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E2D1D" w14:textId="77777777" w:rsidR="00B41D49" w:rsidRPr="0058582D" w:rsidRDefault="00B41D49" w:rsidP="00335AF3">
      <w:pPr>
        <w:tabs>
          <w:tab w:val="left" w:pos="10080"/>
        </w:tabs>
        <w:rPr>
          <w:color w:val="000000"/>
        </w:rPr>
      </w:pPr>
      <w:r>
        <w:rPr>
          <w:noProof/>
        </w:rPr>
        <w:drawing>
          <wp:inline distT="0" distB="0" distL="0" distR="0" wp14:anchorId="7AD567E8" wp14:editId="68001D46">
            <wp:extent cx="2406769"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09447" cy="686563"/>
                    </a:xfrm>
                    <a:prstGeom prst="rect">
                      <a:avLst/>
                    </a:prstGeom>
                    <a:noFill/>
                    <a:ln>
                      <a:noFill/>
                    </a:ln>
                  </pic:spPr>
                </pic:pic>
              </a:graphicData>
            </a:graphic>
          </wp:inline>
        </w:drawing>
      </w:r>
    </w:p>
    <w:p w14:paraId="29E58D8C" w14:textId="77777777" w:rsidR="00B41D49" w:rsidRPr="0058582D" w:rsidRDefault="00B41D49" w:rsidP="00335AF3">
      <w:pPr>
        <w:tabs>
          <w:tab w:val="left" w:pos="10080"/>
        </w:tabs>
        <w:rPr>
          <w:color w:val="000000"/>
        </w:rPr>
      </w:pPr>
    </w:p>
    <w:p w14:paraId="66740FCB" w14:textId="77777777" w:rsidR="00B41D49" w:rsidRPr="0058582D" w:rsidRDefault="00B41D49" w:rsidP="00335AF3">
      <w:pPr>
        <w:tabs>
          <w:tab w:val="left" w:pos="10080"/>
        </w:tabs>
        <w:rPr>
          <w:color w:val="000000"/>
        </w:rPr>
      </w:pPr>
    </w:p>
    <w:p w14:paraId="0D8EDA15" w14:textId="77777777" w:rsidR="00B41D49" w:rsidRDefault="00B41D49" w:rsidP="00335AF3">
      <w:pPr>
        <w:tabs>
          <w:tab w:val="left" w:pos="10080"/>
        </w:tabs>
        <w:rPr>
          <w:color w:val="000000"/>
        </w:rPr>
      </w:pPr>
    </w:p>
    <w:p w14:paraId="3C510A5B" w14:textId="77777777" w:rsidR="00B41D49" w:rsidRDefault="00B41D49" w:rsidP="00335AF3">
      <w:pPr>
        <w:tabs>
          <w:tab w:val="left" w:pos="10080"/>
        </w:tabs>
        <w:rPr>
          <w:color w:val="000000"/>
        </w:rPr>
      </w:pPr>
    </w:p>
    <w:p w14:paraId="0C071DC7" w14:textId="77777777" w:rsidR="00B41D49" w:rsidRPr="0058582D" w:rsidRDefault="00B41D49" w:rsidP="00335AF3">
      <w:pPr>
        <w:tabs>
          <w:tab w:val="left" w:pos="10080"/>
        </w:tabs>
        <w:rPr>
          <w:color w:val="000000"/>
        </w:rPr>
      </w:pPr>
    </w:p>
    <w:p w14:paraId="080E112C" w14:textId="77777777" w:rsidR="00B41D49" w:rsidRPr="0058582D" w:rsidRDefault="00B41D49" w:rsidP="00335AF3">
      <w:pPr>
        <w:tabs>
          <w:tab w:val="left" w:pos="10080"/>
        </w:tabs>
        <w:rPr>
          <w:color w:val="000000"/>
        </w:rPr>
      </w:pPr>
    </w:p>
    <w:p w14:paraId="1EB5691A" w14:textId="77777777" w:rsidR="00B41D49" w:rsidRPr="0058582D" w:rsidRDefault="00B41D49" w:rsidP="00335AF3">
      <w:pPr>
        <w:tabs>
          <w:tab w:val="left" w:pos="10080"/>
        </w:tabs>
        <w:rPr>
          <w:color w:val="000000"/>
        </w:rPr>
      </w:pPr>
    </w:p>
    <w:p w14:paraId="308DD30D" w14:textId="77777777" w:rsidR="00B41D49" w:rsidRPr="0058582D" w:rsidRDefault="00B41D49" w:rsidP="00335AF3">
      <w:pPr>
        <w:tabs>
          <w:tab w:val="left" w:pos="10080"/>
        </w:tabs>
        <w:rPr>
          <w:color w:val="000000"/>
        </w:rPr>
      </w:pPr>
    </w:p>
    <w:p w14:paraId="4BE673F0" w14:textId="77777777" w:rsidR="00B41D49" w:rsidRPr="0058582D" w:rsidRDefault="00B41D49" w:rsidP="00335AF3">
      <w:pPr>
        <w:tabs>
          <w:tab w:val="left" w:pos="10080"/>
        </w:tabs>
        <w:rPr>
          <w:color w:val="000000"/>
        </w:rPr>
      </w:pPr>
    </w:p>
    <w:p w14:paraId="62FA8C56" w14:textId="77777777" w:rsidR="00B41D49" w:rsidRPr="00074512" w:rsidRDefault="00B41D49" w:rsidP="00335AF3">
      <w:pPr>
        <w:tabs>
          <w:tab w:val="left" w:pos="10080"/>
        </w:tabs>
        <w:jc w:val="center"/>
        <w:rPr>
          <w:color w:val="2A7DE1"/>
          <w:sz w:val="48"/>
          <w:szCs w:val="48"/>
        </w:rPr>
      </w:pPr>
      <w:r w:rsidRPr="00074512">
        <w:rPr>
          <w:color w:val="2A7DE1"/>
          <w:sz w:val="48"/>
          <w:szCs w:val="48"/>
        </w:rPr>
        <w:t>ClaimSearch</w:t>
      </w:r>
      <w:r w:rsidRPr="00774013">
        <w:rPr>
          <w:color w:val="2A7DE1"/>
          <w:sz w:val="48"/>
          <w:szCs w:val="48"/>
          <w:vertAlign w:val="superscript"/>
        </w:rPr>
        <w:t>®</w:t>
      </w:r>
    </w:p>
    <w:p w14:paraId="40E6AA64" w14:textId="77777777" w:rsidR="00B41D49" w:rsidRPr="0058582D" w:rsidRDefault="00B41D49" w:rsidP="00335AF3">
      <w:pPr>
        <w:tabs>
          <w:tab w:val="left" w:pos="10080"/>
        </w:tabs>
        <w:jc w:val="left"/>
        <w:rPr>
          <w:color w:val="000000"/>
        </w:rPr>
      </w:pPr>
    </w:p>
    <w:p w14:paraId="6C238E6D" w14:textId="77777777" w:rsidR="00B41D49" w:rsidRDefault="00B41D49" w:rsidP="00335AF3">
      <w:pPr>
        <w:tabs>
          <w:tab w:val="left" w:pos="10080"/>
        </w:tabs>
        <w:rPr>
          <w:color w:val="000000"/>
        </w:rPr>
      </w:pPr>
    </w:p>
    <w:p w14:paraId="2B1BCC1B" w14:textId="77777777" w:rsidR="00B41D49" w:rsidRDefault="00B41D49" w:rsidP="00335AF3">
      <w:pPr>
        <w:tabs>
          <w:tab w:val="left" w:pos="10080"/>
        </w:tabs>
        <w:rPr>
          <w:color w:val="000000"/>
        </w:rPr>
      </w:pPr>
    </w:p>
    <w:p w14:paraId="6471FFD9" w14:textId="77777777" w:rsidR="00B41D49" w:rsidRDefault="00B41D49" w:rsidP="00335AF3">
      <w:pPr>
        <w:tabs>
          <w:tab w:val="left" w:pos="10080"/>
        </w:tabs>
        <w:rPr>
          <w:color w:val="000000"/>
        </w:rPr>
      </w:pPr>
    </w:p>
    <w:p w14:paraId="04711216" w14:textId="77777777" w:rsidR="00B41D49" w:rsidRDefault="00B41D49" w:rsidP="00335AF3">
      <w:pPr>
        <w:tabs>
          <w:tab w:val="left" w:pos="10080"/>
        </w:tabs>
        <w:rPr>
          <w:color w:val="000000"/>
        </w:rPr>
      </w:pPr>
    </w:p>
    <w:p w14:paraId="00CF78D7" w14:textId="77777777" w:rsidR="00B41D49" w:rsidRPr="00074512" w:rsidRDefault="00B41D49" w:rsidP="00335AF3">
      <w:pPr>
        <w:tabs>
          <w:tab w:val="left" w:pos="10080"/>
        </w:tabs>
        <w:rPr>
          <w:color w:val="000000"/>
        </w:rPr>
      </w:pPr>
    </w:p>
    <w:p w14:paraId="325B6EFA" w14:textId="77777777" w:rsidR="00B41D49" w:rsidRPr="00074512" w:rsidRDefault="00B41D49" w:rsidP="00335AF3">
      <w:pPr>
        <w:tabs>
          <w:tab w:val="left" w:pos="10080"/>
        </w:tabs>
        <w:rPr>
          <w:color w:val="000000"/>
        </w:rPr>
      </w:pPr>
    </w:p>
    <w:p w14:paraId="78BD405D" w14:textId="5A602C34" w:rsidR="00B41D49" w:rsidRPr="00074512" w:rsidRDefault="00B41D49" w:rsidP="00335AF3">
      <w:pPr>
        <w:tabs>
          <w:tab w:val="left" w:pos="10080"/>
        </w:tabs>
        <w:jc w:val="center"/>
        <w:rPr>
          <w:color w:val="003598"/>
          <w:sz w:val="32"/>
          <w:szCs w:val="32"/>
        </w:rPr>
      </w:pPr>
      <w:r>
        <w:rPr>
          <w:color w:val="003598"/>
          <w:sz w:val="32"/>
          <w:szCs w:val="32"/>
        </w:rPr>
        <w:t>UNIVERSAL FORMAT USER MANUAL</w:t>
      </w:r>
    </w:p>
    <w:p w14:paraId="0F5B296F" w14:textId="77777777" w:rsidR="00B41D49" w:rsidRPr="00074512" w:rsidRDefault="00B41D49" w:rsidP="00335AF3">
      <w:pPr>
        <w:tabs>
          <w:tab w:val="left" w:pos="10080"/>
        </w:tabs>
        <w:jc w:val="center"/>
        <w:rPr>
          <w:color w:val="003598"/>
        </w:rPr>
      </w:pPr>
    </w:p>
    <w:p w14:paraId="375149F0" w14:textId="44ADF0D3" w:rsidR="00B41D49" w:rsidRPr="00074512" w:rsidRDefault="00B41D49" w:rsidP="00335AF3">
      <w:pPr>
        <w:tabs>
          <w:tab w:val="left" w:pos="10080"/>
        </w:tabs>
        <w:jc w:val="center"/>
        <w:rPr>
          <w:color w:val="000000"/>
          <w:sz w:val="24"/>
          <w:szCs w:val="24"/>
        </w:rPr>
      </w:pPr>
      <w:r>
        <w:rPr>
          <w:color w:val="003598"/>
          <w:sz w:val="24"/>
          <w:szCs w:val="24"/>
        </w:rPr>
        <w:t xml:space="preserve">version </w:t>
      </w:r>
      <w:r w:rsidR="00926145">
        <w:rPr>
          <w:color w:val="003598"/>
          <w:sz w:val="24"/>
          <w:szCs w:val="24"/>
        </w:rPr>
        <w:t>10</w:t>
      </w:r>
      <w:r w:rsidR="00373D8F">
        <w:rPr>
          <w:color w:val="003598"/>
          <w:sz w:val="24"/>
          <w:szCs w:val="24"/>
        </w:rPr>
        <w:t>.</w:t>
      </w:r>
      <w:r w:rsidR="007E759F">
        <w:rPr>
          <w:color w:val="003598"/>
          <w:sz w:val="24"/>
          <w:szCs w:val="24"/>
        </w:rPr>
        <w:t>1</w:t>
      </w:r>
    </w:p>
    <w:p w14:paraId="448E4205" w14:textId="77777777" w:rsidR="00B41D49" w:rsidRPr="00074512" w:rsidRDefault="00B41D49" w:rsidP="00335AF3">
      <w:pPr>
        <w:tabs>
          <w:tab w:val="left" w:pos="10080"/>
        </w:tabs>
      </w:pPr>
    </w:p>
    <w:p w14:paraId="20879EBF" w14:textId="77777777" w:rsidR="00B41D49" w:rsidRPr="00074512" w:rsidRDefault="00B41D49" w:rsidP="00335AF3">
      <w:pPr>
        <w:tabs>
          <w:tab w:val="left" w:pos="10080"/>
        </w:tabs>
      </w:pPr>
    </w:p>
    <w:p w14:paraId="0DE1D291" w14:textId="77777777" w:rsidR="00B41D49" w:rsidRPr="00074512" w:rsidRDefault="00B41D49" w:rsidP="00335AF3">
      <w:pPr>
        <w:tabs>
          <w:tab w:val="left" w:pos="10080"/>
        </w:tabs>
      </w:pPr>
    </w:p>
    <w:p w14:paraId="2B57BB9A" w14:textId="77777777" w:rsidR="00B41D49" w:rsidRDefault="00B41D49" w:rsidP="00335AF3">
      <w:pPr>
        <w:tabs>
          <w:tab w:val="left" w:pos="10080"/>
        </w:tabs>
      </w:pPr>
    </w:p>
    <w:p w14:paraId="5FC4BBE4" w14:textId="77777777" w:rsidR="00B41D49" w:rsidRDefault="00B41D49" w:rsidP="00335AF3">
      <w:pPr>
        <w:tabs>
          <w:tab w:val="left" w:pos="10080"/>
        </w:tabs>
      </w:pPr>
    </w:p>
    <w:p w14:paraId="1968F578" w14:textId="77777777" w:rsidR="00B41D49" w:rsidRDefault="00B41D49" w:rsidP="00335AF3">
      <w:pPr>
        <w:tabs>
          <w:tab w:val="left" w:pos="10080"/>
        </w:tabs>
      </w:pPr>
    </w:p>
    <w:p w14:paraId="6A9DB5B0" w14:textId="77777777" w:rsidR="00B41D49" w:rsidRDefault="00B41D49" w:rsidP="00335AF3">
      <w:pPr>
        <w:tabs>
          <w:tab w:val="left" w:pos="10080"/>
        </w:tabs>
      </w:pPr>
    </w:p>
    <w:p w14:paraId="3F500A83" w14:textId="77777777" w:rsidR="00B41D49" w:rsidRDefault="00B41D49" w:rsidP="00335AF3">
      <w:pPr>
        <w:tabs>
          <w:tab w:val="left" w:pos="10080"/>
        </w:tabs>
      </w:pPr>
    </w:p>
    <w:p w14:paraId="7CB01ACE" w14:textId="77777777" w:rsidR="00B41D49" w:rsidRDefault="00B41D49" w:rsidP="00335AF3">
      <w:pPr>
        <w:tabs>
          <w:tab w:val="left" w:pos="10080"/>
        </w:tabs>
      </w:pPr>
    </w:p>
    <w:p w14:paraId="0B013B2A" w14:textId="77777777" w:rsidR="00B41D49" w:rsidRDefault="00B41D49" w:rsidP="00335AF3">
      <w:pPr>
        <w:tabs>
          <w:tab w:val="left" w:pos="10080"/>
        </w:tabs>
      </w:pPr>
    </w:p>
    <w:p w14:paraId="49476424" w14:textId="77777777" w:rsidR="00B41D49" w:rsidRDefault="00B41D49" w:rsidP="00335AF3">
      <w:pPr>
        <w:tabs>
          <w:tab w:val="left" w:pos="10080"/>
        </w:tabs>
      </w:pPr>
    </w:p>
    <w:p w14:paraId="52D9A786" w14:textId="77777777" w:rsidR="00B41D49" w:rsidRDefault="00B41D49" w:rsidP="00335AF3">
      <w:pPr>
        <w:tabs>
          <w:tab w:val="left" w:pos="10080"/>
        </w:tabs>
      </w:pPr>
    </w:p>
    <w:p w14:paraId="2E192652" w14:textId="77777777" w:rsidR="00B41D49" w:rsidRDefault="00B41D49" w:rsidP="00335AF3">
      <w:pPr>
        <w:tabs>
          <w:tab w:val="left" w:pos="10080"/>
        </w:tabs>
      </w:pPr>
    </w:p>
    <w:p w14:paraId="15DFD9F5" w14:textId="77777777" w:rsidR="00B41D49" w:rsidRDefault="00B41D49" w:rsidP="00335AF3">
      <w:pPr>
        <w:tabs>
          <w:tab w:val="left" w:pos="10080"/>
        </w:tabs>
      </w:pPr>
    </w:p>
    <w:p w14:paraId="47B93F08" w14:textId="77777777" w:rsidR="00B41D49" w:rsidRDefault="00B41D49" w:rsidP="00335AF3">
      <w:pPr>
        <w:tabs>
          <w:tab w:val="left" w:pos="10080"/>
        </w:tabs>
      </w:pPr>
    </w:p>
    <w:p w14:paraId="28B3E422" w14:textId="77777777" w:rsidR="00B41D49" w:rsidRPr="00074512" w:rsidRDefault="00B41D49" w:rsidP="00335AF3">
      <w:pPr>
        <w:tabs>
          <w:tab w:val="left" w:pos="10080"/>
        </w:tabs>
      </w:pPr>
    </w:p>
    <w:p w14:paraId="1843B81B" w14:textId="77777777" w:rsidR="00B41D49" w:rsidRPr="00074512" w:rsidRDefault="00B41D49" w:rsidP="00335AF3">
      <w:pPr>
        <w:tabs>
          <w:tab w:val="left" w:pos="10080"/>
        </w:tabs>
      </w:pPr>
    </w:p>
    <w:p w14:paraId="78FAAFC8" w14:textId="77777777" w:rsidR="00B41D49" w:rsidRPr="00074512" w:rsidRDefault="00B41D49" w:rsidP="00335AF3">
      <w:pPr>
        <w:tabs>
          <w:tab w:val="left" w:pos="10080"/>
        </w:tabs>
      </w:pPr>
    </w:p>
    <w:p w14:paraId="443692E7" w14:textId="08E0B202" w:rsidR="00B41D49" w:rsidRPr="00D57958" w:rsidRDefault="00835906" w:rsidP="00335AF3">
      <w:pPr>
        <w:tabs>
          <w:tab w:val="left" w:pos="10080"/>
        </w:tabs>
        <w:jc w:val="center"/>
        <w:rPr>
          <w:color w:val="003598"/>
          <w:sz w:val="24"/>
          <w:szCs w:val="24"/>
        </w:rPr>
      </w:pPr>
      <w:r>
        <w:rPr>
          <w:color w:val="003598"/>
          <w:sz w:val="24"/>
          <w:szCs w:val="24"/>
        </w:rPr>
        <w:t>MARCH</w:t>
      </w:r>
      <w:r w:rsidR="007E759F">
        <w:rPr>
          <w:color w:val="003598"/>
          <w:sz w:val="24"/>
          <w:szCs w:val="24"/>
        </w:rPr>
        <w:t xml:space="preserve"> 2025</w:t>
      </w:r>
    </w:p>
    <w:p w14:paraId="7CAE7C82" w14:textId="77777777" w:rsidR="00B41D49" w:rsidRPr="00074512" w:rsidRDefault="00B41D49" w:rsidP="00335AF3">
      <w:pPr>
        <w:tabs>
          <w:tab w:val="left" w:pos="10080"/>
        </w:tabs>
      </w:pPr>
    </w:p>
    <w:p w14:paraId="4CEB8A33" w14:textId="77777777" w:rsidR="00B41D49" w:rsidRPr="00074512" w:rsidRDefault="00B41D49" w:rsidP="00335AF3">
      <w:pPr>
        <w:tabs>
          <w:tab w:val="left" w:pos="10080"/>
        </w:tabs>
      </w:pPr>
    </w:p>
    <w:p w14:paraId="0321B3DA" w14:textId="77777777" w:rsidR="00B41D49" w:rsidRPr="00074512" w:rsidRDefault="00B41D49" w:rsidP="00335AF3">
      <w:pPr>
        <w:tabs>
          <w:tab w:val="left" w:pos="10080"/>
        </w:tabs>
      </w:pPr>
    </w:p>
    <w:p w14:paraId="3EFD6632" w14:textId="77777777" w:rsidR="00B41D49" w:rsidRDefault="00B41D49" w:rsidP="00335AF3">
      <w:pPr>
        <w:tabs>
          <w:tab w:val="left" w:pos="10080"/>
        </w:tabs>
      </w:pPr>
    </w:p>
    <w:p w14:paraId="1A466842" w14:textId="77777777" w:rsidR="00B41D49" w:rsidRPr="00184F58" w:rsidRDefault="00B41D49" w:rsidP="00335AF3">
      <w:pPr>
        <w:tabs>
          <w:tab w:val="left" w:pos="10080"/>
        </w:tabs>
        <w:rPr>
          <w:rFonts w:cs="Arial"/>
          <w:lang w:val="pt-BR"/>
        </w:rPr>
      </w:pPr>
    </w:p>
    <w:p w14:paraId="1A1A5929" w14:textId="77777777" w:rsidR="00B41D49" w:rsidRPr="00376CA7" w:rsidRDefault="00B41D49" w:rsidP="00335AF3">
      <w:pPr>
        <w:tabs>
          <w:tab w:val="left" w:pos="10080"/>
        </w:tabs>
        <w:rPr>
          <w:rFonts w:cs="Arial"/>
          <w:lang w:val="pt-BR"/>
        </w:rPr>
      </w:pPr>
    </w:p>
    <w:p w14:paraId="7FDB41AC" w14:textId="77777777" w:rsidR="00B41D49" w:rsidRDefault="00B41D49" w:rsidP="00335AF3">
      <w:pPr>
        <w:tabs>
          <w:tab w:val="center" w:pos="4680"/>
          <w:tab w:val="left" w:pos="10080"/>
        </w:tabs>
        <w:rPr>
          <w:rFonts w:cs="Arial"/>
          <w:lang w:val="pt-BR"/>
        </w:rPr>
      </w:pPr>
    </w:p>
    <w:p w14:paraId="19736424" w14:textId="77777777" w:rsidR="00B41D49" w:rsidRPr="00376CA7" w:rsidRDefault="00B41D49" w:rsidP="00335AF3">
      <w:pPr>
        <w:tabs>
          <w:tab w:val="center" w:pos="4680"/>
          <w:tab w:val="left" w:pos="10080"/>
        </w:tabs>
        <w:rPr>
          <w:rFonts w:cs="Arial"/>
          <w:lang w:val="pt-BR"/>
        </w:rPr>
        <w:sectPr w:rsidR="00B41D49" w:rsidRPr="00376CA7" w:rsidSect="00873996">
          <w:footerReference w:type="even" r:id="rId12"/>
          <w:footerReference w:type="default" r:id="rId13"/>
          <w:footerReference w:type="first" r:id="rId14"/>
          <w:type w:val="continuous"/>
          <w:pgSz w:w="12240" w:h="15840"/>
          <w:pgMar w:top="720" w:right="720" w:bottom="720" w:left="720" w:header="720" w:footer="720" w:gutter="0"/>
          <w:pgNumType w:fmt="lowerRoman" w:start="1"/>
          <w:cols w:space="720"/>
          <w:titlePg/>
          <w:docGrid w:linePitch="360"/>
        </w:sectPr>
      </w:pPr>
    </w:p>
    <w:p w14:paraId="631FA54F" w14:textId="77777777" w:rsidR="000D1E0B" w:rsidRDefault="000D1E0B" w:rsidP="00335AF3">
      <w:pPr>
        <w:tabs>
          <w:tab w:val="left" w:pos="10080"/>
        </w:tabs>
      </w:pPr>
    </w:p>
    <w:p w14:paraId="5015A163" w14:textId="77777777" w:rsidR="000D1E0B" w:rsidRDefault="000D1E0B" w:rsidP="00335AF3">
      <w:pPr>
        <w:tabs>
          <w:tab w:val="left" w:pos="10080"/>
        </w:tabs>
      </w:pPr>
    </w:p>
    <w:p w14:paraId="68DD3D10" w14:textId="77777777" w:rsidR="000D1E0B" w:rsidRDefault="000D1E0B" w:rsidP="00335AF3">
      <w:pPr>
        <w:tabs>
          <w:tab w:val="left" w:pos="10080"/>
        </w:tabs>
      </w:pPr>
    </w:p>
    <w:p w14:paraId="0A7C7073" w14:textId="77777777" w:rsidR="000D1E0B" w:rsidRDefault="000D1E0B" w:rsidP="00335AF3">
      <w:pPr>
        <w:tabs>
          <w:tab w:val="left" w:pos="10080"/>
        </w:tabs>
      </w:pPr>
    </w:p>
    <w:p w14:paraId="62F292E3" w14:textId="77777777" w:rsidR="000D1E0B" w:rsidRDefault="000D1E0B" w:rsidP="00335AF3">
      <w:pPr>
        <w:tabs>
          <w:tab w:val="left" w:pos="10080"/>
        </w:tabs>
      </w:pPr>
    </w:p>
    <w:p w14:paraId="0EFA07A1" w14:textId="77777777" w:rsidR="000D1E0B" w:rsidRDefault="000D1E0B" w:rsidP="00335AF3">
      <w:pPr>
        <w:tabs>
          <w:tab w:val="left" w:pos="10080"/>
        </w:tabs>
      </w:pPr>
    </w:p>
    <w:p w14:paraId="290353F4" w14:textId="77777777" w:rsidR="000D1E0B" w:rsidRDefault="000D1E0B" w:rsidP="00335AF3">
      <w:pPr>
        <w:tabs>
          <w:tab w:val="left" w:pos="10080"/>
        </w:tabs>
      </w:pPr>
    </w:p>
    <w:p w14:paraId="2AEE046C" w14:textId="77777777" w:rsidR="00702F94" w:rsidRDefault="00702F94" w:rsidP="00702F94"/>
    <w:p w14:paraId="2D489944" w14:textId="77777777" w:rsidR="00702F94" w:rsidRDefault="00702F94" w:rsidP="00702F94"/>
    <w:p w14:paraId="2A4DBC0D" w14:textId="77777777" w:rsidR="00702F94" w:rsidRDefault="00702F94" w:rsidP="00702F94"/>
    <w:p w14:paraId="7EBC33B5" w14:textId="77777777" w:rsidR="00702F94" w:rsidRDefault="00702F94" w:rsidP="00702F94"/>
    <w:p w14:paraId="6DFDAB59" w14:textId="77777777" w:rsidR="00702F94" w:rsidRDefault="00702F94" w:rsidP="00702F94"/>
    <w:p w14:paraId="13D5869F" w14:textId="77777777" w:rsidR="00702F94" w:rsidRDefault="00702F94" w:rsidP="00702F94"/>
    <w:p w14:paraId="15F04034" w14:textId="77777777" w:rsidR="00702F94" w:rsidRDefault="00702F94" w:rsidP="00702F94"/>
    <w:p w14:paraId="5639CCC7" w14:textId="77777777" w:rsidR="00702F94" w:rsidRDefault="00702F94" w:rsidP="00702F94"/>
    <w:p w14:paraId="61CFB541" w14:textId="77777777" w:rsidR="00702F94" w:rsidRDefault="00702F94" w:rsidP="00702F94"/>
    <w:p w14:paraId="0052F634" w14:textId="77777777" w:rsidR="00702F94" w:rsidRDefault="00702F94" w:rsidP="00702F94"/>
    <w:p w14:paraId="0C032EA5" w14:textId="7869724D" w:rsidR="0067678C" w:rsidRPr="009F2161" w:rsidRDefault="0067678C" w:rsidP="009473A7">
      <w:pPr>
        <w:tabs>
          <w:tab w:val="left" w:pos="5040"/>
        </w:tabs>
        <w:ind w:firstLine="2160"/>
        <w:jc w:val="left"/>
        <w:rPr>
          <w:color w:val="003598"/>
          <w:sz w:val="24"/>
          <w:szCs w:val="24"/>
        </w:rPr>
      </w:pPr>
      <w:r w:rsidRPr="009F2161">
        <w:rPr>
          <w:color w:val="003598"/>
          <w:sz w:val="24"/>
          <w:szCs w:val="24"/>
        </w:rPr>
        <w:t>AUTHOR:</w:t>
      </w:r>
      <w:r w:rsidRPr="009F2161">
        <w:rPr>
          <w:color w:val="003598"/>
          <w:sz w:val="24"/>
          <w:szCs w:val="24"/>
        </w:rPr>
        <w:tab/>
        <w:t>Rebecca Farlow</w:t>
      </w:r>
    </w:p>
    <w:p w14:paraId="7121163A" w14:textId="77777777" w:rsidR="0067678C" w:rsidRPr="009F2161" w:rsidRDefault="0067678C" w:rsidP="009473A7">
      <w:pPr>
        <w:tabs>
          <w:tab w:val="left" w:pos="5040"/>
        </w:tabs>
        <w:ind w:firstLine="2160"/>
        <w:jc w:val="left"/>
        <w:rPr>
          <w:color w:val="000000" w:themeColor="text1"/>
        </w:rPr>
      </w:pPr>
      <w:r w:rsidRPr="009F2161">
        <w:rPr>
          <w:color w:val="000000" w:themeColor="text1"/>
        </w:rPr>
        <w:t xml:space="preserve">TITLE: </w:t>
      </w:r>
      <w:r w:rsidRPr="009F2161">
        <w:rPr>
          <w:color w:val="000000" w:themeColor="text1"/>
        </w:rPr>
        <w:tab/>
        <w:t>Technical Team Lead</w:t>
      </w:r>
    </w:p>
    <w:p w14:paraId="1D5EA84F" w14:textId="0BF48A4A" w:rsidR="0067678C" w:rsidRPr="009F2161" w:rsidRDefault="0067678C" w:rsidP="009473A7">
      <w:pPr>
        <w:tabs>
          <w:tab w:val="left" w:pos="5040"/>
        </w:tabs>
        <w:ind w:firstLine="2160"/>
        <w:jc w:val="left"/>
        <w:rPr>
          <w:color w:val="000000" w:themeColor="text1"/>
        </w:rPr>
      </w:pPr>
      <w:r w:rsidRPr="009F2161">
        <w:rPr>
          <w:color w:val="000000" w:themeColor="text1"/>
        </w:rPr>
        <w:t xml:space="preserve">DATE: </w:t>
      </w:r>
      <w:r w:rsidRPr="009F2161">
        <w:rPr>
          <w:color w:val="000000" w:themeColor="text1"/>
        </w:rPr>
        <w:tab/>
      </w:r>
      <w:r w:rsidR="0024619C">
        <w:rPr>
          <w:color w:val="000000" w:themeColor="text1"/>
        </w:rPr>
        <w:t>March 4, 2025</w:t>
      </w:r>
    </w:p>
    <w:p w14:paraId="536B8E47" w14:textId="77777777" w:rsidR="0067678C" w:rsidRDefault="0067678C" w:rsidP="009473A7">
      <w:pPr>
        <w:tabs>
          <w:tab w:val="left" w:pos="5040"/>
        </w:tabs>
        <w:ind w:firstLine="2160"/>
        <w:jc w:val="left"/>
        <w:rPr>
          <w:color w:val="000000" w:themeColor="text1"/>
          <w:sz w:val="24"/>
          <w:szCs w:val="24"/>
        </w:rPr>
      </w:pPr>
    </w:p>
    <w:p w14:paraId="71105B41" w14:textId="77777777" w:rsidR="00702F94" w:rsidRPr="0067678C" w:rsidRDefault="00702F94" w:rsidP="009473A7">
      <w:pPr>
        <w:tabs>
          <w:tab w:val="left" w:pos="5040"/>
        </w:tabs>
        <w:ind w:firstLine="2160"/>
        <w:jc w:val="left"/>
        <w:rPr>
          <w:color w:val="000000" w:themeColor="text1"/>
          <w:sz w:val="24"/>
          <w:szCs w:val="24"/>
        </w:rPr>
      </w:pPr>
    </w:p>
    <w:p w14:paraId="603E20BE" w14:textId="77777777" w:rsidR="0067678C" w:rsidRPr="0067678C" w:rsidRDefault="0067678C" w:rsidP="009473A7">
      <w:pPr>
        <w:tabs>
          <w:tab w:val="left" w:pos="5040"/>
        </w:tabs>
        <w:ind w:firstLine="2160"/>
        <w:jc w:val="left"/>
        <w:rPr>
          <w:color w:val="000000" w:themeColor="text1"/>
          <w:sz w:val="24"/>
          <w:szCs w:val="24"/>
        </w:rPr>
      </w:pPr>
    </w:p>
    <w:p w14:paraId="4A7B08E4" w14:textId="77777777" w:rsidR="0067678C" w:rsidRPr="009F2161" w:rsidRDefault="0067678C" w:rsidP="009473A7">
      <w:pPr>
        <w:tabs>
          <w:tab w:val="left" w:pos="5040"/>
        </w:tabs>
        <w:ind w:firstLine="2160"/>
        <w:jc w:val="left"/>
        <w:rPr>
          <w:color w:val="003598"/>
          <w:sz w:val="24"/>
          <w:szCs w:val="24"/>
        </w:rPr>
      </w:pPr>
      <w:r w:rsidRPr="009F2161">
        <w:rPr>
          <w:color w:val="003598"/>
          <w:sz w:val="24"/>
          <w:szCs w:val="24"/>
        </w:rPr>
        <w:t>REVIEWED:</w:t>
      </w:r>
      <w:r w:rsidRPr="009F2161">
        <w:rPr>
          <w:color w:val="003598"/>
          <w:sz w:val="24"/>
          <w:szCs w:val="24"/>
        </w:rPr>
        <w:tab/>
        <w:t>Tricia Rios</w:t>
      </w:r>
    </w:p>
    <w:p w14:paraId="6D10F3EF" w14:textId="77777777" w:rsidR="0067678C" w:rsidRPr="009F2161" w:rsidRDefault="0067678C" w:rsidP="009473A7">
      <w:pPr>
        <w:tabs>
          <w:tab w:val="left" w:pos="5040"/>
        </w:tabs>
        <w:ind w:firstLine="2160"/>
        <w:jc w:val="left"/>
        <w:rPr>
          <w:color w:val="000000" w:themeColor="text1"/>
        </w:rPr>
      </w:pPr>
      <w:r w:rsidRPr="009F2161">
        <w:rPr>
          <w:color w:val="000000" w:themeColor="text1"/>
        </w:rPr>
        <w:t xml:space="preserve">TITLE: </w:t>
      </w:r>
      <w:r w:rsidRPr="009F2161">
        <w:rPr>
          <w:color w:val="000000" w:themeColor="text1"/>
        </w:rPr>
        <w:tab/>
        <w:t>Director, Customer Engagement</w:t>
      </w:r>
    </w:p>
    <w:p w14:paraId="3E6B0140" w14:textId="5E3B6FFB" w:rsidR="0067678C" w:rsidRPr="009F2161" w:rsidRDefault="0067678C" w:rsidP="009473A7">
      <w:pPr>
        <w:tabs>
          <w:tab w:val="left" w:pos="5040"/>
        </w:tabs>
        <w:ind w:firstLine="2160"/>
        <w:jc w:val="left"/>
        <w:rPr>
          <w:color w:val="000000" w:themeColor="text1"/>
        </w:rPr>
      </w:pPr>
      <w:r w:rsidRPr="009F2161">
        <w:rPr>
          <w:color w:val="000000" w:themeColor="text1"/>
        </w:rPr>
        <w:t xml:space="preserve">DATE: </w:t>
      </w:r>
      <w:r w:rsidRPr="009F2161">
        <w:rPr>
          <w:color w:val="000000" w:themeColor="text1"/>
        </w:rPr>
        <w:tab/>
      </w:r>
      <w:r w:rsidR="0024619C">
        <w:rPr>
          <w:color w:val="000000" w:themeColor="text1"/>
        </w:rPr>
        <w:t>March 4, 2025</w:t>
      </w:r>
    </w:p>
    <w:p w14:paraId="2A1BBD9B" w14:textId="77777777" w:rsidR="0067678C" w:rsidRDefault="0067678C" w:rsidP="009473A7">
      <w:pPr>
        <w:tabs>
          <w:tab w:val="left" w:pos="5040"/>
        </w:tabs>
        <w:ind w:firstLine="2160"/>
        <w:jc w:val="left"/>
        <w:rPr>
          <w:color w:val="000000"/>
          <w:sz w:val="24"/>
          <w:szCs w:val="24"/>
        </w:rPr>
      </w:pPr>
    </w:p>
    <w:p w14:paraId="3DA40602" w14:textId="77777777" w:rsidR="00702F94" w:rsidRDefault="00702F94" w:rsidP="009473A7">
      <w:pPr>
        <w:tabs>
          <w:tab w:val="left" w:pos="5040"/>
        </w:tabs>
        <w:ind w:firstLine="2160"/>
        <w:jc w:val="left"/>
        <w:rPr>
          <w:color w:val="000000"/>
          <w:sz w:val="24"/>
          <w:szCs w:val="24"/>
        </w:rPr>
      </w:pPr>
    </w:p>
    <w:p w14:paraId="0545B67C" w14:textId="77777777" w:rsidR="0067678C" w:rsidRDefault="0067678C" w:rsidP="009473A7">
      <w:pPr>
        <w:tabs>
          <w:tab w:val="left" w:pos="5040"/>
        </w:tabs>
        <w:ind w:firstLine="2160"/>
        <w:jc w:val="left"/>
        <w:rPr>
          <w:color w:val="000000"/>
          <w:sz w:val="24"/>
          <w:szCs w:val="24"/>
        </w:rPr>
      </w:pPr>
    </w:p>
    <w:p w14:paraId="5E7657FC" w14:textId="77777777" w:rsidR="0067678C" w:rsidRPr="009F2161" w:rsidRDefault="0067678C" w:rsidP="009473A7">
      <w:pPr>
        <w:tabs>
          <w:tab w:val="left" w:pos="5040"/>
        </w:tabs>
        <w:ind w:firstLine="2160"/>
        <w:jc w:val="left"/>
        <w:rPr>
          <w:color w:val="003598"/>
          <w:sz w:val="24"/>
          <w:szCs w:val="24"/>
        </w:rPr>
      </w:pPr>
      <w:r w:rsidRPr="009F2161">
        <w:rPr>
          <w:color w:val="003598"/>
          <w:sz w:val="24"/>
          <w:szCs w:val="24"/>
        </w:rPr>
        <w:t>APPROVED:</w:t>
      </w:r>
      <w:r w:rsidRPr="009F2161">
        <w:rPr>
          <w:color w:val="003598"/>
          <w:sz w:val="24"/>
          <w:szCs w:val="24"/>
        </w:rPr>
        <w:tab/>
        <w:t>Lynn Roberts</w:t>
      </w:r>
    </w:p>
    <w:p w14:paraId="7D1A4D70" w14:textId="77777777" w:rsidR="0067678C" w:rsidRPr="009F2161" w:rsidRDefault="0067678C" w:rsidP="009473A7">
      <w:pPr>
        <w:tabs>
          <w:tab w:val="left" w:pos="5040"/>
        </w:tabs>
        <w:ind w:firstLine="2160"/>
        <w:jc w:val="left"/>
        <w:rPr>
          <w:color w:val="000000" w:themeColor="text1"/>
        </w:rPr>
      </w:pPr>
      <w:r w:rsidRPr="009F2161">
        <w:rPr>
          <w:color w:val="000000" w:themeColor="text1"/>
        </w:rPr>
        <w:t xml:space="preserve">TITLE: </w:t>
      </w:r>
      <w:r w:rsidRPr="009F2161">
        <w:rPr>
          <w:color w:val="000000" w:themeColor="text1"/>
        </w:rPr>
        <w:tab/>
        <w:t>Vice President, Operations</w:t>
      </w:r>
    </w:p>
    <w:p w14:paraId="7519BB4B" w14:textId="2943CD19" w:rsidR="0067678C" w:rsidRDefault="0067678C" w:rsidP="009473A7">
      <w:pPr>
        <w:tabs>
          <w:tab w:val="left" w:pos="5040"/>
        </w:tabs>
        <w:ind w:firstLine="2160"/>
        <w:jc w:val="left"/>
        <w:rPr>
          <w:color w:val="000000" w:themeColor="text1"/>
        </w:rPr>
      </w:pPr>
      <w:r w:rsidRPr="009F2161">
        <w:rPr>
          <w:color w:val="000000" w:themeColor="text1"/>
        </w:rPr>
        <w:t xml:space="preserve">DATE: </w:t>
      </w:r>
      <w:r w:rsidRPr="009F2161">
        <w:rPr>
          <w:color w:val="000000" w:themeColor="text1"/>
        </w:rPr>
        <w:tab/>
      </w:r>
      <w:r w:rsidR="0024619C">
        <w:rPr>
          <w:color w:val="000000" w:themeColor="text1"/>
        </w:rPr>
        <w:t>March 4, 2025</w:t>
      </w:r>
    </w:p>
    <w:p w14:paraId="6F87BACB" w14:textId="77777777" w:rsidR="009473A7" w:rsidRDefault="009473A7" w:rsidP="0067678C">
      <w:pPr>
        <w:tabs>
          <w:tab w:val="left" w:pos="5040"/>
        </w:tabs>
        <w:ind w:firstLine="3600"/>
        <w:jc w:val="left"/>
        <w:rPr>
          <w:color w:val="000000" w:themeColor="text1"/>
        </w:rPr>
      </w:pPr>
    </w:p>
    <w:p w14:paraId="233C186F" w14:textId="77777777" w:rsidR="009473A7" w:rsidRDefault="009473A7" w:rsidP="0067678C">
      <w:pPr>
        <w:tabs>
          <w:tab w:val="left" w:pos="5040"/>
        </w:tabs>
        <w:ind w:firstLine="3600"/>
        <w:jc w:val="left"/>
        <w:rPr>
          <w:color w:val="000000" w:themeColor="text1"/>
        </w:rPr>
      </w:pPr>
    </w:p>
    <w:p w14:paraId="6567B3B0" w14:textId="77777777" w:rsidR="009473A7" w:rsidRDefault="009473A7" w:rsidP="009473A7">
      <w:pPr>
        <w:tabs>
          <w:tab w:val="left" w:pos="5040"/>
        </w:tabs>
        <w:ind w:firstLine="2160"/>
        <w:jc w:val="left"/>
        <w:rPr>
          <w:color w:val="003598"/>
          <w:sz w:val="24"/>
          <w:szCs w:val="24"/>
        </w:rPr>
      </w:pPr>
    </w:p>
    <w:p w14:paraId="56655528" w14:textId="77777777" w:rsidR="009473A7" w:rsidRDefault="009473A7" w:rsidP="009473A7">
      <w:pPr>
        <w:tabs>
          <w:tab w:val="left" w:pos="5040"/>
        </w:tabs>
        <w:ind w:firstLine="2160"/>
        <w:jc w:val="left"/>
        <w:rPr>
          <w:color w:val="003598"/>
          <w:sz w:val="24"/>
          <w:szCs w:val="24"/>
        </w:rPr>
      </w:pPr>
    </w:p>
    <w:p w14:paraId="50089F3A" w14:textId="2F252E37" w:rsidR="000D1E0B" w:rsidRDefault="009473A7" w:rsidP="0024619C">
      <w:pPr>
        <w:tabs>
          <w:tab w:val="left" w:pos="5040"/>
        </w:tabs>
        <w:ind w:firstLine="2160"/>
        <w:jc w:val="left"/>
      </w:pPr>
      <w:r>
        <w:rPr>
          <w:color w:val="003598"/>
          <w:sz w:val="24"/>
          <w:szCs w:val="24"/>
        </w:rPr>
        <w:t>PUBLICATION DATE</w:t>
      </w:r>
      <w:r w:rsidRPr="009F2161">
        <w:rPr>
          <w:color w:val="003598"/>
          <w:sz w:val="24"/>
          <w:szCs w:val="24"/>
        </w:rPr>
        <w:t>:</w:t>
      </w:r>
      <w:r w:rsidR="0024619C">
        <w:rPr>
          <w:color w:val="003598"/>
          <w:sz w:val="24"/>
          <w:szCs w:val="24"/>
        </w:rPr>
        <w:t xml:space="preserve"> </w:t>
      </w:r>
      <w:r w:rsidR="0024619C">
        <w:rPr>
          <w:color w:val="003598"/>
          <w:sz w:val="24"/>
          <w:szCs w:val="24"/>
        </w:rPr>
        <w:tab/>
        <w:t xml:space="preserve">MARCH </w:t>
      </w:r>
      <w:r w:rsidR="004638FC">
        <w:rPr>
          <w:color w:val="003598"/>
          <w:sz w:val="24"/>
          <w:szCs w:val="24"/>
        </w:rPr>
        <w:t>5</w:t>
      </w:r>
      <w:r w:rsidR="0024619C">
        <w:rPr>
          <w:color w:val="003598"/>
          <w:sz w:val="24"/>
          <w:szCs w:val="24"/>
        </w:rPr>
        <w:t>, 2025</w:t>
      </w:r>
    </w:p>
    <w:p w14:paraId="3EA0E770" w14:textId="1C9960EB" w:rsidR="00702F94" w:rsidRDefault="00702F94" w:rsidP="00335AF3">
      <w:pPr>
        <w:tabs>
          <w:tab w:val="left" w:pos="10080"/>
        </w:tabs>
      </w:pPr>
    </w:p>
    <w:p w14:paraId="6A69A3CF" w14:textId="77777777" w:rsidR="002045BF" w:rsidRDefault="002045BF" w:rsidP="00335AF3">
      <w:pPr>
        <w:tabs>
          <w:tab w:val="left" w:pos="10080"/>
        </w:tabs>
      </w:pPr>
    </w:p>
    <w:p w14:paraId="28FADA48" w14:textId="77777777" w:rsidR="002045BF" w:rsidRDefault="002045BF" w:rsidP="00335AF3">
      <w:pPr>
        <w:tabs>
          <w:tab w:val="left" w:pos="10080"/>
        </w:tabs>
      </w:pPr>
    </w:p>
    <w:p w14:paraId="7A91ECED" w14:textId="77777777" w:rsidR="002045BF" w:rsidRDefault="002045BF" w:rsidP="00335AF3">
      <w:pPr>
        <w:tabs>
          <w:tab w:val="left" w:pos="10080"/>
        </w:tabs>
      </w:pPr>
    </w:p>
    <w:p w14:paraId="3B18DBFB" w14:textId="77777777" w:rsidR="002045BF" w:rsidRDefault="002045BF" w:rsidP="00335AF3">
      <w:pPr>
        <w:tabs>
          <w:tab w:val="left" w:pos="10080"/>
        </w:tabs>
      </w:pPr>
    </w:p>
    <w:p w14:paraId="1BB66E97" w14:textId="77777777" w:rsidR="002045BF" w:rsidRDefault="002045BF" w:rsidP="00335AF3">
      <w:pPr>
        <w:tabs>
          <w:tab w:val="left" w:pos="10080"/>
        </w:tabs>
      </w:pPr>
    </w:p>
    <w:p w14:paraId="3D9959D9" w14:textId="77777777" w:rsidR="002045BF" w:rsidRDefault="002045BF" w:rsidP="00335AF3">
      <w:pPr>
        <w:tabs>
          <w:tab w:val="left" w:pos="10080"/>
        </w:tabs>
      </w:pPr>
    </w:p>
    <w:p w14:paraId="2F199D08" w14:textId="77777777" w:rsidR="002045BF" w:rsidRDefault="002045BF" w:rsidP="00335AF3">
      <w:pPr>
        <w:tabs>
          <w:tab w:val="left" w:pos="10080"/>
        </w:tabs>
      </w:pPr>
    </w:p>
    <w:p w14:paraId="0AEEBF20" w14:textId="77777777" w:rsidR="002045BF" w:rsidRDefault="002045BF" w:rsidP="00335AF3">
      <w:pPr>
        <w:tabs>
          <w:tab w:val="left" w:pos="10080"/>
        </w:tabs>
      </w:pPr>
    </w:p>
    <w:p w14:paraId="1B3A52E8" w14:textId="77777777" w:rsidR="000D1E0B" w:rsidRDefault="000D1E0B" w:rsidP="00335AF3">
      <w:pPr>
        <w:tabs>
          <w:tab w:val="left" w:pos="10080"/>
        </w:tabs>
      </w:pPr>
    </w:p>
    <w:p w14:paraId="6970F743" w14:textId="77777777" w:rsidR="000D1E0B" w:rsidRDefault="000D1E0B" w:rsidP="00335AF3">
      <w:pPr>
        <w:tabs>
          <w:tab w:val="left" w:pos="10080"/>
        </w:tabs>
      </w:pPr>
    </w:p>
    <w:p w14:paraId="2DCABF8D" w14:textId="77777777" w:rsidR="000D1E0B" w:rsidRDefault="000D1E0B" w:rsidP="00335AF3">
      <w:pPr>
        <w:tabs>
          <w:tab w:val="left" w:pos="450"/>
          <w:tab w:val="left" w:pos="720"/>
          <w:tab w:val="left" w:pos="2520"/>
          <w:tab w:val="left" w:pos="10080"/>
        </w:tabs>
        <w:rPr>
          <w:sz w:val="14"/>
        </w:rPr>
      </w:pPr>
      <w:r>
        <w:rPr>
          <w:sz w:val="14"/>
        </w:rPr>
        <w:t>______________________________________________________________________________________________________________</w:t>
      </w:r>
    </w:p>
    <w:p w14:paraId="56234183" w14:textId="2AB9F406"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Use of a term in this publication shall not</w:t>
      </w:r>
      <w:r w:rsidRPr="000F12B3">
        <w:rPr>
          <w:rFonts w:ascii="Times New Roman" w:hAnsi="Times New Roman"/>
          <w:color w:val="1F497D"/>
          <w:sz w:val="14"/>
          <w:szCs w:val="14"/>
        </w:rPr>
        <w:t xml:space="preserve"> </w:t>
      </w:r>
      <w:r w:rsidRPr="000F12B3">
        <w:rPr>
          <w:rFonts w:ascii="Times New Roman" w:hAnsi="Times New Roman"/>
          <w:sz w:val="14"/>
          <w:szCs w:val="14"/>
        </w:rPr>
        <w:t>be construed as granting any right, title, or interest in or to any patent, trademark, copyright, or other right in or to</w:t>
      </w:r>
      <w:r>
        <w:rPr>
          <w:rFonts w:ascii="Times New Roman" w:hAnsi="Times New Roman"/>
          <w:sz w:val="14"/>
          <w:szCs w:val="14"/>
        </w:rPr>
        <w:t xml:space="preserve"> </w:t>
      </w:r>
      <w:r w:rsidRPr="000F12B3">
        <w:rPr>
          <w:rFonts w:ascii="Times New Roman" w:hAnsi="Times New Roman"/>
          <w:sz w:val="14"/>
          <w:szCs w:val="14"/>
        </w:rPr>
        <w:t xml:space="preserve">the information. All information contained in this publication remains the property of </w:t>
      </w:r>
      <w:r w:rsidR="00DC6690">
        <w:rPr>
          <w:rFonts w:ascii="Times New Roman" w:hAnsi="Times New Roman"/>
          <w:sz w:val="14"/>
          <w:szCs w:val="14"/>
        </w:rPr>
        <w:t xml:space="preserve">Verisk </w:t>
      </w:r>
      <w:r w:rsidRPr="000F12B3">
        <w:rPr>
          <w:rFonts w:ascii="Times New Roman" w:hAnsi="Times New Roman"/>
          <w:sz w:val="14"/>
          <w:szCs w:val="14"/>
        </w:rPr>
        <w:t>or the applicable third party.</w:t>
      </w:r>
    </w:p>
    <w:p w14:paraId="21952EC2" w14:textId="77777777" w:rsidR="000D1E0B" w:rsidRPr="000F12B3" w:rsidRDefault="000D1E0B" w:rsidP="00335AF3">
      <w:pPr>
        <w:tabs>
          <w:tab w:val="left" w:pos="10080"/>
        </w:tabs>
        <w:autoSpaceDE w:val="0"/>
        <w:autoSpaceDN w:val="0"/>
        <w:rPr>
          <w:rFonts w:ascii="Times New Roman" w:hAnsi="Times New Roman"/>
          <w:sz w:val="14"/>
          <w:szCs w:val="14"/>
        </w:rPr>
      </w:pPr>
    </w:p>
    <w:p w14:paraId="732F9F17" w14:textId="45C9C08B"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 xml:space="preserve">THE SYSTEM DESCRIBED IN THIS DOCUMENT IS CONFIDENTIAL AND PROPRIETARY TO </w:t>
      </w:r>
      <w:r w:rsidR="00DC6690">
        <w:rPr>
          <w:rFonts w:ascii="Times New Roman" w:hAnsi="Times New Roman"/>
          <w:sz w:val="14"/>
          <w:szCs w:val="14"/>
        </w:rPr>
        <w:t xml:space="preserve">VERISK </w:t>
      </w:r>
      <w:r w:rsidRPr="000F12B3">
        <w:rPr>
          <w:rFonts w:ascii="Times New Roman" w:hAnsi="Times New Roman"/>
          <w:sz w:val="14"/>
          <w:szCs w:val="14"/>
        </w:rPr>
        <w:t>OR ITS LICENSORS. NO PART OF THIS PUBLICATION MAY BE REPRODUCED, COPIED, SOLD, DISTRIBUTED IN ANY MANNER OR BY</w:t>
      </w:r>
      <w:r>
        <w:rPr>
          <w:rFonts w:ascii="Times New Roman" w:hAnsi="Times New Roman"/>
          <w:sz w:val="14"/>
          <w:szCs w:val="14"/>
        </w:rPr>
        <w:t xml:space="preserve"> </w:t>
      </w:r>
      <w:r w:rsidRPr="000F12B3">
        <w:rPr>
          <w:rFonts w:ascii="Times New Roman" w:hAnsi="Times New Roman"/>
          <w:sz w:val="14"/>
          <w:szCs w:val="14"/>
        </w:rPr>
        <w:t xml:space="preserve">ANY MEANS, WITHOUT THE EXPRESS WRITTEN PERMISSION FROM </w:t>
      </w:r>
      <w:r w:rsidR="00DC6690">
        <w:rPr>
          <w:rFonts w:ascii="Times New Roman" w:hAnsi="Times New Roman"/>
          <w:sz w:val="14"/>
          <w:szCs w:val="14"/>
        </w:rPr>
        <w:t xml:space="preserve">VERISK. </w:t>
      </w:r>
    </w:p>
    <w:p w14:paraId="04F734AA" w14:textId="77777777" w:rsidR="000D1E0B" w:rsidRPr="000F12B3" w:rsidRDefault="000D1E0B" w:rsidP="00335AF3">
      <w:pPr>
        <w:tabs>
          <w:tab w:val="left" w:pos="10080"/>
        </w:tabs>
        <w:autoSpaceDE w:val="0"/>
        <w:autoSpaceDN w:val="0"/>
        <w:rPr>
          <w:rFonts w:ascii="Times New Roman" w:hAnsi="Times New Roman"/>
          <w:sz w:val="14"/>
          <w:szCs w:val="14"/>
        </w:rPr>
      </w:pPr>
    </w:p>
    <w:p w14:paraId="1AAC0240" w14:textId="03C2EB57" w:rsidR="000D1E0B" w:rsidRPr="000F12B3" w:rsidRDefault="000D1E0B" w:rsidP="00335AF3">
      <w:pPr>
        <w:tabs>
          <w:tab w:val="left" w:pos="10080"/>
        </w:tabs>
        <w:autoSpaceDE w:val="0"/>
        <w:autoSpaceDN w:val="0"/>
        <w:rPr>
          <w:rFonts w:ascii="Times New Roman" w:hAnsi="Times New Roman"/>
          <w:sz w:val="14"/>
          <w:szCs w:val="14"/>
        </w:rPr>
      </w:pPr>
      <w:r w:rsidRPr="000F12B3">
        <w:rPr>
          <w:rFonts w:ascii="Times New Roman" w:hAnsi="Times New Roman"/>
          <w:sz w:val="14"/>
          <w:szCs w:val="14"/>
        </w:rPr>
        <w:t>The terms and conditions governing the licensing and use of</w:t>
      </w:r>
      <w:r w:rsidR="001E6F12">
        <w:rPr>
          <w:rFonts w:ascii="Times New Roman" w:hAnsi="Times New Roman"/>
          <w:sz w:val="14"/>
          <w:szCs w:val="14"/>
        </w:rPr>
        <w:t xml:space="preserve"> </w:t>
      </w:r>
      <w:r w:rsidR="00DC6690">
        <w:rPr>
          <w:rFonts w:ascii="Times New Roman" w:hAnsi="Times New Roman"/>
          <w:sz w:val="14"/>
          <w:szCs w:val="14"/>
        </w:rPr>
        <w:t xml:space="preserve">Verisk </w:t>
      </w:r>
      <w:r w:rsidR="001E6F12">
        <w:rPr>
          <w:rFonts w:ascii="Times New Roman" w:hAnsi="Times New Roman"/>
          <w:sz w:val="14"/>
          <w:szCs w:val="14"/>
        </w:rPr>
        <w:t>ClaimSearch</w:t>
      </w:r>
      <w:r w:rsidR="001E6F12" w:rsidRPr="000F12B3">
        <w:rPr>
          <w:rFonts w:ascii="Times New Roman" w:hAnsi="Times New Roman"/>
          <w:sz w:val="14"/>
          <w:szCs w:val="14"/>
        </w:rPr>
        <w:t xml:space="preserve"> </w:t>
      </w:r>
      <w:r w:rsidRPr="000F12B3">
        <w:rPr>
          <w:rFonts w:ascii="Times New Roman" w:hAnsi="Times New Roman"/>
          <w:sz w:val="14"/>
          <w:szCs w:val="14"/>
        </w:rPr>
        <w:t xml:space="preserve">systems consist solely of those set forth in the written contracts between </w:t>
      </w:r>
      <w:r w:rsidR="00DC6690">
        <w:rPr>
          <w:rFonts w:ascii="Times New Roman" w:hAnsi="Times New Roman"/>
          <w:sz w:val="14"/>
          <w:szCs w:val="14"/>
        </w:rPr>
        <w:t xml:space="preserve">Verisk </w:t>
      </w:r>
      <w:r w:rsidRPr="000F12B3">
        <w:rPr>
          <w:rFonts w:ascii="Times New Roman" w:hAnsi="Times New Roman"/>
          <w:sz w:val="14"/>
          <w:szCs w:val="14"/>
        </w:rPr>
        <w:t>and its</w:t>
      </w:r>
      <w:r>
        <w:rPr>
          <w:rFonts w:ascii="Times New Roman" w:hAnsi="Times New Roman"/>
          <w:sz w:val="14"/>
          <w:szCs w:val="14"/>
        </w:rPr>
        <w:t xml:space="preserve"> </w:t>
      </w:r>
      <w:r w:rsidRPr="000F12B3">
        <w:rPr>
          <w:rFonts w:ascii="Times New Roman" w:hAnsi="Times New Roman"/>
          <w:sz w:val="14"/>
          <w:szCs w:val="14"/>
        </w:rPr>
        <w:t>customers.</w:t>
      </w:r>
    </w:p>
    <w:p w14:paraId="53DF1655" w14:textId="77777777" w:rsidR="000D1E0B" w:rsidRPr="000F12B3" w:rsidRDefault="000D1E0B" w:rsidP="00335AF3">
      <w:pPr>
        <w:tabs>
          <w:tab w:val="left" w:pos="10080"/>
        </w:tabs>
        <w:autoSpaceDE w:val="0"/>
        <w:autoSpaceDN w:val="0"/>
        <w:rPr>
          <w:rFonts w:ascii="Times New Roman" w:hAnsi="Times New Roman"/>
          <w:sz w:val="14"/>
          <w:szCs w:val="14"/>
        </w:rPr>
      </w:pPr>
    </w:p>
    <w:p w14:paraId="3068A6DA" w14:textId="50D6DB0E" w:rsidR="000D1E0B" w:rsidRDefault="00DC6690" w:rsidP="00335AF3">
      <w:pPr>
        <w:tabs>
          <w:tab w:val="left" w:pos="10080"/>
        </w:tabs>
        <w:autoSpaceDE w:val="0"/>
        <w:autoSpaceDN w:val="0"/>
        <w:rPr>
          <w:rFonts w:ascii="Times New Roman" w:hAnsi="Times New Roman"/>
          <w:sz w:val="14"/>
          <w:szCs w:val="14"/>
        </w:rPr>
      </w:pPr>
      <w:r>
        <w:rPr>
          <w:rFonts w:ascii="Times New Roman" w:hAnsi="Times New Roman"/>
          <w:sz w:val="14"/>
          <w:szCs w:val="14"/>
        </w:rPr>
        <w:t xml:space="preserve">Verisk </w:t>
      </w:r>
      <w:r w:rsidR="000D1E0B" w:rsidRPr="000F12B3">
        <w:rPr>
          <w:rFonts w:ascii="Times New Roman" w:hAnsi="Times New Roman"/>
          <w:sz w:val="14"/>
          <w:szCs w:val="14"/>
        </w:rPr>
        <w:t>makes no warranty of any kind with regard to this material, including, but not limited to, the implied warranties of merchantability and fitness for a</w:t>
      </w:r>
      <w:r w:rsidR="000D1E0B">
        <w:rPr>
          <w:rFonts w:ascii="Times New Roman" w:hAnsi="Times New Roman"/>
          <w:sz w:val="14"/>
          <w:szCs w:val="14"/>
        </w:rPr>
        <w:t xml:space="preserve"> </w:t>
      </w:r>
      <w:r w:rsidR="000D1E0B" w:rsidRPr="000F12B3">
        <w:rPr>
          <w:rFonts w:ascii="Times New Roman" w:hAnsi="Times New Roman"/>
          <w:sz w:val="14"/>
          <w:szCs w:val="14"/>
        </w:rPr>
        <w:t xml:space="preserve">particular purpose. </w:t>
      </w:r>
      <w:r>
        <w:rPr>
          <w:rFonts w:ascii="Times New Roman" w:hAnsi="Times New Roman"/>
          <w:sz w:val="14"/>
          <w:szCs w:val="14"/>
        </w:rPr>
        <w:t xml:space="preserve">Verisk </w:t>
      </w:r>
      <w:r w:rsidR="000D1E0B" w:rsidRPr="000F12B3">
        <w:rPr>
          <w:rFonts w:ascii="Times New Roman" w:hAnsi="Times New Roman"/>
          <w:sz w:val="14"/>
          <w:szCs w:val="14"/>
        </w:rPr>
        <w:t>shall not be liable for errors contained herein or for damages in connection with the furnishing, performance, or use of this</w:t>
      </w:r>
      <w:r w:rsidR="000D1E0B">
        <w:rPr>
          <w:rFonts w:ascii="Times New Roman" w:hAnsi="Times New Roman"/>
          <w:sz w:val="14"/>
          <w:szCs w:val="14"/>
        </w:rPr>
        <w:t xml:space="preserve"> </w:t>
      </w:r>
      <w:r w:rsidR="000D1E0B" w:rsidRPr="000F12B3">
        <w:rPr>
          <w:rFonts w:ascii="Times New Roman" w:hAnsi="Times New Roman"/>
          <w:sz w:val="14"/>
          <w:szCs w:val="14"/>
        </w:rPr>
        <w:t xml:space="preserve">material. Information in this publication is subject to change without notice. </w:t>
      </w:r>
    </w:p>
    <w:p w14:paraId="39D5C938" w14:textId="77777777" w:rsidR="000D1E0B" w:rsidRDefault="000D1E0B" w:rsidP="00335AF3">
      <w:pPr>
        <w:tabs>
          <w:tab w:val="left" w:pos="10080"/>
        </w:tabs>
        <w:autoSpaceDE w:val="0"/>
        <w:autoSpaceDN w:val="0"/>
        <w:rPr>
          <w:rFonts w:ascii="Times New Roman" w:hAnsi="Times New Roman"/>
          <w:sz w:val="14"/>
          <w:szCs w:val="14"/>
        </w:rPr>
      </w:pPr>
    </w:p>
    <w:p w14:paraId="599542E2" w14:textId="24A5CC29" w:rsidR="000D1E0B" w:rsidRPr="000F12B3" w:rsidRDefault="000D1E0B" w:rsidP="00335AF3">
      <w:pPr>
        <w:tabs>
          <w:tab w:val="left" w:pos="10080"/>
        </w:tabs>
        <w:autoSpaceDE w:val="0"/>
        <w:autoSpaceDN w:val="0"/>
        <w:rPr>
          <w:rFonts w:ascii="Calibri" w:hAnsi="Calibri" w:cs="MS PGothic"/>
          <w:color w:val="1F497D"/>
          <w:sz w:val="14"/>
          <w:szCs w:val="14"/>
        </w:rPr>
      </w:pPr>
      <w:r w:rsidRPr="000F12B3">
        <w:rPr>
          <w:rFonts w:ascii="Times New Roman" w:hAnsi="Times New Roman"/>
          <w:sz w:val="14"/>
          <w:szCs w:val="14"/>
        </w:rPr>
        <w:t xml:space="preserve">NOTICE: © </w:t>
      </w:r>
      <w:r w:rsidR="00DC6690">
        <w:rPr>
          <w:rFonts w:ascii="Times New Roman" w:hAnsi="Times New Roman"/>
          <w:sz w:val="14"/>
          <w:szCs w:val="14"/>
        </w:rPr>
        <w:t xml:space="preserve">Verisk </w:t>
      </w:r>
      <w:r w:rsidRPr="000F12B3">
        <w:rPr>
          <w:rFonts w:ascii="Times New Roman" w:hAnsi="Times New Roman"/>
          <w:sz w:val="14"/>
          <w:szCs w:val="14"/>
        </w:rPr>
        <w:t>Properties, Inc. 20</w:t>
      </w:r>
      <w:r w:rsidR="001E6F12">
        <w:rPr>
          <w:rFonts w:ascii="Times New Roman" w:hAnsi="Times New Roman"/>
          <w:sz w:val="14"/>
          <w:szCs w:val="14"/>
        </w:rPr>
        <w:t>2</w:t>
      </w:r>
      <w:r w:rsidR="0024619C">
        <w:rPr>
          <w:rFonts w:ascii="Times New Roman" w:hAnsi="Times New Roman"/>
          <w:sz w:val="14"/>
          <w:szCs w:val="14"/>
        </w:rPr>
        <w:t>5</w:t>
      </w:r>
      <w:r w:rsidR="001E6F12">
        <w:rPr>
          <w:rFonts w:ascii="Times New Roman" w:hAnsi="Times New Roman"/>
          <w:sz w:val="14"/>
          <w:szCs w:val="14"/>
        </w:rPr>
        <w:t xml:space="preserve"> </w:t>
      </w:r>
      <w:r w:rsidRPr="000F12B3">
        <w:rPr>
          <w:rFonts w:ascii="Times New Roman" w:hAnsi="Times New Roman"/>
          <w:sz w:val="14"/>
          <w:szCs w:val="14"/>
        </w:rPr>
        <w:t>This Documentation includes</w:t>
      </w:r>
      <w:r>
        <w:rPr>
          <w:rFonts w:ascii="Times New Roman" w:hAnsi="Times New Roman"/>
          <w:sz w:val="14"/>
          <w:szCs w:val="14"/>
        </w:rPr>
        <w:t xml:space="preserve"> </w:t>
      </w:r>
      <w:r w:rsidRPr="000F12B3">
        <w:rPr>
          <w:rFonts w:ascii="Times New Roman" w:hAnsi="Times New Roman"/>
          <w:sz w:val="14"/>
          <w:szCs w:val="14"/>
        </w:rPr>
        <w:t xml:space="preserve">proprietary trade secrets and confidential information of </w:t>
      </w:r>
      <w:r w:rsidR="00DC6690">
        <w:rPr>
          <w:rFonts w:ascii="Times New Roman" w:hAnsi="Times New Roman"/>
          <w:sz w:val="14"/>
          <w:szCs w:val="14"/>
        </w:rPr>
        <w:t xml:space="preserve">Verisk. </w:t>
      </w:r>
    </w:p>
    <w:p w14:paraId="4E33B443" w14:textId="77777777" w:rsidR="000D1E0B" w:rsidRPr="00CC0797" w:rsidRDefault="000D1E0B" w:rsidP="00335AF3">
      <w:pPr>
        <w:tabs>
          <w:tab w:val="left" w:pos="10080"/>
        </w:tabs>
        <w:rPr>
          <w:sz w:val="28"/>
          <w:szCs w:val="28"/>
        </w:rPr>
        <w:sectPr w:rsidR="000D1E0B" w:rsidRPr="00CC0797" w:rsidSect="00873996">
          <w:footerReference w:type="even" r:id="rId15"/>
          <w:footerReference w:type="default" r:id="rId16"/>
          <w:footerReference w:type="first" r:id="rId17"/>
          <w:endnotePr>
            <w:numFmt w:val="decimal"/>
          </w:endnotePr>
          <w:type w:val="continuous"/>
          <w:pgSz w:w="12240" w:h="15840" w:code="1"/>
          <w:pgMar w:top="720" w:right="720" w:bottom="720" w:left="720" w:header="720" w:footer="1152" w:gutter="0"/>
          <w:cols w:space="720"/>
          <w:noEndnote/>
          <w:docGrid w:linePitch="272"/>
        </w:sectPr>
      </w:pPr>
    </w:p>
    <w:bookmarkStart w:id="0" w:name="_Toc491501152" w:displacedByCustomXml="next"/>
    <w:sdt>
      <w:sdtPr>
        <w:rPr>
          <w:rFonts w:ascii="Roboto" w:eastAsia="Times New Roman" w:hAnsi="Roboto" w:cs="Times New Roman"/>
          <w:color w:val="auto"/>
          <w:spacing w:val="-5"/>
          <w:sz w:val="20"/>
          <w:szCs w:val="20"/>
        </w:rPr>
        <w:id w:val="-1960795334"/>
        <w:docPartObj>
          <w:docPartGallery w:val="Table of Contents"/>
          <w:docPartUnique/>
        </w:docPartObj>
      </w:sdtPr>
      <w:sdtEndPr>
        <w:rPr>
          <w:b/>
          <w:bCs/>
          <w:noProof/>
        </w:rPr>
      </w:sdtEndPr>
      <w:sdtContent>
        <w:p w14:paraId="1711362C" w14:textId="66A791C7" w:rsidR="00CB59CF" w:rsidRDefault="00CB59CF" w:rsidP="0036778C">
          <w:pPr>
            <w:pStyle w:val="TOCHeading"/>
          </w:pPr>
          <w:r>
            <w:t>Table of Contents</w:t>
          </w:r>
        </w:p>
        <w:p w14:paraId="51E62E35" w14:textId="621B1772" w:rsidR="0024619C" w:rsidRDefault="00CB59CF">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r>
            <w:fldChar w:fldCharType="begin"/>
          </w:r>
          <w:r>
            <w:instrText xml:space="preserve"> TOC \o "1-3" \h \z \u </w:instrText>
          </w:r>
          <w:r>
            <w:fldChar w:fldCharType="separate"/>
          </w:r>
          <w:hyperlink w:anchor="_Toc191985511" w:history="1">
            <w:r w:rsidR="0024619C" w:rsidRPr="003E697D">
              <w:rPr>
                <w:rStyle w:val="Hyperlink"/>
                <w:noProof/>
              </w:rPr>
              <w:t>INTRODUCTION</w:t>
            </w:r>
            <w:r w:rsidR="0024619C">
              <w:rPr>
                <w:noProof/>
                <w:webHidden/>
              </w:rPr>
              <w:tab/>
            </w:r>
            <w:r w:rsidR="0024619C">
              <w:rPr>
                <w:noProof/>
                <w:webHidden/>
              </w:rPr>
              <w:fldChar w:fldCharType="begin"/>
            </w:r>
            <w:r w:rsidR="0024619C">
              <w:rPr>
                <w:noProof/>
                <w:webHidden/>
              </w:rPr>
              <w:instrText xml:space="preserve"> PAGEREF _Toc191985511 \h </w:instrText>
            </w:r>
            <w:r w:rsidR="0024619C">
              <w:rPr>
                <w:noProof/>
                <w:webHidden/>
              </w:rPr>
            </w:r>
            <w:r w:rsidR="0024619C">
              <w:rPr>
                <w:noProof/>
                <w:webHidden/>
              </w:rPr>
              <w:fldChar w:fldCharType="separate"/>
            </w:r>
            <w:r w:rsidR="0024619C">
              <w:rPr>
                <w:noProof/>
                <w:webHidden/>
              </w:rPr>
              <w:t>8</w:t>
            </w:r>
            <w:r w:rsidR="0024619C">
              <w:rPr>
                <w:noProof/>
                <w:webHidden/>
              </w:rPr>
              <w:fldChar w:fldCharType="end"/>
            </w:r>
          </w:hyperlink>
        </w:p>
        <w:p w14:paraId="068798C6" w14:textId="5E4C88E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2" w:history="1">
            <w:r w:rsidRPr="003E697D">
              <w:rPr>
                <w:rStyle w:val="Hyperlink"/>
                <w:noProof/>
              </w:rPr>
              <w:t>Purpose of this Guide</w:t>
            </w:r>
            <w:r>
              <w:rPr>
                <w:noProof/>
                <w:webHidden/>
              </w:rPr>
              <w:tab/>
            </w:r>
            <w:r>
              <w:rPr>
                <w:noProof/>
                <w:webHidden/>
              </w:rPr>
              <w:fldChar w:fldCharType="begin"/>
            </w:r>
            <w:r>
              <w:rPr>
                <w:noProof/>
                <w:webHidden/>
              </w:rPr>
              <w:instrText xml:space="preserve"> PAGEREF _Toc191985512 \h </w:instrText>
            </w:r>
            <w:r>
              <w:rPr>
                <w:noProof/>
                <w:webHidden/>
              </w:rPr>
            </w:r>
            <w:r>
              <w:rPr>
                <w:noProof/>
                <w:webHidden/>
              </w:rPr>
              <w:fldChar w:fldCharType="separate"/>
            </w:r>
            <w:r>
              <w:rPr>
                <w:noProof/>
                <w:webHidden/>
              </w:rPr>
              <w:t>8</w:t>
            </w:r>
            <w:r>
              <w:rPr>
                <w:noProof/>
                <w:webHidden/>
              </w:rPr>
              <w:fldChar w:fldCharType="end"/>
            </w:r>
          </w:hyperlink>
        </w:p>
        <w:p w14:paraId="1AFC9E87" w14:textId="5E63430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3" w:history="1">
            <w:r w:rsidRPr="003E697D">
              <w:rPr>
                <w:rStyle w:val="Hyperlink"/>
                <w:noProof/>
              </w:rPr>
              <w:t>About ClaimSearch and the Universal Format</w:t>
            </w:r>
            <w:r>
              <w:rPr>
                <w:noProof/>
                <w:webHidden/>
              </w:rPr>
              <w:tab/>
            </w:r>
            <w:r>
              <w:rPr>
                <w:noProof/>
                <w:webHidden/>
              </w:rPr>
              <w:fldChar w:fldCharType="begin"/>
            </w:r>
            <w:r>
              <w:rPr>
                <w:noProof/>
                <w:webHidden/>
              </w:rPr>
              <w:instrText xml:space="preserve"> PAGEREF _Toc191985513 \h </w:instrText>
            </w:r>
            <w:r>
              <w:rPr>
                <w:noProof/>
                <w:webHidden/>
              </w:rPr>
            </w:r>
            <w:r>
              <w:rPr>
                <w:noProof/>
                <w:webHidden/>
              </w:rPr>
              <w:fldChar w:fldCharType="separate"/>
            </w:r>
            <w:r>
              <w:rPr>
                <w:noProof/>
                <w:webHidden/>
              </w:rPr>
              <w:t>8</w:t>
            </w:r>
            <w:r>
              <w:rPr>
                <w:noProof/>
                <w:webHidden/>
              </w:rPr>
              <w:fldChar w:fldCharType="end"/>
            </w:r>
          </w:hyperlink>
        </w:p>
        <w:p w14:paraId="685A562A" w14:textId="6EA0944E"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4" w:history="1">
            <w:r w:rsidRPr="003E697D">
              <w:rPr>
                <w:rStyle w:val="Hyperlink"/>
                <w:noProof/>
              </w:rPr>
              <w:t>Protection of Data</w:t>
            </w:r>
            <w:r>
              <w:rPr>
                <w:noProof/>
                <w:webHidden/>
              </w:rPr>
              <w:tab/>
            </w:r>
            <w:r>
              <w:rPr>
                <w:noProof/>
                <w:webHidden/>
              </w:rPr>
              <w:fldChar w:fldCharType="begin"/>
            </w:r>
            <w:r>
              <w:rPr>
                <w:noProof/>
                <w:webHidden/>
              </w:rPr>
              <w:instrText xml:space="preserve"> PAGEREF _Toc191985514 \h </w:instrText>
            </w:r>
            <w:r>
              <w:rPr>
                <w:noProof/>
                <w:webHidden/>
              </w:rPr>
            </w:r>
            <w:r>
              <w:rPr>
                <w:noProof/>
                <w:webHidden/>
              </w:rPr>
              <w:fldChar w:fldCharType="separate"/>
            </w:r>
            <w:r>
              <w:rPr>
                <w:noProof/>
                <w:webHidden/>
              </w:rPr>
              <w:t>8</w:t>
            </w:r>
            <w:r>
              <w:rPr>
                <w:noProof/>
                <w:webHidden/>
              </w:rPr>
              <w:fldChar w:fldCharType="end"/>
            </w:r>
          </w:hyperlink>
        </w:p>
        <w:p w14:paraId="6CA88124" w14:textId="68B712A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5" w:history="1">
            <w:r w:rsidRPr="003E697D">
              <w:rPr>
                <w:rStyle w:val="Hyperlink"/>
                <w:noProof/>
              </w:rPr>
              <w:t>Summary</w:t>
            </w:r>
            <w:r>
              <w:rPr>
                <w:noProof/>
                <w:webHidden/>
              </w:rPr>
              <w:tab/>
            </w:r>
            <w:r>
              <w:rPr>
                <w:noProof/>
                <w:webHidden/>
              </w:rPr>
              <w:fldChar w:fldCharType="begin"/>
            </w:r>
            <w:r>
              <w:rPr>
                <w:noProof/>
                <w:webHidden/>
              </w:rPr>
              <w:instrText xml:space="preserve"> PAGEREF _Toc191985515 \h </w:instrText>
            </w:r>
            <w:r>
              <w:rPr>
                <w:noProof/>
                <w:webHidden/>
              </w:rPr>
            </w:r>
            <w:r>
              <w:rPr>
                <w:noProof/>
                <w:webHidden/>
              </w:rPr>
              <w:fldChar w:fldCharType="separate"/>
            </w:r>
            <w:r>
              <w:rPr>
                <w:noProof/>
                <w:webHidden/>
              </w:rPr>
              <w:t>8</w:t>
            </w:r>
            <w:r>
              <w:rPr>
                <w:noProof/>
                <w:webHidden/>
              </w:rPr>
              <w:fldChar w:fldCharType="end"/>
            </w:r>
          </w:hyperlink>
        </w:p>
        <w:p w14:paraId="176F33E6" w14:textId="6C9D6BFF"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16" w:history="1">
            <w:r w:rsidRPr="003E697D">
              <w:rPr>
                <w:rStyle w:val="Hyperlink"/>
                <w:noProof/>
              </w:rPr>
              <w:t>CLAIMSEARCH OPERATING RULES</w:t>
            </w:r>
            <w:r>
              <w:rPr>
                <w:noProof/>
                <w:webHidden/>
              </w:rPr>
              <w:tab/>
            </w:r>
            <w:r>
              <w:rPr>
                <w:noProof/>
                <w:webHidden/>
              </w:rPr>
              <w:fldChar w:fldCharType="begin"/>
            </w:r>
            <w:r>
              <w:rPr>
                <w:noProof/>
                <w:webHidden/>
              </w:rPr>
              <w:instrText xml:space="preserve"> PAGEREF _Toc191985516 \h </w:instrText>
            </w:r>
            <w:r>
              <w:rPr>
                <w:noProof/>
                <w:webHidden/>
              </w:rPr>
            </w:r>
            <w:r>
              <w:rPr>
                <w:noProof/>
                <w:webHidden/>
              </w:rPr>
              <w:fldChar w:fldCharType="separate"/>
            </w:r>
            <w:r>
              <w:rPr>
                <w:noProof/>
                <w:webHidden/>
              </w:rPr>
              <w:t>9</w:t>
            </w:r>
            <w:r>
              <w:rPr>
                <w:noProof/>
                <w:webHidden/>
              </w:rPr>
              <w:fldChar w:fldCharType="end"/>
            </w:r>
          </w:hyperlink>
        </w:p>
        <w:p w14:paraId="2026AEBC" w14:textId="737B3965"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7" w:history="1">
            <w:r w:rsidRPr="003E697D">
              <w:rPr>
                <w:rStyle w:val="Hyperlink"/>
                <w:noProof/>
              </w:rPr>
              <w:t>Member Obligations</w:t>
            </w:r>
            <w:r>
              <w:rPr>
                <w:noProof/>
                <w:webHidden/>
              </w:rPr>
              <w:tab/>
            </w:r>
            <w:r>
              <w:rPr>
                <w:noProof/>
                <w:webHidden/>
              </w:rPr>
              <w:fldChar w:fldCharType="begin"/>
            </w:r>
            <w:r>
              <w:rPr>
                <w:noProof/>
                <w:webHidden/>
              </w:rPr>
              <w:instrText xml:space="preserve"> PAGEREF _Toc191985517 \h </w:instrText>
            </w:r>
            <w:r>
              <w:rPr>
                <w:noProof/>
                <w:webHidden/>
              </w:rPr>
            </w:r>
            <w:r>
              <w:rPr>
                <w:noProof/>
                <w:webHidden/>
              </w:rPr>
              <w:fldChar w:fldCharType="separate"/>
            </w:r>
            <w:r>
              <w:rPr>
                <w:noProof/>
                <w:webHidden/>
              </w:rPr>
              <w:t>9</w:t>
            </w:r>
            <w:r>
              <w:rPr>
                <w:noProof/>
                <w:webHidden/>
              </w:rPr>
              <w:fldChar w:fldCharType="end"/>
            </w:r>
          </w:hyperlink>
        </w:p>
        <w:p w14:paraId="070A3446" w14:textId="5214BF6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8" w:history="1">
            <w:r w:rsidRPr="003E697D">
              <w:rPr>
                <w:rStyle w:val="Hyperlink"/>
                <w:noProof/>
              </w:rPr>
              <w:t>Audit and Verification</w:t>
            </w:r>
            <w:r>
              <w:rPr>
                <w:noProof/>
                <w:webHidden/>
              </w:rPr>
              <w:tab/>
            </w:r>
            <w:r>
              <w:rPr>
                <w:noProof/>
                <w:webHidden/>
              </w:rPr>
              <w:fldChar w:fldCharType="begin"/>
            </w:r>
            <w:r>
              <w:rPr>
                <w:noProof/>
                <w:webHidden/>
              </w:rPr>
              <w:instrText xml:space="preserve"> PAGEREF _Toc191985518 \h </w:instrText>
            </w:r>
            <w:r>
              <w:rPr>
                <w:noProof/>
                <w:webHidden/>
              </w:rPr>
            </w:r>
            <w:r>
              <w:rPr>
                <w:noProof/>
                <w:webHidden/>
              </w:rPr>
              <w:fldChar w:fldCharType="separate"/>
            </w:r>
            <w:r>
              <w:rPr>
                <w:noProof/>
                <w:webHidden/>
              </w:rPr>
              <w:t>9</w:t>
            </w:r>
            <w:r>
              <w:rPr>
                <w:noProof/>
                <w:webHidden/>
              </w:rPr>
              <w:fldChar w:fldCharType="end"/>
            </w:r>
          </w:hyperlink>
        </w:p>
        <w:p w14:paraId="2D8409F8" w14:textId="0F544C1B"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19" w:history="1">
            <w:r w:rsidRPr="003E697D">
              <w:rPr>
                <w:rStyle w:val="Hyperlink"/>
                <w:noProof/>
              </w:rPr>
              <w:t>System Use</w:t>
            </w:r>
            <w:r>
              <w:rPr>
                <w:noProof/>
                <w:webHidden/>
              </w:rPr>
              <w:tab/>
            </w:r>
            <w:r>
              <w:rPr>
                <w:noProof/>
                <w:webHidden/>
              </w:rPr>
              <w:fldChar w:fldCharType="begin"/>
            </w:r>
            <w:r>
              <w:rPr>
                <w:noProof/>
                <w:webHidden/>
              </w:rPr>
              <w:instrText xml:space="preserve"> PAGEREF _Toc191985519 \h </w:instrText>
            </w:r>
            <w:r>
              <w:rPr>
                <w:noProof/>
                <w:webHidden/>
              </w:rPr>
            </w:r>
            <w:r>
              <w:rPr>
                <w:noProof/>
                <w:webHidden/>
              </w:rPr>
              <w:fldChar w:fldCharType="separate"/>
            </w:r>
            <w:r>
              <w:rPr>
                <w:noProof/>
                <w:webHidden/>
              </w:rPr>
              <w:t>9</w:t>
            </w:r>
            <w:r>
              <w:rPr>
                <w:noProof/>
                <w:webHidden/>
              </w:rPr>
              <w:fldChar w:fldCharType="end"/>
            </w:r>
          </w:hyperlink>
        </w:p>
        <w:p w14:paraId="3D7F2CD6" w14:textId="732578E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20" w:history="1">
            <w:r w:rsidRPr="003E697D">
              <w:rPr>
                <w:rStyle w:val="Hyperlink"/>
                <w:noProof/>
              </w:rPr>
              <w:t>Reporting Office Code Assignment</w:t>
            </w:r>
            <w:r>
              <w:rPr>
                <w:noProof/>
                <w:webHidden/>
              </w:rPr>
              <w:tab/>
            </w:r>
            <w:r>
              <w:rPr>
                <w:noProof/>
                <w:webHidden/>
              </w:rPr>
              <w:fldChar w:fldCharType="begin"/>
            </w:r>
            <w:r>
              <w:rPr>
                <w:noProof/>
                <w:webHidden/>
              </w:rPr>
              <w:instrText xml:space="preserve"> PAGEREF _Toc191985520 \h </w:instrText>
            </w:r>
            <w:r>
              <w:rPr>
                <w:noProof/>
                <w:webHidden/>
              </w:rPr>
            </w:r>
            <w:r>
              <w:rPr>
                <w:noProof/>
                <w:webHidden/>
              </w:rPr>
              <w:fldChar w:fldCharType="separate"/>
            </w:r>
            <w:r>
              <w:rPr>
                <w:noProof/>
                <w:webHidden/>
              </w:rPr>
              <w:t>9</w:t>
            </w:r>
            <w:r>
              <w:rPr>
                <w:noProof/>
                <w:webHidden/>
              </w:rPr>
              <w:fldChar w:fldCharType="end"/>
            </w:r>
          </w:hyperlink>
        </w:p>
        <w:p w14:paraId="52E7DAFE" w14:textId="6D131E9E"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21" w:history="1">
            <w:r w:rsidRPr="003E697D">
              <w:rPr>
                <w:rStyle w:val="Hyperlink"/>
                <w:noProof/>
              </w:rPr>
              <w:t>Customer Codes</w:t>
            </w:r>
            <w:r>
              <w:rPr>
                <w:noProof/>
                <w:webHidden/>
              </w:rPr>
              <w:tab/>
            </w:r>
            <w:r>
              <w:rPr>
                <w:noProof/>
                <w:webHidden/>
              </w:rPr>
              <w:fldChar w:fldCharType="begin"/>
            </w:r>
            <w:r>
              <w:rPr>
                <w:noProof/>
                <w:webHidden/>
              </w:rPr>
              <w:instrText xml:space="preserve"> PAGEREF _Toc191985521 \h </w:instrText>
            </w:r>
            <w:r>
              <w:rPr>
                <w:noProof/>
                <w:webHidden/>
              </w:rPr>
            </w:r>
            <w:r>
              <w:rPr>
                <w:noProof/>
                <w:webHidden/>
              </w:rPr>
              <w:fldChar w:fldCharType="separate"/>
            </w:r>
            <w:r>
              <w:rPr>
                <w:noProof/>
                <w:webHidden/>
              </w:rPr>
              <w:t>10</w:t>
            </w:r>
            <w:r>
              <w:rPr>
                <w:noProof/>
                <w:webHidden/>
              </w:rPr>
              <w:fldChar w:fldCharType="end"/>
            </w:r>
          </w:hyperlink>
        </w:p>
        <w:p w14:paraId="23C92688" w14:textId="538C5813"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22" w:history="1">
            <w:r w:rsidRPr="003E697D">
              <w:rPr>
                <w:rStyle w:val="Hyperlink"/>
                <w:noProof/>
              </w:rPr>
              <w:t>SUMMARY OF CHANGES</w:t>
            </w:r>
            <w:r>
              <w:rPr>
                <w:noProof/>
                <w:webHidden/>
              </w:rPr>
              <w:tab/>
            </w:r>
            <w:r>
              <w:rPr>
                <w:noProof/>
                <w:webHidden/>
              </w:rPr>
              <w:fldChar w:fldCharType="begin"/>
            </w:r>
            <w:r>
              <w:rPr>
                <w:noProof/>
                <w:webHidden/>
              </w:rPr>
              <w:instrText xml:space="preserve"> PAGEREF _Toc191985522 \h </w:instrText>
            </w:r>
            <w:r>
              <w:rPr>
                <w:noProof/>
                <w:webHidden/>
              </w:rPr>
            </w:r>
            <w:r>
              <w:rPr>
                <w:noProof/>
                <w:webHidden/>
              </w:rPr>
              <w:fldChar w:fldCharType="separate"/>
            </w:r>
            <w:r>
              <w:rPr>
                <w:noProof/>
                <w:webHidden/>
              </w:rPr>
              <w:t>11</w:t>
            </w:r>
            <w:r>
              <w:rPr>
                <w:noProof/>
                <w:webHidden/>
              </w:rPr>
              <w:fldChar w:fldCharType="end"/>
            </w:r>
          </w:hyperlink>
        </w:p>
        <w:p w14:paraId="76D7E43A" w14:textId="556958C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23" w:history="1">
            <w:r w:rsidRPr="003E697D">
              <w:rPr>
                <w:rStyle w:val="Hyperlink"/>
                <w:noProof/>
              </w:rPr>
              <w:t>Version 10.1 Changes (Publication Date: March 4, 2025)</w:t>
            </w:r>
            <w:r>
              <w:rPr>
                <w:noProof/>
                <w:webHidden/>
              </w:rPr>
              <w:tab/>
            </w:r>
            <w:r>
              <w:rPr>
                <w:noProof/>
                <w:webHidden/>
              </w:rPr>
              <w:fldChar w:fldCharType="begin"/>
            </w:r>
            <w:r>
              <w:rPr>
                <w:noProof/>
                <w:webHidden/>
              </w:rPr>
              <w:instrText xml:space="preserve"> PAGEREF _Toc191985523 \h </w:instrText>
            </w:r>
            <w:r>
              <w:rPr>
                <w:noProof/>
                <w:webHidden/>
              </w:rPr>
            </w:r>
            <w:r>
              <w:rPr>
                <w:noProof/>
                <w:webHidden/>
              </w:rPr>
              <w:fldChar w:fldCharType="separate"/>
            </w:r>
            <w:r>
              <w:rPr>
                <w:noProof/>
                <w:webHidden/>
              </w:rPr>
              <w:t>11</w:t>
            </w:r>
            <w:r>
              <w:rPr>
                <w:noProof/>
                <w:webHidden/>
              </w:rPr>
              <w:fldChar w:fldCharType="end"/>
            </w:r>
          </w:hyperlink>
        </w:p>
        <w:p w14:paraId="535B8772" w14:textId="5E5AF212"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24" w:history="1">
            <w:r w:rsidRPr="003E697D">
              <w:rPr>
                <w:rStyle w:val="Hyperlink"/>
                <w:noProof/>
              </w:rPr>
              <w:t>Version 10.0 Changes (Publication Date: October 8, 2024)</w:t>
            </w:r>
            <w:r>
              <w:rPr>
                <w:noProof/>
                <w:webHidden/>
              </w:rPr>
              <w:tab/>
            </w:r>
            <w:r>
              <w:rPr>
                <w:noProof/>
                <w:webHidden/>
              </w:rPr>
              <w:fldChar w:fldCharType="begin"/>
            </w:r>
            <w:r>
              <w:rPr>
                <w:noProof/>
                <w:webHidden/>
              </w:rPr>
              <w:instrText xml:space="preserve"> PAGEREF _Toc191985524 \h </w:instrText>
            </w:r>
            <w:r>
              <w:rPr>
                <w:noProof/>
                <w:webHidden/>
              </w:rPr>
            </w:r>
            <w:r>
              <w:rPr>
                <w:noProof/>
                <w:webHidden/>
              </w:rPr>
              <w:fldChar w:fldCharType="separate"/>
            </w:r>
            <w:r>
              <w:rPr>
                <w:noProof/>
                <w:webHidden/>
              </w:rPr>
              <w:t>11</w:t>
            </w:r>
            <w:r>
              <w:rPr>
                <w:noProof/>
                <w:webHidden/>
              </w:rPr>
              <w:fldChar w:fldCharType="end"/>
            </w:r>
          </w:hyperlink>
        </w:p>
        <w:p w14:paraId="7967FC59" w14:textId="6BFF7DBA"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25" w:history="1">
            <w:r w:rsidRPr="003E697D">
              <w:rPr>
                <w:rStyle w:val="Hyperlink"/>
                <w:noProof/>
              </w:rPr>
              <w:t>CLAIMSEARCH SYSTEM WORKFLOW</w:t>
            </w:r>
            <w:r>
              <w:rPr>
                <w:noProof/>
                <w:webHidden/>
              </w:rPr>
              <w:tab/>
            </w:r>
            <w:r>
              <w:rPr>
                <w:noProof/>
                <w:webHidden/>
              </w:rPr>
              <w:fldChar w:fldCharType="begin"/>
            </w:r>
            <w:r>
              <w:rPr>
                <w:noProof/>
                <w:webHidden/>
              </w:rPr>
              <w:instrText xml:space="preserve"> PAGEREF _Toc191985525 \h </w:instrText>
            </w:r>
            <w:r>
              <w:rPr>
                <w:noProof/>
                <w:webHidden/>
              </w:rPr>
            </w:r>
            <w:r>
              <w:rPr>
                <w:noProof/>
                <w:webHidden/>
              </w:rPr>
              <w:fldChar w:fldCharType="separate"/>
            </w:r>
            <w:r>
              <w:rPr>
                <w:noProof/>
                <w:webHidden/>
              </w:rPr>
              <w:t>15</w:t>
            </w:r>
            <w:r>
              <w:rPr>
                <w:noProof/>
                <w:webHidden/>
              </w:rPr>
              <w:fldChar w:fldCharType="end"/>
            </w:r>
          </w:hyperlink>
        </w:p>
        <w:p w14:paraId="2548DDAA" w14:textId="67C519B8"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26" w:history="1">
            <w:r w:rsidRPr="003E697D">
              <w:rPr>
                <w:rStyle w:val="Hyperlink"/>
                <w:noProof/>
              </w:rPr>
              <w:t>UNIVERSAL FORMAT COMMUNICATIONS</w:t>
            </w:r>
            <w:r>
              <w:rPr>
                <w:noProof/>
                <w:webHidden/>
              </w:rPr>
              <w:tab/>
            </w:r>
            <w:r>
              <w:rPr>
                <w:noProof/>
                <w:webHidden/>
              </w:rPr>
              <w:fldChar w:fldCharType="begin"/>
            </w:r>
            <w:r>
              <w:rPr>
                <w:noProof/>
                <w:webHidden/>
              </w:rPr>
              <w:instrText xml:space="preserve"> PAGEREF _Toc191985526 \h </w:instrText>
            </w:r>
            <w:r>
              <w:rPr>
                <w:noProof/>
                <w:webHidden/>
              </w:rPr>
            </w:r>
            <w:r>
              <w:rPr>
                <w:noProof/>
                <w:webHidden/>
              </w:rPr>
              <w:fldChar w:fldCharType="separate"/>
            </w:r>
            <w:r>
              <w:rPr>
                <w:noProof/>
                <w:webHidden/>
              </w:rPr>
              <w:t>17</w:t>
            </w:r>
            <w:r>
              <w:rPr>
                <w:noProof/>
                <w:webHidden/>
              </w:rPr>
              <w:fldChar w:fldCharType="end"/>
            </w:r>
          </w:hyperlink>
        </w:p>
        <w:p w14:paraId="776C9BFF" w14:textId="001C2E3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27" w:history="1">
            <w:r w:rsidRPr="003E697D">
              <w:rPr>
                <w:rStyle w:val="Hyperlink"/>
                <w:noProof/>
              </w:rPr>
              <w:t>Connectivity Information</w:t>
            </w:r>
            <w:r>
              <w:rPr>
                <w:noProof/>
                <w:webHidden/>
              </w:rPr>
              <w:tab/>
            </w:r>
            <w:r>
              <w:rPr>
                <w:noProof/>
                <w:webHidden/>
              </w:rPr>
              <w:fldChar w:fldCharType="begin"/>
            </w:r>
            <w:r>
              <w:rPr>
                <w:noProof/>
                <w:webHidden/>
              </w:rPr>
              <w:instrText xml:space="preserve"> PAGEREF _Toc191985527 \h </w:instrText>
            </w:r>
            <w:r>
              <w:rPr>
                <w:noProof/>
                <w:webHidden/>
              </w:rPr>
            </w:r>
            <w:r>
              <w:rPr>
                <w:noProof/>
                <w:webHidden/>
              </w:rPr>
              <w:fldChar w:fldCharType="separate"/>
            </w:r>
            <w:r>
              <w:rPr>
                <w:noProof/>
                <w:webHidden/>
              </w:rPr>
              <w:t>17</w:t>
            </w:r>
            <w:r>
              <w:rPr>
                <w:noProof/>
                <w:webHidden/>
              </w:rPr>
              <w:fldChar w:fldCharType="end"/>
            </w:r>
          </w:hyperlink>
        </w:p>
        <w:p w14:paraId="1CA96C4A" w14:textId="30A9ED7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28" w:history="1">
            <w:r w:rsidRPr="003E697D">
              <w:rPr>
                <w:rStyle w:val="Hyperlink"/>
                <w:noProof/>
              </w:rPr>
              <w:t>Universal Format FTP Batch – Input, Match, and Error Files</w:t>
            </w:r>
            <w:r>
              <w:rPr>
                <w:noProof/>
                <w:webHidden/>
              </w:rPr>
              <w:tab/>
            </w:r>
            <w:r>
              <w:rPr>
                <w:noProof/>
                <w:webHidden/>
              </w:rPr>
              <w:fldChar w:fldCharType="begin"/>
            </w:r>
            <w:r>
              <w:rPr>
                <w:noProof/>
                <w:webHidden/>
              </w:rPr>
              <w:instrText xml:space="preserve"> PAGEREF _Toc191985528 \h </w:instrText>
            </w:r>
            <w:r>
              <w:rPr>
                <w:noProof/>
                <w:webHidden/>
              </w:rPr>
            </w:r>
            <w:r>
              <w:rPr>
                <w:noProof/>
                <w:webHidden/>
              </w:rPr>
              <w:fldChar w:fldCharType="separate"/>
            </w:r>
            <w:r>
              <w:rPr>
                <w:noProof/>
                <w:webHidden/>
              </w:rPr>
              <w:t>17</w:t>
            </w:r>
            <w:r>
              <w:rPr>
                <w:noProof/>
                <w:webHidden/>
              </w:rPr>
              <w:fldChar w:fldCharType="end"/>
            </w:r>
          </w:hyperlink>
        </w:p>
        <w:p w14:paraId="2AAC2707" w14:textId="212D8F7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29" w:history="1">
            <w:r w:rsidRPr="003E697D">
              <w:rPr>
                <w:rStyle w:val="Hyperlink"/>
                <w:noProof/>
              </w:rPr>
              <w:t>ClaimSearch Risk Response</w:t>
            </w:r>
            <w:r>
              <w:rPr>
                <w:noProof/>
                <w:webHidden/>
              </w:rPr>
              <w:tab/>
            </w:r>
            <w:r>
              <w:rPr>
                <w:noProof/>
                <w:webHidden/>
              </w:rPr>
              <w:fldChar w:fldCharType="begin"/>
            </w:r>
            <w:r>
              <w:rPr>
                <w:noProof/>
                <w:webHidden/>
              </w:rPr>
              <w:instrText xml:space="preserve"> PAGEREF _Toc191985529 \h </w:instrText>
            </w:r>
            <w:r>
              <w:rPr>
                <w:noProof/>
                <w:webHidden/>
              </w:rPr>
            </w:r>
            <w:r>
              <w:rPr>
                <w:noProof/>
                <w:webHidden/>
              </w:rPr>
              <w:fldChar w:fldCharType="separate"/>
            </w:r>
            <w:r>
              <w:rPr>
                <w:noProof/>
                <w:webHidden/>
              </w:rPr>
              <w:t>18</w:t>
            </w:r>
            <w:r>
              <w:rPr>
                <w:noProof/>
                <w:webHidden/>
              </w:rPr>
              <w:fldChar w:fldCharType="end"/>
            </w:r>
          </w:hyperlink>
        </w:p>
        <w:p w14:paraId="296210B6" w14:textId="7125BA5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0" w:history="1">
            <w:r w:rsidRPr="003E697D">
              <w:rPr>
                <w:rStyle w:val="Hyperlink"/>
                <w:noProof/>
              </w:rPr>
              <w:t>ClaimSearch Web Portal Access (Self- Administration)</w:t>
            </w:r>
            <w:r>
              <w:rPr>
                <w:noProof/>
                <w:webHidden/>
              </w:rPr>
              <w:tab/>
            </w:r>
            <w:r>
              <w:rPr>
                <w:noProof/>
                <w:webHidden/>
              </w:rPr>
              <w:fldChar w:fldCharType="begin"/>
            </w:r>
            <w:r>
              <w:rPr>
                <w:noProof/>
                <w:webHidden/>
              </w:rPr>
              <w:instrText xml:space="preserve"> PAGEREF _Toc191985530 \h </w:instrText>
            </w:r>
            <w:r>
              <w:rPr>
                <w:noProof/>
                <w:webHidden/>
              </w:rPr>
            </w:r>
            <w:r>
              <w:rPr>
                <w:noProof/>
                <w:webHidden/>
              </w:rPr>
              <w:fldChar w:fldCharType="separate"/>
            </w:r>
            <w:r>
              <w:rPr>
                <w:noProof/>
                <w:webHidden/>
              </w:rPr>
              <w:t>18</w:t>
            </w:r>
            <w:r>
              <w:rPr>
                <w:noProof/>
                <w:webHidden/>
              </w:rPr>
              <w:fldChar w:fldCharType="end"/>
            </w:r>
          </w:hyperlink>
        </w:p>
        <w:p w14:paraId="3227CF70" w14:textId="4578F81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1" w:history="1">
            <w:r w:rsidRPr="003E697D">
              <w:rPr>
                <w:rStyle w:val="Hyperlink"/>
                <w:noProof/>
              </w:rPr>
              <w:t>Single Sign-On</w:t>
            </w:r>
            <w:r>
              <w:rPr>
                <w:noProof/>
                <w:webHidden/>
              </w:rPr>
              <w:tab/>
            </w:r>
            <w:r>
              <w:rPr>
                <w:noProof/>
                <w:webHidden/>
              </w:rPr>
              <w:fldChar w:fldCharType="begin"/>
            </w:r>
            <w:r>
              <w:rPr>
                <w:noProof/>
                <w:webHidden/>
              </w:rPr>
              <w:instrText xml:space="preserve"> PAGEREF _Toc191985531 \h </w:instrText>
            </w:r>
            <w:r>
              <w:rPr>
                <w:noProof/>
                <w:webHidden/>
              </w:rPr>
            </w:r>
            <w:r>
              <w:rPr>
                <w:noProof/>
                <w:webHidden/>
              </w:rPr>
              <w:fldChar w:fldCharType="separate"/>
            </w:r>
            <w:r>
              <w:rPr>
                <w:noProof/>
                <w:webHidden/>
              </w:rPr>
              <w:t>19</w:t>
            </w:r>
            <w:r>
              <w:rPr>
                <w:noProof/>
                <w:webHidden/>
              </w:rPr>
              <w:fldChar w:fldCharType="end"/>
            </w:r>
          </w:hyperlink>
        </w:p>
        <w:p w14:paraId="3C4DD3CE" w14:textId="606CE365"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32" w:history="1">
            <w:r w:rsidRPr="003E697D">
              <w:rPr>
                <w:rStyle w:val="Hyperlink"/>
                <w:noProof/>
              </w:rPr>
              <w:t>TESTING PROCEDURES</w:t>
            </w:r>
            <w:r>
              <w:rPr>
                <w:noProof/>
                <w:webHidden/>
              </w:rPr>
              <w:tab/>
            </w:r>
            <w:r>
              <w:rPr>
                <w:noProof/>
                <w:webHidden/>
              </w:rPr>
              <w:fldChar w:fldCharType="begin"/>
            </w:r>
            <w:r>
              <w:rPr>
                <w:noProof/>
                <w:webHidden/>
              </w:rPr>
              <w:instrText xml:space="preserve"> PAGEREF _Toc191985532 \h </w:instrText>
            </w:r>
            <w:r>
              <w:rPr>
                <w:noProof/>
                <w:webHidden/>
              </w:rPr>
            </w:r>
            <w:r>
              <w:rPr>
                <w:noProof/>
                <w:webHidden/>
              </w:rPr>
              <w:fldChar w:fldCharType="separate"/>
            </w:r>
            <w:r>
              <w:rPr>
                <w:noProof/>
                <w:webHidden/>
              </w:rPr>
              <w:t>20</w:t>
            </w:r>
            <w:r>
              <w:rPr>
                <w:noProof/>
                <w:webHidden/>
              </w:rPr>
              <w:fldChar w:fldCharType="end"/>
            </w:r>
          </w:hyperlink>
        </w:p>
        <w:p w14:paraId="10C350B1" w14:textId="34533C07"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33" w:history="1">
            <w:r w:rsidRPr="003E697D">
              <w:rPr>
                <w:rStyle w:val="Hyperlink"/>
                <w:noProof/>
              </w:rPr>
              <w:t>Testing Support</w:t>
            </w:r>
            <w:r>
              <w:rPr>
                <w:noProof/>
                <w:webHidden/>
              </w:rPr>
              <w:tab/>
            </w:r>
            <w:r>
              <w:rPr>
                <w:noProof/>
                <w:webHidden/>
              </w:rPr>
              <w:fldChar w:fldCharType="begin"/>
            </w:r>
            <w:r>
              <w:rPr>
                <w:noProof/>
                <w:webHidden/>
              </w:rPr>
              <w:instrText xml:space="preserve"> PAGEREF _Toc191985533 \h </w:instrText>
            </w:r>
            <w:r>
              <w:rPr>
                <w:noProof/>
                <w:webHidden/>
              </w:rPr>
            </w:r>
            <w:r>
              <w:rPr>
                <w:noProof/>
                <w:webHidden/>
              </w:rPr>
              <w:fldChar w:fldCharType="separate"/>
            </w:r>
            <w:r>
              <w:rPr>
                <w:noProof/>
                <w:webHidden/>
              </w:rPr>
              <w:t>20</w:t>
            </w:r>
            <w:r>
              <w:rPr>
                <w:noProof/>
                <w:webHidden/>
              </w:rPr>
              <w:fldChar w:fldCharType="end"/>
            </w:r>
          </w:hyperlink>
        </w:p>
        <w:p w14:paraId="2FFB5B63" w14:textId="400C57B8"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34" w:history="1">
            <w:r w:rsidRPr="003E697D">
              <w:rPr>
                <w:rStyle w:val="Hyperlink"/>
                <w:noProof/>
              </w:rPr>
              <w:t>Test Planning Considerations</w:t>
            </w:r>
            <w:r>
              <w:rPr>
                <w:noProof/>
                <w:webHidden/>
              </w:rPr>
              <w:tab/>
            </w:r>
            <w:r>
              <w:rPr>
                <w:noProof/>
                <w:webHidden/>
              </w:rPr>
              <w:fldChar w:fldCharType="begin"/>
            </w:r>
            <w:r>
              <w:rPr>
                <w:noProof/>
                <w:webHidden/>
              </w:rPr>
              <w:instrText xml:space="preserve"> PAGEREF _Toc191985534 \h </w:instrText>
            </w:r>
            <w:r>
              <w:rPr>
                <w:noProof/>
                <w:webHidden/>
              </w:rPr>
            </w:r>
            <w:r>
              <w:rPr>
                <w:noProof/>
                <w:webHidden/>
              </w:rPr>
              <w:fldChar w:fldCharType="separate"/>
            </w:r>
            <w:r>
              <w:rPr>
                <w:noProof/>
                <w:webHidden/>
              </w:rPr>
              <w:t>20</w:t>
            </w:r>
            <w:r>
              <w:rPr>
                <w:noProof/>
                <w:webHidden/>
              </w:rPr>
              <w:fldChar w:fldCharType="end"/>
            </w:r>
          </w:hyperlink>
        </w:p>
        <w:p w14:paraId="58EDAA92" w14:textId="001B83A3"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35" w:history="1">
            <w:r w:rsidRPr="003E697D">
              <w:rPr>
                <w:rStyle w:val="Hyperlink"/>
                <w:noProof/>
              </w:rPr>
              <w:t>Testing Phases</w:t>
            </w:r>
            <w:r>
              <w:rPr>
                <w:noProof/>
                <w:webHidden/>
              </w:rPr>
              <w:tab/>
            </w:r>
            <w:r>
              <w:rPr>
                <w:noProof/>
                <w:webHidden/>
              </w:rPr>
              <w:fldChar w:fldCharType="begin"/>
            </w:r>
            <w:r>
              <w:rPr>
                <w:noProof/>
                <w:webHidden/>
              </w:rPr>
              <w:instrText xml:space="preserve"> PAGEREF _Toc191985535 \h </w:instrText>
            </w:r>
            <w:r>
              <w:rPr>
                <w:noProof/>
                <w:webHidden/>
              </w:rPr>
            </w:r>
            <w:r>
              <w:rPr>
                <w:noProof/>
                <w:webHidden/>
              </w:rPr>
              <w:fldChar w:fldCharType="separate"/>
            </w:r>
            <w:r>
              <w:rPr>
                <w:noProof/>
                <w:webHidden/>
              </w:rPr>
              <w:t>20</w:t>
            </w:r>
            <w:r>
              <w:rPr>
                <w:noProof/>
                <w:webHidden/>
              </w:rPr>
              <w:fldChar w:fldCharType="end"/>
            </w:r>
          </w:hyperlink>
        </w:p>
        <w:p w14:paraId="30B5996D" w14:textId="1EDCD5F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6" w:history="1">
            <w:r w:rsidRPr="003E697D">
              <w:rPr>
                <w:rStyle w:val="Hyperlink"/>
                <w:noProof/>
              </w:rPr>
              <w:t>Testing Communications</w:t>
            </w:r>
            <w:r>
              <w:rPr>
                <w:noProof/>
                <w:webHidden/>
              </w:rPr>
              <w:tab/>
            </w:r>
            <w:r>
              <w:rPr>
                <w:noProof/>
                <w:webHidden/>
              </w:rPr>
              <w:fldChar w:fldCharType="begin"/>
            </w:r>
            <w:r>
              <w:rPr>
                <w:noProof/>
                <w:webHidden/>
              </w:rPr>
              <w:instrText xml:space="preserve"> PAGEREF _Toc191985536 \h </w:instrText>
            </w:r>
            <w:r>
              <w:rPr>
                <w:noProof/>
                <w:webHidden/>
              </w:rPr>
            </w:r>
            <w:r>
              <w:rPr>
                <w:noProof/>
                <w:webHidden/>
              </w:rPr>
              <w:fldChar w:fldCharType="separate"/>
            </w:r>
            <w:r>
              <w:rPr>
                <w:noProof/>
                <w:webHidden/>
              </w:rPr>
              <w:t>20</w:t>
            </w:r>
            <w:r>
              <w:rPr>
                <w:noProof/>
                <w:webHidden/>
              </w:rPr>
              <w:fldChar w:fldCharType="end"/>
            </w:r>
          </w:hyperlink>
        </w:p>
        <w:p w14:paraId="41CBC423" w14:textId="7E246C5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7" w:history="1">
            <w:r w:rsidRPr="003E697D">
              <w:rPr>
                <w:rStyle w:val="Hyperlink"/>
                <w:noProof/>
              </w:rPr>
              <w:t>Testing File Structure Hierarchy</w:t>
            </w:r>
            <w:r>
              <w:rPr>
                <w:noProof/>
                <w:webHidden/>
              </w:rPr>
              <w:tab/>
            </w:r>
            <w:r>
              <w:rPr>
                <w:noProof/>
                <w:webHidden/>
              </w:rPr>
              <w:fldChar w:fldCharType="begin"/>
            </w:r>
            <w:r>
              <w:rPr>
                <w:noProof/>
                <w:webHidden/>
              </w:rPr>
              <w:instrText xml:space="preserve"> PAGEREF _Toc191985537 \h </w:instrText>
            </w:r>
            <w:r>
              <w:rPr>
                <w:noProof/>
                <w:webHidden/>
              </w:rPr>
            </w:r>
            <w:r>
              <w:rPr>
                <w:noProof/>
                <w:webHidden/>
              </w:rPr>
              <w:fldChar w:fldCharType="separate"/>
            </w:r>
            <w:r>
              <w:rPr>
                <w:noProof/>
                <w:webHidden/>
              </w:rPr>
              <w:t>21</w:t>
            </w:r>
            <w:r>
              <w:rPr>
                <w:noProof/>
                <w:webHidden/>
              </w:rPr>
              <w:fldChar w:fldCharType="end"/>
            </w:r>
          </w:hyperlink>
        </w:p>
        <w:p w14:paraId="41304EE0" w14:textId="5CF1299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8" w:history="1">
            <w:r w:rsidRPr="003E697D">
              <w:rPr>
                <w:rStyle w:val="Hyperlink"/>
                <w:noProof/>
              </w:rPr>
              <w:t>Testing ClaimSearch Field/Relationship Edits</w:t>
            </w:r>
            <w:r>
              <w:rPr>
                <w:noProof/>
                <w:webHidden/>
              </w:rPr>
              <w:tab/>
            </w:r>
            <w:r>
              <w:rPr>
                <w:noProof/>
                <w:webHidden/>
              </w:rPr>
              <w:fldChar w:fldCharType="begin"/>
            </w:r>
            <w:r>
              <w:rPr>
                <w:noProof/>
                <w:webHidden/>
              </w:rPr>
              <w:instrText xml:space="preserve"> PAGEREF _Toc191985538 \h </w:instrText>
            </w:r>
            <w:r>
              <w:rPr>
                <w:noProof/>
                <w:webHidden/>
              </w:rPr>
            </w:r>
            <w:r>
              <w:rPr>
                <w:noProof/>
                <w:webHidden/>
              </w:rPr>
              <w:fldChar w:fldCharType="separate"/>
            </w:r>
            <w:r>
              <w:rPr>
                <w:noProof/>
                <w:webHidden/>
              </w:rPr>
              <w:t>21</w:t>
            </w:r>
            <w:r>
              <w:rPr>
                <w:noProof/>
                <w:webHidden/>
              </w:rPr>
              <w:fldChar w:fldCharType="end"/>
            </w:r>
          </w:hyperlink>
        </w:p>
        <w:p w14:paraId="754ED13F" w14:textId="03C1391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39" w:history="1">
            <w:r w:rsidRPr="003E697D">
              <w:rPr>
                <w:rStyle w:val="Hyperlink"/>
                <w:noProof/>
              </w:rPr>
              <w:t>Testing Matching Claims Data</w:t>
            </w:r>
            <w:r>
              <w:rPr>
                <w:noProof/>
                <w:webHidden/>
              </w:rPr>
              <w:tab/>
            </w:r>
            <w:r>
              <w:rPr>
                <w:noProof/>
                <w:webHidden/>
              </w:rPr>
              <w:fldChar w:fldCharType="begin"/>
            </w:r>
            <w:r>
              <w:rPr>
                <w:noProof/>
                <w:webHidden/>
              </w:rPr>
              <w:instrText xml:space="preserve"> PAGEREF _Toc191985539 \h </w:instrText>
            </w:r>
            <w:r>
              <w:rPr>
                <w:noProof/>
                <w:webHidden/>
              </w:rPr>
            </w:r>
            <w:r>
              <w:rPr>
                <w:noProof/>
                <w:webHidden/>
              </w:rPr>
              <w:fldChar w:fldCharType="separate"/>
            </w:r>
            <w:r>
              <w:rPr>
                <w:noProof/>
                <w:webHidden/>
              </w:rPr>
              <w:t>22</w:t>
            </w:r>
            <w:r>
              <w:rPr>
                <w:noProof/>
                <w:webHidden/>
              </w:rPr>
              <w:fldChar w:fldCharType="end"/>
            </w:r>
          </w:hyperlink>
        </w:p>
        <w:p w14:paraId="6BBE50F9" w14:textId="0CEFFEC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0" w:history="1">
            <w:r w:rsidRPr="003E697D">
              <w:rPr>
                <w:rStyle w:val="Hyperlink"/>
                <w:noProof/>
              </w:rPr>
              <w:t>Additional Testing Notes</w:t>
            </w:r>
            <w:r>
              <w:rPr>
                <w:noProof/>
                <w:webHidden/>
              </w:rPr>
              <w:tab/>
            </w:r>
            <w:r>
              <w:rPr>
                <w:noProof/>
                <w:webHidden/>
              </w:rPr>
              <w:fldChar w:fldCharType="begin"/>
            </w:r>
            <w:r>
              <w:rPr>
                <w:noProof/>
                <w:webHidden/>
              </w:rPr>
              <w:instrText xml:space="preserve"> PAGEREF _Toc191985540 \h </w:instrText>
            </w:r>
            <w:r>
              <w:rPr>
                <w:noProof/>
                <w:webHidden/>
              </w:rPr>
            </w:r>
            <w:r>
              <w:rPr>
                <w:noProof/>
                <w:webHidden/>
              </w:rPr>
              <w:fldChar w:fldCharType="separate"/>
            </w:r>
            <w:r>
              <w:rPr>
                <w:noProof/>
                <w:webHidden/>
              </w:rPr>
              <w:t>22</w:t>
            </w:r>
            <w:r>
              <w:rPr>
                <w:noProof/>
                <w:webHidden/>
              </w:rPr>
              <w:fldChar w:fldCharType="end"/>
            </w:r>
          </w:hyperlink>
        </w:p>
        <w:p w14:paraId="7F3560A8" w14:textId="6F36D41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1" w:history="1">
            <w:r w:rsidRPr="003E697D">
              <w:rPr>
                <w:rStyle w:val="Hyperlink"/>
                <w:noProof/>
              </w:rPr>
              <w:t>Test Environment Considerations</w:t>
            </w:r>
            <w:r>
              <w:rPr>
                <w:noProof/>
                <w:webHidden/>
              </w:rPr>
              <w:tab/>
            </w:r>
            <w:r>
              <w:rPr>
                <w:noProof/>
                <w:webHidden/>
              </w:rPr>
              <w:fldChar w:fldCharType="begin"/>
            </w:r>
            <w:r>
              <w:rPr>
                <w:noProof/>
                <w:webHidden/>
              </w:rPr>
              <w:instrText xml:space="preserve"> PAGEREF _Toc191985541 \h </w:instrText>
            </w:r>
            <w:r>
              <w:rPr>
                <w:noProof/>
                <w:webHidden/>
              </w:rPr>
            </w:r>
            <w:r>
              <w:rPr>
                <w:noProof/>
                <w:webHidden/>
              </w:rPr>
              <w:fldChar w:fldCharType="separate"/>
            </w:r>
            <w:r>
              <w:rPr>
                <w:noProof/>
                <w:webHidden/>
              </w:rPr>
              <w:t>23</w:t>
            </w:r>
            <w:r>
              <w:rPr>
                <w:noProof/>
                <w:webHidden/>
              </w:rPr>
              <w:fldChar w:fldCharType="end"/>
            </w:r>
          </w:hyperlink>
        </w:p>
        <w:p w14:paraId="3DCA0524" w14:textId="7146BB5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2" w:history="1">
            <w:r w:rsidRPr="003E697D">
              <w:rPr>
                <w:rStyle w:val="Hyperlink"/>
                <w:noProof/>
              </w:rPr>
              <w:t>Purging Data in the Test Environment (Voiding Claims)</w:t>
            </w:r>
            <w:r>
              <w:rPr>
                <w:noProof/>
                <w:webHidden/>
              </w:rPr>
              <w:tab/>
            </w:r>
            <w:r>
              <w:rPr>
                <w:noProof/>
                <w:webHidden/>
              </w:rPr>
              <w:fldChar w:fldCharType="begin"/>
            </w:r>
            <w:r>
              <w:rPr>
                <w:noProof/>
                <w:webHidden/>
              </w:rPr>
              <w:instrText xml:space="preserve"> PAGEREF _Toc191985542 \h </w:instrText>
            </w:r>
            <w:r>
              <w:rPr>
                <w:noProof/>
                <w:webHidden/>
              </w:rPr>
            </w:r>
            <w:r>
              <w:rPr>
                <w:noProof/>
                <w:webHidden/>
              </w:rPr>
              <w:fldChar w:fldCharType="separate"/>
            </w:r>
            <w:r>
              <w:rPr>
                <w:noProof/>
                <w:webHidden/>
              </w:rPr>
              <w:t>23</w:t>
            </w:r>
            <w:r>
              <w:rPr>
                <w:noProof/>
                <w:webHidden/>
              </w:rPr>
              <w:fldChar w:fldCharType="end"/>
            </w:r>
          </w:hyperlink>
        </w:p>
        <w:p w14:paraId="0A341684" w14:textId="3F33E174"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43" w:history="1">
            <w:r w:rsidRPr="003E697D">
              <w:rPr>
                <w:rStyle w:val="Hyperlink"/>
                <w:noProof/>
              </w:rPr>
              <w:t>MIGRATING CLAIMS BETWEEN CLAIM SYSTEMS</w:t>
            </w:r>
            <w:r>
              <w:rPr>
                <w:noProof/>
                <w:webHidden/>
              </w:rPr>
              <w:tab/>
            </w:r>
            <w:r>
              <w:rPr>
                <w:noProof/>
                <w:webHidden/>
              </w:rPr>
              <w:fldChar w:fldCharType="begin"/>
            </w:r>
            <w:r>
              <w:rPr>
                <w:noProof/>
                <w:webHidden/>
              </w:rPr>
              <w:instrText xml:space="preserve"> PAGEREF _Toc191985543 \h </w:instrText>
            </w:r>
            <w:r>
              <w:rPr>
                <w:noProof/>
                <w:webHidden/>
              </w:rPr>
            </w:r>
            <w:r>
              <w:rPr>
                <w:noProof/>
                <w:webHidden/>
              </w:rPr>
              <w:fldChar w:fldCharType="separate"/>
            </w:r>
            <w:r>
              <w:rPr>
                <w:noProof/>
                <w:webHidden/>
              </w:rPr>
              <w:t>24</w:t>
            </w:r>
            <w:r>
              <w:rPr>
                <w:noProof/>
                <w:webHidden/>
              </w:rPr>
              <w:fldChar w:fldCharType="end"/>
            </w:r>
          </w:hyperlink>
        </w:p>
        <w:p w14:paraId="0B5070AA" w14:textId="31832F12"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44" w:history="1">
            <w:r w:rsidRPr="003E697D">
              <w:rPr>
                <w:rStyle w:val="Hyperlink"/>
                <w:noProof/>
              </w:rPr>
              <w:t>PRODUCTION REQUIREMENTS</w:t>
            </w:r>
            <w:r>
              <w:rPr>
                <w:noProof/>
                <w:webHidden/>
              </w:rPr>
              <w:tab/>
            </w:r>
            <w:r>
              <w:rPr>
                <w:noProof/>
                <w:webHidden/>
              </w:rPr>
              <w:fldChar w:fldCharType="begin"/>
            </w:r>
            <w:r>
              <w:rPr>
                <w:noProof/>
                <w:webHidden/>
              </w:rPr>
              <w:instrText xml:space="preserve"> PAGEREF _Toc191985544 \h </w:instrText>
            </w:r>
            <w:r>
              <w:rPr>
                <w:noProof/>
                <w:webHidden/>
              </w:rPr>
            </w:r>
            <w:r>
              <w:rPr>
                <w:noProof/>
                <w:webHidden/>
              </w:rPr>
              <w:fldChar w:fldCharType="separate"/>
            </w:r>
            <w:r>
              <w:rPr>
                <w:noProof/>
                <w:webHidden/>
              </w:rPr>
              <w:t>25</w:t>
            </w:r>
            <w:r>
              <w:rPr>
                <w:noProof/>
                <w:webHidden/>
              </w:rPr>
              <w:fldChar w:fldCharType="end"/>
            </w:r>
          </w:hyperlink>
        </w:p>
        <w:p w14:paraId="27FEF1C4" w14:textId="0D82269E"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5" w:history="1">
            <w:r w:rsidRPr="003E697D">
              <w:rPr>
                <w:rStyle w:val="Hyperlink"/>
                <w:noProof/>
              </w:rPr>
              <w:t>Production Steps</w:t>
            </w:r>
            <w:r>
              <w:rPr>
                <w:noProof/>
                <w:webHidden/>
              </w:rPr>
              <w:tab/>
            </w:r>
            <w:r>
              <w:rPr>
                <w:noProof/>
                <w:webHidden/>
              </w:rPr>
              <w:fldChar w:fldCharType="begin"/>
            </w:r>
            <w:r>
              <w:rPr>
                <w:noProof/>
                <w:webHidden/>
              </w:rPr>
              <w:instrText xml:space="preserve"> PAGEREF _Toc191985545 \h </w:instrText>
            </w:r>
            <w:r>
              <w:rPr>
                <w:noProof/>
                <w:webHidden/>
              </w:rPr>
            </w:r>
            <w:r>
              <w:rPr>
                <w:noProof/>
                <w:webHidden/>
              </w:rPr>
              <w:fldChar w:fldCharType="separate"/>
            </w:r>
            <w:r>
              <w:rPr>
                <w:noProof/>
                <w:webHidden/>
              </w:rPr>
              <w:t>25</w:t>
            </w:r>
            <w:r>
              <w:rPr>
                <w:noProof/>
                <w:webHidden/>
              </w:rPr>
              <w:fldChar w:fldCharType="end"/>
            </w:r>
          </w:hyperlink>
        </w:p>
        <w:p w14:paraId="7A8DB508" w14:textId="7E87DD9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6" w:history="1">
            <w:r w:rsidRPr="003E697D">
              <w:rPr>
                <w:rStyle w:val="Hyperlink"/>
                <w:noProof/>
              </w:rPr>
              <w:t>Production Support</w:t>
            </w:r>
            <w:r>
              <w:rPr>
                <w:noProof/>
                <w:webHidden/>
              </w:rPr>
              <w:tab/>
            </w:r>
            <w:r>
              <w:rPr>
                <w:noProof/>
                <w:webHidden/>
              </w:rPr>
              <w:fldChar w:fldCharType="begin"/>
            </w:r>
            <w:r>
              <w:rPr>
                <w:noProof/>
                <w:webHidden/>
              </w:rPr>
              <w:instrText xml:space="preserve"> PAGEREF _Toc191985546 \h </w:instrText>
            </w:r>
            <w:r>
              <w:rPr>
                <w:noProof/>
                <w:webHidden/>
              </w:rPr>
            </w:r>
            <w:r>
              <w:rPr>
                <w:noProof/>
                <w:webHidden/>
              </w:rPr>
              <w:fldChar w:fldCharType="separate"/>
            </w:r>
            <w:r>
              <w:rPr>
                <w:noProof/>
                <w:webHidden/>
              </w:rPr>
              <w:t>26</w:t>
            </w:r>
            <w:r>
              <w:rPr>
                <w:noProof/>
                <w:webHidden/>
              </w:rPr>
              <w:fldChar w:fldCharType="end"/>
            </w:r>
          </w:hyperlink>
        </w:p>
        <w:p w14:paraId="2966E307" w14:textId="362D40A0"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47" w:history="1">
            <w:r w:rsidRPr="003E697D">
              <w:rPr>
                <w:rStyle w:val="Hyperlink"/>
                <w:noProof/>
              </w:rPr>
              <w:t>SPECIAL PROGRAMMING NOTES</w:t>
            </w:r>
            <w:r>
              <w:rPr>
                <w:noProof/>
                <w:webHidden/>
              </w:rPr>
              <w:tab/>
            </w:r>
            <w:r>
              <w:rPr>
                <w:noProof/>
                <w:webHidden/>
              </w:rPr>
              <w:fldChar w:fldCharType="begin"/>
            </w:r>
            <w:r>
              <w:rPr>
                <w:noProof/>
                <w:webHidden/>
              </w:rPr>
              <w:instrText xml:space="preserve"> PAGEREF _Toc191985547 \h </w:instrText>
            </w:r>
            <w:r>
              <w:rPr>
                <w:noProof/>
                <w:webHidden/>
              </w:rPr>
            </w:r>
            <w:r>
              <w:rPr>
                <w:noProof/>
                <w:webHidden/>
              </w:rPr>
              <w:fldChar w:fldCharType="separate"/>
            </w:r>
            <w:r>
              <w:rPr>
                <w:noProof/>
                <w:webHidden/>
              </w:rPr>
              <w:t>27</w:t>
            </w:r>
            <w:r>
              <w:rPr>
                <w:noProof/>
                <w:webHidden/>
              </w:rPr>
              <w:fldChar w:fldCharType="end"/>
            </w:r>
          </w:hyperlink>
        </w:p>
        <w:p w14:paraId="6B204567" w14:textId="3322CF1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8" w:history="1">
            <w:r w:rsidRPr="003E697D">
              <w:rPr>
                <w:rStyle w:val="Hyperlink"/>
                <w:noProof/>
              </w:rPr>
              <w:t>Claim Level Reporting Vs. Exposure Level Reporting</w:t>
            </w:r>
            <w:r>
              <w:rPr>
                <w:noProof/>
                <w:webHidden/>
              </w:rPr>
              <w:tab/>
            </w:r>
            <w:r>
              <w:rPr>
                <w:noProof/>
                <w:webHidden/>
              </w:rPr>
              <w:fldChar w:fldCharType="begin"/>
            </w:r>
            <w:r>
              <w:rPr>
                <w:noProof/>
                <w:webHidden/>
              </w:rPr>
              <w:instrText xml:space="preserve"> PAGEREF _Toc191985548 \h </w:instrText>
            </w:r>
            <w:r>
              <w:rPr>
                <w:noProof/>
                <w:webHidden/>
              </w:rPr>
            </w:r>
            <w:r>
              <w:rPr>
                <w:noProof/>
                <w:webHidden/>
              </w:rPr>
              <w:fldChar w:fldCharType="separate"/>
            </w:r>
            <w:r>
              <w:rPr>
                <w:noProof/>
                <w:webHidden/>
              </w:rPr>
              <w:t>27</w:t>
            </w:r>
            <w:r>
              <w:rPr>
                <w:noProof/>
                <w:webHidden/>
              </w:rPr>
              <w:fldChar w:fldCharType="end"/>
            </w:r>
          </w:hyperlink>
        </w:p>
        <w:p w14:paraId="501373A8" w14:textId="44D3D9AC"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49" w:history="1">
            <w:r w:rsidRPr="003E697D">
              <w:rPr>
                <w:rStyle w:val="Hyperlink"/>
                <w:noProof/>
              </w:rPr>
              <w:t>ClaimSearch Website Specific Rules</w:t>
            </w:r>
            <w:r>
              <w:rPr>
                <w:noProof/>
                <w:webHidden/>
              </w:rPr>
              <w:tab/>
            </w:r>
            <w:r>
              <w:rPr>
                <w:noProof/>
                <w:webHidden/>
              </w:rPr>
              <w:fldChar w:fldCharType="begin"/>
            </w:r>
            <w:r>
              <w:rPr>
                <w:noProof/>
                <w:webHidden/>
              </w:rPr>
              <w:instrText xml:space="preserve"> PAGEREF _Toc191985549 \h </w:instrText>
            </w:r>
            <w:r>
              <w:rPr>
                <w:noProof/>
                <w:webHidden/>
              </w:rPr>
            </w:r>
            <w:r>
              <w:rPr>
                <w:noProof/>
                <w:webHidden/>
              </w:rPr>
              <w:fldChar w:fldCharType="separate"/>
            </w:r>
            <w:r>
              <w:rPr>
                <w:noProof/>
                <w:webHidden/>
              </w:rPr>
              <w:t>27</w:t>
            </w:r>
            <w:r>
              <w:rPr>
                <w:noProof/>
                <w:webHidden/>
              </w:rPr>
              <w:fldChar w:fldCharType="end"/>
            </w:r>
          </w:hyperlink>
        </w:p>
        <w:p w14:paraId="1548DBF6" w14:textId="1AF8D3C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50" w:history="1">
            <w:r w:rsidRPr="003E697D">
              <w:rPr>
                <w:rStyle w:val="Hyperlink"/>
                <w:noProof/>
              </w:rPr>
              <w:t>Additional Matches</w:t>
            </w:r>
            <w:r>
              <w:rPr>
                <w:noProof/>
                <w:webHidden/>
              </w:rPr>
              <w:tab/>
            </w:r>
            <w:r>
              <w:rPr>
                <w:noProof/>
                <w:webHidden/>
              </w:rPr>
              <w:fldChar w:fldCharType="begin"/>
            </w:r>
            <w:r>
              <w:rPr>
                <w:noProof/>
                <w:webHidden/>
              </w:rPr>
              <w:instrText xml:space="preserve"> PAGEREF _Toc191985550 \h </w:instrText>
            </w:r>
            <w:r>
              <w:rPr>
                <w:noProof/>
                <w:webHidden/>
              </w:rPr>
            </w:r>
            <w:r>
              <w:rPr>
                <w:noProof/>
                <w:webHidden/>
              </w:rPr>
              <w:fldChar w:fldCharType="separate"/>
            </w:r>
            <w:r>
              <w:rPr>
                <w:noProof/>
                <w:webHidden/>
              </w:rPr>
              <w:t>27</w:t>
            </w:r>
            <w:r>
              <w:rPr>
                <w:noProof/>
                <w:webHidden/>
              </w:rPr>
              <w:fldChar w:fldCharType="end"/>
            </w:r>
          </w:hyperlink>
        </w:p>
        <w:p w14:paraId="272B1D5F" w14:textId="14D2180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51" w:history="1">
            <w:r w:rsidRPr="003E697D">
              <w:rPr>
                <w:rStyle w:val="Hyperlink"/>
                <w:noProof/>
              </w:rPr>
              <w:t>Policy/ Coverage/ Loss Type Combinations</w:t>
            </w:r>
            <w:r>
              <w:rPr>
                <w:noProof/>
                <w:webHidden/>
              </w:rPr>
              <w:tab/>
            </w:r>
            <w:r>
              <w:rPr>
                <w:noProof/>
                <w:webHidden/>
              </w:rPr>
              <w:fldChar w:fldCharType="begin"/>
            </w:r>
            <w:r>
              <w:rPr>
                <w:noProof/>
                <w:webHidden/>
              </w:rPr>
              <w:instrText xml:space="preserve"> PAGEREF _Toc191985551 \h </w:instrText>
            </w:r>
            <w:r>
              <w:rPr>
                <w:noProof/>
                <w:webHidden/>
              </w:rPr>
            </w:r>
            <w:r>
              <w:rPr>
                <w:noProof/>
                <w:webHidden/>
              </w:rPr>
              <w:fldChar w:fldCharType="separate"/>
            </w:r>
            <w:r>
              <w:rPr>
                <w:noProof/>
                <w:webHidden/>
              </w:rPr>
              <w:t>28</w:t>
            </w:r>
            <w:r>
              <w:rPr>
                <w:noProof/>
                <w:webHidden/>
              </w:rPr>
              <w:fldChar w:fldCharType="end"/>
            </w:r>
          </w:hyperlink>
        </w:p>
        <w:p w14:paraId="3C129769" w14:textId="4BDBF69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52" w:history="1">
            <w:r w:rsidRPr="003E697D">
              <w:rPr>
                <w:rStyle w:val="Hyperlink"/>
                <w:noProof/>
              </w:rPr>
              <w:t>Web Overlay Rules</w:t>
            </w:r>
            <w:r>
              <w:rPr>
                <w:noProof/>
                <w:webHidden/>
              </w:rPr>
              <w:tab/>
            </w:r>
            <w:r>
              <w:rPr>
                <w:noProof/>
                <w:webHidden/>
              </w:rPr>
              <w:fldChar w:fldCharType="begin"/>
            </w:r>
            <w:r>
              <w:rPr>
                <w:noProof/>
                <w:webHidden/>
              </w:rPr>
              <w:instrText xml:space="preserve"> PAGEREF _Toc191985552 \h </w:instrText>
            </w:r>
            <w:r>
              <w:rPr>
                <w:noProof/>
                <w:webHidden/>
              </w:rPr>
            </w:r>
            <w:r>
              <w:rPr>
                <w:noProof/>
                <w:webHidden/>
              </w:rPr>
              <w:fldChar w:fldCharType="separate"/>
            </w:r>
            <w:r>
              <w:rPr>
                <w:noProof/>
                <w:webHidden/>
              </w:rPr>
              <w:t>28</w:t>
            </w:r>
            <w:r>
              <w:rPr>
                <w:noProof/>
                <w:webHidden/>
              </w:rPr>
              <w:fldChar w:fldCharType="end"/>
            </w:r>
          </w:hyperlink>
        </w:p>
        <w:p w14:paraId="30475F14" w14:textId="361D871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3" w:history="1">
            <w:r w:rsidRPr="003E697D">
              <w:rPr>
                <w:rStyle w:val="Hyperlink"/>
                <w:noProof/>
              </w:rPr>
              <w:t>Deleting Information</w:t>
            </w:r>
            <w:r>
              <w:rPr>
                <w:noProof/>
                <w:webHidden/>
              </w:rPr>
              <w:tab/>
            </w:r>
            <w:r>
              <w:rPr>
                <w:noProof/>
                <w:webHidden/>
              </w:rPr>
              <w:fldChar w:fldCharType="begin"/>
            </w:r>
            <w:r>
              <w:rPr>
                <w:noProof/>
                <w:webHidden/>
              </w:rPr>
              <w:instrText xml:space="preserve"> PAGEREF _Toc191985553 \h </w:instrText>
            </w:r>
            <w:r>
              <w:rPr>
                <w:noProof/>
                <w:webHidden/>
              </w:rPr>
            </w:r>
            <w:r>
              <w:rPr>
                <w:noProof/>
                <w:webHidden/>
              </w:rPr>
              <w:fldChar w:fldCharType="separate"/>
            </w:r>
            <w:r>
              <w:rPr>
                <w:noProof/>
                <w:webHidden/>
              </w:rPr>
              <w:t>28</w:t>
            </w:r>
            <w:r>
              <w:rPr>
                <w:noProof/>
                <w:webHidden/>
              </w:rPr>
              <w:fldChar w:fldCharType="end"/>
            </w:r>
          </w:hyperlink>
        </w:p>
        <w:p w14:paraId="3D174421" w14:textId="2C26C55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4" w:history="1">
            <w:r w:rsidRPr="003E697D">
              <w:rPr>
                <w:rStyle w:val="Hyperlink"/>
                <w:noProof/>
              </w:rPr>
              <w:t>Foreign Address Reporting</w:t>
            </w:r>
            <w:r>
              <w:rPr>
                <w:noProof/>
                <w:webHidden/>
              </w:rPr>
              <w:tab/>
            </w:r>
            <w:r>
              <w:rPr>
                <w:noProof/>
                <w:webHidden/>
              </w:rPr>
              <w:fldChar w:fldCharType="begin"/>
            </w:r>
            <w:r>
              <w:rPr>
                <w:noProof/>
                <w:webHidden/>
              </w:rPr>
              <w:instrText xml:space="preserve"> PAGEREF _Toc191985554 \h </w:instrText>
            </w:r>
            <w:r>
              <w:rPr>
                <w:noProof/>
                <w:webHidden/>
              </w:rPr>
            </w:r>
            <w:r>
              <w:rPr>
                <w:noProof/>
                <w:webHidden/>
              </w:rPr>
              <w:fldChar w:fldCharType="separate"/>
            </w:r>
            <w:r>
              <w:rPr>
                <w:noProof/>
                <w:webHidden/>
              </w:rPr>
              <w:t>28</w:t>
            </w:r>
            <w:r>
              <w:rPr>
                <w:noProof/>
                <w:webHidden/>
              </w:rPr>
              <w:fldChar w:fldCharType="end"/>
            </w:r>
          </w:hyperlink>
        </w:p>
        <w:p w14:paraId="409D72DD" w14:textId="0907B92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5" w:history="1">
            <w:r w:rsidRPr="003E697D">
              <w:rPr>
                <w:rStyle w:val="Hyperlink"/>
                <w:noProof/>
              </w:rPr>
              <w:t>Minimizing Replacement, Re-Search, and Update Key Field Rejections</w:t>
            </w:r>
            <w:r>
              <w:rPr>
                <w:noProof/>
                <w:webHidden/>
              </w:rPr>
              <w:tab/>
            </w:r>
            <w:r>
              <w:rPr>
                <w:noProof/>
                <w:webHidden/>
              </w:rPr>
              <w:fldChar w:fldCharType="begin"/>
            </w:r>
            <w:r>
              <w:rPr>
                <w:noProof/>
                <w:webHidden/>
              </w:rPr>
              <w:instrText xml:space="preserve"> PAGEREF _Toc191985555 \h </w:instrText>
            </w:r>
            <w:r>
              <w:rPr>
                <w:noProof/>
                <w:webHidden/>
              </w:rPr>
            </w:r>
            <w:r>
              <w:rPr>
                <w:noProof/>
                <w:webHidden/>
              </w:rPr>
              <w:fldChar w:fldCharType="separate"/>
            </w:r>
            <w:r>
              <w:rPr>
                <w:noProof/>
                <w:webHidden/>
              </w:rPr>
              <w:t>29</w:t>
            </w:r>
            <w:r>
              <w:rPr>
                <w:noProof/>
                <w:webHidden/>
              </w:rPr>
              <w:fldChar w:fldCharType="end"/>
            </w:r>
          </w:hyperlink>
        </w:p>
        <w:p w14:paraId="734C700F" w14:textId="3C844A2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6" w:history="1">
            <w:r w:rsidRPr="003E697D">
              <w:rPr>
                <w:rStyle w:val="Hyperlink"/>
                <w:noProof/>
              </w:rPr>
              <w:t>Multiple Vehicle, Boat, or Mobile Equipment Reporting</w:t>
            </w:r>
            <w:r>
              <w:rPr>
                <w:noProof/>
                <w:webHidden/>
              </w:rPr>
              <w:tab/>
            </w:r>
            <w:r>
              <w:rPr>
                <w:noProof/>
                <w:webHidden/>
              </w:rPr>
              <w:fldChar w:fldCharType="begin"/>
            </w:r>
            <w:r>
              <w:rPr>
                <w:noProof/>
                <w:webHidden/>
              </w:rPr>
              <w:instrText xml:space="preserve"> PAGEREF _Toc191985556 \h </w:instrText>
            </w:r>
            <w:r>
              <w:rPr>
                <w:noProof/>
                <w:webHidden/>
              </w:rPr>
            </w:r>
            <w:r>
              <w:rPr>
                <w:noProof/>
                <w:webHidden/>
              </w:rPr>
              <w:fldChar w:fldCharType="separate"/>
            </w:r>
            <w:r>
              <w:rPr>
                <w:noProof/>
                <w:webHidden/>
              </w:rPr>
              <w:t>29</w:t>
            </w:r>
            <w:r>
              <w:rPr>
                <w:noProof/>
                <w:webHidden/>
              </w:rPr>
              <w:fldChar w:fldCharType="end"/>
            </w:r>
          </w:hyperlink>
        </w:p>
        <w:p w14:paraId="5673DF3E" w14:textId="766CC50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7" w:history="1">
            <w:r w:rsidRPr="003E697D">
              <w:rPr>
                <w:rStyle w:val="Hyperlink"/>
                <w:noProof/>
              </w:rPr>
              <w:t>No Coverage/ No Loss Type</w:t>
            </w:r>
            <w:r>
              <w:rPr>
                <w:noProof/>
                <w:webHidden/>
              </w:rPr>
              <w:tab/>
            </w:r>
            <w:r>
              <w:rPr>
                <w:noProof/>
                <w:webHidden/>
              </w:rPr>
              <w:fldChar w:fldCharType="begin"/>
            </w:r>
            <w:r>
              <w:rPr>
                <w:noProof/>
                <w:webHidden/>
              </w:rPr>
              <w:instrText xml:space="preserve"> PAGEREF _Toc191985557 \h </w:instrText>
            </w:r>
            <w:r>
              <w:rPr>
                <w:noProof/>
                <w:webHidden/>
              </w:rPr>
            </w:r>
            <w:r>
              <w:rPr>
                <w:noProof/>
                <w:webHidden/>
              </w:rPr>
              <w:fldChar w:fldCharType="separate"/>
            </w:r>
            <w:r>
              <w:rPr>
                <w:noProof/>
                <w:webHidden/>
              </w:rPr>
              <w:t>29</w:t>
            </w:r>
            <w:r>
              <w:rPr>
                <w:noProof/>
                <w:webHidden/>
              </w:rPr>
              <w:fldChar w:fldCharType="end"/>
            </w:r>
          </w:hyperlink>
        </w:p>
        <w:p w14:paraId="364827AA" w14:textId="0C6A47D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8" w:history="1">
            <w:r w:rsidRPr="003E697D">
              <w:rPr>
                <w:rStyle w:val="Hyperlink"/>
                <w:noProof/>
              </w:rPr>
              <w:t>Partial Masking of PII</w:t>
            </w:r>
            <w:r>
              <w:rPr>
                <w:noProof/>
                <w:webHidden/>
              </w:rPr>
              <w:tab/>
            </w:r>
            <w:r>
              <w:rPr>
                <w:noProof/>
                <w:webHidden/>
              </w:rPr>
              <w:fldChar w:fldCharType="begin"/>
            </w:r>
            <w:r>
              <w:rPr>
                <w:noProof/>
                <w:webHidden/>
              </w:rPr>
              <w:instrText xml:space="preserve"> PAGEREF _Toc191985558 \h </w:instrText>
            </w:r>
            <w:r>
              <w:rPr>
                <w:noProof/>
                <w:webHidden/>
              </w:rPr>
            </w:r>
            <w:r>
              <w:rPr>
                <w:noProof/>
                <w:webHidden/>
              </w:rPr>
              <w:fldChar w:fldCharType="separate"/>
            </w:r>
            <w:r>
              <w:rPr>
                <w:noProof/>
                <w:webHidden/>
              </w:rPr>
              <w:t>30</w:t>
            </w:r>
            <w:r>
              <w:rPr>
                <w:noProof/>
                <w:webHidden/>
              </w:rPr>
              <w:fldChar w:fldCharType="end"/>
            </w:r>
          </w:hyperlink>
        </w:p>
        <w:p w14:paraId="09266BF2" w14:textId="30E1766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59" w:history="1">
            <w:r w:rsidRPr="003E697D">
              <w:rPr>
                <w:rStyle w:val="Hyperlink"/>
                <w:noProof/>
              </w:rPr>
              <w:t>Preventing Unwanted Searches/ No Search Indicator</w:t>
            </w:r>
            <w:r>
              <w:rPr>
                <w:noProof/>
                <w:webHidden/>
              </w:rPr>
              <w:tab/>
            </w:r>
            <w:r>
              <w:rPr>
                <w:noProof/>
                <w:webHidden/>
              </w:rPr>
              <w:fldChar w:fldCharType="begin"/>
            </w:r>
            <w:r>
              <w:rPr>
                <w:noProof/>
                <w:webHidden/>
              </w:rPr>
              <w:instrText xml:space="preserve"> PAGEREF _Toc191985559 \h </w:instrText>
            </w:r>
            <w:r>
              <w:rPr>
                <w:noProof/>
                <w:webHidden/>
              </w:rPr>
            </w:r>
            <w:r>
              <w:rPr>
                <w:noProof/>
                <w:webHidden/>
              </w:rPr>
              <w:fldChar w:fldCharType="separate"/>
            </w:r>
            <w:r>
              <w:rPr>
                <w:noProof/>
                <w:webHidden/>
              </w:rPr>
              <w:t>30</w:t>
            </w:r>
            <w:r>
              <w:rPr>
                <w:noProof/>
                <w:webHidden/>
              </w:rPr>
              <w:fldChar w:fldCharType="end"/>
            </w:r>
          </w:hyperlink>
        </w:p>
        <w:p w14:paraId="2207C575" w14:textId="1225AFF8"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0" w:history="1">
            <w:r w:rsidRPr="003E697D">
              <w:rPr>
                <w:rStyle w:val="Hyperlink"/>
                <w:noProof/>
              </w:rPr>
              <w:t>Replacement and Re-Search Records from "Other Offices"</w:t>
            </w:r>
            <w:r>
              <w:rPr>
                <w:noProof/>
                <w:webHidden/>
              </w:rPr>
              <w:tab/>
            </w:r>
            <w:r>
              <w:rPr>
                <w:noProof/>
                <w:webHidden/>
              </w:rPr>
              <w:fldChar w:fldCharType="begin"/>
            </w:r>
            <w:r>
              <w:rPr>
                <w:noProof/>
                <w:webHidden/>
              </w:rPr>
              <w:instrText xml:space="preserve"> PAGEREF _Toc191985560 \h </w:instrText>
            </w:r>
            <w:r>
              <w:rPr>
                <w:noProof/>
                <w:webHidden/>
              </w:rPr>
            </w:r>
            <w:r>
              <w:rPr>
                <w:noProof/>
                <w:webHidden/>
              </w:rPr>
              <w:fldChar w:fldCharType="separate"/>
            </w:r>
            <w:r>
              <w:rPr>
                <w:noProof/>
                <w:webHidden/>
              </w:rPr>
              <w:t>31</w:t>
            </w:r>
            <w:r>
              <w:rPr>
                <w:noProof/>
                <w:webHidden/>
              </w:rPr>
              <w:fldChar w:fldCharType="end"/>
            </w:r>
          </w:hyperlink>
        </w:p>
        <w:p w14:paraId="1F2EE93B" w14:textId="1D0E03F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1" w:history="1">
            <w:r w:rsidRPr="003E697D">
              <w:rPr>
                <w:rStyle w:val="Hyperlink"/>
                <w:noProof/>
              </w:rPr>
              <w:t>Routing/Miscellaneous Text Fields</w:t>
            </w:r>
            <w:r>
              <w:rPr>
                <w:noProof/>
                <w:webHidden/>
              </w:rPr>
              <w:tab/>
            </w:r>
            <w:r>
              <w:rPr>
                <w:noProof/>
                <w:webHidden/>
              </w:rPr>
              <w:fldChar w:fldCharType="begin"/>
            </w:r>
            <w:r>
              <w:rPr>
                <w:noProof/>
                <w:webHidden/>
              </w:rPr>
              <w:instrText xml:space="preserve"> PAGEREF _Toc191985561 \h </w:instrText>
            </w:r>
            <w:r>
              <w:rPr>
                <w:noProof/>
                <w:webHidden/>
              </w:rPr>
            </w:r>
            <w:r>
              <w:rPr>
                <w:noProof/>
                <w:webHidden/>
              </w:rPr>
              <w:fldChar w:fldCharType="separate"/>
            </w:r>
            <w:r>
              <w:rPr>
                <w:noProof/>
                <w:webHidden/>
              </w:rPr>
              <w:t>31</w:t>
            </w:r>
            <w:r>
              <w:rPr>
                <w:noProof/>
                <w:webHidden/>
              </w:rPr>
              <w:fldChar w:fldCharType="end"/>
            </w:r>
          </w:hyperlink>
        </w:p>
        <w:p w14:paraId="65B63A19" w14:textId="34DFCC9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2" w:history="1">
            <w:r w:rsidRPr="003E697D">
              <w:rPr>
                <w:rStyle w:val="Hyperlink"/>
                <w:noProof/>
              </w:rPr>
              <w:t>Searchable Elements</w:t>
            </w:r>
            <w:r>
              <w:rPr>
                <w:noProof/>
                <w:webHidden/>
              </w:rPr>
              <w:tab/>
            </w:r>
            <w:r>
              <w:rPr>
                <w:noProof/>
                <w:webHidden/>
              </w:rPr>
              <w:fldChar w:fldCharType="begin"/>
            </w:r>
            <w:r>
              <w:rPr>
                <w:noProof/>
                <w:webHidden/>
              </w:rPr>
              <w:instrText xml:space="preserve"> PAGEREF _Toc191985562 \h </w:instrText>
            </w:r>
            <w:r>
              <w:rPr>
                <w:noProof/>
                <w:webHidden/>
              </w:rPr>
            </w:r>
            <w:r>
              <w:rPr>
                <w:noProof/>
                <w:webHidden/>
              </w:rPr>
              <w:fldChar w:fldCharType="separate"/>
            </w:r>
            <w:r>
              <w:rPr>
                <w:noProof/>
                <w:webHidden/>
              </w:rPr>
              <w:t>32</w:t>
            </w:r>
            <w:r>
              <w:rPr>
                <w:noProof/>
                <w:webHidden/>
              </w:rPr>
              <w:fldChar w:fldCharType="end"/>
            </w:r>
          </w:hyperlink>
        </w:p>
        <w:p w14:paraId="1ADFBDBB" w14:textId="1F6A0F2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3" w:history="1">
            <w:r w:rsidRPr="003E697D">
              <w:rPr>
                <w:rStyle w:val="Hyperlink"/>
                <w:noProof/>
              </w:rPr>
              <w:t>Validating Update Key Field Requests</w:t>
            </w:r>
            <w:r>
              <w:rPr>
                <w:noProof/>
                <w:webHidden/>
              </w:rPr>
              <w:tab/>
            </w:r>
            <w:r>
              <w:rPr>
                <w:noProof/>
                <w:webHidden/>
              </w:rPr>
              <w:fldChar w:fldCharType="begin"/>
            </w:r>
            <w:r>
              <w:rPr>
                <w:noProof/>
                <w:webHidden/>
              </w:rPr>
              <w:instrText xml:space="preserve"> PAGEREF _Toc191985563 \h </w:instrText>
            </w:r>
            <w:r>
              <w:rPr>
                <w:noProof/>
                <w:webHidden/>
              </w:rPr>
            </w:r>
            <w:r>
              <w:rPr>
                <w:noProof/>
                <w:webHidden/>
              </w:rPr>
              <w:fldChar w:fldCharType="separate"/>
            </w:r>
            <w:r>
              <w:rPr>
                <w:noProof/>
                <w:webHidden/>
              </w:rPr>
              <w:t>33</w:t>
            </w:r>
            <w:r>
              <w:rPr>
                <w:noProof/>
                <w:webHidden/>
              </w:rPr>
              <w:fldChar w:fldCharType="end"/>
            </w:r>
          </w:hyperlink>
        </w:p>
        <w:p w14:paraId="147E70F3" w14:textId="537F31CB"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64" w:history="1">
            <w:r w:rsidRPr="003E697D">
              <w:rPr>
                <w:rStyle w:val="Hyperlink"/>
                <w:noProof/>
              </w:rPr>
              <w:t>SYSTEM INPUT</w:t>
            </w:r>
            <w:r>
              <w:rPr>
                <w:noProof/>
                <w:webHidden/>
              </w:rPr>
              <w:tab/>
            </w:r>
            <w:r>
              <w:rPr>
                <w:noProof/>
                <w:webHidden/>
              </w:rPr>
              <w:fldChar w:fldCharType="begin"/>
            </w:r>
            <w:r>
              <w:rPr>
                <w:noProof/>
                <w:webHidden/>
              </w:rPr>
              <w:instrText xml:space="preserve"> PAGEREF _Toc191985564 \h </w:instrText>
            </w:r>
            <w:r>
              <w:rPr>
                <w:noProof/>
                <w:webHidden/>
              </w:rPr>
            </w:r>
            <w:r>
              <w:rPr>
                <w:noProof/>
                <w:webHidden/>
              </w:rPr>
              <w:fldChar w:fldCharType="separate"/>
            </w:r>
            <w:r>
              <w:rPr>
                <w:noProof/>
                <w:webHidden/>
              </w:rPr>
              <w:t>33</w:t>
            </w:r>
            <w:r>
              <w:rPr>
                <w:noProof/>
                <w:webHidden/>
              </w:rPr>
              <w:fldChar w:fldCharType="end"/>
            </w:r>
          </w:hyperlink>
        </w:p>
        <w:p w14:paraId="51BFCEBA" w14:textId="5E6176F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5" w:history="1">
            <w:r w:rsidRPr="003E697D">
              <w:rPr>
                <w:rStyle w:val="Hyperlink"/>
                <w:noProof/>
              </w:rPr>
              <w:t>Introduction</w:t>
            </w:r>
            <w:r>
              <w:rPr>
                <w:noProof/>
                <w:webHidden/>
              </w:rPr>
              <w:tab/>
            </w:r>
            <w:r>
              <w:rPr>
                <w:noProof/>
                <w:webHidden/>
              </w:rPr>
              <w:fldChar w:fldCharType="begin"/>
            </w:r>
            <w:r>
              <w:rPr>
                <w:noProof/>
                <w:webHidden/>
              </w:rPr>
              <w:instrText xml:space="preserve"> PAGEREF _Toc191985565 \h </w:instrText>
            </w:r>
            <w:r>
              <w:rPr>
                <w:noProof/>
                <w:webHidden/>
              </w:rPr>
            </w:r>
            <w:r>
              <w:rPr>
                <w:noProof/>
                <w:webHidden/>
              </w:rPr>
              <w:fldChar w:fldCharType="separate"/>
            </w:r>
            <w:r>
              <w:rPr>
                <w:noProof/>
                <w:webHidden/>
              </w:rPr>
              <w:t>33</w:t>
            </w:r>
            <w:r>
              <w:rPr>
                <w:noProof/>
                <w:webHidden/>
              </w:rPr>
              <w:fldChar w:fldCharType="end"/>
            </w:r>
          </w:hyperlink>
        </w:p>
        <w:p w14:paraId="466A951B" w14:textId="5125AE5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6" w:history="1">
            <w:r w:rsidRPr="003E697D">
              <w:rPr>
                <w:rStyle w:val="Hyperlink"/>
                <w:noProof/>
              </w:rPr>
              <w:t>Initial Requests</w:t>
            </w:r>
            <w:r>
              <w:rPr>
                <w:noProof/>
                <w:webHidden/>
              </w:rPr>
              <w:tab/>
            </w:r>
            <w:r>
              <w:rPr>
                <w:noProof/>
                <w:webHidden/>
              </w:rPr>
              <w:fldChar w:fldCharType="begin"/>
            </w:r>
            <w:r>
              <w:rPr>
                <w:noProof/>
                <w:webHidden/>
              </w:rPr>
              <w:instrText xml:space="preserve"> PAGEREF _Toc191985566 \h </w:instrText>
            </w:r>
            <w:r>
              <w:rPr>
                <w:noProof/>
                <w:webHidden/>
              </w:rPr>
            </w:r>
            <w:r>
              <w:rPr>
                <w:noProof/>
                <w:webHidden/>
              </w:rPr>
              <w:fldChar w:fldCharType="separate"/>
            </w:r>
            <w:r>
              <w:rPr>
                <w:noProof/>
                <w:webHidden/>
              </w:rPr>
              <w:t>34</w:t>
            </w:r>
            <w:r>
              <w:rPr>
                <w:noProof/>
                <w:webHidden/>
              </w:rPr>
              <w:fldChar w:fldCharType="end"/>
            </w:r>
          </w:hyperlink>
        </w:p>
        <w:p w14:paraId="01E6F6FE" w14:textId="4E9C854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67" w:history="1">
            <w:r w:rsidRPr="003E697D">
              <w:rPr>
                <w:rStyle w:val="Hyperlink"/>
                <w:noProof/>
              </w:rPr>
              <w:t>Replacement Requests</w:t>
            </w:r>
            <w:r>
              <w:rPr>
                <w:noProof/>
                <w:webHidden/>
              </w:rPr>
              <w:tab/>
            </w:r>
            <w:r>
              <w:rPr>
                <w:noProof/>
                <w:webHidden/>
              </w:rPr>
              <w:fldChar w:fldCharType="begin"/>
            </w:r>
            <w:r>
              <w:rPr>
                <w:noProof/>
                <w:webHidden/>
              </w:rPr>
              <w:instrText xml:space="preserve"> PAGEREF _Toc191985567 \h </w:instrText>
            </w:r>
            <w:r>
              <w:rPr>
                <w:noProof/>
                <w:webHidden/>
              </w:rPr>
            </w:r>
            <w:r>
              <w:rPr>
                <w:noProof/>
                <w:webHidden/>
              </w:rPr>
              <w:fldChar w:fldCharType="separate"/>
            </w:r>
            <w:r>
              <w:rPr>
                <w:noProof/>
                <w:webHidden/>
              </w:rPr>
              <w:t>35</w:t>
            </w:r>
            <w:r>
              <w:rPr>
                <w:noProof/>
                <w:webHidden/>
              </w:rPr>
              <w:fldChar w:fldCharType="end"/>
            </w:r>
          </w:hyperlink>
        </w:p>
        <w:p w14:paraId="149E1B02" w14:textId="2BBA2169"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68" w:history="1">
            <w:r w:rsidRPr="003E697D">
              <w:rPr>
                <w:rStyle w:val="Hyperlink"/>
                <w:noProof/>
              </w:rPr>
              <w:t>Summary of Initial and Replacement Record Types in Alphabetical Order</w:t>
            </w:r>
            <w:r>
              <w:rPr>
                <w:noProof/>
                <w:webHidden/>
              </w:rPr>
              <w:tab/>
            </w:r>
            <w:r>
              <w:rPr>
                <w:noProof/>
                <w:webHidden/>
              </w:rPr>
              <w:fldChar w:fldCharType="begin"/>
            </w:r>
            <w:r>
              <w:rPr>
                <w:noProof/>
                <w:webHidden/>
              </w:rPr>
              <w:instrText xml:space="preserve"> PAGEREF _Toc191985568 \h </w:instrText>
            </w:r>
            <w:r>
              <w:rPr>
                <w:noProof/>
                <w:webHidden/>
              </w:rPr>
            </w:r>
            <w:r>
              <w:rPr>
                <w:noProof/>
                <w:webHidden/>
              </w:rPr>
              <w:fldChar w:fldCharType="separate"/>
            </w:r>
            <w:r>
              <w:rPr>
                <w:noProof/>
                <w:webHidden/>
              </w:rPr>
              <w:t>36</w:t>
            </w:r>
            <w:r>
              <w:rPr>
                <w:noProof/>
                <w:webHidden/>
              </w:rPr>
              <w:fldChar w:fldCharType="end"/>
            </w:r>
          </w:hyperlink>
        </w:p>
        <w:p w14:paraId="107EE011" w14:textId="55745F0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69" w:history="1">
            <w:r w:rsidRPr="003E697D">
              <w:rPr>
                <w:rStyle w:val="Hyperlink"/>
                <w:noProof/>
              </w:rPr>
              <w:t>Hierarchy Rules</w:t>
            </w:r>
            <w:r>
              <w:rPr>
                <w:noProof/>
                <w:webHidden/>
              </w:rPr>
              <w:tab/>
            </w:r>
            <w:r>
              <w:rPr>
                <w:noProof/>
                <w:webHidden/>
              </w:rPr>
              <w:fldChar w:fldCharType="begin"/>
            </w:r>
            <w:r>
              <w:rPr>
                <w:noProof/>
                <w:webHidden/>
              </w:rPr>
              <w:instrText xml:space="preserve"> PAGEREF _Toc191985569 \h </w:instrText>
            </w:r>
            <w:r>
              <w:rPr>
                <w:noProof/>
                <w:webHidden/>
              </w:rPr>
            </w:r>
            <w:r>
              <w:rPr>
                <w:noProof/>
                <w:webHidden/>
              </w:rPr>
              <w:fldChar w:fldCharType="separate"/>
            </w:r>
            <w:r>
              <w:rPr>
                <w:noProof/>
                <w:webHidden/>
              </w:rPr>
              <w:t>38</w:t>
            </w:r>
            <w:r>
              <w:rPr>
                <w:noProof/>
                <w:webHidden/>
              </w:rPr>
              <w:fldChar w:fldCharType="end"/>
            </w:r>
          </w:hyperlink>
        </w:p>
        <w:p w14:paraId="6E66A977" w14:textId="63B8276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0" w:history="1">
            <w:r w:rsidRPr="003E697D">
              <w:rPr>
                <w:rStyle w:val="Hyperlink"/>
                <w:noProof/>
              </w:rPr>
              <w:t>Sample Input File</w:t>
            </w:r>
            <w:r>
              <w:rPr>
                <w:noProof/>
                <w:webHidden/>
              </w:rPr>
              <w:tab/>
            </w:r>
            <w:r>
              <w:rPr>
                <w:noProof/>
                <w:webHidden/>
              </w:rPr>
              <w:fldChar w:fldCharType="begin"/>
            </w:r>
            <w:r>
              <w:rPr>
                <w:noProof/>
                <w:webHidden/>
              </w:rPr>
              <w:instrText xml:space="preserve"> PAGEREF _Toc191985570 \h </w:instrText>
            </w:r>
            <w:r>
              <w:rPr>
                <w:noProof/>
                <w:webHidden/>
              </w:rPr>
            </w:r>
            <w:r>
              <w:rPr>
                <w:noProof/>
                <w:webHidden/>
              </w:rPr>
              <w:fldChar w:fldCharType="separate"/>
            </w:r>
            <w:r>
              <w:rPr>
                <w:noProof/>
                <w:webHidden/>
              </w:rPr>
              <w:t>38</w:t>
            </w:r>
            <w:r>
              <w:rPr>
                <w:noProof/>
                <w:webHidden/>
              </w:rPr>
              <w:fldChar w:fldCharType="end"/>
            </w:r>
          </w:hyperlink>
        </w:p>
        <w:p w14:paraId="73802A65" w14:textId="232EB57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1" w:history="1">
            <w:r w:rsidRPr="003E697D">
              <w:rPr>
                <w:rStyle w:val="Hyperlink"/>
                <w:noProof/>
              </w:rPr>
              <w:t>Required Fields</w:t>
            </w:r>
            <w:r>
              <w:rPr>
                <w:noProof/>
                <w:webHidden/>
              </w:rPr>
              <w:tab/>
            </w:r>
            <w:r>
              <w:rPr>
                <w:noProof/>
                <w:webHidden/>
              </w:rPr>
              <w:fldChar w:fldCharType="begin"/>
            </w:r>
            <w:r>
              <w:rPr>
                <w:noProof/>
                <w:webHidden/>
              </w:rPr>
              <w:instrText xml:space="preserve"> PAGEREF _Toc191985571 \h </w:instrText>
            </w:r>
            <w:r>
              <w:rPr>
                <w:noProof/>
                <w:webHidden/>
              </w:rPr>
            </w:r>
            <w:r>
              <w:rPr>
                <w:noProof/>
                <w:webHidden/>
              </w:rPr>
              <w:fldChar w:fldCharType="separate"/>
            </w:r>
            <w:r>
              <w:rPr>
                <w:noProof/>
                <w:webHidden/>
              </w:rPr>
              <w:t>40</w:t>
            </w:r>
            <w:r>
              <w:rPr>
                <w:noProof/>
                <w:webHidden/>
              </w:rPr>
              <w:fldChar w:fldCharType="end"/>
            </w:r>
          </w:hyperlink>
        </w:p>
        <w:p w14:paraId="16E761C0" w14:textId="52D4F1C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72" w:history="1">
            <w:r w:rsidRPr="003E697D">
              <w:rPr>
                <w:rStyle w:val="Hyperlink"/>
                <w:noProof/>
              </w:rPr>
              <w:t>Re-Search Request (US04)</w:t>
            </w:r>
            <w:r>
              <w:rPr>
                <w:noProof/>
                <w:webHidden/>
              </w:rPr>
              <w:tab/>
            </w:r>
            <w:r>
              <w:rPr>
                <w:noProof/>
                <w:webHidden/>
              </w:rPr>
              <w:fldChar w:fldCharType="begin"/>
            </w:r>
            <w:r>
              <w:rPr>
                <w:noProof/>
                <w:webHidden/>
              </w:rPr>
              <w:instrText xml:space="preserve"> PAGEREF _Toc191985572 \h </w:instrText>
            </w:r>
            <w:r>
              <w:rPr>
                <w:noProof/>
                <w:webHidden/>
              </w:rPr>
            </w:r>
            <w:r>
              <w:rPr>
                <w:noProof/>
                <w:webHidden/>
              </w:rPr>
              <w:fldChar w:fldCharType="separate"/>
            </w:r>
            <w:r>
              <w:rPr>
                <w:noProof/>
                <w:webHidden/>
              </w:rPr>
              <w:t>41</w:t>
            </w:r>
            <w:r>
              <w:rPr>
                <w:noProof/>
                <w:webHidden/>
              </w:rPr>
              <w:fldChar w:fldCharType="end"/>
            </w:r>
          </w:hyperlink>
        </w:p>
        <w:p w14:paraId="459DBC5F" w14:textId="526F5A9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3" w:history="1">
            <w:r w:rsidRPr="003E697D">
              <w:rPr>
                <w:rStyle w:val="Hyperlink"/>
                <w:noProof/>
              </w:rPr>
              <w:t>Summary of Re-Search Record Type</w:t>
            </w:r>
            <w:r>
              <w:rPr>
                <w:noProof/>
                <w:webHidden/>
              </w:rPr>
              <w:tab/>
            </w:r>
            <w:r>
              <w:rPr>
                <w:noProof/>
                <w:webHidden/>
              </w:rPr>
              <w:fldChar w:fldCharType="begin"/>
            </w:r>
            <w:r>
              <w:rPr>
                <w:noProof/>
                <w:webHidden/>
              </w:rPr>
              <w:instrText xml:space="preserve"> PAGEREF _Toc191985573 \h </w:instrText>
            </w:r>
            <w:r>
              <w:rPr>
                <w:noProof/>
                <w:webHidden/>
              </w:rPr>
            </w:r>
            <w:r>
              <w:rPr>
                <w:noProof/>
                <w:webHidden/>
              </w:rPr>
              <w:fldChar w:fldCharType="separate"/>
            </w:r>
            <w:r>
              <w:rPr>
                <w:noProof/>
                <w:webHidden/>
              </w:rPr>
              <w:t>42</w:t>
            </w:r>
            <w:r>
              <w:rPr>
                <w:noProof/>
                <w:webHidden/>
              </w:rPr>
              <w:fldChar w:fldCharType="end"/>
            </w:r>
          </w:hyperlink>
        </w:p>
        <w:p w14:paraId="4F505623" w14:textId="674F1E1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4" w:history="1">
            <w:r w:rsidRPr="003E697D">
              <w:rPr>
                <w:rStyle w:val="Hyperlink"/>
                <w:noProof/>
              </w:rPr>
              <w:t>Hierarchy Rules</w:t>
            </w:r>
            <w:r>
              <w:rPr>
                <w:noProof/>
                <w:webHidden/>
              </w:rPr>
              <w:tab/>
            </w:r>
            <w:r>
              <w:rPr>
                <w:noProof/>
                <w:webHidden/>
              </w:rPr>
              <w:fldChar w:fldCharType="begin"/>
            </w:r>
            <w:r>
              <w:rPr>
                <w:noProof/>
                <w:webHidden/>
              </w:rPr>
              <w:instrText xml:space="preserve"> PAGEREF _Toc191985574 \h </w:instrText>
            </w:r>
            <w:r>
              <w:rPr>
                <w:noProof/>
                <w:webHidden/>
              </w:rPr>
            </w:r>
            <w:r>
              <w:rPr>
                <w:noProof/>
                <w:webHidden/>
              </w:rPr>
              <w:fldChar w:fldCharType="separate"/>
            </w:r>
            <w:r>
              <w:rPr>
                <w:noProof/>
                <w:webHidden/>
              </w:rPr>
              <w:t>42</w:t>
            </w:r>
            <w:r>
              <w:rPr>
                <w:noProof/>
                <w:webHidden/>
              </w:rPr>
              <w:fldChar w:fldCharType="end"/>
            </w:r>
          </w:hyperlink>
        </w:p>
        <w:p w14:paraId="58055D72" w14:textId="344B08F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5" w:history="1">
            <w:r w:rsidRPr="003E697D">
              <w:rPr>
                <w:rStyle w:val="Hyperlink"/>
                <w:noProof/>
              </w:rPr>
              <w:t>Sample Input File</w:t>
            </w:r>
            <w:r>
              <w:rPr>
                <w:noProof/>
                <w:webHidden/>
              </w:rPr>
              <w:tab/>
            </w:r>
            <w:r>
              <w:rPr>
                <w:noProof/>
                <w:webHidden/>
              </w:rPr>
              <w:fldChar w:fldCharType="begin"/>
            </w:r>
            <w:r>
              <w:rPr>
                <w:noProof/>
                <w:webHidden/>
              </w:rPr>
              <w:instrText xml:space="preserve"> PAGEREF _Toc191985575 \h </w:instrText>
            </w:r>
            <w:r>
              <w:rPr>
                <w:noProof/>
                <w:webHidden/>
              </w:rPr>
            </w:r>
            <w:r>
              <w:rPr>
                <w:noProof/>
                <w:webHidden/>
              </w:rPr>
              <w:fldChar w:fldCharType="separate"/>
            </w:r>
            <w:r>
              <w:rPr>
                <w:noProof/>
                <w:webHidden/>
              </w:rPr>
              <w:t>42</w:t>
            </w:r>
            <w:r>
              <w:rPr>
                <w:noProof/>
                <w:webHidden/>
              </w:rPr>
              <w:fldChar w:fldCharType="end"/>
            </w:r>
          </w:hyperlink>
        </w:p>
        <w:p w14:paraId="60DECB5C" w14:textId="3EDEA6D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6" w:history="1">
            <w:r w:rsidRPr="003E697D">
              <w:rPr>
                <w:rStyle w:val="Hyperlink"/>
                <w:noProof/>
              </w:rPr>
              <w:t>Required Fields</w:t>
            </w:r>
            <w:r>
              <w:rPr>
                <w:noProof/>
                <w:webHidden/>
              </w:rPr>
              <w:tab/>
            </w:r>
            <w:r>
              <w:rPr>
                <w:noProof/>
                <w:webHidden/>
              </w:rPr>
              <w:fldChar w:fldCharType="begin"/>
            </w:r>
            <w:r>
              <w:rPr>
                <w:noProof/>
                <w:webHidden/>
              </w:rPr>
              <w:instrText xml:space="preserve"> PAGEREF _Toc191985576 \h </w:instrText>
            </w:r>
            <w:r>
              <w:rPr>
                <w:noProof/>
                <w:webHidden/>
              </w:rPr>
            </w:r>
            <w:r>
              <w:rPr>
                <w:noProof/>
                <w:webHidden/>
              </w:rPr>
              <w:fldChar w:fldCharType="separate"/>
            </w:r>
            <w:r>
              <w:rPr>
                <w:noProof/>
                <w:webHidden/>
              </w:rPr>
              <w:t>42</w:t>
            </w:r>
            <w:r>
              <w:rPr>
                <w:noProof/>
                <w:webHidden/>
              </w:rPr>
              <w:fldChar w:fldCharType="end"/>
            </w:r>
          </w:hyperlink>
        </w:p>
        <w:p w14:paraId="5E2C664E" w14:textId="5DF9387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77" w:history="1">
            <w:r w:rsidRPr="003E697D">
              <w:rPr>
                <w:rStyle w:val="Hyperlink"/>
                <w:noProof/>
              </w:rPr>
              <w:t>Updating Key Fields Request (US05)</w:t>
            </w:r>
            <w:r>
              <w:rPr>
                <w:noProof/>
                <w:webHidden/>
              </w:rPr>
              <w:tab/>
            </w:r>
            <w:r>
              <w:rPr>
                <w:noProof/>
                <w:webHidden/>
              </w:rPr>
              <w:fldChar w:fldCharType="begin"/>
            </w:r>
            <w:r>
              <w:rPr>
                <w:noProof/>
                <w:webHidden/>
              </w:rPr>
              <w:instrText xml:space="preserve"> PAGEREF _Toc191985577 \h </w:instrText>
            </w:r>
            <w:r>
              <w:rPr>
                <w:noProof/>
                <w:webHidden/>
              </w:rPr>
            </w:r>
            <w:r>
              <w:rPr>
                <w:noProof/>
                <w:webHidden/>
              </w:rPr>
              <w:fldChar w:fldCharType="separate"/>
            </w:r>
            <w:r>
              <w:rPr>
                <w:noProof/>
                <w:webHidden/>
              </w:rPr>
              <w:t>43</w:t>
            </w:r>
            <w:r>
              <w:rPr>
                <w:noProof/>
                <w:webHidden/>
              </w:rPr>
              <w:fldChar w:fldCharType="end"/>
            </w:r>
          </w:hyperlink>
        </w:p>
        <w:p w14:paraId="685DAF07" w14:textId="5396D66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8" w:history="1">
            <w:r w:rsidRPr="003E697D">
              <w:rPr>
                <w:rStyle w:val="Hyperlink"/>
                <w:noProof/>
              </w:rPr>
              <w:t>Summary of Updating Key Fields Record Type</w:t>
            </w:r>
            <w:r>
              <w:rPr>
                <w:noProof/>
                <w:webHidden/>
              </w:rPr>
              <w:tab/>
            </w:r>
            <w:r>
              <w:rPr>
                <w:noProof/>
                <w:webHidden/>
              </w:rPr>
              <w:fldChar w:fldCharType="begin"/>
            </w:r>
            <w:r>
              <w:rPr>
                <w:noProof/>
                <w:webHidden/>
              </w:rPr>
              <w:instrText xml:space="preserve"> PAGEREF _Toc191985578 \h </w:instrText>
            </w:r>
            <w:r>
              <w:rPr>
                <w:noProof/>
                <w:webHidden/>
              </w:rPr>
            </w:r>
            <w:r>
              <w:rPr>
                <w:noProof/>
                <w:webHidden/>
              </w:rPr>
              <w:fldChar w:fldCharType="separate"/>
            </w:r>
            <w:r>
              <w:rPr>
                <w:noProof/>
                <w:webHidden/>
              </w:rPr>
              <w:t>44</w:t>
            </w:r>
            <w:r>
              <w:rPr>
                <w:noProof/>
                <w:webHidden/>
              </w:rPr>
              <w:fldChar w:fldCharType="end"/>
            </w:r>
          </w:hyperlink>
        </w:p>
        <w:p w14:paraId="6D108093" w14:textId="6625BD47"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79" w:history="1">
            <w:r w:rsidRPr="003E697D">
              <w:rPr>
                <w:rStyle w:val="Hyperlink"/>
                <w:noProof/>
              </w:rPr>
              <w:t>Hierarchy Rules</w:t>
            </w:r>
            <w:r>
              <w:rPr>
                <w:noProof/>
                <w:webHidden/>
              </w:rPr>
              <w:tab/>
            </w:r>
            <w:r>
              <w:rPr>
                <w:noProof/>
                <w:webHidden/>
              </w:rPr>
              <w:fldChar w:fldCharType="begin"/>
            </w:r>
            <w:r>
              <w:rPr>
                <w:noProof/>
                <w:webHidden/>
              </w:rPr>
              <w:instrText xml:space="preserve"> PAGEREF _Toc191985579 \h </w:instrText>
            </w:r>
            <w:r>
              <w:rPr>
                <w:noProof/>
                <w:webHidden/>
              </w:rPr>
            </w:r>
            <w:r>
              <w:rPr>
                <w:noProof/>
                <w:webHidden/>
              </w:rPr>
              <w:fldChar w:fldCharType="separate"/>
            </w:r>
            <w:r>
              <w:rPr>
                <w:noProof/>
                <w:webHidden/>
              </w:rPr>
              <w:t>44</w:t>
            </w:r>
            <w:r>
              <w:rPr>
                <w:noProof/>
                <w:webHidden/>
              </w:rPr>
              <w:fldChar w:fldCharType="end"/>
            </w:r>
          </w:hyperlink>
        </w:p>
        <w:p w14:paraId="2D2169DC" w14:textId="4D12E5E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80" w:history="1">
            <w:r w:rsidRPr="003E697D">
              <w:rPr>
                <w:rStyle w:val="Hyperlink"/>
                <w:noProof/>
              </w:rPr>
              <w:t>Sample Input File</w:t>
            </w:r>
            <w:r>
              <w:rPr>
                <w:noProof/>
                <w:webHidden/>
              </w:rPr>
              <w:tab/>
            </w:r>
            <w:r>
              <w:rPr>
                <w:noProof/>
                <w:webHidden/>
              </w:rPr>
              <w:fldChar w:fldCharType="begin"/>
            </w:r>
            <w:r>
              <w:rPr>
                <w:noProof/>
                <w:webHidden/>
              </w:rPr>
              <w:instrText xml:space="preserve"> PAGEREF _Toc191985580 \h </w:instrText>
            </w:r>
            <w:r>
              <w:rPr>
                <w:noProof/>
                <w:webHidden/>
              </w:rPr>
            </w:r>
            <w:r>
              <w:rPr>
                <w:noProof/>
                <w:webHidden/>
              </w:rPr>
              <w:fldChar w:fldCharType="separate"/>
            </w:r>
            <w:r>
              <w:rPr>
                <w:noProof/>
                <w:webHidden/>
              </w:rPr>
              <w:t>44</w:t>
            </w:r>
            <w:r>
              <w:rPr>
                <w:noProof/>
                <w:webHidden/>
              </w:rPr>
              <w:fldChar w:fldCharType="end"/>
            </w:r>
          </w:hyperlink>
        </w:p>
        <w:p w14:paraId="75E6EA78" w14:textId="0D01734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581" w:history="1">
            <w:r w:rsidRPr="003E697D">
              <w:rPr>
                <w:rStyle w:val="Hyperlink"/>
                <w:noProof/>
              </w:rPr>
              <w:t>Required Fields</w:t>
            </w:r>
            <w:r>
              <w:rPr>
                <w:noProof/>
                <w:webHidden/>
              </w:rPr>
              <w:tab/>
            </w:r>
            <w:r>
              <w:rPr>
                <w:noProof/>
                <w:webHidden/>
              </w:rPr>
              <w:fldChar w:fldCharType="begin"/>
            </w:r>
            <w:r>
              <w:rPr>
                <w:noProof/>
                <w:webHidden/>
              </w:rPr>
              <w:instrText xml:space="preserve"> PAGEREF _Toc191985581 \h </w:instrText>
            </w:r>
            <w:r>
              <w:rPr>
                <w:noProof/>
                <w:webHidden/>
              </w:rPr>
            </w:r>
            <w:r>
              <w:rPr>
                <w:noProof/>
                <w:webHidden/>
              </w:rPr>
              <w:fldChar w:fldCharType="separate"/>
            </w:r>
            <w:r>
              <w:rPr>
                <w:noProof/>
                <w:webHidden/>
              </w:rPr>
              <w:t>44</w:t>
            </w:r>
            <w:r>
              <w:rPr>
                <w:noProof/>
                <w:webHidden/>
              </w:rPr>
              <w:fldChar w:fldCharType="end"/>
            </w:r>
          </w:hyperlink>
        </w:p>
        <w:p w14:paraId="36BDFDB9" w14:textId="44FB21A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2" w:history="1">
            <w:r w:rsidRPr="003E697D">
              <w:rPr>
                <w:rStyle w:val="Hyperlink"/>
                <w:noProof/>
              </w:rPr>
              <w:t>Refresh Request (visualized ClaimSearch)</w:t>
            </w:r>
            <w:r>
              <w:rPr>
                <w:noProof/>
                <w:webHidden/>
              </w:rPr>
              <w:tab/>
            </w:r>
            <w:r>
              <w:rPr>
                <w:noProof/>
                <w:webHidden/>
              </w:rPr>
              <w:fldChar w:fldCharType="begin"/>
            </w:r>
            <w:r>
              <w:rPr>
                <w:noProof/>
                <w:webHidden/>
              </w:rPr>
              <w:instrText xml:space="preserve"> PAGEREF _Toc191985582 \h </w:instrText>
            </w:r>
            <w:r>
              <w:rPr>
                <w:noProof/>
                <w:webHidden/>
              </w:rPr>
            </w:r>
            <w:r>
              <w:rPr>
                <w:noProof/>
                <w:webHidden/>
              </w:rPr>
              <w:fldChar w:fldCharType="separate"/>
            </w:r>
            <w:r>
              <w:rPr>
                <w:noProof/>
                <w:webHidden/>
              </w:rPr>
              <w:t>44</w:t>
            </w:r>
            <w:r>
              <w:rPr>
                <w:noProof/>
                <w:webHidden/>
              </w:rPr>
              <w:fldChar w:fldCharType="end"/>
            </w:r>
          </w:hyperlink>
        </w:p>
        <w:p w14:paraId="31BB6D10" w14:textId="5485C208"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583" w:history="1">
            <w:r w:rsidRPr="003E697D">
              <w:rPr>
                <w:rStyle w:val="Hyperlink"/>
                <w:noProof/>
              </w:rPr>
              <w:t>INPUT RECORD LAYOUTS</w:t>
            </w:r>
            <w:r>
              <w:rPr>
                <w:noProof/>
                <w:webHidden/>
              </w:rPr>
              <w:tab/>
            </w:r>
            <w:r>
              <w:rPr>
                <w:noProof/>
                <w:webHidden/>
              </w:rPr>
              <w:fldChar w:fldCharType="begin"/>
            </w:r>
            <w:r>
              <w:rPr>
                <w:noProof/>
                <w:webHidden/>
              </w:rPr>
              <w:instrText xml:space="preserve"> PAGEREF _Toc191985583 \h </w:instrText>
            </w:r>
            <w:r>
              <w:rPr>
                <w:noProof/>
                <w:webHidden/>
              </w:rPr>
            </w:r>
            <w:r>
              <w:rPr>
                <w:noProof/>
                <w:webHidden/>
              </w:rPr>
              <w:fldChar w:fldCharType="separate"/>
            </w:r>
            <w:r>
              <w:rPr>
                <w:noProof/>
                <w:webHidden/>
              </w:rPr>
              <w:t>45</w:t>
            </w:r>
            <w:r>
              <w:rPr>
                <w:noProof/>
                <w:webHidden/>
              </w:rPr>
              <w:fldChar w:fldCharType="end"/>
            </w:r>
          </w:hyperlink>
        </w:p>
        <w:p w14:paraId="7E53C3E5" w14:textId="5A92BEC2"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4" w:history="1">
            <w:r w:rsidRPr="003E697D">
              <w:rPr>
                <w:rStyle w:val="Hyperlink"/>
                <w:noProof/>
              </w:rPr>
              <w:t>Record Key</w:t>
            </w:r>
            <w:r>
              <w:rPr>
                <w:noProof/>
                <w:webHidden/>
              </w:rPr>
              <w:tab/>
            </w:r>
            <w:r>
              <w:rPr>
                <w:noProof/>
                <w:webHidden/>
              </w:rPr>
              <w:fldChar w:fldCharType="begin"/>
            </w:r>
            <w:r>
              <w:rPr>
                <w:noProof/>
                <w:webHidden/>
              </w:rPr>
              <w:instrText xml:space="preserve"> PAGEREF _Toc191985584 \h </w:instrText>
            </w:r>
            <w:r>
              <w:rPr>
                <w:noProof/>
                <w:webHidden/>
              </w:rPr>
            </w:r>
            <w:r>
              <w:rPr>
                <w:noProof/>
                <w:webHidden/>
              </w:rPr>
              <w:fldChar w:fldCharType="separate"/>
            </w:r>
            <w:r>
              <w:rPr>
                <w:noProof/>
                <w:webHidden/>
              </w:rPr>
              <w:t>45</w:t>
            </w:r>
            <w:r>
              <w:rPr>
                <w:noProof/>
                <w:webHidden/>
              </w:rPr>
              <w:fldChar w:fldCharType="end"/>
            </w:r>
          </w:hyperlink>
        </w:p>
        <w:p w14:paraId="6E8F1429" w14:textId="6242350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5" w:history="1">
            <w:r w:rsidRPr="003E697D">
              <w:rPr>
                <w:rStyle w:val="Hyperlink"/>
                <w:noProof/>
              </w:rPr>
              <w:t>Record UH01 – Header Record</w:t>
            </w:r>
            <w:r>
              <w:rPr>
                <w:noProof/>
                <w:webHidden/>
              </w:rPr>
              <w:tab/>
            </w:r>
            <w:r>
              <w:rPr>
                <w:noProof/>
                <w:webHidden/>
              </w:rPr>
              <w:fldChar w:fldCharType="begin"/>
            </w:r>
            <w:r>
              <w:rPr>
                <w:noProof/>
                <w:webHidden/>
              </w:rPr>
              <w:instrText xml:space="preserve"> PAGEREF _Toc191985585 \h </w:instrText>
            </w:r>
            <w:r>
              <w:rPr>
                <w:noProof/>
                <w:webHidden/>
              </w:rPr>
            </w:r>
            <w:r>
              <w:rPr>
                <w:noProof/>
                <w:webHidden/>
              </w:rPr>
              <w:fldChar w:fldCharType="separate"/>
            </w:r>
            <w:r>
              <w:rPr>
                <w:noProof/>
                <w:webHidden/>
              </w:rPr>
              <w:t>45</w:t>
            </w:r>
            <w:r>
              <w:rPr>
                <w:noProof/>
                <w:webHidden/>
              </w:rPr>
              <w:fldChar w:fldCharType="end"/>
            </w:r>
          </w:hyperlink>
        </w:p>
        <w:p w14:paraId="02055F5C" w14:textId="1A3445A5"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6" w:history="1">
            <w:r w:rsidRPr="003E697D">
              <w:rPr>
                <w:rStyle w:val="Hyperlink"/>
                <w:noProof/>
              </w:rPr>
              <w:t>Record UZ01 – Trailer Record</w:t>
            </w:r>
            <w:r>
              <w:rPr>
                <w:noProof/>
                <w:webHidden/>
              </w:rPr>
              <w:tab/>
            </w:r>
            <w:r>
              <w:rPr>
                <w:noProof/>
                <w:webHidden/>
              </w:rPr>
              <w:fldChar w:fldCharType="begin"/>
            </w:r>
            <w:r>
              <w:rPr>
                <w:noProof/>
                <w:webHidden/>
              </w:rPr>
              <w:instrText xml:space="preserve"> PAGEREF _Toc191985586 \h </w:instrText>
            </w:r>
            <w:r>
              <w:rPr>
                <w:noProof/>
                <w:webHidden/>
              </w:rPr>
            </w:r>
            <w:r>
              <w:rPr>
                <w:noProof/>
                <w:webHidden/>
              </w:rPr>
              <w:fldChar w:fldCharType="separate"/>
            </w:r>
            <w:r>
              <w:rPr>
                <w:noProof/>
                <w:webHidden/>
              </w:rPr>
              <w:t>45</w:t>
            </w:r>
            <w:r>
              <w:rPr>
                <w:noProof/>
                <w:webHidden/>
              </w:rPr>
              <w:fldChar w:fldCharType="end"/>
            </w:r>
          </w:hyperlink>
        </w:p>
        <w:p w14:paraId="232806A5" w14:textId="6E52FEA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7" w:history="1">
            <w:r w:rsidRPr="003E697D">
              <w:rPr>
                <w:rStyle w:val="Hyperlink"/>
                <w:noProof/>
              </w:rPr>
              <w:t>Record UA01 – Universal All Common Elements</w:t>
            </w:r>
            <w:r>
              <w:rPr>
                <w:noProof/>
                <w:webHidden/>
              </w:rPr>
              <w:tab/>
            </w:r>
            <w:r>
              <w:rPr>
                <w:noProof/>
                <w:webHidden/>
              </w:rPr>
              <w:fldChar w:fldCharType="begin"/>
            </w:r>
            <w:r>
              <w:rPr>
                <w:noProof/>
                <w:webHidden/>
              </w:rPr>
              <w:instrText xml:space="preserve"> PAGEREF _Toc191985587 \h </w:instrText>
            </w:r>
            <w:r>
              <w:rPr>
                <w:noProof/>
                <w:webHidden/>
              </w:rPr>
            </w:r>
            <w:r>
              <w:rPr>
                <w:noProof/>
                <w:webHidden/>
              </w:rPr>
              <w:fldChar w:fldCharType="separate"/>
            </w:r>
            <w:r>
              <w:rPr>
                <w:noProof/>
                <w:webHidden/>
              </w:rPr>
              <w:t>46</w:t>
            </w:r>
            <w:r>
              <w:rPr>
                <w:noProof/>
                <w:webHidden/>
              </w:rPr>
              <w:fldChar w:fldCharType="end"/>
            </w:r>
          </w:hyperlink>
        </w:p>
        <w:p w14:paraId="5193A097" w14:textId="75E779A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8" w:history="1">
            <w:r w:rsidRPr="003E697D">
              <w:rPr>
                <w:rStyle w:val="Hyperlink"/>
                <w:noProof/>
              </w:rPr>
              <w:t>Record UA03 – Additional Claim-Level Information</w:t>
            </w:r>
            <w:r>
              <w:rPr>
                <w:noProof/>
                <w:webHidden/>
              </w:rPr>
              <w:tab/>
            </w:r>
            <w:r>
              <w:rPr>
                <w:noProof/>
                <w:webHidden/>
              </w:rPr>
              <w:fldChar w:fldCharType="begin"/>
            </w:r>
            <w:r>
              <w:rPr>
                <w:noProof/>
                <w:webHidden/>
              </w:rPr>
              <w:instrText xml:space="preserve"> PAGEREF _Toc191985588 \h </w:instrText>
            </w:r>
            <w:r>
              <w:rPr>
                <w:noProof/>
                <w:webHidden/>
              </w:rPr>
            </w:r>
            <w:r>
              <w:rPr>
                <w:noProof/>
                <w:webHidden/>
              </w:rPr>
              <w:fldChar w:fldCharType="separate"/>
            </w:r>
            <w:r>
              <w:rPr>
                <w:noProof/>
                <w:webHidden/>
              </w:rPr>
              <w:t>47</w:t>
            </w:r>
            <w:r>
              <w:rPr>
                <w:noProof/>
                <w:webHidden/>
              </w:rPr>
              <w:fldChar w:fldCharType="end"/>
            </w:r>
          </w:hyperlink>
        </w:p>
        <w:p w14:paraId="278497A0" w14:textId="70EF156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89" w:history="1">
            <w:r w:rsidRPr="003E697D">
              <w:rPr>
                <w:rStyle w:val="Hyperlink"/>
                <w:noProof/>
              </w:rPr>
              <w:t>Record UA07 – Additional Claim-Level Information</w:t>
            </w:r>
            <w:r>
              <w:rPr>
                <w:noProof/>
                <w:webHidden/>
              </w:rPr>
              <w:tab/>
            </w:r>
            <w:r>
              <w:rPr>
                <w:noProof/>
                <w:webHidden/>
              </w:rPr>
              <w:fldChar w:fldCharType="begin"/>
            </w:r>
            <w:r>
              <w:rPr>
                <w:noProof/>
                <w:webHidden/>
              </w:rPr>
              <w:instrText xml:space="preserve"> PAGEREF _Toc191985589 \h </w:instrText>
            </w:r>
            <w:r>
              <w:rPr>
                <w:noProof/>
                <w:webHidden/>
              </w:rPr>
            </w:r>
            <w:r>
              <w:rPr>
                <w:noProof/>
                <w:webHidden/>
              </w:rPr>
              <w:fldChar w:fldCharType="separate"/>
            </w:r>
            <w:r>
              <w:rPr>
                <w:noProof/>
                <w:webHidden/>
              </w:rPr>
              <w:t>48</w:t>
            </w:r>
            <w:r>
              <w:rPr>
                <w:noProof/>
                <w:webHidden/>
              </w:rPr>
              <w:fldChar w:fldCharType="end"/>
            </w:r>
          </w:hyperlink>
        </w:p>
        <w:p w14:paraId="24B995A4" w14:textId="3963BCE3"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0" w:history="1">
            <w:r w:rsidRPr="003E697D">
              <w:rPr>
                <w:rStyle w:val="Hyperlink"/>
                <w:noProof/>
              </w:rPr>
              <w:t>Record UO01 – Parties to the Loss</w:t>
            </w:r>
            <w:r>
              <w:rPr>
                <w:noProof/>
                <w:webHidden/>
              </w:rPr>
              <w:tab/>
            </w:r>
            <w:r>
              <w:rPr>
                <w:noProof/>
                <w:webHidden/>
              </w:rPr>
              <w:fldChar w:fldCharType="begin"/>
            </w:r>
            <w:r>
              <w:rPr>
                <w:noProof/>
                <w:webHidden/>
              </w:rPr>
              <w:instrText xml:space="preserve"> PAGEREF _Toc191985590 \h </w:instrText>
            </w:r>
            <w:r>
              <w:rPr>
                <w:noProof/>
                <w:webHidden/>
              </w:rPr>
            </w:r>
            <w:r>
              <w:rPr>
                <w:noProof/>
                <w:webHidden/>
              </w:rPr>
              <w:fldChar w:fldCharType="separate"/>
            </w:r>
            <w:r>
              <w:rPr>
                <w:noProof/>
                <w:webHidden/>
              </w:rPr>
              <w:t>48</w:t>
            </w:r>
            <w:r>
              <w:rPr>
                <w:noProof/>
                <w:webHidden/>
              </w:rPr>
              <w:fldChar w:fldCharType="end"/>
            </w:r>
          </w:hyperlink>
        </w:p>
        <w:p w14:paraId="7EAE771C" w14:textId="1482374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1" w:history="1">
            <w:r w:rsidRPr="003E697D">
              <w:rPr>
                <w:rStyle w:val="Hyperlink"/>
                <w:noProof/>
              </w:rPr>
              <w:t>Record UEX1 – Extra Information for Involved Parties and/or Service Providers</w:t>
            </w:r>
            <w:r>
              <w:rPr>
                <w:noProof/>
                <w:webHidden/>
              </w:rPr>
              <w:tab/>
            </w:r>
            <w:r>
              <w:rPr>
                <w:noProof/>
                <w:webHidden/>
              </w:rPr>
              <w:fldChar w:fldCharType="begin"/>
            </w:r>
            <w:r>
              <w:rPr>
                <w:noProof/>
                <w:webHidden/>
              </w:rPr>
              <w:instrText xml:space="preserve"> PAGEREF _Toc191985591 \h </w:instrText>
            </w:r>
            <w:r>
              <w:rPr>
                <w:noProof/>
                <w:webHidden/>
              </w:rPr>
            </w:r>
            <w:r>
              <w:rPr>
                <w:noProof/>
                <w:webHidden/>
              </w:rPr>
              <w:fldChar w:fldCharType="separate"/>
            </w:r>
            <w:r>
              <w:rPr>
                <w:noProof/>
                <w:webHidden/>
              </w:rPr>
              <w:t>49</w:t>
            </w:r>
            <w:r>
              <w:rPr>
                <w:noProof/>
                <w:webHidden/>
              </w:rPr>
              <w:fldChar w:fldCharType="end"/>
            </w:r>
          </w:hyperlink>
        </w:p>
        <w:p w14:paraId="061C78C4" w14:textId="1DA24AB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2" w:history="1">
            <w:r w:rsidRPr="003E697D">
              <w:rPr>
                <w:rStyle w:val="Hyperlink"/>
                <w:noProof/>
              </w:rPr>
              <w:t>Record UK01 – AKA/Additional Address Information</w:t>
            </w:r>
            <w:r>
              <w:rPr>
                <w:noProof/>
                <w:webHidden/>
              </w:rPr>
              <w:tab/>
            </w:r>
            <w:r>
              <w:rPr>
                <w:noProof/>
                <w:webHidden/>
              </w:rPr>
              <w:fldChar w:fldCharType="begin"/>
            </w:r>
            <w:r>
              <w:rPr>
                <w:noProof/>
                <w:webHidden/>
              </w:rPr>
              <w:instrText xml:space="preserve"> PAGEREF _Toc191985592 \h </w:instrText>
            </w:r>
            <w:r>
              <w:rPr>
                <w:noProof/>
                <w:webHidden/>
              </w:rPr>
            </w:r>
            <w:r>
              <w:rPr>
                <w:noProof/>
                <w:webHidden/>
              </w:rPr>
              <w:fldChar w:fldCharType="separate"/>
            </w:r>
            <w:r>
              <w:rPr>
                <w:noProof/>
                <w:webHidden/>
              </w:rPr>
              <w:t>50</w:t>
            </w:r>
            <w:r>
              <w:rPr>
                <w:noProof/>
                <w:webHidden/>
              </w:rPr>
              <w:fldChar w:fldCharType="end"/>
            </w:r>
          </w:hyperlink>
        </w:p>
        <w:p w14:paraId="0D51B9F8" w14:textId="3B10BA2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3" w:history="1">
            <w:r w:rsidRPr="003E697D">
              <w:rPr>
                <w:rStyle w:val="Hyperlink"/>
                <w:noProof/>
              </w:rPr>
              <w:t>Record USP1 – Service Provider Information</w:t>
            </w:r>
            <w:r>
              <w:rPr>
                <w:noProof/>
                <w:webHidden/>
              </w:rPr>
              <w:tab/>
            </w:r>
            <w:r>
              <w:rPr>
                <w:noProof/>
                <w:webHidden/>
              </w:rPr>
              <w:fldChar w:fldCharType="begin"/>
            </w:r>
            <w:r>
              <w:rPr>
                <w:noProof/>
                <w:webHidden/>
              </w:rPr>
              <w:instrText xml:space="preserve"> PAGEREF _Toc191985593 \h </w:instrText>
            </w:r>
            <w:r>
              <w:rPr>
                <w:noProof/>
                <w:webHidden/>
              </w:rPr>
            </w:r>
            <w:r>
              <w:rPr>
                <w:noProof/>
                <w:webHidden/>
              </w:rPr>
              <w:fldChar w:fldCharType="separate"/>
            </w:r>
            <w:r>
              <w:rPr>
                <w:noProof/>
                <w:webHidden/>
              </w:rPr>
              <w:t>51</w:t>
            </w:r>
            <w:r>
              <w:rPr>
                <w:noProof/>
                <w:webHidden/>
              </w:rPr>
              <w:fldChar w:fldCharType="end"/>
            </w:r>
          </w:hyperlink>
        </w:p>
        <w:p w14:paraId="13580C81" w14:textId="219DEC0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4" w:history="1">
            <w:r w:rsidRPr="003E697D">
              <w:rPr>
                <w:rStyle w:val="Hyperlink"/>
                <w:noProof/>
              </w:rPr>
              <w:t>Record UACL – Additional Claimant (for Medicare Section 111 Reporting ONLY)</w:t>
            </w:r>
            <w:r>
              <w:rPr>
                <w:noProof/>
                <w:webHidden/>
              </w:rPr>
              <w:tab/>
            </w:r>
            <w:r>
              <w:rPr>
                <w:noProof/>
                <w:webHidden/>
              </w:rPr>
              <w:fldChar w:fldCharType="begin"/>
            </w:r>
            <w:r>
              <w:rPr>
                <w:noProof/>
                <w:webHidden/>
              </w:rPr>
              <w:instrText xml:space="preserve"> PAGEREF _Toc191985594 \h </w:instrText>
            </w:r>
            <w:r>
              <w:rPr>
                <w:noProof/>
                <w:webHidden/>
              </w:rPr>
            </w:r>
            <w:r>
              <w:rPr>
                <w:noProof/>
                <w:webHidden/>
              </w:rPr>
              <w:fldChar w:fldCharType="separate"/>
            </w:r>
            <w:r>
              <w:rPr>
                <w:noProof/>
                <w:webHidden/>
              </w:rPr>
              <w:t>51</w:t>
            </w:r>
            <w:r>
              <w:rPr>
                <w:noProof/>
                <w:webHidden/>
              </w:rPr>
              <w:fldChar w:fldCharType="end"/>
            </w:r>
          </w:hyperlink>
        </w:p>
        <w:p w14:paraId="33E46730" w14:textId="2ED23F9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5" w:history="1">
            <w:r w:rsidRPr="003E697D">
              <w:rPr>
                <w:rStyle w:val="Hyperlink"/>
                <w:noProof/>
              </w:rPr>
              <w:t>Record UC01 – Casualty Claim Information</w:t>
            </w:r>
            <w:r>
              <w:rPr>
                <w:noProof/>
                <w:webHidden/>
              </w:rPr>
              <w:tab/>
            </w:r>
            <w:r>
              <w:rPr>
                <w:noProof/>
                <w:webHidden/>
              </w:rPr>
              <w:fldChar w:fldCharType="begin"/>
            </w:r>
            <w:r>
              <w:rPr>
                <w:noProof/>
                <w:webHidden/>
              </w:rPr>
              <w:instrText xml:space="preserve"> PAGEREF _Toc191985595 \h </w:instrText>
            </w:r>
            <w:r>
              <w:rPr>
                <w:noProof/>
                <w:webHidden/>
              </w:rPr>
            </w:r>
            <w:r>
              <w:rPr>
                <w:noProof/>
                <w:webHidden/>
              </w:rPr>
              <w:fldChar w:fldCharType="separate"/>
            </w:r>
            <w:r>
              <w:rPr>
                <w:noProof/>
                <w:webHidden/>
              </w:rPr>
              <w:t>52</w:t>
            </w:r>
            <w:r>
              <w:rPr>
                <w:noProof/>
                <w:webHidden/>
              </w:rPr>
              <w:fldChar w:fldCharType="end"/>
            </w:r>
          </w:hyperlink>
        </w:p>
        <w:p w14:paraId="5C576A5D" w14:textId="4C39C2B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6" w:history="1">
            <w:r w:rsidRPr="003E697D">
              <w:rPr>
                <w:rStyle w:val="Hyperlink"/>
                <w:noProof/>
              </w:rPr>
              <w:t>Record UEX3 – Additional Coverage Information</w:t>
            </w:r>
            <w:r>
              <w:rPr>
                <w:noProof/>
                <w:webHidden/>
              </w:rPr>
              <w:tab/>
            </w:r>
            <w:r>
              <w:rPr>
                <w:noProof/>
                <w:webHidden/>
              </w:rPr>
              <w:fldChar w:fldCharType="begin"/>
            </w:r>
            <w:r>
              <w:rPr>
                <w:noProof/>
                <w:webHidden/>
              </w:rPr>
              <w:instrText xml:space="preserve"> PAGEREF _Toc191985596 \h </w:instrText>
            </w:r>
            <w:r>
              <w:rPr>
                <w:noProof/>
                <w:webHidden/>
              </w:rPr>
            </w:r>
            <w:r>
              <w:rPr>
                <w:noProof/>
                <w:webHidden/>
              </w:rPr>
              <w:fldChar w:fldCharType="separate"/>
            </w:r>
            <w:r>
              <w:rPr>
                <w:noProof/>
                <w:webHidden/>
              </w:rPr>
              <w:t>53</w:t>
            </w:r>
            <w:r>
              <w:rPr>
                <w:noProof/>
                <w:webHidden/>
              </w:rPr>
              <w:fldChar w:fldCharType="end"/>
            </w:r>
          </w:hyperlink>
        </w:p>
        <w:p w14:paraId="20984808" w14:textId="62E759C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7" w:history="1">
            <w:r w:rsidRPr="003E697D">
              <w:rPr>
                <w:rStyle w:val="Hyperlink"/>
                <w:noProof/>
              </w:rPr>
              <w:t>Record UEX4 – Additional Coverage Information</w:t>
            </w:r>
            <w:r>
              <w:rPr>
                <w:noProof/>
                <w:webHidden/>
              </w:rPr>
              <w:tab/>
            </w:r>
            <w:r>
              <w:rPr>
                <w:noProof/>
                <w:webHidden/>
              </w:rPr>
              <w:fldChar w:fldCharType="begin"/>
            </w:r>
            <w:r>
              <w:rPr>
                <w:noProof/>
                <w:webHidden/>
              </w:rPr>
              <w:instrText xml:space="preserve"> PAGEREF _Toc191985597 \h </w:instrText>
            </w:r>
            <w:r>
              <w:rPr>
                <w:noProof/>
                <w:webHidden/>
              </w:rPr>
            </w:r>
            <w:r>
              <w:rPr>
                <w:noProof/>
                <w:webHidden/>
              </w:rPr>
              <w:fldChar w:fldCharType="separate"/>
            </w:r>
            <w:r>
              <w:rPr>
                <w:noProof/>
                <w:webHidden/>
              </w:rPr>
              <w:t>56</w:t>
            </w:r>
            <w:r>
              <w:rPr>
                <w:noProof/>
                <w:webHidden/>
              </w:rPr>
              <w:fldChar w:fldCharType="end"/>
            </w:r>
          </w:hyperlink>
        </w:p>
        <w:p w14:paraId="0D101102" w14:textId="594C912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8" w:history="1">
            <w:r w:rsidRPr="003E697D">
              <w:rPr>
                <w:rStyle w:val="Hyperlink"/>
                <w:noProof/>
              </w:rPr>
              <w:t>Record UP01 – First-Party Property Claim Information</w:t>
            </w:r>
            <w:r>
              <w:rPr>
                <w:noProof/>
                <w:webHidden/>
              </w:rPr>
              <w:tab/>
            </w:r>
            <w:r>
              <w:rPr>
                <w:noProof/>
                <w:webHidden/>
              </w:rPr>
              <w:fldChar w:fldCharType="begin"/>
            </w:r>
            <w:r>
              <w:rPr>
                <w:noProof/>
                <w:webHidden/>
              </w:rPr>
              <w:instrText xml:space="preserve"> PAGEREF _Toc191985598 \h </w:instrText>
            </w:r>
            <w:r>
              <w:rPr>
                <w:noProof/>
                <w:webHidden/>
              </w:rPr>
            </w:r>
            <w:r>
              <w:rPr>
                <w:noProof/>
                <w:webHidden/>
              </w:rPr>
              <w:fldChar w:fldCharType="separate"/>
            </w:r>
            <w:r>
              <w:rPr>
                <w:noProof/>
                <w:webHidden/>
              </w:rPr>
              <w:t>58</w:t>
            </w:r>
            <w:r>
              <w:rPr>
                <w:noProof/>
                <w:webHidden/>
              </w:rPr>
              <w:fldChar w:fldCharType="end"/>
            </w:r>
          </w:hyperlink>
        </w:p>
        <w:p w14:paraId="3C6932BF" w14:textId="00EA9BA2"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599" w:history="1">
            <w:r w:rsidRPr="003E697D">
              <w:rPr>
                <w:rStyle w:val="Hyperlink"/>
                <w:noProof/>
              </w:rPr>
              <w:t>Record UP10 – Additional First Party Property Claim Information</w:t>
            </w:r>
            <w:r>
              <w:rPr>
                <w:noProof/>
                <w:webHidden/>
              </w:rPr>
              <w:tab/>
            </w:r>
            <w:r>
              <w:rPr>
                <w:noProof/>
                <w:webHidden/>
              </w:rPr>
              <w:fldChar w:fldCharType="begin"/>
            </w:r>
            <w:r>
              <w:rPr>
                <w:noProof/>
                <w:webHidden/>
              </w:rPr>
              <w:instrText xml:space="preserve"> PAGEREF _Toc191985599 \h </w:instrText>
            </w:r>
            <w:r>
              <w:rPr>
                <w:noProof/>
                <w:webHidden/>
              </w:rPr>
            </w:r>
            <w:r>
              <w:rPr>
                <w:noProof/>
                <w:webHidden/>
              </w:rPr>
              <w:fldChar w:fldCharType="separate"/>
            </w:r>
            <w:r>
              <w:rPr>
                <w:noProof/>
                <w:webHidden/>
              </w:rPr>
              <w:t>59</w:t>
            </w:r>
            <w:r>
              <w:rPr>
                <w:noProof/>
                <w:webHidden/>
              </w:rPr>
              <w:fldChar w:fldCharType="end"/>
            </w:r>
          </w:hyperlink>
        </w:p>
        <w:p w14:paraId="2ACCABFE" w14:textId="3B48C7CC"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0" w:history="1">
            <w:r w:rsidRPr="003E697D">
              <w:rPr>
                <w:rStyle w:val="Hyperlink"/>
                <w:noProof/>
              </w:rPr>
              <w:t>Record UP02 – Boat &amp; Mobile Equipment Property Claim Information</w:t>
            </w:r>
            <w:r>
              <w:rPr>
                <w:noProof/>
                <w:webHidden/>
              </w:rPr>
              <w:tab/>
            </w:r>
            <w:r>
              <w:rPr>
                <w:noProof/>
                <w:webHidden/>
              </w:rPr>
              <w:fldChar w:fldCharType="begin"/>
            </w:r>
            <w:r>
              <w:rPr>
                <w:noProof/>
                <w:webHidden/>
              </w:rPr>
              <w:instrText xml:space="preserve"> PAGEREF _Toc191985600 \h </w:instrText>
            </w:r>
            <w:r>
              <w:rPr>
                <w:noProof/>
                <w:webHidden/>
              </w:rPr>
            </w:r>
            <w:r>
              <w:rPr>
                <w:noProof/>
                <w:webHidden/>
              </w:rPr>
              <w:fldChar w:fldCharType="separate"/>
            </w:r>
            <w:r>
              <w:rPr>
                <w:noProof/>
                <w:webHidden/>
              </w:rPr>
              <w:t>59</w:t>
            </w:r>
            <w:r>
              <w:rPr>
                <w:noProof/>
                <w:webHidden/>
              </w:rPr>
              <w:fldChar w:fldCharType="end"/>
            </w:r>
          </w:hyperlink>
        </w:p>
        <w:p w14:paraId="08EF0A9D" w14:textId="6FFA043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1" w:history="1">
            <w:r w:rsidRPr="003E697D">
              <w:rPr>
                <w:rStyle w:val="Hyperlink"/>
                <w:noProof/>
              </w:rPr>
              <w:t>Record UP11 – Additional Boat &amp; Mobile Equipment Property Claim Information</w:t>
            </w:r>
            <w:r>
              <w:rPr>
                <w:noProof/>
                <w:webHidden/>
              </w:rPr>
              <w:tab/>
            </w:r>
            <w:r>
              <w:rPr>
                <w:noProof/>
                <w:webHidden/>
              </w:rPr>
              <w:fldChar w:fldCharType="begin"/>
            </w:r>
            <w:r>
              <w:rPr>
                <w:noProof/>
                <w:webHidden/>
              </w:rPr>
              <w:instrText xml:space="preserve"> PAGEREF _Toc191985601 \h </w:instrText>
            </w:r>
            <w:r>
              <w:rPr>
                <w:noProof/>
                <w:webHidden/>
              </w:rPr>
            </w:r>
            <w:r>
              <w:rPr>
                <w:noProof/>
                <w:webHidden/>
              </w:rPr>
              <w:fldChar w:fldCharType="separate"/>
            </w:r>
            <w:r>
              <w:rPr>
                <w:noProof/>
                <w:webHidden/>
              </w:rPr>
              <w:t>61</w:t>
            </w:r>
            <w:r>
              <w:rPr>
                <w:noProof/>
                <w:webHidden/>
              </w:rPr>
              <w:fldChar w:fldCharType="end"/>
            </w:r>
          </w:hyperlink>
        </w:p>
        <w:p w14:paraId="5576EC9F" w14:textId="035D2E5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2" w:history="1">
            <w:r w:rsidRPr="003E697D">
              <w:rPr>
                <w:rStyle w:val="Hyperlink"/>
                <w:noProof/>
              </w:rPr>
              <w:t>Record UP09 – Boat &amp; Mobile Equipment Salvage</w:t>
            </w:r>
            <w:r>
              <w:rPr>
                <w:noProof/>
                <w:webHidden/>
              </w:rPr>
              <w:tab/>
            </w:r>
            <w:r>
              <w:rPr>
                <w:noProof/>
                <w:webHidden/>
              </w:rPr>
              <w:fldChar w:fldCharType="begin"/>
            </w:r>
            <w:r>
              <w:rPr>
                <w:noProof/>
                <w:webHidden/>
              </w:rPr>
              <w:instrText xml:space="preserve"> PAGEREF _Toc191985602 \h </w:instrText>
            </w:r>
            <w:r>
              <w:rPr>
                <w:noProof/>
                <w:webHidden/>
              </w:rPr>
            </w:r>
            <w:r>
              <w:rPr>
                <w:noProof/>
                <w:webHidden/>
              </w:rPr>
              <w:fldChar w:fldCharType="separate"/>
            </w:r>
            <w:r>
              <w:rPr>
                <w:noProof/>
                <w:webHidden/>
              </w:rPr>
              <w:t>61</w:t>
            </w:r>
            <w:r>
              <w:rPr>
                <w:noProof/>
                <w:webHidden/>
              </w:rPr>
              <w:fldChar w:fldCharType="end"/>
            </w:r>
          </w:hyperlink>
        </w:p>
        <w:p w14:paraId="4E606375" w14:textId="7B4D1F9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3" w:history="1">
            <w:r w:rsidRPr="003E697D">
              <w:rPr>
                <w:rStyle w:val="Hyperlink"/>
                <w:noProof/>
              </w:rPr>
              <w:t>Record UV01 – Vehicle Claim Information</w:t>
            </w:r>
            <w:r>
              <w:rPr>
                <w:noProof/>
                <w:webHidden/>
              </w:rPr>
              <w:tab/>
            </w:r>
            <w:r>
              <w:rPr>
                <w:noProof/>
                <w:webHidden/>
              </w:rPr>
              <w:fldChar w:fldCharType="begin"/>
            </w:r>
            <w:r>
              <w:rPr>
                <w:noProof/>
                <w:webHidden/>
              </w:rPr>
              <w:instrText xml:space="preserve"> PAGEREF _Toc191985603 \h </w:instrText>
            </w:r>
            <w:r>
              <w:rPr>
                <w:noProof/>
                <w:webHidden/>
              </w:rPr>
            </w:r>
            <w:r>
              <w:rPr>
                <w:noProof/>
                <w:webHidden/>
              </w:rPr>
              <w:fldChar w:fldCharType="separate"/>
            </w:r>
            <w:r>
              <w:rPr>
                <w:noProof/>
                <w:webHidden/>
              </w:rPr>
              <w:t>61</w:t>
            </w:r>
            <w:r>
              <w:rPr>
                <w:noProof/>
                <w:webHidden/>
              </w:rPr>
              <w:fldChar w:fldCharType="end"/>
            </w:r>
          </w:hyperlink>
        </w:p>
        <w:p w14:paraId="62D45538" w14:textId="3BCF0AA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4" w:history="1">
            <w:r w:rsidRPr="003E697D">
              <w:rPr>
                <w:rStyle w:val="Hyperlink"/>
                <w:noProof/>
              </w:rPr>
              <w:t>Record UV16 – Additional Vehicle Claim Information</w:t>
            </w:r>
            <w:r>
              <w:rPr>
                <w:noProof/>
                <w:webHidden/>
              </w:rPr>
              <w:tab/>
            </w:r>
            <w:r>
              <w:rPr>
                <w:noProof/>
                <w:webHidden/>
              </w:rPr>
              <w:fldChar w:fldCharType="begin"/>
            </w:r>
            <w:r>
              <w:rPr>
                <w:noProof/>
                <w:webHidden/>
              </w:rPr>
              <w:instrText xml:space="preserve"> PAGEREF _Toc191985604 \h </w:instrText>
            </w:r>
            <w:r>
              <w:rPr>
                <w:noProof/>
                <w:webHidden/>
              </w:rPr>
            </w:r>
            <w:r>
              <w:rPr>
                <w:noProof/>
                <w:webHidden/>
              </w:rPr>
              <w:fldChar w:fldCharType="separate"/>
            </w:r>
            <w:r>
              <w:rPr>
                <w:noProof/>
                <w:webHidden/>
              </w:rPr>
              <w:t>63</w:t>
            </w:r>
            <w:r>
              <w:rPr>
                <w:noProof/>
                <w:webHidden/>
              </w:rPr>
              <w:fldChar w:fldCharType="end"/>
            </w:r>
          </w:hyperlink>
        </w:p>
        <w:p w14:paraId="06D63DC2" w14:textId="6F0A47E8"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5" w:history="1">
            <w:r w:rsidRPr="003E697D">
              <w:rPr>
                <w:rStyle w:val="Hyperlink"/>
                <w:noProof/>
              </w:rPr>
              <w:t>Record UV09 – Vehicle Salvage</w:t>
            </w:r>
            <w:r>
              <w:rPr>
                <w:noProof/>
                <w:webHidden/>
              </w:rPr>
              <w:tab/>
            </w:r>
            <w:r>
              <w:rPr>
                <w:noProof/>
                <w:webHidden/>
              </w:rPr>
              <w:fldChar w:fldCharType="begin"/>
            </w:r>
            <w:r>
              <w:rPr>
                <w:noProof/>
                <w:webHidden/>
              </w:rPr>
              <w:instrText xml:space="preserve"> PAGEREF _Toc191985605 \h </w:instrText>
            </w:r>
            <w:r>
              <w:rPr>
                <w:noProof/>
                <w:webHidden/>
              </w:rPr>
            </w:r>
            <w:r>
              <w:rPr>
                <w:noProof/>
                <w:webHidden/>
              </w:rPr>
              <w:fldChar w:fldCharType="separate"/>
            </w:r>
            <w:r>
              <w:rPr>
                <w:noProof/>
                <w:webHidden/>
              </w:rPr>
              <w:t>63</w:t>
            </w:r>
            <w:r>
              <w:rPr>
                <w:noProof/>
                <w:webHidden/>
              </w:rPr>
              <w:fldChar w:fldCharType="end"/>
            </w:r>
          </w:hyperlink>
        </w:p>
        <w:p w14:paraId="640BEAFB" w14:textId="26A1997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6" w:history="1">
            <w:r w:rsidRPr="003E697D">
              <w:rPr>
                <w:rStyle w:val="Hyperlink"/>
                <w:noProof/>
              </w:rPr>
              <w:t>Record US04 – Re-Search a Claim or Individual</w:t>
            </w:r>
            <w:r>
              <w:rPr>
                <w:noProof/>
                <w:webHidden/>
              </w:rPr>
              <w:tab/>
            </w:r>
            <w:r>
              <w:rPr>
                <w:noProof/>
                <w:webHidden/>
              </w:rPr>
              <w:fldChar w:fldCharType="begin"/>
            </w:r>
            <w:r>
              <w:rPr>
                <w:noProof/>
                <w:webHidden/>
              </w:rPr>
              <w:instrText xml:space="preserve"> PAGEREF _Toc191985606 \h </w:instrText>
            </w:r>
            <w:r>
              <w:rPr>
                <w:noProof/>
                <w:webHidden/>
              </w:rPr>
            </w:r>
            <w:r>
              <w:rPr>
                <w:noProof/>
                <w:webHidden/>
              </w:rPr>
              <w:fldChar w:fldCharType="separate"/>
            </w:r>
            <w:r>
              <w:rPr>
                <w:noProof/>
                <w:webHidden/>
              </w:rPr>
              <w:t>64</w:t>
            </w:r>
            <w:r>
              <w:rPr>
                <w:noProof/>
                <w:webHidden/>
              </w:rPr>
              <w:fldChar w:fldCharType="end"/>
            </w:r>
          </w:hyperlink>
        </w:p>
        <w:p w14:paraId="38427F2B" w14:textId="36C62DF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7" w:history="1">
            <w:r w:rsidRPr="003E697D">
              <w:rPr>
                <w:rStyle w:val="Hyperlink"/>
                <w:noProof/>
              </w:rPr>
              <w:t>Record US05 –Updating Key Fields</w:t>
            </w:r>
            <w:r>
              <w:rPr>
                <w:noProof/>
                <w:webHidden/>
              </w:rPr>
              <w:tab/>
            </w:r>
            <w:r>
              <w:rPr>
                <w:noProof/>
                <w:webHidden/>
              </w:rPr>
              <w:fldChar w:fldCharType="begin"/>
            </w:r>
            <w:r>
              <w:rPr>
                <w:noProof/>
                <w:webHidden/>
              </w:rPr>
              <w:instrText xml:space="preserve"> PAGEREF _Toc191985607 \h </w:instrText>
            </w:r>
            <w:r>
              <w:rPr>
                <w:noProof/>
                <w:webHidden/>
              </w:rPr>
            </w:r>
            <w:r>
              <w:rPr>
                <w:noProof/>
                <w:webHidden/>
              </w:rPr>
              <w:fldChar w:fldCharType="separate"/>
            </w:r>
            <w:r>
              <w:rPr>
                <w:noProof/>
                <w:webHidden/>
              </w:rPr>
              <w:t>64</w:t>
            </w:r>
            <w:r>
              <w:rPr>
                <w:noProof/>
                <w:webHidden/>
              </w:rPr>
              <w:fldChar w:fldCharType="end"/>
            </w:r>
          </w:hyperlink>
        </w:p>
        <w:p w14:paraId="6A15623F" w14:textId="32DC8340"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608" w:history="1">
            <w:r w:rsidRPr="003E697D">
              <w:rPr>
                <w:rStyle w:val="Hyperlink"/>
                <w:noProof/>
              </w:rPr>
              <w:t>Frequently Asked Questions – System Input</w:t>
            </w:r>
            <w:r>
              <w:rPr>
                <w:noProof/>
                <w:webHidden/>
              </w:rPr>
              <w:tab/>
            </w:r>
            <w:r>
              <w:rPr>
                <w:noProof/>
                <w:webHidden/>
              </w:rPr>
              <w:fldChar w:fldCharType="begin"/>
            </w:r>
            <w:r>
              <w:rPr>
                <w:noProof/>
                <w:webHidden/>
              </w:rPr>
              <w:instrText xml:space="preserve"> PAGEREF _Toc191985608 \h </w:instrText>
            </w:r>
            <w:r>
              <w:rPr>
                <w:noProof/>
                <w:webHidden/>
              </w:rPr>
            </w:r>
            <w:r>
              <w:rPr>
                <w:noProof/>
                <w:webHidden/>
              </w:rPr>
              <w:fldChar w:fldCharType="separate"/>
            </w:r>
            <w:r>
              <w:rPr>
                <w:noProof/>
                <w:webHidden/>
              </w:rPr>
              <w:t>65</w:t>
            </w:r>
            <w:r>
              <w:rPr>
                <w:noProof/>
                <w:webHidden/>
              </w:rPr>
              <w:fldChar w:fldCharType="end"/>
            </w:r>
          </w:hyperlink>
        </w:p>
        <w:p w14:paraId="5166EB9E" w14:textId="6E5E1658"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09" w:history="1">
            <w:r w:rsidRPr="003E697D">
              <w:rPr>
                <w:rStyle w:val="Hyperlink"/>
                <w:noProof/>
              </w:rPr>
              <w:t>Code Value Source</w:t>
            </w:r>
            <w:r>
              <w:rPr>
                <w:noProof/>
                <w:webHidden/>
              </w:rPr>
              <w:tab/>
            </w:r>
            <w:r>
              <w:rPr>
                <w:noProof/>
                <w:webHidden/>
              </w:rPr>
              <w:fldChar w:fldCharType="begin"/>
            </w:r>
            <w:r>
              <w:rPr>
                <w:noProof/>
                <w:webHidden/>
              </w:rPr>
              <w:instrText xml:space="preserve"> PAGEREF _Toc191985609 \h </w:instrText>
            </w:r>
            <w:r>
              <w:rPr>
                <w:noProof/>
                <w:webHidden/>
              </w:rPr>
            </w:r>
            <w:r>
              <w:rPr>
                <w:noProof/>
                <w:webHidden/>
              </w:rPr>
              <w:fldChar w:fldCharType="separate"/>
            </w:r>
            <w:r>
              <w:rPr>
                <w:noProof/>
                <w:webHidden/>
              </w:rPr>
              <w:t>65</w:t>
            </w:r>
            <w:r>
              <w:rPr>
                <w:noProof/>
                <w:webHidden/>
              </w:rPr>
              <w:fldChar w:fldCharType="end"/>
            </w:r>
          </w:hyperlink>
        </w:p>
        <w:p w14:paraId="7469F957" w14:textId="57E9A25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0" w:history="1">
            <w:r w:rsidRPr="003E697D">
              <w:rPr>
                <w:rStyle w:val="Hyperlink"/>
                <w:noProof/>
              </w:rPr>
              <w:t>Coding Scenarios</w:t>
            </w:r>
            <w:r>
              <w:rPr>
                <w:noProof/>
                <w:webHidden/>
              </w:rPr>
              <w:tab/>
            </w:r>
            <w:r>
              <w:rPr>
                <w:noProof/>
                <w:webHidden/>
              </w:rPr>
              <w:fldChar w:fldCharType="begin"/>
            </w:r>
            <w:r>
              <w:rPr>
                <w:noProof/>
                <w:webHidden/>
              </w:rPr>
              <w:instrText xml:space="preserve"> PAGEREF _Toc191985610 \h </w:instrText>
            </w:r>
            <w:r>
              <w:rPr>
                <w:noProof/>
                <w:webHidden/>
              </w:rPr>
            </w:r>
            <w:r>
              <w:rPr>
                <w:noProof/>
                <w:webHidden/>
              </w:rPr>
              <w:fldChar w:fldCharType="separate"/>
            </w:r>
            <w:r>
              <w:rPr>
                <w:noProof/>
                <w:webHidden/>
              </w:rPr>
              <w:t>65</w:t>
            </w:r>
            <w:r>
              <w:rPr>
                <w:noProof/>
                <w:webHidden/>
              </w:rPr>
              <w:fldChar w:fldCharType="end"/>
            </w:r>
          </w:hyperlink>
        </w:p>
        <w:p w14:paraId="208F82DB" w14:textId="294315B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1" w:history="1">
            <w:r w:rsidRPr="003E697D">
              <w:rPr>
                <w:rStyle w:val="Hyperlink"/>
                <w:noProof/>
              </w:rPr>
              <w:t>Data Validation</w:t>
            </w:r>
            <w:r>
              <w:rPr>
                <w:noProof/>
                <w:webHidden/>
              </w:rPr>
              <w:tab/>
            </w:r>
            <w:r>
              <w:rPr>
                <w:noProof/>
                <w:webHidden/>
              </w:rPr>
              <w:fldChar w:fldCharType="begin"/>
            </w:r>
            <w:r>
              <w:rPr>
                <w:noProof/>
                <w:webHidden/>
              </w:rPr>
              <w:instrText xml:space="preserve"> PAGEREF _Toc191985611 \h </w:instrText>
            </w:r>
            <w:r>
              <w:rPr>
                <w:noProof/>
                <w:webHidden/>
              </w:rPr>
            </w:r>
            <w:r>
              <w:rPr>
                <w:noProof/>
                <w:webHidden/>
              </w:rPr>
              <w:fldChar w:fldCharType="separate"/>
            </w:r>
            <w:r>
              <w:rPr>
                <w:noProof/>
                <w:webHidden/>
              </w:rPr>
              <w:t>66</w:t>
            </w:r>
            <w:r>
              <w:rPr>
                <w:noProof/>
                <w:webHidden/>
              </w:rPr>
              <w:fldChar w:fldCharType="end"/>
            </w:r>
          </w:hyperlink>
        </w:p>
        <w:p w14:paraId="3C9BD5F7" w14:textId="4AE8928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2" w:history="1">
            <w:r w:rsidRPr="003E697D">
              <w:rPr>
                <w:rStyle w:val="Hyperlink"/>
                <w:noProof/>
              </w:rPr>
              <w:t>System Processing Rules</w:t>
            </w:r>
            <w:r>
              <w:rPr>
                <w:noProof/>
                <w:webHidden/>
              </w:rPr>
              <w:tab/>
            </w:r>
            <w:r>
              <w:rPr>
                <w:noProof/>
                <w:webHidden/>
              </w:rPr>
              <w:fldChar w:fldCharType="begin"/>
            </w:r>
            <w:r>
              <w:rPr>
                <w:noProof/>
                <w:webHidden/>
              </w:rPr>
              <w:instrText xml:space="preserve"> PAGEREF _Toc191985612 \h </w:instrText>
            </w:r>
            <w:r>
              <w:rPr>
                <w:noProof/>
                <w:webHidden/>
              </w:rPr>
            </w:r>
            <w:r>
              <w:rPr>
                <w:noProof/>
                <w:webHidden/>
              </w:rPr>
              <w:fldChar w:fldCharType="separate"/>
            </w:r>
            <w:r>
              <w:rPr>
                <w:noProof/>
                <w:webHidden/>
              </w:rPr>
              <w:t>67</w:t>
            </w:r>
            <w:r>
              <w:rPr>
                <w:noProof/>
                <w:webHidden/>
              </w:rPr>
              <w:fldChar w:fldCharType="end"/>
            </w:r>
          </w:hyperlink>
        </w:p>
        <w:p w14:paraId="416C265E" w14:textId="7D0ECF38"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613" w:history="1">
            <w:r w:rsidRPr="003E697D">
              <w:rPr>
                <w:rStyle w:val="Hyperlink"/>
                <w:noProof/>
              </w:rPr>
              <w:t>SYSTEM OUTPUT - ERRORS</w:t>
            </w:r>
            <w:r>
              <w:rPr>
                <w:noProof/>
                <w:webHidden/>
              </w:rPr>
              <w:tab/>
            </w:r>
            <w:r>
              <w:rPr>
                <w:noProof/>
                <w:webHidden/>
              </w:rPr>
              <w:fldChar w:fldCharType="begin"/>
            </w:r>
            <w:r>
              <w:rPr>
                <w:noProof/>
                <w:webHidden/>
              </w:rPr>
              <w:instrText xml:space="preserve"> PAGEREF _Toc191985613 \h </w:instrText>
            </w:r>
            <w:r>
              <w:rPr>
                <w:noProof/>
                <w:webHidden/>
              </w:rPr>
            </w:r>
            <w:r>
              <w:rPr>
                <w:noProof/>
                <w:webHidden/>
              </w:rPr>
              <w:fldChar w:fldCharType="separate"/>
            </w:r>
            <w:r>
              <w:rPr>
                <w:noProof/>
                <w:webHidden/>
              </w:rPr>
              <w:t>68</w:t>
            </w:r>
            <w:r>
              <w:rPr>
                <w:noProof/>
                <w:webHidden/>
              </w:rPr>
              <w:fldChar w:fldCharType="end"/>
            </w:r>
          </w:hyperlink>
        </w:p>
        <w:p w14:paraId="6D08C27B" w14:textId="2DC76643"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4" w:history="1">
            <w:r w:rsidRPr="003E697D">
              <w:rPr>
                <w:rStyle w:val="Hyperlink"/>
                <w:noProof/>
              </w:rPr>
              <w:t>Hierarchy Error Reports</w:t>
            </w:r>
            <w:r>
              <w:rPr>
                <w:noProof/>
                <w:webHidden/>
              </w:rPr>
              <w:tab/>
            </w:r>
            <w:r>
              <w:rPr>
                <w:noProof/>
                <w:webHidden/>
              </w:rPr>
              <w:fldChar w:fldCharType="begin"/>
            </w:r>
            <w:r>
              <w:rPr>
                <w:noProof/>
                <w:webHidden/>
              </w:rPr>
              <w:instrText xml:space="preserve"> PAGEREF _Toc191985614 \h </w:instrText>
            </w:r>
            <w:r>
              <w:rPr>
                <w:noProof/>
                <w:webHidden/>
              </w:rPr>
            </w:r>
            <w:r>
              <w:rPr>
                <w:noProof/>
                <w:webHidden/>
              </w:rPr>
              <w:fldChar w:fldCharType="separate"/>
            </w:r>
            <w:r>
              <w:rPr>
                <w:noProof/>
                <w:webHidden/>
              </w:rPr>
              <w:t>68</w:t>
            </w:r>
            <w:r>
              <w:rPr>
                <w:noProof/>
                <w:webHidden/>
              </w:rPr>
              <w:fldChar w:fldCharType="end"/>
            </w:r>
          </w:hyperlink>
        </w:p>
        <w:p w14:paraId="0419DCD4" w14:textId="78A4EEE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5" w:history="1">
            <w:r w:rsidRPr="003E697D">
              <w:rPr>
                <w:rStyle w:val="Hyperlink"/>
                <w:noProof/>
              </w:rPr>
              <w:t>UF Error Files</w:t>
            </w:r>
            <w:r>
              <w:rPr>
                <w:noProof/>
                <w:webHidden/>
              </w:rPr>
              <w:tab/>
            </w:r>
            <w:r>
              <w:rPr>
                <w:noProof/>
                <w:webHidden/>
              </w:rPr>
              <w:fldChar w:fldCharType="begin"/>
            </w:r>
            <w:r>
              <w:rPr>
                <w:noProof/>
                <w:webHidden/>
              </w:rPr>
              <w:instrText xml:space="preserve"> PAGEREF _Toc191985615 \h </w:instrText>
            </w:r>
            <w:r>
              <w:rPr>
                <w:noProof/>
                <w:webHidden/>
              </w:rPr>
            </w:r>
            <w:r>
              <w:rPr>
                <w:noProof/>
                <w:webHidden/>
              </w:rPr>
              <w:fldChar w:fldCharType="separate"/>
            </w:r>
            <w:r>
              <w:rPr>
                <w:noProof/>
                <w:webHidden/>
              </w:rPr>
              <w:t>69</w:t>
            </w:r>
            <w:r>
              <w:rPr>
                <w:noProof/>
                <w:webHidden/>
              </w:rPr>
              <w:fldChar w:fldCharType="end"/>
            </w:r>
          </w:hyperlink>
        </w:p>
        <w:p w14:paraId="6F39531B" w14:textId="37F62CE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16" w:history="1">
            <w:r w:rsidRPr="003E697D">
              <w:rPr>
                <w:rStyle w:val="Hyperlink"/>
                <w:noProof/>
              </w:rPr>
              <w:t>UF Error File Hierarchy Rules</w:t>
            </w:r>
            <w:r>
              <w:rPr>
                <w:noProof/>
                <w:webHidden/>
              </w:rPr>
              <w:tab/>
            </w:r>
            <w:r>
              <w:rPr>
                <w:noProof/>
                <w:webHidden/>
              </w:rPr>
              <w:fldChar w:fldCharType="begin"/>
            </w:r>
            <w:r>
              <w:rPr>
                <w:noProof/>
                <w:webHidden/>
              </w:rPr>
              <w:instrText xml:space="preserve"> PAGEREF _Toc191985616 \h </w:instrText>
            </w:r>
            <w:r>
              <w:rPr>
                <w:noProof/>
                <w:webHidden/>
              </w:rPr>
            </w:r>
            <w:r>
              <w:rPr>
                <w:noProof/>
                <w:webHidden/>
              </w:rPr>
              <w:fldChar w:fldCharType="separate"/>
            </w:r>
            <w:r>
              <w:rPr>
                <w:noProof/>
                <w:webHidden/>
              </w:rPr>
              <w:t>69</w:t>
            </w:r>
            <w:r>
              <w:rPr>
                <w:noProof/>
                <w:webHidden/>
              </w:rPr>
              <w:fldChar w:fldCharType="end"/>
            </w:r>
          </w:hyperlink>
        </w:p>
        <w:p w14:paraId="05362574" w14:textId="5678E04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17" w:history="1">
            <w:r w:rsidRPr="003E697D">
              <w:rPr>
                <w:rStyle w:val="Hyperlink"/>
                <w:noProof/>
              </w:rPr>
              <w:t>Sample UF Error File</w:t>
            </w:r>
            <w:r>
              <w:rPr>
                <w:noProof/>
                <w:webHidden/>
              </w:rPr>
              <w:tab/>
            </w:r>
            <w:r>
              <w:rPr>
                <w:noProof/>
                <w:webHidden/>
              </w:rPr>
              <w:fldChar w:fldCharType="begin"/>
            </w:r>
            <w:r>
              <w:rPr>
                <w:noProof/>
                <w:webHidden/>
              </w:rPr>
              <w:instrText xml:space="preserve"> PAGEREF _Toc191985617 \h </w:instrText>
            </w:r>
            <w:r>
              <w:rPr>
                <w:noProof/>
                <w:webHidden/>
              </w:rPr>
            </w:r>
            <w:r>
              <w:rPr>
                <w:noProof/>
                <w:webHidden/>
              </w:rPr>
              <w:fldChar w:fldCharType="separate"/>
            </w:r>
            <w:r>
              <w:rPr>
                <w:noProof/>
                <w:webHidden/>
              </w:rPr>
              <w:t>69</w:t>
            </w:r>
            <w:r>
              <w:rPr>
                <w:noProof/>
                <w:webHidden/>
              </w:rPr>
              <w:fldChar w:fldCharType="end"/>
            </w:r>
          </w:hyperlink>
        </w:p>
        <w:p w14:paraId="09478353" w14:textId="2CC65EC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18" w:history="1">
            <w:r w:rsidRPr="003E697D">
              <w:rPr>
                <w:rStyle w:val="Hyperlink"/>
                <w:noProof/>
              </w:rPr>
              <w:t>UF Rejection Report</w:t>
            </w:r>
            <w:r>
              <w:rPr>
                <w:noProof/>
                <w:webHidden/>
              </w:rPr>
              <w:tab/>
            </w:r>
            <w:r>
              <w:rPr>
                <w:noProof/>
                <w:webHidden/>
              </w:rPr>
              <w:fldChar w:fldCharType="begin"/>
            </w:r>
            <w:r>
              <w:rPr>
                <w:noProof/>
                <w:webHidden/>
              </w:rPr>
              <w:instrText xml:space="preserve"> PAGEREF _Toc191985618 \h </w:instrText>
            </w:r>
            <w:r>
              <w:rPr>
                <w:noProof/>
                <w:webHidden/>
              </w:rPr>
            </w:r>
            <w:r>
              <w:rPr>
                <w:noProof/>
                <w:webHidden/>
              </w:rPr>
              <w:fldChar w:fldCharType="separate"/>
            </w:r>
            <w:r>
              <w:rPr>
                <w:noProof/>
                <w:webHidden/>
              </w:rPr>
              <w:t>69</w:t>
            </w:r>
            <w:r>
              <w:rPr>
                <w:noProof/>
                <w:webHidden/>
              </w:rPr>
              <w:fldChar w:fldCharType="end"/>
            </w:r>
          </w:hyperlink>
        </w:p>
        <w:p w14:paraId="1785B2C3" w14:textId="3149C05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19" w:history="1">
            <w:r w:rsidRPr="003E697D">
              <w:rPr>
                <w:rStyle w:val="Hyperlink"/>
                <w:noProof/>
              </w:rPr>
              <w:t>Summary of UF  Rejection Report Record Type</w:t>
            </w:r>
            <w:r>
              <w:rPr>
                <w:noProof/>
                <w:webHidden/>
              </w:rPr>
              <w:tab/>
            </w:r>
            <w:r>
              <w:rPr>
                <w:noProof/>
                <w:webHidden/>
              </w:rPr>
              <w:fldChar w:fldCharType="begin"/>
            </w:r>
            <w:r>
              <w:rPr>
                <w:noProof/>
                <w:webHidden/>
              </w:rPr>
              <w:instrText xml:space="preserve"> PAGEREF _Toc191985619 \h </w:instrText>
            </w:r>
            <w:r>
              <w:rPr>
                <w:noProof/>
                <w:webHidden/>
              </w:rPr>
            </w:r>
            <w:r>
              <w:rPr>
                <w:noProof/>
                <w:webHidden/>
              </w:rPr>
              <w:fldChar w:fldCharType="separate"/>
            </w:r>
            <w:r>
              <w:rPr>
                <w:noProof/>
                <w:webHidden/>
              </w:rPr>
              <w:t>69</w:t>
            </w:r>
            <w:r>
              <w:rPr>
                <w:noProof/>
                <w:webHidden/>
              </w:rPr>
              <w:fldChar w:fldCharType="end"/>
            </w:r>
          </w:hyperlink>
        </w:p>
        <w:p w14:paraId="7F27B1BC" w14:textId="4A737637"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620" w:history="1">
            <w:r w:rsidRPr="003E697D">
              <w:rPr>
                <w:rStyle w:val="Hyperlink"/>
                <w:noProof/>
              </w:rPr>
              <w:t>SYSTEM OUTPUT – SUCCESSFUL RESPONSES</w:t>
            </w:r>
            <w:r>
              <w:rPr>
                <w:noProof/>
                <w:webHidden/>
              </w:rPr>
              <w:tab/>
            </w:r>
            <w:r>
              <w:rPr>
                <w:noProof/>
                <w:webHidden/>
              </w:rPr>
              <w:fldChar w:fldCharType="begin"/>
            </w:r>
            <w:r>
              <w:rPr>
                <w:noProof/>
                <w:webHidden/>
              </w:rPr>
              <w:instrText xml:space="preserve"> PAGEREF _Toc191985620 \h </w:instrText>
            </w:r>
            <w:r>
              <w:rPr>
                <w:noProof/>
                <w:webHidden/>
              </w:rPr>
            </w:r>
            <w:r>
              <w:rPr>
                <w:noProof/>
                <w:webHidden/>
              </w:rPr>
              <w:fldChar w:fldCharType="separate"/>
            </w:r>
            <w:r>
              <w:rPr>
                <w:noProof/>
                <w:webHidden/>
              </w:rPr>
              <w:t>70</w:t>
            </w:r>
            <w:r>
              <w:rPr>
                <w:noProof/>
                <w:webHidden/>
              </w:rPr>
              <w:fldChar w:fldCharType="end"/>
            </w:r>
          </w:hyperlink>
        </w:p>
        <w:p w14:paraId="30DA83C4" w14:textId="1F9EC87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21" w:history="1">
            <w:r w:rsidRPr="003E697D">
              <w:rPr>
                <w:rStyle w:val="Hyperlink"/>
                <w:noProof/>
              </w:rPr>
              <w:t>Introduction</w:t>
            </w:r>
            <w:r>
              <w:rPr>
                <w:noProof/>
                <w:webHidden/>
              </w:rPr>
              <w:tab/>
            </w:r>
            <w:r>
              <w:rPr>
                <w:noProof/>
                <w:webHidden/>
              </w:rPr>
              <w:fldChar w:fldCharType="begin"/>
            </w:r>
            <w:r>
              <w:rPr>
                <w:noProof/>
                <w:webHidden/>
              </w:rPr>
              <w:instrText xml:space="preserve"> PAGEREF _Toc191985621 \h </w:instrText>
            </w:r>
            <w:r>
              <w:rPr>
                <w:noProof/>
                <w:webHidden/>
              </w:rPr>
            </w:r>
            <w:r>
              <w:rPr>
                <w:noProof/>
                <w:webHidden/>
              </w:rPr>
              <w:fldChar w:fldCharType="separate"/>
            </w:r>
            <w:r>
              <w:rPr>
                <w:noProof/>
                <w:webHidden/>
              </w:rPr>
              <w:t>70</w:t>
            </w:r>
            <w:r>
              <w:rPr>
                <w:noProof/>
                <w:webHidden/>
              </w:rPr>
              <w:fldChar w:fldCharType="end"/>
            </w:r>
          </w:hyperlink>
        </w:p>
        <w:p w14:paraId="49FDC374" w14:textId="27B67DB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22" w:history="1">
            <w:r w:rsidRPr="003E697D">
              <w:rPr>
                <w:rStyle w:val="Hyperlink"/>
                <w:noProof/>
              </w:rPr>
              <w:t>New UF Match Report Options</w:t>
            </w:r>
            <w:r>
              <w:rPr>
                <w:noProof/>
                <w:webHidden/>
              </w:rPr>
              <w:tab/>
            </w:r>
            <w:r>
              <w:rPr>
                <w:noProof/>
                <w:webHidden/>
              </w:rPr>
              <w:fldChar w:fldCharType="begin"/>
            </w:r>
            <w:r>
              <w:rPr>
                <w:noProof/>
                <w:webHidden/>
              </w:rPr>
              <w:instrText xml:space="preserve"> PAGEREF _Toc191985622 \h </w:instrText>
            </w:r>
            <w:r>
              <w:rPr>
                <w:noProof/>
                <w:webHidden/>
              </w:rPr>
            </w:r>
            <w:r>
              <w:rPr>
                <w:noProof/>
                <w:webHidden/>
              </w:rPr>
              <w:fldChar w:fldCharType="separate"/>
            </w:r>
            <w:r>
              <w:rPr>
                <w:noProof/>
                <w:webHidden/>
              </w:rPr>
              <w:t>70</w:t>
            </w:r>
            <w:r>
              <w:rPr>
                <w:noProof/>
                <w:webHidden/>
              </w:rPr>
              <w:fldChar w:fldCharType="end"/>
            </w:r>
          </w:hyperlink>
        </w:p>
        <w:p w14:paraId="27401D66" w14:textId="7A8EA97C"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23" w:history="1">
            <w:r w:rsidRPr="003E697D">
              <w:rPr>
                <w:rStyle w:val="Hyperlink"/>
                <w:noProof/>
              </w:rPr>
              <w:t>Visualized ClaimSearch Match Report</w:t>
            </w:r>
            <w:r>
              <w:rPr>
                <w:noProof/>
                <w:webHidden/>
              </w:rPr>
              <w:tab/>
            </w:r>
            <w:r>
              <w:rPr>
                <w:noProof/>
                <w:webHidden/>
              </w:rPr>
              <w:fldChar w:fldCharType="begin"/>
            </w:r>
            <w:r>
              <w:rPr>
                <w:noProof/>
                <w:webHidden/>
              </w:rPr>
              <w:instrText xml:space="preserve"> PAGEREF _Toc191985623 \h </w:instrText>
            </w:r>
            <w:r>
              <w:rPr>
                <w:noProof/>
                <w:webHidden/>
              </w:rPr>
            </w:r>
            <w:r>
              <w:rPr>
                <w:noProof/>
                <w:webHidden/>
              </w:rPr>
              <w:fldChar w:fldCharType="separate"/>
            </w:r>
            <w:r>
              <w:rPr>
                <w:noProof/>
                <w:webHidden/>
              </w:rPr>
              <w:t>71</w:t>
            </w:r>
            <w:r>
              <w:rPr>
                <w:noProof/>
                <w:webHidden/>
              </w:rPr>
              <w:fldChar w:fldCharType="end"/>
            </w:r>
          </w:hyperlink>
        </w:p>
        <w:p w14:paraId="61B486E1" w14:textId="35712B5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24" w:history="1">
            <w:r w:rsidRPr="003E697D">
              <w:rPr>
                <w:rStyle w:val="Hyperlink"/>
                <w:noProof/>
              </w:rPr>
              <w:t>ClaimSearch Risk Response</w:t>
            </w:r>
            <w:r>
              <w:rPr>
                <w:noProof/>
                <w:webHidden/>
              </w:rPr>
              <w:tab/>
            </w:r>
            <w:r>
              <w:rPr>
                <w:noProof/>
                <w:webHidden/>
              </w:rPr>
              <w:fldChar w:fldCharType="begin"/>
            </w:r>
            <w:r>
              <w:rPr>
                <w:noProof/>
                <w:webHidden/>
              </w:rPr>
              <w:instrText xml:space="preserve"> PAGEREF _Toc191985624 \h </w:instrText>
            </w:r>
            <w:r>
              <w:rPr>
                <w:noProof/>
                <w:webHidden/>
              </w:rPr>
            </w:r>
            <w:r>
              <w:rPr>
                <w:noProof/>
                <w:webHidden/>
              </w:rPr>
              <w:fldChar w:fldCharType="separate"/>
            </w:r>
            <w:r>
              <w:rPr>
                <w:noProof/>
                <w:webHidden/>
              </w:rPr>
              <w:t>71</w:t>
            </w:r>
            <w:r>
              <w:rPr>
                <w:noProof/>
                <w:webHidden/>
              </w:rPr>
              <w:fldChar w:fldCharType="end"/>
            </w:r>
          </w:hyperlink>
        </w:p>
        <w:p w14:paraId="65A741C0" w14:textId="2A68510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25" w:history="1">
            <w:r w:rsidRPr="003E697D">
              <w:rPr>
                <w:rStyle w:val="Hyperlink"/>
                <w:noProof/>
              </w:rPr>
              <w:t>Optional Services</w:t>
            </w:r>
            <w:r>
              <w:rPr>
                <w:noProof/>
                <w:webHidden/>
              </w:rPr>
              <w:tab/>
            </w:r>
            <w:r>
              <w:rPr>
                <w:noProof/>
                <w:webHidden/>
              </w:rPr>
              <w:fldChar w:fldCharType="begin"/>
            </w:r>
            <w:r>
              <w:rPr>
                <w:noProof/>
                <w:webHidden/>
              </w:rPr>
              <w:instrText xml:space="preserve"> PAGEREF _Toc191985625 \h </w:instrText>
            </w:r>
            <w:r>
              <w:rPr>
                <w:noProof/>
                <w:webHidden/>
              </w:rPr>
            </w:r>
            <w:r>
              <w:rPr>
                <w:noProof/>
                <w:webHidden/>
              </w:rPr>
              <w:fldChar w:fldCharType="separate"/>
            </w:r>
            <w:r>
              <w:rPr>
                <w:noProof/>
                <w:webHidden/>
              </w:rPr>
              <w:t>71</w:t>
            </w:r>
            <w:r>
              <w:rPr>
                <w:noProof/>
                <w:webHidden/>
              </w:rPr>
              <w:fldChar w:fldCharType="end"/>
            </w:r>
          </w:hyperlink>
        </w:p>
        <w:p w14:paraId="5C923EB0" w14:textId="1B19C367"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26" w:history="1">
            <w:r w:rsidRPr="003E697D">
              <w:rPr>
                <w:rStyle w:val="Hyperlink"/>
                <w:noProof/>
              </w:rPr>
              <w:t>UF Match File</w:t>
            </w:r>
            <w:r>
              <w:rPr>
                <w:noProof/>
                <w:webHidden/>
              </w:rPr>
              <w:tab/>
            </w:r>
            <w:r>
              <w:rPr>
                <w:noProof/>
                <w:webHidden/>
              </w:rPr>
              <w:fldChar w:fldCharType="begin"/>
            </w:r>
            <w:r>
              <w:rPr>
                <w:noProof/>
                <w:webHidden/>
              </w:rPr>
              <w:instrText xml:space="preserve"> PAGEREF _Toc191985626 \h </w:instrText>
            </w:r>
            <w:r>
              <w:rPr>
                <w:noProof/>
                <w:webHidden/>
              </w:rPr>
            </w:r>
            <w:r>
              <w:rPr>
                <w:noProof/>
                <w:webHidden/>
              </w:rPr>
              <w:fldChar w:fldCharType="separate"/>
            </w:r>
            <w:r>
              <w:rPr>
                <w:noProof/>
                <w:webHidden/>
              </w:rPr>
              <w:t>73</w:t>
            </w:r>
            <w:r>
              <w:rPr>
                <w:noProof/>
                <w:webHidden/>
              </w:rPr>
              <w:fldChar w:fldCharType="end"/>
            </w:r>
          </w:hyperlink>
        </w:p>
        <w:p w14:paraId="717BBAE7" w14:textId="02827B69"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27" w:history="1">
            <w:r w:rsidRPr="003E697D">
              <w:rPr>
                <w:rStyle w:val="Hyperlink"/>
                <w:noProof/>
              </w:rPr>
              <w:t>Hierarchy Rules</w:t>
            </w:r>
            <w:r>
              <w:rPr>
                <w:noProof/>
                <w:webHidden/>
              </w:rPr>
              <w:tab/>
            </w:r>
            <w:r>
              <w:rPr>
                <w:noProof/>
                <w:webHidden/>
              </w:rPr>
              <w:fldChar w:fldCharType="begin"/>
            </w:r>
            <w:r>
              <w:rPr>
                <w:noProof/>
                <w:webHidden/>
              </w:rPr>
              <w:instrText xml:space="preserve"> PAGEREF _Toc191985627 \h </w:instrText>
            </w:r>
            <w:r>
              <w:rPr>
                <w:noProof/>
                <w:webHidden/>
              </w:rPr>
            </w:r>
            <w:r>
              <w:rPr>
                <w:noProof/>
                <w:webHidden/>
              </w:rPr>
              <w:fldChar w:fldCharType="separate"/>
            </w:r>
            <w:r>
              <w:rPr>
                <w:noProof/>
                <w:webHidden/>
              </w:rPr>
              <w:t>73</w:t>
            </w:r>
            <w:r>
              <w:rPr>
                <w:noProof/>
                <w:webHidden/>
              </w:rPr>
              <w:fldChar w:fldCharType="end"/>
            </w:r>
          </w:hyperlink>
        </w:p>
        <w:p w14:paraId="32BE2F5F" w14:textId="4DA6085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28" w:history="1">
            <w:r w:rsidRPr="003E697D">
              <w:rPr>
                <w:rStyle w:val="Hyperlink"/>
                <w:noProof/>
              </w:rPr>
              <w:t>Sample UF Match File</w:t>
            </w:r>
            <w:r>
              <w:rPr>
                <w:noProof/>
                <w:webHidden/>
              </w:rPr>
              <w:tab/>
            </w:r>
            <w:r>
              <w:rPr>
                <w:noProof/>
                <w:webHidden/>
              </w:rPr>
              <w:fldChar w:fldCharType="begin"/>
            </w:r>
            <w:r>
              <w:rPr>
                <w:noProof/>
                <w:webHidden/>
              </w:rPr>
              <w:instrText xml:space="preserve"> PAGEREF _Toc191985628 \h </w:instrText>
            </w:r>
            <w:r>
              <w:rPr>
                <w:noProof/>
                <w:webHidden/>
              </w:rPr>
            </w:r>
            <w:r>
              <w:rPr>
                <w:noProof/>
                <w:webHidden/>
              </w:rPr>
              <w:fldChar w:fldCharType="separate"/>
            </w:r>
            <w:r>
              <w:rPr>
                <w:noProof/>
                <w:webHidden/>
              </w:rPr>
              <w:t>74</w:t>
            </w:r>
            <w:r>
              <w:rPr>
                <w:noProof/>
                <w:webHidden/>
              </w:rPr>
              <w:fldChar w:fldCharType="end"/>
            </w:r>
          </w:hyperlink>
        </w:p>
        <w:p w14:paraId="452C284D" w14:textId="5098E2E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29" w:history="1">
            <w:r w:rsidRPr="003E697D">
              <w:rPr>
                <w:rStyle w:val="Hyperlink"/>
                <w:noProof/>
              </w:rPr>
              <w:t>UF Match Report</w:t>
            </w:r>
            <w:r>
              <w:rPr>
                <w:noProof/>
                <w:webHidden/>
              </w:rPr>
              <w:tab/>
            </w:r>
            <w:r>
              <w:rPr>
                <w:noProof/>
                <w:webHidden/>
              </w:rPr>
              <w:fldChar w:fldCharType="begin"/>
            </w:r>
            <w:r>
              <w:rPr>
                <w:noProof/>
                <w:webHidden/>
              </w:rPr>
              <w:instrText xml:space="preserve"> PAGEREF _Toc191985629 \h </w:instrText>
            </w:r>
            <w:r>
              <w:rPr>
                <w:noProof/>
                <w:webHidden/>
              </w:rPr>
            </w:r>
            <w:r>
              <w:rPr>
                <w:noProof/>
                <w:webHidden/>
              </w:rPr>
              <w:fldChar w:fldCharType="separate"/>
            </w:r>
            <w:r>
              <w:rPr>
                <w:noProof/>
                <w:webHidden/>
              </w:rPr>
              <w:t>75</w:t>
            </w:r>
            <w:r>
              <w:rPr>
                <w:noProof/>
                <w:webHidden/>
              </w:rPr>
              <w:fldChar w:fldCharType="end"/>
            </w:r>
          </w:hyperlink>
        </w:p>
        <w:p w14:paraId="4A12F52D" w14:textId="78CB7F5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0" w:history="1">
            <w:r w:rsidRPr="003E697D">
              <w:rPr>
                <w:rStyle w:val="Hyperlink"/>
                <w:noProof/>
              </w:rPr>
              <w:t>Summary of UF Match Report Record Types</w:t>
            </w:r>
            <w:r>
              <w:rPr>
                <w:noProof/>
                <w:webHidden/>
              </w:rPr>
              <w:tab/>
            </w:r>
            <w:r>
              <w:rPr>
                <w:noProof/>
                <w:webHidden/>
              </w:rPr>
              <w:fldChar w:fldCharType="begin"/>
            </w:r>
            <w:r>
              <w:rPr>
                <w:noProof/>
                <w:webHidden/>
              </w:rPr>
              <w:instrText xml:space="preserve"> PAGEREF _Toc191985630 \h </w:instrText>
            </w:r>
            <w:r>
              <w:rPr>
                <w:noProof/>
                <w:webHidden/>
              </w:rPr>
            </w:r>
            <w:r>
              <w:rPr>
                <w:noProof/>
                <w:webHidden/>
              </w:rPr>
              <w:fldChar w:fldCharType="separate"/>
            </w:r>
            <w:r>
              <w:rPr>
                <w:noProof/>
                <w:webHidden/>
              </w:rPr>
              <w:t>76</w:t>
            </w:r>
            <w:r>
              <w:rPr>
                <w:noProof/>
                <w:webHidden/>
              </w:rPr>
              <w:fldChar w:fldCharType="end"/>
            </w:r>
          </w:hyperlink>
        </w:p>
        <w:p w14:paraId="5454AC11" w14:textId="5970651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31" w:history="1">
            <w:r w:rsidRPr="003E697D">
              <w:rPr>
                <w:rStyle w:val="Hyperlink"/>
                <w:noProof/>
              </w:rPr>
              <w:t>System Generated Reports</w:t>
            </w:r>
            <w:r>
              <w:rPr>
                <w:noProof/>
                <w:webHidden/>
              </w:rPr>
              <w:tab/>
            </w:r>
            <w:r>
              <w:rPr>
                <w:noProof/>
                <w:webHidden/>
              </w:rPr>
              <w:fldChar w:fldCharType="begin"/>
            </w:r>
            <w:r>
              <w:rPr>
                <w:noProof/>
                <w:webHidden/>
              </w:rPr>
              <w:instrText xml:space="preserve"> PAGEREF _Toc191985631 \h </w:instrText>
            </w:r>
            <w:r>
              <w:rPr>
                <w:noProof/>
                <w:webHidden/>
              </w:rPr>
            </w:r>
            <w:r>
              <w:rPr>
                <w:noProof/>
                <w:webHidden/>
              </w:rPr>
              <w:fldChar w:fldCharType="separate"/>
            </w:r>
            <w:r>
              <w:rPr>
                <w:noProof/>
                <w:webHidden/>
              </w:rPr>
              <w:t>79</w:t>
            </w:r>
            <w:r>
              <w:rPr>
                <w:noProof/>
                <w:webHidden/>
              </w:rPr>
              <w:fldChar w:fldCharType="end"/>
            </w:r>
          </w:hyperlink>
        </w:p>
        <w:p w14:paraId="4F59F785" w14:textId="6715700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2" w:history="1">
            <w:r w:rsidRPr="003E697D">
              <w:rPr>
                <w:rStyle w:val="Hyperlink"/>
                <w:noProof/>
              </w:rPr>
              <w:t>Automatic Update Requests</w:t>
            </w:r>
            <w:r>
              <w:rPr>
                <w:noProof/>
                <w:webHidden/>
              </w:rPr>
              <w:tab/>
            </w:r>
            <w:r>
              <w:rPr>
                <w:noProof/>
                <w:webHidden/>
              </w:rPr>
              <w:fldChar w:fldCharType="begin"/>
            </w:r>
            <w:r>
              <w:rPr>
                <w:noProof/>
                <w:webHidden/>
              </w:rPr>
              <w:instrText xml:space="preserve"> PAGEREF _Toc191985632 \h </w:instrText>
            </w:r>
            <w:r>
              <w:rPr>
                <w:noProof/>
                <w:webHidden/>
              </w:rPr>
            </w:r>
            <w:r>
              <w:rPr>
                <w:noProof/>
                <w:webHidden/>
              </w:rPr>
              <w:fldChar w:fldCharType="separate"/>
            </w:r>
            <w:r>
              <w:rPr>
                <w:noProof/>
                <w:webHidden/>
              </w:rPr>
              <w:t>79</w:t>
            </w:r>
            <w:r>
              <w:rPr>
                <w:noProof/>
                <w:webHidden/>
              </w:rPr>
              <w:fldChar w:fldCharType="end"/>
            </w:r>
          </w:hyperlink>
        </w:p>
        <w:p w14:paraId="49798002" w14:textId="7F2D160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3" w:history="1">
            <w:r w:rsidRPr="003E697D">
              <w:rPr>
                <w:rStyle w:val="Hyperlink"/>
                <w:noProof/>
              </w:rPr>
              <w:t>Vehicle Theft Recovery Reports</w:t>
            </w:r>
            <w:r>
              <w:rPr>
                <w:noProof/>
                <w:webHidden/>
              </w:rPr>
              <w:tab/>
            </w:r>
            <w:r>
              <w:rPr>
                <w:noProof/>
                <w:webHidden/>
              </w:rPr>
              <w:fldChar w:fldCharType="begin"/>
            </w:r>
            <w:r>
              <w:rPr>
                <w:noProof/>
                <w:webHidden/>
              </w:rPr>
              <w:instrText xml:space="preserve"> PAGEREF _Toc191985633 \h </w:instrText>
            </w:r>
            <w:r>
              <w:rPr>
                <w:noProof/>
                <w:webHidden/>
              </w:rPr>
            </w:r>
            <w:r>
              <w:rPr>
                <w:noProof/>
                <w:webHidden/>
              </w:rPr>
              <w:fldChar w:fldCharType="separate"/>
            </w:r>
            <w:r>
              <w:rPr>
                <w:noProof/>
                <w:webHidden/>
              </w:rPr>
              <w:t>79</w:t>
            </w:r>
            <w:r>
              <w:rPr>
                <w:noProof/>
                <w:webHidden/>
              </w:rPr>
              <w:fldChar w:fldCharType="end"/>
            </w:r>
          </w:hyperlink>
        </w:p>
        <w:p w14:paraId="5530ACA2" w14:textId="5F41FF6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4" w:history="1">
            <w:r w:rsidRPr="003E697D">
              <w:rPr>
                <w:rStyle w:val="Hyperlink"/>
                <w:noProof/>
              </w:rPr>
              <w:t>VIN Quality Control (NICB)</w:t>
            </w:r>
            <w:r>
              <w:rPr>
                <w:noProof/>
                <w:webHidden/>
              </w:rPr>
              <w:tab/>
            </w:r>
            <w:r>
              <w:rPr>
                <w:noProof/>
                <w:webHidden/>
              </w:rPr>
              <w:fldChar w:fldCharType="begin"/>
            </w:r>
            <w:r>
              <w:rPr>
                <w:noProof/>
                <w:webHidden/>
              </w:rPr>
              <w:instrText xml:space="preserve"> PAGEREF _Toc191985634 \h </w:instrText>
            </w:r>
            <w:r>
              <w:rPr>
                <w:noProof/>
                <w:webHidden/>
              </w:rPr>
            </w:r>
            <w:r>
              <w:rPr>
                <w:noProof/>
                <w:webHidden/>
              </w:rPr>
              <w:fldChar w:fldCharType="separate"/>
            </w:r>
            <w:r>
              <w:rPr>
                <w:noProof/>
                <w:webHidden/>
              </w:rPr>
              <w:t>80</w:t>
            </w:r>
            <w:r>
              <w:rPr>
                <w:noProof/>
                <w:webHidden/>
              </w:rPr>
              <w:fldChar w:fldCharType="end"/>
            </w:r>
          </w:hyperlink>
        </w:p>
        <w:p w14:paraId="475BAFDF" w14:textId="59E38F2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5" w:history="1">
            <w:r w:rsidRPr="003E697D">
              <w:rPr>
                <w:rStyle w:val="Hyperlink"/>
                <w:noProof/>
              </w:rPr>
              <w:t>Heavy Mobile Equipment Theft Recovery Reports</w:t>
            </w:r>
            <w:r>
              <w:rPr>
                <w:noProof/>
                <w:webHidden/>
              </w:rPr>
              <w:tab/>
            </w:r>
            <w:r>
              <w:rPr>
                <w:noProof/>
                <w:webHidden/>
              </w:rPr>
              <w:fldChar w:fldCharType="begin"/>
            </w:r>
            <w:r>
              <w:rPr>
                <w:noProof/>
                <w:webHidden/>
              </w:rPr>
              <w:instrText xml:space="preserve"> PAGEREF _Toc191985635 \h </w:instrText>
            </w:r>
            <w:r>
              <w:rPr>
                <w:noProof/>
                <w:webHidden/>
              </w:rPr>
            </w:r>
            <w:r>
              <w:rPr>
                <w:noProof/>
                <w:webHidden/>
              </w:rPr>
              <w:fldChar w:fldCharType="separate"/>
            </w:r>
            <w:r>
              <w:rPr>
                <w:noProof/>
                <w:webHidden/>
              </w:rPr>
              <w:t>80</w:t>
            </w:r>
            <w:r>
              <w:rPr>
                <w:noProof/>
                <w:webHidden/>
              </w:rPr>
              <w:fldChar w:fldCharType="end"/>
            </w:r>
          </w:hyperlink>
        </w:p>
        <w:p w14:paraId="2376E2DE" w14:textId="168C563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36" w:history="1">
            <w:r w:rsidRPr="003E697D">
              <w:rPr>
                <w:rStyle w:val="Hyperlink"/>
                <w:noProof/>
              </w:rPr>
              <w:t>Impound Update Requests</w:t>
            </w:r>
            <w:r>
              <w:rPr>
                <w:noProof/>
                <w:webHidden/>
              </w:rPr>
              <w:tab/>
            </w:r>
            <w:r>
              <w:rPr>
                <w:noProof/>
                <w:webHidden/>
              </w:rPr>
              <w:fldChar w:fldCharType="begin"/>
            </w:r>
            <w:r>
              <w:rPr>
                <w:noProof/>
                <w:webHidden/>
              </w:rPr>
              <w:instrText xml:space="preserve"> PAGEREF _Toc191985636 \h </w:instrText>
            </w:r>
            <w:r>
              <w:rPr>
                <w:noProof/>
                <w:webHidden/>
              </w:rPr>
            </w:r>
            <w:r>
              <w:rPr>
                <w:noProof/>
                <w:webHidden/>
              </w:rPr>
              <w:fldChar w:fldCharType="separate"/>
            </w:r>
            <w:r>
              <w:rPr>
                <w:noProof/>
                <w:webHidden/>
              </w:rPr>
              <w:t>82</w:t>
            </w:r>
            <w:r>
              <w:rPr>
                <w:noProof/>
                <w:webHidden/>
              </w:rPr>
              <w:fldChar w:fldCharType="end"/>
            </w:r>
          </w:hyperlink>
        </w:p>
        <w:p w14:paraId="22EA24DC" w14:textId="1DCC97E0"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637" w:history="1">
            <w:r w:rsidRPr="003E697D">
              <w:rPr>
                <w:rStyle w:val="Hyperlink"/>
                <w:noProof/>
              </w:rPr>
              <w:t>OUTPUT RECORD LAYOUTS</w:t>
            </w:r>
            <w:r>
              <w:rPr>
                <w:noProof/>
                <w:webHidden/>
              </w:rPr>
              <w:tab/>
            </w:r>
            <w:r>
              <w:rPr>
                <w:noProof/>
                <w:webHidden/>
              </w:rPr>
              <w:fldChar w:fldCharType="begin"/>
            </w:r>
            <w:r>
              <w:rPr>
                <w:noProof/>
                <w:webHidden/>
              </w:rPr>
              <w:instrText xml:space="preserve"> PAGEREF _Toc191985637 \h </w:instrText>
            </w:r>
            <w:r>
              <w:rPr>
                <w:noProof/>
                <w:webHidden/>
              </w:rPr>
            </w:r>
            <w:r>
              <w:rPr>
                <w:noProof/>
                <w:webHidden/>
              </w:rPr>
              <w:fldChar w:fldCharType="separate"/>
            </w:r>
            <w:r>
              <w:rPr>
                <w:noProof/>
                <w:webHidden/>
              </w:rPr>
              <w:t>83</w:t>
            </w:r>
            <w:r>
              <w:rPr>
                <w:noProof/>
                <w:webHidden/>
              </w:rPr>
              <w:fldChar w:fldCharType="end"/>
            </w:r>
          </w:hyperlink>
        </w:p>
        <w:p w14:paraId="0B94C6F8" w14:textId="5FFDD84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38" w:history="1">
            <w:r w:rsidRPr="003E697D">
              <w:rPr>
                <w:rStyle w:val="Hyperlink"/>
                <w:noProof/>
              </w:rPr>
              <w:t>Record Key</w:t>
            </w:r>
            <w:r>
              <w:rPr>
                <w:noProof/>
                <w:webHidden/>
              </w:rPr>
              <w:tab/>
            </w:r>
            <w:r>
              <w:rPr>
                <w:noProof/>
                <w:webHidden/>
              </w:rPr>
              <w:fldChar w:fldCharType="begin"/>
            </w:r>
            <w:r>
              <w:rPr>
                <w:noProof/>
                <w:webHidden/>
              </w:rPr>
              <w:instrText xml:space="preserve"> PAGEREF _Toc191985638 \h </w:instrText>
            </w:r>
            <w:r>
              <w:rPr>
                <w:noProof/>
                <w:webHidden/>
              </w:rPr>
            </w:r>
            <w:r>
              <w:rPr>
                <w:noProof/>
                <w:webHidden/>
              </w:rPr>
              <w:fldChar w:fldCharType="separate"/>
            </w:r>
            <w:r>
              <w:rPr>
                <w:noProof/>
                <w:webHidden/>
              </w:rPr>
              <w:t>83</w:t>
            </w:r>
            <w:r>
              <w:rPr>
                <w:noProof/>
                <w:webHidden/>
              </w:rPr>
              <w:fldChar w:fldCharType="end"/>
            </w:r>
          </w:hyperlink>
        </w:p>
        <w:p w14:paraId="65A1D0AA" w14:textId="650365A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39" w:history="1">
            <w:r w:rsidRPr="003E697D">
              <w:rPr>
                <w:rStyle w:val="Hyperlink"/>
                <w:noProof/>
              </w:rPr>
              <w:t>Record MH01 – Header Record</w:t>
            </w:r>
            <w:r>
              <w:rPr>
                <w:noProof/>
                <w:webHidden/>
              </w:rPr>
              <w:tab/>
            </w:r>
            <w:r>
              <w:rPr>
                <w:noProof/>
                <w:webHidden/>
              </w:rPr>
              <w:fldChar w:fldCharType="begin"/>
            </w:r>
            <w:r>
              <w:rPr>
                <w:noProof/>
                <w:webHidden/>
              </w:rPr>
              <w:instrText xml:space="preserve"> PAGEREF _Toc191985639 \h </w:instrText>
            </w:r>
            <w:r>
              <w:rPr>
                <w:noProof/>
                <w:webHidden/>
              </w:rPr>
            </w:r>
            <w:r>
              <w:rPr>
                <w:noProof/>
                <w:webHidden/>
              </w:rPr>
              <w:fldChar w:fldCharType="separate"/>
            </w:r>
            <w:r>
              <w:rPr>
                <w:noProof/>
                <w:webHidden/>
              </w:rPr>
              <w:t>83</w:t>
            </w:r>
            <w:r>
              <w:rPr>
                <w:noProof/>
                <w:webHidden/>
              </w:rPr>
              <w:fldChar w:fldCharType="end"/>
            </w:r>
          </w:hyperlink>
        </w:p>
        <w:p w14:paraId="0BCEE8EC" w14:textId="0B482EC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40" w:history="1">
            <w:r w:rsidRPr="003E697D">
              <w:rPr>
                <w:rStyle w:val="Hyperlink"/>
                <w:noProof/>
              </w:rPr>
              <w:t>Record MZ01 – Trailer Record</w:t>
            </w:r>
            <w:r>
              <w:rPr>
                <w:noProof/>
                <w:webHidden/>
              </w:rPr>
              <w:tab/>
            </w:r>
            <w:r>
              <w:rPr>
                <w:noProof/>
                <w:webHidden/>
              </w:rPr>
              <w:fldChar w:fldCharType="begin"/>
            </w:r>
            <w:r>
              <w:rPr>
                <w:noProof/>
                <w:webHidden/>
              </w:rPr>
              <w:instrText xml:space="preserve"> PAGEREF _Toc191985640 \h </w:instrText>
            </w:r>
            <w:r>
              <w:rPr>
                <w:noProof/>
                <w:webHidden/>
              </w:rPr>
            </w:r>
            <w:r>
              <w:rPr>
                <w:noProof/>
                <w:webHidden/>
              </w:rPr>
              <w:fldChar w:fldCharType="separate"/>
            </w:r>
            <w:r>
              <w:rPr>
                <w:noProof/>
                <w:webHidden/>
              </w:rPr>
              <w:t>83</w:t>
            </w:r>
            <w:r>
              <w:rPr>
                <w:noProof/>
                <w:webHidden/>
              </w:rPr>
              <w:fldChar w:fldCharType="end"/>
            </w:r>
          </w:hyperlink>
        </w:p>
        <w:p w14:paraId="1BCA4D13" w14:textId="4DBCAE1E"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41" w:history="1">
            <w:r w:rsidRPr="003E697D">
              <w:rPr>
                <w:rStyle w:val="Hyperlink"/>
                <w:noProof/>
              </w:rPr>
              <w:t>Error File</w:t>
            </w:r>
            <w:r>
              <w:rPr>
                <w:noProof/>
                <w:webHidden/>
              </w:rPr>
              <w:tab/>
            </w:r>
            <w:r>
              <w:rPr>
                <w:noProof/>
                <w:webHidden/>
              </w:rPr>
              <w:fldChar w:fldCharType="begin"/>
            </w:r>
            <w:r>
              <w:rPr>
                <w:noProof/>
                <w:webHidden/>
              </w:rPr>
              <w:instrText xml:space="preserve"> PAGEREF _Toc191985641 \h </w:instrText>
            </w:r>
            <w:r>
              <w:rPr>
                <w:noProof/>
                <w:webHidden/>
              </w:rPr>
            </w:r>
            <w:r>
              <w:rPr>
                <w:noProof/>
                <w:webHidden/>
              </w:rPr>
              <w:fldChar w:fldCharType="separate"/>
            </w:r>
            <w:r>
              <w:rPr>
                <w:noProof/>
                <w:webHidden/>
              </w:rPr>
              <w:t>84</w:t>
            </w:r>
            <w:r>
              <w:rPr>
                <w:noProof/>
                <w:webHidden/>
              </w:rPr>
              <w:fldChar w:fldCharType="end"/>
            </w:r>
          </w:hyperlink>
        </w:p>
        <w:p w14:paraId="3AFB933E" w14:textId="19FD980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2" w:history="1">
            <w:r w:rsidRPr="003E697D">
              <w:rPr>
                <w:rStyle w:val="Hyperlink"/>
                <w:noProof/>
              </w:rPr>
              <w:t>Record MER1 – Rejection Report</w:t>
            </w:r>
            <w:r>
              <w:rPr>
                <w:noProof/>
                <w:webHidden/>
              </w:rPr>
              <w:tab/>
            </w:r>
            <w:r>
              <w:rPr>
                <w:noProof/>
                <w:webHidden/>
              </w:rPr>
              <w:fldChar w:fldCharType="begin"/>
            </w:r>
            <w:r>
              <w:rPr>
                <w:noProof/>
                <w:webHidden/>
              </w:rPr>
              <w:instrText xml:space="preserve"> PAGEREF _Toc191985642 \h </w:instrText>
            </w:r>
            <w:r>
              <w:rPr>
                <w:noProof/>
                <w:webHidden/>
              </w:rPr>
            </w:r>
            <w:r>
              <w:rPr>
                <w:noProof/>
                <w:webHidden/>
              </w:rPr>
              <w:fldChar w:fldCharType="separate"/>
            </w:r>
            <w:r>
              <w:rPr>
                <w:noProof/>
                <w:webHidden/>
              </w:rPr>
              <w:t>84</w:t>
            </w:r>
            <w:r>
              <w:rPr>
                <w:noProof/>
                <w:webHidden/>
              </w:rPr>
              <w:fldChar w:fldCharType="end"/>
            </w:r>
          </w:hyperlink>
        </w:p>
        <w:p w14:paraId="604C73FC" w14:textId="0853437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43" w:history="1">
            <w:r w:rsidRPr="003E697D">
              <w:rPr>
                <w:rStyle w:val="Hyperlink"/>
                <w:noProof/>
              </w:rPr>
              <w:t>Match File</w:t>
            </w:r>
            <w:r>
              <w:rPr>
                <w:noProof/>
                <w:webHidden/>
              </w:rPr>
              <w:tab/>
            </w:r>
            <w:r>
              <w:rPr>
                <w:noProof/>
                <w:webHidden/>
              </w:rPr>
              <w:fldChar w:fldCharType="begin"/>
            </w:r>
            <w:r>
              <w:rPr>
                <w:noProof/>
                <w:webHidden/>
              </w:rPr>
              <w:instrText xml:space="preserve"> PAGEREF _Toc191985643 \h </w:instrText>
            </w:r>
            <w:r>
              <w:rPr>
                <w:noProof/>
                <w:webHidden/>
              </w:rPr>
            </w:r>
            <w:r>
              <w:rPr>
                <w:noProof/>
                <w:webHidden/>
              </w:rPr>
              <w:fldChar w:fldCharType="separate"/>
            </w:r>
            <w:r>
              <w:rPr>
                <w:noProof/>
                <w:webHidden/>
              </w:rPr>
              <w:t>85</w:t>
            </w:r>
            <w:r>
              <w:rPr>
                <w:noProof/>
                <w:webHidden/>
              </w:rPr>
              <w:fldChar w:fldCharType="end"/>
            </w:r>
          </w:hyperlink>
        </w:p>
        <w:p w14:paraId="700A68CE" w14:textId="7244925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4" w:history="1">
            <w:r w:rsidRPr="003E697D">
              <w:rPr>
                <w:rStyle w:val="Hyperlink"/>
                <w:noProof/>
              </w:rPr>
              <w:t>Record MA01 – Return Echo – Universal Common Elements</w:t>
            </w:r>
            <w:r>
              <w:rPr>
                <w:noProof/>
                <w:webHidden/>
              </w:rPr>
              <w:tab/>
            </w:r>
            <w:r>
              <w:rPr>
                <w:noProof/>
                <w:webHidden/>
              </w:rPr>
              <w:fldChar w:fldCharType="begin"/>
            </w:r>
            <w:r>
              <w:rPr>
                <w:noProof/>
                <w:webHidden/>
              </w:rPr>
              <w:instrText xml:space="preserve"> PAGEREF _Toc191985644 \h </w:instrText>
            </w:r>
            <w:r>
              <w:rPr>
                <w:noProof/>
                <w:webHidden/>
              </w:rPr>
            </w:r>
            <w:r>
              <w:rPr>
                <w:noProof/>
                <w:webHidden/>
              </w:rPr>
              <w:fldChar w:fldCharType="separate"/>
            </w:r>
            <w:r>
              <w:rPr>
                <w:noProof/>
                <w:webHidden/>
              </w:rPr>
              <w:t>85</w:t>
            </w:r>
            <w:r>
              <w:rPr>
                <w:noProof/>
                <w:webHidden/>
              </w:rPr>
              <w:fldChar w:fldCharType="end"/>
            </w:r>
          </w:hyperlink>
        </w:p>
        <w:p w14:paraId="5A639401" w14:textId="39E25DF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5" w:history="1">
            <w:r w:rsidRPr="003E697D">
              <w:rPr>
                <w:rStyle w:val="Hyperlink"/>
                <w:noProof/>
              </w:rPr>
              <w:t>Record MA05 – Return Echo – Additional Claim-Level Information</w:t>
            </w:r>
            <w:r>
              <w:rPr>
                <w:noProof/>
                <w:webHidden/>
              </w:rPr>
              <w:tab/>
            </w:r>
            <w:r>
              <w:rPr>
                <w:noProof/>
                <w:webHidden/>
              </w:rPr>
              <w:fldChar w:fldCharType="begin"/>
            </w:r>
            <w:r>
              <w:rPr>
                <w:noProof/>
                <w:webHidden/>
              </w:rPr>
              <w:instrText xml:space="preserve"> PAGEREF _Toc191985645 \h </w:instrText>
            </w:r>
            <w:r>
              <w:rPr>
                <w:noProof/>
                <w:webHidden/>
              </w:rPr>
            </w:r>
            <w:r>
              <w:rPr>
                <w:noProof/>
                <w:webHidden/>
              </w:rPr>
              <w:fldChar w:fldCharType="separate"/>
            </w:r>
            <w:r>
              <w:rPr>
                <w:noProof/>
                <w:webHidden/>
              </w:rPr>
              <w:t>86</w:t>
            </w:r>
            <w:r>
              <w:rPr>
                <w:noProof/>
                <w:webHidden/>
              </w:rPr>
              <w:fldChar w:fldCharType="end"/>
            </w:r>
          </w:hyperlink>
        </w:p>
        <w:p w14:paraId="3931DD3B" w14:textId="07C9CE3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6" w:history="1">
            <w:r w:rsidRPr="003E697D">
              <w:rPr>
                <w:rStyle w:val="Hyperlink"/>
                <w:noProof/>
              </w:rPr>
              <w:t>Record MA07 – Return Echo – Additional Claim Level Information</w:t>
            </w:r>
            <w:r>
              <w:rPr>
                <w:noProof/>
                <w:webHidden/>
              </w:rPr>
              <w:tab/>
            </w:r>
            <w:r>
              <w:rPr>
                <w:noProof/>
                <w:webHidden/>
              </w:rPr>
              <w:fldChar w:fldCharType="begin"/>
            </w:r>
            <w:r>
              <w:rPr>
                <w:noProof/>
                <w:webHidden/>
              </w:rPr>
              <w:instrText xml:space="preserve"> PAGEREF _Toc191985646 \h </w:instrText>
            </w:r>
            <w:r>
              <w:rPr>
                <w:noProof/>
                <w:webHidden/>
              </w:rPr>
            </w:r>
            <w:r>
              <w:rPr>
                <w:noProof/>
                <w:webHidden/>
              </w:rPr>
              <w:fldChar w:fldCharType="separate"/>
            </w:r>
            <w:r>
              <w:rPr>
                <w:noProof/>
                <w:webHidden/>
              </w:rPr>
              <w:t>86</w:t>
            </w:r>
            <w:r>
              <w:rPr>
                <w:noProof/>
                <w:webHidden/>
              </w:rPr>
              <w:fldChar w:fldCharType="end"/>
            </w:r>
          </w:hyperlink>
        </w:p>
        <w:p w14:paraId="4900E55E" w14:textId="3478F53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7" w:history="1">
            <w:r w:rsidRPr="003E697D">
              <w:rPr>
                <w:rStyle w:val="Hyperlink"/>
                <w:noProof/>
              </w:rPr>
              <w:t>Record MO01 – Return Echo – Parties to the Loss</w:t>
            </w:r>
            <w:r>
              <w:rPr>
                <w:noProof/>
                <w:webHidden/>
              </w:rPr>
              <w:tab/>
            </w:r>
            <w:r>
              <w:rPr>
                <w:noProof/>
                <w:webHidden/>
              </w:rPr>
              <w:fldChar w:fldCharType="begin"/>
            </w:r>
            <w:r>
              <w:rPr>
                <w:noProof/>
                <w:webHidden/>
              </w:rPr>
              <w:instrText xml:space="preserve"> PAGEREF _Toc191985647 \h </w:instrText>
            </w:r>
            <w:r>
              <w:rPr>
                <w:noProof/>
                <w:webHidden/>
              </w:rPr>
            </w:r>
            <w:r>
              <w:rPr>
                <w:noProof/>
                <w:webHidden/>
              </w:rPr>
              <w:fldChar w:fldCharType="separate"/>
            </w:r>
            <w:r>
              <w:rPr>
                <w:noProof/>
                <w:webHidden/>
              </w:rPr>
              <w:t>87</w:t>
            </w:r>
            <w:r>
              <w:rPr>
                <w:noProof/>
                <w:webHidden/>
              </w:rPr>
              <w:fldChar w:fldCharType="end"/>
            </w:r>
          </w:hyperlink>
        </w:p>
        <w:p w14:paraId="426C252F" w14:textId="2D802592"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8" w:history="1">
            <w:r w:rsidRPr="003E697D">
              <w:rPr>
                <w:rStyle w:val="Hyperlink"/>
                <w:noProof/>
              </w:rPr>
              <w:t>Record MEX1 – Return Echo – Extra Information for Involved Parties and/or Service Providers</w:t>
            </w:r>
            <w:r>
              <w:rPr>
                <w:noProof/>
                <w:webHidden/>
              </w:rPr>
              <w:tab/>
            </w:r>
            <w:r>
              <w:rPr>
                <w:noProof/>
                <w:webHidden/>
              </w:rPr>
              <w:fldChar w:fldCharType="begin"/>
            </w:r>
            <w:r>
              <w:rPr>
                <w:noProof/>
                <w:webHidden/>
              </w:rPr>
              <w:instrText xml:space="preserve"> PAGEREF _Toc191985648 \h </w:instrText>
            </w:r>
            <w:r>
              <w:rPr>
                <w:noProof/>
                <w:webHidden/>
              </w:rPr>
            </w:r>
            <w:r>
              <w:rPr>
                <w:noProof/>
                <w:webHidden/>
              </w:rPr>
              <w:fldChar w:fldCharType="separate"/>
            </w:r>
            <w:r>
              <w:rPr>
                <w:noProof/>
                <w:webHidden/>
              </w:rPr>
              <w:t>87</w:t>
            </w:r>
            <w:r>
              <w:rPr>
                <w:noProof/>
                <w:webHidden/>
              </w:rPr>
              <w:fldChar w:fldCharType="end"/>
            </w:r>
          </w:hyperlink>
        </w:p>
        <w:p w14:paraId="49DB5457" w14:textId="200FD13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49" w:history="1">
            <w:r w:rsidRPr="003E697D">
              <w:rPr>
                <w:rStyle w:val="Hyperlink"/>
                <w:noProof/>
              </w:rPr>
              <w:t>Record MK01 – Return Echo – AKA/ Additional Address Information</w:t>
            </w:r>
            <w:r>
              <w:rPr>
                <w:noProof/>
                <w:webHidden/>
              </w:rPr>
              <w:tab/>
            </w:r>
            <w:r>
              <w:rPr>
                <w:noProof/>
                <w:webHidden/>
              </w:rPr>
              <w:fldChar w:fldCharType="begin"/>
            </w:r>
            <w:r>
              <w:rPr>
                <w:noProof/>
                <w:webHidden/>
              </w:rPr>
              <w:instrText xml:space="preserve"> PAGEREF _Toc191985649 \h </w:instrText>
            </w:r>
            <w:r>
              <w:rPr>
                <w:noProof/>
                <w:webHidden/>
              </w:rPr>
            </w:r>
            <w:r>
              <w:rPr>
                <w:noProof/>
                <w:webHidden/>
              </w:rPr>
              <w:fldChar w:fldCharType="separate"/>
            </w:r>
            <w:r>
              <w:rPr>
                <w:noProof/>
                <w:webHidden/>
              </w:rPr>
              <w:t>88</w:t>
            </w:r>
            <w:r>
              <w:rPr>
                <w:noProof/>
                <w:webHidden/>
              </w:rPr>
              <w:fldChar w:fldCharType="end"/>
            </w:r>
          </w:hyperlink>
        </w:p>
        <w:p w14:paraId="7E3F6664" w14:textId="67A0887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0" w:history="1">
            <w:r w:rsidRPr="003E697D">
              <w:rPr>
                <w:rStyle w:val="Hyperlink"/>
                <w:noProof/>
              </w:rPr>
              <w:t>Record MSP1 – Return Echo – Service Provider Information</w:t>
            </w:r>
            <w:r>
              <w:rPr>
                <w:noProof/>
                <w:webHidden/>
              </w:rPr>
              <w:tab/>
            </w:r>
            <w:r>
              <w:rPr>
                <w:noProof/>
                <w:webHidden/>
              </w:rPr>
              <w:fldChar w:fldCharType="begin"/>
            </w:r>
            <w:r>
              <w:rPr>
                <w:noProof/>
                <w:webHidden/>
              </w:rPr>
              <w:instrText xml:space="preserve"> PAGEREF _Toc191985650 \h </w:instrText>
            </w:r>
            <w:r>
              <w:rPr>
                <w:noProof/>
                <w:webHidden/>
              </w:rPr>
            </w:r>
            <w:r>
              <w:rPr>
                <w:noProof/>
                <w:webHidden/>
              </w:rPr>
              <w:fldChar w:fldCharType="separate"/>
            </w:r>
            <w:r>
              <w:rPr>
                <w:noProof/>
                <w:webHidden/>
              </w:rPr>
              <w:t>89</w:t>
            </w:r>
            <w:r>
              <w:rPr>
                <w:noProof/>
                <w:webHidden/>
              </w:rPr>
              <w:fldChar w:fldCharType="end"/>
            </w:r>
          </w:hyperlink>
        </w:p>
        <w:p w14:paraId="614813E5" w14:textId="0A6CDA7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1" w:history="1">
            <w:r w:rsidRPr="003E697D">
              <w:rPr>
                <w:rStyle w:val="Hyperlink"/>
                <w:noProof/>
              </w:rPr>
              <w:t>Record MACL – Return Echo – Additional Claimant (for Medicare Section 111 Reporting)</w:t>
            </w:r>
            <w:r>
              <w:rPr>
                <w:noProof/>
                <w:webHidden/>
              </w:rPr>
              <w:tab/>
            </w:r>
            <w:r>
              <w:rPr>
                <w:noProof/>
                <w:webHidden/>
              </w:rPr>
              <w:fldChar w:fldCharType="begin"/>
            </w:r>
            <w:r>
              <w:rPr>
                <w:noProof/>
                <w:webHidden/>
              </w:rPr>
              <w:instrText xml:space="preserve"> PAGEREF _Toc191985651 \h </w:instrText>
            </w:r>
            <w:r>
              <w:rPr>
                <w:noProof/>
                <w:webHidden/>
              </w:rPr>
            </w:r>
            <w:r>
              <w:rPr>
                <w:noProof/>
                <w:webHidden/>
              </w:rPr>
              <w:fldChar w:fldCharType="separate"/>
            </w:r>
            <w:r>
              <w:rPr>
                <w:noProof/>
                <w:webHidden/>
              </w:rPr>
              <w:t>89</w:t>
            </w:r>
            <w:r>
              <w:rPr>
                <w:noProof/>
                <w:webHidden/>
              </w:rPr>
              <w:fldChar w:fldCharType="end"/>
            </w:r>
          </w:hyperlink>
        </w:p>
        <w:p w14:paraId="253024EA" w14:textId="5613494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2" w:history="1">
            <w:r w:rsidRPr="003E697D">
              <w:rPr>
                <w:rStyle w:val="Hyperlink"/>
                <w:noProof/>
              </w:rPr>
              <w:t>Record MC01 – Return Echo – Casualty Claim Information</w:t>
            </w:r>
            <w:r>
              <w:rPr>
                <w:noProof/>
                <w:webHidden/>
              </w:rPr>
              <w:tab/>
            </w:r>
            <w:r>
              <w:rPr>
                <w:noProof/>
                <w:webHidden/>
              </w:rPr>
              <w:fldChar w:fldCharType="begin"/>
            </w:r>
            <w:r>
              <w:rPr>
                <w:noProof/>
                <w:webHidden/>
              </w:rPr>
              <w:instrText xml:space="preserve"> PAGEREF _Toc191985652 \h </w:instrText>
            </w:r>
            <w:r>
              <w:rPr>
                <w:noProof/>
                <w:webHidden/>
              </w:rPr>
            </w:r>
            <w:r>
              <w:rPr>
                <w:noProof/>
                <w:webHidden/>
              </w:rPr>
              <w:fldChar w:fldCharType="separate"/>
            </w:r>
            <w:r>
              <w:rPr>
                <w:noProof/>
                <w:webHidden/>
              </w:rPr>
              <w:t>90</w:t>
            </w:r>
            <w:r>
              <w:rPr>
                <w:noProof/>
                <w:webHidden/>
              </w:rPr>
              <w:fldChar w:fldCharType="end"/>
            </w:r>
          </w:hyperlink>
        </w:p>
        <w:p w14:paraId="4304EDFD" w14:textId="25A13BA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3" w:history="1">
            <w:r w:rsidRPr="003E697D">
              <w:rPr>
                <w:rStyle w:val="Hyperlink"/>
                <w:noProof/>
              </w:rPr>
              <w:t>Record MEX3 – Return Echo – Additional Casualty Claim Information</w:t>
            </w:r>
            <w:r>
              <w:rPr>
                <w:noProof/>
                <w:webHidden/>
              </w:rPr>
              <w:tab/>
            </w:r>
            <w:r>
              <w:rPr>
                <w:noProof/>
                <w:webHidden/>
              </w:rPr>
              <w:fldChar w:fldCharType="begin"/>
            </w:r>
            <w:r>
              <w:rPr>
                <w:noProof/>
                <w:webHidden/>
              </w:rPr>
              <w:instrText xml:space="preserve"> PAGEREF _Toc191985653 \h </w:instrText>
            </w:r>
            <w:r>
              <w:rPr>
                <w:noProof/>
                <w:webHidden/>
              </w:rPr>
            </w:r>
            <w:r>
              <w:rPr>
                <w:noProof/>
                <w:webHidden/>
              </w:rPr>
              <w:fldChar w:fldCharType="separate"/>
            </w:r>
            <w:r>
              <w:rPr>
                <w:noProof/>
                <w:webHidden/>
              </w:rPr>
              <w:t>90</w:t>
            </w:r>
            <w:r>
              <w:rPr>
                <w:noProof/>
                <w:webHidden/>
              </w:rPr>
              <w:fldChar w:fldCharType="end"/>
            </w:r>
          </w:hyperlink>
        </w:p>
        <w:p w14:paraId="2F2AD99B" w14:textId="47F4002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4" w:history="1">
            <w:r w:rsidRPr="003E697D">
              <w:rPr>
                <w:rStyle w:val="Hyperlink"/>
                <w:noProof/>
              </w:rPr>
              <w:t>Record MEX4 – Return Echo – Additional Casualty Claim Information</w:t>
            </w:r>
            <w:r>
              <w:rPr>
                <w:noProof/>
                <w:webHidden/>
              </w:rPr>
              <w:tab/>
            </w:r>
            <w:r>
              <w:rPr>
                <w:noProof/>
                <w:webHidden/>
              </w:rPr>
              <w:fldChar w:fldCharType="begin"/>
            </w:r>
            <w:r>
              <w:rPr>
                <w:noProof/>
                <w:webHidden/>
              </w:rPr>
              <w:instrText xml:space="preserve"> PAGEREF _Toc191985654 \h </w:instrText>
            </w:r>
            <w:r>
              <w:rPr>
                <w:noProof/>
                <w:webHidden/>
              </w:rPr>
            </w:r>
            <w:r>
              <w:rPr>
                <w:noProof/>
                <w:webHidden/>
              </w:rPr>
              <w:fldChar w:fldCharType="separate"/>
            </w:r>
            <w:r>
              <w:rPr>
                <w:noProof/>
                <w:webHidden/>
              </w:rPr>
              <w:t>92</w:t>
            </w:r>
            <w:r>
              <w:rPr>
                <w:noProof/>
                <w:webHidden/>
              </w:rPr>
              <w:fldChar w:fldCharType="end"/>
            </w:r>
          </w:hyperlink>
        </w:p>
        <w:p w14:paraId="19EAC8DB" w14:textId="257BA23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5" w:history="1">
            <w:r w:rsidRPr="003E697D">
              <w:rPr>
                <w:rStyle w:val="Hyperlink"/>
                <w:noProof/>
              </w:rPr>
              <w:t>Record MP01 – Return Echo – First arty Property Claim Information</w:t>
            </w:r>
            <w:r>
              <w:rPr>
                <w:noProof/>
                <w:webHidden/>
              </w:rPr>
              <w:tab/>
            </w:r>
            <w:r>
              <w:rPr>
                <w:noProof/>
                <w:webHidden/>
              </w:rPr>
              <w:fldChar w:fldCharType="begin"/>
            </w:r>
            <w:r>
              <w:rPr>
                <w:noProof/>
                <w:webHidden/>
              </w:rPr>
              <w:instrText xml:space="preserve"> PAGEREF _Toc191985655 \h </w:instrText>
            </w:r>
            <w:r>
              <w:rPr>
                <w:noProof/>
                <w:webHidden/>
              </w:rPr>
            </w:r>
            <w:r>
              <w:rPr>
                <w:noProof/>
                <w:webHidden/>
              </w:rPr>
              <w:fldChar w:fldCharType="separate"/>
            </w:r>
            <w:r>
              <w:rPr>
                <w:noProof/>
                <w:webHidden/>
              </w:rPr>
              <w:t>93</w:t>
            </w:r>
            <w:r>
              <w:rPr>
                <w:noProof/>
                <w:webHidden/>
              </w:rPr>
              <w:fldChar w:fldCharType="end"/>
            </w:r>
          </w:hyperlink>
        </w:p>
        <w:p w14:paraId="5F284037" w14:textId="75C44FD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6" w:history="1">
            <w:r w:rsidRPr="003E697D">
              <w:rPr>
                <w:rStyle w:val="Hyperlink"/>
                <w:noProof/>
              </w:rPr>
              <w:t>Record MP12 – Return Echo – Additional First Party Property Claim Information</w:t>
            </w:r>
            <w:r>
              <w:rPr>
                <w:noProof/>
                <w:webHidden/>
              </w:rPr>
              <w:tab/>
            </w:r>
            <w:r>
              <w:rPr>
                <w:noProof/>
                <w:webHidden/>
              </w:rPr>
              <w:fldChar w:fldCharType="begin"/>
            </w:r>
            <w:r>
              <w:rPr>
                <w:noProof/>
                <w:webHidden/>
              </w:rPr>
              <w:instrText xml:space="preserve"> PAGEREF _Toc191985656 \h </w:instrText>
            </w:r>
            <w:r>
              <w:rPr>
                <w:noProof/>
                <w:webHidden/>
              </w:rPr>
            </w:r>
            <w:r>
              <w:rPr>
                <w:noProof/>
                <w:webHidden/>
              </w:rPr>
              <w:fldChar w:fldCharType="separate"/>
            </w:r>
            <w:r>
              <w:rPr>
                <w:noProof/>
                <w:webHidden/>
              </w:rPr>
              <w:t>94</w:t>
            </w:r>
            <w:r>
              <w:rPr>
                <w:noProof/>
                <w:webHidden/>
              </w:rPr>
              <w:fldChar w:fldCharType="end"/>
            </w:r>
          </w:hyperlink>
        </w:p>
        <w:p w14:paraId="263462D6" w14:textId="7AB39B6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7" w:history="1">
            <w:r w:rsidRPr="003E697D">
              <w:rPr>
                <w:rStyle w:val="Hyperlink"/>
                <w:noProof/>
              </w:rPr>
              <w:t>Record MP03 – Return Echo – Boat &amp; Mobile Equipment Property Claim Information</w:t>
            </w:r>
            <w:r>
              <w:rPr>
                <w:noProof/>
                <w:webHidden/>
              </w:rPr>
              <w:tab/>
            </w:r>
            <w:r>
              <w:rPr>
                <w:noProof/>
                <w:webHidden/>
              </w:rPr>
              <w:fldChar w:fldCharType="begin"/>
            </w:r>
            <w:r>
              <w:rPr>
                <w:noProof/>
                <w:webHidden/>
              </w:rPr>
              <w:instrText xml:space="preserve"> PAGEREF _Toc191985657 \h </w:instrText>
            </w:r>
            <w:r>
              <w:rPr>
                <w:noProof/>
                <w:webHidden/>
              </w:rPr>
            </w:r>
            <w:r>
              <w:rPr>
                <w:noProof/>
                <w:webHidden/>
              </w:rPr>
              <w:fldChar w:fldCharType="separate"/>
            </w:r>
            <w:r>
              <w:rPr>
                <w:noProof/>
                <w:webHidden/>
              </w:rPr>
              <w:t>94</w:t>
            </w:r>
            <w:r>
              <w:rPr>
                <w:noProof/>
                <w:webHidden/>
              </w:rPr>
              <w:fldChar w:fldCharType="end"/>
            </w:r>
          </w:hyperlink>
        </w:p>
        <w:p w14:paraId="42C071F3" w14:textId="72F1EE4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8" w:history="1">
            <w:r w:rsidRPr="003E697D">
              <w:rPr>
                <w:rStyle w:val="Hyperlink"/>
                <w:noProof/>
              </w:rPr>
              <w:t>Record MP13 – Return Echo – Additional Boat &amp; Mobile Equipment Property Claim Information</w:t>
            </w:r>
            <w:r>
              <w:rPr>
                <w:noProof/>
                <w:webHidden/>
              </w:rPr>
              <w:tab/>
            </w:r>
            <w:r>
              <w:rPr>
                <w:noProof/>
                <w:webHidden/>
              </w:rPr>
              <w:fldChar w:fldCharType="begin"/>
            </w:r>
            <w:r>
              <w:rPr>
                <w:noProof/>
                <w:webHidden/>
              </w:rPr>
              <w:instrText xml:space="preserve"> PAGEREF _Toc191985658 \h </w:instrText>
            </w:r>
            <w:r>
              <w:rPr>
                <w:noProof/>
                <w:webHidden/>
              </w:rPr>
            </w:r>
            <w:r>
              <w:rPr>
                <w:noProof/>
                <w:webHidden/>
              </w:rPr>
              <w:fldChar w:fldCharType="separate"/>
            </w:r>
            <w:r>
              <w:rPr>
                <w:noProof/>
                <w:webHidden/>
              </w:rPr>
              <w:t>95</w:t>
            </w:r>
            <w:r>
              <w:rPr>
                <w:noProof/>
                <w:webHidden/>
              </w:rPr>
              <w:fldChar w:fldCharType="end"/>
            </w:r>
          </w:hyperlink>
        </w:p>
        <w:p w14:paraId="6BE058AF" w14:textId="5B6F6E30"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59" w:history="1">
            <w:r w:rsidRPr="003E697D">
              <w:rPr>
                <w:rStyle w:val="Hyperlink"/>
                <w:noProof/>
              </w:rPr>
              <w:t>Record MP08 – Return Echo – Boat &amp; Mobile Equipment Salvage</w:t>
            </w:r>
            <w:r>
              <w:rPr>
                <w:noProof/>
                <w:webHidden/>
              </w:rPr>
              <w:tab/>
            </w:r>
            <w:r>
              <w:rPr>
                <w:noProof/>
                <w:webHidden/>
              </w:rPr>
              <w:fldChar w:fldCharType="begin"/>
            </w:r>
            <w:r>
              <w:rPr>
                <w:noProof/>
                <w:webHidden/>
              </w:rPr>
              <w:instrText xml:space="preserve"> PAGEREF _Toc191985659 \h </w:instrText>
            </w:r>
            <w:r>
              <w:rPr>
                <w:noProof/>
                <w:webHidden/>
              </w:rPr>
            </w:r>
            <w:r>
              <w:rPr>
                <w:noProof/>
                <w:webHidden/>
              </w:rPr>
              <w:fldChar w:fldCharType="separate"/>
            </w:r>
            <w:r>
              <w:rPr>
                <w:noProof/>
                <w:webHidden/>
              </w:rPr>
              <w:t>95</w:t>
            </w:r>
            <w:r>
              <w:rPr>
                <w:noProof/>
                <w:webHidden/>
              </w:rPr>
              <w:fldChar w:fldCharType="end"/>
            </w:r>
          </w:hyperlink>
        </w:p>
        <w:p w14:paraId="18B71083" w14:textId="404B351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0" w:history="1">
            <w:r w:rsidRPr="003E697D">
              <w:rPr>
                <w:rStyle w:val="Hyperlink"/>
                <w:noProof/>
              </w:rPr>
              <w:t>Record MP05 – Return Echo – Mobile Equipment Theft Recovery</w:t>
            </w:r>
            <w:r>
              <w:rPr>
                <w:noProof/>
                <w:webHidden/>
              </w:rPr>
              <w:tab/>
            </w:r>
            <w:r>
              <w:rPr>
                <w:noProof/>
                <w:webHidden/>
              </w:rPr>
              <w:fldChar w:fldCharType="begin"/>
            </w:r>
            <w:r>
              <w:rPr>
                <w:noProof/>
                <w:webHidden/>
              </w:rPr>
              <w:instrText xml:space="preserve"> PAGEREF _Toc191985660 \h </w:instrText>
            </w:r>
            <w:r>
              <w:rPr>
                <w:noProof/>
                <w:webHidden/>
              </w:rPr>
            </w:r>
            <w:r>
              <w:rPr>
                <w:noProof/>
                <w:webHidden/>
              </w:rPr>
              <w:fldChar w:fldCharType="separate"/>
            </w:r>
            <w:r>
              <w:rPr>
                <w:noProof/>
                <w:webHidden/>
              </w:rPr>
              <w:t>96</w:t>
            </w:r>
            <w:r>
              <w:rPr>
                <w:noProof/>
                <w:webHidden/>
              </w:rPr>
              <w:fldChar w:fldCharType="end"/>
            </w:r>
          </w:hyperlink>
        </w:p>
        <w:p w14:paraId="42012A76" w14:textId="3A602429"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1" w:history="1">
            <w:r w:rsidRPr="003E697D">
              <w:rPr>
                <w:rStyle w:val="Hyperlink"/>
                <w:noProof/>
              </w:rPr>
              <w:t>Record MP06 – Return Echo – Mobile Equipment Theft Verification</w:t>
            </w:r>
            <w:r>
              <w:rPr>
                <w:noProof/>
                <w:webHidden/>
              </w:rPr>
              <w:tab/>
            </w:r>
            <w:r>
              <w:rPr>
                <w:noProof/>
                <w:webHidden/>
              </w:rPr>
              <w:fldChar w:fldCharType="begin"/>
            </w:r>
            <w:r>
              <w:rPr>
                <w:noProof/>
                <w:webHidden/>
              </w:rPr>
              <w:instrText xml:space="preserve"> PAGEREF _Toc191985661 \h </w:instrText>
            </w:r>
            <w:r>
              <w:rPr>
                <w:noProof/>
                <w:webHidden/>
              </w:rPr>
            </w:r>
            <w:r>
              <w:rPr>
                <w:noProof/>
                <w:webHidden/>
              </w:rPr>
              <w:fldChar w:fldCharType="separate"/>
            </w:r>
            <w:r>
              <w:rPr>
                <w:noProof/>
                <w:webHidden/>
              </w:rPr>
              <w:t>96</w:t>
            </w:r>
            <w:r>
              <w:rPr>
                <w:noProof/>
                <w:webHidden/>
              </w:rPr>
              <w:fldChar w:fldCharType="end"/>
            </w:r>
          </w:hyperlink>
        </w:p>
        <w:p w14:paraId="41C6C589" w14:textId="6803AF2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2" w:history="1">
            <w:r w:rsidRPr="003E697D">
              <w:rPr>
                <w:rStyle w:val="Hyperlink"/>
                <w:noProof/>
              </w:rPr>
              <w:t>Record MV01 – Return Echo – Initiating Vehicle Claim Information</w:t>
            </w:r>
            <w:r>
              <w:rPr>
                <w:noProof/>
                <w:webHidden/>
              </w:rPr>
              <w:tab/>
            </w:r>
            <w:r>
              <w:rPr>
                <w:noProof/>
                <w:webHidden/>
              </w:rPr>
              <w:fldChar w:fldCharType="begin"/>
            </w:r>
            <w:r>
              <w:rPr>
                <w:noProof/>
                <w:webHidden/>
              </w:rPr>
              <w:instrText xml:space="preserve"> PAGEREF _Toc191985662 \h </w:instrText>
            </w:r>
            <w:r>
              <w:rPr>
                <w:noProof/>
                <w:webHidden/>
              </w:rPr>
            </w:r>
            <w:r>
              <w:rPr>
                <w:noProof/>
                <w:webHidden/>
              </w:rPr>
              <w:fldChar w:fldCharType="separate"/>
            </w:r>
            <w:r>
              <w:rPr>
                <w:noProof/>
                <w:webHidden/>
              </w:rPr>
              <w:t>96</w:t>
            </w:r>
            <w:r>
              <w:rPr>
                <w:noProof/>
                <w:webHidden/>
              </w:rPr>
              <w:fldChar w:fldCharType="end"/>
            </w:r>
          </w:hyperlink>
        </w:p>
        <w:p w14:paraId="0194FC5A" w14:textId="1B0D4D9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3" w:history="1">
            <w:r w:rsidRPr="003E697D">
              <w:rPr>
                <w:rStyle w:val="Hyperlink"/>
                <w:noProof/>
              </w:rPr>
              <w:t>Record MV17 – Return Echo – Additional Vehicle Claim Information</w:t>
            </w:r>
            <w:r>
              <w:rPr>
                <w:noProof/>
                <w:webHidden/>
              </w:rPr>
              <w:tab/>
            </w:r>
            <w:r>
              <w:rPr>
                <w:noProof/>
                <w:webHidden/>
              </w:rPr>
              <w:fldChar w:fldCharType="begin"/>
            </w:r>
            <w:r>
              <w:rPr>
                <w:noProof/>
                <w:webHidden/>
              </w:rPr>
              <w:instrText xml:space="preserve"> PAGEREF _Toc191985663 \h </w:instrText>
            </w:r>
            <w:r>
              <w:rPr>
                <w:noProof/>
                <w:webHidden/>
              </w:rPr>
            </w:r>
            <w:r>
              <w:rPr>
                <w:noProof/>
                <w:webHidden/>
              </w:rPr>
              <w:fldChar w:fldCharType="separate"/>
            </w:r>
            <w:r>
              <w:rPr>
                <w:noProof/>
                <w:webHidden/>
              </w:rPr>
              <w:t>97</w:t>
            </w:r>
            <w:r>
              <w:rPr>
                <w:noProof/>
                <w:webHidden/>
              </w:rPr>
              <w:fldChar w:fldCharType="end"/>
            </w:r>
          </w:hyperlink>
        </w:p>
        <w:p w14:paraId="4BA1CB88" w14:textId="5184E0F0"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4" w:history="1">
            <w:r w:rsidRPr="003E697D">
              <w:rPr>
                <w:rStyle w:val="Hyperlink"/>
                <w:noProof/>
              </w:rPr>
              <w:t>Record MV04 – Validation Report – Vehicle Shipping Record</w:t>
            </w:r>
            <w:r>
              <w:rPr>
                <w:noProof/>
                <w:webHidden/>
              </w:rPr>
              <w:tab/>
            </w:r>
            <w:r>
              <w:rPr>
                <w:noProof/>
                <w:webHidden/>
              </w:rPr>
              <w:fldChar w:fldCharType="begin"/>
            </w:r>
            <w:r>
              <w:rPr>
                <w:noProof/>
                <w:webHidden/>
              </w:rPr>
              <w:instrText xml:space="preserve"> PAGEREF _Toc191985664 \h </w:instrText>
            </w:r>
            <w:r>
              <w:rPr>
                <w:noProof/>
                <w:webHidden/>
              </w:rPr>
            </w:r>
            <w:r>
              <w:rPr>
                <w:noProof/>
                <w:webHidden/>
              </w:rPr>
              <w:fldChar w:fldCharType="separate"/>
            </w:r>
            <w:r>
              <w:rPr>
                <w:noProof/>
                <w:webHidden/>
              </w:rPr>
              <w:t>98</w:t>
            </w:r>
            <w:r>
              <w:rPr>
                <w:noProof/>
                <w:webHidden/>
              </w:rPr>
              <w:fldChar w:fldCharType="end"/>
            </w:r>
          </w:hyperlink>
        </w:p>
        <w:p w14:paraId="1909FB26" w14:textId="0FE969A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5" w:history="1">
            <w:r w:rsidRPr="003E697D">
              <w:rPr>
                <w:rStyle w:val="Hyperlink"/>
                <w:noProof/>
              </w:rPr>
              <w:t>Record MV08 – Return Echo – Vehicle Salvage Report</w:t>
            </w:r>
            <w:r>
              <w:rPr>
                <w:noProof/>
                <w:webHidden/>
              </w:rPr>
              <w:tab/>
            </w:r>
            <w:r>
              <w:rPr>
                <w:noProof/>
                <w:webHidden/>
              </w:rPr>
              <w:fldChar w:fldCharType="begin"/>
            </w:r>
            <w:r>
              <w:rPr>
                <w:noProof/>
                <w:webHidden/>
              </w:rPr>
              <w:instrText xml:space="preserve"> PAGEREF _Toc191985665 \h </w:instrText>
            </w:r>
            <w:r>
              <w:rPr>
                <w:noProof/>
                <w:webHidden/>
              </w:rPr>
            </w:r>
            <w:r>
              <w:rPr>
                <w:noProof/>
                <w:webHidden/>
              </w:rPr>
              <w:fldChar w:fldCharType="separate"/>
            </w:r>
            <w:r>
              <w:rPr>
                <w:noProof/>
                <w:webHidden/>
              </w:rPr>
              <w:t>98</w:t>
            </w:r>
            <w:r>
              <w:rPr>
                <w:noProof/>
                <w:webHidden/>
              </w:rPr>
              <w:fldChar w:fldCharType="end"/>
            </w:r>
          </w:hyperlink>
        </w:p>
        <w:p w14:paraId="2EF49E79" w14:textId="271E861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6" w:history="1">
            <w:r w:rsidRPr="003E697D">
              <w:rPr>
                <w:rStyle w:val="Hyperlink"/>
                <w:noProof/>
              </w:rPr>
              <w:t>Record MV10 – Return Echo – Vehicle Recovery Additional Information</w:t>
            </w:r>
            <w:r>
              <w:rPr>
                <w:noProof/>
                <w:webHidden/>
              </w:rPr>
              <w:tab/>
            </w:r>
            <w:r>
              <w:rPr>
                <w:noProof/>
                <w:webHidden/>
              </w:rPr>
              <w:fldChar w:fldCharType="begin"/>
            </w:r>
            <w:r>
              <w:rPr>
                <w:noProof/>
                <w:webHidden/>
              </w:rPr>
              <w:instrText xml:space="preserve"> PAGEREF _Toc191985666 \h </w:instrText>
            </w:r>
            <w:r>
              <w:rPr>
                <w:noProof/>
                <w:webHidden/>
              </w:rPr>
            </w:r>
            <w:r>
              <w:rPr>
                <w:noProof/>
                <w:webHidden/>
              </w:rPr>
              <w:fldChar w:fldCharType="separate"/>
            </w:r>
            <w:r>
              <w:rPr>
                <w:noProof/>
                <w:webHidden/>
              </w:rPr>
              <w:t>98</w:t>
            </w:r>
            <w:r>
              <w:rPr>
                <w:noProof/>
                <w:webHidden/>
              </w:rPr>
              <w:fldChar w:fldCharType="end"/>
            </w:r>
          </w:hyperlink>
        </w:p>
        <w:p w14:paraId="79704E3D" w14:textId="6DC93FA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7" w:history="1">
            <w:r w:rsidRPr="003E697D">
              <w:rPr>
                <w:rStyle w:val="Hyperlink"/>
                <w:noProof/>
              </w:rPr>
              <w:t>Record MV14 – Return Echo – Vehicle Theft Verification</w:t>
            </w:r>
            <w:r>
              <w:rPr>
                <w:noProof/>
                <w:webHidden/>
              </w:rPr>
              <w:tab/>
            </w:r>
            <w:r>
              <w:rPr>
                <w:noProof/>
                <w:webHidden/>
              </w:rPr>
              <w:fldChar w:fldCharType="begin"/>
            </w:r>
            <w:r>
              <w:rPr>
                <w:noProof/>
                <w:webHidden/>
              </w:rPr>
              <w:instrText xml:space="preserve"> PAGEREF _Toc191985667 \h </w:instrText>
            </w:r>
            <w:r>
              <w:rPr>
                <w:noProof/>
                <w:webHidden/>
              </w:rPr>
            </w:r>
            <w:r>
              <w:rPr>
                <w:noProof/>
                <w:webHidden/>
              </w:rPr>
              <w:fldChar w:fldCharType="separate"/>
            </w:r>
            <w:r>
              <w:rPr>
                <w:noProof/>
                <w:webHidden/>
              </w:rPr>
              <w:t>99</w:t>
            </w:r>
            <w:r>
              <w:rPr>
                <w:noProof/>
                <w:webHidden/>
              </w:rPr>
              <w:fldChar w:fldCharType="end"/>
            </w:r>
          </w:hyperlink>
        </w:p>
        <w:p w14:paraId="64766289" w14:textId="16D638B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8" w:history="1">
            <w:r w:rsidRPr="003E697D">
              <w:rPr>
                <w:rStyle w:val="Hyperlink"/>
                <w:noProof/>
              </w:rPr>
              <w:t>Record MSD1 – Return Echo – Statement of Dispute Record (Involved Party)</w:t>
            </w:r>
            <w:r>
              <w:rPr>
                <w:noProof/>
                <w:webHidden/>
              </w:rPr>
              <w:tab/>
            </w:r>
            <w:r>
              <w:rPr>
                <w:noProof/>
                <w:webHidden/>
              </w:rPr>
              <w:fldChar w:fldCharType="begin"/>
            </w:r>
            <w:r>
              <w:rPr>
                <w:noProof/>
                <w:webHidden/>
              </w:rPr>
              <w:instrText xml:space="preserve"> PAGEREF _Toc191985668 \h </w:instrText>
            </w:r>
            <w:r>
              <w:rPr>
                <w:noProof/>
                <w:webHidden/>
              </w:rPr>
            </w:r>
            <w:r>
              <w:rPr>
                <w:noProof/>
                <w:webHidden/>
              </w:rPr>
              <w:fldChar w:fldCharType="separate"/>
            </w:r>
            <w:r>
              <w:rPr>
                <w:noProof/>
                <w:webHidden/>
              </w:rPr>
              <w:t>99</w:t>
            </w:r>
            <w:r>
              <w:rPr>
                <w:noProof/>
                <w:webHidden/>
              </w:rPr>
              <w:fldChar w:fldCharType="end"/>
            </w:r>
          </w:hyperlink>
        </w:p>
        <w:p w14:paraId="2CAEFCA9" w14:textId="72F62C92"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69" w:history="1">
            <w:r w:rsidRPr="003E697D">
              <w:rPr>
                <w:rStyle w:val="Hyperlink"/>
                <w:noProof/>
              </w:rPr>
              <w:t>Record MS01 – Match Summary Record – Involved Party</w:t>
            </w:r>
            <w:r>
              <w:rPr>
                <w:noProof/>
                <w:webHidden/>
              </w:rPr>
              <w:tab/>
            </w:r>
            <w:r>
              <w:rPr>
                <w:noProof/>
                <w:webHidden/>
              </w:rPr>
              <w:fldChar w:fldCharType="begin"/>
            </w:r>
            <w:r>
              <w:rPr>
                <w:noProof/>
                <w:webHidden/>
              </w:rPr>
              <w:instrText xml:space="preserve"> PAGEREF _Toc191985669 \h </w:instrText>
            </w:r>
            <w:r>
              <w:rPr>
                <w:noProof/>
                <w:webHidden/>
              </w:rPr>
            </w:r>
            <w:r>
              <w:rPr>
                <w:noProof/>
                <w:webHidden/>
              </w:rPr>
              <w:fldChar w:fldCharType="separate"/>
            </w:r>
            <w:r>
              <w:rPr>
                <w:noProof/>
                <w:webHidden/>
              </w:rPr>
              <w:t>99</w:t>
            </w:r>
            <w:r>
              <w:rPr>
                <w:noProof/>
                <w:webHidden/>
              </w:rPr>
              <w:fldChar w:fldCharType="end"/>
            </w:r>
          </w:hyperlink>
        </w:p>
        <w:p w14:paraId="501F9F88" w14:textId="24B3513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0" w:history="1">
            <w:r w:rsidRPr="003E697D">
              <w:rPr>
                <w:rStyle w:val="Hyperlink"/>
                <w:noProof/>
              </w:rPr>
              <w:t>Record MSUM – Summary Record – Involved Party/Service Provider</w:t>
            </w:r>
            <w:r>
              <w:rPr>
                <w:noProof/>
                <w:webHidden/>
              </w:rPr>
              <w:tab/>
            </w:r>
            <w:r>
              <w:rPr>
                <w:noProof/>
                <w:webHidden/>
              </w:rPr>
              <w:fldChar w:fldCharType="begin"/>
            </w:r>
            <w:r>
              <w:rPr>
                <w:noProof/>
                <w:webHidden/>
              </w:rPr>
              <w:instrText xml:space="preserve"> PAGEREF _Toc191985670 \h </w:instrText>
            </w:r>
            <w:r>
              <w:rPr>
                <w:noProof/>
                <w:webHidden/>
              </w:rPr>
            </w:r>
            <w:r>
              <w:rPr>
                <w:noProof/>
                <w:webHidden/>
              </w:rPr>
              <w:fldChar w:fldCharType="separate"/>
            </w:r>
            <w:r>
              <w:rPr>
                <w:noProof/>
                <w:webHidden/>
              </w:rPr>
              <w:t>100</w:t>
            </w:r>
            <w:r>
              <w:rPr>
                <w:noProof/>
                <w:webHidden/>
              </w:rPr>
              <w:fldChar w:fldCharType="end"/>
            </w:r>
          </w:hyperlink>
        </w:p>
        <w:p w14:paraId="683810D3" w14:textId="54B97E8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1" w:history="1">
            <w:r w:rsidRPr="003E697D">
              <w:rPr>
                <w:rStyle w:val="Hyperlink"/>
                <w:noProof/>
              </w:rPr>
              <w:t>Record MSKI – Key Indicator Record – Involved Party/Service</w:t>
            </w:r>
            <w:r>
              <w:rPr>
                <w:noProof/>
                <w:webHidden/>
              </w:rPr>
              <w:tab/>
            </w:r>
            <w:r>
              <w:rPr>
                <w:noProof/>
                <w:webHidden/>
              </w:rPr>
              <w:fldChar w:fldCharType="begin"/>
            </w:r>
            <w:r>
              <w:rPr>
                <w:noProof/>
                <w:webHidden/>
              </w:rPr>
              <w:instrText xml:space="preserve"> PAGEREF _Toc191985671 \h </w:instrText>
            </w:r>
            <w:r>
              <w:rPr>
                <w:noProof/>
                <w:webHidden/>
              </w:rPr>
            </w:r>
            <w:r>
              <w:rPr>
                <w:noProof/>
                <w:webHidden/>
              </w:rPr>
              <w:fldChar w:fldCharType="separate"/>
            </w:r>
            <w:r>
              <w:rPr>
                <w:noProof/>
                <w:webHidden/>
              </w:rPr>
              <w:t>101</w:t>
            </w:r>
            <w:r>
              <w:rPr>
                <w:noProof/>
                <w:webHidden/>
              </w:rPr>
              <w:fldChar w:fldCharType="end"/>
            </w:r>
          </w:hyperlink>
        </w:p>
        <w:p w14:paraId="49EA687C" w14:textId="240557D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2" w:history="1">
            <w:r w:rsidRPr="003E697D">
              <w:rPr>
                <w:rStyle w:val="Hyperlink"/>
                <w:noProof/>
              </w:rPr>
              <w:t>Record MS02 – Match Summary Record – Service Provider</w:t>
            </w:r>
            <w:r>
              <w:rPr>
                <w:noProof/>
                <w:webHidden/>
              </w:rPr>
              <w:tab/>
            </w:r>
            <w:r>
              <w:rPr>
                <w:noProof/>
                <w:webHidden/>
              </w:rPr>
              <w:fldChar w:fldCharType="begin"/>
            </w:r>
            <w:r>
              <w:rPr>
                <w:noProof/>
                <w:webHidden/>
              </w:rPr>
              <w:instrText xml:space="preserve"> PAGEREF _Toc191985672 \h </w:instrText>
            </w:r>
            <w:r>
              <w:rPr>
                <w:noProof/>
                <w:webHidden/>
              </w:rPr>
            </w:r>
            <w:r>
              <w:rPr>
                <w:noProof/>
                <w:webHidden/>
              </w:rPr>
              <w:fldChar w:fldCharType="separate"/>
            </w:r>
            <w:r>
              <w:rPr>
                <w:noProof/>
                <w:webHidden/>
              </w:rPr>
              <w:t>101</w:t>
            </w:r>
            <w:r>
              <w:rPr>
                <w:noProof/>
                <w:webHidden/>
              </w:rPr>
              <w:fldChar w:fldCharType="end"/>
            </w:r>
          </w:hyperlink>
        </w:p>
        <w:p w14:paraId="40B74439" w14:textId="301AC04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3" w:history="1">
            <w:r w:rsidRPr="003E697D">
              <w:rPr>
                <w:rStyle w:val="Hyperlink"/>
                <w:noProof/>
              </w:rPr>
              <w:t>Record MA03 – Match Return – Universal Common Elements</w:t>
            </w:r>
            <w:r>
              <w:rPr>
                <w:noProof/>
                <w:webHidden/>
              </w:rPr>
              <w:tab/>
            </w:r>
            <w:r>
              <w:rPr>
                <w:noProof/>
                <w:webHidden/>
              </w:rPr>
              <w:fldChar w:fldCharType="begin"/>
            </w:r>
            <w:r>
              <w:rPr>
                <w:noProof/>
                <w:webHidden/>
              </w:rPr>
              <w:instrText xml:space="preserve"> PAGEREF _Toc191985673 \h </w:instrText>
            </w:r>
            <w:r>
              <w:rPr>
                <w:noProof/>
                <w:webHidden/>
              </w:rPr>
            </w:r>
            <w:r>
              <w:rPr>
                <w:noProof/>
                <w:webHidden/>
              </w:rPr>
              <w:fldChar w:fldCharType="separate"/>
            </w:r>
            <w:r>
              <w:rPr>
                <w:noProof/>
                <w:webHidden/>
              </w:rPr>
              <w:t>102</w:t>
            </w:r>
            <w:r>
              <w:rPr>
                <w:noProof/>
                <w:webHidden/>
              </w:rPr>
              <w:fldChar w:fldCharType="end"/>
            </w:r>
          </w:hyperlink>
        </w:p>
        <w:p w14:paraId="51C11D1E" w14:textId="5B0F624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4" w:history="1">
            <w:r w:rsidRPr="003E697D">
              <w:rPr>
                <w:rStyle w:val="Hyperlink"/>
                <w:noProof/>
              </w:rPr>
              <w:t>Record MA04 – Match Return – Universal Common Elements</w:t>
            </w:r>
            <w:r>
              <w:rPr>
                <w:noProof/>
                <w:webHidden/>
              </w:rPr>
              <w:tab/>
            </w:r>
            <w:r>
              <w:rPr>
                <w:noProof/>
                <w:webHidden/>
              </w:rPr>
              <w:fldChar w:fldCharType="begin"/>
            </w:r>
            <w:r>
              <w:rPr>
                <w:noProof/>
                <w:webHidden/>
              </w:rPr>
              <w:instrText xml:space="preserve"> PAGEREF _Toc191985674 \h </w:instrText>
            </w:r>
            <w:r>
              <w:rPr>
                <w:noProof/>
                <w:webHidden/>
              </w:rPr>
            </w:r>
            <w:r>
              <w:rPr>
                <w:noProof/>
                <w:webHidden/>
              </w:rPr>
              <w:fldChar w:fldCharType="separate"/>
            </w:r>
            <w:r>
              <w:rPr>
                <w:noProof/>
                <w:webHidden/>
              </w:rPr>
              <w:t>103</w:t>
            </w:r>
            <w:r>
              <w:rPr>
                <w:noProof/>
                <w:webHidden/>
              </w:rPr>
              <w:fldChar w:fldCharType="end"/>
            </w:r>
          </w:hyperlink>
        </w:p>
        <w:p w14:paraId="7886DCA4" w14:textId="4CE5C3E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5" w:history="1">
            <w:r w:rsidRPr="003E697D">
              <w:rPr>
                <w:rStyle w:val="Hyperlink"/>
                <w:noProof/>
              </w:rPr>
              <w:t>Record MA06 – Match Return – Additional Claim-Level Information</w:t>
            </w:r>
            <w:r>
              <w:rPr>
                <w:noProof/>
                <w:webHidden/>
              </w:rPr>
              <w:tab/>
            </w:r>
            <w:r>
              <w:rPr>
                <w:noProof/>
                <w:webHidden/>
              </w:rPr>
              <w:fldChar w:fldCharType="begin"/>
            </w:r>
            <w:r>
              <w:rPr>
                <w:noProof/>
                <w:webHidden/>
              </w:rPr>
              <w:instrText xml:space="preserve"> PAGEREF _Toc191985675 \h </w:instrText>
            </w:r>
            <w:r>
              <w:rPr>
                <w:noProof/>
                <w:webHidden/>
              </w:rPr>
            </w:r>
            <w:r>
              <w:rPr>
                <w:noProof/>
                <w:webHidden/>
              </w:rPr>
              <w:fldChar w:fldCharType="separate"/>
            </w:r>
            <w:r>
              <w:rPr>
                <w:noProof/>
                <w:webHidden/>
              </w:rPr>
              <w:t>103</w:t>
            </w:r>
            <w:r>
              <w:rPr>
                <w:noProof/>
                <w:webHidden/>
              </w:rPr>
              <w:fldChar w:fldCharType="end"/>
            </w:r>
          </w:hyperlink>
        </w:p>
        <w:p w14:paraId="68CB6A20" w14:textId="039E81F2"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6" w:history="1">
            <w:r w:rsidRPr="003E697D">
              <w:rPr>
                <w:rStyle w:val="Hyperlink"/>
                <w:noProof/>
              </w:rPr>
              <w:t>Record MA08 – Match Return – Additional Claim Level Information</w:t>
            </w:r>
            <w:r>
              <w:rPr>
                <w:noProof/>
                <w:webHidden/>
              </w:rPr>
              <w:tab/>
            </w:r>
            <w:r>
              <w:rPr>
                <w:noProof/>
                <w:webHidden/>
              </w:rPr>
              <w:fldChar w:fldCharType="begin"/>
            </w:r>
            <w:r>
              <w:rPr>
                <w:noProof/>
                <w:webHidden/>
              </w:rPr>
              <w:instrText xml:space="preserve"> PAGEREF _Toc191985676 \h </w:instrText>
            </w:r>
            <w:r>
              <w:rPr>
                <w:noProof/>
                <w:webHidden/>
              </w:rPr>
            </w:r>
            <w:r>
              <w:rPr>
                <w:noProof/>
                <w:webHidden/>
              </w:rPr>
              <w:fldChar w:fldCharType="separate"/>
            </w:r>
            <w:r>
              <w:rPr>
                <w:noProof/>
                <w:webHidden/>
              </w:rPr>
              <w:t>104</w:t>
            </w:r>
            <w:r>
              <w:rPr>
                <w:noProof/>
                <w:webHidden/>
              </w:rPr>
              <w:fldChar w:fldCharType="end"/>
            </w:r>
          </w:hyperlink>
        </w:p>
        <w:p w14:paraId="5EB332DA" w14:textId="7DB5A5D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7" w:history="1">
            <w:r w:rsidRPr="003E697D">
              <w:rPr>
                <w:rStyle w:val="Hyperlink"/>
                <w:noProof/>
              </w:rPr>
              <w:t>Record MO02 – Match Return – Parties to the Loss</w:t>
            </w:r>
            <w:r>
              <w:rPr>
                <w:noProof/>
                <w:webHidden/>
              </w:rPr>
              <w:tab/>
            </w:r>
            <w:r>
              <w:rPr>
                <w:noProof/>
                <w:webHidden/>
              </w:rPr>
              <w:fldChar w:fldCharType="begin"/>
            </w:r>
            <w:r>
              <w:rPr>
                <w:noProof/>
                <w:webHidden/>
              </w:rPr>
              <w:instrText xml:space="preserve"> PAGEREF _Toc191985677 \h </w:instrText>
            </w:r>
            <w:r>
              <w:rPr>
                <w:noProof/>
                <w:webHidden/>
              </w:rPr>
            </w:r>
            <w:r>
              <w:rPr>
                <w:noProof/>
                <w:webHidden/>
              </w:rPr>
              <w:fldChar w:fldCharType="separate"/>
            </w:r>
            <w:r>
              <w:rPr>
                <w:noProof/>
                <w:webHidden/>
              </w:rPr>
              <w:t>104</w:t>
            </w:r>
            <w:r>
              <w:rPr>
                <w:noProof/>
                <w:webHidden/>
              </w:rPr>
              <w:fldChar w:fldCharType="end"/>
            </w:r>
          </w:hyperlink>
        </w:p>
        <w:p w14:paraId="1BB2BE3F" w14:textId="6D04FCD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8" w:history="1">
            <w:r w:rsidRPr="003E697D">
              <w:rPr>
                <w:rStyle w:val="Hyperlink"/>
                <w:noProof/>
              </w:rPr>
              <w:t>Record MEX2 – Match Return – Extra Information for Involved Parties and/or Service Providers</w:t>
            </w:r>
            <w:r>
              <w:rPr>
                <w:noProof/>
                <w:webHidden/>
              </w:rPr>
              <w:tab/>
            </w:r>
            <w:r>
              <w:rPr>
                <w:noProof/>
                <w:webHidden/>
              </w:rPr>
              <w:fldChar w:fldCharType="begin"/>
            </w:r>
            <w:r>
              <w:rPr>
                <w:noProof/>
                <w:webHidden/>
              </w:rPr>
              <w:instrText xml:space="preserve"> PAGEREF _Toc191985678 \h </w:instrText>
            </w:r>
            <w:r>
              <w:rPr>
                <w:noProof/>
                <w:webHidden/>
              </w:rPr>
            </w:r>
            <w:r>
              <w:rPr>
                <w:noProof/>
                <w:webHidden/>
              </w:rPr>
              <w:fldChar w:fldCharType="separate"/>
            </w:r>
            <w:r>
              <w:rPr>
                <w:noProof/>
                <w:webHidden/>
              </w:rPr>
              <w:t>105</w:t>
            </w:r>
            <w:r>
              <w:rPr>
                <w:noProof/>
                <w:webHidden/>
              </w:rPr>
              <w:fldChar w:fldCharType="end"/>
            </w:r>
          </w:hyperlink>
        </w:p>
        <w:p w14:paraId="333943B0" w14:textId="18A073C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79" w:history="1">
            <w:r w:rsidRPr="003E697D">
              <w:rPr>
                <w:rStyle w:val="Hyperlink"/>
                <w:noProof/>
              </w:rPr>
              <w:t>Record MK02 – Match Return – AKA/Prior Address Information</w:t>
            </w:r>
            <w:r>
              <w:rPr>
                <w:noProof/>
                <w:webHidden/>
              </w:rPr>
              <w:tab/>
            </w:r>
            <w:r>
              <w:rPr>
                <w:noProof/>
                <w:webHidden/>
              </w:rPr>
              <w:fldChar w:fldCharType="begin"/>
            </w:r>
            <w:r>
              <w:rPr>
                <w:noProof/>
                <w:webHidden/>
              </w:rPr>
              <w:instrText xml:space="preserve"> PAGEREF _Toc191985679 \h </w:instrText>
            </w:r>
            <w:r>
              <w:rPr>
                <w:noProof/>
                <w:webHidden/>
              </w:rPr>
            </w:r>
            <w:r>
              <w:rPr>
                <w:noProof/>
                <w:webHidden/>
              </w:rPr>
              <w:fldChar w:fldCharType="separate"/>
            </w:r>
            <w:r>
              <w:rPr>
                <w:noProof/>
                <w:webHidden/>
              </w:rPr>
              <w:t>105</w:t>
            </w:r>
            <w:r>
              <w:rPr>
                <w:noProof/>
                <w:webHidden/>
              </w:rPr>
              <w:fldChar w:fldCharType="end"/>
            </w:r>
          </w:hyperlink>
        </w:p>
        <w:p w14:paraId="36E697BF" w14:textId="295B50A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0" w:history="1">
            <w:r w:rsidRPr="003E697D">
              <w:rPr>
                <w:rStyle w:val="Hyperlink"/>
                <w:noProof/>
              </w:rPr>
              <w:t>Record MSP2 – Match Return – Service Provider Information</w:t>
            </w:r>
            <w:r>
              <w:rPr>
                <w:noProof/>
                <w:webHidden/>
              </w:rPr>
              <w:tab/>
            </w:r>
            <w:r>
              <w:rPr>
                <w:noProof/>
                <w:webHidden/>
              </w:rPr>
              <w:fldChar w:fldCharType="begin"/>
            </w:r>
            <w:r>
              <w:rPr>
                <w:noProof/>
                <w:webHidden/>
              </w:rPr>
              <w:instrText xml:space="preserve"> PAGEREF _Toc191985680 \h </w:instrText>
            </w:r>
            <w:r>
              <w:rPr>
                <w:noProof/>
                <w:webHidden/>
              </w:rPr>
            </w:r>
            <w:r>
              <w:rPr>
                <w:noProof/>
                <w:webHidden/>
              </w:rPr>
              <w:fldChar w:fldCharType="separate"/>
            </w:r>
            <w:r>
              <w:rPr>
                <w:noProof/>
                <w:webHidden/>
              </w:rPr>
              <w:t>106</w:t>
            </w:r>
            <w:r>
              <w:rPr>
                <w:noProof/>
                <w:webHidden/>
              </w:rPr>
              <w:fldChar w:fldCharType="end"/>
            </w:r>
          </w:hyperlink>
        </w:p>
        <w:p w14:paraId="475847F0" w14:textId="0C07333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1" w:history="1">
            <w:r w:rsidRPr="003E697D">
              <w:rPr>
                <w:rStyle w:val="Hyperlink"/>
                <w:noProof/>
              </w:rPr>
              <w:t>Record MC02 – Match Return – Casualty Claim Information</w:t>
            </w:r>
            <w:r>
              <w:rPr>
                <w:noProof/>
                <w:webHidden/>
              </w:rPr>
              <w:tab/>
            </w:r>
            <w:r>
              <w:rPr>
                <w:noProof/>
                <w:webHidden/>
              </w:rPr>
              <w:fldChar w:fldCharType="begin"/>
            </w:r>
            <w:r>
              <w:rPr>
                <w:noProof/>
                <w:webHidden/>
              </w:rPr>
              <w:instrText xml:space="preserve"> PAGEREF _Toc191985681 \h </w:instrText>
            </w:r>
            <w:r>
              <w:rPr>
                <w:noProof/>
                <w:webHidden/>
              </w:rPr>
            </w:r>
            <w:r>
              <w:rPr>
                <w:noProof/>
                <w:webHidden/>
              </w:rPr>
              <w:fldChar w:fldCharType="separate"/>
            </w:r>
            <w:r>
              <w:rPr>
                <w:noProof/>
                <w:webHidden/>
              </w:rPr>
              <w:t>106</w:t>
            </w:r>
            <w:r>
              <w:rPr>
                <w:noProof/>
                <w:webHidden/>
              </w:rPr>
              <w:fldChar w:fldCharType="end"/>
            </w:r>
          </w:hyperlink>
        </w:p>
        <w:p w14:paraId="20CC9BF4" w14:textId="775032F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2" w:history="1">
            <w:r w:rsidRPr="003E697D">
              <w:rPr>
                <w:rStyle w:val="Hyperlink"/>
                <w:noProof/>
              </w:rPr>
              <w:t>Record MP02 – Match Return – First Party Property Claim Information</w:t>
            </w:r>
            <w:r>
              <w:rPr>
                <w:noProof/>
                <w:webHidden/>
              </w:rPr>
              <w:tab/>
            </w:r>
            <w:r>
              <w:rPr>
                <w:noProof/>
                <w:webHidden/>
              </w:rPr>
              <w:fldChar w:fldCharType="begin"/>
            </w:r>
            <w:r>
              <w:rPr>
                <w:noProof/>
                <w:webHidden/>
              </w:rPr>
              <w:instrText xml:space="preserve"> PAGEREF _Toc191985682 \h </w:instrText>
            </w:r>
            <w:r>
              <w:rPr>
                <w:noProof/>
                <w:webHidden/>
              </w:rPr>
            </w:r>
            <w:r>
              <w:rPr>
                <w:noProof/>
                <w:webHidden/>
              </w:rPr>
              <w:fldChar w:fldCharType="separate"/>
            </w:r>
            <w:r>
              <w:rPr>
                <w:noProof/>
                <w:webHidden/>
              </w:rPr>
              <w:t>107</w:t>
            </w:r>
            <w:r>
              <w:rPr>
                <w:noProof/>
                <w:webHidden/>
              </w:rPr>
              <w:fldChar w:fldCharType="end"/>
            </w:r>
          </w:hyperlink>
        </w:p>
        <w:p w14:paraId="6487AA58" w14:textId="79E7BCF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3" w:history="1">
            <w:r w:rsidRPr="003E697D">
              <w:rPr>
                <w:rStyle w:val="Hyperlink"/>
                <w:noProof/>
              </w:rPr>
              <w:t>Record MP14 – Match Return – Additional First Party Property Claim Information</w:t>
            </w:r>
            <w:r>
              <w:rPr>
                <w:noProof/>
                <w:webHidden/>
              </w:rPr>
              <w:tab/>
            </w:r>
            <w:r>
              <w:rPr>
                <w:noProof/>
                <w:webHidden/>
              </w:rPr>
              <w:fldChar w:fldCharType="begin"/>
            </w:r>
            <w:r>
              <w:rPr>
                <w:noProof/>
                <w:webHidden/>
              </w:rPr>
              <w:instrText xml:space="preserve"> PAGEREF _Toc191985683 \h </w:instrText>
            </w:r>
            <w:r>
              <w:rPr>
                <w:noProof/>
                <w:webHidden/>
              </w:rPr>
            </w:r>
            <w:r>
              <w:rPr>
                <w:noProof/>
                <w:webHidden/>
              </w:rPr>
              <w:fldChar w:fldCharType="separate"/>
            </w:r>
            <w:r>
              <w:rPr>
                <w:noProof/>
                <w:webHidden/>
              </w:rPr>
              <w:t>108</w:t>
            </w:r>
            <w:r>
              <w:rPr>
                <w:noProof/>
                <w:webHidden/>
              </w:rPr>
              <w:fldChar w:fldCharType="end"/>
            </w:r>
          </w:hyperlink>
        </w:p>
        <w:p w14:paraId="439ECF7B" w14:textId="60E48A62"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4" w:history="1">
            <w:r w:rsidRPr="003E697D">
              <w:rPr>
                <w:rStyle w:val="Hyperlink"/>
                <w:noProof/>
              </w:rPr>
              <w:t>Record MP04 – Match Return – Boat &amp; Mobile Equipment Property Claim Information</w:t>
            </w:r>
            <w:r>
              <w:rPr>
                <w:noProof/>
                <w:webHidden/>
              </w:rPr>
              <w:tab/>
            </w:r>
            <w:r>
              <w:rPr>
                <w:noProof/>
                <w:webHidden/>
              </w:rPr>
              <w:fldChar w:fldCharType="begin"/>
            </w:r>
            <w:r>
              <w:rPr>
                <w:noProof/>
                <w:webHidden/>
              </w:rPr>
              <w:instrText xml:space="preserve"> PAGEREF _Toc191985684 \h </w:instrText>
            </w:r>
            <w:r>
              <w:rPr>
                <w:noProof/>
                <w:webHidden/>
              </w:rPr>
            </w:r>
            <w:r>
              <w:rPr>
                <w:noProof/>
                <w:webHidden/>
              </w:rPr>
              <w:fldChar w:fldCharType="separate"/>
            </w:r>
            <w:r>
              <w:rPr>
                <w:noProof/>
                <w:webHidden/>
              </w:rPr>
              <w:t>108</w:t>
            </w:r>
            <w:r>
              <w:rPr>
                <w:noProof/>
                <w:webHidden/>
              </w:rPr>
              <w:fldChar w:fldCharType="end"/>
            </w:r>
          </w:hyperlink>
        </w:p>
        <w:p w14:paraId="3E8A6F89" w14:textId="72615FF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5" w:history="1">
            <w:r w:rsidRPr="003E697D">
              <w:rPr>
                <w:rStyle w:val="Hyperlink"/>
                <w:noProof/>
              </w:rPr>
              <w:t>Record MP15 – Match Return – Additional Boat &amp; Mobile Equipment Property Claim Information</w:t>
            </w:r>
            <w:r>
              <w:rPr>
                <w:noProof/>
                <w:webHidden/>
              </w:rPr>
              <w:tab/>
            </w:r>
            <w:r>
              <w:rPr>
                <w:noProof/>
                <w:webHidden/>
              </w:rPr>
              <w:fldChar w:fldCharType="begin"/>
            </w:r>
            <w:r>
              <w:rPr>
                <w:noProof/>
                <w:webHidden/>
              </w:rPr>
              <w:instrText xml:space="preserve"> PAGEREF _Toc191985685 \h </w:instrText>
            </w:r>
            <w:r>
              <w:rPr>
                <w:noProof/>
                <w:webHidden/>
              </w:rPr>
            </w:r>
            <w:r>
              <w:rPr>
                <w:noProof/>
                <w:webHidden/>
              </w:rPr>
              <w:fldChar w:fldCharType="separate"/>
            </w:r>
            <w:r>
              <w:rPr>
                <w:noProof/>
                <w:webHidden/>
              </w:rPr>
              <w:t>109</w:t>
            </w:r>
            <w:r>
              <w:rPr>
                <w:noProof/>
                <w:webHidden/>
              </w:rPr>
              <w:fldChar w:fldCharType="end"/>
            </w:r>
          </w:hyperlink>
        </w:p>
        <w:p w14:paraId="5FE5AA0B" w14:textId="08690FE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6" w:history="1">
            <w:r w:rsidRPr="003E697D">
              <w:rPr>
                <w:rStyle w:val="Hyperlink"/>
                <w:noProof/>
              </w:rPr>
              <w:t>Record MP07 – Match Return – Mobile Equipment Theft Recovery Information</w:t>
            </w:r>
            <w:r>
              <w:rPr>
                <w:noProof/>
                <w:webHidden/>
              </w:rPr>
              <w:tab/>
            </w:r>
            <w:r>
              <w:rPr>
                <w:noProof/>
                <w:webHidden/>
              </w:rPr>
              <w:fldChar w:fldCharType="begin"/>
            </w:r>
            <w:r>
              <w:rPr>
                <w:noProof/>
                <w:webHidden/>
              </w:rPr>
              <w:instrText xml:space="preserve"> PAGEREF _Toc191985686 \h </w:instrText>
            </w:r>
            <w:r>
              <w:rPr>
                <w:noProof/>
                <w:webHidden/>
              </w:rPr>
            </w:r>
            <w:r>
              <w:rPr>
                <w:noProof/>
                <w:webHidden/>
              </w:rPr>
              <w:fldChar w:fldCharType="separate"/>
            </w:r>
            <w:r>
              <w:rPr>
                <w:noProof/>
                <w:webHidden/>
              </w:rPr>
              <w:t>109</w:t>
            </w:r>
            <w:r>
              <w:rPr>
                <w:noProof/>
                <w:webHidden/>
              </w:rPr>
              <w:fldChar w:fldCharType="end"/>
            </w:r>
          </w:hyperlink>
        </w:p>
        <w:p w14:paraId="08B94895" w14:textId="3BB1F93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7" w:history="1">
            <w:r w:rsidRPr="003E697D">
              <w:rPr>
                <w:rStyle w:val="Hyperlink"/>
                <w:noProof/>
              </w:rPr>
              <w:t>Record MP09 – Match Return – Boat &amp; Mobile Equipment Salvage</w:t>
            </w:r>
            <w:r>
              <w:rPr>
                <w:noProof/>
                <w:webHidden/>
              </w:rPr>
              <w:tab/>
            </w:r>
            <w:r>
              <w:rPr>
                <w:noProof/>
                <w:webHidden/>
              </w:rPr>
              <w:fldChar w:fldCharType="begin"/>
            </w:r>
            <w:r>
              <w:rPr>
                <w:noProof/>
                <w:webHidden/>
              </w:rPr>
              <w:instrText xml:space="preserve"> PAGEREF _Toc191985687 \h </w:instrText>
            </w:r>
            <w:r>
              <w:rPr>
                <w:noProof/>
                <w:webHidden/>
              </w:rPr>
            </w:r>
            <w:r>
              <w:rPr>
                <w:noProof/>
                <w:webHidden/>
              </w:rPr>
              <w:fldChar w:fldCharType="separate"/>
            </w:r>
            <w:r>
              <w:rPr>
                <w:noProof/>
                <w:webHidden/>
              </w:rPr>
              <w:t>109</w:t>
            </w:r>
            <w:r>
              <w:rPr>
                <w:noProof/>
                <w:webHidden/>
              </w:rPr>
              <w:fldChar w:fldCharType="end"/>
            </w:r>
          </w:hyperlink>
        </w:p>
        <w:p w14:paraId="472234C6" w14:textId="63B4836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8" w:history="1">
            <w:r w:rsidRPr="003E697D">
              <w:rPr>
                <w:rStyle w:val="Hyperlink"/>
                <w:noProof/>
              </w:rPr>
              <w:t>Record MV02 – Match Return – Vehicle Claim Information</w:t>
            </w:r>
            <w:r>
              <w:rPr>
                <w:noProof/>
                <w:webHidden/>
              </w:rPr>
              <w:tab/>
            </w:r>
            <w:r>
              <w:rPr>
                <w:noProof/>
                <w:webHidden/>
              </w:rPr>
              <w:fldChar w:fldCharType="begin"/>
            </w:r>
            <w:r>
              <w:rPr>
                <w:noProof/>
                <w:webHidden/>
              </w:rPr>
              <w:instrText xml:space="preserve"> PAGEREF _Toc191985688 \h </w:instrText>
            </w:r>
            <w:r>
              <w:rPr>
                <w:noProof/>
                <w:webHidden/>
              </w:rPr>
            </w:r>
            <w:r>
              <w:rPr>
                <w:noProof/>
                <w:webHidden/>
              </w:rPr>
              <w:fldChar w:fldCharType="separate"/>
            </w:r>
            <w:r>
              <w:rPr>
                <w:noProof/>
                <w:webHidden/>
              </w:rPr>
              <w:t>110</w:t>
            </w:r>
            <w:r>
              <w:rPr>
                <w:noProof/>
                <w:webHidden/>
              </w:rPr>
              <w:fldChar w:fldCharType="end"/>
            </w:r>
          </w:hyperlink>
        </w:p>
        <w:p w14:paraId="064F7610" w14:textId="4EBDBF6F"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89" w:history="1">
            <w:r w:rsidRPr="003E697D">
              <w:rPr>
                <w:rStyle w:val="Hyperlink"/>
                <w:noProof/>
              </w:rPr>
              <w:t>Record MV18 – Match Return – Additional Vehicle Claim Information</w:t>
            </w:r>
            <w:r>
              <w:rPr>
                <w:noProof/>
                <w:webHidden/>
              </w:rPr>
              <w:tab/>
            </w:r>
            <w:r>
              <w:rPr>
                <w:noProof/>
                <w:webHidden/>
              </w:rPr>
              <w:fldChar w:fldCharType="begin"/>
            </w:r>
            <w:r>
              <w:rPr>
                <w:noProof/>
                <w:webHidden/>
              </w:rPr>
              <w:instrText xml:space="preserve"> PAGEREF _Toc191985689 \h </w:instrText>
            </w:r>
            <w:r>
              <w:rPr>
                <w:noProof/>
                <w:webHidden/>
              </w:rPr>
            </w:r>
            <w:r>
              <w:rPr>
                <w:noProof/>
                <w:webHidden/>
              </w:rPr>
              <w:fldChar w:fldCharType="separate"/>
            </w:r>
            <w:r>
              <w:rPr>
                <w:noProof/>
                <w:webHidden/>
              </w:rPr>
              <w:t>111</w:t>
            </w:r>
            <w:r>
              <w:rPr>
                <w:noProof/>
                <w:webHidden/>
              </w:rPr>
              <w:fldChar w:fldCharType="end"/>
            </w:r>
          </w:hyperlink>
        </w:p>
        <w:p w14:paraId="3170E708" w14:textId="3323BA07"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0" w:history="1">
            <w:r w:rsidRPr="003E697D">
              <w:rPr>
                <w:rStyle w:val="Hyperlink"/>
                <w:noProof/>
              </w:rPr>
              <w:t>Record MV03 – Match Return – Vehicle Recovery Information</w:t>
            </w:r>
            <w:r>
              <w:rPr>
                <w:noProof/>
                <w:webHidden/>
              </w:rPr>
              <w:tab/>
            </w:r>
            <w:r>
              <w:rPr>
                <w:noProof/>
                <w:webHidden/>
              </w:rPr>
              <w:fldChar w:fldCharType="begin"/>
            </w:r>
            <w:r>
              <w:rPr>
                <w:noProof/>
                <w:webHidden/>
              </w:rPr>
              <w:instrText xml:space="preserve"> PAGEREF _Toc191985690 \h </w:instrText>
            </w:r>
            <w:r>
              <w:rPr>
                <w:noProof/>
                <w:webHidden/>
              </w:rPr>
            </w:r>
            <w:r>
              <w:rPr>
                <w:noProof/>
                <w:webHidden/>
              </w:rPr>
              <w:fldChar w:fldCharType="separate"/>
            </w:r>
            <w:r>
              <w:rPr>
                <w:noProof/>
                <w:webHidden/>
              </w:rPr>
              <w:t>111</w:t>
            </w:r>
            <w:r>
              <w:rPr>
                <w:noProof/>
                <w:webHidden/>
              </w:rPr>
              <w:fldChar w:fldCharType="end"/>
            </w:r>
          </w:hyperlink>
        </w:p>
        <w:p w14:paraId="535BDF9E" w14:textId="43A646C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1" w:history="1">
            <w:r w:rsidRPr="003E697D">
              <w:rPr>
                <w:rStyle w:val="Hyperlink"/>
                <w:noProof/>
              </w:rPr>
              <w:t>Record MV05 – Match Return – Vehicle Impound Record</w:t>
            </w:r>
            <w:r>
              <w:rPr>
                <w:noProof/>
                <w:webHidden/>
              </w:rPr>
              <w:tab/>
            </w:r>
            <w:r>
              <w:rPr>
                <w:noProof/>
                <w:webHidden/>
              </w:rPr>
              <w:fldChar w:fldCharType="begin"/>
            </w:r>
            <w:r>
              <w:rPr>
                <w:noProof/>
                <w:webHidden/>
              </w:rPr>
              <w:instrText xml:space="preserve"> PAGEREF _Toc191985691 \h </w:instrText>
            </w:r>
            <w:r>
              <w:rPr>
                <w:noProof/>
                <w:webHidden/>
              </w:rPr>
            </w:r>
            <w:r>
              <w:rPr>
                <w:noProof/>
                <w:webHidden/>
              </w:rPr>
              <w:fldChar w:fldCharType="separate"/>
            </w:r>
            <w:r>
              <w:rPr>
                <w:noProof/>
                <w:webHidden/>
              </w:rPr>
              <w:t>111</w:t>
            </w:r>
            <w:r>
              <w:rPr>
                <w:noProof/>
                <w:webHidden/>
              </w:rPr>
              <w:fldChar w:fldCharType="end"/>
            </w:r>
          </w:hyperlink>
        </w:p>
        <w:p w14:paraId="069E95B5" w14:textId="20870C3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2" w:history="1">
            <w:r w:rsidRPr="003E697D">
              <w:rPr>
                <w:rStyle w:val="Hyperlink"/>
                <w:noProof/>
              </w:rPr>
              <w:t>Record MV06 – Match Return – Vehicle Export Record</w:t>
            </w:r>
            <w:r>
              <w:rPr>
                <w:noProof/>
                <w:webHidden/>
              </w:rPr>
              <w:tab/>
            </w:r>
            <w:r>
              <w:rPr>
                <w:noProof/>
                <w:webHidden/>
              </w:rPr>
              <w:fldChar w:fldCharType="begin"/>
            </w:r>
            <w:r>
              <w:rPr>
                <w:noProof/>
                <w:webHidden/>
              </w:rPr>
              <w:instrText xml:space="preserve"> PAGEREF _Toc191985692 \h </w:instrText>
            </w:r>
            <w:r>
              <w:rPr>
                <w:noProof/>
                <w:webHidden/>
              </w:rPr>
            </w:r>
            <w:r>
              <w:rPr>
                <w:noProof/>
                <w:webHidden/>
              </w:rPr>
              <w:fldChar w:fldCharType="separate"/>
            </w:r>
            <w:r>
              <w:rPr>
                <w:noProof/>
                <w:webHidden/>
              </w:rPr>
              <w:t>112</w:t>
            </w:r>
            <w:r>
              <w:rPr>
                <w:noProof/>
                <w:webHidden/>
              </w:rPr>
              <w:fldChar w:fldCharType="end"/>
            </w:r>
          </w:hyperlink>
        </w:p>
        <w:p w14:paraId="0CE1E40C" w14:textId="66DE454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3" w:history="1">
            <w:r w:rsidRPr="003E697D">
              <w:rPr>
                <w:rStyle w:val="Hyperlink"/>
                <w:noProof/>
              </w:rPr>
              <w:t>Record MV07 – Match Return – Vehicle Claim Record</w:t>
            </w:r>
            <w:r>
              <w:rPr>
                <w:noProof/>
                <w:webHidden/>
              </w:rPr>
              <w:tab/>
            </w:r>
            <w:r>
              <w:rPr>
                <w:noProof/>
                <w:webHidden/>
              </w:rPr>
              <w:fldChar w:fldCharType="begin"/>
            </w:r>
            <w:r>
              <w:rPr>
                <w:noProof/>
                <w:webHidden/>
              </w:rPr>
              <w:instrText xml:space="preserve"> PAGEREF _Toc191985693 \h </w:instrText>
            </w:r>
            <w:r>
              <w:rPr>
                <w:noProof/>
                <w:webHidden/>
              </w:rPr>
            </w:r>
            <w:r>
              <w:rPr>
                <w:noProof/>
                <w:webHidden/>
              </w:rPr>
              <w:fldChar w:fldCharType="separate"/>
            </w:r>
            <w:r>
              <w:rPr>
                <w:noProof/>
                <w:webHidden/>
              </w:rPr>
              <w:t>112</w:t>
            </w:r>
            <w:r>
              <w:rPr>
                <w:noProof/>
                <w:webHidden/>
              </w:rPr>
              <w:fldChar w:fldCharType="end"/>
            </w:r>
          </w:hyperlink>
        </w:p>
        <w:p w14:paraId="50F6690A" w14:textId="1A3FF66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4" w:history="1">
            <w:r w:rsidRPr="003E697D">
              <w:rPr>
                <w:rStyle w:val="Hyperlink"/>
                <w:noProof/>
              </w:rPr>
              <w:t>Record MV09 – Match Return – Vehicle Salvage Report</w:t>
            </w:r>
            <w:r>
              <w:rPr>
                <w:noProof/>
                <w:webHidden/>
              </w:rPr>
              <w:tab/>
            </w:r>
            <w:r>
              <w:rPr>
                <w:noProof/>
                <w:webHidden/>
              </w:rPr>
              <w:fldChar w:fldCharType="begin"/>
            </w:r>
            <w:r>
              <w:rPr>
                <w:noProof/>
                <w:webHidden/>
              </w:rPr>
              <w:instrText xml:space="preserve"> PAGEREF _Toc191985694 \h </w:instrText>
            </w:r>
            <w:r>
              <w:rPr>
                <w:noProof/>
                <w:webHidden/>
              </w:rPr>
            </w:r>
            <w:r>
              <w:rPr>
                <w:noProof/>
                <w:webHidden/>
              </w:rPr>
              <w:fldChar w:fldCharType="separate"/>
            </w:r>
            <w:r>
              <w:rPr>
                <w:noProof/>
                <w:webHidden/>
              </w:rPr>
              <w:t>112</w:t>
            </w:r>
            <w:r>
              <w:rPr>
                <w:noProof/>
                <w:webHidden/>
              </w:rPr>
              <w:fldChar w:fldCharType="end"/>
            </w:r>
          </w:hyperlink>
        </w:p>
        <w:p w14:paraId="182885D1" w14:textId="0417DF35"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695" w:history="1">
            <w:r w:rsidRPr="003E697D">
              <w:rPr>
                <w:rStyle w:val="Hyperlink"/>
                <w:noProof/>
              </w:rPr>
              <w:t>Record MSD2 – Match Return - Statement of Dispute Record (Involved Party)</w:t>
            </w:r>
            <w:r>
              <w:rPr>
                <w:noProof/>
                <w:webHidden/>
              </w:rPr>
              <w:tab/>
            </w:r>
            <w:r>
              <w:rPr>
                <w:noProof/>
                <w:webHidden/>
              </w:rPr>
              <w:fldChar w:fldCharType="begin"/>
            </w:r>
            <w:r>
              <w:rPr>
                <w:noProof/>
                <w:webHidden/>
              </w:rPr>
              <w:instrText xml:space="preserve"> PAGEREF _Toc191985695 \h </w:instrText>
            </w:r>
            <w:r>
              <w:rPr>
                <w:noProof/>
                <w:webHidden/>
              </w:rPr>
            </w:r>
            <w:r>
              <w:rPr>
                <w:noProof/>
                <w:webHidden/>
              </w:rPr>
              <w:fldChar w:fldCharType="separate"/>
            </w:r>
            <w:r>
              <w:rPr>
                <w:noProof/>
                <w:webHidden/>
              </w:rPr>
              <w:t>113</w:t>
            </w:r>
            <w:r>
              <w:rPr>
                <w:noProof/>
                <w:webHidden/>
              </w:rPr>
              <w:fldChar w:fldCharType="end"/>
            </w:r>
          </w:hyperlink>
        </w:p>
        <w:p w14:paraId="65A26CF4" w14:textId="7CCE1CD9"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696" w:history="1">
            <w:r w:rsidRPr="003E697D">
              <w:rPr>
                <w:rStyle w:val="Hyperlink"/>
                <w:noProof/>
              </w:rPr>
              <w:t>FREQUENTLY ASKED QUESTIONS – SYSTEM OUTPUT</w:t>
            </w:r>
            <w:r>
              <w:rPr>
                <w:noProof/>
                <w:webHidden/>
              </w:rPr>
              <w:tab/>
            </w:r>
            <w:r>
              <w:rPr>
                <w:noProof/>
                <w:webHidden/>
              </w:rPr>
              <w:fldChar w:fldCharType="begin"/>
            </w:r>
            <w:r>
              <w:rPr>
                <w:noProof/>
                <w:webHidden/>
              </w:rPr>
              <w:instrText xml:space="preserve"> PAGEREF _Toc191985696 \h </w:instrText>
            </w:r>
            <w:r>
              <w:rPr>
                <w:noProof/>
                <w:webHidden/>
              </w:rPr>
            </w:r>
            <w:r>
              <w:rPr>
                <w:noProof/>
                <w:webHidden/>
              </w:rPr>
              <w:fldChar w:fldCharType="separate"/>
            </w:r>
            <w:r>
              <w:rPr>
                <w:noProof/>
                <w:webHidden/>
              </w:rPr>
              <w:t>114</w:t>
            </w:r>
            <w:r>
              <w:rPr>
                <w:noProof/>
                <w:webHidden/>
              </w:rPr>
              <w:fldChar w:fldCharType="end"/>
            </w:r>
          </w:hyperlink>
        </w:p>
        <w:p w14:paraId="233AB82A" w14:textId="5857A86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97" w:history="1">
            <w:r w:rsidRPr="003E697D">
              <w:rPr>
                <w:rStyle w:val="Hyperlink"/>
                <w:noProof/>
              </w:rPr>
              <w:t>Data Rejections</w:t>
            </w:r>
            <w:r>
              <w:rPr>
                <w:noProof/>
                <w:webHidden/>
              </w:rPr>
              <w:tab/>
            </w:r>
            <w:r>
              <w:rPr>
                <w:noProof/>
                <w:webHidden/>
              </w:rPr>
              <w:fldChar w:fldCharType="begin"/>
            </w:r>
            <w:r>
              <w:rPr>
                <w:noProof/>
                <w:webHidden/>
              </w:rPr>
              <w:instrText xml:space="preserve"> PAGEREF _Toc191985697 \h </w:instrText>
            </w:r>
            <w:r>
              <w:rPr>
                <w:noProof/>
                <w:webHidden/>
              </w:rPr>
            </w:r>
            <w:r>
              <w:rPr>
                <w:noProof/>
                <w:webHidden/>
              </w:rPr>
              <w:fldChar w:fldCharType="separate"/>
            </w:r>
            <w:r>
              <w:rPr>
                <w:noProof/>
                <w:webHidden/>
              </w:rPr>
              <w:t>114</w:t>
            </w:r>
            <w:r>
              <w:rPr>
                <w:noProof/>
                <w:webHidden/>
              </w:rPr>
              <w:fldChar w:fldCharType="end"/>
            </w:r>
          </w:hyperlink>
        </w:p>
        <w:p w14:paraId="1EB7EFD6" w14:textId="2455286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98" w:history="1">
            <w:r w:rsidRPr="003E697D">
              <w:rPr>
                <w:rStyle w:val="Hyperlink"/>
                <w:noProof/>
              </w:rPr>
              <w:t>Data Values on Responses</w:t>
            </w:r>
            <w:r>
              <w:rPr>
                <w:noProof/>
                <w:webHidden/>
              </w:rPr>
              <w:tab/>
            </w:r>
            <w:r>
              <w:rPr>
                <w:noProof/>
                <w:webHidden/>
              </w:rPr>
              <w:fldChar w:fldCharType="begin"/>
            </w:r>
            <w:r>
              <w:rPr>
                <w:noProof/>
                <w:webHidden/>
              </w:rPr>
              <w:instrText xml:space="preserve"> PAGEREF _Toc191985698 \h </w:instrText>
            </w:r>
            <w:r>
              <w:rPr>
                <w:noProof/>
                <w:webHidden/>
              </w:rPr>
            </w:r>
            <w:r>
              <w:rPr>
                <w:noProof/>
                <w:webHidden/>
              </w:rPr>
              <w:fldChar w:fldCharType="separate"/>
            </w:r>
            <w:r>
              <w:rPr>
                <w:noProof/>
                <w:webHidden/>
              </w:rPr>
              <w:t>114</w:t>
            </w:r>
            <w:r>
              <w:rPr>
                <w:noProof/>
                <w:webHidden/>
              </w:rPr>
              <w:fldChar w:fldCharType="end"/>
            </w:r>
          </w:hyperlink>
        </w:p>
        <w:p w14:paraId="1178B0A6" w14:textId="50E9B5F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699" w:history="1">
            <w:r w:rsidRPr="003E697D">
              <w:rPr>
                <w:rStyle w:val="Hyperlink"/>
                <w:noProof/>
              </w:rPr>
              <w:t>Formatted Reports</w:t>
            </w:r>
            <w:r>
              <w:rPr>
                <w:noProof/>
                <w:webHidden/>
              </w:rPr>
              <w:tab/>
            </w:r>
            <w:r>
              <w:rPr>
                <w:noProof/>
                <w:webHidden/>
              </w:rPr>
              <w:fldChar w:fldCharType="begin"/>
            </w:r>
            <w:r>
              <w:rPr>
                <w:noProof/>
                <w:webHidden/>
              </w:rPr>
              <w:instrText xml:space="preserve"> PAGEREF _Toc191985699 \h </w:instrText>
            </w:r>
            <w:r>
              <w:rPr>
                <w:noProof/>
                <w:webHidden/>
              </w:rPr>
            </w:r>
            <w:r>
              <w:rPr>
                <w:noProof/>
                <w:webHidden/>
              </w:rPr>
              <w:fldChar w:fldCharType="separate"/>
            </w:r>
            <w:r>
              <w:rPr>
                <w:noProof/>
                <w:webHidden/>
              </w:rPr>
              <w:t>115</w:t>
            </w:r>
            <w:r>
              <w:rPr>
                <w:noProof/>
                <w:webHidden/>
              </w:rPr>
              <w:fldChar w:fldCharType="end"/>
            </w:r>
          </w:hyperlink>
        </w:p>
        <w:p w14:paraId="5E1D83DB" w14:textId="19D9AD54"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0" w:history="1">
            <w:r w:rsidRPr="003E697D">
              <w:rPr>
                <w:rStyle w:val="Hyperlink"/>
                <w:noProof/>
              </w:rPr>
              <w:t>UF Match Reports</w:t>
            </w:r>
            <w:r>
              <w:rPr>
                <w:noProof/>
                <w:webHidden/>
              </w:rPr>
              <w:tab/>
            </w:r>
            <w:r>
              <w:rPr>
                <w:noProof/>
                <w:webHidden/>
              </w:rPr>
              <w:fldChar w:fldCharType="begin"/>
            </w:r>
            <w:r>
              <w:rPr>
                <w:noProof/>
                <w:webHidden/>
              </w:rPr>
              <w:instrText xml:space="preserve"> PAGEREF _Toc191985700 \h </w:instrText>
            </w:r>
            <w:r>
              <w:rPr>
                <w:noProof/>
                <w:webHidden/>
              </w:rPr>
            </w:r>
            <w:r>
              <w:rPr>
                <w:noProof/>
                <w:webHidden/>
              </w:rPr>
              <w:fldChar w:fldCharType="separate"/>
            </w:r>
            <w:r>
              <w:rPr>
                <w:noProof/>
                <w:webHidden/>
              </w:rPr>
              <w:t>115</w:t>
            </w:r>
            <w:r>
              <w:rPr>
                <w:noProof/>
                <w:webHidden/>
              </w:rPr>
              <w:fldChar w:fldCharType="end"/>
            </w:r>
          </w:hyperlink>
        </w:p>
        <w:p w14:paraId="2D584133" w14:textId="067AF507"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1" w:history="1">
            <w:r w:rsidRPr="003E697D">
              <w:rPr>
                <w:rStyle w:val="Hyperlink"/>
                <w:noProof/>
              </w:rPr>
              <w:t>ClaimSearch Risk Response</w:t>
            </w:r>
            <w:r>
              <w:rPr>
                <w:noProof/>
                <w:webHidden/>
              </w:rPr>
              <w:tab/>
            </w:r>
            <w:r>
              <w:rPr>
                <w:noProof/>
                <w:webHidden/>
              </w:rPr>
              <w:fldChar w:fldCharType="begin"/>
            </w:r>
            <w:r>
              <w:rPr>
                <w:noProof/>
                <w:webHidden/>
              </w:rPr>
              <w:instrText xml:space="preserve"> PAGEREF _Toc191985701 \h </w:instrText>
            </w:r>
            <w:r>
              <w:rPr>
                <w:noProof/>
                <w:webHidden/>
              </w:rPr>
            </w:r>
            <w:r>
              <w:rPr>
                <w:noProof/>
                <w:webHidden/>
              </w:rPr>
              <w:fldChar w:fldCharType="separate"/>
            </w:r>
            <w:r>
              <w:rPr>
                <w:noProof/>
                <w:webHidden/>
              </w:rPr>
              <w:t>115</w:t>
            </w:r>
            <w:r>
              <w:rPr>
                <w:noProof/>
                <w:webHidden/>
              </w:rPr>
              <w:fldChar w:fldCharType="end"/>
            </w:r>
          </w:hyperlink>
        </w:p>
        <w:p w14:paraId="2DCA16CC" w14:textId="0E8DB95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2" w:history="1">
            <w:r w:rsidRPr="003E697D">
              <w:rPr>
                <w:rStyle w:val="Hyperlink"/>
                <w:noProof/>
              </w:rPr>
              <w:t>Search Results</w:t>
            </w:r>
            <w:r>
              <w:rPr>
                <w:noProof/>
                <w:webHidden/>
              </w:rPr>
              <w:tab/>
            </w:r>
            <w:r>
              <w:rPr>
                <w:noProof/>
                <w:webHidden/>
              </w:rPr>
              <w:fldChar w:fldCharType="begin"/>
            </w:r>
            <w:r>
              <w:rPr>
                <w:noProof/>
                <w:webHidden/>
              </w:rPr>
              <w:instrText xml:space="preserve"> PAGEREF _Toc191985702 \h </w:instrText>
            </w:r>
            <w:r>
              <w:rPr>
                <w:noProof/>
                <w:webHidden/>
              </w:rPr>
            </w:r>
            <w:r>
              <w:rPr>
                <w:noProof/>
                <w:webHidden/>
              </w:rPr>
              <w:fldChar w:fldCharType="separate"/>
            </w:r>
            <w:r>
              <w:rPr>
                <w:noProof/>
                <w:webHidden/>
              </w:rPr>
              <w:t>116</w:t>
            </w:r>
            <w:r>
              <w:rPr>
                <w:noProof/>
                <w:webHidden/>
              </w:rPr>
              <w:fldChar w:fldCharType="end"/>
            </w:r>
          </w:hyperlink>
        </w:p>
        <w:p w14:paraId="3CD95EB6" w14:textId="32930441"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3" w:history="1">
            <w:r w:rsidRPr="003E697D">
              <w:rPr>
                <w:rStyle w:val="Hyperlink"/>
                <w:noProof/>
              </w:rPr>
              <w:t>System Processing</w:t>
            </w:r>
            <w:r>
              <w:rPr>
                <w:noProof/>
                <w:webHidden/>
              </w:rPr>
              <w:tab/>
            </w:r>
            <w:r>
              <w:rPr>
                <w:noProof/>
                <w:webHidden/>
              </w:rPr>
              <w:fldChar w:fldCharType="begin"/>
            </w:r>
            <w:r>
              <w:rPr>
                <w:noProof/>
                <w:webHidden/>
              </w:rPr>
              <w:instrText xml:space="preserve"> PAGEREF _Toc191985703 \h </w:instrText>
            </w:r>
            <w:r>
              <w:rPr>
                <w:noProof/>
                <w:webHidden/>
              </w:rPr>
            </w:r>
            <w:r>
              <w:rPr>
                <w:noProof/>
                <w:webHidden/>
              </w:rPr>
              <w:fldChar w:fldCharType="separate"/>
            </w:r>
            <w:r>
              <w:rPr>
                <w:noProof/>
                <w:webHidden/>
              </w:rPr>
              <w:t>116</w:t>
            </w:r>
            <w:r>
              <w:rPr>
                <w:noProof/>
                <w:webHidden/>
              </w:rPr>
              <w:fldChar w:fldCharType="end"/>
            </w:r>
          </w:hyperlink>
        </w:p>
        <w:p w14:paraId="7A133458" w14:textId="67BB83FC"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4" w:history="1">
            <w:r w:rsidRPr="003E697D">
              <w:rPr>
                <w:rStyle w:val="Hyperlink"/>
                <w:noProof/>
              </w:rPr>
              <w:t>Unexpected Data</w:t>
            </w:r>
            <w:r>
              <w:rPr>
                <w:noProof/>
                <w:webHidden/>
              </w:rPr>
              <w:tab/>
            </w:r>
            <w:r>
              <w:rPr>
                <w:noProof/>
                <w:webHidden/>
              </w:rPr>
              <w:fldChar w:fldCharType="begin"/>
            </w:r>
            <w:r>
              <w:rPr>
                <w:noProof/>
                <w:webHidden/>
              </w:rPr>
              <w:instrText xml:space="preserve"> PAGEREF _Toc191985704 \h </w:instrText>
            </w:r>
            <w:r>
              <w:rPr>
                <w:noProof/>
                <w:webHidden/>
              </w:rPr>
            </w:r>
            <w:r>
              <w:rPr>
                <w:noProof/>
                <w:webHidden/>
              </w:rPr>
              <w:fldChar w:fldCharType="separate"/>
            </w:r>
            <w:r>
              <w:rPr>
                <w:noProof/>
                <w:webHidden/>
              </w:rPr>
              <w:t>116</w:t>
            </w:r>
            <w:r>
              <w:rPr>
                <w:noProof/>
                <w:webHidden/>
              </w:rPr>
              <w:fldChar w:fldCharType="end"/>
            </w:r>
          </w:hyperlink>
        </w:p>
        <w:p w14:paraId="4DCC1811" w14:textId="6E5771CB"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05" w:history="1">
            <w:r w:rsidRPr="003E697D">
              <w:rPr>
                <w:rStyle w:val="Hyperlink"/>
                <w:noProof/>
              </w:rPr>
              <w:t>ADDITIONAL SERVICES</w:t>
            </w:r>
            <w:r>
              <w:rPr>
                <w:noProof/>
                <w:webHidden/>
              </w:rPr>
              <w:tab/>
            </w:r>
            <w:r>
              <w:rPr>
                <w:noProof/>
                <w:webHidden/>
              </w:rPr>
              <w:fldChar w:fldCharType="begin"/>
            </w:r>
            <w:r>
              <w:rPr>
                <w:noProof/>
                <w:webHidden/>
              </w:rPr>
              <w:instrText xml:space="preserve"> PAGEREF _Toc191985705 \h </w:instrText>
            </w:r>
            <w:r>
              <w:rPr>
                <w:noProof/>
                <w:webHidden/>
              </w:rPr>
            </w:r>
            <w:r>
              <w:rPr>
                <w:noProof/>
                <w:webHidden/>
              </w:rPr>
              <w:fldChar w:fldCharType="separate"/>
            </w:r>
            <w:r>
              <w:rPr>
                <w:noProof/>
                <w:webHidden/>
              </w:rPr>
              <w:t>117</w:t>
            </w:r>
            <w:r>
              <w:rPr>
                <w:noProof/>
                <w:webHidden/>
              </w:rPr>
              <w:fldChar w:fldCharType="end"/>
            </w:r>
          </w:hyperlink>
        </w:p>
        <w:p w14:paraId="29C42702" w14:textId="68FA628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06" w:history="1">
            <w:r w:rsidRPr="003E697D">
              <w:rPr>
                <w:rStyle w:val="Hyperlink"/>
                <w:noProof/>
              </w:rPr>
              <w:t>Standard Additional Services</w:t>
            </w:r>
            <w:r>
              <w:rPr>
                <w:noProof/>
                <w:webHidden/>
              </w:rPr>
              <w:tab/>
            </w:r>
            <w:r>
              <w:rPr>
                <w:noProof/>
                <w:webHidden/>
              </w:rPr>
              <w:fldChar w:fldCharType="begin"/>
            </w:r>
            <w:r>
              <w:rPr>
                <w:noProof/>
                <w:webHidden/>
              </w:rPr>
              <w:instrText xml:space="preserve"> PAGEREF _Toc191985706 \h </w:instrText>
            </w:r>
            <w:r>
              <w:rPr>
                <w:noProof/>
                <w:webHidden/>
              </w:rPr>
            </w:r>
            <w:r>
              <w:rPr>
                <w:noProof/>
                <w:webHidden/>
              </w:rPr>
              <w:fldChar w:fldCharType="separate"/>
            </w:r>
            <w:r>
              <w:rPr>
                <w:noProof/>
                <w:webHidden/>
              </w:rPr>
              <w:t>118</w:t>
            </w:r>
            <w:r>
              <w:rPr>
                <w:noProof/>
                <w:webHidden/>
              </w:rPr>
              <w:fldChar w:fldCharType="end"/>
            </w:r>
          </w:hyperlink>
        </w:p>
        <w:p w14:paraId="6519419B" w14:textId="169E30D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07" w:history="1">
            <w:r w:rsidRPr="003E697D">
              <w:rPr>
                <w:rStyle w:val="Hyperlink"/>
                <w:noProof/>
              </w:rPr>
              <w:t>ACCOUNT MANAGEMENT REPORTS &amp; INSIGHTS LIVEBOARDS</w:t>
            </w:r>
            <w:r>
              <w:rPr>
                <w:noProof/>
                <w:webHidden/>
              </w:rPr>
              <w:tab/>
            </w:r>
            <w:r>
              <w:rPr>
                <w:noProof/>
                <w:webHidden/>
              </w:rPr>
              <w:fldChar w:fldCharType="begin"/>
            </w:r>
            <w:r>
              <w:rPr>
                <w:noProof/>
                <w:webHidden/>
              </w:rPr>
              <w:instrText xml:space="preserve"> PAGEREF _Toc191985707 \h </w:instrText>
            </w:r>
            <w:r>
              <w:rPr>
                <w:noProof/>
                <w:webHidden/>
              </w:rPr>
            </w:r>
            <w:r>
              <w:rPr>
                <w:noProof/>
                <w:webHidden/>
              </w:rPr>
              <w:fldChar w:fldCharType="separate"/>
            </w:r>
            <w:r>
              <w:rPr>
                <w:noProof/>
                <w:webHidden/>
              </w:rPr>
              <w:t>118</w:t>
            </w:r>
            <w:r>
              <w:rPr>
                <w:noProof/>
                <w:webHidden/>
              </w:rPr>
              <w:fldChar w:fldCharType="end"/>
            </w:r>
          </w:hyperlink>
        </w:p>
        <w:p w14:paraId="14F6B4E6" w14:textId="6C9DDCE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08" w:history="1">
            <w:r w:rsidRPr="003E697D">
              <w:rPr>
                <w:rStyle w:val="Hyperlink"/>
                <w:noProof/>
              </w:rPr>
              <w:t>MANDATORY – STATUTORY REPORTING FOR THE INDUSTRY</w:t>
            </w:r>
            <w:r>
              <w:rPr>
                <w:noProof/>
                <w:webHidden/>
              </w:rPr>
              <w:tab/>
            </w:r>
            <w:r>
              <w:rPr>
                <w:noProof/>
                <w:webHidden/>
              </w:rPr>
              <w:fldChar w:fldCharType="begin"/>
            </w:r>
            <w:r>
              <w:rPr>
                <w:noProof/>
                <w:webHidden/>
              </w:rPr>
              <w:instrText xml:space="preserve"> PAGEREF _Toc191985708 \h </w:instrText>
            </w:r>
            <w:r>
              <w:rPr>
                <w:noProof/>
                <w:webHidden/>
              </w:rPr>
            </w:r>
            <w:r>
              <w:rPr>
                <w:noProof/>
                <w:webHidden/>
              </w:rPr>
              <w:fldChar w:fldCharType="separate"/>
            </w:r>
            <w:r>
              <w:rPr>
                <w:noProof/>
                <w:webHidden/>
              </w:rPr>
              <w:t>119</w:t>
            </w:r>
            <w:r>
              <w:rPr>
                <w:noProof/>
                <w:webHidden/>
              </w:rPr>
              <w:fldChar w:fldCharType="end"/>
            </w:r>
          </w:hyperlink>
        </w:p>
        <w:p w14:paraId="57868A02" w14:textId="4A2DF020"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09" w:history="1">
            <w:r w:rsidRPr="003E697D">
              <w:rPr>
                <w:rStyle w:val="Hyperlink"/>
                <w:noProof/>
              </w:rPr>
              <w:t>NATIONAL MOTOR VEHICLE TITLE INFORMATION SYSTEM (NMVTIS)</w:t>
            </w:r>
            <w:r>
              <w:rPr>
                <w:noProof/>
                <w:webHidden/>
              </w:rPr>
              <w:tab/>
            </w:r>
            <w:r>
              <w:rPr>
                <w:noProof/>
                <w:webHidden/>
              </w:rPr>
              <w:fldChar w:fldCharType="begin"/>
            </w:r>
            <w:r>
              <w:rPr>
                <w:noProof/>
                <w:webHidden/>
              </w:rPr>
              <w:instrText xml:space="preserve"> PAGEREF _Toc191985709 \h </w:instrText>
            </w:r>
            <w:r>
              <w:rPr>
                <w:noProof/>
                <w:webHidden/>
              </w:rPr>
            </w:r>
            <w:r>
              <w:rPr>
                <w:noProof/>
                <w:webHidden/>
              </w:rPr>
              <w:fldChar w:fldCharType="separate"/>
            </w:r>
            <w:r>
              <w:rPr>
                <w:noProof/>
                <w:webHidden/>
              </w:rPr>
              <w:t>122</w:t>
            </w:r>
            <w:r>
              <w:rPr>
                <w:noProof/>
                <w:webHidden/>
              </w:rPr>
              <w:fldChar w:fldCharType="end"/>
            </w:r>
          </w:hyperlink>
        </w:p>
        <w:p w14:paraId="5F69603E" w14:textId="7B728A79"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10" w:history="1">
            <w:r w:rsidRPr="003E697D">
              <w:rPr>
                <w:rStyle w:val="Hyperlink"/>
                <w:noProof/>
              </w:rPr>
              <w:t>Optional Additional Services</w:t>
            </w:r>
            <w:r>
              <w:rPr>
                <w:noProof/>
                <w:webHidden/>
              </w:rPr>
              <w:tab/>
            </w:r>
            <w:r>
              <w:rPr>
                <w:noProof/>
                <w:webHidden/>
              </w:rPr>
              <w:fldChar w:fldCharType="begin"/>
            </w:r>
            <w:r>
              <w:rPr>
                <w:noProof/>
                <w:webHidden/>
              </w:rPr>
              <w:instrText xml:space="preserve"> PAGEREF _Toc191985710 \h </w:instrText>
            </w:r>
            <w:r>
              <w:rPr>
                <w:noProof/>
                <w:webHidden/>
              </w:rPr>
            </w:r>
            <w:r>
              <w:rPr>
                <w:noProof/>
                <w:webHidden/>
              </w:rPr>
              <w:fldChar w:fldCharType="separate"/>
            </w:r>
            <w:r>
              <w:rPr>
                <w:noProof/>
                <w:webHidden/>
              </w:rPr>
              <w:t>125</w:t>
            </w:r>
            <w:r>
              <w:rPr>
                <w:noProof/>
                <w:webHidden/>
              </w:rPr>
              <w:fldChar w:fldCharType="end"/>
            </w:r>
          </w:hyperlink>
        </w:p>
        <w:p w14:paraId="689E0B7A" w14:textId="047089D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1" w:history="1">
            <w:r w:rsidRPr="003E697D">
              <w:rPr>
                <w:rStyle w:val="Hyperlink"/>
                <w:noProof/>
              </w:rPr>
              <w:t>APPEND-DS</w:t>
            </w:r>
            <w:r w:rsidRPr="003E697D">
              <w:rPr>
                <w:rStyle w:val="Hyperlink"/>
                <w:noProof/>
                <w:vertAlign w:val="superscript"/>
              </w:rPr>
              <w:t>SM</w:t>
            </w:r>
            <w:r>
              <w:rPr>
                <w:noProof/>
                <w:webHidden/>
              </w:rPr>
              <w:tab/>
            </w:r>
            <w:r>
              <w:rPr>
                <w:noProof/>
                <w:webHidden/>
              </w:rPr>
              <w:fldChar w:fldCharType="begin"/>
            </w:r>
            <w:r>
              <w:rPr>
                <w:noProof/>
                <w:webHidden/>
              </w:rPr>
              <w:instrText xml:space="preserve"> PAGEREF _Toc191985711 \h </w:instrText>
            </w:r>
            <w:r>
              <w:rPr>
                <w:noProof/>
                <w:webHidden/>
              </w:rPr>
            </w:r>
            <w:r>
              <w:rPr>
                <w:noProof/>
                <w:webHidden/>
              </w:rPr>
              <w:fldChar w:fldCharType="separate"/>
            </w:r>
            <w:r>
              <w:rPr>
                <w:noProof/>
                <w:webHidden/>
              </w:rPr>
              <w:t>125</w:t>
            </w:r>
            <w:r>
              <w:rPr>
                <w:noProof/>
                <w:webHidden/>
              </w:rPr>
              <w:fldChar w:fldCharType="end"/>
            </w:r>
          </w:hyperlink>
        </w:p>
        <w:p w14:paraId="122B492D" w14:textId="463B18B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2" w:history="1">
            <w:r w:rsidRPr="003E697D">
              <w:rPr>
                <w:rStyle w:val="Hyperlink"/>
                <w:noProof/>
              </w:rPr>
              <w:t>CHILD SUPPORT ENFORCEMENT AGENCY (CSLN/OCSE) REPORTING</w:t>
            </w:r>
            <w:r>
              <w:rPr>
                <w:noProof/>
                <w:webHidden/>
              </w:rPr>
              <w:tab/>
            </w:r>
            <w:r>
              <w:rPr>
                <w:noProof/>
                <w:webHidden/>
              </w:rPr>
              <w:fldChar w:fldCharType="begin"/>
            </w:r>
            <w:r>
              <w:rPr>
                <w:noProof/>
                <w:webHidden/>
              </w:rPr>
              <w:instrText xml:space="preserve"> PAGEREF _Toc191985712 \h </w:instrText>
            </w:r>
            <w:r>
              <w:rPr>
                <w:noProof/>
                <w:webHidden/>
              </w:rPr>
            </w:r>
            <w:r>
              <w:rPr>
                <w:noProof/>
                <w:webHidden/>
              </w:rPr>
              <w:fldChar w:fldCharType="separate"/>
            </w:r>
            <w:r>
              <w:rPr>
                <w:noProof/>
                <w:webHidden/>
              </w:rPr>
              <w:t>127</w:t>
            </w:r>
            <w:r>
              <w:rPr>
                <w:noProof/>
                <w:webHidden/>
              </w:rPr>
              <w:fldChar w:fldCharType="end"/>
            </w:r>
          </w:hyperlink>
        </w:p>
        <w:p w14:paraId="21A2EE82" w14:textId="51D0055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3" w:history="1">
            <w:r w:rsidRPr="003E697D">
              <w:rPr>
                <w:rStyle w:val="Hyperlink"/>
                <w:noProof/>
              </w:rPr>
              <w:t>CLAIM SCORING</w:t>
            </w:r>
            <w:r w:rsidRPr="003E697D">
              <w:rPr>
                <w:rStyle w:val="Hyperlink"/>
                <w:noProof/>
                <w:vertAlign w:val="superscript"/>
              </w:rPr>
              <w:t>SM</w:t>
            </w:r>
            <w:r>
              <w:rPr>
                <w:noProof/>
                <w:webHidden/>
              </w:rPr>
              <w:tab/>
            </w:r>
            <w:r>
              <w:rPr>
                <w:noProof/>
                <w:webHidden/>
              </w:rPr>
              <w:fldChar w:fldCharType="begin"/>
            </w:r>
            <w:r>
              <w:rPr>
                <w:noProof/>
                <w:webHidden/>
              </w:rPr>
              <w:instrText xml:space="preserve"> PAGEREF _Toc191985713 \h </w:instrText>
            </w:r>
            <w:r>
              <w:rPr>
                <w:noProof/>
                <w:webHidden/>
              </w:rPr>
            </w:r>
            <w:r>
              <w:rPr>
                <w:noProof/>
                <w:webHidden/>
              </w:rPr>
              <w:fldChar w:fldCharType="separate"/>
            </w:r>
            <w:r>
              <w:rPr>
                <w:noProof/>
                <w:webHidden/>
              </w:rPr>
              <w:t>128</w:t>
            </w:r>
            <w:r>
              <w:rPr>
                <w:noProof/>
                <w:webHidden/>
              </w:rPr>
              <w:fldChar w:fldCharType="end"/>
            </w:r>
          </w:hyperlink>
        </w:p>
        <w:p w14:paraId="02A4BCAF" w14:textId="4470BFA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4" w:history="1">
            <w:r w:rsidRPr="003E697D">
              <w:rPr>
                <w:rStyle w:val="Hyperlink"/>
                <w:noProof/>
              </w:rPr>
              <w:t>LIFE INSURANCE</w:t>
            </w:r>
            <w:r>
              <w:rPr>
                <w:noProof/>
                <w:webHidden/>
              </w:rPr>
              <w:tab/>
            </w:r>
            <w:r>
              <w:rPr>
                <w:noProof/>
                <w:webHidden/>
              </w:rPr>
              <w:fldChar w:fldCharType="begin"/>
            </w:r>
            <w:r>
              <w:rPr>
                <w:noProof/>
                <w:webHidden/>
              </w:rPr>
              <w:instrText xml:space="preserve"> PAGEREF _Toc191985714 \h </w:instrText>
            </w:r>
            <w:r>
              <w:rPr>
                <w:noProof/>
                <w:webHidden/>
              </w:rPr>
            </w:r>
            <w:r>
              <w:rPr>
                <w:noProof/>
                <w:webHidden/>
              </w:rPr>
              <w:fldChar w:fldCharType="separate"/>
            </w:r>
            <w:r>
              <w:rPr>
                <w:noProof/>
                <w:webHidden/>
              </w:rPr>
              <w:t>131</w:t>
            </w:r>
            <w:r>
              <w:rPr>
                <w:noProof/>
                <w:webHidden/>
              </w:rPr>
              <w:fldChar w:fldCharType="end"/>
            </w:r>
          </w:hyperlink>
        </w:p>
        <w:p w14:paraId="04E735AF" w14:textId="1B860B9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5" w:history="1">
            <w:r w:rsidRPr="003E697D">
              <w:rPr>
                <w:rStyle w:val="Hyperlink"/>
                <w:noProof/>
              </w:rPr>
              <w:t>MARINE INDEX BUREAU CLAIMS</w:t>
            </w:r>
            <w:r>
              <w:rPr>
                <w:noProof/>
                <w:webHidden/>
              </w:rPr>
              <w:tab/>
            </w:r>
            <w:r>
              <w:rPr>
                <w:noProof/>
                <w:webHidden/>
              </w:rPr>
              <w:fldChar w:fldCharType="begin"/>
            </w:r>
            <w:r>
              <w:rPr>
                <w:noProof/>
                <w:webHidden/>
              </w:rPr>
              <w:instrText xml:space="preserve"> PAGEREF _Toc191985715 \h </w:instrText>
            </w:r>
            <w:r>
              <w:rPr>
                <w:noProof/>
                <w:webHidden/>
              </w:rPr>
            </w:r>
            <w:r>
              <w:rPr>
                <w:noProof/>
                <w:webHidden/>
              </w:rPr>
              <w:fldChar w:fldCharType="separate"/>
            </w:r>
            <w:r>
              <w:rPr>
                <w:noProof/>
                <w:webHidden/>
              </w:rPr>
              <w:t>132</w:t>
            </w:r>
            <w:r>
              <w:rPr>
                <w:noProof/>
                <w:webHidden/>
              </w:rPr>
              <w:fldChar w:fldCharType="end"/>
            </w:r>
          </w:hyperlink>
        </w:p>
        <w:p w14:paraId="35031F38" w14:textId="496670F4"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6" w:history="1">
            <w:r w:rsidRPr="003E697D">
              <w:rPr>
                <w:rStyle w:val="Hyperlink"/>
                <w:noProof/>
              </w:rPr>
              <w:t>MEDICAID REPORTING SERVICE (MRN / MAIS)</w:t>
            </w:r>
            <w:r>
              <w:rPr>
                <w:noProof/>
                <w:webHidden/>
              </w:rPr>
              <w:tab/>
            </w:r>
            <w:r>
              <w:rPr>
                <w:noProof/>
                <w:webHidden/>
              </w:rPr>
              <w:fldChar w:fldCharType="begin"/>
            </w:r>
            <w:r>
              <w:rPr>
                <w:noProof/>
                <w:webHidden/>
              </w:rPr>
              <w:instrText xml:space="preserve"> PAGEREF _Toc191985716 \h </w:instrText>
            </w:r>
            <w:r>
              <w:rPr>
                <w:noProof/>
                <w:webHidden/>
              </w:rPr>
            </w:r>
            <w:r>
              <w:rPr>
                <w:noProof/>
                <w:webHidden/>
              </w:rPr>
              <w:fldChar w:fldCharType="separate"/>
            </w:r>
            <w:r>
              <w:rPr>
                <w:noProof/>
                <w:webHidden/>
              </w:rPr>
              <w:t>133</w:t>
            </w:r>
            <w:r>
              <w:rPr>
                <w:noProof/>
                <w:webHidden/>
              </w:rPr>
              <w:fldChar w:fldCharType="end"/>
            </w:r>
          </w:hyperlink>
        </w:p>
        <w:p w14:paraId="53D16AFE" w14:textId="0C1F199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7" w:history="1">
            <w:r w:rsidRPr="003E697D">
              <w:rPr>
                <w:rStyle w:val="Hyperlink"/>
                <w:noProof/>
              </w:rPr>
              <w:t>MEDICARE SECONDARY PAYER REPORTING SERVICE (CMS)</w:t>
            </w:r>
            <w:r>
              <w:rPr>
                <w:noProof/>
                <w:webHidden/>
              </w:rPr>
              <w:tab/>
            </w:r>
            <w:r>
              <w:rPr>
                <w:noProof/>
                <w:webHidden/>
              </w:rPr>
              <w:fldChar w:fldCharType="begin"/>
            </w:r>
            <w:r>
              <w:rPr>
                <w:noProof/>
                <w:webHidden/>
              </w:rPr>
              <w:instrText xml:space="preserve"> PAGEREF _Toc191985717 \h </w:instrText>
            </w:r>
            <w:r>
              <w:rPr>
                <w:noProof/>
                <w:webHidden/>
              </w:rPr>
            </w:r>
            <w:r>
              <w:rPr>
                <w:noProof/>
                <w:webHidden/>
              </w:rPr>
              <w:fldChar w:fldCharType="separate"/>
            </w:r>
            <w:r>
              <w:rPr>
                <w:noProof/>
                <w:webHidden/>
              </w:rPr>
              <w:t>134</w:t>
            </w:r>
            <w:r>
              <w:rPr>
                <w:noProof/>
                <w:webHidden/>
              </w:rPr>
              <w:fldChar w:fldCharType="end"/>
            </w:r>
          </w:hyperlink>
        </w:p>
        <w:p w14:paraId="2402840E" w14:textId="2772D18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8" w:history="1">
            <w:r w:rsidRPr="003E697D">
              <w:rPr>
                <w:rStyle w:val="Hyperlink"/>
                <w:noProof/>
              </w:rPr>
              <w:t>OFAC Compliance Solutions</w:t>
            </w:r>
            <w:r>
              <w:rPr>
                <w:noProof/>
                <w:webHidden/>
              </w:rPr>
              <w:tab/>
            </w:r>
            <w:r>
              <w:rPr>
                <w:noProof/>
                <w:webHidden/>
              </w:rPr>
              <w:fldChar w:fldCharType="begin"/>
            </w:r>
            <w:r>
              <w:rPr>
                <w:noProof/>
                <w:webHidden/>
              </w:rPr>
              <w:instrText xml:space="preserve"> PAGEREF _Toc191985718 \h </w:instrText>
            </w:r>
            <w:r>
              <w:rPr>
                <w:noProof/>
                <w:webHidden/>
              </w:rPr>
            </w:r>
            <w:r>
              <w:rPr>
                <w:noProof/>
                <w:webHidden/>
              </w:rPr>
              <w:fldChar w:fldCharType="separate"/>
            </w:r>
            <w:r>
              <w:rPr>
                <w:noProof/>
                <w:webHidden/>
              </w:rPr>
              <w:t>138</w:t>
            </w:r>
            <w:r>
              <w:rPr>
                <w:noProof/>
                <w:webHidden/>
              </w:rPr>
              <w:fldChar w:fldCharType="end"/>
            </w:r>
          </w:hyperlink>
        </w:p>
        <w:p w14:paraId="0F90CCEE" w14:textId="78D6A349"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19" w:history="1">
            <w:r w:rsidRPr="003E697D">
              <w:rPr>
                <w:rStyle w:val="Hyperlink"/>
                <w:noProof/>
              </w:rPr>
              <w:t>PET INSURANCE</w:t>
            </w:r>
            <w:r>
              <w:rPr>
                <w:noProof/>
                <w:webHidden/>
              </w:rPr>
              <w:tab/>
            </w:r>
            <w:r>
              <w:rPr>
                <w:noProof/>
                <w:webHidden/>
              </w:rPr>
              <w:fldChar w:fldCharType="begin"/>
            </w:r>
            <w:r>
              <w:rPr>
                <w:noProof/>
                <w:webHidden/>
              </w:rPr>
              <w:instrText xml:space="preserve"> PAGEREF _Toc191985719 \h </w:instrText>
            </w:r>
            <w:r>
              <w:rPr>
                <w:noProof/>
                <w:webHidden/>
              </w:rPr>
            </w:r>
            <w:r>
              <w:rPr>
                <w:noProof/>
                <w:webHidden/>
              </w:rPr>
              <w:fldChar w:fldCharType="separate"/>
            </w:r>
            <w:r>
              <w:rPr>
                <w:noProof/>
                <w:webHidden/>
              </w:rPr>
              <w:t>139</w:t>
            </w:r>
            <w:r>
              <w:rPr>
                <w:noProof/>
                <w:webHidden/>
              </w:rPr>
              <w:fldChar w:fldCharType="end"/>
            </w:r>
          </w:hyperlink>
        </w:p>
        <w:p w14:paraId="411270A5" w14:textId="2726BF4A"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20" w:history="1">
            <w:r w:rsidRPr="003E697D">
              <w:rPr>
                <w:rStyle w:val="Hyperlink"/>
                <w:noProof/>
              </w:rPr>
              <w:t>Additional Services Record Type Summary</w:t>
            </w:r>
            <w:r>
              <w:rPr>
                <w:noProof/>
                <w:webHidden/>
              </w:rPr>
              <w:tab/>
            </w:r>
            <w:r>
              <w:rPr>
                <w:noProof/>
                <w:webHidden/>
              </w:rPr>
              <w:fldChar w:fldCharType="begin"/>
            </w:r>
            <w:r>
              <w:rPr>
                <w:noProof/>
                <w:webHidden/>
              </w:rPr>
              <w:instrText xml:space="preserve"> PAGEREF _Toc191985720 \h </w:instrText>
            </w:r>
            <w:r>
              <w:rPr>
                <w:noProof/>
                <w:webHidden/>
              </w:rPr>
            </w:r>
            <w:r>
              <w:rPr>
                <w:noProof/>
                <w:webHidden/>
              </w:rPr>
              <w:fldChar w:fldCharType="separate"/>
            </w:r>
            <w:r>
              <w:rPr>
                <w:noProof/>
                <w:webHidden/>
              </w:rPr>
              <w:t>140</w:t>
            </w:r>
            <w:r>
              <w:rPr>
                <w:noProof/>
                <w:webHidden/>
              </w:rPr>
              <w:fldChar w:fldCharType="end"/>
            </w:r>
          </w:hyperlink>
        </w:p>
        <w:p w14:paraId="7B784DE4" w14:textId="07ED3FF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21" w:history="1">
            <w:r w:rsidRPr="003E697D">
              <w:rPr>
                <w:rStyle w:val="Hyperlink"/>
                <w:noProof/>
              </w:rPr>
              <w:t>ADDITIONAL SERVICES RECORD LAYOUTS</w:t>
            </w:r>
            <w:r>
              <w:rPr>
                <w:noProof/>
                <w:webHidden/>
              </w:rPr>
              <w:tab/>
            </w:r>
            <w:r>
              <w:rPr>
                <w:noProof/>
                <w:webHidden/>
              </w:rPr>
              <w:fldChar w:fldCharType="begin"/>
            </w:r>
            <w:r>
              <w:rPr>
                <w:noProof/>
                <w:webHidden/>
              </w:rPr>
              <w:instrText xml:space="preserve"> PAGEREF _Toc191985721 \h </w:instrText>
            </w:r>
            <w:r>
              <w:rPr>
                <w:noProof/>
                <w:webHidden/>
              </w:rPr>
            </w:r>
            <w:r>
              <w:rPr>
                <w:noProof/>
                <w:webHidden/>
              </w:rPr>
              <w:fldChar w:fldCharType="separate"/>
            </w:r>
            <w:r>
              <w:rPr>
                <w:noProof/>
                <w:webHidden/>
              </w:rPr>
              <w:t>141</w:t>
            </w:r>
            <w:r>
              <w:rPr>
                <w:noProof/>
                <w:webHidden/>
              </w:rPr>
              <w:fldChar w:fldCharType="end"/>
            </w:r>
          </w:hyperlink>
        </w:p>
        <w:p w14:paraId="51512FDE" w14:textId="30DD25F0"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2" w:history="1">
            <w:r w:rsidRPr="003E697D">
              <w:rPr>
                <w:rStyle w:val="Hyperlink"/>
                <w:noProof/>
              </w:rPr>
              <w:t>Record MCD1 – Claim Scoring Claim Handling Characteristics</w:t>
            </w:r>
            <w:r>
              <w:rPr>
                <w:noProof/>
                <w:webHidden/>
              </w:rPr>
              <w:tab/>
            </w:r>
            <w:r>
              <w:rPr>
                <w:noProof/>
                <w:webHidden/>
              </w:rPr>
              <w:fldChar w:fldCharType="begin"/>
            </w:r>
            <w:r>
              <w:rPr>
                <w:noProof/>
                <w:webHidden/>
              </w:rPr>
              <w:instrText xml:space="preserve"> PAGEREF _Toc191985722 \h </w:instrText>
            </w:r>
            <w:r>
              <w:rPr>
                <w:noProof/>
                <w:webHidden/>
              </w:rPr>
            </w:r>
            <w:r>
              <w:rPr>
                <w:noProof/>
                <w:webHidden/>
              </w:rPr>
              <w:fldChar w:fldCharType="separate"/>
            </w:r>
            <w:r>
              <w:rPr>
                <w:noProof/>
                <w:webHidden/>
              </w:rPr>
              <w:t>141</w:t>
            </w:r>
            <w:r>
              <w:rPr>
                <w:noProof/>
                <w:webHidden/>
              </w:rPr>
              <w:fldChar w:fldCharType="end"/>
            </w:r>
          </w:hyperlink>
        </w:p>
        <w:p w14:paraId="32A64438" w14:textId="71602FF6"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3" w:history="1">
            <w:r w:rsidRPr="003E697D">
              <w:rPr>
                <w:rStyle w:val="Hyperlink"/>
                <w:noProof/>
              </w:rPr>
              <w:t>Record MCD2 – Claim Scoring Rules</w:t>
            </w:r>
            <w:r>
              <w:rPr>
                <w:noProof/>
                <w:webHidden/>
              </w:rPr>
              <w:tab/>
            </w:r>
            <w:r>
              <w:rPr>
                <w:noProof/>
                <w:webHidden/>
              </w:rPr>
              <w:fldChar w:fldCharType="begin"/>
            </w:r>
            <w:r>
              <w:rPr>
                <w:noProof/>
                <w:webHidden/>
              </w:rPr>
              <w:instrText xml:space="preserve"> PAGEREF _Toc191985723 \h </w:instrText>
            </w:r>
            <w:r>
              <w:rPr>
                <w:noProof/>
                <w:webHidden/>
              </w:rPr>
            </w:r>
            <w:r>
              <w:rPr>
                <w:noProof/>
                <w:webHidden/>
              </w:rPr>
              <w:fldChar w:fldCharType="separate"/>
            </w:r>
            <w:r>
              <w:rPr>
                <w:noProof/>
                <w:webHidden/>
              </w:rPr>
              <w:t>141</w:t>
            </w:r>
            <w:r>
              <w:rPr>
                <w:noProof/>
                <w:webHidden/>
              </w:rPr>
              <w:fldChar w:fldCharType="end"/>
            </w:r>
          </w:hyperlink>
        </w:p>
        <w:p w14:paraId="2F93F9C0" w14:textId="76FB892C"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4" w:history="1">
            <w:r w:rsidRPr="003E697D">
              <w:rPr>
                <w:rStyle w:val="Hyperlink"/>
                <w:noProof/>
              </w:rPr>
              <w:t>Record MCD3 – Claim Scoring Score &amp; Result Report</w:t>
            </w:r>
            <w:r>
              <w:rPr>
                <w:noProof/>
                <w:webHidden/>
              </w:rPr>
              <w:tab/>
            </w:r>
            <w:r>
              <w:rPr>
                <w:noProof/>
                <w:webHidden/>
              </w:rPr>
              <w:fldChar w:fldCharType="begin"/>
            </w:r>
            <w:r>
              <w:rPr>
                <w:noProof/>
                <w:webHidden/>
              </w:rPr>
              <w:instrText xml:space="preserve"> PAGEREF _Toc191985724 \h </w:instrText>
            </w:r>
            <w:r>
              <w:rPr>
                <w:noProof/>
                <w:webHidden/>
              </w:rPr>
            </w:r>
            <w:r>
              <w:rPr>
                <w:noProof/>
                <w:webHidden/>
              </w:rPr>
              <w:fldChar w:fldCharType="separate"/>
            </w:r>
            <w:r>
              <w:rPr>
                <w:noProof/>
                <w:webHidden/>
              </w:rPr>
              <w:t>141</w:t>
            </w:r>
            <w:r>
              <w:rPr>
                <w:noProof/>
                <w:webHidden/>
              </w:rPr>
              <w:fldChar w:fldCharType="end"/>
            </w:r>
          </w:hyperlink>
        </w:p>
        <w:p w14:paraId="5AE119AF" w14:textId="69D74D3E"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5" w:history="1">
            <w:r w:rsidRPr="003E697D">
              <w:rPr>
                <w:rStyle w:val="Hyperlink"/>
                <w:noProof/>
              </w:rPr>
              <w:t>Record MPR1 – Append DS – Public Record Return</w:t>
            </w:r>
            <w:r>
              <w:rPr>
                <w:noProof/>
                <w:webHidden/>
              </w:rPr>
              <w:tab/>
            </w:r>
            <w:r>
              <w:rPr>
                <w:noProof/>
                <w:webHidden/>
              </w:rPr>
              <w:fldChar w:fldCharType="begin"/>
            </w:r>
            <w:r>
              <w:rPr>
                <w:noProof/>
                <w:webHidden/>
              </w:rPr>
              <w:instrText xml:space="preserve"> PAGEREF _Toc191985725 \h </w:instrText>
            </w:r>
            <w:r>
              <w:rPr>
                <w:noProof/>
                <w:webHidden/>
              </w:rPr>
            </w:r>
            <w:r>
              <w:rPr>
                <w:noProof/>
                <w:webHidden/>
              </w:rPr>
              <w:fldChar w:fldCharType="separate"/>
            </w:r>
            <w:r>
              <w:rPr>
                <w:noProof/>
                <w:webHidden/>
              </w:rPr>
              <w:t>143</w:t>
            </w:r>
            <w:r>
              <w:rPr>
                <w:noProof/>
                <w:webHidden/>
              </w:rPr>
              <w:fldChar w:fldCharType="end"/>
            </w:r>
          </w:hyperlink>
        </w:p>
        <w:p w14:paraId="08A32DBD" w14:textId="4C618BF1"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6" w:history="1">
            <w:r w:rsidRPr="003E697D">
              <w:rPr>
                <w:rStyle w:val="Hyperlink"/>
                <w:noProof/>
              </w:rPr>
              <w:t>Record Layouts for CMS Service</w:t>
            </w:r>
            <w:r>
              <w:rPr>
                <w:noProof/>
                <w:webHidden/>
              </w:rPr>
              <w:tab/>
            </w:r>
            <w:r>
              <w:rPr>
                <w:noProof/>
                <w:webHidden/>
              </w:rPr>
              <w:fldChar w:fldCharType="begin"/>
            </w:r>
            <w:r>
              <w:rPr>
                <w:noProof/>
                <w:webHidden/>
              </w:rPr>
              <w:instrText xml:space="preserve"> PAGEREF _Toc191985726 \h </w:instrText>
            </w:r>
            <w:r>
              <w:rPr>
                <w:noProof/>
                <w:webHidden/>
              </w:rPr>
            </w:r>
            <w:r>
              <w:rPr>
                <w:noProof/>
                <w:webHidden/>
              </w:rPr>
              <w:fldChar w:fldCharType="separate"/>
            </w:r>
            <w:r>
              <w:rPr>
                <w:noProof/>
                <w:webHidden/>
              </w:rPr>
              <w:t>143</w:t>
            </w:r>
            <w:r>
              <w:rPr>
                <w:noProof/>
                <w:webHidden/>
              </w:rPr>
              <w:fldChar w:fldCharType="end"/>
            </w:r>
          </w:hyperlink>
        </w:p>
        <w:p w14:paraId="771E52FF" w14:textId="7DF1807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7" w:history="1">
            <w:r w:rsidRPr="003E697D">
              <w:rPr>
                <w:rStyle w:val="Hyperlink"/>
                <w:noProof/>
              </w:rPr>
              <w:t>Record MCMS – CMS Warning Code</w:t>
            </w:r>
            <w:r>
              <w:rPr>
                <w:noProof/>
                <w:webHidden/>
              </w:rPr>
              <w:tab/>
            </w:r>
            <w:r>
              <w:rPr>
                <w:noProof/>
                <w:webHidden/>
              </w:rPr>
              <w:fldChar w:fldCharType="begin"/>
            </w:r>
            <w:r>
              <w:rPr>
                <w:noProof/>
                <w:webHidden/>
              </w:rPr>
              <w:instrText xml:space="preserve"> PAGEREF _Toc191985727 \h </w:instrText>
            </w:r>
            <w:r>
              <w:rPr>
                <w:noProof/>
                <w:webHidden/>
              </w:rPr>
            </w:r>
            <w:r>
              <w:rPr>
                <w:noProof/>
                <w:webHidden/>
              </w:rPr>
              <w:fldChar w:fldCharType="separate"/>
            </w:r>
            <w:r>
              <w:rPr>
                <w:noProof/>
                <w:webHidden/>
              </w:rPr>
              <w:t>144</w:t>
            </w:r>
            <w:r>
              <w:rPr>
                <w:noProof/>
                <w:webHidden/>
              </w:rPr>
              <w:fldChar w:fldCharType="end"/>
            </w:r>
          </w:hyperlink>
        </w:p>
        <w:p w14:paraId="6162E856" w14:textId="61B76E82"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28" w:history="1">
            <w:r w:rsidRPr="003E697D">
              <w:rPr>
                <w:rStyle w:val="Hyperlink"/>
                <w:noProof/>
              </w:rPr>
              <w:t>Record MV15 – Return Echo for Vehicle Recall Information</w:t>
            </w:r>
            <w:r>
              <w:rPr>
                <w:noProof/>
                <w:webHidden/>
              </w:rPr>
              <w:tab/>
            </w:r>
            <w:r>
              <w:rPr>
                <w:noProof/>
                <w:webHidden/>
              </w:rPr>
              <w:fldChar w:fldCharType="begin"/>
            </w:r>
            <w:r>
              <w:rPr>
                <w:noProof/>
                <w:webHidden/>
              </w:rPr>
              <w:instrText xml:space="preserve"> PAGEREF _Toc191985728 \h </w:instrText>
            </w:r>
            <w:r>
              <w:rPr>
                <w:noProof/>
                <w:webHidden/>
              </w:rPr>
            </w:r>
            <w:r>
              <w:rPr>
                <w:noProof/>
                <w:webHidden/>
              </w:rPr>
              <w:fldChar w:fldCharType="separate"/>
            </w:r>
            <w:r>
              <w:rPr>
                <w:noProof/>
                <w:webHidden/>
              </w:rPr>
              <w:t>146</w:t>
            </w:r>
            <w:r>
              <w:rPr>
                <w:noProof/>
                <w:webHidden/>
              </w:rPr>
              <w:fldChar w:fldCharType="end"/>
            </w:r>
          </w:hyperlink>
        </w:p>
        <w:p w14:paraId="2A781412" w14:textId="0E1731B5"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29" w:history="1">
            <w:r w:rsidRPr="003E697D">
              <w:rPr>
                <w:rStyle w:val="Hyperlink"/>
                <w:noProof/>
              </w:rPr>
              <w:t>APPENDIX A – POLICY, COVERAGE, AND LOSS TYPES</w:t>
            </w:r>
            <w:r>
              <w:rPr>
                <w:noProof/>
                <w:webHidden/>
              </w:rPr>
              <w:tab/>
            </w:r>
            <w:r>
              <w:rPr>
                <w:noProof/>
                <w:webHidden/>
              </w:rPr>
              <w:fldChar w:fldCharType="begin"/>
            </w:r>
            <w:r>
              <w:rPr>
                <w:noProof/>
                <w:webHidden/>
              </w:rPr>
              <w:instrText xml:space="preserve"> PAGEREF _Toc191985729 \h </w:instrText>
            </w:r>
            <w:r>
              <w:rPr>
                <w:noProof/>
                <w:webHidden/>
              </w:rPr>
            </w:r>
            <w:r>
              <w:rPr>
                <w:noProof/>
                <w:webHidden/>
              </w:rPr>
              <w:fldChar w:fldCharType="separate"/>
            </w:r>
            <w:r>
              <w:rPr>
                <w:noProof/>
                <w:webHidden/>
              </w:rPr>
              <w:t>147</w:t>
            </w:r>
            <w:r>
              <w:rPr>
                <w:noProof/>
                <w:webHidden/>
              </w:rPr>
              <w:fldChar w:fldCharType="end"/>
            </w:r>
          </w:hyperlink>
        </w:p>
        <w:p w14:paraId="5BA6AE6F" w14:textId="794CA462"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30" w:history="1">
            <w:r w:rsidRPr="003E697D">
              <w:rPr>
                <w:rStyle w:val="Hyperlink"/>
                <w:noProof/>
              </w:rPr>
              <w:t>Special Programming Notes</w:t>
            </w:r>
            <w:r>
              <w:rPr>
                <w:noProof/>
                <w:webHidden/>
              </w:rPr>
              <w:tab/>
            </w:r>
            <w:r>
              <w:rPr>
                <w:noProof/>
                <w:webHidden/>
              </w:rPr>
              <w:fldChar w:fldCharType="begin"/>
            </w:r>
            <w:r>
              <w:rPr>
                <w:noProof/>
                <w:webHidden/>
              </w:rPr>
              <w:instrText xml:space="preserve"> PAGEREF _Toc191985730 \h </w:instrText>
            </w:r>
            <w:r>
              <w:rPr>
                <w:noProof/>
                <w:webHidden/>
              </w:rPr>
            </w:r>
            <w:r>
              <w:rPr>
                <w:noProof/>
                <w:webHidden/>
              </w:rPr>
              <w:fldChar w:fldCharType="separate"/>
            </w:r>
            <w:r>
              <w:rPr>
                <w:noProof/>
                <w:webHidden/>
              </w:rPr>
              <w:t>148</w:t>
            </w:r>
            <w:r>
              <w:rPr>
                <w:noProof/>
                <w:webHidden/>
              </w:rPr>
              <w:fldChar w:fldCharType="end"/>
            </w:r>
          </w:hyperlink>
        </w:p>
        <w:p w14:paraId="247EC57F" w14:textId="528A657F"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31" w:history="1">
            <w:r w:rsidRPr="003E697D">
              <w:rPr>
                <w:rStyle w:val="Hyperlink"/>
                <w:noProof/>
              </w:rPr>
              <w:t>APPENDIX B – ROLE CODES</w:t>
            </w:r>
            <w:r>
              <w:rPr>
                <w:noProof/>
                <w:webHidden/>
              </w:rPr>
              <w:tab/>
            </w:r>
            <w:r>
              <w:rPr>
                <w:noProof/>
                <w:webHidden/>
              </w:rPr>
              <w:fldChar w:fldCharType="begin"/>
            </w:r>
            <w:r>
              <w:rPr>
                <w:noProof/>
                <w:webHidden/>
              </w:rPr>
              <w:instrText xml:space="preserve"> PAGEREF _Toc191985731 \h </w:instrText>
            </w:r>
            <w:r>
              <w:rPr>
                <w:noProof/>
                <w:webHidden/>
              </w:rPr>
            </w:r>
            <w:r>
              <w:rPr>
                <w:noProof/>
                <w:webHidden/>
              </w:rPr>
              <w:fldChar w:fldCharType="separate"/>
            </w:r>
            <w:r>
              <w:rPr>
                <w:noProof/>
                <w:webHidden/>
              </w:rPr>
              <w:t>149</w:t>
            </w:r>
            <w:r>
              <w:rPr>
                <w:noProof/>
                <w:webHidden/>
              </w:rPr>
              <w:fldChar w:fldCharType="end"/>
            </w:r>
          </w:hyperlink>
        </w:p>
        <w:p w14:paraId="2E6B6591" w14:textId="4AFC5D93"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32" w:history="1">
            <w:r w:rsidRPr="003E697D">
              <w:rPr>
                <w:rStyle w:val="Hyperlink"/>
                <w:noProof/>
              </w:rPr>
              <w:t>Special Programming Notes</w:t>
            </w:r>
            <w:r>
              <w:rPr>
                <w:noProof/>
                <w:webHidden/>
              </w:rPr>
              <w:tab/>
            </w:r>
            <w:r>
              <w:rPr>
                <w:noProof/>
                <w:webHidden/>
              </w:rPr>
              <w:fldChar w:fldCharType="begin"/>
            </w:r>
            <w:r>
              <w:rPr>
                <w:noProof/>
                <w:webHidden/>
              </w:rPr>
              <w:instrText xml:space="preserve"> PAGEREF _Toc191985732 \h </w:instrText>
            </w:r>
            <w:r>
              <w:rPr>
                <w:noProof/>
                <w:webHidden/>
              </w:rPr>
            </w:r>
            <w:r>
              <w:rPr>
                <w:noProof/>
                <w:webHidden/>
              </w:rPr>
              <w:fldChar w:fldCharType="separate"/>
            </w:r>
            <w:r>
              <w:rPr>
                <w:noProof/>
                <w:webHidden/>
              </w:rPr>
              <w:t>149</w:t>
            </w:r>
            <w:r>
              <w:rPr>
                <w:noProof/>
                <w:webHidden/>
              </w:rPr>
              <w:fldChar w:fldCharType="end"/>
            </w:r>
          </w:hyperlink>
        </w:p>
        <w:p w14:paraId="692429A4" w14:textId="6AAB528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33" w:history="1">
            <w:r w:rsidRPr="003E697D">
              <w:rPr>
                <w:rStyle w:val="Hyperlink"/>
                <w:noProof/>
              </w:rPr>
              <w:t>Involved Party Role Codes (UO01)</w:t>
            </w:r>
            <w:r>
              <w:rPr>
                <w:noProof/>
                <w:webHidden/>
              </w:rPr>
              <w:tab/>
            </w:r>
            <w:r>
              <w:rPr>
                <w:noProof/>
                <w:webHidden/>
              </w:rPr>
              <w:fldChar w:fldCharType="begin"/>
            </w:r>
            <w:r>
              <w:rPr>
                <w:noProof/>
                <w:webHidden/>
              </w:rPr>
              <w:instrText xml:space="preserve"> PAGEREF _Toc191985733 \h </w:instrText>
            </w:r>
            <w:r>
              <w:rPr>
                <w:noProof/>
                <w:webHidden/>
              </w:rPr>
            </w:r>
            <w:r>
              <w:rPr>
                <w:noProof/>
                <w:webHidden/>
              </w:rPr>
              <w:fldChar w:fldCharType="separate"/>
            </w:r>
            <w:r>
              <w:rPr>
                <w:noProof/>
                <w:webHidden/>
              </w:rPr>
              <w:t>149</w:t>
            </w:r>
            <w:r>
              <w:rPr>
                <w:noProof/>
                <w:webHidden/>
              </w:rPr>
              <w:fldChar w:fldCharType="end"/>
            </w:r>
          </w:hyperlink>
        </w:p>
        <w:p w14:paraId="2B5E5ABC" w14:textId="60AF4A38"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34" w:history="1">
            <w:r w:rsidRPr="003E697D">
              <w:rPr>
                <w:rStyle w:val="Hyperlink"/>
                <w:noProof/>
              </w:rPr>
              <w:t>Service Provider Role Codes (</w:t>
            </w:r>
            <w:r w:rsidRPr="003E697D">
              <w:rPr>
                <w:rStyle w:val="Hyperlink"/>
                <w:rFonts w:cs="Arial"/>
                <w:noProof/>
              </w:rPr>
              <w:t>USP1)</w:t>
            </w:r>
            <w:r>
              <w:rPr>
                <w:noProof/>
                <w:webHidden/>
              </w:rPr>
              <w:tab/>
            </w:r>
            <w:r>
              <w:rPr>
                <w:noProof/>
                <w:webHidden/>
              </w:rPr>
              <w:fldChar w:fldCharType="begin"/>
            </w:r>
            <w:r>
              <w:rPr>
                <w:noProof/>
                <w:webHidden/>
              </w:rPr>
              <w:instrText xml:space="preserve"> PAGEREF _Toc191985734 \h </w:instrText>
            </w:r>
            <w:r>
              <w:rPr>
                <w:noProof/>
                <w:webHidden/>
              </w:rPr>
            </w:r>
            <w:r>
              <w:rPr>
                <w:noProof/>
                <w:webHidden/>
              </w:rPr>
              <w:fldChar w:fldCharType="separate"/>
            </w:r>
            <w:r>
              <w:rPr>
                <w:noProof/>
                <w:webHidden/>
              </w:rPr>
              <w:t>149</w:t>
            </w:r>
            <w:r>
              <w:rPr>
                <w:noProof/>
                <w:webHidden/>
              </w:rPr>
              <w:fldChar w:fldCharType="end"/>
            </w:r>
          </w:hyperlink>
        </w:p>
        <w:p w14:paraId="5DCBB630" w14:textId="674F2B1D"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35" w:history="1">
            <w:r w:rsidRPr="003E697D">
              <w:rPr>
                <w:rStyle w:val="Hyperlink"/>
                <w:noProof/>
              </w:rPr>
              <w:t>Additional Claimant Role Codes for Medicare Section 111 Reporting (UACL)</w:t>
            </w:r>
            <w:r>
              <w:rPr>
                <w:noProof/>
                <w:webHidden/>
              </w:rPr>
              <w:tab/>
            </w:r>
            <w:r>
              <w:rPr>
                <w:noProof/>
                <w:webHidden/>
              </w:rPr>
              <w:fldChar w:fldCharType="begin"/>
            </w:r>
            <w:r>
              <w:rPr>
                <w:noProof/>
                <w:webHidden/>
              </w:rPr>
              <w:instrText xml:space="preserve"> PAGEREF _Toc191985735 \h </w:instrText>
            </w:r>
            <w:r>
              <w:rPr>
                <w:noProof/>
                <w:webHidden/>
              </w:rPr>
            </w:r>
            <w:r>
              <w:rPr>
                <w:noProof/>
                <w:webHidden/>
              </w:rPr>
              <w:fldChar w:fldCharType="separate"/>
            </w:r>
            <w:r>
              <w:rPr>
                <w:noProof/>
                <w:webHidden/>
              </w:rPr>
              <w:t>149</w:t>
            </w:r>
            <w:r>
              <w:rPr>
                <w:noProof/>
                <w:webHidden/>
              </w:rPr>
              <w:fldChar w:fldCharType="end"/>
            </w:r>
          </w:hyperlink>
        </w:p>
        <w:p w14:paraId="6B192BBF" w14:textId="18F163D9"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36" w:history="1">
            <w:r w:rsidRPr="003E697D">
              <w:rPr>
                <w:rStyle w:val="Hyperlink"/>
                <w:noProof/>
              </w:rPr>
              <w:t>Legal Representative Role Codes for Medicare Section 111 Reporting (USP1)</w:t>
            </w:r>
            <w:r>
              <w:rPr>
                <w:noProof/>
                <w:webHidden/>
              </w:rPr>
              <w:tab/>
            </w:r>
            <w:r>
              <w:rPr>
                <w:noProof/>
                <w:webHidden/>
              </w:rPr>
              <w:fldChar w:fldCharType="begin"/>
            </w:r>
            <w:r>
              <w:rPr>
                <w:noProof/>
                <w:webHidden/>
              </w:rPr>
              <w:instrText xml:space="preserve"> PAGEREF _Toc191985736 \h </w:instrText>
            </w:r>
            <w:r>
              <w:rPr>
                <w:noProof/>
                <w:webHidden/>
              </w:rPr>
            </w:r>
            <w:r>
              <w:rPr>
                <w:noProof/>
                <w:webHidden/>
              </w:rPr>
              <w:fldChar w:fldCharType="separate"/>
            </w:r>
            <w:r>
              <w:rPr>
                <w:noProof/>
                <w:webHidden/>
              </w:rPr>
              <w:t>149</w:t>
            </w:r>
            <w:r>
              <w:rPr>
                <w:noProof/>
                <w:webHidden/>
              </w:rPr>
              <w:fldChar w:fldCharType="end"/>
            </w:r>
          </w:hyperlink>
        </w:p>
        <w:p w14:paraId="3FB03633" w14:textId="3D8BC4E9"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37" w:history="1">
            <w:r w:rsidRPr="003E697D">
              <w:rPr>
                <w:rStyle w:val="Hyperlink"/>
                <w:noProof/>
              </w:rPr>
              <w:t>APPENDIX C – CODE LISTS</w:t>
            </w:r>
            <w:r>
              <w:rPr>
                <w:noProof/>
                <w:webHidden/>
              </w:rPr>
              <w:tab/>
            </w:r>
            <w:r>
              <w:rPr>
                <w:noProof/>
                <w:webHidden/>
              </w:rPr>
              <w:fldChar w:fldCharType="begin"/>
            </w:r>
            <w:r>
              <w:rPr>
                <w:noProof/>
                <w:webHidden/>
              </w:rPr>
              <w:instrText xml:space="preserve"> PAGEREF _Toc191985737 \h </w:instrText>
            </w:r>
            <w:r>
              <w:rPr>
                <w:noProof/>
                <w:webHidden/>
              </w:rPr>
            </w:r>
            <w:r>
              <w:rPr>
                <w:noProof/>
                <w:webHidden/>
              </w:rPr>
              <w:fldChar w:fldCharType="separate"/>
            </w:r>
            <w:r>
              <w:rPr>
                <w:noProof/>
                <w:webHidden/>
              </w:rPr>
              <w:t>150</w:t>
            </w:r>
            <w:r>
              <w:rPr>
                <w:noProof/>
                <w:webHidden/>
              </w:rPr>
              <w:fldChar w:fldCharType="end"/>
            </w:r>
          </w:hyperlink>
        </w:p>
        <w:p w14:paraId="661C0716" w14:textId="586DF49D"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38" w:history="1">
            <w:r w:rsidRPr="003E697D">
              <w:rPr>
                <w:rStyle w:val="Hyperlink"/>
                <w:noProof/>
              </w:rPr>
              <w:t>Special Programming Notes</w:t>
            </w:r>
            <w:r>
              <w:rPr>
                <w:noProof/>
                <w:webHidden/>
              </w:rPr>
              <w:tab/>
            </w:r>
            <w:r>
              <w:rPr>
                <w:noProof/>
                <w:webHidden/>
              </w:rPr>
              <w:fldChar w:fldCharType="begin"/>
            </w:r>
            <w:r>
              <w:rPr>
                <w:noProof/>
                <w:webHidden/>
              </w:rPr>
              <w:instrText xml:space="preserve"> PAGEREF _Toc191985738 \h </w:instrText>
            </w:r>
            <w:r>
              <w:rPr>
                <w:noProof/>
                <w:webHidden/>
              </w:rPr>
            </w:r>
            <w:r>
              <w:rPr>
                <w:noProof/>
                <w:webHidden/>
              </w:rPr>
              <w:fldChar w:fldCharType="separate"/>
            </w:r>
            <w:r>
              <w:rPr>
                <w:noProof/>
                <w:webHidden/>
              </w:rPr>
              <w:t>150</w:t>
            </w:r>
            <w:r>
              <w:rPr>
                <w:noProof/>
                <w:webHidden/>
              </w:rPr>
              <w:fldChar w:fldCharType="end"/>
            </w:r>
          </w:hyperlink>
        </w:p>
        <w:p w14:paraId="5C48B88C" w14:textId="79F9C7A9"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39" w:history="1">
            <w:r w:rsidRPr="003E697D">
              <w:rPr>
                <w:rStyle w:val="Hyperlink"/>
                <w:noProof/>
              </w:rPr>
              <w:t>APPENDIX D – FIELD AND RELATIONSHIP EDITS</w:t>
            </w:r>
            <w:r>
              <w:rPr>
                <w:noProof/>
                <w:webHidden/>
              </w:rPr>
              <w:tab/>
            </w:r>
            <w:r>
              <w:rPr>
                <w:noProof/>
                <w:webHidden/>
              </w:rPr>
              <w:fldChar w:fldCharType="begin"/>
            </w:r>
            <w:r>
              <w:rPr>
                <w:noProof/>
                <w:webHidden/>
              </w:rPr>
              <w:instrText xml:space="preserve"> PAGEREF _Toc191985739 \h </w:instrText>
            </w:r>
            <w:r>
              <w:rPr>
                <w:noProof/>
                <w:webHidden/>
              </w:rPr>
            </w:r>
            <w:r>
              <w:rPr>
                <w:noProof/>
                <w:webHidden/>
              </w:rPr>
              <w:fldChar w:fldCharType="separate"/>
            </w:r>
            <w:r>
              <w:rPr>
                <w:noProof/>
                <w:webHidden/>
              </w:rPr>
              <w:t>151</w:t>
            </w:r>
            <w:r>
              <w:rPr>
                <w:noProof/>
                <w:webHidden/>
              </w:rPr>
              <w:fldChar w:fldCharType="end"/>
            </w:r>
          </w:hyperlink>
        </w:p>
        <w:p w14:paraId="6CDCBFBA" w14:textId="64B23D4F"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40" w:history="1">
            <w:r w:rsidRPr="003E697D">
              <w:rPr>
                <w:rStyle w:val="Hyperlink"/>
                <w:noProof/>
              </w:rPr>
              <w:t>Error Code Definitions</w:t>
            </w:r>
            <w:r>
              <w:rPr>
                <w:noProof/>
                <w:webHidden/>
              </w:rPr>
              <w:tab/>
            </w:r>
            <w:r>
              <w:rPr>
                <w:noProof/>
                <w:webHidden/>
              </w:rPr>
              <w:fldChar w:fldCharType="begin"/>
            </w:r>
            <w:r>
              <w:rPr>
                <w:noProof/>
                <w:webHidden/>
              </w:rPr>
              <w:instrText xml:space="preserve"> PAGEREF _Toc191985740 \h </w:instrText>
            </w:r>
            <w:r>
              <w:rPr>
                <w:noProof/>
                <w:webHidden/>
              </w:rPr>
            </w:r>
            <w:r>
              <w:rPr>
                <w:noProof/>
                <w:webHidden/>
              </w:rPr>
              <w:fldChar w:fldCharType="separate"/>
            </w:r>
            <w:r>
              <w:rPr>
                <w:noProof/>
                <w:webHidden/>
              </w:rPr>
              <w:t>151</w:t>
            </w:r>
            <w:r>
              <w:rPr>
                <w:noProof/>
                <w:webHidden/>
              </w:rPr>
              <w:fldChar w:fldCharType="end"/>
            </w:r>
          </w:hyperlink>
        </w:p>
        <w:p w14:paraId="6BB43FD9" w14:textId="532D9A76"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41" w:history="1">
            <w:r w:rsidRPr="003E697D">
              <w:rPr>
                <w:rStyle w:val="Hyperlink"/>
                <w:noProof/>
              </w:rPr>
              <w:t>Hierarchy Error Messages</w:t>
            </w:r>
            <w:r>
              <w:rPr>
                <w:noProof/>
                <w:webHidden/>
              </w:rPr>
              <w:tab/>
            </w:r>
            <w:r>
              <w:rPr>
                <w:noProof/>
                <w:webHidden/>
              </w:rPr>
              <w:fldChar w:fldCharType="begin"/>
            </w:r>
            <w:r>
              <w:rPr>
                <w:noProof/>
                <w:webHidden/>
              </w:rPr>
              <w:instrText xml:space="preserve"> PAGEREF _Toc191985741 \h </w:instrText>
            </w:r>
            <w:r>
              <w:rPr>
                <w:noProof/>
                <w:webHidden/>
              </w:rPr>
            </w:r>
            <w:r>
              <w:rPr>
                <w:noProof/>
                <w:webHidden/>
              </w:rPr>
              <w:fldChar w:fldCharType="separate"/>
            </w:r>
            <w:r>
              <w:rPr>
                <w:noProof/>
                <w:webHidden/>
              </w:rPr>
              <w:t>151</w:t>
            </w:r>
            <w:r>
              <w:rPr>
                <w:noProof/>
                <w:webHidden/>
              </w:rPr>
              <w:fldChar w:fldCharType="end"/>
            </w:r>
          </w:hyperlink>
        </w:p>
        <w:p w14:paraId="7D025CA4" w14:textId="08FD4020" w:rsidR="0024619C" w:rsidRDefault="0024619C">
          <w:pPr>
            <w:pStyle w:val="TOC2"/>
            <w:tabs>
              <w:tab w:val="right" w:leader="dot" w:pos="10790"/>
            </w:tabs>
            <w:rPr>
              <w:rFonts w:asciiTheme="minorHAnsi" w:eastAsiaTheme="minorEastAsia" w:hAnsiTheme="minorHAnsi" w:cstheme="minorBidi"/>
              <w:smallCaps w:val="0"/>
              <w:noProof/>
              <w:spacing w:val="0"/>
              <w:kern w:val="2"/>
              <w:sz w:val="24"/>
              <w:szCs w:val="24"/>
              <w14:ligatures w14:val="standardContextual"/>
            </w:rPr>
          </w:pPr>
          <w:hyperlink w:anchor="_Toc191985742" w:history="1">
            <w:r w:rsidRPr="003E697D">
              <w:rPr>
                <w:rStyle w:val="Hyperlink"/>
                <w:noProof/>
              </w:rPr>
              <w:t>Special Programming Notes</w:t>
            </w:r>
            <w:r>
              <w:rPr>
                <w:noProof/>
                <w:webHidden/>
              </w:rPr>
              <w:tab/>
            </w:r>
            <w:r>
              <w:rPr>
                <w:noProof/>
                <w:webHidden/>
              </w:rPr>
              <w:fldChar w:fldCharType="begin"/>
            </w:r>
            <w:r>
              <w:rPr>
                <w:noProof/>
                <w:webHidden/>
              </w:rPr>
              <w:instrText xml:space="preserve"> PAGEREF _Toc191985742 \h </w:instrText>
            </w:r>
            <w:r>
              <w:rPr>
                <w:noProof/>
                <w:webHidden/>
              </w:rPr>
            </w:r>
            <w:r>
              <w:rPr>
                <w:noProof/>
                <w:webHidden/>
              </w:rPr>
              <w:fldChar w:fldCharType="separate"/>
            </w:r>
            <w:r>
              <w:rPr>
                <w:noProof/>
                <w:webHidden/>
              </w:rPr>
              <w:t>151</w:t>
            </w:r>
            <w:r>
              <w:rPr>
                <w:noProof/>
                <w:webHidden/>
              </w:rPr>
              <w:fldChar w:fldCharType="end"/>
            </w:r>
          </w:hyperlink>
        </w:p>
        <w:p w14:paraId="5EA906AC" w14:textId="0383BFF0"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43" w:history="1">
            <w:r w:rsidRPr="003E697D">
              <w:rPr>
                <w:rStyle w:val="Hyperlink"/>
                <w:noProof/>
              </w:rPr>
              <w:t>Data Field Validation Rules</w:t>
            </w:r>
            <w:r>
              <w:rPr>
                <w:noProof/>
                <w:webHidden/>
              </w:rPr>
              <w:tab/>
            </w:r>
            <w:r>
              <w:rPr>
                <w:noProof/>
                <w:webHidden/>
              </w:rPr>
              <w:fldChar w:fldCharType="begin"/>
            </w:r>
            <w:r>
              <w:rPr>
                <w:noProof/>
                <w:webHidden/>
              </w:rPr>
              <w:instrText xml:space="preserve"> PAGEREF _Toc191985743 \h </w:instrText>
            </w:r>
            <w:r>
              <w:rPr>
                <w:noProof/>
                <w:webHidden/>
              </w:rPr>
            </w:r>
            <w:r>
              <w:rPr>
                <w:noProof/>
                <w:webHidden/>
              </w:rPr>
              <w:fldChar w:fldCharType="separate"/>
            </w:r>
            <w:r>
              <w:rPr>
                <w:noProof/>
                <w:webHidden/>
              </w:rPr>
              <w:t>152</w:t>
            </w:r>
            <w:r>
              <w:rPr>
                <w:noProof/>
                <w:webHidden/>
              </w:rPr>
              <w:fldChar w:fldCharType="end"/>
            </w:r>
          </w:hyperlink>
        </w:p>
        <w:p w14:paraId="1571E182" w14:textId="0C18801A"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44" w:history="1">
            <w:r w:rsidRPr="003E697D">
              <w:rPr>
                <w:rStyle w:val="Hyperlink"/>
                <w:noProof/>
              </w:rPr>
              <w:t>Entering “Invalid” Names</w:t>
            </w:r>
            <w:r>
              <w:rPr>
                <w:noProof/>
                <w:webHidden/>
              </w:rPr>
              <w:tab/>
            </w:r>
            <w:r>
              <w:rPr>
                <w:noProof/>
                <w:webHidden/>
              </w:rPr>
              <w:fldChar w:fldCharType="begin"/>
            </w:r>
            <w:r>
              <w:rPr>
                <w:noProof/>
                <w:webHidden/>
              </w:rPr>
              <w:instrText xml:space="preserve"> PAGEREF _Toc191985744 \h </w:instrText>
            </w:r>
            <w:r>
              <w:rPr>
                <w:noProof/>
                <w:webHidden/>
              </w:rPr>
            </w:r>
            <w:r>
              <w:rPr>
                <w:noProof/>
                <w:webHidden/>
              </w:rPr>
              <w:fldChar w:fldCharType="separate"/>
            </w:r>
            <w:r>
              <w:rPr>
                <w:noProof/>
                <w:webHidden/>
              </w:rPr>
              <w:t>153</w:t>
            </w:r>
            <w:r>
              <w:rPr>
                <w:noProof/>
                <w:webHidden/>
              </w:rPr>
              <w:fldChar w:fldCharType="end"/>
            </w:r>
          </w:hyperlink>
        </w:p>
        <w:p w14:paraId="4CE4F6B7" w14:textId="04684653"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45" w:history="1">
            <w:r w:rsidRPr="003E697D">
              <w:rPr>
                <w:rStyle w:val="Hyperlink"/>
                <w:noProof/>
              </w:rPr>
              <w:t>Error Handling</w:t>
            </w:r>
            <w:r>
              <w:rPr>
                <w:noProof/>
                <w:webHidden/>
              </w:rPr>
              <w:tab/>
            </w:r>
            <w:r>
              <w:rPr>
                <w:noProof/>
                <w:webHidden/>
              </w:rPr>
              <w:fldChar w:fldCharType="begin"/>
            </w:r>
            <w:r>
              <w:rPr>
                <w:noProof/>
                <w:webHidden/>
              </w:rPr>
              <w:instrText xml:space="preserve"> PAGEREF _Toc191985745 \h </w:instrText>
            </w:r>
            <w:r>
              <w:rPr>
                <w:noProof/>
                <w:webHidden/>
              </w:rPr>
            </w:r>
            <w:r>
              <w:rPr>
                <w:noProof/>
                <w:webHidden/>
              </w:rPr>
              <w:fldChar w:fldCharType="separate"/>
            </w:r>
            <w:r>
              <w:rPr>
                <w:noProof/>
                <w:webHidden/>
              </w:rPr>
              <w:t>153</w:t>
            </w:r>
            <w:r>
              <w:rPr>
                <w:noProof/>
                <w:webHidden/>
              </w:rPr>
              <w:fldChar w:fldCharType="end"/>
            </w:r>
          </w:hyperlink>
        </w:p>
        <w:p w14:paraId="06D9B70E" w14:textId="206D84BB" w:rsidR="0024619C" w:rsidRDefault="0024619C">
          <w:pPr>
            <w:pStyle w:val="TOC3"/>
            <w:tabs>
              <w:tab w:val="right" w:leader="dot" w:pos="10790"/>
            </w:tabs>
            <w:rPr>
              <w:rFonts w:asciiTheme="minorHAnsi" w:eastAsiaTheme="minorEastAsia" w:hAnsiTheme="minorHAnsi" w:cstheme="minorBidi"/>
              <w:i w:val="0"/>
              <w:iCs w:val="0"/>
              <w:noProof/>
              <w:spacing w:val="0"/>
              <w:kern w:val="2"/>
              <w:sz w:val="24"/>
              <w:szCs w:val="24"/>
              <w14:ligatures w14:val="standardContextual"/>
            </w:rPr>
          </w:pPr>
          <w:hyperlink w:anchor="_Toc191985746" w:history="1">
            <w:r w:rsidRPr="003E697D">
              <w:rPr>
                <w:rStyle w:val="Hyperlink"/>
                <w:noProof/>
              </w:rPr>
              <w:t>System Limitations</w:t>
            </w:r>
            <w:r>
              <w:rPr>
                <w:noProof/>
                <w:webHidden/>
              </w:rPr>
              <w:tab/>
            </w:r>
            <w:r>
              <w:rPr>
                <w:noProof/>
                <w:webHidden/>
              </w:rPr>
              <w:fldChar w:fldCharType="begin"/>
            </w:r>
            <w:r>
              <w:rPr>
                <w:noProof/>
                <w:webHidden/>
              </w:rPr>
              <w:instrText xml:space="preserve"> PAGEREF _Toc191985746 \h </w:instrText>
            </w:r>
            <w:r>
              <w:rPr>
                <w:noProof/>
                <w:webHidden/>
              </w:rPr>
            </w:r>
            <w:r>
              <w:rPr>
                <w:noProof/>
                <w:webHidden/>
              </w:rPr>
              <w:fldChar w:fldCharType="separate"/>
            </w:r>
            <w:r>
              <w:rPr>
                <w:noProof/>
                <w:webHidden/>
              </w:rPr>
              <w:t>153</w:t>
            </w:r>
            <w:r>
              <w:rPr>
                <w:noProof/>
                <w:webHidden/>
              </w:rPr>
              <w:fldChar w:fldCharType="end"/>
            </w:r>
          </w:hyperlink>
        </w:p>
        <w:p w14:paraId="69504F21" w14:textId="32622578" w:rsidR="0024619C" w:rsidRDefault="0024619C">
          <w:pPr>
            <w:pStyle w:val="TOC1"/>
            <w:tabs>
              <w:tab w:val="right" w:leader="dot" w:pos="10790"/>
            </w:tabs>
            <w:rPr>
              <w:rFonts w:asciiTheme="minorHAnsi" w:eastAsiaTheme="minorEastAsia" w:hAnsiTheme="minorHAnsi" w:cstheme="minorBidi"/>
              <w:b w:val="0"/>
              <w:bCs w:val="0"/>
              <w:caps w:val="0"/>
              <w:noProof/>
              <w:spacing w:val="0"/>
              <w:kern w:val="2"/>
              <w:sz w:val="24"/>
              <w:szCs w:val="24"/>
              <w14:ligatures w14:val="standardContextual"/>
            </w:rPr>
          </w:pPr>
          <w:hyperlink w:anchor="_Toc191985747" w:history="1">
            <w:r w:rsidRPr="003E697D">
              <w:rPr>
                <w:rStyle w:val="Hyperlink"/>
                <w:noProof/>
              </w:rPr>
              <w:t>WHO TO CONTACT</w:t>
            </w:r>
            <w:r>
              <w:rPr>
                <w:noProof/>
                <w:webHidden/>
              </w:rPr>
              <w:tab/>
            </w:r>
            <w:r>
              <w:rPr>
                <w:noProof/>
                <w:webHidden/>
              </w:rPr>
              <w:fldChar w:fldCharType="begin"/>
            </w:r>
            <w:r>
              <w:rPr>
                <w:noProof/>
                <w:webHidden/>
              </w:rPr>
              <w:instrText xml:space="preserve"> PAGEREF _Toc191985747 \h </w:instrText>
            </w:r>
            <w:r>
              <w:rPr>
                <w:noProof/>
                <w:webHidden/>
              </w:rPr>
            </w:r>
            <w:r>
              <w:rPr>
                <w:noProof/>
                <w:webHidden/>
              </w:rPr>
              <w:fldChar w:fldCharType="separate"/>
            </w:r>
            <w:r>
              <w:rPr>
                <w:noProof/>
                <w:webHidden/>
              </w:rPr>
              <w:t>155</w:t>
            </w:r>
            <w:r>
              <w:rPr>
                <w:noProof/>
                <w:webHidden/>
              </w:rPr>
              <w:fldChar w:fldCharType="end"/>
            </w:r>
          </w:hyperlink>
        </w:p>
        <w:p w14:paraId="0A57E1D2" w14:textId="48F883EC" w:rsidR="00CB59CF" w:rsidRDefault="00CB59CF">
          <w:r>
            <w:rPr>
              <w:b/>
              <w:bCs/>
              <w:noProof/>
            </w:rPr>
            <w:fldChar w:fldCharType="end"/>
          </w:r>
        </w:p>
      </w:sdtContent>
    </w:sdt>
    <w:p w14:paraId="48B7B1E4" w14:textId="4CF771ED" w:rsidR="001471AB" w:rsidRPr="0058582D" w:rsidRDefault="001471AB" w:rsidP="00335AF3">
      <w:pPr>
        <w:tabs>
          <w:tab w:val="left" w:pos="10080"/>
        </w:tabs>
        <w:rPr>
          <w:color w:val="000000"/>
        </w:rPr>
      </w:pPr>
    </w:p>
    <w:p w14:paraId="79B3067C" w14:textId="77777777" w:rsidR="00637292" w:rsidRDefault="00637292">
      <w:pPr>
        <w:widowControl/>
        <w:jc w:val="left"/>
        <w:rPr>
          <w:rFonts w:cs="Arial"/>
          <w:b/>
          <w:caps/>
          <w:color w:val="003598"/>
          <w:spacing w:val="0"/>
          <w:sz w:val="28"/>
          <w:szCs w:val="28"/>
        </w:rPr>
      </w:pPr>
      <w:bookmarkStart w:id="1" w:name="_Toc71204608"/>
      <w:bookmarkStart w:id="2" w:name="_Toc71371010"/>
      <w:bookmarkStart w:id="3" w:name="_Toc108446694"/>
      <w:bookmarkStart w:id="4" w:name="_Toc108455671"/>
      <w:bookmarkStart w:id="5" w:name="_Toc277238814"/>
      <w:bookmarkEnd w:id="0"/>
      <w:r>
        <w:br w:type="page"/>
      </w:r>
    </w:p>
    <w:p w14:paraId="6786A96B" w14:textId="0737909A" w:rsidR="0029246C" w:rsidRPr="0029246C" w:rsidRDefault="0029246C" w:rsidP="0036778C">
      <w:pPr>
        <w:pStyle w:val="Heading1"/>
      </w:pPr>
      <w:bookmarkStart w:id="6" w:name="_Toc191985511"/>
      <w:r w:rsidRPr="0029246C">
        <w:t>INTRODUCTION</w:t>
      </w:r>
      <w:bookmarkEnd w:id="1"/>
      <w:bookmarkEnd w:id="2"/>
      <w:bookmarkEnd w:id="3"/>
      <w:bookmarkEnd w:id="4"/>
      <w:bookmarkEnd w:id="6"/>
      <w:r w:rsidRPr="0029246C">
        <w:t xml:space="preserve"> </w:t>
      </w:r>
    </w:p>
    <w:p w14:paraId="7495134A" w14:textId="77777777" w:rsidR="009D37C1" w:rsidRPr="009D37C1" w:rsidRDefault="009D37C1" w:rsidP="00912914">
      <w:pPr>
        <w:pStyle w:val="Heading2"/>
      </w:pPr>
      <w:bookmarkStart w:id="7" w:name="_Toc71204609"/>
      <w:bookmarkStart w:id="8" w:name="_Toc71371011"/>
      <w:bookmarkStart w:id="9" w:name="_Toc108446695"/>
      <w:bookmarkStart w:id="10" w:name="_Toc108455672"/>
      <w:bookmarkStart w:id="11" w:name="_Toc191985512"/>
      <w:bookmarkStart w:id="12" w:name="_Toc491501153"/>
      <w:bookmarkStart w:id="13" w:name="_Toc43714708"/>
      <w:bookmarkStart w:id="14" w:name="_Toc277238815"/>
      <w:bookmarkEnd w:id="5"/>
      <w:r w:rsidRPr="009D37C1">
        <w:t>Purpose of this Guide</w:t>
      </w:r>
      <w:bookmarkEnd w:id="7"/>
      <w:bookmarkEnd w:id="8"/>
      <w:bookmarkEnd w:id="9"/>
      <w:bookmarkEnd w:id="10"/>
      <w:bookmarkEnd w:id="11"/>
    </w:p>
    <w:bookmarkEnd w:id="12"/>
    <w:bookmarkEnd w:id="13"/>
    <w:bookmarkEnd w:id="14"/>
    <w:p w14:paraId="69A6E50C" w14:textId="2A8718F2" w:rsidR="000D1E0B" w:rsidRPr="0058582D" w:rsidRDefault="000D1E0B" w:rsidP="00335AF3">
      <w:pPr>
        <w:tabs>
          <w:tab w:val="left" w:pos="10080"/>
        </w:tabs>
        <w:rPr>
          <w:color w:val="000000"/>
        </w:rPr>
      </w:pPr>
      <w:r w:rsidRPr="0058582D">
        <w:rPr>
          <w:color w:val="000000"/>
        </w:rPr>
        <w:t xml:space="preserve">The </w:t>
      </w:r>
      <w:r w:rsidR="00C97530">
        <w:rPr>
          <w:color w:val="000000"/>
        </w:rPr>
        <w:t>ClaimSearch</w:t>
      </w:r>
      <w:r w:rsidRPr="00676261">
        <w:rPr>
          <w:color w:val="000000"/>
          <w:vertAlign w:val="superscript"/>
        </w:rPr>
        <w:sym w:font="Symbol" w:char="F0D2"/>
      </w:r>
      <w:r w:rsidRPr="0058582D">
        <w:rPr>
          <w:color w:val="000000"/>
        </w:rPr>
        <w:t xml:space="preserve"> </w:t>
      </w:r>
      <w:r>
        <w:rPr>
          <w:color w:val="000000"/>
        </w:rPr>
        <w:t>s</w:t>
      </w:r>
      <w:r w:rsidRPr="0058582D">
        <w:rPr>
          <w:color w:val="000000"/>
        </w:rPr>
        <w:t>ystem is a valuable information resource for first</w:t>
      </w:r>
      <w:r>
        <w:rPr>
          <w:color w:val="000000"/>
        </w:rPr>
        <w:t>-</w:t>
      </w:r>
      <w:r w:rsidRPr="0058582D">
        <w:rPr>
          <w:color w:val="000000"/>
        </w:rPr>
        <w:t xml:space="preserve"> and</w:t>
      </w:r>
      <w:r>
        <w:rPr>
          <w:color w:val="000000"/>
        </w:rPr>
        <w:t xml:space="preserve"> </w:t>
      </w:r>
      <w:r w:rsidRPr="0058582D">
        <w:rPr>
          <w:color w:val="000000"/>
        </w:rPr>
        <w:t>third</w:t>
      </w:r>
      <w:r>
        <w:rPr>
          <w:color w:val="000000"/>
        </w:rPr>
        <w:t>-</w:t>
      </w:r>
      <w:r w:rsidRPr="0058582D">
        <w:rPr>
          <w:color w:val="000000"/>
        </w:rPr>
        <w:t xml:space="preserve">party claim reporting and retrieval. This </w:t>
      </w:r>
      <w:r w:rsidR="00FC0AE7">
        <w:rPr>
          <w:color w:val="000000"/>
        </w:rPr>
        <w:t xml:space="preserve">user </w:t>
      </w:r>
      <w:r w:rsidRPr="0058582D">
        <w:rPr>
          <w:color w:val="000000"/>
        </w:rPr>
        <w:t xml:space="preserve">manual </w:t>
      </w:r>
      <w:r>
        <w:rPr>
          <w:color w:val="000000"/>
        </w:rPr>
        <w:t xml:space="preserve">on </w:t>
      </w:r>
      <w:r w:rsidRPr="0058582D">
        <w:rPr>
          <w:color w:val="000000"/>
        </w:rPr>
        <w:t xml:space="preserve">transmission of claims </w:t>
      </w:r>
      <w:r>
        <w:rPr>
          <w:color w:val="000000"/>
        </w:rPr>
        <w:t>through</w:t>
      </w:r>
      <w:r w:rsidRPr="0058582D">
        <w:rPr>
          <w:color w:val="000000"/>
        </w:rPr>
        <w:t xml:space="preserve"> Universal Format is intended to assist </w:t>
      </w:r>
      <w:r>
        <w:rPr>
          <w:color w:val="000000"/>
        </w:rPr>
        <w:t>I</w:t>
      </w:r>
      <w:r w:rsidRPr="0058582D">
        <w:rPr>
          <w:color w:val="000000"/>
        </w:rPr>
        <w:t xml:space="preserve">nformation </w:t>
      </w:r>
      <w:r>
        <w:rPr>
          <w:color w:val="000000"/>
        </w:rPr>
        <w:t>S</w:t>
      </w:r>
      <w:r w:rsidRPr="0058582D">
        <w:rPr>
          <w:color w:val="000000"/>
        </w:rPr>
        <w:t xml:space="preserve">ystems personnel with the proper formatting of files and records for submission of claims to, and receipt of, matching reports from </w:t>
      </w:r>
      <w:r w:rsidR="00C97530">
        <w:rPr>
          <w:color w:val="000000"/>
        </w:rPr>
        <w:t>ClaimSearch</w:t>
      </w:r>
      <w:r w:rsidRPr="0058582D">
        <w:rPr>
          <w:color w:val="000000"/>
        </w:rPr>
        <w:t xml:space="preserve">. </w:t>
      </w:r>
    </w:p>
    <w:p w14:paraId="2425399B" w14:textId="7487841E" w:rsidR="00BA4250" w:rsidRPr="002B315A" w:rsidRDefault="00BA4250" w:rsidP="00912914">
      <w:pPr>
        <w:pStyle w:val="Heading2"/>
      </w:pPr>
      <w:bookmarkStart w:id="15" w:name="_Toc71204610"/>
      <w:bookmarkStart w:id="16" w:name="_Toc71371012"/>
      <w:bookmarkStart w:id="17" w:name="_Toc108446696"/>
      <w:bookmarkStart w:id="18" w:name="_Toc108455673"/>
      <w:bookmarkStart w:id="19" w:name="_Toc191985513"/>
      <w:bookmarkStart w:id="20" w:name="_Toc491501154"/>
      <w:bookmarkStart w:id="21" w:name="_Toc43714709"/>
      <w:bookmarkStart w:id="22" w:name="_Toc277238816"/>
      <w:r w:rsidRPr="002B315A">
        <w:t xml:space="preserve">About </w:t>
      </w:r>
      <w:r>
        <w:t>ClaimSearch</w:t>
      </w:r>
      <w:r w:rsidRPr="002B315A">
        <w:t xml:space="preserve"> and the </w:t>
      </w:r>
      <w:r>
        <w:t>Universal</w:t>
      </w:r>
      <w:r w:rsidRPr="002B315A">
        <w:t xml:space="preserve"> Format</w:t>
      </w:r>
      <w:bookmarkEnd w:id="15"/>
      <w:bookmarkEnd w:id="16"/>
      <w:bookmarkEnd w:id="17"/>
      <w:bookmarkEnd w:id="18"/>
      <w:bookmarkEnd w:id="19"/>
      <w:r w:rsidRPr="002B315A">
        <w:t xml:space="preserve"> </w:t>
      </w:r>
    </w:p>
    <w:p w14:paraId="431FA6AE" w14:textId="77777777" w:rsidR="00BA4250" w:rsidRDefault="00BA4250" w:rsidP="00BA4250">
      <w:pPr>
        <w:widowControl/>
        <w:rPr>
          <w:rFonts w:cs="Arial"/>
          <w:color w:val="000000" w:themeColor="text1"/>
        </w:rPr>
      </w:pPr>
      <w:r>
        <w:rPr>
          <w:rFonts w:cs="Arial"/>
          <w:color w:val="000000" w:themeColor="text1"/>
        </w:rPr>
        <w:t>ClaimSearch</w:t>
      </w:r>
      <w:r w:rsidRPr="002B315A">
        <w:rPr>
          <w:rFonts w:cs="Arial"/>
          <w:color w:val="000000" w:themeColor="text1"/>
        </w:rPr>
        <w:t xml:space="preserve"> is the property/casualty insurance industry's first and only comprehensive system for improving claims processing and fighting fraud.</w:t>
      </w:r>
    </w:p>
    <w:p w14:paraId="304A43F8" w14:textId="77777777" w:rsidR="00BA4250" w:rsidRPr="002B315A" w:rsidRDefault="00BA4250" w:rsidP="00BA4250">
      <w:pPr>
        <w:widowControl/>
        <w:rPr>
          <w:rFonts w:cs="Arial"/>
          <w:color w:val="000000" w:themeColor="text1"/>
        </w:rPr>
      </w:pPr>
    </w:p>
    <w:p w14:paraId="2C1E4402" w14:textId="57D107F0" w:rsidR="00BA4250" w:rsidRDefault="00BA4250" w:rsidP="00BA4250">
      <w:pPr>
        <w:widowControl/>
        <w:rPr>
          <w:rFonts w:cs="Arial"/>
          <w:color w:val="000000" w:themeColor="text1"/>
        </w:rPr>
      </w:pPr>
      <w:r w:rsidRPr="002B315A">
        <w:rPr>
          <w:rFonts w:cs="Arial"/>
          <w:color w:val="000000" w:themeColor="text1"/>
        </w:rPr>
        <w:t xml:space="preserve">Each year, participating insurers, self-insurers, </w:t>
      </w:r>
      <w:r>
        <w:rPr>
          <w:rFonts w:cs="Arial"/>
          <w:color w:val="000000" w:themeColor="text1"/>
        </w:rPr>
        <w:t>third-party</w:t>
      </w:r>
      <w:r w:rsidRPr="002B315A">
        <w:rPr>
          <w:rFonts w:cs="Arial"/>
          <w:color w:val="000000" w:themeColor="text1"/>
        </w:rPr>
        <w:t xml:space="preserve"> administrators, and healthcare organizations submit millions of reports on individual insurance claims. </w:t>
      </w:r>
      <w:r w:rsidR="00DC6690">
        <w:rPr>
          <w:rFonts w:cs="Arial"/>
          <w:color w:val="000000" w:themeColor="text1"/>
        </w:rPr>
        <w:t xml:space="preserve">Verisk </w:t>
      </w:r>
      <w:r w:rsidRPr="002B315A">
        <w:rPr>
          <w:rFonts w:cs="Arial"/>
          <w:color w:val="000000" w:themeColor="text1"/>
        </w:rPr>
        <w:t>stores those reports in a single database, furnishing essential data for researching prior-loss histories, identifying claims patterns, detecting suspect claims, and identifying adverse carriers and additional potential insurance coverage.</w:t>
      </w:r>
    </w:p>
    <w:p w14:paraId="2023BC12" w14:textId="77777777" w:rsidR="00BA4250" w:rsidRPr="002B315A" w:rsidRDefault="00BA4250" w:rsidP="00BA4250">
      <w:pPr>
        <w:widowControl/>
        <w:rPr>
          <w:rFonts w:cs="Arial"/>
          <w:color w:val="000000" w:themeColor="text1"/>
        </w:rPr>
      </w:pPr>
    </w:p>
    <w:p w14:paraId="15F2D2FC" w14:textId="0AAF6AF0" w:rsidR="00BA4250" w:rsidRPr="00FB608A" w:rsidRDefault="005C38FC" w:rsidP="00BA4250">
      <w:pPr>
        <w:rPr>
          <w:rFonts w:cs="Arial"/>
          <w:color w:val="000000" w:themeColor="text1"/>
        </w:rPr>
      </w:pPr>
      <w:r w:rsidRPr="002B315A">
        <w:rPr>
          <w:rFonts w:cs="Arial"/>
          <w:color w:val="000000" w:themeColor="text1"/>
        </w:rPr>
        <w:t xml:space="preserve">The </w:t>
      </w:r>
      <w:r>
        <w:rPr>
          <w:rFonts w:cs="Arial"/>
          <w:color w:val="000000" w:themeColor="text1"/>
        </w:rPr>
        <w:t>ClaimSearch</w:t>
      </w:r>
      <w:r w:rsidRPr="002B315A">
        <w:rPr>
          <w:rFonts w:cs="Arial"/>
          <w:color w:val="000000" w:themeColor="text1"/>
        </w:rPr>
        <w:t xml:space="preserve"> database now holds information on over 1.</w:t>
      </w:r>
      <w:r>
        <w:rPr>
          <w:rFonts w:cs="Arial"/>
          <w:color w:val="000000" w:themeColor="text1"/>
        </w:rPr>
        <w:t>6</w:t>
      </w:r>
      <w:r w:rsidRPr="002B315A">
        <w:rPr>
          <w:rFonts w:cs="Arial"/>
          <w:color w:val="000000" w:themeColor="text1"/>
        </w:rPr>
        <w:t xml:space="preserve"> billion casualty, property, automobile, and healthcare claim records. </w:t>
      </w:r>
      <w:r w:rsidR="00FB608A" w:rsidRPr="002B315A">
        <w:rPr>
          <w:color w:val="000000" w:themeColor="text1"/>
        </w:rPr>
        <w:t xml:space="preserve">Claim reports transmitted to </w:t>
      </w:r>
      <w:r w:rsidR="00FB608A">
        <w:rPr>
          <w:color w:val="000000" w:themeColor="text1"/>
        </w:rPr>
        <w:t>ClaimSearch</w:t>
      </w:r>
      <w:r w:rsidR="00FB608A" w:rsidRPr="002B315A">
        <w:rPr>
          <w:color w:val="000000" w:themeColor="text1"/>
        </w:rPr>
        <w:t xml:space="preserve"> are processed and matched against </w:t>
      </w:r>
      <w:r w:rsidR="00684BA9">
        <w:rPr>
          <w:color w:val="000000" w:themeColor="text1"/>
        </w:rPr>
        <w:t xml:space="preserve">the </w:t>
      </w:r>
      <w:r w:rsidR="00FB608A" w:rsidRPr="002B315A">
        <w:rPr>
          <w:color w:val="000000" w:themeColor="text1"/>
        </w:rPr>
        <w:t xml:space="preserve">millions of other claims in the database. </w:t>
      </w:r>
      <w:r w:rsidR="00BA4250">
        <w:rPr>
          <w:color w:val="000000" w:themeColor="text1"/>
        </w:rPr>
        <w:t>Universal</w:t>
      </w:r>
      <w:r w:rsidR="00BA4250" w:rsidRPr="002B315A">
        <w:rPr>
          <w:color w:val="000000" w:themeColor="text1"/>
        </w:rPr>
        <w:t xml:space="preserve"> Format provides a single point of entry for claim input and a delivery system for matching claim information.  </w:t>
      </w:r>
    </w:p>
    <w:p w14:paraId="1F94DC39" w14:textId="77777777" w:rsidR="00BA4250" w:rsidRPr="002B315A" w:rsidRDefault="00BA4250" w:rsidP="00BA4250">
      <w:pPr>
        <w:rPr>
          <w:color w:val="000000" w:themeColor="text1"/>
        </w:rPr>
      </w:pPr>
    </w:p>
    <w:p w14:paraId="38EACE78" w14:textId="57107AFF" w:rsidR="00BA4250" w:rsidRPr="002B315A" w:rsidRDefault="00BA4250" w:rsidP="00BA4250">
      <w:pPr>
        <w:rPr>
          <w:color w:val="000000" w:themeColor="text1"/>
        </w:rPr>
      </w:pPr>
      <w:r w:rsidRPr="002B315A">
        <w:rPr>
          <w:color w:val="000000" w:themeColor="text1"/>
        </w:rPr>
        <w:t xml:space="preserve">Users of the system are encouraged to provide required and </w:t>
      </w:r>
      <w:r w:rsidR="00F8671F">
        <w:rPr>
          <w:color w:val="000000" w:themeColor="text1"/>
        </w:rPr>
        <w:t>optional</w:t>
      </w:r>
      <w:r w:rsidRPr="002B315A">
        <w:rPr>
          <w:color w:val="000000" w:themeColor="text1"/>
        </w:rPr>
        <w:t xml:space="preserve"> data elements for all lines of business to increase the value of the data available through the </w:t>
      </w:r>
      <w:r>
        <w:rPr>
          <w:color w:val="000000" w:themeColor="text1"/>
        </w:rPr>
        <w:t>ClaimSearch</w:t>
      </w:r>
      <w:r w:rsidRPr="002B315A">
        <w:rPr>
          <w:color w:val="000000" w:themeColor="text1"/>
        </w:rPr>
        <w:t xml:space="preserve"> system. All claims should be submitted to the system. Complete reporting</w:t>
      </w:r>
      <w:r w:rsidR="00684BA9">
        <w:rPr>
          <w:color w:val="000000" w:themeColor="text1"/>
        </w:rPr>
        <w:t xml:space="preserve"> of all claims</w:t>
      </w:r>
      <w:r w:rsidRPr="002B315A">
        <w:rPr>
          <w:color w:val="000000" w:themeColor="text1"/>
        </w:rPr>
        <w:t xml:space="preserve"> by all </w:t>
      </w:r>
      <w:r w:rsidR="0024107D">
        <w:rPr>
          <w:color w:val="000000" w:themeColor="text1"/>
        </w:rPr>
        <w:t>Member</w:t>
      </w:r>
      <w:r w:rsidRPr="002B315A">
        <w:rPr>
          <w:color w:val="000000" w:themeColor="text1"/>
        </w:rPr>
        <w:t xml:space="preserve">s enhances the value of the </w:t>
      </w:r>
      <w:r>
        <w:rPr>
          <w:color w:val="000000" w:themeColor="text1"/>
        </w:rPr>
        <w:t>ClaimSearch</w:t>
      </w:r>
      <w:r w:rsidRPr="002B315A">
        <w:rPr>
          <w:color w:val="000000" w:themeColor="text1"/>
        </w:rPr>
        <w:t xml:space="preserve"> database for all users.</w:t>
      </w:r>
    </w:p>
    <w:p w14:paraId="443B6030" w14:textId="77777777" w:rsidR="00BA4250" w:rsidRPr="002B315A" w:rsidRDefault="00BA4250" w:rsidP="00912914">
      <w:pPr>
        <w:pStyle w:val="Heading2"/>
      </w:pPr>
      <w:bookmarkStart w:id="23" w:name="_Toc71204611"/>
      <w:bookmarkStart w:id="24" w:name="_Toc71371013"/>
      <w:bookmarkStart w:id="25" w:name="_Toc108446697"/>
      <w:bookmarkStart w:id="26" w:name="_Toc108455674"/>
      <w:bookmarkStart w:id="27" w:name="_Toc191985514"/>
      <w:r w:rsidRPr="002B315A">
        <w:t>Protection of Data</w:t>
      </w:r>
      <w:bookmarkStart w:id="28" w:name="_Hlk69973093"/>
      <w:bookmarkEnd w:id="23"/>
      <w:bookmarkEnd w:id="24"/>
      <w:bookmarkEnd w:id="25"/>
      <w:bookmarkEnd w:id="26"/>
      <w:bookmarkEnd w:id="27"/>
      <w:r w:rsidRPr="002B315A">
        <w:t xml:space="preserve"> </w:t>
      </w:r>
    </w:p>
    <w:p w14:paraId="7A531DAE" w14:textId="2046AEE1" w:rsidR="00BA4250" w:rsidRPr="002B315A" w:rsidRDefault="00DC6690" w:rsidP="00BA4250">
      <w:pPr>
        <w:rPr>
          <w:color w:val="000000" w:themeColor="text1"/>
        </w:rPr>
      </w:pPr>
      <w:r>
        <w:rPr>
          <w:color w:val="000000" w:themeColor="text1"/>
        </w:rPr>
        <w:t xml:space="preserve">Verisk </w:t>
      </w:r>
      <w:r w:rsidR="00BA4250" w:rsidRPr="002B315A">
        <w:rPr>
          <w:color w:val="000000" w:themeColor="text1"/>
        </w:rPr>
        <w:t xml:space="preserve">protects the </w:t>
      </w:r>
      <w:r w:rsidR="00BA4250">
        <w:rPr>
          <w:color w:val="000000" w:themeColor="text1"/>
        </w:rPr>
        <w:t>ClaimSearch</w:t>
      </w:r>
      <w:r w:rsidR="00BA4250" w:rsidRPr="002B315A">
        <w:rPr>
          <w:color w:val="000000" w:themeColor="text1"/>
        </w:rPr>
        <w:t xml:space="preserve"> database against unauthorized access</w:t>
      </w:r>
      <w:r w:rsidR="00BE6767">
        <w:rPr>
          <w:color w:val="000000" w:themeColor="text1"/>
        </w:rPr>
        <w:t xml:space="preserve">. </w:t>
      </w:r>
      <w:r w:rsidR="00BA4250" w:rsidRPr="002B315A">
        <w:rPr>
          <w:color w:val="000000" w:themeColor="text1"/>
        </w:rPr>
        <w:t xml:space="preserve">For the protection of its </w:t>
      </w:r>
      <w:r w:rsidR="0024107D">
        <w:rPr>
          <w:color w:val="000000" w:themeColor="text1"/>
        </w:rPr>
        <w:t>Member</w:t>
      </w:r>
      <w:r w:rsidR="00BA4250" w:rsidRPr="002B315A">
        <w:rPr>
          <w:color w:val="000000" w:themeColor="text1"/>
        </w:rPr>
        <w:t xml:space="preserve">s, </w:t>
      </w:r>
      <w:r w:rsidR="00BA4250">
        <w:rPr>
          <w:color w:val="000000" w:themeColor="text1"/>
        </w:rPr>
        <w:t>ClaimSearch</w:t>
      </w:r>
      <w:r w:rsidR="00BA4250" w:rsidRPr="002B315A">
        <w:rPr>
          <w:color w:val="000000" w:themeColor="text1"/>
        </w:rPr>
        <w:t xml:space="preserve"> is operated and maintained according to the requirements of federal and state privacy laws. Individuals are allowed full disclosure of any data regarding their own claims that the database may contain.  </w:t>
      </w:r>
    </w:p>
    <w:p w14:paraId="61A68662" w14:textId="77777777" w:rsidR="00BA4250" w:rsidRPr="002B315A" w:rsidRDefault="00BA4250" w:rsidP="00BA4250">
      <w:pPr>
        <w:rPr>
          <w:color w:val="000000" w:themeColor="text1"/>
        </w:rPr>
      </w:pPr>
    </w:p>
    <w:p w14:paraId="4C7E4647" w14:textId="57AD63E8" w:rsidR="00BA4250" w:rsidRPr="002B315A" w:rsidRDefault="00BA4250" w:rsidP="00BA4250">
      <w:pPr>
        <w:rPr>
          <w:color w:val="000000" w:themeColor="text1"/>
        </w:rPr>
      </w:pPr>
      <w:r w:rsidRPr="002B315A">
        <w:rPr>
          <w:color w:val="000000" w:themeColor="text1"/>
        </w:rPr>
        <w:t xml:space="preserve">If a consumer requests information regarding data maintained in </w:t>
      </w:r>
      <w:r>
        <w:rPr>
          <w:color w:val="000000" w:themeColor="text1"/>
        </w:rPr>
        <w:t>ClaimSearch</w:t>
      </w:r>
      <w:r w:rsidRPr="002B315A">
        <w:rPr>
          <w:color w:val="000000" w:themeColor="text1"/>
        </w:rPr>
        <w:t xml:space="preserve">, subscribers should refer the individual to </w:t>
      </w:r>
      <w:r w:rsidR="00DC6690">
        <w:rPr>
          <w:color w:val="000000" w:themeColor="text1"/>
        </w:rPr>
        <w:t>Verisk.</w:t>
      </w:r>
      <w:r w:rsidR="003635F2">
        <w:rPr>
          <w:color w:val="000000" w:themeColor="text1"/>
        </w:rPr>
        <w:t xml:space="preserve"> </w:t>
      </w:r>
      <w:r w:rsidRPr="002B315A">
        <w:rPr>
          <w:color w:val="000000" w:themeColor="text1"/>
        </w:rPr>
        <w:t xml:space="preserve"> After receipt of a written request, the information will be released directly to the requester.  If the consumer disputes the claim information in writing, </w:t>
      </w:r>
      <w:r w:rsidR="00DC6690">
        <w:rPr>
          <w:color w:val="000000" w:themeColor="text1"/>
        </w:rPr>
        <w:t xml:space="preserve">Verisk </w:t>
      </w:r>
      <w:r w:rsidRPr="002B315A">
        <w:rPr>
          <w:color w:val="000000" w:themeColor="text1"/>
        </w:rPr>
        <w:t xml:space="preserve">will initiate an investigation with the submitting subscriber, who under system rules must assist in the investigation.  Pending the outcome of that investigation, </w:t>
      </w:r>
      <w:r w:rsidR="00DC6690">
        <w:rPr>
          <w:color w:val="000000" w:themeColor="text1"/>
        </w:rPr>
        <w:t xml:space="preserve">Verisk </w:t>
      </w:r>
      <w:r w:rsidRPr="002B315A">
        <w:rPr>
          <w:color w:val="000000" w:themeColor="text1"/>
        </w:rPr>
        <w:t xml:space="preserve">will then change or delete the claim or add a Statement of Dispute (provided by the consumer) to the claim record.  </w:t>
      </w:r>
    </w:p>
    <w:p w14:paraId="235AE21E" w14:textId="77777777" w:rsidR="00BA4250" w:rsidRPr="002B315A" w:rsidRDefault="00BA4250" w:rsidP="00BA4250">
      <w:pPr>
        <w:rPr>
          <w:color w:val="000000" w:themeColor="text1"/>
        </w:rPr>
      </w:pPr>
    </w:p>
    <w:p w14:paraId="70A167F2" w14:textId="1424D73D" w:rsidR="00BA4250" w:rsidRDefault="00BA4250" w:rsidP="00BA4250">
      <w:pPr>
        <w:widowControl/>
        <w:jc w:val="left"/>
        <w:rPr>
          <w:bCs/>
          <w:spacing w:val="0"/>
          <w:kern w:val="28"/>
        </w:rPr>
      </w:pPr>
      <w:r w:rsidRPr="002B315A">
        <w:rPr>
          <w:color w:val="000000" w:themeColor="text1"/>
        </w:rPr>
        <w:t xml:space="preserve">The information maintained in the </w:t>
      </w:r>
      <w:r>
        <w:rPr>
          <w:color w:val="000000" w:themeColor="text1"/>
        </w:rPr>
        <w:t>ClaimSearch</w:t>
      </w:r>
      <w:r w:rsidRPr="002B315A">
        <w:rPr>
          <w:color w:val="000000" w:themeColor="text1"/>
        </w:rPr>
        <w:t xml:space="preserve"> system is confidential and is not made available to the general public. Unauthorized individuals or companies that do not subscribe to the various segments of the </w:t>
      </w:r>
      <w:r>
        <w:rPr>
          <w:color w:val="000000" w:themeColor="text1"/>
        </w:rPr>
        <w:t>ClaimSearch</w:t>
      </w:r>
      <w:r w:rsidRPr="002B315A">
        <w:rPr>
          <w:color w:val="000000" w:themeColor="text1"/>
        </w:rPr>
        <w:t xml:space="preserve"> database will not receive claim information unless </w:t>
      </w:r>
      <w:r w:rsidR="00DC6690">
        <w:rPr>
          <w:color w:val="000000" w:themeColor="text1"/>
        </w:rPr>
        <w:t xml:space="preserve">Verisk </w:t>
      </w:r>
      <w:r w:rsidRPr="002B315A">
        <w:rPr>
          <w:color w:val="000000" w:themeColor="text1"/>
        </w:rPr>
        <w:t xml:space="preserve">receives written consent from the individual in question (as in the situation outlined in the preceding paragraph) or is required by court order. </w:t>
      </w:r>
      <w:bookmarkStart w:id="29" w:name="_Toc71204612"/>
      <w:bookmarkStart w:id="30" w:name="_Toc71371014"/>
      <w:bookmarkEnd w:id="28"/>
    </w:p>
    <w:p w14:paraId="7B1DA0F4" w14:textId="77777777" w:rsidR="00BA4250" w:rsidRPr="002B315A" w:rsidRDefault="00BA4250" w:rsidP="00912914">
      <w:pPr>
        <w:pStyle w:val="Heading2"/>
      </w:pPr>
      <w:bookmarkStart w:id="31" w:name="_Toc108446698"/>
      <w:bookmarkStart w:id="32" w:name="_Toc108455675"/>
      <w:bookmarkStart w:id="33" w:name="_Toc191985515"/>
      <w:r w:rsidRPr="002B315A">
        <w:t>Summary</w:t>
      </w:r>
      <w:bookmarkEnd w:id="29"/>
      <w:bookmarkEnd w:id="30"/>
      <w:bookmarkEnd w:id="31"/>
      <w:bookmarkEnd w:id="32"/>
      <w:bookmarkEnd w:id="33"/>
    </w:p>
    <w:p w14:paraId="50FCC363" w14:textId="77777777" w:rsidR="000A448B" w:rsidRDefault="00BA4250" w:rsidP="00BA4250">
      <w:pPr>
        <w:rPr>
          <w:color w:val="000000" w:themeColor="text1"/>
        </w:rPr>
      </w:pPr>
      <w:r w:rsidRPr="002B315A">
        <w:rPr>
          <w:color w:val="000000" w:themeColor="text1"/>
        </w:rPr>
        <w:t xml:space="preserve">The </w:t>
      </w:r>
      <w:r>
        <w:rPr>
          <w:color w:val="000000" w:themeColor="text1"/>
        </w:rPr>
        <w:t>ClaimSearch</w:t>
      </w:r>
      <w:r w:rsidRPr="002B315A">
        <w:rPr>
          <w:color w:val="000000" w:themeColor="text1"/>
        </w:rPr>
        <w:t xml:space="preserve"> database is a vital and dependable information resource that assists the P&amp;C industry with insurance claim investigations and settlements</w:t>
      </w:r>
      <w:r w:rsidR="00E34B52">
        <w:rPr>
          <w:color w:val="000000" w:themeColor="text1"/>
        </w:rPr>
        <w:t xml:space="preserve">. </w:t>
      </w:r>
    </w:p>
    <w:p w14:paraId="42D95964" w14:textId="77777777" w:rsidR="000A448B" w:rsidRDefault="000A448B" w:rsidP="00BA4250">
      <w:pPr>
        <w:rPr>
          <w:color w:val="000000" w:themeColor="text1"/>
        </w:rPr>
      </w:pPr>
    </w:p>
    <w:p w14:paraId="65E3B566" w14:textId="00EEE9C4" w:rsidR="001D2A9A" w:rsidRDefault="00BA4250" w:rsidP="00BA4250">
      <w:pPr>
        <w:rPr>
          <w:color w:val="000000" w:themeColor="text1"/>
        </w:rPr>
      </w:pPr>
      <w:r w:rsidRPr="002B315A">
        <w:rPr>
          <w:color w:val="000000" w:themeColor="text1"/>
        </w:rPr>
        <w:t>The system is managed and operated under stringent privacy rules to protect the confidentiality and integrity of the data.</w:t>
      </w:r>
    </w:p>
    <w:p w14:paraId="688AC756" w14:textId="77777777" w:rsidR="001D2A9A" w:rsidRDefault="001D2A9A">
      <w:pPr>
        <w:widowControl/>
        <w:jc w:val="left"/>
        <w:rPr>
          <w:color w:val="000000" w:themeColor="text1"/>
        </w:rPr>
      </w:pPr>
      <w:r>
        <w:rPr>
          <w:color w:val="000000" w:themeColor="text1"/>
        </w:rPr>
        <w:br w:type="page"/>
      </w:r>
    </w:p>
    <w:p w14:paraId="4D66E59D" w14:textId="77777777" w:rsidR="00BA4250" w:rsidRPr="002B315A" w:rsidRDefault="00BA4250" w:rsidP="0036778C">
      <w:pPr>
        <w:pStyle w:val="Heading1"/>
      </w:pPr>
      <w:bookmarkStart w:id="34" w:name="_Toc71204613"/>
      <w:bookmarkStart w:id="35" w:name="_Toc71371015"/>
      <w:bookmarkStart w:id="36" w:name="_Toc108446699"/>
      <w:bookmarkStart w:id="37" w:name="_Toc108455676"/>
      <w:bookmarkStart w:id="38" w:name="_Toc191985516"/>
      <w:r>
        <w:t>CLAIMSEARCH</w:t>
      </w:r>
      <w:r w:rsidRPr="002B315A">
        <w:t xml:space="preserve"> OPERATING RULES</w:t>
      </w:r>
      <w:bookmarkEnd w:id="34"/>
      <w:bookmarkEnd w:id="35"/>
      <w:bookmarkEnd w:id="36"/>
      <w:bookmarkEnd w:id="37"/>
      <w:bookmarkEnd w:id="38"/>
    </w:p>
    <w:p w14:paraId="7F83A8A6" w14:textId="77777777" w:rsidR="00BA4250" w:rsidRPr="002B315A" w:rsidRDefault="00BA4250" w:rsidP="00912914">
      <w:pPr>
        <w:pStyle w:val="Heading2"/>
      </w:pPr>
      <w:bookmarkStart w:id="39" w:name="_Toc71204614"/>
      <w:bookmarkStart w:id="40" w:name="_Toc71371016"/>
      <w:bookmarkStart w:id="41" w:name="_Toc108446700"/>
      <w:bookmarkStart w:id="42" w:name="_Toc108455677"/>
      <w:bookmarkStart w:id="43" w:name="_Toc191985517"/>
      <w:r>
        <w:t>Member</w:t>
      </w:r>
      <w:r w:rsidRPr="002B315A">
        <w:t xml:space="preserve"> Obligations</w:t>
      </w:r>
      <w:bookmarkEnd w:id="39"/>
      <w:bookmarkEnd w:id="40"/>
      <w:bookmarkEnd w:id="41"/>
      <w:bookmarkEnd w:id="42"/>
      <w:bookmarkEnd w:id="43"/>
      <w:r w:rsidRPr="002B315A">
        <w:t xml:space="preserve"> </w:t>
      </w:r>
    </w:p>
    <w:p w14:paraId="78E9E8BB" w14:textId="37B1622E" w:rsidR="00BA4250" w:rsidRPr="00A9237E" w:rsidRDefault="00BA4250" w:rsidP="00BA4250">
      <w:r w:rsidRPr="00A9237E">
        <w:t xml:space="preserve">Members have an obligation to provide accurate information.  In those states where required by law, </w:t>
      </w:r>
      <w:r w:rsidR="0024107D">
        <w:t>Member</w:t>
      </w:r>
      <w:r w:rsidRPr="00A9237E">
        <w:t xml:space="preserve">s also have an obligation to inform the insured that claim information will be reported to the </w:t>
      </w:r>
      <w:r>
        <w:t>ClaimSearch</w:t>
      </w:r>
      <w:r w:rsidRPr="00A9237E">
        <w:t xml:space="preserve"> database, and that claim information may be released to other subscribers that have a permissible purpose.  Members should request information only in connection with an active claim and should disclose any such information only to persons directly involved in the investigation and settlement of the claim.</w:t>
      </w:r>
    </w:p>
    <w:p w14:paraId="409234A9" w14:textId="77777777" w:rsidR="00BA4250" w:rsidRPr="00A9237E" w:rsidRDefault="00BA4250" w:rsidP="00BA4250"/>
    <w:p w14:paraId="43FB126F" w14:textId="77777777" w:rsidR="00BA4250" w:rsidRPr="00D57958" w:rsidRDefault="00BA4250" w:rsidP="00BA4250">
      <w:pPr>
        <w:rPr>
          <w:spacing w:val="0"/>
        </w:rPr>
      </w:pPr>
      <w:r w:rsidRPr="00D57958">
        <w:t>The Health Information Portability and Accountability Act (HIPAA) Privacy Rule generally restricts the use and disclosure of Protected Health Information (PHI) by covered entities and their business associates. However, covered entities may disclose PHI to carry out payment and healthcare operations for their own organizations and for other covered entities (e.g., resolving individual insurance subrogation claims). Neither Licensee nor its Authorized Users, nor anyone acting by or through Licensee, shall aggregate information from or search the Database or the ClaimSearch Information in pursuit of finding legal causes of action or pursuing class action lawsuits. In addition, the subscriber agrees that i) it is not a collection agency; ii) it is not an attorney or firm that practices in debt collection, or initiates or participates in class action lawsuits; iii) it is not a subrogation rights purchaser; iv) it is not an assignee of the subrogation recovery rights other than being a third-party administrator of the subrogation claim, working on behalf of an Insurer.</w:t>
      </w:r>
      <w:r w:rsidRPr="005F7914">
        <w:rPr>
          <w:b/>
          <w:i/>
        </w:rPr>
        <w:t xml:space="preserve"> </w:t>
      </w:r>
    </w:p>
    <w:p w14:paraId="7DD8FF3B" w14:textId="77777777" w:rsidR="00BA4250" w:rsidRPr="002B315A" w:rsidRDefault="00BA4250" w:rsidP="00912914">
      <w:pPr>
        <w:pStyle w:val="Heading2"/>
      </w:pPr>
      <w:bookmarkStart w:id="44" w:name="_Toc71204615"/>
      <w:bookmarkStart w:id="45" w:name="_Toc71371017"/>
      <w:bookmarkStart w:id="46" w:name="_Toc108446701"/>
      <w:bookmarkStart w:id="47" w:name="_Toc108455678"/>
      <w:bookmarkStart w:id="48" w:name="_Toc191985518"/>
      <w:r w:rsidRPr="0037452B">
        <w:t>Audit and Verification</w:t>
      </w:r>
      <w:bookmarkEnd w:id="44"/>
      <w:bookmarkEnd w:id="45"/>
      <w:bookmarkEnd w:id="46"/>
      <w:bookmarkEnd w:id="47"/>
      <w:bookmarkEnd w:id="48"/>
      <w:r w:rsidRPr="002B315A">
        <w:t xml:space="preserve"> </w:t>
      </w:r>
    </w:p>
    <w:p w14:paraId="08C47505" w14:textId="2908BA1A" w:rsidR="00BA4250" w:rsidRPr="00A9237E" w:rsidRDefault="00DC6690" w:rsidP="00BA4250">
      <w:pPr>
        <w:rPr>
          <w:rFonts w:ascii="Calibri" w:hAnsi="Calibri"/>
          <w:color w:val="000000" w:themeColor="text1"/>
          <w:spacing w:val="0"/>
        </w:rPr>
      </w:pPr>
      <w:r>
        <w:t xml:space="preserve">Verisk </w:t>
      </w:r>
      <w:r w:rsidR="00BA4250">
        <w:t xml:space="preserve">reserves the right to audit and verify submissions to the system. All </w:t>
      </w:r>
      <w:r w:rsidR="0024107D">
        <w:t>Member</w:t>
      </w:r>
      <w:r w:rsidR="00BA4250">
        <w:t xml:space="preserve">s must comply with such procedures pursuant to the </w:t>
      </w:r>
      <w:r>
        <w:t xml:space="preserve">Verisk </w:t>
      </w:r>
      <w:r w:rsidR="00BA4250">
        <w:t xml:space="preserve">Privacy and Security Policy and the ClaimSearch Participation Agreement. </w:t>
      </w:r>
      <w:r w:rsidR="00BA4250" w:rsidRPr="000F727C">
        <w:rPr>
          <w:color w:val="000000" w:themeColor="text1"/>
        </w:rPr>
        <w:t xml:space="preserve">The ClaimSearch Privacy and Security Policy can </w:t>
      </w:r>
      <w:r w:rsidR="00EA0DC9" w:rsidRPr="000F727C">
        <w:rPr>
          <w:color w:val="000000" w:themeColor="text1"/>
        </w:rPr>
        <w:t xml:space="preserve">be </w:t>
      </w:r>
      <w:r w:rsidR="0037452B" w:rsidRPr="000F727C">
        <w:rPr>
          <w:color w:val="000000" w:themeColor="text1"/>
        </w:rPr>
        <w:t xml:space="preserve">found on the ClaimSearch Website in the </w:t>
      </w:r>
      <w:r w:rsidR="0073704D" w:rsidRPr="000F727C">
        <w:rPr>
          <w:color w:val="000000" w:themeColor="text1"/>
        </w:rPr>
        <w:t>User Menu (three dots</w:t>
      </w:r>
      <w:r w:rsidR="0073704D">
        <w:rPr>
          <w:color w:val="000000" w:themeColor="text1"/>
        </w:rPr>
        <w:t xml:space="preserve"> </w:t>
      </w:r>
      <w:r w:rsidR="000F727C">
        <w:rPr>
          <w:color w:val="000000" w:themeColor="text1"/>
        </w:rPr>
        <w:t>in the top right corner</w:t>
      </w:r>
      <w:r w:rsidR="00B9446F">
        <w:rPr>
          <w:color w:val="000000" w:themeColor="text1"/>
        </w:rPr>
        <w:t xml:space="preserve"> of the Home Page</w:t>
      </w:r>
      <w:r w:rsidR="000F727C">
        <w:rPr>
          <w:color w:val="000000" w:themeColor="text1"/>
        </w:rPr>
        <w:t xml:space="preserve">). </w:t>
      </w:r>
      <w:r w:rsidR="007C2B37">
        <w:rPr>
          <w:color w:val="000000" w:themeColor="text1"/>
        </w:rPr>
        <w:t xml:space="preserve">Please contact your company’s Administrator for ClaimSearch </w:t>
      </w:r>
      <w:r w:rsidR="009B526C">
        <w:rPr>
          <w:color w:val="000000" w:themeColor="text1"/>
        </w:rPr>
        <w:t>Web Portal</w:t>
      </w:r>
      <w:r w:rsidR="001857E2">
        <w:rPr>
          <w:color w:val="000000" w:themeColor="text1"/>
        </w:rPr>
        <w:t xml:space="preserve"> Access. (See </w:t>
      </w:r>
      <w:hyperlink w:anchor="_ClaimSearch_Web_Portal" w:history="1">
        <w:r w:rsidR="001857E2" w:rsidRPr="008B0ED1">
          <w:rPr>
            <w:rStyle w:val="Hyperlink"/>
          </w:rPr>
          <w:t xml:space="preserve">ClaimSearch </w:t>
        </w:r>
        <w:r w:rsidR="008B0ED1" w:rsidRPr="008B0ED1">
          <w:rPr>
            <w:rStyle w:val="Hyperlink"/>
          </w:rPr>
          <w:t>Web Portal</w:t>
        </w:r>
        <w:r w:rsidR="001857E2" w:rsidRPr="008B0ED1">
          <w:rPr>
            <w:rStyle w:val="Hyperlink"/>
          </w:rPr>
          <w:t xml:space="preserve"> </w:t>
        </w:r>
        <w:r w:rsidR="00C15BC3" w:rsidRPr="008B0ED1">
          <w:rPr>
            <w:rStyle w:val="Hyperlink"/>
          </w:rPr>
          <w:t>Access</w:t>
        </w:r>
      </w:hyperlink>
      <w:r w:rsidR="00C15BC3">
        <w:rPr>
          <w:color w:val="000000" w:themeColor="text1"/>
        </w:rPr>
        <w:t xml:space="preserve"> for further information.)</w:t>
      </w:r>
    </w:p>
    <w:p w14:paraId="269F280E" w14:textId="77777777" w:rsidR="00BA4250" w:rsidRPr="002B315A" w:rsidRDefault="00BA4250" w:rsidP="00912914">
      <w:pPr>
        <w:pStyle w:val="Heading2"/>
      </w:pPr>
      <w:bookmarkStart w:id="49" w:name="_Toc71204616"/>
      <w:bookmarkStart w:id="50" w:name="_Toc71371018"/>
      <w:bookmarkStart w:id="51" w:name="_Toc108446702"/>
      <w:bookmarkStart w:id="52" w:name="_Toc108455679"/>
      <w:bookmarkStart w:id="53" w:name="_Toc191985519"/>
      <w:r w:rsidRPr="002B315A">
        <w:t>System Use</w:t>
      </w:r>
      <w:bookmarkEnd w:id="49"/>
      <w:bookmarkEnd w:id="50"/>
      <w:bookmarkEnd w:id="51"/>
      <w:bookmarkEnd w:id="52"/>
      <w:bookmarkEnd w:id="53"/>
      <w:r w:rsidRPr="002B315A">
        <w:t xml:space="preserve"> </w:t>
      </w:r>
    </w:p>
    <w:p w14:paraId="42D079BA" w14:textId="43C446FC" w:rsidR="00BA4250" w:rsidRPr="00A9237E" w:rsidRDefault="00BA4250" w:rsidP="00BA4250">
      <w:pPr>
        <w:rPr>
          <w:color w:val="000000" w:themeColor="text1"/>
        </w:rPr>
      </w:pPr>
      <w:r w:rsidRPr="00A9237E">
        <w:rPr>
          <w:color w:val="000000" w:themeColor="text1"/>
        </w:rPr>
        <w:t xml:space="preserve">Information obtained from </w:t>
      </w:r>
      <w:r>
        <w:rPr>
          <w:color w:val="000000" w:themeColor="text1"/>
        </w:rPr>
        <w:t>ClaimSearch</w:t>
      </w:r>
      <w:r w:rsidRPr="00A9237E">
        <w:rPr>
          <w:color w:val="000000" w:themeColor="text1"/>
        </w:rPr>
        <w:t xml:space="preserve"> shall be used exclusively by the subscriber, its adjusters, and investigators. The information shall not be used for purposes of insurance underwriting (include ratemaking, risk classification, actuarial calculations, identification of prospective </w:t>
      </w:r>
      <w:r w:rsidR="0024107D">
        <w:rPr>
          <w:color w:val="000000" w:themeColor="text1"/>
        </w:rPr>
        <w:t>Member</w:t>
      </w:r>
      <w:r w:rsidRPr="00A9237E">
        <w:rPr>
          <w:color w:val="000000" w:themeColor="text1"/>
        </w:rPr>
        <w:t xml:space="preserve">s, or reclassification of insureds), policy cancellation or renewal, establishing or stabilizing claims payment levels, pre- or post-employment screening, granting of credit or any similar purpose, or pursuing legal causes of action or class action lawsuits. The </w:t>
      </w:r>
      <w:r w:rsidR="0024107D">
        <w:rPr>
          <w:color w:val="000000" w:themeColor="text1"/>
        </w:rPr>
        <w:t>Member</w:t>
      </w:r>
      <w:r w:rsidRPr="00A9237E">
        <w:rPr>
          <w:color w:val="000000" w:themeColor="text1"/>
        </w:rPr>
        <w:t xml:space="preserve"> assumes all responsibility for assuring that its adjusters and investigators use </w:t>
      </w:r>
      <w:r>
        <w:rPr>
          <w:color w:val="000000" w:themeColor="text1"/>
        </w:rPr>
        <w:t>ClaimSearch</w:t>
      </w:r>
      <w:r w:rsidRPr="00A9237E">
        <w:rPr>
          <w:color w:val="000000" w:themeColor="text1"/>
        </w:rPr>
        <w:t xml:space="preserve"> only for the foregoing authorized purposes. The </w:t>
      </w:r>
      <w:r w:rsidR="0024107D">
        <w:rPr>
          <w:color w:val="000000" w:themeColor="text1"/>
        </w:rPr>
        <w:t>Member</w:t>
      </w:r>
      <w:r w:rsidRPr="00A9237E">
        <w:rPr>
          <w:color w:val="000000" w:themeColor="text1"/>
        </w:rPr>
        <w:t xml:space="preserve"> shall designate which of its employees and representatives will be authorized to receive claims reports and other information from the system.</w:t>
      </w:r>
    </w:p>
    <w:p w14:paraId="5ED7AC2C" w14:textId="1BCAEC0A" w:rsidR="009F2BD1" w:rsidRDefault="009F2BD1">
      <w:pPr>
        <w:widowControl/>
        <w:jc w:val="left"/>
        <w:rPr>
          <w:color w:val="000000" w:themeColor="text1"/>
        </w:rPr>
      </w:pPr>
    </w:p>
    <w:p w14:paraId="29B26BB5" w14:textId="5D6EF280" w:rsidR="00BA4250" w:rsidRPr="00A9237E" w:rsidRDefault="00BA4250" w:rsidP="00BA4250">
      <w:pPr>
        <w:rPr>
          <w:rFonts w:ascii="Calibri" w:hAnsi="Calibri"/>
          <w:color w:val="000000" w:themeColor="text1"/>
          <w:spacing w:val="0"/>
        </w:rPr>
      </w:pPr>
      <w:r w:rsidRPr="00A9237E">
        <w:rPr>
          <w:color w:val="000000" w:themeColor="text1"/>
        </w:rPr>
        <w:t xml:space="preserve">The ClaimSearch Member shall not warehouse ClaimSearch Information, in whole or part, received from </w:t>
      </w:r>
      <w:r w:rsidR="00DC6690">
        <w:rPr>
          <w:color w:val="000000" w:themeColor="text1"/>
        </w:rPr>
        <w:t xml:space="preserve">Verisk. </w:t>
      </w:r>
      <w:r w:rsidRPr="00A9237E">
        <w:rPr>
          <w:color w:val="000000" w:themeColor="text1"/>
        </w:rPr>
        <w:t xml:space="preserve"> “Warehouse” shall mean the electronic accumulation and storage of any amounts of ClaimSearch Information for general decision support or business intelligence purposes or any other purposes other than processing an individual and active insurance claim.</w:t>
      </w:r>
    </w:p>
    <w:p w14:paraId="01678198" w14:textId="6FF79739" w:rsidR="00BA1304" w:rsidRDefault="00BA1304">
      <w:pPr>
        <w:widowControl/>
        <w:jc w:val="left"/>
        <w:rPr>
          <w:bCs/>
          <w:color w:val="003598"/>
          <w:spacing w:val="0"/>
          <w:kern w:val="28"/>
        </w:rPr>
      </w:pPr>
      <w:bookmarkStart w:id="54" w:name="_Toc71204617"/>
      <w:bookmarkStart w:id="55" w:name="_Toc71371019"/>
      <w:bookmarkStart w:id="56" w:name="_Toc108446703"/>
      <w:bookmarkStart w:id="57" w:name="_Toc108455680"/>
    </w:p>
    <w:p w14:paraId="30108F49" w14:textId="28C7EC8E" w:rsidR="00BA4250" w:rsidRPr="002B315A" w:rsidRDefault="00BA4250" w:rsidP="00912914">
      <w:pPr>
        <w:pStyle w:val="Heading2"/>
      </w:pPr>
      <w:bookmarkStart w:id="58" w:name="_Toc191985520"/>
      <w:r w:rsidRPr="002B315A">
        <w:t>Reporting Office Code Assignment</w:t>
      </w:r>
      <w:bookmarkEnd w:id="54"/>
      <w:bookmarkEnd w:id="55"/>
      <w:bookmarkEnd w:id="56"/>
      <w:bookmarkEnd w:id="57"/>
      <w:bookmarkEnd w:id="58"/>
      <w:r w:rsidRPr="002B315A">
        <w:t xml:space="preserve"> </w:t>
      </w:r>
    </w:p>
    <w:p w14:paraId="06559FEA" w14:textId="57AC7A17" w:rsidR="00BA4250" w:rsidRPr="002B315A" w:rsidRDefault="00BA4250" w:rsidP="00BA4250">
      <w:pPr>
        <w:rPr>
          <w:color w:val="000000" w:themeColor="text1"/>
        </w:rPr>
      </w:pPr>
      <w:r w:rsidRPr="002B315A">
        <w:rPr>
          <w:color w:val="000000" w:themeColor="text1"/>
        </w:rPr>
        <w:t xml:space="preserve">The establishment of reporting offices and authorized submitting agencies to submit reports to the </w:t>
      </w:r>
      <w:r>
        <w:rPr>
          <w:color w:val="000000" w:themeColor="text1"/>
        </w:rPr>
        <w:t>ClaimSearch</w:t>
      </w:r>
      <w:r w:rsidRPr="002B315A">
        <w:rPr>
          <w:color w:val="000000" w:themeColor="text1"/>
        </w:rPr>
        <w:t xml:space="preserve"> database on behalf of subscribing </w:t>
      </w:r>
      <w:r w:rsidR="0024107D">
        <w:rPr>
          <w:color w:val="000000" w:themeColor="text1"/>
        </w:rPr>
        <w:t>Member</w:t>
      </w:r>
      <w:r w:rsidRPr="002B315A">
        <w:rPr>
          <w:color w:val="000000" w:themeColor="text1"/>
        </w:rPr>
        <w:t xml:space="preserve">s is subject to the approval of </w:t>
      </w:r>
      <w:r w:rsidR="00DC6690">
        <w:rPr>
          <w:color w:val="000000" w:themeColor="text1"/>
        </w:rPr>
        <w:t xml:space="preserve">Verisk. </w:t>
      </w:r>
      <w:r w:rsidRPr="002B315A">
        <w:rPr>
          <w:color w:val="000000" w:themeColor="text1"/>
        </w:rPr>
        <w:t xml:space="preserve">  The home office of the </w:t>
      </w:r>
      <w:r>
        <w:rPr>
          <w:color w:val="000000" w:themeColor="text1"/>
        </w:rPr>
        <w:t>Member</w:t>
      </w:r>
      <w:r w:rsidRPr="002B315A">
        <w:rPr>
          <w:color w:val="000000" w:themeColor="text1"/>
        </w:rPr>
        <w:t xml:space="preserve"> Company must notify </w:t>
      </w:r>
      <w:hyperlink r:id="rId18" w:history="1">
        <w:r w:rsidR="005710F1">
          <w:rPr>
            <w:rStyle w:val="Hyperlink"/>
          </w:rPr>
          <w:t>ClaimSearch Client Support</w:t>
        </w:r>
      </w:hyperlink>
      <w:r w:rsidRPr="002B315A">
        <w:rPr>
          <w:color w:val="000000" w:themeColor="text1"/>
        </w:rPr>
        <w:t>, in writing, of office openings, closings, or changes of address.</w:t>
      </w:r>
    </w:p>
    <w:p w14:paraId="1DE496EC" w14:textId="77777777" w:rsidR="00BA4250" w:rsidRPr="002B315A" w:rsidRDefault="00BA4250" w:rsidP="00BA4250">
      <w:pPr>
        <w:rPr>
          <w:color w:val="000000" w:themeColor="text1"/>
        </w:rPr>
      </w:pPr>
    </w:p>
    <w:p w14:paraId="00DB3358" w14:textId="77777777" w:rsidR="001D2A9A" w:rsidRDefault="001D2A9A">
      <w:pPr>
        <w:widowControl/>
        <w:jc w:val="left"/>
        <w:rPr>
          <w:bCs/>
          <w:color w:val="003598"/>
          <w:spacing w:val="0"/>
          <w:kern w:val="28"/>
        </w:rPr>
      </w:pPr>
      <w:bookmarkStart w:id="59" w:name="_Toc71204618"/>
      <w:bookmarkStart w:id="60" w:name="_Toc71371020"/>
      <w:bookmarkStart w:id="61" w:name="_Toc108446704"/>
      <w:bookmarkStart w:id="62" w:name="_Toc108455681"/>
      <w:r>
        <w:br w:type="page"/>
      </w:r>
    </w:p>
    <w:p w14:paraId="4476AEB6" w14:textId="08716277" w:rsidR="00BA4250" w:rsidRPr="002B315A" w:rsidRDefault="009A4A19" w:rsidP="00912914">
      <w:pPr>
        <w:pStyle w:val="Heading2"/>
      </w:pPr>
      <w:bookmarkStart w:id="63" w:name="_Toc191985521"/>
      <w:r>
        <w:t>Customer</w:t>
      </w:r>
      <w:r w:rsidR="00BA4250" w:rsidRPr="002B315A">
        <w:t xml:space="preserve"> Codes</w:t>
      </w:r>
      <w:bookmarkEnd w:id="59"/>
      <w:bookmarkEnd w:id="60"/>
      <w:bookmarkEnd w:id="61"/>
      <w:bookmarkEnd w:id="62"/>
      <w:bookmarkEnd w:id="63"/>
      <w:r w:rsidR="00BA4250" w:rsidRPr="002B315A">
        <w:t xml:space="preserve"> </w:t>
      </w:r>
    </w:p>
    <w:p w14:paraId="18194ACB" w14:textId="1CED9D0A" w:rsidR="00BA4250" w:rsidRPr="002B315A" w:rsidRDefault="00DC6690" w:rsidP="00BA4250">
      <w:pPr>
        <w:rPr>
          <w:color w:val="000000" w:themeColor="text1"/>
        </w:rPr>
      </w:pPr>
      <w:r>
        <w:rPr>
          <w:color w:val="000000" w:themeColor="text1"/>
        </w:rPr>
        <w:t xml:space="preserve">Verisk </w:t>
      </w:r>
      <w:r w:rsidR="00BA4250" w:rsidRPr="002B315A">
        <w:rPr>
          <w:color w:val="000000" w:themeColor="text1"/>
        </w:rPr>
        <w:t xml:space="preserve">will provide 9-character alphanumeric codes to companies to utilize for their reporting. This is known varyingly </w:t>
      </w:r>
      <w:r w:rsidR="00BA4250">
        <w:rPr>
          <w:color w:val="000000" w:themeColor="text1"/>
        </w:rPr>
        <w:t xml:space="preserve">as </w:t>
      </w:r>
      <w:r w:rsidR="00FF02D2">
        <w:rPr>
          <w:color w:val="000000" w:themeColor="text1"/>
        </w:rPr>
        <w:t>Customer</w:t>
      </w:r>
      <w:r w:rsidR="00BA4250">
        <w:rPr>
          <w:color w:val="000000" w:themeColor="text1"/>
        </w:rPr>
        <w:t xml:space="preserve"> Code in Universal Format reporting but may also be known as </w:t>
      </w:r>
      <w:r w:rsidR="00BA4250" w:rsidRPr="002B315A">
        <w:rPr>
          <w:color w:val="000000" w:themeColor="text1"/>
        </w:rPr>
        <w:t>the</w:t>
      </w:r>
      <w:r w:rsidR="00BA4250">
        <w:rPr>
          <w:color w:val="000000" w:themeColor="text1"/>
        </w:rPr>
        <w:t xml:space="preserve"> AgencyId,</w:t>
      </w:r>
      <w:r w:rsidR="00BA4250" w:rsidRPr="002B315A">
        <w:rPr>
          <w:color w:val="000000" w:themeColor="text1"/>
        </w:rPr>
        <w:t xml:space="preserve"> </w:t>
      </w:r>
      <w:r w:rsidR="00FF02D2">
        <w:rPr>
          <w:color w:val="000000" w:themeColor="text1"/>
        </w:rPr>
        <w:t>Member</w:t>
      </w:r>
      <w:r w:rsidR="00BA4250" w:rsidRPr="002B315A">
        <w:rPr>
          <w:color w:val="000000" w:themeColor="text1"/>
        </w:rPr>
        <w:t xml:space="preserve"> Code, Subscriber Code, Insuring Company Code, </w:t>
      </w:r>
      <w:r w:rsidR="00BA4250">
        <w:rPr>
          <w:color w:val="000000" w:themeColor="text1"/>
        </w:rPr>
        <w:t xml:space="preserve">or </w:t>
      </w:r>
      <w:r w:rsidR="00BA4250" w:rsidRPr="002B315A">
        <w:rPr>
          <w:color w:val="000000" w:themeColor="text1"/>
        </w:rPr>
        <w:t>Office Code.</w:t>
      </w:r>
      <w:r w:rsidR="00BA4250">
        <w:rPr>
          <w:color w:val="000000" w:themeColor="text1"/>
        </w:rPr>
        <w:t xml:space="preserve"> </w:t>
      </w:r>
    </w:p>
    <w:p w14:paraId="1D571CF3" w14:textId="77777777" w:rsidR="00BA4250" w:rsidRPr="002B315A" w:rsidRDefault="00BA4250" w:rsidP="00BA4250">
      <w:pPr>
        <w:rPr>
          <w:color w:val="000000" w:themeColor="text1"/>
        </w:rPr>
      </w:pPr>
    </w:p>
    <w:p w14:paraId="31FE4988" w14:textId="36E08D95" w:rsidR="00BA4250" w:rsidRPr="002B315A" w:rsidRDefault="00BA4250" w:rsidP="00BA4250">
      <w:pPr>
        <w:rPr>
          <w:color w:val="000000" w:themeColor="text1"/>
        </w:rPr>
      </w:pPr>
      <w:r w:rsidRPr="002B315A">
        <w:rPr>
          <w:color w:val="000000" w:themeColor="text1"/>
        </w:rPr>
        <w:t xml:space="preserve">The </w:t>
      </w:r>
      <w:r w:rsidR="00FF02D2">
        <w:rPr>
          <w:color w:val="000000" w:themeColor="text1"/>
        </w:rPr>
        <w:t xml:space="preserve">first four digits of the </w:t>
      </w:r>
      <w:r w:rsidR="009A4A19">
        <w:rPr>
          <w:color w:val="000000" w:themeColor="text1"/>
        </w:rPr>
        <w:t>Customer</w:t>
      </w:r>
      <w:r w:rsidRPr="002B315A">
        <w:rPr>
          <w:color w:val="000000" w:themeColor="text1"/>
        </w:rPr>
        <w:t xml:space="preserve"> Code indicates </w:t>
      </w:r>
      <w:r w:rsidR="009A4A19">
        <w:rPr>
          <w:color w:val="000000" w:themeColor="text1"/>
        </w:rPr>
        <w:t xml:space="preserve">the </w:t>
      </w:r>
      <w:r w:rsidR="0024107D">
        <w:rPr>
          <w:color w:val="000000" w:themeColor="text1"/>
        </w:rPr>
        <w:t>Member</w:t>
      </w:r>
      <w:r w:rsidR="009A4A19">
        <w:rPr>
          <w:color w:val="000000" w:themeColor="text1"/>
        </w:rPr>
        <w:t xml:space="preserve"> </w:t>
      </w:r>
      <w:r w:rsidR="0089665C">
        <w:rPr>
          <w:color w:val="000000" w:themeColor="text1"/>
        </w:rPr>
        <w:t>company,</w:t>
      </w:r>
      <w:r w:rsidR="009A4A19">
        <w:rPr>
          <w:color w:val="000000" w:themeColor="text1"/>
        </w:rPr>
        <w:t xml:space="preserve"> and the last five digits indicated the </w:t>
      </w:r>
      <w:r w:rsidR="007B280E">
        <w:rPr>
          <w:color w:val="000000" w:themeColor="text1"/>
        </w:rPr>
        <w:t>R</w:t>
      </w:r>
      <w:r w:rsidRPr="002B315A">
        <w:rPr>
          <w:color w:val="000000" w:themeColor="text1"/>
        </w:rPr>
        <w:t xml:space="preserve">eporting </w:t>
      </w:r>
      <w:r w:rsidR="003B38D6">
        <w:rPr>
          <w:color w:val="000000" w:themeColor="text1"/>
        </w:rPr>
        <w:t>O</w:t>
      </w:r>
      <w:r w:rsidRPr="002B315A">
        <w:rPr>
          <w:color w:val="000000" w:themeColor="text1"/>
        </w:rPr>
        <w:t xml:space="preserve">ffice.  </w:t>
      </w:r>
      <w:r w:rsidR="007B280E">
        <w:rPr>
          <w:color w:val="000000" w:themeColor="text1"/>
        </w:rPr>
        <w:t xml:space="preserve">The Customer Code ending in </w:t>
      </w:r>
      <w:r w:rsidR="00185067">
        <w:rPr>
          <w:color w:val="000000" w:themeColor="text1"/>
        </w:rPr>
        <w:t xml:space="preserve">five zeroes (00000) is the “Home Office” and is only used for company level </w:t>
      </w:r>
      <w:r w:rsidR="0024107D">
        <w:rPr>
          <w:color w:val="000000" w:themeColor="text1"/>
        </w:rPr>
        <w:t>Member</w:t>
      </w:r>
      <w:r w:rsidR="00185067">
        <w:rPr>
          <w:color w:val="000000" w:themeColor="text1"/>
        </w:rPr>
        <w:t xml:space="preserve">ship settings. </w:t>
      </w:r>
      <w:r w:rsidRPr="002B315A">
        <w:rPr>
          <w:color w:val="000000" w:themeColor="text1"/>
        </w:rPr>
        <w:t xml:space="preserve">All claims should be reported at </w:t>
      </w:r>
      <w:r w:rsidR="003B38D6">
        <w:rPr>
          <w:color w:val="000000" w:themeColor="text1"/>
        </w:rPr>
        <w:t>the Reporting O</w:t>
      </w:r>
      <w:r w:rsidRPr="002B315A">
        <w:rPr>
          <w:color w:val="000000" w:themeColor="text1"/>
        </w:rPr>
        <w:t>ffice level</w:t>
      </w:r>
      <w:r w:rsidR="003B38D6">
        <w:rPr>
          <w:color w:val="000000" w:themeColor="text1"/>
        </w:rPr>
        <w:t xml:space="preserve"> where the last five digits are 00001 or greater.</w:t>
      </w:r>
      <w:r w:rsidRPr="002B315A">
        <w:rPr>
          <w:color w:val="000000" w:themeColor="text1"/>
        </w:rPr>
        <w:t xml:space="preserve"> </w:t>
      </w:r>
      <w:r>
        <w:rPr>
          <w:color w:val="000000" w:themeColor="text1"/>
        </w:rPr>
        <w:t>(For example, not</w:t>
      </w:r>
      <w:r w:rsidRPr="002B315A">
        <w:rPr>
          <w:color w:val="000000" w:themeColor="text1"/>
        </w:rPr>
        <w:t xml:space="preserve"> A00100000</w:t>
      </w:r>
      <w:r>
        <w:rPr>
          <w:color w:val="000000" w:themeColor="text1"/>
        </w:rPr>
        <w:t xml:space="preserve">, but </w:t>
      </w:r>
      <w:r w:rsidRPr="002B315A">
        <w:rPr>
          <w:color w:val="000000" w:themeColor="text1"/>
        </w:rPr>
        <w:t>A00100023</w:t>
      </w:r>
      <w:r>
        <w:rPr>
          <w:color w:val="000000" w:themeColor="text1"/>
        </w:rPr>
        <w:t xml:space="preserve"> in the Member Code</w:t>
      </w:r>
      <w:r w:rsidR="00BE6767">
        <w:rPr>
          <w:color w:val="000000" w:themeColor="text1"/>
        </w:rPr>
        <w:t>.)</w:t>
      </w:r>
    </w:p>
    <w:p w14:paraId="0357A32D" w14:textId="77777777" w:rsidR="00BA4250" w:rsidRPr="002B315A" w:rsidRDefault="00BA4250" w:rsidP="00BA4250">
      <w:pPr>
        <w:rPr>
          <w:color w:val="000000" w:themeColor="text1"/>
        </w:rPr>
      </w:pPr>
    </w:p>
    <w:p w14:paraId="5506860E" w14:textId="005CB170" w:rsidR="00F66487" w:rsidRDefault="00F66487" w:rsidP="00F66487">
      <w:r w:rsidRPr="00F66487">
        <w:rPr>
          <w:b/>
          <w:bCs/>
        </w:rPr>
        <w:t>NOTE:</w:t>
      </w:r>
      <w:r>
        <w:t xml:space="preserve"> Customer Codes are not displayed to other </w:t>
      </w:r>
      <w:r w:rsidR="0024107D">
        <w:t>Member</w:t>
      </w:r>
      <w:r>
        <w:t xml:space="preserve">s in the matching data. They are only used in the data input and the echo back of your company’s data. Matching claims data will display the </w:t>
      </w:r>
      <w:r w:rsidR="0024107D">
        <w:t>Member</w:t>
      </w:r>
      <w:r>
        <w:t xml:space="preserve"> company’s name, address, and contact information as it is listed in our </w:t>
      </w:r>
      <w:r w:rsidR="0024107D">
        <w:t>Member</w:t>
      </w:r>
      <w:r>
        <w:t xml:space="preserve">ship system. </w:t>
      </w:r>
    </w:p>
    <w:p w14:paraId="41C360DB" w14:textId="77777777" w:rsidR="00F66487" w:rsidRDefault="00F66487" w:rsidP="00F66487">
      <w:pPr>
        <w:rPr>
          <w:color w:val="000000" w:themeColor="text1"/>
        </w:rPr>
      </w:pPr>
    </w:p>
    <w:p w14:paraId="541BB4BC" w14:textId="2FAD592B" w:rsidR="00BA4250" w:rsidRDefault="00BA4250" w:rsidP="00BA4250">
      <w:r w:rsidRPr="002B315A">
        <w:rPr>
          <w:color w:val="000000" w:themeColor="text1"/>
        </w:rPr>
        <w:t xml:space="preserve">In order to process reports and provide timely responses, </w:t>
      </w:r>
      <w:r w:rsidR="00E74D14">
        <w:rPr>
          <w:color w:val="000000" w:themeColor="text1"/>
        </w:rPr>
        <w:t>ClaimSearch</w:t>
      </w:r>
      <w:r w:rsidR="00DC6690">
        <w:rPr>
          <w:color w:val="000000" w:themeColor="text1"/>
        </w:rPr>
        <w:t xml:space="preserve"> </w:t>
      </w:r>
      <w:r w:rsidR="008576B5">
        <w:rPr>
          <w:color w:val="000000" w:themeColor="text1"/>
        </w:rPr>
        <w:t>Client</w:t>
      </w:r>
      <w:r w:rsidRPr="002B315A">
        <w:rPr>
          <w:color w:val="000000" w:themeColor="text1"/>
        </w:rPr>
        <w:t xml:space="preserve"> Support must be informed of office openings, closings, address, and personnel changes. It is strongly recommended (and encouraged), that a designated representative of your company periodically review and update the list of reporting locations for your company.</w:t>
      </w:r>
      <w:r w:rsidR="008576B5">
        <w:rPr>
          <w:color w:val="000000" w:themeColor="text1"/>
        </w:rPr>
        <w:t xml:space="preserve"> </w:t>
      </w:r>
      <w:r w:rsidR="00B53865">
        <w:rPr>
          <w:color w:val="000000" w:themeColor="text1"/>
        </w:rPr>
        <w:t>Please contact</w:t>
      </w:r>
      <w:r w:rsidR="00846198">
        <w:t xml:space="preserve"> </w:t>
      </w:r>
      <w:hyperlink r:id="rId19" w:history="1">
        <w:r w:rsidR="00E74D14" w:rsidRPr="00E74D14">
          <w:rPr>
            <w:rStyle w:val="Hyperlink"/>
          </w:rPr>
          <w:t>ClaimSearch Client Support</w:t>
        </w:r>
      </w:hyperlink>
      <w:r w:rsidR="00E74D14">
        <w:t xml:space="preserve"> </w:t>
      </w:r>
      <w:r w:rsidR="00B53865" w:rsidRPr="000032AC">
        <w:t>for</w:t>
      </w:r>
      <w:r w:rsidR="00B53865">
        <w:t xml:space="preserve"> a current listing or </w:t>
      </w:r>
      <w:r w:rsidR="000032AC">
        <w:t xml:space="preserve">to inform of changes. </w:t>
      </w:r>
    </w:p>
    <w:p w14:paraId="2B8C78A9" w14:textId="77777777" w:rsidR="00A06DED" w:rsidRDefault="00A06DED" w:rsidP="00BA4250"/>
    <w:p w14:paraId="4295EDAB" w14:textId="44BF27D5" w:rsidR="006B76B4" w:rsidRPr="003B681F" w:rsidRDefault="000D1E0B" w:rsidP="003B681F">
      <w:pPr>
        <w:pStyle w:val="Heading1"/>
      </w:pPr>
      <w:bookmarkStart w:id="64" w:name="_Toc491501161"/>
      <w:bookmarkEnd w:id="20"/>
      <w:bookmarkEnd w:id="21"/>
      <w:bookmarkEnd w:id="22"/>
      <w:r w:rsidRPr="0058582D">
        <w:br w:type="page"/>
      </w:r>
      <w:bookmarkStart w:id="65" w:name="_Toc191985522"/>
      <w:bookmarkEnd w:id="64"/>
      <w:r w:rsidR="001E6064" w:rsidRPr="003B681F">
        <w:t>SUMMARY OF CHANGES</w:t>
      </w:r>
      <w:bookmarkEnd w:id="65"/>
    </w:p>
    <w:p w14:paraId="23134CB7" w14:textId="77777777" w:rsidR="006319E4" w:rsidRPr="00D6011A" w:rsidRDefault="006319E4" w:rsidP="006319E4">
      <w:pPr>
        <w:rPr>
          <w:rFonts w:cs="Arial"/>
        </w:rPr>
      </w:pPr>
      <w:r w:rsidRPr="00D6011A">
        <w:rPr>
          <w:rFonts w:cs="Arial"/>
        </w:rPr>
        <w:t xml:space="preserve">Every version of the User Manual includes any new or updated elements or processes that have been added to the system since the last version as a matter of course. However, each manual also contains many corrections and clarifications to make the manual a little bit better and easier to understand based on the requests and commentary of users like you. Therefore, not every possible change is listed in the summary below.  </w:t>
      </w:r>
    </w:p>
    <w:p w14:paraId="3672BB35" w14:textId="77777777" w:rsidR="006319E4" w:rsidRPr="00D6011A" w:rsidRDefault="006319E4" w:rsidP="006319E4">
      <w:pPr>
        <w:rPr>
          <w:rFonts w:cs="Arial"/>
        </w:rPr>
      </w:pPr>
    </w:p>
    <w:p w14:paraId="6A84B8F7" w14:textId="77777777" w:rsidR="006319E4" w:rsidRPr="00D6011A" w:rsidRDefault="006319E4" w:rsidP="006319E4">
      <w:pPr>
        <w:rPr>
          <w:rFonts w:cs="Arial"/>
        </w:rPr>
      </w:pPr>
      <w:r w:rsidRPr="00D6011A">
        <w:rPr>
          <w:rFonts w:cs="Arial"/>
        </w:rPr>
        <w:t xml:space="preserve">If you should find a discrepancy or a section that is not clear, please feel free to bring it to our attention so that we may improve it in our next version for future users. </w:t>
      </w:r>
    </w:p>
    <w:p w14:paraId="0140FB6A" w14:textId="5889EF73" w:rsidR="004C11C6" w:rsidRDefault="004C11C6" w:rsidP="004C11C6">
      <w:pPr>
        <w:pStyle w:val="Heading2"/>
      </w:pPr>
      <w:bookmarkStart w:id="66" w:name="_Toc191985523"/>
      <w:r w:rsidRPr="002A517E">
        <w:t>Version 10.</w:t>
      </w:r>
      <w:r>
        <w:t>1</w:t>
      </w:r>
      <w:r w:rsidRPr="002A517E">
        <w:t xml:space="preserve"> Changes</w:t>
      </w:r>
      <w:r>
        <w:t xml:space="preserve"> </w:t>
      </w:r>
      <w:r w:rsidRPr="0024619C">
        <w:t xml:space="preserve">(Publication Date: </w:t>
      </w:r>
      <w:r w:rsidR="0024619C" w:rsidRPr="0024619C">
        <w:t xml:space="preserve">March </w:t>
      </w:r>
      <w:r w:rsidR="004638FC">
        <w:t>5</w:t>
      </w:r>
      <w:r w:rsidR="0024619C" w:rsidRPr="0024619C">
        <w:t>, 2025</w:t>
      </w:r>
      <w:r w:rsidRPr="0024619C">
        <w:t>)</w:t>
      </w:r>
      <w:bookmarkEnd w:id="66"/>
    </w:p>
    <w:p w14:paraId="1D2529FC" w14:textId="77777777" w:rsidR="00C8781E" w:rsidRDefault="00C8781E" w:rsidP="00C8781E">
      <w:pPr>
        <w:pStyle w:val="ListParagraph"/>
        <w:numPr>
          <w:ilvl w:val="0"/>
          <w:numId w:val="118"/>
        </w:numPr>
        <w:spacing w:after="60"/>
        <w:rPr>
          <w:b/>
          <w:bCs/>
          <w:color w:val="2A7DE1"/>
        </w:rPr>
      </w:pPr>
      <w:r w:rsidRPr="0073105A">
        <w:rPr>
          <w:b/>
          <w:bCs/>
          <w:color w:val="2A7DE1"/>
        </w:rPr>
        <w:t>UPDATES IN THE USER MANUAL</w:t>
      </w:r>
    </w:p>
    <w:p w14:paraId="5C692755" w14:textId="77777777" w:rsidR="00C8781E" w:rsidRDefault="00C8781E" w:rsidP="00C8781E">
      <w:pPr>
        <w:pStyle w:val="ListParagraph"/>
        <w:numPr>
          <w:ilvl w:val="1"/>
          <w:numId w:val="118"/>
        </w:numPr>
        <w:spacing w:after="60"/>
      </w:pPr>
      <w:r>
        <w:rPr>
          <w:b/>
          <w:bCs/>
        </w:rPr>
        <w:t>Medicare Secondary Payer Reporting Service (CMS)</w:t>
      </w:r>
    </w:p>
    <w:p w14:paraId="4916C0AB" w14:textId="77777777" w:rsidR="00C8781E" w:rsidRDefault="00C8781E" w:rsidP="00C8781E">
      <w:pPr>
        <w:pStyle w:val="ListParagraph"/>
        <w:numPr>
          <w:ilvl w:val="2"/>
          <w:numId w:val="118"/>
        </w:numPr>
        <w:spacing w:after="60"/>
      </w:pPr>
      <w:r>
        <w:t>Per the CMS announcement on February 23, 2024, CMS will begin requiring new fields to be submitted for Workers’ Comp Medicare Set Aside (</w:t>
      </w:r>
      <w:r w:rsidRPr="008940C1">
        <w:rPr>
          <w:b/>
          <w:bCs/>
        </w:rPr>
        <w:t>WCMSA</w:t>
      </w:r>
      <w:r>
        <w:t xml:space="preserve">). </w:t>
      </w:r>
    </w:p>
    <w:p w14:paraId="2B28C3A9" w14:textId="1E280159" w:rsidR="00C8781E" w:rsidRPr="00366DDF" w:rsidRDefault="00C8781E" w:rsidP="00C8781E">
      <w:pPr>
        <w:pStyle w:val="ListParagraph"/>
        <w:numPr>
          <w:ilvl w:val="2"/>
          <w:numId w:val="118"/>
        </w:numPr>
        <w:spacing w:after="60"/>
        <w:rPr>
          <w:b/>
          <w:bCs/>
        </w:rPr>
      </w:pPr>
      <w:r w:rsidRPr="00366DDF">
        <w:rPr>
          <w:b/>
          <w:bCs/>
          <w:color w:val="000000"/>
        </w:rPr>
        <w:t>System Availability Dates</w:t>
      </w:r>
      <w:r w:rsidR="006769D7">
        <w:rPr>
          <w:b/>
          <w:bCs/>
          <w:color w:val="000000"/>
        </w:rPr>
        <w:t xml:space="preserve"> have been updated:</w:t>
      </w:r>
    </w:p>
    <w:p w14:paraId="55E6F10D" w14:textId="77777777" w:rsidR="00C8781E" w:rsidRPr="00FA25CF" w:rsidRDefault="00C8781E" w:rsidP="00C8781E">
      <w:pPr>
        <w:pStyle w:val="ListParagraph"/>
        <w:numPr>
          <w:ilvl w:val="3"/>
          <w:numId w:val="118"/>
        </w:numPr>
        <w:spacing w:after="60"/>
      </w:pPr>
      <w:r w:rsidRPr="00FA25CF">
        <w:t xml:space="preserve">These fields are </w:t>
      </w:r>
      <w:r w:rsidRPr="00FA25CF">
        <w:rPr>
          <w:b/>
          <w:bCs/>
          <w:color w:val="FF0000"/>
        </w:rPr>
        <w:t xml:space="preserve">currently available </w:t>
      </w:r>
      <w:r w:rsidRPr="00FA25CF">
        <w:rPr>
          <w:b/>
          <w:bCs/>
          <w:color w:val="000000" w:themeColor="text1"/>
        </w:rPr>
        <w:t>for testing with ClaimSearch Test System.</w:t>
      </w:r>
    </w:p>
    <w:p w14:paraId="6F0B805D" w14:textId="77777777" w:rsidR="00E21323" w:rsidRPr="00E21323" w:rsidRDefault="009D60CC" w:rsidP="00C8781E">
      <w:pPr>
        <w:pStyle w:val="ListParagraph"/>
        <w:numPr>
          <w:ilvl w:val="3"/>
          <w:numId w:val="118"/>
        </w:numPr>
        <w:spacing w:after="120"/>
      </w:pPr>
      <w:r w:rsidRPr="00FA25CF">
        <w:t xml:space="preserve">These fields are </w:t>
      </w:r>
      <w:r w:rsidRPr="00FA25CF">
        <w:rPr>
          <w:b/>
          <w:bCs/>
          <w:color w:val="FF0000"/>
        </w:rPr>
        <w:t xml:space="preserve">currently available </w:t>
      </w:r>
      <w:r w:rsidRPr="00FA25CF">
        <w:rPr>
          <w:b/>
          <w:bCs/>
          <w:color w:val="000000" w:themeColor="text1"/>
        </w:rPr>
        <w:t xml:space="preserve">for </w:t>
      </w:r>
      <w:r>
        <w:rPr>
          <w:b/>
          <w:bCs/>
          <w:color w:val="000000" w:themeColor="text1"/>
        </w:rPr>
        <w:t>submission</w:t>
      </w:r>
      <w:r w:rsidRPr="00FA25CF">
        <w:rPr>
          <w:b/>
          <w:bCs/>
          <w:color w:val="000000" w:themeColor="text1"/>
        </w:rPr>
        <w:t xml:space="preserve"> with</w:t>
      </w:r>
      <w:r>
        <w:rPr>
          <w:b/>
          <w:bCs/>
          <w:color w:val="000000" w:themeColor="text1"/>
        </w:rPr>
        <w:t>in</w:t>
      </w:r>
      <w:r w:rsidRPr="00FA25CF">
        <w:rPr>
          <w:b/>
          <w:bCs/>
          <w:color w:val="000000" w:themeColor="text1"/>
        </w:rPr>
        <w:t xml:space="preserve"> ClaimSearch </w:t>
      </w:r>
      <w:r>
        <w:rPr>
          <w:b/>
          <w:bCs/>
          <w:color w:val="000000" w:themeColor="text1"/>
        </w:rPr>
        <w:t>Production</w:t>
      </w:r>
      <w:r w:rsidRPr="00FA25CF">
        <w:rPr>
          <w:b/>
          <w:bCs/>
          <w:color w:val="000000" w:themeColor="text1"/>
        </w:rPr>
        <w:t xml:space="preserve"> System</w:t>
      </w:r>
      <w:r w:rsidR="00E21323">
        <w:rPr>
          <w:b/>
          <w:bCs/>
          <w:color w:val="000000" w:themeColor="text1"/>
        </w:rPr>
        <w:t>.</w:t>
      </w:r>
    </w:p>
    <w:p w14:paraId="5A790B0A" w14:textId="19ED2568" w:rsidR="009D60CC" w:rsidRPr="009D60CC" w:rsidRDefault="00473B93" w:rsidP="00473B93">
      <w:pPr>
        <w:pStyle w:val="ListParagraph"/>
        <w:numPr>
          <w:ilvl w:val="4"/>
          <w:numId w:val="118"/>
        </w:numPr>
        <w:spacing w:after="120"/>
      </w:pPr>
      <w:r>
        <w:rPr>
          <w:color w:val="000000" w:themeColor="text1"/>
        </w:rPr>
        <w:t xml:space="preserve">NOTE: </w:t>
      </w:r>
      <w:r w:rsidR="009D60CC" w:rsidRPr="009D60CC">
        <w:rPr>
          <w:color w:val="000000" w:themeColor="text1"/>
        </w:rPr>
        <w:t xml:space="preserve"> the data</w:t>
      </w:r>
      <w:r>
        <w:rPr>
          <w:color w:val="000000" w:themeColor="text1"/>
        </w:rPr>
        <w:t xml:space="preserve"> in the new fields</w:t>
      </w:r>
      <w:r w:rsidR="009D60CC" w:rsidRPr="009D60CC">
        <w:rPr>
          <w:color w:val="000000" w:themeColor="text1"/>
        </w:rPr>
        <w:t xml:space="preserve"> will not be stored or returned from the system </w:t>
      </w:r>
      <w:r w:rsidR="000C7CE7">
        <w:rPr>
          <w:color w:val="000000" w:themeColor="text1"/>
        </w:rPr>
        <w:t>unless</w:t>
      </w:r>
      <w:r w:rsidR="009D60CC" w:rsidRPr="009D60CC">
        <w:rPr>
          <w:color w:val="000000" w:themeColor="text1"/>
        </w:rPr>
        <w:t xml:space="preserve"> the</w:t>
      </w:r>
      <w:r w:rsidR="009D60CC">
        <w:rPr>
          <w:b/>
          <w:bCs/>
          <w:color w:val="000000" w:themeColor="text1"/>
        </w:rPr>
        <w:t xml:space="preserve"> </w:t>
      </w:r>
      <w:r w:rsidR="009D60CC" w:rsidRPr="000C7CE7">
        <w:rPr>
          <w:b/>
          <w:bCs/>
          <w:color w:val="FF0000"/>
        </w:rPr>
        <w:t>TPOC Date</w:t>
      </w:r>
      <w:r w:rsidR="009D60CC" w:rsidRPr="000C7CE7">
        <w:rPr>
          <w:color w:val="FF0000"/>
        </w:rPr>
        <w:t xml:space="preserve"> </w:t>
      </w:r>
      <w:r w:rsidR="009D60CC" w:rsidRPr="009D60CC">
        <w:rPr>
          <w:color w:val="000000" w:themeColor="text1"/>
        </w:rPr>
        <w:t>is</w:t>
      </w:r>
      <w:r w:rsidR="009D60CC">
        <w:rPr>
          <w:b/>
          <w:bCs/>
          <w:color w:val="000000" w:themeColor="text1"/>
        </w:rPr>
        <w:t xml:space="preserve"> </w:t>
      </w:r>
      <w:r w:rsidR="009D60CC" w:rsidRPr="000C7CE7">
        <w:rPr>
          <w:b/>
          <w:bCs/>
          <w:color w:val="FF0000"/>
        </w:rPr>
        <w:t>April 4, 2025 or later</w:t>
      </w:r>
      <w:r w:rsidR="009D60CC">
        <w:rPr>
          <w:b/>
          <w:bCs/>
          <w:color w:val="000000" w:themeColor="text1"/>
        </w:rPr>
        <w:t xml:space="preserve">. </w:t>
      </w:r>
      <w:r w:rsidR="009D60CC" w:rsidRPr="00FA25CF">
        <w:rPr>
          <w:color w:val="000000" w:themeColor="text1"/>
        </w:rPr>
        <w:t xml:space="preserve"> </w:t>
      </w:r>
    </w:p>
    <w:p w14:paraId="1CCF9178" w14:textId="34DFB36F" w:rsidR="004C11C6" w:rsidRDefault="00C8781E" w:rsidP="000C7CE7">
      <w:pPr>
        <w:pStyle w:val="ListParagraph"/>
        <w:numPr>
          <w:ilvl w:val="3"/>
          <w:numId w:val="118"/>
        </w:numPr>
        <w:spacing w:after="120"/>
      </w:pPr>
      <w:r w:rsidRPr="00FA25CF">
        <w:rPr>
          <w:color w:val="000000" w:themeColor="text1"/>
        </w:rPr>
        <w:t>These fields</w:t>
      </w:r>
      <w:r w:rsidRPr="00FA25CF">
        <w:rPr>
          <w:b/>
          <w:bCs/>
          <w:color w:val="000000" w:themeColor="text1"/>
        </w:rPr>
        <w:t xml:space="preserve"> will be “Required only for CMS Reporting of Worker’s Comp claims” in Production </w:t>
      </w:r>
      <w:r w:rsidRPr="00FA25CF">
        <w:rPr>
          <w:b/>
          <w:bCs/>
          <w:color w:val="FF0000"/>
        </w:rPr>
        <w:t>effective</w:t>
      </w:r>
      <w:r w:rsidR="00473B93">
        <w:rPr>
          <w:b/>
          <w:bCs/>
          <w:color w:val="FF0000"/>
        </w:rPr>
        <w:br/>
        <w:t>A</w:t>
      </w:r>
      <w:r w:rsidRPr="00FA25CF">
        <w:rPr>
          <w:b/>
          <w:bCs/>
          <w:color w:val="FF0000"/>
        </w:rPr>
        <w:t>pril 4, 2025</w:t>
      </w:r>
      <w:r w:rsidRPr="00FA25CF">
        <w:t>.</w:t>
      </w:r>
    </w:p>
    <w:p w14:paraId="148F891C" w14:textId="0254CF2E" w:rsidR="00700F50" w:rsidRPr="008D7399" w:rsidRDefault="00F86886" w:rsidP="00700F50">
      <w:pPr>
        <w:pStyle w:val="ListParagraph"/>
        <w:numPr>
          <w:ilvl w:val="1"/>
          <w:numId w:val="118"/>
        </w:numPr>
        <w:spacing w:after="120"/>
      </w:pPr>
      <w:hyperlink w:anchor="_MANDATORY_–_STATUTORY" w:history="1">
        <w:r w:rsidRPr="008D7399">
          <w:rPr>
            <w:rStyle w:val="Hyperlink"/>
          </w:rPr>
          <w:t>Mandatory – Statutory Reporting</w:t>
        </w:r>
        <w:r w:rsidR="000D0EBA" w:rsidRPr="008D7399">
          <w:rPr>
            <w:rStyle w:val="Hyperlink"/>
          </w:rPr>
          <w:t xml:space="preserve"> For the Industry</w:t>
        </w:r>
      </w:hyperlink>
      <w:r>
        <w:rPr>
          <w:color w:val="000000" w:themeColor="text1"/>
        </w:rPr>
        <w:t xml:space="preserve"> – </w:t>
      </w:r>
      <w:r w:rsidRPr="008D7399">
        <w:rPr>
          <w:b/>
          <w:bCs/>
          <w:color w:val="000000" w:themeColor="text1"/>
        </w:rPr>
        <w:t>Questionable Claims Reporting</w:t>
      </w:r>
      <w:r>
        <w:rPr>
          <w:color w:val="000000" w:themeColor="text1"/>
        </w:rPr>
        <w:t xml:space="preserve"> </w:t>
      </w:r>
      <w:r w:rsidR="008D7399">
        <w:rPr>
          <w:color w:val="000000" w:themeColor="text1"/>
        </w:rPr>
        <w:t>added</w:t>
      </w:r>
      <w:r>
        <w:rPr>
          <w:color w:val="000000" w:themeColor="text1"/>
        </w:rPr>
        <w:t xml:space="preserve"> Wisconsin</w:t>
      </w:r>
      <w:r w:rsidR="008D7399">
        <w:rPr>
          <w:color w:val="000000" w:themeColor="text1"/>
        </w:rPr>
        <w:t>.</w:t>
      </w:r>
    </w:p>
    <w:p w14:paraId="48A2697A" w14:textId="4B11CF51" w:rsidR="008D7399" w:rsidRPr="008D7399" w:rsidRDefault="008D7399" w:rsidP="00700F50">
      <w:pPr>
        <w:pStyle w:val="ListParagraph"/>
        <w:numPr>
          <w:ilvl w:val="1"/>
          <w:numId w:val="118"/>
        </w:numPr>
        <w:spacing w:after="120"/>
      </w:pPr>
      <w:r>
        <w:rPr>
          <w:color w:val="000000" w:themeColor="text1"/>
        </w:rPr>
        <w:t xml:space="preserve">Updated </w:t>
      </w:r>
      <w:hyperlink w:anchor="_WHO_TO_CONTACT" w:history="1">
        <w:r w:rsidRPr="008D7399">
          <w:rPr>
            <w:rStyle w:val="Hyperlink"/>
          </w:rPr>
          <w:t>Who to Contact</w:t>
        </w:r>
      </w:hyperlink>
    </w:p>
    <w:p w14:paraId="44B8F2E0" w14:textId="77777777" w:rsidR="008D7399" w:rsidRDefault="008D7399" w:rsidP="008D7399">
      <w:pPr>
        <w:pStyle w:val="ListParagraph"/>
        <w:numPr>
          <w:ilvl w:val="0"/>
          <w:numId w:val="118"/>
        </w:numPr>
        <w:spacing w:after="60"/>
        <w:rPr>
          <w:b/>
          <w:bCs/>
          <w:color w:val="2A7DE1"/>
        </w:rPr>
      </w:pPr>
      <w:r>
        <w:rPr>
          <w:b/>
          <w:bCs/>
          <w:color w:val="2A7DE1"/>
        </w:rPr>
        <w:t>UPDATES TO THE PACKAGE</w:t>
      </w:r>
    </w:p>
    <w:p w14:paraId="3B17CE87" w14:textId="72A8CD2A" w:rsidR="008D7399" w:rsidRPr="008D7399" w:rsidRDefault="008D7399" w:rsidP="00700F50">
      <w:pPr>
        <w:pStyle w:val="ListParagraph"/>
        <w:numPr>
          <w:ilvl w:val="1"/>
          <w:numId w:val="118"/>
        </w:numPr>
        <w:spacing w:after="120"/>
        <w:rPr>
          <w:b/>
          <w:bCs/>
        </w:rPr>
      </w:pPr>
      <w:r w:rsidRPr="008D7399">
        <w:rPr>
          <w:b/>
          <w:bCs/>
          <w:color w:val="000000" w:themeColor="text1"/>
        </w:rPr>
        <w:t>Appendix D – Field and Relationship Edits</w:t>
      </w:r>
      <w:r>
        <w:rPr>
          <w:b/>
          <w:bCs/>
          <w:color w:val="000000" w:themeColor="text1"/>
        </w:rPr>
        <w:t>.xlsx</w:t>
      </w:r>
    </w:p>
    <w:p w14:paraId="1FC5AF00" w14:textId="6E2A542F" w:rsidR="008D7399" w:rsidRPr="008D7399" w:rsidRDefault="008D7399" w:rsidP="008D7399">
      <w:pPr>
        <w:pStyle w:val="ListParagraph"/>
        <w:numPr>
          <w:ilvl w:val="2"/>
          <w:numId w:val="118"/>
        </w:numPr>
        <w:spacing w:after="120"/>
      </w:pPr>
      <w:r>
        <w:rPr>
          <w:color w:val="000000" w:themeColor="text1"/>
        </w:rPr>
        <w:t>Corrected typos</w:t>
      </w:r>
    </w:p>
    <w:p w14:paraId="11A1D448" w14:textId="52635076" w:rsidR="004C11C6" w:rsidRPr="004C11C6" w:rsidRDefault="008D7399" w:rsidP="004C11C6">
      <w:pPr>
        <w:pStyle w:val="ListParagraph"/>
        <w:numPr>
          <w:ilvl w:val="2"/>
          <w:numId w:val="118"/>
        </w:numPr>
        <w:spacing w:after="120"/>
      </w:pPr>
      <w:r>
        <w:rPr>
          <w:color w:val="000000" w:themeColor="text1"/>
        </w:rPr>
        <w:t>Provided Special Programming Notes on Relationship Edit tab</w:t>
      </w:r>
    </w:p>
    <w:p w14:paraId="4AD07739" w14:textId="63B75420" w:rsidR="00241B93" w:rsidRDefault="00241B93" w:rsidP="003C52B4">
      <w:pPr>
        <w:pStyle w:val="Heading2"/>
      </w:pPr>
      <w:bookmarkStart w:id="67" w:name="_Toc191985524"/>
      <w:r w:rsidRPr="002A517E">
        <w:t>Version 10.0 Changes</w:t>
      </w:r>
      <w:r w:rsidR="00AE1C97">
        <w:t xml:space="preserve"> </w:t>
      </w:r>
      <w:r w:rsidR="00AE1C97" w:rsidRPr="00F96646">
        <w:t xml:space="preserve">(Publication Date: </w:t>
      </w:r>
      <w:r w:rsidR="004B2E8C" w:rsidRPr="00F96646">
        <w:t xml:space="preserve">October </w:t>
      </w:r>
      <w:r w:rsidR="00F96646" w:rsidRPr="00F96646">
        <w:t>8</w:t>
      </w:r>
      <w:r w:rsidR="00AE1C97" w:rsidRPr="00F96646">
        <w:t>, 2024)</w:t>
      </w:r>
      <w:bookmarkEnd w:id="67"/>
    </w:p>
    <w:p w14:paraId="094BCD0B" w14:textId="04BD9611" w:rsidR="00715719" w:rsidRPr="00377B3D" w:rsidRDefault="00835C7B" w:rsidP="00274959">
      <w:pPr>
        <w:pStyle w:val="ListParagraph"/>
        <w:numPr>
          <w:ilvl w:val="0"/>
          <w:numId w:val="77"/>
        </w:numPr>
        <w:spacing w:after="60"/>
        <w:rPr>
          <w:color w:val="000000" w:themeColor="text1"/>
        </w:rPr>
      </w:pPr>
      <w:r w:rsidRPr="0073105A">
        <w:rPr>
          <w:b/>
          <w:bCs/>
          <w:color w:val="2A7DE1"/>
        </w:rPr>
        <w:t>NEW TO THE</w:t>
      </w:r>
      <w:r>
        <w:rPr>
          <w:b/>
          <w:bCs/>
          <w:color w:val="2A7DE1"/>
        </w:rPr>
        <w:t xml:space="preserve"> PACKAGE</w:t>
      </w:r>
    </w:p>
    <w:p w14:paraId="677415E8" w14:textId="05F7FE86" w:rsidR="00377B3D" w:rsidRPr="007A3775" w:rsidRDefault="00377B3D" w:rsidP="00274959">
      <w:pPr>
        <w:pStyle w:val="ListParagraph"/>
        <w:numPr>
          <w:ilvl w:val="1"/>
          <w:numId w:val="77"/>
        </w:numPr>
        <w:spacing w:after="60"/>
        <w:rPr>
          <w:b/>
          <w:bCs/>
          <w:color w:val="000000" w:themeColor="text1"/>
        </w:rPr>
      </w:pPr>
      <w:r w:rsidRPr="007A3775">
        <w:rPr>
          <w:b/>
          <w:bCs/>
          <w:color w:val="000000" w:themeColor="text1"/>
        </w:rPr>
        <w:t>Migrating Claims Between Claim Systems</w:t>
      </w:r>
    </w:p>
    <w:p w14:paraId="1AA034F3" w14:textId="59A6F3C0" w:rsidR="00377B3D" w:rsidRDefault="00377B3D" w:rsidP="00274959">
      <w:pPr>
        <w:pStyle w:val="ListParagraph"/>
        <w:numPr>
          <w:ilvl w:val="2"/>
          <w:numId w:val="77"/>
        </w:numPr>
        <w:spacing w:after="120"/>
        <w:rPr>
          <w:color w:val="000000" w:themeColor="text1"/>
        </w:rPr>
      </w:pPr>
      <w:r>
        <w:rPr>
          <w:color w:val="000000" w:themeColor="text1"/>
        </w:rPr>
        <w:t xml:space="preserve">This is a new “mini package” of documentation to aid in the understanding and conversation surrounding the migrating of claims between claim systems within the Member’s system and how it impacts their previously reported claims in the ClaimSearch system. The documents in this folder can be used as a “stand-alone” </w:t>
      </w:r>
      <w:r w:rsidR="00835C7B">
        <w:rPr>
          <w:color w:val="000000" w:themeColor="text1"/>
        </w:rPr>
        <w:t xml:space="preserve">documentation </w:t>
      </w:r>
      <w:r>
        <w:rPr>
          <w:color w:val="000000" w:themeColor="text1"/>
        </w:rPr>
        <w:t xml:space="preserve">package for the team that may be involved on the Member’s side handling this aspect of a system integration project. </w:t>
      </w:r>
      <w:r w:rsidR="001E4008">
        <w:rPr>
          <w:color w:val="000000" w:themeColor="text1"/>
        </w:rPr>
        <w:t xml:space="preserve">It is recommended to start with the “Getting Started” document to understand the other documents included in the package and how to use them. </w:t>
      </w:r>
      <w:r w:rsidR="00E0795C">
        <w:rPr>
          <w:color w:val="000000" w:themeColor="text1"/>
        </w:rPr>
        <w:t xml:space="preserve">(See </w:t>
      </w:r>
      <w:hyperlink w:anchor="_MIGRATING_CLAIMS_BETWEEN" w:history="1">
        <w:r w:rsidR="00E0795C" w:rsidRPr="00E0795C">
          <w:rPr>
            <w:rStyle w:val="Hyperlink"/>
          </w:rPr>
          <w:t>Migrating Claims Between Claim Systems</w:t>
        </w:r>
      </w:hyperlink>
      <w:r w:rsidR="00E0795C">
        <w:rPr>
          <w:color w:val="000000" w:themeColor="text1"/>
        </w:rPr>
        <w:t xml:space="preserve"> for further information.)</w:t>
      </w:r>
    </w:p>
    <w:p w14:paraId="09DE1707" w14:textId="581C3FD3" w:rsidR="007A3775" w:rsidRPr="007A3775" w:rsidRDefault="007A3775" w:rsidP="00274959">
      <w:pPr>
        <w:pStyle w:val="ListParagraph"/>
        <w:numPr>
          <w:ilvl w:val="1"/>
          <w:numId w:val="77"/>
        </w:numPr>
        <w:spacing w:after="60"/>
        <w:rPr>
          <w:b/>
          <w:bCs/>
          <w:color w:val="000000" w:themeColor="text1"/>
        </w:rPr>
      </w:pPr>
      <w:r w:rsidRPr="007A3775">
        <w:rPr>
          <w:b/>
          <w:bCs/>
          <w:color w:val="000000" w:themeColor="text1"/>
        </w:rPr>
        <w:t>Other Important Info</w:t>
      </w:r>
    </w:p>
    <w:p w14:paraId="21E992DB" w14:textId="1CEF7E67" w:rsidR="007A3775" w:rsidRDefault="007A3775" w:rsidP="00274959">
      <w:pPr>
        <w:pStyle w:val="ListParagraph"/>
        <w:numPr>
          <w:ilvl w:val="2"/>
          <w:numId w:val="77"/>
        </w:numPr>
        <w:spacing w:after="120"/>
        <w:rPr>
          <w:color w:val="000000" w:themeColor="text1"/>
        </w:rPr>
      </w:pPr>
      <w:r w:rsidRPr="00DE10D6">
        <w:rPr>
          <w:i/>
          <w:iCs/>
          <w:color w:val="000000" w:themeColor="text1"/>
        </w:rPr>
        <w:t>Important Fields – R-S-O – Universal Format.docx</w:t>
      </w:r>
      <w:r>
        <w:rPr>
          <w:color w:val="000000" w:themeColor="text1"/>
        </w:rPr>
        <w:t xml:space="preserve"> – Per popular request, ClaimSearch has now provided a singular document to show at a glance what fields are Required, Searchable, and Optional as well as the Universal Format Record and Field Positions for precisely locating the data fields. </w:t>
      </w:r>
    </w:p>
    <w:p w14:paraId="2B873494" w14:textId="77777777" w:rsidR="0024619C" w:rsidRDefault="0024619C">
      <w:pPr>
        <w:widowControl/>
        <w:jc w:val="left"/>
        <w:rPr>
          <w:b/>
          <w:bCs/>
          <w:color w:val="2A7DE1"/>
        </w:rPr>
      </w:pPr>
      <w:r>
        <w:rPr>
          <w:b/>
          <w:bCs/>
          <w:color w:val="2A7DE1"/>
        </w:rPr>
        <w:br w:type="page"/>
      </w:r>
    </w:p>
    <w:p w14:paraId="471A1A00" w14:textId="54967805" w:rsidR="00715719" w:rsidRDefault="00835C7B" w:rsidP="00274959">
      <w:pPr>
        <w:pStyle w:val="ListParagraph"/>
        <w:numPr>
          <w:ilvl w:val="0"/>
          <w:numId w:val="77"/>
        </w:numPr>
        <w:spacing w:after="60"/>
        <w:rPr>
          <w:b/>
          <w:bCs/>
          <w:color w:val="2A7DE1"/>
        </w:rPr>
      </w:pPr>
      <w:r>
        <w:rPr>
          <w:b/>
          <w:bCs/>
          <w:color w:val="2A7DE1"/>
        </w:rPr>
        <w:t>UPDATES TO THE PACKAGE</w:t>
      </w:r>
    </w:p>
    <w:p w14:paraId="40BA7934" w14:textId="1A04155C" w:rsidR="00797191" w:rsidRPr="007A3775" w:rsidRDefault="00797191" w:rsidP="00274959">
      <w:pPr>
        <w:pStyle w:val="ListParagraph"/>
        <w:numPr>
          <w:ilvl w:val="1"/>
          <w:numId w:val="77"/>
        </w:numPr>
        <w:spacing w:after="60"/>
        <w:rPr>
          <w:b/>
          <w:bCs/>
          <w:color w:val="000000" w:themeColor="text1"/>
        </w:rPr>
      </w:pPr>
      <w:r w:rsidRPr="007A3775">
        <w:rPr>
          <w:b/>
          <w:bCs/>
          <w:color w:val="000000" w:themeColor="text1"/>
        </w:rPr>
        <w:t xml:space="preserve">Appendix A – Policy Coverage Loss Codes.xlsx </w:t>
      </w:r>
    </w:p>
    <w:p w14:paraId="4B6A1CE6" w14:textId="77777777" w:rsidR="009A11E3" w:rsidRPr="009A11E3" w:rsidRDefault="009A11E3" w:rsidP="00274959">
      <w:pPr>
        <w:pStyle w:val="ListParagraph"/>
        <w:numPr>
          <w:ilvl w:val="2"/>
          <w:numId w:val="77"/>
        </w:numPr>
        <w:spacing w:after="60"/>
        <w:rPr>
          <w:color w:val="000000" w:themeColor="text1"/>
        </w:rPr>
      </w:pPr>
      <w:r w:rsidRPr="009A11E3">
        <w:rPr>
          <w:color w:val="000000" w:themeColor="text1"/>
        </w:rPr>
        <w:t>Corrected typos</w:t>
      </w:r>
    </w:p>
    <w:p w14:paraId="558DA06A" w14:textId="77777777" w:rsidR="009A11E3" w:rsidRDefault="009A11E3" w:rsidP="00274959">
      <w:pPr>
        <w:pStyle w:val="ListParagraph"/>
        <w:numPr>
          <w:ilvl w:val="2"/>
          <w:numId w:val="77"/>
        </w:numPr>
        <w:spacing w:after="60"/>
        <w:rPr>
          <w:color w:val="000000" w:themeColor="text1"/>
        </w:rPr>
      </w:pPr>
      <w:r>
        <w:rPr>
          <w:color w:val="000000" w:themeColor="text1"/>
        </w:rPr>
        <w:t>Added Combinations</w:t>
      </w:r>
    </w:p>
    <w:p w14:paraId="78DC9376" w14:textId="354FEF3B" w:rsidR="000F7258" w:rsidRDefault="009A6E63" w:rsidP="00274959">
      <w:pPr>
        <w:pStyle w:val="ListParagraph"/>
        <w:numPr>
          <w:ilvl w:val="3"/>
          <w:numId w:val="77"/>
        </w:numPr>
        <w:spacing w:after="60"/>
        <w:rPr>
          <w:color w:val="000000" w:themeColor="text1"/>
        </w:rPr>
      </w:pPr>
      <w:r w:rsidRPr="009A6E63">
        <w:rPr>
          <w:color w:val="000000" w:themeColor="text1"/>
        </w:rPr>
        <w:t>Personal Property Homeowners (</w:t>
      </w:r>
      <w:r w:rsidR="00952B7D" w:rsidRPr="009A6E63">
        <w:rPr>
          <w:color w:val="000000" w:themeColor="text1"/>
        </w:rPr>
        <w:t>PPHO</w:t>
      </w:r>
      <w:r w:rsidRPr="009A6E63">
        <w:rPr>
          <w:color w:val="000000" w:themeColor="text1"/>
        </w:rPr>
        <w:t>)</w:t>
      </w:r>
      <w:r w:rsidR="00952B7D" w:rsidRPr="009A6E63">
        <w:rPr>
          <w:color w:val="000000" w:themeColor="text1"/>
        </w:rPr>
        <w:t xml:space="preserve">, </w:t>
      </w:r>
      <w:r w:rsidRPr="009A6E63">
        <w:rPr>
          <w:color w:val="000000" w:themeColor="text1"/>
        </w:rPr>
        <w:t>Personal Property Farmowners (PPFM), Commercial General Liability (</w:t>
      </w:r>
      <w:r w:rsidR="00952B7D" w:rsidRPr="009A6E63">
        <w:rPr>
          <w:color w:val="000000" w:themeColor="text1"/>
        </w:rPr>
        <w:t>CCGL</w:t>
      </w:r>
      <w:r w:rsidRPr="009A6E63">
        <w:rPr>
          <w:color w:val="000000" w:themeColor="text1"/>
        </w:rPr>
        <w:t>)</w:t>
      </w:r>
      <w:r w:rsidR="00952B7D" w:rsidRPr="009A6E63">
        <w:rPr>
          <w:color w:val="000000" w:themeColor="text1"/>
        </w:rPr>
        <w:t>,</w:t>
      </w:r>
      <w:r w:rsidRPr="009A6E63">
        <w:rPr>
          <w:color w:val="000000" w:themeColor="text1"/>
        </w:rPr>
        <w:t xml:space="preserve"> Commercial Farmowners (</w:t>
      </w:r>
      <w:r w:rsidR="00952B7D" w:rsidRPr="009A6E63">
        <w:rPr>
          <w:color w:val="000000" w:themeColor="text1"/>
        </w:rPr>
        <w:t>CFRM</w:t>
      </w:r>
      <w:r w:rsidRPr="009A6E63">
        <w:rPr>
          <w:color w:val="000000" w:themeColor="text1"/>
        </w:rPr>
        <w:t>),</w:t>
      </w:r>
      <w:r w:rsidR="00952B7D" w:rsidRPr="009A6E63">
        <w:rPr>
          <w:color w:val="000000" w:themeColor="text1"/>
        </w:rPr>
        <w:t xml:space="preserve"> and </w:t>
      </w:r>
      <w:r w:rsidRPr="009A6E63">
        <w:rPr>
          <w:color w:val="000000" w:themeColor="text1"/>
        </w:rPr>
        <w:t>Commercial Liability Business Owners (CLBO)</w:t>
      </w:r>
      <w:r>
        <w:rPr>
          <w:color w:val="000000" w:themeColor="text1"/>
        </w:rPr>
        <w:t xml:space="preserve"> have had the three Coverage/Loss Type combinations added</w:t>
      </w:r>
      <w:r w:rsidR="009A11E3">
        <w:rPr>
          <w:color w:val="000000" w:themeColor="text1"/>
        </w:rPr>
        <w:t xml:space="preserve"> for Liability reporting on the UC01 Record</w:t>
      </w:r>
      <w:r>
        <w:rPr>
          <w:color w:val="000000" w:themeColor="text1"/>
        </w:rPr>
        <w:t xml:space="preserve">. </w:t>
      </w:r>
    </w:p>
    <w:tbl>
      <w:tblPr>
        <w:tblStyle w:val="TableGrid"/>
        <w:tblW w:w="0" w:type="auto"/>
        <w:tblInd w:w="1548" w:type="dxa"/>
        <w:tblLook w:val="04A0" w:firstRow="1" w:lastRow="0" w:firstColumn="1" w:lastColumn="0" w:noHBand="0" w:noVBand="1"/>
      </w:tblPr>
      <w:tblGrid>
        <w:gridCol w:w="1620"/>
        <w:gridCol w:w="2340"/>
        <w:gridCol w:w="1620"/>
        <w:gridCol w:w="2070"/>
      </w:tblGrid>
      <w:tr w:rsidR="009A11E3" w14:paraId="600C98EA" w14:textId="77777777" w:rsidTr="00C06E53">
        <w:tc>
          <w:tcPr>
            <w:tcW w:w="1620" w:type="dxa"/>
          </w:tcPr>
          <w:p w14:paraId="3074ED97" w14:textId="2D61E8BF" w:rsidR="009A11E3" w:rsidRDefault="009A11E3" w:rsidP="003F315F">
            <w:pPr>
              <w:pStyle w:val="ListParagraph"/>
              <w:spacing w:after="60"/>
              <w:ind w:left="0"/>
              <w:rPr>
                <w:b/>
                <w:bCs/>
                <w:color w:val="000000" w:themeColor="text1"/>
              </w:rPr>
            </w:pPr>
            <w:r>
              <w:rPr>
                <w:b/>
                <w:bCs/>
                <w:color w:val="000000" w:themeColor="text1"/>
              </w:rPr>
              <w:t>Cov</w:t>
            </w:r>
            <w:r w:rsidR="00C06E53">
              <w:rPr>
                <w:b/>
                <w:bCs/>
                <w:color w:val="000000" w:themeColor="text1"/>
              </w:rPr>
              <w:t>erage</w:t>
            </w:r>
            <w:r>
              <w:rPr>
                <w:b/>
                <w:bCs/>
                <w:color w:val="000000" w:themeColor="text1"/>
              </w:rPr>
              <w:t xml:space="preserve"> Code</w:t>
            </w:r>
          </w:p>
        </w:tc>
        <w:tc>
          <w:tcPr>
            <w:tcW w:w="2340" w:type="dxa"/>
          </w:tcPr>
          <w:p w14:paraId="10CB743A" w14:textId="28CC3B66" w:rsidR="009A11E3" w:rsidRDefault="009A11E3" w:rsidP="003F315F">
            <w:pPr>
              <w:pStyle w:val="ListParagraph"/>
              <w:spacing w:after="60"/>
              <w:ind w:left="0"/>
              <w:rPr>
                <w:b/>
                <w:bCs/>
                <w:color w:val="000000" w:themeColor="text1"/>
              </w:rPr>
            </w:pPr>
            <w:r>
              <w:rPr>
                <w:b/>
                <w:bCs/>
                <w:color w:val="000000" w:themeColor="text1"/>
              </w:rPr>
              <w:t>Cov</w:t>
            </w:r>
            <w:r w:rsidR="00C06E53">
              <w:rPr>
                <w:b/>
                <w:bCs/>
                <w:color w:val="000000" w:themeColor="text1"/>
              </w:rPr>
              <w:t xml:space="preserve">erage </w:t>
            </w:r>
            <w:r>
              <w:rPr>
                <w:b/>
                <w:bCs/>
                <w:color w:val="000000" w:themeColor="text1"/>
              </w:rPr>
              <w:t>Desc</w:t>
            </w:r>
          </w:p>
        </w:tc>
        <w:tc>
          <w:tcPr>
            <w:tcW w:w="1620" w:type="dxa"/>
          </w:tcPr>
          <w:p w14:paraId="68369BA7" w14:textId="77777777" w:rsidR="009A11E3" w:rsidRDefault="009A11E3" w:rsidP="003F315F">
            <w:pPr>
              <w:pStyle w:val="ListParagraph"/>
              <w:spacing w:after="60"/>
              <w:ind w:left="0"/>
              <w:rPr>
                <w:b/>
                <w:bCs/>
                <w:color w:val="000000" w:themeColor="text1"/>
              </w:rPr>
            </w:pPr>
            <w:r>
              <w:rPr>
                <w:b/>
                <w:bCs/>
                <w:color w:val="000000" w:themeColor="text1"/>
              </w:rPr>
              <w:t>Loss Code</w:t>
            </w:r>
          </w:p>
        </w:tc>
        <w:tc>
          <w:tcPr>
            <w:tcW w:w="2070" w:type="dxa"/>
          </w:tcPr>
          <w:p w14:paraId="11FE338E" w14:textId="77777777" w:rsidR="009A11E3" w:rsidRDefault="009A11E3" w:rsidP="003F315F">
            <w:pPr>
              <w:pStyle w:val="ListParagraph"/>
              <w:spacing w:after="60"/>
              <w:ind w:left="0"/>
              <w:rPr>
                <w:b/>
                <w:bCs/>
                <w:color w:val="000000" w:themeColor="text1"/>
              </w:rPr>
            </w:pPr>
            <w:r>
              <w:rPr>
                <w:b/>
                <w:bCs/>
                <w:color w:val="000000" w:themeColor="text1"/>
              </w:rPr>
              <w:t>Loss Desc</w:t>
            </w:r>
          </w:p>
        </w:tc>
      </w:tr>
      <w:tr w:rsidR="009A11E3" w14:paraId="3129D448" w14:textId="77777777" w:rsidTr="00C06E53">
        <w:tc>
          <w:tcPr>
            <w:tcW w:w="1620" w:type="dxa"/>
          </w:tcPr>
          <w:p w14:paraId="5E532A0A" w14:textId="77777777" w:rsidR="009A11E3" w:rsidRPr="009A6E63" w:rsidRDefault="009A11E3" w:rsidP="003F315F">
            <w:pPr>
              <w:pStyle w:val="ListParagraph"/>
              <w:spacing w:after="60"/>
              <w:ind w:left="0"/>
              <w:rPr>
                <w:color w:val="000000" w:themeColor="text1"/>
              </w:rPr>
            </w:pPr>
            <w:r w:rsidRPr="009A6E63">
              <w:rPr>
                <w:color w:val="000000" w:themeColor="text1"/>
              </w:rPr>
              <w:t>PRPD</w:t>
            </w:r>
          </w:p>
        </w:tc>
        <w:tc>
          <w:tcPr>
            <w:tcW w:w="2340" w:type="dxa"/>
          </w:tcPr>
          <w:p w14:paraId="3780A417" w14:textId="77777777" w:rsidR="009A11E3" w:rsidRPr="009A6E63" w:rsidRDefault="009A11E3" w:rsidP="003F315F">
            <w:pPr>
              <w:pStyle w:val="ListParagraph"/>
              <w:spacing w:after="60"/>
              <w:ind w:left="0"/>
              <w:rPr>
                <w:color w:val="000000" w:themeColor="text1"/>
              </w:rPr>
            </w:pPr>
            <w:r w:rsidRPr="009A6E63">
              <w:rPr>
                <w:color w:val="000000" w:themeColor="text1"/>
              </w:rPr>
              <w:t>PROPERTY DAMAGE</w:t>
            </w:r>
          </w:p>
        </w:tc>
        <w:tc>
          <w:tcPr>
            <w:tcW w:w="1620" w:type="dxa"/>
          </w:tcPr>
          <w:p w14:paraId="5D23D3C1" w14:textId="77777777" w:rsidR="009A11E3" w:rsidRPr="009A6E63" w:rsidRDefault="009A11E3" w:rsidP="003F315F">
            <w:pPr>
              <w:pStyle w:val="ListParagraph"/>
              <w:spacing w:after="60"/>
              <w:ind w:left="0"/>
              <w:rPr>
                <w:color w:val="000000" w:themeColor="text1"/>
              </w:rPr>
            </w:pPr>
            <w:r w:rsidRPr="009A6E63">
              <w:rPr>
                <w:color w:val="000000" w:themeColor="text1"/>
              </w:rPr>
              <w:t>OTAU</w:t>
            </w:r>
          </w:p>
        </w:tc>
        <w:tc>
          <w:tcPr>
            <w:tcW w:w="2070" w:type="dxa"/>
          </w:tcPr>
          <w:p w14:paraId="427F854E" w14:textId="77777777" w:rsidR="009A11E3" w:rsidRPr="009A6E63" w:rsidRDefault="009A11E3" w:rsidP="003F315F">
            <w:pPr>
              <w:pStyle w:val="ListParagraph"/>
              <w:spacing w:after="60"/>
              <w:ind w:left="0"/>
              <w:rPr>
                <w:color w:val="000000" w:themeColor="text1"/>
              </w:rPr>
            </w:pPr>
            <w:r w:rsidRPr="009A6E63">
              <w:rPr>
                <w:color w:val="000000" w:themeColor="text1"/>
              </w:rPr>
              <w:t>OTHER AUTO</w:t>
            </w:r>
          </w:p>
        </w:tc>
      </w:tr>
      <w:tr w:rsidR="009A11E3" w14:paraId="7EE6DE45" w14:textId="77777777" w:rsidTr="00C06E53">
        <w:tc>
          <w:tcPr>
            <w:tcW w:w="1620" w:type="dxa"/>
          </w:tcPr>
          <w:p w14:paraId="2CC1AAEB" w14:textId="77777777" w:rsidR="009A11E3" w:rsidRPr="009A6E63" w:rsidRDefault="009A11E3" w:rsidP="003F315F">
            <w:pPr>
              <w:pStyle w:val="ListParagraph"/>
              <w:spacing w:after="60"/>
              <w:ind w:left="0"/>
              <w:rPr>
                <w:color w:val="000000" w:themeColor="text1"/>
              </w:rPr>
            </w:pPr>
            <w:r w:rsidRPr="009A6E63">
              <w:rPr>
                <w:color w:val="000000" w:themeColor="text1"/>
              </w:rPr>
              <w:t>PRPD</w:t>
            </w:r>
          </w:p>
        </w:tc>
        <w:tc>
          <w:tcPr>
            <w:tcW w:w="2340" w:type="dxa"/>
          </w:tcPr>
          <w:p w14:paraId="1CC6CE44" w14:textId="77777777" w:rsidR="009A11E3" w:rsidRPr="009A6E63" w:rsidRDefault="009A11E3" w:rsidP="003F315F">
            <w:pPr>
              <w:pStyle w:val="ListParagraph"/>
              <w:spacing w:after="60"/>
              <w:ind w:left="0"/>
              <w:rPr>
                <w:color w:val="000000" w:themeColor="text1"/>
              </w:rPr>
            </w:pPr>
            <w:r w:rsidRPr="009A6E63">
              <w:rPr>
                <w:color w:val="000000" w:themeColor="text1"/>
              </w:rPr>
              <w:t>PROPERTY DAMAGE</w:t>
            </w:r>
          </w:p>
        </w:tc>
        <w:tc>
          <w:tcPr>
            <w:tcW w:w="1620" w:type="dxa"/>
          </w:tcPr>
          <w:p w14:paraId="11E3D8D4" w14:textId="77777777" w:rsidR="009A11E3" w:rsidRPr="009A6E63" w:rsidRDefault="009A11E3" w:rsidP="003F315F">
            <w:pPr>
              <w:pStyle w:val="ListParagraph"/>
              <w:spacing w:after="60"/>
              <w:ind w:left="0"/>
              <w:rPr>
                <w:color w:val="000000" w:themeColor="text1"/>
              </w:rPr>
            </w:pPr>
            <w:r w:rsidRPr="009A6E63">
              <w:rPr>
                <w:color w:val="000000" w:themeColor="text1"/>
              </w:rPr>
              <w:t>PRPD</w:t>
            </w:r>
          </w:p>
        </w:tc>
        <w:tc>
          <w:tcPr>
            <w:tcW w:w="2070" w:type="dxa"/>
          </w:tcPr>
          <w:p w14:paraId="6D01F37C" w14:textId="77777777" w:rsidR="009A11E3" w:rsidRPr="009A6E63" w:rsidRDefault="009A11E3" w:rsidP="003F315F">
            <w:pPr>
              <w:pStyle w:val="ListParagraph"/>
              <w:spacing w:after="60"/>
              <w:ind w:left="0"/>
              <w:rPr>
                <w:color w:val="000000" w:themeColor="text1"/>
              </w:rPr>
            </w:pPr>
            <w:r w:rsidRPr="009A6E63">
              <w:rPr>
                <w:color w:val="000000" w:themeColor="text1"/>
              </w:rPr>
              <w:t>PROPERTY DAMAGE</w:t>
            </w:r>
          </w:p>
        </w:tc>
      </w:tr>
      <w:tr w:rsidR="009A11E3" w14:paraId="77F253B5" w14:textId="77777777" w:rsidTr="00C06E53">
        <w:tc>
          <w:tcPr>
            <w:tcW w:w="1620" w:type="dxa"/>
          </w:tcPr>
          <w:p w14:paraId="79E9F194" w14:textId="77777777" w:rsidR="009A11E3" w:rsidRPr="009A6E63" w:rsidRDefault="009A11E3" w:rsidP="003F315F">
            <w:pPr>
              <w:pStyle w:val="ListParagraph"/>
              <w:spacing w:after="60"/>
              <w:ind w:left="0"/>
              <w:rPr>
                <w:color w:val="000000" w:themeColor="text1"/>
              </w:rPr>
            </w:pPr>
            <w:r w:rsidRPr="009A6E63">
              <w:rPr>
                <w:color w:val="000000" w:themeColor="text1"/>
              </w:rPr>
              <w:t>PRPD</w:t>
            </w:r>
          </w:p>
        </w:tc>
        <w:tc>
          <w:tcPr>
            <w:tcW w:w="2340" w:type="dxa"/>
          </w:tcPr>
          <w:p w14:paraId="1EE5A5FE" w14:textId="77777777" w:rsidR="009A11E3" w:rsidRPr="009A6E63" w:rsidRDefault="009A11E3" w:rsidP="003F315F">
            <w:pPr>
              <w:pStyle w:val="ListParagraph"/>
              <w:spacing w:after="60"/>
              <w:ind w:left="0"/>
              <w:rPr>
                <w:color w:val="000000" w:themeColor="text1"/>
              </w:rPr>
            </w:pPr>
            <w:r w:rsidRPr="009A6E63">
              <w:rPr>
                <w:color w:val="000000" w:themeColor="text1"/>
              </w:rPr>
              <w:t>PROPERTY DAMAGE</w:t>
            </w:r>
          </w:p>
        </w:tc>
        <w:tc>
          <w:tcPr>
            <w:tcW w:w="1620" w:type="dxa"/>
          </w:tcPr>
          <w:p w14:paraId="6B1DB20D" w14:textId="77777777" w:rsidR="009A11E3" w:rsidRPr="009A6E63" w:rsidRDefault="009A11E3" w:rsidP="003F315F">
            <w:pPr>
              <w:pStyle w:val="ListParagraph"/>
              <w:spacing w:after="60"/>
              <w:ind w:left="0"/>
              <w:rPr>
                <w:color w:val="000000" w:themeColor="text1"/>
              </w:rPr>
            </w:pPr>
            <w:r w:rsidRPr="009A6E63">
              <w:rPr>
                <w:color w:val="000000" w:themeColor="text1"/>
              </w:rPr>
              <w:t>TRSM</w:t>
            </w:r>
          </w:p>
        </w:tc>
        <w:tc>
          <w:tcPr>
            <w:tcW w:w="2070" w:type="dxa"/>
          </w:tcPr>
          <w:p w14:paraId="6D448013" w14:textId="77777777" w:rsidR="009A11E3" w:rsidRPr="009A6E63" w:rsidRDefault="009A11E3" w:rsidP="003F315F">
            <w:pPr>
              <w:pStyle w:val="ListParagraph"/>
              <w:spacing w:after="60"/>
              <w:ind w:left="0"/>
              <w:rPr>
                <w:color w:val="000000" w:themeColor="text1"/>
              </w:rPr>
            </w:pPr>
            <w:r w:rsidRPr="009A6E63">
              <w:rPr>
                <w:color w:val="000000" w:themeColor="text1"/>
              </w:rPr>
              <w:t>TERRORISM</w:t>
            </w:r>
          </w:p>
        </w:tc>
      </w:tr>
    </w:tbl>
    <w:p w14:paraId="23CDB833" w14:textId="15F09D6D" w:rsidR="00FD2374" w:rsidRPr="007A3775" w:rsidRDefault="00FD2374" w:rsidP="00274959">
      <w:pPr>
        <w:pStyle w:val="ListParagraph"/>
        <w:numPr>
          <w:ilvl w:val="1"/>
          <w:numId w:val="77"/>
        </w:numPr>
        <w:spacing w:before="120" w:after="60"/>
        <w:rPr>
          <w:b/>
          <w:bCs/>
          <w:color w:val="000000" w:themeColor="text1"/>
        </w:rPr>
      </w:pPr>
      <w:r w:rsidRPr="007A3775">
        <w:rPr>
          <w:b/>
          <w:bCs/>
          <w:color w:val="000000" w:themeColor="text1"/>
        </w:rPr>
        <w:t>Appendix C – Field Code Lists.xlsx</w:t>
      </w:r>
    </w:p>
    <w:p w14:paraId="444AA5A3" w14:textId="4913D69C" w:rsidR="00FD2374" w:rsidRDefault="00FD2374" w:rsidP="00274959">
      <w:pPr>
        <w:pStyle w:val="ListParagraph"/>
        <w:numPr>
          <w:ilvl w:val="2"/>
          <w:numId w:val="77"/>
        </w:numPr>
        <w:spacing w:after="60"/>
        <w:rPr>
          <w:color w:val="000000" w:themeColor="text1"/>
        </w:rPr>
      </w:pPr>
      <w:r>
        <w:rPr>
          <w:color w:val="000000" w:themeColor="text1"/>
        </w:rPr>
        <w:t xml:space="preserve">CMS Warning Codes – New values added for Workers Comp Medicare Set-Aside (WCMSA) processing. </w:t>
      </w:r>
    </w:p>
    <w:p w14:paraId="63614583" w14:textId="1CB075E8" w:rsidR="008F270C" w:rsidRDefault="008F270C" w:rsidP="00274959">
      <w:pPr>
        <w:pStyle w:val="ListParagraph"/>
        <w:numPr>
          <w:ilvl w:val="2"/>
          <w:numId w:val="77"/>
        </w:numPr>
        <w:spacing w:after="60"/>
        <w:rPr>
          <w:color w:val="000000" w:themeColor="text1"/>
        </w:rPr>
      </w:pPr>
      <w:r>
        <w:rPr>
          <w:color w:val="000000" w:themeColor="text1"/>
        </w:rPr>
        <w:t>Match Reason Codes – Updated for current values sent</w:t>
      </w:r>
      <w:r w:rsidR="00271D92">
        <w:rPr>
          <w:color w:val="000000" w:themeColor="text1"/>
        </w:rPr>
        <w:t>. Added</w:t>
      </w:r>
      <w:r>
        <w:rPr>
          <w:color w:val="000000" w:themeColor="text1"/>
        </w:rPr>
        <w:t xml:space="preserve"> new optional value</w:t>
      </w:r>
      <w:r w:rsidR="00271D92">
        <w:rPr>
          <w:color w:val="000000" w:themeColor="text1"/>
        </w:rPr>
        <w:t>:</w:t>
      </w:r>
      <w:r>
        <w:rPr>
          <w:color w:val="000000" w:themeColor="text1"/>
        </w:rPr>
        <w:t xml:space="preserve"> Family </w:t>
      </w:r>
      <w:r w:rsidR="0024107D">
        <w:rPr>
          <w:color w:val="000000" w:themeColor="text1"/>
        </w:rPr>
        <w:t>Member</w:t>
      </w:r>
      <w:r>
        <w:rPr>
          <w:color w:val="000000" w:themeColor="text1"/>
        </w:rPr>
        <w:t xml:space="preserve"> match</w:t>
      </w:r>
      <w:r w:rsidR="00271D92">
        <w:rPr>
          <w:color w:val="000000" w:themeColor="text1"/>
        </w:rPr>
        <w:t>.</w:t>
      </w:r>
      <w:r>
        <w:rPr>
          <w:color w:val="000000" w:themeColor="text1"/>
        </w:rPr>
        <w:t xml:space="preserve"> </w:t>
      </w:r>
    </w:p>
    <w:p w14:paraId="30E2A869" w14:textId="6312A3ED" w:rsidR="00913BE9" w:rsidRDefault="00913BE9" w:rsidP="00274959">
      <w:pPr>
        <w:pStyle w:val="ListParagraph"/>
        <w:numPr>
          <w:ilvl w:val="2"/>
          <w:numId w:val="77"/>
        </w:numPr>
        <w:spacing w:after="120"/>
        <w:rPr>
          <w:color w:val="000000" w:themeColor="text1"/>
        </w:rPr>
      </w:pPr>
      <w:r>
        <w:rPr>
          <w:color w:val="000000" w:themeColor="text1"/>
        </w:rPr>
        <w:t xml:space="preserve">Country Codes – Corrected Kuwait code. </w:t>
      </w:r>
    </w:p>
    <w:p w14:paraId="4B28FE13" w14:textId="44E9BB8D" w:rsidR="009A11E3" w:rsidRPr="007A3775" w:rsidRDefault="009A11E3" w:rsidP="00274959">
      <w:pPr>
        <w:pStyle w:val="ListParagraph"/>
        <w:numPr>
          <w:ilvl w:val="1"/>
          <w:numId w:val="77"/>
        </w:numPr>
        <w:spacing w:after="60"/>
        <w:rPr>
          <w:b/>
          <w:bCs/>
          <w:color w:val="000000" w:themeColor="text1"/>
        </w:rPr>
      </w:pPr>
      <w:r w:rsidRPr="007A3775">
        <w:rPr>
          <w:b/>
          <w:bCs/>
          <w:color w:val="000000" w:themeColor="text1"/>
        </w:rPr>
        <w:t>Appendix D – Field and Relationship Edits.xlsx</w:t>
      </w:r>
    </w:p>
    <w:p w14:paraId="3216AFA8" w14:textId="44201144" w:rsidR="009A11E3" w:rsidRDefault="009A11E3" w:rsidP="00274959">
      <w:pPr>
        <w:pStyle w:val="ListParagraph"/>
        <w:numPr>
          <w:ilvl w:val="2"/>
          <w:numId w:val="77"/>
        </w:numPr>
        <w:spacing w:after="120"/>
        <w:rPr>
          <w:color w:val="000000" w:themeColor="text1"/>
        </w:rPr>
      </w:pPr>
      <w:r>
        <w:rPr>
          <w:color w:val="000000" w:themeColor="text1"/>
        </w:rPr>
        <w:t>Created “Special Notes” tab to put all notes in a singular location.</w:t>
      </w:r>
    </w:p>
    <w:p w14:paraId="15C71B95" w14:textId="34FD7727" w:rsidR="00377B3D" w:rsidRPr="007A3775" w:rsidRDefault="00377B3D" w:rsidP="00274959">
      <w:pPr>
        <w:pStyle w:val="ListParagraph"/>
        <w:numPr>
          <w:ilvl w:val="1"/>
          <w:numId w:val="77"/>
        </w:numPr>
        <w:spacing w:after="60"/>
        <w:rPr>
          <w:b/>
          <w:bCs/>
          <w:color w:val="000000" w:themeColor="text1"/>
        </w:rPr>
      </w:pPr>
      <w:r w:rsidRPr="007A3775">
        <w:rPr>
          <w:b/>
          <w:bCs/>
          <w:color w:val="000000" w:themeColor="text1"/>
        </w:rPr>
        <w:t>Invalid List</w:t>
      </w:r>
      <w:r w:rsidR="00835C7B">
        <w:rPr>
          <w:b/>
          <w:bCs/>
          <w:color w:val="000000" w:themeColor="text1"/>
        </w:rPr>
        <w:t>s</w:t>
      </w:r>
    </w:p>
    <w:p w14:paraId="7B40F366" w14:textId="6449F261" w:rsidR="00377B3D" w:rsidRDefault="00377B3D" w:rsidP="00274959">
      <w:pPr>
        <w:pStyle w:val="ListParagraph"/>
        <w:numPr>
          <w:ilvl w:val="2"/>
          <w:numId w:val="77"/>
        </w:numPr>
        <w:spacing w:after="120"/>
        <w:rPr>
          <w:color w:val="000000" w:themeColor="text1"/>
        </w:rPr>
      </w:pPr>
      <w:r>
        <w:rPr>
          <w:color w:val="000000" w:themeColor="text1"/>
        </w:rPr>
        <w:t>Revised Invalid Claim Number list</w:t>
      </w:r>
      <w:r w:rsidR="00835C7B">
        <w:rPr>
          <w:color w:val="000000" w:themeColor="text1"/>
        </w:rPr>
        <w:t xml:space="preserve"> </w:t>
      </w:r>
      <w:r w:rsidR="003408AE">
        <w:rPr>
          <w:color w:val="000000" w:themeColor="text1"/>
        </w:rPr>
        <w:t>in</w:t>
      </w:r>
      <w:r>
        <w:rPr>
          <w:color w:val="000000" w:themeColor="text1"/>
        </w:rPr>
        <w:t xml:space="preserve"> both updated .txt file and tab on Excel </w:t>
      </w:r>
      <w:r w:rsidR="008B275C">
        <w:rPr>
          <w:color w:val="000000" w:themeColor="text1"/>
        </w:rPr>
        <w:t>spreadsheet.</w:t>
      </w:r>
    </w:p>
    <w:p w14:paraId="74AC2349" w14:textId="05BDD360" w:rsidR="008B275C" w:rsidRPr="007A3775" w:rsidRDefault="008B275C" w:rsidP="00274959">
      <w:pPr>
        <w:pStyle w:val="ListParagraph"/>
        <w:numPr>
          <w:ilvl w:val="1"/>
          <w:numId w:val="77"/>
        </w:numPr>
        <w:spacing w:after="60"/>
        <w:rPr>
          <w:b/>
          <w:bCs/>
          <w:color w:val="000000" w:themeColor="text1"/>
        </w:rPr>
      </w:pPr>
      <w:r w:rsidRPr="007A3775">
        <w:rPr>
          <w:b/>
          <w:bCs/>
          <w:color w:val="000000" w:themeColor="text1"/>
        </w:rPr>
        <w:t>Other Important Info</w:t>
      </w:r>
    </w:p>
    <w:p w14:paraId="48D7BEBA" w14:textId="4F344F40" w:rsidR="00C06E53" w:rsidRPr="00090053" w:rsidRDefault="008B275C" w:rsidP="00274959">
      <w:pPr>
        <w:pStyle w:val="ListParagraph"/>
        <w:numPr>
          <w:ilvl w:val="2"/>
          <w:numId w:val="77"/>
        </w:numPr>
        <w:spacing w:after="120"/>
        <w:rPr>
          <w:b/>
          <w:bCs/>
          <w:color w:val="000000" w:themeColor="text1"/>
        </w:rPr>
      </w:pPr>
      <w:r w:rsidRPr="00977342">
        <w:rPr>
          <w:i/>
          <w:iCs/>
          <w:color w:val="000000" w:themeColor="text1"/>
        </w:rPr>
        <w:t>ClaimDirector Important Optional Fields – UF</w:t>
      </w:r>
      <w:r w:rsidR="00F40DF6" w:rsidRPr="00977342">
        <w:rPr>
          <w:i/>
          <w:iCs/>
          <w:color w:val="000000" w:themeColor="text1"/>
        </w:rPr>
        <w:t>.xlsx</w:t>
      </w:r>
      <w:r w:rsidRPr="008B275C">
        <w:rPr>
          <w:color w:val="000000" w:themeColor="text1"/>
        </w:rPr>
        <w:t xml:space="preserve"> has been renamed Claim Scoring per the rebranding of this product. Also, UF Record and Field positions have been added for further clarity on precise fields indicated.</w:t>
      </w:r>
    </w:p>
    <w:p w14:paraId="27AC71F3" w14:textId="7B858DE4" w:rsidR="00090053" w:rsidRPr="00B7548B" w:rsidRDefault="00CF0EA3" w:rsidP="00274959">
      <w:pPr>
        <w:pStyle w:val="ListParagraph"/>
        <w:numPr>
          <w:ilvl w:val="2"/>
          <w:numId w:val="77"/>
        </w:numPr>
        <w:spacing w:after="120"/>
        <w:rPr>
          <w:b/>
          <w:bCs/>
          <w:color w:val="000000" w:themeColor="text1"/>
        </w:rPr>
      </w:pPr>
      <w:r w:rsidRPr="00977342">
        <w:rPr>
          <w:i/>
          <w:iCs/>
          <w:color w:val="000000" w:themeColor="text1"/>
        </w:rPr>
        <w:t>Important Fields – R-S-O – Universal Form</w:t>
      </w:r>
      <w:r w:rsidR="00977342" w:rsidRPr="00977342">
        <w:rPr>
          <w:i/>
          <w:iCs/>
          <w:color w:val="000000" w:themeColor="text1"/>
        </w:rPr>
        <w:t>a</w:t>
      </w:r>
      <w:r w:rsidRPr="00977342">
        <w:rPr>
          <w:i/>
          <w:iCs/>
          <w:color w:val="000000" w:themeColor="text1"/>
        </w:rPr>
        <w:t>t.docx</w:t>
      </w:r>
      <w:r>
        <w:rPr>
          <w:color w:val="000000" w:themeColor="text1"/>
        </w:rPr>
        <w:t xml:space="preserve"> has been corrected for </w:t>
      </w:r>
      <w:r w:rsidR="00977342">
        <w:rPr>
          <w:color w:val="000000" w:themeColor="text1"/>
        </w:rPr>
        <w:t>Universal Format Record, Position column</w:t>
      </w:r>
      <w:r w:rsidR="0029650D">
        <w:rPr>
          <w:color w:val="000000" w:themeColor="text1"/>
        </w:rPr>
        <w:t>s</w:t>
      </w:r>
      <w:r w:rsidR="00977342">
        <w:rPr>
          <w:color w:val="000000" w:themeColor="text1"/>
        </w:rPr>
        <w:t xml:space="preserve"> and added new WCMSA fields.</w:t>
      </w:r>
    </w:p>
    <w:p w14:paraId="4AE00F33" w14:textId="6037B42B" w:rsidR="006D42C0" w:rsidRPr="0073105A" w:rsidRDefault="00835C7B" w:rsidP="00274959">
      <w:pPr>
        <w:pStyle w:val="ListParagraph"/>
        <w:numPr>
          <w:ilvl w:val="0"/>
          <w:numId w:val="77"/>
        </w:numPr>
        <w:spacing w:after="60"/>
        <w:rPr>
          <w:b/>
          <w:bCs/>
          <w:color w:val="2A7DE1"/>
        </w:rPr>
      </w:pPr>
      <w:r>
        <w:rPr>
          <w:b/>
          <w:bCs/>
          <w:color w:val="2A7DE1"/>
        </w:rPr>
        <w:t>NEW TO THE</w:t>
      </w:r>
      <w:r w:rsidRPr="0073105A">
        <w:rPr>
          <w:b/>
          <w:bCs/>
          <w:color w:val="2A7DE1"/>
        </w:rPr>
        <w:t xml:space="preserve"> USER MANUAL</w:t>
      </w:r>
    </w:p>
    <w:p w14:paraId="2FB2A64B" w14:textId="4C1950CE" w:rsidR="00A22182" w:rsidRDefault="0073105A" w:rsidP="00274959">
      <w:pPr>
        <w:pStyle w:val="ListParagraph"/>
        <w:numPr>
          <w:ilvl w:val="1"/>
          <w:numId w:val="77"/>
        </w:numPr>
        <w:spacing w:after="60"/>
      </w:pPr>
      <w:r w:rsidRPr="005A0AB9">
        <w:rPr>
          <w:b/>
          <w:bCs/>
        </w:rPr>
        <w:t xml:space="preserve">ClaimSearch </w:t>
      </w:r>
      <w:r w:rsidR="00675222">
        <w:rPr>
          <w:b/>
          <w:bCs/>
        </w:rPr>
        <w:t xml:space="preserve">System </w:t>
      </w:r>
      <w:r w:rsidRPr="005A0AB9">
        <w:rPr>
          <w:b/>
          <w:bCs/>
        </w:rPr>
        <w:t>Workflow</w:t>
      </w:r>
      <w:r w:rsidR="00055BEF">
        <w:t xml:space="preserve"> </w:t>
      </w:r>
    </w:p>
    <w:p w14:paraId="459C7B55" w14:textId="74AC1F27" w:rsidR="00B7548B" w:rsidRDefault="00A22182" w:rsidP="00274959">
      <w:pPr>
        <w:pStyle w:val="ListParagraph"/>
        <w:numPr>
          <w:ilvl w:val="2"/>
          <w:numId w:val="77"/>
        </w:numPr>
        <w:spacing w:after="60"/>
      </w:pPr>
      <w:r>
        <w:t xml:space="preserve">This </w:t>
      </w:r>
      <w:r w:rsidR="00055BEF">
        <w:t xml:space="preserve">is a new segment of the </w:t>
      </w:r>
      <w:r w:rsidR="00CF0AD5">
        <w:t xml:space="preserve">Universal Format </w:t>
      </w:r>
      <w:r w:rsidR="00055BEF">
        <w:t xml:space="preserve">User Manual highlighting the system capability for both Universal Format Batch Processing as well as </w:t>
      </w:r>
      <w:r w:rsidR="00B43731">
        <w:t>a real-time Risk Response returned via XML</w:t>
      </w:r>
      <w:r w:rsidR="00C80296">
        <w:t xml:space="preserve"> Format</w:t>
      </w:r>
      <w:r w:rsidR="00CF0AD5">
        <w:t xml:space="preserve">. This can be used </w:t>
      </w:r>
      <w:r w:rsidR="0034428E">
        <w:t>to build a</w:t>
      </w:r>
      <w:r w:rsidR="00CF0AD5">
        <w:t xml:space="preserve"> secure</w:t>
      </w:r>
      <w:r w:rsidR="0034428E">
        <w:t xml:space="preserve"> link between the Member’s Claim System and the visualized ClaimSearch Match Reports on the ClaimSearch Web Portal using </w:t>
      </w:r>
      <w:r w:rsidR="00276446">
        <w:t xml:space="preserve">the </w:t>
      </w:r>
      <w:r w:rsidR="0034428E">
        <w:t xml:space="preserve">Single Sign-On </w:t>
      </w:r>
      <w:r w:rsidR="00276446">
        <w:t>security option</w:t>
      </w:r>
      <w:r w:rsidR="0034428E">
        <w:t>.</w:t>
      </w:r>
      <w:r w:rsidR="00675222">
        <w:t xml:space="preserve"> (</w:t>
      </w:r>
      <w:hyperlink w:anchor="_CLAIMSEARCH_SYSTEM_WORKFLOW" w:history="1">
        <w:r w:rsidR="00675222">
          <w:rPr>
            <w:rStyle w:val="Hyperlink"/>
          </w:rPr>
          <w:t>ClaimSearch System Workflow</w:t>
        </w:r>
      </w:hyperlink>
      <w:r w:rsidR="00675222">
        <w:t>)</w:t>
      </w:r>
    </w:p>
    <w:p w14:paraId="4CED247C" w14:textId="77777777" w:rsidR="00A22182" w:rsidRDefault="00C06E53" w:rsidP="00274959">
      <w:pPr>
        <w:pStyle w:val="ListParagraph"/>
        <w:numPr>
          <w:ilvl w:val="1"/>
          <w:numId w:val="77"/>
        </w:numPr>
        <w:spacing w:after="60"/>
      </w:pPr>
      <w:r>
        <w:rPr>
          <w:b/>
          <w:bCs/>
        </w:rPr>
        <w:t>Migrating Claims Between Claim Systems</w:t>
      </w:r>
      <w:r>
        <w:t xml:space="preserve"> </w:t>
      </w:r>
    </w:p>
    <w:p w14:paraId="75C723F6" w14:textId="40C503FD" w:rsidR="00C06E53" w:rsidRDefault="00A22182" w:rsidP="00274959">
      <w:pPr>
        <w:pStyle w:val="ListParagraph"/>
        <w:numPr>
          <w:ilvl w:val="2"/>
          <w:numId w:val="77"/>
        </w:numPr>
        <w:spacing w:after="60"/>
      </w:pPr>
      <w:r>
        <w:t xml:space="preserve">This </w:t>
      </w:r>
      <w:r w:rsidR="00C06E53">
        <w:t xml:space="preserve">is a new segment of the </w:t>
      </w:r>
      <w:r w:rsidR="00276446">
        <w:t xml:space="preserve">Universal Format </w:t>
      </w:r>
      <w:r w:rsidR="00C06E53">
        <w:t xml:space="preserve">User Manual that corresponds to the new “mini package” of the same name referenced above. </w:t>
      </w:r>
      <w:r w:rsidR="00675222">
        <w:t>(</w:t>
      </w:r>
      <w:hyperlink w:anchor="_MIGRATING_CLAIMS_BETWEEN" w:history="1">
        <w:r w:rsidR="00675222" w:rsidRPr="00F46C88">
          <w:rPr>
            <w:rStyle w:val="Hyperlink"/>
          </w:rPr>
          <w:t>Migrating Claims Between Claim Systems</w:t>
        </w:r>
      </w:hyperlink>
      <w:r w:rsidR="00675222">
        <w:t>)</w:t>
      </w:r>
    </w:p>
    <w:p w14:paraId="124CE272" w14:textId="0908BED5" w:rsidR="00A22182" w:rsidRPr="00B24439" w:rsidRDefault="00A22182" w:rsidP="00274959">
      <w:pPr>
        <w:pStyle w:val="ListParagraph"/>
        <w:numPr>
          <w:ilvl w:val="1"/>
          <w:numId w:val="77"/>
        </w:numPr>
        <w:spacing w:after="60"/>
      </w:pPr>
      <w:r w:rsidRPr="00B24439">
        <w:rPr>
          <w:b/>
          <w:bCs/>
        </w:rPr>
        <w:t>ClaimSearch Risk Response</w:t>
      </w:r>
    </w:p>
    <w:p w14:paraId="69CEC226" w14:textId="24205301" w:rsidR="00B24439" w:rsidRPr="00B24439" w:rsidRDefault="00B24439" w:rsidP="00274959">
      <w:pPr>
        <w:pStyle w:val="ListParagraph"/>
        <w:numPr>
          <w:ilvl w:val="2"/>
          <w:numId w:val="77"/>
        </w:numPr>
        <w:spacing w:after="60"/>
      </w:pPr>
      <w:r>
        <w:t xml:space="preserve">This is a new segment of the </w:t>
      </w:r>
      <w:r w:rsidR="00276446">
        <w:t xml:space="preserve">Universal Format </w:t>
      </w:r>
      <w:r>
        <w:t xml:space="preserve">User Manual to highlight this additional ClaimSearch </w:t>
      </w:r>
      <w:r w:rsidR="00276446">
        <w:t xml:space="preserve">System </w:t>
      </w:r>
      <w:r>
        <w:t xml:space="preserve">Output </w:t>
      </w:r>
      <w:r w:rsidR="00276446">
        <w:t>o</w:t>
      </w:r>
      <w:r>
        <w:t>ption to enhance and improve the claims handling workflow.  The Risk Response is an abbreviated</w:t>
      </w:r>
      <w:r w:rsidR="0034428E">
        <w:t xml:space="preserve"> XML</w:t>
      </w:r>
      <w:r>
        <w:t xml:space="preserve"> file that contains only the necessary information to identify the claim, provide the</w:t>
      </w:r>
      <w:r w:rsidR="005A37F8">
        <w:t xml:space="preserve"> </w:t>
      </w:r>
      <w:r w:rsidR="00A874CD">
        <w:t>Risk Indicator</w:t>
      </w:r>
      <w:r>
        <w:t xml:space="preserve"> (high, medium, low), as well as ClaimAlerts or Claims Scoring Information</w:t>
      </w:r>
      <w:r w:rsidR="00A874CD">
        <w:t>.</w:t>
      </w:r>
      <w:r w:rsidR="0034428E">
        <w:t xml:space="preserve"> </w:t>
      </w:r>
      <w:r w:rsidR="00675222">
        <w:t>(</w:t>
      </w:r>
      <w:hyperlink w:anchor="_Raw_Data_File" w:history="1">
        <w:r w:rsidR="00675222" w:rsidRPr="00F46C88">
          <w:rPr>
            <w:rStyle w:val="Hyperlink"/>
          </w:rPr>
          <w:t>ClaimSearch Risk Response</w:t>
        </w:r>
      </w:hyperlink>
      <w:r w:rsidR="00675222">
        <w:t>)</w:t>
      </w:r>
    </w:p>
    <w:p w14:paraId="5B379EB1" w14:textId="77777777" w:rsidR="00603E92" w:rsidRPr="00F370F1" w:rsidRDefault="00603E92" w:rsidP="00274959">
      <w:pPr>
        <w:pStyle w:val="ListParagraph"/>
        <w:numPr>
          <w:ilvl w:val="1"/>
          <w:numId w:val="77"/>
        </w:numPr>
        <w:spacing w:after="60"/>
        <w:rPr>
          <w:b/>
          <w:bCs/>
        </w:rPr>
      </w:pPr>
      <w:r w:rsidRPr="00F370F1">
        <w:rPr>
          <w:b/>
          <w:bCs/>
        </w:rPr>
        <w:t xml:space="preserve">Single Sign-On (SSO) </w:t>
      </w:r>
    </w:p>
    <w:p w14:paraId="7FCFD426" w14:textId="10BAF599" w:rsidR="00603E92" w:rsidRPr="00FA25CF" w:rsidRDefault="00642850" w:rsidP="00274959">
      <w:pPr>
        <w:pStyle w:val="ListParagraph"/>
        <w:numPr>
          <w:ilvl w:val="2"/>
          <w:numId w:val="77"/>
        </w:numPr>
        <w:spacing w:after="120"/>
      </w:pPr>
      <w:r>
        <w:t xml:space="preserve">This is a new segment of the Universal Format User Manual to highlight this additional security </w:t>
      </w:r>
      <w:r w:rsidR="00603E92">
        <w:t xml:space="preserve">connection and </w:t>
      </w:r>
      <w:r>
        <w:t xml:space="preserve">its </w:t>
      </w:r>
      <w:r w:rsidR="00603E92">
        <w:t>administrative o</w:t>
      </w:r>
      <w:r w:rsidR="00603E92" w:rsidRPr="00FA25CF">
        <w:t>ptions. There is a separate User Manual specific to SSO integrations that outlines the requirements for this option.</w:t>
      </w:r>
      <w:r w:rsidR="002E5FD0">
        <w:t xml:space="preserve"> (</w:t>
      </w:r>
      <w:hyperlink w:anchor="_Single_Sign-On" w:history="1">
        <w:r w:rsidR="002E5FD0" w:rsidRPr="002E5FD0">
          <w:rPr>
            <w:rStyle w:val="Hyperlink"/>
          </w:rPr>
          <w:t>Single Sign-On</w:t>
        </w:r>
      </w:hyperlink>
      <w:r w:rsidR="002E5FD0">
        <w:t>)</w:t>
      </w:r>
    </w:p>
    <w:p w14:paraId="630AAC90" w14:textId="77777777" w:rsidR="00603E92" w:rsidRPr="00FA25CF" w:rsidRDefault="00603E92" w:rsidP="00274959">
      <w:pPr>
        <w:pStyle w:val="ListParagraph"/>
        <w:numPr>
          <w:ilvl w:val="1"/>
          <w:numId w:val="77"/>
        </w:numPr>
        <w:spacing w:after="60"/>
      </w:pPr>
      <w:r w:rsidRPr="00FA25CF">
        <w:rPr>
          <w:b/>
          <w:bCs/>
        </w:rPr>
        <w:t>Foreign Address Reporting</w:t>
      </w:r>
      <w:r w:rsidRPr="00FA25CF">
        <w:t xml:space="preserve"> </w:t>
      </w:r>
    </w:p>
    <w:p w14:paraId="2B8B0CC5" w14:textId="7626B656" w:rsidR="00603E92" w:rsidRPr="00FA25CF" w:rsidRDefault="00603E92" w:rsidP="00274959">
      <w:pPr>
        <w:pStyle w:val="ListParagraph"/>
        <w:numPr>
          <w:ilvl w:val="2"/>
          <w:numId w:val="77"/>
        </w:numPr>
        <w:spacing w:after="120"/>
      </w:pPr>
      <w:r w:rsidRPr="00FA25CF">
        <w:t xml:space="preserve">Added information on how to report international addresses to </w:t>
      </w:r>
      <w:hyperlink w:anchor="_Foreign_Address_Reporting" w:history="1">
        <w:r w:rsidRPr="002E5FD0">
          <w:rPr>
            <w:rStyle w:val="Hyperlink"/>
          </w:rPr>
          <w:t>Special Programming Notes</w:t>
        </w:r>
      </w:hyperlink>
      <w:r w:rsidRPr="00FA25CF">
        <w:t xml:space="preserve"> and </w:t>
      </w:r>
      <w:hyperlink w:anchor="_APPENDIX_D_–" w:history="1">
        <w:r w:rsidR="002E5FD0">
          <w:rPr>
            <w:rStyle w:val="Hyperlink"/>
          </w:rPr>
          <w:t>Appendix D</w:t>
        </w:r>
      </w:hyperlink>
      <w:r w:rsidRPr="00FA25CF">
        <w:t xml:space="preserve">. </w:t>
      </w:r>
    </w:p>
    <w:p w14:paraId="73B5B383" w14:textId="77777777" w:rsidR="0024619C" w:rsidRDefault="0024619C">
      <w:pPr>
        <w:widowControl/>
        <w:jc w:val="left"/>
        <w:rPr>
          <w:b/>
          <w:bCs/>
        </w:rPr>
      </w:pPr>
      <w:r>
        <w:rPr>
          <w:b/>
          <w:bCs/>
        </w:rPr>
        <w:br w:type="page"/>
      </w:r>
    </w:p>
    <w:p w14:paraId="1075B018" w14:textId="7CF8E6A8" w:rsidR="00603E92" w:rsidRPr="00FA25CF" w:rsidRDefault="00603E92" w:rsidP="00274959">
      <w:pPr>
        <w:pStyle w:val="ListParagraph"/>
        <w:numPr>
          <w:ilvl w:val="1"/>
          <w:numId w:val="77"/>
        </w:numPr>
        <w:spacing w:after="60"/>
        <w:rPr>
          <w:b/>
          <w:bCs/>
        </w:rPr>
      </w:pPr>
      <w:r w:rsidRPr="00FA25CF">
        <w:rPr>
          <w:b/>
          <w:bCs/>
        </w:rPr>
        <w:t>Searchable Elements</w:t>
      </w:r>
    </w:p>
    <w:p w14:paraId="0DF149FC" w14:textId="072ED78F" w:rsidR="00603E92" w:rsidRPr="00FA25CF" w:rsidRDefault="00603E92" w:rsidP="00274959">
      <w:pPr>
        <w:pStyle w:val="ListParagraph"/>
        <w:numPr>
          <w:ilvl w:val="2"/>
          <w:numId w:val="77"/>
        </w:numPr>
        <w:spacing w:after="120"/>
      </w:pPr>
      <w:r w:rsidRPr="00FA25CF">
        <w:t xml:space="preserve">Added </w:t>
      </w:r>
      <w:hyperlink w:anchor="_Searchable_Elements_1" w:history="1">
        <w:r w:rsidRPr="002B4D10">
          <w:rPr>
            <w:rStyle w:val="Hyperlink"/>
          </w:rPr>
          <w:t>Family Search</w:t>
        </w:r>
      </w:hyperlink>
      <w:r w:rsidRPr="00FA25CF">
        <w:t xml:space="preserve"> as a new “opt-in” search that Members can request to be turned on for their claims. </w:t>
      </w:r>
    </w:p>
    <w:p w14:paraId="7CB00409" w14:textId="77777777" w:rsidR="00603E92" w:rsidRPr="00FA25CF" w:rsidRDefault="00603E92" w:rsidP="00274959">
      <w:pPr>
        <w:pStyle w:val="ListParagraph"/>
        <w:numPr>
          <w:ilvl w:val="1"/>
          <w:numId w:val="77"/>
        </w:numPr>
        <w:spacing w:after="60"/>
        <w:rPr>
          <w:b/>
          <w:bCs/>
        </w:rPr>
      </w:pPr>
      <w:r w:rsidRPr="00FA25CF">
        <w:rPr>
          <w:b/>
          <w:bCs/>
        </w:rPr>
        <w:t>Claim Scoring</w:t>
      </w:r>
    </w:p>
    <w:p w14:paraId="0797D604" w14:textId="012AAD8D" w:rsidR="00603E92" w:rsidRPr="00FA25CF" w:rsidRDefault="00603E92" w:rsidP="00274959">
      <w:pPr>
        <w:pStyle w:val="ListParagraph"/>
        <w:numPr>
          <w:ilvl w:val="2"/>
          <w:numId w:val="77"/>
        </w:numPr>
        <w:spacing w:after="120"/>
      </w:pPr>
      <w:r w:rsidRPr="00FA25CF">
        <w:t xml:space="preserve">Added </w:t>
      </w:r>
      <w:r>
        <w:t>ClaimSearch</w:t>
      </w:r>
      <w:r w:rsidRPr="00FA25CF">
        <w:t xml:space="preserve"> Risk Response information to this service. There is a separate User Manual specific to Risk Response integrations that outlines the full requirements for this </w:t>
      </w:r>
      <w:r>
        <w:t>Successful</w:t>
      </w:r>
      <w:r w:rsidRPr="00FA25CF">
        <w:t xml:space="preserve"> Response option.</w:t>
      </w:r>
    </w:p>
    <w:p w14:paraId="05E75648" w14:textId="0D79A672" w:rsidR="00A22182" w:rsidRDefault="00D63CB9" w:rsidP="00274959">
      <w:pPr>
        <w:pStyle w:val="ListParagraph"/>
        <w:numPr>
          <w:ilvl w:val="1"/>
          <w:numId w:val="77"/>
        </w:numPr>
        <w:spacing w:after="60"/>
      </w:pPr>
      <w:r>
        <w:rPr>
          <w:b/>
          <w:bCs/>
        </w:rPr>
        <w:t xml:space="preserve">Medicare </w:t>
      </w:r>
      <w:r w:rsidR="005C722A">
        <w:rPr>
          <w:b/>
          <w:bCs/>
        </w:rPr>
        <w:t>Secondary Payer Reporting Service (CMS)</w:t>
      </w:r>
    </w:p>
    <w:p w14:paraId="368295DD" w14:textId="752DDB9A" w:rsidR="008B2490" w:rsidRDefault="00324549" w:rsidP="0086462C">
      <w:pPr>
        <w:pStyle w:val="ListParagraph"/>
        <w:numPr>
          <w:ilvl w:val="2"/>
          <w:numId w:val="77"/>
        </w:numPr>
        <w:spacing w:after="60"/>
      </w:pPr>
      <w:r>
        <w:t>Per the CMS announcement on February 23, 2024</w:t>
      </w:r>
      <w:r w:rsidR="008B2490">
        <w:t xml:space="preserve">, </w:t>
      </w:r>
      <w:r w:rsidR="00167DDB">
        <w:t>CMS</w:t>
      </w:r>
      <w:r w:rsidR="008B2490">
        <w:t xml:space="preserve"> will begin requiring new fields to be submitted for </w:t>
      </w:r>
      <w:r w:rsidR="00932E6B">
        <w:t>Workers</w:t>
      </w:r>
      <w:r w:rsidR="00167DDB">
        <w:t>’ Comp Medicare Set Aside</w:t>
      </w:r>
      <w:r w:rsidR="008B2490">
        <w:t xml:space="preserve"> (</w:t>
      </w:r>
      <w:r w:rsidR="008B2490" w:rsidRPr="008940C1">
        <w:rPr>
          <w:b/>
          <w:bCs/>
        </w:rPr>
        <w:t>WCMSA</w:t>
      </w:r>
      <w:r w:rsidR="008B2490">
        <w:t>)</w:t>
      </w:r>
      <w:r w:rsidR="006C4121">
        <w:t xml:space="preserve">. </w:t>
      </w:r>
    </w:p>
    <w:p w14:paraId="53D9628C" w14:textId="77777777" w:rsidR="009D3D15" w:rsidRDefault="009D3D15" w:rsidP="009D3D15">
      <w:pPr>
        <w:pStyle w:val="ListParagraph"/>
        <w:numPr>
          <w:ilvl w:val="2"/>
          <w:numId w:val="77"/>
        </w:numPr>
        <w:spacing w:after="60"/>
      </w:pPr>
      <w:r>
        <w:t xml:space="preserve">New Fields have been added to the UEX3 and MEX4 records. </w:t>
      </w:r>
    </w:p>
    <w:p w14:paraId="1FD9BF00" w14:textId="6532404B" w:rsidR="009D3D15" w:rsidRDefault="009D3D15" w:rsidP="009D3D15">
      <w:pPr>
        <w:pStyle w:val="ListParagraph"/>
        <w:numPr>
          <w:ilvl w:val="2"/>
          <w:numId w:val="77"/>
        </w:numPr>
        <w:spacing w:after="60"/>
      </w:pPr>
      <w:r>
        <w:t xml:space="preserve">New CMS Warning Codes for these fields have also been added: code numbers 86-90. </w:t>
      </w:r>
    </w:p>
    <w:p w14:paraId="3CEAB00E" w14:textId="77777777" w:rsidR="009D3D15" w:rsidRPr="009F60BD" w:rsidRDefault="009D3D15" w:rsidP="009D3D15">
      <w:pPr>
        <w:pStyle w:val="ListParagraph"/>
        <w:numPr>
          <w:ilvl w:val="2"/>
          <w:numId w:val="77"/>
        </w:numPr>
        <w:spacing w:after="60"/>
      </w:pPr>
      <w:r>
        <w:t xml:space="preserve">Please note that some of these fields have been revised in the User Manual from the original draft that was released by Casualty Solutions in April 2024, due to system processing requirements within ClaimSearch. They have been added as Field Type: “varchar” - </w:t>
      </w:r>
      <w:r w:rsidRPr="0086462C">
        <w:rPr>
          <w:color w:val="000000"/>
        </w:rPr>
        <w:t xml:space="preserve">Valid values: </w:t>
      </w:r>
      <w:r w:rsidRPr="0086462C">
        <w:rPr>
          <w:b/>
          <w:bCs/>
          <w:color w:val="000000"/>
        </w:rPr>
        <w:t>0-9, space</w:t>
      </w:r>
      <w:r w:rsidRPr="0086462C">
        <w:rPr>
          <w:color w:val="000000"/>
        </w:rPr>
        <w:t xml:space="preserve">; all other values will be dropped from processing. </w:t>
      </w:r>
    </w:p>
    <w:p w14:paraId="243DA8F0" w14:textId="50867C38" w:rsidR="00F2653A" w:rsidRPr="007F2EEC" w:rsidRDefault="00D76778" w:rsidP="009D3D15">
      <w:pPr>
        <w:pStyle w:val="ListParagraph"/>
        <w:numPr>
          <w:ilvl w:val="2"/>
          <w:numId w:val="77"/>
        </w:numPr>
        <w:spacing w:after="60"/>
      </w:pPr>
      <w:r>
        <w:t>P</w:t>
      </w:r>
      <w:r w:rsidR="0047359E">
        <w:t xml:space="preserve">lease see </w:t>
      </w:r>
      <w:hyperlink w:anchor="_Record_UEX3_–" w:history="1">
        <w:r w:rsidRPr="009F60BD">
          <w:rPr>
            <w:rStyle w:val="Hyperlink"/>
          </w:rPr>
          <w:t>UEX3</w:t>
        </w:r>
      </w:hyperlink>
      <w:r>
        <w:rPr>
          <w:color w:val="000000"/>
        </w:rPr>
        <w:t xml:space="preserve">, </w:t>
      </w:r>
      <w:hyperlink w:anchor="_Record_MEX3_–" w:history="1">
        <w:r w:rsidRPr="009F60BD">
          <w:rPr>
            <w:rStyle w:val="Hyperlink"/>
          </w:rPr>
          <w:t>MEX3</w:t>
        </w:r>
      </w:hyperlink>
      <w:r>
        <w:rPr>
          <w:color w:val="000000"/>
        </w:rPr>
        <w:t xml:space="preserve">, </w:t>
      </w:r>
      <w:hyperlink w:anchor="_MEDICARE_SECONDARY_PAYER" w:history="1">
        <w:r w:rsidRPr="00D63CB9">
          <w:rPr>
            <w:rStyle w:val="Hyperlink"/>
          </w:rPr>
          <w:t>Medicare Secondary Payer Reporting Service (CMS)</w:t>
        </w:r>
      </w:hyperlink>
      <w:r>
        <w:rPr>
          <w:color w:val="000000"/>
        </w:rPr>
        <w:t>,</w:t>
      </w:r>
      <w:r w:rsidRPr="0086462C">
        <w:rPr>
          <w:color w:val="000000"/>
        </w:rPr>
        <w:t xml:space="preserve"> and </w:t>
      </w:r>
      <w:hyperlink w:anchor="_APPENDIX_E_–" w:history="1">
        <w:r w:rsidRPr="00D63CB9">
          <w:rPr>
            <w:rStyle w:val="Hyperlink"/>
          </w:rPr>
          <w:t>Appendix C</w:t>
        </w:r>
      </w:hyperlink>
      <w:r>
        <w:rPr>
          <w:color w:val="000000"/>
        </w:rPr>
        <w:t xml:space="preserve"> – CMS Warning Codes</w:t>
      </w:r>
      <w:r w:rsidRPr="0086462C">
        <w:rPr>
          <w:color w:val="000000"/>
        </w:rPr>
        <w:t xml:space="preserve"> for further information</w:t>
      </w:r>
      <w:r>
        <w:rPr>
          <w:color w:val="000000"/>
        </w:rPr>
        <w:t xml:space="preserve"> on the</w:t>
      </w:r>
      <w:r w:rsidR="0086462C">
        <w:t xml:space="preserve"> New Required Fields, </w:t>
      </w:r>
      <w:r w:rsidR="00FB6076">
        <w:t>System Availability Dat</w:t>
      </w:r>
      <w:r w:rsidR="00366DDF">
        <w:t>es</w:t>
      </w:r>
      <w:r w:rsidR="00FB6076">
        <w:t xml:space="preserve">, and Testing New Fields information. </w:t>
      </w:r>
    </w:p>
    <w:p w14:paraId="21790CA0" w14:textId="42150E3B" w:rsidR="007F2EEC" w:rsidRPr="00366DDF" w:rsidRDefault="007F2EEC" w:rsidP="00F2653A">
      <w:pPr>
        <w:pStyle w:val="ListParagraph"/>
        <w:numPr>
          <w:ilvl w:val="2"/>
          <w:numId w:val="77"/>
        </w:numPr>
        <w:spacing w:after="60"/>
        <w:rPr>
          <w:b/>
          <w:bCs/>
        </w:rPr>
      </w:pPr>
      <w:r w:rsidRPr="00366DDF">
        <w:rPr>
          <w:b/>
          <w:bCs/>
          <w:color w:val="000000"/>
        </w:rPr>
        <w:t>System Availability Dates</w:t>
      </w:r>
    </w:p>
    <w:p w14:paraId="7890585A" w14:textId="77777777" w:rsidR="00BD7A75" w:rsidRPr="00FA25CF" w:rsidRDefault="00BD7A75" w:rsidP="007F2EEC">
      <w:pPr>
        <w:pStyle w:val="ListParagraph"/>
        <w:numPr>
          <w:ilvl w:val="3"/>
          <w:numId w:val="77"/>
        </w:numPr>
        <w:spacing w:after="60"/>
      </w:pPr>
      <w:r w:rsidRPr="00FA25CF">
        <w:t xml:space="preserve">These fields are </w:t>
      </w:r>
      <w:r w:rsidRPr="00FA25CF">
        <w:rPr>
          <w:b/>
          <w:bCs/>
          <w:color w:val="FF0000"/>
        </w:rPr>
        <w:t xml:space="preserve">currently available </w:t>
      </w:r>
      <w:r w:rsidRPr="00FA25CF">
        <w:rPr>
          <w:b/>
          <w:bCs/>
          <w:color w:val="000000" w:themeColor="text1"/>
        </w:rPr>
        <w:t>for testing with ClaimSearch Test System.</w:t>
      </w:r>
    </w:p>
    <w:p w14:paraId="549A72CC" w14:textId="77777777" w:rsidR="00BD7A75" w:rsidRPr="00FA25CF" w:rsidRDefault="00BD7A75" w:rsidP="007F2EEC">
      <w:pPr>
        <w:pStyle w:val="ListParagraph"/>
        <w:numPr>
          <w:ilvl w:val="3"/>
          <w:numId w:val="77"/>
        </w:numPr>
        <w:spacing w:after="60"/>
      </w:pPr>
      <w:r w:rsidRPr="00FA25CF">
        <w:rPr>
          <w:color w:val="000000" w:themeColor="text1"/>
        </w:rPr>
        <w:t xml:space="preserve">These fields will be </w:t>
      </w:r>
      <w:r w:rsidRPr="00FA25CF">
        <w:rPr>
          <w:b/>
          <w:bCs/>
          <w:color w:val="000000" w:themeColor="text1"/>
        </w:rPr>
        <w:t xml:space="preserve">available in ClaimSearch Production System: </w:t>
      </w:r>
      <w:r w:rsidRPr="00FA25CF">
        <w:rPr>
          <w:b/>
          <w:bCs/>
          <w:color w:val="FF0000"/>
        </w:rPr>
        <w:t>TBD</w:t>
      </w:r>
      <w:r w:rsidRPr="00FA25CF">
        <w:rPr>
          <w:b/>
          <w:bCs/>
          <w:color w:val="000000" w:themeColor="text1"/>
        </w:rPr>
        <w:t>.</w:t>
      </w:r>
      <w:r w:rsidRPr="00FA25CF">
        <w:rPr>
          <w:color w:val="000000" w:themeColor="text1"/>
        </w:rPr>
        <w:t xml:space="preserve"> </w:t>
      </w:r>
    </w:p>
    <w:p w14:paraId="75E37682" w14:textId="473AC8EE" w:rsidR="00366DDF" w:rsidRPr="0024619C" w:rsidRDefault="00BD7A75" w:rsidP="0024619C">
      <w:pPr>
        <w:pStyle w:val="ListParagraph"/>
        <w:numPr>
          <w:ilvl w:val="3"/>
          <w:numId w:val="77"/>
        </w:numPr>
        <w:spacing w:after="120"/>
      </w:pPr>
      <w:r w:rsidRPr="00FA25CF">
        <w:rPr>
          <w:color w:val="000000" w:themeColor="text1"/>
        </w:rPr>
        <w:t>These fields</w:t>
      </w:r>
      <w:r w:rsidRPr="00FA25CF">
        <w:rPr>
          <w:b/>
          <w:bCs/>
          <w:color w:val="000000" w:themeColor="text1"/>
        </w:rPr>
        <w:t xml:space="preserve"> will be “Required only for CMS Reporting of Worker’s Comp claims” in Production </w:t>
      </w:r>
      <w:r w:rsidRPr="00FA25CF">
        <w:rPr>
          <w:b/>
          <w:bCs/>
          <w:color w:val="FF0000"/>
        </w:rPr>
        <w:t>effective April 4, 2025</w:t>
      </w:r>
      <w:r w:rsidRPr="00FA25CF">
        <w:t>.</w:t>
      </w:r>
    </w:p>
    <w:p w14:paraId="2DFA6253" w14:textId="561EC7CA" w:rsidR="002767EE" w:rsidRPr="0073105A" w:rsidRDefault="00835C7B" w:rsidP="00274959">
      <w:pPr>
        <w:pStyle w:val="ListParagraph"/>
        <w:numPr>
          <w:ilvl w:val="0"/>
          <w:numId w:val="77"/>
        </w:numPr>
        <w:spacing w:after="60"/>
        <w:rPr>
          <w:b/>
          <w:bCs/>
          <w:color w:val="2A7DE1"/>
        </w:rPr>
      </w:pPr>
      <w:r w:rsidRPr="0073105A">
        <w:rPr>
          <w:b/>
          <w:bCs/>
          <w:color w:val="2A7DE1"/>
        </w:rPr>
        <w:t>UPDATES IN THE USER MANUAL</w:t>
      </w:r>
    </w:p>
    <w:p w14:paraId="0BBB15F8" w14:textId="05B8E0DA" w:rsidR="00A7776B" w:rsidRPr="00B7548B" w:rsidRDefault="004F69F7" w:rsidP="00274959">
      <w:pPr>
        <w:pStyle w:val="ListParagraph"/>
        <w:numPr>
          <w:ilvl w:val="1"/>
          <w:numId w:val="77"/>
        </w:numPr>
        <w:spacing w:after="60"/>
        <w:rPr>
          <w:b/>
          <w:bCs/>
        </w:rPr>
      </w:pPr>
      <w:r w:rsidRPr="00C06E53">
        <w:rPr>
          <w:b/>
          <w:bCs/>
        </w:rPr>
        <w:t>Product Name</w:t>
      </w:r>
      <w:r w:rsidR="00C06E53" w:rsidRPr="00C06E53">
        <w:rPr>
          <w:b/>
          <w:bCs/>
        </w:rPr>
        <w:t xml:space="preserve"> Rebranding</w:t>
      </w:r>
      <w:r w:rsidR="00C06E53">
        <w:t xml:space="preserve"> – The following Verisk </w:t>
      </w:r>
      <w:r w:rsidR="00140B3D">
        <w:t xml:space="preserve">services and </w:t>
      </w:r>
      <w:r w:rsidR="00C06E53">
        <w:t xml:space="preserve">products are </w:t>
      </w:r>
      <w:r w:rsidR="00140B3D">
        <w:t xml:space="preserve">changing their names this year to better reflect </w:t>
      </w:r>
      <w:r w:rsidR="00A7776B">
        <w:t xml:space="preserve">our current offerings. These changes have been updated in this User Manual and are being </w:t>
      </w:r>
      <w:r w:rsidR="008E08E2">
        <w:t>deployed</w:t>
      </w:r>
      <w:r w:rsidR="00A7776B">
        <w:t xml:space="preserve"> throughout our system.</w:t>
      </w:r>
    </w:p>
    <w:tbl>
      <w:tblPr>
        <w:tblStyle w:val="TableGrid"/>
        <w:tblW w:w="0" w:type="auto"/>
        <w:tblInd w:w="1188" w:type="dxa"/>
        <w:tblLook w:val="04A0" w:firstRow="1" w:lastRow="0" w:firstColumn="1" w:lastColumn="0" w:noHBand="0" w:noVBand="1"/>
      </w:tblPr>
      <w:tblGrid>
        <w:gridCol w:w="3168"/>
        <w:gridCol w:w="3060"/>
      </w:tblGrid>
      <w:tr w:rsidR="00A7776B" w14:paraId="2388CBDA" w14:textId="77777777" w:rsidTr="006C4588">
        <w:tc>
          <w:tcPr>
            <w:tcW w:w="3168" w:type="dxa"/>
          </w:tcPr>
          <w:p w14:paraId="1CCFF648" w14:textId="73E50CF5" w:rsidR="00A7776B" w:rsidRDefault="00A7776B" w:rsidP="003F315F">
            <w:pPr>
              <w:spacing w:after="60"/>
              <w:rPr>
                <w:b/>
                <w:bCs/>
              </w:rPr>
            </w:pPr>
            <w:r>
              <w:rPr>
                <w:b/>
                <w:bCs/>
              </w:rPr>
              <w:t>Previous Name</w:t>
            </w:r>
          </w:p>
        </w:tc>
        <w:tc>
          <w:tcPr>
            <w:tcW w:w="3060" w:type="dxa"/>
          </w:tcPr>
          <w:p w14:paraId="7127EBAA" w14:textId="032C3147" w:rsidR="00A7776B" w:rsidRDefault="00A7776B" w:rsidP="003F315F">
            <w:pPr>
              <w:spacing w:after="60"/>
              <w:rPr>
                <w:b/>
                <w:bCs/>
              </w:rPr>
            </w:pPr>
            <w:r>
              <w:rPr>
                <w:b/>
                <w:bCs/>
              </w:rPr>
              <w:t>Current Name</w:t>
            </w:r>
          </w:p>
        </w:tc>
      </w:tr>
      <w:tr w:rsidR="00A7776B" w14:paraId="0AF0D4ED" w14:textId="77777777" w:rsidTr="006C4588">
        <w:tc>
          <w:tcPr>
            <w:tcW w:w="3168" w:type="dxa"/>
          </w:tcPr>
          <w:p w14:paraId="52011DAC" w14:textId="13CEFDDF" w:rsidR="00A7776B" w:rsidRPr="00A7776B" w:rsidRDefault="00A7776B" w:rsidP="003F315F">
            <w:pPr>
              <w:spacing w:after="60"/>
            </w:pPr>
            <w:r>
              <w:t>ClaimDirector</w:t>
            </w:r>
          </w:p>
        </w:tc>
        <w:tc>
          <w:tcPr>
            <w:tcW w:w="3060" w:type="dxa"/>
          </w:tcPr>
          <w:p w14:paraId="0FDC2129" w14:textId="17E22375" w:rsidR="00A7776B" w:rsidRPr="00A7776B" w:rsidRDefault="00A7776B" w:rsidP="003F315F">
            <w:pPr>
              <w:spacing w:after="60"/>
            </w:pPr>
            <w:r>
              <w:t>Claim Scoring</w:t>
            </w:r>
          </w:p>
        </w:tc>
      </w:tr>
      <w:tr w:rsidR="00A7776B" w14:paraId="7116BD3D" w14:textId="77777777" w:rsidTr="006C4588">
        <w:tc>
          <w:tcPr>
            <w:tcW w:w="3168" w:type="dxa"/>
          </w:tcPr>
          <w:p w14:paraId="54252FF5" w14:textId="67D0256E" w:rsidR="00A7776B" w:rsidRPr="00A7776B" w:rsidRDefault="00A7776B" w:rsidP="003F315F">
            <w:pPr>
              <w:spacing w:after="60"/>
            </w:pPr>
            <w:r>
              <w:t>Claims and Policy Report</w:t>
            </w:r>
          </w:p>
        </w:tc>
        <w:tc>
          <w:tcPr>
            <w:tcW w:w="3060" w:type="dxa"/>
          </w:tcPr>
          <w:p w14:paraId="31ADBC1F" w14:textId="3BC3FC0B" w:rsidR="00A7776B" w:rsidRPr="00A7776B" w:rsidRDefault="00A7776B" w:rsidP="003F315F">
            <w:pPr>
              <w:spacing w:after="60"/>
            </w:pPr>
            <w:r>
              <w:t>Claims Coverage Identifier (CCI)</w:t>
            </w:r>
          </w:p>
        </w:tc>
      </w:tr>
      <w:tr w:rsidR="00A7776B" w14:paraId="16966D78" w14:textId="77777777" w:rsidTr="006C4588">
        <w:tc>
          <w:tcPr>
            <w:tcW w:w="3168" w:type="dxa"/>
          </w:tcPr>
          <w:p w14:paraId="1066AE0C" w14:textId="264CE560" w:rsidR="00A7776B" w:rsidRPr="00A7776B" w:rsidRDefault="00A7776B" w:rsidP="003F315F">
            <w:pPr>
              <w:spacing w:after="60"/>
            </w:pPr>
            <w:r>
              <w:t>DecisionNet</w:t>
            </w:r>
          </w:p>
        </w:tc>
        <w:tc>
          <w:tcPr>
            <w:tcW w:w="3060" w:type="dxa"/>
          </w:tcPr>
          <w:p w14:paraId="4E2FB097" w14:textId="55370510" w:rsidR="00A7776B" w:rsidRPr="00A7776B" w:rsidRDefault="00A7776B" w:rsidP="003F315F">
            <w:pPr>
              <w:spacing w:after="60"/>
            </w:pPr>
            <w:r>
              <w:t>Research Hub</w:t>
            </w:r>
          </w:p>
        </w:tc>
      </w:tr>
      <w:tr w:rsidR="00A7776B" w14:paraId="0D35F895" w14:textId="77777777" w:rsidTr="006C4588">
        <w:tc>
          <w:tcPr>
            <w:tcW w:w="3168" w:type="dxa"/>
          </w:tcPr>
          <w:p w14:paraId="23F25B8E" w14:textId="3AFCB638" w:rsidR="00A7776B" w:rsidRPr="00A7776B" w:rsidRDefault="00A7776B" w:rsidP="003F315F">
            <w:pPr>
              <w:spacing w:after="60"/>
            </w:pPr>
            <w:r>
              <w:t>Image Forensics</w:t>
            </w:r>
          </w:p>
        </w:tc>
        <w:tc>
          <w:tcPr>
            <w:tcW w:w="3060" w:type="dxa"/>
          </w:tcPr>
          <w:p w14:paraId="23AF0A97" w14:textId="114AA513" w:rsidR="00A7776B" w:rsidRPr="00A7776B" w:rsidRDefault="00A7776B" w:rsidP="003F315F">
            <w:pPr>
              <w:spacing w:after="60"/>
            </w:pPr>
            <w:r>
              <w:t>Digital Media Forensics</w:t>
            </w:r>
          </w:p>
        </w:tc>
      </w:tr>
      <w:tr w:rsidR="00A7776B" w14:paraId="27ADD958" w14:textId="77777777" w:rsidTr="006C4588">
        <w:tc>
          <w:tcPr>
            <w:tcW w:w="3168" w:type="dxa"/>
          </w:tcPr>
          <w:p w14:paraId="6A8E28AB" w14:textId="6D2AAFFD" w:rsidR="00A7776B" w:rsidRPr="00A7776B" w:rsidRDefault="00A7776B" w:rsidP="003F315F">
            <w:pPr>
              <w:spacing w:after="60"/>
            </w:pPr>
            <w:r>
              <w:t>MedSentry</w:t>
            </w:r>
          </w:p>
        </w:tc>
        <w:tc>
          <w:tcPr>
            <w:tcW w:w="3060" w:type="dxa"/>
          </w:tcPr>
          <w:p w14:paraId="6ABB1F54" w14:textId="0644EEB6" w:rsidR="00A7776B" w:rsidRPr="00A7776B" w:rsidRDefault="00A7776B" w:rsidP="003F315F">
            <w:pPr>
              <w:spacing w:after="60"/>
            </w:pPr>
            <w:r>
              <w:t>Provider Scoring</w:t>
            </w:r>
          </w:p>
        </w:tc>
      </w:tr>
      <w:tr w:rsidR="00A7776B" w14:paraId="70D4AB2D" w14:textId="77777777" w:rsidTr="006C4588">
        <w:tc>
          <w:tcPr>
            <w:tcW w:w="3168" w:type="dxa"/>
          </w:tcPr>
          <w:p w14:paraId="5377DA29" w14:textId="0CFEFFE3" w:rsidR="00A7776B" w:rsidRPr="00A7776B" w:rsidRDefault="00A7776B" w:rsidP="003F315F">
            <w:pPr>
              <w:spacing w:after="60"/>
            </w:pPr>
            <w:r>
              <w:t>Insights Pinboards or Dashboards</w:t>
            </w:r>
          </w:p>
        </w:tc>
        <w:tc>
          <w:tcPr>
            <w:tcW w:w="3060" w:type="dxa"/>
          </w:tcPr>
          <w:p w14:paraId="37F944E4" w14:textId="6F0FBC83" w:rsidR="00A7776B" w:rsidRPr="00A7776B" w:rsidRDefault="00A7776B" w:rsidP="003F315F">
            <w:pPr>
              <w:spacing w:after="60"/>
            </w:pPr>
            <w:r>
              <w:t>Insights Liveboards</w:t>
            </w:r>
          </w:p>
        </w:tc>
      </w:tr>
    </w:tbl>
    <w:p w14:paraId="18DCB973" w14:textId="2096B54F" w:rsidR="00715719" w:rsidRPr="00A7776B" w:rsidRDefault="00C06E53" w:rsidP="00274959">
      <w:pPr>
        <w:pStyle w:val="ListParagraph"/>
        <w:numPr>
          <w:ilvl w:val="1"/>
          <w:numId w:val="77"/>
        </w:numPr>
        <w:spacing w:before="120" w:after="60"/>
        <w:rPr>
          <w:b/>
          <w:bCs/>
          <w:color w:val="000000" w:themeColor="text1"/>
        </w:rPr>
      </w:pPr>
      <w:r w:rsidRPr="00A7776B">
        <w:rPr>
          <w:b/>
          <w:bCs/>
          <w:color w:val="000000" w:themeColor="text1"/>
        </w:rPr>
        <w:t xml:space="preserve">Revised </w:t>
      </w:r>
      <w:r w:rsidR="00715719" w:rsidRPr="00A7776B">
        <w:rPr>
          <w:b/>
          <w:bCs/>
          <w:color w:val="000000" w:themeColor="text1"/>
        </w:rPr>
        <w:t xml:space="preserve">Who To Contact </w:t>
      </w:r>
      <w:r w:rsidR="00A22182">
        <w:rPr>
          <w:b/>
          <w:bCs/>
          <w:color w:val="000000" w:themeColor="text1"/>
        </w:rPr>
        <w:t>throughout the User Manual</w:t>
      </w:r>
    </w:p>
    <w:p w14:paraId="66C33D34" w14:textId="0365C3A6" w:rsidR="00715719" w:rsidRDefault="00715719" w:rsidP="00274959">
      <w:pPr>
        <w:pStyle w:val="ListParagraph"/>
        <w:numPr>
          <w:ilvl w:val="2"/>
          <w:numId w:val="77"/>
        </w:numPr>
        <w:spacing w:after="60"/>
      </w:pPr>
      <w:r w:rsidRPr="007941CB">
        <w:t>Team and Individual email addresses have been updated throughout the document and on the Who To Contact page to reflect current values</w:t>
      </w:r>
      <w:r w:rsidR="00A22182">
        <w:t xml:space="preserve"> and team workflows</w:t>
      </w:r>
      <w:r w:rsidRPr="007941CB">
        <w:t xml:space="preserve">. </w:t>
      </w:r>
    </w:p>
    <w:p w14:paraId="15331F55" w14:textId="3EFF2244" w:rsidR="00715719" w:rsidRDefault="00C06E53" w:rsidP="00274959">
      <w:pPr>
        <w:pStyle w:val="ListParagraph"/>
        <w:numPr>
          <w:ilvl w:val="2"/>
          <w:numId w:val="77"/>
        </w:numPr>
        <w:spacing w:after="120"/>
      </w:pPr>
      <w:r>
        <w:t xml:space="preserve">In particular, the ClaimSearch Technical Support team can now be reached at </w:t>
      </w:r>
      <w:hyperlink r:id="rId20" w:history="1">
        <w:r w:rsidRPr="00517475">
          <w:rPr>
            <w:rStyle w:val="Hyperlink"/>
          </w:rPr>
          <w:t>CSTechSupport@verisk.com</w:t>
        </w:r>
      </w:hyperlink>
      <w:r>
        <w:t xml:space="preserve"> to assist with </w:t>
      </w:r>
      <w:r w:rsidR="001A7C7A">
        <w:t xml:space="preserve">Risk Response Connections/Troubleshooting, </w:t>
      </w:r>
      <w:r>
        <w:t xml:space="preserve">Single Sign-On Connections/Troubleshooting, and </w:t>
      </w:r>
      <w:r w:rsidR="001A7C7A">
        <w:t>XML Connections/Troubleshooting,</w:t>
      </w:r>
    </w:p>
    <w:p w14:paraId="3271B6EA" w14:textId="77777777" w:rsidR="006C137C" w:rsidRPr="00FA25CF" w:rsidRDefault="006C137C" w:rsidP="00274959">
      <w:pPr>
        <w:pStyle w:val="ListParagraph"/>
        <w:numPr>
          <w:ilvl w:val="1"/>
          <w:numId w:val="77"/>
        </w:numPr>
        <w:spacing w:after="60"/>
        <w:rPr>
          <w:b/>
          <w:bCs/>
        </w:rPr>
      </w:pPr>
      <w:r w:rsidRPr="00FA25CF">
        <w:rPr>
          <w:b/>
          <w:bCs/>
        </w:rPr>
        <w:t>Revised Frequently Asked Questions</w:t>
      </w:r>
    </w:p>
    <w:p w14:paraId="4F83064C" w14:textId="4832378F" w:rsidR="006C137C" w:rsidRPr="00FA25CF" w:rsidRDefault="006C137C" w:rsidP="00274959">
      <w:pPr>
        <w:pStyle w:val="ListParagraph"/>
        <w:numPr>
          <w:ilvl w:val="2"/>
          <w:numId w:val="77"/>
        </w:numPr>
        <w:spacing w:after="120"/>
      </w:pPr>
      <w:r w:rsidRPr="00FA25CF">
        <w:t xml:space="preserve">These have now been broken into “Frequently Asked Questions – </w:t>
      </w:r>
      <w:r w:rsidR="00614027">
        <w:t>Input</w:t>
      </w:r>
      <w:r w:rsidRPr="00FA25CF">
        <w:t xml:space="preserve">, “Frequently Asked Questions – </w:t>
      </w:r>
      <w:r w:rsidR="00614027">
        <w:t>Output</w:t>
      </w:r>
      <w:r w:rsidRPr="00FA25CF">
        <w:t>,</w:t>
      </w:r>
      <w:r>
        <w:t>”</w:t>
      </w:r>
      <w:r w:rsidRPr="00FA25CF">
        <w:t xml:space="preserve"> and updated Special Programming Notes throughout the Manual highlight areas that prior integrations have experienced issues.</w:t>
      </w:r>
    </w:p>
    <w:p w14:paraId="797E5593" w14:textId="5B00F40D" w:rsidR="006C137C" w:rsidRDefault="006C137C" w:rsidP="00274959">
      <w:pPr>
        <w:pStyle w:val="ListParagraph"/>
        <w:numPr>
          <w:ilvl w:val="1"/>
          <w:numId w:val="77"/>
        </w:numPr>
        <w:spacing w:after="120"/>
      </w:pPr>
      <w:r w:rsidRPr="00FA25CF">
        <w:rPr>
          <w:b/>
          <w:bCs/>
        </w:rPr>
        <w:t>Revised</w:t>
      </w:r>
      <w:r w:rsidRPr="00FA25CF">
        <w:t xml:space="preserve"> </w:t>
      </w:r>
      <w:r w:rsidRPr="00FA25CF">
        <w:rPr>
          <w:b/>
          <w:bCs/>
        </w:rPr>
        <w:t xml:space="preserve">System Output </w:t>
      </w:r>
      <w:r w:rsidR="008D205F">
        <w:rPr>
          <w:b/>
          <w:bCs/>
        </w:rPr>
        <w:t>– Errors and System Output -  Successful Responses</w:t>
      </w:r>
      <w:r w:rsidRPr="00FA25CF">
        <w:t xml:space="preserve"> sections for greater clarity</w:t>
      </w:r>
      <w:r w:rsidR="00816DCD">
        <w:t xml:space="preserve"> of the options outlined in the ClaimSearch System Workflow. </w:t>
      </w:r>
    </w:p>
    <w:p w14:paraId="385EEBD2" w14:textId="77777777" w:rsidR="0024619C" w:rsidRDefault="0024619C">
      <w:pPr>
        <w:widowControl/>
        <w:jc w:val="left"/>
        <w:rPr>
          <w:b/>
          <w:bCs/>
          <w:color w:val="2A7DE1"/>
        </w:rPr>
      </w:pPr>
      <w:r>
        <w:rPr>
          <w:b/>
          <w:bCs/>
          <w:color w:val="2A7DE1"/>
        </w:rPr>
        <w:br w:type="page"/>
      </w:r>
    </w:p>
    <w:p w14:paraId="6369D89E" w14:textId="353B209D" w:rsidR="004F69F7" w:rsidRPr="0073105A" w:rsidRDefault="00835C7B" w:rsidP="00274959">
      <w:pPr>
        <w:pStyle w:val="ListParagraph"/>
        <w:numPr>
          <w:ilvl w:val="0"/>
          <w:numId w:val="77"/>
        </w:numPr>
        <w:spacing w:after="60"/>
        <w:rPr>
          <w:b/>
          <w:bCs/>
          <w:color w:val="2A7DE1"/>
        </w:rPr>
      </w:pPr>
      <w:r w:rsidRPr="0073105A">
        <w:rPr>
          <w:b/>
          <w:bCs/>
          <w:color w:val="2A7DE1"/>
        </w:rPr>
        <w:t>REMOVED FROM MANUAL</w:t>
      </w:r>
    </w:p>
    <w:p w14:paraId="39C49A7F" w14:textId="26AD19AF" w:rsidR="004F69F7" w:rsidRDefault="004F69F7" w:rsidP="00274959">
      <w:pPr>
        <w:pStyle w:val="ListParagraph"/>
        <w:numPr>
          <w:ilvl w:val="1"/>
          <w:numId w:val="77"/>
        </w:numPr>
        <w:spacing w:after="60"/>
        <w:rPr>
          <w:b/>
          <w:bCs/>
        </w:rPr>
      </w:pPr>
      <w:r w:rsidRPr="00A7776B">
        <w:rPr>
          <w:b/>
          <w:bCs/>
        </w:rPr>
        <w:t>US01, US02, US03, US06 – Update records</w:t>
      </w:r>
    </w:p>
    <w:p w14:paraId="26959B06" w14:textId="19E2477A" w:rsidR="00114C43" w:rsidRPr="00B7548B" w:rsidRDefault="00114C43" w:rsidP="00274959">
      <w:pPr>
        <w:pStyle w:val="ListParagraph"/>
        <w:numPr>
          <w:ilvl w:val="2"/>
          <w:numId w:val="77"/>
        </w:numPr>
        <w:spacing w:after="60"/>
        <w:rPr>
          <w:b/>
          <w:bCs/>
        </w:rPr>
      </w:pPr>
      <w:r>
        <w:t xml:space="preserve">These Update Records were originally created </w:t>
      </w:r>
      <w:r w:rsidR="00841F0E">
        <w:t>for reasons associated with transactional billing. As</w:t>
      </w:r>
      <w:r w:rsidR="00B7548B">
        <w:t xml:space="preserve"> the ClaimSearch system moves away from transactional billing and is no longer offering this option to new integrations, it has been decided to remove these </w:t>
      </w:r>
      <w:r w:rsidR="00ED0B4A">
        <w:t xml:space="preserve">Update </w:t>
      </w:r>
      <w:r w:rsidR="00B7548B">
        <w:t xml:space="preserve">options from our documentation to aid in streamlining the coding process for newer integrations. </w:t>
      </w:r>
    </w:p>
    <w:p w14:paraId="42C8E1D0" w14:textId="201CD1DD" w:rsidR="00B7548B" w:rsidRPr="00B7548B" w:rsidRDefault="00B7548B" w:rsidP="00274959">
      <w:pPr>
        <w:pStyle w:val="ListParagraph"/>
        <w:numPr>
          <w:ilvl w:val="2"/>
          <w:numId w:val="77"/>
        </w:numPr>
        <w:spacing w:after="60"/>
        <w:rPr>
          <w:b/>
          <w:bCs/>
        </w:rPr>
      </w:pPr>
      <w:r>
        <w:t xml:space="preserve">Each of these functions can be handled through the </w:t>
      </w:r>
      <w:hyperlink w:anchor="_Replacement_Requests" w:history="1">
        <w:r w:rsidRPr="00167ECE">
          <w:rPr>
            <w:rStyle w:val="Hyperlink"/>
          </w:rPr>
          <w:t>Replacement Request</w:t>
        </w:r>
      </w:hyperlink>
      <w:r>
        <w:t xml:space="preserve"> with better results in the overall system. </w:t>
      </w:r>
    </w:p>
    <w:p w14:paraId="25BD4A83" w14:textId="0891A0A6" w:rsidR="00B7548B" w:rsidRPr="00A7776B" w:rsidRDefault="00B7548B" w:rsidP="00274959">
      <w:pPr>
        <w:pStyle w:val="ListParagraph"/>
        <w:numPr>
          <w:ilvl w:val="2"/>
          <w:numId w:val="77"/>
        </w:numPr>
        <w:spacing w:after="60"/>
        <w:rPr>
          <w:b/>
          <w:bCs/>
        </w:rPr>
      </w:pPr>
      <w:r w:rsidRPr="00B7548B">
        <w:rPr>
          <w:b/>
          <w:bCs/>
          <w:color w:val="FF0000"/>
        </w:rPr>
        <w:t>IMPORTANT NOTE:</w:t>
      </w:r>
      <w:r w:rsidRPr="00B7548B">
        <w:rPr>
          <w:color w:val="FF0000"/>
        </w:rPr>
        <w:t xml:space="preserve"> </w:t>
      </w:r>
      <w:r>
        <w:t xml:space="preserve">Existing integrations that have previously programmed for these options may continue to use them. The functionality of these options is not being removed from the system, simply from the documentation. ClaimSearch teams will continue to provide documentation and technical support to integrations who use these options. </w:t>
      </w:r>
    </w:p>
    <w:p w14:paraId="29943562" w14:textId="688E0F8E" w:rsidR="00DC1550" w:rsidRPr="004C11C6" w:rsidRDefault="006C137C" w:rsidP="004C11C6">
      <w:pPr>
        <w:widowControl/>
        <w:jc w:val="left"/>
        <w:rPr>
          <w:bCs/>
          <w:color w:val="00358E"/>
          <w:spacing w:val="0"/>
          <w:kern w:val="28"/>
        </w:rPr>
      </w:pPr>
      <w:r>
        <w:br w:type="page"/>
      </w:r>
    </w:p>
    <w:p w14:paraId="47656054" w14:textId="77777777" w:rsidR="00132510" w:rsidRDefault="00132510" w:rsidP="0036778C">
      <w:pPr>
        <w:pStyle w:val="Heading1"/>
      </w:pPr>
      <w:bookmarkStart w:id="68" w:name="_CLAIMSEARCH_SYSTEM_WORKFLOW"/>
      <w:bookmarkStart w:id="69" w:name="_Toc113453562"/>
      <w:bookmarkStart w:id="70" w:name="_Toc173227190"/>
      <w:bookmarkStart w:id="71" w:name="_Toc191985525"/>
      <w:bookmarkStart w:id="72" w:name="_Toc108455697"/>
      <w:bookmarkEnd w:id="68"/>
      <w:r w:rsidRPr="00D7020F">
        <w:t>CLAIMSEARCH SYSTEM WORKFLOW</w:t>
      </w:r>
      <w:bookmarkEnd w:id="69"/>
      <w:bookmarkEnd w:id="70"/>
      <w:bookmarkEnd w:id="71"/>
    </w:p>
    <w:p w14:paraId="172D3FE0" w14:textId="3500D994" w:rsidR="00132510" w:rsidRDefault="00132510" w:rsidP="00132510">
      <w:pPr>
        <w:pStyle w:val="BodyText"/>
        <w:rPr>
          <w:rFonts w:ascii="Roboto" w:hAnsi="Roboto"/>
          <w:sz w:val="20"/>
        </w:rPr>
      </w:pPr>
      <w:r w:rsidRPr="00132510">
        <w:rPr>
          <w:rFonts w:ascii="Roboto" w:hAnsi="Roboto"/>
          <w:sz w:val="20"/>
        </w:rPr>
        <w:t xml:space="preserve">The most basic claims reporting process begins in the </w:t>
      </w:r>
      <w:r w:rsidR="005521C7">
        <w:rPr>
          <w:rFonts w:ascii="Roboto" w:hAnsi="Roboto"/>
          <w:sz w:val="20"/>
        </w:rPr>
        <w:t>M</w:t>
      </w:r>
      <w:r w:rsidRPr="00132510">
        <w:rPr>
          <w:rFonts w:ascii="Roboto" w:hAnsi="Roboto"/>
          <w:sz w:val="20"/>
        </w:rPr>
        <w:t xml:space="preserve">ember’s </w:t>
      </w:r>
      <w:r w:rsidR="005521C7">
        <w:rPr>
          <w:rFonts w:ascii="Roboto" w:hAnsi="Roboto"/>
          <w:sz w:val="20"/>
        </w:rPr>
        <w:t>Claim S</w:t>
      </w:r>
      <w:r w:rsidRPr="00132510">
        <w:rPr>
          <w:rFonts w:ascii="Roboto" w:hAnsi="Roboto"/>
          <w:sz w:val="20"/>
        </w:rPr>
        <w:t xml:space="preserve">ystem. It is the taking in of First Notice of Loss (FNOL) information and beginning the process of determining coverage and if that loss type is covered under the policy. Claims Adjusters processing the claim want to have information at their fingertips to make decisions efficiently, accurately, and rapidly. (See Workflow Diagram Below: </w:t>
      </w:r>
      <w:r w:rsidRPr="0036778C">
        <w:rPr>
          <w:rFonts w:ascii="Roboto" w:hAnsi="Roboto"/>
          <w:b/>
          <w:bCs/>
          <w:color w:val="6ABF4B"/>
          <w:sz w:val="20"/>
        </w:rPr>
        <w:t>Large Green Box</w:t>
      </w:r>
      <w:r w:rsidRPr="00132510">
        <w:rPr>
          <w:rFonts w:ascii="Roboto" w:hAnsi="Roboto"/>
          <w:sz w:val="20"/>
        </w:rPr>
        <w:t>)</w:t>
      </w:r>
    </w:p>
    <w:p w14:paraId="03D11A54" w14:textId="77777777" w:rsidR="00132510" w:rsidRPr="00132510" w:rsidRDefault="00132510" w:rsidP="00132510">
      <w:pPr>
        <w:pStyle w:val="BodyText"/>
        <w:rPr>
          <w:rFonts w:ascii="Roboto" w:hAnsi="Roboto"/>
          <w:sz w:val="20"/>
        </w:rPr>
      </w:pPr>
    </w:p>
    <w:p w14:paraId="3DF8212F" w14:textId="6F13D7CB" w:rsidR="00132510" w:rsidRDefault="00132510" w:rsidP="00132510">
      <w:pPr>
        <w:pStyle w:val="BodyText"/>
        <w:rPr>
          <w:rFonts w:ascii="Roboto" w:hAnsi="Roboto"/>
          <w:sz w:val="20"/>
        </w:rPr>
      </w:pPr>
      <w:r w:rsidRPr="00132510">
        <w:rPr>
          <w:rFonts w:ascii="Roboto" w:hAnsi="Roboto"/>
          <w:sz w:val="20"/>
        </w:rPr>
        <w:t xml:space="preserve">In an ideal workflow, as soon as the claim is created within the Member’s system and contains the minimum required fields for ClaimSearch reporting, their system would </w:t>
      </w:r>
      <w:r w:rsidR="00AF70C2">
        <w:rPr>
          <w:rFonts w:ascii="Roboto" w:hAnsi="Roboto"/>
          <w:sz w:val="20"/>
        </w:rPr>
        <w:t xml:space="preserve">add the claim to </w:t>
      </w:r>
      <w:r w:rsidRPr="00132510">
        <w:rPr>
          <w:rFonts w:ascii="Roboto" w:hAnsi="Roboto"/>
          <w:sz w:val="20"/>
        </w:rPr>
        <w:t xml:space="preserve">a </w:t>
      </w:r>
      <w:r w:rsidR="00FC158F">
        <w:rPr>
          <w:rFonts w:ascii="Roboto" w:hAnsi="Roboto"/>
          <w:sz w:val="20"/>
        </w:rPr>
        <w:t>Universal</w:t>
      </w:r>
      <w:r w:rsidRPr="00132510">
        <w:rPr>
          <w:rFonts w:ascii="Roboto" w:hAnsi="Roboto"/>
          <w:sz w:val="20"/>
        </w:rPr>
        <w:t xml:space="preserve"> Format</w:t>
      </w:r>
      <w:r w:rsidR="00FC158F">
        <w:rPr>
          <w:rFonts w:ascii="Roboto" w:hAnsi="Roboto"/>
          <w:sz w:val="20"/>
        </w:rPr>
        <w:t xml:space="preserve"> (UF) Input File</w:t>
      </w:r>
      <w:r w:rsidRPr="00132510">
        <w:rPr>
          <w:rFonts w:ascii="Roboto" w:hAnsi="Roboto"/>
          <w:sz w:val="20"/>
        </w:rPr>
        <w:t xml:space="preserve"> to</w:t>
      </w:r>
      <w:r w:rsidR="00AF70C2">
        <w:rPr>
          <w:rFonts w:ascii="Roboto" w:hAnsi="Roboto"/>
          <w:sz w:val="20"/>
        </w:rPr>
        <w:t xml:space="preserve"> submit to </w:t>
      </w:r>
      <w:r w:rsidRPr="00132510">
        <w:rPr>
          <w:rFonts w:ascii="Roboto" w:hAnsi="Roboto"/>
          <w:sz w:val="20"/>
        </w:rPr>
        <w:t>the ClaimSearch system (</w:t>
      </w:r>
      <w:r w:rsidRPr="0036778C">
        <w:rPr>
          <w:rFonts w:ascii="Roboto" w:hAnsi="Roboto"/>
          <w:b/>
          <w:bCs/>
          <w:color w:val="6ABF4B"/>
          <w:sz w:val="20"/>
        </w:rPr>
        <w:t>Top Green Right Arrow</w:t>
      </w:r>
      <w:r w:rsidRPr="00132510">
        <w:rPr>
          <w:rFonts w:ascii="Roboto" w:hAnsi="Roboto"/>
          <w:sz w:val="20"/>
        </w:rPr>
        <w:t>). This will process through the ClaimSearch Database  (</w:t>
      </w:r>
      <w:r w:rsidRPr="0036778C">
        <w:rPr>
          <w:rFonts w:ascii="Roboto" w:hAnsi="Roboto"/>
          <w:b/>
          <w:bCs/>
          <w:color w:val="00358E"/>
          <w:sz w:val="20"/>
        </w:rPr>
        <w:t>Large Blue Box</w:t>
      </w:r>
      <w:r w:rsidRPr="00132510">
        <w:rPr>
          <w:rFonts w:ascii="Roboto" w:hAnsi="Roboto"/>
          <w:sz w:val="20"/>
        </w:rPr>
        <w:t xml:space="preserve">) </w:t>
      </w:r>
      <w:r w:rsidR="00FC158F">
        <w:rPr>
          <w:rFonts w:ascii="Roboto" w:hAnsi="Roboto"/>
          <w:sz w:val="20"/>
        </w:rPr>
        <w:t>overnight</w:t>
      </w:r>
      <w:r w:rsidRPr="00132510">
        <w:rPr>
          <w:rFonts w:ascii="Roboto" w:hAnsi="Roboto"/>
          <w:sz w:val="20"/>
        </w:rPr>
        <w:t xml:space="preserve"> – verifying data quality, adding the claim to the system, searching for similar claims, and providing a report of what is found –and return </w:t>
      </w:r>
      <w:r w:rsidR="00FC158F">
        <w:rPr>
          <w:rFonts w:ascii="Roboto" w:hAnsi="Roboto"/>
          <w:sz w:val="20"/>
        </w:rPr>
        <w:t xml:space="preserve">in </w:t>
      </w:r>
      <w:r w:rsidRPr="00132510">
        <w:rPr>
          <w:rFonts w:ascii="Roboto" w:hAnsi="Roboto"/>
          <w:sz w:val="20"/>
        </w:rPr>
        <w:t xml:space="preserve">either </w:t>
      </w:r>
      <w:r w:rsidR="00FC158F">
        <w:rPr>
          <w:rFonts w:ascii="Roboto" w:hAnsi="Roboto"/>
          <w:sz w:val="20"/>
        </w:rPr>
        <w:t>the U</w:t>
      </w:r>
      <w:r w:rsidR="00AF70C2">
        <w:rPr>
          <w:rFonts w:ascii="Roboto" w:hAnsi="Roboto"/>
          <w:sz w:val="20"/>
        </w:rPr>
        <w:t>F</w:t>
      </w:r>
      <w:r w:rsidR="00FC158F">
        <w:rPr>
          <w:rFonts w:ascii="Roboto" w:hAnsi="Roboto"/>
          <w:sz w:val="20"/>
        </w:rPr>
        <w:t xml:space="preserve"> Output </w:t>
      </w:r>
      <w:r w:rsidRPr="00132510">
        <w:rPr>
          <w:rFonts w:ascii="Roboto" w:hAnsi="Roboto"/>
          <w:sz w:val="20"/>
        </w:rPr>
        <w:t xml:space="preserve">Match Report or </w:t>
      </w:r>
      <w:r w:rsidR="00FC158F">
        <w:rPr>
          <w:rFonts w:ascii="Roboto" w:hAnsi="Roboto"/>
          <w:sz w:val="20"/>
        </w:rPr>
        <w:t>UF Output</w:t>
      </w:r>
      <w:r w:rsidRPr="00132510">
        <w:rPr>
          <w:rFonts w:ascii="Roboto" w:hAnsi="Roboto"/>
          <w:sz w:val="20"/>
        </w:rPr>
        <w:t xml:space="preserve"> Rejection Report </w:t>
      </w:r>
      <w:r w:rsidR="00FC158F">
        <w:rPr>
          <w:rFonts w:ascii="Roboto" w:hAnsi="Roboto"/>
          <w:sz w:val="20"/>
        </w:rPr>
        <w:t xml:space="preserve">Files </w:t>
      </w:r>
      <w:r w:rsidRPr="00132510">
        <w:rPr>
          <w:rFonts w:ascii="Roboto" w:hAnsi="Roboto"/>
          <w:sz w:val="20"/>
        </w:rPr>
        <w:t>(</w:t>
      </w:r>
      <w:r w:rsidRPr="0036778C">
        <w:rPr>
          <w:rFonts w:ascii="Roboto" w:hAnsi="Roboto"/>
          <w:b/>
          <w:bCs/>
          <w:color w:val="00358E"/>
          <w:sz w:val="20"/>
        </w:rPr>
        <w:t>Top Dark Blue Left Arrow</w:t>
      </w:r>
      <w:r w:rsidRPr="00132510">
        <w:rPr>
          <w:rFonts w:ascii="Roboto" w:hAnsi="Roboto"/>
          <w:sz w:val="20"/>
        </w:rPr>
        <w:t>)</w:t>
      </w:r>
      <w:r w:rsidR="00FC158F">
        <w:rPr>
          <w:rFonts w:ascii="Roboto" w:hAnsi="Roboto"/>
          <w:sz w:val="20"/>
        </w:rPr>
        <w:t xml:space="preserve"> the following morning</w:t>
      </w:r>
      <w:r w:rsidRPr="00132510">
        <w:rPr>
          <w:rFonts w:ascii="Roboto" w:hAnsi="Roboto"/>
          <w:sz w:val="20"/>
        </w:rPr>
        <w:t xml:space="preserve">.  Throughout the life cycle of the claim, Replacement Requests can be made to </w:t>
      </w:r>
      <w:r w:rsidR="00AF70C2">
        <w:rPr>
          <w:rFonts w:ascii="Roboto" w:hAnsi="Roboto"/>
          <w:sz w:val="20"/>
        </w:rPr>
        <w:t xml:space="preserve">add new information, change existing information, or remove information from a previously reported claim </w:t>
      </w:r>
      <w:r w:rsidRPr="00132510">
        <w:rPr>
          <w:rFonts w:ascii="Roboto" w:hAnsi="Roboto"/>
          <w:sz w:val="20"/>
        </w:rPr>
        <w:t>and receive a new Match Report based on the Replacement</w:t>
      </w:r>
      <w:r w:rsidR="00AF70C2">
        <w:rPr>
          <w:rFonts w:ascii="Roboto" w:hAnsi="Roboto"/>
          <w:sz w:val="20"/>
        </w:rPr>
        <w:t xml:space="preserve"> information</w:t>
      </w:r>
      <w:r w:rsidRPr="00132510">
        <w:rPr>
          <w:rFonts w:ascii="Roboto" w:hAnsi="Roboto"/>
          <w:sz w:val="20"/>
        </w:rPr>
        <w:t xml:space="preserve">. It will follow the same cycle from Member’s system through </w:t>
      </w:r>
      <w:r w:rsidR="00FC158F">
        <w:rPr>
          <w:rFonts w:ascii="Roboto" w:hAnsi="Roboto"/>
          <w:sz w:val="20"/>
        </w:rPr>
        <w:t>UF</w:t>
      </w:r>
      <w:r w:rsidRPr="00132510">
        <w:rPr>
          <w:rFonts w:ascii="Roboto" w:hAnsi="Roboto"/>
          <w:sz w:val="20"/>
        </w:rPr>
        <w:t xml:space="preserve"> </w:t>
      </w:r>
      <w:r w:rsidR="00FC158F">
        <w:rPr>
          <w:rFonts w:ascii="Roboto" w:hAnsi="Roboto"/>
          <w:sz w:val="20"/>
        </w:rPr>
        <w:t xml:space="preserve">Input </w:t>
      </w:r>
      <w:r w:rsidRPr="00132510">
        <w:rPr>
          <w:rFonts w:ascii="Roboto" w:hAnsi="Roboto"/>
          <w:sz w:val="20"/>
        </w:rPr>
        <w:t xml:space="preserve">Request to ClaimSearch Database through </w:t>
      </w:r>
      <w:r w:rsidR="00FC158F">
        <w:rPr>
          <w:rFonts w:ascii="Roboto" w:hAnsi="Roboto"/>
          <w:sz w:val="20"/>
        </w:rPr>
        <w:t>UF Output Files</w:t>
      </w:r>
      <w:r w:rsidRPr="00132510">
        <w:rPr>
          <w:rFonts w:ascii="Roboto" w:hAnsi="Roboto"/>
          <w:sz w:val="20"/>
        </w:rPr>
        <w:t xml:space="preserve"> back to the Member’s system. Re</w:t>
      </w:r>
      <w:r w:rsidR="00FC158F">
        <w:rPr>
          <w:rFonts w:ascii="Roboto" w:hAnsi="Roboto"/>
          <w:sz w:val="20"/>
        </w:rPr>
        <w:t>-S</w:t>
      </w:r>
      <w:r w:rsidRPr="00132510">
        <w:rPr>
          <w:rFonts w:ascii="Roboto" w:hAnsi="Roboto"/>
          <w:sz w:val="20"/>
        </w:rPr>
        <w:t xml:space="preserve">earch Requests to </w:t>
      </w:r>
      <w:r w:rsidR="00A96D15">
        <w:rPr>
          <w:rFonts w:ascii="Roboto" w:hAnsi="Roboto"/>
          <w:sz w:val="20"/>
        </w:rPr>
        <w:t>initiate</w:t>
      </w:r>
      <w:r w:rsidRPr="00132510">
        <w:rPr>
          <w:rFonts w:ascii="Roboto" w:hAnsi="Roboto"/>
          <w:sz w:val="20"/>
        </w:rPr>
        <w:t xml:space="preserve"> a new search to be performed without changing any data values will also follow this same flow. </w:t>
      </w:r>
    </w:p>
    <w:p w14:paraId="291245C7" w14:textId="77777777" w:rsidR="00FC158F" w:rsidRPr="00132510" w:rsidRDefault="00FC158F" w:rsidP="00132510">
      <w:pPr>
        <w:pStyle w:val="BodyText"/>
        <w:rPr>
          <w:rFonts w:ascii="Roboto" w:hAnsi="Roboto"/>
          <w:sz w:val="20"/>
        </w:rPr>
      </w:pPr>
    </w:p>
    <w:p w14:paraId="731DD360" w14:textId="02131C1D" w:rsidR="00132510" w:rsidRDefault="00132510" w:rsidP="00132510">
      <w:pPr>
        <w:pStyle w:val="BodyText"/>
        <w:rPr>
          <w:rFonts w:ascii="Roboto" w:hAnsi="Roboto"/>
          <w:sz w:val="20"/>
        </w:rPr>
      </w:pPr>
      <w:r w:rsidRPr="00132510">
        <w:rPr>
          <w:rFonts w:ascii="Roboto" w:hAnsi="Roboto"/>
          <w:sz w:val="20"/>
        </w:rPr>
        <w:t xml:space="preserve">After the successful reporting of an Initial Request, if there is subsequent activity on the system – either another Member’s activity changed the results of your search (Automatic Update) or a vehicle theft was recovered (Vehicle Theft Recovery Notice or Impound Update Notice), these will also be returned to your system as soon as they are processed in our system as </w:t>
      </w:r>
      <w:r w:rsidR="00FC158F">
        <w:rPr>
          <w:rFonts w:ascii="Roboto" w:hAnsi="Roboto"/>
          <w:sz w:val="20"/>
        </w:rPr>
        <w:t>part of the UF Output</w:t>
      </w:r>
      <w:r w:rsidRPr="00132510">
        <w:rPr>
          <w:rFonts w:ascii="Roboto" w:hAnsi="Roboto"/>
          <w:sz w:val="20"/>
        </w:rPr>
        <w:t xml:space="preserve"> Match Report</w:t>
      </w:r>
      <w:r w:rsidR="00FC158F">
        <w:rPr>
          <w:rFonts w:ascii="Roboto" w:hAnsi="Roboto"/>
          <w:sz w:val="20"/>
        </w:rPr>
        <w:t xml:space="preserve"> File</w:t>
      </w:r>
      <w:r w:rsidRPr="00132510">
        <w:rPr>
          <w:rFonts w:ascii="Roboto" w:hAnsi="Roboto"/>
          <w:sz w:val="20"/>
        </w:rPr>
        <w:t xml:space="preserve"> (</w:t>
      </w:r>
      <w:r w:rsidRPr="0036778C">
        <w:rPr>
          <w:rFonts w:ascii="Roboto" w:hAnsi="Roboto"/>
          <w:b/>
          <w:bCs/>
          <w:color w:val="00358E"/>
          <w:sz w:val="20"/>
        </w:rPr>
        <w:t>Top Dark Blue Left Arrow</w:t>
      </w:r>
      <w:r w:rsidRPr="00132510">
        <w:rPr>
          <w:rFonts w:ascii="Roboto" w:hAnsi="Roboto"/>
          <w:sz w:val="20"/>
        </w:rPr>
        <w:t xml:space="preserve">). </w:t>
      </w:r>
    </w:p>
    <w:p w14:paraId="7A3E94F0" w14:textId="77777777" w:rsidR="00132510" w:rsidRPr="00132510" w:rsidRDefault="00132510" w:rsidP="00132510">
      <w:pPr>
        <w:pStyle w:val="BodyText"/>
        <w:rPr>
          <w:rFonts w:ascii="Roboto" w:hAnsi="Roboto"/>
          <w:sz w:val="20"/>
        </w:rPr>
      </w:pPr>
    </w:p>
    <w:p w14:paraId="5E47DC22" w14:textId="0013DEDD" w:rsidR="00FC158F" w:rsidRDefault="00132510" w:rsidP="00132510">
      <w:pPr>
        <w:pStyle w:val="BodyText"/>
        <w:rPr>
          <w:rFonts w:ascii="Roboto" w:hAnsi="Roboto"/>
          <w:sz w:val="20"/>
        </w:rPr>
      </w:pPr>
      <w:r w:rsidRPr="00132510">
        <w:rPr>
          <w:rFonts w:ascii="Roboto" w:hAnsi="Roboto"/>
          <w:sz w:val="20"/>
        </w:rPr>
        <w:t xml:space="preserve">Members can also “opt-in” for receiving the </w:t>
      </w:r>
      <w:hyperlink w:anchor="_Raw_Data_File" w:history="1">
        <w:r w:rsidRPr="00ED0B4A">
          <w:rPr>
            <w:rStyle w:val="Hyperlink"/>
            <w:rFonts w:ascii="Roboto" w:hAnsi="Roboto"/>
            <w:sz w:val="20"/>
          </w:rPr>
          <w:t>Risk Response</w:t>
        </w:r>
      </w:hyperlink>
      <w:r w:rsidRPr="00132510">
        <w:rPr>
          <w:rFonts w:ascii="Roboto" w:hAnsi="Roboto"/>
          <w:sz w:val="20"/>
        </w:rPr>
        <w:t>, which acts as an extension of the basic claims reporting process above. A Risk Response is generated for every Match Report and is returned in its own file format separately from the Match Report (</w:t>
      </w:r>
      <w:r w:rsidRPr="0036778C">
        <w:rPr>
          <w:rFonts w:ascii="Roboto" w:hAnsi="Roboto"/>
          <w:b/>
          <w:bCs/>
          <w:color w:val="2A7DE1"/>
          <w:sz w:val="20"/>
        </w:rPr>
        <w:t>Light Blue Left Arrow</w:t>
      </w:r>
      <w:r w:rsidRPr="00132510">
        <w:rPr>
          <w:rFonts w:ascii="Roboto" w:hAnsi="Roboto"/>
          <w:sz w:val="20"/>
        </w:rPr>
        <w:t>). The Risk Response is a raw data XML that contain</w:t>
      </w:r>
      <w:r w:rsidR="00AF70C2">
        <w:rPr>
          <w:rFonts w:ascii="Roboto" w:hAnsi="Roboto"/>
          <w:sz w:val="20"/>
        </w:rPr>
        <w:t>s</w:t>
      </w:r>
      <w:r w:rsidRPr="00132510">
        <w:rPr>
          <w:rFonts w:ascii="Roboto" w:hAnsi="Roboto"/>
          <w:sz w:val="20"/>
        </w:rPr>
        <w:t xml:space="preserve"> data fields to identify the claim,  a “low, medium, high” </w:t>
      </w:r>
      <w:r w:rsidR="00763F01">
        <w:rPr>
          <w:rFonts w:ascii="Roboto" w:hAnsi="Roboto"/>
          <w:sz w:val="20"/>
        </w:rPr>
        <w:t>Risk Indicator</w:t>
      </w:r>
      <w:r w:rsidRPr="00132510">
        <w:rPr>
          <w:rFonts w:ascii="Roboto" w:hAnsi="Roboto"/>
          <w:sz w:val="20"/>
        </w:rPr>
        <w:t xml:space="preserve">, and ClaimAlerts that have been triggered by the data on the claim. If the Member is using the </w:t>
      </w:r>
      <w:hyperlink w:anchor="_Risk_Response_with" w:history="1">
        <w:r w:rsidRPr="00ED0B4A">
          <w:rPr>
            <w:rStyle w:val="Hyperlink"/>
            <w:rFonts w:ascii="Roboto" w:hAnsi="Roboto"/>
            <w:sz w:val="20"/>
          </w:rPr>
          <w:t>Claims Scoring</w:t>
        </w:r>
      </w:hyperlink>
      <w:r w:rsidRPr="00132510">
        <w:rPr>
          <w:rFonts w:ascii="Roboto" w:hAnsi="Roboto"/>
          <w:sz w:val="20"/>
        </w:rPr>
        <w:t xml:space="preserve"> Optional Service, then the Claims Scoring </w:t>
      </w:r>
      <w:r w:rsidR="00FC158F">
        <w:rPr>
          <w:rFonts w:ascii="Roboto" w:hAnsi="Roboto"/>
          <w:sz w:val="20"/>
        </w:rPr>
        <w:t xml:space="preserve">Score and Characteristics </w:t>
      </w:r>
      <w:r w:rsidRPr="00132510">
        <w:rPr>
          <w:rFonts w:ascii="Roboto" w:hAnsi="Roboto"/>
          <w:sz w:val="20"/>
        </w:rPr>
        <w:t xml:space="preserve">will be returned </w:t>
      </w:r>
      <w:r w:rsidR="00FC158F">
        <w:rPr>
          <w:rFonts w:ascii="Roboto" w:hAnsi="Roboto"/>
          <w:sz w:val="20"/>
        </w:rPr>
        <w:t xml:space="preserve">in lieu of the ClaimAlerts on scored transactions. </w:t>
      </w:r>
      <w:r w:rsidR="00AF70C2">
        <w:rPr>
          <w:rFonts w:ascii="Roboto" w:hAnsi="Roboto"/>
          <w:sz w:val="20"/>
        </w:rPr>
        <w:t xml:space="preserve">ClaimAlerts will continue to be sent on non-scored transactions. </w:t>
      </w:r>
    </w:p>
    <w:p w14:paraId="5A42F8C5" w14:textId="7BD5E508" w:rsidR="00132510" w:rsidRPr="00132510" w:rsidRDefault="00132510" w:rsidP="00132510">
      <w:pPr>
        <w:pStyle w:val="BodyText"/>
        <w:rPr>
          <w:rFonts w:ascii="Roboto" w:hAnsi="Roboto"/>
          <w:sz w:val="20"/>
        </w:rPr>
      </w:pPr>
    </w:p>
    <w:p w14:paraId="564E70D0" w14:textId="2262A35A" w:rsidR="00132510" w:rsidRPr="00132510" w:rsidRDefault="00132510" w:rsidP="00132510">
      <w:pPr>
        <w:rPr>
          <w:rFonts w:cs="Arial"/>
          <w:b/>
          <w:bCs/>
          <w:i/>
          <w:color w:val="000000" w:themeColor="text1"/>
        </w:rPr>
      </w:pPr>
      <w:r w:rsidRPr="00132510">
        <w:rPr>
          <w:rFonts w:cs="Arial"/>
          <w:bCs/>
          <w:color w:val="000000"/>
          <w:spacing w:val="0"/>
          <w:kern w:val="28"/>
        </w:rPr>
        <w:t>It is recommended that the Member or Vendor should expect to build an alert or notification system to display the Risk Response data elements to their claims handlers (</w:t>
      </w:r>
      <w:r w:rsidRPr="0036778C">
        <w:rPr>
          <w:rFonts w:cs="Arial"/>
          <w:b/>
          <w:color w:val="6ABF4B"/>
          <w:spacing w:val="0"/>
          <w:kern w:val="28"/>
        </w:rPr>
        <w:t>White Scroll on Green Box</w:t>
      </w:r>
      <w:r w:rsidRPr="00132510">
        <w:rPr>
          <w:rFonts w:cs="Arial"/>
          <w:bCs/>
          <w:color w:val="000000"/>
          <w:spacing w:val="0"/>
          <w:kern w:val="28"/>
        </w:rPr>
        <w:t xml:space="preserve">). </w:t>
      </w:r>
      <w:r w:rsidRPr="00132510">
        <w:rPr>
          <w:rFonts w:cs="Arial"/>
          <w:b/>
          <w:bCs/>
          <w:i/>
          <w:color w:val="000000" w:themeColor="text1"/>
        </w:rPr>
        <w:t>Since there are many different platforms and programming languages that can be used and each Member’s business requirements and workflow are different, ClaimSearch does not provide documentation on how to build the notification system. This will need to be designed, tested, and implemented within the Member</w:t>
      </w:r>
      <w:r w:rsidR="00AF70C2">
        <w:rPr>
          <w:rFonts w:cs="Arial"/>
          <w:b/>
          <w:bCs/>
          <w:i/>
          <w:color w:val="000000" w:themeColor="text1"/>
        </w:rPr>
        <w:t>’</w:t>
      </w:r>
      <w:r w:rsidRPr="00132510">
        <w:rPr>
          <w:rFonts w:cs="Arial"/>
          <w:b/>
          <w:bCs/>
          <w:i/>
          <w:color w:val="000000" w:themeColor="text1"/>
        </w:rPr>
        <w:t>s system at their discretion.</w:t>
      </w:r>
    </w:p>
    <w:p w14:paraId="1A4AADD6" w14:textId="77777777" w:rsidR="00132510" w:rsidRPr="00132510" w:rsidRDefault="00132510" w:rsidP="00132510">
      <w:pPr>
        <w:rPr>
          <w:rFonts w:cs="Arial"/>
          <w:b/>
          <w:bCs/>
          <w:iCs/>
          <w:color w:val="000000" w:themeColor="text1"/>
        </w:rPr>
      </w:pPr>
    </w:p>
    <w:p w14:paraId="3DFBAF27" w14:textId="500CD7BB" w:rsidR="00132510" w:rsidRDefault="00132510" w:rsidP="00132510">
      <w:pPr>
        <w:pStyle w:val="BodyText"/>
        <w:rPr>
          <w:rFonts w:ascii="Roboto" w:hAnsi="Roboto"/>
          <w:sz w:val="20"/>
        </w:rPr>
      </w:pPr>
      <w:r w:rsidRPr="00132510">
        <w:rPr>
          <w:rFonts w:ascii="Roboto" w:hAnsi="Roboto"/>
          <w:sz w:val="20"/>
        </w:rPr>
        <w:t xml:space="preserve">It is </w:t>
      </w:r>
      <w:r w:rsidR="004844FE">
        <w:rPr>
          <w:rFonts w:ascii="Roboto" w:hAnsi="Roboto"/>
          <w:sz w:val="20"/>
        </w:rPr>
        <w:t xml:space="preserve">further </w:t>
      </w:r>
      <w:r w:rsidRPr="00132510">
        <w:rPr>
          <w:rFonts w:ascii="Roboto" w:hAnsi="Roboto"/>
          <w:sz w:val="20"/>
        </w:rPr>
        <w:t xml:space="preserve">recommended that the design of any notification system incorporate the green, yellow, red coloring of the Risk Indicator where possible and display the full text of any ClaimAlerts </w:t>
      </w:r>
      <w:r w:rsidR="00534B18">
        <w:rPr>
          <w:rFonts w:ascii="Roboto" w:hAnsi="Roboto"/>
          <w:sz w:val="20"/>
        </w:rPr>
        <w:t xml:space="preserve">or Claims Scoring Characteristics </w:t>
      </w:r>
      <w:r w:rsidRPr="00132510">
        <w:rPr>
          <w:rFonts w:ascii="Roboto" w:hAnsi="Roboto"/>
          <w:sz w:val="20"/>
        </w:rPr>
        <w:t xml:space="preserve">for </w:t>
      </w:r>
      <w:r w:rsidR="00534B18">
        <w:rPr>
          <w:rFonts w:ascii="Roboto" w:hAnsi="Roboto"/>
          <w:sz w:val="20"/>
        </w:rPr>
        <w:t xml:space="preserve">the </w:t>
      </w:r>
      <w:r w:rsidRPr="00132510">
        <w:rPr>
          <w:rFonts w:ascii="Roboto" w:hAnsi="Roboto"/>
          <w:sz w:val="20"/>
        </w:rPr>
        <w:t xml:space="preserve">most efficient processing. This will allow your claims handlers to decide on actions to take on the claim BEFORE they even review the Match Report data on visualized ClaimSearch. </w:t>
      </w:r>
    </w:p>
    <w:p w14:paraId="5A9EC8EE" w14:textId="77777777" w:rsidR="00132510" w:rsidRPr="00132510" w:rsidRDefault="00132510" w:rsidP="00132510">
      <w:pPr>
        <w:pStyle w:val="BodyText"/>
        <w:rPr>
          <w:rFonts w:ascii="Roboto" w:hAnsi="Roboto"/>
          <w:sz w:val="20"/>
        </w:rPr>
      </w:pPr>
    </w:p>
    <w:p w14:paraId="7B7B3EC9" w14:textId="588E3029" w:rsidR="00132510" w:rsidRDefault="00132510" w:rsidP="00132510">
      <w:pPr>
        <w:pStyle w:val="BodyText"/>
        <w:rPr>
          <w:rFonts w:ascii="Roboto" w:hAnsi="Roboto"/>
          <w:sz w:val="20"/>
        </w:rPr>
      </w:pPr>
      <w:r w:rsidRPr="00132510">
        <w:rPr>
          <w:rFonts w:ascii="Roboto" w:hAnsi="Roboto"/>
          <w:sz w:val="20"/>
        </w:rPr>
        <w:t xml:space="preserve">For full system-to-system integration, further programming may be completed to create a </w:t>
      </w:r>
      <w:hyperlink w:anchor="_ClaimSearch_Website_Access" w:history="1">
        <w:r w:rsidRPr="00ED0B4A">
          <w:rPr>
            <w:rStyle w:val="Hyperlink"/>
            <w:rFonts w:ascii="Roboto" w:hAnsi="Roboto"/>
            <w:sz w:val="20"/>
          </w:rPr>
          <w:t>Single-Sign-On</w:t>
        </w:r>
      </w:hyperlink>
      <w:r w:rsidRPr="00132510">
        <w:rPr>
          <w:rFonts w:ascii="Roboto" w:hAnsi="Roboto"/>
          <w:sz w:val="20"/>
        </w:rPr>
        <w:t xml:space="preserve"> link directly between the Member’s </w:t>
      </w:r>
      <w:r w:rsidR="00534B18" w:rsidRPr="00132510">
        <w:rPr>
          <w:rFonts w:ascii="Roboto" w:hAnsi="Roboto"/>
          <w:sz w:val="20"/>
        </w:rPr>
        <w:t xml:space="preserve">Claim System </w:t>
      </w:r>
      <w:r w:rsidRPr="00132510">
        <w:rPr>
          <w:rFonts w:ascii="Roboto" w:hAnsi="Roboto"/>
          <w:sz w:val="20"/>
        </w:rPr>
        <w:t xml:space="preserve">and </w:t>
      </w:r>
      <w:hyperlink w:anchor="_Visualized_ClaimSearch" w:history="1">
        <w:r w:rsidRPr="00ED0B4A">
          <w:rPr>
            <w:rStyle w:val="Hyperlink"/>
            <w:rFonts w:ascii="Roboto" w:hAnsi="Roboto"/>
            <w:sz w:val="20"/>
          </w:rPr>
          <w:t>visualized ClaimSearch</w:t>
        </w:r>
      </w:hyperlink>
      <w:r w:rsidRPr="00132510">
        <w:rPr>
          <w:rFonts w:ascii="Roboto" w:hAnsi="Roboto"/>
          <w:sz w:val="20"/>
        </w:rPr>
        <w:t xml:space="preserve"> (</w:t>
      </w:r>
      <w:r w:rsidRPr="0036778C">
        <w:rPr>
          <w:rFonts w:ascii="Roboto" w:hAnsi="Roboto"/>
          <w:b/>
          <w:bCs/>
          <w:color w:val="6ABF4B"/>
          <w:sz w:val="20"/>
        </w:rPr>
        <w:t>Bottom Green Arrow</w:t>
      </w:r>
      <w:r w:rsidRPr="00132510">
        <w:rPr>
          <w:rFonts w:ascii="Roboto" w:hAnsi="Roboto"/>
          <w:sz w:val="20"/>
        </w:rPr>
        <w:t xml:space="preserve">). This allows claims handlers to click a single link within the Member’s </w:t>
      </w:r>
      <w:r w:rsidR="00534B18" w:rsidRPr="00132510">
        <w:rPr>
          <w:rFonts w:ascii="Roboto" w:hAnsi="Roboto"/>
          <w:sz w:val="20"/>
        </w:rPr>
        <w:t xml:space="preserve">Claim System </w:t>
      </w:r>
      <w:r w:rsidRPr="00132510">
        <w:rPr>
          <w:rFonts w:ascii="Roboto" w:hAnsi="Roboto"/>
          <w:sz w:val="20"/>
        </w:rPr>
        <w:t xml:space="preserve">to view the Match Report and Risk Response information as a visualized ClaimSearch Report in real-time on the ClaimSearch </w:t>
      </w:r>
      <w:r w:rsidR="00534B18">
        <w:rPr>
          <w:rFonts w:ascii="Roboto" w:hAnsi="Roboto"/>
          <w:sz w:val="20"/>
        </w:rPr>
        <w:t>web portal</w:t>
      </w:r>
      <w:r w:rsidRPr="00132510">
        <w:rPr>
          <w:rFonts w:ascii="Roboto" w:hAnsi="Roboto"/>
          <w:sz w:val="20"/>
        </w:rPr>
        <w:t xml:space="preserve"> (</w:t>
      </w:r>
      <w:r w:rsidRPr="0036778C">
        <w:rPr>
          <w:rFonts w:ascii="Roboto" w:hAnsi="Roboto"/>
          <w:b/>
          <w:bCs/>
          <w:color w:val="00358E"/>
          <w:sz w:val="20"/>
        </w:rPr>
        <w:t>Cloud on Blue Box</w:t>
      </w:r>
      <w:r w:rsidRPr="00132510">
        <w:rPr>
          <w:rFonts w:ascii="Roboto" w:hAnsi="Roboto"/>
          <w:sz w:val="20"/>
        </w:rPr>
        <w:t xml:space="preserve">). This can further increase efficiencies as the claim handler can view all the necessary information to quickly make decisions on the claim without slowing down for additional logins and navigation through multiple webpages to access the same information. </w:t>
      </w:r>
    </w:p>
    <w:p w14:paraId="494424E4" w14:textId="77777777" w:rsidR="00132510" w:rsidRPr="00132510" w:rsidRDefault="00132510" w:rsidP="00132510">
      <w:pPr>
        <w:pStyle w:val="BodyText"/>
        <w:rPr>
          <w:rFonts w:ascii="Roboto" w:hAnsi="Roboto"/>
          <w:sz w:val="20"/>
        </w:rPr>
      </w:pPr>
    </w:p>
    <w:p w14:paraId="3A63F2D5" w14:textId="77777777" w:rsidR="00534B18" w:rsidRDefault="00534B18">
      <w:pPr>
        <w:widowControl/>
        <w:jc w:val="left"/>
        <w:rPr>
          <w:spacing w:val="0"/>
        </w:rPr>
      </w:pPr>
      <w:r>
        <w:br w:type="page"/>
      </w:r>
    </w:p>
    <w:p w14:paraId="42249A22" w14:textId="571DF859" w:rsidR="00132510" w:rsidRDefault="00132510" w:rsidP="00132510">
      <w:pPr>
        <w:pStyle w:val="BodyText"/>
        <w:rPr>
          <w:rFonts w:ascii="Roboto" w:hAnsi="Roboto"/>
          <w:sz w:val="20"/>
        </w:rPr>
      </w:pPr>
      <w:r w:rsidRPr="00132510">
        <w:rPr>
          <w:rFonts w:ascii="Roboto" w:hAnsi="Roboto"/>
          <w:sz w:val="20"/>
        </w:rPr>
        <w:t xml:space="preserve">With the Risk Response, Single Sign On, visualized ClaimSearch workflow, there is </w:t>
      </w:r>
      <w:r w:rsidR="00534B18">
        <w:rPr>
          <w:rFonts w:ascii="Roboto" w:hAnsi="Roboto"/>
          <w:sz w:val="20"/>
        </w:rPr>
        <w:t xml:space="preserve">a </w:t>
      </w:r>
      <w:r w:rsidRPr="00132510">
        <w:rPr>
          <w:rFonts w:ascii="Roboto" w:hAnsi="Roboto"/>
          <w:sz w:val="20"/>
        </w:rPr>
        <w:t>reduced need for the Member to store the raw data from ClaimSearch as all information can be viewed online, including historical reports as they have changed over time.</w:t>
      </w:r>
      <w:r w:rsidR="00534B18">
        <w:rPr>
          <w:rFonts w:ascii="Roboto" w:hAnsi="Roboto"/>
          <w:sz w:val="20"/>
        </w:rPr>
        <w:t xml:space="preserve"> </w:t>
      </w:r>
      <w:r w:rsidRPr="00132510">
        <w:rPr>
          <w:rFonts w:ascii="Roboto" w:hAnsi="Roboto"/>
          <w:sz w:val="20"/>
        </w:rPr>
        <w:t xml:space="preserve">Formatted reports may be printed either in hard copy or to PDF directly from within the claim on visualized ClaimSearch on an as needed basis. </w:t>
      </w:r>
    </w:p>
    <w:p w14:paraId="5C0A3099" w14:textId="77777777" w:rsidR="00B03771" w:rsidRPr="00132510" w:rsidRDefault="00B03771" w:rsidP="00132510">
      <w:pPr>
        <w:pStyle w:val="BodyText"/>
        <w:rPr>
          <w:rFonts w:ascii="Roboto" w:hAnsi="Roboto"/>
          <w:sz w:val="20"/>
        </w:rPr>
      </w:pPr>
    </w:p>
    <w:p w14:paraId="1139E099" w14:textId="424F42DC" w:rsidR="00132510" w:rsidRPr="00D7020F" w:rsidRDefault="000D1611" w:rsidP="00D7020F">
      <w:r w:rsidRPr="000D1611">
        <w:rPr>
          <w:noProof/>
        </w:rPr>
        <w:drawing>
          <wp:inline distT="0" distB="0" distL="0" distR="0" wp14:anchorId="75C4D43A" wp14:editId="711F987B">
            <wp:extent cx="6400800" cy="5337175"/>
            <wp:effectExtent l="0" t="0" r="0" b="0"/>
            <wp:docPr id="18428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02003" name=""/>
                    <pic:cNvPicPr/>
                  </pic:nvPicPr>
                  <pic:blipFill>
                    <a:blip r:embed="rId21"/>
                    <a:stretch>
                      <a:fillRect/>
                    </a:stretch>
                  </pic:blipFill>
                  <pic:spPr>
                    <a:xfrm>
                      <a:off x="0" y="0"/>
                      <a:ext cx="6400800" cy="5337175"/>
                    </a:xfrm>
                    <a:prstGeom prst="rect">
                      <a:avLst/>
                    </a:prstGeom>
                  </pic:spPr>
                </pic:pic>
              </a:graphicData>
            </a:graphic>
          </wp:inline>
        </w:drawing>
      </w:r>
    </w:p>
    <w:p w14:paraId="32B8D655" w14:textId="77777777" w:rsidR="00965257" w:rsidRPr="00D7020F" w:rsidRDefault="00F31521" w:rsidP="00D7020F">
      <w:pPr>
        <w:rPr>
          <w:b/>
          <w:bCs/>
        </w:rPr>
      </w:pPr>
      <w:r w:rsidRPr="00D7020F">
        <w:rPr>
          <w:b/>
          <w:bCs/>
        </w:rPr>
        <w:t xml:space="preserve">IMPORTANT </w:t>
      </w:r>
      <w:r w:rsidR="00132510" w:rsidRPr="00D7020F">
        <w:rPr>
          <w:b/>
          <w:bCs/>
        </w:rPr>
        <w:t>NOTE</w:t>
      </w:r>
      <w:r w:rsidR="00965257" w:rsidRPr="00D7020F">
        <w:rPr>
          <w:b/>
          <w:bCs/>
        </w:rPr>
        <w:t>S</w:t>
      </w:r>
      <w:r w:rsidR="00132510" w:rsidRPr="00D7020F">
        <w:rPr>
          <w:b/>
          <w:bCs/>
        </w:rPr>
        <w:t xml:space="preserve">: </w:t>
      </w:r>
    </w:p>
    <w:p w14:paraId="656E0666" w14:textId="071D0D95" w:rsidR="00F149D4" w:rsidRDefault="00132510" w:rsidP="00274959">
      <w:pPr>
        <w:pStyle w:val="ListParagraph"/>
        <w:numPr>
          <w:ilvl w:val="0"/>
          <w:numId w:val="82"/>
        </w:numPr>
      </w:pPr>
      <w:hyperlink w:anchor="_Raw_Data_File" w:history="1">
        <w:r w:rsidRPr="00BA0CC1">
          <w:rPr>
            <w:rStyle w:val="Hyperlink"/>
          </w:rPr>
          <w:t>Risk Responses</w:t>
        </w:r>
      </w:hyperlink>
      <w:r>
        <w:t xml:space="preserve"> are  </w:t>
      </w:r>
      <w:r w:rsidRPr="00534B18">
        <w:t>NOT</w:t>
      </w:r>
      <w:r>
        <w:t xml:space="preserve"> generated for claims that reject from the ClaimSearch Basic Reporting data edits</w:t>
      </w:r>
      <w:r w:rsidR="00F30349">
        <w:t xml:space="preserve">, claims that are </w:t>
      </w:r>
      <w:r w:rsidR="0063492D">
        <w:t>reported</w:t>
      </w:r>
      <w:r w:rsidR="00F30349">
        <w:t xml:space="preserve"> with the </w:t>
      </w:r>
      <w:hyperlink w:anchor="_Preventing_Unwanted_Searches/" w:history="1">
        <w:r w:rsidR="00F30349" w:rsidRPr="00ED0B4A">
          <w:rPr>
            <w:rStyle w:val="Hyperlink"/>
          </w:rPr>
          <w:t>No Search Indicator</w:t>
        </w:r>
      </w:hyperlink>
      <w:r w:rsidR="00F30349">
        <w:t xml:space="preserve">, </w:t>
      </w:r>
      <w:r>
        <w:t xml:space="preserve">nor </w:t>
      </w:r>
      <w:hyperlink w:anchor="_Updating_Key_Fields" w:history="1">
        <w:r w:rsidRPr="00ED0B4A">
          <w:rPr>
            <w:rStyle w:val="Hyperlink"/>
          </w:rPr>
          <w:t>Updating Key Field Requests</w:t>
        </w:r>
      </w:hyperlink>
      <w:r>
        <w:t xml:space="preserve"> </w:t>
      </w:r>
      <w:r w:rsidR="00F30349">
        <w:t>(US0</w:t>
      </w:r>
      <w:r>
        <w:t>5</w:t>
      </w:r>
      <w:r w:rsidR="00F30349">
        <w:t>)</w:t>
      </w:r>
      <w:r>
        <w:t xml:space="preserve">. </w:t>
      </w:r>
      <w:r w:rsidR="00F30349">
        <w:t>An Initial or</w:t>
      </w:r>
      <w:r>
        <w:t xml:space="preserve"> Replacement Request</w:t>
      </w:r>
      <w:r w:rsidR="00F30349">
        <w:t xml:space="preserve"> without the No Search Indicator</w:t>
      </w:r>
      <w:r>
        <w:t xml:space="preserve">, </w:t>
      </w:r>
      <w:r w:rsidR="00F30349">
        <w:t xml:space="preserve">a </w:t>
      </w:r>
      <w:hyperlink w:anchor="_Re-Search_Request_(US04)" w:history="1">
        <w:r w:rsidRPr="00ED0B4A">
          <w:rPr>
            <w:rStyle w:val="Hyperlink"/>
          </w:rPr>
          <w:t>Re</w:t>
        </w:r>
        <w:r w:rsidR="00F30349" w:rsidRPr="00ED0B4A">
          <w:rPr>
            <w:rStyle w:val="Hyperlink"/>
          </w:rPr>
          <w:t>-S</w:t>
        </w:r>
        <w:r w:rsidRPr="00ED0B4A">
          <w:rPr>
            <w:rStyle w:val="Hyperlink"/>
          </w:rPr>
          <w:t>earch Request</w:t>
        </w:r>
      </w:hyperlink>
      <w:r>
        <w:t xml:space="preserve"> (</w:t>
      </w:r>
      <w:r w:rsidR="00F30349">
        <w:t>US0</w:t>
      </w:r>
      <w:r>
        <w:t xml:space="preserve">4), or </w:t>
      </w:r>
      <w:hyperlink w:anchor="_Refresh_Request_(visualized" w:history="1">
        <w:r w:rsidR="00F30349" w:rsidRPr="00ED0B4A">
          <w:rPr>
            <w:rStyle w:val="Hyperlink"/>
          </w:rPr>
          <w:t>visualized ClaimSearch</w:t>
        </w:r>
        <w:r w:rsidRPr="00ED0B4A">
          <w:rPr>
            <w:rStyle w:val="Hyperlink"/>
          </w:rPr>
          <w:t xml:space="preserve"> Refresh</w:t>
        </w:r>
      </w:hyperlink>
      <w:r>
        <w:t xml:space="preserve"> must be completed to </w:t>
      </w:r>
      <w:r w:rsidR="00F30349">
        <w:t>receive a</w:t>
      </w:r>
      <w:r>
        <w:t xml:space="preserve"> Risk Response </w:t>
      </w:r>
      <w:r w:rsidR="00F30349">
        <w:t>with the ClaimAlert or Claim Scoring information and the Risk Indicator.</w:t>
      </w:r>
    </w:p>
    <w:p w14:paraId="103FC534" w14:textId="77777777" w:rsidR="00F149D4" w:rsidRDefault="00F149D4" w:rsidP="00F149D4">
      <w:pPr>
        <w:pStyle w:val="ListParagraph"/>
      </w:pPr>
    </w:p>
    <w:p w14:paraId="1A9D41F5" w14:textId="77777777" w:rsidR="00F149D4" w:rsidRDefault="00F31521" w:rsidP="00274959">
      <w:pPr>
        <w:pStyle w:val="ListParagraph"/>
        <w:numPr>
          <w:ilvl w:val="0"/>
          <w:numId w:val="82"/>
        </w:numPr>
      </w:pPr>
      <w:r w:rsidRPr="00965257">
        <w:t xml:space="preserve">The data processing of the Universal Format is a batch process that takes place throughout the business day, the compiled UF Output Match File and UF Output Reject File are only sent out once per day. The Risk Responses are a near-real time process that can return as soon as the Match Report process has completed in the system 24/7/365. </w:t>
      </w:r>
    </w:p>
    <w:p w14:paraId="1DF8224E" w14:textId="77777777" w:rsidR="00F149D4" w:rsidRDefault="00F149D4" w:rsidP="00F149D4">
      <w:pPr>
        <w:pStyle w:val="ListParagraph"/>
      </w:pPr>
    </w:p>
    <w:p w14:paraId="2340D5FE" w14:textId="5B907415" w:rsidR="009F5AB3" w:rsidRPr="009F5AB3" w:rsidRDefault="00F31521" w:rsidP="00F149D4">
      <w:pPr>
        <w:pStyle w:val="ListParagraph"/>
      </w:pPr>
      <w:r w:rsidRPr="00965257">
        <w:t xml:space="preserve">This means that there will be times that claims </w:t>
      </w:r>
      <w:r w:rsidR="00F149D4">
        <w:t>adjusters</w:t>
      </w:r>
      <w:r w:rsidRPr="00965257">
        <w:t xml:space="preserve"> can view the reports </w:t>
      </w:r>
      <w:r w:rsidR="0020338A">
        <w:t xml:space="preserve">using the Risk Response – Single Sign-On – visualized ClaimSearch Match Report </w:t>
      </w:r>
      <w:r w:rsidR="00F149D4" w:rsidRPr="00F149D4">
        <w:rPr>
          <w:b/>
          <w:bCs/>
          <w:color w:val="FF0000"/>
        </w:rPr>
        <w:t>BEFORE</w:t>
      </w:r>
      <w:r w:rsidR="0020338A" w:rsidRPr="00F149D4">
        <w:rPr>
          <w:color w:val="FF0000"/>
        </w:rPr>
        <w:t xml:space="preserve"> </w:t>
      </w:r>
      <w:r w:rsidR="0020338A">
        <w:t>the batch files are received – depending on how the integration is built within the Member’s system.</w:t>
      </w:r>
    </w:p>
    <w:p w14:paraId="333F8B00" w14:textId="77777777" w:rsidR="00D42E2A" w:rsidRDefault="00D42E2A">
      <w:pPr>
        <w:widowControl/>
        <w:jc w:val="left"/>
        <w:rPr>
          <w:rFonts w:cs="Arial"/>
          <w:b/>
          <w:caps/>
          <w:color w:val="003598"/>
          <w:spacing w:val="0"/>
          <w:sz w:val="28"/>
          <w:szCs w:val="28"/>
        </w:rPr>
      </w:pPr>
      <w:r>
        <w:br w:type="page"/>
      </w:r>
    </w:p>
    <w:p w14:paraId="14DBAF6A" w14:textId="159C9652" w:rsidR="000D1E0B" w:rsidRPr="0036778C" w:rsidRDefault="009424DC" w:rsidP="00912914">
      <w:pPr>
        <w:pStyle w:val="Heading1"/>
      </w:pPr>
      <w:bookmarkStart w:id="73" w:name="_Toc191985526"/>
      <w:r w:rsidRPr="0036778C">
        <w:t>UNIVERSAL FORMAT COMMUNICATIONS</w:t>
      </w:r>
      <w:bookmarkEnd w:id="72"/>
      <w:bookmarkEnd w:id="73"/>
      <w:r w:rsidRPr="0036778C">
        <w:t xml:space="preserve"> </w:t>
      </w:r>
    </w:p>
    <w:p w14:paraId="7EE959EB" w14:textId="24BFCF30" w:rsidR="000D1E0B" w:rsidRPr="00912914" w:rsidRDefault="009D64E8" w:rsidP="00912914">
      <w:pPr>
        <w:pStyle w:val="Heading2"/>
      </w:pPr>
      <w:bookmarkStart w:id="74" w:name="_Toc191985527"/>
      <w:r w:rsidRPr="00912914">
        <w:t>Connectivity Information</w:t>
      </w:r>
      <w:bookmarkEnd w:id="74"/>
    </w:p>
    <w:p w14:paraId="5CB62910" w14:textId="2B713264" w:rsidR="00091CB0" w:rsidRDefault="0020271F" w:rsidP="00335AF3">
      <w:pPr>
        <w:tabs>
          <w:tab w:val="left" w:pos="10080"/>
        </w:tabs>
        <w:rPr>
          <w:b/>
          <w:bCs/>
          <w:color w:val="000000"/>
        </w:rPr>
      </w:pPr>
      <w:r w:rsidRPr="00E37975">
        <w:rPr>
          <w:b/>
          <w:bCs/>
          <w:color w:val="000000"/>
        </w:rPr>
        <w:t xml:space="preserve">Although the </w:t>
      </w:r>
      <w:r w:rsidR="00F65A76">
        <w:rPr>
          <w:b/>
          <w:bCs/>
          <w:color w:val="000000"/>
        </w:rPr>
        <w:t>communication options listed</w:t>
      </w:r>
      <w:r w:rsidRPr="00E37975">
        <w:rPr>
          <w:b/>
          <w:bCs/>
          <w:color w:val="000000"/>
        </w:rPr>
        <w:t xml:space="preserve"> below are still supported for customers with existing automated interfaces, </w:t>
      </w:r>
      <w:r w:rsidR="00971AC7" w:rsidRPr="00E37975">
        <w:rPr>
          <w:b/>
          <w:bCs/>
          <w:color w:val="000000"/>
        </w:rPr>
        <w:t xml:space="preserve">we </w:t>
      </w:r>
      <w:r w:rsidR="00D66F9B">
        <w:rPr>
          <w:b/>
          <w:bCs/>
          <w:color w:val="000000"/>
        </w:rPr>
        <w:t>highly recommend</w:t>
      </w:r>
      <w:r w:rsidR="00971AC7" w:rsidRPr="00E37975">
        <w:rPr>
          <w:b/>
          <w:bCs/>
          <w:color w:val="000000"/>
        </w:rPr>
        <w:t xml:space="preserve"> that </w:t>
      </w:r>
      <w:r w:rsidR="00971AC7" w:rsidRPr="003F616B">
        <w:rPr>
          <w:b/>
          <w:bCs/>
          <w:color w:val="FF0000"/>
        </w:rPr>
        <w:t xml:space="preserve">all newly </w:t>
      </w:r>
      <w:r w:rsidRPr="003F616B">
        <w:rPr>
          <w:b/>
          <w:bCs/>
          <w:color w:val="FF0000"/>
        </w:rPr>
        <w:t>develop</w:t>
      </w:r>
      <w:r w:rsidR="00971AC7" w:rsidRPr="003F616B">
        <w:rPr>
          <w:b/>
          <w:bCs/>
          <w:color w:val="FF0000"/>
        </w:rPr>
        <w:t>ed interfaces</w:t>
      </w:r>
      <w:r w:rsidRPr="003F616B">
        <w:rPr>
          <w:b/>
          <w:bCs/>
          <w:color w:val="FF0000"/>
        </w:rPr>
        <w:t xml:space="preserve"> </w:t>
      </w:r>
      <w:r w:rsidR="00742B5A" w:rsidRPr="003F616B">
        <w:rPr>
          <w:b/>
          <w:bCs/>
          <w:color w:val="FF0000"/>
        </w:rPr>
        <w:t xml:space="preserve">going forward </w:t>
      </w:r>
      <w:r w:rsidRPr="003F616B">
        <w:rPr>
          <w:b/>
          <w:bCs/>
          <w:color w:val="FF0000"/>
        </w:rPr>
        <w:t xml:space="preserve">use the XML </w:t>
      </w:r>
      <w:r w:rsidR="00742B5A" w:rsidRPr="003F616B">
        <w:rPr>
          <w:b/>
          <w:bCs/>
          <w:color w:val="FF0000"/>
        </w:rPr>
        <w:t>Format and communication options</w:t>
      </w:r>
      <w:r w:rsidRPr="00E37975">
        <w:rPr>
          <w:b/>
          <w:bCs/>
          <w:color w:val="000000"/>
        </w:rPr>
        <w:t xml:space="preserve"> due to the enhanced capabilities and security that the XML </w:t>
      </w:r>
      <w:r w:rsidR="00742B5A">
        <w:rPr>
          <w:b/>
          <w:bCs/>
          <w:color w:val="000000"/>
        </w:rPr>
        <w:t>Format</w:t>
      </w:r>
      <w:r w:rsidRPr="00E37975">
        <w:rPr>
          <w:b/>
          <w:bCs/>
          <w:color w:val="000000"/>
        </w:rPr>
        <w:t xml:space="preserve"> offers.  If you are developing a new </w:t>
      </w:r>
      <w:r w:rsidR="00742B5A">
        <w:rPr>
          <w:b/>
          <w:bCs/>
          <w:color w:val="000000"/>
        </w:rPr>
        <w:t xml:space="preserve">system integration with </w:t>
      </w:r>
      <w:r w:rsidR="00C97530" w:rsidRPr="00E37975">
        <w:rPr>
          <w:b/>
          <w:bCs/>
          <w:color w:val="000000"/>
        </w:rPr>
        <w:t>ClaimSearch</w:t>
      </w:r>
      <w:r w:rsidRPr="00E37975">
        <w:rPr>
          <w:b/>
          <w:bCs/>
          <w:color w:val="000000"/>
        </w:rPr>
        <w:t>, ple</w:t>
      </w:r>
      <w:r w:rsidR="00971AC7" w:rsidRPr="00E37975">
        <w:rPr>
          <w:b/>
          <w:bCs/>
          <w:color w:val="000000"/>
        </w:rPr>
        <w:t xml:space="preserve">ase request the </w:t>
      </w:r>
      <w:r w:rsidR="00E37975">
        <w:rPr>
          <w:b/>
          <w:bCs/>
          <w:color w:val="000000"/>
        </w:rPr>
        <w:t>“System to System Integration” package</w:t>
      </w:r>
      <w:r w:rsidR="001A70BB">
        <w:rPr>
          <w:b/>
          <w:bCs/>
          <w:color w:val="000000"/>
        </w:rPr>
        <w:t xml:space="preserve"> from</w:t>
      </w:r>
      <w:r w:rsidR="001D2316">
        <w:rPr>
          <w:b/>
          <w:bCs/>
          <w:color w:val="000000"/>
        </w:rPr>
        <w:t xml:space="preserve"> </w:t>
      </w:r>
      <w:hyperlink r:id="rId22" w:history="1">
        <w:r w:rsidR="001D2316" w:rsidRPr="00695EA6">
          <w:rPr>
            <w:rStyle w:val="Hyperlink"/>
            <w:b/>
            <w:bCs/>
          </w:rPr>
          <w:t>ClaimSearch Integration</w:t>
        </w:r>
      </w:hyperlink>
      <w:r w:rsidR="001A70BB">
        <w:rPr>
          <w:b/>
          <w:bCs/>
          <w:color w:val="000000"/>
        </w:rPr>
        <w:t xml:space="preserve">. </w:t>
      </w:r>
      <w:r w:rsidR="00971AC7" w:rsidRPr="00E37975">
        <w:rPr>
          <w:b/>
          <w:bCs/>
          <w:color w:val="000000"/>
        </w:rPr>
        <w:t>Exceptions will be considered based on individual company circumstances.</w:t>
      </w:r>
    </w:p>
    <w:p w14:paraId="38B534B5" w14:textId="77777777" w:rsidR="0060713E" w:rsidRDefault="0060713E" w:rsidP="00335AF3">
      <w:pPr>
        <w:tabs>
          <w:tab w:val="left" w:pos="10080"/>
        </w:tabs>
        <w:rPr>
          <w:b/>
          <w:bCs/>
          <w:color w:val="000000"/>
        </w:rPr>
      </w:pPr>
    </w:p>
    <w:p w14:paraId="75438380" w14:textId="0E911FF9" w:rsidR="0060713E" w:rsidRDefault="0060713E" w:rsidP="0060713E">
      <w:pPr>
        <w:tabs>
          <w:tab w:val="left" w:pos="10080"/>
        </w:tabs>
        <w:rPr>
          <w:color w:val="000000"/>
        </w:rPr>
      </w:pPr>
      <w:r w:rsidRPr="0058582D">
        <w:rPr>
          <w:b/>
          <w:color w:val="000000"/>
        </w:rPr>
        <w:t xml:space="preserve">Any questions regarding the communications </w:t>
      </w:r>
      <w:r>
        <w:rPr>
          <w:b/>
          <w:color w:val="000000"/>
        </w:rPr>
        <w:t xml:space="preserve">below </w:t>
      </w:r>
      <w:r w:rsidRPr="0058582D">
        <w:rPr>
          <w:b/>
          <w:color w:val="000000"/>
        </w:rPr>
        <w:t xml:space="preserve">should be discussed early in the development process as the answers may have bearing on the programming of transmissions. </w:t>
      </w:r>
      <w:r w:rsidR="004C1847">
        <w:rPr>
          <w:color w:val="000000"/>
        </w:rPr>
        <w:t>Please</w:t>
      </w:r>
      <w:r>
        <w:rPr>
          <w:color w:val="000000"/>
        </w:rPr>
        <w:t xml:space="preserve"> </w:t>
      </w:r>
      <w:r w:rsidRPr="0058582D">
        <w:rPr>
          <w:color w:val="000000"/>
        </w:rPr>
        <w:t>contact</w:t>
      </w:r>
      <w:r>
        <w:rPr>
          <w:color w:val="000000"/>
        </w:rPr>
        <w:t xml:space="preserve"> </w:t>
      </w:r>
      <w:r>
        <w:rPr>
          <w:rFonts w:cs="Arial"/>
        </w:rPr>
        <w:t xml:space="preserve">the </w:t>
      </w:r>
      <w:hyperlink r:id="rId23" w:history="1">
        <w:r w:rsidRPr="0060713E">
          <w:rPr>
            <w:rStyle w:val="Hyperlink"/>
            <w:rFonts w:cs="Arial"/>
          </w:rPr>
          <w:t>ClaimSearch Integration</w:t>
        </w:r>
      </w:hyperlink>
      <w:r>
        <w:rPr>
          <w:rFonts w:cs="Arial"/>
        </w:rPr>
        <w:t xml:space="preserve"> Team for new integrations or </w:t>
      </w:r>
      <w:hyperlink r:id="rId24" w:history="1">
        <w:r w:rsidRPr="006551E8">
          <w:rPr>
            <w:rStyle w:val="Hyperlink"/>
            <w:rFonts w:cs="Arial"/>
          </w:rPr>
          <w:t>ClaimSearch Product Support</w:t>
        </w:r>
      </w:hyperlink>
      <w:r>
        <w:rPr>
          <w:rFonts w:cs="Arial"/>
        </w:rPr>
        <w:t xml:space="preserve"> for live integrations </w:t>
      </w:r>
      <w:r>
        <w:rPr>
          <w:color w:val="000000"/>
        </w:rPr>
        <w:t xml:space="preserve">to </w:t>
      </w:r>
      <w:r w:rsidRPr="0058582D">
        <w:rPr>
          <w:color w:val="000000"/>
        </w:rPr>
        <w:t>discuss the options in greater detail.</w:t>
      </w:r>
    </w:p>
    <w:p w14:paraId="0787C4F7" w14:textId="77777777" w:rsidR="002014FB" w:rsidRPr="0058582D" w:rsidRDefault="002014FB" w:rsidP="0060713E">
      <w:pPr>
        <w:tabs>
          <w:tab w:val="left" w:pos="10080"/>
        </w:tabs>
        <w:rPr>
          <w:color w:val="000000"/>
        </w:rPr>
      </w:pPr>
    </w:p>
    <w:p w14:paraId="1600B68B" w14:textId="043D2396" w:rsidR="000D1E0B" w:rsidRPr="003D2C2B" w:rsidRDefault="00344A59" w:rsidP="003D2C2B">
      <w:pPr>
        <w:pStyle w:val="Heading3"/>
      </w:pPr>
      <w:bookmarkStart w:id="75" w:name="_Toc191985528"/>
      <w:r>
        <w:t xml:space="preserve">Universal Format </w:t>
      </w:r>
      <w:r w:rsidR="000D1E0B" w:rsidRPr="003D2C2B">
        <w:t>FTP</w:t>
      </w:r>
      <w:r>
        <w:t xml:space="preserve"> Batch</w:t>
      </w:r>
      <w:r w:rsidR="0089347D">
        <w:t xml:space="preserve"> – Input, Match, and Error Files</w:t>
      </w:r>
      <w:bookmarkEnd w:id="75"/>
    </w:p>
    <w:p w14:paraId="7B5EEFD8" w14:textId="77777777" w:rsidR="004F66E1" w:rsidRDefault="00C97530" w:rsidP="00335AF3">
      <w:pPr>
        <w:tabs>
          <w:tab w:val="left" w:pos="10080"/>
        </w:tabs>
        <w:autoSpaceDE w:val="0"/>
        <w:autoSpaceDN w:val="0"/>
        <w:adjustRightInd w:val="0"/>
        <w:rPr>
          <w:rFonts w:cs="Arial"/>
          <w:color w:val="000000"/>
        </w:rPr>
      </w:pPr>
      <w:r>
        <w:rPr>
          <w:rFonts w:cs="Arial"/>
          <w:color w:val="000000"/>
        </w:rPr>
        <w:t>ClaimSearch</w:t>
      </w:r>
      <w:r w:rsidR="000D1E0B" w:rsidRPr="00045DD1">
        <w:rPr>
          <w:rFonts w:cs="Arial"/>
          <w:color w:val="000000"/>
        </w:rPr>
        <w:t xml:space="preserve"> allows file transmissions using FTP, SFTP, or HTTPS protocols. This provides customers the option to send/receive claim information in a batch process. A company account is created on </w:t>
      </w:r>
      <w:r w:rsidR="00485B03">
        <w:rPr>
          <w:rFonts w:cs="Arial"/>
          <w:color w:val="000000"/>
        </w:rPr>
        <w:t>ClaimSearch’s</w:t>
      </w:r>
      <w:r w:rsidR="00485B03" w:rsidRPr="00045DD1">
        <w:rPr>
          <w:rFonts w:cs="Arial"/>
          <w:color w:val="000000"/>
        </w:rPr>
        <w:t xml:space="preserve"> </w:t>
      </w:r>
      <w:r w:rsidR="000D1E0B" w:rsidRPr="00045DD1">
        <w:rPr>
          <w:rFonts w:cs="Arial"/>
          <w:color w:val="000000"/>
        </w:rPr>
        <w:t>FTP server that will be accessed by ID and password. Each customer will only see the files that their company has access to. File transmissions must be sent using SSL</w:t>
      </w:r>
      <w:r w:rsidR="000D1E0B">
        <w:rPr>
          <w:rFonts w:cs="Arial"/>
          <w:color w:val="000000"/>
        </w:rPr>
        <w:t xml:space="preserve"> or PGP</w:t>
      </w:r>
      <w:r w:rsidR="000D1E0B" w:rsidRPr="00045DD1">
        <w:rPr>
          <w:rFonts w:cs="Arial"/>
          <w:color w:val="000000"/>
        </w:rPr>
        <w:t xml:space="preserve"> encryption. </w:t>
      </w:r>
    </w:p>
    <w:p w14:paraId="77F7AED1" w14:textId="77777777" w:rsidR="004F66E1" w:rsidRDefault="004F66E1" w:rsidP="00335AF3">
      <w:pPr>
        <w:tabs>
          <w:tab w:val="left" w:pos="10080"/>
        </w:tabs>
        <w:autoSpaceDE w:val="0"/>
        <w:autoSpaceDN w:val="0"/>
        <w:adjustRightInd w:val="0"/>
        <w:rPr>
          <w:rFonts w:cs="Arial"/>
          <w:color w:val="000000"/>
        </w:rPr>
      </w:pPr>
    </w:p>
    <w:p w14:paraId="3467B183" w14:textId="779633B1" w:rsidR="000D1E0B" w:rsidRDefault="008A24AF" w:rsidP="00335AF3">
      <w:pPr>
        <w:tabs>
          <w:tab w:val="left" w:pos="10080"/>
        </w:tabs>
        <w:autoSpaceDE w:val="0"/>
        <w:autoSpaceDN w:val="0"/>
        <w:adjustRightInd w:val="0"/>
        <w:rPr>
          <w:rFonts w:cs="Arial"/>
          <w:color w:val="000000"/>
        </w:rPr>
      </w:pPr>
      <w:r>
        <w:rPr>
          <w:rFonts w:cs="Arial"/>
          <w:color w:val="000000"/>
        </w:rPr>
        <w:t>Universal Format</w:t>
      </w:r>
      <w:r w:rsidR="00B53DBE">
        <w:rPr>
          <w:rFonts w:cs="Arial"/>
          <w:color w:val="000000"/>
        </w:rPr>
        <w:t xml:space="preserve"> Input files</w:t>
      </w:r>
      <w:r w:rsidR="000D1E0B" w:rsidRPr="00045DD1">
        <w:rPr>
          <w:rFonts w:cs="Arial"/>
          <w:color w:val="000000"/>
        </w:rPr>
        <w:t xml:space="preserve"> will be processed in an overnight batch process. Files received by 10pm Eastern time </w:t>
      </w:r>
      <w:r w:rsidR="00C33C2B">
        <w:rPr>
          <w:rFonts w:cs="Arial"/>
          <w:color w:val="000000"/>
        </w:rPr>
        <w:t>Sunday</w:t>
      </w:r>
      <w:r w:rsidR="000D1E0B" w:rsidRPr="00045DD1">
        <w:rPr>
          <w:rFonts w:cs="Arial"/>
          <w:color w:val="000000"/>
        </w:rPr>
        <w:t xml:space="preserve">-Friday will be processed the same night with </w:t>
      </w:r>
      <w:r>
        <w:rPr>
          <w:rFonts w:cs="Arial"/>
          <w:color w:val="000000"/>
        </w:rPr>
        <w:t>Match and Error Files</w:t>
      </w:r>
      <w:r w:rsidR="000D1E0B" w:rsidRPr="00045DD1">
        <w:rPr>
          <w:rFonts w:cs="Arial"/>
          <w:color w:val="000000"/>
        </w:rPr>
        <w:t xml:space="preserve"> posted to the account for download by 9am Eastern time the following morning (Monday - Saturday). Files are processed all holidays unless prior notice is received from </w:t>
      </w:r>
      <w:r w:rsidR="00C97530">
        <w:rPr>
          <w:rFonts w:cs="Arial"/>
          <w:color w:val="000000"/>
        </w:rPr>
        <w:t>ClaimSearch</w:t>
      </w:r>
      <w:r w:rsidR="000D1E0B" w:rsidRPr="00045DD1">
        <w:rPr>
          <w:rFonts w:cs="Arial"/>
          <w:color w:val="000000"/>
        </w:rPr>
        <w:t xml:space="preserve">. </w:t>
      </w:r>
    </w:p>
    <w:p w14:paraId="0911BF37" w14:textId="77777777" w:rsidR="000D1E0B" w:rsidRDefault="000D1E0B" w:rsidP="00335AF3">
      <w:pPr>
        <w:tabs>
          <w:tab w:val="left" w:pos="10080"/>
        </w:tabs>
        <w:autoSpaceDE w:val="0"/>
        <w:autoSpaceDN w:val="0"/>
        <w:adjustRightInd w:val="0"/>
        <w:rPr>
          <w:rFonts w:cs="Arial"/>
          <w:color w:val="000000"/>
        </w:rPr>
      </w:pPr>
    </w:p>
    <w:p w14:paraId="6214BAB6" w14:textId="02EC7FC5" w:rsidR="0006017F" w:rsidRPr="0058582D" w:rsidRDefault="0006017F" w:rsidP="00C33C2B">
      <w:pPr>
        <w:tabs>
          <w:tab w:val="left" w:pos="10080"/>
        </w:tabs>
        <w:autoSpaceDE w:val="0"/>
        <w:autoSpaceDN w:val="0"/>
        <w:adjustRightInd w:val="0"/>
        <w:rPr>
          <w:color w:val="000000"/>
        </w:rPr>
      </w:pPr>
      <w:r w:rsidRPr="0058582D">
        <w:rPr>
          <w:rFonts w:cs="Arial"/>
          <w:color w:val="000000"/>
        </w:rPr>
        <w:t xml:space="preserve">Customers receiving </w:t>
      </w:r>
      <w:r>
        <w:rPr>
          <w:rFonts w:cs="Arial"/>
          <w:color w:val="000000"/>
        </w:rPr>
        <w:t xml:space="preserve">raw data </w:t>
      </w:r>
      <w:r w:rsidRPr="0058582D">
        <w:rPr>
          <w:rFonts w:cs="Arial"/>
          <w:color w:val="000000"/>
        </w:rPr>
        <w:t xml:space="preserve">output through </w:t>
      </w:r>
      <w:r>
        <w:rPr>
          <w:rFonts w:cs="Arial"/>
          <w:color w:val="000000"/>
        </w:rPr>
        <w:t>FTP</w:t>
      </w:r>
      <w:r w:rsidRPr="0058582D">
        <w:rPr>
          <w:rFonts w:cs="Arial"/>
          <w:color w:val="000000"/>
        </w:rPr>
        <w:t xml:space="preserve"> will receive two flat text files daily; a </w:t>
      </w:r>
      <w:r w:rsidR="008A24AF" w:rsidRPr="0058582D">
        <w:rPr>
          <w:rFonts w:cs="Arial"/>
          <w:color w:val="000000"/>
        </w:rPr>
        <w:t xml:space="preserve">Match File </w:t>
      </w:r>
      <w:r w:rsidRPr="0058582D">
        <w:rPr>
          <w:rFonts w:cs="Arial"/>
          <w:color w:val="000000"/>
        </w:rPr>
        <w:t xml:space="preserve">containing the claims as initially sent and their matching claims and an </w:t>
      </w:r>
      <w:r w:rsidR="008A24AF" w:rsidRPr="0058582D">
        <w:rPr>
          <w:rFonts w:cs="Arial"/>
          <w:color w:val="000000"/>
        </w:rPr>
        <w:t xml:space="preserve">Error File </w:t>
      </w:r>
      <w:r w:rsidRPr="0058582D">
        <w:rPr>
          <w:rFonts w:cs="Arial"/>
          <w:color w:val="000000"/>
        </w:rPr>
        <w:t xml:space="preserve">containing the claims as initially sent and the reason for rejection. </w:t>
      </w:r>
    </w:p>
    <w:p w14:paraId="29386B58" w14:textId="77777777" w:rsidR="0006017F" w:rsidRDefault="0006017F" w:rsidP="00335AF3">
      <w:pPr>
        <w:tabs>
          <w:tab w:val="left" w:pos="10080"/>
        </w:tabs>
        <w:autoSpaceDE w:val="0"/>
        <w:autoSpaceDN w:val="0"/>
        <w:adjustRightInd w:val="0"/>
        <w:rPr>
          <w:rFonts w:cs="Arial"/>
          <w:color w:val="000000"/>
        </w:rPr>
      </w:pPr>
    </w:p>
    <w:p w14:paraId="08E1658B" w14:textId="06348E01" w:rsidR="000D1E0B" w:rsidRDefault="000D1E0B" w:rsidP="00335AF3">
      <w:pPr>
        <w:tabs>
          <w:tab w:val="left" w:pos="10080"/>
        </w:tabs>
        <w:autoSpaceDE w:val="0"/>
        <w:autoSpaceDN w:val="0"/>
        <w:adjustRightInd w:val="0"/>
        <w:rPr>
          <w:rFonts w:cs="Arial"/>
          <w:color w:val="000000"/>
        </w:rPr>
      </w:pPr>
      <w:r>
        <w:rPr>
          <w:rFonts w:cs="Arial"/>
          <w:color w:val="000000"/>
        </w:rPr>
        <w:t xml:space="preserve">Test </w:t>
      </w:r>
      <w:r w:rsidRPr="00045DD1">
        <w:rPr>
          <w:rFonts w:cs="Arial"/>
          <w:color w:val="000000"/>
        </w:rPr>
        <w:t xml:space="preserve">Files may be transmitted </w:t>
      </w:r>
      <w:r w:rsidR="005E04AE">
        <w:rPr>
          <w:rFonts w:cs="Arial"/>
          <w:color w:val="000000"/>
        </w:rPr>
        <w:t>using the following links</w:t>
      </w:r>
      <w:r>
        <w:rPr>
          <w:rFonts w:cs="Arial"/>
          <w:color w:val="000000"/>
        </w:rPr>
        <w:t xml:space="preserve">. Production URLs will be provided when your organization has been approved to send in production. </w:t>
      </w:r>
      <w:r w:rsidRPr="00C33C2B">
        <w:rPr>
          <w:rFonts w:cs="Arial"/>
          <w:b/>
          <w:bCs/>
          <w:color w:val="000000"/>
        </w:rPr>
        <w:t xml:space="preserve">All methods below require an account to be established by </w:t>
      </w:r>
      <w:r w:rsidR="00485B03" w:rsidRPr="00C33C2B">
        <w:rPr>
          <w:rFonts w:cs="Arial"/>
          <w:b/>
          <w:bCs/>
          <w:color w:val="000000"/>
        </w:rPr>
        <w:t xml:space="preserve">ClaimSearch </w:t>
      </w:r>
      <w:r w:rsidRPr="00C33C2B">
        <w:rPr>
          <w:rFonts w:cs="Arial"/>
          <w:b/>
          <w:bCs/>
          <w:color w:val="000000"/>
        </w:rPr>
        <w:t>for your company and a</w:t>
      </w:r>
      <w:r w:rsidR="00485B03" w:rsidRPr="00C33C2B">
        <w:rPr>
          <w:rFonts w:cs="Arial"/>
          <w:b/>
          <w:bCs/>
          <w:color w:val="000000"/>
        </w:rPr>
        <w:t xml:space="preserve"> ClaimSearch </w:t>
      </w:r>
      <w:r w:rsidRPr="00C33C2B">
        <w:rPr>
          <w:rFonts w:cs="Arial"/>
          <w:b/>
          <w:bCs/>
          <w:color w:val="000000"/>
        </w:rPr>
        <w:t>user ID and password will be provided to you</w:t>
      </w:r>
      <w:r>
        <w:rPr>
          <w:rFonts w:cs="Arial"/>
          <w:color w:val="000000"/>
        </w:rPr>
        <w:t xml:space="preserve">. </w:t>
      </w:r>
    </w:p>
    <w:p w14:paraId="4A0140B0" w14:textId="77777777" w:rsidR="006E307C" w:rsidRDefault="006E307C" w:rsidP="00335AF3">
      <w:pPr>
        <w:tabs>
          <w:tab w:val="left" w:pos="10080"/>
        </w:tabs>
        <w:autoSpaceDE w:val="0"/>
        <w:autoSpaceDN w:val="0"/>
        <w:adjustRightInd w:val="0"/>
        <w:rPr>
          <w:rFonts w:cs="Arial"/>
          <w:color w:val="000000"/>
        </w:rPr>
      </w:pPr>
    </w:p>
    <w:p w14:paraId="2D1B8CCF" w14:textId="27357BE3" w:rsidR="000D1E0B" w:rsidRPr="00E17A9C" w:rsidRDefault="000D1E0B" w:rsidP="00274959">
      <w:pPr>
        <w:numPr>
          <w:ilvl w:val="0"/>
          <w:numId w:val="22"/>
        </w:numPr>
        <w:tabs>
          <w:tab w:val="clear" w:pos="900"/>
          <w:tab w:val="num" w:pos="360"/>
          <w:tab w:val="left" w:pos="10080"/>
        </w:tabs>
        <w:autoSpaceDE w:val="0"/>
        <w:autoSpaceDN w:val="0"/>
        <w:adjustRightInd w:val="0"/>
        <w:ind w:left="360"/>
        <w:rPr>
          <w:rFonts w:cs="Arial"/>
          <w:color w:val="000000"/>
        </w:rPr>
      </w:pPr>
      <w:r w:rsidRPr="00E17A9C">
        <w:rPr>
          <w:rFonts w:cs="Arial"/>
          <w:color w:val="000000"/>
        </w:rPr>
        <w:t>Manual Transmissions – Files may be uploaded/downloaded transmissions via an internet browser through the secure website (</w:t>
      </w:r>
      <w:hyperlink r:id="rId25" w:history="1">
        <w:r w:rsidR="00E17A9C" w:rsidRPr="00E17A9C">
          <w:rPr>
            <w:rStyle w:val="Hyperlink"/>
            <w:rFonts w:cs="Arial"/>
          </w:rPr>
          <w:t>https://secureftpa.verisk.com</w:t>
        </w:r>
      </w:hyperlink>
      <w:r w:rsidR="00E17A9C" w:rsidRPr="00E17A9C">
        <w:rPr>
          <w:rFonts w:cs="Arial"/>
        </w:rPr>
        <w:t>)</w:t>
      </w:r>
    </w:p>
    <w:p w14:paraId="14F5B81E" w14:textId="77777777" w:rsidR="000D1E0B" w:rsidRPr="00045DD1" w:rsidRDefault="000D1E0B" w:rsidP="00335AF3">
      <w:pPr>
        <w:pStyle w:val="ListParagraph"/>
        <w:tabs>
          <w:tab w:val="left" w:pos="10080"/>
        </w:tabs>
        <w:ind w:left="180"/>
        <w:rPr>
          <w:rFonts w:cs="Arial"/>
          <w:color w:val="000000"/>
        </w:rPr>
      </w:pPr>
    </w:p>
    <w:p w14:paraId="59B77AE3" w14:textId="1735EFAA" w:rsidR="000D1E0B" w:rsidRPr="00045DD1" w:rsidRDefault="000D1E0B" w:rsidP="00274959">
      <w:pPr>
        <w:numPr>
          <w:ilvl w:val="0"/>
          <w:numId w:val="22"/>
        </w:numPr>
        <w:tabs>
          <w:tab w:val="clear" w:pos="900"/>
          <w:tab w:val="num" w:pos="360"/>
          <w:tab w:val="left" w:pos="10080"/>
        </w:tabs>
        <w:autoSpaceDE w:val="0"/>
        <w:autoSpaceDN w:val="0"/>
        <w:adjustRightInd w:val="0"/>
        <w:ind w:left="360"/>
        <w:rPr>
          <w:rFonts w:cs="Arial"/>
          <w:color w:val="000000"/>
        </w:rPr>
      </w:pPr>
      <w:r w:rsidRPr="00045DD1">
        <w:rPr>
          <w:rFonts w:cs="Arial"/>
        </w:rPr>
        <w:t>FTPS or “FTP over explicit SSL” - Files may be transmitted by uploading and downloading files using FTP protocol in both active and passive modes on port 2100</w:t>
      </w:r>
      <w:r w:rsidRPr="005663B3">
        <w:rPr>
          <w:rFonts w:ascii="Calibri" w:hAnsi="Calibri"/>
          <w:color w:val="000000"/>
        </w:rPr>
        <w:t xml:space="preserve"> </w:t>
      </w:r>
      <w:r w:rsidRPr="000F12B3">
        <w:rPr>
          <w:rFonts w:cs="Arial"/>
          <w:color w:val="000000"/>
        </w:rPr>
        <w:t>(control port=2100, Data port 60000 to 61000).</w:t>
      </w:r>
      <w:r w:rsidRPr="00045DD1">
        <w:rPr>
          <w:rFonts w:cs="Arial"/>
        </w:rPr>
        <w:t xml:space="preserve"> It follows internet standards and protocols </w:t>
      </w:r>
      <w:r>
        <w:rPr>
          <w:rFonts w:cs="Arial"/>
        </w:rPr>
        <w:t>to</w:t>
      </w:r>
      <w:r w:rsidRPr="00045DD1">
        <w:rPr>
          <w:rFonts w:cs="Arial"/>
        </w:rPr>
        <w:t xml:space="preserve"> connect to the secure website </w:t>
      </w:r>
      <w:r w:rsidRPr="000F12B3">
        <w:rPr>
          <w:rFonts w:cs="Arial"/>
          <w:color w:val="000000"/>
        </w:rPr>
        <w:t>(ftps://secureftpa.</w:t>
      </w:r>
      <w:r w:rsidR="002D50F1">
        <w:rPr>
          <w:rFonts w:cs="Arial"/>
          <w:color w:val="000000"/>
        </w:rPr>
        <w:t>verisk</w:t>
      </w:r>
      <w:r w:rsidRPr="000F12B3">
        <w:rPr>
          <w:rFonts w:cs="Arial"/>
          <w:color w:val="000000"/>
        </w:rPr>
        <w:t>.com).</w:t>
      </w:r>
      <w:r w:rsidRPr="00045DD1">
        <w:rPr>
          <w:rFonts w:cs="Arial"/>
        </w:rPr>
        <w:t xml:space="preserve"> </w:t>
      </w:r>
    </w:p>
    <w:p w14:paraId="22472D32" w14:textId="77777777" w:rsidR="000D1E0B" w:rsidRPr="00045DD1" w:rsidRDefault="000D1E0B" w:rsidP="00335AF3">
      <w:pPr>
        <w:pStyle w:val="ListParagraph"/>
        <w:tabs>
          <w:tab w:val="left" w:pos="10080"/>
        </w:tabs>
        <w:ind w:left="180"/>
        <w:rPr>
          <w:rFonts w:cs="Arial"/>
          <w:color w:val="000000"/>
        </w:rPr>
      </w:pPr>
    </w:p>
    <w:p w14:paraId="5D6D43E9" w14:textId="600B0167" w:rsidR="000D1E0B" w:rsidRPr="00A12A96" w:rsidRDefault="000D1E0B" w:rsidP="00274959">
      <w:pPr>
        <w:numPr>
          <w:ilvl w:val="0"/>
          <w:numId w:val="22"/>
        </w:numPr>
        <w:tabs>
          <w:tab w:val="clear" w:pos="900"/>
          <w:tab w:val="num" w:pos="360"/>
          <w:tab w:val="left" w:pos="10080"/>
        </w:tabs>
        <w:autoSpaceDE w:val="0"/>
        <w:autoSpaceDN w:val="0"/>
        <w:adjustRightInd w:val="0"/>
        <w:ind w:left="360"/>
        <w:rPr>
          <w:rFonts w:cs="Arial"/>
          <w:color w:val="000000"/>
        </w:rPr>
      </w:pPr>
      <w:r w:rsidRPr="00045DD1">
        <w:rPr>
          <w:rFonts w:cs="Arial"/>
        </w:rPr>
        <w:t>FTP w/ PGP encryption- Files may be transmitted by uploading and downloading files using FTP protocol with PGP encryption. It follows internet standards and protocols</w:t>
      </w:r>
      <w:r>
        <w:rPr>
          <w:rFonts w:cs="Arial"/>
        </w:rPr>
        <w:t xml:space="preserve"> </w:t>
      </w:r>
      <w:r>
        <w:t>and uses an</w:t>
      </w:r>
      <w:r w:rsidR="00F558CB">
        <w:t xml:space="preserve"> FTP </w:t>
      </w:r>
      <w:r>
        <w:t>connection to the secure website (</w:t>
      </w:r>
      <w:hyperlink r:id="rId26" w:history="1">
        <w:r w:rsidR="00E17A9C" w:rsidRPr="00FB3839">
          <w:rPr>
            <w:rStyle w:val="Hyperlink"/>
          </w:rPr>
          <w:t>ftp.accp-</w:t>
        </w:r>
        <w:r w:rsidR="002D50F1">
          <w:rPr>
            <w:rStyle w:val="Hyperlink"/>
          </w:rPr>
          <w:t>verisk</w:t>
        </w:r>
        <w:r w:rsidR="00E17A9C" w:rsidRPr="00FB3839">
          <w:rPr>
            <w:rStyle w:val="Hyperlink"/>
          </w:rPr>
          <w:t>.com</w:t>
        </w:r>
      </w:hyperlink>
      <w:r>
        <w:t>).</w:t>
      </w:r>
      <w:r w:rsidRPr="00045DD1">
        <w:rPr>
          <w:rFonts w:cs="Arial"/>
        </w:rPr>
        <w:t xml:space="preserve"> </w:t>
      </w:r>
      <w:r>
        <w:rPr>
          <w:bCs/>
        </w:rPr>
        <w:t xml:space="preserve">PGP Customer Requirements: </w:t>
      </w:r>
      <w:r>
        <w:t xml:space="preserve">PGP compression should be turned “on”; Acceptable Ciphers (minimum of 128-bit cipher keys): IDEA, 3DES, CAST5, AES128, AES192, AES256; PGP may be used with Native FTP on Port 21 </w:t>
      </w:r>
      <w:r>
        <w:rPr>
          <w:b/>
          <w:bCs/>
          <w:i/>
          <w:iCs/>
        </w:rPr>
        <w:t>or</w:t>
      </w:r>
      <w:r>
        <w:t xml:space="preserve"> with SFTP using SSH (secure shell) on Port 22. An account must be </w:t>
      </w:r>
      <w:r w:rsidR="007A1B70">
        <w:t>established,</w:t>
      </w:r>
      <w:r>
        <w:t xml:space="preserve"> and public keys exchanged.</w:t>
      </w:r>
    </w:p>
    <w:p w14:paraId="5BE3A2EB" w14:textId="77777777" w:rsidR="00A12A96" w:rsidRDefault="00A12A96" w:rsidP="00A12A96">
      <w:pPr>
        <w:pStyle w:val="ListParagraph"/>
        <w:rPr>
          <w:rFonts w:cs="Arial"/>
          <w:color w:val="000000"/>
        </w:rPr>
      </w:pPr>
    </w:p>
    <w:p w14:paraId="2CAA1B5E" w14:textId="17404083" w:rsidR="00B70A98" w:rsidRPr="00B70A98" w:rsidRDefault="00A12A96" w:rsidP="00274959">
      <w:pPr>
        <w:numPr>
          <w:ilvl w:val="0"/>
          <w:numId w:val="22"/>
        </w:numPr>
        <w:tabs>
          <w:tab w:val="clear" w:pos="900"/>
          <w:tab w:val="num" w:pos="360"/>
          <w:tab w:val="left" w:pos="10080"/>
        </w:tabs>
        <w:autoSpaceDE w:val="0"/>
        <w:autoSpaceDN w:val="0"/>
        <w:adjustRightInd w:val="0"/>
        <w:ind w:left="360"/>
        <w:rPr>
          <w:rFonts w:cs="Arial"/>
          <w:color w:val="000000"/>
        </w:rPr>
      </w:pPr>
      <w:r w:rsidRPr="00045DD1">
        <w:rPr>
          <w:rFonts w:cs="Arial"/>
        </w:rPr>
        <w:t xml:space="preserve">SFTP or “SSH File </w:t>
      </w:r>
      <w:r>
        <w:rPr>
          <w:rFonts w:cs="Arial"/>
        </w:rPr>
        <w:t>T</w:t>
      </w:r>
      <w:r w:rsidRPr="00045DD1">
        <w:rPr>
          <w:rFonts w:cs="Arial"/>
        </w:rPr>
        <w:t>ransfer Protocol” - Files may be transmitted by uploading and downloading files using FTP on port 22</w:t>
      </w:r>
      <w:r w:rsidR="00826627" w:rsidRPr="00045DD1">
        <w:rPr>
          <w:rFonts w:cs="Arial"/>
        </w:rPr>
        <w:t xml:space="preserve">. </w:t>
      </w:r>
      <w:r w:rsidRPr="00045DD1">
        <w:rPr>
          <w:rFonts w:cs="Arial"/>
        </w:rPr>
        <w:t xml:space="preserve">It follows internet standards and protocols </w:t>
      </w:r>
      <w:r>
        <w:rPr>
          <w:rFonts w:cs="Arial"/>
        </w:rPr>
        <w:t xml:space="preserve">to </w:t>
      </w:r>
      <w:r w:rsidRPr="00045DD1">
        <w:rPr>
          <w:rFonts w:cs="Arial"/>
        </w:rPr>
        <w:t>connect to the secure website</w:t>
      </w:r>
      <w:r w:rsidR="00B70A98">
        <w:rPr>
          <w:rFonts w:cs="Arial"/>
        </w:rPr>
        <w:t>:</w:t>
      </w:r>
    </w:p>
    <w:p w14:paraId="5DA346E5" w14:textId="7BFE330B" w:rsidR="00A12A96" w:rsidRPr="00A12A96" w:rsidRDefault="00A12A96" w:rsidP="00B70A98">
      <w:pPr>
        <w:tabs>
          <w:tab w:val="left" w:pos="10080"/>
        </w:tabs>
        <w:autoSpaceDE w:val="0"/>
        <w:autoSpaceDN w:val="0"/>
        <w:adjustRightInd w:val="0"/>
        <w:ind w:left="360"/>
        <w:rPr>
          <w:rFonts w:cs="Arial"/>
          <w:color w:val="000000"/>
        </w:rPr>
      </w:pPr>
      <w:r w:rsidRPr="00045DD1">
        <w:rPr>
          <w:rFonts w:cs="Arial"/>
        </w:rPr>
        <w:t xml:space="preserve"> </w:t>
      </w:r>
      <w:r w:rsidRPr="005663B3">
        <w:rPr>
          <w:rFonts w:cs="Arial"/>
        </w:rPr>
        <w:t>(</w:t>
      </w:r>
      <w:r w:rsidRPr="000F12B3">
        <w:rPr>
          <w:rFonts w:cs="Arial"/>
          <w:color w:val="000000"/>
        </w:rPr>
        <w:t>sftp://CSxxxx@secureftpa.</w:t>
      </w:r>
      <w:r>
        <w:rPr>
          <w:rFonts w:cs="Arial"/>
          <w:color w:val="000000"/>
        </w:rPr>
        <w:t>verisk</w:t>
      </w:r>
      <w:r w:rsidRPr="000F12B3">
        <w:rPr>
          <w:rFonts w:cs="Arial"/>
          <w:color w:val="000000"/>
        </w:rPr>
        <w:t xml:space="preserve">.com </w:t>
      </w:r>
      <w:r w:rsidRPr="005663B3">
        <w:rPr>
          <w:rFonts w:cs="Arial"/>
          <w:color w:val="000000"/>
        </w:rPr>
        <w:t>–</w:t>
      </w:r>
      <w:r w:rsidRPr="000F12B3">
        <w:rPr>
          <w:rFonts w:cs="Arial"/>
          <w:color w:val="000000"/>
        </w:rPr>
        <w:t xml:space="preserve"> where CSxxxx is replaced with your user ID)</w:t>
      </w:r>
    </w:p>
    <w:p w14:paraId="43D32646" w14:textId="77777777" w:rsidR="000D1E0B" w:rsidRPr="005663B3" w:rsidRDefault="000D1E0B" w:rsidP="00335AF3">
      <w:pPr>
        <w:tabs>
          <w:tab w:val="left" w:pos="10080"/>
        </w:tabs>
        <w:autoSpaceDE w:val="0"/>
        <w:autoSpaceDN w:val="0"/>
        <w:adjustRightInd w:val="0"/>
        <w:rPr>
          <w:rFonts w:cs="Arial"/>
          <w:color w:val="000000"/>
        </w:rPr>
      </w:pPr>
    </w:p>
    <w:p w14:paraId="33099E92" w14:textId="1F26961C" w:rsidR="000B3FF8" w:rsidRDefault="000D1E0B" w:rsidP="000B3FF8">
      <w:pPr>
        <w:tabs>
          <w:tab w:val="left" w:pos="10080"/>
        </w:tabs>
      </w:pPr>
      <w:r>
        <w:rPr>
          <w:rFonts w:cs="Arial"/>
        </w:rPr>
        <w:t xml:space="preserve">NOTE - Customer will do PUT and GET for all </w:t>
      </w:r>
      <w:r w:rsidR="003D69CD">
        <w:rPr>
          <w:rFonts w:cs="Arial"/>
        </w:rPr>
        <w:t xml:space="preserve">FTP </w:t>
      </w:r>
      <w:r>
        <w:rPr>
          <w:rFonts w:cs="Arial"/>
        </w:rPr>
        <w:t xml:space="preserve">transmission options. All SSL connections require valid SSL certificate on customer server. </w:t>
      </w:r>
      <w:bookmarkStart w:id="76" w:name="_Toc277238838"/>
      <w:bookmarkStart w:id="77" w:name="_Toc108455700"/>
    </w:p>
    <w:p w14:paraId="14750BC4" w14:textId="719B5F38" w:rsidR="00C33C2B" w:rsidRDefault="00C33C2B">
      <w:pPr>
        <w:widowControl/>
        <w:jc w:val="left"/>
        <w:rPr>
          <w:iCs/>
          <w:color w:val="00358E"/>
          <w:spacing w:val="-10"/>
          <w:kern w:val="28"/>
        </w:rPr>
      </w:pPr>
      <w:bookmarkStart w:id="78" w:name="_ClaimSearch_Website_Access"/>
      <w:bookmarkStart w:id="79" w:name="_ClaimSearch_Web_Portal"/>
      <w:bookmarkEnd w:id="78"/>
      <w:bookmarkEnd w:id="79"/>
    </w:p>
    <w:p w14:paraId="2C3432B6" w14:textId="77777777" w:rsidR="00672D10" w:rsidRDefault="00672D10">
      <w:pPr>
        <w:widowControl/>
        <w:jc w:val="left"/>
        <w:rPr>
          <w:i/>
          <w:color w:val="00358E"/>
          <w:spacing w:val="-10"/>
          <w:kern w:val="28"/>
        </w:rPr>
      </w:pPr>
      <w:r>
        <w:br w:type="page"/>
      </w:r>
    </w:p>
    <w:p w14:paraId="5F0A30B3" w14:textId="61F918AB" w:rsidR="00344A59" w:rsidRDefault="00344A59" w:rsidP="00344A59">
      <w:pPr>
        <w:pStyle w:val="Heading3"/>
      </w:pPr>
      <w:bookmarkStart w:id="80" w:name="_Toc191985529"/>
      <w:r>
        <w:t>ClaimSearch Risk Response</w:t>
      </w:r>
      <w:bookmarkEnd w:id="80"/>
    </w:p>
    <w:p w14:paraId="57B0EFF6" w14:textId="19163636" w:rsidR="00344A59" w:rsidRDefault="00672D10" w:rsidP="00344A59">
      <w:pPr>
        <w:spacing w:before="120"/>
      </w:pPr>
      <w:bookmarkStart w:id="81" w:name="_Toc71371023"/>
      <w:bookmarkStart w:id="82" w:name="_Toc102586811"/>
      <w:r>
        <w:t xml:space="preserve">ClaimSearch </w:t>
      </w:r>
      <w:r w:rsidR="00344A59">
        <w:t>Risk Response is only returned in</w:t>
      </w:r>
      <w:r w:rsidR="000B147A">
        <w:t xml:space="preserve"> a separate</w:t>
      </w:r>
      <w:r w:rsidR="00344A59">
        <w:t xml:space="preserve"> XML Format </w:t>
      </w:r>
      <w:r w:rsidR="000B147A">
        <w:t xml:space="preserve">string </w:t>
      </w:r>
      <w:r w:rsidR="00344A59">
        <w:t xml:space="preserve">using either HTTPS POST or Web Services SOAP to send the Asynchronous Risk Response back to the Member-provided postback URL. </w:t>
      </w:r>
    </w:p>
    <w:p w14:paraId="2B140940" w14:textId="77777777" w:rsidR="00344A59" w:rsidRDefault="00344A59" w:rsidP="00622470">
      <w:pPr>
        <w:spacing w:before="120"/>
      </w:pPr>
      <w:r>
        <w:t xml:space="preserve">Members who submit Universal Format (FTP Batch) will be required to establish XML Connectivity via HTTPS Post or Web Services SOAP in order to receive the Asynchronous Risk Response. This will need to include the creation of a postback URL and a service to process the raw XML data into an end-user usable format within the Member’s system. Although Members send/receive claims data through an overnight batch process, the Asynchronous Risk Response will return through the XML near real-time data feed as soon as it is processed in our system, including whenever system-generated reports are created. Therefore, the Member’s system must be ready to receive the Asynchronous Risk Response 24/7/365, even when they do not have batch processes running. </w:t>
      </w:r>
    </w:p>
    <w:p w14:paraId="3AB3B617" w14:textId="77777777" w:rsidR="00344A59" w:rsidRDefault="00344A59" w:rsidP="00D76324">
      <w:pPr>
        <w:spacing w:before="120" w:after="120"/>
      </w:pPr>
      <w:r w:rsidRPr="00622470">
        <w:rPr>
          <w:b/>
          <w:bCs/>
        </w:rPr>
        <w:t>NOTE</w:t>
      </w:r>
      <w:r>
        <w:t>: The Universal Format FTP processing does NOT use the XML RqUID field, as this is specific to XML File Format. This Required element will return as an empty tag on every Asynchronous Risk Response for Universal Format Members. This is “system working as designed”.</w:t>
      </w:r>
    </w:p>
    <w:bookmarkEnd w:id="81"/>
    <w:bookmarkEnd w:id="82"/>
    <w:p w14:paraId="68867FEE" w14:textId="1F34E976" w:rsidR="00344A59" w:rsidRPr="0038242B" w:rsidRDefault="00344A59" w:rsidP="00D76324">
      <w:pPr>
        <w:spacing w:after="120"/>
        <w:rPr>
          <w:rFonts w:cs="Arial"/>
        </w:rPr>
      </w:pPr>
      <w:r w:rsidRPr="0038242B">
        <w:rPr>
          <w:rFonts w:cs="Arial"/>
        </w:rPr>
        <w:t xml:space="preserve">Please </w:t>
      </w:r>
      <w:r w:rsidR="002C62F4" w:rsidRPr="0038242B">
        <w:rPr>
          <w:rFonts w:cs="Arial"/>
        </w:rPr>
        <w:t xml:space="preserve">contact </w:t>
      </w:r>
      <w:hyperlink r:id="rId27" w:history="1">
        <w:r w:rsidR="002C62F4" w:rsidRPr="002C62F4">
          <w:rPr>
            <w:rStyle w:val="Hyperlink"/>
            <w:rFonts w:cs="Arial"/>
          </w:rPr>
          <w:t>ClaimSearch Technical Support</w:t>
        </w:r>
      </w:hyperlink>
      <w:r w:rsidR="002C62F4">
        <w:rPr>
          <w:rFonts w:cs="Arial"/>
        </w:rPr>
        <w:t xml:space="preserve"> </w:t>
      </w:r>
      <w:r w:rsidR="002C62F4" w:rsidRPr="0038242B">
        <w:rPr>
          <w:rFonts w:cs="Arial"/>
        </w:rPr>
        <w:t xml:space="preserve">to </w:t>
      </w:r>
      <w:r w:rsidR="002C62F4">
        <w:rPr>
          <w:rFonts w:cs="Arial"/>
        </w:rPr>
        <w:t xml:space="preserve">request the “Current Risk Response Documentation” for further information on this option. </w:t>
      </w:r>
    </w:p>
    <w:p w14:paraId="3BC67339" w14:textId="77777777" w:rsidR="004E37BA" w:rsidRPr="004E37BA" w:rsidRDefault="004E37BA" w:rsidP="00344A59">
      <w:pPr>
        <w:rPr>
          <w:rFonts w:cs="Arial"/>
          <w:b/>
          <w:bCs/>
          <w:iCs/>
          <w:color w:val="FF0000"/>
        </w:rPr>
      </w:pPr>
      <w:r w:rsidRPr="004E37BA">
        <w:rPr>
          <w:rFonts w:cs="Arial"/>
          <w:b/>
          <w:bCs/>
          <w:iCs/>
          <w:color w:val="FF0000"/>
        </w:rPr>
        <w:t xml:space="preserve">IMPORTANT NOTES: </w:t>
      </w:r>
    </w:p>
    <w:p w14:paraId="6DC86623" w14:textId="2126E352" w:rsidR="004E37BA" w:rsidRPr="00D76324" w:rsidRDefault="00344A59" w:rsidP="00274959">
      <w:pPr>
        <w:pStyle w:val="ListParagraph"/>
        <w:numPr>
          <w:ilvl w:val="0"/>
          <w:numId w:val="92"/>
        </w:numPr>
        <w:rPr>
          <w:rFonts w:cs="Arial"/>
          <w:i/>
          <w:color w:val="000000" w:themeColor="text1"/>
        </w:rPr>
      </w:pPr>
      <w:r w:rsidRPr="00960D80">
        <w:rPr>
          <w:rFonts w:cs="Arial"/>
          <w:i/>
          <w:color w:val="000000" w:themeColor="text1"/>
        </w:rPr>
        <w:t xml:space="preserve">Since there are many different platforms and programming languages that can be used for the creation of XML data, ClaimSearch does not provide documentation on how to submit and receive via either HTTPS POST or Web Services SOAP. If </w:t>
      </w:r>
      <w:r w:rsidR="0024107D">
        <w:rPr>
          <w:rFonts w:cs="Arial"/>
          <w:i/>
          <w:color w:val="000000" w:themeColor="text1"/>
        </w:rPr>
        <w:t>Member</w:t>
      </w:r>
      <w:r w:rsidRPr="00960D80">
        <w:rPr>
          <w:rFonts w:cs="Arial"/>
          <w:i/>
          <w:color w:val="000000" w:themeColor="text1"/>
        </w:rPr>
        <w:t xml:space="preserve">s have questions on how to apply these transmission methods, most answers can be found on the public internet. </w:t>
      </w:r>
    </w:p>
    <w:p w14:paraId="5157B476" w14:textId="77777777" w:rsidR="00275A2C" w:rsidRDefault="00275A2C" w:rsidP="00275A2C">
      <w:bookmarkStart w:id="83" w:name="_ClaimSearch_Web_Portal_1"/>
      <w:bookmarkEnd w:id="83"/>
    </w:p>
    <w:p w14:paraId="2B3C2172" w14:textId="1860B6F6" w:rsidR="00CD2B83" w:rsidRDefault="00CD2B83" w:rsidP="003D2C2B">
      <w:pPr>
        <w:pStyle w:val="Heading3"/>
      </w:pPr>
      <w:bookmarkStart w:id="84" w:name="_Toc191985530"/>
      <w:r w:rsidRPr="00354C18">
        <w:t>ClaimSearch Web</w:t>
      </w:r>
      <w:r w:rsidR="008B0ED1">
        <w:t xml:space="preserve"> Portal </w:t>
      </w:r>
      <w:r w:rsidR="00354C18" w:rsidRPr="00354C18">
        <w:t>Access (</w:t>
      </w:r>
      <w:r w:rsidRPr="00354C18">
        <w:t>Self- Administration</w:t>
      </w:r>
      <w:r w:rsidR="00354C18" w:rsidRPr="00354C18">
        <w:t>)</w:t>
      </w:r>
      <w:bookmarkEnd w:id="84"/>
    </w:p>
    <w:p w14:paraId="7C25E2CA" w14:textId="77777777" w:rsidR="006A0405" w:rsidRPr="00A21BB1" w:rsidRDefault="006A0405" w:rsidP="006A0405">
      <w:pPr>
        <w:widowControl/>
      </w:pPr>
      <w:bookmarkStart w:id="85" w:name="_Toc277238839"/>
      <w:bookmarkStart w:id="86" w:name="_Toc108455701"/>
      <w:bookmarkEnd w:id="76"/>
      <w:bookmarkEnd w:id="77"/>
      <w:r>
        <w:t xml:space="preserve">Individual users often request access to the ClaimSearch Web Portal in both Test and Production for the verification of test results and troubleshooting of production issues. ClaimSearch has provided a Self-Administration tool for all Member companies to handle the user access administration for the ClaimSearch Web Portal for their own company representatives and contractors. </w:t>
      </w:r>
    </w:p>
    <w:p w14:paraId="547A5C10" w14:textId="77777777" w:rsidR="006A0405" w:rsidRPr="00A21BB1" w:rsidRDefault="006A0405" w:rsidP="006A0405">
      <w:pPr>
        <w:widowControl/>
        <w:spacing w:before="120"/>
      </w:pPr>
      <w:r>
        <w:t xml:space="preserve">Designated representatives (known as Administrators) in each Member company have access to the Self-Administration Tile on the ClaimSearch Web Portal. Self-Administration allows Administrators to grant users access to the ClaimSearch Web Portal in both Production and Test as well as grant permission to users for the specific ClaimSearch products and services to which they need to access, such as Claims Reporting, Claims Inquiry, Insights Liveboards and more. </w:t>
      </w:r>
    </w:p>
    <w:p w14:paraId="752AB53D" w14:textId="77777777" w:rsidR="006A0405" w:rsidRPr="00A21BB1" w:rsidRDefault="006A0405" w:rsidP="006A0405">
      <w:pPr>
        <w:widowControl/>
        <w:spacing w:before="120"/>
      </w:pPr>
      <w:r>
        <w:t xml:space="preserve">If you do not know your company’s Administrator(s); if all Administrators have left the Member Company; OR your company does not yet have an Administrator for the ClaimSearch Web Portal., please contact </w:t>
      </w:r>
      <w:hyperlink r:id="rId28" w:history="1">
        <w:r w:rsidRPr="005B074A">
          <w:rPr>
            <w:rStyle w:val="Hyperlink"/>
          </w:rPr>
          <w:t>Verisk Customer Support</w:t>
        </w:r>
      </w:hyperlink>
      <w:r>
        <w:t xml:space="preserve">. </w:t>
      </w:r>
    </w:p>
    <w:p w14:paraId="5CBC0534" w14:textId="77777777" w:rsidR="006910DD" w:rsidRDefault="006910DD">
      <w:pPr>
        <w:widowControl/>
        <w:jc w:val="left"/>
      </w:pPr>
    </w:p>
    <w:p w14:paraId="342074D5" w14:textId="77777777" w:rsidR="006910DD" w:rsidRDefault="006910DD" w:rsidP="006910DD">
      <w:pPr>
        <w:widowControl/>
        <w:spacing w:before="120"/>
      </w:pPr>
      <w:r>
        <w:t xml:space="preserve">There are two options for ClaimSearch Web Portal user access administration that all Members can choose from: </w:t>
      </w:r>
    </w:p>
    <w:p w14:paraId="25308001" w14:textId="77777777" w:rsidR="006910DD" w:rsidRDefault="006910DD" w:rsidP="00274959">
      <w:pPr>
        <w:pStyle w:val="ListParagraph"/>
        <w:widowControl/>
        <w:numPr>
          <w:ilvl w:val="0"/>
          <w:numId w:val="85"/>
        </w:numPr>
        <w:spacing w:before="120"/>
        <w:jc w:val="left"/>
      </w:pPr>
      <w:r w:rsidRPr="00C170A0">
        <w:rPr>
          <w:b/>
          <w:bCs/>
        </w:rPr>
        <w:t>Manual Self-Administration</w:t>
      </w:r>
      <w:r w:rsidRPr="00C911C7">
        <w:t xml:space="preserve"> </w:t>
      </w:r>
      <w:r>
        <w:t>through the Self-Administration Tile.</w:t>
      </w:r>
    </w:p>
    <w:p w14:paraId="5A31ECCD" w14:textId="06BEE7F4" w:rsidR="006910DD" w:rsidRDefault="006910DD" w:rsidP="00274959">
      <w:pPr>
        <w:pStyle w:val="ListParagraph"/>
        <w:widowControl/>
        <w:numPr>
          <w:ilvl w:val="0"/>
          <w:numId w:val="85"/>
        </w:numPr>
        <w:spacing w:before="120"/>
        <w:jc w:val="left"/>
      </w:pPr>
      <w:r w:rsidRPr="006910DD">
        <w:rPr>
          <w:b/>
          <w:bCs/>
        </w:rPr>
        <w:t>Single Sign-On</w:t>
      </w:r>
      <w:r>
        <w:t xml:space="preserve"> </w:t>
      </w:r>
      <w:r w:rsidR="00C851A8">
        <w:t xml:space="preserve">security </w:t>
      </w:r>
      <w:r>
        <w:t xml:space="preserve">link between the Member’s identity management provider and ClaimSearch security. </w:t>
      </w:r>
    </w:p>
    <w:p w14:paraId="42D57E22" w14:textId="50AB6441" w:rsidR="00D76324" w:rsidRPr="006910DD" w:rsidRDefault="00D76324" w:rsidP="006910DD">
      <w:pPr>
        <w:widowControl/>
        <w:spacing w:before="120"/>
        <w:jc w:val="left"/>
      </w:pPr>
      <w:r>
        <w:br w:type="page"/>
      </w:r>
    </w:p>
    <w:p w14:paraId="705C4B2C" w14:textId="1D3CDC20" w:rsidR="00CB2469" w:rsidRDefault="00CB2469" w:rsidP="00CB2469">
      <w:pPr>
        <w:pStyle w:val="Heading3"/>
      </w:pPr>
      <w:bookmarkStart w:id="87" w:name="_Single_Sign-On"/>
      <w:bookmarkStart w:id="88" w:name="_Toc191985531"/>
      <w:bookmarkEnd w:id="87"/>
      <w:r>
        <w:t>Single Sign-On</w:t>
      </w:r>
      <w:bookmarkEnd w:id="88"/>
    </w:p>
    <w:p w14:paraId="243E393A" w14:textId="153D700F" w:rsidR="00BF2C24" w:rsidRPr="00D2535C" w:rsidRDefault="00BF2C24" w:rsidP="00AB02BC">
      <w:pPr>
        <w:spacing w:after="120"/>
        <w:rPr>
          <w:rFonts w:ascii="Calibri" w:hAnsi="Calibri"/>
          <w:color w:val="000000" w:themeColor="text1"/>
          <w:spacing w:val="0"/>
        </w:rPr>
      </w:pPr>
      <w:r w:rsidRPr="009F08A2">
        <w:rPr>
          <w:rFonts w:eastAsia="Calibri"/>
          <w:bCs/>
          <w:spacing w:val="0"/>
        </w:rPr>
        <w:t xml:space="preserve">Establishing an SSO connection can be completed between the </w:t>
      </w:r>
      <w:r w:rsidR="00E7651B">
        <w:rPr>
          <w:rFonts w:eastAsia="Calibri"/>
          <w:bCs/>
          <w:spacing w:val="0"/>
        </w:rPr>
        <w:t>M</w:t>
      </w:r>
      <w:r w:rsidRPr="009F08A2">
        <w:rPr>
          <w:rFonts w:eastAsia="Calibri"/>
          <w:bCs/>
          <w:spacing w:val="0"/>
        </w:rPr>
        <w:t>ember’s system and ClaimSearch independent of the method th</w:t>
      </w:r>
      <w:r w:rsidR="00E7651B">
        <w:rPr>
          <w:rFonts w:eastAsia="Calibri"/>
          <w:bCs/>
          <w:spacing w:val="0"/>
        </w:rPr>
        <w:t>e M</w:t>
      </w:r>
      <w:r w:rsidRPr="009F08A2">
        <w:rPr>
          <w:rFonts w:eastAsia="Calibri"/>
          <w:bCs/>
          <w:spacing w:val="0"/>
        </w:rPr>
        <w:t xml:space="preserve">ember uses to submit claims to ClaimSearch. The SSO connection may be used by any </w:t>
      </w:r>
      <w:r w:rsidR="00E7651B">
        <w:rPr>
          <w:rFonts w:eastAsia="Calibri"/>
          <w:bCs/>
          <w:spacing w:val="0"/>
        </w:rPr>
        <w:t>M</w:t>
      </w:r>
      <w:r w:rsidRPr="009F08A2">
        <w:rPr>
          <w:rFonts w:eastAsia="Calibri"/>
          <w:bCs/>
          <w:spacing w:val="0"/>
        </w:rPr>
        <w:t xml:space="preserve">ember </w:t>
      </w:r>
      <w:r w:rsidRPr="009F0929">
        <w:rPr>
          <w:rFonts w:eastAsia="Calibri"/>
          <w:bCs/>
          <w:spacing w:val="0"/>
        </w:rPr>
        <w:t>regardless of their reporting method</w:t>
      </w:r>
      <w:r>
        <w:rPr>
          <w:rFonts w:eastAsia="Calibri"/>
          <w:bCs/>
          <w:spacing w:val="0"/>
        </w:rPr>
        <w:t xml:space="preserve"> </w:t>
      </w:r>
      <w:r w:rsidRPr="009F08A2">
        <w:rPr>
          <w:rFonts w:eastAsia="Calibri"/>
          <w:bCs/>
          <w:spacing w:val="0"/>
        </w:rPr>
        <w:t xml:space="preserve">whether they submit claims using manual data entry, a system-to-system integration using batch processing, or a system-to-system integration using near real-time processing. </w:t>
      </w:r>
      <w:r w:rsidRPr="00D2535C">
        <w:rPr>
          <w:color w:val="000000" w:themeColor="text1"/>
        </w:rPr>
        <w:t xml:space="preserve">No modification will be required for SSO connection if </w:t>
      </w:r>
      <w:r w:rsidR="00E7651B">
        <w:rPr>
          <w:color w:val="000000" w:themeColor="text1"/>
        </w:rPr>
        <w:t>M</w:t>
      </w:r>
      <w:r w:rsidRPr="00D2535C">
        <w:rPr>
          <w:color w:val="000000" w:themeColor="text1"/>
        </w:rPr>
        <w:t>ember chooses to change reporting method in a future.</w:t>
      </w:r>
    </w:p>
    <w:p w14:paraId="5B8EB0B4" w14:textId="5ECB829B" w:rsidR="00BF2C24" w:rsidRPr="009F08A2" w:rsidRDefault="00BF2C24" w:rsidP="00AB02BC">
      <w:pPr>
        <w:widowControl/>
        <w:spacing w:after="120"/>
        <w:jc w:val="left"/>
        <w:rPr>
          <w:rFonts w:eastAsia="Calibri"/>
          <w:bCs/>
          <w:spacing w:val="0"/>
        </w:rPr>
      </w:pPr>
      <w:r w:rsidRPr="009F08A2">
        <w:rPr>
          <w:rFonts w:eastAsia="Calibri"/>
          <w:bCs/>
          <w:spacing w:val="0"/>
        </w:rPr>
        <w:t xml:space="preserve">Although implementing SSO will require IT involvement on the </w:t>
      </w:r>
      <w:r w:rsidR="00C851A8">
        <w:rPr>
          <w:rFonts w:eastAsia="Calibri"/>
          <w:bCs/>
          <w:spacing w:val="0"/>
        </w:rPr>
        <w:t>M</w:t>
      </w:r>
      <w:r w:rsidRPr="009F08A2">
        <w:rPr>
          <w:rFonts w:eastAsia="Calibri"/>
          <w:bCs/>
          <w:spacing w:val="0"/>
        </w:rPr>
        <w:t xml:space="preserve">ember’s end, today’s SSO tools are pre-built into many applications. Organizations can often connect users and import from existing directories without having to configure, install, or support their hardware or make changes to their firewall. SSO is easy to deploy, centralizes the onboarding of new users and apps, is highly available, and minimizes costs, ensuring simple yet secure access. </w:t>
      </w:r>
    </w:p>
    <w:p w14:paraId="70C2B2F8" w14:textId="29BFC1D2" w:rsidR="00BF2C24" w:rsidRPr="009F08A2" w:rsidRDefault="00BF2C24" w:rsidP="00AB02BC">
      <w:pPr>
        <w:widowControl/>
        <w:spacing w:after="120"/>
        <w:jc w:val="left"/>
        <w:rPr>
          <w:rFonts w:eastAsia="Calibri"/>
          <w:bCs/>
          <w:spacing w:val="0"/>
        </w:rPr>
      </w:pPr>
      <w:r w:rsidRPr="009F08A2">
        <w:rPr>
          <w:rFonts w:eastAsia="Calibri"/>
          <w:bCs/>
          <w:spacing w:val="0"/>
        </w:rPr>
        <w:t xml:space="preserve">ClaimSearch is aware that several third-party claims software vendors have pre-built tools to make this process even simpler to integrate the systems; however, this is not a requirement, and we have many </w:t>
      </w:r>
      <w:r w:rsidR="00AB02BC">
        <w:rPr>
          <w:rFonts w:eastAsia="Calibri"/>
          <w:bCs/>
          <w:spacing w:val="0"/>
        </w:rPr>
        <w:t>M</w:t>
      </w:r>
      <w:r w:rsidRPr="009F08A2">
        <w:rPr>
          <w:rFonts w:eastAsia="Calibri"/>
          <w:bCs/>
          <w:spacing w:val="0"/>
        </w:rPr>
        <w:t xml:space="preserve">embers with direct SSO between our systems without using the </w:t>
      </w:r>
      <w:r w:rsidR="00AB02BC">
        <w:rPr>
          <w:rFonts w:eastAsia="Calibri"/>
          <w:bCs/>
          <w:spacing w:val="0"/>
        </w:rPr>
        <w:t>V</w:t>
      </w:r>
      <w:r w:rsidRPr="009F08A2">
        <w:rPr>
          <w:rFonts w:eastAsia="Calibri"/>
          <w:bCs/>
          <w:spacing w:val="0"/>
        </w:rPr>
        <w:t xml:space="preserve">endor-provided access. </w:t>
      </w:r>
    </w:p>
    <w:p w14:paraId="7FF27AAA" w14:textId="62FC1DD8" w:rsidR="00BF2C24" w:rsidRPr="004E00D6" w:rsidRDefault="00BF2C24" w:rsidP="00BF2C24">
      <w:pPr>
        <w:widowControl/>
        <w:jc w:val="left"/>
        <w:rPr>
          <w:rFonts w:eastAsia="Calibri"/>
          <w:bCs/>
          <w:spacing w:val="0"/>
        </w:rPr>
      </w:pPr>
      <w:r w:rsidRPr="009F08A2">
        <w:rPr>
          <w:rFonts w:eastAsia="Calibri"/>
          <w:b/>
          <w:spacing w:val="0"/>
        </w:rPr>
        <w:t>NOTE:</w:t>
      </w:r>
      <w:r w:rsidRPr="009F08A2">
        <w:rPr>
          <w:rFonts w:eastAsia="Calibri"/>
          <w:bCs/>
          <w:spacing w:val="0"/>
        </w:rPr>
        <w:t xml:space="preserve"> There is no additional cost to establish SSO between the </w:t>
      </w:r>
      <w:r w:rsidR="00AB02BC">
        <w:rPr>
          <w:rFonts w:eastAsia="Calibri"/>
          <w:bCs/>
          <w:spacing w:val="0"/>
        </w:rPr>
        <w:t>M</w:t>
      </w:r>
      <w:r w:rsidRPr="009F08A2">
        <w:rPr>
          <w:rFonts w:eastAsia="Calibri"/>
          <w:bCs/>
          <w:spacing w:val="0"/>
        </w:rPr>
        <w:t>ember’s system and ClaimSearch.</w:t>
      </w:r>
      <w:r w:rsidRPr="004E00D6">
        <w:rPr>
          <w:rFonts w:eastAsia="Calibri"/>
          <w:bCs/>
          <w:spacing w:val="0"/>
        </w:rPr>
        <w:t xml:space="preserve"> </w:t>
      </w:r>
    </w:p>
    <w:p w14:paraId="6AEFE78F" w14:textId="0FA54AD0" w:rsidR="006A0405" w:rsidRPr="00AB02BC" w:rsidRDefault="006A0405" w:rsidP="00AB02BC">
      <w:pPr>
        <w:widowControl/>
        <w:spacing w:before="120" w:after="60"/>
        <w:jc w:val="left"/>
        <w:rPr>
          <w:b/>
          <w:bCs/>
        </w:rPr>
      </w:pPr>
      <w:r w:rsidRPr="00AB02BC">
        <w:rPr>
          <w:b/>
          <w:bCs/>
        </w:rPr>
        <w:t xml:space="preserve">The Single Sign-On link has two possible administrative choices: </w:t>
      </w:r>
    </w:p>
    <w:p w14:paraId="10933D0E" w14:textId="77777777" w:rsidR="006A0405" w:rsidRPr="00151FF6" w:rsidRDefault="006A0405" w:rsidP="00274959">
      <w:pPr>
        <w:pStyle w:val="ListParagraph"/>
        <w:widowControl/>
        <w:numPr>
          <w:ilvl w:val="0"/>
          <w:numId w:val="105"/>
        </w:numPr>
        <w:jc w:val="left"/>
      </w:pPr>
      <w:r w:rsidRPr="00B505E6">
        <w:rPr>
          <w:rFonts w:eastAsia="Calibri"/>
          <w:i/>
          <w:iCs/>
          <w:color w:val="000000" w:themeColor="text1"/>
          <w:spacing w:val="0"/>
        </w:rPr>
        <w:t>Self-Administration with Single Sign-On:</w:t>
      </w:r>
      <w:r w:rsidRPr="00B505E6">
        <w:rPr>
          <w:rFonts w:eastAsia="Calibri"/>
          <w:color w:val="000000" w:themeColor="text1"/>
          <w:spacing w:val="0"/>
        </w:rPr>
        <w:t xml:space="preserve"> The Single Sign-On service will only authenticate that the user is an active employee within their company’s network, while the Member’s Security Administrators will administer ClaimSearch users in their company through the ClaimSearch Web Portal - Self Administration Tile using the following functions</w:t>
      </w:r>
      <w:r w:rsidRPr="00B505E6">
        <w:rPr>
          <w:color w:val="000000" w:themeColor="text1"/>
          <w:spacing w:val="0"/>
        </w:rPr>
        <w:t>:</w:t>
      </w:r>
    </w:p>
    <w:p w14:paraId="7B9A0F55"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 xml:space="preserve">Add Users </w:t>
      </w:r>
    </w:p>
    <w:p w14:paraId="604B3A7F"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 xml:space="preserve">Update Users </w:t>
      </w:r>
    </w:p>
    <w:p w14:paraId="410FF579"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 xml:space="preserve">Reactivate Users </w:t>
      </w:r>
    </w:p>
    <w:p w14:paraId="1C490CE8"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Deactivate Users</w:t>
      </w:r>
    </w:p>
    <w:p w14:paraId="3980F3FA"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Add Access Groups (Permission Levels)</w:t>
      </w:r>
    </w:p>
    <w:p w14:paraId="231C938A" w14:textId="77777777" w:rsidR="006A0405" w:rsidRPr="00B505E6" w:rsidRDefault="006A0405" w:rsidP="00274959">
      <w:pPr>
        <w:pStyle w:val="ListParagraph"/>
        <w:widowControl/>
        <w:numPr>
          <w:ilvl w:val="1"/>
          <w:numId w:val="105"/>
        </w:numPr>
        <w:shd w:val="clear" w:color="auto" w:fill="FFFFFF"/>
        <w:rPr>
          <w:rFonts w:eastAsia="Calibri"/>
          <w:color w:val="000000" w:themeColor="text1"/>
          <w:spacing w:val="0"/>
        </w:rPr>
      </w:pPr>
      <w:r w:rsidRPr="00B505E6">
        <w:rPr>
          <w:color w:val="000000" w:themeColor="text1"/>
          <w:spacing w:val="0"/>
        </w:rPr>
        <w:t>Update Access Groups (Permission Levels)</w:t>
      </w:r>
    </w:p>
    <w:p w14:paraId="1A54E72F" w14:textId="77777777" w:rsidR="006A0405" w:rsidRPr="00B505E6" w:rsidRDefault="006A0405" w:rsidP="00274959">
      <w:pPr>
        <w:pStyle w:val="ListParagraph"/>
        <w:widowControl/>
        <w:numPr>
          <w:ilvl w:val="1"/>
          <w:numId w:val="105"/>
        </w:numPr>
        <w:shd w:val="clear" w:color="auto" w:fill="FFFFFF" w:themeFill="background1"/>
        <w:rPr>
          <w:rFonts w:eastAsia="Calibri"/>
          <w:color w:val="000000" w:themeColor="text1"/>
          <w:spacing w:val="0"/>
        </w:rPr>
      </w:pPr>
      <w:r w:rsidRPr="00B505E6">
        <w:rPr>
          <w:color w:val="000000" w:themeColor="text1"/>
          <w:spacing w:val="0"/>
        </w:rPr>
        <w:t xml:space="preserve">Assign additional </w:t>
      </w:r>
      <w:bookmarkStart w:id="89" w:name="_Int_wkJzZSn3"/>
      <w:r w:rsidRPr="00B505E6">
        <w:rPr>
          <w:color w:val="000000" w:themeColor="text1"/>
          <w:spacing w:val="0"/>
        </w:rPr>
        <w:t>Administrative</w:t>
      </w:r>
      <w:bookmarkEnd w:id="89"/>
      <w:r w:rsidRPr="00B505E6">
        <w:rPr>
          <w:color w:val="000000" w:themeColor="text1"/>
          <w:spacing w:val="0"/>
        </w:rPr>
        <w:t xml:space="preserve"> access to a designated user.</w:t>
      </w:r>
    </w:p>
    <w:p w14:paraId="4635A594" w14:textId="77777777" w:rsidR="006A0405" w:rsidRPr="00B505E6" w:rsidRDefault="006A0405" w:rsidP="00274959">
      <w:pPr>
        <w:pStyle w:val="ListParagraph"/>
        <w:widowControl/>
        <w:numPr>
          <w:ilvl w:val="1"/>
          <w:numId w:val="105"/>
        </w:numPr>
        <w:shd w:val="clear" w:color="auto" w:fill="FFFFFF"/>
        <w:spacing w:after="60"/>
        <w:rPr>
          <w:rFonts w:eastAsia="Calibri"/>
          <w:color w:val="000000" w:themeColor="text1"/>
          <w:spacing w:val="0"/>
        </w:rPr>
      </w:pPr>
      <w:r w:rsidRPr="00B505E6">
        <w:rPr>
          <w:color w:val="000000" w:themeColor="text1"/>
          <w:spacing w:val="0"/>
        </w:rPr>
        <w:t>Assign Delete Claims functionality to a designated user.</w:t>
      </w:r>
    </w:p>
    <w:p w14:paraId="131DFEC0" w14:textId="77777777" w:rsidR="006A0405" w:rsidRPr="00B505E6" w:rsidRDefault="006A0405" w:rsidP="00274959">
      <w:pPr>
        <w:pStyle w:val="ListParagraph"/>
        <w:widowControl/>
        <w:numPr>
          <w:ilvl w:val="0"/>
          <w:numId w:val="105"/>
        </w:numPr>
        <w:shd w:val="clear" w:color="auto" w:fill="FFFFFF"/>
        <w:spacing w:before="120"/>
        <w:rPr>
          <w:rFonts w:eastAsia="Calibri"/>
          <w:color w:val="000000" w:themeColor="text1"/>
          <w:spacing w:val="0"/>
        </w:rPr>
      </w:pPr>
      <w:r w:rsidRPr="00B505E6">
        <w:rPr>
          <w:rFonts w:eastAsia="Calibri"/>
          <w:i/>
          <w:iCs/>
          <w:color w:val="000000" w:themeColor="text1"/>
          <w:spacing w:val="0"/>
        </w:rPr>
        <w:t>Just-In-Time Provisioning (Federated):</w:t>
      </w:r>
      <w:r w:rsidRPr="00B505E6">
        <w:rPr>
          <w:rFonts w:eastAsia="Calibri"/>
          <w:color w:val="000000" w:themeColor="text1"/>
          <w:spacing w:val="0"/>
        </w:rPr>
        <w:t xml:space="preserve"> The Single Sign-On service will authenticate that the user is an active employee within their company’s network or on their vendor’s platform. Profile edits or updates occur on the backend through the company or vendor’s identity management program. Therefore, most of the capabilities within the ClaimSearch Web Portal - Self Administration tile (add, update, and reactivate options) will not be available for this option. Available Self Administration functions include:</w:t>
      </w:r>
    </w:p>
    <w:p w14:paraId="00C2D961" w14:textId="77777777" w:rsidR="006A0405" w:rsidRPr="00B505E6" w:rsidRDefault="006A0405" w:rsidP="00274959">
      <w:pPr>
        <w:pStyle w:val="ListParagraph"/>
        <w:widowControl/>
        <w:numPr>
          <w:ilvl w:val="1"/>
          <w:numId w:val="105"/>
        </w:numPr>
        <w:contextualSpacing/>
        <w:rPr>
          <w:color w:val="000000" w:themeColor="text1"/>
          <w:spacing w:val="0"/>
        </w:rPr>
      </w:pPr>
      <w:r w:rsidRPr="00B505E6">
        <w:rPr>
          <w:color w:val="000000" w:themeColor="text1"/>
          <w:spacing w:val="0"/>
        </w:rPr>
        <w:t xml:space="preserve">Edit Access Groups </w:t>
      </w:r>
    </w:p>
    <w:p w14:paraId="4E1A189B" w14:textId="77777777" w:rsidR="006A0405" w:rsidRPr="00B505E6" w:rsidRDefault="006A0405" w:rsidP="00274959">
      <w:pPr>
        <w:pStyle w:val="ListParagraph"/>
        <w:widowControl/>
        <w:numPr>
          <w:ilvl w:val="1"/>
          <w:numId w:val="105"/>
        </w:numPr>
        <w:contextualSpacing/>
        <w:rPr>
          <w:color w:val="000000" w:themeColor="text1"/>
          <w:spacing w:val="0"/>
        </w:rPr>
      </w:pPr>
      <w:r w:rsidRPr="00B505E6">
        <w:rPr>
          <w:color w:val="000000" w:themeColor="text1"/>
          <w:spacing w:val="0"/>
        </w:rPr>
        <w:t xml:space="preserve">Assign additional </w:t>
      </w:r>
      <w:bookmarkStart w:id="90" w:name="_Int_jiP3XXpc"/>
      <w:r w:rsidRPr="00B505E6">
        <w:rPr>
          <w:color w:val="000000" w:themeColor="text1"/>
          <w:spacing w:val="0"/>
        </w:rPr>
        <w:t>Administrative</w:t>
      </w:r>
      <w:bookmarkEnd w:id="90"/>
      <w:r w:rsidRPr="00B505E6">
        <w:rPr>
          <w:color w:val="000000" w:themeColor="text1"/>
          <w:spacing w:val="0"/>
        </w:rPr>
        <w:t xml:space="preserve"> access to a designated user.</w:t>
      </w:r>
    </w:p>
    <w:p w14:paraId="5A2EDF41" w14:textId="77777777" w:rsidR="006A0405" w:rsidRPr="00B505E6" w:rsidRDefault="006A0405" w:rsidP="00274959">
      <w:pPr>
        <w:pStyle w:val="ListParagraph"/>
        <w:widowControl/>
        <w:numPr>
          <w:ilvl w:val="1"/>
          <w:numId w:val="105"/>
        </w:numPr>
        <w:contextualSpacing/>
        <w:rPr>
          <w:color w:val="000000" w:themeColor="text1"/>
          <w:spacing w:val="0"/>
        </w:rPr>
      </w:pPr>
      <w:r w:rsidRPr="00B505E6">
        <w:rPr>
          <w:color w:val="000000" w:themeColor="text1"/>
          <w:spacing w:val="0"/>
        </w:rPr>
        <w:t xml:space="preserve">Assign Delete Claims functionality to a designated user. </w:t>
      </w:r>
    </w:p>
    <w:p w14:paraId="478D5EFB" w14:textId="77777777" w:rsidR="004464AC" w:rsidRPr="00A21BB1" w:rsidRDefault="004464AC" w:rsidP="004464AC">
      <w:pPr>
        <w:pStyle w:val="ListParagraph"/>
        <w:widowControl/>
        <w:ind w:left="1080"/>
        <w:contextualSpacing/>
        <w:rPr>
          <w:color w:val="000000" w:themeColor="text1"/>
          <w:spacing w:val="0"/>
        </w:rPr>
      </w:pPr>
    </w:p>
    <w:p w14:paraId="5337A9F6" w14:textId="77777777" w:rsidR="006A0405" w:rsidRPr="00286B44" w:rsidRDefault="006A0405" w:rsidP="00274959">
      <w:pPr>
        <w:pStyle w:val="ListParagraph"/>
        <w:widowControl/>
        <w:numPr>
          <w:ilvl w:val="0"/>
          <w:numId w:val="84"/>
        </w:numPr>
        <w:spacing w:before="120"/>
        <w:contextualSpacing/>
        <w:rPr>
          <w:b/>
          <w:bCs/>
          <w:color w:val="000000" w:themeColor="text1"/>
          <w:spacing w:val="0"/>
        </w:rPr>
      </w:pPr>
      <w:r w:rsidRPr="00286B44">
        <w:rPr>
          <w:b/>
          <w:bCs/>
          <w:color w:val="000000" w:themeColor="text1"/>
          <w:spacing w:val="0"/>
        </w:rPr>
        <w:t xml:space="preserve">IMPORTANT NOTES: </w:t>
      </w:r>
    </w:p>
    <w:p w14:paraId="0A1E968A" w14:textId="317FEA35" w:rsidR="00FC1681" w:rsidRPr="00FC1681" w:rsidRDefault="006A0405" w:rsidP="00274959">
      <w:pPr>
        <w:pStyle w:val="ListParagraph"/>
        <w:widowControl/>
        <w:numPr>
          <w:ilvl w:val="1"/>
          <w:numId w:val="84"/>
        </w:numPr>
        <w:contextualSpacing/>
        <w:rPr>
          <w:rStyle w:val="ui-provider"/>
          <w:color w:val="000000" w:themeColor="text1"/>
          <w:spacing w:val="0"/>
        </w:rPr>
      </w:pPr>
      <w:r w:rsidRPr="00D84580">
        <w:rPr>
          <w:color w:val="000000" w:themeColor="text1"/>
          <w:spacing w:val="0"/>
        </w:rPr>
        <w:t>Once a Member is LIVE with a Federated SSO connection, all individual user access (Activation/</w:t>
      </w:r>
      <w:r w:rsidR="00FC1681">
        <w:rPr>
          <w:color w:val="000000" w:themeColor="text1"/>
          <w:spacing w:val="0"/>
        </w:rPr>
        <w:t xml:space="preserve"> </w:t>
      </w:r>
      <w:r w:rsidRPr="00D84580">
        <w:rPr>
          <w:color w:val="000000" w:themeColor="text1"/>
          <w:spacing w:val="0"/>
        </w:rPr>
        <w:t>Reactivation/</w:t>
      </w:r>
      <w:r w:rsidR="00FC1681">
        <w:rPr>
          <w:color w:val="000000" w:themeColor="text1"/>
          <w:spacing w:val="0"/>
        </w:rPr>
        <w:t xml:space="preserve"> </w:t>
      </w:r>
      <w:r w:rsidRPr="00D84580">
        <w:rPr>
          <w:color w:val="000000" w:themeColor="text1"/>
          <w:spacing w:val="0"/>
        </w:rPr>
        <w:t>Deactivation</w:t>
      </w:r>
      <w:r>
        <w:rPr>
          <w:color w:val="000000" w:themeColor="text1"/>
          <w:spacing w:val="0"/>
        </w:rPr>
        <w:t>/</w:t>
      </w:r>
      <w:r w:rsidR="00FC1681">
        <w:rPr>
          <w:color w:val="000000" w:themeColor="text1"/>
          <w:spacing w:val="0"/>
        </w:rPr>
        <w:t xml:space="preserve"> </w:t>
      </w:r>
      <w:r>
        <w:rPr>
          <w:color w:val="000000" w:themeColor="text1"/>
          <w:spacing w:val="0"/>
        </w:rPr>
        <w:t>Update Profile</w:t>
      </w:r>
      <w:r w:rsidRPr="00D84580">
        <w:rPr>
          <w:color w:val="000000" w:themeColor="text1"/>
          <w:spacing w:val="0"/>
        </w:rPr>
        <w:t>) is managed by the Member’s identity management program.</w:t>
      </w:r>
      <w:r>
        <w:rPr>
          <w:color w:val="000000" w:themeColor="text1"/>
          <w:spacing w:val="0"/>
        </w:rPr>
        <w:t xml:space="preserve"> </w:t>
      </w:r>
      <w:r>
        <w:rPr>
          <w:rStyle w:val="ui-provider"/>
        </w:rPr>
        <w:t xml:space="preserve">The Administrator no longer manages individual user profiles. </w:t>
      </w:r>
    </w:p>
    <w:p w14:paraId="19802B0B" w14:textId="059D99B6" w:rsidR="006A0405" w:rsidRDefault="006A0405" w:rsidP="00274959">
      <w:pPr>
        <w:pStyle w:val="ListParagraph"/>
        <w:widowControl/>
        <w:numPr>
          <w:ilvl w:val="2"/>
          <w:numId w:val="84"/>
        </w:numPr>
        <w:contextualSpacing/>
        <w:rPr>
          <w:color w:val="000000" w:themeColor="text1"/>
          <w:spacing w:val="0"/>
        </w:rPr>
      </w:pPr>
      <w:hyperlink r:id="rId29" w:history="1">
        <w:r w:rsidRPr="00F34FE3">
          <w:rPr>
            <w:rStyle w:val="Hyperlink"/>
            <w:spacing w:val="0"/>
          </w:rPr>
          <w:t>ClaimSearch Technical Support</w:t>
        </w:r>
      </w:hyperlink>
      <w:r w:rsidRPr="00D84580">
        <w:rPr>
          <w:color w:val="000000" w:themeColor="text1"/>
          <w:spacing w:val="0"/>
        </w:rPr>
        <w:t xml:space="preserve"> will assist the Member’s security team in the event that there is an issue with an individual user id or an overall system connection issue. </w:t>
      </w:r>
    </w:p>
    <w:p w14:paraId="65001551" w14:textId="77777777" w:rsidR="006A0405" w:rsidRPr="008529AF" w:rsidRDefault="006A0405" w:rsidP="00274959">
      <w:pPr>
        <w:pStyle w:val="ListParagraph"/>
        <w:widowControl/>
        <w:numPr>
          <w:ilvl w:val="1"/>
          <w:numId w:val="84"/>
        </w:numPr>
        <w:contextualSpacing/>
        <w:rPr>
          <w:color w:val="000000" w:themeColor="text1"/>
          <w:spacing w:val="0"/>
        </w:rPr>
      </w:pPr>
      <w:r w:rsidRPr="008529AF">
        <w:rPr>
          <w:color w:val="000000" w:themeColor="text1"/>
          <w:spacing w:val="0"/>
        </w:rPr>
        <w:t xml:space="preserve">Federated Users must click on the ClaimSearch Web Portal SSO link within their system to Activate a new User ID or to Reactivate a deactivated User ID. </w:t>
      </w:r>
    </w:p>
    <w:p w14:paraId="4F3EB9D6" w14:textId="77777777" w:rsidR="006A0405" w:rsidRPr="00A21BB1" w:rsidRDefault="006A0405" w:rsidP="00274959">
      <w:pPr>
        <w:pStyle w:val="ListParagraph"/>
        <w:widowControl/>
        <w:numPr>
          <w:ilvl w:val="1"/>
          <w:numId w:val="84"/>
        </w:numPr>
        <w:contextualSpacing/>
        <w:rPr>
          <w:color w:val="000000" w:themeColor="text1"/>
          <w:spacing w:val="0"/>
        </w:rPr>
      </w:pPr>
      <w:r>
        <w:rPr>
          <w:color w:val="000000" w:themeColor="text1"/>
          <w:spacing w:val="0"/>
        </w:rPr>
        <w:t xml:space="preserve">Federated Users will be deactivated through the Member’s identity management program OR if they have not accessed the ClaimSearch link within 90 days. </w:t>
      </w:r>
    </w:p>
    <w:p w14:paraId="346C38C9" w14:textId="2EA8AF7A" w:rsidR="006A0405" w:rsidRPr="00394C39" w:rsidRDefault="006A0405" w:rsidP="00274959">
      <w:pPr>
        <w:pStyle w:val="ListParagraph"/>
        <w:widowControl/>
        <w:numPr>
          <w:ilvl w:val="0"/>
          <w:numId w:val="84"/>
        </w:numPr>
        <w:spacing w:before="120"/>
        <w:jc w:val="left"/>
      </w:pPr>
      <w:r>
        <w:t xml:space="preserve">If your company is interested in pursuing a Single Sign-On as an option, please contact </w:t>
      </w:r>
      <w:hyperlink r:id="rId30" w:history="1">
        <w:r w:rsidRPr="00597318">
          <w:rPr>
            <w:rStyle w:val="Hyperlink"/>
          </w:rPr>
          <w:t>ClaimSearch Technical Support</w:t>
        </w:r>
      </w:hyperlink>
      <w:r w:rsidR="00275A2C">
        <w:t xml:space="preserve"> for the technical documentation. </w:t>
      </w:r>
    </w:p>
    <w:p w14:paraId="206AB662" w14:textId="7D11D5E9" w:rsidR="004261A1" w:rsidRDefault="004261A1" w:rsidP="00A96D15"/>
    <w:p w14:paraId="2A3F4473" w14:textId="77777777" w:rsidR="00B505E6" w:rsidRDefault="00B505E6" w:rsidP="00A96D15">
      <w:r>
        <w:br w:type="page"/>
      </w:r>
    </w:p>
    <w:p w14:paraId="13B7CE2C" w14:textId="3112687D" w:rsidR="000D1E0B" w:rsidRPr="0058582D" w:rsidRDefault="000D1E0B" w:rsidP="0036778C">
      <w:pPr>
        <w:pStyle w:val="Heading1"/>
      </w:pPr>
      <w:bookmarkStart w:id="91" w:name="_Toc191985532"/>
      <w:r w:rsidRPr="0058582D">
        <w:t>TESTING PROCEDURES</w:t>
      </w:r>
      <w:bookmarkEnd w:id="85"/>
      <w:bookmarkEnd w:id="86"/>
      <w:bookmarkEnd w:id="91"/>
      <w:r w:rsidRPr="0058582D">
        <w:t xml:space="preserve"> </w:t>
      </w:r>
    </w:p>
    <w:p w14:paraId="4A457261" w14:textId="4E19E6A4" w:rsidR="00F71ECC" w:rsidRPr="00650752" w:rsidRDefault="00CB2F01" w:rsidP="00F71ECC">
      <w:pPr>
        <w:rPr>
          <w:rFonts w:cs="Arial"/>
          <w:color w:val="000000" w:themeColor="text1"/>
        </w:rPr>
      </w:pPr>
      <w:r w:rsidRPr="00CB2F01">
        <w:rPr>
          <w:rFonts w:cs="Arial"/>
          <w:b/>
          <w:bCs/>
          <w:color w:val="000000" w:themeColor="text1"/>
        </w:rPr>
        <w:t>ALL</w:t>
      </w:r>
      <w:r>
        <w:rPr>
          <w:rFonts w:cs="Arial"/>
          <w:color w:val="000000" w:themeColor="text1"/>
        </w:rPr>
        <w:t xml:space="preserve"> </w:t>
      </w:r>
      <w:r w:rsidR="00F71ECC" w:rsidRPr="00650752">
        <w:rPr>
          <w:rFonts w:cs="Arial"/>
          <w:color w:val="000000" w:themeColor="text1"/>
        </w:rPr>
        <w:t xml:space="preserve">new </w:t>
      </w:r>
      <w:r w:rsidR="0024107D">
        <w:rPr>
          <w:rFonts w:cs="Arial"/>
          <w:color w:val="000000" w:themeColor="text1"/>
        </w:rPr>
        <w:t>Member</w:t>
      </w:r>
      <w:r w:rsidR="00F71ECC" w:rsidRPr="00650752">
        <w:rPr>
          <w:rFonts w:cs="Arial"/>
          <w:color w:val="000000" w:themeColor="text1"/>
        </w:rPr>
        <w:t xml:space="preserve">s will participate in testing before going "live" </w:t>
      </w:r>
      <w:r>
        <w:rPr>
          <w:rFonts w:cs="Arial"/>
          <w:color w:val="000000" w:themeColor="text1"/>
        </w:rPr>
        <w:t>t</w:t>
      </w:r>
      <w:r w:rsidRPr="00650752">
        <w:rPr>
          <w:rFonts w:cs="Arial"/>
          <w:color w:val="000000" w:themeColor="text1"/>
        </w:rPr>
        <w:t xml:space="preserve">o ensure proper formatting and efficient use of the </w:t>
      </w:r>
      <w:r>
        <w:rPr>
          <w:rFonts w:cs="Arial"/>
          <w:color w:val="000000" w:themeColor="text1"/>
        </w:rPr>
        <w:t>ClaimSearch</w:t>
      </w:r>
      <w:r w:rsidRPr="00650752">
        <w:rPr>
          <w:rFonts w:cs="Arial"/>
          <w:color w:val="000000" w:themeColor="text1"/>
        </w:rPr>
        <w:t xml:space="preserve"> System</w:t>
      </w:r>
      <w:r>
        <w:rPr>
          <w:rFonts w:cs="Arial"/>
          <w:color w:val="000000" w:themeColor="text1"/>
        </w:rPr>
        <w:t>.</w:t>
      </w:r>
      <w:r w:rsidRPr="00650752">
        <w:rPr>
          <w:rFonts w:cs="Arial"/>
          <w:color w:val="000000" w:themeColor="text1"/>
        </w:rPr>
        <w:t xml:space="preserve"> </w:t>
      </w:r>
      <w:r w:rsidR="00F71ECC" w:rsidRPr="00650752">
        <w:rPr>
          <w:rFonts w:cs="Arial"/>
          <w:color w:val="000000" w:themeColor="text1"/>
        </w:rPr>
        <w:t xml:space="preserve">The total length of the testing period will vary from company to company depending on the complexity of the programming and the claims being sent and received. </w:t>
      </w:r>
      <w:r w:rsidR="00F71ECC">
        <w:rPr>
          <w:rFonts w:cs="Arial"/>
          <w:color w:val="000000" w:themeColor="text1"/>
        </w:rPr>
        <w:t>ClaimSearch</w:t>
      </w:r>
      <w:r w:rsidR="00F71ECC" w:rsidRPr="00650752">
        <w:rPr>
          <w:rFonts w:cs="Arial"/>
          <w:color w:val="000000" w:themeColor="text1"/>
        </w:rPr>
        <w:t xml:space="preserve"> relies on each </w:t>
      </w:r>
      <w:r w:rsidR="0024107D">
        <w:rPr>
          <w:rFonts w:cs="Arial"/>
          <w:color w:val="000000" w:themeColor="text1"/>
        </w:rPr>
        <w:t>Member</w:t>
      </w:r>
      <w:r w:rsidR="00F71ECC" w:rsidRPr="00650752">
        <w:rPr>
          <w:rFonts w:cs="Arial"/>
          <w:color w:val="000000" w:themeColor="text1"/>
        </w:rPr>
        <w:t xml:space="preserve"> to decide when their programming has been fully tested.</w:t>
      </w:r>
    </w:p>
    <w:p w14:paraId="29793D86" w14:textId="77777777" w:rsidR="00F71ECC" w:rsidRPr="00650752" w:rsidRDefault="00F71ECC" w:rsidP="00912914">
      <w:pPr>
        <w:pStyle w:val="Heading2"/>
      </w:pPr>
      <w:bookmarkStart w:id="92" w:name="_Toc79704242"/>
      <w:bookmarkStart w:id="93" w:name="_Toc108446720"/>
      <w:bookmarkStart w:id="94" w:name="_Toc191985533"/>
      <w:r w:rsidRPr="00650752">
        <w:t>Testing Support</w:t>
      </w:r>
      <w:bookmarkEnd w:id="92"/>
      <w:bookmarkEnd w:id="93"/>
      <w:bookmarkEnd w:id="94"/>
    </w:p>
    <w:p w14:paraId="2B3A0B15" w14:textId="2EB10833" w:rsidR="00F71ECC" w:rsidRPr="00650752" w:rsidRDefault="00E60F1C" w:rsidP="00F71ECC">
      <w:pPr>
        <w:spacing w:before="120"/>
        <w:rPr>
          <w:rFonts w:cs="Arial"/>
          <w:color w:val="000000" w:themeColor="text1"/>
        </w:rPr>
      </w:pPr>
      <w:r>
        <w:rPr>
          <w:rFonts w:cs="Arial"/>
          <w:color w:val="000000" w:themeColor="text1"/>
        </w:rPr>
        <w:t>The ClaimSearch Integration Team</w:t>
      </w:r>
      <w:r w:rsidRPr="00650752">
        <w:rPr>
          <w:rFonts w:cs="Arial"/>
          <w:color w:val="000000" w:themeColor="text1"/>
        </w:rPr>
        <w:t xml:space="preserve"> will assist</w:t>
      </w:r>
      <w:r>
        <w:rPr>
          <w:rFonts w:cs="Arial"/>
          <w:color w:val="000000" w:themeColor="text1"/>
        </w:rPr>
        <w:t xml:space="preserve"> new integrations, and the ClaimSearch Production Support team will assist existing integrations who are making changes,</w:t>
      </w:r>
      <w:r w:rsidRPr="00650752">
        <w:rPr>
          <w:rFonts w:cs="Arial"/>
          <w:color w:val="000000" w:themeColor="text1"/>
        </w:rPr>
        <w:t xml:space="preserve"> </w:t>
      </w:r>
      <w:r>
        <w:rPr>
          <w:rFonts w:cs="Arial"/>
          <w:color w:val="000000" w:themeColor="text1"/>
        </w:rPr>
        <w:t>as</w:t>
      </w:r>
      <w:r w:rsidRPr="00650752">
        <w:rPr>
          <w:rFonts w:cs="Arial"/>
          <w:color w:val="000000" w:themeColor="text1"/>
        </w:rPr>
        <w:t xml:space="preserve"> </w:t>
      </w:r>
      <w:r>
        <w:rPr>
          <w:rFonts w:cs="Arial"/>
          <w:color w:val="000000" w:themeColor="text1"/>
        </w:rPr>
        <w:t>the</w:t>
      </w:r>
      <w:r w:rsidRPr="00650752">
        <w:rPr>
          <w:rFonts w:cs="Arial"/>
          <w:color w:val="000000" w:themeColor="text1"/>
        </w:rPr>
        <w:t xml:space="preserve"> first point of contact throughout the process. Representatives</w:t>
      </w:r>
      <w:r>
        <w:rPr>
          <w:rFonts w:cs="Arial"/>
          <w:color w:val="000000" w:themeColor="text1"/>
        </w:rPr>
        <w:t xml:space="preserve"> from either team</w:t>
      </w:r>
      <w:r w:rsidRPr="00650752">
        <w:rPr>
          <w:rFonts w:cs="Arial"/>
          <w:color w:val="000000" w:themeColor="text1"/>
        </w:rPr>
        <w:t xml:space="preserve"> will be able to answer questions directly or to pull in the relevant </w:t>
      </w:r>
      <w:r>
        <w:rPr>
          <w:rFonts w:cs="Arial"/>
          <w:color w:val="000000" w:themeColor="text1"/>
        </w:rPr>
        <w:t>ClaimSearch</w:t>
      </w:r>
      <w:r w:rsidRPr="00650752">
        <w:rPr>
          <w:rFonts w:cs="Arial"/>
          <w:color w:val="000000" w:themeColor="text1"/>
        </w:rPr>
        <w:t xml:space="preserve"> personnel who can best assist with your questions. </w:t>
      </w:r>
      <w:r>
        <w:rPr>
          <w:rFonts w:cs="Arial"/>
          <w:color w:val="000000" w:themeColor="text1"/>
        </w:rPr>
        <w:t>ClaimSearch staff</w:t>
      </w:r>
      <w:r w:rsidRPr="00650752">
        <w:rPr>
          <w:rFonts w:cs="Arial"/>
          <w:color w:val="000000" w:themeColor="text1"/>
        </w:rPr>
        <w:t xml:space="preserve"> work </w:t>
      </w:r>
      <w:r w:rsidRPr="004056AE">
        <w:rPr>
          <w:rFonts w:cs="Arial"/>
          <w:b/>
          <w:bCs/>
          <w:color w:val="000000" w:themeColor="text1"/>
        </w:rPr>
        <w:t>normal business hours, Monday through Friday</w:t>
      </w:r>
      <w:r>
        <w:rPr>
          <w:rFonts w:cs="Arial"/>
          <w:b/>
          <w:bCs/>
          <w:color w:val="000000" w:themeColor="text1"/>
        </w:rPr>
        <w:t xml:space="preserve">, </w:t>
      </w:r>
      <w:r w:rsidRPr="004056AE">
        <w:rPr>
          <w:rFonts w:cs="Arial"/>
          <w:b/>
          <w:bCs/>
          <w:color w:val="000000" w:themeColor="text1"/>
        </w:rPr>
        <w:t>8am-5:00pm</w:t>
      </w:r>
      <w:r>
        <w:rPr>
          <w:rFonts w:cs="Arial"/>
          <w:b/>
          <w:bCs/>
          <w:color w:val="000000" w:themeColor="text1"/>
        </w:rPr>
        <w:t xml:space="preserve"> Eastern</w:t>
      </w:r>
      <w:r w:rsidRPr="004056AE">
        <w:rPr>
          <w:rFonts w:cs="Arial"/>
          <w:b/>
          <w:bCs/>
          <w:color w:val="000000" w:themeColor="text1"/>
        </w:rPr>
        <w:t>.</w:t>
      </w:r>
      <w:r w:rsidRPr="00376CA7">
        <w:rPr>
          <w:rFonts w:cs="Arial"/>
          <w:color w:val="000000" w:themeColor="text1"/>
        </w:rPr>
        <w:t xml:space="preserve"> </w:t>
      </w:r>
      <w:r w:rsidR="00F71ECC" w:rsidRPr="00650752">
        <w:rPr>
          <w:rFonts w:cs="Arial"/>
          <w:color w:val="000000" w:themeColor="text1"/>
        </w:rPr>
        <w:t xml:space="preserve">(see </w:t>
      </w:r>
      <w:hyperlink w:anchor="_WHO_TO_CONTACT_1" w:history="1">
        <w:r w:rsidR="00F71ECC" w:rsidRPr="00251878">
          <w:rPr>
            <w:rStyle w:val="Hyperlink"/>
            <w:rFonts w:cs="Arial"/>
          </w:rPr>
          <w:t xml:space="preserve">Who to </w:t>
        </w:r>
        <w:r w:rsidR="00F71ECC">
          <w:rPr>
            <w:rStyle w:val="Hyperlink"/>
            <w:rFonts w:cs="Arial"/>
          </w:rPr>
          <w:t>Contact</w:t>
        </w:r>
      </w:hyperlink>
      <w:r w:rsidR="00F71ECC" w:rsidRPr="00650752">
        <w:rPr>
          <w:rFonts w:cs="Arial"/>
          <w:color w:val="000000" w:themeColor="text1"/>
        </w:rPr>
        <w:t>)</w:t>
      </w:r>
    </w:p>
    <w:p w14:paraId="6CC7F074" w14:textId="77777777" w:rsidR="00F71ECC" w:rsidRPr="00650752" w:rsidRDefault="00F71ECC" w:rsidP="00F71ECC">
      <w:pPr>
        <w:rPr>
          <w:rFonts w:cs="Arial"/>
          <w:i/>
          <w:color w:val="000000" w:themeColor="text1"/>
        </w:rPr>
      </w:pPr>
    </w:p>
    <w:p w14:paraId="4D608B73" w14:textId="143D248F" w:rsidR="00F71ECC" w:rsidRPr="00650752" w:rsidRDefault="00F71ECC" w:rsidP="00F71ECC">
      <w:pPr>
        <w:rPr>
          <w:rFonts w:cs="Arial"/>
          <w:i/>
          <w:color w:val="000000" w:themeColor="text1"/>
        </w:rPr>
      </w:pPr>
      <w:r w:rsidRPr="00650752">
        <w:rPr>
          <w:rFonts w:cs="Arial"/>
          <w:i/>
          <w:color w:val="000000" w:themeColor="text1"/>
        </w:rPr>
        <w:t xml:space="preserve">As we try to meet the needs of all </w:t>
      </w:r>
      <w:r w:rsidR="0024107D">
        <w:rPr>
          <w:rFonts w:cs="Arial"/>
          <w:i/>
          <w:color w:val="000000" w:themeColor="text1"/>
        </w:rPr>
        <w:t>Member</w:t>
      </w:r>
      <w:r w:rsidRPr="00650752">
        <w:rPr>
          <w:rFonts w:cs="Arial"/>
          <w:i/>
          <w:color w:val="000000" w:themeColor="text1"/>
        </w:rPr>
        <w:t xml:space="preserve">s, </w:t>
      </w:r>
      <w:r>
        <w:rPr>
          <w:rFonts w:cs="Arial"/>
          <w:i/>
          <w:color w:val="000000" w:themeColor="text1"/>
        </w:rPr>
        <w:t>ClaimSearch</w:t>
      </w:r>
      <w:r w:rsidRPr="00650752">
        <w:rPr>
          <w:rFonts w:cs="Arial"/>
          <w:i/>
          <w:color w:val="000000" w:themeColor="text1"/>
        </w:rPr>
        <w:t xml:space="preserve"> staff will make every effort to respond to requests </w:t>
      </w:r>
      <w:r w:rsidRPr="00650752">
        <w:rPr>
          <w:rFonts w:cs="Arial"/>
          <w:b/>
          <w:i/>
          <w:color w:val="000000" w:themeColor="text1"/>
        </w:rPr>
        <w:t>within 1 business day but may take up to 3 business days</w:t>
      </w:r>
      <w:r w:rsidRPr="00650752">
        <w:rPr>
          <w:rFonts w:cs="Arial"/>
          <w:i/>
          <w:color w:val="000000" w:themeColor="text1"/>
        </w:rPr>
        <w:t xml:space="preserve"> for investigation, troubleshooting, and the coordination of multiple internal teams as necessary. Please keep this in mind during your testing process. </w:t>
      </w:r>
    </w:p>
    <w:p w14:paraId="290F3DE6" w14:textId="77777777" w:rsidR="00F71ECC" w:rsidRPr="00650752" w:rsidRDefault="00F71ECC" w:rsidP="00912914">
      <w:pPr>
        <w:pStyle w:val="Heading2"/>
      </w:pPr>
      <w:bookmarkStart w:id="95" w:name="_Toc79704243"/>
      <w:bookmarkStart w:id="96" w:name="_Toc108446721"/>
      <w:bookmarkStart w:id="97" w:name="_Toc191985534"/>
      <w:r w:rsidRPr="00650752">
        <w:t>Test Planning Co</w:t>
      </w:r>
      <w:bookmarkStart w:id="98" w:name="_Toc71200544"/>
      <w:r w:rsidRPr="00650752">
        <w:t>nsiderations</w:t>
      </w:r>
      <w:bookmarkEnd w:id="95"/>
      <w:bookmarkEnd w:id="96"/>
      <w:bookmarkEnd w:id="97"/>
      <w:bookmarkEnd w:id="98"/>
    </w:p>
    <w:p w14:paraId="48C66E8E" w14:textId="6C8556AE" w:rsidR="00F71ECC" w:rsidRPr="004B297B" w:rsidRDefault="00F71ECC" w:rsidP="00F71ECC">
      <w:pPr>
        <w:spacing w:before="120"/>
        <w:rPr>
          <w:rFonts w:cs="Arial"/>
        </w:rPr>
      </w:pPr>
      <w:r w:rsidRPr="004B297B">
        <w:rPr>
          <w:rFonts w:cs="Arial"/>
        </w:rPr>
        <w:t xml:space="preserve">Although </w:t>
      </w:r>
      <w:r>
        <w:rPr>
          <w:rFonts w:cs="Arial"/>
        </w:rPr>
        <w:t>ClaimSearch</w:t>
      </w:r>
      <w:r w:rsidRPr="004B297B">
        <w:rPr>
          <w:rFonts w:cs="Arial"/>
        </w:rPr>
        <w:t xml:space="preserve"> cannot provide a comprehensive plan for every </w:t>
      </w:r>
      <w:r w:rsidR="0024107D">
        <w:rPr>
          <w:rFonts w:cs="Arial"/>
        </w:rPr>
        <w:t>Member</w:t>
      </w:r>
      <w:r>
        <w:rPr>
          <w:rFonts w:cs="Arial"/>
        </w:rPr>
        <w:t>’</w:t>
      </w:r>
      <w:r w:rsidRPr="004B297B">
        <w:rPr>
          <w:rFonts w:cs="Arial"/>
        </w:rPr>
        <w:t xml:space="preserve">s testing phases, our team suggests that your test plan includes these considerations to fully test your system: </w:t>
      </w:r>
    </w:p>
    <w:p w14:paraId="7F8C1ACB" w14:textId="12D3CFEC" w:rsidR="00F71ECC" w:rsidRPr="004B297B" w:rsidRDefault="00F71ECC" w:rsidP="00274959">
      <w:pPr>
        <w:pStyle w:val="ListParagraph"/>
        <w:numPr>
          <w:ilvl w:val="0"/>
          <w:numId w:val="29"/>
        </w:numPr>
        <w:rPr>
          <w:rFonts w:cs="Arial"/>
        </w:rPr>
      </w:pPr>
      <w:r w:rsidRPr="004B297B">
        <w:rPr>
          <w:rFonts w:cs="Arial"/>
        </w:rPr>
        <w:t xml:space="preserve">Start by testing </w:t>
      </w:r>
      <w:r w:rsidR="00E676C0">
        <w:rPr>
          <w:rFonts w:cs="Arial"/>
        </w:rPr>
        <w:t>FTP</w:t>
      </w:r>
      <w:r w:rsidRPr="004B297B">
        <w:rPr>
          <w:rFonts w:cs="Arial"/>
        </w:rPr>
        <w:t xml:space="preserve"> communications round trip to ensure that test claims can be submitted and receive </w:t>
      </w:r>
      <w:r w:rsidR="000258B1">
        <w:rPr>
          <w:rFonts w:cs="Arial"/>
        </w:rPr>
        <w:t>asynchronous Match or Reject Files in return</w:t>
      </w:r>
      <w:r w:rsidRPr="004B297B">
        <w:rPr>
          <w:rFonts w:cs="Arial"/>
        </w:rPr>
        <w:t xml:space="preserve">. </w:t>
      </w:r>
    </w:p>
    <w:p w14:paraId="3CECDC73" w14:textId="6423A003" w:rsidR="00F71ECC" w:rsidRPr="004B297B" w:rsidRDefault="00F71ECC" w:rsidP="00274959">
      <w:pPr>
        <w:pStyle w:val="ListParagraph"/>
        <w:numPr>
          <w:ilvl w:val="0"/>
          <w:numId w:val="29"/>
        </w:numPr>
        <w:rPr>
          <w:rFonts w:cs="Arial"/>
        </w:rPr>
      </w:pPr>
      <w:r w:rsidRPr="004B297B">
        <w:rPr>
          <w:rFonts w:cs="Arial"/>
        </w:rPr>
        <w:t xml:space="preserve">Data testing should begin by adding Initial claims to the test database completing all required </w:t>
      </w:r>
      <w:r w:rsidR="00B21439">
        <w:rPr>
          <w:rFonts w:cs="Arial"/>
        </w:rPr>
        <w:t>fields</w:t>
      </w:r>
      <w:r w:rsidRPr="004B297B">
        <w:rPr>
          <w:rFonts w:cs="Arial"/>
        </w:rPr>
        <w:t xml:space="preserve">. </w:t>
      </w:r>
    </w:p>
    <w:p w14:paraId="65D2079C" w14:textId="273142E8" w:rsidR="00F71ECC" w:rsidRPr="004B297B" w:rsidRDefault="00F71ECC" w:rsidP="00274959">
      <w:pPr>
        <w:pStyle w:val="ListParagraph"/>
        <w:numPr>
          <w:ilvl w:val="0"/>
          <w:numId w:val="29"/>
        </w:numPr>
        <w:rPr>
          <w:rFonts w:cs="Arial"/>
        </w:rPr>
      </w:pPr>
      <w:r w:rsidRPr="004B297B">
        <w:rPr>
          <w:rFonts w:cs="Arial"/>
        </w:rPr>
        <w:t xml:space="preserve">Expand this to adding Initial claims with as many </w:t>
      </w:r>
      <w:r w:rsidR="00B21439">
        <w:rPr>
          <w:rFonts w:cs="Arial"/>
        </w:rPr>
        <w:t>fields</w:t>
      </w:r>
      <w:r w:rsidRPr="004B297B">
        <w:rPr>
          <w:rFonts w:cs="Arial"/>
        </w:rPr>
        <w:t xml:space="preserve"> as possible, sending optional </w:t>
      </w:r>
      <w:r w:rsidR="00B21439">
        <w:rPr>
          <w:rFonts w:cs="Arial"/>
        </w:rPr>
        <w:t>fields</w:t>
      </w:r>
      <w:r w:rsidRPr="004B297B">
        <w:rPr>
          <w:rFonts w:cs="Arial"/>
        </w:rPr>
        <w:t xml:space="preserve"> such as Aliases and Service Providers, sending multiple claims parties and coverage types. </w:t>
      </w:r>
    </w:p>
    <w:p w14:paraId="457AD1B9" w14:textId="08B2B280" w:rsidR="00F71ECC" w:rsidRPr="004B297B" w:rsidRDefault="00F71ECC" w:rsidP="00274959">
      <w:pPr>
        <w:pStyle w:val="ListParagraph"/>
        <w:numPr>
          <w:ilvl w:val="0"/>
          <w:numId w:val="29"/>
        </w:numPr>
        <w:rPr>
          <w:rFonts w:cs="Arial"/>
        </w:rPr>
      </w:pPr>
      <w:r w:rsidRPr="004B297B">
        <w:rPr>
          <w:rFonts w:cs="Arial"/>
        </w:rPr>
        <w:t>Create your own Match Reports by slightly altering some of the key information (</w:t>
      </w:r>
      <w:r w:rsidR="000258B1">
        <w:rPr>
          <w:rFonts w:cs="Arial"/>
        </w:rPr>
        <w:t>Date of Loss, Company Code, Policy Number, Claim Number</w:t>
      </w:r>
      <w:r w:rsidRPr="004B297B">
        <w:rPr>
          <w:rFonts w:cs="Arial"/>
        </w:rPr>
        <w:t xml:space="preserve">) on successfully submitted Initial claims to create new </w:t>
      </w:r>
      <w:r>
        <w:rPr>
          <w:rFonts w:cs="Arial"/>
        </w:rPr>
        <w:t>I</w:t>
      </w:r>
      <w:r w:rsidRPr="004B297B">
        <w:rPr>
          <w:rFonts w:cs="Arial"/>
        </w:rPr>
        <w:t>nitial claims that will produce matches against the original claims.</w:t>
      </w:r>
    </w:p>
    <w:p w14:paraId="13CC8F2F" w14:textId="77777777" w:rsidR="00F71ECC" w:rsidRPr="004B297B" w:rsidRDefault="00F71ECC" w:rsidP="00274959">
      <w:pPr>
        <w:pStyle w:val="ListParagraph"/>
        <w:numPr>
          <w:ilvl w:val="0"/>
          <w:numId w:val="29"/>
        </w:numPr>
        <w:rPr>
          <w:rFonts w:cs="Arial"/>
        </w:rPr>
      </w:pPr>
      <w:r>
        <w:rPr>
          <w:rFonts w:cs="Arial"/>
        </w:rPr>
        <w:t>ClaimSearch</w:t>
      </w:r>
      <w:r w:rsidRPr="004B297B">
        <w:rPr>
          <w:rFonts w:cs="Arial"/>
        </w:rPr>
        <w:t xml:space="preserve"> can also provide searchable data that will produce matches in the test system if you code claims using the data provided.  </w:t>
      </w:r>
    </w:p>
    <w:p w14:paraId="299DC3E9" w14:textId="7493C4D5" w:rsidR="00F71ECC" w:rsidRDefault="00F71ECC" w:rsidP="00274959">
      <w:pPr>
        <w:pStyle w:val="ListParagraph"/>
        <w:numPr>
          <w:ilvl w:val="0"/>
          <w:numId w:val="29"/>
        </w:numPr>
        <w:rPr>
          <w:rFonts w:cs="Arial"/>
        </w:rPr>
      </w:pPr>
      <w:r w:rsidRPr="004B297B">
        <w:rPr>
          <w:rFonts w:cs="Arial"/>
        </w:rPr>
        <w:t xml:space="preserve">Finally test </w:t>
      </w:r>
      <w:r>
        <w:rPr>
          <w:rFonts w:cs="Arial"/>
        </w:rPr>
        <w:t>U</w:t>
      </w:r>
      <w:r w:rsidRPr="004B297B">
        <w:rPr>
          <w:rFonts w:cs="Arial"/>
        </w:rPr>
        <w:t>pdating</w:t>
      </w:r>
      <w:r w:rsidR="00FF745E">
        <w:rPr>
          <w:rFonts w:cs="Arial"/>
        </w:rPr>
        <w:t xml:space="preserve"> Key Fields on </w:t>
      </w:r>
      <w:r w:rsidRPr="004B297B">
        <w:rPr>
          <w:rFonts w:cs="Arial"/>
        </w:rPr>
        <w:t xml:space="preserve">or </w:t>
      </w:r>
      <w:r>
        <w:rPr>
          <w:rFonts w:cs="Arial"/>
        </w:rPr>
        <w:t>R</w:t>
      </w:r>
      <w:r w:rsidRPr="004B297B">
        <w:rPr>
          <w:rFonts w:cs="Arial"/>
        </w:rPr>
        <w:t>eplacing previously submitted test claims</w:t>
      </w:r>
      <w:r w:rsidR="00FF745E">
        <w:rPr>
          <w:rFonts w:cs="Arial"/>
        </w:rPr>
        <w:t>.</w:t>
      </w:r>
      <w:r w:rsidRPr="004B297B">
        <w:rPr>
          <w:rFonts w:cs="Arial"/>
        </w:rPr>
        <w:t xml:space="preserve"> </w:t>
      </w:r>
    </w:p>
    <w:p w14:paraId="24718036" w14:textId="6503D344" w:rsidR="00F71ECC" w:rsidRPr="004B297B" w:rsidRDefault="001D1C4B" w:rsidP="00274959">
      <w:pPr>
        <w:pStyle w:val="ListParagraph"/>
        <w:numPr>
          <w:ilvl w:val="0"/>
          <w:numId w:val="29"/>
        </w:numPr>
        <w:rPr>
          <w:rFonts w:cs="Arial"/>
        </w:rPr>
      </w:pPr>
      <w:r>
        <w:rPr>
          <w:rFonts w:cs="Arial"/>
        </w:rPr>
        <w:t xml:space="preserve">Your ClaimSearch contact </w:t>
      </w:r>
      <w:r w:rsidR="00F71ECC">
        <w:rPr>
          <w:rFonts w:cs="Arial"/>
        </w:rPr>
        <w:t>can assist in creating</w:t>
      </w:r>
      <w:r w:rsidR="00177F27">
        <w:rPr>
          <w:rFonts w:cs="Arial"/>
        </w:rPr>
        <w:t xml:space="preserve"> system-generated</w:t>
      </w:r>
      <w:r w:rsidR="00F71ECC">
        <w:rPr>
          <w:rFonts w:cs="Arial"/>
        </w:rPr>
        <w:t xml:space="preserve"> report</w:t>
      </w:r>
      <w:r w:rsidR="00024978">
        <w:rPr>
          <w:rFonts w:cs="Arial"/>
        </w:rPr>
        <w:t>s</w:t>
      </w:r>
      <w:r w:rsidR="006762D9">
        <w:rPr>
          <w:rFonts w:cs="Arial"/>
        </w:rPr>
        <w:t xml:space="preserve"> such as the Automatic Update.</w:t>
      </w:r>
    </w:p>
    <w:p w14:paraId="3D79CFB1" w14:textId="77777777" w:rsidR="008D4327" w:rsidRDefault="00EB542E" w:rsidP="00912914">
      <w:pPr>
        <w:pStyle w:val="Heading2"/>
      </w:pPr>
      <w:bookmarkStart w:id="99" w:name="_Toc79704244"/>
      <w:bookmarkStart w:id="100" w:name="_Toc108446722"/>
      <w:bookmarkStart w:id="101" w:name="_Toc191985535"/>
      <w:r w:rsidRPr="00650752">
        <w:t>Testing Phases</w:t>
      </w:r>
      <w:bookmarkStart w:id="102" w:name="_Toc108446723"/>
      <w:bookmarkEnd w:id="99"/>
      <w:bookmarkEnd w:id="100"/>
      <w:bookmarkEnd w:id="101"/>
      <w:r w:rsidR="00B37D92">
        <w:t xml:space="preserve"> </w:t>
      </w:r>
    </w:p>
    <w:p w14:paraId="308C7FA5" w14:textId="5FB1A7A8" w:rsidR="00EB542E" w:rsidRPr="00650752" w:rsidRDefault="00EB542E" w:rsidP="003D2C2B">
      <w:pPr>
        <w:pStyle w:val="Heading3"/>
      </w:pPr>
      <w:bookmarkStart w:id="103" w:name="_Toc191985536"/>
      <w:r>
        <w:t>Testing Communications</w:t>
      </w:r>
      <w:bookmarkEnd w:id="102"/>
      <w:bookmarkEnd w:id="103"/>
    </w:p>
    <w:p w14:paraId="1909B489" w14:textId="77777777" w:rsidR="00EB542E" w:rsidRPr="004B297B" w:rsidRDefault="00EB542E" w:rsidP="00274959">
      <w:pPr>
        <w:numPr>
          <w:ilvl w:val="0"/>
          <w:numId w:val="86"/>
        </w:numPr>
        <w:spacing w:before="120"/>
        <w:rPr>
          <w:rFonts w:cs="Arial"/>
          <w:b/>
          <w:bCs/>
        </w:rPr>
      </w:pPr>
      <w:r w:rsidRPr="004B297B">
        <w:rPr>
          <w:rFonts w:cs="Arial"/>
          <w:b/>
          <w:bCs/>
        </w:rPr>
        <w:t xml:space="preserve">Establishing Connectivity: </w:t>
      </w:r>
    </w:p>
    <w:p w14:paraId="245FAC36" w14:textId="78FD0108" w:rsidR="00EB542E" w:rsidRPr="00546B75" w:rsidRDefault="009D3D34" w:rsidP="00274959">
      <w:pPr>
        <w:numPr>
          <w:ilvl w:val="1"/>
          <w:numId w:val="86"/>
        </w:numPr>
        <w:rPr>
          <w:rFonts w:cs="Arial"/>
        </w:rPr>
      </w:pPr>
      <w:r w:rsidRPr="009D3D34">
        <w:rPr>
          <w:rFonts w:cs="Arial"/>
          <w:b/>
          <w:bCs/>
        </w:rPr>
        <w:t>Universal Format – Input, Match, and Error Files</w:t>
      </w:r>
      <w:r w:rsidRPr="00546B75">
        <w:rPr>
          <w:rFonts w:cs="Arial"/>
        </w:rPr>
        <w:t xml:space="preserve"> </w:t>
      </w:r>
      <w:r>
        <w:rPr>
          <w:rFonts w:cs="Arial"/>
        </w:rPr>
        <w:t xml:space="preserve">- </w:t>
      </w:r>
      <w:r w:rsidR="00EB542E" w:rsidRPr="00546B75">
        <w:rPr>
          <w:rFonts w:cs="Arial"/>
        </w:rPr>
        <w:t xml:space="preserve">Member or Vendor will </w:t>
      </w:r>
      <w:r w:rsidR="001156D6">
        <w:rPr>
          <w:rFonts w:cs="Arial"/>
        </w:rPr>
        <w:t xml:space="preserve">request FTP Connectivity from </w:t>
      </w:r>
      <w:hyperlink r:id="rId31" w:history="1">
        <w:r w:rsidR="00EB542E" w:rsidRPr="009D3D34">
          <w:rPr>
            <w:rStyle w:val="Hyperlink"/>
            <w:rFonts w:cs="Arial"/>
          </w:rPr>
          <w:t>ClaimSearch</w:t>
        </w:r>
        <w:r w:rsidR="001D1C4B" w:rsidRPr="009D3D34">
          <w:rPr>
            <w:rStyle w:val="Hyperlink"/>
            <w:rFonts w:cs="Arial"/>
          </w:rPr>
          <w:t xml:space="preserve"> Integration</w:t>
        </w:r>
      </w:hyperlink>
      <w:r w:rsidR="001D1C4B">
        <w:rPr>
          <w:rFonts w:cs="Arial"/>
        </w:rPr>
        <w:t xml:space="preserve"> three (</w:t>
      </w:r>
      <w:r w:rsidR="00EB542E" w:rsidRPr="00546B75">
        <w:rPr>
          <w:rFonts w:cs="Arial"/>
        </w:rPr>
        <w:t>3</w:t>
      </w:r>
      <w:r w:rsidR="001D1C4B">
        <w:rPr>
          <w:rFonts w:cs="Arial"/>
        </w:rPr>
        <w:t>)</w:t>
      </w:r>
      <w:r w:rsidR="00EB542E" w:rsidRPr="00546B75">
        <w:rPr>
          <w:rFonts w:cs="Arial"/>
        </w:rPr>
        <w:t xml:space="preserve"> weeks in advance </w:t>
      </w:r>
      <w:r w:rsidR="00D62FAD">
        <w:rPr>
          <w:rFonts w:cs="Arial"/>
        </w:rPr>
        <w:t>of expected testing date</w:t>
      </w:r>
      <w:r>
        <w:rPr>
          <w:rFonts w:cs="Arial"/>
        </w:rPr>
        <w:t>.</w:t>
      </w:r>
    </w:p>
    <w:p w14:paraId="055E4F30" w14:textId="10BD0A62" w:rsidR="00EB542E" w:rsidRPr="00546B75" w:rsidRDefault="00EB542E" w:rsidP="00274959">
      <w:pPr>
        <w:numPr>
          <w:ilvl w:val="2"/>
          <w:numId w:val="86"/>
        </w:numPr>
        <w:rPr>
          <w:rFonts w:cs="Arial"/>
        </w:rPr>
      </w:pPr>
      <w:r>
        <w:rPr>
          <w:rFonts w:cs="Arial"/>
        </w:rPr>
        <w:t>ClaimSearch</w:t>
      </w:r>
      <w:r w:rsidRPr="00546B75">
        <w:rPr>
          <w:rFonts w:cs="Arial"/>
        </w:rPr>
        <w:t xml:space="preserve"> will create </w:t>
      </w:r>
      <w:r w:rsidR="0024107D">
        <w:rPr>
          <w:rFonts w:cs="Arial"/>
        </w:rPr>
        <w:t>Member</w:t>
      </w:r>
      <w:r w:rsidRPr="00546B75">
        <w:rPr>
          <w:rFonts w:cs="Arial"/>
        </w:rPr>
        <w:t xml:space="preserve"> profile in </w:t>
      </w:r>
      <w:r w:rsidR="00FE73C4">
        <w:rPr>
          <w:rFonts w:cs="Arial"/>
        </w:rPr>
        <w:t>the ClaimSearch T</w:t>
      </w:r>
      <w:r w:rsidRPr="00546B75">
        <w:rPr>
          <w:rFonts w:cs="Arial"/>
        </w:rPr>
        <w:t>est environment.</w:t>
      </w:r>
    </w:p>
    <w:p w14:paraId="0E10A76D" w14:textId="4C5A815A" w:rsidR="00EB542E" w:rsidRDefault="00EB542E" w:rsidP="00274959">
      <w:pPr>
        <w:numPr>
          <w:ilvl w:val="2"/>
          <w:numId w:val="86"/>
        </w:numPr>
        <w:rPr>
          <w:rFonts w:cs="Arial"/>
        </w:rPr>
      </w:pPr>
      <w:r>
        <w:rPr>
          <w:rFonts w:cs="Arial"/>
        </w:rPr>
        <w:t>ClaimSearch</w:t>
      </w:r>
      <w:r w:rsidRPr="004B297B">
        <w:rPr>
          <w:rFonts w:cs="Arial"/>
        </w:rPr>
        <w:t xml:space="preserve"> will provide UserId, Password, </w:t>
      </w:r>
      <w:r w:rsidR="00310FC4">
        <w:rPr>
          <w:rFonts w:cs="Arial"/>
        </w:rPr>
        <w:t xml:space="preserve"> </w:t>
      </w:r>
      <w:r w:rsidRPr="004B297B">
        <w:rPr>
          <w:rFonts w:cs="Arial"/>
        </w:rPr>
        <w:t>and URLs to access the system.</w:t>
      </w:r>
    </w:p>
    <w:p w14:paraId="3046B9DD" w14:textId="51D9CF7F" w:rsidR="004B3562" w:rsidRPr="00546B75" w:rsidRDefault="009D3D34" w:rsidP="00274959">
      <w:pPr>
        <w:numPr>
          <w:ilvl w:val="1"/>
          <w:numId w:val="86"/>
        </w:numPr>
        <w:rPr>
          <w:rFonts w:cs="Arial"/>
        </w:rPr>
      </w:pPr>
      <w:r w:rsidRPr="009D3D34">
        <w:rPr>
          <w:rFonts w:cs="Arial"/>
          <w:b/>
          <w:bCs/>
        </w:rPr>
        <w:t>ClaimSearch Risk Response</w:t>
      </w:r>
      <w:r>
        <w:rPr>
          <w:rFonts w:cs="Arial"/>
        </w:rPr>
        <w:t xml:space="preserve"> - </w:t>
      </w:r>
      <w:r w:rsidR="004B3562" w:rsidRPr="00546B75">
        <w:rPr>
          <w:rFonts w:cs="Arial"/>
        </w:rPr>
        <w:t xml:space="preserve">Member or Vendor will submit the </w:t>
      </w:r>
      <w:r w:rsidRPr="009D3D34">
        <w:rPr>
          <w:rFonts w:cs="Arial"/>
          <w:i/>
          <w:iCs/>
        </w:rPr>
        <w:t>Risk Response 3.0</w:t>
      </w:r>
      <w:r w:rsidR="004B3562" w:rsidRPr="009D3D34">
        <w:rPr>
          <w:rFonts w:cs="Arial"/>
          <w:i/>
          <w:iCs/>
        </w:rPr>
        <w:t>/ Communications/ XML Connectivity Letter-2024.docx</w:t>
      </w:r>
      <w:r w:rsidR="004B3562" w:rsidRPr="00546B75">
        <w:rPr>
          <w:rFonts w:cs="Arial"/>
        </w:rPr>
        <w:t xml:space="preserve"> form to </w:t>
      </w:r>
      <w:hyperlink r:id="rId32" w:history="1">
        <w:r w:rsidR="004B3562" w:rsidRPr="00F34FE3">
          <w:rPr>
            <w:rStyle w:val="Hyperlink"/>
            <w:rFonts w:cs="Arial"/>
          </w:rPr>
          <w:t>ClaimSearch Technical Support</w:t>
        </w:r>
      </w:hyperlink>
      <w:r w:rsidR="004B3562">
        <w:rPr>
          <w:rFonts w:cs="Arial"/>
        </w:rPr>
        <w:t xml:space="preserve"> one (1)</w:t>
      </w:r>
      <w:r w:rsidR="004B3562" w:rsidRPr="00546B75">
        <w:rPr>
          <w:rFonts w:cs="Arial"/>
        </w:rPr>
        <w:t xml:space="preserve"> week in advance of expected testing date</w:t>
      </w:r>
      <w:r>
        <w:rPr>
          <w:rFonts w:cs="Arial"/>
        </w:rPr>
        <w:t>.</w:t>
      </w:r>
    </w:p>
    <w:p w14:paraId="24552EED" w14:textId="77777777" w:rsidR="004B3562" w:rsidRPr="00546B75" w:rsidRDefault="004B3562" w:rsidP="00274959">
      <w:pPr>
        <w:numPr>
          <w:ilvl w:val="2"/>
          <w:numId w:val="86"/>
        </w:numPr>
        <w:rPr>
          <w:rFonts w:cs="Arial"/>
        </w:rPr>
      </w:pPr>
      <w:r>
        <w:rPr>
          <w:rFonts w:cs="Arial"/>
        </w:rPr>
        <w:t>ClaimSearch</w:t>
      </w:r>
      <w:r w:rsidRPr="00546B75">
        <w:rPr>
          <w:rFonts w:cs="Arial"/>
        </w:rPr>
        <w:t xml:space="preserve"> will create </w:t>
      </w:r>
      <w:r>
        <w:rPr>
          <w:rFonts w:cs="Arial"/>
        </w:rPr>
        <w:t xml:space="preserve">Member </w:t>
      </w:r>
      <w:r w:rsidRPr="00546B75">
        <w:rPr>
          <w:rFonts w:cs="Arial"/>
        </w:rPr>
        <w:t>profile in test environment.</w:t>
      </w:r>
    </w:p>
    <w:p w14:paraId="7A6FCC9B" w14:textId="2F8074D2" w:rsidR="006F4C2B" w:rsidRPr="004B3562" w:rsidRDefault="004B3562" w:rsidP="00274959">
      <w:pPr>
        <w:numPr>
          <w:ilvl w:val="2"/>
          <w:numId w:val="86"/>
        </w:numPr>
        <w:rPr>
          <w:rFonts w:cs="Arial"/>
        </w:rPr>
      </w:pPr>
      <w:r>
        <w:rPr>
          <w:rFonts w:cs="Arial"/>
        </w:rPr>
        <w:t>ClaimSearch</w:t>
      </w:r>
      <w:r w:rsidRPr="004B297B">
        <w:rPr>
          <w:rFonts w:cs="Arial"/>
        </w:rPr>
        <w:t xml:space="preserve"> will provide UserId, Password, AgencyId, and Request URLs to access the system.</w:t>
      </w:r>
    </w:p>
    <w:p w14:paraId="23A818D2" w14:textId="31696C15" w:rsidR="008635A9" w:rsidRDefault="00F045DC" w:rsidP="00274959">
      <w:pPr>
        <w:numPr>
          <w:ilvl w:val="1"/>
          <w:numId w:val="86"/>
        </w:numPr>
        <w:rPr>
          <w:rFonts w:cs="Arial"/>
        </w:rPr>
      </w:pPr>
      <w:r w:rsidRPr="00F045DC">
        <w:rPr>
          <w:rFonts w:cs="Arial"/>
          <w:b/>
          <w:bCs/>
        </w:rPr>
        <w:t>Visualized ClaimSearch Match Reports</w:t>
      </w:r>
      <w:r>
        <w:rPr>
          <w:rFonts w:cs="Arial"/>
        </w:rPr>
        <w:t xml:space="preserve"> - </w:t>
      </w:r>
      <w:r w:rsidR="00E1738A">
        <w:rPr>
          <w:rFonts w:cs="Arial"/>
        </w:rPr>
        <w:t>A</w:t>
      </w:r>
      <w:r w:rsidR="008635A9" w:rsidRPr="00601509">
        <w:rPr>
          <w:rFonts w:cs="Arial"/>
        </w:rPr>
        <w:t xml:space="preserve">ccess for </w:t>
      </w:r>
      <w:r w:rsidR="00680ABC" w:rsidRPr="00601509">
        <w:rPr>
          <w:rFonts w:cs="Arial"/>
        </w:rPr>
        <w:t xml:space="preserve">visualized ClaimSearch reports and Claims Inquiry tool </w:t>
      </w:r>
      <w:r w:rsidR="00465EA2" w:rsidRPr="00601509">
        <w:rPr>
          <w:rFonts w:cs="Arial"/>
        </w:rPr>
        <w:t xml:space="preserve">for test result verification </w:t>
      </w:r>
      <w:r w:rsidR="00680ABC" w:rsidRPr="00601509">
        <w:rPr>
          <w:rFonts w:cs="Arial"/>
        </w:rPr>
        <w:t xml:space="preserve">are handled by the </w:t>
      </w:r>
      <w:r w:rsidR="0024107D">
        <w:rPr>
          <w:rFonts w:cs="Arial"/>
        </w:rPr>
        <w:t>Member</w:t>
      </w:r>
      <w:r w:rsidR="00700922">
        <w:rPr>
          <w:rFonts w:cs="Arial"/>
        </w:rPr>
        <w:t xml:space="preserve"> company’s </w:t>
      </w:r>
      <w:hyperlink w:anchor="_ClaimSearch_Web_Portal_1" w:history="1">
        <w:r w:rsidR="00700922" w:rsidRPr="00F045DC">
          <w:rPr>
            <w:rStyle w:val="Hyperlink"/>
            <w:rFonts w:cs="Arial"/>
          </w:rPr>
          <w:t>Authorized Administrator</w:t>
        </w:r>
      </w:hyperlink>
      <w:r w:rsidR="00E1738A">
        <w:rPr>
          <w:rFonts w:cs="Arial"/>
        </w:rPr>
        <w:t>.</w:t>
      </w:r>
    </w:p>
    <w:p w14:paraId="3D89BD08" w14:textId="5F96DC4E" w:rsidR="00E1738A" w:rsidRPr="00601509" w:rsidRDefault="00F045DC" w:rsidP="00274959">
      <w:pPr>
        <w:numPr>
          <w:ilvl w:val="1"/>
          <w:numId w:val="86"/>
        </w:numPr>
        <w:rPr>
          <w:rFonts w:cs="Arial"/>
        </w:rPr>
      </w:pPr>
      <w:r w:rsidRPr="00344067">
        <w:rPr>
          <w:rFonts w:cs="Arial"/>
          <w:b/>
          <w:bCs/>
        </w:rPr>
        <w:t>Single Sign-On</w:t>
      </w:r>
      <w:r>
        <w:rPr>
          <w:rFonts w:cs="Arial"/>
        </w:rPr>
        <w:t xml:space="preserve"> </w:t>
      </w:r>
      <w:r w:rsidR="00344067">
        <w:rPr>
          <w:rFonts w:cs="Arial"/>
        </w:rPr>
        <w:t>–</w:t>
      </w:r>
      <w:r>
        <w:rPr>
          <w:rFonts w:cs="Arial"/>
        </w:rPr>
        <w:t xml:space="preserve"> </w:t>
      </w:r>
      <w:r w:rsidR="00344067">
        <w:rPr>
          <w:rFonts w:cs="Arial"/>
        </w:rPr>
        <w:t xml:space="preserve">Member or Vendor will contact </w:t>
      </w:r>
      <w:hyperlink r:id="rId33" w:history="1">
        <w:r w:rsidR="00344067" w:rsidRPr="00344067">
          <w:rPr>
            <w:rStyle w:val="Hyperlink"/>
            <w:rFonts w:cs="Arial"/>
          </w:rPr>
          <w:t>ClaimSearch Technical Support</w:t>
        </w:r>
      </w:hyperlink>
      <w:r w:rsidR="00344067">
        <w:rPr>
          <w:rFonts w:cs="Arial"/>
        </w:rPr>
        <w:t xml:space="preserve"> to exchange Metadata, SAML, and SSL information. </w:t>
      </w:r>
    </w:p>
    <w:p w14:paraId="4DF03C07" w14:textId="77777777" w:rsidR="00570E02" w:rsidRDefault="00570E02">
      <w:pPr>
        <w:widowControl/>
        <w:jc w:val="left"/>
        <w:rPr>
          <w:rFonts w:cs="Arial"/>
          <w:b/>
          <w:bCs/>
        </w:rPr>
      </w:pPr>
      <w:r>
        <w:rPr>
          <w:rFonts w:cs="Arial"/>
          <w:b/>
          <w:bCs/>
        </w:rPr>
        <w:br w:type="page"/>
      </w:r>
    </w:p>
    <w:p w14:paraId="358934F8" w14:textId="0355E743" w:rsidR="00EB542E" w:rsidRDefault="00EB542E" w:rsidP="00274959">
      <w:pPr>
        <w:numPr>
          <w:ilvl w:val="0"/>
          <w:numId w:val="86"/>
        </w:numPr>
        <w:spacing w:before="120"/>
        <w:rPr>
          <w:rFonts w:cs="Arial"/>
        </w:rPr>
      </w:pPr>
      <w:r w:rsidRPr="004B297B">
        <w:rPr>
          <w:rFonts w:cs="Arial"/>
          <w:b/>
          <w:bCs/>
        </w:rPr>
        <w:t>Testing Connectivity:</w:t>
      </w:r>
      <w:r w:rsidRPr="004B297B">
        <w:rPr>
          <w:rFonts w:cs="Arial"/>
        </w:rPr>
        <w:t xml:space="preserve"> </w:t>
      </w:r>
      <w:r>
        <w:rPr>
          <w:rFonts w:cs="Arial"/>
        </w:rPr>
        <w:t>ClaimSearch</w:t>
      </w:r>
      <w:r w:rsidRPr="004B297B">
        <w:rPr>
          <w:rFonts w:cs="Arial"/>
        </w:rPr>
        <w:t xml:space="preserve"> is a “throughput” system which requires the </w:t>
      </w:r>
      <w:r w:rsidR="0024107D">
        <w:rPr>
          <w:rFonts w:cs="Arial"/>
        </w:rPr>
        <w:t>Member</w:t>
      </w:r>
      <w:r w:rsidRPr="004B297B">
        <w:rPr>
          <w:rFonts w:cs="Arial"/>
        </w:rPr>
        <w:t xml:space="preserve">/vendor to submit a Request in order to generate a Response. </w:t>
      </w:r>
      <w:r w:rsidR="00197599">
        <w:rPr>
          <w:rFonts w:cs="Arial"/>
        </w:rPr>
        <w:t xml:space="preserve">ClaimSearch does not have the means to “push” a Response to test the connection. </w:t>
      </w:r>
    </w:p>
    <w:p w14:paraId="6F1C2EAA" w14:textId="7647F626" w:rsidR="006904FC" w:rsidRDefault="006904FC" w:rsidP="00274959">
      <w:pPr>
        <w:numPr>
          <w:ilvl w:val="1"/>
          <w:numId w:val="86"/>
        </w:numPr>
        <w:rPr>
          <w:rFonts w:cs="Arial"/>
        </w:rPr>
      </w:pPr>
      <w:r w:rsidRPr="009D3D34">
        <w:rPr>
          <w:rFonts w:cs="Arial"/>
          <w:b/>
          <w:bCs/>
        </w:rPr>
        <w:t>Universal Format – Input, Match, and Error Files</w:t>
      </w:r>
      <w:r>
        <w:rPr>
          <w:rFonts w:cs="Arial"/>
        </w:rPr>
        <w:t xml:space="preserve"> </w:t>
      </w:r>
    </w:p>
    <w:p w14:paraId="4A283F0C" w14:textId="39C5AA1F" w:rsidR="006904FC" w:rsidRPr="004B297B" w:rsidRDefault="006904FC" w:rsidP="00274959">
      <w:pPr>
        <w:numPr>
          <w:ilvl w:val="2"/>
          <w:numId w:val="86"/>
        </w:numPr>
        <w:rPr>
          <w:rFonts w:cs="Arial"/>
        </w:rPr>
      </w:pPr>
      <w:r w:rsidRPr="004B297B">
        <w:rPr>
          <w:rFonts w:cs="Arial"/>
        </w:rPr>
        <w:t xml:space="preserve">Member/Vendor will send/receive data to ensure that both parties have a successful </w:t>
      </w:r>
      <w:r>
        <w:rPr>
          <w:rFonts w:cs="Arial"/>
        </w:rPr>
        <w:t xml:space="preserve">round-trip </w:t>
      </w:r>
      <w:r w:rsidRPr="004B297B">
        <w:rPr>
          <w:rFonts w:cs="Arial"/>
        </w:rPr>
        <w:t xml:space="preserve">connection. </w:t>
      </w:r>
    </w:p>
    <w:p w14:paraId="05078EF9" w14:textId="77777777" w:rsidR="006904FC" w:rsidRPr="007A1351" w:rsidRDefault="006904FC" w:rsidP="00274959">
      <w:pPr>
        <w:numPr>
          <w:ilvl w:val="2"/>
          <w:numId w:val="86"/>
        </w:numPr>
        <w:rPr>
          <w:rFonts w:cs="Arial"/>
        </w:rPr>
      </w:pPr>
      <w:r w:rsidRPr="004B297B">
        <w:rPr>
          <w:rFonts w:cs="Arial"/>
        </w:rPr>
        <w:t>This can be a</w:t>
      </w:r>
      <w:r>
        <w:rPr>
          <w:rFonts w:cs="Arial"/>
        </w:rPr>
        <w:t xml:space="preserve"> file with just 1-3 test claims to ensure that data can be sent and received through the connection.</w:t>
      </w:r>
    </w:p>
    <w:p w14:paraId="15B4B3BE" w14:textId="6048E78F" w:rsidR="006904FC" w:rsidRDefault="006904FC" w:rsidP="00274959">
      <w:pPr>
        <w:numPr>
          <w:ilvl w:val="1"/>
          <w:numId w:val="86"/>
        </w:numPr>
        <w:rPr>
          <w:rFonts w:cs="Arial"/>
        </w:rPr>
      </w:pPr>
      <w:r w:rsidRPr="009D3D34">
        <w:rPr>
          <w:rFonts w:cs="Arial"/>
          <w:b/>
          <w:bCs/>
        </w:rPr>
        <w:t>ClaimSearch Risk Response</w:t>
      </w:r>
    </w:p>
    <w:p w14:paraId="535B70C2" w14:textId="7407D7C8" w:rsidR="006904FC" w:rsidRDefault="00985235" w:rsidP="00274959">
      <w:pPr>
        <w:numPr>
          <w:ilvl w:val="2"/>
          <w:numId w:val="86"/>
        </w:numPr>
        <w:rPr>
          <w:rFonts w:cs="Arial"/>
        </w:rPr>
      </w:pPr>
      <w:r>
        <w:rPr>
          <w:rFonts w:cs="Arial"/>
        </w:rPr>
        <w:t>Member/Vendor must successfully process a SEARCHED claim in order to generate a Risk Response</w:t>
      </w:r>
      <w:r w:rsidR="005A130F">
        <w:rPr>
          <w:rFonts w:cs="Arial"/>
        </w:rPr>
        <w:t xml:space="preserve"> that will post to the postback URL. ClaimSearch does not have the means to push a transaction to test the connection. </w:t>
      </w:r>
    </w:p>
    <w:p w14:paraId="52A84951" w14:textId="42214F00" w:rsidR="005A130F" w:rsidRDefault="006904FC" w:rsidP="00274959">
      <w:pPr>
        <w:numPr>
          <w:ilvl w:val="1"/>
          <w:numId w:val="86"/>
        </w:numPr>
        <w:rPr>
          <w:rFonts w:cs="Arial"/>
        </w:rPr>
      </w:pPr>
      <w:r w:rsidRPr="005A130F">
        <w:rPr>
          <w:rFonts w:cs="Arial"/>
          <w:b/>
          <w:bCs/>
        </w:rPr>
        <w:t>Visualized ClaimSearch Match Reports</w:t>
      </w:r>
      <w:r w:rsidRPr="005A130F">
        <w:rPr>
          <w:rFonts w:cs="Arial"/>
        </w:rPr>
        <w:t xml:space="preserve"> </w:t>
      </w:r>
      <w:r w:rsidR="005A130F">
        <w:rPr>
          <w:rFonts w:cs="Arial"/>
        </w:rPr>
        <w:t>–</w:t>
      </w:r>
      <w:r w:rsidRPr="005A130F">
        <w:rPr>
          <w:rFonts w:cs="Arial"/>
        </w:rPr>
        <w:t xml:space="preserve"> </w:t>
      </w:r>
    </w:p>
    <w:p w14:paraId="56593BFC" w14:textId="41958FEC" w:rsidR="005A130F" w:rsidRDefault="005A130F" w:rsidP="00274959">
      <w:pPr>
        <w:numPr>
          <w:ilvl w:val="2"/>
          <w:numId w:val="86"/>
        </w:numPr>
        <w:rPr>
          <w:rFonts w:cs="Arial"/>
        </w:rPr>
      </w:pPr>
      <w:r>
        <w:rPr>
          <w:rFonts w:cs="Arial"/>
        </w:rPr>
        <w:t xml:space="preserve">Member/Vendor must successfully process a SEARCHED claim in order to generate a </w:t>
      </w:r>
      <w:r w:rsidR="009C69B7">
        <w:rPr>
          <w:rFonts w:cs="Arial"/>
        </w:rPr>
        <w:t>Match Report to visualized ClaimSearch</w:t>
      </w:r>
      <w:r>
        <w:rPr>
          <w:rFonts w:cs="Arial"/>
        </w:rPr>
        <w:t xml:space="preserve">. ClaimSearch does not have the means to push a transaction to test the connection. </w:t>
      </w:r>
    </w:p>
    <w:p w14:paraId="593F03AF" w14:textId="77777777" w:rsidR="00B55B50" w:rsidRDefault="006904FC" w:rsidP="00274959">
      <w:pPr>
        <w:numPr>
          <w:ilvl w:val="1"/>
          <w:numId w:val="86"/>
        </w:numPr>
        <w:rPr>
          <w:rFonts w:cs="Arial"/>
        </w:rPr>
      </w:pPr>
      <w:r w:rsidRPr="005A130F">
        <w:rPr>
          <w:rFonts w:cs="Arial"/>
          <w:b/>
          <w:bCs/>
        </w:rPr>
        <w:t>Single Sign-On</w:t>
      </w:r>
    </w:p>
    <w:p w14:paraId="008D92FF" w14:textId="6A5D845E" w:rsidR="006904FC" w:rsidRPr="005A130F" w:rsidRDefault="006904FC" w:rsidP="00274959">
      <w:pPr>
        <w:numPr>
          <w:ilvl w:val="2"/>
          <w:numId w:val="86"/>
        </w:numPr>
        <w:rPr>
          <w:rFonts w:cs="Arial"/>
        </w:rPr>
      </w:pPr>
      <w:r w:rsidRPr="005A130F">
        <w:rPr>
          <w:rFonts w:cs="Arial"/>
        </w:rPr>
        <w:t xml:space="preserve">Member or Vendor will </w:t>
      </w:r>
      <w:r w:rsidR="005A130F">
        <w:rPr>
          <w:rFonts w:cs="Arial"/>
        </w:rPr>
        <w:t xml:space="preserve">be provided </w:t>
      </w:r>
      <w:r w:rsidR="00B55B50">
        <w:rPr>
          <w:rFonts w:cs="Arial"/>
        </w:rPr>
        <w:t xml:space="preserve">additional documentation </w:t>
      </w:r>
      <w:r w:rsidR="00F17F75">
        <w:rPr>
          <w:rFonts w:cs="Arial"/>
        </w:rPr>
        <w:t>outlining the specific steps to test this connection in Test</w:t>
      </w:r>
      <w:r w:rsidR="003A4FC7">
        <w:rPr>
          <w:rFonts w:cs="Arial"/>
        </w:rPr>
        <w:t xml:space="preserve">, test this connection in a Soft Test in Production, and then Go-Live in Production by </w:t>
      </w:r>
      <w:hyperlink r:id="rId34" w:history="1">
        <w:r w:rsidR="003A4FC7" w:rsidRPr="00197599">
          <w:rPr>
            <w:rStyle w:val="Hyperlink"/>
            <w:rFonts w:cs="Arial"/>
          </w:rPr>
          <w:t>ClaimSearch</w:t>
        </w:r>
        <w:r w:rsidR="00197599" w:rsidRPr="00197599">
          <w:rPr>
            <w:rStyle w:val="Hyperlink"/>
            <w:rFonts w:cs="Arial"/>
          </w:rPr>
          <w:t xml:space="preserve"> Technical Support</w:t>
        </w:r>
      </w:hyperlink>
      <w:r w:rsidR="00197599">
        <w:rPr>
          <w:rFonts w:cs="Arial"/>
        </w:rPr>
        <w:t xml:space="preserve">. </w:t>
      </w:r>
    </w:p>
    <w:p w14:paraId="1D678078" w14:textId="0097EAF5" w:rsidR="00EB542E" w:rsidRPr="00650752" w:rsidRDefault="00EB542E" w:rsidP="003D2C2B">
      <w:pPr>
        <w:pStyle w:val="Heading3"/>
      </w:pPr>
      <w:bookmarkStart w:id="104" w:name="_Toc79704246"/>
      <w:bookmarkStart w:id="105" w:name="_Toc108446724"/>
      <w:bookmarkStart w:id="106" w:name="_Toc191985537"/>
      <w:r w:rsidRPr="00650752">
        <w:t xml:space="preserve">Testing </w:t>
      </w:r>
      <w:bookmarkEnd w:id="104"/>
      <w:bookmarkEnd w:id="105"/>
      <w:r w:rsidR="0038497B">
        <w:t>File Structure Hierarchy</w:t>
      </w:r>
      <w:bookmarkEnd w:id="106"/>
    </w:p>
    <w:p w14:paraId="3C681E5A" w14:textId="77777777" w:rsidR="00F97D3F" w:rsidRDefault="0038497B" w:rsidP="00274959">
      <w:pPr>
        <w:numPr>
          <w:ilvl w:val="0"/>
          <w:numId w:val="87"/>
        </w:numPr>
        <w:tabs>
          <w:tab w:val="left" w:pos="10080"/>
        </w:tabs>
        <w:rPr>
          <w:color w:val="000000"/>
        </w:rPr>
      </w:pPr>
      <w:r w:rsidRPr="0058582D">
        <w:rPr>
          <w:color w:val="000000"/>
        </w:rPr>
        <w:t xml:space="preserve">Files must first pass the hierarchy edits, which ensure that the file is properly sequenced and that the records are sent in the proper order.  </w:t>
      </w:r>
    </w:p>
    <w:p w14:paraId="08036079" w14:textId="27F37FEE" w:rsidR="00F97D3F" w:rsidRDefault="0038497B" w:rsidP="00274959">
      <w:pPr>
        <w:numPr>
          <w:ilvl w:val="1"/>
          <w:numId w:val="87"/>
        </w:numPr>
        <w:tabs>
          <w:tab w:val="left" w:pos="10080"/>
        </w:tabs>
        <w:rPr>
          <w:color w:val="000000"/>
        </w:rPr>
      </w:pPr>
      <w:r w:rsidRPr="0058582D">
        <w:rPr>
          <w:color w:val="000000"/>
        </w:rPr>
        <w:t xml:space="preserve">If a file fails the hierarchy edits, the entire file is rejected, and no further edits are performed.  (See </w:t>
      </w:r>
      <w:hyperlink w:anchor="_Hierarchy_Error_Messages" w:history="1">
        <w:r w:rsidR="00C744C3">
          <w:rPr>
            <w:rStyle w:val="Hyperlink"/>
          </w:rPr>
          <w:t>Hierarchy Error Messages</w:t>
        </w:r>
      </w:hyperlink>
      <w:r w:rsidRPr="0058582D">
        <w:rPr>
          <w:color w:val="000000"/>
        </w:rPr>
        <w:t xml:space="preserve">) </w:t>
      </w:r>
    </w:p>
    <w:p w14:paraId="73FC0365" w14:textId="77777777" w:rsidR="00F97D3F" w:rsidRDefault="0038497B" w:rsidP="00274959">
      <w:pPr>
        <w:numPr>
          <w:ilvl w:val="1"/>
          <w:numId w:val="87"/>
        </w:numPr>
        <w:tabs>
          <w:tab w:val="left" w:pos="10080"/>
        </w:tabs>
        <w:rPr>
          <w:color w:val="000000"/>
        </w:rPr>
      </w:pPr>
      <w:r w:rsidRPr="0058582D">
        <w:rPr>
          <w:color w:val="000000"/>
        </w:rPr>
        <w:t xml:space="preserve">Failed hierarchy tests do not produce Match or Error Files. </w:t>
      </w:r>
    </w:p>
    <w:p w14:paraId="32C5AC9E" w14:textId="0498C64C" w:rsidR="0038497B" w:rsidRPr="0058582D" w:rsidRDefault="0038497B" w:rsidP="00274959">
      <w:pPr>
        <w:numPr>
          <w:ilvl w:val="1"/>
          <w:numId w:val="87"/>
        </w:numPr>
        <w:tabs>
          <w:tab w:val="left" w:pos="10080"/>
        </w:tabs>
        <w:rPr>
          <w:color w:val="000000"/>
        </w:rPr>
      </w:pPr>
      <w:r w:rsidRPr="0058582D">
        <w:rPr>
          <w:color w:val="000000"/>
        </w:rPr>
        <w:t>You will be notified by phone or e-mail of failed hierarchy files.  Please provide us with up to two email addresses to receive e-mail notification of hierarchy failures in production.</w:t>
      </w:r>
    </w:p>
    <w:p w14:paraId="14F1B77E" w14:textId="77777777" w:rsidR="00EB542E" w:rsidRPr="00650752" w:rsidRDefault="00EB542E" w:rsidP="003D2C2B">
      <w:pPr>
        <w:pStyle w:val="Heading3"/>
      </w:pPr>
      <w:bookmarkStart w:id="107" w:name="_Toc79704247"/>
      <w:bookmarkStart w:id="108" w:name="_Toc108446725"/>
      <w:bookmarkStart w:id="109" w:name="_Toc191985538"/>
      <w:r w:rsidRPr="00650752">
        <w:t xml:space="preserve">Testing </w:t>
      </w:r>
      <w:r>
        <w:t>ClaimSearch</w:t>
      </w:r>
      <w:r w:rsidRPr="00650752">
        <w:t xml:space="preserve"> Field/Relationship Edits</w:t>
      </w:r>
      <w:bookmarkEnd w:id="107"/>
      <w:bookmarkEnd w:id="108"/>
      <w:bookmarkEnd w:id="109"/>
    </w:p>
    <w:p w14:paraId="18191400" w14:textId="499548A7" w:rsidR="00EB542E" w:rsidRPr="004B297B" w:rsidRDefault="000B128B" w:rsidP="00274959">
      <w:pPr>
        <w:numPr>
          <w:ilvl w:val="0"/>
          <w:numId w:val="88"/>
        </w:numPr>
        <w:rPr>
          <w:rFonts w:cs="Arial"/>
        </w:rPr>
      </w:pPr>
      <w:r>
        <w:rPr>
          <w:rFonts w:cs="Arial"/>
        </w:rPr>
        <w:t xml:space="preserve">The following steps will occur for </w:t>
      </w:r>
      <w:r w:rsidR="009448D9">
        <w:rPr>
          <w:rFonts w:cs="Arial"/>
        </w:rPr>
        <w:t>EACH</w:t>
      </w:r>
      <w:r>
        <w:rPr>
          <w:rFonts w:cs="Arial"/>
        </w:rPr>
        <w:t xml:space="preserve"> test claim submitted. </w:t>
      </w:r>
    </w:p>
    <w:p w14:paraId="1520F275" w14:textId="77777777" w:rsidR="00EB542E" w:rsidRPr="00650752" w:rsidRDefault="00EB542E" w:rsidP="00274959">
      <w:pPr>
        <w:pStyle w:val="ListParagraph"/>
        <w:numPr>
          <w:ilvl w:val="1"/>
          <w:numId w:val="88"/>
        </w:numPr>
        <w:rPr>
          <w:rFonts w:cs="Arial"/>
          <w:color w:val="000000" w:themeColor="text1"/>
        </w:rPr>
      </w:pPr>
      <w:r w:rsidRPr="004B297B">
        <w:rPr>
          <w:rFonts w:cs="Arial"/>
          <w:b/>
          <w:bCs/>
        </w:rPr>
        <w:t>Edits:</w:t>
      </w:r>
      <w:r w:rsidRPr="004B297B">
        <w:rPr>
          <w:rFonts w:cs="Arial"/>
        </w:rPr>
        <w:t xml:space="preserve"> Field and Relationship Edits will be processed to check the validity of the data values and field combinations. </w:t>
      </w:r>
      <w:r w:rsidRPr="00650752">
        <w:rPr>
          <w:rFonts w:cs="Arial"/>
          <w:color w:val="000000" w:themeColor="text1"/>
        </w:rPr>
        <w:t>This test verifies that:</w:t>
      </w:r>
    </w:p>
    <w:p w14:paraId="2C023DA9" w14:textId="77777777" w:rsidR="00EB542E" w:rsidRPr="00650752" w:rsidRDefault="00EB542E" w:rsidP="00274959">
      <w:pPr>
        <w:pStyle w:val="ListParagraph"/>
        <w:numPr>
          <w:ilvl w:val="2"/>
          <w:numId w:val="88"/>
        </w:numPr>
        <w:rPr>
          <w:rFonts w:cs="Arial"/>
          <w:color w:val="000000" w:themeColor="text1"/>
        </w:rPr>
      </w:pPr>
      <w:r w:rsidRPr="00650752">
        <w:rPr>
          <w:rFonts w:cs="Arial"/>
          <w:color w:val="000000" w:themeColor="text1"/>
        </w:rPr>
        <w:t xml:space="preserve">All fields are accurate and complete. </w:t>
      </w:r>
    </w:p>
    <w:p w14:paraId="6D0436FC" w14:textId="77777777" w:rsidR="00EB542E" w:rsidRPr="00650752" w:rsidRDefault="00EB542E" w:rsidP="00274959">
      <w:pPr>
        <w:pStyle w:val="ListParagraph"/>
        <w:numPr>
          <w:ilvl w:val="2"/>
          <w:numId w:val="88"/>
        </w:numPr>
        <w:rPr>
          <w:rFonts w:cs="Arial"/>
          <w:color w:val="000000" w:themeColor="text1"/>
        </w:rPr>
      </w:pPr>
      <w:r w:rsidRPr="00650752">
        <w:rPr>
          <w:rFonts w:cs="Arial"/>
          <w:color w:val="000000" w:themeColor="text1"/>
        </w:rPr>
        <w:t>Each field does not contain a value on the invalid list for that field.</w:t>
      </w:r>
    </w:p>
    <w:p w14:paraId="55BE6366" w14:textId="51481C82" w:rsidR="00EB542E" w:rsidRPr="00650752" w:rsidRDefault="00EB542E" w:rsidP="00274959">
      <w:pPr>
        <w:pStyle w:val="ListParagraph"/>
        <w:numPr>
          <w:ilvl w:val="3"/>
          <w:numId w:val="88"/>
        </w:numPr>
        <w:rPr>
          <w:rFonts w:cs="Arial"/>
          <w:color w:val="000000" w:themeColor="text1"/>
        </w:rPr>
      </w:pPr>
      <w:r>
        <w:rPr>
          <w:rFonts w:cs="Arial"/>
          <w:color w:val="000000" w:themeColor="text1"/>
        </w:rPr>
        <w:t>A</w:t>
      </w:r>
      <w:r w:rsidRPr="00650752">
        <w:rPr>
          <w:rFonts w:cs="Arial"/>
          <w:color w:val="000000" w:themeColor="text1"/>
        </w:rPr>
        <w:t xml:space="preserve"> listing of values considered invalid for name fields, address fields, numeric fields, and claim numbers</w:t>
      </w:r>
      <w:r>
        <w:rPr>
          <w:rFonts w:cs="Arial"/>
          <w:color w:val="000000" w:themeColor="text1"/>
        </w:rPr>
        <w:t xml:space="preserve"> can be found in </w:t>
      </w:r>
      <w:r w:rsidR="00915A0F">
        <w:rPr>
          <w:rFonts w:cs="Arial"/>
          <w:b/>
          <w:bCs/>
          <w:color w:val="000000" w:themeColor="text1"/>
        </w:rPr>
        <w:t xml:space="preserve">Universal Format </w:t>
      </w:r>
      <w:r w:rsidRPr="002F21A7">
        <w:rPr>
          <w:rFonts w:cs="Arial"/>
          <w:b/>
          <w:bCs/>
          <w:color w:val="000000" w:themeColor="text1"/>
        </w:rPr>
        <w:t>Customer Package</w:t>
      </w:r>
      <w:r w:rsidR="00901D68">
        <w:rPr>
          <w:rFonts w:cs="Arial"/>
          <w:b/>
          <w:bCs/>
          <w:color w:val="000000" w:themeColor="text1"/>
        </w:rPr>
        <w:t xml:space="preserve"> 9.0</w:t>
      </w:r>
      <w:r w:rsidRPr="002F21A7">
        <w:rPr>
          <w:rFonts w:cs="Arial"/>
          <w:b/>
          <w:bCs/>
          <w:color w:val="000000" w:themeColor="text1"/>
        </w:rPr>
        <w:t>/ Programming Documentation/</w:t>
      </w:r>
      <w:r>
        <w:rPr>
          <w:rFonts w:cs="Arial"/>
          <w:b/>
          <w:bCs/>
          <w:color w:val="000000" w:themeColor="text1"/>
        </w:rPr>
        <w:t xml:space="preserve"> Invalid Lists. </w:t>
      </w:r>
      <w:r w:rsidRPr="00C10177">
        <w:rPr>
          <w:rFonts w:cs="Arial"/>
          <w:color w:val="000000" w:themeColor="text1"/>
        </w:rPr>
        <w:t xml:space="preserve">Additional information can be found in </w:t>
      </w:r>
      <w:hyperlink w:anchor="_APPENDIX_D_–" w:history="1">
        <w:r w:rsidR="00C744C3">
          <w:rPr>
            <w:rStyle w:val="Hyperlink"/>
            <w:rFonts w:cs="Arial"/>
          </w:rPr>
          <w:t>Appendix D - Field and Relationship Edits</w:t>
        </w:r>
      </w:hyperlink>
    </w:p>
    <w:p w14:paraId="03F811A8" w14:textId="77777777" w:rsidR="00EB542E" w:rsidRPr="00650752" w:rsidRDefault="00EB542E" w:rsidP="00274959">
      <w:pPr>
        <w:pStyle w:val="ListParagraph"/>
        <w:numPr>
          <w:ilvl w:val="2"/>
          <w:numId w:val="88"/>
        </w:numPr>
        <w:rPr>
          <w:rFonts w:cs="Arial"/>
          <w:color w:val="000000" w:themeColor="text1"/>
        </w:rPr>
      </w:pPr>
      <w:r w:rsidRPr="00650752">
        <w:rPr>
          <w:rFonts w:cs="Arial"/>
          <w:color w:val="000000" w:themeColor="text1"/>
        </w:rPr>
        <w:t xml:space="preserve">Relational fields meet the criteria for their relationship. </w:t>
      </w:r>
    </w:p>
    <w:p w14:paraId="5ECA0616" w14:textId="13129516" w:rsidR="00EB542E" w:rsidRPr="00650752" w:rsidRDefault="00EB542E" w:rsidP="00274959">
      <w:pPr>
        <w:pStyle w:val="ListParagraph"/>
        <w:numPr>
          <w:ilvl w:val="3"/>
          <w:numId w:val="88"/>
        </w:numPr>
        <w:rPr>
          <w:rFonts w:cs="Arial"/>
          <w:color w:val="000000" w:themeColor="text1"/>
        </w:rPr>
      </w:pPr>
      <w:r w:rsidRPr="00650752">
        <w:rPr>
          <w:rFonts w:cs="Arial"/>
          <w:color w:val="000000" w:themeColor="text1"/>
        </w:rPr>
        <w:t xml:space="preserve">For example: checking that the </w:t>
      </w:r>
      <w:r w:rsidR="00F22078">
        <w:rPr>
          <w:rFonts w:cs="Arial"/>
          <w:color w:val="000000" w:themeColor="text1"/>
        </w:rPr>
        <w:t xml:space="preserve">Policy, Coverage, and Loss Type Codes </w:t>
      </w:r>
      <w:r w:rsidRPr="00650752">
        <w:rPr>
          <w:rFonts w:cs="Arial"/>
          <w:color w:val="000000" w:themeColor="text1"/>
        </w:rPr>
        <w:t>are a valid combination.</w:t>
      </w:r>
    </w:p>
    <w:p w14:paraId="075872B5" w14:textId="3142311C" w:rsidR="00EB542E" w:rsidRPr="00650752" w:rsidRDefault="00EB542E" w:rsidP="00274959">
      <w:pPr>
        <w:pStyle w:val="ListParagraph"/>
        <w:numPr>
          <w:ilvl w:val="2"/>
          <w:numId w:val="88"/>
        </w:numPr>
        <w:rPr>
          <w:rFonts w:cs="Arial"/>
          <w:color w:val="000000" w:themeColor="text1"/>
        </w:rPr>
      </w:pPr>
      <w:r w:rsidRPr="00650752">
        <w:rPr>
          <w:rFonts w:cs="Arial"/>
          <w:color w:val="000000" w:themeColor="text1"/>
        </w:rPr>
        <w:t xml:space="preserve">If a test fails the </w:t>
      </w:r>
      <w:r>
        <w:rPr>
          <w:rFonts w:cs="Arial"/>
          <w:color w:val="000000" w:themeColor="text1"/>
        </w:rPr>
        <w:t>ClaimSearch</w:t>
      </w:r>
      <w:r w:rsidRPr="00650752">
        <w:rPr>
          <w:rFonts w:cs="Arial"/>
          <w:color w:val="000000" w:themeColor="text1"/>
        </w:rPr>
        <w:t xml:space="preserve"> data format validation check</w:t>
      </w:r>
      <w:r w:rsidR="00DC20A1">
        <w:rPr>
          <w:rFonts w:cs="Arial"/>
          <w:color w:val="000000" w:themeColor="text1"/>
        </w:rPr>
        <w:t>, a</w:t>
      </w:r>
      <w:r w:rsidRPr="00650752">
        <w:rPr>
          <w:rFonts w:cs="Arial"/>
          <w:color w:val="000000" w:themeColor="text1"/>
        </w:rPr>
        <w:t xml:space="preserve"> </w:t>
      </w:r>
      <w:hyperlink w:anchor="_Rejection_Report" w:history="1">
        <w:r w:rsidR="00605022" w:rsidRPr="00F9597D">
          <w:rPr>
            <w:rStyle w:val="Hyperlink"/>
            <w:rFonts w:cs="Arial"/>
          </w:rPr>
          <w:t>Reject Report</w:t>
        </w:r>
      </w:hyperlink>
      <w:r w:rsidRPr="00650752">
        <w:rPr>
          <w:rFonts w:cs="Arial"/>
          <w:color w:val="000000" w:themeColor="text1"/>
        </w:rPr>
        <w:t xml:space="preserve"> will be </w:t>
      </w:r>
      <w:r w:rsidR="004A6377">
        <w:rPr>
          <w:rFonts w:cs="Arial"/>
          <w:color w:val="000000" w:themeColor="text1"/>
        </w:rPr>
        <w:t>added to the Error File</w:t>
      </w:r>
      <w:r w:rsidRPr="00650752">
        <w:rPr>
          <w:rFonts w:cs="Arial"/>
          <w:color w:val="000000" w:themeColor="text1"/>
        </w:rPr>
        <w:t xml:space="preserve"> that indicates the reason for error. </w:t>
      </w:r>
    </w:p>
    <w:p w14:paraId="67352EC4" w14:textId="6BB6ECFC" w:rsidR="00EB542E" w:rsidRPr="00650752" w:rsidRDefault="00EB542E" w:rsidP="00274959">
      <w:pPr>
        <w:pStyle w:val="ListParagraph"/>
        <w:numPr>
          <w:ilvl w:val="3"/>
          <w:numId w:val="88"/>
        </w:numPr>
        <w:rPr>
          <w:rFonts w:cs="Arial"/>
          <w:color w:val="000000" w:themeColor="text1"/>
        </w:rPr>
      </w:pPr>
      <w:r w:rsidRPr="00650752">
        <w:rPr>
          <w:rFonts w:cs="Arial"/>
          <w:color w:val="000000" w:themeColor="text1"/>
        </w:rPr>
        <w:t xml:space="preserve">See </w:t>
      </w:r>
      <w:hyperlink w:anchor="_APPENDIX_D_–" w:history="1">
        <w:r w:rsidR="00C744C3">
          <w:rPr>
            <w:rStyle w:val="Hyperlink"/>
            <w:rFonts w:cs="Arial"/>
          </w:rPr>
          <w:t>Appendix D - Field and Relationship Edits</w:t>
        </w:r>
      </w:hyperlink>
      <w:r w:rsidRPr="00901D68">
        <w:rPr>
          <w:rFonts w:cs="Arial"/>
          <w:color w:val="000000" w:themeColor="text1"/>
        </w:rPr>
        <w:t xml:space="preserve"> </w:t>
      </w:r>
      <w:r w:rsidRPr="00650752">
        <w:rPr>
          <w:rFonts w:cs="Arial"/>
          <w:color w:val="000000" w:themeColor="text1"/>
        </w:rPr>
        <w:t xml:space="preserve">for additional data format validation rules and </w:t>
      </w:r>
      <w:r w:rsidR="00901D68">
        <w:rPr>
          <w:rFonts w:cs="Arial"/>
          <w:b/>
          <w:bCs/>
          <w:color w:val="000000" w:themeColor="text1"/>
        </w:rPr>
        <w:t xml:space="preserve">Universal Format </w:t>
      </w:r>
      <w:r w:rsidR="00901D68" w:rsidRPr="002F21A7">
        <w:rPr>
          <w:rFonts w:cs="Arial"/>
          <w:b/>
          <w:bCs/>
          <w:color w:val="000000" w:themeColor="text1"/>
        </w:rPr>
        <w:t>Customer Package</w:t>
      </w:r>
      <w:r w:rsidR="00901D68">
        <w:rPr>
          <w:rFonts w:cs="Arial"/>
          <w:b/>
          <w:bCs/>
          <w:color w:val="000000" w:themeColor="text1"/>
        </w:rPr>
        <w:t xml:space="preserve"> 9.0</w:t>
      </w:r>
      <w:r w:rsidR="00901D68" w:rsidRPr="002F21A7">
        <w:rPr>
          <w:rFonts w:cs="Arial"/>
          <w:b/>
          <w:bCs/>
          <w:color w:val="000000" w:themeColor="text1"/>
        </w:rPr>
        <w:t xml:space="preserve">/ </w:t>
      </w:r>
      <w:r w:rsidRPr="002F21A7">
        <w:rPr>
          <w:rFonts w:cs="Arial"/>
          <w:b/>
          <w:bCs/>
          <w:color w:val="000000" w:themeColor="text1"/>
        </w:rPr>
        <w:t xml:space="preserve">Programming Documentation/ Appendices A-E/ Appendix </w:t>
      </w:r>
      <w:r w:rsidR="00901D68">
        <w:rPr>
          <w:rFonts w:cs="Arial"/>
          <w:b/>
          <w:bCs/>
          <w:color w:val="000000" w:themeColor="text1"/>
        </w:rPr>
        <w:t>D</w:t>
      </w:r>
      <w:r w:rsidRPr="002F21A7">
        <w:rPr>
          <w:rFonts w:cs="Arial"/>
          <w:b/>
          <w:bCs/>
          <w:color w:val="000000" w:themeColor="text1"/>
        </w:rPr>
        <w:t xml:space="preserve"> – Field and Relationship Edits.xlsx</w:t>
      </w:r>
      <w:r>
        <w:rPr>
          <w:rFonts w:cs="Arial"/>
          <w:color w:val="000000" w:themeColor="text1"/>
        </w:rPr>
        <w:t xml:space="preserve"> for a </w:t>
      </w:r>
      <w:r w:rsidRPr="00650752">
        <w:rPr>
          <w:rFonts w:cs="Arial"/>
          <w:color w:val="000000" w:themeColor="text1"/>
        </w:rPr>
        <w:t>full listing of error codes</w:t>
      </w:r>
      <w:r>
        <w:rPr>
          <w:rFonts w:cs="Arial"/>
          <w:color w:val="000000" w:themeColor="text1"/>
        </w:rPr>
        <w:t xml:space="preserve"> and their explanations</w:t>
      </w:r>
      <w:r w:rsidRPr="00650752">
        <w:rPr>
          <w:rFonts w:cs="Arial"/>
          <w:color w:val="000000" w:themeColor="text1"/>
        </w:rPr>
        <w:t xml:space="preserve">. </w:t>
      </w:r>
    </w:p>
    <w:p w14:paraId="5FC55A4C" w14:textId="42A20452" w:rsidR="00EB542E" w:rsidRPr="00570E02" w:rsidRDefault="00EB542E" w:rsidP="00274959">
      <w:pPr>
        <w:pStyle w:val="ListParagraph"/>
        <w:numPr>
          <w:ilvl w:val="2"/>
          <w:numId w:val="88"/>
        </w:numPr>
        <w:spacing w:after="120"/>
        <w:rPr>
          <w:rFonts w:cs="Arial"/>
        </w:rPr>
      </w:pPr>
      <w:r w:rsidRPr="00304D07">
        <w:rPr>
          <w:rFonts w:cs="Arial"/>
        </w:rPr>
        <w:t xml:space="preserve">If successful, it will pass to the Add step. </w:t>
      </w:r>
    </w:p>
    <w:p w14:paraId="31260E9F" w14:textId="77777777" w:rsidR="00EB542E" w:rsidRPr="004B297B" w:rsidRDefault="00EB542E" w:rsidP="00274959">
      <w:pPr>
        <w:pStyle w:val="ListParagraph"/>
        <w:numPr>
          <w:ilvl w:val="1"/>
          <w:numId w:val="88"/>
        </w:numPr>
        <w:rPr>
          <w:rFonts w:cs="Arial"/>
        </w:rPr>
      </w:pPr>
      <w:r w:rsidRPr="004B297B">
        <w:rPr>
          <w:rFonts w:cs="Arial"/>
          <w:b/>
          <w:bCs/>
        </w:rPr>
        <w:t>Add:</w:t>
      </w:r>
      <w:r w:rsidRPr="004B297B">
        <w:rPr>
          <w:rFonts w:cs="Arial"/>
        </w:rPr>
        <w:t xml:space="preserve"> Once a claim has passed the Edits above, then there are two more checks a claim must pass before it is added to the database. </w:t>
      </w:r>
    </w:p>
    <w:p w14:paraId="1C0BAAA7" w14:textId="208D924F" w:rsidR="00EB542E" w:rsidRPr="004B297B" w:rsidRDefault="00EB542E" w:rsidP="00274959">
      <w:pPr>
        <w:pStyle w:val="ListParagraph"/>
        <w:numPr>
          <w:ilvl w:val="2"/>
          <w:numId w:val="88"/>
        </w:numPr>
        <w:rPr>
          <w:rFonts w:cs="Arial"/>
        </w:rPr>
      </w:pPr>
      <w:r w:rsidRPr="004B297B">
        <w:rPr>
          <w:rFonts w:cs="Arial"/>
        </w:rPr>
        <w:t xml:space="preserve">A duplicate check is performed for Initials and </w:t>
      </w:r>
      <w:r w:rsidR="00A36FE7">
        <w:rPr>
          <w:rFonts w:cs="Arial"/>
        </w:rPr>
        <w:t xml:space="preserve">Updating </w:t>
      </w:r>
      <w:r w:rsidRPr="004B297B">
        <w:rPr>
          <w:rFonts w:cs="Arial"/>
        </w:rPr>
        <w:t>Key Field (</w:t>
      </w:r>
      <w:r w:rsidR="00DC20A1">
        <w:rPr>
          <w:rFonts w:cs="Arial"/>
        </w:rPr>
        <w:t>US05</w:t>
      </w:r>
      <w:r w:rsidRPr="004B297B">
        <w:rPr>
          <w:rFonts w:cs="Arial"/>
        </w:rPr>
        <w:t>)</w:t>
      </w:r>
      <w:r>
        <w:rPr>
          <w:rFonts w:cs="Arial"/>
        </w:rPr>
        <w:t xml:space="preserve"> New Fields</w:t>
      </w:r>
      <w:r w:rsidRPr="004B297B">
        <w:rPr>
          <w:rFonts w:cs="Arial"/>
        </w:rPr>
        <w:t>. If a</w:t>
      </w:r>
      <w:r>
        <w:rPr>
          <w:rFonts w:cs="Arial"/>
        </w:rPr>
        <w:t xml:space="preserve">n Initial </w:t>
      </w:r>
      <w:r w:rsidRPr="004B297B">
        <w:rPr>
          <w:rFonts w:cs="Arial"/>
        </w:rPr>
        <w:t xml:space="preserve">Request is found with the EXACT </w:t>
      </w:r>
      <w:r w:rsidR="00DC20A1">
        <w:rPr>
          <w:rFonts w:cs="Arial"/>
        </w:rPr>
        <w:t>Date of Loss, Customer Code, Policy Number, and Claim Number</w:t>
      </w:r>
      <w:r w:rsidRPr="004B297B">
        <w:rPr>
          <w:rFonts w:cs="Arial"/>
        </w:rPr>
        <w:t xml:space="preserve"> as a claim that exists on the system, then </w:t>
      </w:r>
      <w:r w:rsidR="008C7569">
        <w:rPr>
          <w:rFonts w:cs="Arial"/>
        </w:rPr>
        <w:t>a Reject is created</w:t>
      </w:r>
      <w:r w:rsidRPr="004B297B">
        <w:rPr>
          <w:rFonts w:cs="Arial"/>
        </w:rPr>
        <w:t xml:space="preserve"> with the reason: “</w:t>
      </w:r>
      <w:r w:rsidRPr="004B297B">
        <w:rPr>
          <w:rFonts w:cs="Arial"/>
          <w:i/>
          <w:iCs/>
        </w:rPr>
        <w:t>Request would create a duplicate.</w:t>
      </w:r>
      <w:r w:rsidRPr="004B297B">
        <w:rPr>
          <w:rFonts w:cs="Arial"/>
        </w:rPr>
        <w:t>”</w:t>
      </w:r>
    </w:p>
    <w:p w14:paraId="069E87B0" w14:textId="1A34E786" w:rsidR="00EB542E" w:rsidRPr="004B297B" w:rsidRDefault="00EB542E" w:rsidP="00274959">
      <w:pPr>
        <w:pStyle w:val="ListParagraph"/>
        <w:numPr>
          <w:ilvl w:val="2"/>
          <w:numId w:val="88"/>
        </w:numPr>
        <w:rPr>
          <w:rFonts w:cs="Arial"/>
        </w:rPr>
      </w:pPr>
      <w:r w:rsidRPr="004B297B">
        <w:rPr>
          <w:rFonts w:cs="Arial"/>
        </w:rPr>
        <w:t>A</w:t>
      </w:r>
      <w:r w:rsidR="002C307C">
        <w:rPr>
          <w:rFonts w:cs="Arial"/>
        </w:rPr>
        <w:t>n Initial</w:t>
      </w:r>
      <w:r w:rsidRPr="004B297B">
        <w:rPr>
          <w:rFonts w:cs="Arial"/>
        </w:rPr>
        <w:t xml:space="preserve"> claim check is performed for Replacements, </w:t>
      </w:r>
      <w:r w:rsidR="004A08F3">
        <w:rPr>
          <w:rFonts w:cs="Arial"/>
        </w:rPr>
        <w:t>Re-Search</w:t>
      </w:r>
      <w:r w:rsidR="00A36FE7">
        <w:rPr>
          <w:rFonts w:cs="Arial"/>
        </w:rPr>
        <w:t>, and Updating Key Field</w:t>
      </w:r>
      <w:r w:rsidRPr="004B297B">
        <w:rPr>
          <w:rFonts w:cs="Arial"/>
        </w:rPr>
        <w:t xml:space="preserve"> Requests. If no claim is found on the system with the EXACT </w:t>
      </w:r>
      <w:r w:rsidR="00DC20A1">
        <w:rPr>
          <w:rFonts w:cs="Arial"/>
        </w:rPr>
        <w:t>Date of Loss, Customer Code, Policy Number, and Claim Number</w:t>
      </w:r>
      <w:r w:rsidR="00DC20A1" w:rsidRPr="004B297B">
        <w:rPr>
          <w:rFonts w:cs="Arial"/>
        </w:rPr>
        <w:t xml:space="preserve"> </w:t>
      </w:r>
      <w:r w:rsidRPr="004B297B">
        <w:rPr>
          <w:rFonts w:cs="Arial"/>
        </w:rPr>
        <w:t xml:space="preserve">as on the processing request, then </w:t>
      </w:r>
      <w:r w:rsidR="008C7569">
        <w:rPr>
          <w:rFonts w:cs="Arial"/>
        </w:rPr>
        <w:t>a Reject is created</w:t>
      </w:r>
      <w:r w:rsidRPr="004B297B">
        <w:rPr>
          <w:rFonts w:cs="Arial"/>
        </w:rPr>
        <w:t xml:space="preserve"> with the reason: “</w:t>
      </w:r>
      <w:r w:rsidRPr="004B297B">
        <w:rPr>
          <w:rFonts w:cs="Arial"/>
          <w:i/>
          <w:iCs/>
        </w:rPr>
        <w:t>Initial claim not found</w:t>
      </w:r>
      <w:r w:rsidRPr="004B297B">
        <w:rPr>
          <w:rFonts w:cs="Arial"/>
        </w:rPr>
        <w:t>.”</w:t>
      </w:r>
    </w:p>
    <w:p w14:paraId="0AC81533" w14:textId="77777777" w:rsidR="00EB542E" w:rsidRDefault="00EB542E" w:rsidP="00274959">
      <w:pPr>
        <w:pStyle w:val="ListParagraph"/>
        <w:widowControl/>
        <w:numPr>
          <w:ilvl w:val="2"/>
          <w:numId w:val="88"/>
        </w:numPr>
        <w:spacing w:after="120"/>
        <w:jc w:val="left"/>
        <w:rPr>
          <w:rFonts w:cs="Arial"/>
        </w:rPr>
      </w:pPr>
      <w:r w:rsidRPr="009D071A">
        <w:rPr>
          <w:rFonts w:cs="Arial"/>
        </w:rPr>
        <w:t xml:space="preserve">Once the claim has passed the appropriate Add check, then the claim data is actually added to the database, can be viewed in the Claims Inquiry tool on the website, and passes to the Search step. </w:t>
      </w:r>
    </w:p>
    <w:p w14:paraId="52A9CF8C" w14:textId="362983B6" w:rsidR="00EB542E" w:rsidRPr="00C376C8" w:rsidRDefault="00EB542E" w:rsidP="00274959">
      <w:pPr>
        <w:pStyle w:val="ListParagraph"/>
        <w:numPr>
          <w:ilvl w:val="1"/>
          <w:numId w:val="88"/>
        </w:numPr>
        <w:rPr>
          <w:rFonts w:cs="Arial"/>
        </w:rPr>
      </w:pPr>
      <w:r w:rsidRPr="004B297B">
        <w:rPr>
          <w:rFonts w:cs="Arial"/>
          <w:b/>
          <w:bCs/>
        </w:rPr>
        <w:t xml:space="preserve">Search: </w:t>
      </w:r>
      <w:r>
        <w:rPr>
          <w:rFonts w:cs="Arial"/>
        </w:rPr>
        <w:t>ClaimSearch</w:t>
      </w:r>
      <w:r w:rsidRPr="004B297B">
        <w:rPr>
          <w:rFonts w:cs="Arial"/>
        </w:rPr>
        <w:t xml:space="preserve"> performs a search of the Searchable data elements and creates the Match Report per your specific </w:t>
      </w:r>
      <w:r w:rsidR="0024107D">
        <w:rPr>
          <w:rFonts w:cs="Arial"/>
        </w:rPr>
        <w:t>Member</w:t>
      </w:r>
      <w:r w:rsidRPr="004B297B">
        <w:rPr>
          <w:rFonts w:cs="Arial"/>
        </w:rPr>
        <w:t xml:space="preserve">ship agreements. </w:t>
      </w:r>
    </w:p>
    <w:p w14:paraId="34EA4EDA" w14:textId="77777777" w:rsidR="00EB542E" w:rsidRPr="00650752" w:rsidRDefault="00EB542E" w:rsidP="00274959">
      <w:pPr>
        <w:pStyle w:val="ListParagraph"/>
        <w:numPr>
          <w:ilvl w:val="1"/>
          <w:numId w:val="88"/>
        </w:numPr>
        <w:rPr>
          <w:rFonts w:cs="Arial"/>
        </w:rPr>
      </w:pPr>
      <w:r w:rsidRPr="004B297B">
        <w:rPr>
          <w:rFonts w:cs="Arial"/>
          <w:b/>
          <w:bCs/>
        </w:rPr>
        <w:t xml:space="preserve">Visualized </w:t>
      </w:r>
      <w:r>
        <w:rPr>
          <w:rFonts w:cs="Arial"/>
          <w:b/>
          <w:bCs/>
        </w:rPr>
        <w:t>ClaimSearch</w:t>
      </w:r>
      <w:r w:rsidRPr="004B297B">
        <w:rPr>
          <w:rFonts w:cs="Arial"/>
          <w:b/>
          <w:bCs/>
        </w:rPr>
        <w:t>:</w:t>
      </w:r>
      <w:r w:rsidRPr="004B297B">
        <w:rPr>
          <w:rFonts w:cs="Arial"/>
        </w:rPr>
        <w:t xml:space="preserve"> </w:t>
      </w:r>
      <w:r>
        <w:rPr>
          <w:rFonts w:cs="Arial"/>
        </w:rPr>
        <w:t>ClaimSearch</w:t>
      </w:r>
      <w:r w:rsidRPr="004B297B">
        <w:rPr>
          <w:rFonts w:cs="Arial"/>
        </w:rPr>
        <w:t xml:space="preserve"> will populate the visualized </w:t>
      </w:r>
      <w:r>
        <w:rPr>
          <w:rFonts w:cs="Arial"/>
        </w:rPr>
        <w:t>ClaimSearch</w:t>
      </w:r>
      <w:r w:rsidRPr="004B297B">
        <w:rPr>
          <w:rFonts w:cs="Arial"/>
        </w:rPr>
        <w:t xml:space="preserve">  platform with the Match Report. </w:t>
      </w:r>
    </w:p>
    <w:p w14:paraId="742DCD99" w14:textId="10147813" w:rsidR="00EB542E" w:rsidRDefault="00EB542E" w:rsidP="00274959">
      <w:pPr>
        <w:pStyle w:val="ListParagraph"/>
        <w:numPr>
          <w:ilvl w:val="2"/>
          <w:numId w:val="88"/>
        </w:numPr>
        <w:spacing w:after="60"/>
        <w:rPr>
          <w:rFonts w:cs="Arial"/>
        </w:rPr>
      </w:pPr>
      <w:r w:rsidRPr="7577114C">
        <w:rPr>
          <w:rFonts w:cs="Arial"/>
        </w:rPr>
        <w:t>If an Updat</w:t>
      </w:r>
      <w:r w:rsidR="005149A1">
        <w:rPr>
          <w:rFonts w:cs="Arial"/>
        </w:rPr>
        <w:t>ing Key Field</w:t>
      </w:r>
      <w:r w:rsidRPr="7577114C">
        <w:rPr>
          <w:rFonts w:cs="Arial"/>
        </w:rPr>
        <w:t xml:space="preserve"> Request </w:t>
      </w:r>
      <w:r w:rsidR="005E084E">
        <w:rPr>
          <w:rFonts w:cs="Arial"/>
        </w:rPr>
        <w:t>(US0</w:t>
      </w:r>
      <w:r w:rsidR="005149A1">
        <w:rPr>
          <w:rFonts w:cs="Arial"/>
        </w:rPr>
        <w:t>5)</w:t>
      </w:r>
      <w:r w:rsidR="005E084E">
        <w:rPr>
          <w:rFonts w:cs="Arial"/>
        </w:rPr>
        <w:t xml:space="preserve"> is </w:t>
      </w:r>
      <w:r w:rsidRPr="7577114C">
        <w:rPr>
          <w:rFonts w:cs="Arial"/>
        </w:rPr>
        <w:t>submitted</w:t>
      </w:r>
      <w:r w:rsidR="007A3552">
        <w:rPr>
          <w:rFonts w:cs="Arial"/>
        </w:rPr>
        <w:t xml:space="preserve"> or if an Initial or Replacement is sent </w:t>
      </w:r>
      <w:r w:rsidR="003748EA">
        <w:rPr>
          <w:rFonts w:cs="Arial"/>
        </w:rPr>
        <w:t>as No Search on the UA01</w:t>
      </w:r>
      <w:r w:rsidRPr="7577114C">
        <w:rPr>
          <w:rFonts w:cs="Arial"/>
        </w:rPr>
        <w:t>, then visualized ClaimSearch is not automatically updated with the new information. The end user will be prompted to request a “</w:t>
      </w:r>
      <w:hyperlink w:anchor="_Refresh_Request_(visualized" w:history="1">
        <w:r w:rsidRPr="00FD12F9">
          <w:rPr>
            <w:rStyle w:val="Hyperlink"/>
            <w:rFonts w:cs="Arial"/>
          </w:rPr>
          <w:t>Refresh</w:t>
        </w:r>
      </w:hyperlink>
      <w:r w:rsidRPr="7577114C">
        <w:rPr>
          <w:rFonts w:cs="Arial"/>
        </w:rPr>
        <w:t xml:space="preserve">” of the data the next time they attempt to access the claim via visualized ClaimSearch to retrieve the most recent claim information from the table. </w:t>
      </w:r>
    </w:p>
    <w:p w14:paraId="60C09BF5" w14:textId="4FE397EA" w:rsidR="00FA198D" w:rsidRDefault="00FA198D" w:rsidP="00274959">
      <w:pPr>
        <w:pStyle w:val="ListParagraph"/>
        <w:numPr>
          <w:ilvl w:val="2"/>
          <w:numId w:val="88"/>
        </w:numPr>
        <w:spacing w:after="120"/>
        <w:rPr>
          <w:rFonts w:cs="Arial"/>
        </w:rPr>
      </w:pPr>
      <w:r>
        <w:rPr>
          <w:rFonts w:cs="Arial"/>
        </w:rPr>
        <w:t xml:space="preserve">Test results may be verified in the ClaimSearch Test Web Portal using visualized ClaimSearch reports. For access to the ClaimSearch Test Web Portal, please contact the Member’s Administrator for the ClaimSearch Web Portal (See </w:t>
      </w:r>
      <w:hyperlink w:anchor="_ClaimSearch_Website_Access" w:history="1">
        <w:r>
          <w:rPr>
            <w:rStyle w:val="Hyperlink"/>
            <w:rFonts w:cs="Arial"/>
          </w:rPr>
          <w:t>ClaimSearch Web Portal</w:t>
        </w:r>
        <w:r w:rsidRPr="002204F2">
          <w:rPr>
            <w:rStyle w:val="Hyperlink"/>
            <w:rFonts w:cs="Arial"/>
          </w:rPr>
          <w:t xml:space="preserve"> Access</w:t>
        </w:r>
      </w:hyperlink>
      <w:r>
        <w:rPr>
          <w:rFonts w:cs="Arial"/>
        </w:rPr>
        <w:t xml:space="preserve"> for further information.</w:t>
      </w:r>
    </w:p>
    <w:p w14:paraId="1C354C90" w14:textId="5C6FBA99" w:rsidR="00EB542E" w:rsidRPr="001A24D4" w:rsidRDefault="00EB542E" w:rsidP="00274959">
      <w:pPr>
        <w:pStyle w:val="ListParagraph"/>
        <w:numPr>
          <w:ilvl w:val="1"/>
          <w:numId w:val="88"/>
        </w:numPr>
        <w:spacing w:after="120"/>
      </w:pPr>
      <w:r w:rsidRPr="004B297B">
        <w:rPr>
          <w:rFonts w:cs="Arial"/>
          <w:b/>
          <w:bCs/>
        </w:rPr>
        <w:t>Match Report:</w:t>
      </w:r>
      <w:r w:rsidRPr="004B297B">
        <w:rPr>
          <w:rFonts w:cs="Arial"/>
        </w:rPr>
        <w:t xml:space="preserve"> </w:t>
      </w:r>
      <w:r>
        <w:rPr>
          <w:rFonts w:cs="Arial"/>
        </w:rPr>
        <w:t>ClaimSearch</w:t>
      </w:r>
      <w:r w:rsidRPr="004B297B">
        <w:rPr>
          <w:rFonts w:cs="Arial"/>
        </w:rPr>
        <w:t xml:space="preserve"> will generate </w:t>
      </w:r>
      <w:r w:rsidR="000507FA">
        <w:rPr>
          <w:rFonts w:cs="Arial"/>
        </w:rPr>
        <w:t xml:space="preserve">a </w:t>
      </w:r>
      <w:r w:rsidRPr="004B297B">
        <w:rPr>
          <w:rFonts w:cs="Arial"/>
        </w:rPr>
        <w:t>Match Report that includes an echo back of the claim and any matching claim(s). If no matching claims are found (No Match Report), then only an echo back of the submitted request is provided</w:t>
      </w:r>
      <w:r w:rsidR="00B760C9">
        <w:rPr>
          <w:rFonts w:cs="Arial"/>
        </w:rPr>
        <w:t>, and Match Reason Code of “NM” is returned to indicate no matches were found</w:t>
      </w:r>
      <w:r w:rsidRPr="004B297B">
        <w:rPr>
          <w:rFonts w:cs="Arial"/>
        </w:rPr>
        <w:t>.</w:t>
      </w:r>
      <w:r w:rsidR="00B760C9">
        <w:rPr>
          <w:rFonts w:cs="Arial"/>
        </w:rPr>
        <w:t xml:space="preserve"> </w:t>
      </w:r>
      <w:r w:rsidR="008C7569">
        <w:rPr>
          <w:rFonts w:cs="Arial"/>
        </w:rPr>
        <w:t>This is added to the daily Match File received via FTP.</w:t>
      </w:r>
      <w:r w:rsidRPr="004B297B">
        <w:rPr>
          <w:rFonts w:cs="Arial"/>
        </w:rPr>
        <w:t xml:space="preserve"> </w:t>
      </w:r>
    </w:p>
    <w:p w14:paraId="33FA3D51" w14:textId="7A4B0810" w:rsidR="00942CF0" w:rsidRDefault="00942CF0" w:rsidP="00274959">
      <w:pPr>
        <w:pStyle w:val="ListParagraph"/>
        <w:numPr>
          <w:ilvl w:val="1"/>
          <w:numId w:val="88"/>
        </w:numPr>
      </w:pPr>
      <w:r>
        <w:rPr>
          <w:rFonts w:cs="Arial"/>
          <w:b/>
          <w:bCs/>
        </w:rPr>
        <w:t>Match</w:t>
      </w:r>
      <w:r w:rsidR="004C5735">
        <w:rPr>
          <w:rFonts w:cs="Arial"/>
          <w:b/>
          <w:bCs/>
        </w:rPr>
        <w:t xml:space="preserve"> </w:t>
      </w:r>
      <w:r>
        <w:rPr>
          <w:rFonts w:cs="Arial"/>
          <w:b/>
          <w:bCs/>
        </w:rPr>
        <w:t>File/ Error File:</w:t>
      </w:r>
      <w:r>
        <w:t xml:space="preserve"> ClaimSearch will create two files at the end of the processing. </w:t>
      </w:r>
    </w:p>
    <w:p w14:paraId="254BE521" w14:textId="0CD92572" w:rsidR="00942CF0" w:rsidRPr="005D492E" w:rsidRDefault="005D492E" w:rsidP="00274959">
      <w:pPr>
        <w:pStyle w:val="ListParagraph"/>
        <w:numPr>
          <w:ilvl w:val="2"/>
          <w:numId w:val="88"/>
        </w:numPr>
      </w:pPr>
      <w:r w:rsidRPr="005D492E">
        <w:rPr>
          <w:rFonts w:cs="Arial"/>
        </w:rPr>
        <w:t>The Match File contains</w:t>
      </w:r>
      <w:r>
        <w:rPr>
          <w:rFonts w:cs="Arial"/>
        </w:rPr>
        <w:t xml:space="preserve"> all </w:t>
      </w:r>
      <w:r w:rsidR="00077FBD">
        <w:rPr>
          <w:rFonts w:cs="Arial"/>
        </w:rPr>
        <w:t>Match Reports generated in the most recent batch cycle</w:t>
      </w:r>
      <w:r>
        <w:rPr>
          <w:rFonts w:cs="Arial"/>
        </w:rPr>
        <w:t xml:space="preserve">. If all claims in a file fail the field edits, the Match file will only contain a header and trailer record. </w:t>
      </w:r>
    </w:p>
    <w:p w14:paraId="1CD0661E" w14:textId="2F8D1BD3" w:rsidR="005D492E" w:rsidRPr="005146CC" w:rsidRDefault="005D492E" w:rsidP="00274959">
      <w:pPr>
        <w:pStyle w:val="ListParagraph"/>
        <w:numPr>
          <w:ilvl w:val="2"/>
          <w:numId w:val="88"/>
        </w:numPr>
      </w:pPr>
      <w:r>
        <w:rPr>
          <w:rFonts w:cs="Arial"/>
        </w:rPr>
        <w:t xml:space="preserve">The Error file contains </w:t>
      </w:r>
      <w:r w:rsidR="00077FBD">
        <w:rPr>
          <w:rFonts w:cs="Arial"/>
        </w:rPr>
        <w:t>all Reject Reports generated in the most recent batch cycle</w:t>
      </w:r>
      <w:r>
        <w:rPr>
          <w:rFonts w:cs="Arial"/>
        </w:rPr>
        <w:t xml:space="preserve">. Likewise, if the entire file passes all field edits, the Error file will only contain a header and trailer record. </w:t>
      </w:r>
    </w:p>
    <w:p w14:paraId="15CA3B36" w14:textId="6464DF85" w:rsidR="003000B9" w:rsidRPr="003000B9" w:rsidRDefault="005146CC" w:rsidP="00274959">
      <w:pPr>
        <w:pStyle w:val="ListParagraph"/>
        <w:numPr>
          <w:ilvl w:val="2"/>
          <w:numId w:val="88"/>
        </w:numPr>
        <w:tabs>
          <w:tab w:val="num" w:pos="1440"/>
        </w:tabs>
      </w:pPr>
      <w:r w:rsidRPr="001A24D4">
        <w:rPr>
          <w:rFonts w:cs="Arial"/>
        </w:rPr>
        <w:t xml:space="preserve">Please note that the system default is to receive two return files for every test (and production) transmission. </w:t>
      </w:r>
      <w:r w:rsidR="00A8511D" w:rsidRPr="001A24D4">
        <w:rPr>
          <w:rFonts w:cs="Arial"/>
        </w:rPr>
        <w:t xml:space="preserve">Your company may “opt in” to two new options to receive “Echo only/ No Match Data” or “No Echo/No Match Data” </w:t>
      </w:r>
      <w:r w:rsidR="001A24D4" w:rsidRPr="001A24D4">
        <w:rPr>
          <w:rFonts w:cs="Arial"/>
        </w:rPr>
        <w:t xml:space="preserve">which produces NO Match File. Companies who choose the second option will only receive a daily Error file. </w:t>
      </w:r>
      <w:r w:rsidR="00C16D78">
        <w:rPr>
          <w:rFonts w:cs="Arial"/>
        </w:rPr>
        <w:t xml:space="preserve">(See </w:t>
      </w:r>
      <w:hyperlink w:anchor="_New_Match_Response" w:history="1">
        <w:r w:rsidR="00E669BA">
          <w:rPr>
            <w:rStyle w:val="Hyperlink"/>
            <w:rFonts w:cs="Arial"/>
          </w:rPr>
          <w:t>New Match Report Options</w:t>
        </w:r>
      </w:hyperlink>
      <w:r w:rsidR="00E73871">
        <w:rPr>
          <w:rFonts w:cs="Arial"/>
        </w:rPr>
        <w:t xml:space="preserve"> for further information.)</w:t>
      </w:r>
    </w:p>
    <w:p w14:paraId="43C6EC08" w14:textId="6C5D8E82" w:rsidR="00EB542E" w:rsidRPr="00650752" w:rsidRDefault="00EB542E" w:rsidP="003D2C2B">
      <w:pPr>
        <w:pStyle w:val="Heading3"/>
      </w:pPr>
      <w:bookmarkStart w:id="110" w:name="_Toc79704248"/>
      <w:bookmarkStart w:id="111" w:name="_Toc108446726"/>
      <w:bookmarkStart w:id="112" w:name="_Toc191985539"/>
      <w:r w:rsidRPr="00650752">
        <w:t>Testing Matching Claims Data</w:t>
      </w:r>
      <w:bookmarkEnd w:id="110"/>
      <w:bookmarkEnd w:id="111"/>
      <w:bookmarkEnd w:id="112"/>
    </w:p>
    <w:p w14:paraId="4159BFD4" w14:textId="536EEC0D" w:rsidR="00EB542E" w:rsidRPr="00650752" w:rsidRDefault="00EB542E" w:rsidP="00274959">
      <w:pPr>
        <w:pStyle w:val="ListParagraph"/>
        <w:numPr>
          <w:ilvl w:val="0"/>
          <w:numId w:val="89"/>
        </w:numPr>
        <w:spacing w:before="120"/>
        <w:rPr>
          <w:rFonts w:cs="Arial"/>
          <w:color w:val="000000" w:themeColor="text1"/>
        </w:rPr>
      </w:pPr>
      <w:r w:rsidRPr="00650752">
        <w:rPr>
          <w:rFonts w:cs="Arial"/>
          <w:color w:val="000000" w:themeColor="text1"/>
        </w:rPr>
        <w:t xml:space="preserve">It is recommended that the </w:t>
      </w:r>
      <w:r w:rsidR="0024107D">
        <w:rPr>
          <w:rFonts w:cs="Arial"/>
          <w:color w:val="000000" w:themeColor="text1"/>
        </w:rPr>
        <w:t>Member</w:t>
      </w:r>
      <w:r w:rsidRPr="00650752">
        <w:rPr>
          <w:rFonts w:cs="Arial"/>
          <w:color w:val="000000" w:themeColor="text1"/>
        </w:rPr>
        <w:t xml:space="preserve"> first add initial records completing as many fields as possible and verify that all expected field values are present on </w:t>
      </w:r>
      <w:r w:rsidR="00D0778E">
        <w:rPr>
          <w:rFonts w:cs="Arial"/>
          <w:color w:val="000000" w:themeColor="text1"/>
        </w:rPr>
        <w:t>the</w:t>
      </w:r>
      <w:r w:rsidRPr="00650752">
        <w:rPr>
          <w:rFonts w:cs="Arial"/>
          <w:color w:val="000000" w:themeColor="text1"/>
        </w:rPr>
        <w:t xml:space="preserve"> Match Report. </w:t>
      </w:r>
    </w:p>
    <w:p w14:paraId="2D4DF4DA" w14:textId="6AAE7884" w:rsidR="00EB542E" w:rsidRPr="00650752" w:rsidRDefault="00EB542E" w:rsidP="00274959">
      <w:pPr>
        <w:pStyle w:val="ListParagraph"/>
        <w:numPr>
          <w:ilvl w:val="0"/>
          <w:numId w:val="89"/>
        </w:numPr>
        <w:spacing w:before="120"/>
        <w:rPr>
          <w:rFonts w:cs="Arial"/>
          <w:color w:val="000000" w:themeColor="text1"/>
        </w:rPr>
      </w:pPr>
      <w:r w:rsidRPr="00650752">
        <w:rPr>
          <w:rFonts w:cs="Arial"/>
          <w:color w:val="000000" w:themeColor="text1"/>
        </w:rPr>
        <w:t xml:space="preserve">Once a successful Match Report has been received, it is recommended that the </w:t>
      </w:r>
      <w:r w:rsidR="00C91961">
        <w:rPr>
          <w:rFonts w:cs="Arial"/>
          <w:color w:val="000000" w:themeColor="text1"/>
        </w:rPr>
        <w:t>Member</w:t>
      </w:r>
      <w:r w:rsidRPr="00650752">
        <w:rPr>
          <w:rFonts w:cs="Arial"/>
          <w:color w:val="000000" w:themeColor="text1"/>
        </w:rPr>
        <w:t xml:space="preserve"> change the </w:t>
      </w:r>
      <w:r w:rsidR="00EF3E68">
        <w:rPr>
          <w:rFonts w:cs="Arial"/>
          <w:color w:val="000000" w:themeColor="text1"/>
        </w:rPr>
        <w:t>Date of Loss, Claim Number, or Policy Number</w:t>
      </w:r>
      <w:r w:rsidRPr="00650752">
        <w:rPr>
          <w:rFonts w:cs="Arial"/>
          <w:color w:val="000000" w:themeColor="text1"/>
        </w:rPr>
        <w:t xml:space="preserve"> and resubmit the claim as an Initial Request. This will cause the second claim to find the first claim as a match and generate matching claims data within </w:t>
      </w:r>
      <w:r w:rsidR="00D0778E">
        <w:rPr>
          <w:rFonts w:cs="Arial"/>
          <w:color w:val="000000" w:themeColor="text1"/>
        </w:rPr>
        <w:t>Match Report.</w:t>
      </w:r>
    </w:p>
    <w:p w14:paraId="6501EEB8" w14:textId="65B10968" w:rsidR="00EB542E" w:rsidRPr="00650752" w:rsidRDefault="00977B0E" w:rsidP="00274959">
      <w:pPr>
        <w:pStyle w:val="ListParagraph"/>
        <w:numPr>
          <w:ilvl w:val="0"/>
          <w:numId w:val="89"/>
        </w:numPr>
        <w:spacing w:before="120"/>
        <w:rPr>
          <w:rFonts w:cs="Arial"/>
          <w:color w:val="000000" w:themeColor="text1"/>
        </w:rPr>
      </w:pPr>
      <w:r>
        <w:rPr>
          <w:rFonts w:cs="Arial"/>
          <w:color w:val="000000" w:themeColor="text1"/>
        </w:rPr>
        <w:t>The ClaimSearch Integration Team</w:t>
      </w:r>
      <w:r w:rsidR="00EB542E" w:rsidRPr="00650752">
        <w:rPr>
          <w:rFonts w:cs="Arial"/>
          <w:color w:val="000000" w:themeColor="text1"/>
        </w:rPr>
        <w:t xml:space="preserve"> can provide searchable data that, when the data is coded into the </w:t>
      </w:r>
      <w:r w:rsidR="0024107D">
        <w:rPr>
          <w:rFonts w:cs="Arial"/>
          <w:color w:val="000000" w:themeColor="text1"/>
        </w:rPr>
        <w:t>Member</w:t>
      </w:r>
      <w:r w:rsidR="00EB542E" w:rsidRPr="00650752">
        <w:rPr>
          <w:rFonts w:cs="Arial"/>
          <w:color w:val="000000" w:themeColor="text1"/>
        </w:rPr>
        <w:t xml:space="preserve">s Request, will produce matches in the test system. </w:t>
      </w:r>
    </w:p>
    <w:p w14:paraId="49488084" w14:textId="6FA54FF4" w:rsidR="00EB542E" w:rsidRPr="00DE56CA" w:rsidRDefault="00EB542E" w:rsidP="00274959">
      <w:pPr>
        <w:pStyle w:val="ListParagraph"/>
        <w:numPr>
          <w:ilvl w:val="0"/>
          <w:numId w:val="89"/>
        </w:numPr>
        <w:spacing w:before="120"/>
      </w:pPr>
      <w:r w:rsidRPr="00650752">
        <w:rPr>
          <w:rFonts w:cs="Arial"/>
          <w:color w:val="000000" w:themeColor="text1"/>
        </w:rPr>
        <w:t>To test the Automatic Update</w:t>
      </w:r>
      <w:r>
        <w:rPr>
          <w:rFonts w:cs="Arial"/>
          <w:color w:val="000000" w:themeColor="text1"/>
        </w:rPr>
        <w:t xml:space="preserve">, Vehicle Recovery Notices, and/or Impound Update </w:t>
      </w:r>
      <w:r w:rsidR="00ED153F">
        <w:rPr>
          <w:rFonts w:cs="Arial"/>
          <w:color w:val="000000" w:themeColor="text1"/>
        </w:rPr>
        <w:t>system-generated r</w:t>
      </w:r>
      <w:r w:rsidRPr="00650752">
        <w:rPr>
          <w:rFonts w:cs="Arial"/>
          <w:color w:val="000000" w:themeColor="text1"/>
        </w:rPr>
        <w:t xml:space="preserve">esponses, please work with </w:t>
      </w:r>
      <w:r w:rsidR="0024107D">
        <w:rPr>
          <w:rFonts w:cs="Arial"/>
          <w:color w:val="000000" w:themeColor="text1"/>
        </w:rPr>
        <w:t>your ClaimSearch Representative</w:t>
      </w:r>
      <w:r w:rsidR="00977B0E" w:rsidRPr="00650752">
        <w:rPr>
          <w:rFonts w:cs="Arial"/>
          <w:color w:val="000000" w:themeColor="text1"/>
        </w:rPr>
        <w:t xml:space="preserve"> </w:t>
      </w:r>
      <w:r w:rsidRPr="00650752">
        <w:rPr>
          <w:rFonts w:cs="Arial"/>
          <w:color w:val="000000" w:themeColor="text1"/>
        </w:rPr>
        <w:t xml:space="preserve">to generate these back to your system. </w:t>
      </w:r>
    </w:p>
    <w:p w14:paraId="5EA11527" w14:textId="420B13D5" w:rsidR="00C82A73" w:rsidRDefault="00DE56CA" w:rsidP="00274959">
      <w:pPr>
        <w:pStyle w:val="ListParagraph"/>
        <w:numPr>
          <w:ilvl w:val="0"/>
          <w:numId w:val="89"/>
        </w:numPr>
        <w:spacing w:before="120"/>
        <w:rPr>
          <w:rFonts w:cs="Arial"/>
          <w:color w:val="000000" w:themeColor="text1"/>
        </w:rPr>
      </w:pPr>
      <w:r>
        <w:rPr>
          <w:rFonts w:cs="Arial"/>
          <w:color w:val="000000" w:themeColor="text1"/>
        </w:rPr>
        <w:t>All companies testing system-to-system integrations are testing in the same environment on the ClaimSearch system</w:t>
      </w:r>
      <w:r w:rsidR="00C82A73">
        <w:rPr>
          <w:rFonts w:cs="Arial"/>
          <w:color w:val="000000" w:themeColor="text1"/>
        </w:rPr>
        <w:t xml:space="preserve"> and will generate matches against each other the same as they will in Production. </w:t>
      </w:r>
      <w:r>
        <w:rPr>
          <w:rFonts w:cs="Arial"/>
          <w:color w:val="000000" w:themeColor="text1"/>
        </w:rPr>
        <w:t xml:space="preserve">  </w:t>
      </w:r>
    </w:p>
    <w:p w14:paraId="04472701" w14:textId="77777777" w:rsidR="00C82A73" w:rsidRDefault="00DE56CA" w:rsidP="00274959">
      <w:pPr>
        <w:pStyle w:val="ListParagraph"/>
        <w:numPr>
          <w:ilvl w:val="1"/>
          <w:numId w:val="89"/>
        </w:numPr>
        <w:rPr>
          <w:rFonts w:cs="Arial"/>
          <w:color w:val="000000" w:themeColor="text1"/>
        </w:rPr>
      </w:pPr>
      <w:r>
        <w:rPr>
          <w:rFonts w:cs="Arial"/>
          <w:color w:val="000000" w:themeColor="text1"/>
        </w:rPr>
        <w:t xml:space="preserve">Using “generic” test data values such as “Claimant Name”, “Testing”, “Mickey Mouse”, and “John Smith” takes a long time in the SEARCH step and generates a high volume of matches against other companies sending similar “generic” test data. </w:t>
      </w:r>
    </w:p>
    <w:p w14:paraId="549F534D" w14:textId="77777777" w:rsidR="00C82A73" w:rsidRDefault="00DE56CA" w:rsidP="00274959">
      <w:pPr>
        <w:pStyle w:val="ListParagraph"/>
        <w:numPr>
          <w:ilvl w:val="1"/>
          <w:numId w:val="89"/>
        </w:numPr>
        <w:rPr>
          <w:rFonts w:cs="Arial"/>
          <w:color w:val="000000" w:themeColor="text1"/>
        </w:rPr>
      </w:pPr>
      <w:r>
        <w:rPr>
          <w:rFonts w:cs="Arial"/>
          <w:color w:val="000000" w:themeColor="text1"/>
        </w:rPr>
        <w:t xml:space="preserve">It is therefore advised to make the searchable fields as unique as possible (even a keyboard smash) in order to return claims with few matches that are easier to work with. Please only send “generic” test data when you are attempting to test matching against other customers. </w:t>
      </w:r>
    </w:p>
    <w:p w14:paraId="7D773439" w14:textId="37EA5D5A" w:rsidR="00EB542E" w:rsidRPr="00C82A73" w:rsidRDefault="00DE56CA" w:rsidP="00274959">
      <w:pPr>
        <w:pStyle w:val="ListParagraph"/>
        <w:numPr>
          <w:ilvl w:val="1"/>
          <w:numId w:val="89"/>
        </w:numPr>
        <w:rPr>
          <w:rFonts w:cs="Arial"/>
          <w:color w:val="000000" w:themeColor="text1"/>
        </w:rPr>
      </w:pPr>
      <w:r>
        <w:rPr>
          <w:rFonts w:cs="Arial"/>
          <w:color w:val="000000" w:themeColor="text1"/>
        </w:rPr>
        <w:t xml:space="preserve">If it becomes necessary to have a “max” claim to test system limits, please contact </w:t>
      </w:r>
      <w:hyperlink r:id="rId35" w:history="1">
        <w:r w:rsidR="00E669BA">
          <w:rPr>
            <w:rStyle w:val="Hyperlink"/>
            <w:rFonts w:cs="Arial"/>
          </w:rPr>
          <w:t>ClaimSearch Technical Support</w:t>
        </w:r>
      </w:hyperlink>
      <w:r>
        <w:rPr>
          <w:rFonts w:cs="Arial"/>
          <w:color w:val="000000" w:themeColor="text1"/>
        </w:rPr>
        <w:t xml:space="preserve"> for a name/address to add to your test claim to match against a Test claim that exists in our system for this purpose. </w:t>
      </w:r>
    </w:p>
    <w:p w14:paraId="611B5A9A" w14:textId="77777777" w:rsidR="00EB542E" w:rsidRPr="00650752" w:rsidRDefault="00EB542E" w:rsidP="00912914">
      <w:pPr>
        <w:pStyle w:val="Heading2"/>
      </w:pPr>
      <w:bookmarkStart w:id="113" w:name="_Toc79704249"/>
      <w:bookmarkStart w:id="114" w:name="_Toc108446727"/>
      <w:bookmarkStart w:id="115" w:name="_Toc191985540"/>
      <w:r w:rsidRPr="00650752">
        <w:t>Additional Testing Notes</w:t>
      </w:r>
      <w:bookmarkEnd w:id="113"/>
      <w:bookmarkEnd w:id="114"/>
      <w:bookmarkEnd w:id="115"/>
    </w:p>
    <w:p w14:paraId="4552C208" w14:textId="77777777" w:rsidR="003105E4" w:rsidRPr="007928A6" w:rsidRDefault="003105E4" w:rsidP="00274959">
      <w:pPr>
        <w:pStyle w:val="ListParagraph"/>
        <w:numPr>
          <w:ilvl w:val="0"/>
          <w:numId w:val="90"/>
        </w:numPr>
        <w:tabs>
          <w:tab w:val="left" w:pos="10080"/>
        </w:tabs>
        <w:spacing w:before="120"/>
        <w:rPr>
          <w:i/>
        </w:rPr>
      </w:pPr>
      <w:r w:rsidRPr="00817F6E">
        <w:rPr>
          <w:color w:val="000000"/>
        </w:rPr>
        <w:t xml:space="preserve">At each step, ClaimSearch staff will notify the </w:t>
      </w:r>
      <w:r>
        <w:rPr>
          <w:color w:val="000000"/>
        </w:rPr>
        <w:t>Member or Vendor</w:t>
      </w:r>
      <w:r w:rsidRPr="00817F6E">
        <w:rPr>
          <w:color w:val="000000"/>
        </w:rPr>
        <w:t xml:space="preserve"> of errors via phone or e-mail and work with them on making the necessary corrections during normal business hours. </w:t>
      </w:r>
    </w:p>
    <w:p w14:paraId="12EA75AA" w14:textId="77777777" w:rsidR="003105E4" w:rsidRPr="00D42E2A" w:rsidRDefault="003105E4" w:rsidP="00274959">
      <w:pPr>
        <w:pStyle w:val="ListParagraph"/>
        <w:numPr>
          <w:ilvl w:val="0"/>
          <w:numId w:val="90"/>
        </w:numPr>
        <w:tabs>
          <w:tab w:val="left" w:pos="10080"/>
        </w:tabs>
        <w:spacing w:before="120"/>
        <w:rPr>
          <w:i/>
        </w:rPr>
      </w:pPr>
      <w:r w:rsidRPr="00817F6E">
        <w:rPr>
          <w:i/>
        </w:rPr>
        <w:t xml:space="preserve">As we try to meet the needs of all customers, ClaimSearch staff will make every effort to respond to requests </w:t>
      </w:r>
      <w:r w:rsidRPr="00817F6E">
        <w:rPr>
          <w:b/>
          <w:i/>
        </w:rPr>
        <w:t>within 1 business day, but may take up to 3 business days</w:t>
      </w:r>
      <w:r w:rsidRPr="00817F6E">
        <w:rPr>
          <w:i/>
        </w:rPr>
        <w:t xml:space="preserve"> for investigation, troubleshooting, and the processing of test files as necessary. Please keep this in mind during your testing process. </w:t>
      </w:r>
    </w:p>
    <w:p w14:paraId="28F5492F" w14:textId="77777777" w:rsidR="003105E4" w:rsidRDefault="003105E4">
      <w:pPr>
        <w:widowControl/>
        <w:jc w:val="left"/>
        <w:rPr>
          <w:rFonts w:cs="Arial"/>
          <w:color w:val="000000" w:themeColor="text1"/>
        </w:rPr>
      </w:pPr>
      <w:r>
        <w:rPr>
          <w:rFonts w:cs="Arial"/>
          <w:color w:val="000000" w:themeColor="text1"/>
        </w:rPr>
        <w:br w:type="page"/>
      </w:r>
    </w:p>
    <w:p w14:paraId="1007EA5A" w14:textId="352D612A" w:rsidR="00AD05C8" w:rsidRPr="00A33B95" w:rsidRDefault="00AD05C8" w:rsidP="00274959">
      <w:pPr>
        <w:pStyle w:val="ListParagraph"/>
        <w:numPr>
          <w:ilvl w:val="0"/>
          <w:numId w:val="90"/>
        </w:numPr>
        <w:rPr>
          <w:rFonts w:cs="Arial"/>
          <w:color w:val="000000" w:themeColor="text1"/>
        </w:rPr>
      </w:pPr>
      <w:r w:rsidRPr="00650752">
        <w:rPr>
          <w:rFonts w:cs="Arial"/>
          <w:color w:val="000000" w:themeColor="text1"/>
        </w:rPr>
        <w:t xml:space="preserve">Every Initial, Replacement or </w:t>
      </w:r>
      <w:r>
        <w:rPr>
          <w:rFonts w:cs="Arial"/>
          <w:color w:val="000000" w:themeColor="text1"/>
        </w:rPr>
        <w:t>Re-Search</w:t>
      </w:r>
      <w:r w:rsidRPr="00650752">
        <w:rPr>
          <w:rFonts w:cs="Arial"/>
          <w:color w:val="000000" w:themeColor="text1"/>
        </w:rPr>
        <w:t xml:space="preserve"> (U</w:t>
      </w:r>
      <w:r>
        <w:rPr>
          <w:rFonts w:cs="Arial"/>
          <w:color w:val="000000" w:themeColor="text1"/>
        </w:rPr>
        <w:t>S04</w:t>
      </w:r>
      <w:r w:rsidRPr="00650752">
        <w:rPr>
          <w:rFonts w:cs="Arial"/>
          <w:color w:val="000000" w:themeColor="text1"/>
        </w:rPr>
        <w:t xml:space="preserve">) Request that has </w:t>
      </w:r>
      <w:r>
        <w:rPr>
          <w:rFonts w:cs="Arial"/>
          <w:color w:val="000000" w:themeColor="text1"/>
        </w:rPr>
        <w:t>successfully passed the Hierarchy edits</w:t>
      </w:r>
      <w:r w:rsidRPr="00650752">
        <w:rPr>
          <w:rFonts w:cs="Arial"/>
          <w:color w:val="000000" w:themeColor="text1"/>
        </w:rPr>
        <w:t xml:space="preserve"> should receive a </w:t>
      </w:r>
      <w:r>
        <w:rPr>
          <w:rFonts w:cs="Arial"/>
          <w:color w:val="000000" w:themeColor="text1"/>
        </w:rPr>
        <w:t>Response</w:t>
      </w:r>
      <w:r w:rsidRPr="00650752">
        <w:rPr>
          <w:rFonts w:cs="Arial"/>
          <w:color w:val="000000" w:themeColor="text1"/>
        </w:rPr>
        <w:t xml:space="preserve"> (either Rejection or </w:t>
      </w:r>
      <w:r>
        <w:rPr>
          <w:rFonts w:cs="Arial"/>
          <w:color w:val="000000" w:themeColor="text1"/>
        </w:rPr>
        <w:t>Match Report/Risk Response</w:t>
      </w:r>
      <w:r w:rsidRPr="00650752">
        <w:rPr>
          <w:rFonts w:cs="Arial"/>
          <w:color w:val="000000" w:themeColor="text1"/>
        </w:rPr>
        <w:t xml:space="preserve">). </w:t>
      </w:r>
    </w:p>
    <w:p w14:paraId="1AB63C84" w14:textId="77777777" w:rsidR="00AD05C8" w:rsidRPr="00A33B95" w:rsidRDefault="00AD05C8" w:rsidP="00274959">
      <w:pPr>
        <w:pStyle w:val="ListParagraph"/>
        <w:numPr>
          <w:ilvl w:val="1"/>
          <w:numId w:val="90"/>
        </w:numPr>
        <w:rPr>
          <w:rFonts w:cs="Arial"/>
          <w:b/>
          <w:bCs/>
          <w:color w:val="000000" w:themeColor="text1"/>
        </w:rPr>
      </w:pPr>
      <w:r w:rsidRPr="00A33B95">
        <w:rPr>
          <w:rFonts w:cs="Arial"/>
          <w:b/>
          <w:bCs/>
          <w:color w:val="000000" w:themeColor="text1"/>
        </w:rPr>
        <w:t>CAVEATS:</w:t>
      </w:r>
    </w:p>
    <w:p w14:paraId="5C3C41CF" w14:textId="48A687CF" w:rsidR="00AD05C8" w:rsidRDefault="00AD05C8" w:rsidP="00274959">
      <w:pPr>
        <w:pStyle w:val="ListParagraph"/>
        <w:numPr>
          <w:ilvl w:val="2"/>
          <w:numId w:val="90"/>
        </w:numPr>
        <w:rPr>
          <w:rFonts w:cs="Arial"/>
          <w:color w:val="000000" w:themeColor="text1"/>
        </w:rPr>
      </w:pPr>
      <w:r>
        <w:rPr>
          <w:rFonts w:cs="Arial"/>
          <w:color w:val="000000" w:themeColor="text1"/>
        </w:rPr>
        <w:t xml:space="preserve">If No Search Indicator (UA01, pos 390) of an Initial or Replacement Request and the claim is not scored by the Claim Scoring service, then there is no successful response provided. These claims will only receive a Rejection Report in case of data error. </w:t>
      </w:r>
    </w:p>
    <w:p w14:paraId="0EB58256" w14:textId="070FC3AD" w:rsidR="00AD05C8" w:rsidRDefault="00AD05C8" w:rsidP="00274959">
      <w:pPr>
        <w:pStyle w:val="ListParagraph"/>
        <w:numPr>
          <w:ilvl w:val="2"/>
          <w:numId w:val="90"/>
        </w:numPr>
        <w:rPr>
          <w:rFonts w:cs="Arial"/>
          <w:color w:val="000000" w:themeColor="text1"/>
        </w:rPr>
      </w:pPr>
      <w:r>
        <w:rPr>
          <w:rFonts w:cs="Arial"/>
          <w:color w:val="000000" w:themeColor="text1"/>
        </w:rPr>
        <w:t>Match Reports and Risk Response only return when the Member has an Active Membership for at least one Line of Business submitted on the Request (UC01 – Casualty, UP01/UP02 – Property, or UV01 – Auto)</w:t>
      </w:r>
    </w:p>
    <w:p w14:paraId="47407CFE" w14:textId="5B54C39A" w:rsidR="00AD05C8" w:rsidRPr="00AD05C8" w:rsidRDefault="00AD05C8" w:rsidP="00274959">
      <w:pPr>
        <w:pStyle w:val="ListParagraph"/>
        <w:numPr>
          <w:ilvl w:val="2"/>
          <w:numId w:val="90"/>
        </w:numPr>
        <w:rPr>
          <w:rFonts w:cs="Arial"/>
          <w:color w:val="000000" w:themeColor="text1"/>
        </w:rPr>
      </w:pPr>
      <w:r>
        <w:rPr>
          <w:rFonts w:cs="Arial"/>
          <w:color w:val="000000" w:themeColor="text1"/>
        </w:rPr>
        <w:t xml:space="preserve">If the only Line of Business submitted on the Request does not have an Active Membership, then the system will ADD any properly formatted Request, but will not return a Match Report or Risk Response. This is system working as designed. </w:t>
      </w:r>
    </w:p>
    <w:p w14:paraId="2CDEBEDA" w14:textId="38682090" w:rsidR="00EB542E" w:rsidRPr="00650752" w:rsidRDefault="00EB542E" w:rsidP="00274959">
      <w:pPr>
        <w:pStyle w:val="ListParagraph"/>
        <w:numPr>
          <w:ilvl w:val="0"/>
          <w:numId w:val="90"/>
        </w:numPr>
        <w:spacing w:before="120"/>
        <w:rPr>
          <w:rFonts w:cs="Arial"/>
          <w:color w:val="000000" w:themeColor="text1"/>
        </w:rPr>
      </w:pPr>
      <w:r w:rsidRPr="00650752">
        <w:rPr>
          <w:rFonts w:cs="Arial"/>
          <w:color w:val="000000" w:themeColor="text1"/>
        </w:rPr>
        <w:t xml:space="preserve">Every Update </w:t>
      </w:r>
      <w:r w:rsidR="005149A1">
        <w:rPr>
          <w:rFonts w:cs="Arial"/>
          <w:color w:val="000000" w:themeColor="text1"/>
        </w:rPr>
        <w:t xml:space="preserve">Key Field </w:t>
      </w:r>
      <w:r w:rsidRPr="00650752">
        <w:rPr>
          <w:rFonts w:cs="Arial"/>
          <w:color w:val="000000" w:themeColor="text1"/>
        </w:rPr>
        <w:t xml:space="preserve">Request </w:t>
      </w:r>
      <w:r w:rsidR="005149A1">
        <w:rPr>
          <w:rFonts w:cs="Arial"/>
          <w:color w:val="000000" w:themeColor="text1"/>
        </w:rPr>
        <w:t>(</w:t>
      </w:r>
      <w:r w:rsidR="00042B0A">
        <w:rPr>
          <w:rFonts w:cs="Arial"/>
          <w:color w:val="000000" w:themeColor="text1"/>
        </w:rPr>
        <w:t>US05</w:t>
      </w:r>
      <w:r w:rsidR="005149A1">
        <w:rPr>
          <w:rFonts w:cs="Arial"/>
          <w:color w:val="000000" w:themeColor="text1"/>
        </w:rPr>
        <w:t>)</w:t>
      </w:r>
      <w:r w:rsidRPr="00650752">
        <w:rPr>
          <w:rFonts w:cs="Arial"/>
          <w:color w:val="000000" w:themeColor="text1"/>
        </w:rPr>
        <w:t xml:space="preserve"> that has </w:t>
      </w:r>
      <w:r w:rsidR="00042B0A">
        <w:rPr>
          <w:rFonts w:cs="Arial"/>
          <w:color w:val="000000" w:themeColor="text1"/>
        </w:rPr>
        <w:t>successfully passed the edits should receive</w:t>
      </w:r>
      <w:r w:rsidRPr="00650752">
        <w:rPr>
          <w:rFonts w:cs="Arial"/>
          <w:color w:val="000000" w:themeColor="text1"/>
        </w:rPr>
        <w:t>:</w:t>
      </w:r>
    </w:p>
    <w:p w14:paraId="1AE87B99" w14:textId="2D1B2E02" w:rsidR="00042B0A" w:rsidRPr="0024107D" w:rsidRDefault="00EB542E" w:rsidP="00274959">
      <w:pPr>
        <w:pStyle w:val="ListParagraph"/>
        <w:numPr>
          <w:ilvl w:val="1"/>
          <w:numId w:val="90"/>
        </w:numPr>
        <w:rPr>
          <w:rFonts w:cs="Arial"/>
          <w:color w:val="000000" w:themeColor="text1"/>
        </w:rPr>
      </w:pPr>
      <w:r w:rsidRPr="00650752">
        <w:rPr>
          <w:rFonts w:cs="Arial"/>
          <w:b/>
          <w:bCs/>
          <w:color w:val="000000" w:themeColor="text1"/>
        </w:rPr>
        <w:t>NO</w:t>
      </w:r>
      <w:r w:rsidRPr="00650752">
        <w:rPr>
          <w:rFonts w:cs="Arial"/>
          <w:color w:val="000000" w:themeColor="text1"/>
        </w:rPr>
        <w:t xml:space="preserve"> Match Report </w:t>
      </w:r>
      <w:r w:rsidR="003105E4">
        <w:rPr>
          <w:rFonts w:cs="Arial"/>
          <w:color w:val="000000" w:themeColor="text1"/>
        </w:rPr>
        <w:t xml:space="preserve">and </w:t>
      </w:r>
      <w:r w:rsidR="003105E4" w:rsidRPr="003105E4">
        <w:rPr>
          <w:rFonts w:cs="Arial"/>
          <w:b/>
          <w:bCs/>
          <w:color w:val="000000" w:themeColor="text1"/>
        </w:rPr>
        <w:t>NO</w:t>
      </w:r>
      <w:r w:rsidR="003105E4">
        <w:rPr>
          <w:rFonts w:cs="Arial"/>
          <w:color w:val="000000" w:themeColor="text1"/>
        </w:rPr>
        <w:t xml:space="preserve"> Risk Response. </w:t>
      </w:r>
      <w:r w:rsidRPr="00650752">
        <w:rPr>
          <w:rFonts w:cs="Arial"/>
          <w:color w:val="000000" w:themeColor="text1"/>
        </w:rPr>
        <w:t>(This is system working as designed.)</w:t>
      </w:r>
    </w:p>
    <w:p w14:paraId="285D6DD9" w14:textId="06C0C39E" w:rsidR="00EB542E" w:rsidRDefault="003105E4" w:rsidP="00274959">
      <w:pPr>
        <w:pStyle w:val="ListParagraph"/>
        <w:numPr>
          <w:ilvl w:val="1"/>
          <w:numId w:val="90"/>
        </w:numPr>
        <w:rPr>
          <w:rFonts w:cs="Arial"/>
          <w:color w:val="000000" w:themeColor="text1"/>
        </w:rPr>
      </w:pPr>
      <w:r w:rsidRPr="003105E4">
        <w:rPr>
          <w:rFonts w:cs="Arial"/>
          <w:b/>
          <w:bCs/>
          <w:color w:val="FF0000"/>
        </w:rPr>
        <w:t>OR</w:t>
      </w:r>
      <w:r w:rsidRPr="003105E4">
        <w:rPr>
          <w:rFonts w:cs="Arial"/>
          <w:color w:val="FF0000"/>
        </w:rPr>
        <w:t xml:space="preserve"> </w:t>
      </w:r>
      <w:r w:rsidR="00EB542E" w:rsidRPr="00042B0A">
        <w:rPr>
          <w:rFonts w:cs="Arial"/>
          <w:color w:val="000000" w:themeColor="text1"/>
        </w:rPr>
        <w:t>a Rejection for data format validation errors</w:t>
      </w:r>
    </w:p>
    <w:p w14:paraId="716F2553" w14:textId="3164F152" w:rsidR="00847358" w:rsidRPr="004D541F" w:rsidRDefault="00847358" w:rsidP="00912914">
      <w:pPr>
        <w:pStyle w:val="Heading2"/>
      </w:pPr>
      <w:bookmarkStart w:id="116" w:name="_Toc79704250"/>
      <w:bookmarkStart w:id="117" w:name="_Toc108446728"/>
      <w:bookmarkStart w:id="118" w:name="_Toc191985541"/>
      <w:r w:rsidRPr="004D541F">
        <w:t>Test Environment Considerations</w:t>
      </w:r>
      <w:bookmarkEnd w:id="116"/>
      <w:bookmarkEnd w:id="117"/>
      <w:bookmarkEnd w:id="118"/>
    </w:p>
    <w:p w14:paraId="32E9D65F" w14:textId="438F7AAF" w:rsidR="007C1114" w:rsidRDefault="00847358" w:rsidP="00274959">
      <w:pPr>
        <w:pStyle w:val="ListParagraph"/>
        <w:numPr>
          <w:ilvl w:val="0"/>
          <w:numId w:val="91"/>
        </w:numPr>
        <w:spacing w:before="120"/>
        <w:rPr>
          <w:rFonts w:cs="Arial"/>
          <w:color w:val="000000" w:themeColor="text1"/>
        </w:rPr>
      </w:pPr>
      <w:r>
        <w:rPr>
          <w:rFonts w:cs="Arial"/>
          <w:color w:val="000000" w:themeColor="text1"/>
        </w:rPr>
        <w:t>ClaimSearch</w:t>
      </w:r>
      <w:r w:rsidRPr="00650752">
        <w:rPr>
          <w:rFonts w:cs="Arial"/>
          <w:color w:val="000000" w:themeColor="text1"/>
        </w:rPr>
        <w:t xml:space="preserve"> has only one Test environment for </w:t>
      </w:r>
      <w:r w:rsidR="0024107D">
        <w:rPr>
          <w:rFonts w:cs="Arial"/>
          <w:color w:val="000000" w:themeColor="text1"/>
        </w:rPr>
        <w:t>Member</w:t>
      </w:r>
      <w:r w:rsidRPr="00650752">
        <w:rPr>
          <w:rFonts w:cs="Arial"/>
          <w:color w:val="000000" w:themeColor="text1"/>
        </w:rPr>
        <w:t xml:space="preserve">s to access regardless of the number of test environments the </w:t>
      </w:r>
      <w:r w:rsidR="0024107D">
        <w:rPr>
          <w:rFonts w:cs="Arial"/>
          <w:color w:val="000000" w:themeColor="text1"/>
        </w:rPr>
        <w:t>Member</w:t>
      </w:r>
      <w:r w:rsidRPr="00650752">
        <w:rPr>
          <w:rFonts w:cs="Arial"/>
          <w:color w:val="000000" w:themeColor="text1"/>
        </w:rPr>
        <w:t xml:space="preserve"> has. All </w:t>
      </w:r>
      <w:r w:rsidR="0024107D">
        <w:rPr>
          <w:rFonts w:cs="Arial"/>
          <w:color w:val="000000" w:themeColor="text1"/>
        </w:rPr>
        <w:t>Member</w:t>
      </w:r>
      <w:r w:rsidRPr="00650752">
        <w:rPr>
          <w:rFonts w:cs="Arial"/>
          <w:color w:val="000000" w:themeColor="text1"/>
        </w:rPr>
        <w:t xml:space="preserve"> test claims from across their Test environments will be added to and searched against a single environment on the </w:t>
      </w:r>
      <w:r>
        <w:rPr>
          <w:rFonts w:cs="Arial"/>
          <w:color w:val="000000" w:themeColor="text1"/>
        </w:rPr>
        <w:t>ClaimSearch</w:t>
      </w:r>
      <w:r w:rsidRPr="00650752">
        <w:rPr>
          <w:rFonts w:cs="Arial"/>
          <w:color w:val="000000" w:themeColor="text1"/>
        </w:rPr>
        <w:t xml:space="preserve"> system. </w:t>
      </w:r>
    </w:p>
    <w:p w14:paraId="0BDB9300" w14:textId="428D018F" w:rsidR="00992FDF" w:rsidRDefault="00847358" w:rsidP="00274959">
      <w:pPr>
        <w:pStyle w:val="ListParagraph"/>
        <w:numPr>
          <w:ilvl w:val="0"/>
          <w:numId w:val="91"/>
        </w:numPr>
        <w:spacing w:before="120"/>
        <w:rPr>
          <w:rFonts w:cs="Arial"/>
          <w:color w:val="000000" w:themeColor="text1"/>
        </w:rPr>
      </w:pPr>
      <w:r w:rsidRPr="007C1114">
        <w:rPr>
          <w:rFonts w:cs="Arial"/>
          <w:color w:val="000000" w:themeColor="text1"/>
        </w:rPr>
        <w:t xml:space="preserve">If your company requires a system load test prior to moving to Production, please consult with </w:t>
      </w:r>
      <w:r w:rsidR="00D4219D">
        <w:rPr>
          <w:rFonts w:cs="Arial"/>
          <w:color w:val="000000" w:themeColor="text1"/>
        </w:rPr>
        <w:t>your</w:t>
      </w:r>
      <w:r w:rsidR="00977B0E">
        <w:rPr>
          <w:rFonts w:cs="Arial"/>
          <w:color w:val="000000" w:themeColor="text1"/>
        </w:rPr>
        <w:t xml:space="preserve"> ClaimSearch </w:t>
      </w:r>
      <w:r w:rsidR="00D4219D">
        <w:rPr>
          <w:rFonts w:cs="Arial"/>
          <w:color w:val="000000" w:themeColor="text1"/>
        </w:rPr>
        <w:t>Representative</w:t>
      </w:r>
      <w:r w:rsidRPr="007C1114">
        <w:rPr>
          <w:rFonts w:cs="Arial"/>
          <w:color w:val="000000" w:themeColor="text1"/>
        </w:rPr>
        <w:t xml:space="preserve"> on the planning of this.</w:t>
      </w:r>
    </w:p>
    <w:p w14:paraId="310F1B20" w14:textId="6F2C0E66" w:rsidR="00571CFF" w:rsidRPr="00992FDF" w:rsidRDefault="00571CFF" w:rsidP="00274959">
      <w:pPr>
        <w:pStyle w:val="ListParagraph"/>
        <w:numPr>
          <w:ilvl w:val="0"/>
          <w:numId w:val="91"/>
        </w:numPr>
        <w:spacing w:before="120" w:after="60"/>
        <w:rPr>
          <w:rFonts w:cs="Arial"/>
          <w:color w:val="000000" w:themeColor="text1"/>
        </w:rPr>
      </w:pPr>
      <w:r w:rsidRPr="00571CFF">
        <w:t>ClaimSearch</w:t>
      </w:r>
      <w:r w:rsidR="003E7FF2">
        <w:t xml:space="preserve"> </w:t>
      </w:r>
      <w:r w:rsidRPr="00571CFF">
        <w:t>prohibits using Production data in the Test environment. The Test environment is used by other companies that are also testing their system feeds and have the potential to match against the data sent by your system. Likewise, we ask that you treat any matched test data in the same man</w:t>
      </w:r>
      <w:r w:rsidR="00992FDF">
        <w:t>ne</w:t>
      </w:r>
      <w:r w:rsidRPr="00571CFF">
        <w:t>r you treat Production data.</w:t>
      </w:r>
    </w:p>
    <w:p w14:paraId="2B907969" w14:textId="46360D1B" w:rsidR="00571CFF" w:rsidRPr="00992FDF" w:rsidRDefault="00571CFF" w:rsidP="00274959">
      <w:pPr>
        <w:pStyle w:val="ListParagraph"/>
        <w:numPr>
          <w:ilvl w:val="1"/>
          <w:numId w:val="91"/>
        </w:numPr>
      </w:pPr>
      <w:r w:rsidRPr="00992FDF">
        <w:rPr>
          <w:b/>
          <w:bCs/>
        </w:rPr>
        <w:t>NOTE:</w:t>
      </w:r>
      <w:r w:rsidRPr="00992FDF">
        <w:t xml:space="preserve"> Should Production data be</w:t>
      </w:r>
      <w:r w:rsidR="003E7FF2">
        <w:t xml:space="preserve"> </w:t>
      </w:r>
      <w:r w:rsidRPr="00992FDF">
        <w:t>inadvertently</w:t>
      </w:r>
      <w:r w:rsidR="003E7FF2">
        <w:t xml:space="preserve"> </w:t>
      </w:r>
      <w:r w:rsidRPr="00992FDF">
        <w:t xml:space="preserve">submitted into the ClaimSearch Test environment, the </w:t>
      </w:r>
      <w:r w:rsidR="0024107D">
        <w:t>Member</w:t>
      </w:r>
      <w:r w:rsidRPr="00992FDF">
        <w:t xml:space="preserve"> must report it to ClaimSearch </w:t>
      </w:r>
      <w:r w:rsidR="00992FDF">
        <w:t xml:space="preserve">at </w:t>
      </w:r>
      <w:hyperlink r:id="rId36" w:history="1">
        <w:r w:rsidR="00001E84">
          <w:rPr>
            <w:rStyle w:val="Hyperlink"/>
          </w:rPr>
          <w:t>ClaimSearchComplianceSolutions@verisk.com</w:t>
        </w:r>
      </w:hyperlink>
      <w:r w:rsidRPr="00992FDF">
        <w:t>.</w:t>
      </w:r>
    </w:p>
    <w:p w14:paraId="0A3B77D8" w14:textId="3F2114FA" w:rsidR="00847358" w:rsidRPr="00650752" w:rsidRDefault="00847358" w:rsidP="00274959">
      <w:pPr>
        <w:pStyle w:val="ListParagraph"/>
        <w:numPr>
          <w:ilvl w:val="0"/>
          <w:numId w:val="91"/>
        </w:numPr>
        <w:spacing w:before="120"/>
        <w:rPr>
          <w:rFonts w:cs="Arial"/>
          <w:color w:val="000000" w:themeColor="text1"/>
        </w:rPr>
      </w:pPr>
      <w:r>
        <w:rPr>
          <w:rFonts w:cs="Arial"/>
          <w:color w:val="000000" w:themeColor="text1"/>
        </w:rPr>
        <w:t>ClaimSearch</w:t>
      </w:r>
      <w:r w:rsidRPr="00650752">
        <w:rPr>
          <w:rFonts w:cs="Arial"/>
          <w:color w:val="000000" w:themeColor="text1"/>
        </w:rPr>
        <w:t xml:space="preserve"> uses the Test environment as our Pre-Production test environment before releasing changes to the Production environment. This is the only way to determine if changes to our system will negatively impact our </w:t>
      </w:r>
      <w:r w:rsidR="0024107D">
        <w:rPr>
          <w:rFonts w:cs="Arial"/>
          <w:color w:val="000000" w:themeColor="text1"/>
        </w:rPr>
        <w:t>Member</w:t>
      </w:r>
      <w:r w:rsidRPr="00650752">
        <w:rPr>
          <w:rFonts w:cs="Arial"/>
          <w:color w:val="000000" w:themeColor="text1"/>
        </w:rPr>
        <w:t>s</w:t>
      </w:r>
      <w:r>
        <w:rPr>
          <w:rFonts w:cs="Arial"/>
          <w:color w:val="000000" w:themeColor="text1"/>
        </w:rPr>
        <w:t>’</w:t>
      </w:r>
      <w:r w:rsidRPr="00650752">
        <w:rPr>
          <w:rFonts w:cs="Arial"/>
          <w:color w:val="000000" w:themeColor="text1"/>
        </w:rPr>
        <w:t xml:space="preserve"> systems before moving to Production. While </w:t>
      </w:r>
      <w:r>
        <w:rPr>
          <w:rFonts w:cs="Arial"/>
          <w:color w:val="000000" w:themeColor="text1"/>
        </w:rPr>
        <w:t>ClaimSearch</w:t>
      </w:r>
      <w:r w:rsidRPr="00650752">
        <w:rPr>
          <w:rFonts w:cs="Arial"/>
          <w:color w:val="000000" w:themeColor="text1"/>
        </w:rPr>
        <w:t xml:space="preserve"> does its best to minimize disruptions to our </w:t>
      </w:r>
      <w:r w:rsidR="0024107D">
        <w:rPr>
          <w:rFonts w:cs="Arial"/>
          <w:color w:val="000000" w:themeColor="text1"/>
        </w:rPr>
        <w:t>Member</w:t>
      </w:r>
      <w:r w:rsidRPr="00650752">
        <w:rPr>
          <w:rFonts w:cs="Arial"/>
          <w:color w:val="000000" w:themeColor="text1"/>
        </w:rPr>
        <w:t xml:space="preserve">s testing, not all system changes are successful on their first test. We appreciate your communication of any issues experienced and patience in the resolution of unexpected consequences. </w:t>
      </w:r>
    </w:p>
    <w:p w14:paraId="3E425B64" w14:textId="141907B5" w:rsidR="00021764" w:rsidRPr="00F07332" w:rsidRDefault="00021764" w:rsidP="00912914">
      <w:pPr>
        <w:pStyle w:val="Heading2"/>
      </w:pPr>
      <w:bookmarkStart w:id="119" w:name="_Toc191985542"/>
      <w:r w:rsidRPr="00F07332">
        <w:t xml:space="preserve">Purging Data in the </w:t>
      </w:r>
      <w:r>
        <w:t xml:space="preserve">Test </w:t>
      </w:r>
      <w:r w:rsidRPr="00F07332">
        <w:t>Environment</w:t>
      </w:r>
      <w:r w:rsidR="00C46D02">
        <w:t xml:space="preserve"> (Voiding Claims)</w:t>
      </w:r>
      <w:bookmarkEnd w:id="119"/>
    </w:p>
    <w:p w14:paraId="5C309DCA" w14:textId="40C99FF0" w:rsidR="00021764" w:rsidRDefault="00021764" w:rsidP="00021764">
      <w:pPr>
        <w:spacing w:after="120"/>
      </w:pPr>
      <w:r>
        <w:t xml:space="preserve">ClaimSearch provides all customers access to its </w:t>
      </w:r>
      <w:r w:rsidR="004C315C">
        <w:t xml:space="preserve">Test </w:t>
      </w:r>
      <w:r>
        <w:t>environment to test new integrations, enhancements, and/or perform regression testing. To improve the speed and performance within the environment, as well as for security and data protection reasons, we will soon implement a new process to purge (also referred to as “void”) data in this environment.</w:t>
      </w:r>
    </w:p>
    <w:p w14:paraId="5022339C" w14:textId="49C718C3" w:rsidR="00021764" w:rsidRDefault="00021764" w:rsidP="00021764">
      <w:pPr>
        <w:spacing w:after="120"/>
      </w:pPr>
      <w:r>
        <w:t xml:space="preserve">Please be advised that effective September 19, 2022, ClaimSearch will begin voiding claims reported to the </w:t>
      </w:r>
      <w:r w:rsidR="00866B91">
        <w:t>Test</w:t>
      </w:r>
      <w:r>
        <w:t xml:space="preserve"> environment.  On a daily basis, we will run a program to void all claims that have not had any activity within the last 6 months.   If the last time the claim was received as an </w:t>
      </w:r>
      <w:r w:rsidR="00A711C6">
        <w:t>I</w:t>
      </w:r>
      <w:r>
        <w:t xml:space="preserve">nitial, </w:t>
      </w:r>
      <w:r w:rsidR="00A711C6">
        <w:t>Replacement, Re-Search</w:t>
      </w:r>
      <w:r w:rsidR="005149A1">
        <w:t>, Updating Key Fields,</w:t>
      </w:r>
      <w:r w:rsidR="00A711C6">
        <w:t xml:space="preserve"> </w:t>
      </w:r>
      <w:r>
        <w:t xml:space="preserve">or visualized ClaimSearch </w:t>
      </w:r>
      <w:r w:rsidR="005149A1">
        <w:t>R</w:t>
      </w:r>
      <w:r>
        <w:t>efresh is greater than 6 months, the claim will be voided.</w:t>
      </w:r>
    </w:p>
    <w:p w14:paraId="4B22D0B9" w14:textId="2DA864F4" w:rsidR="00021764" w:rsidRDefault="00021764" w:rsidP="00021764">
      <w:pPr>
        <w:spacing w:after="120"/>
      </w:pPr>
      <w:r>
        <w:t xml:space="preserve">Voided claims cannot be updated or searched and will not appear as matching claims; they are essentially removed from the database. If you attempt to send a </w:t>
      </w:r>
      <w:r w:rsidR="00A711C6">
        <w:t>R</w:t>
      </w:r>
      <w:r>
        <w:t xml:space="preserve">eplacement, </w:t>
      </w:r>
      <w:r w:rsidR="00A711C6">
        <w:t>R</w:t>
      </w:r>
      <w:r>
        <w:t>e-</w:t>
      </w:r>
      <w:r w:rsidR="00A711C6">
        <w:t>S</w:t>
      </w:r>
      <w:r>
        <w:t>earch</w:t>
      </w:r>
      <w:r w:rsidR="005149A1">
        <w:t>, or Update Key Field Request</w:t>
      </w:r>
      <w:r>
        <w:t xml:space="preserve"> on a voided claim, you will receive a </w:t>
      </w:r>
      <w:r w:rsidR="00A711C6">
        <w:t>R</w:t>
      </w:r>
      <w:r>
        <w:t>ejection.</w:t>
      </w:r>
    </w:p>
    <w:p w14:paraId="11AE1603" w14:textId="77777777" w:rsidR="00021764" w:rsidRDefault="00021764" w:rsidP="00021764">
      <w:pPr>
        <w:spacing w:after="120"/>
      </w:pPr>
      <w:r>
        <w:t>This purging method will allow the claims that you actively test with on a regular basis to be exempt from the purging process.  If your company has a need for any test claims to remain in the database due to a long project or for regression testing, you will need to replace, update, re-search or refresh those claims regularly.</w:t>
      </w:r>
    </w:p>
    <w:p w14:paraId="104CAD6D" w14:textId="6A5FB243" w:rsidR="000D1E0B" w:rsidRPr="00425A11" w:rsidRDefault="00021764" w:rsidP="00425A11">
      <w:pPr>
        <w:spacing w:after="120"/>
      </w:pPr>
      <w:r>
        <w:t xml:space="preserve">If any company prefers to have </w:t>
      </w:r>
      <w:r w:rsidRPr="00F07332">
        <w:rPr>
          <w:u w:val="single"/>
        </w:rPr>
        <w:t xml:space="preserve">all </w:t>
      </w:r>
      <w:r>
        <w:t>test claims purged on a regular cycle, even if those claims have current activity, please contact us</w:t>
      </w:r>
      <w:r w:rsidR="00D4219D">
        <w:t xml:space="preserve">, </w:t>
      </w:r>
      <w:r>
        <w:t xml:space="preserve">please contact us at </w:t>
      </w:r>
      <w:hyperlink r:id="rId37" w:history="1">
        <w:r w:rsidR="00D4219D">
          <w:rPr>
            <w:rStyle w:val="Hyperlink"/>
          </w:rPr>
          <w:t>ClaimSearch Production Support</w:t>
        </w:r>
      </w:hyperlink>
      <w:r>
        <w:t>.</w:t>
      </w:r>
    </w:p>
    <w:p w14:paraId="3F1A08BB" w14:textId="77777777" w:rsidR="00F12F94" w:rsidRDefault="00F12F94" w:rsidP="00425A11">
      <w:bookmarkStart w:id="120" w:name="_Toc79704251"/>
      <w:bookmarkStart w:id="121" w:name="_Toc108446729"/>
      <w:bookmarkStart w:id="122" w:name="_Toc108455702"/>
      <w:bookmarkStart w:id="123" w:name="_Toc277238840"/>
      <w:r>
        <w:br w:type="page"/>
      </w:r>
    </w:p>
    <w:p w14:paraId="40B1C4C0" w14:textId="00BAB3EB" w:rsidR="001E4008" w:rsidRDefault="001E4008" w:rsidP="0036778C">
      <w:pPr>
        <w:pStyle w:val="Heading1"/>
      </w:pPr>
      <w:bookmarkStart w:id="124" w:name="_MIGRATING_CLAIMS_BETWEEN"/>
      <w:bookmarkStart w:id="125" w:name="_Toc191985543"/>
      <w:bookmarkEnd w:id="124"/>
      <w:r>
        <w:rPr>
          <w:caps w:val="0"/>
        </w:rPr>
        <w:t>MIGRATING CLAIMS BETWEEN CLAIM SYSTEMS</w:t>
      </w:r>
      <w:bookmarkEnd w:id="125"/>
    </w:p>
    <w:p w14:paraId="214FE70B" w14:textId="77777777" w:rsidR="00D77562" w:rsidRPr="00FF140D" w:rsidRDefault="00D77562" w:rsidP="00D77562">
      <w:r w:rsidRPr="00FF140D">
        <w:t xml:space="preserve">Members who are changing claim systems are often migrating claims from one system to another that have previously been submitted to ClaimSearch. In the course of this migration, it is often the case that Key Fields or Transmission Methods will also be changing in the process. This will require additional steps to keep the claim information in sync between the ClaimSearch system and the Member’s system. </w:t>
      </w:r>
    </w:p>
    <w:p w14:paraId="115F5ABB" w14:textId="77777777" w:rsidR="00D77562" w:rsidRPr="00FF140D" w:rsidRDefault="00D77562" w:rsidP="00D77562"/>
    <w:p w14:paraId="12286139" w14:textId="660FB85B" w:rsidR="00D77562" w:rsidRPr="00FF140D" w:rsidRDefault="00D77562" w:rsidP="00D77562">
      <w:r w:rsidRPr="00FF140D">
        <w:t xml:space="preserve">The purpose of </w:t>
      </w:r>
      <w:r w:rsidR="00DA12DB">
        <w:t>the “</w:t>
      </w:r>
      <w:r w:rsidR="00DA12DB" w:rsidRPr="00D4614E">
        <w:rPr>
          <w:b/>
          <w:bCs/>
        </w:rPr>
        <w:t>Migrating Claims Between Claim Systems</w:t>
      </w:r>
      <w:r w:rsidR="00DA12DB">
        <w:t>” documents within this package</w:t>
      </w:r>
      <w:r w:rsidRPr="00FF140D">
        <w:t xml:space="preserve"> is to provide information on the various variables involved in this task for the consideration of Members, Vendors, and Vendor Integration teams as they work through this process. </w:t>
      </w:r>
    </w:p>
    <w:p w14:paraId="360D0463" w14:textId="77777777" w:rsidR="005134B4" w:rsidRDefault="005134B4" w:rsidP="005134B4"/>
    <w:p w14:paraId="6A9FD0B8" w14:textId="299ADF80" w:rsidR="005134B4" w:rsidRDefault="005134B4" w:rsidP="005134B4">
      <w:r>
        <w:t xml:space="preserve">Every migration will need to consider multiple parameters that will affect the overall steps needed for the specific migration. These parameters include the </w:t>
      </w:r>
      <w:r w:rsidRPr="00DA12DB">
        <w:t>Number of Claim Systems</w:t>
      </w:r>
      <w:r>
        <w:t xml:space="preserve"> involved; the </w:t>
      </w:r>
      <w:r w:rsidRPr="00DA12DB">
        <w:t>Duration</w:t>
      </w:r>
      <w:r>
        <w:t xml:space="preserve"> of the entire migration; identifying the </w:t>
      </w:r>
      <w:r w:rsidRPr="00DA12DB">
        <w:t>Scope</w:t>
      </w:r>
      <w:r>
        <w:t xml:space="preserve"> of the claims migrating from the present state to the future state; and the overall </w:t>
      </w:r>
      <w:r w:rsidRPr="00DA12DB">
        <w:t>Volume</w:t>
      </w:r>
      <w:r>
        <w:t xml:space="preserve"> of claims involved. </w:t>
      </w:r>
    </w:p>
    <w:p w14:paraId="101710C4" w14:textId="77777777" w:rsidR="005134B4" w:rsidRDefault="005134B4" w:rsidP="005134B4"/>
    <w:p w14:paraId="5FEAF496" w14:textId="228001FA" w:rsidR="005134B4" w:rsidRDefault="005134B4" w:rsidP="005134B4">
      <w:r w:rsidRPr="00862294">
        <w:rPr>
          <w:b/>
          <w:bCs/>
          <w:color w:val="FF0000"/>
        </w:rPr>
        <w:t>NOTE</w:t>
      </w:r>
      <w:r>
        <w:t xml:space="preserve">: The answers to these parameters are going to be a unique combination for every migration. The information presented </w:t>
      </w:r>
      <w:r w:rsidR="00DA12DB">
        <w:t>in the documents are</w:t>
      </w:r>
      <w:r>
        <w:t xml:space="preserve"> what has worked for the majority of past migrations, but is not meant to encompass every possibility. If the Member’s migration requires something not outlined </w:t>
      </w:r>
      <w:r w:rsidR="00DA12DB">
        <w:t>in the Options and Definitions</w:t>
      </w:r>
      <w:r>
        <w:t xml:space="preserve"> or a selection of “not common” options from the parameters outlined below, please feel free to work with the ClaimSearch teams on what will work best for your migration. </w:t>
      </w:r>
    </w:p>
    <w:p w14:paraId="6DC2690E" w14:textId="77777777" w:rsidR="00D4614E" w:rsidRDefault="00D4614E" w:rsidP="005134B4"/>
    <w:p w14:paraId="032C9744" w14:textId="401E9AEB" w:rsidR="00D4614E" w:rsidRPr="00D4614E" w:rsidRDefault="00D4614E" w:rsidP="00D4614E">
      <w:pPr>
        <w:widowControl/>
        <w:spacing w:after="160" w:line="259" w:lineRule="auto"/>
        <w:rPr>
          <w:rFonts w:eastAsia="Calibri"/>
          <w:spacing w:val="0"/>
          <w:kern w:val="2"/>
          <w14:ligatures w14:val="standardContextual"/>
        </w:rPr>
      </w:pPr>
      <w:r w:rsidRPr="00D4614E">
        <w:rPr>
          <w:rFonts w:eastAsia="Calibri"/>
          <w:spacing w:val="0"/>
          <w:kern w:val="2"/>
          <w14:ligatures w14:val="standardContextual"/>
        </w:rPr>
        <w:t xml:space="preserve">It is recommended that the Member, their claim system Vendor, and/or claim system Integrator review the </w:t>
      </w:r>
      <w:r>
        <w:rPr>
          <w:rFonts w:eastAsia="Calibri"/>
          <w:spacing w:val="0"/>
          <w:kern w:val="2"/>
          <w14:ligatures w14:val="standardContextual"/>
        </w:rPr>
        <w:t>Migrating Claims Between Claim Systems documents</w:t>
      </w:r>
      <w:r w:rsidRPr="00D4614E">
        <w:rPr>
          <w:rFonts w:eastAsia="Calibri"/>
          <w:spacing w:val="0"/>
          <w:kern w:val="2"/>
          <w14:ligatures w14:val="standardContextual"/>
        </w:rPr>
        <w:t xml:space="preserve"> as early as possible in the process to understand the complexity involved. </w:t>
      </w:r>
      <w:r>
        <w:rPr>
          <w:rFonts w:eastAsia="Calibri"/>
          <w:spacing w:val="0"/>
          <w:kern w:val="2"/>
          <w14:ligatures w14:val="standardContextual"/>
        </w:rPr>
        <w:t>Please start with the document titled: “</w:t>
      </w:r>
      <w:r w:rsidRPr="00D4614E">
        <w:rPr>
          <w:rFonts w:eastAsia="Calibri"/>
          <w:b/>
          <w:bCs/>
          <w:spacing w:val="0"/>
          <w:kern w:val="2"/>
          <w14:ligatures w14:val="standardContextual"/>
        </w:rPr>
        <w:t>Getting Started with ClaimSearch Migrations.docx</w:t>
      </w:r>
      <w:r>
        <w:rPr>
          <w:rFonts w:eastAsia="Calibri"/>
          <w:spacing w:val="0"/>
          <w:kern w:val="2"/>
          <w14:ligatures w14:val="standardContextual"/>
        </w:rPr>
        <w:t>”</w:t>
      </w:r>
    </w:p>
    <w:p w14:paraId="06A1EAD2" w14:textId="77777777" w:rsidR="003D38EB" w:rsidRPr="00D4614E" w:rsidRDefault="003D38EB" w:rsidP="003D38EB">
      <w:pPr>
        <w:spacing w:after="120"/>
      </w:pPr>
      <w:r w:rsidRPr="00D4614E">
        <w:t xml:space="preserve">If your team is already working </w:t>
      </w:r>
      <w:r>
        <w:t xml:space="preserve">on a new </w:t>
      </w:r>
      <w:r w:rsidRPr="00D4614E">
        <w:t xml:space="preserve">claim system integration, please contact </w:t>
      </w:r>
      <w:r>
        <w:t xml:space="preserve">the </w:t>
      </w:r>
      <w:hyperlink r:id="rId38" w:history="1">
        <w:r w:rsidRPr="005B074A">
          <w:rPr>
            <w:rStyle w:val="Hyperlink"/>
          </w:rPr>
          <w:t>ClaimSearch Integration</w:t>
        </w:r>
      </w:hyperlink>
      <w:r>
        <w:t xml:space="preserve"> team </w:t>
      </w:r>
      <w:r w:rsidRPr="00D4614E">
        <w:t xml:space="preserve">to start the conversations about your migration of </w:t>
      </w:r>
      <w:r>
        <w:t>previously submitted</w:t>
      </w:r>
      <w:r w:rsidRPr="00D4614E">
        <w:t xml:space="preserve"> claims into your new integration. </w:t>
      </w:r>
    </w:p>
    <w:p w14:paraId="0CBA394F" w14:textId="77777777" w:rsidR="003D38EB" w:rsidRDefault="003D38EB" w:rsidP="003D38EB">
      <w:pPr>
        <w:spacing w:after="120"/>
      </w:pPr>
      <w:r w:rsidRPr="00D4614E">
        <w:t>If your team is working on a migration for reasons other than a new claim system (</w:t>
      </w:r>
      <w:r>
        <w:t>i.e.</w:t>
      </w:r>
      <w:r w:rsidRPr="00D4614E">
        <w:t xml:space="preserve"> mergers, acquisitions, divestitures, or reorganization of business), then please </w:t>
      </w:r>
      <w:r>
        <w:t>contact the</w:t>
      </w:r>
      <w:r w:rsidRPr="00D4614E">
        <w:t xml:space="preserve"> </w:t>
      </w:r>
      <w:hyperlink r:id="rId39" w:history="1">
        <w:r w:rsidRPr="005B074A">
          <w:rPr>
            <w:rStyle w:val="Hyperlink"/>
          </w:rPr>
          <w:t>ClaimSearch Production Support</w:t>
        </w:r>
      </w:hyperlink>
      <w:r w:rsidRPr="00D4614E">
        <w:t xml:space="preserve"> team to start this process.</w:t>
      </w:r>
    </w:p>
    <w:p w14:paraId="6BBDEBF0" w14:textId="77777777" w:rsidR="00D4614E" w:rsidRDefault="00D4614E">
      <w:pPr>
        <w:widowControl/>
        <w:jc w:val="left"/>
        <w:rPr>
          <w:rFonts w:cs="Arial"/>
          <w:b/>
          <w:caps/>
          <w:color w:val="003598"/>
          <w:spacing w:val="0"/>
          <w:sz w:val="28"/>
          <w:szCs w:val="28"/>
        </w:rPr>
      </w:pPr>
      <w:r>
        <w:br w:type="page"/>
      </w:r>
    </w:p>
    <w:p w14:paraId="45D0E85C" w14:textId="283DF3C7" w:rsidR="00F12F94" w:rsidRPr="004B297B" w:rsidRDefault="00F12F94" w:rsidP="0036778C">
      <w:pPr>
        <w:pStyle w:val="Heading1"/>
      </w:pPr>
      <w:bookmarkStart w:id="126" w:name="_Toc191985544"/>
      <w:r w:rsidRPr="004B297B">
        <w:t>PRODUCTION REQUIREMENTS</w:t>
      </w:r>
      <w:bookmarkEnd w:id="120"/>
      <w:bookmarkEnd w:id="121"/>
      <w:bookmarkEnd w:id="126"/>
      <w:r w:rsidRPr="004B297B">
        <w:t xml:space="preserve"> </w:t>
      </w:r>
    </w:p>
    <w:p w14:paraId="0BCB8072" w14:textId="77777777" w:rsidR="00F12F94" w:rsidRPr="00650752" w:rsidRDefault="00F12F94" w:rsidP="00912914">
      <w:pPr>
        <w:pStyle w:val="Heading2"/>
      </w:pPr>
      <w:bookmarkStart w:id="127" w:name="_Toc79704252"/>
      <w:bookmarkStart w:id="128" w:name="_Toc108446730"/>
      <w:bookmarkStart w:id="129" w:name="_Toc191985545"/>
      <w:r w:rsidRPr="00650752">
        <w:t>Production Steps</w:t>
      </w:r>
      <w:bookmarkEnd w:id="127"/>
      <w:bookmarkEnd w:id="128"/>
      <w:bookmarkEnd w:id="129"/>
    </w:p>
    <w:p w14:paraId="63D80364" w14:textId="503333AF" w:rsidR="00F12F94" w:rsidRPr="004B297B" w:rsidRDefault="00F12F94" w:rsidP="006D5C11">
      <w:pPr>
        <w:rPr>
          <w:rFonts w:cs="Arial"/>
        </w:rPr>
      </w:pPr>
      <w:r w:rsidRPr="00F16094">
        <w:rPr>
          <w:rFonts w:cs="Arial"/>
          <w:b/>
          <w:bCs/>
          <w:i/>
          <w:iCs/>
          <w:color w:val="FF0000"/>
        </w:rPr>
        <w:t>Three (3) to four (4) weeks prior to production implementation</w:t>
      </w:r>
      <w:r w:rsidRPr="004B297B">
        <w:rPr>
          <w:rFonts w:cs="Arial"/>
        </w:rPr>
        <w:t xml:space="preserve">, </w:t>
      </w:r>
      <w:r>
        <w:rPr>
          <w:rFonts w:cs="Arial"/>
        </w:rPr>
        <w:t>ClaimSearch</w:t>
      </w:r>
      <w:r w:rsidRPr="004B297B">
        <w:rPr>
          <w:rFonts w:cs="Arial"/>
        </w:rPr>
        <w:t xml:space="preserve"> requires the following items to approve a “</w:t>
      </w:r>
      <w:r>
        <w:rPr>
          <w:rFonts w:cs="Arial"/>
        </w:rPr>
        <w:t>G</w:t>
      </w:r>
      <w:r w:rsidRPr="004B297B">
        <w:rPr>
          <w:rFonts w:cs="Arial"/>
        </w:rPr>
        <w:t>o-</w:t>
      </w:r>
      <w:r>
        <w:rPr>
          <w:rFonts w:cs="Arial"/>
        </w:rPr>
        <w:t>L</w:t>
      </w:r>
      <w:r w:rsidRPr="004B297B">
        <w:rPr>
          <w:rFonts w:cs="Arial"/>
        </w:rPr>
        <w:t>ive” date in our Production system:</w:t>
      </w:r>
    </w:p>
    <w:p w14:paraId="366AA3D8" w14:textId="5E78643A" w:rsidR="008E28AE" w:rsidRDefault="008E28AE" w:rsidP="00274959">
      <w:pPr>
        <w:numPr>
          <w:ilvl w:val="0"/>
          <w:numId w:val="93"/>
        </w:numPr>
        <w:rPr>
          <w:rFonts w:cs="Arial"/>
        </w:rPr>
      </w:pPr>
      <w:r>
        <w:rPr>
          <w:rFonts w:cs="Arial"/>
          <w:b/>
          <w:bCs/>
        </w:rPr>
        <w:t xml:space="preserve">Pre-Production </w:t>
      </w:r>
      <w:r w:rsidRPr="004B297B">
        <w:rPr>
          <w:rFonts w:cs="Arial"/>
          <w:b/>
          <w:bCs/>
        </w:rPr>
        <w:t>Data Quality Analysis (DQA):</w:t>
      </w:r>
      <w:r w:rsidRPr="004B297B">
        <w:rPr>
          <w:rFonts w:cs="Arial"/>
        </w:rPr>
        <w:t xml:space="preserve"> </w:t>
      </w:r>
      <w:r>
        <w:rPr>
          <w:rFonts w:cs="Arial"/>
        </w:rPr>
        <w:t xml:space="preserve">Member or Vendor provides an Input Files to </w:t>
      </w:r>
      <w:hyperlink r:id="rId40" w:history="1">
        <w:r w:rsidRPr="0080029D">
          <w:rPr>
            <w:rStyle w:val="Hyperlink"/>
            <w:rFonts w:cs="Arial"/>
          </w:rPr>
          <w:t>ClaimSearch Integration</w:t>
        </w:r>
      </w:hyperlink>
      <w:r>
        <w:rPr>
          <w:rFonts w:cs="Arial"/>
        </w:rPr>
        <w:t xml:space="preserve"> team for new integrations or </w:t>
      </w:r>
      <w:hyperlink r:id="rId41" w:history="1">
        <w:r w:rsidRPr="0080029D">
          <w:rPr>
            <w:rStyle w:val="Hyperlink"/>
            <w:rFonts w:cs="Arial"/>
          </w:rPr>
          <w:t>ClaimSearch Production Support</w:t>
        </w:r>
      </w:hyperlink>
      <w:r>
        <w:rPr>
          <w:rFonts w:cs="Arial"/>
        </w:rPr>
        <w:t xml:space="preserve"> for existing integration. The Input File should be test claims representing data as it is expected to be submitted in production. ClaimSearch team members will review the Input File against what processed in the ClaimSearch Test system to identify any concerns about data quality or any important optional data points that failed to populate as expected in our system. </w:t>
      </w:r>
    </w:p>
    <w:p w14:paraId="341C5F59" w14:textId="77777777" w:rsidR="008E28AE" w:rsidRDefault="008E28AE" w:rsidP="00274959">
      <w:pPr>
        <w:numPr>
          <w:ilvl w:val="1"/>
          <w:numId w:val="94"/>
        </w:numPr>
        <w:rPr>
          <w:rFonts w:cs="Arial"/>
        </w:rPr>
      </w:pPr>
      <w:r>
        <w:rPr>
          <w:rFonts w:cs="Arial"/>
        </w:rPr>
        <w:t xml:space="preserve">For first-time integrations, it is important to provide this well ahead of your expected “Go Live” date so that any coding defects may be addressed or an Action Plan to remediate them be identified. </w:t>
      </w:r>
    </w:p>
    <w:p w14:paraId="3F82B6EB" w14:textId="77777777" w:rsidR="008E28AE" w:rsidRDefault="008E28AE" w:rsidP="00274959">
      <w:pPr>
        <w:numPr>
          <w:ilvl w:val="1"/>
          <w:numId w:val="94"/>
        </w:numPr>
        <w:rPr>
          <w:rFonts w:cs="Arial"/>
        </w:rPr>
      </w:pPr>
      <w:r>
        <w:rPr>
          <w:rFonts w:cs="Arial"/>
        </w:rPr>
        <w:t>For Members using an established 3</w:t>
      </w:r>
      <w:r w:rsidRPr="00487146">
        <w:rPr>
          <w:rFonts w:cs="Arial"/>
          <w:vertAlign w:val="superscript"/>
        </w:rPr>
        <w:t>rd</w:t>
      </w:r>
      <w:r>
        <w:rPr>
          <w:rFonts w:cs="Arial"/>
        </w:rPr>
        <w:t xml:space="preserve"> party claims software vendor, an abbreviated DQA process may be authorized that only checks to confirm that the Vendor Base Product is working as the Member expects and any areas that have been customized for the specific integration are thoroughly tested. </w:t>
      </w:r>
    </w:p>
    <w:p w14:paraId="14B02A31" w14:textId="7FC8D736" w:rsidR="008E28AE" w:rsidRDefault="008E28AE" w:rsidP="00274959">
      <w:pPr>
        <w:numPr>
          <w:ilvl w:val="1"/>
          <w:numId w:val="94"/>
        </w:numPr>
        <w:rPr>
          <w:rFonts w:cs="Arial"/>
        </w:rPr>
      </w:pPr>
      <w:r w:rsidRPr="00225FC2">
        <w:rPr>
          <w:rFonts w:cs="Arial"/>
          <w:b/>
          <w:bCs/>
          <w:color w:val="FF0000"/>
        </w:rPr>
        <w:t>NO</w:t>
      </w:r>
      <w:r w:rsidRPr="00225FC2">
        <w:rPr>
          <w:rFonts w:cs="Arial"/>
          <w:color w:val="FF0000"/>
        </w:rPr>
        <w:t xml:space="preserve"> </w:t>
      </w:r>
      <w:r>
        <w:rPr>
          <w:rFonts w:cs="Arial"/>
        </w:rPr>
        <w:t xml:space="preserve">Production Connectivity will be provided to either Member or Vendor until the DQA check receives approval for “Go Live”. This is our final gatekeeping on the data quality of our system. It protects all Members and Vendors equally from receiving poor data from our system because an integration went live before all checks were completed. </w:t>
      </w:r>
    </w:p>
    <w:p w14:paraId="71344592" w14:textId="77777777" w:rsidR="006D5C11" w:rsidRDefault="006D5C11" w:rsidP="006D5C11">
      <w:pPr>
        <w:ind w:left="720"/>
        <w:rPr>
          <w:rFonts w:cs="Arial"/>
        </w:rPr>
      </w:pPr>
    </w:p>
    <w:p w14:paraId="47973C1F" w14:textId="4F0747B2" w:rsidR="00513A33" w:rsidRDefault="00F12F94" w:rsidP="00274959">
      <w:pPr>
        <w:numPr>
          <w:ilvl w:val="0"/>
          <w:numId w:val="31"/>
        </w:numPr>
        <w:rPr>
          <w:rFonts w:cs="Arial"/>
        </w:rPr>
      </w:pPr>
      <w:r w:rsidRPr="004B297B">
        <w:rPr>
          <w:rFonts w:cs="Arial"/>
          <w:b/>
          <w:bCs/>
        </w:rPr>
        <w:t>Production Connectivity:</w:t>
      </w:r>
      <w:r w:rsidRPr="004B297B">
        <w:rPr>
          <w:rFonts w:cs="Arial"/>
        </w:rPr>
        <w:t xml:space="preserve"> Setup production communications and test a “round-trip” through the chosen </w:t>
      </w:r>
      <w:r>
        <w:rPr>
          <w:rFonts w:cs="Arial"/>
        </w:rPr>
        <w:t>transmission</w:t>
      </w:r>
      <w:r w:rsidRPr="004B297B">
        <w:rPr>
          <w:rFonts w:cs="Arial"/>
        </w:rPr>
        <w:t xml:space="preserve"> method with a claim that is coded to reject</w:t>
      </w:r>
      <w:r>
        <w:rPr>
          <w:rFonts w:cs="Arial"/>
        </w:rPr>
        <w:t xml:space="preserve"> or a live Production claim. </w:t>
      </w:r>
      <w:r w:rsidR="005F7C04">
        <w:rPr>
          <w:rFonts w:cs="Arial"/>
        </w:rPr>
        <w:t>Provide two email addresses to receive Hierarchy Failure notifications.</w:t>
      </w:r>
    </w:p>
    <w:p w14:paraId="14C05D3A" w14:textId="77777777" w:rsidR="006D5C11" w:rsidRPr="00513A33" w:rsidRDefault="006D5C11" w:rsidP="006D5C11">
      <w:pPr>
        <w:ind w:left="360"/>
        <w:rPr>
          <w:rFonts w:cs="Arial"/>
        </w:rPr>
      </w:pPr>
    </w:p>
    <w:p w14:paraId="5B305981" w14:textId="77777777" w:rsidR="00513A33" w:rsidRDefault="00513A33" w:rsidP="00274959">
      <w:pPr>
        <w:numPr>
          <w:ilvl w:val="0"/>
          <w:numId w:val="31"/>
        </w:numPr>
        <w:rPr>
          <w:rFonts w:cs="Arial"/>
        </w:rPr>
      </w:pPr>
      <w:r>
        <w:rPr>
          <w:rFonts w:cs="Arial"/>
          <w:b/>
          <w:bCs/>
        </w:rPr>
        <w:t>Migrating Claims Between Claim Systems</w:t>
      </w:r>
      <w:r w:rsidRPr="004B297B">
        <w:rPr>
          <w:rFonts w:cs="Arial"/>
          <w:b/>
          <w:bCs/>
        </w:rPr>
        <w:t>:</w:t>
      </w:r>
      <w:r w:rsidRPr="004B297B">
        <w:rPr>
          <w:rFonts w:cs="Arial"/>
        </w:rPr>
        <w:t xml:space="preserve"> If you plan to </w:t>
      </w:r>
      <w:r>
        <w:rPr>
          <w:rFonts w:cs="Arial"/>
        </w:rPr>
        <w:t>migrate</w:t>
      </w:r>
      <w:r w:rsidRPr="004B297B">
        <w:rPr>
          <w:rFonts w:cs="Arial"/>
        </w:rPr>
        <w:t xml:space="preserve"> claims submitted using prior systems, </w:t>
      </w:r>
      <w:r>
        <w:rPr>
          <w:rFonts w:cs="Arial"/>
        </w:rPr>
        <w:t xml:space="preserve">the Migration Checklist and Timeline should be in progress during this time frame. (See </w:t>
      </w:r>
      <w:hyperlink w:anchor="_MIGRATING_CLAIMS_BETWEEN" w:history="1">
        <w:r w:rsidRPr="000C0EAF">
          <w:rPr>
            <w:rStyle w:val="Hyperlink"/>
            <w:rFonts w:cs="Arial"/>
          </w:rPr>
          <w:t>Migrating Claims Between Claim Systems</w:t>
        </w:r>
      </w:hyperlink>
      <w:r>
        <w:rPr>
          <w:rFonts w:cs="Arial"/>
        </w:rPr>
        <w:t>)</w:t>
      </w:r>
    </w:p>
    <w:p w14:paraId="5423067E" w14:textId="77777777" w:rsidR="006D5C11" w:rsidRPr="004B297B" w:rsidRDefault="006D5C11" w:rsidP="006D5C11">
      <w:pPr>
        <w:rPr>
          <w:rFonts w:cs="Arial"/>
        </w:rPr>
      </w:pPr>
    </w:p>
    <w:p w14:paraId="03CDC810" w14:textId="5714F121" w:rsidR="00F12F94" w:rsidRDefault="00F12F94" w:rsidP="00274959">
      <w:pPr>
        <w:numPr>
          <w:ilvl w:val="0"/>
          <w:numId w:val="31"/>
        </w:numPr>
        <w:rPr>
          <w:rFonts w:cs="Arial"/>
        </w:rPr>
      </w:pPr>
      <w:r w:rsidRPr="004B297B">
        <w:rPr>
          <w:rFonts w:cs="Arial"/>
          <w:b/>
          <w:bCs/>
        </w:rPr>
        <w:t>Go-Live Meeting:</w:t>
      </w:r>
      <w:r w:rsidRPr="004B297B">
        <w:rPr>
          <w:rFonts w:cs="Arial"/>
        </w:rPr>
        <w:t xml:space="preserve"> A meeting should be held with an </w:t>
      </w:r>
      <w:r>
        <w:rPr>
          <w:rFonts w:cs="Arial"/>
        </w:rPr>
        <w:t>ClaimSearch</w:t>
      </w:r>
      <w:r w:rsidRPr="004B297B">
        <w:rPr>
          <w:rFonts w:cs="Arial"/>
        </w:rPr>
        <w:t xml:space="preserve"> representative, the </w:t>
      </w:r>
      <w:r w:rsidR="0024107D">
        <w:rPr>
          <w:rFonts w:cs="Arial"/>
        </w:rPr>
        <w:t>Member</w:t>
      </w:r>
      <w:r>
        <w:rPr>
          <w:rFonts w:cs="Arial"/>
        </w:rPr>
        <w:t>’s</w:t>
      </w:r>
      <w:r w:rsidRPr="004B297B">
        <w:rPr>
          <w:rFonts w:cs="Arial"/>
        </w:rPr>
        <w:t xml:space="preserve"> business area, the </w:t>
      </w:r>
      <w:r w:rsidR="0024107D">
        <w:rPr>
          <w:rFonts w:cs="Arial"/>
        </w:rPr>
        <w:t>Member</w:t>
      </w:r>
      <w:r>
        <w:rPr>
          <w:rFonts w:cs="Arial"/>
        </w:rPr>
        <w:t>’s</w:t>
      </w:r>
      <w:r w:rsidRPr="004B297B">
        <w:rPr>
          <w:rFonts w:cs="Arial"/>
        </w:rPr>
        <w:t xml:space="preserve"> technical area, and, if a vendor is being used, a representative of the vendor’s company. The purpose of this meeting is </w:t>
      </w:r>
      <w:r w:rsidR="00795787">
        <w:rPr>
          <w:rFonts w:cs="Arial"/>
        </w:rPr>
        <w:t xml:space="preserve">to </w:t>
      </w:r>
      <w:r w:rsidRPr="004B297B">
        <w:rPr>
          <w:rFonts w:cs="Arial"/>
        </w:rPr>
        <w:t xml:space="preserve">serve as a check that all steps are in place for the production date. It is also a good time </w:t>
      </w:r>
      <w:r>
        <w:rPr>
          <w:rFonts w:cs="Arial"/>
        </w:rPr>
        <w:t>to answer</w:t>
      </w:r>
      <w:r w:rsidRPr="004B297B">
        <w:rPr>
          <w:rFonts w:cs="Arial"/>
        </w:rPr>
        <w:t xml:space="preserve"> any other questions by any party on the call.</w:t>
      </w:r>
    </w:p>
    <w:p w14:paraId="73465FFC" w14:textId="77777777" w:rsidR="006D5C11" w:rsidRPr="004B297B" w:rsidRDefault="006D5C11" w:rsidP="006D5C11">
      <w:pPr>
        <w:rPr>
          <w:rFonts w:cs="Arial"/>
        </w:rPr>
      </w:pPr>
    </w:p>
    <w:p w14:paraId="4F2D9DEC" w14:textId="3BE6AEE0" w:rsidR="00F12F94" w:rsidRDefault="00F12F94" w:rsidP="00274959">
      <w:pPr>
        <w:pStyle w:val="ListParagraph"/>
        <w:numPr>
          <w:ilvl w:val="0"/>
          <w:numId w:val="31"/>
        </w:numPr>
        <w:rPr>
          <w:rFonts w:cs="Arial"/>
        </w:rPr>
      </w:pPr>
      <w:r w:rsidRPr="004B297B">
        <w:rPr>
          <w:rFonts w:cs="Arial"/>
          <w:b/>
          <w:bCs/>
        </w:rPr>
        <w:t xml:space="preserve">Approval of Go-Live Date: </w:t>
      </w:r>
      <w:r>
        <w:rPr>
          <w:rFonts w:cs="Arial"/>
        </w:rPr>
        <w:t>ClaimSearch</w:t>
      </w:r>
      <w:r w:rsidRPr="004B297B">
        <w:rPr>
          <w:rFonts w:cs="Arial"/>
        </w:rPr>
        <w:t xml:space="preserve"> relies on each </w:t>
      </w:r>
      <w:r w:rsidR="0024107D">
        <w:rPr>
          <w:rFonts w:cs="Arial"/>
        </w:rPr>
        <w:t>Member</w:t>
      </w:r>
      <w:r w:rsidRPr="004B297B">
        <w:rPr>
          <w:rFonts w:cs="Arial"/>
        </w:rPr>
        <w:t xml:space="preserve"> to decide when their programming has been fully tested. However, </w:t>
      </w:r>
      <w:r>
        <w:rPr>
          <w:rFonts w:cs="Arial"/>
        </w:rPr>
        <w:t>ClaimSearch</w:t>
      </w:r>
      <w:r w:rsidRPr="004B297B">
        <w:rPr>
          <w:rFonts w:cs="Arial"/>
        </w:rPr>
        <w:t xml:space="preserve"> reserves the right to approve or deny a “Go Live” date depending on the satisfactory completion of the items above in order to protect the quality of our database for all users of the system. </w:t>
      </w:r>
    </w:p>
    <w:p w14:paraId="24105987" w14:textId="77777777" w:rsidR="00F12F94" w:rsidRPr="004B297B" w:rsidRDefault="00F12F94" w:rsidP="006D5C11">
      <w:pPr>
        <w:rPr>
          <w:rFonts w:cs="Arial"/>
        </w:rPr>
      </w:pPr>
    </w:p>
    <w:p w14:paraId="1C8A747C" w14:textId="01078A0D" w:rsidR="006D5C11" w:rsidRDefault="006D5C11" w:rsidP="006D5C11">
      <w:pPr>
        <w:ind w:firstLine="360"/>
      </w:pPr>
      <w:bookmarkStart w:id="130" w:name="_Production_Support"/>
      <w:bookmarkStart w:id="131" w:name="_Toc79704253"/>
      <w:bookmarkStart w:id="132" w:name="_Toc108446731"/>
      <w:bookmarkEnd w:id="130"/>
      <w:r w:rsidRPr="004B297B">
        <w:t xml:space="preserve">Please contact </w:t>
      </w:r>
      <w:r>
        <w:t xml:space="preserve">the </w:t>
      </w:r>
      <w:hyperlink r:id="rId42" w:history="1">
        <w:r w:rsidRPr="003C743E">
          <w:rPr>
            <w:rStyle w:val="Hyperlink"/>
            <w:rFonts w:cs="Arial"/>
          </w:rPr>
          <w:t>ClaimSearch Integration Team</w:t>
        </w:r>
      </w:hyperlink>
      <w:r>
        <w:t xml:space="preserve"> </w:t>
      </w:r>
      <w:r w:rsidRPr="004B297B">
        <w:t xml:space="preserve">to coordinate the </w:t>
      </w:r>
      <w:r>
        <w:t>above</w:t>
      </w:r>
      <w:r w:rsidRPr="00650752">
        <w:t xml:space="preserve"> </w:t>
      </w:r>
    </w:p>
    <w:p w14:paraId="0FFA8D07" w14:textId="77777777" w:rsidR="006D5C11" w:rsidRDefault="006D5C11">
      <w:pPr>
        <w:widowControl/>
        <w:jc w:val="left"/>
        <w:rPr>
          <w:bCs/>
          <w:color w:val="00358E"/>
          <w:spacing w:val="0"/>
          <w:kern w:val="28"/>
        </w:rPr>
      </w:pPr>
      <w:r>
        <w:br w:type="page"/>
      </w:r>
    </w:p>
    <w:p w14:paraId="245EA9FF" w14:textId="0F3C1B93" w:rsidR="00F12F94" w:rsidRPr="00650752" w:rsidRDefault="00F12F94" w:rsidP="00912914">
      <w:pPr>
        <w:pStyle w:val="Heading2"/>
      </w:pPr>
      <w:bookmarkStart w:id="133" w:name="_Toc191985546"/>
      <w:r w:rsidRPr="00650752">
        <w:t>Production Support</w:t>
      </w:r>
      <w:bookmarkEnd w:id="131"/>
      <w:bookmarkEnd w:id="132"/>
      <w:bookmarkEnd w:id="133"/>
    </w:p>
    <w:p w14:paraId="6FF2FEB4" w14:textId="77777777" w:rsidR="00D113E3" w:rsidRPr="00E70CAF" w:rsidRDefault="00D113E3" w:rsidP="00274959">
      <w:pPr>
        <w:pStyle w:val="ListParagraph"/>
        <w:numPr>
          <w:ilvl w:val="0"/>
          <w:numId w:val="30"/>
        </w:numPr>
        <w:spacing w:before="120"/>
        <w:ind w:left="360"/>
        <w:rPr>
          <w:rFonts w:cs="Arial"/>
          <w:color w:val="000000" w:themeColor="text1"/>
        </w:rPr>
      </w:pPr>
      <w:bookmarkStart w:id="134" w:name="_Hlk114235023"/>
      <w:bookmarkStart w:id="135" w:name="_Toc108455703"/>
      <w:bookmarkEnd w:id="122"/>
      <w:r w:rsidRPr="00E70CAF">
        <w:rPr>
          <w:rFonts w:cs="Arial"/>
          <w:b/>
          <w:bCs/>
          <w:color w:val="000000" w:themeColor="text1"/>
        </w:rPr>
        <w:t xml:space="preserve">Normal Business Hour Support: </w:t>
      </w:r>
      <w:r w:rsidRPr="00E70CAF">
        <w:rPr>
          <w:rFonts w:cs="Arial"/>
          <w:color w:val="000000" w:themeColor="text1"/>
        </w:rPr>
        <w:t>The ClaimSearch Production Support Team will assist you as your first point of contact after to moving to Production. The</w:t>
      </w:r>
      <w:r>
        <w:rPr>
          <w:rFonts w:cs="Arial"/>
          <w:color w:val="000000" w:themeColor="text1"/>
        </w:rPr>
        <w:t xml:space="preserve">y </w:t>
      </w:r>
      <w:r w:rsidRPr="00E70CAF">
        <w:rPr>
          <w:rFonts w:cs="Arial"/>
          <w:color w:val="000000" w:themeColor="text1"/>
        </w:rPr>
        <w:t xml:space="preserve">will be able to answer Production questions directly or to pull in the relevant ClaimSearch personnel who can best assist with your questions during </w:t>
      </w:r>
      <w:r w:rsidRPr="00E70CAF">
        <w:rPr>
          <w:rFonts w:cs="Arial"/>
          <w:b/>
          <w:bCs/>
          <w:color w:val="000000" w:themeColor="text1"/>
        </w:rPr>
        <w:t>normal business hours, Monday through Friday, 8am-5:00pm Eastern.</w:t>
      </w:r>
      <w:r w:rsidRPr="00E70CAF">
        <w:rPr>
          <w:rFonts w:cs="Arial"/>
          <w:color w:val="000000" w:themeColor="text1"/>
        </w:rPr>
        <w:t xml:space="preserve"> (See </w:t>
      </w:r>
      <w:hyperlink w:anchor="_WHO_TO_CALL" w:history="1">
        <w:r w:rsidRPr="00E70CAF">
          <w:rPr>
            <w:rStyle w:val="Hyperlink"/>
            <w:rFonts w:cs="Arial"/>
          </w:rPr>
          <w:t>Who to Contact</w:t>
        </w:r>
      </w:hyperlink>
      <w:r w:rsidRPr="00E70CAF">
        <w:rPr>
          <w:rFonts w:cs="Arial"/>
          <w:color w:val="000000" w:themeColor="text1"/>
        </w:rPr>
        <w:t>)</w:t>
      </w:r>
    </w:p>
    <w:p w14:paraId="58223986" w14:textId="77777777" w:rsidR="00D113E3" w:rsidRPr="00650752" w:rsidRDefault="00D113E3" w:rsidP="00D113E3">
      <w:pPr>
        <w:rPr>
          <w:rFonts w:cs="Arial"/>
          <w:i/>
          <w:color w:val="000000" w:themeColor="text1"/>
        </w:rPr>
      </w:pPr>
    </w:p>
    <w:p w14:paraId="3405A684" w14:textId="77777777" w:rsidR="00D113E3" w:rsidRPr="00376CA7" w:rsidRDefault="00D113E3" w:rsidP="00D113E3">
      <w:pPr>
        <w:pStyle w:val="ListParagraph"/>
        <w:ind w:left="360"/>
        <w:rPr>
          <w:rFonts w:cs="Arial"/>
          <w:i/>
          <w:color w:val="000000" w:themeColor="text1"/>
        </w:rPr>
      </w:pPr>
      <w:r>
        <w:rPr>
          <w:rFonts w:cs="Arial"/>
          <w:i/>
          <w:color w:val="000000" w:themeColor="text1"/>
        </w:rPr>
        <w:t>ClaimSearch</w:t>
      </w:r>
      <w:r w:rsidRPr="00376CA7">
        <w:rPr>
          <w:rFonts w:cs="Arial"/>
          <w:i/>
          <w:color w:val="000000" w:themeColor="text1"/>
        </w:rPr>
        <w:t xml:space="preserve"> staff will make every effort to respond to requests </w:t>
      </w:r>
      <w:r w:rsidRPr="00376CA7">
        <w:rPr>
          <w:rFonts w:cs="Arial"/>
          <w:b/>
          <w:i/>
          <w:color w:val="000000" w:themeColor="text1"/>
        </w:rPr>
        <w:t>within 1 business day but may take up to 3 business days</w:t>
      </w:r>
      <w:r w:rsidRPr="00376CA7">
        <w:rPr>
          <w:rFonts w:cs="Arial"/>
          <w:i/>
          <w:color w:val="000000" w:themeColor="text1"/>
        </w:rPr>
        <w:t xml:space="preserve"> for investigation, troubleshooting, and the coordination of multiple internal teams, as necessary. </w:t>
      </w:r>
    </w:p>
    <w:bookmarkEnd w:id="134"/>
    <w:p w14:paraId="57D1F1D0" w14:textId="77777777" w:rsidR="00D113E3" w:rsidRPr="004B297B" w:rsidRDefault="00D113E3" w:rsidP="00D113E3">
      <w:pPr>
        <w:rPr>
          <w:rFonts w:cs="Arial"/>
        </w:rPr>
      </w:pPr>
    </w:p>
    <w:p w14:paraId="2C36ACED" w14:textId="77777777" w:rsidR="00D113E3" w:rsidRPr="00184F58" w:rsidRDefault="00D113E3" w:rsidP="00274959">
      <w:pPr>
        <w:pStyle w:val="ListParagraph"/>
        <w:numPr>
          <w:ilvl w:val="0"/>
          <w:numId w:val="30"/>
        </w:numPr>
        <w:ind w:left="360"/>
        <w:rPr>
          <w:rFonts w:cs="Arial"/>
        </w:rPr>
      </w:pPr>
      <w:r w:rsidRPr="00184F58">
        <w:rPr>
          <w:rFonts w:cs="Arial"/>
          <w:b/>
          <w:bCs/>
        </w:rPr>
        <w:t xml:space="preserve">Emergency Off-Hours Support: </w:t>
      </w:r>
      <w:r w:rsidRPr="00184F58">
        <w:rPr>
          <w:rFonts w:cs="Arial"/>
        </w:rPr>
        <w:t xml:space="preserve">If you require Production support outside of normal business hours </w:t>
      </w:r>
      <w:r w:rsidRPr="00376CA7">
        <w:rPr>
          <w:rFonts w:cs="Arial"/>
          <w:i/>
          <w:iCs/>
        </w:rPr>
        <w:t>that cannot wait for business hours to resume</w:t>
      </w:r>
      <w:r w:rsidRPr="00184F58">
        <w:rPr>
          <w:rFonts w:cs="Arial"/>
        </w:rPr>
        <w:t xml:space="preserve">, please contact </w:t>
      </w:r>
      <w:r>
        <w:rPr>
          <w:rFonts w:cs="Arial"/>
        </w:rPr>
        <w:t xml:space="preserve">Verisk </w:t>
      </w:r>
      <w:r w:rsidRPr="00184F58">
        <w:rPr>
          <w:rFonts w:cs="Arial"/>
        </w:rPr>
        <w:t>Technical Operational Center (TOC), and let the person answering the phone know that you have a “</w:t>
      </w:r>
      <w:r>
        <w:rPr>
          <w:rFonts w:cs="Arial"/>
        </w:rPr>
        <w:t>ClaimSearch</w:t>
      </w:r>
      <w:r w:rsidRPr="00184F58">
        <w:rPr>
          <w:rFonts w:cs="Arial"/>
        </w:rPr>
        <w:t xml:space="preserve"> Production issue requiring emergency off-hours support</w:t>
      </w:r>
      <w:r>
        <w:rPr>
          <w:rFonts w:cs="Arial"/>
        </w:rPr>
        <w:t>”.</w:t>
      </w:r>
      <w:r w:rsidRPr="00184F58">
        <w:rPr>
          <w:rFonts w:cs="Arial"/>
        </w:rPr>
        <w:t xml:space="preserve"> Please be prepared to describe the nature of the issue. The TOC group will not be able to resolve your issue directly but acts as an emergency dispatch to contact the relevant </w:t>
      </w:r>
      <w:r>
        <w:rPr>
          <w:rFonts w:cs="Arial"/>
        </w:rPr>
        <w:t xml:space="preserve">Verisk </w:t>
      </w:r>
      <w:r w:rsidRPr="00184F58">
        <w:rPr>
          <w:rFonts w:cs="Arial"/>
        </w:rPr>
        <w:t>personnel who are on call</w:t>
      </w:r>
      <w:r>
        <w:rPr>
          <w:rFonts w:cs="Arial"/>
        </w:rPr>
        <w:t xml:space="preserve"> at that time.</w:t>
      </w:r>
    </w:p>
    <w:p w14:paraId="4894DD4F" w14:textId="77777777" w:rsidR="00D113E3" w:rsidRPr="004B297B" w:rsidRDefault="00D113E3" w:rsidP="00D113E3">
      <w:pPr>
        <w:rPr>
          <w:rFonts w:cs="Arial"/>
        </w:rPr>
      </w:pPr>
    </w:p>
    <w:p w14:paraId="11FAF80B" w14:textId="77777777" w:rsidR="00D113E3" w:rsidRDefault="00D113E3" w:rsidP="00D113E3">
      <w:pPr>
        <w:ind w:firstLine="360"/>
      </w:pPr>
      <w:r>
        <w:t>Verisk Technical Operational Center (TOC) can be reached at 1-201-469-3300.</w:t>
      </w:r>
    </w:p>
    <w:p w14:paraId="640A7764" w14:textId="77777777" w:rsidR="00D113E3" w:rsidRDefault="00D113E3" w:rsidP="00D113E3">
      <w:pPr>
        <w:ind w:firstLine="360"/>
      </w:pPr>
    </w:p>
    <w:p w14:paraId="0093166B" w14:textId="77777777" w:rsidR="00D113E3" w:rsidRDefault="00D113E3" w:rsidP="00274959">
      <w:pPr>
        <w:pStyle w:val="ListParagraph"/>
        <w:numPr>
          <w:ilvl w:val="0"/>
          <w:numId w:val="74"/>
        </w:numPr>
      </w:pPr>
      <w:r w:rsidRPr="006D4F18">
        <w:rPr>
          <w:b/>
          <w:bCs/>
        </w:rPr>
        <w:t>Production Status Page:</w:t>
      </w:r>
      <w:r>
        <w:t xml:space="preserve">  Verisk maintains a Production Status Page (</w:t>
      </w:r>
      <w:hyperlink r:id="rId43" w:history="1">
        <w:r w:rsidRPr="009A773A">
          <w:rPr>
            <w:rStyle w:val="Hyperlink"/>
          </w:rPr>
          <w:t>https://servicenotify.statuspage.io/</w:t>
        </w:r>
      </w:hyperlink>
      <w:r>
        <w:t>) to inform of system outages and delays in service. Clicking the “Subscribe to Updates” button on this page will allow any user to enter an individual or group email address to be alerted of system issues and resolutions by email.</w:t>
      </w:r>
    </w:p>
    <w:p w14:paraId="1AC9D59D" w14:textId="77777777" w:rsidR="00D42E2A" w:rsidRDefault="00D42E2A">
      <w:pPr>
        <w:widowControl/>
        <w:jc w:val="left"/>
        <w:rPr>
          <w:rFonts w:cs="Arial"/>
          <w:b/>
          <w:caps/>
          <w:color w:val="003598"/>
          <w:spacing w:val="0"/>
          <w:sz w:val="28"/>
          <w:szCs w:val="28"/>
        </w:rPr>
      </w:pPr>
      <w:r>
        <w:br w:type="page"/>
      </w:r>
    </w:p>
    <w:p w14:paraId="79C88CEF" w14:textId="1F83B52A" w:rsidR="000D1E0B" w:rsidRDefault="000D1E0B" w:rsidP="0036778C">
      <w:pPr>
        <w:pStyle w:val="Heading1"/>
      </w:pPr>
      <w:bookmarkStart w:id="136" w:name="_Toc191985547"/>
      <w:r>
        <w:t>SPECIAL PROGRAMMING NOTES</w:t>
      </w:r>
      <w:bookmarkEnd w:id="135"/>
      <w:bookmarkEnd w:id="136"/>
    </w:p>
    <w:p w14:paraId="72977263" w14:textId="77777777" w:rsidR="0061600D" w:rsidRDefault="000D1E0B" w:rsidP="00335AF3">
      <w:pPr>
        <w:tabs>
          <w:tab w:val="left" w:pos="10080"/>
        </w:tabs>
      </w:pPr>
      <w:r>
        <w:t xml:space="preserve">This section is dedicated to the nuances of programming. These are details that should be kept in mind as you design and develop your system to interact with </w:t>
      </w:r>
      <w:r w:rsidR="00C97530">
        <w:t>ClaimSearch</w:t>
      </w:r>
      <w:r>
        <w:t xml:space="preserve">. We have consolidated them into a single section for easy reference back to whenever you need them. </w:t>
      </w:r>
    </w:p>
    <w:p w14:paraId="2281EA60" w14:textId="77777777" w:rsidR="0061600D" w:rsidRDefault="0061600D" w:rsidP="00335AF3">
      <w:pPr>
        <w:tabs>
          <w:tab w:val="left" w:pos="10080"/>
        </w:tabs>
      </w:pPr>
    </w:p>
    <w:p w14:paraId="1DD3B160" w14:textId="2155B1C8" w:rsidR="000D1E0B" w:rsidRDefault="000D1E0B" w:rsidP="00335AF3">
      <w:pPr>
        <w:tabs>
          <w:tab w:val="left" w:pos="10080"/>
        </w:tabs>
      </w:pPr>
      <w:r>
        <w:t>The</w:t>
      </w:r>
      <w:r w:rsidR="00EC7BFE">
        <w:t xml:space="preserve"> Special Programming Notes</w:t>
      </w:r>
      <w:r>
        <w:t xml:space="preserve"> are listed in alphabetical order. </w:t>
      </w:r>
    </w:p>
    <w:p w14:paraId="7508F68E" w14:textId="77777777" w:rsidR="00C20039" w:rsidRPr="0038242B" w:rsidRDefault="00C20039" w:rsidP="00912914">
      <w:pPr>
        <w:pStyle w:val="Heading2"/>
      </w:pPr>
      <w:bookmarkStart w:id="137" w:name="_Toc71200598"/>
      <w:bookmarkStart w:id="138" w:name="_Toc108613727"/>
      <w:bookmarkStart w:id="139" w:name="_Toc191985548"/>
      <w:r w:rsidRPr="0038242B">
        <w:t>Claim Level Reporting Vs. Exposure Level Reporting</w:t>
      </w:r>
      <w:bookmarkEnd w:id="137"/>
      <w:bookmarkEnd w:id="138"/>
      <w:bookmarkEnd w:id="139"/>
    </w:p>
    <w:p w14:paraId="73E7ACE7" w14:textId="46EF22EB" w:rsidR="00C20039" w:rsidRDefault="00C20039" w:rsidP="008773D3">
      <w:pPr>
        <w:tabs>
          <w:tab w:val="left" w:pos="360"/>
        </w:tabs>
        <w:spacing w:before="120"/>
        <w:rPr>
          <w:rFonts w:cs="Arial"/>
        </w:rPr>
      </w:pPr>
      <w:r>
        <w:rPr>
          <w:rFonts w:cs="Arial"/>
        </w:rPr>
        <w:t>ClaimSearch</w:t>
      </w:r>
      <w:r w:rsidRPr="00184F58">
        <w:rPr>
          <w:rFonts w:cs="Arial"/>
        </w:rPr>
        <w:t xml:space="preserve"> designed our Universal Format</w:t>
      </w:r>
      <w:r w:rsidR="003A19E5">
        <w:rPr>
          <w:rFonts w:cs="Arial"/>
        </w:rPr>
        <w:t>/ XML Format</w:t>
      </w:r>
      <w:r w:rsidRPr="00184F58">
        <w:rPr>
          <w:rFonts w:cs="Arial"/>
        </w:rPr>
        <w:t xml:space="preserve"> system as a means to get away from </w:t>
      </w:r>
      <w:r>
        <w:rPr>
          <w:rFonts w:cs="Arial"/>
        </w:rPr>
        <w:t>E</w:t>
      </w:r>
      <w:r w:rsidRPr="00184F58">
        <w:rPr>
          <w:rFonts w:cs="Arial"/>
        </w:rPr>
        <w:t xml:space="preserve">xposure </w:t>
      </w:r>
      <w:r>
        <w:rPr>
          <w:rFonts w:cs="Arial"/>
        </w:rPr>
        <w:t>L</w:t>
      </w:r>
      <w:r w:rsidRPr="00184F58">
        <w:rPr>
          <w:rFonts w:cs="Arial"/>
        </w:rPr>
        <w:t xml:space="preserve">evel reporting. It was named “Universal” as it combined all the elements of a single claim into a single transaction to </w:t>
      </w:r>
      <w:r w:rsidRPr="008B1AB3">
        <w:rPr>
          <w:rFonts w:cs="Arial"/>
        </w:rPr>
        <w:t xml:space="preserve"> </w:t>
      </w:r>
      <w:r>
        <w:rPr>
          <w:rFonts w:cs="Arial"/>
        </w:rPr>
        <w:t>ClaimSearch</w:t>
      </w:r>
      <w:r w:rsidRPr="00184F58">
        <w:rPr>
          <w:rFonts w:cs="Arial"/>
        </w:rPr>
        <w:t xml:space="preserve">, allowing for multiple claimants and coverages to be reported at once. </w:t>
      </w:r>
      <w:r>
        <w:rPr>
          <w:rFonts w:cs="Arial"/>
        </w:rPr>
        <w:t xml:space="preserve">ClaimSearch has found multiple issues negatively impacting customers who choose to do Exposure Level Reporting. </w:t>
      </w:r>
    </w:p>
    <w:p w14:paraId="19E11BEC" w14:textId="77777777" w:rsidR="00C20039" w:rsidRDefault="00C20039" w:rsidP="00C20039">
      <w:pPr>
        <w:tabs>
          <w:tab w:val="left" w:pos="360"/>
        </w:tabs>
        <w:rPr>
          <w:rFonts w:cs="Arial"/>
        </w:rPr>
      </w:pPr>
    </w:p>
    <w:p w14:paraId="6BF8E5E7" w14:textId="2700F92E" w:rsidR="00C20039" w:rsidRPr="00D215B1" w:rsidRDefault="00C20039" w:rsidP="00274959">
      <w:pPr>
        <w:pStyle w:val="ListParagraph"/>
        <w:numPr>
          <w:ilvl w:val="0"/>
          <w:numId w:val="32"/>
        </w:numPr>
        <w:tabs>
          <w:tab w:val="clear" w:pos="720"/>
          <w:tab w:val="num" w:pos="0"/>
        </w:tabs>
        <w:ind w:left="360"/>
        <w:rPr>
          <w:rFonts w:cs="Arial"/>
          <w:b/>
          <w:bCs/>
        </w:rPr>
      </w:pPr>
      <w:r w:rsidRPr="00D215B1">
        <w:rPr>
          <w:rFonts w:cs="Arial"/>
          <w:b/>
          <w:bCs/>
        </w:rPr>
        <w:t>Considerations for Claim</w:t>
      </w:r>
      <w:r w:rsidR="005149A1">
        <w:rPr>
          <w:rFonts w:cs="Arial"/>
          <w:b/>
          <w:bCs/>
        </w:rPr>
        <w:t>-</w:t>
      </w:r>
      <w:r w:rsidRPr="00D215B1">
        <w:rPr>
          <w:rFonts w:cs="Arial"/>
          <w:b/>
          <w:bCs/>
        </w:rPr>
        <w:t>Level Reporting:</w:t>
      </w:r>
    </w:p>
    <w:p w14:paraId="4698BF76" w14:textId="29E9E81B" w:rsidR="00C20039" w:rsidRDefault="00C20039" w:rsidP="00274959">
      <w:pPr>
        <w:pStyle w:val="ListParagraph"/>
        <w:numPr>
          <w:ilvl w:val="1"/>
          <w:numId w:val="32"/>
        </w:numPr>
        <w:tabs>
          <w:tab w:val="clear" w:pos="1080"/>
          <w:tab w:val="num" w:pos="720"/>
        </w:tabs>
        <w:ind w:left="720"/>
        <w:rPr>
          <w:rFonts w:cs="Arial"/>
        </w:rPr>
      </w:pPr>
      <w:r w:rsidRPr="00462988">
        <w:rPr>
          <w:rFonts w:cs="Arial"/>
        </w:rPr>
        <w:t xml:space="preserve">The system is designed to search multiple searchable fields for each claimant on the claim and bring back a single </w:t>
      </w:r>
      <w:r w:rsidR="000D3A21">
        <w:rPr>
          <w:rFonts w:cs="Arial"/>
        </w:rPr>
        <w:t>M</w:t>
      </w:r>
      <w:r w:rsidRPr="00462988">
        <w:rPr>
          <w:rFonts w:cs="Arial"/>
        </w:rPr>
        <w:t xml:space="preserve">atch </w:t>
      </w:r>
      <w:r w:rsidR="000D3A21">
        <w:rPr>
          <w:rFonts w:cs="Arial"/>
        </w:rPr>
        <w:t>R</w:t>
      </w:r>
      <w:r w:rsidRPr="00462988">
        <w:rPr>
          <w:rFonts w:cs="Arial"/>
        </w:rPr>
        <w:t xml:space="preserve">eport that contains </w:t>
      </w:r>
      <w:r w:rsidR="00EA48C4">
        <w:rPr>
          <w:rFonts w:cs="Arial"/>
        </w:rPr>
        <w:t xml:space="preserve">the entire claim for all matching claims. </w:t>
      </w:r>
      <w:r w:rsidR="00EA48C4" w:rsidRPr="00462988">
        <w:rPr>
          <w:rFonts w:cs="Arial"/>
        </w:rPr>
        <w:t xml:space="preserve"> </w:t>
      </w:r>
    </w:p>
    <w:p w14:paraId="6CF5E51C" w14:textId="31C83F76" w:rsidR="00C20039" w:rsidRDefault="00C20039" w:rsidP="00274959">
      <w:pPr>
        <w:pStyle w:val="ListParagraph"/>
        <w:numPr>
          <w:ilvl w:val="1"/>
          <w:numId w:val="32"/>
        </w:numPr>
        <w:tabs>
          <w:tab w:val="clear" w:pos="1080"/>
          <w:tab w:val="num" w:pos="720"/>
        </w:tabs>
        <w:ind w:left="720"/>
        <w:rPr>
          <w:rFonts w:cs="Arial"/>
        </w:rPr>
      </w:pPr>
      <w:r w:rsidRPr="00462988">
        <w:rPr>
          <w:rFonts w:cs="Arial"/>
        </w:rPr>
        <w:t xml:space="preserve">When there is activity on the system that matches against your claim, ClaimSearch provides an automatic update to your system for the claim </w:t>
      </w:r>
      <w:r w:rsidR="009E73E5">
        <w:rPr>
          <w:rFonts w:cs="Arial"/>
        </w:rPr>
        <w:t>as a whole.</w:t>
      </w:r>
    </w:p>
    <w:p w14:paraId="30635BCF" w14:textId="5187ABED" w:rsidR="00C20039" w:rsidRPr="00462988" w:rsidRDefault="00C20039" w:rsidP="00274959">
      <w:pPr>
        <w:pStyle w:val="ListParagraph"/>
        <w:numPr>
          <w:ilvl w:val="1"/>
          <w:numId w:val="32"/>
        </w:numPr>
        <w:tabs>
          <w:tab w:val="clear" w:pos="1080"/>
          <w:tab w:val="num" w:pos="720"/>
        </w:tabs>
        <w:ind w:left="720"/>
        <w:rPr>
          <w:rFonts w:cs="Arial"/>
        </w:rPr>
      </w:pPr>
      <w:r w:rsidRPr="00462988">
        <w:rPr>
          <w:rFonts w:cs="Arial"/>
        </w:rPr>
        <w:t xml:space="preserve">When you update a </w:t>
      </w:r>
      <w:r w:rsidR="009E73E5">
        <w:rPr>
          <w:rFonts w:cs="Arial"/>
        </w:rPr>
        <w:t>part</w:t>
      </w:r>
      <w:r w:rsidRPr="00462988">
        <w:rPr>
          <w:rFonts w:cs="Arial"/>
        </w:rPr>
        <w:t xml:space="preserve"> of the claim</w:t>
      </w:r>
      <w:r w:rsidR="00B5675A">
        <w:rPr>
          <w:rFonts w:cs="Arial"/>
        </w:rPr>
        <w:t xml:space="preserve"> such as one party or one exposure</w:t>
      </w:r>
      <w:r w:rsidRPr="00462988">
        <w:rPr>
          <w:rFonts w:cs="Arial"/>
        </w:rPr>
        <w:t xml:space="preserve">, the system will search against the </w:t>
      </w:r>
      <w:r w:rsidR="009E73E5">
        <w:rPr>
          <w:rFonts w:cs="Arial"/>
        </w:rPr>
        <w:t xml:space="preserve">whole </w:t>
      </w:r>
      <w:r w:rsidRPr="00462988">
        <w:rPr>
          <w:rFonts w:cs="Arial"/>
        </w:rPr>
        <w:t xml:space="preserve">claim in its entirety by default, or only </w:t>
      </w:r>
      <w:r w:rsidR="00B5675A">
        <w:rPr>
          <w:rFonts w:cs="Arial"/>
        </w:rPr>
        <w:t>the involved party you indicate.</w:t>
      </w:r>
    </w:p>
    <w:p w14:paraId="6EC5D8C2" w14:textId="77777777" w:rsidR="00C20039" w:rsidRPr="00184F58" w:rsidRDefault="00C20039" w:rsidP="00C20039">
      <w:pPr>
        <w:tabs>
          <w:tab w:val="left" w:pos="360"/>
        </w:tabs>
        <w:rPr>
          <w:rFonts w:cs="Arial"/>
          <w:sz w:val="16"/>
          <w:szCs w:val="16"/>
        </w:rPr>
      </w:pPr>
    </w:p>
    <w:p w14:paraId="37196C09" w14:textId="7DBE7E08" w:rsidR="00C20039" w:rsidRPr="00D215B1" w:rsidRDefault="00C20039" w:rsidP="00274959">
      <w:pPr>
        <w:pStyle w:val="ListParagraph"/>
        <w:numPr>
          <w:ilvl w:val="0"/>
          <w:numId w:val="32"/>
        </w:numPr>
        <w:tabs>
          <w:tab w:val="clear" w:pos="720"/>
          <w:tab w:val="left" w:pos="0"/>
        </w:tabs>
        <w:ind w:left="360"/>
        <w:rPr>
          <w:rFonts w:cs="Arial"/>
          <w:b/>
          <w:bCs/>
        </w:rPr>
      </w:pPr>
      <w:r w:rsidRPr="00D215B1">
        <w:rPr>
          <w:rFonts w:cs="Arial"/>
          <w:b/>
          <w:bCs/>
        </w:rPr>
        <w:t>Considerations for Exposure</w:t>
      </w:r>
      <w:r w:rsidR="005149A1">
        <w:rPr>
          <w:rFonts w:cs="Arial"/>
          <w:b/>
          <w:bCs/>
        </w:rPr>
        <w:t>-</w:t>
      </w:r>
      <w:r w:rsidRPr="00D215B1">
        <w:rPr>
          <w:rFonts w:cs="Arial"/>
          <w:b/>
          <w:bCs/>
        </w:rPr>
        <w:t>Level Reporting:</w:t>
      </w:r>
    </w:p>
    <w:p w14:paraId="65525BED" w14:textId="6AB7F4A8" w:rsidR="00C20039" w:rsidRDefault="00C20039" w:rsidP="00274959">
      <w:pPr>
        <w:pStyle w:val="ListParagraph"/>
        <w:numPr>
          <w:ilvl w:val="1"/>
          <w:numId w:val="32"/>
        </w:numPr>
        <w:tabs>
          <w:tab w:val="clear" w:pos="1080"/>
          <w:tab w:val="left" w:pos="0"/>
          <w:tab w:val="num" w:pos="720"/>
        </w:tabs>
        <w:ind w:left="720"/>
        <w:rPr>
          <w:rFonts w:cs="Arial"/>
        </w:rPr>
      </w:pPr>
      <w:r>
        <w:rPr>
          <w:rFonts w:cs="Arial"/>
        </w:rPr>
        <w:t>W</w:t>
      </w:r>
      <w:r w:rsidRPr="00A80857">
        <w:rPr>
          <w:rFonts w:cs="Arial"/>
        </w:rPr>
        <w:t xml:space="preserve">hile the claimant and coverage might change from </w:t>
      </w:r>
      <w:r w:rsidR="00445D7C">
        <w:rPr>
          <w:rFonts w:cs="Arial"/>
        </w:rPr>
        <w:t>exposure</w:t>
      </w:r>
      <w:r w:rsidRPr="00A80857">
        <w:rPr>
          <w:rFonts w:cs="Arial"/>
        </w:rPr>
        <w:t xml:space="preserve"> to </w:t>
      </w:r>
      <w:r w:rsidR="00445D7C">
        <w:rPr>
          <w:rFonts w:cs="Arial"/>
        </w:rPr>
        <w:t>exposure</w:t>
      </w:r>
      <w:r w:rsidRPr="00A80857">
        <w:rPr>
          <w:rFonts w:cs="Arial"/>
        </w:rPr>
        <w:t xml:space="preserve">, the overall claim details and insured information do not. Therefore, it is often the case that the different exposures create matches against themselves. This creates extra “noise” for the adjusters as they are required to sort through their own company’s claims to find other matching claims. </w:t>
      </w:r>
    </w:p>
    <w:p w14:paraId="6AE5A24F" w14:textId="77777777" w:rsidR="00391585" w:rsidRDefault="00391585" w:rsidP="00274959">
      <w:pPr>
        <w:pStyle w:val="ListParagraph"/>
        <w:numPr>
          <w:ilvl w:val="1"/>
          <w:numId w:val="32"/>
        </w:numPr>
        <w:tabs>
          <w:tab w:val="clear" w:pos="1080"/>
          <w:tab w:val="left" w:pos="0"/>
          <w:tab w:val="num" w:pos="720"/>
        </w:tabs>
        <w:ind w:left="720"/>
        <w:rPr>
          <w:rFonts w:cs="Arial"/>
        </w:rPr>
      </w:pPr>
      <w:r>
        <w:rPr>
          <w:rFonts w:cs="Arial"/>
        </w:rPr>
        <w:t xml:space="preserve">Each Involved Party maxes out at 25 matches. If most of these 25 matches are filled with their own company’s exposures, then the adjuster can possibly miss out on additional matches by other companies. </w:t>
      </w:r>
    </w:p>
    <w:p w14:paraId="6B0F91D9" w14:textId="21FA3A69" w:rsidR="00C20039" w:rsidRDefault="00C20039" w:rsidP="00274959">
      <w:pPr>
        <w:pStyle w:val="ListParagraph"/>
        <w:numPr>
          <w:ilvl w:val="1"/>
          <w:numId w:val="32"/>
        </w:numPr>
        <w:tabs>
          <w:tab w:val="clear" w:pos="1080"/>
          <w:tab w:val="left" w:pos="0"/>
          <w:tab w:val="num" w:pos="720"/>
        </w:tabs>
        <w:ind w:left="720"/>
        <w:rPr>
          <w:rFonts w:cs="Arial"/>
        </w:rPr>
      </w:pPr>
      <w:r w:rsidRPr="00A80857">
        <w:rPr>
          <w:rFonts w:cs="Arial"/>
        </w:rPr>
        <w:t xml:space="preserve">When an </w:t>
      </w:r>
      <w:r w:rsidR="003A19E5">
        <w:rPr>
          <w:rFonts w:cs="Arial"/>
        </w:rPr>
        <w:t>A</w:t>
      </w:r>
      <w:r w:rsidRPr="00A80857">
        <w:rPr>
          <w:rFonts w:cs="Arial"/>
        </w:rPr>
        <w:t xml:space="preserve">utomatic </w:t>
      </w:r>
      <w:r w:rsidR="003A19E5">
        <w:rPr>
          <w:rFonts w:cs="Arial"/>
        </w:rPr>
        <w:t>U</w:t>
      </w:r>
      <w:r w:rsidRPr="00A80857">
        <w:rPr>
          <w:rFonts w:cs="Arial"/>
        </w:rPr>
        <w:t xml:space="preserve">pdate matches against the </w:t>
      </w:r>
      <w:r w:rsidR="00E03606">
        <w:rPr>
          <w:rFonts w:cs="Arial"/>
        </w:rPr>
        <w:t>I</w:t>
      </w:r>
      <w:r w:rsidRPr="00A80857">
        <w:rPr>
          <w:rFonts w:cs="Arial"/>
        </w:rPr>
        <w:t xml:space="preserve">nsured, every exposure </w:t>
      </w:r>
      <w:r w:rsidR="00E03606">
        <w:rPr>
          <w:rFonts w:cs="Arial"/>
        </w:rPr>
        <w:t xml:space="preserve">submitted individually </w:t>
      </w:r>
      <w:r w:rsidRPr="00A80857">
        <w:rPr>
          <w:rFonts w:cs="Arial"/>
        </w:rPr>
        <w:t xml:space="preserve">will receive </w:t>
      </w:r>
      <w:r w:rsidR="00E03606">
        <w:rPr>
          <w:rFonts w:cs="Arial"/>
        </w:rPr>
        <w:t xml:space="preserve">the same </w:t>
      </w:r>
      <w:r w:rsidR="003A19E5">
        <w:rPr>
          <w:rFonts w:cs="Arial"/>
        </w:rPr>
        <w:t>A</w:t>
      </w:r>
      <w:r w:rsidRPr="00A80857">
        <w:rPr>
          <w:rFonts w:cs="Arial"/>
        </w:rPr>
        <w:t xml:space="preserve">utomatic </w:t>
      </w:r>
      <w:r w:rsidR="002829B4">
        <w:rPr>
          <w:rFonts w:cs="Arial"/>
        </w:rPr>
        <w:t>Update request</w:t>
      </w:r>
      <w:r w:rsidRPr="00A80857">
        <w:rPr>
          <w:rFonts w:cs="Arial"/>
        </w:rPr>
        <w:t xml:space="preserve">. </w:t>
      </w:r>
      <w:r w:rsidR="00E03606">
        <w:rPr>
          <w:rFonts w:cs="Arial"/>
        </w:rPr>
        <w:t>This also</w:t>
      </w:r>
      <w:r w:rsidR="00FF767D">
        <w:rPr>
          <w:rFonts w:cs="Arial"/>
        </w:rPr>
        <w:t xml:space="preserve"> creates</w:t>
      </w:r>
      <w:r w:rsidRPr="00A80857">
        <w:rPr>
          <w:rFonts w:cs="Arial"/>
        </w:rPr>
        <w:t xml:space="preserve"> extra “noise” for adjusters </w:t>
      </w:r>
      <w:r w:rsidR="00FF767D">
        <w:rPr>
          <w:rFonts w:cs="Arial"/>
        </w:rPr>
        <w:t>receiving</w:t>
      </w:r>
      <w:r w:rsidRPr="00A80857">
        <w:rPr>
          <w:rFonts w:cs="Arial"/>
        </w:rPr>
        <w:t xml:space="preserve"> multiples of the </w:t>
      </w:r>
      <w:r w:rsidR="00FF767D">
        <w:rPr>
          <w:rFonts w:cs="Arial"/>
        </w:rPr>
        <w:t>report.</w:t>
      </w:r>
      <w:r w:rsidRPr="00A80857">
        <w:rPr>
          <w:rFonts w:cs="Arial"/>
        </w:rPr>
        <w:t xml:space="preserve"> </w:t>
      </w:r>
    </w:p>
    <w:p w14:paraId="4F5B133D" w14:textId="57B4C183" w:rsidR="00C20039" w:rsidRDefault="00C20039" w:rsidP="00274959">
      <w:pPr>
        <w:pStyle w:val="ListParagraph"/>
        <w:numPr>
          <w:ilvl w:val="1"/>
          <w:numId w:val="32"/>
        </w:numPr>
        <w:tabs>
          <w:tab w:val="clear" w:pos="1080"/>
          <w:tab w:val="left" w:pos="0"/>
          <w:tab w:val="num" w:pos="720"/>
        </w:tabs>
        <w:ind w:left="720"/>
        <w:rPr>
          <w:rFonts w:cs="Arial"/>
        </w:rPr>
      </w:pPr>
      <w:r w:rsidRPr="00A80857">
        <w:rPr>
          <w:rFonts w:cs="Arial"/>
        </w:rPr>
        <w:t>ClaimSearch has received many complaints from</w:t>
      </w:r>
      <w:r w:rsidR="00DD1AEB">
        <w:rPr>
          <w:rFonts w:cs="Arial"/>
        </w:rPr>
        <w:t xml:space="preserve"> end</w:t>
      </w:r>
      <w:r w:rsidRPr="00A80857">
        <w:rPr>
          <w:rFonts w:cs="Arial"/>
        </w:rPr>
        <w:t xml:space="preserve"> users about the excessive reports they receiv</w:t>
      </w:r>
      <w:r w:rsidR="00DD1AEB">
        <w:rPr>
          <w:rFonts w:cs="Arial"/>
        </w:rPr>
        <w:t>e</w:t>
      </w:r>
      <w:r w:rsidRPr="00A80857">
        <w:rPr>
          <w:rFonts w:cs="Arial"/>
        </w:rPr>
        <w:t>. Unfortunately, it is a case of “system working as designed</w:t>
      </w:r>
      <w:r w:rsidR="00DD1AEB">
        <w:rPr>
          <w:rFonts w:cs="Arial"/>
        </w:rPr>
        <w:t>.</w:t>
      </w:r>
      <w:r w:rsidRPr="00A80857">
        <w:rPr>
          <w:rFonts w:cs="Arial"/>
        </w:rPr>
        <w:t xml:space="preserve">” </w:t>
      </w:r>
      <w:r w:rsidR="00A90FF8">
        <w:rPr>
          <w:rFonts w:cs="Arial"/>
        </w:rPr>
        <w:t>W</w:t>
      </w:r>
      <w:r w:rsidRPr="00A80857">
        <w:rPr>
          <w:rFonts w:cs="Arial"/>
        </w:rPr>
        <w:t xml:space="preserve">e have to direct the users back to their own development team to state that this is not what they </w:t>
      </w:r>
      <w:r w:rsidR="00A90FF8">
        <w:rPr>
          <w:rFonts w:cs="Arial"/>
        </w:rPr>
        <w:t>want.</w:t>
      </w:r>
    </w:p>
    <w:p w14:paraId="73FDEA17" w14:textId="77777777" w:rsidR="00C20039" w:rsidRPr="00A80857" w:rsidRDefault="00C20039" w:rsidP="00274959">
      <w:pPr>
        <w:pStyle w:val="ListParagraph"/>
        <w:numPr>
          <w:ilvl w:val="1"/>
          <w:numId w:val="32"/>
        </w:numPr>
        <w:tabs>
          <w:tab w:val="clear" w:pos="1080"/>
          <w:tab w:val="left" w:pos="0"/>
          <w:tab w:val="num" w:pos="720"/>
        </w:tabs>
        <w:ind w:left="720"/>
        <w:rPr>
          <w:rFonts w:cs="Arial"/>
        </w:rPr>
      </w:pPr>
      <w:r w:rsidRPr="00A80857">
        <w:rPr>
          <w:rFonts w:cs="Arial"/>
        </w:rPr>
        <w:t>Finally, when other companies match against your claims, or are using fraud investigation tools, an insured with 5 claimants on the claim has now moved from a single claim with 5 claimants, to appearing as if the insured has 5 separate claims against the policy. This throws off any claims scoring products as the computer systems will count it as multiple claims indicating that your insured is more fraudulent than they really are, possibly flagging them in the companies you match against.</w:t>
      </w:r>
    </w:p>
    <w:p w14:paraId="6F0A79E0" w14:textId="77777777" w:rsidR="00C20039" w:rsidRPr="00184F58" w:rsidRDefault="00C20039" w:rsidP="00C20039">
      <w:pPr>
        <w:tabs>
          <w:tab w:val="left" w:pos="360"/>
        </w:tabs>
        <w:rPr>
          <w:rFonts w:cs="Arial"/>
          <w:sz w:val="16"/>
          <w:szCs w:val="16"/>
        </w:rPr>
      </w:pPr>
    </w:p>
    <w:p w14:paraId="326A9049" w14:textId="77777777" w:rsidR="00624827" w:rsidRPr="009A0201" w:rsidRDefault="00624827" w:rsidP="00624827">
      <w:pPr>
        <w:tabs>
          <w:tab w:val="left" w:pos="360"/>
        </w:tabs>
        <w:rPr>
          <w:rFonts w:cs="Arial"/>
        </w:rPr>
      </w:pPr>
      <w:r>
        <w:rPr>
          <w:rFonts w:cs="Arial"/>
        </w:rPr>
        <w:t xml:space="preserve">ClaimSearch </w:t>
      </w:r>
      <w:r w:rsidRPr="00A70746">
        <w:rPr>
          <w:rFonts w:cs="Arial"/>
          <w:b/>
          <w:bCs/>
        </w:rPr>
        <w:t>HIGHLY RECOMMENDS</w:t>
      </w:r>
      <w:r>
        <w:rPr>
          <w:rFonts w:cs="Arial"/>
        </w:rPr>
        <w:t xml:space="preserve"> against exposure level reporting for these reasons. </w:t>
      </w:r>
      <w:r w:rsidRPr="00A70746">
        <w:rPr>
          <w:rFonts w:cs="Arial"/>
          <w:b/>
          <w:bCs/>
          <w:color w:val="FF0000"/>
        </w:rPr>
        <w:t>FOR OPTIMAL RESULTS,</w:t>
      </w:r>
      <w:r w:rsidRPr="00A70746">
        <w:rPr>
          <w:rFonts w:cs="Arial"/>
          <w:color w:val="FF0000"/>
        </w:rPr>
        <w:t xml:space="preserve"> </w:t>
      </w:r>
      <w:r>
        <w:rPr>
          <w:rFonts w:cs="Arial"/>
        </w:rPr>
        <w:t xml:space="preserve">it is Best Practice to submit the claim as claim level reporting with all people, coverages, and exposures reported together on one claim. </w:t>
      </w:r>
    </w:p>
    <w:p w14:paraId="5341F5D2" w14:textId="6C9E5397" w:rsidR="00685E65" w:rsidRPr="0038242B" w:rsidRDefault="00685E65" w:rsidP="00912914">
      <w:pPr>
        <w:pStyle w:val="Heading2"/>
      </w:pPr>
      <w:bookmarkStart w:id="140" w:name="_Toc71200602"/>
      <w:bookmarkStart w:id="141" w:name="_Toc108613729"/>
      <w:bookmarkStart w:id="142" w:name="_Toc191985549"/>
      <w:bookmarkEnd w:id="123"/>
      <w:r w:rsidRPr="0038242B">
        <w:t>ClaimSearch Website</w:t>
      </w:r>
      <w:bookmarkEnd w:id="140"/>
      <w:bookmarkEnd w:id="141"/>
      <w:r w:rsidR="00783E62">
        <w:t xml:space="preserve"> Specific Rules</w:t>
      </w:r>
      <w:bookmarkEnd w:id="142"/>
    </w:p>
    <w:p w14:paraId="7D2E2C5B" w14:textId="47E539CE" w:rsidR="0017697C" w:rsidRDefault="0017697C" w:rsidP="003D2C2B">
      <w:pPr>
        <w:pStyle w:val="Heading3"/>
      </w:pPr>
      <w:bookmarkStart w:id="143" w:name="_Additional_Matches"/>
      <w:bookmarkStart w:id="144" w:name="_Toc191985550"/>
      <w:bookmarkEnd w:id="143"/>
      <w:r>
        <w:t>Additional Matches</w:t>
      </w:r>
      <w:bookmarkEnd w:id="144"/>
      <w:r>
        <w:t xml:space="preserve"> </w:t>
      </w:r>
    </w:p>
    <w:p w14:paraId="749E15CD" w14:textId="13D6B4D1" w:rsidR="00941E75" w:rsidRDefault="0073792F" w:rsidP="00B855B0">
      <w:r>
        <w:t>ClaimSearch Basic Claims Reporting searches the</w:t>
      </w:r>
      <w:r w:rsidR="00FF4D8B">
        <w:t xml:space="preserve"> system for all searchable fields and returns</w:t>
      </w:r>
      <w:r w:rsidR="004B7141">
        <w:t xml:space="preserve"> up to 25 matches per Involved Party</w:t>
      </w:r>
      <w:r w:rsidR="00460945">
        <w:t xml:space="preserve"> </w:t>
      </w:r>
      <w:r w:rsidR="00FB0211">
        <w:t xml:space="preserve">(UO01) </w:t>
      </w:r>
      <w:r w:rsidR="00460945">
        <w:t>and</w:t>
      </w:r>
      <w:r w:rsidR="004B7141">
        <w:t xml:space="preserve"> up to 25 matches per Alias</w:t>
      </w:r>
      <w:r w:rsidR="00FB0211">
        <w:t xml:space="preserve"> (UK01)</w:t>
      </w:r>
      <w:r w:rsidR="00460945">
        <w:t xml:space="preserve"> </w:t>
      </w:r>
      <w:r w:rsidR="00460945" w:rsidRPr="00941E75">
        <w:t xml:space="preserve">for the most recent 5 years of </w:t>
      </w:r>
      <w:r w:rsidR="009E7E5A" w:rsidRPr="00941E75">
        <w:t>claims history</w:t>
      </w:r>
      <w:r w:rsidR="009E7E5A">
        <w:t xml:space="preserve"> (</w:t>
      </w:r>
      <w:r w:rsidR="00280D0E">
        <w:t xml:space="preserve">or </w:t>
      </w:r>
      <w:r w:rsidR="009E7E5A">
        <w:t xml:space="preserve">Life of Database for Worker’s Compensation claims or VIN searches). </w:t>
      </w:r>
      <w:r w:rsidR="004179CA">
        <w:t xml:space="preserve"> </w:t>
      </w:r>
    </w:p>
    <w:p w14:paraId="7850CE4F" w14:textId="06F5642C" w:rsidR="00C95A0B" w:rsidRDefault="004179CA" w:rsidP="00274959">
      <w:pPr>
        <w:pStyle w:val="ListParagraph"/>
        <w:numPr>
          <w:ilvl w:val="0"/>
          <w:numId w:val="67"/>
        </w:numPr>
      </w:pPr>
      <w:r w:rsidRPr="00B855B0">
        <w:rPr>
          <w:i/>
          <w:iCs/>
        </w:rPr>
        <w:t xml:space="preserve">Members who wish to view matches beyond the </w:t>
      </w:r>
      <w:r w:rsidR="00D65750" w:rsidRPr="00B855B0">
        <w:rPr>
          <w:i/>
          <w:iCs/>
        </w:rPr>
        <w:t>5-year</w:t>
      </w:r>
      <w:r w:rsidRPr="00B855B0">
        <w:rPr>
          <w:i/>
          <w:iCs/>
        </w:rPr>
        <w:t xml:space="preserve"> rule</w:t>
      </w:r>
      <w:r>
        <w:t xml:space="preserve">, </w:t>
      </w:r>
      <w:r w:rsidR="00B52B6C">
        <w:t xml:space="preserve">may contact </w:t>
      </w:r>
      <w:hyperlink r:id="rId44" w:history="1">
        <w:r w:rsidR="00B5035D" w:rsidRPr="00B5035D">
          <w:rPr>
            <w:rStyle w:val="Hyperlink"/>
          </w:rPr>
          <w:t>ClaimSearch Client Support</w:t>
        </w:r>
      </w:hyperlink>
      <w:r w:rsidR="00B5035D">
        <w:t xml:space="preserve"> </w:t>
      </w:r>
      <w:r w:rsidR="00B52B6C">
        <w:t>and request “</w:t>
      </w:r>
      <w:r w:rsidR="00B52B6C" w:rsidRPr="0078672B">
        <w:rPr>
          <w:b/>
          <w:bCs/>
        </w:rPr>
        <w:t xml:space="preserve">Full </w:t>
      </w:r>
      <w:r w:rsidR="009127EF" w:rsidRPr="0078672B">
        <w:rPr>
          <w:b/>
          <w:bCs/>
        </w:rPr>
        <w:t>Search VCS</w:t>
      </w:r>
      <w:r w:rsidR="009127EF">
        <w:t xml:space="preserve">” to be turned on for their company.  This will </w:t>
      </w:r>
      <w:r w:rsidR="00533D05">
        <w:t xml:space="preserve">provide </w:t>
      </w:r>
      <w:r w:rsidR="005B3B75">
        <w:t>the full claims history</w:t>
      </w:r>
      <w:r w:rsidR="00166830">
        <w:t>,</w:t>
      </w:r>
      <w:r w:rsidR="005B3B75">
        <w:t xml:space="preserve"> not restricted </w:t>
      </w:r>
      <w:r w:rsidR="00925AE3">
        <w:t>to the most recent 5 years</w:t>
      </w:r>
      <w:r w:rsidR="00166830">
        <w:t xml:space="preserve">, </w:t>
      </w:r>
      <w:r w:rsidR="009127EF">
        <w:t xml:space="preserve"> through </w:t>
      </w:r>
      <w:r w:rsidR="00925AE3">
        <w:t>v</w:t>
      </w:r>
      <w:r w:rsidR="009127EF">
        <w:t xml:space="preserve">isualized ClaimSearch </w:t>
      </w:r>
      <w:r w:rsidR="00925AE3">
        <w:t>only</w:t>
      </w:r>
      <w:r w:rsidR="009127EF">
        <w:t xml:space="preserve">. </w:t>
      </w:r>
      <w:r w:rsidR="006E2CC0">
        <w:t xml:space="preserve"> </w:t>
      </w:r>
    </w:p>
    <w:p w14:paraId="05F4EF60" w14:textId="3B58C35B" w:rsidR="00BF67A1" w:rsidRDefault="006E2CC0" w:rsidP="00274959">
      <w:pPr>
        <w:pStyle w:val="ListParagraph"/>
        <w:numPr>
          <w:ilvl w:val="0"/>
          <w:numId w:val="67"/>
        </w:numPr>
      </w:pPr>
      <w:r w:rsidRPr="00B855B0">
        <w:rPr>
          <w:b/>
          <w:bCs/>
        </w:rPr>
        <w:t>NOTE:</w:t>
      </w:r>
      <w:r>
        <w:t xml:space="preserve"> The system</w:t>
      </w:r>
      <w:r w:rsidR="00920C04">
        <w:t xml:space="preserve"> data</w:t>
      </w:r>
      <w:r>
        <w:t xml:space="preserve"> feed will still be limited to returning the first </w:t>
      </w:r>
      <w:r w:rsidR="00D65750">
        <w:t>5 years of</w:t>
      </w:r>
      <w:r>
        <w:t xml:space="preserve"> matches due to system limitations. </w:t>
      </w:r>
    </w:p>
    <w:p w14:paraId="2E74488E" w14:textId="27A6926F" w:rsidR="0017697C" w:rsidRPr="0017697C" w:rsidRDefault="0017697C" w:rsidP="003D2C2B">
      <w:pPr>
        <w:pStyle w:val="Heading3"/>
      </w:pPr>
      <w:bookmarkStart w:id="145" w:name="_Toc191985551"/>
      <w:r>
        <w:t>Policy/ Coverage/ Loss Type Combinations</w:t>
      </w:r>
      <w:bookmarkEnd w:id="145"/>
    </w:p>
    <w:p w14:paraId="7BE04596" w14:textId="2A2E2E85" w:rsidR="00542B67" w:rsidRDefault="00542B67" w:rsidP="00542B67">
      <w:r>
        <w:t xml:space="preserve">Please be advised that when comparing the </w:t>
      </w:r>
      <w:r w:rsidR="00C451ED">
        <w:t xml:space="preserve">ClaimSearch </w:t>
      </w:r>
      <w:r w:rsidR="001F39EA">
        <w:t>Web Portal</w:t>
      </w:r>
      <w:r w:rsidR="00C451ED">
        <w:t xml:space="preserve"> Policy/ Coverage/ Loss Type combinations with what is found in the </w:t>
      </w:r>
      <w:hyperlink w:anchor="_APPENDIX_A_–" w:history="1">
        <w:r w:rsidR="00C451ED" w:rsidRPr="001F39EA">
          <w:rPr>
            <w:rStyle w:val="Hyperlink"/>
          </w:rPr>
          <w:t>Appendix A</w:t>
        </w:r>
      </w:hyperlink>
      <w:r w:rsidR="009D23D0">
        <w:t xml:space="preserve">, there is </w:t>
      </w:r>
      <w:r w:rsidR="00540594" w:rsidRPr="00540594">
        <w:rPr>
          <w:b/>
          <w:bCs/>
        </w:rPr>
        <w:t>NOT</w:t>
      </w:r>
      <w:r w:rsidR="009D23D0">
        <w:t xml:space="preserve"> a one-for one alignment with some of the values due to </w:t>
      </w:r>
      <w:r w:rsidR="0032233C">
        <w:t xml:space="preserve">the nature of the website coding.  On the website, it became necessary to make distinctions between “Liability” and </w:t>
      </w:r>
      <w:r w:rsidR="009A58A8">
        <w:t xml:space="preserve">“Property” on various Policy </w:t>
      </w:r>
      <w:r w:rsidR="00666138">
        <w:t>T</w:t>
      </w:r>
      <w:r w:rsidR="009A58A8">
        <w:t xml:space="preserve">ypes, Coverage Types, or Loss Types in order to direct the flow between pages or </w:t>
      </w:r>
      <w:r w:rsidR="004F6B3D">
        <w:t xml:space="preserve">drop-down menus based on whether a casualty or property value was being reported.  </w:t>
      </w:r>
      <w:r w:rsidR="002C4EA1">
        <w:t xml:space="preserve">Most values of “Liability” or “Property” found on the website have a </w:t>
      </w:r>
      <w:r w:rsidR="00DF44E3">
        <w:t>single</w:t>
      </w:r>
      <w:r w:rsidR="002C4EA1">
        <w:t xml:space="preserve"> code for both when reporting system to system. </w:t>
      </w:r>
    </w:p>
    <w:p w14:paraId="0B5ED7E0" w14:textId="77777777" w:rsidR="007825E4" w:rsidRDefault="007825E4" w:rsidP="00542B67"/>
    <w:p w14:paraId="6A75C66A" w14:textId="669BCAA5" w:rsidR="005126F3" w:rsidRPr="00666E1C" w:rsidRDefault="007825E4" w:rsidP="00666E1C">
      <w:r>
        <w:t xml:space="preserve">For example, </w:t>
      </w:r>
      <w:r w:rsidR="00EA1782">
        <w:t xml:space="preserve">Commercial Liability Farm and Commercial Property Farm on the ClaimSearch Website both translate </w:t>
      </w:r>
      <w:r w:rsidR="006B0F6C">
        <w:t xml:space="preserve">to a single “Commercial </w:t>
      </w:r>
      <w:r w:rsidR="00DF44E3">
        <w:t>Farmowners</w:t>
      </w:r>
      <w:r w:rsidR="006B0F6C">
        <w:t xml:space="preserve">” (CFRM) when reporting system-to-system. The </w:t>
      </w:r>
      <w:r w:rsidR="000F5132">
        <w:t>coverage records “U</w:t>
      </w:r>
      <w:r w:rsidR="000F5132" w:rsidRPr="001F39EA">
        <w:rPr>
          <w:b/>
          <w:bCs/>
          <w:color w:val="FF0000"/>
        </w:rPr>
        <w:t>C</w:t>
      </w:r>
      <w:r w:rsidR="000F5132">
        <w:t>01” and “U</w:t>
      </w:r>
      <w:r w:rsidR="000F5132" w:rsidRPr="001F39EA">
        <w:rPr>
          <w:b/>
          <w:bCs/>
          <w:color w:val="FF0000"/>
        </w:rPr>
        <w:t>P</w:t>
      </w:r>
      <w:r w:rsidR="000F5132">
        <w:t>01” will make the systematic distinction between “</w:t>
      </w:r>
      <w:r w:rsidR="00EE1C85" w:rsidRPr="001F39EA">
        <w:rPr>
          <w:b/>
          <w:bCs/>
          <w:color w:val="FF0000"/>
        </w:rPr>
        <w:t>C</w:t>
      </w:r>
      <w:r w:rsidR="00E35357">
        <w:t>asualty/</w:t>
      </w:r>
      <w:r w:rsidR="000F5132">
        <w:t>liability” reporting and “</w:t>
      </w:r>
      <w:r w:rsidR="00EE1C85" w:rsidRPr="001F39EA">
        <w:rPr>
          <w:b/>
          <w:bCs/>
          <w:color w:val="FF0000"/>
        </w:rPr>
        <w:t>P</w:t>
      </w:r>
      <w:r w:rsidR="000F5132">
        <w:t xml:space="preserve">roperty” reporting. </w:t>
      </w:r>
    </w:p>
    <w:p w14:paraId="4E9D118C" w14:textId="2F2CF312" w:rsidR="0017697C" w:rsidRPr="0017697C" w:rsidRDefault="0017697C" w:rsidP="003D2C2B">
      <w:pPr>
        <w:pStyle w:val="Heading3"/>
      </w:pPr>
      <w:bookmarkStart w:id="146" w:name="_Web_Overlay_Rules"/>
      <w:bookmarkStart w:id="147" w:name="_Toc191985552"/>
      <w:bookmarkEnd w:id="146"/>
      <w:r w:rsidRPr="0017697C">
        <w:t>Web Overlay Rules</w:t>
      </w:r>
      <w:bookmarkEnd w:id="147"/>
      <w:r w:rsidRPr="0017697C">
        <w:t xml:space="preserve"> </w:t>
      </w:r>
    </w:p>
    <w:p w14:paraId="24806BA2" w14:textId="63258537" w:rsidR="00685E65" w:rsidRPr="00184F58" w:rsidRDefault="00685E65" w:rsidP="004616BC">
      <w:r>
        <w:t>Most system-to-system companies do all updates to their claim information using the Replacement process through their system-to-system (STS) feed with ClaimSearch. However, it is also possible to update claim information using the ClaimSearch website to manually add or update the claims information that is stored on our system. If the claim is manually updated on the website, it is assumed that that information is more accurate and up to date</w:t>
      </w:r>
      <w:r w:rsidR="00ED1484">
        <w:t>,</w:t>
      </w:r>
      <w:r>
        <w:t xml:space="preserve"> and we do not want an STS Request to overwrite what was manually entered. </w:t>
      </w:r>
    </w:p>
    <w:p w14:paraId="6DADEE3B" w14:textId="77777777" w:rsidR="00685E65" w:rsidRPr="00184F58" w:rsidRDefault="00685E65" w:rsidP="00685E65">
      <w:pPr>
        <w:rPr>
          <w:rFonts w:cs="Arial"/>
        </w:rPr>
      </w:pPr>
    </w:p>
    <w:p w14:paraId="74C662AE" w14:textId="218EB3DE" w:rsidR="00685E65" w:rsidRPr="007416DB" w:rsidRDefault="00685E65" w:rsidP="00685E65">
      <w:pPr>
        <w:rPr>
          <w:rFonts w:cs="Arial"/>
          <w:b/>
          <w:bCs/>
        </w:rPr>
      </w:pPr>
      <w:r>
        <w:rPr>
          <w:rFonts w:cs="Arial"/>
        </w:rPr>
        <w:t xml:space="preserve">Claims that </w:t>
      </w:r>
      <w:r w:rsidR="000107C6">
        <w:rPr>
          <w:rFonts w:cs="Arial"/>
        </w:rPr>
        <w:t>are</w:t>
      </w:r>
      <w:r>
        <w:rPr>
          <w:rFonts w:cs="Arial"/>
        </w:rPr>
        <w:t xml:space="preserve"> submitted </w:t>
      </w:r>
      <w:r w:rsidR="000107C6">
        <w:rPr>
          <w:rFonts w:cs="Arial"/>
        </w:rPr>
        <w:t>or</w:t>
      </w:r>
      <w:r>
        <w:rPr>
          <w:rFonts w:cs="Arial"/>
        </w:rPr>
        <w:t xml:space="preserve"> updated on the website are protected by the </w:t>
      </w:r>
      <w:r w:rsidRPr="00184F58">
        <w:rPr>
          <w:rFonts w:cs="Arial"/>
        </w:rPr>
        <w:t xml:space="preserve">“Web Overlay” rules. </w:t>
      </w:r>
      <w:r w:rsidRPr="007416DB">
        <w:rPr>
          <w:rFonts w:cs="Arial"/>
          <w:b/>
          <w:bCs/>
        </w:rPr>
        <w:t>Per these rules, subsequent actions on the same claim by the STS interface will:</w:t>
      </w:r>
    </w:p>
    <w:p w14:paraId="79C4AA1D" w14:textId="77777777" w:rsidR="00685E65" w:rsidRPr="00184F58" w:rsidRDefault="00685E65" w:rsidP="00274959">
      <w:pPr>
        <w:numPr>
          <w:ilvl w:val="0"/>
          <w:numId w:val="35"/>
        </w:numPr>
        <w:rPr>
          <w:rFonts w:cs="Arial"/>
        </w:rPr>
      </w:pPr>
      <w:r w:rsidRPr="00184F58">
        <w:rPr>
          <w:rFonts w:cs="Arial"/>
        </w:rPr>
        <w:t xml:space="preserve">Allow the STS to change data within a field, but not blank out a value. </w:t>
      </w:r>
    </w:p>
    <w:p w14:paraId="08BF12F3" w14:textId="77777777" w:rsidR="00685E65" w:rsidRPr="00184F58" w:rsidRDefault="00685E65" w:rsidP="00274959">
      <w:pPr>
        <w:numPr>
          <w:ilvl w:val="0"/>
          <w:numId w:val="35"/>
        </w:numPr>
        <w:rPr>
          <w:rFonts w:cs="Arial"/>
        </w:rPr>
      </w:pPr>
      <w:r w:rsidRPr="00184F58">
        <w:rPr>
          <w:rFonts w:cs="Arial"/>
        </w:rPr>
        <w:t xml:space="preserve">Require that each party reported via STS must match </w:t>
      </w:r>
      <w:r w:rsidRPr="00184F58">
        <w:rPr>
          <w:rFonts w:cs="Arial"/>
          <w:b/>
        </w:rPr>
        <w:t>name fields</w:t>
      </w:r>
      <w:r w:rsidRPr="00184F58">
        <w:rPr>
          <w:rFonts w:cs="Arial"/>
        </w:rPr>
        <w:t xml:space="preserve"> (business name or first, middle, last names)</w:t>
      </w:r>
      <w:r w:rsidRPr="00184F58">
        <w:rPr>
          <w:rFonts w:cs="Arial"/>
          <w:b/>
        </w:rPr>
        <w:t xml:space="preserve"> and</w:t>
      </w:r>
      <w:r w:rsidRPr="00184F58">
        <w:rPr>
          <w:rFonts w:cs="Arial"/>
        </w:rPr>
        <w:t xml:space="preserve"> </w:t>
      </w:r>
      <w:r w:rsidRPr="00184F58">
        <w:rPr>
          <w:rFonts w:cs="Arial"/>
          <w:b/>
        </w:rPr>
        <w:t>role codes</w:t>
      </w:r>
      <w:r w:rsidRPr="00184F58">
        <w:rPr>
          <w:rFonts w:cs="Arial"/>
        </w:rPr>
        <w:t xml:space="preserve"> EXACTLY in order to complete changes, otherwise the system will assume a new party is being added. </w:t>
      </w:r>
    </w:p>
    <w:p w14:paraId="2546A3DC" w14:textId="77777777" w:rsidR="00685E65" w:rsidRPr="00184F58" w:rsidRDefault="00685E65" w:rsidP="00274959">
      <w:pPr>
        <w:numPr>
          <w:ilvl w:val="0"/>
          <w:numId w:val="35"/>
        </w:numPr>
        <w:rPr>
          <w:rFonts w:cs="Arial"/>
        </w:rPr>
      </w:pPr>
      <w:r w:rsidRPr="00184F58">
        <w:rPr>
          <w:rFonts w:cs="Arial"/>
        </w:rPr>
        <w:t xml:space="preserve">Require that if data needs to be removed on a claim, then a new web update must be entered to remove the value. </w:t>
      </w:r>
    </w:p>
    <w:p w14:paraId="2208EF83" w14:textId="4BC29E59" w:rsidR="00685E65" w:rsidRDefault="00685E65" w:rsidP="00274959">
      <w:pPr>
        <w:numPr>
          <w:ilvl w:val="0"/>
          <w:numId w:val="35"/>
        </w:numPr>
        <w:rPr>
          <w:rFonts w:cs="Arial"/>
        </w:rPr>
      </w:pPr>
      <w:r w:rsidRPr="00184F58">
        <w:rPr>
          <w:rFonts w:cs="Arial"/>
        </w:rPr>
        <w:t>Cause the Web Overlay Ind</w:t>
      </w:r>
      <w:r w:rsidR="00824623">
        <w:rPr>
          <w:rFonts w:cs="Arial"/>
        </w:rPr>
        <w:t xml:space="preserve">icator </w:t>
      </w:r>
      <w:r w:rsidR="00FA438E">
        <w:rPr>
          <w:rFonts w:cs="Arial"/>
        </w:rPr>
        <w:t>(MA01 Record, pos 472)</w:t>
      </w:r>
      <w:r w:rsidRPr="00184F58">
        <w:rPr>
          <w:rFonts w:cs="Arial"/>
        </w:rPr>
        <w:t xml:space="preserve"> to return as “Y” to indicate the claim has been touched on the web and information in the Echo portion of the </w:t>
      </w:r>
      <w:r w:rsidR="000D3A21">
        <w:rPr>
          <w:rFonts w:cs="Arial"/>
        </w:rPr>
        <w:t>M</w:t>
      </w:r>
      <w:r w:rsidRPr="00184F58">
        <w:rPr>
          <w:rFonts w:cs="Arial"/>
        </w:rPr>
        <w:t xml:space="preserve">atch </w:t>
      </w:r>
      <w:r w:rsidR="000D3A21">
        <w:rPr>
          <w:rFonts w:cs="Arial"/>
        </w:rPr>
        <w:t>R</w:t>
      </w:r>
      <w:r w:rsidRPr="00184F58">
        <w:rPr>
          <w:rFonts w:cs="Arial"/>
        </w:rPr>
        <w:t xml:space="preserve">eport may be different than what was on the </w:t>
      </w:r>
      <w:r>
        <w:rPr>
          <w:rFonts w:cs="Arial"/>
        </w:rPr>
        <w:t>Request</w:t>
      </w:r>
      <w:r w:rsidRPr="00184F58">
        <w:rPr>
          <w:rFonts w:cs="Arial"/>
        </w:rPr>
        <w:t>.</w:t>
      </w:r>
    </w:p>
    <w:p w14:paraId="67213A18" w14:textId="108B1C9A" w:rsidR="009D3845" w:rsidRPr="00184F58" w:rsidRDefault="00340B60" w:rsidP="00274959">
      <w:pPr>
        <w:numPr>
          <w:ilvl w:val="0"/>
          <w:numId w:val="35"/>
        </w:numPr>
        <w:rPr>
          <w:rFonts w:cs="Arial"/>
        </w:rPr>
      </w:pPr>
      <w:r>
        <w:rPr>
          <w:rFonts w:cs="Arial"/>
        </w:rPr>
        <w:t>Cause the Web Overlay Indicator on visualized ClaimSearch Reports to show as “Y” on the Claim Detail tab.</w:t>
      </w:r>
    </w:p>
    <w:p w14:paraId="08350F50" w14:textId="77777777" w:rsidR="001B6074" w:rsidRPr="003F3EEF" w:rsidRDefault="001B6074" w:rsidP="00912914">
      <w:pPr>
        <w:pStyle w:val="Heading2"/>
      </w:pPr>
      <w:bookmarkStart w:id="148" w:name="_Deleting_Information"/>
      <w:bookmarkStart w:id="149" w:name="_Toc108613728"/>
      <w:bookmarkStart w:id="150" w:name="_Toc191985553"/>
      <w:bookmarkStart w:id="151" w:name="_Toc71200600"/>
      <w:bookmarkStart w:id="152" w:name="_Toc71200603"/>
      <w:bookmarkStart w:id="153" w:name="_Toc108613730"/>
      <w:bookmarkEnd w:id="148"/>
      <w:r w:rsidRPr="0038242B">
        <w:t>Deleting Information</w:t>
      </w:r>
      <w:bookmarkEnd w:id="149"/>
      <w:bookmarkEnd w:id="150"/>
      <w:r w:rsidRPr="0038242B">
        <w:t xml:space="preserve"> </w:t>
      </w:r>
      <w:bookmarkEnd w:id="151"/>
    </w:p>
    <w:p w14:paraId="76992410" w14:textId="77777777" w:rsidR="001B6074" w:rsidRPr="00376CA7" w:rsidRDefault="001B6074" w:rsidP="00274959">
      <w:pPr>
        <w:pStyle w:val="ListParagraph"/>
        <w:numPr>
          <w:ilvl w:val="0"/>
          <w:numId w:val="33"/>
        </w:numPr>
        <w:spacing w:before="120"/>
        <w:rPr>
          <w:b/>
          <w:bCs/>
        </w:rPr>
      </w:pPr>
      <w:r w:rsidRPr="00376CA7">
        <w:rPr>
          <w:b/>
          <w:bCs/>
        </w:rPr>
        <w:t>Field Level:</w:t>
      </w:r>
    </w:p>
    <w:p w14:paraId="6C096CE4" w14:textId="47D13FC8" w:rsidR="001B6074" w:rsidRDefault="001B6074" w:rsidP="00274959">
      <w:pPr>
        <w:pStyle w:val="ListParagraph"/>
        <w:numPr>
          <w:ilvl w:val="1"/>
          <w:numId w:val="33"/>
        </w:numPr>
      </w:pPr>
      <w:r>
        <w:t xml:space="preserve">Non-Required fields may </w:t>
      </w:r>
      <w:r w:rsidR="00C01198">
        <w:t>have</w:t>
      </w:r>
      <w:r>
        <w:t xml:space="preserve"> data deleted by submitting the claim with the field value blanked or not present. </w:t>
      </w:r>
    </w:p>
    <w:p w14:paraId="40A357E5" w14:textId="77777777" w:rsidR="001B6074" w:rsidRDefault="001B6074" w:rsidP="00274959">
      <w:pPr>
        <w:pStyle w:val="ListParagraph"/>
        <w:numPr>
          <w:ilvl w:val="1"/>
          <w:numId w:val="33"/>
        </w:numPr>
      </w:pPr>
      <w:r>
        <w:t xml:space="preserve">Required fields may not have data deleted but may change existing data. </w:t>
      </w:r>
    </w:p>
    <w:p w14:paraId="556FC9C7" w14:textId="4486ED57" w:rsidR="001B6074" w:rsidRDefault="001B6074" w:rsidP="00274959">
      <w:pPr>
        <w:pStyle w:val="ListParagraph"/>
        <w:numPr>
          <w:ilvl w:val="1"/>
          <w:numId w:val="33"/>
        </w:numPr>
      </w:pPr>
      <w:r>
        <w:t xml:space="preserve">If the field has been updated on the ClaimSearch website, then the data may only be deleted on the ClaimSearch </w:t>
      </w:r>
      <w:r w:rsidR="00565A74">
        <w:t>Web Portal</w:t>
      </w:r>
      <w:r w:rsidR="008C6B21">
        <w:t xml:space="preserve"> by an end user</w:t>
      </w:r>
      <w:r>
        <w:t>.</w:t>
      </w:r>
      <w:r w:rsidRPr="00376CA7">
        <w:t xml:space="preserve"> </w:t>
      </w:r>
      <w:r w:rsidR="00C716B1">
        <w:t xml:space="preserve">(See </w:t>
      </w:r>
      <w:hyperlink w:anchor="_Web_Overlay_Rules" w:history="1">
        <w:r w:rsidR="00C716B1" w:rsidRPr="00C716B1">
          <w:rPr>
            <w:rStyle w:val="Hyperlink"/>
          </w:rPr>
          <w:t>Web Overlay Rules</w:t>
        </w:r>
      </w:hyperlink>
      <w:r w:rsidR="00C716B1">
        <w:t>)</w:t>
      </w:r>
    </w:p>
    <w:p w14:paraId="3C9CAC1D" w14:textId="77777777" w:rsidR="001B6074" w:rsidRPr="00376CA7" w:rsidRDefault="001B6074" w:rsidP="00274959">
      <w:pPr>
        <w:pStyle w:val="ListParagraph"/>
        <w:numPr>
          <w:ilvl w:val="0"/>
          <w:numId w:val="33"/>
        </w:numPr>
        <w:rPr>
          <w:rFonts w:cs="Arial"/>
          <w:b/>
          <w:bCs/>
          <w:color w:val="000000"/>
        </w:rPr>
      </w:pPr>
      <w:r w:rsidRPr="00376CA7">
        <w:rPr>
          <w:b/>
          <w:bCs/>
        </w:rPr>
        <w:t>Claim Level:</w:t>
      </w:r>
    </w:p>
    <w:p w14:paraId="61839FB0" w14:textId="5753358D" w:rsidR="001B6074" w:rsidRDefault="001B6074" w:rsidP="00274959">
      <w:pPr>
        <w:pStyle w:val="ListParagraph"/>
        <w:numPr>
          <w:ilvl w:val="1"/>
          <w:numId w:val="33"/>
        </w:numPr>
        <w:rPr>
          <w:rFonts w:cs="Arial"/>
          <w:color w:val="000000"/>
        </w:rPr>
      </w:pPr>
      <w:r w:rsidRPr="00184F58">
        <w:rPr>
          <w:rFonts w:cs="Arial"/>
          <w:color w:val="000000"/>
        </w:rPr>
        <w:t xml:space="preserve">To delete an entire claim record, users must utilize the </w:t>
      </w:r>
      <w:r w:rsidR="00C14648">
        <w:rPr>
          <w:rFonts w:cs="Arial"/>
          <w:color w:val="000000"/>
        </w:rPr>
        <w:t>S</w:t>
      </w:r>
      <w:r w:rsidRPr="00184F58">
        <w:rPr>
          <w:rFonts w:cs="Arial"/>
          <w:color w:val="000000"/>
        </w:rPr>
        <w:t>elf-</w:t>
      </w:r>
      <w:r w:rsidR="00C14648">
        <w:rPr>
          <w:rFonts w:cs="Arial"/>
          <w:color w:val="000000"/>
        </w:rPr>
        <w:t>A</w:t>
      </w:r>
      <w:r w:rsidRPr="00184F58">
        <w:rPr>
          <w:rFonts w:cs="Arial"/>
          <w:color w:val="000000"/>
        </w:rPr>
        <w:t xml:space="preserve">dministration feature available to your company’s </w:t>
      </w:r>
      <w:r w:rsidR="00FE1DE4">
        <w:rPr>
          <w:rFonts w:cs="Arial"/>
          <w:color w:val="000000"/>
        </w:rPr>
        <w:t>A</w:t>
      </w:r>
      <w:r w:rsidRPr="00184F58">
        <w:rPr>
          <w:rFonts w:cs="Arial"/>
          <w:color w:val="000000"/>
        </w:rPr>
        <w:t xml:space="preserve">uthorized </w:t>
      </w:r>
      <w:r w:rsidR="00FE1DE4">
        <w:rPr>
          <w:rFonts w:cs="Arial"/>
          <w:color w:val="000000"/>
        </w:rPr>
        <w:t>A</w:t>
      </w:r>
      <w:r w:rsidRPr="00184F58">
        <w:rPr>
          <w:rFonts w:cs="Arial"/>
          <w:color w:val="000000"/>
        </w:rPr>
        <w:t>dministrator(s).</w:t>
      </w:r>
      <w:r w:rsidR="00FE1DE4">
        <w:rPr>
          <w:rFonts w:cs="Arial"/>
          <w:color w:val="000000"/>
        </w:rPr>
        <w:t xml:space="preserve"> (</w:t>
      </w:r>
      <w:hyperlink w:anchor="_ClaimSearch_Web_Portal_1" w:history="1">
        <w:r w:rsidR="001F39EA" w:rsidRPr="001F39EA">
          <w:rPr>
            <w:rStyle w:val="Hyperlink"/>
            <w:rFonts w:cs="Arial"/>
          </w:rPr>
          <w:t>see ClaimSearch Web Portal Access)</w:t>
        </w:r>
      </w:hyperlink>
    </w:p>
    <w:p w14:paraId="119203E6" w14:textId="7CA5C561" w:rsidR="001B6074" w:rsidRPr="005D0E52" w:rsidRDefault="001B6074" w:rsidP="00274959">
      <w:pPr>
        <w:pStyle w:val="ListParagraph"/>
        <w:numPr>
          <w:ilvl w:val="1"/>
          <w:numId w:val="33"/>
        </w:numPr>
        <w:rPr>
          <w:rFonts w:cs="Arial"/>
          <w:color w:val="000000"/>
        </w:rPr>
      </w:pPr>
      <w:r w:rsidRPr="00184F58">
        <w:rPr>
          <w:rFonts w:cs="Arial"/>
          <w:color w:val="000000"/>
        </w:rPr>
        <w:t>Exceptions to the</w:t>
      </w:r>
      <w:r w:rsidR="00C14648">
        <w:rPr>
          <w:rFonts w:cs="Arial"/>
          <w:color w:val="000000"/>
        </w:rPr>
        <w:t xml:space="preserve"> S</w:t>
      </w:r>
      <w:r w:rsidRPr="00184F58">
        <w:rPr>
          <w:rFonts w:cs="Arial"/>
          <w:color w:val="000000"/>
        </w:rPr>
        <w:t>elf-</w:t>
      </w:r>
      <w:r w:rsidR="00C14648">
        <w:rPr>
          <w:rFonts w:cs="Arial"/>
          <w:color w:val="000000"/>
        </w:rPr>
        <w:t>A</w:t>
      </w:r>
      <w:r w:rsidRPr="00184F58">
        <w:rPr>
          <w:rFonts w:cs="Arial"/>
          <w:color w:val="000000"/>
        </w:rPr>
        <w:t xml:space="preserve">dministration process will be considered on a case-by-case basis (and may incur a processing fee).  Contact </w:t>
      </w:r>
      <w:hyperlink r:id="rId45" w:history="1">
        <w:r w:rsidR="00FE1DE4" w:rsidRPr="001F39EA">
          <w:rPr>
            <w:rStyle w:val="Hyperlink"/>
            <w:rFonts w:cs="Arial"/>
          </w:rPr>
          <w:t>Verisk</w:t>
        </w:r>
        <w:r w:rsidRPr="001F39EA">
          <w:rPr>
            <w:rStyle w:val="Hyperlink"/>
            <w:rFonts w:cs="Arial"/>
          </w:rPr>
          <w:t xml:space="preserve"> Customer Support</w:t>
        </w:r>
      </w:hyperlink>
      <w:r w:rsidRPr="00184F58">
        <w:rPr>
          <w:rFonts w:cs="Arial"/>
          <w:color w:val="000000"/>
        </w:rPr>
        <w:t>.</w:t>
      </w:r>
    </w:p>
    <w:p w14:paraId="49385674" w14:textId="77777777" w:rsidR="00281C9B" w:rsidRDefault="00281C9B" w:rsidP="00912914">
      <w:pPr>
        <w:pStyle w:val="Heading2"/>
      </w:pPr>
      <w:bookmarkStart w:id="154" w:name="_Foreign_Address_Reporting"/>
      <w:bookmarkStart w:id="155" w:name="_Toc191985554"/>
      <w:bookmarkStart w:id="156" w:name="_Toc71200605"/>
      <w:bookmarkStart w:id="157" w:name="_Toc108613732"/>
      <w:bookmarkEnd w:id="152"/>
      <w:bookmarkEnd w:id="153"/>
      <w:bookmarkEnd w:id="154"/>
      <w:r>
        <w:t>Foreign Address Reporting</w:t>
      </w:r>
      <w:bookmarkEnd w:id="155"/>
    </w:p>
    <w:p w14:paraId="70DFBC16" w14:textId="7139DED1" w:rsidR="005716E1" w:rsidRPr="00376CA7" w:rsidRDefault="006508C0" w:rsidP="00274959">
      <w:pPr>
        <w:pStyle w:val="ListParagraph"/>
        <w:numPr>
          <w:ilvl w:val="0"/>
          <w:numId w:val="33"/>
        </w:numPr>
        <w:spacing w:before="120"/>
        <w:rPr>
          <w:b/>
          <w:bCs/>
        </w:rPr>
      </w:pPr>
      <w:r>
        <w:rPr>
          <w:b/>
          <w:bCs/>
        </w:rPr>
        <w:t xml:space="preserve">General </w:t>
      </w:r>
      <w:r w:rsidR="007243F4">
        <w:rPr>
          <w:b/>
          <w:bCs/>
        </w:rPr>
        <w:t>s</w:t>
      </w:r>
      <w:r w:rsidR="005716E1">
        <w:rPr>
          <w:b/>
          <w:bCs/>
        </w:rPr>
        <w:t>ystem rules for reporting of international addresses.</w:t>
      </w:r>
    </w:p>
    <w:p w14:paraId="0452D5B3" w14:textId="77777777" w:rsidR="005716E1" w:rsidRDefault="005716E1" w:rsidP="00274959">
      <w:pPr>
        <w:pStyle w:val="ListParagraph"/>
        <w:numPr>
          <w:ilvl w:val="1"/>
          <w:numId w:val="33"/>
        </w:numPr>
      </w:pPr>
      <w:r>
        <w:t xml:space="preserve">US Addresses require State field. </w:t>
      </w:r>
    </w:p>
    <w:p w14:paraId="234C5FE2" w14:textId="246DB22B" w:rsidR="005716E1" w:rsidRDefault="005716E1" w:rsidP="00274959">
      <w:pPr>
        <w:pStyle w:val="ListParagraph"/>
        <w:numPr>
          <w:ilvl w:val="1"/>
          <w:numId w:val="33"/>
        </w:numPr>
      </w:pPr>
      <w:r>
        <w:t>Canadian addresses require State field AND Country Code = C</w:t>
      </w:r>
      <w:r w:rsidR="005C569E">
        <w:t>A</w:t>
      </w:r>
    </w:p>
    <w:p w14:paraId="1D5A949F" w14:textId="5037BCDC" w:rsidR="005716E1" w:rsidRDefault="005716E1" w:rsidP="00274959">
      <w:pPr>
        <w:pStyle w:val="ListParagraph"/>
        <w:numPr>
          <w:ilvl w:val="1"/>
          <w:numId w:val="33"/>
        </w:numPr>
      </w:pPr>
      <w:r>
        <w:t xml:space="preserve">All other addresses do not use State field, only Country Code which must be a two-character code from the approved Code List (See Appendix B – Code Lists). </w:t>
      </w:r>
    </w:p>
    <w:p w14:paraId="2E4F48E9" w14:textId="77777777" w:rsidR="007243F4" w:rsidRDefault="007243F4" w:rsidP="007243F4">
      <w:pPr>
        <w:pStyle w:val="ListParagraph"/>
      </w:pPr>
    </w:p>
    <w:p w14:paraId="24C69C6A" w14:textId="3DE549B0" w:rsidR="006508C0" w:rsidRPr="007243F4" w:rsidRDefault="007243F4" w:rsidP="00274959">
      <w:pPr>
        <w:pStyle w:val="ListParagraph"/>
        <w:numPr>
          <w:ilvl w:val="0"/>
          <w:numId w:val="33"/>
        </w:numPr>
        <w:rPr>
          <w:b/>
          <w:bCs/>
        </w:rPr>
      </w:pPr>
      <w:r w:rsidRPr="007243F4">
        <w:rPr>
          <w:b/>
          <w:bCs/>
        </w:rPr>
        <w:t>Field specific rules for meeting Field Requirements</w:t>
      </w:r>
      <w:r>
        <w:rPr>
          <w:b/>
          <w:bCs/>
        </w:rPr>
        <w:t>.</w:t>
      </w:r>
    </w:p>
    <w:p w14:paraId="3B467401" w14:textId="7A7A2FCB" w:rsidR="005716E1" w:rsidRDefault="005716E1" w:rsidP="00274959">
      <w:pPr>
        <w:pStyle w:val="ListParagraph"/>
        <w:numPr>
          <w:ilvl w:val="1"/>
          <w:numId w:val="33"/>
        </w:numPr>
      </w:pPr>
      <w:r>
        <w:t>Location of Loss State, Insured State, and Claimant State are required fields; however, if a Country Code other than US or C</w:t>
      </w:r>
      <w:r w:rsidR="00F111E4">
        <w:t>A</w:t>
      </w:r>
      <w:r>
        <w:t xml:space="preserve"> is listed, this fulfills the State field requirement.</w:t>
      </w:r>
    </w:p>
    <w:p w14:paraId="31477CBE" w14:textId="24BCC133" w:rsidR="00281C9B" w:rsidRPr="00281C9B" w:rsidRDefault="00996036" w:rsidP="00274959">
      <w:pPr>
        <w:pStyle w:val="ListParagraph"/>
        <w:numPr>
          <w:ilvl w:val="1"/>
          <w:numId w:val="33"/>
        </w:numPr>
      </w:pPr>
      <w:r>
        <w:t>Vessel</w:t>
      </w:r>
      <w:r w:rsidR="00D22A81">
        <w:t xml:space="preserve"> Name/</w:t>
      </w:r>
      <w:r>
        <w:t>Call Number</w:t>
      </w:r>
      <w:r w:rsidR="00D22A81">
        <w:t xml:space="preserve"> (UA01, pos 400-449)</w:t>
      </w:r>
      <w:r w:rsidR="005716E1">
        <w:t xml:space="preserve"> may be used to report losses occurring at sea for the Location of Loss State requirement.</w:t>
      </w:r>
    </w:p>
    <w:p w14:paraId="1BB57CCC" w14:textId="2E0D245A" w:rsidR="00685E65" w:rsidRPr="0038242B" w:rsidRDefault="00685E65" w:rsidP="00912914">
      <w:pPr>
        <w:pStyle w:val="Heading2"/>
      </w:pPr>
      <w:bookmarkStart w:id="158" w:name="_Toc191985555"/>
      <w:r w:rsidRPr="0038242B">
        <w:t>Minimizing Replacement</w:t>
      </w:r>
      <w:r w:rsidR="005149A1">
        <w:t xml:space="preserve">, Re-Search, and Update Key Field </w:t>
      </w:r>
      <w:r w:rsidRPr="0038242B">
        <w:t>Rejections</w:t>
      </w:r>
      <w:bookmarkEnd w:id="156"/>
      <w:bookmarkEnd w:id="157"/>
      <w:bookmarkEnd w:id="158"/>
      <w:r w:rsidRPr="0038242B">
        <w:t xml:space="preserve"> </w:t>
      </w:r>
    </w:p>
    <w:p w14:paraId="1C81588E" w14:textId="5B16A12F" w:rsidR="00685E65" w:rsidRDefault="00685E65" w:rsidP="00274959">
      <w:pPr>
        <w:pStyle w:val="ListParagraph"/>
        <w:numPr>
          <w:ilvl w:val="0"/>
          <w:numId w:val="36"/>
        </w:numPr>
        <w:spacing w:before="120"/>
        <w:rPr>
          <w:rFonts w:cs="Arial"/>
        </w:rPr>
      </w:pPr>
      <w:r>
        <w:rPr>
          <w:rFonts w:cs="Arial"/>
        </w:rPr>
        <w:t xml:space="preserve">Claim Number and Policy Number values should only include the actual values for these numbers. Any identifiers that may change (such as adjuster’s initials or internal office mailbox) should be placed in the </w:t>
      </w:r>
      <w:r w:rsidR="00342126">
        <w:rPr>
          <w:rFonts w:cs="Arial"/>
        </w:rPr>
        <w:t>Routing/Miscellaneous Text field (</w:t>
      </w:r>
      <w:r w:rsidR="00B37BE6">
        <w:rPr>
          <w:rFonts w:cs="Arial"/>
        </w:rPr>
        <w:t xml:space="preserve">UA01 record, pos </w:t>
      </w:r>
      <w:r w:rsidR="00342126">
        <w:rPr>
          <w:rFonts w:cs="Arial"/>
        </w:rPr>
        <w:t>370-389)</w:t>
      </w:r>
      <w:r>
        <w:rPr>
          <w:rFonts w:cs="Arial"/>
        </w:rPr>
        <w:t xml:space="preserve"> instead. </w:t>
      </w:r>
    </w:p>
    <w:p w14:paraId="292F0D23" w14:textId="77777777" w:rsidR="00685E65" w:rsidRPr="00920C04" w:rsidRDefault="00685E65" w:rsidP="00920C04">
      <w:pPr>
        <w:rPr>
          <w:rFonts w:cs="Arial"/>
        </w:rPr>
      </w:pPr>
    </w:p>
    <w:p w14:paraId="0D17D17B" w14:textId="47E3906D" w:rsidR="00685E65" w:rsidRDefault="00685E65" w:rsidP="00274959">
      <w:pPr>
        <w:pStyle w:val="ListParagraph"/>
        <w:numPr>
          <w:ilvl w:val="0"/>
          <w:numId w:val="36"/>
        </w:numPr>
        <w:rPr>
          <w:rFonts w:cs="Arial"/>
        </w:rPr>
      </w:pPr>
      <w:r>
        <w:rPr>
          <w:rFonts w:cs="Arial"/>
        </w:rPr>
        <w:t xml:space="preserve">Replacements, </w:t>
      </w:r>
      <w:r w:rsidR="004A08F3">
        <w:rPr>
          <w:rFonts w:cs="Arial"/>
        </w:rPr>
        <w:t>Re-Search</w:t>
      </w:r>
      <w:r>
        <w:rPr>
          <w:rFonts w:cs="Arial"/>
        </w:rPr>
        <w:t>es</w:t>
      </w:r>
      <w:r w:rsidR="00920C04">
        <w:rPr>
          <w:rFonts w:cs="Arial"/>
        </w:rPr>
        <w:t>, and Updating Key Field Requests</w:t>
      </w:r>
      <w:r>
        <w:rPr>
          <w:rFonts w:cs="Arial"/>
        </w:rPr>
        <w:t xml:space="preserve"> must submit the </w:t>
      </w:r>
      <w:r w:rsidRPr="00376CA7">
        <w:rPr>
          <w:rFonts w:cs="Arial"/>
          <w:b/>
          <w:bCs/>
        </w:rPr>
        <w:t>EXACT</w:t>
      </w:r>
      <w:r>
        <w:rPr>
          <w:rFonts w:cs="Arial"/>
        </w:rPr>
        <w:t xml:space="preserve"> values for </w:t>
      </w:r>
      <w:r w:rsidR="00141557">
        <w:rPr>
          <w:rFonts w:cs="Arial"/>
        </w:rPr>
        <w:t>Date of Loss, Company Code, Policy Number, Claim Number</w:t>
      </w:r>
      <w:r>
        <w:rPr>
          <w:rFonts w:cs="Arial"/>
        </w:rPr>
        <w:t xml:space="preserve"> that were used on the Initial claim or the most recent successful </w:t>
      </w:r>
      <w:r w:rsidR="00141557">
        <w:rPr>
          <w:rFonts w:cs="Arial"/>
        </w:rPr>
        <w:t xml:space="preserve">US05 - </w:t>
      </w:r>
      <w:r>
        <w:rPr>
          <w:rFonts w:cs="Arial"/>
        </w:rPr>
        <w:t xml:space="preserve">Key Field Change. Otherwise, the Request will fail for “Initial claim not found”. </w:t>
      </w:r>
    </w:p>
    <w:p w14:paraId="65CC2663" w14:textId="77777777" w:rsidR="00685E65" w:rsidRPr="00920C04" w:rsidRDefault="00685E65" w:rsidP="00920C04">
      <w:pPr>
        <w:rPr>
          <w:rFonts w:cs="Arial"/>
        </w:rPr>
      </w:pPr>
    </w:p>
    <w:p w14:paraId="42B77948" w14:textId="77777777" w:rsidR="001F39EA" w:rsidRDefault="00E16664" w:rsidP="00274959">
      <w:pPr>
        <w:pStyle w:val="ListParagraph"/>
        <w:numPr>
          <w:ilvl w:val="0"/>
          <w:numId w:val="36"/>
        </w:numPr>
        <w:rPr>
          <w:rFonts w:cs="Arial"/>
        </w:rPr>
      </w:pPr>
      <w:r>
        <w:rPr>
          <w:rFonts w:cs="Arial"/>
        </w:rPr>
        <w:t xml:space="preserve">Date of Loss, Company Code, Policy Number, Claim Number </w:t>
      </w:r>
      <w:r w:rsidR="00685E65">
        <w:rPr>
          <w:rFonts w:cs="Arial"/>
        </w:rPr>
        <w:t xml:space="preserve">must be a new unique combination for each Initial Request and for the “New” values in the </w:t>
      </w:r>
      <w:r>
        <w:rPr>
          <w:rFonts w:cs="Arial"/>
        </w:rPr>
        <w:t>US05</w:t>
      </w:r>
      <w:r w:rsidR="002D52BF">
        <w:rPr>
          <w:rFonts w:cs="Arial"/>
        </w:rPr>
        <w:t xml:space="preserve"> - </w:t>
      </w:r>
      <w:r w:rsidR="00685E65">
        <w:rPr>
          <w:rFonts w:cs="Arial"/>
        </w:rPr>
        <w:t>Key Field Change Requests. Otherwise, the Request will fail for “Request would create a duplicate record.”</w:t>
      </w:r>
      <w:r w:rsidR="00C5333D">
        <w:rPr>
          <w:rFonts w:cs="Arial"/>
        </w:rPr>
        <w:t xml:space="preserve"> </w:t>
      </w:r>
    </w:p>
    <w:p w14:paraId="13B4A2E4" w14:textId="77777777" w:rsidR="001F39EA" w:rsidRPr="001F39EA" w:rsidRDefault="001F39EA" w:rsidP="001F39EA">
      <w:pPr>
        <w:pStyle w:val="ListParagraph"/>
        <w:rPr>
          <w:rFonts w:cs="Arial"/>
        </w:rPr>
      </w:pPr>
    </w:p>
    <w:p w14:paraId="63E98179" w14:textId="7E92042F" w:rsidR="00685E65" w:rsidRPr="00184F58" w:rsidRDefault="00C5333D" w:rsidP="00274959">
      <w:pPr>
        <w:pStyle w:val="ListParagraph"/>
        <w:numPr>
          <w:ilvl w:val="0"/>
          <w:numId w:val="36"/>
        </w:numPr>
        <w:rPr>
          <w:rFonts w:cs="Arial"/>
        </w:rPr>
      </w:pPr>
      <w:r>
        <w:rPr>
          <w:rFonts w:cs="Arial"/>
        </w:rPr>
        <w:t xml:space="preserve">New Date of Loss cannot be changed to a date that is AFTER the Initial Claim’s ISO Received Date. </w:t>
      </w:r>
    </w:p>
    <w:p w14:paraId="2E6AFA8F" w14:textId="5406B3E8" w:rsidR="00685E65" w:rsidRPr="0038242B" w:rsidRDefault="00685E65" w:rsidP="00912914">
      <w:pPr>
        <w:pStyle w:val="Heading2"/>
      </w:pPr>
      <w:bookmarkStart w:id="159" w:name="_Multiple_Vehicle,_Boat,"/>
      <w:bookmarkStart w:id="160" w:name="_Toc71200606"/>
      <w:bookmarkStart w:id="161" w:name="_Toc108613733"/>
      <w:bookmarkStart w:id="162" w:name="_Toc191985556"/>
      <w:bookmarkEnd w:id="159"/>
      <w:r w:rsidRPr="0038242B">
        <w:t>Multiple Vehicle</w:t>
      </w:r>
      <w:r>
        <w:t xml:space="preserve">, Boat, or Mobile Equipment </w:t>
      </w:r>
      <w:r w:rsidRPr="0038242B">
        <w:t>Reporting</w:t>
      </w:r>
      <w:bookmarkEnd w:id="160"/>
      <w:bookmarkEnd w:id="161"/>
      <w:bookmarkEnd w:id="162"/>
    </w:p>
    <w:p w14:paraId="591B1EF5" w14:textId="5CFFFFE1" w:rsidR="00685E65" w:rsidRDefault="00685E65" w:rsidP="00274959">
      <w:pPr>
        <w:pStyle w:val="ListParagraph"/>
        <w:numPr>
          <w:ilvl w:val="0"/>
          <w:numId w:val="37"/>
        </w:numPr>
        <w:spacing w:before="120"/>
        <w:rPr>
          <w:rFonts w:cs="Arial"/>
          <w:highlight w:val="white"/>
        </w:rPr>
      </w:pPr>
      <w:r w:rsidRPr="00184F58">
        <w:rPr>
          <w:rFonts w:cs="Arial"/>
          <w:highlight w:val="white"/>
        </w:rPr>
        <w:t>Initial and Replacements - Multiple vehicles</w:t>
      </w:r>
      <w:r>
        <w:rPr>
          <w:rFonts w:cs="Arial"/>
          <w:highlight w:val="white"/>
        </w:rPr>
        <w:t>, boats, and mobile equipment</w:t>
      </w:r>
      <w:r w:rsidRPr="00184F58">
        <w:rPr>
          <w:rFonts w:cs="Arial"/>
          <w:highlight w:val="white"/>
        </w:rPr>
        <w:t xml:space="preserve"> may be reported for a single </w:t>
      </w:r>
      <w:r w:rsidR="00780173">
        <w:rPr>
          <w:rFonts w:cs="Arial"/>
          <w:highlight w:val="white"/>
        </w:rPr>
        <w:t>Involved Party</w:t>
      </w:r>
      <w:r w:rsidRPr="00184F58">
        <w:rPr>
          <w:rFonts w:cs="Arial"/>
          <w:highlight w:val="white"/>
        </w:rPr>
        <w:t xml:space="preserve"> with the same coverage and loss types, however they must have unique </w:t>
      </w:r>
      <w:r w:rsidR="00492E67" w:rsidRPr="00BA101C">
        <w:rPr>
          <w:rFonts w:cs="Arial"/>
          <w:b/>
          <w:bCs/>
          <w:highlight w:val="white"/>
        </w:rPr>
        <w:t>*</w:t>
      </w:r>
      <w:r w:rsidRPr="00BA101C">
        <w:rPr>
          <w:rFonts w:cs="Arial"/>
          <w:b/>
          <w:bCs/>
          <w:highlight w:val="white"/>
        </w:rPr>
        <w:t>VIN/HIN/PIN</w:t>
      </w:r>
      <w:r w:rsidRPr="00184F58">
        <w:rPr>
          <w:rFonts w:cs="Arial"/>
          <w:highlight w:val="white"/>
        </w:rPr>
        <w:t xml:space="preserve"> numbers</w:t>
      </w:r>
      <w:r>
        <w:rPr>
          <w:rFonts w:cs="Arial"/>
          <w:highlight w:val="white"/>
        </w:rPr>
        <w:t>,</w:t>
      </w:r>
      <w:r w:rsidRPr="00184F58">
        <w:rPr>
          <w:rFonts w:cs="Arial"/>
          <w:highlight w:val="white"/>
        </w:rPr>
        <w:t xml:space="preserve"> or the claim will reject. For </w:t>
      </w:r>
      <w:r>
        <w:rPr>
          <w:rFonts w:cs="Arial"/>
          <w:highlight w:val="white"/>
        </w:rPr>
        <w:t>third-party</w:t>
      </w:r>
      <w:r w:rsidRPr="00184F58">
        <w:rPr>
          <w:rFonts w:cs="Arial"/>
          <w:highlight w:val="white"/>
        </w:rPr>
        <w:t xml:space="preserve"> </w:t>
      </w:r>
      <w:r>
        <w:rPr>
          <w:rFonts w:cs="Arial"/>
          <w:highlight w:val="white"/>
        </w:rPr>
        <w:t>c</w:t>
      </w:r>
      <w:r w:rsidRPr="00184F58">
        <w:rPr>
          <w:rFonts w:cs="Arial"/>
          <w:highlight w:val="white"/>
        </w:rPr>
        <w:t>laimants, where VIN</w:t>
      </w:r>
      <w:r>
        <w:rPr>
          <w:rFonts w:cs="Arial"/>
          <w:highlight w:val="white"/>
        </w:rPr>
        <w:t>/HIN/PIN</w:t>
      </w:r>
      <w:r w:rsidRPr="00184F58">
        <w:rPr>
          <w:rFonts w:cs="Arial"/>
          <w:highlight w:val="white"/>
        </w:rPr>
        <w:t xml:space="preserve"> is not normally required for a single vehicle, the VIN</w:t>
      </w:r>
      <w:r>
        <w:rPr>
          <w:rFonts w:cs="Arial"/>
          <w:highlight w:val="white"/>
        </w:rPr>
        <w:t>/HIN/PIN</w:t>
      </w:r>
      <w:r w:rsidRPr="00184F58">
        <w:rPr>
          <w:rFonts w:cs="Arial"/>
          <w:highlight w:val="white"/>
        </w:rPr>
        <w:t xml:space="preserve"> will become required in the event of multiple vehicles reported for the same </w:t>
      </w:r>
      <w:r w:rsidR="00780173">
        <w:rPr>
          <w:rFonts w:cs="Arial"/>
          <w:highlight w:val="white"/>
        </w:rPr>
        <w:t>Involved Party</w:t>
      </w:r>
      <w:r w:rsidRPr="00184F58">
        <w:rPr>
          <w:rFonts w:cs="Arial"/>
          <w:highlight w:val="white"/>
        </w:rPr>
        <w:t>. Up to 100 VINs</w:t>
      </w:r>
      <w:r>
        <w:rPr>
          <w:rFonts w:cs="Arial"/>
          <w:highlight w:val="white"/>
        </w:rPr>
        <w:t>/HINs/PINs</w:t>
      </w:r>
      <w:r w:rsidRPr="00184F58">
        <w:rPr>
          <w:rFonts w:cs="Arial"/>
          <w:highlight w:val="white"/>
        </w:rPr>
        <w:t xml:space="preserve"> may be reported for a single </w:t>
      </w:r>
      <w:r w:rsidR="00780173">
        <w:rPr>
          <w:rFonts w:cs="Arial"/>
          <w:highlight w:val="white"/>
        </w:rPr>
        <w:t>Involved Party</w:t>
      </w:r>
      <w:r w:rsidRPr="00184F58">
        <w:rPr>
          <w:rFonts w:cs="Arial"/>
          <w:highlight w:val="white"/>
        </w:rPr>
        <w:t>.</w:t>
      </w:r>
    </w:p>
    <w:p w14:paraId="5DC6C0CF" w14:textId="77777777" w:rsidR="008F7D56" w:rsidRPr="008F7D56" w:rsidRDefault="008F7D56" w:rsidP="008F7D56">
      <w:pPr>
        <w:rPr>
          <w:rFonts w:cs="Arial"/>
          <w:highlight w:val="white"/>
        </w:rPr>
      </w:pPr>
    </w:p>
    <w:p w14:paraId="295B9537" w14:textId="20DA35BE" w:rsidR="008F7D56" w:rsidRDefault="008F7D56" w:rsidP="00274959">
      <w:pPr>
        <w:numPr>
          <w:ilvl w:val="0"/>
          <w:numId w:val="37"/>
        </w:numPr>
        <w:rPr>
          <w:rFonts w:cs="Arial"/>
          <w:highlight w:val="white"/>
        </w:rPr>
      </w:pPr>
      <w:r>
        <w:rPr>
          <w:rFonts w:cs="Arial"/>
          <w:highlight w:val="white"/>
        </w:rPr>
        <w:t>Each vehicle (licensed for road use) must be reported on a separate UV01, and each boat or off-road/mobile equipment (not licensed for road use) must be reported on a separate UP02.</w:t>
      </w:r>
    </w:p>
    <w:p w14:paraId="25DCF97A" w14:textId="77777777" w:rsidR="008F7D56" w:rsidRPr="00920C04" w:rsidRDefault="008F7D56" w:rsidP="00920C04">
      <w:pPr>
        <w:rPr>
          <w:rFonts w:cs="Arial"/>
        </w:rPr>
      </w:pPr>
    </w:p>
    <w:p w14:paraId="4352DD28" w14:textId="69381A8A" w:rsidR="000064D1" w:rsidRPr="008A3E90" w:rsidRDefault="00492E67" w:rsidP="00274959">
      <w:pPr>
        <w:pStyle w:val="ListParagraph"/>
        <w:numPr>
          <w:ilvl w:val="0"/>
          <w:numId w:val="37"/>
        </w:numPr>
        <w:rPr>
          <w:rFonts w:cs="Arial"/>
          <w:b/>
          <w:bCs/>
        </w:rPr>
      </w:pPr>
      <w:r w:rsidRPr="008A3E90">
        <w:rPr>
          <w:rFonts w:cs="Arial"/>
          <w:b/>
          <w:bCs/>
        </w:rPr>
        <w:t>*</w:t>
      </w:r>
      <w:r w:rsidR="000064D1" w:rsidRPr="008A3E90">
        <w:rPr>
          <w:rFonts w:cs="Arial"/>
          <w:b/>
          <w:bCs/>
        </w:rPr>
        <w:t xml:space="preserve"> </w:t>
      </w:r>
      <w:r w:rsidR="008A3E90" w:rsidRPr="008A3E90">
        <w:rPr>
          <w:rFonts w:cs="Arial"/>
          <w:b/>
          <w:bCs/>
        </w:rPr>
        <w:t>Acronyms defined:</w:t>
      </w:r>
    </w:p>
    <w:p w14:paraId="4A3D13F8" w14:textId="02E91838" w:rsidR="00685E65" w:rsidRPr="000064D1" w:rsidRDefault="00685E65" w:rsidP="000064D1">
      <w:pPr>
        <w:ind w:firstLine="360"/>
        <w:rPr>
          <w:rFonts w:cs="Arial"/>
        </w:rPr>
      </w:pPr>
      <w:r w:rsidRPr="00BA101C">
        <w:rPr>
          <w:rFonts w:cs="Arial"/>
          <w:b/>
          <w:bCs/>
        </w:rPr>
        <w:t>VIN</w:t>
      </w:r>
      <w:r w:rsidRPr="000064D1">
        <w:rPr>
          <w:rFonts w:cs="Arial"/>
        </w:rPr>
        <w:t xml:space="preserve"> = Vehicle Identification Number (Vehicles licensed for road use) </w:t>
      </w:r>
    </w:p>
    <w:p w14:paraId="2433F5E0" w14:textId="0A24A4D3" w:rsidR="00685E65" w:rsidRDefault="00685E65" w:rsidP="00685E65">
      <w:pPr>
        <w:pStyle w:val="ListParagraph"/>
        <w:ind w:left="360"/>
        <w:rPr>
          <w:rFonts w:cs="Arial"/>
        </w:rPr>
      </w:pPr>
      <w:r w:rsidRPr="00BA101C">
        <w:rPr>
          <w:rFonts w:cs="Arial"/>
          <w:b/>
          <w:bCs/>
        </w:rPr>
        <w:t>HIN</w:t>
      </w:r>
      <w:r w:rsidRPr="00825921">
        <w:rPr>
          <w:rFonts w:cs="Arial"/>
        </w:rPr>
        <w:t xml:space="preserve"> = Hull Identification Number (</w:t>
      </w:r>
      <w:r w:rsidR="00BA2257">
        <w:rPr>
          <w:rFonts w:cs="Arial"/>
        </w:rPr>
        <w:t>Boat/</w:t>
      </w:r>
      <w:r w:rsidRPr="00825921">
        <w:rPr>
          <w:rFonts w:cs="Arial"/>
        </w:rPr>
        <w:t>Watercraft)</w:t>
      </w:r>
    </w:p>
    <w:p w14:paraId="0EFBC168" w14:textId="4EEBE247" w:rsidR="00F905AE" w:rsidRPr="000F3AD9" w:rsidRDefault="00685E65" w:rsidP="000F3AD9">
      <w:pPr>
        <w:ind w:firstLine="360"/>
        <w:rPr>
          <w:rFonts w:cs="Arial"/>
        </w:rPr>
      </w:pPr>
      <w:r w:rsidRPr="00BA101C">
        <w:rPr>
          <w:rFonts w:cs="Arial"/>
          <w:b/>
          <w:bCs/>
        </w:rPr>
        <w:t>PIN</w:t>
      </w:r>
      <w:r w:rsidRPr="00825921">
        <w:rPr>
          <w:rFonts w:cs="Arial"/>
        </w:rPr>
        <w:t xml:space="preserve"> = Property Identification Number (Off-Road and Mobile Equipment not licensed for road use)</w:t>
      </w:r>
      <w:bookmarkStart w:id="163" w:name="_No_Coverage/_No"/>
      <w:bookmarkStart w:id="164" w:name="_Toc384713001"/>
      <w:bookmarkStart w:id="165" w:name="_Toc71200607"/>
      <w:bookmarkStart w:id="166" w:name="_Toc108613734"/>
      <w:bookmarkEnd w:id="163"/>
    </w:p>
    <w:p w14:paraId="175AF8A4" w14:textId="22F804C2" w:rsidR="00685E65" w:rsidRPr="00376CA7" w:rsidRDefault="00685E65" w:rsidP="00912914">
      <w:pPr>
        <w:pStyle w:val="Heading2"/>
      </w:pPr>
      <w:bookmarkStart w:id="167" w:name="_Toc191985557"/>
      <w:r w:rsidRPr="00376CA7">
        <w:t>No Coverage/ No Loss Type</w:t>
      </w:r>
      <w:bookmarkEnd w:id="164"/>
      <w:bookmarkEnd w:id="165"/>
      <w:bookmarkEnd w:id="166"/>
      <w:bookmarkEnd w:id="167"/>
    </w:p>
    <w:p w14:paraId="03BCC104" w14:textId="1445AFA6" w:rsidR="008C5E0B" w:rsidRDefault="00F75F31" w:rsidP="008773D3">
      <w:pPr>
        <w:spacing w:before="120"/>
        <w:rPr>
          <w:rFonts w:cs="Arial"/>
          <w:color w:val="000000"/>
        </w:rPr>
      </w:pPr>
      <w:r>
        <w:rPr>
          <w:rFonts w:cs="Arial"/>
          <w:color w:val="000000"/>
        </w:rPr>
        <w:t xml:space="preserve">Members have let ClaimSearch know that they are often holding back reporting information to ClaimSearch when </w:t>
      </w:r>
      <w:r w:rsidR="00360DDE">
        <w:rPr>
          <w:rFonts w:cs="Arial"/>
          <w:color w:val="000000"/>
        </w:rPr>
        <w:t xml:space="preserve">someone makes a claim, but the claim does not have coverage or loss information applied to it.  An example of this is when an Insured calls in with a claim thinking they have coverage, but then </w:t>
      </w:r>
      <w:r w:rsidR="000B2DBE">
        <w:rPr>
          <w:rFonts w:cs="Arial"/>
          <w:color w:val="000000"/>
        </w:rPr>
        <w:t xml:space="preserve">discovers that they do not.  Insurers have expressed a desire to report the information to the database to acknowledge that there were known damages even if there was no coverage on their policy.  It may help in the adjudication of </w:t>
      </w:r>
      <w:r w:rsidR="00AA75E7">
        <w:rPr>
          <w:rFonts w:cs="Arial"/>
          <w:color w:val="000000"/>
        </w:rPr>
        <w:t xml:space="preserve">other </w:t>
      </w:r>
      <w:r w:rsidR="000B2DBE">
        <w:rPr>
          <w:rFonts w:cs="Arial"/>
          <w:color w:val="000000"/>
        </w:rPr>
        <w:t xml:space="preserve">claims also involving that </w:t>
      </w:r>
      <w:r w:rsidR="0080698C">
        <w:rPr>
          <w:rFonts w:cs="Arial"/>
          <w:color w:val="000000"/>
        </w:rPr>
        <w:t xml:space="preserve">insured. Therefore, ClaimSearch has lifted the previous restrictions on using the coverage code (NCVG) for “No Coverage” and the </w:t>
      </w:r>
      <w:r w:rsidR="006D1787">
        <w:rPr>
          <w:rFonts w:cs="Arial"/>
          <w:color w:val="000000"/>
        </w:rPr>
        <w:t>loss type code (NLOS) for “No Loss Type”. These may now be reported</w:t>
      </w:r>
      <w:r w:rsidR="00DD2315">
        <w:rPr>
          <w:rFonts w:cs="Arial"/>
          <w:color w:val="000000"/>
        </w:rPr>
        <w:t xml:space="preserve"> as a single combination</w:t>
      </w:r>
      <w:r w:rsidR="006D1787">
        <w:rPr>
          <w:rFonts w:cs="Arial"/>
          <w:color w:val="000000"/>
        </w:rPr>
        <w:t xml:space="preserve"> under ANY policy type, and it may be the ONLY coverage </w:t>
      </w:r>
      <w:r w:rsidR="003F1EA2">
        <w:rPr>
          <w:rFonts w:cs="Arial"/>
          <w:color w:val="000000"/>
        </w:rPr>
        <w:t>and loss type</w:t>
      </w:r>
      <w:r w:rsidR="006D1787">
        <w:rPr>
          <w:rFonts w:cs="Arial"/>
          <w:color w:val="000000"/>
        </w:rPr>
        <w:t xml:space="preserve"> applied to the claim</w:t>
      </w:r>
      <w:r w:rsidR="003F1EA2">
        <w:rPr>
          <w:rFonts w:cs="Arial"/>
          <w:color w:val="000000"/>
        </w:rPr>
        <w:t xml:space="preserve"> information</w:t>
      </w:r>
      <w:r w:rsidR="006D1787">
        <w:rPr>
          <w:rFonts w:cs="Arial"/>
          <w:color w:val="000000"/>
        </w:rPr>
        <w:t xml:space="preserve">. </w:t>
      </w:r>
      <w:r w:rsidR="003F1EA2">
        <w:rPr>
          <w:rFonts w:cs="Arial"/>
          <w:color w:val="000000"/>
        </w:rPr>
        <w:t xml:space="preserve"> Appendix A – Policy/Coverage/Loss Codes has been updated to reflect this change. </w:t>
      </w:r>
    </w:p>
    <w:p w14:paraId="18016A5F" w14:textId="6735E3FB" w:rsidR="00685E65" w:rsidRDefault="00685E65" w:rsidP="008773D3">
      <w:pPr>
        <w:spacing w:before="120"/>
        <w:rPr>
          <w:rFonts w:cs="Arial"/>
          <w:color w:val="000000"/>
        </w:rPr>
      </w:pPr>
      <w:r w:rsidRPr="0038242B">
        <w:rPr>
          <w:rFonts w:cs="Arial"/>
          <w:color w:val="000000"/>
        </w:rPr>
        <w:t>When reporting the</w:t>
      </w:r>
      <w:r w:rsidR="00424FF8">
        <w:rPr>
          <w:rFonts w:cs="Arial"/>
          <w:color w:val="000000"/>
        </w:rPr>
        <w:t xml:space="preserve"> </w:t>
      </w:r>
      <w:r w:rsidRPr="0038242B">
        <w:rPr>
          <w:rFonts w:cs="Arial"/>
          <w:color w:val="000000"/>
        </w:rPr>
        <w:t xml:space="preserve">claim, </w:t>
      </w:r>
      <w:r w:rsidR="0024107D">
        <w:rPr>
          <w:rFonts w:cs="Arial"/>
          <w:color w:val="000000"/>
        </w:rPr>
        <w:t>Member</w:t>
      </w:r>
      <w:r>
        <w:rPr>
          <w:rFonts w:cs="Arial"/>
          <w:color w:val="000000"/>
        </w:rPr>
        <w:t>s must</w:t>
      </w:r>
      <w:r w:rsidRPr="0038242B">
        <w:rPr>
          <w:rFonts w:cs="Arial"/>
          <w:color w:val="000000"/>
        </w:rPr>
        <w:t xml:space="preserve"> report</w:t>
      </w:r>
      <w:r>
        <w:rPr>
          <w:rFonts w:cs="Arial"/>
          <w:color w:val="000000"/>
        </w:rPr>
        <w:t>:</w:t>
      </w:r>
    </w:p>
    <w:p w14:paraId="095A7A3C" w14:textId="3D8D74CF" w:rsidR="00685E65" w:rsidRDefault="007B5E66" w:rsidP="00274959">
      <w:pPr>
        <w:pStyle w:val="ListParagraph"/>
        <w:numPr>
          <w:ilvl w:val="0"/>
          <w:numId w:val="39"/>
        </w:numPr>
        <w:rPr>
          <w:rFonts w:cs="Arial"/>
          <w:color w:val="000000"/>
        </w:rPr>
      </w:pPr>
      <w:r>
        <w:rPr>
          <w:rFonts w:cs="Arial"/>
          <w:color w:val="000000"/>
        </w:rPr>
        <w:t>An Involved Party (UO01 record)</w:t>
      </w:r>
      <w:r w:rsidR="00685E65" w:rsidRPr="00D57958">
        <w:rPr>
          <w:rFonts w:cs="Arial"/>
          <w:color w:val="000000"/>
        </w:rPr>
        <w:t xml:space="preserve"> with either an Insured or Claimant role code (IN, ID, IP, CI, CL, CD, or CP) </w:t>
      </w:r>
    </w:p>
    <w:p w14:paraId="6F0FFA5B" w14:textId="3F731C4A" w:rsidR="00685E65" w:rsidRDefault="00685E65" w:rsidP="00274959">
      <w:pPr>
        <w:pStyle w:val="ListParagraph"/>
        <w:numPr>
          <w:ilvl w:val="0"/>
          <w:numId w:val="39"/>
        </w:numPr>
        <w:rPr>
          <w:rFonts w:cs="Arial"/>
          <w:color w:val="000000"/>
        </w:rPr>
      </w:pPr>
      <w:r>
        <w:rPr>
          <w:rFonts w:cs="Arial"/>
          <w:color w:val="000000"/>
        </w:rPr>
        <w:t xml:space="preserve">A </w:t>
      </w:r>
      <w:r w:rsidR="007B5E66">
        <w:rPr>
          <w:rFonts w:cs="Arial"/>
          <w:color w:val="000000"/>
        </w:rPr>
        <w:t>UC01, U</w:t>
      </w:r>
      <w:r w:rsidR="00C06943">
        <w:rPr>
          <w:rFonts w:cs="Arial"/>
          <w:color w:val="000000"/>
        </w:rPr>
        <w:t>P01, UP02, or UV01 Coverage Record</w:t>
      </w:r>
      <w:r>
        <w:rPr>
          <w:rFonts w:cs="Arial"/>
          <w:color w:val="000000"/>
        </w:rPr>
        <w:t xml:space="preserve"> to </w:t>
      </w:r>
      <w:r w:rsidR="00C06943">
        <w:rPr>
          <w:rFonts w:cs="Arial"/>
          <w:color w:val="000000"/>
        </w:rPr>
        <w:t>report</w:t>
      </w:r>
      <w:r>
        <w:rPr>
          <w:rFonts w:cs="Arial"/>
          <w:color w:val="000000"/>
        </w:rPr>
        <w:t xml:space="preserve"> the NCVG/NLOS codes</w:t>
      </w:r>
      <w:r w:rsidR="00C06943">
        <w:rPr>
          <w:rFonts w:cs="Arial"/>
          <w:color w:val="000000"/>
        </w:rPr>
        <w:t xml:space="preserve"> for the Involved Party.</w:t>
      </w:r>
    </w:p>
    <w:p w14:paraId="34950492" w14:textId="77777777" w:rsidR="008F7D56" w:rsidRDefault="00685E65" w:rsidP="00274959">
      <w:pPr>
        <w:pStyle w:val="ListParagraph"/>
        <w:numPr>
          <w:ilvl w:val="0"/>
          <w:numId w:val="39"/>
        </w:numPr>
        <w:rPr>
          <w:rFonts w:cs="Arial"/>
          <w:color w:val="000000"/>
        </w:rPr>
      </w:pPr>
      <w:r w:rsidRPr="00D57958">
        <w:rPr>
          <w:rFonts w:cs="Arial"/>
          <w:b/>
          <w:bCs/>
          <w:color w:val="000000"/>
        </w:rPr>
        <w:t>NOTE</w:t>
      </w:r>
      <w:r>
        <w:rPr>
          <w:rFonts w:cs="Arial"/>
          <w:color w:val="000000"/>
        </w:rPr>
        <w:t>: This does NOT change the rules for Required Fields</w:t>
      </w:r>
      <w:r w:rsidR="00A22BFE">
        <w:rPr>
          <w:rFonts w:cs="Arial"/>
          <w:color w:val="000000"/>
        </w:rPr>
        <w:t xml:space="preserve"> on UC01, UP01, UP02, or UV01</w:t>
      </w:r>
      <w:r w:rsidR="009C3CDB">
        <w:rPr>
          <w:rFonts w:cs="Arial"/>
          <w:color w:val="000000"/>
        </w:rPr>
        <w:t xml:space="preserve"> records</w:t>
      </w:r>
      <w:r>
        <w:rPr>
          <w:rFonts w:cs="Arial"/>
          <w:color w:val="000000"/>
        </w:rPr>
        <w:t xml:space="preserve">. All Required Fields must still be completed per their individual </w:t>
      </w:r>
      <w:r w:rsidR="00D215B1">
        <w:rPr>
          <w:rFonts w:cs="Arial"/>
          <w:color w:val="000000"/>
        </w:rPr>
        <w:t>record</w:t>
      </w:r>
      <w:r>
        <w:rPr>
          <w:rFonts w:cs="Arial"/>
          <w:color w:val="000000"/>
        </w:rPr>
        <w:t xml:space="preserve"> requirements. </w:t>
      </w:r>
    </w:p>
    <w:p w14:paraId="29B42690" w14:textId="56C1E332" w:rsidR="00920C04" w:rsidRPr="008F7D56" w:rsidRDefault="008F7D56" w:rsidP="00274959">
      <w:pPr>
        <w:pStyle w:val="ListParagraph"/>
        <w:numPr>
          <w:ilvl w:val="0"/>
          <w:numId w:val="39"/>
        </w:numPr>
        <w:rPr>
          <w:rFonts w:cs="Arial"/>
          <w:color w:val="000000"/>
        </w:rPr>
      </w:pPr>
      <w:r>
        <w:rPr>
          <w:rFonts w:cs="Arial"/>
          <w:b/>
          <w:bCs/>
          <w:color w:val="000000"/>
        </w:rPr>
        <w:t>NOTE</w:t>
      </w:r>
      <w:r w:rsidRPr="008F7D56">
        <w:rPr>
          <w:rFonts w:cs="Arial"/>
          <w:i/>
          <w:iCs/>
        </w:rPr>
        <w:t>:</w:t>
      </w:r>
      <w:r>
        <w:rPr>
          <w:rFonts w:cs="Arial"/>
          <w:i/>
          <w:iCs/>
        </w:rPr>
        <w:t xml:space="preserve"> </w:t>
      </w:r>
      <w:r w:rsidR="00685E65" w:rsidRPr="008F7D56">
        <w:rPr>
          <w:rFonts w:cs="Arial"/>
          <w:i/>
          <w:iCs/>
        </w:rPr>
        <w:t xml:space="preserve">This is an optional type of reporting and is not required to be programmed by any company. However, companies should NOT stop processing Match Responses if this combination is received in a Match Report. </w:t>
      </w:r>
      <w:bookmarkStart w:id="168" w:name="_Toc71200611"/>
      <w:bookmarkStart w:id="169" w:name="_Toc108613736"/>
      <w:bookmarkStart w:id="170" w:name="_Toc71200609"/>
    </w:p>
    <w:p w14:paraId="2CAAA30C" w14:textId="77777777" w:rsidR="008F7D56" w:rsidRDefault="008F7D56">
      <w:pPr>
        <w:widowControl/>
        <w:jc w:val="left"/>
        <w:rPr>
          <w:bCs/>
          <w:color w:val="00358E"/>
          <w:spacing w:val="0"/>
          <w:kern w:val="28"/>
        </w:rPr>
      </w:pPr>
      <w:r>
        <w:br w:type="page"/>
      </w:r>
    </w:p>
    <w:p w14:paraId="1DDE1948" w14:textId="197806D4" w:rsidR="001F69E4" w:rsidRDefault="001F69E4" w:rsidP="00912914">
      <w:pPr>
        <w:pStyle w:val="Heading2"/>
      </w:pPr>
      <w:bookmarkStart w:id="171" w:name="_Toc191985558"/>
      <w:r>
        <w:t>Partial Masking of PII</w:t>
      </w:r>
      <w:bookmarkEnd w:id="171"/>
    </w:p>
    <w:p w14:paraId="43B296F9" w14:textId="3E8D95D2" w:rsidR="00F22D9B" w:rsidRDefault="001F69E4" w:rsidP="00400245">
      <w:pPr>
        <w:tabs>
          <w:tab w:val="left" w:pos="360"/>
        </w:tabs>
      </w:pPr>
      <w:r w:rsidRPr="006054BF">
        <w:t>As part of ClaimSearch’s Data Protection Strategy, we partially mask information that is considered</w:t>
      </w:r>
      <w:r w:rsidR="006A2327">
        <w:t xml:space="preserve"> personally identifi</w:t>
      </w:r>
      <w:r w:rsidR="005D7AF6">
        <w:t>able information (</w:t>
      </w:r>
      <w:r w:rsidRPr="006054BF">
        <w:t>PII</w:t>
      </w:r>
      <w:r w:rsidR="005D7AF6">
        <w:t>)</w:t>
      </w:r>
      <w:r w:rsidRPr="006054BF">
        <w:t xml:space="preserve"> when returned in combination with an individual’s name.  Doing so protect</w:t>
      </w:r>
      <w:r w:rsidR="00E41D21">
        <w:t>s</w:t>
      </w:r>
      <w:r w:rsidRPr="006054BF">
        <w:t xml:space="preserve"> both ClaimSearch and its customers from notification requirements to consumers, </w:t>
      </w:r>
      <w:r w:rsidR="00F43A7B" w:rsidRPr="006054BF">
        <w:t>regulators,</w:t>
      </w:r>
      <w:r w:rsidRPr="006054BF">
        <w:t xml:space="preserve"> and other carriers </w:t>
      </w:r>
      <w:r w:rsidR="00F22D9B">
        <w:t>of any secure information breaches</w:t>
      </w:r>
      <w:r w:rsidRPr="006054BF">
        <w:t xml:space="preserve">.  </w:t>
      </w:r>
    </w:p>
    <w:p w14:paraId="56D410AE" w14:textId="77777777" w:rsidR="00F22D9B" w:rsidRDefault="00F22D9B" w:rsidP="00400245">
      <w:pPr>
        <w:tabs>
          <w:tab w:val="left" w:pos="360"/>
        </w:tabs>
      </w:pPr>
    </w:p>
    <w:p w14:paraId="6B44FECA" w14:textId="77777777" w:rsidR="008C438B" w:rsidRPr="001F5B60" w:rsidRDefault="008C438B" w:rsidP="00274959">
      <w:pPr>
        <w:pStyle w:val="ListParagraph"/>
        <w:numPr>
          <w:ilvl w:val="0"/>
          <w:numId w:val="68"/>
        </w:numPr>
        <w:rPr>
          <w:b/>
          <w:bCs/>
        </w:rPr>
      </w:pPr>
      <w:r w:rsidRPr="001F5B60">
        <w:rPr>
          <w:b/>
          <w:bCs/>
        </w:rPr>
        <w:t xml:space="preserve">Partially Masked Fields: </w:t>
      </w:r>
    </w:p>
    <w:p w14:paraId="4BA38DDD" w14:textId="77777777" w:rsidR="00B124EA" w:rsidRDefault="00595D0F" w:rsidP="00274959">
      <w:pPr>
        <w:pStyle w:val="ListParagraph"/>
        <w:numPr>
          <w:ilvl w:val="1"/>
          <w:numId w:val="68"/>
        </w:numPr>
        <w:tabs>
          <w:tab w:val="left" w:pos="360"/>
        </w:tabs>
      </w:pPr>
      <w:r w:rsidRPr="001F5B60">
        <w:rPr>
          <w:i/>
          <w:iCs/>
        </w:rPr>
        <w:t>Date of Birth</w:t>
      </w:r>
      <w:r w:rsidRPr="006054BF">
        <w:t xml:space="preserve"> – </w:t>
      </w:r>
      <w:r w:rsidR="001F5B60" w:rsidRPr="006054BF">
        <w:t>the month and day will be zero fille</w:t>
      </w:r>
      <w:r w:rsidR="001F5B60">
        <w:t xml:space="preserve">d; </w:t>
      </w:r>
      <w:r w:rsidRPr="006054BF">
        <w:t>only the year will be displayed</w:t>
      </w:r>
      <w:r w:rsidR="00F320A0">
        <w:t xml:space="preserve"> as the system default </w:t>
      </w:r>
      <w:r w:rsidR="00027CDC">
        <w:t>– 0000YYYY</w:t>
      </w:r>
      <w:r w:rsidR="00F320A0">
        <w:t xml:space="preserve">. </w:t>
      </w:r>
    </w:p>
    <w:p w14:paraId="312479EF" w14:textId="11B882BD" w:rsidR="00F22D9B" w:rsidRDefault="008C438B" w:rsidP="00274959">
      <w:pPr>
        <w:pStyle w:val="ListParagraph"/>
        <w:numPr>
          <w:ilvl w:val="1"/>
          <w:numId w:val="42"/>
        </w:numPr>
        <w:tabs>
          <w:tab w:val="clear" w:pos="1080"/>
          <w:tab w:val="left" w:pos="360"/>
          <w:tab w:val="num" w:pos="720"/>
        </w:tabs>
        <w:ind w:left="720"/>
      </w:pPr>
      <w:r w:rsidRPr="001F5B60">
        <w:rPr>
          <w:i/>
          <w:iCs/>
        </w:rPr>
        <w:t>Social Security Number (</w:t>
      </w:r>
      <w:r w:rsidR="001F69E4" w:rsidRPr="001F5B60">
        <w:rPr>
          <w:i/>
          <w:iCs/>
        </w:rPr>
        <w:t>SSN</w:t>
      </w:r>
      <w:r w:rsidRPr="001F5B60">
        <w:rPr>
          <w:i/>
          <w:iCs/>
        </w:rPr>
        <w:t>)</w:t>
      </w:r>
      <w:r w:rsidR="00595D0F">
        <w:t xml:space="preserve"> – </w:t>
      </w:r>
      <w:r w:rsidR="00027CDC" w:rsidRPr="006054BF">
        <w:t>partially masked since 2008</w:t>
      </w:r>
      <w:r w:rsidR="00027CDC">
        <w:t>;</w:t>
      </w:r>
      <w:r w:rsidR="00027CDC" w:rsidRPr="006054BF">
        <w:t>.</w:t>
      </w:r>
      <w:r w:rsidR="001F5B60">
        <w:t xml:space="preserve"> </w:t>
      </w:r>
      <w:r w:rsidR="00027CDC" w:rsidRPr="006054BF">
        <w:t>the first 5 digits will be zero filled</w:t>
      </w:r>
      <w:r w:rsidR="001F5B60">
        <w:t xml:space="preserve">, </w:t>
      </w:r>
      <w:r w:rsidR="00027CDC" w:rsidRPr="006054BF">
        <w:t>only the last four digits</w:t>
      </w:r>
      <w:r w:rsidR="006C199C">
        <w:t xml:space="preserve"> (N) </w:t>
      </w:r>
      <w:r w:rsidR="00027CDC" w:rsidRPr="006054BF">
        <w:t>will be displayed</w:t>
      </w:r>
      <w:r w:rsidR="001F5B60">
        <w:t xml:space="preserve"> – </w:t>
      </w:r>
      <w:r w:rsidR="008F7D56">
        <w:t>0000NNNNN.</w:t>
      </w:r>
    </w:p>
    <w:p w14:paraId="27C03851" w14:textId="797F2371" w:rsidR="001F5B60" w:rsidRDefault="008A182F" w:rsidP="00274959">
      <w:pPr>
        <w:pStyle w:val="ListParagraph"/>
        <w:numPr>
          <w:ilvl w:val="1"/>
          <w:numId w:val="42"/>
        </w:numPr>
        <w:tabs>
          <w:tab w:val="clear" w:pos="1080"/>
          <w:tab w:val="left" w:pos="360"/>
          <w:tab w:val="num" w:pos="720"/>
        </w:tabs>
        <w:ind w:left="720"/>
      </w:pPr>
      <w:r>
        <w:rPr>
          <w:color w:val="000000"/>
        </w:rPr>
        <w:t>Tax Identification Number (TIN)</w:t>
      </w:r>
      <w:r w:rsidR="001F69E4" w:rsidRPr="006054BF">
        <w:t xml:space="preserve">– </w:t>
      </w:r>
      <w:r w:rsidR="001F5B60" w:rsidRPr="006054BF">
        <w:t>the first 5 digits will be zero filled</w:t>
      </w:r>
      <w:r w:rsidR="001F5B60">
        <w:t xml:space="preserve">, </w:t>
      </w:r>
      <w:r w:rsidR="001F5B60" w:rsidRPr="006054BF">
        <w:t>only the last four digits</w:t>
      </w:r>
      <w:r w:rsidR="006C199C">
        <w:t xml:space="preserve"> (N)</w:t>
      </w:r>
      <w:r w:rsidR="001F5B60" w:rsidRPr="006054BF">
        <w:t xml:space="preserve"> will be displayed</w:t>
      </w:r>
      <w:r w:rsidR="001F5B60">
        <w:t xml:space="preserve"> – </w:t>
      </w:r>
      <w:r w:rsidR="008F7D56">
        <w:t>0000NNNNN.</w:t>
      </w:r>
    </w:p>
    <w:p w14:paraId="311DB56F" w14:textId="5E15F797" w:rsidR="009B0BF5" w:rsidRPr="006054BF" w:rsidRDefault="001F69E4" w:rsidP="00274959">
      <w:pPr>
        <w:pStyle w:val="ListParagraph"/>
        <w:numPr>
          <w:ilvl w:val="1"/>
          <w:numId w:val="42"/>
        </w:numPr>
        <w:tabs>
          <w:tab w:val="clear" w:pos="1080"/>
          <w:tab w:val="left" w:pos="360"/>
          <w:tab w:val="num" w:pos="720"/>
        </w:tabs>
        <w:ind w:left="720"/>
      </w:pPr>
      <w:r w:rsidRPr="001F5B60">
        <w:rPr>
          <w:i/>
          <w:iCs/>
        </w:rPr>
        <w:t>Drivers’ License</w:t>
      </w:r>
      <w:r w:rsidR="001F5B60">
        <w:rPr>
          <w:i/>
          <w:iCs/>
        </w:rPr>
        <w:t xml:space="preserve"> Number</w:t>
      </w:r>
      <w:r w:rsidRPr="006054BF">
        <w:t xml:space="preserve"> – only the last three characters </w:t>
      </w:r>
      <w:r w:rsidR="006C199C">
        <w:t xml:space="preserve">(C) </w:t>
      </w:r>
      <w:r w:rsidRPr="006054BF">
        <w:t>will be displayed; the other characters will be masked with “X”</w:t>
      </w:r>
      <w:r w:rsidR="002C1A8B">
        <w:t xml:space="preserve"> </w:t>
      </w:r>
      <w:r w:rsidR="009B0BF5">
        <w:t>–</w:t>
      </w:r>
      <w:r w:rsidR="002C1A8B">
        <w:t xml:space="preserve"> XXXXXXXXXXXXXXXXX</w:t>
      </w:r>
      <w:r w:rsidR="0062658B">
        <w:t>CCC</w:t>
      </w:r>
    </w:p>
    <w:p w14:paraId="24DAA327" w14:textId="16C05040" w:rsidR="001F69E4" w:rsidRPr="009B0BF5" w:rsidRDefault="00AE4DB8" w:rsidP="00274959">
      <w:pPr>
        <w:pStyle w:val="ListParagraph"/>
        <w:numPr>
          <w:ilvl w:val="0"/>
          <w:numId w:val="42"/>
        </w:numPr>
        <w:tabs>
          <w:tab w:val="clear" w:pos="720"/>
          <w:tab w:val="num" w:pos="360"/>
        </w:tabs>
        <w:ind w:left="360"/>
        <w:rPr>
          <w:b/>
          <w:bCs/>
        </w:rPr>
      </w:pPr>
      <w:r w:rsidRPr="009B0BF5">
        <w:rPr>
          <w:b/>
          <w:bCs/>
        </w:rPr>
        <w:t>Records Affected by Partial Masking</w:t>
      </w:r>
    </w:p>
    <w:p w14:paraId="4010DECB" w14:textId="0ECEC816" w:rsidR="00E43C4B" w:rsidRPr="00E43C4B" w:rsidRDefault="00AE4DB8" w:rsidP="00274959">
      <w:pPr>
        <w:pStyle w:val="ListParagraph"/>
        <w:numPr>
          <w:ilvl w:val="1"/>
          <w:numId w:val="42"/>
        </w:numPr>
        <w:tabs>
          <w:tab w:val="clear" w:pos="1080"/>
          <w:tab w:val="left" w:pos="360"/>
          <w:tab w:val="num" w:pos="720"/>
        </w:tabs>
        <w:ind w:left="720"/>
        <w:rPr>
          <w:u w:val="single"/>
        </w:rPr>
      </w:pPr>
      <w:r w:rsidRPr="006054BF">
        <w:t xml:space="preserve">MO01 </w:t>
      </w:r>
      <w:r w:rsidR="00E43C4B">
        <w:t xml:space="preserve">– </w:t>
      </w:r>
      <w:r w:rsidRPr="006054BF">
        <w:t>Echo</w:t>
      </w:r>
      <w:r w:rsidR="00E43C4B">
        <w:t xml:space="preserve"> </w:t>
      </w:r>
      <w:r w:rsidRPr="006054BF">
        <w:t>of Parties to the Loss</w:t>
      </w:r>
    </w:p>
    <w:p w14:paraId="360B0159" w14:textId="01C8261E" w:rsidR="00E43C4B" w:rsidRPr="00E43C4B" w:rsidRDefault="00AE4DB8" w:rsidP="00274959">
      <w:pPr>
        <w:pStyle w:val="ListParagraph"/>
        <w:numPr>
          <w:ilvl w:val="1"/>
          <w:numId w:val="42"/>
        </w:numPr>
        <w:tabs>
          <w:tab w:val="clear" w:pos="1080"/>
          <w:tab w:val="left" w:pos="360"/>
          <w:tab w:val="num" w:pos="720"/>
        </w:tabs>
        <w:ind w:left="720"/>
        <w:rPr>
          <w:u w:val="single"/>
        </w:rPr>
      </w:pPr>
      <w:r w:rsidRPr="006054BF">
        <w:t>MK01</w:t>
      </w:r>
      <w:r w:rsidR="00E43C4B" w:rsidRPr="006054BF">
        <w:t xml:space="preserve"> </w:t>
      </w:r>
      <w:r w:rsidR="00E43C4B">
        <w:t xml:space="preserve">– </w:t>
      </w:r>
      <w:r w:rsidR="00E43C4B" w:rsidRPr="006054BF">
        <w:t>Echo</w:t>
      </w:r>
      <w:r w:rsidR="00E43C4B">
        <w:t xml:space="preserve"> </w:t>
      </w:r>
      <w:r w:rsidRPr="006054BF">
        <w:t>of AKA/Additional Address Information</w:t>
      </w:r>
    </w:p>
    <w:p w14:paraId="0879D0BF" w14:textId="7761E62C" w:rsidR="00E43C4B" w:rsidRPr="00E43C4B" w:rsidRDefault="00AE4DB8" w:rsidP="00274959">
      <w:pPr>
        <w:pStyle w:val="ListParagraph"/>
        <w:numPr>
          <w:ilvl w:val="1"/>
          <w:numId w:val="42"/>
        </w:numPr>
        <w:tabs>
          <w:tab w:val="clear" w:pos="1080"/>
          <w:tab w:val="left" w:pos="360"/>
          <w:tab w:val="num" w:pos="720"/>
        </w:tabs>
        <w:ind w:left="720"/>
        <w:rPr>
          <w:u w:val="single"/>
        </w:rPr>
      </w:pPr>
      <w:r w:rsidRPr="006054BF">
        <w:t>MSP1</w:t>
      </w:r>
      <w:r w:rsidR="00E43C4B" w:rsidRPr="006054BF">
        <w:t xml:space="preserve"> </w:t>
      </w:r>
      <w:r w:rsidR="00E43C4B">
        <w:t xml:space="preserve">– </w:t>
      </w:r>
      <w:r w:rsidR="00E43C4B" w:rsidRPr="006054BF">
        <w:t>Echo</w:t>
      </w:r>
      <w:r w:rsidR="00E43C4B">
        <w:t xml:space="preserve"> </w:t>
      </w:r>
      <w:r w:rsidRPr="006054BF">
        <w:t>of Service Provider Information</w:t>
      </w:r>
    </w:p>
    <w:p w14:paraId="5558D511" w14:textId="766AF163" w:rsidR="00AE4DB8" w:rsidRPr="00E43C4B" w:rsidRDefault="00AE4DB8" w:rsidP="00274959">
      <w:pPr>
        <w:pStyle w:val="ListParagraph"/>
        <w:numPr>
          <w:ilvl w:val="1"/>
          <w:numId w:val="42"/>
        </w:numPr>
        <w:tabs>
          <w:tab w:val="clear" w:pos="1080"/>
          <w:tab w:val="left" w:pos="360"/>
          <w:tab w:val="num" w:pos="720"/>
        </w:tabs>
        <w:ind w:left="720"/>
        <w:rPr>
          <w:u w:val="single"/>
        </w:rPr>
      </w:pPr>
      <w:r w:rsidRPr="006054BF">
        <w:t>MACL</w:t>
      </w:r>
      <w:r w:rsidR="00E43C4B" w:rsidRPr="006054BF">
        <w:t xml:space="preserve"> </w:t>
      </w:r>
      <w:r w:rsidR="00E43C4B">
        <w:t xml:space="preserve">– </w:t>
      </w:r>
      <w:r w:rsidR="00E43C4B" w:rsidRPr="006054BF">
        <w:t>Echo</w:t>
      </w:r>
      <w:r w:rsidR="00E43C4B">
        <w:t xml:space="preserve"> </w:t>
      </w:r>
      <w:r w:rsidRPr="006054BF">
        <w:t>of Additional Claimant for Medicare Section 111 Reporting</w:t>
      </w:r>
    </w:p>
    <w:p w14:paraId="6463E621" w14:textId="77E2FF74" w:rsidR="00E43C4B" w:rsidRDefault="00AE4DB8" w:rsidP="00274959">
      <w:pPr>
        <w:pStyle w:val="ListParagraph"/>
        <w:numPr>
          <w:ilvl w:val="1"/>
          <w:numId w:val="42"/>
        </w:numPr>
        <w:tabs>
          <w:tab w:val="clear" w:pos="1080"/>
          <w:tab w:val="left" w:pos="360"/>
          <w:tab w:val="num" w:pos="720"/>
        </w:tabs>
        <w:ind w:left="720"/>
      </w:pPr>
      <w:r w:rsidRPr="006054BF">
        <w:t>MO02</w:t>
      </w:r>
      <w:r w:rsidR="00E43C4B">
        <w:t xml:space="preserve"> – </w:t>
      </w:r>
      <w:r w:rsidRPr="006054BF">
        <w:t>Match</w:t>
      </w:r>
      <w:r w:rsidR="00E43C4B">
        <w:t xml:space="preserve"> </w:t>
      </w:r>
      <w:r w:rsidRPr="006054BF">
        <w:t>Return – Parties to the Loss</w:t>
      </w:r>
    </w:p>
    <w:p w14:paraId="26CC25CE" w14:textId="3E0D0865" w:rsidR="00E43C4B" w:rsidRDefault="00AE4DB8" w:rsidP="00274959">
      <w:pPr>
        <w:pStyle w:val="ListParagraph"/>
        <w:numPr>
          <w:ilvl w:val="1"/>
          <w:numId w:val="42"/>
        </w:numPr>
        <w:tabs>
          <w:tab w:val="clear" w:pos="1080"/>
          <w:tab w:val="left" w:pos="360"/>
          <w:tab w:val="num" w:pos="720"/>
        </w:tabs>
        <w:ind w:left="720"/>
      </w:pPr>
      <w:r w:rsidRPr="006054BF">
        <w:t>MK02</w:t>
      </w:r>
      <w:r w:rsidR="00E43C4B">
        <w:t xml:space="preserve"> – </w:t>
      </w:r>
      <w:r w:rsidR="00E43C4B" w:rsidRPr="006054BF">
        <w:t>Match</w:t>
      </w:r>
      <w:r w:rsidR="00E43C4B">
        <w:t xml:space="preserve"> </w:t>
      </w:r>
      <w:r w:rsidR="00E43C4B" w:rsidRPr="006054BF">
        <w:t xml:space="preserve">Return </w:t>
      </w:r>
      <w:r w:rsidRPr="006054BF">
        <w:t>– AKA/Prior Address Information</w:t>
      </w:r>
    </w:p>
    <w:p w14:paraId="3E2F57D3" w14:textId="2ED74DC5" w:rsidR="00E43C4B" w:rsidRDefault="00AE4DB8" w:rsidP="00274959">
      <w:pPr>
        <w:pStyle w:val="ListParagraph"/>
        <w:numPr>
          <w:ilvl w:val="1"/>
          <w:numId w:val="42"/>
        </w:numPr>
        <w:tabs>
          <w:tab w:val="clear" w:pos="1080"/>
          <w:tab w:val="left" w:pos="360"/>
          <w:tab w:val="num" w:pos="720"/>
        </w:tabs>
        <w:ind w:left="720"/>
      </w:pPr>
      <w:r w:rsidRPr="006054BF">
        <w:t>MSP2</w:t>
      </w:r>
      <w:r w:rsidR="00E43C4B">
        <w:t xml:space="preserve"> – </w:t>
      </w:r>
      <w:r w:rsidR="00E43C4B" w:rsidRPr="006054BF">
        <w:t>Match</w:t>
      </w:r>
      <w:r w:rsidR="00E43C4B">
        <w:t xml:space="preserve"> </w:t>
      </w:r>
      <w:r w:rsidR="00E43C4B" w:rsidRPr="006054BF">
        <w:t xml:space="preserve">Return </w:t>
      </w:r>
      <w:r w:rsidRPr="006054BF">
        <w:t>– Service Provider Information</w:t>
      </w:r>
    </w:p>
    <w:p w14:paraId="74ACCB16" w14:textId="1CDDAA47" w:rsidR="009B0BF5" w:rsidRPr="00E43C4B" w:rsidRDefault="00E43C4B" w:rsidP="00274959">
      <w:pPr>
        <w:pStyle w:val="ListParagraph"/>
        <w:numPr>
          <w:ilvl w:val="0"/>
          <w:numId w:val="42"/>
        </w:numPr>
        <w:tabs>
          <w:tab w:val="clear" w:pos="720"/>
          <w:tab w:val="num" w:pos="360"/>
        </w:tabs>
        <w:ind w:left="360"/>
        <w:rPr>
          <w:b/>
          <w:bCs/>
        </w:rPr>
      </w:pPr>
      <w:r w:rsidRPr="00E43C4B">
        <w:rPr>
          <w:b/>
          <w:bCs/>
        </w:rPr>
        <w:t>Items</w:t>
      </w:r>
      <w:r w:rsidR="006E2EFC" w:rsidRPr="00E43C4B">
        <w:rPr>
          <w:b/>
          <w:bCs/>
        </w:rPr>
        <w:t xml:space="preserve"> NOT affected by Partial Masking</w:t>
      </w:r>
    </w:p>
    <w:p w14:paraId="06BE00DE" w14:textId="372768D7" w:rsidR="006E2EFC" w:rsidRDefault="006E2EFC" w:rsidP="00274959">
      <w:pPr>
        <w:pStyle w:val="ListParagraph"/>
        <w:numPr>
          <w:ilvl w:val="1"/>
          <w:numId w:val="42"/>
        </w:numPr>
        <w:tabs>
          <w:tab w:val="clear" w:pos="1080"/>
          <w:tab w:val="left" w:pos="360"/>
          <w:tab w:val="num" w:pos="720"/>
        </w:tabs>
        <w:ind w:left="720"/>
      </w:pPr>
      <w:r>
        <w:t>Rejection Files</w:t>
      </w:r>
    </w:p>
    <w:p w14:paraId="1DDD7647" w14:textId="1C550141" w:rsidR="006E2EFC" w:rsidRDefault="008F3F5A" w:rsidP="00274959">
      <w:pPr>
        <w:pStyle w:val="ListParagraph"/>
        <w:numPr>
          <w:ilvl w:val="1"/>
          <w:numId w:val="42"/>
        </w:numPr>
        <w:tabs>
          <w:tab w:val="clear" w:pos="1080"/>
          <w:tab w:val="left" w:pos="360"/>
          <w:tab w:val="num" w:pos="720"/>
        </w:tabs>
        <w:ind w:left="720"/>
      </w:pPr>
      <w:r>
        <w:t>UEX</w:t>
      </w:r>
      <w:r w:rsidR="00D372E9">
        <w:t>1</w:t>
      </w:r>
      <w:r>
        <w:t>, MEX2</w:t>
      </w:r>
      <w:r w:rsidR="006B6897">
        <w:t xml:space="preserve"> – CMS HICN/MBI field</w:t>
      </w:r>
    </w:p>
    <w:p w14:paraId="49664214" w14:textId="61FB57DB" w:rsidR="00AE4DB8" w:rsidRPr="006054BF" w:rsidRDefault="006B6897" w:rsidP="00274959">
      <w:pPr>
        <w:pStyle w:val="ListParagraph"/>
        <w:numPr>
          <w:ilvl w:val="1"/>
          <w:numId w:val="42"/>
        </w:numPr>
        <w:tabs>
          <w:tab w:val="clear" w:pos="1080"/>
          <w:tab w:val="left" w:pos="360"/>
          <w:tab w:val="num" w:pos="720"/>
        </w:tabs>
        <w:ind w:left="720"/>
      </w:pPr>
      <w:r>
        <w:t>M</w:t>
      </w:r>
      <w:r w:rsidR="00622A8B">
        <w:t>PR</w:t>
      </w:r>
      <w:r>
        <w:t xml:space="preserve">1 </w:t>
      </w:r>
      <w:r w:rsidR="005801B9">
        <w:t xml:space="preserve">– Append-DS public records search </w:t>
      </w:r>
      <w:r w:rsidR="008F7D56">
        <w:t>results.</w:t>
      </w:r>
    </w:p>
    <w:p w14:paraId="2F5E688D" w14:textId="77777777" w:rsidR="000D43C9" w:rsidRPr="005F7739" w:rsidRDefault="000D43C9" w:rsidP="00274959">
      <w:pPr>
        <w:pStyle w:val="ListParagraph"/>
        <w:numPr>
          <w:ilvl w:val="0"/>
          <w:numId w:val="43"/>
        </w:numPr>
        <w:rPr>
          <w:b/>
          <w:bCs/>
        </w:rPr>
      </w:pPr>
      <w:r w:rsidRPr="005F7739">
        <w:rPr>
          <w:b/>
          <w:bCs/>
        </w:rPr>
        <w:t>System Options</w:t>
      </w:r>
    </w:p>
    <w:p w14:paraId="53DDA47D" w14:textId="77777777" w:rsidR="000D43C9" w:rsidRDefault="000D43C9" w:rsidP="00274959">
      <w:pPr>
        <w:pStyle w:val="ListParagraph"/>
        <w:numPr>
          <w:ilvl w:val="1"/>
          <w:numId w:val="43"/>
        </w:numPr>
        <w:tabs>
          <w:tab w:val="left" w:pos="360"/>
        </w:tabs>
      </w:pPr>
      <w:r w:rsidRPr="006054BF">
        <w:t>By default, partial masking will apply to the ECHO of your initiating claim</w:t>
      </w:r>
      <w:r>
        <w:t xml:space="preserve">. </w:t>
      </w:r>
      <w:r w:rsidRPr="006054BF">
        <w:t xml:space="preserve">If you would like to receive the fields </w:t>
      </w:r>
      <w:r>
        <w:t xml:space="preserve">your company submitted </w:t>
      </w:r>
      <w:r w:rsidRPr="006054BF">
        <w:t>unmasked on the ECHO</w:t>
      </w:r>
      <w:r>
        <w:t xml:space="preserve"> response</w:t>
      </w:r>
      <w:r w:rsidRPr="006054BF">
        <w:t xml:space="preserve">, please contact </w:t>
      </w:r>
      <w:hyperlink r:id="rId46" w:history="1">
        <w:r w:rsidRPr="000347CE">
          <w:rPr>
            <w:rStyle w:val="Hyperlink"/>
          </w:rPr>
          <w:t>ClaimSearch Production Support</w:t>
        </w:r>
      </w:hyperlink>
      <w:r w:rsidRPr="006054BF">
        <w:t xml:space="preserve">. </w:t>
      </w:r>
    </w:p>
    <w:p w14:paraId="78FC433F" w14:textId="0A7A5953" w:rsidR="000D43C9" w:rsidRDefault="000D43C9" w:rsidP="00274959">
      <w:pPr>
        <w:pStyle w:val="ListParagraph"/>
        <w:numPr>
          <w:ilvl w:val="1"/>
          <w:numId w:val="43"/>
        </w:numPr>
        <w:tabs>
          <w:tab w:val="left" w:pos="360"/>
        </w:tabs>
      </w:pPr>
      <w:r>
        <w:t xml:space="preserve">Members may choose to have Date of Birth month and day display and mask the year. Please contact </w:t>
      </w:r>
      <w:hyperlink r:id="rId47" w:history="1">
        <w:r w:rsidRPr="000347CE">
          <w:rPr>
            <w:rStyle w:val="Hyperlink"/>
          </w:rPr>
          <w:t>ClaimSearch Production Support</w:t>
        </w:r>
      </w:hyperlink>
      <w:r>
        <w:t xml:space="preserve"> if your company is interested in this option. </w:t>
      </w:r>
    </w:p>
    <w:p w14:paraId="00ACC10D" w14:textId="77777777" w:rsidR="000D43C9" w:rsidRDefault="000D43C9" w:rsidP="00274959">
      <w:pPr>
        <w:pStyle w:val="ListParagraph"/>
        <w:numPr>
          <w:ilvl w:val="1"/>
          <w:numId w:val="43"/>
        </w:numPr>
        <w:tabs>
          <w:tab w:val="left" w:pos="360"/>
        </w:tabs>
      </w:pPr>
      <w:r w:rsidRPr="006054BF">
        <w:t>There will not be a</w:t>
      </w:r>
      <w:r>
        <w:t>ny system</w:t>
      </w:r>
      <w:r w:rsidRPr="006054BF">
        <w:t xml:space="preserve"> option to receive the fields unmasked on matching claims</w:t>
      </w:r>
      <w:r>
        <w:t>. P</w:t>
      </w:r>
      <w:r w:rsidRPr="006054BF">
        <w:t>artial masking will apply to all matching claims</w:t>
      </w:r>
      <w:r>
        <w:t xml:space="preserve"> in the system.</w:t>
      </w:r>
    </w:p>
    <w:p w14:paraId="7E76B841" w14:textId="0F587F30" w:rsidR="000D43C9" w:rsidRPr="00CC1547" w:rsidRDefault="000D43C9" w:rsidP="00274959">
      <w:pPr>
        <w:pStyle w:val="ListParagraph"/>
        <w:numPr>
          <w:ilvl w:val="1"/>
          <w:numId w:val="43"/>
        </w:numPr>
        <w:tabs>
          <w:tab w:val="left" w:pos="360"/>
        </w:tabs>
      </w:pPr>
      <w:r w:rsidRPr="006054BF">
        <w:t>If you</w:t>
      </w:r>
      <w:r>
        <w:t>r</w:t>
      </w:r>
      <w:r w:rsidRPr="006054BF">
        <w:t xml:space="preserve"> company has a need on an individual claim basis to see unmasked information, users with special investigation access will have the ability to reveal the information on the </w:t>
      </w:r>
      <w:r>
        <w:t>ClaimSearch Web Portal</w:t>
      </w:r>
      <w:r w:rsidRPr="006054BF">
        <w:t xml:space="preserve"> through Claims Inquiry or visualized ClaimSearch.</w:t>
      </w:r>
      <w:r>
        <w:t xml:space="preserve"> (See </w:t>
      </w:r>
      <w:hyperlink w:anchor="_ClaimSearch_Web_Portal_1" w:history="1">
        <w:r>
          <w:rPr>
            <w:rStyle w:val="Hyperlink"/>
          </w:rPr>
          <w:t>ClaimSearch Web Portal</w:t>
        </w:r>
        <w:r w:rsidRPr="00014E29">
          <w:rPr>
            <w:rStyle w:val="Hyperlink"/>
          </w:rPr>
          <w:t xml:space="preserve"> Access</w:t>
        </w:r>
      </w:hyperlink>
      <w:r>
        <w:t>)</w:t>
      </w:r>
    </w:p>
    <w:p w14:paraId="63A03A2D" w14:textId="177DC602" w:rsidR="00685E65" w:rsidRPr="00BA06BD" w:rsidRDefault="00685E65" w:rsidP="00912914">
      <w:pPr>
        <w:pStyle w:val="Heading2"/>
      </w:pPr>
      <w:bookmarkStart w:id="172" w:name="_Preventing_Unwanted_Searches/"/>
      <w:bookmarkStart w:id="173" w:name="_Toc191985559"/>
      <w:bookmarkEnd w:id="172"/>
      <w:r w:rsidRPr="00BA06BD">
        <w:t>Preventing Unwanted Searches</w:t>
      </w:r>
      <w:bookmarkEnd w:id="168"/>
      <w:bookmarkEnd w:id="169"/>
      <w:r w:rsidR="008D6D00">
        <w:t>/ No Search Indicator</w:t>
      </w:r>
      <w:bookmarkEnd w:id="173"/>
    </w:p>
    <w:p w14:paraId="5D66B03B" w14:textId="15BB9552" w:rsidR="00A02068" w:rsidRDefault="00685E65" w:rsidP="006776F8">
      <w:pPr>
        <w:spacing w:before="120"/>
        <w:rPr>
          <w:rFonts w:cs="Arial"/>
        </w:rPr>
      </w:pPr>
      <w:r w:rsidRPr="00BA06BD">
        <w:rPr>
          <w:rFonts w:cs="Arial"/>
        </w:rPr>
        <w:t xml:space="preserve">On </w:t>
      </w:r>
      <w:r>
        <w:rPr>
          <w:rFonts w:cs="Arial"/>
        </w:rPr>
        <w:t xml:space="preserve">Initial </w:t>
      </w:r>
      <w:r w:rsidR="002159D8">
        <w:rPr>
          <w:rFonts w:cs="Arial"/>
        </w:rPr>
        <w:t xml:space="preserve">and </w:t>
      </w:r>
      <w:r w:rsidRPr="00BA06BD">
        <w:rPr>
          <w:rFonts w:cs="Arial"/>
        </w:rPr>
        <w:t>Replacement</w:t>
      </w:r>
      <w:r>
        <w:rPr>
          <w:rFonts w:cs="Arial"/>
        </w:rPr>
        <w:t xml:space="preserve"> Requests</w:t>
      </w:r>
      <w:r w:rsidRPr="00BA06BD">
        <w:rPr>
          <w:rFonts w:cs="Arial"/>
        </w:rPr>
        <w:t xml:space="preserve">, </w:t>
      </w:r>
      <w:r w:rsidR="00B65B3B">
        <w:rPr>
          <w:rFonts w:cs="Arial"/>
        </w:rPr>
        <w:t>searches</w:t>
      </w:r>
      <w:r>
        <w:rPr>
          <w:rFonts w:cs="Arial"/>
        </w:rPr>
        <w:t xml:space="preserve"> and Match Reports are provided as the system default. I</w:t>
      </w:r>
      <w:r w:rsidRPr="00BA06BD">
        <w:rPr>
          <w:rFonts w:cs="Arial"/>
        </w:rPr>
        <w:t xml:space="preserve">f you wish to </w:t>
      </w:r>
      <w:r>
        <w:rPr>
          <w:rFonts w:cs="Arial"/>
        </w:rPr>
        <w:t>provide</w:t>
      </w:r>
      <w:r w:rsidRPr="00BA06BD">
        <w:rPr>
          <w:rFonts w:cs="Arial"/>
        </w:rPr>
        <w:t xml:space="preserve"> information </w:t>
      </w:r>
      <w:r>
        <w:rPr>
          <w:rFonts w:cs="Arial"/>
        </w:rPr>
        <w:t xml:space="preserve">to the database </w:t>
      </w:r>
      <w:r w:rsidRPr="00BA06BD">
        <w:rPr>
          <w:rFonts w:cs="Arial"/>
        </w:rPr>
        <w:t>but do not wish to perform a search</w:t>
      </w:r>
      <w:r w:rsidR="00A02068">
        <w:rPr>
          <w:rFonts w:cs="Arial"/>
        </w:rPr>
        <w:t>:</w:t>
      </w:r>
    </w:p>
    <w:p w14:paraId="4D53E32D" w14:textId="177D811A" w:rsidR="00464D7B" w:rsidRPr="00802196" w:rsidRDefault="00464D7B" w:rsidP="00274959">
      <w:pPr>
        <w:pStyle w:val="ListParagraph"/>
        <w:numPr>
          <w:ilvl w:val="0"/>
          <w:numId w:val="40"/>
        </w:numPr>
        <w:rPr>
          <w:rFonts w:cs="Arial"/>
          <w:b/>
          <w:bCs/>
        </w:rPr>
      </w:pPr>
      <w:r w:rsidRPr="00802196">
        <w:rPr>
          <w:b/>
          <w:bCs/>
        </w:rPr>
        <w:t xml:space="preserve">Involved Party </w:t>
      </w:r>
      <w:r w:rsidR="00CB3C87">
        <w:rPr>
          <w:b/>
          <w:bCs/>
        </w:rPr>
        <w:t xml:space="preserve">or AKA </w:t>
      </w:r>
      <w:r w:rsidRPr="00802196">
        <w:rPr>
          <w:b/>
          <w:bCs/>
        </w:rPr>
        <w:t>Level:</w:t>
      </w:r>
    </w:p>
    <w:p w14:paraId="263F2272" w14:textId="788559A9" w:rsidR="00464D7B" w:rsidRDefault="00464D7B" w:rsidP="00274959">
      <w:pPr>
        <w:pStyle w:val="ListParagraph"/>
        <w:numPr>
          <w:ilvl w:val="1"/>
          <w:numId w:val="40"/>
        </w:numPr>
        <w:rPr>
          <w:rFonts w:cs="Arial"/>
        </w:rPr>
      </w:pPr>
      <w:r w:rsidRPr="00477965">
        <w:rPr>
          <w:rFonts w:cs="Arial"/>
        </w:rPr>
        <w:t>UO01 record, pos 388</w:t>
      </w:r>
      <w:r w:rsidR="00FF5918">
        <w:rPr>
          <w:rFonts w:cs="Arial"/>
        </w:rPr>
        <w:t xml:space="preserve"> or UK01, pos</w:t>
      </w:r>
      <w:r w:rsidR="00A007DA">
        <w:rPr>
          <w:rFonts w:cs="Arial"/>
        </w:rPr>
        <w:t xml:space="preserve"> 295</w:t>
      </w:r>
      <w:r>
        <w:rPr>
          <w:rFonts w:cs="Arial"/>
        </w:rPr>
        <w:t xml:space="preserve"> </w:t>
      </w:r>
      <w:r w:rsidRPr="00477965">
        <w:rPr>
          <w:rFonts w:cs="Arial"/>
        </w:rPr>
        <w:t xml:space="preserve"> </w:t>
      </w:r>
      <w:r>
        <w:rPr>
          <w:rFonts w:cs="Arial"/>
        </w:rPr>
        <w:t xml:space="preserve">- No Search Indicator set to Y. </w:t>
      </w:r>
    </w:p>
    <w:p w14:paraId="5F1934DF" w14:textId="6C541FE9" w:rsidR="00464D7B" w:rsidRPr="00A64669" w:rsidRDefault="00464D7B" w:rsidP="00274959">
      <w:pPr>
        <w:pStyle w:val="ListParagraph"/>
        <w:numPr>
          <w:ilvl w:val="1"/>
          <w:numId w:val="40"/>
        </w:numPr>
        <w:rPr>
          <w:rFonts w:cs="Arial"/>
        </w:rPr>
      </w:pPr>
      <w:r>
        <w:t xml:space="preserve">When Searches are suppressed at the </w:t>
      </w:r>
      <w:r w:rsidR="006C6D60">
        <w:t xml:space="preserve">Involved Party </w:t>
      </w:r>
      <w:r w:rsidR="008D6D00">
        <w:t xml:space="preserve">or AKA </w:t>
      </w:r>
      <w:r w:rsidR="006C6D60">
        <w:t>Level</w:t>
      </w:r>
      <w:r>
        <w:t xml:space="preserve">, a Rejection Report will be created if the claim fails to pass </w:t>
      </w:r>
      <w:r w:rsidR="00BD0AE2">
        <w:t xml:space="preserve">the </w:t>
      </w:r>
      <w:r>
        <w:t>field and relationship edits. A Match Report will be generated if the claim is successfully added to the system</w:t>
      </w:r>
      <w:r w:rsidR="00572E72">
        <w:t>,</w:t>
      </w:r>
      <w:r>
        <w:t xml:space="preserve"> and the Involved Party </w:t>
      </w:r>
      <w:r w:rsidR="008D6D00">
        <w:t xml:space="preserve">or AKA record </w:t>
      </w:r>
      <w:r>
        <w:t xml:space="preserve">will have a Match Reason Code of “NS” for No Search. </w:t>
      </w:r>
    </w:p>
    <w:p w14:paraId="57BA5BFA" w14:textId="77777777" w:rsidR="00477965" w:rsidRPr="00802196" w:rsidRDefault="00477965" w:rsidP="00274959">
      <w:pPr>
        <w:pStyle w:val="ListParagraph"/>
        <w:numPr>
          <w:ilvl w:val="0"/>
          <w:numId w:val="40"/>
        </w:numPr>
        <w:rPr>
          <w:rFonts w:cs="Arial"/>
          <w:b/>
          <w:bCs/>
        </w:rPr>
      </w:pPr>
      <w:r w:rsidRPr="00802196">
        <w:rPr>
          <w:rFonts w:cs="Arial"/>
          <w:b/>
          <w:bCs/>
        </w:rPr>
        <w:t xml:space="preserve">Claim Level: </w:t>
      </w:r>
    </w:p>
    <w:p w14:paraId="269ED9AE" w14:textId="7C015754" w:rsidR="00477965" w:rsidRPr="00477965" w:rsidRDefault="00AA2C5F" w:rsidP="00274959">
      <w:pPr>
        <w:pStyle w:val="ListParagraph"/>
        <w:numPr>
          <w:ilvl w:val="1"/>
          <w:numId w:val="40"/>
        </w:numPr>
        <w:rPr>
          <w:rFonts w:cs="Arial"/>
        </w:rPr>
      </w:pPr>
      <w:r>
        <w:t>UA01 record, pos 390</w:t>
      </w:r>
      <w:r w:rsidR="00477965">
        <w:t xml:space="preserve"> – No Search Indicator set to Y.</w:t>
      </w:r>
    </w:p>
    <w:p w14:paraId="3AE77117" w14:textId="55854211" w:rsidR="00477965" w:rsidRPr="00FF5918" w:rsidRDefault="00477965" w:rsidP="00274959">
      <w:pPr>
        <w:pStyle w:val="ListParagraph"/>
        <w:numPr>
          <w:ilvl w:val="1"/>
          <w:numId w:val="40"/>
        </w:numPr>
        <w:rPr>
          <w:rFonts w:cs="Arial"/>
        </w:rPr>
      </w:pPr>
      <w:r>
        <w:t xml:space="preserve">When </w:t>
      </w:r>
      <w:r w:rsidR="00235BDD">
        <w:t xml:space="preserve">Searches are suppressed at the Claim Level, a Rejection Report will be created if the claim fails to pass field and relationship edits. </w:t>
      </w:r>
      <w:r w:rsidR="00A64669">
        <w:t xml:space="preserve">No Match Report </w:t>
      </w:r>
      <w:r w:rsidR="00E10D6A">
        <w:t>or Risk Response</w:t>
      </w:r>
      <w:r w:rsidR="001D003B">
        <w:t xml:space="preserve"> </w:t>
      </w:r>
      <w:r w:rsidR="00A64669">
        <w:t xml:space="preserve">will be generated if the claim is successfully added to the system. </w:t>
      </w:r>
    </w:p>
    <w:p w14:paraId="332431DE" w14:textId="2A2F9533" w:rsidR="00FF5918" w:rsidRPr="00921C76" w:rsidRDefault="00FF5918" w:rsidP="00274959">
      <w:pPr>
        <w:pStyle w:val="ListParagraph"/>
        <w:numPr>
          <w:ilvl w:val="1"/>
          <w:numId w:val="40"/>
        </w:numPr>
        <w:tabs>
          <w:tab w:val="left" w:pos="10080"/>
        </w:tabs>
        <w:rPr>
          <w:i/>
          <w:color w:val="000000"/>
        </w:rPr>
      </w:pPr>
      <w:r w:rsidRPr="00EC0C13">
        <w:rPr>
          <w:i/>
          <w:color w:val="000000"/>
        </w:rPr>
        <w:t xml:space="preserve">Caveat - If the </w:t>
      </w:r>
      <w:r w:rsidR="0028442E">
        <w:rPr>
          <w:i/>
          <w:color w:val="000000"/>
        </w:rPr>
        <w:t>Claim Scoring</w:t>
      </w:r>
      <w:r w:rsidRPr="00EC0C13">
        <w:rPr>
          <w:i/>
          <w:color w:val="000000"/>
        </w:rPr>
        <w:t xml:space="preserve"> Indicator is also submitted on the Replacement, it will over-ride the “No Search Indicator” and complete a search for the </w:t>
      </w:r>
      <w:r w:rsidR="0028442E">
        <w:rPr>
          <w:i/>
          <w:color w:val="000000"/>
        </w:rPr>
        <w:t>Claim Scoring</w:t>
      </w:r>
      <w:r w:rsidRPr="00EC0C13">
        <w:rPr>
          <w:i/>
          <w:color w:val="000000"/>
        </w:rPr>
        <w:t xml:space="preserve"> service</w:t>
      </w:r>
      <w:r w:rsidR="00921C76">
        <w:rPr>
          <w:i/>
          <w:color w:val="000000"/>
        </w:rPr>
        <w:t>.</w:t>
      </w:r>
    </w:p>
    <w:p w14:paraId="6F12B890" w14:textId="16661CE3" w:rsidR="00FF5918" w:rsidRPr="00921C76" w:rsidRDefault="00FF5918" w:rsidP="00274959">
      <w:pPr>
        <w:pStyle w:val="ListParagraph"/>
        <w:numPr>
          <w:ilvl w:val="0"/>
          <w:numId w:val="40"/>
        </w:numPr>
        <w:tabs>
          <w:tab w:val="left" w:pos="10080"/>
        </w:tabs>
        <w:rPr>
          <w:color w:val="000000"/>
        </w:rPr>
      </w:pPr>
      <w:r w:rsidRPr="003B5DDC">
        <w:rPr>
          <w:b/>
          <w:bCs/>
          <w:color w:val="000000"/>
        </w:rPr>
        <w:t>NOTE:</w:t>
      </w:r>
      <w:r w:rsidRPr="00EC0C13">
        <w:rPr>
          <w:color w:val="000000"/>
        </w:rPr>
        <w:t xml:space="preserve">  With the implementation of visualized ClaimSearch, it is beneficial to search all claims in order to visualize the most current version of the claim, therefore, we do not recommend sending the No-Search Indicator without first discussing the reasons and implications with </w:t>
      </w:r>
      <w:r w:rsidR="00FE1CD6">
        <w:rPr>
          <w:color w:val="000000"/>
        </w:rPr>
        <w:t xml:space="preserve">the </w:t>
      </w:r>
      <w:r w:rsidR="00CB1D17">
        <w:rPr>
          <w:color w:val="000000"/>
        </w:rPr>
        <w:t>ClaimSearch Team.</w:t>
      </w:r>
    </w:p>
    <w:p w14:paraId="4CBBAC87" w14:textId="58F07276" w:rsidR="00685E65" w:rsidRPr="0038242B" w:rsidRDefault="00685E65" w:rsidP="00912914">
      <w:pPr>
        <w:pStyle w:val="Heading2"/>
      </w:pPr>
      <w:bookmarkStart w:id="174" w:name="_Toc108613737"/>
      <w:bookmarkStart w:id="175" w:name="_Toc191985560"/>
      <w:r w:rsidRPr="0038242B">
        <w:t xml:space="preserve">Replacement and </w:t>
      </w:r>
      <w:r w:rsidR="004A08F3">
        <w:t>Re-Search</w:t>
      </w:r>
      <w:r w:rsidRPr="0038242B">
        <w:t xml:space="preserve"> Records from "Other Offices"</w:t>
      </w:r>
      <w:bookmarkEnd w:id="170"/>
      <w:bookmarkEnd w:id="174"/>
      <w:bookmarkEnd w:id="175"/>
    </w:p>
    <w:p w14:paraId="56D69C58" w14:textId="46212A43" w:rsidR="00685E65" w:rsidRPr="005A30B9" w:rsidRDefault="00685E65" w:rsidP="000343B7">
      <w:pPr>
        <w:spacing w:before="120"/>
        <w:rPr>
          <w:rFonts w:cs="Arial"/>
        </w:rPr>
      </w:pPr>
      <w:r w:rsidRPr="005A30B9">
        <w:rPr>
          <w:rFonts w:cs="Arial"/>
        </w:rPr>
        <w:t xml:space="preserve">Some </w:t>
      </w:r>
      <w:r w:rsidR="0024107D">
        <w:rPr>
          <w:rFonts w:cs="Arial"/>
        </w:rPr>
        <w:t>Member</w:t>
      </w:r>
      <w:r w:rsidRPr="005A30B9">
        <w:rPr>
          <w:rFonts w:cs="Arial"/>
        </w:rPr>
        <w:t xml:space="preserve">s may wish to automatically change the </w:t>
      </w:r>
      <w:r w:rsidR="008D7AC3" w:rsidRPr="005A30B9">
        <w:rPr>
          <w:rFonts w:cs="Arial"/>
        </w:rPr>
        <w:t>Member Code</w:t>
      </w:r>
      <w:r w:rsidRPr="005A30B9">
        <w:rPr>
          <w:rFonts w:cs="Arial"/>
        </w:rPr>
        <w:t xml:space="preserve"> on a claim record </w:t>
      </w:r>
      <w:r w:rsidR="00FC6878">
        <w:rPr>
          <w:rFonts w:cs="Arial"/>
        </w:rPr>
        <w:t>as the claim is processed through their system</w:t>
      </w:r>
      <w:r w:rsidR="00F240E6">
        <w:rPr>
          <w:rFonts w:cs="Arial"/>
        </w:rPr>
        <w:t xml:space="preserve"> transferring the claim between parts of their system</w:t>
      </w:r>
      <w:r w:rsidR="00FC6878">
        <w:rPr>
          <w:rFonts w:cs="Arial"/>
        </w:rPr>
        <w:t xml:space="preserve">. </w:t>
      </w:r>
      <w:r w:rsidR="008D7AC3" w:rsidRPr="005A30B9">
        <w:rPr>
          <w:rFonts w:cs="Arial"/>
        </w:rPr>
        <w:t>This</w:t>
      </w:r>
      <w:r w:rsidRPr="005A30B9">
        <w:rPr>
          <w:rFonts w:cs="Arial"/>
        </w:rPr>
        <w:t xml:space="preserve"> can be accomplished two ways:</w:t>
      </w:r>
    </w:p>
    <w:p w14:paraId="210A63D4" w14:textId="77D40ACC" w:rsidR="005149A1" w:rsidRDefault="00685E65" w:rsidP="00274959">
      <w:pPr>
        <w:pStyle w:val="ListParagraph"/>
        <w:numPr>
          <w:ilvl w:val="0"/>
          <w:numId w:val="41"/>
        </w:numPr>
        <w:rPr>
          <w:rFonts w:cs="Arial"/>
        </w:rPr>
      </w:pPr>
      <w:r w:rsidRPr="00376CA7">
        <w:rPr>
          <w:rFonts w:cs="Arial"/>
          <w:b/>
          <w:bCs/>
        </w:rPr>
        <w:t>Replacement Request:</w:t>
      </w:r>
      <w:r w:rsidRPr="00184F58">
        <w:rPr>
          <w:rFonts w:cs="Arial"/>
        </w:rPr>
        <w:t xml:space="preserve"> </w:t>
      </w:r>
      <w:r>
        <w:rPr>
          <w:rFonts w:cs="Arial"/>
        </w:rPr>
        <w:t>F</w:t>
      </w:r>
      <w:r w:rsidRPr="00184F58">
        <w:rPr>
          <w:rFonts w:cs="Arial"/>
        </w:rPr>
        <w:t xml:space="preserve">irst send </w:t>
      </w:r>
      <w:r w:rsidR="008D7AC3">
        <w:rPr>
          <w:rFonts w:cs="Arial"/>
        </w:rPr>
        <w:t>a US05</w:t>
      </w:r>
      <w:r w:rsidR="00AD7672">
        <w:rPr>
          <w:rFonts w:cs="Arial"/>
        </w:rPr>
        <w:t xml:space="preserve"> </w:t>
      </w:r>
      <w:r w:rsidR="005149A1">
        <w:rPr>
          <w:rFonts w:cs="Arial"/>
        </w:rPr>
        <w:t>–</w:t>
      </w:r>
      <w:r w:rsidR="00AD7672">
        <w:rPr>
          <w:rFonts w:cs="Arial"/>
        </w:rPr>
        <w:t xml:space="preserve"> </w:t>
      </w:r>
      <w:r w:rsidR="005149A1">
        <w:rPr>
          <w:rFonts w:cs="Arial"/>
        </w:rPr>
        <w:t xml:space="preserve">Updating </w:t>
      </w:r>
      <w:r w:rsidR="00AD7672">
        <w:rPr>
          <w:rFonts w:cs="Arial"/>
        </w:rPr>
        <w:t>K</w:t>
      </w:r>
      <w:r>
        <w:rPr>
          <w:rFonts w:cs="Arial"/>
        </w:rPr>
        <w:t>ey Field Request</w:t>
      </w:r>
      <w:r w:rsidRPr="00994E18" w:rsidDel="00404E9C">
        <w:rPr>
          <w:rFonts w:cs="Arial"/>
        </w:rPr>
        <w:t xml:space="preserve"> </w:t>
      </w:r>
      <w:r w:rsidRPr="00184F58">
        <w:rPr>
          <w:rFonts w:cs="Arial"/>
        </w:rPr>
        <w:t xml:space="preserve">which will overwrite the existing </w:t>
      </w:r>
      <w:r w:rsidR="00AD7672">
        <w:rPr>
          <w:rFonts w:cs="Arial"/>
        </w:rPr>
        <w:t>Member Code</w:t>
      </w:r>
      <w:r w:rsidRPr="00184F58">
        <w:rPr>
          <w:rFonts w:cs="Arial"/>
        </w:rPr>
        <w:t xml:space="preserve"> in the database.  </w:t>
      </w:r>
      <w:r w:rsidR="005149A1" w:rsidRPr="00184F58">
        <w:rPr>
          <w:rFonts w:cs="Arial"/>
        </w:rPr>
        <w:t>To receive output on the change, submit a</w:t>
      </w:r>
      <w:r w:rsidR="005149A1">
        <w:rPr>
          <w:rFonts w:cs="Arial"/>
        </w:rPr>
        <w:t>n US04 - Re-Search</w:t>
      </w:r>
      <w:r w:rsidR="005149A1" w:rsidRPr="00184F58">
        <w:rPr>
          <w:rFonts w:cs="Arial"/>
        </w:rPr>
        <w:t xml:space="preserve"> Request</w:t>
      </w:r>
      <w:r w:rsidR="005149A1" w:rsidRPr="005149A1">
        <w:rPr>
          <w:rFonts w:cs="Arial"/>
        </w:rPr>
        <w:t xml:space="preserve"> </w:t>
      </w:r>
      <w:r w:rsidR="005149A1" w:rsidRPr="00184F58">
        <w:rPr>
          <w:rFonts w:cs="Arial"/>
        </w:rPr>
        <w:t xml:space="preserve">containing the new office information in the </w:t>
      </w:r>
      <w:r w:rsidR="005149A1">
        <w:rPr>
          <w:rFonts w:cs="Arial"/>
        </w:rPr>
        <w:t>Member Code</w:t>
      </w:r>
      <w:r w:rsidR="005149A1" w:rsidRPr="00184F58">
        <w:rPr>
          <w:rFonts w:cs="Arial"/>
        </w:rPr>
        <w:t xml:space="preserve"> </w:t>
      </w:r>
      <w:r w:rsidR="005149A1">
        <w:rPr>
          <w:rFonts w:cs="Arial"/>
        </w:rPr>
        <w:t>at the end of the batch file to provide spacing in the processing of the two requests</w:t>
      </w:r>
      <w:r w:rsidR="005149A1" w:rsidRPr="00184F58">
        <w:rPr>
          <w:rFonts w:cs="Arial"/>
        </w:rPr>
        <w:t>. This will automatically generate output to the new office.</w:t>
      </w:r>
    </w:p>
    <w:p w14:paraId="59B245A0" w14:textId="77777777" w:rsidR="00592BBC" w:rsidRDefault="00592BBC" w:rsidP="00592BBC">
      <w:pPr>
        <w:pStyle w:val="ListParagraph"/>
        <w:ind w:left="360"/>
        <w:rPr>
          <w:rFonts w:cs="Arial"/>
        </w:rPr>
      </w:pPr>
    </w:p>
    <w:p w14:paraId="0D2C53AB" w14:textId="0882324C" w:rsidR="00685E65" w:rsidRDefault="00664D73" w:rsidP="00274959">
      <w:pPr>
        <w:pStyle w:val="ListParagraph"/>
        <w:numPr>
          <w:ilvl w:val="0"/>
          <w:numId w:val="41"/>
        </w:numPr>
        <w:rPr>
          <w:rFonts w:cs="Arial"/>
        </w:rPr>
      </w:pPr>
      <w:r>
        <w:rPr>
          <w:rFonts w:cs="Arial"/>
          <w:b/>
          <w:bCs/>
        </w:rPr>
        <w:t>Re-Search</w:t>
      </w:r>
      <w:r w:rsidR="00685E65" w:rsidRPr="00376CA7">
        <w:rPr>
          <w:rFonts w:cs="Arial"/>
          <w:b/>
          <w:bCs/>
        </w:rPr>
        <w:t xml:space="preserve"> Request:</w:t>
      </w:r>
      <w:r w:rsidR="00685E65">
        <w:rPr>
          <w:rFonts w:cs="Arial"/>
        </w:rPr>
        <w:t xml:space="preserve"> </w:t>
      </w:r>
      <w:r w:rsidR="00685E65" w:rsidRPr="00184F58">
        <w:rPr>
          <w:rFonts w:cs="Arial"/>
        </w:rPr>
        <w:t xml:space="preserve"> </w:t>
      </w:r>
      <w:r w:rsidR="00685E65">
        <w:rPr>
          <w:rFonts w:cs="Arial"/>
        </w:rPr>
        <w:t>F</w:t>
      </w:r>
      <w:r w:rsidR="00685E65" w:rsidRPr="00184F58">
        <w:rPr>
          <w:rFonts w:cs="Arial"/>
        </w:rPr>
        <w:t>irst send a</w:t>
      </w:r>
      <w:r w:rsidR="00685E65">
        <w:rPr>
          <w:rFonts w:cs="Arial"/>
        </w:rPr>
        <w:t>n</w:t>
      </w:r>
      <w:r w:rsidR="00685E65" w:rsidRPr="00184F58">
        <w:rPr>
          <w:rFonts w:cs="Arial"/>
        </w:rPr>
        <w:t xml:space="preserve"> </w:t>
      </w:r>
      <w:r w:rsidR="000118DC">
        <w:rPr>
          <w:rFonts w:cs="Arial"/>
        </w:rPr>
        <w:t>US05</w:t>
      </w:r>
      <w:r w:rsidR="00685E65">
        <w:rPr>
          <w:rFonts w:cs="Arial"/>
        </w:rPr>
        <w:t xml:space="preserve"> </w:t>
      </w:r>
      <w:r w:rsidR="005149A1">
        <w:rPr>
          <w:rFonts w:cs="Arial"/>
        </w:rPr>
        <w:t xml:space="preserve">– Updating </w:t>
      </w:r>
      <w:r w:rsidR="00685E65">
        <w:rPr>
          <w:rFonts w:cs="Arial"/>
        </w:rPr>
        <w:t>Field Change Requests</w:t>
      </w:r>
      <w:r w:rsidR="00685E65" w:rsidRPr="00994E18" w:rsidDel="00404E9C">
        <w:rPr>
          <w:rFonts w:cs="Arial"/>
        </w:rPr>
        <w:t xml:space="preserve"> </w:t>
      </w:r>
      <w:r w:rsidR="00685E65" w:rsidRPr="00184F58">
        <w:rPr>
          <w:rFonts w:cs="Arial"/>
        </w:rPr>
        <w:t xml:space="preserve">which will overwrite the existing </w:t>
      </w:r>
      <w:r w:rsidR="000118DC">
        <w:rPr>
          <w:rFonts w:cs="Arial"/>
        </w:rPr>
        <w:t xml:space="preserve">Member Code </w:t>
      </w:r>
      <w:r w:rsidR="00685E65" w:rsidRPr="00184F58">
        <w:rPr>
          <w:rFonts w:cs="Arial"/>
        </w:rPr>
        <w:t>in the database. To receive output on the change, submit a</w:t>
      </w:r>
      <w:r w:rsidR="00685E65">
        <w:rPr>
          <w:rFonts w:cs="Arial"/>
        </w:rPr>
        <w:t xml:space="preserve">n </w:t>
      </w:r>
      <w:r w:rsidR="000118DC">
        <w:rPr>
          <w:rFonts w:cs="Arial"/>
        </w:rPr>
        <w:t xml:space="preserve">US04 </w:t>
      </w:r>
      <w:r w:rsidR="007B2A7B">
        <w:rPr>
          <w:rFonts w:cs="Arial"/>
        </w:rPr>
        <w:t xml:space="preserve">- </w:t>
      </w:r>
      <w:r w:rsidR="004A08F3">
        <w:rPr>
          <w:rFonts w:cs="Arial"/>
        </w:rPr>
        <w:t>Re-Search</w:t>
      </w:r>
      <w:r w:rsidR="00685E65" w:rsidRPr="00184F58">
        <w:rPr>
          <w:rFonts w:cs="Arial"/>
        </w:rPr>
        <w:t xml:space="preserve"> Request </w:t>
      </w:r>
      <w:r w:rsidR="005149A1" w:rsidRPr="00184F58">
        <w:rPr>
          <w:rFonts w:cs="Arial"/>
        </w:rPr>
        <w:t xml:space="preserve">containing the new office information in the </w:t>
      </w:r>
      <w:r w:rsidR="005149A1">
        <w:rPr>
          <w:rFonts w:cs="Arial"/>
        </w:rPr>
        <w:t xml:space="preserve">Member Code </w:t>
      </w:r>
      <w:r w:rsidR="007B2A7B">
        <w:rPr>
          <w:rFonts w:cs="Arial"/>
        </w:rPr>
        <w:t>at the end of the batch file to provide spacing in the processing of the two requests</w:t>
      </w:r>
      <w:r w:rsidR="007B2A7B" w:rsidRPr="00184F58">
        <w:rPr>
          <w:rFonts w:cs="Arial"/>
        </w:rPr>
        <w:t>. This will automatically generate output to the new office</w:t>
      </w:r>
      <w:r w:rsidR="00685E65" w:rsidRPr="00184F58">
        <w:rPr>
          <w:rFonts w:cs="Arial"/>
        </w:rPr>
        <w:t>.</w:t>
      </w:r>
    </w:p>
    <w:p w14:paraId="754078B7" w14:textId="77777777" w:rsidR="00592BBC" w:rsidRPr="00592BBC" w:rsidRDefault="00592BBC" w:rsidP="00592BBC">
      <w:pPr>
        <w:rPr>
          <w:rFonts w:cs="Arial"/>
        </w:rPr>
      </w:pPr>
    </w:p>
    <w:p w14:paraId="683FF482" w14:textId="7D2C3E56" w:rsidR="00592BBC" w:rsidRPr="00A8439F" w:rsidRDefault="00592BBC" w:rsidP="00274959">
      <w:pPr>
        <w:pStyle w:val="ListParagraph"/>
        <w:numPr>
          <w:ilvl w:val="0"/>
          <w:numId w:val="41"/>
        </w:numPr>
        <w:rPr>
          <w:rFonts w:cs="Arial"/>
        </w:rPr>
      </w:pPr>
      <w:bookmarkStart w:id="176" w:name="_Searchable_Elements"/>
      <w:bookmarkStart w:id="177" w:name="_Toc71200604"/>
      <w:bookmarkStart w:id="178" w:name="_Toc108613731"/>
      <w:bookmarkStart w:id="179" w:name="_Toc71200610"/>
      <w:bookmarkStart w:id="180" w:name="_Toc108613738"/>
      <w:bookmarkEnd w:id="176"/>
      <w:r w:rsidRPr="00592382">
        <w:rPr>
          <w:rFonts w:cs="Arial"/>
          <w:b/>
          <w:bCs/>
          <w:color w:val="FF0000"/>
        </w:rPr>
        <w:t>NOTE</w:t>
      </w:r>
      <w:r>
        <w:rPr>
          <w:rFonts w:cs="Arial"/>
          <w:b/>
          <w:bCs/>
        </w:rPr>
        <w:t>:</w:t>
      </w:r>
      <w:r>
        <w:rPr>
          <w:rFonts w:cs="Arial"/>
        </w:rPr>
        <w:t xml:space="preserve"> Only the last 5 digits of the AgencyId may be changed with this process. If the first 4 digits need to be changed (indicating a Company change), then the “</w:t>
      </w:r>
      <w:hyperlink w:anchor="_MIGRATING_CLAIMS_BETWEEN" w:history="1">
        <w:r w:rsidRPr="00592382">
          <w:rPr>
            <w:rStyle w:val="Hyperlink"/>
            <w:rFonts w:cs="Arial"/>
          </w:rPr>
          <w:t>Migrating Claims Between Claim Systems</w:t>
        </w:r>
      </w:hyperlink>
      <w:r>
        <w:rPr>
          <w:rFonts w:cs="Arial"/>
        </w:rPr>
        <w:t xml:space="preserve">” process will need to be used instead. </w:t>
      </w:r>
    </w:p>
    <w:p w14:paraId="284AB077" w14:textId="77777777" w:rsidR="00E12BC2" w:rsidRPr="0038242B" w:rsidRDefault="00E12BC2" w:rsidP="00912914">
      <w:pPr>
        <w:pStyle w:val="Heading2"/>
      </w:pPr>
      <w:bookmarkStart w:id="181" w:name="_Toc191985561"/>
      <w:r>
        <w:t>Routing/</w:t>
      </w:r>
      <w:r w:rsidRPr="0038242B">
        <w:t>Miscellaneous Text Fields</w:t>
      </w:r>
      <w:bookmarkEnd w:id="181"/>
      <w:r w:rsidRPr="0038242B">
        <w:t xml:space="preserve"> </w:t>
      </w:r>
      <w:bookmarkEnd w:id="177"/>
      <w:bookmarkEnd w:id="178"/>
    </w:p>
    <w:p w14:paraId="54608A63" w14:textId="396B2E57" w:rsidR="00E12BC2" w:rsidRDefault="00E12BC2" w:rsidP="004F201D">
      <w:pPr>
        <w:spacing w:before="120" w:after="60"/>
        <w:rPr>
          <w:rFonts w:cs="Arial"/>
        </w:rPr>
      </w:pPr>
      <w:r>
        <w:rPr>
          <w:rFonts w:cs="Arial"/>
        </w:rPr>
        <w:t xml:space="preserve">Routing/Miscellaneous Text Fields are provided for </w:t>
      </w:r>
      <w:r w:rsidR="0024107D">
        <w:rPr>
          <w:rFonts w:cs="Arial"/>
        </w:rPr>
        <w:t>Member</w:t>
      </w:r>
      <w:r>
        <w:rPr>
          <w:rFonts w:cs="Arial"/>
        </w:rPr>
        <w:t xml:space="preserve">s to submit data for their internal routing of responses from the system. The data supplied in these fields is not visible within the system but is only stored and returned on the raw data Files unaltered for use by the customer’s system.  </w:t>
      </w:r>
    </w:p>
    <w:p w14:paraId="5DDFF31D" w14:textId="77777777" w:rsidR="00F57F34" w:rsidRDefault="00F57F34" w:rsidP="00274959">
      <w:pPr>
        <w:pStyle w:val="ListParagraph"/>
        <w:numPr>
          <w:ilvl w:val="0"/>
          <w:numId w:val="34"/>
        </w:numPr>
        <w:spacing w:after="60"/>
        <w:rPr>
          <w:rFonts w:cs="Arial"/>
        </w:rPr>
      </w:pPr>
      <w:r>
        <w:rPr>
          <w:rFonts w:cs="Arial"/>
        </w:rPr>
        <w:t xml:space="preserve">If this field is submitted on Requests, then it will be returned on the Response unaltered. It will not display on Matching Claims. </w:t>
      </w:r>
    </w:p>
    <w:p w14:paraId="12DE165F" w14:textId="77777777" w:rsidR="004F201D" w:rsidRDefault="004F201D" w:rsidP="00274959">
      <w:pPr>
        <w:pStyle w:val="ListParagraph"/>
        <w:numPr>
          <w:ilvl w:val="0"/>
          <w:numId w:val="34"/>
        </w:numPr>
        <w:spacing w:after="60"/>
        <w:rPr>
          <w:rFonts w:cs="Arial"/>
        </w:rPr>
      </w:pPr>
      <w:r>
        <w:rPr>
          <w:rFonts w:cs="Arial"/>
        </w:rPr>
        <w:t xml:space="preserve">This field can be utilized for internal distribution of Match Reports or for identification of the claim in Rejection Reports. </w:t>
      </w:r>
    </w:p>
    <w:p w14:paraId="561F6A5C" w14:textId="77777777" w:rsidR="004F201D" w:rsidRDefault="004F201D" w:rsidP="00274959">
      <w:pPr>
        <w:pStyle w:val="ListParagraph"/>
        <w:numPr>
          <w:ilvl w:val="0"/>
          <w:numId w:val="34"/>
        </w:numPr>
        <w:spacing w:after="60"/>
        <w:rPr>
          <w:rFonts w:cs="Arial"/>
        </w:rPr>
      </w:pPr>
      <w:r>
        <w:rPr>
          <w:rFonts w:cs="Arial"/>
        </w:rPr>
        <w:t xml:space="preserve">On the UA01, UC01, UP01, UP02, or UV01 records, this field can contain 20 bytes. </w:t>
      </w:r>
    </w:p>
    <w:p w14:paraId="798CA196" w14:textId="40AD0FBE" w:rsidR="00F57F34" w:rsidRPr="004F201D" w:rsidRDefault="004F201D" w:rsidP="00274959">
      <w:pPr>
        <w:pStyle w:val="ListParagraph"/>
        <w:numPr>
          <w:ilvl w:val="0"/>
          <w:numId w:val="34"/>
        </w:numPr>
        <w:spacing w:after="60"/>
        <w:rPr>
          <w:rFonts w:cs="Arial"/>
        </w:rPr>
      </w:pPr>
      <w:r w:rsidRPr="004F201D">
        <w:rPr>
          <w:rFonts w:cs="Arial"/>
        </w:rPr>
        <w:t>On the UO01 record, this field has a hard system limitation of 5 bytes.</w:t>
      </w:r>
    </w:p>
    <w:p w14:paraId="7B00207F" w14:textId="77777777" w:rsidR="004F201D" w:rsidRDefault="004F201D" w:rsidP="004F201D">
      <w:pPr>
        <w:rPr>
          <w:rFonts w:cs="Arial"/>
        </w:rPr>
      </w:pPr>
    </w:p>
    <w:p w14:paraId="15386F7C" w14:textId="77777777" w:rsidR="007243F4" w:rsidRDefault="007243F4">
      <w:pPr>
        <w:widowControl/>
        <w:jc w:val="left"/>
        <w:rPr>
          <w:bCs/>
          <w:color w:val="003598"/>
          <w:spacing w:val="0"/>
          <w:kern w:val="28"/>
        </w:rPr>
      </w:pPr>
      <w:r>
        <w:br w:type="page"/>
      </w:r>
    </w:p>
    <w:p w14:paraId="78928336" w14:textId="673FCA15" w:rsidR="00685E65" w:rsidRPr="0038242B" w:rsidRDefault="00685E65" w:rsidP="00912914">
      <w:pPr>
        <w:pStyle w:val="Heading2"/>
      </w:pPr>
      <w:bookmarkStart w:id="182" w:name="_Searchable_Elements_1"/>
      <w:bookmarkStart w:id="183" w:name="_Toc191985562"/>
      <w:bookmarkEnd w:id="182"/>
      <w:r w:rsidRPr="0038242B">
        <w:t>Searchable Elements</w:t>
      </w:r>
      <w:bookmarkEnd w:id="179"/>
      <w:bookmarkEnd w:id="180"/>
      <w:bookmarkEnd w:id="183"/>
    </w:p>
    <w:p w14:paraId="19096EC0" w14:textId="661608BD" w:rsidR="00A629E1" w:rsidRDefault="00A629E1" w:rsidP="00A629E1">
      <w:pPr>
        <w:spacing w:before="120"/>
        <w:rPr>
          <w:rFonts w:cs="Arial"/>
        </w:rPr>
      </w:pPr>
      <w:bookmarkStart w:id="184" w:name="_Toc108455707"/>
      <w:bookmarkStart w:id="185" w:name="_Toc491501176"/>
      <w:bookmarkStart w:id="186" w:name="_Toc43714732"/>
      <w:r w:rsidRPr="00184F58">
        <w:rPr>
          <w:rFonts w:cs="Arial"/>
        </w:rPr>
        <w:t xml:space="preserve">In addition to the required </w:t>
      </w:r>
      <w:r>
        <w:rPr>
          <w:rFonts w:cs="Arial"/>
        </w:rPr>
        <w:t xml:space="preserve">Name and Address fields of the Insured, Claimant, or Alias, </w:t>
      </w:r>
      <w:r w:rsidRPr="00184F58">
        <w:rPr>
          <w:rFonts w:cs="Arial"/>
        </w:rPr>
        <w:t xml:space="preserve">it is strongly encouraged that </w:t>
      </w:r>
      <w:r>
        <w:rPr>
          <w:rFonts w:cs="Arial"/>
        </w:rPr>
        <w:t xml:space="preserve">Members </w:t>
      </w:r>
      <w:r w:rsidRPr="00184F58">
        <w:rPr>
          <w:rFonts w:cs="Arial"/>
        </w:rPr>
        <w:t xml:space="preserve">include other optional information </w:t>
      </w:r>
      <w:r>
        <w:rPr>
          <w:rFonts w:cs="Arial"/>
        </w:rPr>
        <w:t xml:space="preserve">to enhance search results and provide further information to enhance the database for all users. The fields below will be searched on every </w:t>
      </w:r>
      <w:r w:rsidRPr="001D31D1">
        <w:rPr>
          <w:rFonts w:cs="Arial"/>
          <w:b/>
          <w:bCs/>
          <w:i/>
          <w:iCs/>
        </w:rPr>
        <w:t>searchable</w:t>
      </w:r>
      <w:r>
        <w:rPr>
          <w:rFonts w:cs="Arial"/>
        </w:rPr>
        <w:t xml:space="preserve"> Involved Party</w:t>
      </w:r>
      <w:r w:rsidR="001D31D1">
        <w:rPr>
          <w:rFonts w:cs="Arial"/>
        </w:rPr>
        <w:t>, Alias, or Service Provider</w:t>
      </w:r>
      <w:r>
        <w:rPr>
          <w:rFonts w:cs="Arial"/>
        </w:rPr>
        <w:t xml:space="preserve"> role code. </w:t>
      </w:r>
    </w:p>
    <w:p w14:paraId="19EA7286" w14:textId="77777777" w:rsidR="00A629E1" w:rsidRPr="00184F58" w:rsidRDefault="00A629E1" w:rsidP="00A629E1">
      <w:pPr>
        <w:spacing w:before="120"/>
        <w:rPr>
          <w:rFonts w:cs="Arial"/>
        </w:rPr>
      </w:pPr>
      <w:r w:rsidRPr="00D86B0D">
        <w:rPr>
          <w:rFonts w:cs="Arial"/>
        </w:rPr>
        <w:t xml:space="preserve">Each of these fields is also searchable in the Claims Inquiry tool on the </w:t>
      </w:r>
      <w:r>
        <w:rPr>
          <w:rFonts w:cs="Arial"/>
        </w:rPr>
        <w:t>ClaimSearch Web Portal</w:t>
      </w:r>
      <w:r w:rsidRPr="00D86B0D">
        <w:rPr>
          <w:rFonts w:cs="Arial"/>
        </w:rPr>
        <w:t xml:space="preserve"> making them invaluable to Special Investigators.</w:t>
      </w:r>
      <w:r>
        <w:rPr>
          <w:rFonts w:cs="Arial"/>
        </w:rPr>
        <w:t xml:space="preserve"> If the information in these optional fields is not provided, then searches may result in missing claims that would otherwise match.</w:t>
      </w:r>
    </w:p>
    <w:p w14:paraId="5238500D" w14:textId="77777777" w:rsidR="00A629E1" w:rsidRDefault="00A629E1" w:rsidP="00A629E1">
      <w:pPr>
        <w:rPr>
          <w:rFonts w:cs="Arial"/>
          <w:b/>
        </w:rPr>
      </w:pPr>
    </w:p>
    <w:p w14:paraId="5563E69A" w14:textId="77777777" w:rsidR="00A629E1" w:rsidRDefault="00A629E1" w:rsidP="00A629E1">
      <w:pPr>
        <w:rPr>
          <w:rFonts w:cs="Arial"/>
          <w:b/>
        </w:rPr>
      </w:pPr>
      <w:r>
        <w:rPr>
          <w:rFonts w:cs="Arial"/>
          <w:b/>
        </w:rPr>
        <w:t>ClaimSearch Default Searches for All Members</w:t>
      </w:r>
    </w:p>
    <w:p w14:paraId="749280A7" w14:textId="48F9E2F3" w:rsidR="00A629E1" w:rsidRPr="00B2062A" w:rsidRDefault="00A629E1" w:rsidP="00A629E1">
      <w:pPr>
        <w:rPr>
          <w:rFonts w:cs="Arial"/>
          <w:bCs/>
        </w:rPr>
      </w:pPr>
      <w:r>
        <w:rPr>
          <w:rFonts w:cs="Arial"/>
          <w:bCs/>
        </w:rPr>
        <w:t xml:space="preserve">If valid data is submitted in the fields listed in the </w:t>
      </w:r>
      <w:r w:rsidR="006C7AEA">
        <w:rPr>
          <w:rFonts w:cs="Arial"/>
          <w:bCs/>
        </w:rPr>
        <w:t>fields</w:t>
      </w:r>
      <w:r>
        <w:rPr>
          <w:rFonts w:cs="Arial"/>
          <w:bCs/>
        </w:rPr>
        <w:t xml:space="preserve"> below, then the ClaimSearch system will automatically search for claims that have identical data in these fields. Matches found will be returned on the Match Report with the </w:t>
      </w:r>
      <w:r w:rsidR="006C7AEA">
        <w:rPr>
          <w:rFonts w:cs="Arial"/>
          <w:bCs/>
        </w:rPr>
        <w:t>Match Reason Code</w:t>
      </w:r>
      <w:r>
        <w:rPr>
          <w:rFonts w:cs="Arial"/>
          <w:bCs/>
        </w:rPr>
        <w:t xml:space="preserve"> listed in the Code column below. </w:t>
      </w:r>
    </w:p>
    <w:p w14:paraId="335E7749" w14:textId="77777777" w:rsidR="00A629E1" w:rsidRDefault="00A629E1" w:rsidP="00A629E1">
      <w:pPr>
        <w:rPr>
          <w:rFonts w:cs="Arial"/>
          <w:b/>
        </w:rPr>
      </w:pP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4264"/>
        <w:gridCol w:w="5855"/>
      </w:tblGrid>
      <w:tr w:rsidR="00540890" w:rsidRPr="00FA568C" w14:paraId="4707041B" w14:textId="77777777" w:rsidTr="00540890">
        <w:trPr>
          <w:trHeight w:val="255"/>
        </w:trPr>
        <w:tc>
          <w:tcPr>
            <w:tcW w:w="681" w:type="dxa"/>
            <w:noWrap/>
            <w:vAlign w:val="center"/>
            <w:hideMark/>
          </w:tcPr>
          <w:p w14:paraId="6E3031A2" w14:textId="77777777" w:rsidR="00540890" w:rsidRPr="00FA568C" w:rsidRDefault="00540890" w:rsidP="00540890">
            <w:pPr>
              <w:widowControl/>
              <w:jc w:val="left"/>
              <w:rPr>
                <w:rFonts w:cs="Calibri"/>
                <w:b/>
                <w:bCs/>
                <w:color w:val="000000"/>
                <w:spacing w:val="0"/>
              </w:rPr>
            </w:pPr>
            <w:r w:rsidRPr="00FA568C">
              <w:rPr>
                <w:rFonts w:cs="Calibri"/>
                <w:b/>
                <w:bCs/>
                <w:color w:val="000000"/>
                <w:spacing w:val="0"/>
              </w:rPr>
              <w:t>Code</w:t>
            </w:r>
          </w:p>
        </w:tc>
        <w:tc>
          <w:tcPr>
            <w:tcW w:w="4264" w:type="dxa"/>
            <w:noWrap/>
            <w:vAlign w:val="center"/>
            <w:hideMark/>
          </w:tcPr>
          <w:p w14:paraId="49ED0777" w14:textId="77777777" w:rsidR="00540890" w:rsidRPr="00FA568C" w:rsidRDefault="00540890" w:rsidP="00540890">
            <w:pPr>
              <w:widowControl/>
              <w:jc w:val="left"/>
              <w:rPr>
                <w:rFonts w:cs="Calibri"/>
                <w:b/>
                <w:bCs/>
                <w:color w:val="000000"/>
                <w:spacing w:val="0"/>
              </w:rPr>
            </w:pPr>
            <w:r w:rsidRPr="00FA568C">
              <w:rPr>
                <w:rFonts w:cs="Calibri"/>
                <w:b/>
                <w:bCs/>
                <w:color w:val="000000"/>
                <w:spacing w:val="0"/>
              </w:rPr>
              <w:t>Definition</w:t>
            </w:r>
          </w:p>
        </w:tc>
        <w:tc>
          <w:tcPr>
            <w:tcW w:w="5855" w:type="dxa"/>
            <w:noWrap/>
            <w:vAlign w:val="center"/>
            <w:hideMark/>
          </w:tcPr>
          <w:p w14:paraId="25444490" w14:textId="77777777" w:rsidR="00540890" w:rsidRPr="00FA568C" w:rsidRDefault="00540890" w:rsidP="00540890">
            <w:pPr>
              <w:widowControl/>
              <w:jc w:val="left"/>
              <w:rPr>
                <w:rFonts w:cs="Calibri"/>
                <w:b/>
                <w:bCs/>
                <w:color w:val="000000" w:themeColor="text1"/>
                <w:spacing w:val="0"/>
              </w:rPr>
            </w:pPr>
            <w:r>
              <w:rPr>
                <w:rFonts w:cs="Calibri"/>
                <w:b/>
                <w:bCs/>
                <w:color w:val="000000" w:themeColor="text1"/>
                <w:spacing w:val="0"/>
              </w:rPr>
              <w:t>UF Record and Field Positions</w:t>
            </w:r>
          </w:p>
        </w:tc>
      </w:tr>
      <w:tr w:rsidR="00540890" w:rsidRPr="00FA568C" w14:paraId="1A538693" w14:textId="77777777" w:rsidTr="000026AE">
        <w:trPr>
          <w:trHeight w:val="255"/>
        </w:trPr>
        <w:tc>
          <w:tcPr>
            <w:tcW w:w="681" w:type="dxa"/>
            <w:noWrap/>
            <w:hideMark/>
          </w:tcPr>
          <w:p w14:paraId="733557B2"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D</w:t>
            </w:r>
          </w:p>
        </w:tc>
        <w:tc>
          <w:tcPr>
            <w:tcW w:w="4264" w:type="dxa"/>
            <w:noWrap/>
            <w:hideMark/>
          </w:tcPr>
          <w:p w14:paraId="60724A56"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Driver's license number and state is identical</w:t>
            </w:r>
          </w:p>
        </w:tc>
        <w:tc>
          <w:tcPr>
            <w:tcW w:w="5855" w:type="dxa"/>
            <w:noWrap/>
            <w:vAlign w:val="center"/>
            <w:hideMark/>
          </w:tcPr>
          <w:p w14:paraId="6669B5BB" w14:textId="77777777" w:rsidR="00540890" w:rsidRPr="000026AE" w:rsidRDefault="00540890" w:rsidP="00540890">
            <w:pPr>
              <w:widowControl/>
              <w:jc w:val="left"/>
              <w:rPr>
                <w:rFonts w:cs="Arial"/>
                <w:color w:val="000000"/>
                <w:sz w:val="18"/>
                <w:szCs w:val="18"/>
              </w:rPr>
            </w:pPr>
            <w:r w:rsidRPr="000026AE">
              <w:rPr>
                <w:rFonts w:cs="Arial"/>
                <w:color w:val="000000"/>
                <w:sz w:val="18"/>
                <w:szCs w:val="18"/>
              </w:rPr>
              <w:t>UO01, 11</w:t>
            </w:r>
            <w:r w:rsidR="003A39AE" w:rsidRPr="000026AE">
              <w:rPr>
                <w:rFonts w:cs="Arial"/>
                <w:color w:val="000000"/>
                <w:sz w:val="18"/>
                <w:szCs w:val="18"/>
              </w:rPr>
              <w:t>1-130</w:t>
            </w:r>
          </w:p>
          <w:p w14:paraId="7921699D" w14:textId="77777777" w:rsidR="00624AD8" w:rsidRPr="000026AE" w:rsidRDefault="00624AD8" w:rsidP="00540890">
            <w:pPr>
              <w:widowControl/>
              <w:jc w:val="left"/>
              <w:rPr>
                <w:rFonts w:cs="Calibri"/>
                <w:color w:val="000000"/>
                <w:sz w:val="18"/>
                <w:szCs w:val="18"/>
              </w:rPr>
            </w:pPr>
            <w:r w:rsidRPr="000026AE">
              <w:rPr>
                <w:rFonts w:cs="Calibri"/>
                <w:color w:val="000000"/>
                <w:sz w:val="18"/>
                <w:szCs w:val="18"/>
              </w:rPr>
              <w:t>UK01, 346-367</w:t>
            </w:r>
          </w:p>
          <w:p w14:paraId="1B9ABD0E" w14:textId="23F7A473" w:rsidR="00624AD8" w:rsidRPr="000026AE" w:rsidRDefault="00432BAA" w:rsidP="00540890">
            <w:pPr>
              <w:widowControl/>
              <w:jc w:val="left"/>
              <w:rPr>
                <w:rFonts w:cs="Calibri"/>
                <w:color w:val="000000"/>
                <w:spacing w:val="0"/>
                <w:sz w:val="18"/>
                <w:szCs w:val="18"/>
              </w:rPr>
            </w:pPr>
            <w:r w:rsidRPr="000026AE">
              <w:rPr>
                <w:rFonts w:cs="Calibri"/>
                <w:color w:val="000000"/>
                <w:sz w:val="18"/>
                <w:szCs w:val="18"/>
              </w:rPr>
              <w:t>USP1, 111-130</w:t>
            </w:r>
          </w:p>
        </w:tc>
      </w:tr>
      <w:tr w:rsidR="00540890" w:rsidRPr="00FA568C" w14:paraId="0D63321A" w14:textId="77777777" w:rsidTr="000026AE">
        <w:trPr>
          <w:trHeight w:val="255"/>
        </w:trPr>
        <w:tc>
          <w:tcPr>
            <w:tcW w:w="681" w:type="dxa"/>
            <w:noWrap/>
            <w:hideMark/>
          </w:tcPr>
          <w:p w14:paraId="115E69A1"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E</w:t>
            </w:r>
          </w:p>
        </w:tc>
        <w:tc>
          <w:tcPr>
            <w:tcW w:w="4264" w:type="dxa"/>
            <w:noWrap/>
            <w:hideMark/>
          </w:tcPr>
          <w:p w14:paraId="6E07101D"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Email address is identical</w:t>
            </w:r>
          </w:p>
        </w:tc>
        <w:tc>
          <w:tcPr>
            <w:tcW w:w="5855" w:type="dxa"/>
            <w:noWrap/>
            <w:vAlign w:val="center"/>
          </w:tcPr>
          <w:p w14:paraId="6C4D33FD" w14:textId="2F0EAB85" w:rsidR="00540890" w:rsidRPr="000026AE" w:rsidRDefault="00540890" w:rsidP="00540890">
            <w:pPr>
              <w:widowControl/>
              <w:jc w:val="left"/>
              <w:rPr>
                <w:rFonts w:cs="Calibri"/>
                <w:color w:val="000000"/>
                <w:spacing w:val="0"/>
                <w:sz w:val="18"/>
                <w:szCs w:val="18"/>
              </w:rPr>
            </w:pPr>
            <w:r w:rsidRPr="000026AE">
              <w:rPr>
                <w:rFonts w:cs="Calibri"/>
                <w:color w:val="000000"/>
                <w:spacing w:val="0"/>
                <w:sz w:val="18"/>
                <w:szCs w:val="18"/>
              </w:rPr>
              <w:t>U</w:t>
            </w:r>
            <w:r w:rsidR="008D18EC" w:rsidRPr="000026AE">
              <w:rPr>
                <w:rFonts w:cs="Calibri"/>
                <w:color w:val="000000"/>
                <w:spacing w:val="0"/>
                <w:sz w:val="18"/>
                <w:szCs w:val="18"/>
              </w:rPr>
              <w:t>EX1, 89-138 (for UO01 and searchable USP1)</w:t>
            </w:r>
          </w:p>
          <w:p w14:paraId="20022571" w14:textId="14D0C3E8" w:rsidR="008D18EC" w:rsidRPr="000026AE" w:rsidRDefault="008D18EC" w:rsidP="00540890">
            <w:pPr>
              <w:widowControl/>
              <w:jc w:val="left"/>
              <w:rPr>
                <w:rFonts w:cs="Calibri"/>
                <w:color w:val="000000"/>
                <w:spacing w:val="0"/>
                <w:sz w:val="18"/>
                <w:szCs w:val="18"/>
              </w:rPr>
            </w:pPr>
            <w:r w:rsidRPr="000026AE">
              <w:rPr>
                <w:rFonts w:cs="Calibri"/>
                <w:color w:val="000000"/>
                <w:spacing w:val="0"/>
                <w:sz w:val="18"/>
                <w:szCs w:val="18"/>
              </w:rPr>
              <w:t>UK01, 296-345</w:t>
            </w:r>
          </w:p>
        </w:tc>
      </w:tr>
      <w:tr w:rsidR="00540890" w:rsidRPr="00FA568C" w14:paraId="57C9CF76" w14:textId="77777777" w:rsidTr="000026AE">
        <w:trPr>
          <w:trHeight w:val="255"/>
        </w:trPr>
        <w:tc>
          <w:tcPr>
            <w:tcW w:w="681" w:type="dxa"/>
            <w:noWrap/>
            <w:hideMark/>
          </w:tcPr>
          <w:p w14:paraId="3185BEF3"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L</w:t>
            </w:r>
          </w:p>
        </w:tc>
        <w:tc>
          <w:tcPr>
            <w:tcW w:w="4264" w:type="dxa"/>
            <w:noWrap/>
            <w:hideMark/>
          </w:tcPr>
          <w:p w14:paraId="72FB5042"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License plate number and state is identical</w:t>
            </w:r>
          </w:p>
        </w:tc>
        <w:tc>
          <w:tcPr>
            <w:tcW w:w="5855" w:type="dxa"/>
            <w:noWrap/>
            <w:vAlign w:val="center"/>
            <w:hideMark/>
          </w:tcPr>
          <w:p w14:paraId="2E42E7F8" w14:textId="30EA5CA0" w:rsidR="00540890" w:rsidRPr="000026AE" w:rsidRDefault="00540890" w:rsidP="00540890">
            <w:pPr>
              <w:widowControl/>
              <w:jc w:val="left"/>
              <w:rPr>
                <w:rFonts w:cs="Calibri"/>
                <w:color w:val="000000"/>
                <w:spacing w:val="0"/>
                <w:sz w:val="18"/>
                <w:szCs w:val="18"/>
              </w:rPr>
            </w:pPr>
            <w:r w:rsidRPr="000026AE">
              <w:rPr>
                <w:rFonts w:cs="Arial"/>
                <w:color w:val="000000"/>
                <w:sz w:val="18"/>
                <w:szCs w:val="18"/>
              </w:rPr>
              <w:t>UV01</w:t>
            </w:r>
            <w:r w:rsidR="00432BAA" w:rsidRPr="000026AE">
              <w:rPr>
                <w:rFonts w:cs="Arial"/>
                <w:color w:val="000000"/>
                <w:sz w:val="18"/>
                <w:szCs w:val="18"/>
              </w:rPr>
              <w:t>, 273-284</w:t>
            </w:r>
          </w:p>
        </w:tc>
      </w:tr>
      <w:tr w:rsidR="00540890" w:rsidRPr="00FA568C" w14:paraId="68D411B6" w14:textId="77777777" w:rsidTr="000026AE">
        <w:trPr>
          <w:trHeight w:val="287"/>
        </w:trPr>
        <w:tc>
          <w:tcPr>
            <w:tcW w:w="681" w:type="dxa"/>
            <w:noWrap/>
            <w:hideMark/>
          </w:tcPr>
          <w:p w14:paraId="7428CECF"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LL</w:t>
            </w:r>
          </w:p>
        </w:tc>
        <w:tc>
          <w:tcPr>
            <w:tcW w:w="4264" w:type="dxa"/>
            <w:noWrap/>
            <w:hideMark/>
          </w:tcPr>
          <w:p w14:paraId="5C92DF72"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Location of loss is similar (Property only)</w:t>
            </w:r>
          </w:p>
        </w:tc>
        <w:tc>
          <w:tcPr>
            <w:tcW w:w="5855" w:type="dxa"/>
            <w:vAlign w:val="center"/>
            <w:hideMark/>
          </w:tcPr>
          <w:p w14:paraId="0993092F" w14:textId="6C7825C6" w:rsidR="00540890" w:rsidRPr="000026AE" w:rsidRDefault="00540890" w:rsidP="00540890">
            <w:pPr>
              <w:widowControl/>
              <w:jc w:val="left"/>
              <w:rPr>
                <w:rFonts w:cs="Calibri"/>
                <w:color w:val="000000"/>
                <w:spacing w:val="0"/>
                <w:sz w:val="18"/>
                <w:szCs w:val="18"/>
              </w:rPr>
            </w:pPr>
            <w:r w:rsidRPr="000026AE">
              <w:rPr>
                <w:rFonts w:cstheme="minorHAnsi"/>
                <w:color w:val="000000"/>
                <w:sz w:val="18"/>
                <w:szCs w:val="18"/>
              </w:rPr>
              <w:t>UA01</w:t>
            </w:r>
            <w:r w:rsidR="005923B0" w:rsidRPr="000026AE">
              <w:rPr>
                <w:rFonts w:cstheme="minorHAnsi"/>
                <w:color w:val="000000"/>
                <w:sz w:val="18"/>
                <w:szCs w:val="18"/>
              </w:rPr>
              <w:t>, 177-315</w:t>
            </w:r>
          </w:p>
        </w:tc>
      </w:tr>
      <w:tr w:rsidR="00540890" w:rsidRPr="00FA568C" w14:paraId="2C4617F8" w14:textId="77777777" w:rsidTr="000026AE">
        <w:trPr>
          <w:trHeight w:val="255"/>
        </w:trPr>
        <w:tc>
          <w:tcPr>
            <w:tcW w:w="681" w:type="dxa"/>
            <w:noWrap/>
            <w:hideMark/>
          </w:tcPr>
          <w:p w14:paraId="2AB85174"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N</w:t>
            </w:r>
          </w:p>
        </w:tc>
        <w:tc>
          <w:tcPr>
            <w:tcW w:w="4264" w:type="dxa"/>
            <w:noWrap/>
            <w:hideMark/>
          </w:tcPr>
          <w:p w14:paraId="7C199CEA"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Name/Address is similar, or Name/Date of Birth is similar</w:t>
            </w:r>
          </w:p>
        </w:tc>
        <w:tc>
          <w:tcPr>
            <w:tcW w:w="5855" w:type="dxa"/>
            <w:noWrap/>
            <w:vAlign w:val="center"/>
            <w:hideMark/>
          </w:tcPr>
          <w:p w14:paraId="7DA5ABAC" w14:textId="0A81C27B" w:rsidR="00540890" w:rsidRPr="000026AE" w:rsidRDefault="00540890" w:rsidP="00540890">
            <w:pPr>
              <w:widowControl/>
              <w:jc w:val="left"/>
              <w:rPr>
                <w:rFonts w:cs="Arial"/>
                <w:color w:val="000000"/>
                <w:sz w:val="18"/>
                <w:szCs w:val="18"/>
              </w:rPr>
            </w:pPr>
            <w:r w:rsidRPr="000026AE">
              <w:rPr>
                <w:rFonts w:cs="Arial"/>
                <w:color w:val="000000"/>
                <w:sz w:val="18"/>
                <w:szCs w:val="18"/>
              </w:rPr>
              <w:t xml:space="preserve">UO01, </w:t>
            </w:r>
            <w:r w:rsidR="000F243B" w:rsidRPr="000026AE">
              <w:rPr>
                <w:rFonts w:cs="Arial"/>
                <w:color w:val="000000"/>
                <w:sz w:val="18"/>
                <w:szCs w:val="18"/>
              </w:rPr>
              <w:t>14-83 (Name), 198-</w:t>
            </w:r>
            <w:r w:rsidR="00043D61" w:rsidRPr="000026AE">
              <w:rPr>
                <w:rFonts w:cs="Arial"/>
                <w:color w:val="000000"/>
                <w:sz w:val="18"/>
                <w:szCs w:val="18"/>
              </w:rPr>
              <w:t>336 (Address), 84-91 (DOB)</w:t>
            </w:r>
          </w:p>
          <w:p w14:paraId="57B7F0A0" w14:textId="47AC3EC9" w:rsidR="00540890" w:rsidRPr="000026AE" w:rsidRDefault="00540890" w:rsidP="00540890">
            <w:pPr>
              <w:widowControl/>
              <w:jc w:val="left"/>
              <w:rPr>
                <w:rFonts w:cs="Calibri"/>
                <w:color w:val="000000"/>
                <w:sz w:val="18"/>
                <w:szCs w:val="18"/>
              </w:rPr>
            </w:pPr>
            <w:r w:rsidRPr="000026AE">
              <w:rPr>
                <w:rFonts w:cs="Calibri"/>
                <w:color w:val="000000"/>
                <w:sz w:val="18"/>
                <w:szCs w:val="18"/>
              </w:rPr>
              <w:t>UK01</w:t>
            </w:r>
            <w:r w:rsidR="003A39AE" w:rsidRPr="000026AE">
              <w:rPr>
                <w:rFonts w:cs="Calibri"/>
                <w:color w:val="000000"/>
                <w:sz w:val="18"/>
                <w:szCs w:val="18"/>
              </w:rPr>
              <w:t>, 12-81 (Name), 124-262 (Address), 82-89 (DOB)</w:t>
            </w:r>
          </w:p>
          <w:p w14:paraId="46970FCD" w14:textId="07326A22" w:rsidR="00540890" w:rsidRPr="000026AE" w:rsidRDefault="00540890" w:rsidP="00540890">
            <w:pPr>
              <w:widowControl/>
              <w:jc w:val="left"/>
              <w:rPr>
                <w:rFonts w:cs="Calibri"/>
                <w:color w:val="000000"/>
                <w:spacing w:val="0"/>
                <w:sz w:val="18"/>
                <w:szCs w:val="18"/>
              </w:rPr>
            </w:pPr>
            <w:r w:rsidRPr="000026AE">
              <w:rPr>
                <w:rFonts w:cs="Calibri"/>
                <w:color w:val="000000"/>
                <w:sz w:val="18"/>
                <w:szCs w:val="18"/>
              </w:rPr>
              <w:t>USP1</w:t>
            </w:r>
            <w:r w:rsidR="004B3D82" w:rsidRPr="000026AE">
              <w:rPr>
                <w:rFonts w:cs="Calibri"/>
                <w:color w:val="000000"/>
                <w:sz w:val="18"/>
                <w:szCs w:val="18"/>
              </w:rPr>
              <w:t>, 14-83 (Name), 148-286 (Address), 84-91 (DOB)</w:t>
            </w:r>
          </w:p>
        </w:tc>
      </w:tr>
      <w:tr w:rsidR="00540890" w:rsidRPr="00FA568C" w14:paraId="5459E381" w14:textId="77777777" w:rsidTr="000026AE">
        <w:trPr>
          <w:trHeight w:val="255"/>
        </w:trPr>
        <w:tc>
          <w:tcPr>
            <w:tcW w:w="681" w:type="dxa"/>
            <w:noWrap/>
            <w:hideMark/>
          </w:tcPr>
          <w:p w14:paraId="46B04F1E"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P</w:t>
            </w:r>
          </w:p>
        </w:tc>
        <w:tc>
          <w:tcPr>
            <w:tcW w:w="4264" w:type="dxa"/>
            <w:noWrap/>
            <w:hideMark/>
          </w:tcPr>
          <w:p w14:paraId="74D7FB2D"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 xml:space="preserve">Phone number is identical </w:t>
            </w:r>
          </w:p>
        </w:tc>
        <w:tc>
          <w:tcPr>
            <w:tcW w:w="5855" w:type="dxa"/>
            <w:noWrap/>
            <w:vAlign w:val="center"/>
            <w:hideMark/>
          </w:tcPr>
          <w:p w14:paraId="5800A057" w14:textId="422D65C2" w:rsidR="00540890" w:rsidRPr="000026AE" w:rsidRDefault="00540890" w:rsidP="00540890">
            <w:pPr>
              <w:widowControl/>
              <w:jc w:val="left"/>
              <w:rPr>
                <w:rFonts w:cs="Arial"/>
                <w:color w:val="000000"/>
                <w:sz w:val="18"/>
                <w:szCs w:val="18"/>
              </w:rPr>
            </w:pPr>
            <w:r w:rsidRPr="000026AE">
              <w:rPr>
                <w:rFonts w:cs="Arial"/>
                <w:color w:val="000000"/>
                <w:sz w:val="18"/>
                <w:szCs w:val="18"/>
              </w:rPr>
              <w:t>UO01</w:t>
            </w:r>
            <w:r w:rsidR="003A39AE" w:rsidRPr="000026AE">
              <w:rPr>
                <w:rFonts w:cs="Arial"/>
                <w:color w:val="000000"/>
                <w:sz w:val="18"/>
                <w:szCs w:val="18"/>
              </w:rPr>
              <w:t>, 337-346</w:t>
            </w:r>
            <w:r w:rsidR="00185B99" w:rsidRPr="000026AE">
              <w:rPr>
                <w:rFonts w:cs="Arial"/>
                <w:color w:val="000000"/>
                <w:sz w:val="18"/>
                <w:szCs w:val="18"/>
              </w:rPr>
              <w:t xml:space="preserve"> (Home); 357-366 (Cell)</w:t>
            </w:r>
          </w:p>
          <w:p w14:paraId="35B2B1E4" w14:textId="05BC5859" w:rsidR="00540890" w:rsidRPr="000026AE" w:rsidRDefault="00540890" w:rsidP="00540890">
            <w:pPr>
              <w:widowControl/>
              <w:jc w:val="left"/>
              <w:rPr>
                <w:rFonts w:cs="Calibri"/>
                <w:color w:val="000000"/>
                <w:sz w:val="18"/>
                <w:szCs w:val="18"/>
              </w:rPr>
            </w:pPr>
            <w:r w:rsidRPr="000026AE">
              <w:rPr>
                <w:rFonts w:cs="Calibri"/>
                <w:color w:val="000000"/>
                <w:sz w:val="18"/>
                <w:szCs w:val="18"/>
              </w:rPr>
              <w:t>UK01</w:t>
            </w:r>
            <w:r w:rsidR="008D18EC" w:rsidRPr="000026AE">
              <w:rPr>
                <w:rFonts w:cs="Calibri"/>
                <w:color w:val="000000"/>
                <w:sz w:val="18"/>
                <w:szCs w:val="18"/>
              </w:rPr>
              <w:t>, 263-272 (Home)</w:t>
            </w:r>
            <w:r w:rsidR="00185B99" w:rsidRPr="000026AE">
              <w:rPr>
                <w:rFonts w:cs="Calibri"/>
                <w:color w:val="000000"/>
                <w:sz w:val="18"/>
                <w:szCs w:val="18"/>
              </w:rPr>
              <w:t xml:space="preserve">; </w:t>
            </w:r>
            <w:r w:rsidR="008D18EC" w:rsidRPr="000026AE">
              <w:rPr>
                <w:rFonts w:cs="Calibri"/>
                <w:color w:val="000000"/>
                <w:sz w:val="18"/>
                <w:szCs w:val="18"/>
              </w:rPr>
              <w:t>283-292 (Cell)</w:t>
            </w:r>
          </w:p>
          <w:p w14:paraId="1CCBDFEA" w14:textId="066CE5E4" w:rsidR="00540890" w:rsidRPr="000026AE" w:rsidRDefault="00540890" w:rsidP="00540890">
            <w:pPr>
              <w:widowControl/>
              <w:jc w:val="left"/>
              <w:rPr>
                <w:rFonts w:cs="Calibri"/>
                <w:color w:val="000000"/>
                <w:spacing w:val="0"/>
                <w:sz w:val="18"/>
                <w:szCs w:val="18"/>
              </w:rPr>
            </w:pPr>
            <w:r w:rsidRPr="000026AE">
              <w:rPr>
                <w:rFonts w:cs="Calibri"/>
                <w:color w:val="000000"/>
                <w:sz w:val="18"/>
                <w:szCs w:val="18"/>
              </w:rPr>
              <w:t>USP1</w:t>
            </w:r>
            <w:r w:rsidR="003C694D" w:rsidRPr="000026AE">
              <w:rPr>
                <w:rFonts w:cs="Calibri"/>
                <w:color w:val="000000"/>
                <w:sz w:val="18"/>
                <w:szCs w:val="18"/>
              </w:rPr>
              <w:t>, 287-296 (Home), 307-316 (Cell)</w:t>
            </w:r>
          </w:p>
        </w:tc>
      </w:tr>
      <w:tr w:rsidR="00540890" w:rsidRPr="00FA568C" w14:paraId="195DB2F0" w14:textId="77777777" w:rsidTr="000026AE">
        <w:trPr>
          <w:trHeight w:val="255"/>
        </w:trPr>
        <w:tc>
          <w:tcPr>
            <w:tcW w:w="681" w:type="dxa"/>
            <w:noWrap/>
            <w:hideMark/>
          </w:tcPr>
          <w:p w14:paraId="1779C15B"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S</w:t>
            </w:r>
          </w:p>
        </w:tc>
        <w:tc>
          <w:tcPr>
            <w:tcW w:w="4264" w:type="dxa"/>
            <w:noWrap/>
            <w:hideMark/>
          </w:tcPr>
          <w:p w14:paraId="34FB6C58"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SSN/SIN is identical</w:t>
            </w:r>
          </w:p>
        </w:tc>
        <w:tc>
          <w:tcPr>
            <w:tcW w:w="5855" w:type="dxa"/>
            <w:noWrap/>
            <w:vAlign w:val="center"/>
            <w:hideMark/>
          </w:tcPr>
          <w:p w14:paraId="4C52085F" w14:textId="353A51EE" w:rsidR="00540890" w:rsidRPr="000026AE" w:rsidRDefault="00540890" w:rsidP="00540890">
            <w:pPr>
              <w:widowControl/>
              <w:jc w:val="left"/>
              <w:rPr>
                <w:rFonts w:cs="Arial"/>
                <w:color w:val="000000"/>
                <w:sz w:val="18"/>
                <w:szCs w:val="18"/>
              </w:rPr>
            </w:pPr>
            <w:r w:rsidRPr="000026AE">
              <w:rPr>
                <w:rFonts w:cs="Arial"/>
                <w:color w:val="000000"/>
                <w:sz w:val="18"/>
                <w:szCs w:val="18"/>
              </w:rPr>
              <w:t>UO01</w:t>
            </w:r>
            <w:r w:rsidR="005923B0" w:rsidRPr="000026AE">
              <w:rPr>
                <w:rFonts w:cs="Arial"/>
                <w:color w:val="000000"/>
                <w:sz w:val="18"/>
                <w:szCs w:val="18"/>
              </w:rPr>
              <w:t>, 93-101</w:t>
            </w:r>
          </w:p>
          <w:p w14:paraId="41D2A1AD" w14:textId="60D6E80E" w:rsidR="00540890" w:rsidRPr="000026AE" w:rsidRDefault="00540890" w:rsidP="00540890">
            <w:pPr>
              <w:widowControl/>
              <w:jc w:val="left"/>
              <w:rPr>
                <w:rFonts w:cs="Calibri"/>
                <w:color w:val="000000"/>
                <w:sz w:val="18"/>
                <w:szCs w:val="18"/>
              </w:rPr>
            </w:pPr>
            <w:r w:rsidRPr="000026AE">
              <w:rPr>
                <w:rFonts w:cs="Calibri"/>
                <w:color w:val="000000"/>
                <w:sz w:val="18"/>
                <w:szCs w:val="18"/>
              </w:rPr>
              <w:t>UK01</w:t>
            </w:r>
            <w:r w:rsidR="008D18EC" w:rsidRPr="000026AE">
              <w:rPr>
                <w:rFonts w:cs="Calibri"/>
                <w:color w:val="000000"/>
                <w:sz w:val="18"/>
                <w:szCs w:val="18"/>
              </w:rPr>
              <w:t>, 91-99</w:t>
            </w:r>
          </w:p>
          <w:p w14:paraId="2C782CDC" w14:textId="7AE70740" w:rsidR="00540890" w:rsidRPr="000026AE" w:rsidRDefault="00540890" w:rsidP="00540890">
            <w:pPr>
              <w:widowControl/>
              <w:jc w:val="left"/>
              <w:rPr>
                <w:rFonts w:cs="Calibri"/>
                <w:color w:val="000000"/>
                <w:sz w:val="18"/>
                <w:szCs w:val="18"/>
              </w:rPr>
            </w:pPr>
            <w:r w:rsidRPr="000026AE">
              <w:rPr>
                <w:rFonts w:cs="Calibri"/>
                <w:color w:val="000000"/>
                <w:sz w:val="18"/>
                <w:szCs w:val="18"/>
              </w:rPr>
              <w:t>USP1</w:t>
            </w:r>
            <w:r w:rsidR="006C7AEA" w:rsidRPr="000026AE">
              <w:rPr>
                <w:rFonts w:cs="Calibri"/>
                <w:color w:val="000000"/>
                <w:sz w:val="18"/>
                <w:szCs w:val="18"/>
              </w:rPr>
              <w:t>, 93-101</w:t>
            </w:r>
          </w:p>
        </w:tc>
      </w:tr>
      <w:tr w:rsidR="00540890" w:rsidRPr="00FA568C" w14:paraId="30A591CC" w14:textId="77777777" w:rsidTr="000026AE">
        <w:trPr>
          <w:trHeight w:val="255"/>
        </w:trPr>
        <w:tc>
          <w:tcPr>
            <w:tcW w:w="681" w:type="dxa"/>
            <w:noWrap/>
            <w:hideMark/>
          </w:tcPr>
          <w:p w14:paraId="3AA671D0"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V</w:t>
            </w:r>
          </w:p>
        </w:tc>
        <w:tc>
          <w:tcPr>
            <w:tcW w:w="4264" w:type="dxa"/>
            <w:noWrap/>
            <w:hideMark/>
          </w:tcPr>
          <w:p w14:paraId="1E68FD20" w14:textId="77777777" w:rsidR="00540890" w:rsidRPr="000026AE" w:rsidRDefault="00540890" w:rsidP="000026AE">
            <w:pPr>
              <w:widowControl/>
              <w:jc w:val="left"/>
              <w:rPr>
                <w:rFonts w:cs="Calibri"/>
                <w:color w:val="000000"/>
                <w:spacing w:val="0"/>
                <w:sz w:val="18"/>
                <w:szCs w:val="18"/>
              </w:rPr>
            </w:pPr>
            <w:r w:rsidRPr="000026AE">
              <w:rPr>
                <w:rFonts w:cs="Calibri"/>
                <w:color w:val="000000"/>
                <w:spacing w:val="0"/>
                <w:sz w:val="18"/>
                <w:szCs w:val="18"/>
              </w:rPr>
              <w:t>Vehicle Identification Number is identical</w:t>
            </w:r>
          </w:p>
        </w:tc>
        <w:tc>
          <w:tcPr>
            <w:tcW w:w="5855" w:type="dxa"/>
            <w:noWrap/>
            <w:vAlign w:val="center"/>
            <w:hideMark/>
          </w:tcPr>
          <w:p w14:paraId="3CC36FD2" w14:textId="45DFC3E5" w:rsidR="00540890" w:rsidRPr="000026AE" w:rsidRDefault="00540890" w:rsidP="00540890">
            <w:pPr>
              <w:widowControl/>
              <w:jc w:val="left"/>
              <w:rPr>
                <w:rFonts w:cs="Calibri"/>
                <w:color w:val="000000"/>
                <w:spacing w:val="0"/>
                <w:sz w:val="18"/>
                <w:szCs w:val="18"/>
              </w:rPr>
            </w:pPr>
            <w:r w:rsidRPr="000026AE">
              <w:rPr>
                <w:rFonts w:cs="Arial"/>
                <w:color w:val="000000"/>
                <w:sz w:val="18"/>
                <w:szCs w:val="18"/>
              </w:rPr>
              <w:t xml:space="preserve">UV01, </w:t>
            </w:r>
            <w:r w:rsidR="00432BAA" w:rsidRPr="000026AE">
              <w:rPr>
                <w:rFonts w:cs="Arial"/>
                <w:color w:val="000000"/>
                <w:sz w:val="18"/>
                <w:szCs w:val="18"/>
              </w:rPr>
              <w:t>199-218</w:t>
            </w:r>
          </w:p>
        </w:tc>
      </w:tr>
    </w:tbl>
    <w:p w14:paraId="20634777" w14:textId="77777777" w:rsidR="00A629E1" w:rsidRDefault="00A629E1" w:rsidP="00A629E1">
      <w:pPr>
        <w:rPr>
          <w:rFonts w:cs="Arial"/>
          <w:b/>
        </w:rPr>
      </w:pPr>
    </w:p>
    <w:p w14:paraId="1BB96CA9" w14:textId="77777777" w:rsidR="00A629E1" w:rsidRDefault="00A629E1" w:rsidP="00A629E1">
      <w:pPr>
        <w:rPr>
          <w:rFonts w:cs="Arial"/>
          <w:b/>
        </w:rPr>
      </w:pPr>
      <w:r>
        <w:rPr>
          <w:rFonts w:cs="Arial"/>
          <w:b/>
        </w:rPr>
        <w:t>Special Programming Notes</w:t>
      </w:r>
    </w:p>
    <w:p w14:paraId="338A4D5C" w14:textId="77777777" w:rsidR="00A629E1" w:rsidRDefault="00A629E1" w:rsidP="00274959">
      <w:pPr>
        <w:pStyle w:val="ListParagraph"/>
        <w:numPr>
          <w:ilvl w:val="0"/>
          <w:numId w:val="95"/>
        </w:numPr>
        <w:spacing w:after="120"/>
        <w:rPr>
          <w:rFonts w:cs="Arial"/>
        </w:rPr>
      </w:pPr>
      <w:r w:rsidRPr="00B52D61">
        <w:rPr>
          <w:rFonts w:cs="Arial"/>
        </w:rPr>
        <w:t xml:space="preserve">Social Security Number may display as a Reason for Match even if no SSN is provided on the claim due to the Append-DS Optional Service. Please see the </w:t>
      </w:r>
      <w:hyperlink w:anchor="_Append-DSSM" w:history="1">
        <w:r w:rsidRPr="00B52D61">
          <w:rPr>
            <w:rStyle w:val="Hyperlink"/>
            <w:rFonts w:cs="Arial"/>
          </w:rPr>
          <w:t>Append-DS</w:t>
        </w:r>
      </w:hyperlink>
      <w:r w:rsidRPr="00B52D61">
        <w:rPr>
          <w:rFonts w:cs="Arial"/>
        </w:rPr>
        <w:t xml:space="preserve"> section of the manual for further information.</w:t>
      </w:r>
      <w:r>
        <w:rPr>
          <w:rFonts w:cs="Arial"/>
        </w:rPr>
        <w:t xml:space="preserve"> SSN = US Social Security Number; SIN = Canadian Social Insurance Number</w:t>
      </w:r>
    </w:p>
    <w:p w14:paraId="6EA499A7" w14:textId="77777777" w:rsidR="00A629E1" w:rsidRPr="007706E7" w:rsidRDefault="00A629E1" w:rsidP="00274959">
      <w:pPr>
        <w:pStyle w:val="ListParagraph"/>
        <w:numPr>
          <w:ilvl w:val="0"/>
          <w:numId w:val="95"/>
        </w:numPr>
        <w:spacing w:after="120"/>
        <w:rPr>
          <w:rFonts w:cs="Arial"/>
        </w:rPr>
      </w:pPr>
      <w:r w:rsidRPr="003450D2">
        <w:rPr>
          <w:rFonts w:cs="Arial"/>
          <w:bCs/>
          <w:color w:val="000000"/>
        </w:rPr>
        <w:t>Location of Loss Search</w:t>
      </w:r>
      <w:r w:rsidRPr="00360C65">
        <w:rPr>
          <w:rFonts w:cs="Arial"/>
          <w:color w:val="000000"/>
        </w:rPr>
        <w:t xml:space="preserve"> – One of the Match Reason Codes indicates that the claim matched due to the location of loss on the claims being similar. This search is only performed on claims with a &lt;PropertyLossInfo&gt; and the loss type is </w:t>
      </w:r>
      <w:r w:rsidRPr="00360C65">
        <w:rPr>
          <w:rFonts w:cs="Arial"/>
          <w:b/>
          <w:bCs/>
          <w:color w:val="FF0000"/>
        </w:rPr>
        <w:t>not</w:t>
      </w:r>
      <w:r w:rsidRPr="00360C65">
        <w:rPr>
          <w:rFonts w:cs="Arial"/>
          <w:color w:val="FF0000"/>
        </w:rPr>
        <w:t xml:space="preserve"> </w:t>
      </w:r>
      <w:r w:rsidRPr="00360C65">
        <w:rPr>
          <w:rFonts w:cs="Arial"/>
          <w:color w:val="000000"/>
        </w:rPr>
        <w:t xml:space="preserve">'BURG', 'LOBG', 'MYST', 'ROBB', or 'THFT.’ Inclusion of a zip code on the Location of Loss address will further limit the search to matching on claims that also include the same zip code. </w:t>
      </w:r>
    </w:p>
    <w:p w14:paraId="2872676B" w14:textId="77777777" w:rsidR="00A629E1" w:rsidRPr="007706E7" w:rsidRDefault="00A629E1" w:rsidP="00274959">
      <w:pPr>
        <w:pStyle w:val="ListParagraph"/>
        <w:numPr>
          <w:ilvl w:val="0"/>
          <w:numId w:val="95"/>
        </w:numPr>
        <w:rPr>
          <w:rFonts w:cs="Arial"/>
        </w:rPr>
      </w:pPr>
      <w:r>
        <w:rPr>
          <w:rFonts w:cs="Arial"/>
        </w:rPr>
        <w:t xml:space="preserve">ClaimSearch has deprecated Code “A” for “Address Search”. Code “F” – Family Search below has taken its place. </w:t>
      </w:r>
    </w:p>
    <w:p w14:paraId="7C1A3C0F" w14:textId="77777777" w:rsidR="003C0640" w:rsidRDefault="003C0640" w:rsidP="003C0640">
      <w:pPr>
        <w:widowControl/>
        <w:jc w:val="left"/>
        <w:rPr>
          <w:rFonts w:cs="Arial"/>
          <w:b/>
          <w:color w:val="000000"/>
        </w:rPr>
      </w:pPr>
    </w:p>
    <w:p w14:paraId="295AE6F5" w14:textId="77777777" w:rsidR="003C0640" w:rsidRDefault="003C0640">
      <w:pPr>
        <w:widowControl/>
        <w:jc w:val="left"/>
        <w:rPr>
          <w:rFonts w:cs="Arial"/>
          <w:b/>
          <w:color w:val="000000"/>
        </w:rPr>
      </w:pPr>
      <w:r>
        <w:rPr>
          <w:rFonts w:cs="Arial"/>
          <w:b/>
          <w:color w:val="000000"/>
        </w:rPr>
        <w:br w:type="page"/>
      </w:r>
    </w:p>
    <w:p w14:paraId="38AA4F1F" w14:textId="724DAFB7" w:rsidR="003C0640" w:rsidRDefault="003C0640" w:rsidP="003C0640">
      <w:pPr>
        <w:widowControl/>
        <w:jc w:val="left"/>
        <w:rPr>
          <w:rFonts w:cs="Arial"/>
          <w:b/>
          <w:color w:val="000000"/>
        </w:rPr>
      </w:pPr>
      <w:r>
        <w:rPr>
          <w:rFonts w:cs="Arial"/>
          <w:b/>
          <w:color w:val="000000"/>
        </w:rPr>
        <w:t>ClaimSearch Family Member Match</w:t>
      </w:r>
    </w:p>
    <w:p w14:paraId="78AA2AE8" w14:textId="77777777" w:rsidR="003C0640" w:rsidRDefault="003C0640" w:rsidP="003C0640">
      <w:pPr>
        <w:widowControl/>
        <w:rPr>
          <w:rFonts w:cs="Arial"/>
          <w:bCs/>
          <w:color w:val="000000"/>
        </w:rPr>
      </w:pPr>
      <w:r>
        <w:rPr>
          <w:rFonts w:cs="Arial"/>
          <w:bCs/>
          <w:color w:val="000000"/>
        </w:rPr>
        <w:t xml:space="preserve">This is not a default search. Members may request to </w:t>
      </w:r>
      <w:r w:rsidRPr="0040676C">
        <w:rPr>
          <w:rFonts w:cs="Arial"/>
          <w:b/>
          <w:color w:val="FF0000"/>
        </w:rPr>
        <w:t>“opt in”</w:t>
      </w:r>
      <w:r w:rsidRPr="0040676C">
        <w:rPr>
          <w:rFonts w:cs="Arial"/>
          <w:bCs/>
          <w:color w:val="FF0000"/>
        </w:rPr>
        <w:t xml:space="preserve"> </w:t>
      </w:r>
      <w:r>
        <w:rPr>
          <w:rFonts w:cs="Arial"/>
          <w:bCs/>
          <w:color w:val="000000"/>
        </w:rPr>
        <w:t xml:space="preserve">to this search. It provides the following benefits: </w:t>
      </w:r>
    </w:p>
    <w:p w14:paraId="333CED89" w14:textId="77777777" w:rsidR="003C0640" w:rsidRDefault="003C0640" w:rsidP="00274959">
      <w:pPr>
        <w:pStyle w:val="ListParagraph"/>
        <w:widowControl/>
        <w:numPr>
          <w:ilvl w:val="0"/>
          <w:numId w:val="96"/>
        </w:numPr>
        <w:rPr>
          <w:rFonts w:cs="Arial"/>
          <w:bCs/>
          <w:color w:val="000000"/>
        </w:rPr>
      </w:pPr>
      <w:r>
        <w:rPr>
          <w:rFonts w:cs="Arial"/>
          <w:bCs/>
          <w:color w:val="000000"/>
        </w:rPr>
        <w:t>The Family search only applies to casualty claims.</w:t>
      </w:r>
    </w:p>
    <w:p w14:paraId="43715FEF" w14:textId="77777777" w:rsidR="003C0640" w:rsidRDefault="003C0640" w:rsidP="00274959">
      <w:pPr>
        <w:pStyle w:val="ListParagraph"/>
        <w:widowControl/>
        <w:numPr>
          <w:ilvl w:val="0"/>
          <w:numId w:val="96"/>
        </w:numPr>
        <w:rPr>
          <w:rFonts w:cs="Arial"/>
          <w:bCs/>
          <w:color w:val="000000"/>
        </w:rPr>
      </w:pPr>
      <w:r>
        <w:rPr>
          <w:rFonts w:cs="Arial"/>
          <w:bCs/>
          <w:color w:val="000000"/>
        </w:rPr>
        <w:t xml:space="preserve">The Family search produces matches for any involved parties with the same last name and same </w:t>
      </w:r>
      <w:r w:rsidRPr="006943CF">
        <w:rPr>
          <w:rFonts w:cs="Arial"/>
          <w:bCs/>
          <w:color w:val="000000"/>
        </w:rPr>
        <w:t>address; the first name may be the same or different than the name searched.</w:t>
      </w:r>
    </w:p>
    <w:p w14:paraId="6F7A3262" w14:textId="77777777" w:rsidR="003C0640" w:rsidRDefault="003C0640" w:rsidP="00274959">
      <w:pPr>
        <w:pStyle w:val="ListParagraph"/>
        <w:widowControl/>
        <w:numPr>
          <w:ilvl w:val="0"/>
          <w:numId w:val="96"/>
        </w:numPr>
        <w:rPr>
          <w:rFonts w:cs="Arial"/>
          <w:bCs/>
          <w:color w:val="000000"/>
        </w:rPr>
      </w:pPr>
      <w:r>
        <w:rPr>
          <w:rFonts w:cs="Arial"/>
          <w:bCs/>
          <w:color w:val="000000"/>
        </w:rPr>
        <w:t>Example Scenarios.</w:t>
      </w:r>
    </w:p>
    <w:p w14:paraId="3DEBBC48" w14:textId="77777777" w:rsidR="003C0640" w:rsidRDefault="003C0640" w:rsidP="00274959">
      <w:pPr>
        <w:pStyle w:val="ListParagraph"/>
        <w:widowControl/>
        <w:numPr>
          <w:ilvl w:val="1"/>
          <w:numId w:val="96"/>
        </w:numPr>
        <w:rPr>
          <w:rFonts w:cs="Arial"/>
          <w:bCs/>
          <w:color w:val="000000"/>
        </w:rPr>
      </w:pPr>
      <w:r>
        <w:rPr>
          <w:rFonts w:cs="Arial"/>
          <w:bCs/>
          <w:color w:val="000000"/>
        </w:rPr>
        <w:t>I</w:t>
      </w:r>
      <w:r w:rsidRPr="006943CF">
        <w:rPr>
          <w:rFonts w:cs="Arial"/>
          <w:bCs/>
          <w:color w:val="000000"/>
        </w:rPr>
        <w:t xml:space="preserve">f initiating casualty claim is </w:t>
      </w:r>
      <w:r w:rsidRPr="00245C63">
        <w:rPr>
          <w:rFonts w:cs="Arial"/>
          <w:b/>
          <w:color w:val="000000"/>
        </w:rPr>
        <w:t>Jane</w:t>
      </w:r>
      <w:r w:rsidRPr="0086575C">
        <w:rPr>
          <w:rFonts w:cs="Arial"/>
          <w:b/>
          <w:color w:val="000000"/>
        </w:rPr>
        <w:t xml:space="preserve"> Doe</w:t>
      </w:r>
      <w:r w:rsidRPr="006943CF">
        <w:rPr>
          <w:rFonts w:cs="Arial"/>
          <w:bCs/>
          <w:color w:val="000000"/>
        </w:rPr>
        <w:t xml:space="preserve"> at 123 Main St</w:t>
      </w:r>
      <w:r>
        <w:rPr>
          <w:rFonts w:cs="Arial"/>
          <w:bCs/>
          <w:color w:val="000000"/>
        </w:rPr>
        <w:t>,</w:t>
      </w:r>
      <w:r w:rsidRPr="006943CF">
        <w:rPr>
          <w:rFonts w:cs="Arial"/>
          <w:bCs/>
          <w:color w:val="000000"/>
        </w:rPr>
        <w:t>  Jersey City</w:t>
      </w:r>
      <w:r>
        <w:rPr>
          <w:rFonts w:cs="Arial"/>
          <w:bCs/>
          <w:color w:val="000000"/>
        </w:rPr>
        <w:t>,</w:t>
      </w:r>
      <w:r w:rsidRPr="006943CF">
        <w:rPr>
          <w:rFonts w:cs="Arial"/>
          <w:bCs/>
          <w:color w:val="000000"/>
        </w:rPr>
        <w:t xml:space="preserve"> NJ  and the matching claim is a casualty claim for </w:t>
      </w:r>
      <w:r w:rsidRPr="00245C63">
        <w:rPr>
          <w:rFonts w:cs="Arial"/>
          <w:b/>
          <w:color w:val="000000"/>
        </w:rPr>
        <w:t>Jane</w:t>
      </w:r>
      <w:r w:rsidRPr="006943CF">
        <w:rPr>
          <w:rFonts w:cs="Arial"/>
          <w:bCs/>
          <w:color w:val="000000"/>
        </w:rPr>
        <w:t xml:space="preserve"> </w:t>
      </w:r>
      <w:r w:rsidRPr="0086575C">
        <w:rPr>
          <w:rFonts w:cs="Arial"/>
          <w:b/>
          <w:color w:val="000000"/>
        </w:rPr>
        <w:t>Doe</w:t>
      </w:r>
      <w:r w:rsidRPr="006943CF">
        <w:rPr>
          <w:rFonts w:cs="Arial"/>
          <w:bCs/>
          <w:color w:val="000000"/>
        </w:rPr>
        <w:t xml:space="preserve"> at 123 Main St</w:t>
      </w:r>
      <w:r>
        <w:rPr>
          <w:rFonts w:cs="Arial"/>
          <w:bCs/>
          <w:color w:val="000000"/>
        </w:rPr>
        <w:t>,</w:t>
      </w:r>
      <w:r w:rsidRPr="006943CF">
        <w:rPr>
          <w:rFonts w:cs="Arial"/>
          <w:bCs/>
          <w:color w:val="000000"/>
        </w:rPr>
        <w:t xml:space="preserve"> Jersey City, NJ, there will be two match reasons – </w:t>
      </w:r>
      <w:r w:rsidRPr="0086575C">
        <w:rPr>
          <w:rFonts w:cs="Arial"/>
          <w:b/>
          <w:color w:val="000000"/>
        </w:rPr>
        <w:t xml:space="preserve">(N)ame </w:t>
      </w:r>
      <w:r w:rsidRPr="0086575C">
        <w:rPr>
          <w:rFonts w:cs="Arial"/>
          <w:bCs/>
          <w:color w:val="000000"/>
        </w:rPr>
        <w:t>and</w:t>
      </w:r>
      <w:r w:rsidRPr="0086575C">
        <w:rPr>
          <w:rFonts w:cs="Arial"/>
          <w:b/>
          <w:color w:val="000000"/>
        </w:rPr>
        <w:t xml:space="preserve"> (F)amily</w:t>
      </w:r>
      <w:r w:rsidRPr="006943CF">
        <w:rPr>
          <w:rFonts w:cs="Arial"/>
          <w:bCs/>
          <w:color w:val="000000"/>
        </w:rPr>
        <w:t>.</w:t>
      </w:r>
    </w:p>
    <w:p w14:paraId="17A2F88A" w14:textId="77777777" w:rsidR="003C0640" w:rsidRDefault="003C0640" w:rsidP="00274959">
      <w:pPr>
        <w:pStyle w:val="ListParagraph"/>
        <w:widowControl/>
        <w:numPr>
          <w:ilvl w:val="1"/>
          <w:numId w:val="96"/>
        </w:numPr>
        <w:rPr>
          <w:rFonts w:cs="Arial"/>
          <w:bCs/>
          <w:color w:val="000000"/>
        </w:rPr>
      </w:pPr>
      <w:r w:rsidRPr="000C2CF7">
        <w:rPr>
          <w:rFonts w:cs="Arial"/>
          <w:bCs/>
          <w:color w:val="000000"/>
        </w:rPr>
        <w:t xml:space="preserve">if the initiating casualty claim is </w:t>
      </w:r>
      <w:r w:rsidRPr="00B8308C">
        <w:rPr>
          <w:rFonts w:cs="Arial"/>
          <w:b/>
          <w:color w:val="000000"/>
        </w:rPr>
        <w:t>Jane</w:t>
      </w:r>
      <w:r w:rsidRPr="000C2CF7">
        <w:rPr>
          <w:rFonts w:cs="Arial"/>
          <w:bCs/>
          <w:color w:val="000000"/>
        </w:rPr>
        <w:t xml:space="preserve"> </w:t>
      </w:r>
      <w:r w:rsidRPr="0086575C">
        <w:rPr>
          <w:rFonts w:cs="Arial"/>
          <w:b/>
          <w:color w:val="000000"/>
        </w:rPr>
        <w:t>Doe</w:t>
      </w:r>
      <w:r w:rsidRPr="000C2CF7">
        <w:rPr>
          <w:rFonts w:cs="Arial"/>
          <w:bCs/>
          <w:color w:val="000000"/>
        </w:rPr>
        <w:t xml:space="preserve"> at 123 Main St  Jersey City NJ and the matching claim is a casualty claim for </w:t>
      </w:r>
      <w:r w:rsidRPr="00245C63">
        <w:rPr>
          <w:rFonts w:cs="Arial"/>
          <w:b/>
          <w:color w:val="1F497D" w:themeColor="text2"/>
        </w:rPr>
        <w:t>John</w:t>
      </w:r>
      <w:r w:rsidRPr="00245C63">
        <w:rPr>
          <w:rFonts w:cs="Arial"/>
          <w:bCs/>
          <w:color w:val="1F497D" w:themeColor="text2"/>
        </w:rPr>
        <w:t xml:space="preserve"> </w:t>
      </w:r>
      <w:r w:rsidRPr="00EB19DC">
        <w:rPr>
          <w:rFonts w:cs="Arial"/>
          <w:b/>
          <w:color w:val="1F497D" w:themeColor="text2"/>
        </w:rPr>
        <w:t>Doe</w:t>
      </w:r>
      <w:r w:rsidRPr="00EB19DC">
        <w:rPr>
          <w:rFonts w:cs="Arial"/>
          <w:bCs/>
          <w:color w:val="1F497D" w:themeColor="text2"/>
        </w:rPr>
        <w:t xml:space="preserve"> </w:t>
      </w:r>
      <w:r w:rsidRPr="000C2CF7">
        <w:rPr>
          <w:rFonts w:cs="Arial"/>
          <w:bCs/>
          <w:color w:val="000000"/>
        </w:rPr>
        <w:t xml:space="preserve">at 123 Main St Jersey City, NJ, then there will only be one match reason – </w:t>
      </w:r>
      <w:r w:rsidRPr="0086575C">
        <w:rPr>
          <w:rFonts w:cs="Arial"/>
          <w:b/>
          <w:color w:val="000000"/>
        </w:rPr>
        <w:t>(F)amily.</w:t>
      </w:r>
    </w:p>
    <w:p w14:paraId="62258C90" w14:textId="77777777" w:rsidR="003C0640" w:rsidRDefault="003C0640" w:rsidP="003C0640">
      <w:pPr>
        <w:widowControl/>
        <w:jc w:val="left"/>
        <w:rPr>
          <w:rFonts w:cs="Arial"/>
          <w:b/>
          <w:color w:val="000000"/>
        </w:rPr>
      </w:pP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4264"/>
        <w:gridCol w:w="5855"/>
      </w:tblGrid>
      <w:tr w:rsidR="003C0640" w:rsidRPr="00FA568C" w14:paraId="034F336B" w14:textId="77777777" w:rsidTr="00CE18D9">
        <w:trPr>
          <w:trHeight w:val="255"/>
        </w:trPr>
        <w:tc>
          <w:tcPr>
            <w:tcW w:w="681" w:type="dxa"/>
            <w:noWrap/>
            <w:hideMark/>
          </w:tcPr>
          <w:p w14:paraId="558E66A0" w14:textId="77777777" w:rsidR="003C0640" w:rsidRPr="00FA568C" w:rsidRDefault="003C0640" w:rsidP="00F13ECD">
            <w:pPr>
              <w:widowControl/>
              <w:jc w:val="left"/>
              <w:rPr>
                <w:rFonts w:cs="Calibri"/>
                <w:b/>
                <w:bCs/>
                <w:color w:val="000000"/>
                <w:spacing w:val="0"/>
              </w:rPr>
            </w:pPr>
            <w:r w:rsidRPr="00FA568C">
              <w:rPr>
                <w:rFonts w:cs="Calibri"/>
                <w:b/>
                <w:bCs/>
                <w:color w:val="000000"/>
                <w:spacing w:val="0"/>
              </w:rPr>
              <w:t>Code</w:t>
            </w:r>
          </w:p>
        </w:tc>
        <w:tc>
          <w:tcPr>
            <w:tcW w:w="4264" w:type="dxa"/>
            <w:noWrap/>
            <w:hideMark/>
          </w:tcPr>
          <w:p w14:paraId="5303DAB2" w14:textId="77777777" w:rsidR="003C0640" w:rsidRPr="00FA568C" w:rsidRDefault="003C0640" w:rsidP="00F13ECD">
            <w:pPr>
              <w:widowControl/>
              <w:jc w:val="left"/>
              <w:rPr>
                <w:rFonts w:cs="Calibri"/>
                <w:b/>
                <w:bCs/>
                <w:color w:val="000000"/>
                <w:spacing w:val="0"/>
              </w:rPr>
            </w:pPr>
            <w:r w:rsidRPr="00FA568C">
              <w:rPr>
                <w:rFonts w:cs="Calibri"/>
                <w:b/>
                <w:bCs/>
                <w:color w:val="000000"/>
                <w:spacing w:val="0"/>
              </w:rPr>
              <w:t>Definition</w:t>
            </w:r>
          </w:p>
        </w:tc>
        <w:tc>
          <w:tcPr>
            <w:tcW w:w="5855" w:type="dxa"/>
            <w:noWrap/>
            <w:hideMark/>
          </w:tcPr>
          <w:p w14:paraId="55E9BEF2" w14:textId="0E214936" w:rsidR="003C0640" w:rsidRPr="00FA568C" w:rsidRDefault="00B15ACF" w:rsidP="00F13ECD">
            <w:pPr>
              <w:widowControl/>
              <w:jc w:val="left"/>
              <w:rPr>
                <w:rFonts w:cs="Calibri"/>
                <w:b/>
                <w:bCs/>
                <w:color w:val="000000" w:themeColor="text1"/>
                <w:spacing w:val="0"/>
              </w:rPr>
            </w:pPr>
            <w:r>
              <w:rPr>
                <w:rFonts w:cs="Calibri"/>
                <w:b/>
                <w:bCs/>
                <w:color w:val="000000" w:themeColor="text1"/>
                <w:spacing w:val="0"/>
              </w:rPr>
              <w:t>Universal Format Record and field position</w:t>
            </w:r>
          </w:p>
        </w:tc>
      </w:tr>
      <w:tr w:rsidR="003C0640" w:rsidRPr="00FA568C" w14:paraId="4FDA4107" w14:textId="77777777" w:rsidTr="00CE18D9">
        <w:trPr>
          <w:trHeight w:val="255"/>
        </w:trPr>
        <w:tc>
          <w:tcPr>
            <w:tcW w:w="681" w:type="dxa"/>
            <w:noWrap/>
            <w:hideMark/>
          </w:tcPr>
          <w:p w14:paraId="107439C2" w14:textId="77777777" w:rsidR="003C0640" w:rsidRPr="00FA568C" w:rsidRDefault="003C0640" w:rsidP="00F13ECD">
            <w:pPr>
              <w:widowControl/>
              <w:jc w:val="left"/>
              <w:rPr>
                <w:rFonts w:cs="Calibri"/>
                <w:color w:val="000000"/>
                <w:spacing w:val="0"/>
              </w:rPr>
            </w:pPr>
            <w:r>
              <w:rPr>
                <w:rFonts w:cs="Calibri"/>
                <w:color w:val="000000"/>
                <w:spacing w:val="0"/>
              </w:rPr>
              <w:t>F</w:t>
            </w:r>
          </w:p>
        </w:tc>
        <w:tc>
          <w:tcPr>
            <w:tcW w:w="4264" w:type="dxa"/>
            <w:noWrap/>
            <w:hideMark/>
          </w:tcPr>
          <w:p w14:paraId="55D88F8F" w14:textId="77777777" w:rsidR="003C0640" w:rsidRPr="00FA568C" w:rsidRDefault="003C0640" w:rsidP="00F13ECD">
            <w:pPr>
              <w:widowControl/>
              <w:jc w:val="left"/>
              <w:rPr>
                <w:rFonts w:cs="Calibri"/>
                <w:color w:val="000000"/>
                <w:spacing w:val="0"/>
              </w:rPr>
            </w:pPr>
            <w:r>
              <w:rPr>
                <w:rFonts w:cs="Calibri"/>
                <w:color w:val="000000"/>
                <w:spacing w:val="0"/>
              </w:rPr>
              <w:t>Family Member Match (Casualty only)</w:t>
            </w:r>
          </w:p>
        </w:tc>
        <w:tc>
          <w:tcPr>
            <w:tcW w:w="5855" w:type="dxa"/>
            <w:noWrap/>
            <w:hideMark/>
          </w:tcPr>
          <w:p w14:paraId="700847C0" w14:textId="18DFADF1" w:rsidR="003C0640" w:rsidRPr="000026AE" w:rsidRDefault="00CE18D9" w:rsidP="00F13ECD">
            <w:pPr>
              <w:widowControl/>
              <w:jc w:val="left"/>
              <w:rPr>
                <w:rFonts w:cs="Arial"/>
                <w:color w:val="000000"/>
              </w:rPr>
            </w:pPr>
            <w:r w:rsidRPr="000026AE">
              <w:rPr>
                <w:rFonts w:cs="Arial"/>
                <w:color w:val="000000"/>
              </w:rPr>
              <w:t>UO01, UO01, 14-83 (Name), 198-336 (Address)</w:t>
            </w:r>
          </w:p>
          <w:p w14:paraId="7DEB8856" w14:textId="611C59F6" w:rsidR="003C0640" w:rsidRPr="00CE18D9" w:rsidRDefault="00CE18D9" w:rsidP="00F13ECD">
            <w:pPr>
              <w:widowControl/>
              <w:jc w:val="left"/>
              <w:rPr>
                <w:rFonts w:cs="Arial"/>
                <w:color w:val="000000"/>
                <w:sz w:val="18"/>
                <w:szCs w:val="18"/>
              </w:rPr>
            </w:pPr>
            <w:r w:rsidRPr="000026AE">
              <w:rPr>
                <w:rFonts w:cs="Arial"/>
                <w:color w:val="000000"/>
              </w:rPr>
              <w:t>UC01 must be associated with the UO01 record.</w:t>
            </w:r>
          </w:p>
        </w:tc>
      </w:tr>
    </w:tbl>
    <w:p w14:paraId="0FDAE502" w14:textId="77777777" w:rsidR="00043D61" w:rsidRDefault="00043D61" w:rsidP="00685E65">
      <w:pPr>
        <w:rPr>
          <w:rFonts w:cs="Arial"/>
          <w:b/>
          <w:color w:val="000000"/>
        </w:rPr>
      </w:pPr>
    </w:p>
    <w:p w14:paraId="177F1691" w14:textId="01680D82" w:rsidR="00685E65" w:rsidRPr="00184F58" w:rsidRDefault="00685E65" w:rsidP="00685E65">
      <w:pPr>
        <w:rPr>
          <w:rFonts w:cs="Arial"/>
          <w:color w:val="000000"/>
        </w:rPr>
      </w:pPr>
      <w:r w:rsidRPr="00184F58">
        <w:rPr>
          <w:rFonts w:cs="Arial"/>
          <w:b/>
          <w:color w:val="000000"/>
        </w:rPr>
        <w:t>General Searching Rules</w:t>
      </w:r>
      <w:r w:rsidRPr="00184F58">
        <w:rPr>
          <w:rFonts w:cs="Arial"/>
          <w:color w:val="000000"/>
        </w:rPr>
        <w:t>:</w:t>
      </w:r>
    </w:p>
    <w:p w14:paraId="01917CA4" w14:textId="20CAEB64" w:rsidR="00685E65" w:rsidRDefault="009C69C4" w:rsidP="00274959">
      <w:pPr>
        <w:pStyle w:val="ListParagraph"/>
        <w:numPr>
          <w:ilvl w:val="0"/>
          <w:numId w:val="38"/>
        </w:numPr>
        <w:spacing w:after="120"/>
        <w:rPr>
          <w:rFonts w:cs="Arial"/>
          <w:color w:val="000000"/>
        </w:rPr>
      </w:pPr>
      <w:r>
        <w:rPr>
          <w:rFonts w:cs="Arial"/>
          <w:color w:val="000000"/>
        </w:rPr>
        <w:t xml:space="preserve">Involved Party (UO01) records </w:t>
      </w:r>
      <w:r w:rsidR="00685E65" w:rsidRPr="00184F58">
        <w:rPr>
          <w:rFonts w:cs="Arial"/>
          <w:color w:val="000000"/>
        </w:rPr>
        <w:t xml:space="preserve">are searched based on their role on the claim and the coverage records associated with them. </w:t>
      </w:r>
    </w:p>
    <w:p w14:paraId="26774272" w14:textId="6186A16F" w:rsidR="00685E65" w:rsidRPr="00184F58" w:rsidRDefault="00BC7ACD" w:rsidP="00274959">
      <w:pPr>
        <w:pStyle w:val="ListParagraph"/>
        <w:numPr>
          <w:ilvl w:val="0"/>
          <w:numId w:val="38"/>
        </w:numPr>
        <w:spacing w:after="120"/>
        <w:rPr>
          <w:rFonts w:cs="Arial"/>
          <w:color w:val="000000"/>
        </w:rPr>
      </w:pPr>
      <w:r>
        <w:rPr>
          <w:rFonts w:cs="Arial"/>
          <w:color w:val="000000"/>
        </w:rPr>
        <w:t xml:space="preserve">An Involved Party (UO01) record </w:t>
      </w:r>
      <w:r w:rsidR="00685E65" w:rsidRPr="00184F58">
        <w:rPr>
          <w:rFonts w:cs="Arial"/>
          <w:color w:val="000000"/>
        </w:rPr>
        <w:t xml:space="preserve">may match against other </w:t>
      </w:r>
      <w:r>
        <w:rPr>
          <w:rFonts w:cs="Arial"/>
          <w:color w:val="000000"/>
        </w:rPr>
        <w:t>Involved Parties (UO01) records or Alias (UK01) records</w:t>
      </w:r>
      <w:r w:rsidR="00685E65" w:rsidRPr="00184F58">
        <w:rPr>
          <w:rFonts w:cs="Arial"/>
          <w:color w:val="000000"/>
        </w:rPr>
        <w:t xml:space="preserve">. Please see </w:t>
      </w:r>
      <w:hyperlink w:anchor="_APPENDIX_B_–" w:history="1">
        <w:r w:rsidR="00D30502">
          <w:rPr>
            <w:rStyle w:val="Hyperlink"/>
            <w:rFonts w:cs="Arial"/>
            <w:szCs w:val="16"/>
          </w:rPr>
          <w:t>Appendix</w:t>
        </w:r>
      </w:hyperlink>
      <w:r w:rsidR="00D30502">
        <w:rPr>
          <w:rStyle w:val="Hyperlink"/>
          <w:rFonts w:cs="Arial"/>
          <w:szCs w:val="16"/>
        </w:rPr>
        <w:t xml:space="preserve"> B</w:t>
      </w:r>
      <w:r w:rsidR="00685E65" w:rsidRPr="00184F58">
        <w:rPr>
          <w:rFonts w:cs="Arial"/>
          <w:color w:val="000000"/>
        </w:rPr>
        <w:t xml:space="preserve"> – Role Codes for additional information on the roles and coverage records requirements. </w:t>
      </w:r>
    </w:p>
    <w:p w14:paraId="5EE22CEE" w14:textId="76F65BE6" w:rsidR="00685E65" w:rsidRPr="00184F58" w:rsidRDefault="00BC7ACD" w:rsidP="00274959">
      <w:pPr>
        <w:pStyle w:val="ListParagraph"/>
        <w:numPr>
          <w:ilvl w:val="0"/>
          <w:numId w:val="38"/>
        </w:numPr>
        <w:spacing w:after="120"/>
        <w:rPr>
          <w:rFonts w:cs="Arial"/>
          <w:color w:val="000000"/>
        </w:rPr>
      </w:pPr>
      <w:r>
        <w:rPr>
          <w:rFonts w:cs="Arial"/>
          <w:color w:val="000000"/>
        </w:rPr>
        <w:t>An Alias (UK01) record</w:t>
      </w:r>
      <w:r w:rsidR="00685E65" w:rsidRPr="00184F58">
        <w:rPr>
          <w:rFonts w:cs="Arial"/>
          <w:color w:val="000000"/>
        </w:rPr>
        <w:t xml:space="preserve"> is only searched if the associated Involved Party </w:t>
      </w:r>
      <w:r>
        <w:rPr>
          <w:rFonts w:cs="Arial"/>
          <w:color w:val="000000"/>
        </w:rPr>
        <w:t xml:space="preserve">(UO01) </w:t>
      </w:r>
      <w:r w:rsidR="00685E65" w:rsidRPr="00184F58">
        <w:rPr>
          <w:rFonts w:cs="Arial"/>
          <w:color w:val="000000"/>
        </w:rPr>
        <w:t>role code is searched. Then, all name and address combinations between the Involved Party and Alias are searched. It is not necessary to repeat names and addresses as it will only cause additional searches on the same criteria</w:t>
      </w:r>
      <w:r w:rsidR="0005497B">
        <w:rPr>
          <w:rFonts w:cs="Arial"/>
          <w:color w:val="000000"/>
        </w:rPr>
        <w:t xml:space="preserve"> slowing down the overall system processing for all claims</w:t>
      </w:r>
      <w:r w:rsidR="00685E65" w:rsidRPr="00184F58">
        <w:rPr>
          <w:rFonts w:cs="Arial"/>
          <w:color w:val="000000"/>
        </w:rPr>
        <w:t xml:space="preserve">. An Alias </w:t>
      </w:r>
      <w:r w:rsidR="006A50CD">
        <w:rPr>
          <w:rFonts w:cs="Arial"/>
          <w:color w:val="000000"/>
        </w:rPr>
        <w:t>(UK01)</w:t>
      </w:r>
      <w:r w:rsidR="00685E65" w:rsidRPr="00184F58">
        <w:rPr>
          <w:rFonts w:cs="Arial"/>
          <w:color w:val="000000"/>
        </w:rPr>
        <w:t xml:space="preserve"> may match against Involved Party</w:t>
      </w:r>
      <w:r w:rsidR="006A50CD">
        <w:rPr>
          <w:rFonts w:cs="Arial"/>
          <w:color w:val="000000"/>
        </w:rPr>
        <w:t xml:space="preserve"> (UO01) records</w:t>
      </w:r>
      <w:r w:rsidR="00685E65" w:rsidRPr="00184F58">
        <w:rPr>
          <w:rFonts w:cs="Arial"/>
          <w:color w:val="000000"/>
        </w:rPr>
        <w:t xml:space="preserve"> or other Alias </w:t>
      </w:r>
      <w:r w:rsidR="006A50CD">
        <w:rPr>
          <w:rFonts w:cs="Arial"/>
          <w:color w:val="000000"/>
        </w:rPr>
        <w:t>(UK01) records.</w:t>
      </w:r>
      <w:r w:rsidR="00685E65" w:rsidRPr="00184F58">
        <w:rPr>
          <w:rFonts w:cs="Arial"/>
          <w:color w:val="000000"/>
        </w:rPr>
        <w:t xml:space="preserve"> </w:t>
      </w:r>
    </w:p>
    <w:p w14:paraId="2543293C" w14:textId="41484172" w:rsidR="00685E65" w:rsidRPr="00184F58" w:rsidRDefault="00685E65" w:rsidP="00274959">
      <w:pPr>
        <w:pStyle w:val="ListParagraph"/>
        <w:numPr>
          <w:ilvl w:val="0"/>
          <w:numId w:val="38"/>
        </w:numPr>
        <w:rPr>
          <w:rFonts w:cs="Arial"/>
          <w:color w:val="000000"/>
        </w:rPr>
      </w:pPr>
      <w:r w:rsidRPr="00376CA7">
        <w:rPr>
          <w:rFonts w:cs="Arial"/>
          <w:color w:val="000000"/>
        </w:rPr>
        <w:t>Only the first 99</w:t>
      </w:r>
      <w:r w:rsidR="00B27AF9">
        <w:rPr>
          <w:rFonts w:cs="Arial"/>
          <w:color w:val="000000"/>
        </w:rPr>
        <w:t xml:space="preserve"> </w:t>
      </w:r>
      <w:r w:rsidR="00D241FE">
        <w:rPr>
          <w:rFonts w:cs="Arial"/>
          <w:color w:val="000000"/>
        </w:rPr>
        <w:t>records</w:t>
      </w:r>
      <w:r w:rsidRPr="00376CA7">
        <w:rPr>
          <w:rFonts w:cs="Arial"/>
          <w:color w:val="000000"/>
        </w:rPr>
        <w:t xml:space="preserve"> on a claim will be searched</w:t>
      </w:r>
      <w:r w:rsidR="00D241FE">
        <w:rPr>
          <w:rFonts w:cs="Arial"/>
          <w:color w:val="000000"/>
        </w:rPr>
        <w:t>,</w:t>
      </w:r>
      <w:r w:rsidRPr="00376CA7">
        <w:rPr>
          <w:rFonts w:cs="Arial"/>
          <w:color w:val="000000"/>
        </w:rPr>
        <w:t xml:space="preserve"> regardless of </w:t>
      </w:r>
      <w:r w:rsidR="007B013D">
        <w:rPr>
          <w:rFonts w:cs="Arial"/>
          <w:color w:val="000000"/>
        </w:rPr>
        <w:t>record type (UO01, UK01, USP1)</w:t>
      </w:r>
      <w:r w:rsidR="00D241FE">
        <w:rPr>
          <w:rFonts w:cs="Arial"/>
          <w:color w:val="000000"/>
        </w:rPr>
        <w:t xml:space="preserve"> and</w:t>
      </w:r>
      <w:r w:rsidRPr="00376CA7">
        <w:rPr>
          <w:rFonts w:cs="Arial"/>
          <w:color w:val="000000"/>
        </w:rPr>
        <w:t xml:space="preserve"> based solely on the order provided on the claim. </w:t>
      </w:r>
    </w:p>
    <w:p w14:paraId="1C91BBD0" w14:textId="6F216A67" w:rsidR="00685E65" w:rsidRPr="00BA06BD" w:rsidRDefault="00685E65" w:rsidP="00912914">
      <w:pPr>
        <w:pStyle w:val="Heading2"/>
      </w:pPr>
      <w:bookmarkStart w:id="187" w:name="_Toc71200612"/>
      <w:bookmarkStart w:id="188" w:name="_Toc108613739"/>
      <w:bookmarkStart w:id="189" w:name="_Toc191985563"/>
      <w:r w:rsidRPr="00BA06BD">
        <w:t xml:space="preserve">Validating Update </w:t>
      </w:r>
      <w:bookmarkEnd w:id="187"/>
      <w:r w:rsidR="00920C04">
        <w:t xml:space="preserve">Key Field </w:t>
      </w:r>
      <w:r w:rsidRPr="00BA06BD">
        <w:t>Requests</w:t>
      </w:r>
      <w:bookmarkEnd w:id="188"/>
      <w:bookmarkEnd w:id="189"/>
    </w:p>
    <w:p w14:paraId="70869F1A" w14:textId="77777777" w:rsidR="00B11E2C" w:rsidRDefault="00685E65" w:rsidP="00B11E2C">
      <w:r w:rsidRPr="00BA06BD">
        <w:rPr>
          <w:rFonts w:cs="Arial"/>
        </w:rPr>
        <w:t xml:space="preserve">Update </w:t>
      </w:r>
      <w:r w:rsidR="00920C04">
        <w:rPr>
          <w:rFonts w:cs="Arial"/>
        </w:rPr>
        <w:t xml:space="preserve">Key Field </w:t>
      </w:r>
      <w:r w:rsidRPr="00BA06BD">
        <w:rPr>
          <w:rFonts w:cs="Arial"/>
        </w:rPr>
        <w:t xml:space="preserve">Requests do not perform </w:t>
      </w:r>
      <w:r w:rsidR="00920C04">
        <w:rPr>
          <w:rFonts w:cs="Arial"/>
        </w:rPr>
        <w:t>S</w:t>
      </w:r>
      <w:r w:rsidRPr="00BA06BD">
        <w:rPr>
          <w:rFonts w:cs="Arial"/>
        </w:rPr>
        <w:t>earches.</w:t>
      </w:r>
      <w:r w:rsidR="00920C04">
        <w:rPr>
          <w:rFonts w:cs="Arial"/>
        </w:rPr>
        <w:t xml:space="preserve"> </w:t>
      </w:r>
      <w:r w:rsidR="005521C7">
        <w:rPr>
          <w:rFonts w:cs="Arial"/>
        </w:rPr>
        <w:t>Therefore,</w:t>
      </w:r>
      <w:r w:rsidR="00920C04">
        <w:rPr>
          <w:rFonts w:cs="Arial"/>
        </w:rPr>
        <w:t xml:space="preserve"> there is no Match Report created.</w:t>
      </w:r>
      <w:r w:rsidRPr="00BA06BD">
        <w:rPr>
          <w:rFonts w:cs="Arial"/>
        </w:rPr>
        <w:t xml:space="preserve">  After an Update </w:t>
      </w:r>
      <w:r w:rsidR="00920C04">
        <w:rPr>
          <w:rFonts w:cs="Arial"/>
        </w:rPr>
        <w:t xml:space="preserve">Key Field </w:t>
      </w:r>
      <w:r w:rsidRPr="00BA06BD">
        <w:rPr>
          <w:rFonts w:cs="Arial"/>
        </w:rPr>
        <w:t xml:space="preserve">Request is sent, if a </w:t>
      </w:r>
      <w:r w:rsidR="00920C04">
        <w:rPr>
          <w:rFonts w:cs="Arial"/>
        </w:rPr>
        <w:t>S</w:t>
      </w:r>
      <w:r w:rsidRPr="00BA06BD">
        <w:rPr>
          <w:rFonts w:cs="Arial"/>
        </w:rPr>
        <w:t xml:space="preserve">earch is desired, a </w:t>
      </w:r>
      <w:r w:rsidR="004A08F3">
        <w:rPr>
          <w:rFonts w:cs="Arial"/>
        </w:rPr>
        <w:t>Re-Search</w:t>
      </w:r>
      <w:r w:rsidRPr="00BA06BD">
        <w:rPr>
          <w:rFonts w:cs="Arial"/>
        </w:rPr>
        <w:t xml:space="preserve"> Request should be sent </w:t>
      </w:r>
      <w:r w:rsidR="003354D7">
        <w:rPr>
          <w:rFonts w:cs="Arial"/>
        </w:rPr>
        <w:t>at the end of the file</w:t>
      </w:r>
      <w:r w:rsidR="003730B1">
        <w:rPr>
          <w:rFonts w:cs="Arial"/>
        </w:rPr>
        <w:t xml:space="preserve"> to allow the Update to finish processing before the </w:t>
      </w:r>
      <w:r w:rsidR="004A08F3">
        <w:rPr>
          <w:rFonts w:cs="Arial"/>
        </w:rPr>
        <w:t>Re-Search</w:t>
      </w:r>
      <w:r w:rsidR="003730B1">
        <w:rPr>
          <w:rFonts w:cs="Arial"/>
        </w:rPr>
        <w:t xml:space="preserve"> is received</w:t>
      </w:r>
      <w:r w:rsidRPr="00BA06BD">
        <w:rPr>
          <w:rFonts w:cs="Arial"/>
        </w:rPr>
        <w:t xml:space="preserve">. </w:t>
      </w:r>
      <w:r w:rsidR="00B11E2C" w:rsidRPr="00BA06BD">
        <w:t>Updat</w:t>
      </w:r>
      <w:r w:rsidR="00B11E2C">
        <w:t xml:space="preserve">ing Key Fields </w:t>
      </w:r>
      <w:r w:rsidR="00B11E2C" w:rsidRPr="00BA06BD">
        <w:t xml:space="preserve">do not replace the </w:t>
      </w:r>
      <w:r w:rsidR="00B11E2C">
        <w:t xml:space="preserve">ISO </w:t>
      </w:r>
      <w:r w:rsidR="00B11E2C" w:rsidRPr="00BA06BD">
        <w:t>FileNumber</w:t>
      </w:r>
      <w:r w:rsidR="00B11E2C">
        <w:t xml:space="preserve"> or </w:t>
      </w:r>
      <w:r w:rsidR="00B11E2C" w:rsidRPr="00BA06BD">
        <w:t xml:space="preserve">the </w:t>
      </w:r>
      <w:r w:rsidR="00B11E2C">
        <w:t xml:space="preserve">ISO </w:t>
      </w:r>
      <w:r w:rsidR="00B11E2C" w:rsidRPr="00BA06BD">
        <w:t>Received Date</w:t>
      </w:r>
      <w:r w:rsidR="00B11E2C">
        <w:t>.</w:t>
      </w:r>
    </w:p>
    <w:p w14:paraId="0C1C730F" w14:textId="7792A426" w:rsidR="00685E65" w:rsidRPr="00184F58" w:rsidRDefault="00685E65" w:rsidP="00B11E2C">
      <w:pPr>
        <w:spacing w:before="120"/>
        <w:rPr>
          <w:rFonts w:cs="Arial"/>
        </w:rPr>
      </w:pPr>
    </w:p>
    <w:p w14:paraId="6358AEB3" w14:textId="7696BB92" w:rsidR="000D1E0B" w:rsidRPr="0058582D" w:rsidRDefault="000D1E0B" w:rsidP="0036778C">
      <w:pPr>
        <w:pStyle w:val="Heading1"/>
      </w:pPr>
      <w:bookmarkStart w:id="190" w:name="_Toc277238843"/>
      <w:bookmarkStart w:id="191" w:name="_Toc108455714"/>
      <w:bookmarkStart w:id="192" w:name="_Toc191985564"/>
      <w:bookmarkEnd w:id="184"/>
      <w:bookmarkEnd w:id="185"/>
      <w:bookmarkEnd w:id="186"/>
      <w:r w:rsidRPr="0058582D">
        <w:t>SYSTEM INPUT</w:t>
      </w:r>
      <w:bookmarkEnd w:id="190"/>
      <w:bookmarkEnd w:id="191"/>
      <w:bookmarkEnd w:id="192"/>
      <w:r w:rsidRPr="0058582D">
        <w:t xml:space="preserve"> </w:t>
      </w:r>
    </w:p>
    <w:p w14:paraId="5C32EDCE" w14:textId="77777777" w:rsidR="000D1E0B" w:rsidRPr="0058582D" w:rsidRDefault="000D1E0B" w:rsidP="00912914">
      <w:pPr>
        <w:pStyle w:val="Heading2"/>
      </w:pPr>
      <w:bookmarkStart w:id="193" w:name="_Toc277238844"/>
      <w:bookmarkStart w:id="194" w:name="_Toc108455715"/>
      <w:bookmarkStart w:id="195" w:name="_Toc191985565"/>
      <w:r w:rsidRPr="0058582D">
        <w:t>Introduction</w:t>
      </w:r>
      <w:bookmarkEnd w:id="193"/>
      <w:bookmarkEnd w:id="194"/>
      <w:bookmarkEnd w:id="195"/>
      <w:r w:rsidRPr="0058582D">
        <w:t xml:space="preserve"> </w:t>
      </w:r>
    </w:p>
    <w:p w14:paraId="28D9DD71" w14:textId="29F7F364" w:rsidR="000D1E0B" w:rsidRDefault="000D1E0B" w:rsidP="00335AF3">
      <w:pPr>
        <w:tabs>
          <w:tab w:val="left" w:pos="10080"/>
        </w:tabs>
        <w:rPr>
          <w:color w:val="000000"/>
        </w:rPr>
      </w:pPr>
      <w:r>
        <w:rPr>
          <w:color w:val="000000"/>
        </w:rPr>
        <w:t xml:space="preserve">The </w:t>
      </w:r>
      <w:r w:rsidR="00C97530">
        <w:rPr>
          <w:color w:val="000000"/>
        </w:rPr>
        <w:t>ClaimSearch</w:t>
      </w:r>
      <w:r>
        <w:rPr>
          <w:color w:val="000000"/>
        </w:rPr>
        <w:t xml:space="preserve"> s</w:t>
      </w:r>
      <w:r w:rsidRPr="0058582D">
        <w:rPr>
          <w:color w:val="000000"/>
        </w:rPr>
        <w:t xml:space="preserve">ystem recognizes two file formats for transmission of claims to the database: the Universal Format (UF) which is the </w:t>
      </w:r>
      <w:r w:rsidR="00C97530">
        <w:rPr>
          <w:color w:val="000000"/>
        </w:rPr>
        <w:t>ClaimSearch</w:t>
      </w:r>
      <w:r w:rsidRPr="0058582D">
        <w:rPr>
          <w:color w:val="000000"/>
        </w:rPr>
        <w:t xml:space="preserve"> proprietary flat-text file format; and XML Format (XML) which is based on the ACORD industry-standard file format. Each has their own file layout manual and telecommunication </w:t>
      </w:r>
      <w:r w:rsidR="0030797F" w:rsidRPr="0058582D">
        <w:rPr>
          <w:color w:val="000000"/>
        </w:rPr>
        <w:t>options;</w:t>
      </w:r>
      <w:r w:rsidRPr="0058582D">
        <w:rPr>
          <w:color w:val="000000"/>
        </w:rPr>
        <w:t xml:space="preserve"> </w:t>
      </w:r>
      <w:r w:rsidR="008971B1" w:rsidRPr="0058582D">
        <w:rPr>
          <w:color w:val="000000"/>
        </w:rPr>
        <w:t>however,</w:t>
      </w:r>
      <w:r w:rsidRPr="0058582D">
        <w:rPr>
          <w:color w:val="000000"/>
        </w:rPr>
        <w:t xml:space="preserve"> they are considered equivalent in the database as they follow the same processing rules and procedures. </w:t>
      </w:r>
    </w:p>
    <w:p w14:paraId="4910F737" w14:textId="77777777" w:rsidR="00433D60" w:rsidRDefault="00433D60" w:rsidP="00335AF3">
      <w:pPr>
        <w:tabs>
          <w:tab w:val="left" w:pos="10080"/>
        </w:tabs>
        <w:rPr>
          <w:color w:val="000000"/>
        </w:rPr>
      </w:pPr>
    </w:p>
    <w:p w14:paraId="236BAB91" w14:textId="34B96F1B" w:rsidR="0006134E" w:rsidRPr="00E454AF" w:rsidRDefault="00BE7BE5" w:rsidP="00E454AF">
      <w:pPr>
        <w:tabs>
          <w:tab w:val="left" w:pos="10080"/>
        </w:tabs>
        <w:rPr>
          <w:b/>
          <w:bCs/>
          <w:color w:val="000000"/>
        </w:rPr>
      </w:pPr>
      <w:r w:rsidRPr="00E37975">
        <w:rPr>
          <w:b/>
          <w:bCs/>
          <w:color w:val="000000"/>
        </w:rPr>
        <w:t xml:space="preserve">Although the </w:t>
      </w:r>
      <w:r w:rsidR="00CF1900">
        <w:rPr>
          <w:b/>
          <w:bCs/>
          <w:color w:val="000000"/>
        </w:rPr>
        <w:t>Universal Format option</w:t>
      </w:r>
      <w:r w:rsidR="00CF1900" w:rsidRPr="0030797F">
        <w:rPr>
          <w:b/>
          <w:bCs/>
          <w:color w:val="000000"/>
        </w:rPr>
        <w:t xml:space="preserve"> below </w:t>
      </w:r>
      <w:r w:rsidR="00CF1900">
        <w:rPr>
          <w:b/>
          <w:bCs/>
          <w:color w:val="000000"/>
        </w:rPr>
        <w:t>is</w:t>
      </w:r>
      <w:r w:rsidR="00CF1900" w:rsidRPr="0030797F">
        <w:rPr>
          <w:b/>
          <w:bCs/>
          <w:color w:val="000000"/>
        </w:rPr>
        <w:t xml:space="preserve"> still </w:t>
      </w:r>
      <w:r w:rsidR="00CF1900" w:rsidRPr="008971B1">
        <w:rPr>
          <w:b/>
          <w:bCs/>
          <w:color w:val="003598"/>
        </w:rPr>
        <w:t>supported for customers with existing automated interfaces</w:t>
      </w:r>
      <w:r w:rsidR="00CF1900" w:rsidRPr="0030797F">
        <w:rPr>
          <w:b/>
          <w:bCs/>
          <w:color w:val="000000"/>
        </w:rPr>
        <w:t xml:space="preserve">, </w:t>
      </w:r>
      <w:r w:rsidRPr="00E37975">
        <w:rPr>
          <w:b/>
          <w:bCs/>
          <w:color w:val="000000"/>
        </w:rPr>
        <w:t xml:space="preserve">we </w:t>
      </w:r>
      <w:r>
        <w:rPr>
          <w:b/>
          <w:bCs/>
          <w:color w:val="000000"/>
        </w:rPr>
        <w:t>highly recommend</w:t>
      </w:r>
      <w:r w:rsidRPr="00E37975">
        <w:rPr>
          <w:b/>
          <w:bCs/>
          <w:color w:val="000000"/>
        </w:rPr>
        <w:t xml:space="preserve"> that </w:t>
      </w:r>
      <w:r w:rsidRPr="003F616B">
        <w:rPr>
          <w:b/>
          <w:bCs/>
          <w:color w:val="FF0000"/>
        </w:rPr>
        <w:t>all newly developed interfaces going forward use the XML Format and communication options</w:t>
      </w:r>
      <w:r w:rsidRPr="00E37975">
        <w:rPr>
          <w:b/>
          <w:bCs/>
          <w:color w:val="000000"/>
        </w:rPr>
        <w:t xml:space="preserve"> due to the enhanced capabilities and security that the XML </w:t>
      </w:r>
      <w:r>
        <w:rPr>
          <w:b/>
          <w:bCs/>
          <w:color w:val="000000"/>
        </w:rPr>
        <w:t>Format</w:t>
      </w:r>
      <w:r w:rsidRPr="00E37975">
        <w:rPr>
          <w:b/>
          <w:bCs/>
          <w:color w:val="000000"/>
        </w:rPr>
        <w:t xml:space="preserve"> offers.  If you are developing a new </w:t>
      </w:r>
      <w:r>
        <w:rPr>
          <w:b/>
          <w:bCs/>
          <w:color w:val="000000"/>
        </w:rPr>
        <w:t xml:space="preserve">system integration with </w:t>
      </w:r>
      <w:r w:rsidRPr="00E37975">
        <w:rPr>
          <w:b/>
          <w:bCs/>
          <w:color w:val="000000"/>
        </w:rPr>
        <w:t xml:space="preserve">ClaimSearch, please request the </w:t>
      </w:r>
      <w:r>
        <w:rPr>
          <w:b/>
          <w:bCs/>
          <w:color w:val="000000"/>
        </w:rPr>
        <w:t xml:space="preserve">“System to System Integration” package from </w:t>
      </w:r>
      <w:hyperlink r:id="rId48" w:history="1">
        <w:r w:rsidRPr="00695EA6">
          <w:rPr>
            <w:rStyle w:val="Hyperlink"/>
            <w:b/>
            <w:bCs/>
          </w:rPr>
          <w:t>ClaimSearch Integration</w:t>
        </w:r>
      </w:hyperlink>
      <w:r>
        <w:rPr>
          <w:b/>
          <w:bCs/>
          <w:color w:val="000000"/>
        </w:rPr>
        <w:t xml:space="preserve">. </w:t>
      </w:r>
      <w:r w:rsidR="00CF1900">
        <w:rPr>
          <w:b/>
          <w:bCs/>
          <w:color w:val="000000"/>
        </w:rPr>
        <w:t>(</w:t>
      </w:r>
      <w:r w:rsidRPr="00E37975">
        <w:rPr>
          <w:b/>
          <w:bCs/>
          <w:color w:val="000000"/>
        </w:rPr>
        <w:t>Exceptions will be considered based on individual company circumstances.</w:t>
      </w:r>
      <w:r w:rsidR="00CF1900">
        <w:rPr>
          <w:b/>
          <w:bCs/>
          <w:color w:val="000000"/>
        </w:rPr>
        <w:t>)</w:t>
      </w:r>
      <w:bookmarkStart w:id="196" w:name="_Toc491501178"/>
      <w:bookmarkStart w:id="197" w:name="_Toc43714734"/>
      <w:bookmarkStart w:id="198" w:name="_Toc67193116"/>
      <w:bookmarkStart w:id="199" w:name="_Toc71200552"/>
      <w:bookmarkStart w:id="200" w:name="_Toc109906817"/>
      <w:bookmarkStart w:id="201" w:name="_Toc101248801"/>
    </w:p>
    <w:p w14:paraId="14311504" w14:textId="77777777" w:rsidR="002C47E3" w:rsidRDefault="002C47E3" w:rsidP="002C47E3"/>
    <w:p w14:paraId="1E6B6A3B" w14:textId="77777777" w:rsidR="00D517C3" w:rsidRPr="00D517C3" w:rsidRDefault="00D517C3" w:rsidP="00D517C3">
      <w:pPr>
        <w:tabs>
          <w:tab w:val="left" w:pos="10080"/>
        </w:tabs>
        <w:rPr>
          <w:rFonts w:cs="Arial"/>
          <w:color w:val="000000"/>
        </w:rPr>
      </w:pPr>
      <w:r w:rsidRPr="00D517C3">
        <w:rPr>
          <w:rFonts w:cs="Arial"/>
          <w:color w:val="000000"/>
        </w:rPr>
        <w:t>Data formats are divided into several Record Types that describe related portions of a claims submission and the resulting matches. Each record type is summarized below. Claims must be reported and received in a standardized hierarchy. This hierarchy is described in detail following the summary of record types. The FTP file may contain one or more claims per file.</w:t>
      </w:r>
    </w:p>
    <w:p w14:paraId="2C517E5F" w14:textId="77777777" w:rsidR="002C47E3" w:rsidRDefault="002C47E3">
      <w:pPr>
        <w:widowControl/>
        <w:jc w:val="left"/>
        <w:rPr>
          <w:bCs/>
          <w:color w:val="00358E"/>
          <w:spacing w:val="0"/>
          <w:kern w:val="28"/>
        </w:rPr>
      </w:pPr>
      <w:r>
        <w:br w:type="page"/>
      </w:r>
    </w:p>
    <w:p w14:paraId="28A3AFD4" w14:textId="39FFFB1E" w:rsidR="00A31EC3" w:rsidRPr="00184F58" w:rsidRDefault="00A31EC3" w:rsidP="00C02B1E">
      <w:pPr>
        <w:pStyle w:val="Heading2"/>
      </w:pPr>
      <w:bookmarkStart w:id="202" w:name="_Toc191985566"/>
      <w:r w:rsidRPr="00184F58">
        <w:t xml:space="preserve">Initial </w:t>
      </w:r>
      <w:bookmarkEnd w:id="196"/>
      <w:bookmarkEnd w:id="197"/>
      <w:bookmarkEnd w:id="198"/>
      <w:bookmarkEnd w:id="199"/>
      <w:bookmarkEnd w:id="200"/>
      <w:r w:rsidR="002829B4">
        <w:t>Requests</w:t>
      </w:r>
      <w:bookmarkEnd w:id="202"/>
      <w:r w:rsidRPr="00184F58">
        <w:t xml:space="preserve"> </w:t>
      </w:r>
    </w:p>
    <w:p w14:paraId="2A9D300F" w14:textId="6A7BDA1E" w:rsidR="00A31EC3" w:rsidRDefault="00A31EC3" w:rsidP="00A31EC3">
      <w:pPr>
        <w:rPr>
          <w:rFonts w:cs="Arial"/>
        </w:rPr>
      </w:pPr>
      <w:r w:rsidRPr="00184F58">
        <w:rPr>
          <w:rFonts w:cs="Arial"/>
        </w:rPr>
        <w:t xml:space="preserve">The first time a claim is sent to </w:t>
      </w:r>
      <w:r>
        <w:rPr>
          <w:rFonts w:cs="Arial"/>
        </w:rPr>
        <w:t>ClaimSearch</w:t>
      </w:r>
      <w:r w:rsidRPr="00184F58">
        <w:rPr>
          <w:rFonts w:cs="Arial"/>
        </w:rPr>
        <w:t xml:space="preserve">, it should be sent as an Initial claim.  </w:t>
      </w:r>
      <w:r w:rsidRPr="008C3685">
        <w:rPr>
          <w:rFonts w:cs="Arial"/>
        </w:rPr>
        <w:t xml:space="preserve">Only one Initial </w:t>
      </w:r>
      <w:r w:rsidR="002829B4">
        <w:rPr>
          <w:rFonts w:cs="Arial"/>
        </w:rPr>
        <w:t>request</w:t>
      </w:r>
      <w:r w:rsidRPr="008C3685">
        <w:rPr>
          <w:rFonts w:cs="Arial"/>
        </w:rPr>
        <w:t xml:space="preserve"> needs to be filed listing the </w:t>
      </w:r>
      <w:r>
        <w:rPr>
          <w:rFonts w:cs="Arial"/>
        </w:rPr>
        <w:t xml:space="preserve">insureds, </w:t>
      </w:r>
      <w:r w:rsidRPr="008C3685">
        <w:rPr>
          <w:rFonts w:cs="Arial"/>
        </w:rPr>
        <w:t>claimants</w:t>
      </w:r>
      <w:r>
        <w:rPr>
          <w:rFonts w:cs="Arial"/>
        </w:rPr>
        <w:t>,</w:t>
      </w:r>
      <w:r w:rsidRPr="008C3685">
        <w:rPr>
          <w:rFonts w:cs="Arial"/>
        </w:rPr>
        <w:t xml:space="preserve"> and coverages for an </w:t>
      </w:r>
      <w:r>
        <w:rPr>
          <w:rFonts w:cs="Arial"/>
        </w:rPr>
        <w:t>incident</w:t>
      </w:r>
      <w:r w:rsidRPr="008C3685">
        <w:rPr>
          <w:rFonts w:cs="Arial"/>
        </w:rPr>
        <w:t xml:space="preserve"> regardless of the claim type</w:t>
      </w:r>
      <w:r>
        <w:rPr>
          <w:rFonts w:cs="Arial"/>
        </w:rPr>
        <w:t>.</w:t>
      </w:r>
    </w:p>
    <w:p w14:paraId="6B497355" w14:textId="77777777" w:rsidR="00A31EC3" w:rsidRDefault="00A31EC3" w:rsidP="00A31EC3">
      <w:pPr>
        <w:rPr>
          <w:rFonts w:cs="Arial"/>
        </w:rPr>
      </w:pPr>
    </w:p>
    <w:p w14:paraId="5BA305E4" w14:textId="0928CD76" w:rsidR="00C270E6" w:rsidRPr="00376CA7" w:rsidRDefault="00C270E6" w:rsidP="00C270E6">
      <w:pPr>
        <w:rPr>
          <w:rFonts w:cs="Arial"/>
          <w:b/>
          <w:bCs/>
        </w:rPr>
      </w:pPr>
      <w:r>
        <w:rPr>
          <w:rFonts w:cs="Arial"/>
          <w:b/>
          <w:bCs/>
        </w:rPr>
        <w:t>Initial</w:t>
      </w:r>
      <w:r w:rsidRPr="00376CA7">
        <w:rPr>
          <w:rFonts w:cs="Arial"/>
          <w:b/>
          <w:bCs/>
        </w:rPr>
        <w:t xml:space="preserve"> Requests Programming Notes:</w:t>
      </w:r>
    </w:p>
    <w:p w14:paraId="1825D898" w14:textId="40AFE860" w:rsidR="00C270E6" w:rsidRDefault="00D579E3" w:rsidP="00274959">
      <w:pPr>
        <w:pStyle w:val="ListParagraph"/>
        <w:numPr>
          <w:ilvl w:val="0"/>
          <w:numId w:val="49"/>
        </w:numPr>
        <w:rPr>
          <w:rFonts w:cs="Arial"/>
        </w:rPr>
      </w:pPr>
      <w:r>
        <w:rPr>
          <w:rFonts w:cs="Arial"/>
        </w:rPr>
        <w:t xml:space="preserve">All fields marked </w:t>
      </w:r>
      <w:r w:rsidR="00534671">
        <w:rPr>
          <w:rFonts w:cs="Arial"/>
          <w:i/>
          <w:iCs/>
        </w:rPr>
        <w:t>Usage = Y</w:t>
      </w:r>
      <w:r>
        <w:rPr>
          <w:rFonts w:cs="Arial"/>
        </w:rPr>
        <w:t>in the following layouts are required for ClaimSearch Basic Claims Reporting in order to add th</w:t>
      </w:r>
      <w:r w:rsidR="006F25F2">
        <w:rPr>
          <w:rFonts w:cs="Arial"/>
        </w:rPr>
        <w:t xml:space="preserve">e records into the database. </w:t>
      </w:r>
      <w:r w:rsidR="00950C6B">
        <w:rPr>
          <w:rFonts w:cs="Arial"/>
        </w:rPr>
        <w:t xml:space="preserve">They must contain data that is not on the Invalid </w:t>
      </w:r>
      <w:r w:rsidR="00A5469B">
        <w:rPr>
          <w:rFonts w:cs="Arial"/>
        </w:rPr>
        <w:t>Lists or</w:t>
      </w:r>
      <w:r w:rsidR="00950C6B">
        <w:rPr>
          <w:rFonts w:cs="Arial"/>
        </w:rPr>
        <w:t xml:space="preserve"> contain Spaces where indicated. </w:t>
      </w:r>
      <w:r w:rsidR="00C3766E">
        <w:rPr>
          <w:rFonts w:cs="Arial"/>
        </w:rPr>
        <w:t>If invalid data is submitted in these fields, the claim will be rejected in its entirety.</w:t>
      </w:r>
    </w:p>
    <w:p w14:paraId="005C8921" w14:textId="73F0F033" w:rsidR="00E44DA9" w:rsidRPr="0087154B" w:rsidRDefault="004056F4" w:rsidP="00274959">
      <w:pPr>
        <w:pStyle w:val="ListParagraph"/>
        <w:numPr>
          <w:ilvl w:val="0"/>
          <w:numId w:val="49"/>
        </w:numPr>
        <w:rPr>
          <w:rFonts w:cs="Arial"/>
        </w:rPr>
      </w:pPr>
      <w:r>
        <w:rPr>
          <w:rFonts w:cs="Arial"/>
        </w:rPr>
        <w:t xml:space="preserve">All fields marked </w:t>
      </w:r>
      <w:r w:rsidR="00534671">
        <w:rPr>
          <w:rFonts w:cs="Arial"/>
          <w:i/>
          <w:iCs/>
        </w:rPr>
        <w:t>Usage</w:t>
      </w:r>
      <w:r w:rsidR="008E4DC7">
        <w:rPr>
          <w:rFonts w:cs="Arial"/>
          <w:i/>
          <w:iCs/>
        </w:rPr>
        <w:t xml:space="preserve"> = N</w:t>
      </w:r>
      <w:r>
        <w:rPr>
          <w:rFonts w:cs="Arial"/>
        </w:rPr>
        <w:t xml:space="preserve"> in the following layouts are NOT required for ClaimSearch Basic Claims Reporting in order to add the records into the database. If provided they will enhance the data for all </w:t>
      </w:r>
      <w:r w:rsidR="0024107D">
        <w:rPr>
          <w:rFonts w:cs="Arial"/>
        </w:rPr>
        <w:t>Member</w:t>
      </w:r>
      <w:r>
        <w:rPr>
          <w:rFonts w:cs="Arial"/>
        </w:rPr>
        <w:t xml:space="preserve">s and may provide additional search results depending on the field. </w:t>
      </w:r>
      <w:r w:rsidR="0087154B">
        <w:rPr>
          <w:rFonts w:cs="Arial"/>
        </w:rPr>
        <w:t xml:space="preserve">If invalid data is submitted in these fields, the data will be dropped from processing and the claim added to the database. </w:t>
      </w:r>
    </w:p>
    <w:p w14:paraId="299774A1" w14:textId="710B6328" w:rsidR="004056F4" w:rsidRDefault="004056F4" w:rsidP="00274959">
      <w:pPr>
        <w:pStyle w:val="ListParagraph"/>
        <w:numPr>
          <w:ilvl w:val="0"/>
          <w:numId w:val="49"/>
        </w:numPr>
        <w:rPr>
          <w:rFonts w:cs="Arial"/>
        </w:rPr>
      </w:pPr>
      <w:r>
        <w:rPr>
          <w:rFonts w:cs="Arial"/>
        </w:rPr>
        <w:t xml:space="preserve">Some elements marked Optional may be Required for Additional Services such as CMS Reporting or </w:t>
      </w:r>
      <w:r w:rsidR="0028442E">
        <w:rPr>
          <w:rFonts w:cs="Arial"/>
        </w:rPr>
        <w:t xml:space="preserve">Claim </w:t>
      </w:r>
      <w:r w:rsidR="002829B4">
        <w:rPr>
          <w:rFonts w:cs="Arial"/>
        </w:rPr>
        <w:t>Scoring</w:t>
      </w:r>
      <w:r>
        <w:rPr>
          <w:rFonts w:cs="Arial"/>
        </w:rPr>
        <w:t xml:space="preserve">. </w:t>
      </w:r>
      <w:r w:rsidR="00E44DA9">
        <w:rPr>
          <w:rFonts w:cs="Arial"/>
        </w:rPr>
        <w:t xml:space="preserve">Please review all Additional Services that your company uses for </w:t>
      </w:r>
      <w:r w:rsidR="00E60489">
        <w:rPr>
          <w:rFonts w:cs="Arial"/>
        </w:rPr>
        <w:t xml:space="preserve">fields that are required for these services. </w:t>
      </w:r>
    </w:p>
    <w:p w14:paraId="283A8EEC" w14:textId="77777777" w:rsidR="00176F85" w:rsidRDefault="00176F85" w:rsidP="00274959">
      <w:pPr>
        <w:pStyle w:val="ListParagraph"/>
        <w:numPr>
          <w:ilvl w:val="0"/>
          <w:numId w:val="49"/>
        </w:numPr>
        <w:rPr>
          <w:rFonts w:cs="Arial"/>
        </w:rPr>
      </w:pPr>
      <w:r>
        <w:rPr>
          <w:rFonts w:cs="Arial"/>
        </w:rPr>
        <w:t xml:space="preserve">Establishes the following fields in the system: </w:t>
      </w:r>
      <w:r w:rsidRPr="00BA06BD">
        <w:rPr>
          <w:rFonts w:cs="Arial"/>
        </w:rPr>
        <w:t xml:space="preserve">the </w:t>
      </w:r>
      <w:r>
        <w:rPr>
          <w:rFonts w:cs="Arial"/>
        </w:rPr>
        <w:t xml:space="preserve">ISO </w:t>
      </w:r>
      <w:r w:rsidRPr="00BA06BD">
        <w:rPr>
          <w:rFonts w:cs="Arial"/>
        </w:rPr>
        <w:t>FileNumber</w:t>
      </w:r>
      <w:r>
        <w:rPr>
          <w:rFonts w:cs="Arial"/>
        </w:rPr>
        <w:t>,</w:t>
      </w:r>
      <w:r w:rsidRPr="00BA06BD">
        <w:rPr>
          <w:rFonts w:cs="Arial"/>
        </w:rPr>
        <w:t xml:space="preserve"> the </w:t>
      </w:r>
      <w:r>
        <w:rPr>
          <w:rFonts w:cs="Arial"/>
        </w:rPr>
        <w:t xml:space="preserve">ISO </w:t>
      </w:r>
      <w:r w:rsidRPr="00BA06BD">
        <w:rPr>
          <w:rFonts w:cs="Arial"/>
        </w:rPr>
        <w:t>Received Date</w:t>
      </w:r>
      <w:r>
        <w:rPr>
          <w:rFonts w:cs="Arial"/>
        </w:rPr>
        <w:t xml:space="preserve">, Date of Loss, Customer Code,  Policy Number, and Date of Loss. ISO FileNumber and ISO Received Date may not be changed for the life of the claim. Date of Loss, Customer Code, Policy Number, and Date of Loss can only be changed through a Key Field Change using the US05 record. </w:t>
      </w:r>
    </w:p>
    <w:p w14:paraId="7D3877FD" w14:textId="77777777" w:rsidR="00176F85" w:rsidRDefault="00C270E6" w:rsidP="00274959">
      <w:pPr>
        <w:pStyle w:val="ListParagraph"/>
        <w:numPr>
          <w:ilvl w:val="0"/>
          <w:numId w:val="49"/>
        </w:numPr>
        <w:rPr>
          <w:rFonts w:cs="Arial"/>
        </w:rPr>
      </w:pPr>
      <w:r>
        <w:rPr>
          <w:rFonts w:cs="Arial"/>
        </w:rPr>
        <w:t>W</w:t>
      </w:r>
      <w:r w:rsidRPr="00BA06BD">
        <w:rPr>
          <w:rFonts w:cs="Arial"/>
        </w:rPr>
        <w:t>ill automatically perform search of the database</w:t>
      </w:r>
      <w:r>
        <w:rPr>
          <w:rFonts w:cs="Arial"/>
        </w:rPr>
        <w:t>.</w:t>
      </w:r>
      <w:r w:rsidR="00A7499C">
        <w:rPr>
          <w:rFonts w:cs="Arial"/>
        </w:rPr>
        <w:t xml:space="preserve"> </w:t>
      </w:r>
    </w:p>
    <w:p w14:paraId="7E6937D8" w14:textId="14FB0696" w:rsidR="00C270E6" w:rsidRDefault="00A7499C" w:rsidP="00274959">
      <w:pPr>
        <w:pStyle w:val="ListParagraph"/>
        <w:numPr>
          <w:ilvl w:val="0"/>
          <w:numId w:val="49"/>
        </w:numPr>
        <w:rPr>
          <w:rFonts w:cs="Arial"/>
        </w:rPr>
      </w:pPr>
      <w:r>
        <w:rPr>
          <w:rFonts w:cs="Arial"/>
        </w:rPr>
        <w:t>If a search is not desired, then the “No Search Indicator” should be sent on the claim level (UA01) or on the specific party (UO01</w:t>
      </w:r>
      <w:r w:rsidR="009F0CD4">
        <w:rPr>
          <w:rFonts w:cs="Arial"/>
        </w:rPr>
        <w:t xml:space="preserve"> or UK01) </w:t>
      </w:r>
      <w:r>
        <w:rPr>
          <w:rFonts w:cs="Arial"/>
        </w:rPr>
        <w:t>you do not want searched</w:t>
      </w:r>
      <w:r w:rsidR="009F0CD4">
        <w:rPr>
          <w:rFonts w:cs="Arial"/>
        </w:rPr>
        <w:t>.</w:t>
      </w:r>
      <w:r>
        <w:rPr>
          <w:rFonts w:cs="Arial"/>
        </w:rPr>
        <w:t xml:space="preserve"> </w:t>
      </w:r>
    </w:p>
    <w:p w14:paraId="6EBE2121" w14:textId="3365094F" w:rsidR="00176F85" w:rsidRDefault="00176F85" w:rsidP="00274959">
      <w:pPr>
        <w:pStyle w:val="ListParagraph"/>
        <w:numPr>
          <w:ilvl w:val="0"/>
          <w:numId w:val="49"/>
        </w:numPr>
        <w:rPr>
          <w:rFonts w:cs="Arial"/>
        </w:rPr>
      </w:pPr>
      <w:r>
        <w:rPr>
          <w:rFonts w:cs="Arial"/>
        </w:rPr>
        <w:t xml:space="preserve">If the </w:t>
      </w:r>
      <w:r w:rsidR="0028442E">
        <w:rPr>
          <w:rFonts w:cs="Arial"/>
        </w:rPr>
        <w:t>Claim Scoring</w:t>
      </w:r>
      <w:r>
        <w:rPr>
          <w:rFonts w:cs="Arial"/>
        </w:rPr>
        <w:t xml:space="preserve"> Indicator and the “No Search Indicator” are both sent, then the </w:t>
      </w:r>
      <w:r w:rsidR="0028442E">
        <w:rPr>
          <w:rFonts w:cs="Arial"/>
        </w:rPr>
        <w:t>Claim Scoring</w:t>
      </w:r>
      <w:r>
        <w:rPr>
          <w:rFonts w:cs="Arial"/>
        </w:rPr>
        <w:t xml:space="preserve"> Indicator takes </w:t>
      </w:r>
      <w:r w:rsidR="00D97C44">
        <w:rPr>
          <w:rFonts w:cs="Arial"/>
        </w:rPr>
        <w:t>precedence,</w:t>
      </w:r>
      <w:r>
        <w:rPr>
          <w:rFonts w:cs="Arial"/>
        </w:rPr>
        <w:t xml:space="preserve"> and a search will be performed. </w:t>
      </w:r>
    </w:p>
    <w:p w14:paraId="2E1A89D1" w14:textId="617831AD" w:rsidR="00C270E6" w:rsidRPr="00184F58" w:rsidRDefault="00A7499C" w:rsidP="00274959">
      <w:pPr>
        <w:pStyle w:val="ListParagraph"/>
        <w:numPr>
          <w:ilvl w:val="0"/>
          <w:numId w:val="49"/>
        </w:numPr>
        <w:rPr>
          <w:rFonts w:cs="Arial"/>
        </w:rPr>
      </w:pPr>
      <w:r>
        <w:rPr>
          <w:rFonts w:cs="Arial"/>
        </w:rPr>
        <w:t>Starts</w:t>
      </w:r>
      <w:r w:rsidR="00C270E6" w:rsidRPr="00BA06BD">
        <w:rPr>
          <w:rFonts w:cs="Arial"/>
        </w:rPr>
        <w:t xml:space="preserve"> the timeframe of the Automatic </w:t>
      </w:r>
      <w:r w:rsidR="002829B4">
        <w:rPr>
          <w:rFonts w:cs="Arial"/>
        </w:rPr>
        <w:t>Update Request</w:t>
      </w:r>
      <w:r w:rsidR="00C270E6" w:rsidRPr="00BA06BD">
        <w:rPr>
          <w:rFonts w:cs="Arial"/>
        </w:rPr>
        <w:t>s</w:t>
      </w:r>
      <w:r w:rsidR="00A5469B">
        <w:rPr>
          <w:rFonts w:cs="Arial"/>
        </w:rPr>
        <w:t>.</w:t>
      </w:r>
    </w:p>
    <w:p w14:paraId="366BAB9A" w14:textId="77777777" w:rsidR="00C270E6" w:rsidRDefault="00C270E6" w:rsidP="00A31EC3">
      <w:pPr>
        <w:rPr>
          <w:rFonts w:cs="Arial"/>
        </w:rPr>
      </w:pPr>
    </w:p>
    <w:p w14:paraId="7BDA7372" w14:textId="198537B3" w:rsidR="00A31EC3" w:rsidRDefault="00A31EC3" w:rsidP="00A31EC3">
      <w:pPr>
        <w:rPr>
          <w:rFonts w:cs="Arial"/>
        </w:rPr>
      </w:pPr>
      <w:r w:rsidRPr="00FA5B39">
        <w:rPr>
          <w:rFonts w:cs="Arial"/>
        </w:rPr>
        <w:t xml:space="preserve">Upon </w:t>
      </w:r>
      <w:r w:rsidR="0012504C">
        <w:rPr>
          <w:rFonts w:cs="Arial"/>
        </w:rPr>
        <w:t xml:space="preserve">receiving the </w:t>
      </w:r>
      <w:r w:rsidR="00CD4066">
        <w:rPr>
          <w:rFonts w:cs="Arial"/>
        </w:rPr>
        <w:t>Initial Report</w:t>
      </w:r>
      <w:r w:rsidR="0012504C">
        <w:rPr>
          <w:rFonts w:cs="Arial"/>
        </w:rPr>
        <w:t xml:space="preserve"> </w:t>
      </w:r>
      <w:r>
        <w:rPr>
          <w:rFonts w:cs="Arial"/>
        </w:rPr>
        <w:t>into our database processing, the following steps should occur:</w:t>
      </w:r>
    </w:p>
    <w:p w14:paraId="068BC817" w14:textId="2D0C5CB3" w:rsidR="00A31EC3" w:rsidRDefault="00A31EC3" w:rsidP="00274959">
      <w:pPr>
        <w:pStyle w:val="ListParagraph"/>
        <w:numPr>
          <w:ilvl w:val="0"/>
          <w:numId w:val="48"/>
        </w:numPr>
        <w:rPr>
          <w:rFonts w:cs="Arial"/>
        </w:rPr>
      </w:pPr>
      <w:r w:rsidRPr="00376CA7">
        <w:rPr>
          <w:rFonts w:cs="Arial"/>
          <w:b/>
          <w:bCs/>
        </w:rPr>
        <w:t>Edits:</w:t>
      </w:r>
      <w:r>
        <w:rPr>
          <w:rFonts w:cs="Arial"/>
        </w:rPr>
        <w:t xml:space="preserve"> Field and Relationship Edits (see </w:t>
      </w:r>
      <w:hyperlink w:anchor="_APPENDIX_D_–" w:history="1">
        <w:r w:rsidR="00B32446">
          <w:rPr>
            <w:rStyle w:val="Hyperlink"/>
            <w:rFonts w:cs="Arial"/>
          </w:rPr>
          <w:t>Appendix D</w:t>
        </w:r>
      </w:hyperlink>
      <w:r>
        <w:rPr>
          <w:rFonts w:cs="Arial"/>
        </w:rPr>
        <w:t xml:space="preserve">) will be processed to check the validity of the data values and field combinations. If successful, it will pass to the Add step. If failed, it will </w:t>
      </w:r>
      <w:r w:rsidR="00175D30">
        <w:rPr>
          <w:rFonts w:cs="Arial"/>
        </w:rPr>
        <w:t>generate</w:t>
      </w:r>
      <w:r>
        <w:rPr>
          <w:rFonts w:cs="Arial"/>
        </w:rPr>
        <w:t xml:space="preserve"> a </w:t>
      </w:r>
      <w:hyperlink w:anchor="_Rejection_Report" w:history="1">
        <w:r w:rsidR="00CD4066" w:rsidRPr="00175D30">
          <w:rPr>
            <w:rStyle w:val="Hyperlink"/>
            <w:rFonts w:cs="Arial"/>
          </w:rPr>
          <w:t>Rejection Report</w:t>
        </w:r>
      </w:hyperlink>
      <w:r>
        <w:rPr>
          <w:rFonts w:cs="Arial"/>
        </w:rPr>
        <w:t xml:space="preserve"> with the reasons for failure</w:t>
      </w:r>
      <w:r w:rsidR="00175D30">
        <w:rPr>
          <w:rFonts w:cs="Arial"/>
        </w:rPr>
        <w:t xml:space="preserve"> and add it to the Error File to be returned in the next batch Response cycle</w:t>
      </w:r>
      <w:r>
        <w:rPr>
          <w:rFonts w:cs="Arial"/>
        </w:rPr>
        <w:t xml:space="preserve">. </w:t>
      </w:r>
    </w:p>
    <w:p w14:paraId="3B87CE95" w14:textId="0DEA78A2" w:rsidR="00A31EC3" w:rsidRPr="00184F58" w:rsidRDefault="00A31EC3" w:rsidP="00274959">
      <w:pPr>
        <w:pStyle w:val="ListParagraph"/>
        <w:numPr>
          <w:ilvl w:val="0"/>
          <w:numId w:val="48"/>
        </w:numPr>
        <w:rPr>
          <w:rFonts w:cs="Arial"/>
        </w:rPr>
      </w:pPr>
      <w:r w:rsidRPr="00376CA7">
        <w:rPr>
          <w:rFonts w:cs="Arial"/>
          <w:b/>
          <w:bCs/>
        </w:rPr>
        <w:t>Add:</w:t>
      </w:r>
      <w:r>
        <w:rPr>
          <w:rFonts w:cs="Arial"/>
        </w:rPr>
        <w:t xml:space="preserve"> ClaimSearch</w:t>
      </w:r>
      <w:r w:rsidRPr="00BA06BD">
        <w:rPr>
          <w:rFonts w:cs="Arial"/>
        </w:rPr>
        <w:t xml:space="preserve"> performs a duplicate check</w:t>
      </w:r>
      <w:r>
        <w:rPr>
          <w:rFonts w:cs="Arial"/>
        </w:rPr>
        <w:t xml:space="preserve"> which </w:t>
      </w:r>
      <w:r w:rsidRPr="00BA06BD">
        <w:rPr>
          <w:rFonts w:cs="Arial"/>
        </w:rPr>
        <w:t xml:space="preserve">will reject claims with the same </w:t>
      </w:r>
      <w:r w:rsidR="00E7674E">
        <w:rPr>
          <w:rFonts w:cs="Arial"/>
        </w:rPr>
        <w:t xml:space="preserve">Date of Loss, Customer Code, </w:t>
      </w:r>
      <w:r w:rsidRPr="00BA06BD">
        <w:rPr>
          <w:rFonts w:cs="Arial"/>
        </w:rPr>
        <w:t>Policy</w:t>
      </w:r>
      <w:r w:rsidR="00E7674E">
        <w:rPr>
          <w:rFonts w:cs="Arial"/>
        </w:rPr>
        <w:t xml:space="preserve"> </w:t>
      </w:r>
      <w:r w:rsidRPr="00BA06BD">
        <w:rPr>
          <w:rFonts w:cs="Arial"/>
        </w:rPr>
        <w:t>Number,</w:t>
      </w:r>
      <w:r w:rsidR="00E7674E">
        <w:rPr>
          <w:rFonts w:cs="Arial"/>
        </w:rPr>
        <w:t xml:space="preserve"> and Claim Number</w:t>
      </w:r>
      <w:r w:rsidRPr="00BA06BD">
        <w:rPr>
          <w:rFonts w:cs="Arial"/>
        </w:rPr>
        <w:t xml:space="preserve">. If a claim is found with the same </w:t>
      </w:r>
      <w:r w:rsidR="00D237F1">
        <w:rPr>
          <w:rFonts w:cs="Arial"/>
        </w:rPr>
        <w:t>Key Field</w:t>
      </w:r>
      <w:r w:rsidRPr="00BA06BD">
        <w:rPr>
          <w:rFonts w:cs="Arial"/>
        </w:rPr>
        <w:t xml:space="preserve">s above, then </w:t>
      </w:r>
      <w:r w:rsidR="00CF2A84">
        <w:rPr>
          <w:rFonts w:cs="Arial"/>
        </w:rPr>
        <w:t xml:space="preserve">a Rejection Report </w:t>
      </w:r>
      <w:r>
        <w:rPr>
          <w:rFonts w:cs="Arial"/>
        </w:rPr>
        <w:t>will be sent with the reason:</w:t>
      </w:r>
      <w:r w:rsidRPr="00BA06BD">
        <w:rPr>
          <w:rFonts w:cs="Arial"/>
        </w:rPr>
        <w:t xml:space="preserve"> </w:t>
      </w:r>
      <w:r w:rsidR="00AF4618">
        <w:rPr>
          <w:rFonts w:cs="Arial"/>
        </w:rPr>
        <w:t xml:space="preserve">UF0001 </w:t>
      </w:r>
      <w:r>
        <w:rPr>
          <w:rFonts w:cs="Arial"/>
        </w:rPr>
        <w:t>“</w:t>
      </w:r>
      <w:r w:rsidRPr="00376CA7">
        <w:rPr>
          <w:rFonts w:cs="Arial"/>
          <w:i/>
          <w:iCs/>
        </w:rPr>
        <w:t>Request would create a duplicate</w:t>
      </w:r>
      <w:r>
        <w:rPr>
          <w:rFonts w:cs="Arial"/>
        </w:rPr>
        <w:t>”. If this step is successful, the claim data is added to the database, can be viewed in the Claims Inquiry tool on the website,  and passes to the Search step.</w:t>
      </w:r>
    </w:p>
    <w:p w14:paraId="640CF4C1" w14:textId="508A83A3" w:rsidR="00A31EC3" w:rsidRPr="00376CA7" w:rsidRDefault="00A31EC3" w:rsidP="00274959">
      <w:pPr>
        <w:pStyle w:val="ListParagraph"/>
        <w:numPr>
          <w:ilvl w:val="0"/>
          <w:numId w:val="48"/>
        </w:numPr>
        <w:rPr>
          <w:rFonts w:cs="Arial"/>
          <w:b/>
          <w:bCs/>
        </w:rPr>
      </w:pPr>
      <w:r w:rsidRPr="00376CA7">
        <w:rPr>
          <w:rFonts w:cs="Arial"/>
          <w:b/>
          <w:bCs/>
        </w:rPr>
        <w:t xml:space="preserve">Search: </w:t>
      </w:r>
      <w:r>
        <w:rPr>
          <w:rFonts w:cs="Arial"/>
        </w:rPr>
        <w:t xml:space="preserve">ClaimSearch performs a search of the Searchable data elements and creates the Match Report per your specific </w:t>
      </w:r>
      <w:r w:rsidR="0024107D">
        <w:rPr>
          <w:rFonts w:cs="Arial"/>
        </w:rPr>
        <w:t>Member</w:t>
      </w:r>
      <w:r>
        <w:rPr>
          <w:rFonts w:cs="Arial"/>
        </w:rPr>
        <w:t xml:space="preserve">ship agreements. </w:t>
      </w:r>
    </w:p>
    <w:p w14:paraId="60168D04" w14:textId="429378C3" w:rsidR="00A31EC3" w:rsidRPr="00641021" w:rsidRDefault="00A31EC3" w:rsidP="00274959">
      <w:pPr>
        <w:pStyle w:val="ListParagraph"/>
        <w:numPr>
          <w:ilvl w:val="0"/>
          <w:numId w:val="48"/>
        </w:numPr>
        <w:rPr>
          <w:rFonts w:cs="Arial"/>
        </w:rPr>
      </w:pPr>
      <w:r w:rsidRPr="00641021">
        <w:rPr>
          <w:rFonts w:cs="Arial"/>
          <w:b/>
          <w:bCs/>
        </w:rPr>
        <w:t xml:space="preserve">Visualized </w:t>
      </w:r>
      <w:r>
        <w:rPr>
          <w:rFonts w:cs="Arial"/>
          <w:b/>
          <w:bCs/>
        </w:rPr>
        <w:t>ClaimSearch</w:t>
      </w:r>
      <w:r w:rsidRPr="00641021">
        <w:rPr>
          <w:rFonts w:cs="Arial"/>
          <w:b/>
          <w:bCs/>
        </w:rPr>
        <w:t>:</w:t>
      </w:r>
      <w:r w:rsidRPr="00641021">
        <w:rPr>
          <w:rFonts w:cs="Arial"/>
        </w:rPr>
        <w:t xml:space="preserve"> </w:t>
      </w:r>
      <w:r>
        <w:rPr>
          <w:rFonts w:cs="Arial"/>
        </w:rPr>
        <w:t>ClaimSearch</w:t>
      </w:r>
      <w:r w:rsidRPr="00641021">
        <w:rPr>
          <w:rFonts w:cs="Arial"/>
        </w:rPr>
        <w:t xml:space="preserve"> will populate the </w:t>
      </w:r>
      <w:hyperlink w:anchor="_Visualized_ClaimSearch_1" w:history="1">
        <w:r w:rsidRPr="00175D30">
          <w:rPr>
            <w:rStyle w:val="Hyperlink"/>
            <w:rFonts w:cs="Arial"/>
          </w:rPr>
          <w:t>visualized ClaimSearch</w:t>
        </w:r>
      </w:hyperlink>
      <w:r w:rsidRPr="00641021">
        <w:rPr>
          <w:rFonts w:cs="Arial"/>
        </w:rPr>
        <w:t xml:space="preserve"> platform with the Match Report. </w:t>
      </w:r>
    </w:p>
    <w:p w14:paraId="78C12CA6" w14:textId="4D398101" w:rsidR="00D517C3" w:rsidRPr="00B32446" w:rsidRDefault="00D517C3" w:rsidP="00274959">
      <w:pPr>
        <w:pStyle w:val="ListParagraph"/>
        <w:numPr>
          <w:ilvl w:val="0"/>
          <w:numId w:val="48"/>
        </w:numPr>
        <w:rPr>
          <w:rFonts w:cs="Arial"/>
        </w:rPr>
      </w:pPr>
      <w:r w:rsidRPr="00B32446">
        <w:rPr>
          <w:rFonts w:cs="Arial"/>
          <w:b/>
          <w:bCs/>
        </w:rPr>
        <w:t>Risk Response:</w:t>
      </w:r>
      <w:r w:rsidRPr="00B32446">
        <w:rPr>
          <w:rFonts w:cs="Arial"/>
        </w:rPr>
        <w:t xml:space="preserve"> ClaimSearch will generate a separate </w:t>
      </w:r>
      <w:hyperlink w:anchor="_Raw_Data_File" w:history="1">
        <w:r w:rsidRPr="00175D30">
          <w:rPr>
            <w:rStyle w:val="Hyperlink"/>
            <w:rFonts w:cs="Arial"/>
          </w:rPr>
          <w:t>Risk Response</w:t>
        </w:r>
      </w:hyperlink>
      <w:r w:rsidRPr="00B32446">
        <w:rPr>
          <w:rFonts w:cs="Arial"/>
        </w:rPr>
        <w:t xml:space="preserve"> </w:t>
      </w:r>
      <w:r>
        <w:rPr>
          <w:rFonts w:cs="Arial"/>
        </w:rPr>
        <w:t>in XML Format in near real time</w:t>
      </w:r>
      <w:r w:rsidRPr="00B32446">
        <w:rPr>
          <w:rFonts w:cs="Arial"/>
        </w:rPr>
        <w:t xml:space="preserve">. This Risk Response is sent to the Members INBOUND postback URL using XML Format and Connectivity Information. </w:t>
      </w:r>
    </w:p>
    <w:p w14:paraId="3D847702" w14:textId="5763F8A0" w:rsidR="00D517C3" w:rsidRPr="00D517C3" w:rsidRDefault="00CE5CB5" w:rsidP="00274959">
      <w:pPr>
        <w:pStyle w:val="ListParagraph"/>
        <w:numPr>
          <w:ilvl w:val="0"/>
          <w:numId w:val="48"/>
        </w:numPr>
        <w:tabs>
          <w:tab w:val="left" w:pos="10080"/>
        </w:tabs>
        <w:rPr>
          <w:rFonts w:cs="Arial"/>
          <w:color w:val="000000"/>
        </w:rPr>
      </w:pPr>
      <w:r>
        <w:rPr>
          <w:rFonts w:cs="Arial"/>
          <w:b/>
          <w:bCs/>
        </w:rPr>
        <w:t xml:space="preserve">UF </w:t>
      </w:r>
      <w:r w:rsidR="00A31EC3" w:rsidRPr="00D517C3">
        <w:rPr>
          <w:rFonts w:cs="Arial"/>
          <w:b/>
          <w:bCs/>
        </w:rPr>
        <w:t>Match Report:</w:t>
      </w:r>
      <w:r w:rsidR="00A31EC3" w:rsidRPr="00D517C3">
        <w:rPr>
          <w:rFonts w:cs="Arial"/>
        </w:rPr>
        <w:t xml:space="preserve"> ClaimSearch will generate a </w:t>
      </w:r>
      <w:hyperlink w:anchor="_Match_Report" w:history="1">
        <w:r w:rsidR="00A31EC3" w:rsidRPr="00175D30">
          <w:rPr>
            <w:rStyle w:val="Hyperlink"/>
            <w:rFonts w:cs="Arial"/>
          </w:rPr>
          <w:t>Match Report</w:t>
        </w:r>
      </w:hyperlink>
      <w:r w:rsidR="00A31EC3" w:rsidRPr="00D517C3">
        <w:rPr>
          <w:rFonts w:cs="Arial"/>
        </w:rPr>
        <w:t xml:space="preserve"> that includes an echo back of the </w:t>
      </w:r>
      <w:r w:rsidR="009D3153" w:rsidRPr="00D517C3">
        <w:rPr>
          <w:rFonts w:cs="Arial"/>
        </w:rPr>
        <w:t xml:space="preserve">Initial </w:t>
      </w:r>
      <w:r w:rsidR="00A31EC3" w:rsidRPr="00D517C3">
        <w:rPr>
          <w:rFonts w:cs="Arial"/>
        </w:rPr>
        <w:t xml:space="preserve">claim and any matching claim(s). If no matching claims are found (No Match Report), then only an echo back of the </w:t>
      </w:r>
      <w:r w:rsidR="00CF2A84" w:rsidRPr="00D517C3">
        <w:rPr>
          <w:rFonts w:cs="Arial"/>
        </w:rPr>
        <w:t>Initial Report</w:t>
      </w:r>
      <w:r w:rsidR="00A31EC3" w:rsidRPr="00D517C3">
        <w:rPr>
          <w:rFonts w:cs="Arial"/>
        </w:rPr>
        <w:t xml:space="preserve"> is provided.</w:t>
      </w:r>
      <w:r w:rsidR="00620CB4" w:rsidRPr="00D517C3">
        <w:rPr>
          <w:rFonts w:cs="Arial"/>
        </w:rPr>
        <w:t xml:space="preserve"> </w:t>
      </w:r>
      <w:bookmarkEnd w:id="201"/>
      <w:r w:rsidR="00D517C3">
        <w:rPr>
          <w:rFonts w:cs="Arial"/>
        </w:rPr>
        <w:t>This will be added to the Match File and returned in the next batch Response cycle.</w:t>
      </w:r>
    </w:p>
    <w:p w14:paraId="456C7DB5" w14:textId="77777777" w:rsidR="00D517C3" w:rsidRPr="00D517C3" w:rsidRDefault="00D517C3" w:rsidP="00D517C3">
      <w:pPr>
        <w:tabs>
          <w:tab w:val="left" w:pos="10080"/>
        </w:tabs>
        <w:rPr>
          <w:rFonts w:cs="Arial"/>
          <w:color w:val="000000"/>
        </w:rPr>
      </w:pPr>
    </w:p>
    <w:p w14:paraId="53CC8C04" w14:textId="77777777" w:rsidR="00BA1BD9" w:rsidRDefault="00BA1BD9">
      <w:pPr>
        <w:widowControl/>
        <w:jc w:val="left"/>
        <w:rPr>
          <w:bCs/>
          <w:color w:val="00358E"/>
          <w:spacing w:val="0"/>
          <w:kern w:val="28"/>
        </w:rPr>
      </w:pPr>
      <w:bookmarkStart w:id="203" w:name="_Replacement_Requests"/>
      <w:bookmarkStart w:id="204" w:name="_Toc277238848"/>
      <w:bookmarkStart w:id="205" w:name="_Toc108455720"/>
      <w:bookmarkEnd w:id="203"/>
      <w:r>
        <w:br w:type="page"/>
      </w:r>
    </w:p>
    <w:p w14:paraId="25CC1E4A" w14:textId="487BE352" w:rsidR="000248A0" w:rsidRPr="00446997" w:rsidRDefault="000248A0" w:rsidP="00C02B1E">
      <w:pPr>
        <w:pStyle w:val="Heading2"/>
      </w:pPr>
      <w:bookmarkStart w:id="206" w:name="_Toc191985567"/>
      <w:r>
        <w:t>Replacement Request</w:t>
      </w:r>
      <w:r w:rsidRPr="00446997">
        <w:t>s</w:t>
      </w:r>
      <w:bookmarkEnd w:id="204"/>
      <w:bookmarkEnd w:id="205"/>
      <w:bookmarkEnd w:id="206"/>
      <w:r w:rsidRPr="00446997">
        <w:t xml:space="preserve"> </w:t>
      </w:r>
    </w:p>
    <w:p w14:paraId="22B2B130" w14:textId="77777777" w:rsidR="000248A0" w:rsidRDefault="000248A0" w:rsidP="000248A0">
      <w:pPr>
        <w:rPr>
          <w:rFonts w:cs="Arial"/>
        </w:rPr>
      </w:pPr>
      <w:bookmarkStart w:id="207" w:name="Replacement"/>
      <w:bookmarkEnd w:id="207"/>
      <w:r w:rsidRPr="00BA06BD">
        <w:rPr>
          <w:rFonts w:cs="Arial"/>
        </w:rPr>
        <w:t xml:space="preserve">A </w:t>
      </w:r>
      <w:r>
        <w:rPr>
          <w:rFonts w:cs="Arial"/>
        </w:rPr>
        <w:t>Replacement Request</w:t>
      </w:r>
      <w:r w:rsidRPr="00BA06BD">
        <w:rPr>
          <w:rFonts w:cs="Arial"/>
        </w:rPr>
        <w:t xml:space="preserve"> </w:t>
      </w:r>
      <w:r>
        <w:rPr>
          <w:rFonts w:cs="Arial"/>
        </w:rPr>
        <w:t xml:space="preserve">is sent after an Initial Report has been successfully processed in the ClaimSearch system and a Match Report has been returned. The purpose of a Replacement Request is to find the Initial claim in the system, remove the Initial claim, and REPLACE the Initial claim with updated claim information. It may also be used to perform a new search on an existing claim without any changes. </w:t>
      </w:r>
    </w:p>
    <w:p w14:paraId="3C44352C" w14:textId="77777777" w:rsidR="000248A0" w:rsidRDefault="000248A0" w:rsidP="000248A0">
      <w:pPr>
        <w:rPr>
          <w:rFonts w:cs="Arial"/>
        </w:rPr>
      </w:pPr>
    </w:p>
    <w:p w14:paraId="1FB8BA0E" w14:textId="77777777" w:rsidR="000248A0" w:rsidRPr="00376CA7" w:rsidRDefault="000248A0" w:rsidP="000248A0">
      <w:pPr>
        <w:rPr>
          <w:rFonts w:cs="Arial"/>
          <w:b/>
          <w:bCs/>
        </w:rPr>
      </w:pPr>
      <w:r>
        <w:rPr>
          <w:rFonts w:cs="Arial"/>
          <w:b/>
          <w:bCs/>
        </w:rPr>
        <w:t>Replacement Request</w:t>
      </w:r>
      <w:r w:rsidRPr="00376CA7">
        <w:rPr>
          <w:rFonts w:cs="Arial"/>
          <w:b/>
          <w:bCs/>
        </w:rPr>
        <w:t xml:space="preserve"> Programming Notes:</w:t>
      </w:r>
    </w:p>
    <w:p w14:paraId="0CC67DCF" w14:textId="77777777" w:rsidR="000248A0" w:rsidRDefault="000248A0" w:rsidP="00274959">
      <w:pPr>
        <w:pStyle w:val="ListParagraph"/>
        <w:numPr>
          <w:ilvl w:val="0"/>
          <w:numId w:val="49"/>
        </w:numPr>
        <w:rPr>
          <w:rFonts w:cs="Arial"/>
        </w:rPr>
      </w:pPr>
      <w:r>
        <w:rPr>
          <w:rFonts w:cs="Arial"/>
        </w:rPr>
        <w:t>Does require a</w:t>
      </w:r>
      <w:r w:rsidRPr="00184F58">
        <w:rPr>
          <w:rFonts w:cs="Arial"/>
        </w:rPr>
        <w:t>ll the same</w:t>
      </w:r>
      <w:r>
        <w:rPr>
          <w:rFonts w:cs="Arial"/>
        </w:rPr>
        <w:t xml:space="preserve"> records and file hierarchy as the Initial Report, except Report Type (</w:t>
      </w:r>
      <w:hyperlink w:anchor="_Record_UA01_–" w:history="1">
        <w:r w:rsidRPr="0048529C">
          <w:rPr>
            <w:rStyle w:val="Hyperlink"/>
            <w:rFonts w:cs="Arial"/>
          </w:rPr>
          <w:t>UA01, pos 11</w:t>
        </w:r>
      </w:hyperlink>
      <w:r>
        <w:rPr>
          <w:rFonts w:cs="Arial"/>
        </w:rPr>
        <w:t>) = R for Replacement</w:t>
      </w:r>
    </w:p>
    <w:p w14:paraId="35D5360E" w14:textId="77777777" w:rsidR="000248A0" w:rsidRPr="004579D1" w:rsidRDefault="000248A0" w:rsidP="00274959">
      <w:pPr>
        <w:pStyle w:val="ListParagraph"/>
        <w:numPr>
          <w:ilvl w:val="0"/>
          <w:numId w:val="49"/>
        </w:numPr>
        <w:rPr>
          <w:rFonts w:cs="Arial"/>
        </w:rPr>
      </w:pPr>
      <w:r>
        <w:rPr>
          <w:rFonts w:cs="Arial"/>
        </w:rPr>
        <w:t>Does require all data elements in the Initial claim to be sent again – unless the intention is to delete them.</w:t>
      </w:r>
      <w:r w:rsidRPr="004579D1">
        <w:rPr>
          <w:rFonts w:cs="Arial"/>
        </w:rPr>
        <w:t xml:space="preserve"> </w:t>
      </w:r>
    </w:p>
    <w:p w14:paraId="4F879858" w14:textId="77777777" w:rsidR="000248A0" w:rsidRDefault="000248A0" w:rsidP="00274959">
      <w:pPr>
        <w:pStyle w:val="ListParagraph"/>
        <w:numPr>
          <w:ilvl w:val="0"/>
          <w:numId w:val="49"/>
        </w:numPr>
        <w:rPr>
          <w:rFonts w:cs="Arial"/>
        </w:rPr>
      </w:pPr>
      <w:r>
        <w:rPr>
          <w:rFonts w:cs="Arial"/>
        </w:rPr>
        <w:t>W</w:t>
      </w:r>
      <w:r w:rsidRPr="00BA06BD">
        <w:rPr>
          <w:rFonts w:cs="Arial"/>
        </w:rPr>
        <w:t xml:space="preserve">ill completely </w:t>
      </w:r>
      <w:r>
        <w:rPr>
          <w:rFonts w:cs="Arial"/>
        </w:rPr>
        <w:t>overwrite</w:t>
      </w:r>
      <w:r w:rsidRPr="00BA06BD">
        <w:rPr>
          <w:rFonts w:cs="Arial"/>
        </w:rPr>
        <w:t xml:space="preserve"> the existing </w:t>
      </w:r>
      <w:r>
        <w:rPr>
          <w:rFonts w:cs="Arial"/>
        </w:rPr>
        <w:t>claim</w:t>
      </w:r>
      <w:r w:rsidRPr="00BA06BD">
        <w:rPr>
          <w:rFonts w:cs="Arial"/>
        </w:rPr>
        <w:t xml:space="preserve"> in the database</w:t>
      </w:r>
      <w:r>
        <w:rPr>
          <w:rFonts w:cs="Arial"/>
        </w:rPr>
        <w:t xml:space="preserve">, except for fields protected by Web Overlay rules (See </w:t>
      </w:r>
      <w:hyperlink w:anchor="_Web_Overlay_Rules" w:history="1">
        <w:r w:rsidRPr="009A0371">
          <w:rPr>
            <w:rStyle w:val="Hyperlink"/>
            <w:rFonts w:cs="Arial"/>
          </w:rPr>
          <w:t>Web Overlay Rules</w:t>
        </w:r>
      </w:hyperlink>
      <w:r>
        <w:rPr>
          <w:rFonts w:cs="Arial"/>
        </w:rPr>
        <w:t xml:space="preserve"> for further information). </w:t>
      </w:r>
    </w:p>
    <w:p w14:paraId="1FEC38F8" w14:textId="77777777" w:rsidR="000248A0" w:rsidRDefault="000248A0" w:rsidP="00274959">
      <w:pPr>
        <w:pStyle w:val="ListParagraph"/>
        <w:numPr>
          <w:ilvl w:val="0"/>
          <w:numId w:val="49"/>
        </w:numPr>
        <w:rPr>
          <w:rFonts w:cs="Arial"/>
        </w:rPr>
      </w:pPr>
      <w:r>
        <w:rPr>
          <w:rFonts w:cs="Arial"/>
        </w:rPr>
        <w:t>W</w:t>
      </w:r>
      <w:r w:rsidRPr="00BA06BD">
        <w:rPr>
          <w:rFonts w:cs="Arial"/>
        </w:rPr>
        <w:t>ill automatically perform another search of the database</w:t>
      </w:r>
      <w:r>
        <w:rPr>
          <w:rFonts w:cs="Arial"/>
        </w:rPr>
        <w:t>.</w:t>
      </w:r>
    </w:p>
    <w:p w14:paraId="44524322" w14:textId="77777777" w:rsidR="000248A0" w:rsidRPr="00DC7DA3" w:rsidRDefault="000248A0" w:rsidP="00274959">
      <w:pPr>
        <w:pStyle w:val="ListParagraph"/>
        <w:numPr>
          <w:ilvl w:val="0"/>
          <w:numId w:val="69"/>
        </w:numPr>
        <w:rPr>
          <w:rFonts w:cs="Arial"/>
        </w:rPr>
      </w:pPr>
      <w:r w:rsidRPr="00DC7DA3">
        <w:t>If the</w:t>
      </w:r>
      <w:r>
        <w:t xml:space="preserve"> “No Search Indicator” and the “Claim Scoring</w:t>
      </w:r>
      <w:r w:rsidRPr="00DC7DA3">
        <w:t xml:space="preserve"> Indicator</w:t>
      </w:r>
      <w:r>
        <w:t>”</w:t>
      </w:r>
      <w:r w:rsidRPr="00DC7DA3">
        <w:t xml:space="preserve"> </w:t>
      </w:r>
      <w:r>
        <w:t>are both</w:t>
      </w:r>
      <w:r w:rsidRPr="00DC7DA3">
        <w:t xml:space="preserve"> submitted on the Replacement, </w:t>
      </w:r>
      <w:r>
        <w:t>the system will</w:t>
      </w:r>
      <w:r w:rsidRPr="00DC7DA3">
        <w:t xml:space="preserve"> over-ride the “No Search Indicator” and complete a search for the </w:t>
      </w:r>
      <w:r>
        <w:t>Claim Scoring</w:t>
      </w:r>
      <w:r w:rsidRPr="00DC7DA3">
        <w:t xml:space="preserve"> service.</w:t>
      </w:r>
    </w:p>
    <w:p w14:paraId="22E63C4E" w14:textId="77777777" w:rsidR="000248A0" w:rsidRDefault="000248A0" w:rsidP="00274959">
      <w:pPr>
        <w:pStyle w:val="ListParagraph"/>
        <w:numPr>
          <w:ilvl w:val="0"/>
          <w:numId w:val="49"/>
        </w:numPr>
        <w:rPr>
          <w:rFonts w:cs="Arial"/>
        </w:rPr>
      </w:pPr>
      <w:r>
        <w:rPr>
          <w:rFonts w:cs="Arial"/>
        </w:rPr>
        <w:t>Does not replace</w:t>
      </w:r>
      <w:r w:rsidRPr="00875FFE">
        <w:rPr>
          <w:rFonts w:cs="Arial"/>
        </w:rPr>
        <w:t xml:space="preserve"> </w:t>
      </w:r>
      <w:r w:rsidRPr="00BA06BD">
        <w:rPr>
          <w:rFonts w:cs="Arial"/>
        </w:rPr>
        <w:t xml:space="preserve">the </w:t>
      </w:r>
      <w:r>
        <w:rPr>
          <w:rFonts w:cs="Arial"/>
        </w:rPr>
        <w:t xml:space="preserve">ISO </w:t>
      </w:r>
      <w:r w:rsidRPr="00BA06BD">
        <w:rPr>
          <w:rFonts w:cs="Arial"/>
        </w:rPr>
        <w:t>FileNumber</w:t>
      </w:r>
      <w:r>
        <w:rPr>
          <w:rFonts w:cs="Arial"/>
        </w:rPr>
        <w:t>,</w:t>
      </w:r>
      <w:r w:rsidRPr="00BA06BD">
        <w:rPr>
          <w:rFonts w:cs="Arial"/>
        </w:rPr>
        <w:t xml:space="preserve"> the </w:t>
      </w:r>
      <w:r>
        <w:rPr>
          <w:rFonts w:cs="Arial"/>
        </w:rPr>
        <w:t xml:space="preserve">ISO </w:t>
      </w:r>
      <w:r w:rsidRPr="00BA06BD">
        <w:rPr>
          <w:rFonts w:cs="Arial"/>
        </w:rPr>
        <w:t>Received Date</w:t>
      </w:r>
      <w:r>
        <w:rPr>
          <w:rFonts w:cs="Arial"/>
        </w:rPr>
        <w:t>, Date of Loss, Customer Code, Policy Number, and Claim Number.</w:t>
      </w:r>
    </w:p>
    <w:p w14:paraId="75A444B7" w14:textId="77777777" w:rsidR="000248A0" w:rsidRDefault="000248A0" w:rsidP="00274959">
      <w:pPr>
        <w:pStyle w:val="ListParagraph"/>
        <w:numPr>
          <w:ilvl w:val="0"/>
          <w:numId w:val="49"/>
        </w:numPr>
        <w:rPr>
          <w:rFonts w:cs="Arial"/>
        </w:rPr>
      </w:pPr>
      <w:r>
        <w:rPr>
          <w:rFonts w:cs="Arial"/>
        </w:rPr>
        <w:t>Does not</w:t>
      </w:r>
      <w:r w:rsidRPr="00BA06BD">
        <w:rPr>
          <w:rFonts w:cs="Arial"/>
        </w:rPr>
        <w:t xml:space="preserve"> change the timeframe of the Automatic </w:t>
      </w:r>
      <w:r>
        <w:rPr>
          <w:rFonts w:cs="Arial"/>
        </w:rPr>
        <w:t>Update Request</w:t>
      </w:r>
      <w:r w:rsidRPr="00BA06BD">
        <w:rPr>
          <w:rFonts w:cs="Arial"/>
        </w:rPr>
        <w:t>s</w:t>
      </w:r>
    </w:p>
    <w:p w14:paraId="39ED0C27" w14:textId="77777777" w:rsidR="000248A0" w:rsidRPr="009E31C6" w:rsidRDefault="000248A0" w:rsidP="00274959">
      <w:pPr>
        <w:pStyle w:val="ListParagraph"/>
        <w:numPr>
          <w:ilvl w:val="0"/>
          <w:numId w:val="49"/>
        </w:numPr>
        <w:tabs>
          <w:tab w:val="left" w:pos="10080"/>
        </w:tabs>
        <w:rPr>
          <w:i/>
          <w:color w:val="000000"/>
        </w:rPr>
      </w:pPr>
      <w:r w:rsidRPr="00207B1C">
        <w:rPr>
          <w:i/>
          <w:color w:val="000000"/>
        </w:rPr>
        <w:t xml:space="preserve">It is </w:t>
      </w:r>
      <w:r>
        <w:rPr>
          <w:i/>
          <w:color w:val="000000"/>
        </w:rPr>
        <w:t xml:space="preserve">strongly </w:t>
      </w:r>
      <w:r w:rsidRPr="00207B1C">
        <w:rPr>
          <w:b/>
          <w:i/>
          <w:color w:val="000000"/>
        </w:rPr>
        <w:t>recommended</w:t>
      </w:r>
      <w:r w:rsidRPr="00207B1C">
        <w:rPr>
          <w:i/>
          <w:color w:val="000000"/>
        </w:rPr>
        <w:t xml:space="preserve"> that an audit trail gets created in the customer’s system of what has been changed on the claim when sending </w:t>
      </w:r>
      <w:r>
        <w:rPr>
          <w:i/>
          <w:color w:val="000000"/>
        </w:rPr>
        <w:t>R</w:t>
      </w:r>
      <w:r w:rsidRPr="00207B1C">
        <w:rPr>
          <w:i/>
          <w:color w:val="000000"/>
        </w:rPr>
        <w:t xml:space="preserve">eplacements. It has been our experience that troubleshooting issues in production can be greatly enhanced when the customer knows what fields have been changed on the claim. </w:t>
      </w:r>
      <w:r w:rsidRPr="000A4ED6">
        <w:rPr>
          <w:i/>
          <w:iCs/>
          <w:color w:val="000000"/>
        </w:rPr>
        <w:t>ClaimSearch</w:t>
      </w:r>
      <w:r w:rsidRPr="00207B1C">
        <w:rPr>
          <w:i/>
          <w:color w:val="000000"/>
        </w:rPr>
        <w:t xml:space="preserve">, by virtue of overwriting the claim in our system, does not keep a record of what has changed. </w:t>
      </w:r>
    </w:p>
    <w:p w14:paraId="55F80EC1" w14:textId="77777777" w:rsidR="000248A0" w:rsidRDefault="000248A0" w:rsidP="000248A0">
      <w:pPr>
        <w:rPr>
          <w:rFonts w:cs="Arial"/>
        </w:rPr>
      </w:pPr>
    </w:p>
    <w:p w14:paraId="7B6749A4" w14:textId="77777777" w:rsidR="009500B3" w:rsidRDefault="009500B3" w:rsidP="009500B3">
      <w:pPr>
        <w:rPr>
          <w:rFonts w:cs="Arial"/>
          <w:color w:val="FF0000"/>
        </w:rPr>
      </w:pPr>
      <w:r w:rsidRPr="00D951DD">
        <w:rPr>
          <w:rFonts w:cs="Arial"/>
          <w:b/>
          <w:bCs/>
          <w:color w:val="FF0000"/>
        </w:rPr>
        <w:t>IMPORTANT NOTE</w:t>
      </w:r>
      <w:r>
        <w:rPr>
          <w:rFonts w:cs="Arial"/>
          <w:b/>
          <w:bCs/>
          <w:color w:val="FF0000"/>
        </w:rPr>
        <w:t>S</w:t>
      </w:r>
      <w:r w:rsidRPr="00D951DD">
        <w:rPr>
          <w:rFonts w:cs="Arial"/>
          <w:b/>
          <w:bCs/>
          <w:color w:val="FF0000"/>
        </w:rPr>
        <w:t>:</w:t>
      </w:r>
      <w:r w:rsidRPr="00D951DD">
        <w:rPr>
          <w:rFonts w:cs="Arial"/>
          <w:color w:val="FF0000"/>
        </w:rPr>
        <w:t xml:space="preserve"> </w:t>
      </w:r>
    </w:p>
    <w:p w14:paraId="44811ACE" w14:textId="4F3A1432" w:rsidR="009500B3" w:rsidRDefault="009500B3" w:rsidP="00274959">
      <w:pPr>
        <w:pStyle w:val="ListParagraph"/>
        <w:numPr>
          <w:ilvl w:val="0"/>
          <w:numId w:val="97"/>
        </w:numPr>
        <w:rPr>
          <w:rFonts w:cs="Arial"/>
        </w:rPr>
      </w:pPr>
      <w:r w:rsidRPr="003247C9">
        <w:rPr>
          <w:rFonts w:cs="Arial"/>
        </w:rPr>
        <w:t xml:space="preserve">Claims that have been manually entered as Initial Requests through, or have had data fields manually updated on, the ClaimSearch Web Portal may NOT </w:t>
      </w:r>
      <w:r w:rsidR="00DD3E4A">
        <w:rPr>
          <w:rFonts w:cs="Arial"/>
        </w:rPr>
        <w:t>delete</w:t>
      </w:r>
      <w:r w:rsidRPr="003247C9">
        <w:rPr>
          <w:rFonts w:cs="Arial"/>
        </w:rPr>
        <w:t xml:space="preserve"> fields that are protected by </w:t>
      </w:r>
      <w:hyperlink w:anchor="_Web_Overlay_Rules" w:history="1">
        <w:r w:rsidRPr="003247C9">
          <w:rPr>
            <w:rStyle w:val="Hyperlink"/>
            <w:rFonts w:cs="Arial"/>
          </w:rPr>
          <w:t>Web Overlay Rules</w:t>
        </w:r>
      </w:hyperlink>
      <w:r w:rsidRPr="003247C9">
        <w:rPr>
          <w:rFonts w:cs="Arial"/>
        </w:rPr>
        <w:t xml:space="preserve">. Protected fields will require an end user to manually remove the data on the ClaimSearch Web Portal. </w:t>
      </w:r>
    </w:p>
    <w:p w14:paraId="0A0648F4" w14:textId="1DBF62BD" w:rsidR="009500B3" w:rsidRPr="009500B3" w:rsidRDefault="009500B3" w:rsidP="00274959">
      <w:pPr>
        <w:pStyle w:val="ListParagraph"/>
        <w:numPr>
          <w:ilvl w:val="0"/>
          <w:numId w:val="97"/>
        </w:numPr>
        <w:rPr>
          <w:rFonts w:cs="Arial"/>
        </w:rPr>
      </w:pPr>
      <w:r w:rsidRPr="00ED2017">
        <w:rPr>
          <w:rFonts w:cs="Arial"/>
        </w:rPr>
        <w:t>Some 3</w:t>
      </w:r>
      <w:r w:rsidRPr="00ED2017">
        <w:rPr>
          <w:rFonts w:cs="Arial"/>
          <w:vertAlign w:val="superscript"/>
        </w:rPr>
        <w:t>rd</w:t>
      </w:r>
      <w:r w:rsidRPr="00ED2017">
        <w:rPr>
          <w:rFonts w:cs="Arial"/>
        </w:rPr>
        <w:t xml:space="preserve"> party claims software vendors have backend rules that will automatically set the </w:t>
      </w:r>
      <w:r w:rsidR="00B36147">
        <w:rPr>
          <w:rFonts w:cs="Arial"/>
        </w:rPr>
        <w:t>Report Type (UA01, pos 11)</w:t>
      </w:r>
      <w:r w:rsidRPr="00ED2017">
        <w:rPr>
          <w:rFonts w:cs="Arial"/>
        </w:rPr>
        <w:t xml:space="preserve"> as the Request is sent to ClaimSearch</w:t>
      </w:r>
      <w:r>
        <w:rPr>
          <w:rFonts w:cs="Arial"/>
        </w:rPr>
        <w:t xml:space="preserve">. Sometimes what is sent to ClaimSearch does not match what the end user sees in their front-end application interface. If you are getting “Initial claim not found” or “Request would create a duplicate” errors that do not match your intended value in the </w:t>
      </w:r>
      <w:r w:rsidR="00B36147">
        <w:rPr>
          <w:rFonts w:cs="Arial"/>
        </w:rPr>
        <w:t>Report Type (UA01, pos 11)</w:t>
      </w:r>
      <w:r>
        <w:rPr>
          <w:rFonts w:cs="Arial"/>
        </w:rPr>
        <w:t xml:space="preserve">, check your application for these rules. ClaimSearch will process what it receives. Please contact </w:t>
      </w:r>
      <w:hyperlink r:id="rId49" w:history="1">
        <w:r w:rsidRPr="00715924">
          <w:rPr>
            <w:rStyle w:val="Hyperlink"/>
            <w:rFonts w:cs="Arial"/>
          </w:rPr>
          <w:t>ClaimSearch Technical Support</w:t>
        </w:r>
      </w:hyperlink>
      <w:r>
        <w:rPr>
          <w:rFonts w:cs="Arial"/>
        </w:rPr>
        <w:t xml:space="preserve"> if you need confirmation of what value our system is receiving from your application. </w:t>
      </w:r>
    </w:p>
    <w:p w14:paraId="0567D51C" w14:textId="77777777" w:rsidR="009500B3" w:rsidRDefault="009500B3" w:rsidP="000248A0">
      <w:pPr>
        <w:rPr>
          <w:rFonts w:cs="Arial"/>
        </w:rPr>
      </w:pPr>
    </w:p>
    <w:p w14:paraId="2FA7FB93" w14:textId="5AD76D00" w:rsidR="00175D30" w:rsidRDefault="00175D30" w:rsidP="00175D30">
      <w:pPr>
        <w:rPr>
          <w:rFonts w:cs="Arial"/>
        </w:rPr>
      </w:pPr>
      <w:r w:rsidRPr="00FA5B39">
        <w:rPr>
          <w:rFonts w:cs="Arial"/>
        </w:rPr>
        <w:t xml:space="preserve">Upon </w:t>
      </w:r>
      <w:r>
        <w:rPr>
          <w:rFonts w:cs="Arial"/>
        </w:rPr>
        <w:t>receiving the Replacement Request into our database processing, the following steps should occur:</w:t>
      </w:r>
    </w:p>
    <w:p w14:paraId="5A6B024E" w14:textId="77777777" w:rsidR="00175D30" w:rsidRDefault="00175D30" w:rsidP="00274959">
      <w:pPr>
        <w:pStyle w:val="ListParagraph"/>
        <w:numPr>
          <w:ilvl w:val="0"/>
          <w:numId w:val="48"/>
        </w:numPr>
        <w:rPr>
          <w:rFonts w:cs="Arial"/>
        </w:rPr>
      </w:pPr>
      <w:r w:rsidRPr="00376CA7">
        <w:rPr>
          <w:rFonts w:cs="Arial"/>
          <w:b/>
          <w:bCs/>
        </w:rPr>
        <w:t>Edits:</w:t>
      </w:r>
      <w:r>
        <w:rPr>
          <w:rFonts w:cs="Arial"/>
        </w:rPr>
        <w:t xml:space="preserve"> Field and Relationship Edits (see </w:t>
      </w:r>
      <w:hyperlink w:anchor="_APPENDIX_D_–" w:history="1">
        <w:r>
          <w:rPr>
            <w:rStyle w:val="Hyperlink"/>
            <w:rFonts w:cs="Arial"/>
          </w:rPr>
          <w:t>Appendix D</w:t>
        </w:r>
      </w:hyperlink>
      <w:r>
        <w:rPr>
          <w:rFonts w:cs="Arial"/>
        </w:rPr>
        <w:t xml:space="preserve">) will be processed to check the validity of the data values and field combinations. If successful, it will pass to the Add step. If failed, it will generate a </w:t>
      </w:r>
      <w:hyperlink w:anchor="_Rejection_Report" w:history="1">
        <w:r w:rsidRPr="00175D30">
          <w:rPr>
            <w:rStyle w:val="Hyperlink"/>
            <w:rFonts w:cs="Arial"/>
          </w:rPr>
          <w:t>Rejection Report</w:t>
        </w:r>
      </w:hyperlink>
      <w:r>
        <w:rPr>
          <w:rFonts w:cs="Arial"/>
        </w:rPr>
        <w:t xml:space="preserve"> with the reasons for failure and add it to the Error File to be returned in the next batch Response cycle. </w:t>
      </w:r>
    </w:p>
    <w:p w14:paraId="56444440" w14:textId="07766E1C" w:rsidR="00175D30" w:rsidRPr="00184F58" w:rsidRDefault="00175D30" w:rsidP="00274959">
      <w:pPr>
        <w:pStyle w:val="ListParagraph"/>
        <w:numPr>
          <w:ilvl w:val="0"/>
          <w:numId w:val="48"/>
        </w:numPr>
        <w:rPr>
          <w:rFonts w:cs="Arial"/>
        </w:rPr>
      </w:pPr>
      <w:r w:rsidRPr="00376CA7">
        <w:rPr>
          <w:rFonts w:cs="Arial"/>
          <w:b/>
          <w:bCs/>
        </w:rPr>
        <w:t>Add:</w:t>
      </w:r>
      <w:r>
        <w:rPr>
          <w:rFonts w:cs="Arial"/>
        </w:rPr>
        <w:t xml:space="preserve"> ClaimSearch</w:t>
      </w:r>
      <w:r w:rsidRPr="00BA06BD">
        <w:rPr>
          <w:rFonts w:cs="Arial"/>
        </w:rPr>
        <w:t xml:space="preserve"> performs a duplicate check</w:t>
      </w:r>
      <w:r>
        <w:rPr>
          <w:rFonts w:cs="Arial"/>
        </w:rPr>
        <w:t xml:space="preserve"> which </w:t>
      </w:r>
      <w:r w:rsidRPr="00BA06BD">
        <w:rPr>
          <w:rFonts w:cs="Arial"/>
        </w:rPr>
        <w:t xml:space="preserve">will reject claims with the same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Pr="00BA06BD">
        <w:rPr>
          <w:rFonts w:cs="Arial"/>
        </w:rPr>
        <w:t xml:space="preserve">. If a claim is found with the same </w:t>
      </w:r>
      <w:r w:rsidR="00D237F1">
        <w:rPr>
          <w:rFonts w:cs="Arial"/>
        </w:rPr>
        <w:t>Key Field</w:t>
      </w:r>
      <w:r w:rsidRPr="00BA06BD">
        <w:rPr>
          <w:rFonts w:cs="Arial"/>
        </w:rPr>
        <w:t xml:space="preserve">s above, then </w:t>
      </w:r>
      <w:r>
        <w:rPr>
          <w:rFonts w:cs="Arial"/>
        </w:rPr>
        <w:t>a Rejection Report will be sent with the reason:</w:t>
      </w:r>
      <w:r w:rsidRPr="00BA06BD">
        <w:rPr>
          <w:rFonts w:cs="Arial"/>
        </w:rPr>
        <w:t xml:space="preserve"> </w:t>
      </w:r>
      <w:r>
        <w:rPr>
          <w:rFonts w:cs="Arial"/>
        </w:rPr>
        <w:t>UF0010 “</w:t>
      </w:r>
      <w:r>
        <w:rPr>
          <w:rFonts w:cs="Arial"/>
          <w:i/>
          <w:iCs/>
        </w:rPr>
        <w:t>Initial Claim Not Found</w:t>
      </w:r>
      <w:r>
        <w:rPr>
          <w:rFonts w:cs="Arial"/>
        </w:rPr>
        <w:t>”. If this step is successful, the claim data is added to the database, can be viewed in the Claims Inquiry tool on the website,  and passes to the Search step.</w:t>
      </w:r>
    </w:p>
    <w:p w14:paraId="13FB23E5" w14:textId="77777777" w:rsidR="00175D30" w:rsidRPr="00376CA7" w:rsidRDefault="00175D30" w:rsidP="00274959">
      <w:pPr>
        <w:pStyle w:val="ListParagraph"/>
        <w:numPr>
          <w:ilvl w:val="0"/>
          <w:numId w:val="48"/>
        </w:numPr>
        <w:rPr>
          <w:rFonts w:cs="Arial"/>
          <w:b/>
          <w:bCs/>
        </w:rPr>
      </w:pPr>
      <w:r w:rsidRPr="00376CA7">
        <w:rPr>
          <w:rFonts w:cs="Arial"/>
          <w:b/>
          <w:bCs/>
        </w:rPr>
        <w:t xml:space="preserve">Search: </w:t>
      </w:r>
      <w:r>
        <w:rPr>
          <w:rFonts w:cs="Arial"/>
        </w:rPr>
        <w:t xml:space="preserve">ClaimSearch performs a search of the Searchable data elements and creates the Match Report per your specific Membership agreements. </w:t>
      </w:r>
    </w:p>
    <w:p w14:paraId="249CB719" w14:textId="77777777" w:rsidR="00175D30" w:rsidRPr="00641021" w:rsidRDefault="00175D30" w:rsidP="00274959">
      <w:pPr>
        <w:pStyle w:val="ListParagraph"/>
        <w:numPr>
          <w:ilvl w:val="0"/>
          <w:numId w:val="48"/>
        </w:numPr>
        <w:rPr>
          <w:rFonts w:cs="Arial"/>
        </w:rPr>
      </w:pPr>
      <w:r w:rsidRPr="00641021">
        <w:rPr>
          <w:rFonts w:cs="Arial"/>
          <w:b/>
          <w:bCs/>
        </w:rPr>
        <w:t xml:space="preserve">Visualized </w:t>
      </w:r>
      <w:r>
        <w:rPr>
          <w:rFonts w:cs="Arial"/>
          <w:b/>
          <w:bCs/>
        </w:rPr>
        <w:t>ClaimSearch</w:t>
      </w:r>
      <w:r w:rsidRPr="00641021">
        <w:rPr>
          <w:rFonts w:cs="Arial"/>
          <w:b/>
          <w:bCs/>
        </w:rPr>
        <w:t>:</w:t>
      </w:r>
      <w:r w:rsidRPr="00641021">
        <w:rPr>
          <w:rFonts w:cs="Arial"/>
        </w:rPr>
        <w:t xml:space="preserve"> </w:t>
      </w:r>
      <w:r>
        <w:rPr>
          <w:rFonts w:cs="Arial"/>
        </w:rPr>
        <w:t>ClaimSearch</w:t>
      </w:r>
      <w:r w:rsidRPr="00641021">
        <w:rPr>
          <w:rFonts w:cs="Arial"/>
        </w:rPr>
        <w:t xml:space="preserve"> will populate the </w:t>
      </w:r>
      <w:hyperlink w:anchor="_Visualized_ClaimSearch_1" w:history="1">
        <w:r w:rsidRPr="00175D30">
          <w:rPr>
            <w:rStyle w:val="Hyperlink"/>
            <w:rFonts w:cs="Arial"/>
          </w:rPr>
          <w:t>visualized ClaimSearch</w:t>
        </w:r>
      </w:hyperlink>
      <w:r w:rsidRPr="00641021">
        <w:rPr>
          <w:rFonts w:cs="Arial"/>
        </w:rPr>
        <w:t xml:space="preserve"> platform with the Match Report. </w:t>
      </w:r>
    </w:p>
    <w:p w14:paraId="2B2908AF" w14:textId="77777777" w:rsidR="00175D30" w:rsidRPr="00B32446" w:rsidRDefault="00175D30" w:rsidP="00274959">
      <w:pPr>
        <w:pStyle w:val="ListParagraph"/>
        <w:numPr>
          <w:ilvl w:val="0"/>
          <w:numId w:val="48"/>
        </w:numPr>
        <w:rPr>
          <w:rFonts w:cs="Arial"/>
        </w:rPr>
      </w:pPr>
      <w:r w:rsidRPr="00B32446">
        <w:rPr>
          <w:rFonts w:cs="Arial"/>
          <w:b/>
          <w:bCs/>
        </w:rPr>
        <w:t>Risk Response:</w:t>
      </w:r>
      <w:r w:rsidRPr="00B32446">
        <w:rPr>
          <w:rFonts w:cs="Arial"/>
        </w:rPr>
        <w:t xml:space="preserve"> ClaimSearch will generate a separate </w:t>
      </w:r>
      <w:hyperlink w:anchor="_Raw_Data_File" w:history="1">
        <w:r w:rsidRPr="00175D30">
          <w:rPr>
            <w:rStyle w:val="Hyperlink"/>
            <w:rFonts w:cs="Arial"/>
          </w:rPr>
          <w:t>Risk Response</w:t>
        </w:r>
      </w:hyperlink>
      <w:r w:rsidRPr="00B32446">
        <w:rPr>
          <w:rFonts w:cs="Arial"/>
        </w:rPr>
        <w:t xml:space="preserve"> </w:t>
      </w:r>
      <w:r>
        <w:rPr>
          <w:rFonts w:cs="Arial"/>
        </w:rPr>
        <w:t>in XML Format in near real time</w:t>
      </w:r>
      <w:r w:rsidRPr="00B32446">
        <w:rPr>
          <w:rFonts w:cs="Arial"/>
        </w:rPr>
        <w:t xml:space="preserve">. This Risk Response is sent to the Members INBOUND postback URL using XML Format and Connectivity Information. </w:t>
      </w:r>
    </w:p>
    <w:p w14:paraId="603EE9CE" w14:textId="65558E80" w:rsidR="00175D30" w:rsidRPr="00D517C3" w:rsidRDefault="00CE5CB5" w:rsidP="00274959">
      <w:pPr>
        <w:pStyle w:val="ListParagraph"/>
        <w:numPr>
          <w:ilvl w:val="0"/>
          <w:numId w:val="48"/>
        </w:numPr>
        <w:tabs>
          <w:tab w:val="left" w:pos="10080"/>
        </w:tabs>
        <w:rPr>
          <w:rFonts w:cs="Arial"/>
          <w:color w:val="000000"/>
        </w:rPr>
      </w:pPr>
      <w:r>
        <w:rPr>
          <w:rFonts w:cs="Arial"/>
          <w:b/>
          <w:bCs/>
        </w:rPr>
        <w:t xml:space="preserve">UF </w:t>
      </w:r>
      <w:r w:rsidR="00175D30" w:rsidRPr="00D517C3">
        <w:rPr>
          <w:rFonts w:cs="Arial"/>
          <w:b/>
          <w:bCs/>
        </w:rPr>
        <w:t>Match Report:</w:t>
      </w:r>
      <w:r w:rsidR="00175D30" w:rsidRPr="00D517C3">
        <w:rPr>
          <w:rFonts w:cs="Arial"/>
        </w:rPr>
        <w:t xml:space="preserve"> ClaimSearch will generate a </w:t>
      </w:r>
      <w:hyperlink w:anchor="_Match_Report" w:history="1">
        <w:r w:rsidR="00175D30" w:rsidRPr="00175D30">
          <w:rPr>
            <w:rStyle w:val="Hyperlink"/>
            <w:rFonts w:cs="Arial"/>
          </w:rPr>
          <w:t>Match Report</w:t>
        </w:r>
      </w:hyperlink>
      <w:r w:rsidR="00175D30" w:rsidRPr="00D517C3">
        <w:rPr>
          <w:rFonts w:cs="Arial"/>
        </w:rPr>
        <w:t xml:space="preserve"> that includes an echo back of the Initial claim and any matching claim(s). If no matching claims are found (No Match Report), then only an echo back of the Initial Report is provided. </w:t>
      </w:r>
      <w:r w:rsidR="00175D30">
        <w:rPr>
          <w:rFonts w:cs="Arial"/>
        </w:rPr>
        <w:t>This will be added to the Match File and returned in the next batch Response cycle.</w:t>
      </w:r>
    </w:p>
    <w:p w14:paraId="5B331D88" w14:textId="77777777" w:rsidR="000248A0" w:rsidRDefault="000248A0" w:rsidP="000248A0">
      <w:pPr>
        <w:widowControl/>
        <w:jc w:val="left"/>
        <w:rPr>
          <w:i/>
          <w:color w:val="003598"/>
          <w:spacing w:val="-10"/>
          <w:kern w:val="28"/>
        </w:rPr>
      </w:pPr>
      <w:bookmarkStart w:id="208" w:name="_Toc43714736"/>
      <w:bookmarkStart w:id="209" w:name="_Toc277238849"/>
      <w:bookmarkStart w:id="210" w:name="_Toc108455721"/>
      <w:bookmarkStart w:id="211" w:name="_Toc71200554"/>
      <w:bookmarkStart w:id="212" w:name="_Toc109906819"/>
      <w:r>
        <w:br w:type="page"/>
      </w:r>
    </w:p>
    <w:p w14:paraId="61DC8AAA" w14:textId="3811AD55" w:rsidR="000D1E0B" w:rsidRPr="00392221" w:rsidRDefault="000D1E0B" w:rsidP="00C90556">
      <w:pPr>
        <w:pStyle w:val="Heading3"/>
      </w:pPr>
      <w:bookmarkStart w:id="213" w:name="_Toc191985568"/>
      <w:bookmarkEnd w:id="208"/>
      <w:bookmarkEnd w:id="209"/>
      <w:bookmarkEnd w:id="210"/>
      <w:bookmarkEnd w:id="211"/>
      <w:bookmarkEnd w:id="212"/>
      <w:r w:rsidRPr="00392221">
        <w:t>Summary of</w:t>
      </w:r>
      <w:r w:rsidR="001F25CE">
        <w:t xml:space="preserve"> Initial and Replacement</w:t>
      </w:r>
      <w:r w:rsidRPr="00392221">
        <w:t xml:space="preserve"> Record Types in Alphabetical Order</w:t>
      </w:r>
      <w:bookmarkEnd w:id="213"/>
    </w:p>
    <w:p w14:paraId="64C08448" w14:textId="0472A23F" w:rsidR="000D1E0B" w:rsidRDefault="000D1E0B" w:rsidP="00274959">
      <w:pPr>
        <w:numPr>
          <w:ilvl w:val="0"/>
          <w:numId w:val="11"/>
        </w:numPr>
        <w:tabs>
          <w:tab w:val="left" w:pos="10080"/>
        </w:tabs>
        <w:rPr>
          <w:rFonts w:cs="Arial"/>
          <w:color w:val="000000"/>
        </w:rPr>
      </w:pPr>
      <w:hyperlink w:anchor="_Record_UH01_–" w:history="1">
        <w:r w:rsidRPr="0048529C">
          <w:rPr>
            <w:rStyle w:val="Hyperlink"/>
            <w:rFonts w:cs="Arial"/>
            <w:i/>
          </w:rPr>
          <w:t>UH01</w:t>
        </w:r>
      </w:hyperlink>
      <w:r w:rsidRPr="0058582D">
        <w:rPr>
          <w:rFonts w:cs="Arial"/>
          <w:color w:val="000000"/>
        </w:rPr>
        <w:t xml:space="preserve"> – Header Record</w:t>
      </w:r>
    </w:p>
    <w:p w14:paraId="489FA6E8" w14:textId="3EEE3951" w:rsidR="000D1E0B" w:rsidRDefault="000D1E0B" w:rsidP="00274959">
      <w:pPr>
        <w:numPr>
          <w:ilvl w:val="1"/>
          <w:numId w:val="11"/>
        </w:numPr>
        <w:tabs>
          <w:tab w:val="left" w:pos="10080"/>
        </w:tabs>
        <w:rPr>
          <w:rFonts w:cs="Arial"/>
          <w:color w:val="000000"/>
        </w:rPr>
      </w:pPr>
      <w:r w:rsidRPr="0058582D">
        <w:rPr>
          <w:rFonts w:cs="Arial"/>
          <w:color w:val="000000"/>
        </w:rPr>
        <w:t>Every FTP file reported must begin with a UH01 record to identify the insurance company submitting th</w:t>
      </w:r>
      <w:r w:rsidR="003F45F9">
        <w:rPr>
          <w:rFonts w:cs="Arial"/>
          <w:color w:val="000000"/>
        </w:rPr>
        <w:t>e</w:t>
      </w:r>
      <w:r w:rsidRPr="0058582D">
        <w:rPr>
          <w:rFonts w:cs="Arial"/>
          <w:color w:val="000000"/>
        </w:rPr>
        <w:t xml:space="preserve"> file. </w:t>
      </w:r>
    </w:p>
    <w:p w14:paraId="2FD2E993" w14:textId="77777777" w:rsidR="000D1E0B" w:rsidRDefault="000D1E0B" w:rsidP="00274959">
      <w:pPr>
        <w:numPr>
          <w:ilvl w:val="1"/>
          <w:numId w:val="11"/>
        </w:numPr>
        <w:tabs>
          <w:tab w:val="left" w:pos="10080"/>
        </w:tabs>
        <w:rPr>
          <w:rFonts w:cs="Arial"/>
          <w:color w:val="000000"/>
        </w:rPr>
      </w:pPr>
      <w:r w:rsidRPr="0058582D">
        <w:rPr>
          <w:rFonts w:cs="Arial"/>
          <w:color w:val="000000"/>
        </w:rPr>
        <w:t>Only one header may be reported in a single FTP file.</w:t>
      </w:r>
    </w:p>
    <w:p w14:paraId="3B89C3EF" w14:textId="7102137A" w:rsidR="000D1E0B" w:rsidRDefault="000D1E0B" w:rsidP="00274959">
      <w:pPr>
        <w:numPr>
          <w:ilvl w:val="0"/>
          <w:numId w:val="11"/>
        </w:numPr>
        <w:tabs>
          <w:tab w:val="left" w:pos="10080"/>
        </w:tabs>
        <w:rPr>
          <w:rFonts w:cs="Arial"/>
          <w:color w:val="000000"/>
        </w:rPr>
      </w:pPr>
      <w:hyperlink w:anchor="_Record_UA01_–" w:history="1">
        <w:r w:rsidRPr="0048529C">
          <w:rPr>
            <w:rStyle w:val="Hyperlink"/>
            <w:rFonts w:cs="Arial"/>
            <w:i/>
          </w:rPr>
          <w:t>UA01</w:t>
        </w:r>
      </w:hyperlink>
      <w:r w:rsidRPr="0058582D">
        <w:rPr>
          <w:rFonts w:cs="Arial"/>
          <w:color w:val="000000"/>
        </w:rPr>
        <w:t xml:space="preserve"> – Common Elements to a Claim - Required</w:t>
      </w:r>
    </w:p>
    <w:p w14:paraId="2F2E6950" w14:textId="77777777" w:rsidR="000D1E0B" w:rsidRDefault="000D1E0B" w:rsidP="00274959">
      <w:pPr>
        <w:numPr>
          <w:ilvl w:val="1"/>
          <w:numId w:val="11"/>
        </w:numPr>
        <w:tabs>
          <w:tab w:val="left" w:pos="10080"/>
        </w:tabs>
        <w:rPr>
          <w:rFonts w:cs="Arial"/>
          <w:color w:val="000000"/>
        </w:rPr>
      </w:pPr>
      <w:r w:rsidRPr="0058582D">
        <w:rPr>
          <w:rFonts w:cs="Arial"/>
          <w:color w:val="000000"/>
        </w:rPr>
        <w:t>Includes claim level elements which are common to all involved on the claim.</w:t>
      </w:r>
    </w:p>
    <w:p w14:paraId="47846EE2" w14:textId="740DB7F9" w:rsidR="000D1E0B" w:rsidRPr="002F20A1" w:rsidRDefault="000D1E0B" w:rsidP="00274959">
      <w:pPr>
        <w:numPr>
          <w:ilvl w:val="0"/>
          <w:numId w:val="11"/>
        </w:numPr>
        <w:tabs>
          <w:tab w:val="left" w:pos="10080"/>
        </w:tabs>
        <w:rPr>
          <w:rFonts w:cs="Arial"/>
          <w:color w:val="000000"/>
        </w:rPr>
      </w:pPr>
      <w:hyperlink w:anchor="_Record_UA03_–" w:history="1">
        <w:r w:rsidRPr="002F20A1">
          <w:rPr>
            <w:rStyle w:val="Hyperlink"/>
            <w:rFonts w:cs="Arial"/>
            <w:i/>
          </w:rPr>
          <w:t>UA03</w:t>
        </w:r>
      </w:hyperlink>
      <w:r w:rsidRPr="002F20A1">
        <w:rPr>
          <w:rFonts w:cs="Arial"/>
          <w:color w:val="000000"/>
        </w:rPr>
        <w:t xml:space="preserve"> – Additional Claim-Level Information </w:t>
      </w:r>
      <w:r w:rsidR="002F20A1">
        <w:rPr>
          <w:rFonts w:cs="Arial"/>
          <w:color w:val="000000"/>
        </w:rPr>
        <w:t xml:space="preserve">- </w:t>
      </w:r>
      <w:r w:rsidRPr="002F20A1">
        <w:rPr>
          <w:rFonts w:cs="Arial"/>
          <w:color w:val="000000"/>
        </w:rPr>
        <w:t>Not Required</w:t>
      </w:r>
    </w:p>
    <w:p w14:paraId="3E9EC206" w14:textId="4FC7C38B" w:rsidR="000D1E0B" w:rsidRDefault="000D1E0B" w:rsidP="00274959">
      <w:pPr>
        <w:numPr>
          <w:ilvl w:val="1"/>
          <w:numId w:val="11"/>
        </w:numPr>
        <w:tabs>
          <w:tab w:val="left" w:pos="10080"/>
        </w:tabs>
        <w:rPr>
          <w:rFonts w:cs="Arial"/>
          <w:color w:val="000000"/>
        </w:rPr>
      </w:pPr>
      <w:r w:rsidRPr="0058582D">
        <w:rPr>
          <w:rFonts w:cs="Arial"/>
          <w:color w:val="000000"/>
        </w:rPr>
        <w:t xml:space="preserve">UA03 must follow the </w:t>
      </w:r>
      <w:r w:rsidR="00175D30" w:rsidRPr="0058582D">
        <w:rPr>
          <w:rFonts w:cs="Arial"/>
          <w:color w:val="000000"/>
        </w:rPr>
        <w:t>UA01.</w:t>
      </w:r>
    </w:p>
    <w:p w14:paraId="6B862590" w14:textId="77777777" w:rsidR="00713BC9" w:rsidRDefault="000D1E0B" w:rsidP="00274959">
      <w:pPr>
        <w:numPr>
          <w:ilvl w:val="1"/>
          <w:numId w:val="11"/>
        </w:numPr>
        <w:tabs>
          <w:tab w:val="left" w:pos="10080"/>
        </w:tabs>
        <w:rPr>
          <w:rFonts w:cs="Arial"/>
          <w:color w:val="000000"/>
        </w:rPr>
      </w:pPr>
      <w:r w:rsidRPr="0058582D">
        <w:rPr>
          <w:rFonts w:cs="Arial"/>
          <w:color w:val="000000"/>
        </w:rPr>
        <w:t>Ex</w:t>
      </w:r>
      <w:r>
        <w:rPr>
          <w:rFonts w:cs="Arial"/>
          <w:color w:val="000000"/>
        </w:rPr>
        <w:t>.</w:t>
      </w:r>
      <w:r w:rsidRPr="0058582D">
        <w:rPr>
          <w:rFonts w:cs="Arial"/>
          <w:color w:val="000000"/>
        </w:rPr>
        <w:t xml:space="preserve"> data elements include Additional Risk Address</w:t>
      </w:r>
      <w:r>
        <w:rPr>
          <w:rFonts w:cs="Arial"/>
          <w:color w:val="000000"/>
        </w:rPr>
        <w:t>,</w:t>
      </w:r>
      <w:r w:rsidRPr="0058582D">
        <w:rPr>
          <w:rFonts w:cs="Arial"/>
          <w:color w:val="000000"/>
        </w:rPr>
        <w:t xml:space="preserve"> Mailing Address </w:t>
      </w:r>
      <w:r>
        <w:rPr>
          <w:rFonts w:cs="Arial"/>
          <w:color w:val="000000"/>
        </w:rPr>
        <w:t>and SIU Contact Info.</w:t>
      </w:r>
    </w:p>
    <w:p w14:paraId="24B1DFBA" w14:textId="621D84CD" w:rsidR="00713BC9" w:rsidRPr="002F20A1" w:rsidRDefault="00713BC9" w:rsidP="00274959">
      <w:pPr>
        <w:numPr>
          <w:ilvl w:val="0"/>
          <w:numId w:val="11"/>
        </w:numPr>
        <w:tabs>
          <w:tab w:val="left" w:pos="10080"/>
        </w:tabs>
        <w:rPr>
          <w:rFonts w:cs="Arial"/>
          <w:color w:val="000000"/>
        </w:rPr>
      </w:pPr>
      <w:hyperlink w:anchor="_Record_UA07_–" w:history="1">
        <w:r w:rsidRPr="002F20A1">
          <w:rPr>
            <w:rStyle w:val="Hyperlink"/>
            <w:rFonts w:cs="Arial"/>
          </w:rPr>
          <w:t>UA07</w:t>
        </w:r>
      </w:hyperlink>
      <w:r w:rsidRPr="002F20A1">
        <w:rPr>
          <w:rFonts w:cs="Arial"/>
          <w:color w:val="000000"/>
        </w:rPr>
        <w:t>- New Addit</w:t>
      </w:r>
      <w:r w:rsidR="00FC31DD" w:rsidRPr="002F20A1">
        <w:rPr>
          <w:rFonts w:cs="Arial"/>
          <w:color w:val="000000"/>
        </w:rPr>
        <w:t>i</w:t>
      </w:r>
      <w:r w:rsidRPr="002F20A1">
        <w:rPr>
          <w:rFonts w:cs="Arial"/>
          <w:color w:val="000000"/>
        </w:rPr>
        <w:t>onal Claim Level Information</w:t>
      </w:r>
      <w:r w:rsidR="002F20A1" w:rsidRPr="002F20A1">
        <w:rPr>
          <w:rFonts w:cs="Arial"/>
          <w:color w:val="000000"/>
        </w:rPr>
        <w:t xml:space="preserve"> - </w:t>
      </w:r>
      <w:r w:rsidR="00A172C3" w:rsidRPr="002F20A1">
        <w:rPr>
          <w:rFonts w:cs="Arial"/>
          <w:color w:val="000000"/>
        </w:rPr>
        <w:t>Not R</w:t>
      </w:r>
      <w:r w:rsidRPr="002F20A1">
        <w:rPr>
          <w:rFonts w:cs="Arial"/>
          <w:color w:val="000000"/>
        </w:rPr>
        <w:t>equired.</w:t>
      </w:r>
    </w:p>
    <w:p w14:paraId="56E09E36" w14:textId="77777777" w:rsidR="00713BC9" w:rsidRDefault="00713BC9" w:rsidP="00274959">
      <w:pPr>
        <w:numPr>
          <w:ilvl w:val="1"/>
          <w:numId w:val="11"/>
        </w:numPr>
        <w:tabs>
          <w:tab w:val="left" w:pos="10080"/>
        </w:tabs>
        <w:rPr>
          <w:rFonts w:cs="Arial"/>
          <w:color w:val="000000"/>
        </w:rPr>
      </w:pPr>
      <w:r>
        <w:rPr>
          <w:rFonts w:cs="Arial"/>
          <w:color w:val="000000"/>
        </w:rPr>
        <w:t>Can follow the UA01 or UA03 record.</w:t>
      </w:r>
    </w:p>
    <w:p w14:paraId="02226DF0" w14:textId="60E663AF" w:rsidR="00E25F02" w:rsidRPr="00E25F02" w:rsidRDefault="00E25F02" w:rsidP="00274959">
      <w:pPr>
        <w:numPr>
          <w:ilvl w:val="1"/>
          <w:numId w:val="11"/>
        </w:numPr>
        <w:tabs>
          <w:tab w:val="left" w:pos="10080"/>
        </w:tabs>
        <w:rPr>
          <w:rFonts w:cs="Arial"/>
          <w:color w:val="000000"/>
        </w:rPr>
      </w:pPr>
      <w:r>
        <w:rPr>
          <w:rFonts w:cs="Arial"/>
          <w:color w:val="000000"/>
        </w:rPr>
        <w:t>UA07</w:t>
      </w:r>
      <w:r w:rsidRPr="0058582D">
        <w:rPr>
          <w:rFonts w:cs="Arial"/>
          <w:color w:val="000000"/>
        </w:rPr>
        <w:t xml:space="preserve"> record type is used to report </w:t>
      </w:r>
      <w:r>
        <w:rPr>
          <w:rFonts w:cs="Arial"/>
          <w:color w:val="000000"/>
        </w:rPr>
        <w:t xml:space="preserve">additional claim level details </w:t>
      </w:r>
      <w:r w:rsidRPr="0058582D">
        <w:rPr>
          <w:rFonts w:cs="Arial"/>
          <w:color w:val="000000"/>
        </w:rPr>
        <w:t>related to the claim.</w:t>
      </w:r>
    </w:p>
    <w:p w14:paraId="7DE04E60" w14:textId="2BA65E53" w:rsidR="00713BC9" w:rsidRPr="00713BC9" w:rsidRDefault="00713BC9" w:rsidP="00274959">
      <w:pPr>
        <w:numPr>
          <w:ilvl w:val="1"/>
          <w:numId w:val="11"/>
        </w:numPr>
        <w:tabs>
          <w:tab w:val="left" w:pos="10080"/>
        </w:tabs>
        <w:rPr>
          <w:rFonts w:cs="Arial"/>
          <w:color w:val="000000"/>
        </w:rPr>
      </w:pPr>
      <w:r>
        <w:rPr>
          <w:rFonts w:cs="Arial"/>
          <w:color w:val="000000"/>
        </w:rPr>
        <w:t xml:space="preserve">Ex. Data elements </w:t>
      </w:r>
      <w:r w:rsidR="00A172C3">
        <w:rPr>
          <w:rFonts w:cs="Arial"/>
          <w:color w:val="000000"/>
        </w:rPr>
        <w:t>include new 4</w:t>
      </w:r>
      <w:r w:rsidR="00EA689E">
        <w:rPr>
          <w:rFonts w:cs="Arial"/>
          <w:color w:val="000000"/>
        </w:rPr>
        <w:t>-</w:t>
      </w:r>
      <w:r w:rsidR="00A172C3">
        <w:rPr>
          <w:rFonts w:cs="Arial"/>
          <w:color w:val="000000"/>
        </w:rPr>
        <w:t xml:space="preserve"> byte Catastrophe C</w:t>
      </w:r>
      <w:r>
        <w:rPr>
          <w:rFonts w:cs="Arial"/>
          <w:color w:val="000000"/>
        </w:rPr>
        <w:t xml:space="preserve">ode field and </w:t>
      </w:r>
      <w:r w:rsidR="00886E28">
        <w:rPr>
          <w:rFonts w:cs="Arial"/>
          <w:color w:val="000000"/>
        </w:rPr>
        <w:t>Additional</w:t>
      </w:r>
      <w:r>
        <w:rPr>
          <w:rFonts w:cs="Arial"/>
          <w:color w:val="000000"/>
        </w:rPr>
        <w:t xml:space="preserve"> Loss Description field.</w:t>
      </w:r>
    </w:p>
    <w:p w14:paraId="212BAFF1" w14:textId="063F1C0F" w:rsidR="000D1E0B" w:rsidRDefault="000D1E0B" w:rsidP="00274959">
      <w:pPr>
        <w:numPr>
          <w:ilvl w:val="0"/>
          <w:numId w:val="11"/>
        </w:numPr>
        <w:tabs>
          <w:tab w:val="left" w:pos="10080"/>
        </w:tabs>
        <w:rPr>
          <w:rFonts w:cs="Arial"/>
          <w:color w:val="000000"/>
        </w:rPr>
      </w:pPr>
      <w:hyperlink w:anchor="_Record_UACL_–" w:history="1">
        <w:r w:rsidRPr="0048529C">
          <w:rPr>
            <w:rStyle w:val="Hyperlink"/>
            <w:rFonts w:cs="Arial"/>
            <w:i/>
          </w:rPr>
          <w:t>UACL</w:t>
        </w:r>
      </w:hyperlink>
      <w:r>
        <w:rPr>
          <w:rFonts w:cs="Arial"/>
          <w:color w:val="000000"/>
        </w:rPr>
        <w:t xml:space="preserve"> – Additional Claimant (for Medicare Section 111 Reporting ONLY)</w:t>
      </w:r>
    </w:p>
    <w:p w14:paraId="24096CB8" w14:textId="77777777" w:rsidR="000D1E0B" w:rsidRPr="004534D2" w:rsidRDefault="000D1E0B" w:rsidP="00274959">
      <w:pPr>
        <w:pStyle w:val="ListParagraph"/>
        <w:numPr>
          <w:ilvl w:val="1"/>
          <w:numId w:val="11"/>
        </w:numPr>
        <w:tabs>
          <w:tab w:val="left" w:pos="10080"/>
        </w:tabs>
        <w:contextualSpacing/>
        <w:rPr>
          <w:rFonts w:cs="Arial"/>
          <w:color w:val="000000"/>
        </w:rPr>
      </w:pPr>
      <w:r w:rsidRPr="004534D2">
        <w:rPr>
          <w:rFonts w:cs="Arial"/>
          <w:color w:val="000000"/>
        </w:rPr>
        <w:t>Follows the UO01, UEX1, USP1, UK01, or another UACL record.</w:t>
      </w:r>
    </w:p>
    <w:p w14:paraId="189CA337" w14:textId="77777777" w:rsidR="000D1E0B" w:rsidRDefault="000D1E0B" w:rsidP="00274959">
      <w:pPr>
        <w:pStyle w:val="ListParagraph"/>
        <w:numPr>
          <w:ilvl w:val="1"/>
          <w:numId w:val="11"/>
        </w:numPr>
        <w:tabs>
          <w:tab w:val="left" w:pos="10080"/>
        </w:tabs>
        <w:contextualSpacing/>
        <w:rPr>
          <w:rFonts w:cs="Arial"/>
          <w:color w:val="000000"/>
        </w:rPr>
      </w:pPr>
      <w:r w:rsidRPr="004534D2">
        <w:rPr>
          <w:rFonts w:cs="Arial"/>
          <w:color w:val="000000"/>
        </w:rPr>
        <w:t xml:space="preserve">May be followed by UACL, USP1, or coverage record (UC01, UP01, UP02, </w:t>
      </w:r>
      <w:r>
        <w:rPr>
          <w:rFonts w:cs="Arial"/>
          <w:color w:val="000000"/>
        </w:rPr>
        <w:t>or</w:t>
      </w:r>
      <w:r w:rsidRPr="004534D2">
        <w:rPr>
          <w:rFonts w:cs="Arial"/>
          <w:color w:val="000000"/>
        </w:rPr>
        <w:t xml:space="preserve"> UV01)</w:t>
      </w:r>
      <w:r>
        <w:rPr>
          <w:rFonts w:cs="Arial"/>
          <w:color w:val="000000"/>
        </w:rPr>
        <w:t xml:space="preserve">. </w:t>
      </w:r>
    </w:p>
    <w:p w14:paraId="4C2E3CB0" w14:textId="77777777" w:rsidR="000D1E0B" w:rsidRPr="004534D2" w:rsidRDefault="000D1E0B" w:rsidP="00274959">
      <w:pPr>
        <w:pStyle w:val="ListParagraph"/>
        <w:numPr>
          <w:ilvl w:val="1"/>
          <w:numId w:val="11"/>
        </w:numPr>
        <w:tabs>
          <w:tab w:val="left" w:pos="10080"/>
        </w:tabs>
        <w:contextualSpacing/>
        <w:rPr>
          <w:rFonts w:cs="Arial"/>
          <w:color w:val="000000"/>
        </w:rPr>
      </w:pPr>
      <w:r>
        <w:rPr>
          <w:rFonts w:cs="Arial"/>
          <w:color w:val="000000"/>
        </w:rPr>
        <w:t>The UACL will only be retained if it is associated with a Policy/Coverage/Loss combination that is valid for CMS reporting. (See Appendix A for valid CMS combinations.)</w:t>
      </w:r>
    </w:p>
    <w:p w14:paraId="24DAFF42" w14:textId="77777777" w:rsidR="000D1E0B" w:rsidRPr="004534D2" w:rsidRDefault="000D1E0B" w:rsidP="00274959">
      <w:pPr>
        <w:pStyle w:val="ListParagraph"/>
        <w:numPr>
          <w:ilvl w:val="1"/>
          <w:numId w:val="11"/>
        </w:numPr>
        <w:tabs>
          <w:tab w:val="left" w:pos="10080"/>
        </w:tabs>
        <w:contextualSpacing/>
        <w:rPr>
          <w:rFonts w:cs="Arial"/>
          <w:color w:val="000000"/>
        </w:rPr>
      </w:pPr>
      <w:r w:rsidRPr="004534D2">
        <w:rPr>
          <w:rFonts w:cs="Arial"/>
          <w:color w:val="000000"/>
        </w:rPr>
        <w:t>Maximum of 4</w:t>
      </w:r>
      <w:r>
        <w:rPr>
          <w:rFonts w:cs="Arial"/>
          <w:color w:val="000000"/>
        </w:rPr>
        <w:t xml:space="preserve"> UACL records per UO01 – Involved Party</w:t>
      </w:r>
    </w:p>
    <w:p w14:paraId="007F6038" w14:textId="77777777" w:rsidR="000D1E0B" w:rsidRPr="004534D2" w:rsidRDefault="000D1E0B" w:rsidP="00274959">
      <w:pPr>
        <w:pStyle w:val="ListParagraph"/>
        <w:numPr>
          <w:ilvl w:val="1"/>
          <w:numId w:val="11"/>
        </w:numPr>
        <w:tabs>
          <w:tab w:val="left" w:pos="10080"/>
        </w:tabs>
        <w:contextualSpacing/>
        <w:rPr>
          <w:rFonts w:cs="Arial"/>
          <w:color w:val="000000"/>
        </w:rPr>
      </w:pPr>
      <w:r w:rsidRPr="004534D2">
        <w:rPr>
          <w:rFonts w:cs="Arial"/>
          <w:color w:val="000000"/>
        </w:rPr>
        <w:t>Only roles of FA (Family), ES (Estate), or OC (Other) are valid.</w:t>
      </w:r>
    </w:p>
    <w:p w14:paraId="319B04A2" w14:textId="10D60ED6" w:rsidR="000D1E0B" w:rsidRPr="005901E9" w:rsidRDefault="000D1E0B" w:rsidP="00274959">
      <w:pPr>
        <w:pStyle w:val="ListParagraph"/>
        <w:numPr>
          <w:ilvl w:val="1"/>
          <w:numId w:val="11"/>
        </w:numPr>
        <w:tabs>
          <w:tab w:val="left" w:pos="10080"/>
        </w:tabs>
        <w:contextualSpacing/>
        <w:rPr>
          <w:rFonts w:cs="Arial"/>
          <w:color w:val="000000"/>
        </w:rPr>
      </w:pPr>
      <w:r w:rsidRPr="004534D2">
        <w:rPr>
          <w:rFonts w:cs="Arial"/>
          <w:color w:val="000000"/>
        </w:rPr>
        <w:t xml:space="preserve">These individuals are not searchable </w:t>
      </w:r>
      <w:r w:rsidR="00A23D5D">
        <w:rPr>
          <w:rFonts w:cs="Arial"/>
          <w:color w:val="000000"/>
        </w:rPr>
        <w:t xml:space="preserve">or </w:t>
      </w:r>
      <w:r w:rsidRPr="004534D2">
        <w:rPr>
          <w:rFonts w:cs="Arial"/>
          <w:color w:val="000000"/>
        </w:rPr>
        <w:t>produced on matching claims, o</w:t>
      </w:r>
      <w:r>
        <w:rPr>
          <w:rFonts w:cs="Arial"/>
          <w:color w:val="000000"/>
        </w:rPr>
        <w:t xml:space="preserve">nly as part of the echo </w:t>
      </w:r>
      <w:r w:rsidR="00392351">
        <w:rPr>
          <w:rFonts w:cs="Arial"/>
          <w:color w:val="000000"/>
        </w:rPr>
        <w:t>records.</w:t>
      </w:r>
    </w:p>
    <w:p w14:paraId="230D8ED9" w14:textId="10FD901C" w:rsidR="000D1E0B" w:rsidRDefault="000D1E0B" w:rsidP="00274959">
      <w:pPr>
        <w:numPr>
          <w:ilvl w:val="0"/>
          <w:numId w:val="11"/>
        </w:numPr>
        <w:tabs>
          <w:tab w:val="left" w:pos="10080"/>
        </w:tabs>
        <w:rPr>
          <w:rFonts w:cs="Arial"/>
          <w:color w:val="000000"/>
        </w:rPr>
      </w:pPr>
      <w:hyperlink w:anchor="_Record_UC01_–" w:history="1">
        <w:r w:rsidRPr="0048529C">
          <w:rPr>
            <w:rStyle w:val="Hyperlink"/>
            <w:rFonts w:cs="Arial"/>
            <w:i/>
          </w:rPr>
          <w:t>UC01</w:t>
        </w:r>
      </w:hyperlink>
      <w:r w:rsidRPr="0058582D">
        <w:rPr>
          <w:rFonts w:cs="Arial"/>
          <w:color w:val="000000"/>
        </w:rPr>
        <w:t xml:space="preserve"> – Casualty Record – Required for all Involved Parties </w:t>
      </w:r>
      <w:r w:rsidR="002F20A1">
        <w:rPr>
          <w:rFonts w:cs="Arial"/>
          <w:color w:val="000000"/>
        </w:rPr>
        <w:t>for injury, illness, liability, and 3</w:t>
      </w:r>
      <w:r w:rsidR="002F20A1" w:rsidRPr="002F20A1">
        <w:rPr>
          <w:rFonts w:cs="Arial"/>
          <w:color w:val="000000"/>
          <w:vertAlign w:val="superscript"/>
        </w:rPr>
        <w:t>rd</w:t>
      </w:r>
      <w:r w:rsidR="002F20A1">
        <w:rPr>
          <w:rFonts w:cs="Arial"/>
          <w:color w:val="000000"/>
        </w:rPr>
        <w:t xml:space="preserve"> party property damage.</w:t>
      </w:r>
    </w:p>
    <w:p w14:paraId="5A2DF18F" w14:textId="77777777" w:rsidR="000D1E0B" w:rsidRDefault="000D1E0B" w:rsidP="00274959">
      <w:pPr>
        <w:numPr>
          <w:ilvl w:val="1"/>
          <w:numId w:val="11"/>
        </w:numPr>
        <w:tabs>
          <w:tab w:val="left" w:pos="10080"/>
        </w:tabs>
        <w:rPr>
          <w:rFonts w:cs="Arial"/>
          <w:color w:val="000000"/>
        </w:rPr>
      </w:pPr>
      <w:r w:rsidRPr="0058582D">
        <w:rPr>
          <w:rFonts w:cs="Arial"/>
          <w:color w:val="000000"/>
        </w:rPr>
        <w:t>UC01 is used to report the type of injuries</w:t>
      </w:r>
      <w:r>
        <w:rPr>
          <w:rFonts w:cs="Arial"/>
          <w:color w:val="000000"/>
        </w:rPr>
        <w:t xml:space="preserve">, liabilities, </w:t>
      </w:r>
      <w:r w:rsidRPr="0058582D">
        <w:rPr>
          <w:rFonts w:cs="Arial"/>
          <w:color w:val="000000"/>
        </w:rPr>
        <w:t xml:space="preserve">or property damage sustained by the </w:t>
      </w:r>
      <w:r>
        <w:rPr>
          <w:rFonts w:cs="Arial"/>
          <w:color w:val="000000"/>
        </w:rPr>
        <w:t>C</w:t>
      </w:r>
      <w:r w:rsidRPr="0058582D">
        <w:rPr>
          <w:rFonts w:cs="Arial"/>
          <w:color w:val="000000"/>
        </w:rPr>
        <w:t>laimant</w:t>
      </w:r>
      <w:r>
        <w:rPr>
          <w:rFonts w:cs="Arial"/>
          <w:color w:val="000000"/>
        </w:rPr>
        <w:t xml:space="preserve"> or Claimant/Insured</w:t>
      </w:r>
      <w:r w:rsidRPr="0058582D">
        <w:rPr>
          <w:rFonts w:cs="Arial"/>
          <w:color w:val="000000"/>
        </w:rPr>
        <w:t>.</w:t>
      </w:r>
    </w:p>
    <w:p w14:paraId="2F98F186" w14:textId="77777777" w:rsidR="000D1E0B" w:rsidRDefault="000D1E0B" w:rsidP="00274959">
      <w:pPr>
        <w:numPr>
          <w:ilvl w:val="1"/>
          <w:numId w:val="11"/>
        </w:numPr>
        <w:tabs>
          <w:tab w:val="left" w:pos="10080"/>
        </w:tabs>
        <w:rPr>
          <w:rFonts w:cs="Arial"/>
          <w:color w:val="000000"/>
        </w:rPr>
      </w:pPr>
      <w:r w:rsidRPr="0058582D">
        <w:rPr>
          <w:rFonts w:cs="Arial"/>
          <w:color w:val="000000"/>
        </w:rPr>
        <w:t>Not allowed if the Role is an Owner, Partner, Tenant, or Witness.</w:t>
      </w:r>
    </w:p>
    <w:p w14:paraId="19767980" w14:textId="77777777" w:rsidR="000D1E0B" w:rsidRDefault="000D1E0B" w:rsidP="00274959">
      <w:pPr>
        <w:numPr>
          <w:ilvl w:val="1"/>
          <w:numId w:val="11"/>
        </w:numPr>
        <w:tabs>
          <w:tab w:val="left" w:pos="10080"/>
        </w:tabs>
        <w:rPr>
          <w:rFonts w:cs="Arial"/>
          <w:color w:val="000000"/>
        </w:rPr>
      </w:pPr>
      <w:r w:rsidRPr="0058582D">
        <w:rPr>
          <w:rFonts w:cs="Arial"/>
          <w:color w:val="000000"/>
        </w:rPr>
        <w:t>Follows the UO01</w:t>
      </w:r>
      <w:r>
        <w:rPr>
          <w:rFonts w:cs="Arial"/>
          <w:color w:val="000000"/>
        </w:rPr>
        <w:t xml:space="preserve">, UEX1 (if present), USP1, UK01, or UACL </w:t>
      </w:r>
      <w:r w:rsidRPr="0058582D">
        <w:rPr>
          <w:rFonts w:cs="Arial"/>
          <w:color w:val="000000"/>
        </w:rPr>
        <w:t xml:space="preserve">of </w:t>
      </w:r>
      <w:r>
        <w:rPr>
          <w:rFonts w:cs="Arial"/>
          <w:color w:val="000000"/>
        </w:rPr>
        <w:t>the</w:t>
      </w:r>
      <w:r w:rsidRPr="0058582D">
        <w:rPr>
          <w:rFonts w:cs="Arial"/>
          <w:color w:val="000000"/>
        </w:rPr>
        <w:t xml:space="preserve"> party</w:t>
      </w:r>
      <w:r>
        <w:rPr>
          <w:rFonts w:cs="Arial"/>
          <w:color w:val="000000"/>
        </w:rPr>
        <w:t xml:space="preserve"> making the claim.</w:t>
      </w:r>
    </w:p>
    <w:p w14:paraId="711FD27A" w14:textId="77777777" w:rsidR="000D1E0B" w:rsidRDefault="000D1E0B" w:rsidP="00274959">
      <w:pPr>
        <w:numPr>
          <w:ilvl w:val="1"/>
          <w:numId w:val="11"/>
        </w:numPr>
        <w:tabs>
          <w:tab w:val="left" w:pos="10080"/>
        </w:tabs>
        <w:rPr>
          <w:rFonts w:cs="Arial"/>
          <w:color w:val="000000"/>
        </w:rPr>
      </w:pPr>
      <w:r>
        <w:rPr>
          <w:rFonts w:cs="Arial"/>
          <w:color w:val="000000"/>
        </w:rPr>
        <w:t xml:space="preserve">May follow UPnn or UVnn records if multiple coverages apply. </w:t>
      </w:r>
    </w:p>
    <w:p w14:paraId="6CDA8E40" w14:textId="77777777" w:rsidR="000D1E0B" w:rsidRDefault="000D1E0B" w:rsidP="00274959">
      <w:pPr>
        <w:numPr>
          <w:ilvl w:val="1"/>
          <w:numId w:val="11"/>
        </w:numPr>
        <w:tabs>
          <w:tab w:val="left" w:pos="10080"/>
        </w:tabs>
        <w:rPr>
          <w:rFonts w:cs="Arial"/>
          <w:color w:val="000000"/>
        </w:rPr>
      </w:pPr>
      <w:r w:rsidRPr="0058582D">
        <w:rPr>
          <w:rFonts w:cs="Arial"/>
          <w:color w:val="000000"/>
        </w:rPr>
        <w:t xml:space="preserve">Examples of data elements include coverage type, loss type, </w:t>
      </w:r>
      <w:r w:rsidR="00A23D5D">
        <w:rPr>
          <w:rFonts w:cs="Arial"/>
          <w:color w:val="000000"/>
        </w:rPr>
        <w:t xml:space="preserve">and </w:t>
      </w:r>
      <w:r w:rsidRPr="0058582D">
        <w:rPr>
          <w:rFonts w:cs="Arial"/>
          <w:color w:val="000000"/>
        </w:rPr>
        <w:t>alleged injury description.</w:t>
      </w:r>
    </w:p>
    <w:p w14:paraId="179017E0" w14:textId="71AA1E4F" w:rsidR="000D1E0B" w:rsidRDefault="000D1E0B" w:rsidP="00274959">
      <w:pPr>
        <w:numPr>
          <w:ilvl w:val="0"/>
          <w:numId w:val="11"/>
        </w:numPr>
        <w:tabs>
          <w:tab w:val="left" w:pos="10080"/>
        </w:tabs>
        <w:rPr>
          <w:rFonts w:cs="Arial"/>
          <w:color w:val="000000"/>
        </w:rPr>
      </w:pPr>
      <w:hyperlink w:anchor="_Record_UEX1_–" w:history="1">
        <w:r w:rsidRPr="0048529C">
          <w:rPr>
            <w:rStyle w:val="Hyperlink"/>
            <w:rFonts w:cs="Arial"/>
            <w:i/>
          </w:rPr>
          <w:t>UEX1</w:t>
        </w:r>
      </w:hyperlink>
      <w:r w:rsidRPr="00033F5B">
        <w:rPr>
          <w:rFonts w:cs="Arial"/>
          <w:i/>
          <w:color w:val="000000"/>
        </w:rPr>
        <w:t xml:space="preserve"> </w:t>
      </w:r>
      <w:r w:rsidRPr="002B7AF2">
        <w:rPr>
          <w:rFonts w:cs="Arial"/>
          <w:color w:val="000000"/>
        </w:rPr>
        <w:t>– Extra Information for Involved Parties and/or Service Providers</w:t>
      </w:r>
    </w:p>
    <w:p w14:paraId="0DF0B223" w14:textId="77777777" w:rsidR="000D1E0B" w:rsidRDefault="000D1E0B" w:rsidP="00274959">
      <w:pPr>
        <w:numPr>
          <w:ilvl w:val="1"/>
          <w:numId w:val="11"/>
        </w:numPr>
        <w:tabs>
          <w:tab w:val="left" w:pos="10080"/>
        </w:tabs>
        <w:rPr>
          <w:rFonts w:cs="Arial"/>
          <w:color w:val="000000"/>
        </w:rPr>
      </w:pPr>
      <w:r>
        <w:rPr>
          <w:rFonts w:cs="Arial"/>
          <w:color w:val="000000"/>
        </w:rPr>
        <w:t>Follows the UO01 or USP1 records before the UK01 record.</w:t>
      </w:r>
    </w:p>
    <w:p w14:paraId="65EEA04F" w14:textId="3DA5894F" w:rsidR="000D1E0B" w:rsidRPr="005901E9" w:rsidRDefault="000D1E0B" w:rsidP="00274959">
      <w:pPr>
        <w:numPr>
          <w:ilvl w:val="1"/>
          <w:numId w:val="11"/>
        </w:numPr>
        <w:tabs>
          <w:tab w:val="left" w:pos="10080"/>
        </w:tabs>
        <w:rPr>
          <w:rFonts w:cs="Arial"/>
          <w:color w:val="000000"/>
        </w:rPr>
      </w:pPr>
      <w:r>
        <w:rPr>
          <w:rFonts w:cs="Arial"/>
          <w:color w:val="000000"/>
        </w:rPr>
        <w:t xml:space="preserve">Examples of data elements include Special Investigation Details and CMS required </w:t>
      </w:r>
      <w:r w:rsidR="00392351">
        <w:rPr>
          <w:rFonts w:cs="Arial"/>
          <w:color w:val="000000"/>
        </w:rPr>
        <w:t>fields.</w:t>
      </w:r>
    </w:p>
    <w:p w14:paraId="0E88EE5D" w14:textId="3BB68031" w:rsidR="000D1E0B" w:rsidRDefault="000D1E0B" w:rsidP="00274959">
      <w:pPr>
        <w:numPr>
          <w:ilvl w:val="0"/>
          <w:numId w:val="11"/>
        </w:numPr>
        <w:tabs>
          <w:tab w:val="left" w:pos="10080"/>
        </w:tabs>
        <w:rPr>
          <w:rFonts w:cs="Arial"/>
          <w:color w:val="000000"/>
        </w:rPr>
      </w:pPr>
      <w:hyperlink w:anchor="_Record_UEX3_–" w:history="1">
        <w:r w:rsidRPr="0048529C">
          <w:rPr>
            <w:rStyle w:val="Hyperlink"/>
            <w:rFonts w:cs="Arial"/>
            <w:i/>
          </w:rPr>
          <w:t>UEX3</w:t>
        </w:r>
      </w:hyperlink>
      <w:r>
        <w:rPr>
          <w:rFonts w:cs="Arial"/>
          <w:color w:val="000000"/>
        </w:rPr>
        <w:t xml:space="preserve"> – Additional Coverage Information</w:t>
      </w:r>
    </w:p>
    <w:p w14:paraId="362D1C55" w14:textId="77777777" w:rsidR="000D1E0B" w:rsidRDefault="000D1E0B" w:rsidP="00274959">
      <w:pPr>
        <w:numPr>
          <w:ilvl w:val="1"/>
          <w:numId w:val="11"/>
        </w:numPr>
        <w:tabs>
          <w:tab w:val="left" w:pos="10080"/>
        </w:tabs>
        <w:rPr>
          <w:rFonts w:cs="Arial"/>
          <w:color w:val="000000"/>
        </w:rPr>
      </w:pPr>
      <w:r>
        <w:rPr>
          <w:rFonts w:cs="Arial"/>
          <w:color w:val="000000"/>
        </w:rPr>
        <w:t>Captures fields required by CMS for Medicare Eligible Individuals</w:t>
      </w:r>
    </w:p>
    <w:p w14:paraId="7BA4CBB5" w14:textId="24B060D5" w:rsidR="000D1E0B" w:rsidRDefault="000D1E0B" w:rsidP="00274959">
      <w:pPr>
        <w:numPr>
          <w:ilvl w:val="1"/>
          <w:numId w:val="11"/>
        </w:numPr>
        <w:tabs>
          <w:tab w:val="left" w:pos="10080"/>
        </w:tabs>
        <w:rPr>
          <w:rFonts w:cs="Arial"/>
          <w:color w:val="000000"/>
        </w:rPr>
      </w:pPr>
      <w:r>
        <w:rPr>
          <w:rFonts w:cs="Arial"/>
          <w:color w:val="000000"/>
        </w:rPr>
        <w:t xml:space="preserve">Follows the UC01 </w:t>
      </w:r>
      <w:r w:rsidR="00392351">
        <w:rPr>
          <w:rFonts w:cs="Arial"/>
          <w:color w:val="000000"/>
        </w:rPr>
        <w:t>record.</w:t>
      </w:r>
    </w:p>
    <w:p w14:paraId="7C27CEFE" w14:textId="217C1A64" w:rsidR="000D1E0B" w:rsidRDefault="000D1E0B" w:rsidP="00274959">
      <w:pPr>
        <w:numPr>
          <w:ilvl w:val="1"/>
          <w:numId w:val="11"/>
        </w:numPr>
        <w:tabs>
          <w:tab w:val="left" w:pos="10080"/>
        </w:tabs>
        <w:rPr>
          <w:rFonts w:cs="Arial"/>
          <w:color w:val="000000"/>
        </w:rPr>
      </w:pPr>
      <w:r>
        <w:rPr>
          <w:rFonts w:cs="Arial"/>
          <w:color w:val="000000"/>
        </w:rPr>
        <w:t>May follow the UV01 or UV09 records only if company is reporting casualty info using the vehicle records.</w:t>
      </w:r>
    </w:p>
    <w:p w14:paraId="1E3CEA60" w14:textId="77777777" w:rsidR="000D1E0B" w:rsidRDefault="000D1E0B" w:rsidP="00274959">
      <w:pPr>
        <w:numPr>
          <w:ilvl w:val="1"/>
          <w:numId w:val="11"/>
        </w:numPr>
        <w:tabs>
          <w:tab w:val="left" w:pos="10080"/>
        </w:tabs>
        <w:rPr>
          <w:rFonts w:cs="Arial"/>
          <w:color w:val="000000"/>
        </w:rPr>
      </w:pPr>
      <w:r>
        <w:rPr>
          <w:rFonts w:cs="Arial"/>
          <w:color w:val="000000"/>
        </w:rPr>
        <w:t>One UEX3 record should be reported for each Medicare Eligible coverage record on the claim.</w:t>
      </w:r>
    </w:p>
    <w:p w14:paraId="21F82158" w14:textId="50EE4C73" w:rsidR="000D1E0B" w:rsidRDefault="000D1E0B" w:rsidP="00274959">
      <w:pPr>
        <w:numPr>
          <w:ilvl w:val="0"/>
          <w:numId w:val="11"/>
        </w:numPr>
        <w:tabs>
          <w:tab w:val="left" w:pos="10080"/>
        </w:tabs>
        <w:rPr>
          <w:rFonts w:cs="Arial"/>
          <w:color w:val="000000"/>
        </w:rPr>
      </w:pPr>
      <w:hyperlink w:anchor="_Record_UEX4_–" w:history="1">
        <w:r w:rsidRPr="0048529C">
          <w:rPr>
            <w:rStyle w:val="Hyperlink"/>
            <w:rFonts w:cs="Arial"/>
            <w:i/>
          </w:rPr>
          <w:t>UEX4</w:t>
        </w:r>
      </w:hyperlink>
      <w:r>
        <w:rPr>
          <w:rFonts w:cs="Arial"/>
          <w:color w:val="000000"/>
        </w:rPr>
        <w:t xml:space="preserve"> – Additional Coverage Information</w:t>
      </w:r>
    </w:p>
    <w:p w14:paraId="4723F6D9" w14:textId="77777777" w:rsidR="000D1E0B" w:rsidRDefault="000D1E0B" w:rsidP="00274959">
      <w:pPr>
        <w:numPr>
          <w:ilvl w:val="1"/>
          <w:numId w:val="11"/>
        </w:numPr>
        <w:tabs>
          <w:tab w:val="left" w:pos="10080"/>
        </w:tabs>
        <w:rPr>
          <w:rFonts w:cs="Arial"/>
          <w:color w:val="000000"/>
        </w:rPr>
      </w:pPr>
      <w:r>
        <w:rPr>
          <w:rFonts w:cs="Arial"/>
          <w:color w:val="000000"/>
        </w:rPr>
        <w:t>Captures fields required by CMS for Medicate Eligible Individuals</w:t>
      </w:r>
    </w:p>
    <w:p w14:paraId="49C1C06B" w14:textId="77777777" w:rsidR="000D1E0B" w:rsidRDefault="000D1E0B" w:rsidP="00274959">
      <w:pPr>
        <w:numPr>
          <w:ilvl w:val="1"/>
          <w:numId w:val="11"/>
        </w:numPr>
        <w:tabs>
          <w:tab w:val="left" w:pos="10080"/>
        </w:tabs>
        <w:rPr>
          <w:rFonts w:cs="Arial"/>
          <w:color w:val="000000"/>
        </w:rPr>
      </w:pPr>
      <w:r>
        <w:rPr>
          <w:rFonts w:cs="Arial"/>
          <w:color w:val="000000"/>
        </w:rPr>
        <w:t>Follows the UEX3 or UC01 records.</w:t>
      </w:r>
    </w:p>
    <w:p w14:paraId="28FF9DB1" w14:textId="4987B42C" w:rsidR="000D1E0B" w:rsidRDefault="000D1E0B" w:rsidP="00274959">
      <w:pPr>
        <w:numPr>
          <w:ilvl w:val="1"/>
          <w:numId w:val="11"/>
        </w:numPr>
        <w:tabs>
          <w:tab w:val="left" w:pos="10080"/>
        </w:tabs>
        <w:rPr>
          <w:rFonts w:cs="Arial"/>
          <w:color w:val="000000"/>
        </w:rPr>
      </w:pPr>
      <w:r>
        <w:rPr>
          <w:rFonts w:cs="Arial"/>
          <w:color w:val="000000"/>
        </w:rPr>
        <w:t>May follow the UV01 or UV09 records only if company is reporting casualty info using the vehicle records.</w:t>
      </w:r>
    </w:p>
    <w:p w14:paraId="5907F519" w14:textId="53713DB2" w:rsidR="000D1E0B" w:rsidRPr="002F20A1" w:rsidRDefault="000D1E0B" w:rsidP="00274959">
      <w:pPr>
        <w:pStyle w:val="ListParagraph"/>
        <w:numPr>
          <w:ilvl w:val="0"/>
          <w:numId w:val="11"/>
        </w:numPr>
        <w:tabs>
          <w:tab w:val="left" w:pos="10080"/>
        </w:tabs>
        <w:rPr>
          <w:rFonts w:cs="Arial"/>
          <w:color w:val="000000"/>
        </w:rPr>
      </w:pPr>
      <w:hyperlink w:anchor="_Record_UK01_–" w:history="1">
        <w:r w:rsidRPr="002F20A1">
          <w:rPr>
            <w:rStyle w:val="Hyperlink"/>
            <w:rFonts w:cs="Arial"/>
            <w:i/>
          </w:rPr>
          <w:t>UK01</w:t>
        </w:r>
      </w:hyperlink>
      <w:r w:rsidRPr="002F20A1">
        <w:rPr>
          <w:rFonts w:cs="Arial"/>
          <w:i/>
          <w:color w:val="000000"/>
        </w:rPr>
        <w:t xml:space="preserve"> </w:t>
      </w:r>
      <w:r w:rsidRPr="002F20A1">
        <w:rPr>
          <w:rFonts w:cs="Arial"/>
          <w:color w:val="000000"/>
        </w:rPr>
        <w:t>– AKA (Also Known As) or Alias Information</w:t>
      </w:r>
      <w:r w:rsidR="002F20A1" w:rsidRPr="002F20A1">
        <w:rPr>
          <w:rFonts w:cs="Arial"/>
          <w:color w:val="000000"/>
        </w:rPr>
        <w:t xml:space="preserve"> - </w:t>
      </w:r>
      <w:r w:rsidRPr="002F20A1">
        <w:rPr>
          <w:rFonts w:cs="Arial"/>
          <w:color w:val="000000"/>
        </w:rPr>
        <w:t>Not Required.</w:t>
      </w:r>
    </w:p>
    <w:p w14:paraId="21529BB9" w14:textId="77777777" w:rsidR="000D1E0B" w:rsidRDefault="000D1E0B" w:rsidP="00274959">
      <w:pPr>
        <w:numPr>
          <w:ilvl w:val="1"/>
          <w:numId w:val="11"/>
        </w:numPr>
        <w:tabs>
          <w:tab w:val="left" w:pos="10080"/>
        </w:tabs>
        <w:rPr>
          <w:rFonts w:cs="Arial"/>
          <w:color w:val="000000"/>
        </w:rPr>
      </w:pPr>
      <w:r w:rsidRPr="0058582D">
        <w:rPr>
          <w:rFonts w:cs="Arial"/>
          <w:color w:val="000000"/>
        </w:rPr>
        <w:t xml:space="preserve">Follows UO01 or USP1 record for which the AKA applies. </w:t>
      </w:r>
    </w:p>
    <w:p w14:paraId="792CC14D" w14:textId="77777777" w:rsidR="000D1E0B" w:rsidRDefault="000D1E0B" w:rsidP="00274959">
      <w:pPr>
        <w:numPr>
          <w:ilvl w:val="1"/>
          <w:numId w:val="11"/>
        </w:numPr>
        <w:tabs>
          <w:tab w:val="left" w:pos="10080"/>
        </w:tabs>
        <w:rPr>
          <w:rFonts w:cs="Arial"/>
          <w:color w:val="000000"/>
        </w:rPr>
      </w:pPr>
      <w:r>
        <w:rPr>
          <w:rFonts w:cs="Arial"/>
          <w:color w:val="000000"/>
        </w:rPr>
        <w:t>If UEX1 is present, then UK01 follows UEX1.</w:t>
      </w:r>
    </w:p>
    <w:p w14:paraId="4500908C" w14:textId="77777777" w:rsidR="000D1E0B" w:rsidRDefault="000D1E0B" w:rsidP="00274959">
      <w:pPr>
        <w:numPr>
          <w:ilvl w:val="1"/>
          <w:numId w:val="11"/>
        </w:numPr>
        <w:tabs>
          <w:tab w:val="left" w:pos="10080"/>
        </w:tabs>
        <w:rPr>
          <w:rFonts w:cs="Arial"/>
          <w:color w:val="000000"/>
        </w:rPr>
      </w:pPr>
      <w:r w:rsidRPr="0058582D">
        <w:rPr>
          <w:rFonts w:cs="Arial"/>
          <w:color w:val="000000"/>
        </w:rPr>
        <w:t>Used to report alternate names and addresses.</w:t>
      </w:r>
    </w:p>
    <w:p w14:paraId="41B62227" w14:textId="77777777" w:rsidR="000D1E0B" w:rsidRDefault="000D1E0B" w:rsidP="00274959">
      <w:pPr>
        <w:numPr>
          <w:ilvl w:val="1"/>
          <w:numId w:val="11"/>
        </w:numPr>
        <w:tabs>
          <w:tab w:val="left" w:pos="10080"/>
        </w:tabs>
        <w:rPr>
          <w:rFonts w:cs="Arial"/>
          <w:color w:val="000000"/>
        </w:rPr>
      </w:pPr>
      <w:r w:rsidRPr="0058582D">
        <w:rPr>
          <w:rFonts w:cs="Arial"/>
          <w:color w:val="000000"/>
        </w:rPr>
        <w:t>Both name and address must be provided in order to generate a search of this information.</w:t>
      </w:r>
    </w:p>
    <w:p w14:paraId="2CADBD0B" w14:textId="10673D4C" w:rsidR="00CE3F07" w:rsidRPr="00D42E2A" w:rsidRDefault="00A52490" w:rsidP="00274959">
      <w:pPr>
        <w:numPr>
          <w:ilvl w:val="1"/>
          <w:numId w:val="11"/>
        </w:numPr>
        <w:tabs>
          <w:tab w:val="left" w:pos="10080"/>
        </w:tabs>
        <w:rPr>
          <w:rFonts w:cs="Arial"/>
          <w:color w:val="000000"/>
        </w:rPr>
      </w:pPr>
      <w:r>
        <w:rPr>
          <w:rFonts w:cs="Arial"/>
          <w:color w:val="000000"/>
        </w:rPr>
        <w:t xml:space="preserve">Searches across all combinations </w:t>
      </w:r>
      <w:r w:rsidR="00411474">
        <w:rPr>
          <w:rFonts w:cs="Arial"/>
          <w:color w:val="000000"/>
        </w:rPr>
        <w:t>of Name/</w:t>
      </w:r>
      <w:r w:rsidR="009B7D1C">
        <w:rPr>
          <w:rFonts w:cs="Arial"/>
          <w:color w:val="000000"/>
        </w:rPr>
        <w:t>A</w:t>
      </w:r>
      <w:r w:rsidR="00411474">
        <w:rPr>
          <w:rFonts w:cs="Arial"/>
          <w:color w:val="000000"/>
        </w:rPr>
        <w:t>ddress for the Involved Party’s UO01</w:t>
      </w:r>
      <w:r w:rsidR="009B7D1C">
        <w:rPr>
          <w:rFonts w:cs="Arial"/>
          <w:color w:val="000000"/>
        </w:rPr>
        <w:t xml:space="preserve"> record</w:t>
      </w:r>
      <w:r w:rsidR="00411474">
        <w:rPr>
          <w:rFonts w:cs="Arial"/>
          <w:color w:val="000000"/>
        </w:rPr>
        <w:t xml:space="preserve"> and all UK01 records</w:t>
      </w:r>
      <w:r w:rsidR="009B7D1C">
        <w:rPr>
          <w:rFonts w:cs="Arial"/>
          <w:color w:val="000000"/>
        </w:rPr>
        <w:t xml:space="preserve">. </w:t>
      </w:r>
      <w:r w:rsidR="006F2C0B">
        <w:rPr>
          <w:rFonts w:cs="Arial"/>
          <w:color w:val="000000"/>
        </w:rPr>
        <w:t>Repeating the same data</w:t>
      </w:r>
      <w:r w:rsidR="00CF420F">
        <w:rPr>
          <w:rFonts w:cs="Arial"/>
          <w:color w:val="000000"/>
        </w:rPr>
        <w:t xml:space="preserve"> in different combinations</w:t>
      </w:r>
      <w:r w:rsidR="006F2C0B">
        <w:rPr>
          <w:rFonts w:cs="Arial"/>
          <w:color w:val="000000"/>
        </w:rPr>
        <w:t xml:space="preserve"> causes unnecessary searches and delays the processing.</w:t>
      </w:r>
    </w:p>
    <w:p w14:paraId="0348FD1A" w14:textId="4F60215C" w:rsidR="000D1E0B" w:rsidRDefault="000D1E0B" w:rsidP="00274959">
      <w:pPr>
        <w:numPr>
          <w:ilvl w:val="0"/>
          <w:numId w:val="11"/>
        </w:numPr>
        <w:tabs>
          <w:tab w:val="left" w:pos="10080"/>
        </w:tabs>
        <w:rPr>
          <w:rFonts w:cs="Arial"/>
          <w:color w:val="000000"/>
        </w:rPr>
      </w:pPr>
      <w:hyperlink w:anchor="_Record_UO01_–" w:history="1">
        <w:r w:rsidRPr="0048529C">
          <w:rPr>
            <w:rStyle w:val="Hyperlink"/>
            <w:rFonts w:cs="Arial"/>
            <w:i/>
          </w:rPr>
          <w:t>UO01</w:t>
        </w:r>
      </w:hyperlink>
      <w:r w:rsidRPr="0058582D">
        <w:rPr>
          <w:rFonts w:cs="Arial"/>
          <w:color w:val="000000"/>
        </w:rPr>
        <w:t xml:space="preserve"> – Involved Parties – At least 1 is </w:t>
      </w:r>
      <w:r w:rsidR="00392351" w:rsidRPr="0058582D">
        <w:rPr>
          <w:rFonts w:cs="Arial"/>
          <w:color w:val="000000"/>
        </w:rPr>
        <w:t>required.</w:t>
      </w:r>
    </w:p>
    <w:p w14:paraId="22227423" w14:textId="36F46D8D" w:rsidR="000D1E0B" w:rsidRDefault="000D1E0B" w:rsidP="00274959">
      <w:pPr>
        <w:numPr>
          <w:ilvl w:val="1"/>
          <w:numId w:val="11"/>
        </w:numPr>
        <w:tabs>
          <w:tab w:val="left" w:pos="10080"/>
        </w:tabs>
        <w:rPr>
          <w:rFonts w:cs="Arial"/>
          <w:color w:val="000000"/>
        </w:rPr>
      </w:pPr>
      <w:r w:rsidRPr="0058582D">
        <w:rPr>
          <w:rFonts w:cs="Arial"/>
          <w:color w:val="000000"/>
        </w:rPr>
        <w:t xml:space="preserve">Persons </w:t>
      </w:r>
      <w:r w:rsidR="0055240F">
        <w:rPr>
          <w:rFonts w:cs="Arial"/>
          <w:color w:val="000000"/>
        </w:rPr>
        <w:t xml:space="preserve">directly </w:t>
      </w:r>
      <w:r w:rsidRPr="0058582D">
        <w:rPr>
          <w:rFonts w:cs="Arial"/>
          <w:color w:val="000000"/>
        </w:rPr>
        <w:t xml:space="preserve">involved in a claim (other than service providers) are reported via the UO01 record type. </w:t>
      </w:r>
    </w:p>
    <w:p w14:paraId="1ECE2435" w14:textId="77777777" w:rsidR="000D1E0B" w:rsidRDefault="000D1E0B" w:rsidP="00274959">
      <w:pPr>
        <w:numPr>
          <w:ilvl w:val="1"/>
          <w:numId w:val="11"/>
        </w:numPr>
        <w:tabs>
          <w:tab w:val="left" w:pos="10080"/>
        </w:tabs>
        <w:rPr>
          <w:rFonts w:cs="Arial"/>
          <w:color w:val="000000"/>
        </w:rPr>
      </w:pPr>
      <w:r w:rsidRPr="0058582D">
        <w:rPr>
          <w:rFonts w:cs="Arial"/>
          <w:color w:val="000000"/>
        </w:rPr>
        <w:t>Examples of data elements include name, address, personal ID</w:t>
      </w:r>
      <w:r>
        <w:rPr>
          <w:rFonts w:cs="Arial"/>
          <w:color w:val="000000"/>
        </w:rPr>
        <w:t>s</w:t>
      </w:r>
      <w:r w:rsidRPr="0058582D">
        <w:rPr>
          <w:rFonts w:cs="Arial"/>
          <w:color w:val="000000"/>
        </w:rPr>
        <w:t>, and phone information.</w:t>
      </w:r>
    </w:p>
    <w:p w14:paraId="654FC64A" w14:textId="77777777" w:rsidR="000D1E0B" w:rsidRDefault="000D1E0B" w:rsidP="00274959">
      <w:pPr>
        <w:numPr>
          <w:ilvl w:val="1"/>
          <w:numId w:val="11"/>
        </w:numPr>
        <w:tabs>
          <w:tab w:val="left" w:pos="10080"/>
        </w:tabs>
        <w:rPr>
          <w:rFonts w:cs="Arial"/>
          <w:color w:val="000000"/>
        </w:rPr>
      </w:pPr>
      <w:r w:rsidRPr="0058582D">
        <w:rPr>
          <w:rFonts w:cs="Arial"/>
          <w:color w:val="000000"/>
        </w:rPr>
        <w:t>UO01 parties are identified by the party’s role in a claim</w:t>
      </w:r>
      <w:r>
        <w:rPr>
          <w:rFonts w:cs="Arial"/>
          <w:color w:val="000000"/>
        </w:rPr>
        <w:t>. (</w:t>
      </w:r>
      <w:r w:rsidRPr="002B7AF2">
        <w:rPr>
          <w:rFonts w:cs="Arial"/>
          <w:color w:val="000000"/>
        </w:rPr>
        <w:t xml:space="preserve">See Appendix </w:t>
      </w:r>
      <w:r>
        <w:rPr>
          <w:rFonts w:cs="Arial"/>
          <w:color w:val="000000"/>
        </w:rPr>
        <w:t>B)</w:t>
      </w:r>
    </w:p>
    <w:p w14:paraId="4076F833" w14:textId="77777777" w:rsidR="000D1E0B" w:rsidRDefault="000D1E0B" w:rsidP="00274959">
      <w:pPr>
        <w:numPr>
          <w:ilvl w:val="1"/>
          <w:numId w:val="11"/>
        </w:numPr>
        <w:tabs>
          <w:tab w:val="left" w:pos="10080"/>
        </w:tabs>
        <w:rPr>
          <w:rFonts w:cs="Arial"/>
          <w:color w:val="000000"/>
        </w:rPr>
      </w:pPr>
      <w:r>
        <w:rPr>
          <w:rFonts w:cs="Arial"/>
          <w:color w:val="000000"/>
        </w:rPr>
        <w:t>Each claim must contain at least one Insured role (IN, ID, IP, or CI) with coverage OR one Insured role AND one Claimant role with coverage.</w:t>
      </w:r>
    </w:p>
    <w:p w14:paraId="2F1C84E9" w14:textId="77777777" w:rsidR="000D1E0B" w:rsidRDefault="000D1E0B" w:rsidP="00274959">
      <w:pPr>
        <w:numPr>
          <w:ilvl w:val="1"/>
          <w:numId w:val="11"/>
        </w:numPr>
        <w:tabs>
          <w:tab w:val="left" w:pos="10080"/>
        </w:tabs>
        <w:rPr>
          <w:rFonts w:cs="Arial"/>
          <w:color w:val="000000"/>
        </w:rPr>
      </w:pPr>
      <w:r>
        <w:rPr>
          <w:rFonts w:cs="Arial"/>
          <w:color w:val="000000"/>
        </w:rPr>
        <w:t>Multiple UO01 records may be sent on a claim, but only the first 99 parties will be searched.</w:t>
      </w:r>
    </w:p>
    <w:p w14:paraId="2C168919" w14:textId="1FCFEDFD" w:rsidR="0096430C" w:rsidRPr="0026086E" w:rsidRDefault="0096430C" w:rsidP="00274959">
      <w:pPr>
        <w:numPr>
          <w:ilvl w:val="1"/>
          <w:numId w:val="11"/>
        </w:numPr>
        <w:tabs>
          <w:tab w:val="left" w:pos="10080"/>
        </w:tabs>
        <w:rPr>
          <w:rFonts w:cs="Arial"/>
          <w:color w:val="000000"/>
        </w:rPr>
      </w:pPr>
      <w:r>
        <w:rPr>
          <w:rFonts w:cs="Arial"/>
          <w:color w:val="000000"/>
        </w:rPr>
        <w:t xml:space="preserve">If the role code is Beneficiary (BN) it may not be the ONLY involved party on the claim. </w:t>
      </w:r>
      <w:r w:rsidR="001F1E78">
        <w:rPr>
          <w:rFonts w:cs="Arial"/>
          <w:color w:val="000000"/>
        </w:rPr>
        <w:t>(See Life Insurance for further rules on this role code.)</w:t>
      </w:r>
    </w:p>
    <w:p w14:paraId="75CACB1F" w14:textId="77777777" w:rsidR="002F20A1" w:rsidRDefault="002F20A1">
      <w:pPr>
        <w:widowControl/>
        <w:jc w:val="left"/>
      </w:pPr>
      <w:r>
        <w:br w:type="page"/>
      </w:r>
    </w:p>
    <w:p w14:paraId="7423A3F3" w14:textId="3A58A550" w:rsidR="000D1E0B" w:rsidRPr="00BA50AB" w:rsidRDefault="000D1E0B" w:rsidP="00274959">
      <w:pPr>
        <w:numPr>
          <w:ilvl w:val="0"/>
          <w:numId w:val="11"/>
        </w:numPr>
        <w:tabs>
          <w:tab w:val="left" w:pos="10080"/>
        </w:tabs>
        <w:rPr>
          <w:rFonts w:cs="Arial"/>
          <w:color w:val="000000"/>
        </w:rPr>
      </w:pPr>
      <w:hyperlink w:anchor="_Record_UP01_–" w:history="1">
        <w:r w:rsidRPr="0048529C">
          <w:rPr>
            <w:rStyle w:val="Hyperlink"/>
            <w:rFonts w:cs="Arial"/>
            <w:i/>
          </w:rPr>
          <w:t>UP01</w:t>
        </w:r>
      </w:hyperlink>
      <w:r w:rsidRPr="00BA50AB">
        <w:rPr>
          <w:rFonts w:cs="Arial"/>
          <w:color w:val="000000"/>
        </w:rPr>
        <w:t xml:space="preserve"> – Property Record – Required for all Involved Parties with 1</w:t>
      </w:r>
      <w:r w:rsidRPr="00BA50AB">
        <w:rPr>
          <w:rFonts w:cs="Arial"/>
          <w:color w:val="000000"/>
          <w:vertAlign w:val="superscript"/>
        </w:rPr>
        <w:t>st</w:t>
      </w:r>
      <w:r w:rsidRPr="00BA50AB">
        <w:rPr>
          <w:rFonts w:cs="Arial"/>
          <w:color w:val="000000"/>
        </w:rPr>
        <w:t xml:space="preserve"> party real property damage.</w:t>
      </w:r>
    </w:p>
    <w:p w14:paraId="1655A228" w14:textId="77777777" w:rsidR="000D1E0B" w:rsidRPr="00BA50AB" w:rsidRDefault="000D1E0B" w:rsidP="00274959">
      <w:pPr>
        <w:numPr>
          <w:ilvl w:val="1"/>
          <w:numId w:val="11"/>
        </w:numPr>
        <w:tabs>
          <w:tab w:val="left" w:pos="10080"/>
        </w:tabs>
        <w:rPr>
          <w:rFonts w:cs="Arial"/>
          <w:color w:val="000000"/>
        </w:rPr>
      </w:pPr>
      <w:r w:rsidRPr="00BA50AB">
        <w:rPr>
          <w:rFonts w:cs="Arial"/>
          <w:color w:val="000000"/>
        </w:rPr>
        <w:t xml:space="preserve">Only one UP01 record may exist on a claim. </w:t>
      </w:r>
    </w:p>
    <w:p w14:paraId="5986DE76" w14:textId="62078852" w:rsidR="000D1E0B" w:rsidRPr="00BA50AB" w:rsidRDefault="000D1E0B" w:rsidP="00274959">
      <w:pPr>
        <w:numPr>
          <w:ilvl w:val="1"/>
          <w:numId w:val="11"/>
        </w:numPr>
        <w:tabs>
          <w:tab w:val="left" w:pos="10080"/>
        </w:tabs>
        <w:rPr>
          <w:rFonts w:cs="Arial"/>
          <w:color w:val="000000"/>
        </w:rPr>
      </w:pPr>
      <w:r>
        <w:rPr>
          <w:rFonts w:cs="Arial"/>
          <w:color w:val="000000"/>
        </w:rPr>
        <w:t>May be reported with one or multiple UC01</w:t>
      </w:r>
      <w:r w:rsidR="00ED43CF">
        <w:rPr>
          <w:rFonts w:cs="Arial"/>
          <w:color w:val="000000"/>
        </w:rPr>
        <w:t>, UP</w:t>
      </w:r>
      <w:r w:rsidR="00FD2CF4">
        <w:rPr>
          <w:rFonts w:cs="Arial"/>
          <w:color w:val="000000"/>
        </w:rPr>
        <w:t>nn</w:t>
      </w:r>
      <w:r w:rsidR="00ED43CF">
        <w:rPr>
          <w:rFonts w:cs="Arial"/>
          <w:color w:val="000000"/>
        </w:rPr>
        <w:t xml:space="preserve">, </w:t>
      </w:r>
      <w:r>
        <w:rPr>
          <w:rFonts w:cs="Arial"/>
          <w:color w:val="000000"/>
        </w:rPr>
        <w:t>or UVnn records, if multiple coverages apply.</w:t>
      </w:r>
    </w:p>
    <w:p w14:paraId="26114CFB" w14:textId="77777777" w:rsidR="000D1E0B" w:rsidRPr="00BA50AB" w:rsidRDefault="000D1E0B" w:rsidP="00274959">
      <w:pPr>
        <w:numPr>
          <w:ilvl w:val="1"/>
          <w:numId w:val="11"/>
        </w:numPr>
        <w:tabs>
          <w:tab w:val="left" w:pos="10080"/>
        </w:tabs>
        <w:rPr>
          <w:rFonts w:cs="Arial"/>
          <w:color w:val="000000"/>
        </w:rPr>
      </w:pPr>
      <w:r w:rsidRPr="00BA50AB">
        <w:rPr>
          <w:rFonts w:cs="Arial"/>
          <w:color w:val="000000"/>
        </w:rPr>
        <w:t>Only allowed for Insured, Claimant/Insured, Tenant, Partner, Insured Passenger, Insured Driver.</w:t>
      </w:r>
    </w:p>
    <w:p w14:paraId="00C2F32F" w14:textId="77777777" w:rsidR="000D1E0B" w:rsidRPr="00BA50AB" w:rsidRDefault="000D1E0B" w:rsidP="00274959">
      <w:pPr>
        <w:numPr>
          <w:ilvl w:val="1"/>
          <w:numId w:val="11"/>
        </w:numPr>
        <w:tabs>
          <w:tab w:val="left" w:pos="10080"/>
        </w:tabs>
        <w:rPr>
          <w:rFonts w:cs="Arial"/>
          <w:color w:val="000000"/>
        </w:rPr>
      </w:pPr>
      <w:r w:rsidRPr="00BA50AB">
        <w:rPr>
          <w:rFonts w:cs="Arial"/>
          <w:color w:val="000000"/>
        </w:rPr>
        <w:t>Examples of data elements include the loss type, policy amount, estimated loss amount, paid amount, and stolen/damaged items identification.</w:t>
      </w:r>
    </w:p>
    <w:p w14:paraId="51F7F5D0" w14:textId="7536F2EA" w:rsidR="000D1E0B" w:rsidRDefault="000D1E0B" w:rsidP="00274959">
      <w:pPr>
        <w:numPr>
          <w:ilvl w:val="0"/>
          <w:numId w:val="11"/>
        </w:numPr>
        <w:tabs>
          <w:tab w:val="left" w:pos="10080"/>
        </w:tabs>
        <w:rPr>
          <w:rFonts w:cs="Arial"/>
          <w:color w:val="000000"/>
        </w:rPr>
      </w:pPr>
      <w:hyperlink w:anchor="_Record_UP02_–" w:history="1">
        <w:r w:rsidRPr="0048529C">
          <w:rPr>
            <w:rStyle w:val="Hyperlink"/>
            <w:rFonts w:cs="Arial"/>
            <w:i/>
          </w:rPr>
          <w:t>UP02</w:t>
        </w:r>
      </w:hyperlink>
      <w:r w:rsidRPr="0058582D">
        <w:rPr>
          <w:rFonts w:cs="Arial"/>
          <w:color w:val="000000"/>
        </w:rPr>
        <w:t xml:space="preserve"> – Boat and Mobile Equipment Record – Required for all Involved Parties with damaged or stolen boats or mobile equipment. </w:t>
      </w:r>
    </w:p>
    <w:p w14:paraId="30B080FD" w14:textId="0567F112" w:rsidR="000D1E0B" w:rsidRPr="00BA50AB" w:rsidRDefault="000D1E0B" w:rsidP="00274959">
      <w:pPr>
        <w:numPr>
          <w:ilvl w:val="1"/>
          <w:numId w:val="11"/>
        </w:numPr>
        <w:tabs>
          <w:tab w:val="left" w:pos="10080"/>
        </w:tabs>
        <w:rPr>
          <w:rFonts w:cs="Arial"/>
          <w:color w:val="000000"/>
        </w:rPr>
      </w:pPr>
      <w:r>
        <w:rPr>
          <w:rFonts w:cs="Arial"/>
          <w:color w:val="000000"/>
        </w:rPr>
        <w:t>May be reported with one or multiple UC01</w:t>
      </w:r>
      <w:r w:rsidR="00CF17EA">
        <w:rPr>
          <w:rFonts w:cs="Arial"/>
          <w:color w:val="000000"/>
        </w:rPr>
        <w:t>, UP</w:t>
      </w:r>
      <w:r w:rsidR="00FD2CF4">
        <w:rPr>
          <w:rFonts w:cs="Arial"/>
          <w:color w:val="000000"/>
        </w:rPr>
        <w:t>nn</w:t>
      </w:r>
      <w:r w:rsidR="00CF17EA">
        <w:rPr>
          <w:rFonts w:cs="Arial"/>
          <w:color w:val="000000"/>
        </w:rPr>
        <w:t>,</w:t>
      </w:r>
      <w:r>
        <w:rPr>
          <w:rFonts w:cs="Arial"/>
          <w:color w:val="000000"/>
        </w:rPr>
        <w:t xml:space="preserve"> or UVnn records if multiple coverages apply.</w:t>
      </w:r>
    </w:p>
    <w:p w14:paraId="7E512F97" w14:textId="3054662E" w:rsidR="000D1E0B" w:rsidRDefault="000D1E0B" w:rsidP="00274959">
      <w:pPr>
        <w:numPr>
          <w:ilvl w:val="1"/>
          <w:numId w:val="11"/>
        </w:numPr>
        <w:tabs>
          <w:tab w:val="left" w:pos="10080"/>
        </w:tabs>
        <w:rPr>
          <w:rFonts w:cs="Arial"/>
          <w:color w:val="000000"/>
        </w:rPr>
      </w:pPr>
      <w:r w:rsidRPr="0058582D">
        <w:rPr>
          <w:rFonts w:cs="Arial"/>
          <w:color w:val="000000"/>
        </w:rPr>
        <w:t>Only allowed for Insured, Claimant/Insured,</w:t>
      </w:r>
      <w:r w:rsidR="00DF2483">
        <w:rPr>
          <w:rFonts w:cs="Arial"/>
          <w:color w:val="000000"/>
        </w:rPr>
        <w:t xml:space="preserve"> </w:t>
      </w:r>
      <w:r w:rsidRPr="0058582D">
        <w:rPr>
          <w:rFonts w:cs="Arial"/>
          <w:color w:val="000000"/>
        </w:rPr>
        <w:t>Tenant, Partner, Insured Passenger, Insured Driver.</w:t>
      </w:r>
    </w:p>
    <w:p w14:paraId="0B9BB137" w14:textId="6690FA71" w:rsidR="000D1E0B" w:rsidRDefault="000D1E0B" w:rsidP="00274959">
      <w:pPr>
        <w:numPr>
          <w:ilvl w:val="1"/>
          <w:numId w:val="11"/>
        </w:numPr>
        <w:tabs>
          <w:tab w:val="left" w:pos="10080"/>
        </w:tabs>
        <w:rPr>
          <w:rFonts w:cs="Arial"/>
          <w:color w:val="000000"/>
        </w:rPr>
      </w:pPr>
      <w:r w:rsidRPr="0058582D">
        <w:rPr>
          <w:rFonts w:cs="Arial"/>
          <w:color w:val="000000"/>
        </w:rPr>
        <w:t xml:space="preserve">UP02 record type is used to report details of the boat or mobile equipment related to the </w:t>
      </w:r>
      <w:r w:rsidR="00D00096" w:rsidRPr="0058582D">
        <w:rPr>
          <w:rFonts w:cs="Arial"/>
          <w:color w:val="000000"/>
        </w:rPr>
        <w:t>claim. Boat</w:t>
      </w:r>
      <w:r w:rsidRPr="0058582D">
        <w:rPr>
          <w:rFonts w:cs="Arial"/>
          <w:color w:val="000000"/>
        </w:rPr>
        <w:t xml:space="preserve"> is any </w:t>
      </w:r>
      <w:r w:rsidR="00497D1A">
        <w:rPr>
          <w:rFonts w:cs="Arial"/>
          <w:color w:val="000000"/>
        </w:rPr>
        <w:t>watercraft</w:t>
      </w:r>
      <w:r w:rsidRPr="0058582D">
        <w:rPr>
          <w:rFonts w:cs="Arial"/>
          <w:color w:val="000000"/>
        </w:rPr>
        <w:t xml:space="preserve"> on a self-contained policy usually with HIN identifier. Smaller watercraft without HIN (kayak, canoe, rowboat, </w:t>
      </w:r>
      <w:r w:rsidR="00DA5829" w:rsidRPr="0058582D">
        <w:rPr>
          <w:rFonts w:cs="Arial"/>
          <w:color w:val="000000"/>
        </w:rPr>
        <w:t>etc.</w:t>
      </w:r>
      <w:r w:rsidRPr="0058582D">
        <w:rPr>
          <w:rFonts w:cs="Arial"/>
          <w:color w:val="000000"/>
        </w:rPr>
        <w:t>) are reported on a UP01 record under Watercraft Policy Type.</w:t>
      </w:r>
    </w:p>
    <w:p w14:paraId="6EEA3A1C" w14:textId="77568DA9" w:rsidR="00372F68" w:rsidRDefault="000D1E0B" w:rsidP="00274959">
      <w:pPr>
        <w:numPr>
          <w:ilvl w:val="1"/>
          <w:numId w:val="11"/>
        </w:numPr>
        <w:tabs>
          <w:tab w:val="left" w:pos="10080"/>
        </w:tabs>
        <w:rPr>
          <w:rFonts w:cs="Arial"/>
          <w:color w:val="000000"/>
        </w:rPr>
      </w:pPr>
      <w:r w:rsidRPr="0058582D">
        <w:rPr>
          <w:rFonts w:cs="Arial"/>
          <w:color w:val="000000"/>
        </w:rPr>
        <w:t>Mobile Equipment is typically any vehicle not licensed for road use. (Snowmobile, ATV</w:t>
      </w:r>
      <w:r>
        <w:rPr>
          <w:rFonts w:cs="Arial"/>
          <w:color w:val="000000"/>
        </w:rPr>
        <w:t>, construction vehicles</w:t>
      </w:r>
      <w:r w:rsidRPr="0058582D">
        <w:rPr>
          <w:rFonts w:cs="Arial"/>
          <w:color w:val="000000"/>
        </w:rPr>
        <w:t xml:space="preserve">, </w:t>
      </w:r>
      <w:r w:rsidR="00DA5829" w:rsidRPr="0058582D">
        <w:rPr>
          <w:rFonts w:cs="Arial"/>
          <w:color w:val="000000"/>
        </w:rPr>
        <w:t>etc.</w:t>
      </w:r>
      <w:r w:rsidRPr="0058582D">
        <w:rPr>
          <w:rFonts w:cs="Arial"/>
          <w:color w:val="000000"/>
        </w:rPr>
        <w:t>).</w:t>
      </w:r>
    </w:p>
    <w:p w14:paraId="2AC427AE" w14:textId="38E0C605" w:rsidR="00372F68" w:rsidRPr="001B036C" w:rsidRDefault="00372F68" w:rsidP="00274959">
      <w:pPr>
        <w:numPr>
          <w:ilvl w:val="1"/>
          <w:numId w:val="11"/>
        </w:numPr>
        <w:tabs>
          <w:tab w:val="left" w:pos="10080"/>
        </w:tabs>
        <w:rPr>
          <w:rFonts w:cs="Arial"/>
          <w:color w:val="000000"/>
        </w:rPr>
      </w:pPr>
      <w:r w:rsidRPr="00372F68">
        <w:rPr>
          <w:rFonts w:cs="Arial"/>
          <w:color w:val="000000"/>
        </w:rPr>
        <w:t>It is important to report heavy</w:t>
      </w:r>
      <w:r w:rsidRPr="00D241F7">
        <w:rPr>
          <w:rFonts w:cs="Arial"/>
          <w:color w:val="000000"/>
        </w:rPr>
        <w:t>/</w:t>
      </w:r>
      <w:r w:rsidRPr="00226B64">
        <w:rPr>
          <w:rFonts w:cs="Arial"/>
          <w:color w:val="000000"/>
        </w:rPr>
        <w:t xml:space="preserve">mobile </w:t>
      </w:r>
      <w:r w:rsidRPr="00DF4075">
        <w:rPr>
          <w:rFonts w:cs="Arial"/>
          <w:color w:val="000000"/>
        </w:rPr>
        <w:t>equipment</w:t>
      </w:r>
      <w:r w:rsidR="00640ABD">
        <w:rPr>
          <w:rFonts w:cs="Arial"/>
          <w:color w:val="000000"/>
        </w:rPr>
        <w:t xml:space="preserve"> theft </w:t>
      </w:r>
      <w:r w:rsidRPr="00DF4075">
        <w:rPr>
          <w:rFonts w:cs="Arial"/>
          <w:color w:val="000000"/>
        </w:rPr>
        <w:t>on the UP02 record for National Equipment Registry</w:t>
      </w:r>
      <w:r w:rsidR="00640ABD">
        <w:rPr>
          <w:rFonts w:cs="Arial"/>
          <w:color w:val="000000"/>
        </w:rPr>
        <w:t xml:space="preserve"> and NICB Theft Recovery</w:t>
      </w:r>
      <w:r w:rsidRPr="00DF4075">
        <w:rPr>
          <w:rFonts w:cs="Arial"/>
          <w:color w:val="000000"/>
        </w:rPr>
        <w:t>.</w:t>
      </w:r>
    </w:p>
    <w:p w14:paraId="4232FA14" w14:textId="77777777" w:rsidR="000D1E0B" w:rsidRDefault="000D1E0B" w:rsidP="00274959">
      <w:pPr>
        <w:numPr>
          <w:ilvl w:val="1"/>
          <w:numId w:val="11"/>
        </w:numPr>
        <w:tabs>
          <w:tab w:val="left" w:pos="10080"/>
        </w:tabs>
        <w:rPr>
          <w:rFonts w:cs="Arial"/>
          <w:color w:val="000000"/>
        </w:rPr>
      </w:pPr>
      <w:r w:rsidRPr="0058582D">
        <w:rPr>
          <w:rFonts w:cs="Arial"/>
          <w:color w:val="000000"/>
        </w:rPr>
        <w:t>Examples of data elements include vehicle type, registration information and technical details of the vehicle, as well as theft recovery information as available.</w:t>
      </w:r>
    </w:p>
    <w:p w14:paraId="38B0B020" w14:textId="66F88827" w:rsidR="000D1E0B" w:rsidRDefault="000D1E0B" w:rsidP="00274959">
      <w:pPr>
        <w:numPr>
          <w:ilvl w:val="0"/>
          <w:numId w:val="11"/>
        </w:numPr>
        <w:tabs>
          <w:tab w:val="left" w:pos="10080"/>
        </w:tabs>
        <w:rPr>
          <w:rFonts w:cs="Arial"/>
          <w:color w:val="000000"/>
        </w:rPr>
      </w:pPr>
      <w:hyperlink w:anchor="_Record_UP09_–" w:history="1">
        <w:r w:rsidRPr="0048529C">
          <w:rPr>
            <w:rStyle w:val="Hyperlink"/>
            <w:rFonts w:cs="Arial"/>
            <w:i/>
          </w:rPr>
          <w:t>UP09</w:t>
        </w:r>
      </w:hyperlink>
      <w:r w:rsidRPr="0058582D">
        <w:rPr>
          <w:rFonts w:cs="Arial"/>
          <w:color w:val="000000"/>
        </w:rPr>
        <w:t xml:space="preserve"> – Boat and Mobile Equipment Salvage – Required for all Involved Parties reporting the salvage of a boat or mobile equipment.</w:t>
      </w:r>
    </w:p>
    <w:p w14:paraId="6D6193D0" w14:textId="77777777" w:rsidR="000D1E0B" w:rsidRDefault="000D1E0B" w:rsidP="00274959">
      <w:pPr>
        <w:numPr>
          <w:ilvl w:val="1"/>
          <w:numId w:val="11"/>
        </w:numPr>
        <w:tabs>
          <w:tab w:val="left" w:pos="10080"/>
        </w:tabs>
        <w:rPr>
          <w:rFonts w:cs="Arial"/>
          <w:color w:val="000000"/>
        </w:rPr>
      </w:pPr>
      <w:r w:rsidRPr="0058582D">
        <w:rPr>
          <w:rFonts w:cs="Arial"/>
          <w:color w:val="000000"/>
        </w:rPr>
        <w:t>UP0</w:t>
      </w:r>
      <w:r>
        <w:rPr>
          <w:rFonts w:cs="Arial"/>
          <w:color w:val="000000"/>
        </w:rPr>
        <w:t xml:space="preserve">2 </w:t>
      </w:r>
      <w:r w:rsidRPr="0058582D">
        <w:rPr>
          <w:rFonts w:cs="Arial"/>
          <w:color w:val="000000"/>
        </w:rPr>
        <w:t>must precede a UP09.</w:t>
      </w:r>
    </w:p>
    <w:p w14:paraId="53708ABF" w14:textId="45EF12D6" w:rsidR="000D1E0B" w:rsidRDefault="000D1E0B" w:rsidP="00274959">
      <w:pPr>
        <w:numPr>
          <w:ilvl w:val="1"/>
          <w:numId w:val="11"/>
        </w:numPr>
        <w:tabs>
          <w:tab w:val="left" w:pos="10080"/>
        </w:tabs>
        <w:rPr>
          <w:rFonts w:cs="Arial"/>
          <w:color w:val="000000"/>
        </w:rPr>
      </w:pPr>
      <w:r w:rsidRPr="0058582D">
        <w:rPr>
          <w:rFonts w:cs="Arial"/>
          <w:color w:val="000000"/>
        </w:rPr>
        <w:t>UP09 record type contains information regarding the buyer of the salvage</w:t>
      </w:r>
      <w:r w:rsidR="005C12C4">
        <w:rPr>
          <w:rFonts w:cs="Arial"/>
          <w:color w:val="000000"/>
        </w:rPr>
        <w:t xml:space="preserve"> of the boat/mobile equipment</w:t>
      </w:r>
      <w:r w:rsidR="003A4D97">
        <w:rPr>
          <w:rFonts w:cs="Arial"/>
          <w:color w:val="000000"/>
        </w:rPr>
        <w:t>.</w:t>
      </w:r>
    </w:p>
    <w:p w14:paraId="1F87A8B7" w14:textId="01F1EB76" w:rsidR="00631D80" w:rsidRPr="00BA50AB" w:rsidRDefault="00631D80" w:rsidP="00274959">
      <w:pPr>
        <w:numPr>
          <w:ilvl w:val="0"/>
          <w:numId w:val="11"/>
        </w:numPr>
        <w:tabs>
          <w:tab w:val="left" w:pos="10080"/>
        </w:tabs>
        <w:rPr>
          <w:rFonts w:cs="Arial"/>
          <w:color w:val="000000"/>
        </w:rPr>
      </w:pPr>
      <w:hyperlink w:anchor="_Record_UP10_–" w:history="1">
        <w:r w:rsidRPr="0048529C">
          <w:rPr>
            <w:rStyle w:val="Hyperlink"/>
            <w:rFonts w:cs="Arial"/>
          </w:rPr>
          <w:t>UP10</w:t>
        </w:r>
      </w:hyperlink>
      <w:r>
        <w:rPr>
          <w:rFonts w:cs="Arial"/>
          <w:color w:val="000000"/>
        </w:rPr>
        <w:t xml:space="preserve"> –Additional Property Record – May be reported for all</w:t>
      </w:r>
      <w:r w:rsidRPr="00BA50AB">
        <w:rPr>
          <w:rFonts w:cs="Arial"/>
          <w:color w:val="000000"/>
        </w:rPr>
        <w:t xml:space="preserve"> Involved Parties with 1</w:t>
      </w:r>
      <w:r w:rsidRPr="00BA50AB">
        <w:rPr>
          <w:rFonts w:cs="Arial"/>
          <w:color w:val="000000"/>
          <w:vertAlign w:val="superscript"/>
        </w:rPr>
        <w:t>st</w:t>
      </w:r>
      <w:r w:rsidRPr="00BA50AB">
        <w:rPr>
          <w:rFonts w:cs="Arial"/>
          <w:color w:val="000000"/>
        </w:rPr>
        <w:t xml:space="preserve"> party real property damage.</w:t>
      </w:r>
    </w:p>
    <w:p w14:paraId="32603A77" w14:textId="77777777" w:rsidR="00631D80" w:rsidRDefault="00631D80" w:rsidP="00274959">
      <w:pPr>
        <w:numPr>
          <w:ilvl w:val="1"/>
          <w:numId w:val="11"/>
        </w:numPr>
        <w:tabs>
          <w:tab w:val="left" w:pos="10080"/>
        </w:tabs>
        <w:rPr>
          <w:rFonts w:cs="Arial"/>
          <w:color w:val="000000"/>
        </w:rPr>
      </w:pPr>
      <w:r>
        <w:rPr>
          <w:rFonts w:cs="Arial"/>
          <w:color w:val="000000"/>
        </w:rPr>
        <w:t>Only one UP</w:t>
      </w:r>
      <w:r w:rsidRPr="00BA50AB">
        <w:rPr>
          <w:rFonts w:cs="Arial"/>
          <w:color w:val="000000"/>
        </w:rPr>
        <w:t>1</w:t>
      </w:r>
      <w:r>
        <w:rPr>
          <w:rFonts w:cs="Arial"/>
          <w:color w:val="000000"/>
        </w:rPr>
        <w:t>0</w:t>
      </w:r>
      <w:r w:rsidRPr="00BA50AB">
        <w:rPr>
          <w:rFonts w:cs="Arial"/>
          <w:color w:val="000000"/>
        </w:rPr>
        <w:t xml:space="preserve"> record may exist on a claim. </w:t>
      </w:r>
    </w:p>
    <w:p w14:paraId="30AFB3BC" w14:textId="2C6A6603" w:rsidR="00631D80" w:rsidRPr="00BA50AB" w:rsidRDefault="00631D80" w:rsidP="00274959">
      <w:pPr>
        <w:numPr>
          <w:ilvl w:val="1"/>
          <w:numId w:val="11"/>
        </w:numPr>
        <w:tabs>
          <w:tab w:val="left" w:pos="10080"/>
        </w:tabs>
        <w:rPr>
          <w:rFonts w:cs="Arial"/>
          <w:color w:val="000000"/>
        </w:rPr>
      </w:pPr>
      <w:r>
        <w:rPr>
          <w:rFonts w:cs="Arial"/>
          <w:color w:val="000000"/>
        </w:rPr>
        <w:t>Must follow a UP01 record</w:t>
      </w:r>
      <w:r w:rsidR="00B55D39">
        <w:rPr>
          <w:rFonts w:cs="Arial"/>
          <w:color w:val="000000"/>
        </w:rPr>
        <w:t xml:space="preserve"> and follow UP01 reporting rules</w:t>
      </w:r>
      <w:r>
        <w:rPr>
          <w:rFonts w:cs="Arial"/>
          <w:color w:val="000000"/>
        </w:rPr>
        <w:t>.</w:t>
      </w:r>
    </w:p>
    <w:p w14:paraId="55E96CB6" w14:textId="5EA46346" w:rsidR="00E25F02" w:rsidRPr="00E25F02" w:rsidRDefault="00E25F02" w:rsidP="00274959">
      <w:pPr>
        <w:numPr>
          <w:ilvl w:val="1"/>
          <w:numId w:val="11"/>
        </w:numPr>
        <w:tabs>
          <w:tab w:val="left" w:pos="10080"/>
        </w:tabs>
        <w:rPr>
          <w:rFonts w:cs="Arial"/>
          <w:color w:val="000000"/>
        </w:rPr>
      </w:pPr>
      <w:r>
        <w:rPr>
          <w:rFonts w:cs="Arial"/>
          <w:color w:val="000000"/>
        </w:rPr>
        <w:t>UP10</w:t>
      </w:r>
      <w:r w:rsidRPr="0058582D">
        <w:rPr>
          <w:rFonts w:cs="Arial"/>
          <w:color w:val="000000"/>
        </w:rPr>
        <w:t xml:space="preserve"> record type is used to report </w:t>
      </w:r>
      <w:r>
        <w:rPr>
          <w:rFonts w:cs="Arial"/>
          <w:color w:val="000000"/>
        </w:rPr>
        <w:t xml:space="preserve">additional </w:t>
      </w:r>
      <w:r w:rsidRPr="0058582D">
        <w:rPr>
          <w:rFonts w:cs="Arial"/>
          <w:color w:val="000000"/>
        </w:rPr>
        <w:t xml:space="preserve">details of the </w:t>
      </w:r>
      <w:r w:rsidR="0076276E">
        <w:rPr>
          <w:rFonts w:cs="Arial"/>
          <w:color w:val="000000"/>
        </w:rPr>
        <w:t>General P</w:t>
      </w:r>
      <w:r>
        <w:rPr>
          <w:rFonts w:cs="Arial"/>
          <w:color w:val="000000"/>
        </w:rPr>
        <w:t>roperty</w:t>
      </w:r>
      <w:r w:rsidRPr="0058582D">
        <w:rPr>
          <w:rFonts w:cs="Arial"/>
          <w:color w:val="000000"/>
        </w:rPr>
        <w:t xml:space="preserve"> related to the claim.</w:t>
      </w:r>
    </w:p>
    <w:p w14:paraId="336B3E6C" w14:textId="7312DF58" w:rsidR="009D3153" w:rsidRPr="0006134E" w:rsidRDefault="00E25F02" w:rsidP="00274959">
      <w:pPr>
        <w:numPr>
          <w:ilvl w:val="1"/>
          <w:numId w:val="11"/>
        </w:numPr>
        <w:tabs>
          <w:tab w:val="left" w:pos="10080"/>
        </w:tabs>
        <w:rPr>
          <w:rFonts w:cs="Arial"/>
          <w:color w:val="000000"/>
        </w:rPr>
      </w:pPr>
      <w:r>
        <w:rPr>
          <w:rFonts w:cs="Arial"/>
          <w:color w:val="000000"/>
        </w:rPr>
        <w:t>E</w:t>
      </w:r>
      <w:r w:rsidR="00076051">
        <w:rPr>
          <w:rFonts w:cs="Arial"/>
          <w:color w:val="000000"/>
        </w:rPr>
        <w:t>xample</w:t>
      </w:r>
      <w:r>
        <w:rPr>
          <w:rFonts w:cs="Arial"/>
          <w:color w:val="000000"/>
        </w:rPr>
        <w:t xml:space="preserve"> data element of Property Adjuster Email address.</w:t>
      </w:r>
    </w:p>
    <w:p w14:paraId="4BC7E782" w14:textId="09F6449C" w:rsidR="00631D80" w:rsidRDefault="00631D80" w:rsidP="00274959">
      <w:pPr>
        <w:numPr>
          <w:ilvl w:val="0"/>
          <w:numId w:val="11"/>
        </w:numPr>
        <w:tabs>
          <w:tab w:val="left" w:pos="10080"/>
        </w:tabs>
        <w:rPr>
          <w:rFonts w:cs="Arial"/>
          <w:color w:val="000000"/>
        </w:rPr>
      </w:pPr>
      <w:hyperlink w:anchor="_Record_UP11_–" w:history="1">
        <w:r w:rsidRPr="0048529C">
          <w:rPr>
            <w:rStyle w:val="Hyperlink"/>
            <w:rFonts w:cs="Arial"/>
          </w:rPr>
          <w:t>UP11</w:t>
        </w:r>
      </w:hyperlink>
      <w:r>
        <w:rPr>
          <w:rFonts w:cs="Arial"/>
          <w:color w:val="000000"/>
        </w:rPr>
        <w:t xml:space="preserve"> –Additional </w:t>
      </w:r>
      <w:r w:rsidRPr="0058582D">
        <w:rPr>
          <w:rFonts w:cs="Arial"/>
          <w:color w:val="000000"/>
        </w:rPr>
        <w:t xml:space="preserve">Boat and Mobile Equipment Record – Required for all Involved Parties with damaged or stolen boats or mobile equipment. </w:t>
      </w:r>
    </w:p>
    <w:p w14:paraId="4F0955A5" w14:textId="58650E9A" w:rsidR="00631D80" w:rsidRDefault="00631D80" w:rsidP="00274959">
      <w:pPr>
        <w:numPr>
          <w:ilvl w:val="1"/>
          <w:numId w:val="11"/>
        </w:numPr>
        <w:tabs>
          <w:tab w:val="left" w:pos="10080"/>
        </w:tabs>
        <w:rPr>
          <w:rFonts w:cs="Arial"/>
          <w:color w:val="000000"/>
        </w:rPr>
      </w:pPr>
      <w:r>
        <w:rPr>
          <w:rFonts w:cs="Arial"/>
          <w:color w:val="000000"/>
        </w:rPr>
        <w:t>Only one UP11</w:t>
      </w:r>
      <w:r w:rsidRPr="0058582D">
        <w:rPr>
          <w:rFonts w:cs="Arial"/>
          <w:color w:val="000000"/>
        </w:rPr>
        <w:t xml:space="preserve"> record may exist </w:t>
      </w:r>
      <w:r w:rsidR="00EA689E">
        <w:rPr>
          <w:rFonts w:cs="Arial"/>
          <w:color w:val="000000"/>
        </w:rPr>
        <w:t xml:space="preserve"> </w:t>
      </w:r>
      <w:r w:rsidR="006800C9">
        <w:rPr>
          <w:rFonts w:cs="Arial"/>
          <w:color w:val="000000"/>
        </w:rPr>
        <w:t>per UP02</w:t>
      </w:r>
      <w:r w:rsidRPr="0058582D">
        <w:rPr>
          <w:rFonts w:cs="Arial"/>
          <w:color w:val="000000"/>
        </w:rPr>
        <w:t>.</w:t>
      </w:r>
    </w:p>
    <w:p w14:paraId="3427789A" w14:textId="68A1B451" w:rsidR="00631D80" w:rsidRPr="00631D80" w:rsidRDefault="00631D80" w:rsidP="00274959">
      <w:pPr>
        <w:numPr>
          <w:ilvl w:val="1"/>
          <w:numId w:val="11"/>
        </w:numPr>
        <w:tabs>
          <w:tab w:val="left" w:pos="10080"/>
        </w:tabs>
        <w:rPr>
          <w:rFonts w:cs="Arial"/>
          <w:color w:val="000000"/>
        </w:rPr>
      </w:pPr>
      <w:r>
        <w:rPr>
          <w:rFonts w:cs="Arial"/>
          <w:color w:val="000000"/>
        </w:rPr>
        <w:t>Must follow a UP02 record</w:t>
      </w:r>
      <w:r w:rsidR="00B55D39">
        <w:rPr>
          <w:rFonts w:cs="Arial"/>
          <w:color w:val="000000"/>
        </w:rPr>
        <w:t xml:space="preserve"> and follow UP02 reporting rules. </w:t>
      </w:r>
    </w:p>
    <w:p w14:paraId="239205E0" w14:textId="07EBF7DC" w:rsidR="00B06D93" w:rsidRDefault="00631D80" w:rsidP="00274959">
      <w:pPr>
        <w:numPr>
          <w:ilvl w:val="1"/>
          <w:numId w:val="11"/>
        </w:numPr>
        <w:tabs>
          <w:tab w:val="left" w:pos="10080"/>
        </w:tabs>
        <w:rPr>
          <w:rFonts w:cs="Arial"/>
          <w:color w:val="000000"/>
        </w:rPr>
      </w:pPr>
      <w:r>
        <w:rPr>
          <w:rFonts w:cs="Arial"/>
          <w:color w:val="000000"/>
        </w:rPr>
        <w:t>UP11</w:t>
      </w:r>
      <w:r w:rsidRPr="0058582D">
        <w:rPr>
          <w:rFonts w:cs="Arial"/>
          <w:color w:val="000000"/>
        </w:rPr>
        <w:t xml:space="preserve"> record type is used to report </w:t>
      </w:r>
      <w:r w:rsidR="00E25F02">
        <w:rPr>
          <w:rFonts w:cs="Arial"/>
          <w:color w:val="000000"/>
        </w:rPr>
        <w:t xml:space="preserve">additional </w:t>
      </w:r>
      <w:r w:rsidRPr="0058582D">
        <w:rPr>
          <w:rFonts w:cs="Arial"/>
          <w:color w:val="000000"/>
        </w:rPr>
        <w:t>details of the boat or mobile equipment related to the claim.</w:t>
      </w:r>
    </w:p>
    <w:p w14:paraId="4484660E" w14:textId="2B5CDF2C" w:rsidR="008C6254" w:rsidRDefault="00EB6F41" w:rsidP="00274959">
      <w:pPr>
        <w:numPr>
          <w:ilvl w:val="1"/>
          <w:numId w:val="11"/>
        </w:numPr>
        <w:tabs>
          <w:tab w:val="left" w:pos="10080"/>
        </w:tabs>
        <w:rPr>
          <w:rFonts w:cs="Arial"/>
          <w:color w:val="000000"/>
        </w:rPr>
      </w:pPr>
      <w:r>
        <w:rPr>
          <w:rFonts w:cs="Arial"/>
          <w:color w:val="000000"/>
        </w:rPr>
        <w:t>Example</w:t>
      </w:r>
      <w:r w:rsidR="00E25F02">
        <w:rPr>
          <w:rFonts w:cs="Arial"/>
          <w:color w:val="000000"/>
        </w:rPr>
        <w:t xml:space="preserve"> data element of Boat or Mobile Equipment Adjuster Email address.</w:t>
      </w:r>
      <w:r w:rsidR="00EA689E">
        <w:rPr>
          <w:rFonts w:cs="Arial"/>
          <w:color w:val="000000"/>
        </w:rPr>
        <w:t xml:space="preserve">  </w:t>
      </w:r>
    </w:p>
    <w:p w14:paraId="1FE8A6FC" w14:textId="3E572094" w:rsidR="002731FA" w:rsidRDefault="002731FA" w:rsidP="00274959">
      <w:pPr>
        <w:numPr>
          <w:ilvl w:val="0"/>
          <w:numId w:val="11"/>
        </w:numPr>
        <w:tabs>
          <w:tab w:val="left" w:pos="10080"/>
        </w:tabs>
        <w:rPr>
          <w:rFonts w:cs="Arial"/>
          <w:color w:val="000000"/>
        </w:rPr>
      </w:pPr>
      <w:hyperlink w:anchor="_Record_USP1_–" w:history="1">
        <w:r w:rsidRPr="0048529C">
          <w:rPr>
            <w:rStyle w:val="Hyperlink"/>
            <w:rFonts w:cs="Arial"/>
            <w:i/>
          </w:rPr>
          <w:t>USP1</w:t>
        </w:r>
      </w:hyperlink>
      <w:r w:rsidRPr="0058582D">
        <w:rPr>
          <w:rFonts w:cs="Arial"/>
          <w:color w:val="000000"/>
        </w:rPr>
        <w:t xml:space="preserve"> – Service Provider</w:t>
      </w:r>
    </w:p>
    <w:p w14:paraId="3B5AE578" w14:textId="1A2D47AC" w:rsidR="002731FA" w:rsidRDefault="002731FA" w:rsidP="00274959">
      <w:pPr>
        <w:numPr>
          <w:ilvl w:val="1"/>
          <w:numId w:val="11"/>
        </w:numPr>
        <w:tabs>
          <w:tab w:val="left" w:pos="10080"/>
        </w:tabs>
        <w:rPr>
          <w:rFonts w:cs="Arial"/>
          <w:color w:val="000000"/>
        </w:rPr>
      </w:pPr>
      <w:r w:rsidRPr="0058582D">
        <w:rPr>
          <w:rFonts w:cs="Arial"/>
          <w:color w:val="000000"/>
        </w:rPr>
        <w:t xml:space="preserve">Not Required by </w:t>
      </w:r>
      <w:r w:rsidR="00C97530">
        <w:rPr>
          <w:rFonts w:cs="Arial"/>
          <w:color w:val="000000"/>
        </w:rPr>
        <w:t>ClaimSearch</w:t>
      </w:r>
      <w:r w:rsidRPr="0058582D">
        <w:rPr>
          <w:rFonts w:cs="Arial"/>
          <w:color w:val="000000"/>
        </w:rPr>
        <w:t xml:space="preserve"> (may be required by individual state’s laws)</w:t>
      </w:r>
    </w:p>
    <w:p w14:paraId="2921F0DB" w14:textId="752DD3AB" w:rsidR="002731FA" w:rsidRDefault="002731FA" w:rsidP="00274959">
      <w:pPr>
        <w:numPr>
          <w:ilvl w:val="1"/>
          <w:numId w:val="11"/>
        </w:numPr>
        <w:tabs>
          <w:tab w:val="left" w:pos="10080"/>
        </w:tabs>
        <w:rPr>
          <w:rFonts w:cs="Arial"/>
          <w:color w:val="000000"/>
        </w:rPr>
      </w:pPr>
      <w:r w:rsidRPr="0058582D">
        <w:rPr>
          <w:rFonts w:cs="Arial"/>
          <w:color w:val="000000"/>
        </w:rPr>
        <w:t xml:space="preserve">A party that provides services to any involved party to a claim. Examples: Medical Doctor, Body Shop, </w:t>
      </w:r>
      <w:r w:rsidR="002F20A1">
        <w:rPr>
          <w:rFonts w:cs="Arial"/>
          <w:color w:val="000000"/>
        </w:rPr>
        <w:t>Loss Payee</w:t>
      </w:r>
      <w:r w:rsidRPr="0058582D">
        <w:rPr>
          <w:rFonts w:cs="Arial"/>
          <w:color w:val="000000"/>
        </w:rPr>
        <w:t>, etc.</w:t>
      </w:r>
    </w:p>
    <w:p w14:paraId="1621C73F" w14:textId="77777777" w:rsidR="002731FA" w:rsidRDefault="002731FA" w:rsidP="00274959">
      <w:pPr>
        <w:numPr>
          <w:ilvl w:val="1"/>
          <w:numId w:val="11"/>
        </w:numPr>
        <w:tabs>
          <w:tab w:val="left" w:pos="10080"/>
        </w:tabs>
        <w:rPr>
          <w:rFonts w:cs="Arial"/>
          <w:color w:val="000000"/>
        </w:rPr>
      </w:pPr>
      <w:r w:rsidRPr="0058582D">
        <w:rPr>
          <w:rFonts w:cs="Arial"/>
          <w:color w:val="000000"/>
        </w:rPr>
        <w:t>Follows the UO01</w:t>
      </w:r>
      <w:r>
        <w:rPr>
          <w:rFonts w:cs="Arial"/>
          <w:color w:val="000000"/>
        </w:rPr>
        <w:t xml:space="preserve"> or UACL</w:t>
      </w:r>
      <w:r w:rsidRPr="0058582D">
        <w:rPr>
          <w:rFonts w:cs="Arial"/>
          <w:color w:val="000000"/>
        </w:rPr>
        <w:t xml:space="preserve"> for which the Service Provider applies</w:t>
      </w:r>
      <w:r>
        <w:rPr>
          <w:rFonts w:cs="Arial"/>
          <w:color w:val="000000"/>
        </w:rPr>
        <w:t xml:space="preserve">. </w:t>
      </w:r>
    </w:p>
    <w:p w14:paraId="28E56C84" w14:textId="77777777" w:rsidR="002731FA" w:rsidRDefault="002731FA" w:rsidP="00274959">
      <w:pPr>
        <w:numPr>
          <w:ilvl w:val="1"/>
          <w:numId w:val="11"/>
        </w:numPr>
        <w:tabs>
          <w:tab w:val="left" w:pos="10080"/>
        </w:tabs>
        <w:rPr>
          <w:rFonts w:cs="Arial"/>
          <w:color w:val="000000"/>
        </w:rPr>
      </w:pPr>
      <w:r>
        <w:rPr>
          <w:rFonts w:cs="Arial"/>
          <w:color w:val="000000"/>
        </w:rPr>
        <w:t>May have its own UK01 – AKA Information for alternate names and addresses.</w:t>
      </w:r>
    </w:p>
    <w:p w14:paraId="5928159A" w14:textId="2CF33CF7" w:rsidR="00612813" w:rsidRPr="001F1E78" w:rsidRDefault="002731FA" w:rsidP="00274959">
      <w:pPr>
        <w:widowControl/>
        <w:numPr>
          <w:ilvl w:val="1"/>
          <w:numId w:val="11"/>
        </w:numPr>
        <w:tabs>
          <w:tab w:val="left" w:pos="10080"/>
        </w:tabs>
        <w:jc w:val="left"/>
        <w:rPr>
          <w:rFonts w:cs="Arial"/>
          <w:i/>
          <w:color w:val="000000"/>
        </w:rPr>
      </w:pPr>
      <w:r w:rsidRPr="001F1E78">
        <w:rPr>
          <w:rFonts w:cs="Arial"/>
          <w:color w:val="000000"/>
        </w:rPr>
        <w:t xml:space="preserve">Examples of data elements include role in the claim, name, and address information. </w:t>
      </w:r>
    </w:p>
    <w:p w14:paraId="5E1FEE0C" w14:textId="0515724F" w:rsidR="000D1E0B" w:rsidRDefault="000D1E0B" w:rsidP="00274959">
      <w:pPr>
        <w:numPr>
          <w:ilvl w:val="0"/>
          <w:numId w:val="11"/>
        </w:numPr>
        <w:tabs>
          <w:tab w:val="left" w:pos="10080"/>
        </w:tabs>
        <w:rPr>
          <w:rFonts w:cs="Arial"/>
          <w:color w:val="000000"/>
        </w:rPr>
      </w:pPr>
      <w:hyperlink w:anchor="_Record_UV01_–" w:history="1">
        <w:r w:rsidRPr="0048529C">
          <w:rPr>
            <w:rStyle w:val="Hyperlink"/>
            <w:rFonts w:cs="Arial"/>
            <w:i/>
          </w:rPr>
          <w:t>UV01</w:t>
        </w:r>
      </w:hyperlink>
      <w:r w:rsidRPr="0058582D">
        <w:rPr>
          <w:rFonts w:cs="Arial"/>
          <w:color w:val="000000"/>
        </w:rPr>
        <w:t xml:space="preserve"> – Vehicle Claims – Required for all Involved Parties claiming damage to a vehicle. </w:t>
      </w:r>
    </w:p>
    <w:p w14:paraId="09FC28B7" w14:textId="77777777" w:rsidR="000D1E0B" w:rsidRDefault="000D1E0B" w:rsidP="00274959">
      <w:pPr>
        <w:numPr>
          <w:ilvl w:val="1"/>
          <w:numId w:val="11"/>
        </w:numPr>
        <w:tabs>
          <w:tab w:val="left" w:pos="10080"/>
        </w:tabs>
        <w:rPr>
          <w:rFonts w:cs="Arial"/>
          <w:color w:val="000000"/>
        </w:rPr>
      </w:pPr>
      <w:r w:rsidRPr="0058582D">
        <w:rPr>
          <w:rFonts w:cs="Arial"/>
          <w:color w:val="000000"/>
        </w:rPr>
        <w:t>UV01 record type is used to report details of the vehicle related to the claim.</w:t>
      </w:r>
    </w:p>
    <w:p w14:paraId="29B2AC9A" w14:textId="1D73756B" w:rsidR="000D1E0B" w:rsidRDefault="000D1E0B" w:rsidP="00274959">
      <w:pPr>
        <w:numPr>
          <w:ilvl w:val="1"/>
          <w:numId w:val="11"/>
        </w:numPr>
        <w:tabs>
          <w:tab w:val="left" w:pos="10080"/>
        </w:tabs>
        <w:rPr>
          <w:rFonts w:cs="Arial"/>
          <w:color w:val="000000"/>
        </w:rPr>
      </w:pPr>
      <w:r>
        <w:rPr>
          <w:rFonts w:cs="Arial"/>
          <w:color w:val="000000"/>
        </w:rPr>
        <w:t xml:space="preserve">Follows UO01, UEX1, UEX3, or </w:t>
      </w:r>
      <w:r w:rsidR="00DA5829">
        <w:rPr>
          <w:rFonts w:cs="Arial"/>
          <w:color w:val="000000"/>
        </w:rPr>
        <w:t>UEX4 (</w:t>
      </w:r>
      <w:r>
        <w:rPr>
          <w:rFonts w:cs="Arial"/>
          <w:color w:val="000000"/>
        </w:rPr>
        <w:t xml:space="preserve">if present). May follow UC01 or UP01, if multiple coverages apply to the </w:t>
      </w:r>
      <w:r w:rsidR="00392351">
        <w:rPr>
          <w:rFonts w:cs="Arial"/>
          <w:color w:val="000000"/>
        </w:rPr>
        <w:t>claim.</w:t>
      </w:r>
    </w:p>
    <w:p w14:paraId="46946BA8" w14:textId="77777777" w:rsidR="000D1E0B" w:rsidRDefault="000D1E0B" w:rsidP="00274959">
      <w:pPr>
        <w:numPr>
          <w:ilvl w:val="1"/>
          <w:numId w:val="11"/>
        </w:numPr>
        <w:tabs>
          <w:tab w:val="left" w:pos="10080"/>
        </w:tabs>
        <w:rPr>
          <w:rFonts w:cs="Arial"/>
          <w:color w:val="000000"/>
        </w:rPr>
      </w:pPr>
      <w:r w:rsidRPr="0058582D">
        <w:rPr>
          <w:rFonts w:cs="Arial"/>
          <w:color w:val="000000"/>
        </w:rPr>
        <w:t>Not allowed if the role is Claimant Pedestrian, Insured Employee, Owner, Partner, Tenant, or Witness.</w:t>
      </w:r>
    </w:p>
    <w:p w14:paraId="46F2F275" w14:textId="62F52DF7" w:rsidR="000D1E0B" w:rsidRDefault="000D1E0B" w:rsidP="00274959">
      <w:pPr>
        <w:numPr>
          <w:ilvl w:val="1"/>
          <w:numId w:val="11"/>
        </w:numPr>
        <w:tabs>
          <w:tab w:val="left" w:pos="10080"/>
        </w:tabs>
        <w:rPr>
          <w:rFonts w:cs="Arial"/>
          <w:color w:val="000000"/>
        </w:rPr>
      </w:pPr>
      <w:r>
        <w:rPr>
          <w:rFonts w:cs="Arial"/>
          <w:color w:val="000000"/>
        </w:rPr>
        <w:t xml:space="preserve">Up to 100 UV01 records may be reported under a single </w:t>
      </w:r>
      <w:r w:rsidR="00392351">
        <w:rPr>
          <w:rFonts w:cs="Arial"/>
          <w:color w:val="000000"/>
        </w:rPr>
        <w:t>UO01.</w:t>
      </w:r>
      <w:r>
        <w:rPr>
          <w:rFonts w:cs="Arial"/>
          <w:color w:val="000000"/>
        </w:rPr>
        <w:t xml:space="preserve"> </w:t>
      </w:r>
    </w:p>
    <w:p w14:paraId="714C57F4" w14:textId="7A720C31" w:rsidR="000D1E0B" w:rsidRDefault="000D1E0B" w:rsidP="00274959">
      <w:pPr>
        <w:numPr>
          <w:ilvl w:val="1"/>
          <w:numId w:val="11"/>
        </w:numPr>
        <w:tabs>
          <w:tab w:val="left" w:pos="10080"/>
        </w:tabs>
        <w:rPr>
          <w:rFonts w:cs="Arial"/>
          <w:color w:val="000000"/>
        </w:rPr>
      </w:pPr>
      <w:r w:rsidRPr="002B7AF2">
        <w:rPr>
          <w:rFonts w:cs="Arial"/>
          <w:color w:val="000000"/>
        </w:rPr>
        <w:t xml:space="preserve">Examples of data elements include Vehicle Type, Registration, and technical details of the </w:t>
      </w:r>
      <w:r w:rsidR="00392351" w:rsidRPr="002B7AF2">
        <w:rPr>
          <w:rFonts w:cs="Arial"/>
          <w:color w:val="000000"/>
        </w:rPr>
        <w:t>vehicle.</w:t>
      </w:r>
    </w:p>
    <w:p w14:paraId="18D72999" w14:textId="29A77CD3" w:rsidR="000D1E0B" w:rsidRDefault="000D1E0B" w:rsidP="00274959">
      <w:pPr>
        <w:numPr>
          <w:ilvl w:val="0"/>
          <w:numId w:val="11"/>
        </w:numPr>
        <w:tabs>
          <w:tab w:val="left" w:pos="10080"/>
        </w:tabs>
        <w:rPr>
          <w:rFonts w:cs="Arial"/>
          <w:color w:val="000000"/>
        </w:rPr>
      </w:pPr>
      <w:hyperlink w:anchor="_Record_UV09_–" w:history="1">
        <w:r w:rsidRPr="0048529C">
          <w:rPr>
            <w:rStyle w:val="Hyperlink"/>
            <w:rFonts w:cs="Arial"/>
            <w:i/>
          </w:rPr>
          <w:t>UV09</w:t>
        </w:r>
      </w:hyperlink>
      <w:r w:rsidRPr="0058582D">
        <w:rPr>
          <w:rFonts w:cs="Arial"/>
          <w:color w:val="000000"/>
        </w:rPr>
        <w:t xml:space="preserve"> – Vehicle Salvage – Required for the reporting of a salvage of a vehicle.</w:t>
      </w:r>
    </w:p>
    <w:p w14:paraId="11639319" w14:textId="77777777" w:rsidR="000D1E0B" w:rsidRDefault="000D1E0B" w:rsidP="00274959">
      <w:pPr>
        <w:numPr>
          <w:ilvl w:val="1"/>
          <w:numId w:val="11"/>
        </w:numPr>
        <w:tabs>
          <w:tab w:val="left" w:pos="10080"/>
        </w:tabs>
        <w:rPr>
          <w:rFonts w:cs="Arial"/>
          <w:color w:val="000000"/>
        </w:rPr>
      </w:pPr>
      <w:r w:rsidRPr="0058582D">
        <w:rPr>
          <w:rFonts w:cs="Arial"/>
          <w:color w:val="000000"/>
        </w:rPr>
        <w:t>UV01 must precede a UV09.</w:t>
      </w:r>
    </w:p>
    <w:p w14:paraId="340EE89F" w14:textId="77777777" w:rsidR="000D1E0B" w:rsidRDefault="000D1E0B" w:rsidP="00274959">
      <w:pPr>
        <w:numPr>
          <w:ilvl w:val="1"/>
          <w:numId w:val="11"/>
        </w:numPr>
        <w:tabs>
          <w:tab w:val="left" w:pos="10080"/>
        </w:tabs>
        <w:rPr>
          <w:rFonts w:cs="Arial"/>
          <w:color w:val="000000"/>
        </w:rPr>
      </w:pPr>
      <w:r w:rsidRPr="0058582D">
        <w:rPr>
          <w:rFonts w:cs="Arial"/>
          <w:color w:val="000000"/>
        </w:rPr>
        <w:t>UV09 record type contains information regarding the buyer of the salvage.</w:t>
      </w:r>
    </w:p>
    <w:p w14:paraId="3AFEDAA1" w14:textId="60990463" w:rsidR="000D1E0B" w:rsidRDefault="000D1E0B" w:rsidP="00274959">
      <w:pPr>
        <w:numPr>
          <w:ilvl w:val="1"/>
          <w:numId w:val="11"/>
        </w:numPr>
        <w:tabs>
          <w:tab w:val="left" w:pos="10080"/>
        </w:tabs>
        <w:rPr>
          <w:rFonts w:cs="Arial"/>
          <w:color w:val="000000"/>
        </w:rPr>
      </w:pPr>
      <w:r>
        <w:rPr>
          <w:rFonts w:cs="Arial"/>
          <w:color w:val="000000"/>
        </w:rPr>
        <w:t xml:space="preserve">For NMVTIS requirements on reporting </w:t>
      </w:r>
      <w:r w:rsidR="00DA5829">
        <w:rPr>
          <w:rFonts w:cs="Arial"/>
          <w:color w:val="000000"/>
        </w:rPr>
        <w:t>salvage</w:t>
      </w:r>
      <w:r>
        <w:rPr>
          <w:rFonts w:cs="Arial"/>
          <w:color w:val="000000"/>
        </w:rPr>
        <w:t xml:space="preserve"> please see Optional Services for </w:t>
      </w:r>
      <w:hyperlink w:anchor="_NATIONAL_MOTOR_VEHICLE_1" w:history="1">
        <w:r w:rsidRPr="007B40DA">
          <w:rPr>
            <w:rStyle w:val="Hyperlink"/>
            <w:rFonts w:cs="Arial"/>
          </w:rPr>
          <w:t>NMVTIS Reporting</w:t>
        </w:r>
      </w:hyperlink>
      <w:r>
        <w:rPr>
          <w:rFonts w:cs="Arial"/>
          <w:color w:val="000000"/>
        </w:rPr>
        <w:t>.</w:t>
      </w:r>
    </w:p>
    <w:p w14:paraId="5E16152C" w14:textId="0F90C5CE" w:rsidR="00E25F02" w:rsidRPr="002C21A2" w:rsidRDefault="00E25F02" w:rsidP="00274959">
      <w:pPr>
        <w:numPr>
          <w:ilvl w:val="0"/>
          <w:numId w:val="11"/>
        </w:numPr>
        <w:tabs>
          <w:tab w:val="left" w:pos="10080"/>
        </w:tabs>
        <w:rPr>
          <w:rFonts w:cs="Arial"/>
          <w:i/>
          <w:iCs/>
          <w:color w:val="000000"/>
        </w:rPr>
      </w:pPr>
      <w:hyperlink w:anchor="_Record_UV16_–" w:history="1">
        <w:r w:rsidRPr="0048529C">
          <w:rPr>
            <w:rStyle w:val="Hyperlink"/>
            <w:rFonts w:cs="Arial"/>
            <w:i/>
            <w:iCs/>
          </w:rPr>
          <w:t>UV16</w:t>
        </w:r>
      </w:hyperlink>
      <w:r w:rsidRPr="002C21A2">
        <w:rPr>
          <w:rFonts w:cs="Arial"/>
          <w:i/>
          <w:iCs/>
          <w:color w:val="000000"/>
        </w:rPr>
        <w:t xml:space="preserve"> –Additional Vehicle Claim information </w:t>
      </w:r>
      <w:r w:rsidR="00392351" w:rsidRPr="002C21A2">
        <w:rPr>
          <w:rFonts w:cs="Arial"/>
          <w:i/>
          <w:iCs/>
          <w:color w:val="000000"/>
        </w:rPr>
        <w:t>record.</w:t>
      </w:r>
    </w:p>
    <w:p w14:paraId="10372C27" w14:textId="77777777" w:rsidR="00E25F02" w:rsidRDefault="00E25F02" w:rsidP="00274959">
      <w:pPr>
        <w:numPr>
          <w:ilvl w:val="1"/>
          <w:numId w:val="11"/>
        </w:numPr>
        <w:tabs>
          <w:tab w:val="left" w:pos="10080"/>
        </w:tabs>
        <w:rPr>
          <w:rFonts w:cs="Arial"/>
          <w:color w:val="000000"/>
        </w:rPr>
      </w:pPr>
      <w:r>
        <w:rPr>
          <w:rFonts w:cs="Arial"/>
          <w:color w:val="000000"/>
        </w:rPr>
        <w:t>UV16</w:t>
      </w:r>
      <w:r w:rsidRPr="0058582D">
        <w:rPr>
          <w:rFonts w:cs="Arial"/>
          <w:color w:val="000000"/>
        </w:rPr>
        <w:t xml:space="preserve"> record type is used to report</w:t>
      </w:r>
      <w:r>
        <w:rPr>
          <w:rFonts w:cs="Arial"/>
          <w:color w:val="000000"/>
        </w:rPr>
        <w:t xml:space="preserve"> additional</w:t>
      </w:r>
      <w:r w:rsidRPr="0058582D">
        <w:rPr>
          <w:rFonts w:cs="Arial"/>
          <w:color w:val="000000"/>
        </w:rPr>
        <w:t xml:space="preserve"> details of the vehicle related to the claim.</w:t>
      </w:r>
    </w:p>
    <w:p w14:paraId="7D5CEA95" w14:textId="7F5D47FE" w:rsidR="00E25F02" w:rsidRDefault="00E25F02" w:rsidP="00274959">
      <w:pPr>
        <w:numPr>
          <w:ilvl w:val="1"/>
          <w:numId w:val="11"/>
        </w:numPr>
        <w:tabs>
          <w:tab w:val="left" w:pos="10080"/>
        </w:tabs>
        <w:rPr>
          <w:rFonts w:cs="Arial"/>
          <w:color w:val="000000"/>
        </w:rPr>
      </w:pPr>
      <w:r>
        <w:rPr>
          <w:rFonts w:cs="Arial"/>
          <w:color w:val="000000"/>
        </w:rPr>
        <w:t>Must follow the UV01 record</w:t>
      </w:r>
      <w:r w:rsidR="00626BCC">
        <w:rPr>
          <w:rFonts w:cs="Arial"/>
          <w:color w:val="000000"/>
        </w:rPr>
        <w:t xml:space="preserve"> and follow UV01 reporting rules.</w:t>
      </w:r>
    </w:p>
    <w:p w14:paraId="5219ECD4" w14:textId="600401B3" w:rsidR="00E25F02" w:rsidRDefault="00AD3575" w:rsidP="00274959">
      <w:pPr>
        <w:numPr>
          <w:ilvl w:val="1"/>
          <w:numId w:val="11"/>
        </w:numPr>
        <w:tabs>
          <w:tab w:val="left" w:pos="10080"/>
        </w:tabs>
        <w:rPr>
          <w:rFonts w:cs="Arial"/>
          <w:color w:val="000000"/>
        </w:rPr>
      </w:pPr>
      <w:r>
        <w:rPr>
          <w:rFonts w:cs="Arial"/>
          <w:color w:val="000000"/>
        </w:rPr>
        <w:t>Only one UV16</w:t>
      </w:r>
      <w:r w:rsidRPr="0058582D">
        <w:rPr>
          <w:rFonts w:cs="Arial"/>
          <w:color w:val="000000"/>
        </w:rPr>
        <w:t xml:space="preserve"> record may exist </w:t>
      </w:r>
      <w:r>
        <w:rPr>
          <w:rFonts w:cs="Arial"/>
          <w:color w:val="000000"/>
        </w:rPr>
        <w:t xml:space="preserve"> per </w:t>
      </w:r>
      <w:r w:rsidR="00392351">
        <w:rPr>
          <w:rFonts w:cs="Arial"/>
          <w:color w:val="000000"/>
        </w:rPr>
        <w:t>UO01.</w:t>
      </w:r>
      <w:r w:rsidR="00E25F02">
        <w:rPr>
          <w:rFonts w:cs="Arial"/>
          <w:color w:val="000000"/>
        </w:rPr>
        <w:t xml:space="preserve"> </w:t>
      </w:r>
    </w:p>
    <w:p w14:paraId="479F6C8A" w14:textId="773A1608" w:rsidR="00E25F02" w:rsidRDefault="00626BCC" w:rsidP="00274959">
      <w:pPr>
        <w:numPr>
          <w:ilvl w:val="1"/>
          <w:numId w:val="11"/>
        </w:numPr>
        <w:tabs>
          <w:tab w:val="left" w:pos="10080"/>
        </w:tabs>
        <w:rPr>
          <w:rFonts w:cs="Arial"/>
          <w:color w:val="000000"/>
        </w:rPr>
      </w:pPr>
      <w:r>
        <w:rPr>
          <w:rFonts w:cs="Arial"/>
          <w:color w:val="000000"/>
        </w:rPr>
        <w:t>Example</w:t>
      </w:r>
      <w:r w:rsidR="007438B9">
        <w:rPr>
          <w:rFonts w:cs="Arial"/>
          <w:color w:val="000000"/>
        </w:rPr>
        <w:t xml:space="preserve"> data element Vehicle Adjuster Email address.</w:t>
      </w:r>
    </w:p>
    <w:p w14:paraId="4A13B6B6" w14:textId="3FDF5292" w:rsidR="000D1E0B" w:rsidRDefault="000D1E0B" w:rsidP="00274959">
      <w:pPr>
        <w:numPr>
          <w:ilvl w:val="0"/>
          <w:numId w:val="11"/>
        </w:numPr>
        <w:tabs>
          <w:tab w:val="left" w:pos="10080"/>
        </w:tabs>
        <w:rPr>
          <w:rFonts w:cs="Arial"/>
          <w:color w:val="000000"/>
        </w:rPr>
      </w:pPr>
      <w:hyperlink w:anchor="_Record_UZ01_–" w:history="1">
        <w:r w:rsidRPr="0048529C">
          <w:rPr>
            <w:rStyle w:val="Hyperlink"/>
            <w:rFonts w:cs="Arial"/>
            <w:i/>
          </w:rPr>
          <w:t>UZ01</w:t>
        </w:r>
      </w:hyperlink>
      <w:r w:rsidRPr="0058582D">
        <w:rPr>
          <w:rFonts w:cs="Arial"/>
          <w:color w:val="000000"/>
        </w:rPr>
        <w:t xml:space="preserve"> – Trailer Record</w:t>
      </w:r>
    </w:p>
    <w:p w14:paraId="71553004" w14:textId="77777777" w:rsidR="000D1E0B" w:rsidRDefault="000D1E0B" w:rsidP="00274959">
      <w:pPr>
        <w:numPr>
          <w:ilvl w:val="1"/>
          <w:numId w:val="11"/>
        </w:numPr>
        <w:tabs>
          <w:tab w:val="left" w:pos="10080"/>
        </w:tabs>
        <w:rPr>
          <w:rFonts w:cs="Arial"/>
          <w:color w:val="000000"/>
        </w:rPr>
      </w:pPr>
      <w:r w:rsidRPr="0058582D">
        <w:rPr>
          <w:rFonts w:cs="Arial"/>
          <w:color w:val="000000"/>
        </w:rPr>
        <w:t>Every FTP file must end with a trailer record to show that the entire file has been received.</w:t>
      </w:r>
    </w:p>
    <w:p w14:paraId="6C2009BA" w14:textId="77777777" w:rsidR="000D1E0B" w:rsidRDefault="000D1E0B" w:rsidP="00274959">
      <w:pPr>
        <w:numPr>
          <w:ilvl w:val="1"/>
          <w:numId w:val="11"/>
        </w:numPr>
        <w:tabs>
          <w:tab w:val="left" w:pos="10080"/>
        </w:tabs>
        <w:rPr>
          <w:rFonts w:cs="Arial"/>
          <w:color w:val="000000"/>
        </w:rPr>
      </w:pPr>
      <w:r w:rsidRPr="0058582D">
        <w:rPr>
          <w:rFonts w:cs="Arial"/>
          <w:color w:val="000000"/>
        </w:rPr>
        <w:t>Only one trailer record may be submitted in a single FTP file.</w:t>
      </w:r>
    </w:p>
    <w:p w14:paraId="4CBB93BF" w14:textId="37F76D7D" w:rsidR="003904A0" w:rsidRDefault="000D1E0B" w:rsidP="00C90556">
      <w:pPr>
        <w:pStyle w:val="Heading3"/>
        <w:rPr>
          <w:color w:val="000000"/>
          <w:szCs w:val="22"/>
        </w:rPr>
      </w:pPr>
      <w:bookmarkStart w:id="214" w:name="_Toc191985569"/>
      <w:r w:rsidRPr="00C951BD">
        <w:t>Hierarchy Rules</w:t>
      </w:r>
      <w:bookmarkEnd w:id="214"/>
      <w:r w:rsidRPr="00C951BD">
        <w:t xml:space="preserve"> </w:t>
      </w:r>
    </w:p>
    <w:p w14:paraId="01FED8A6" w14:textId="77777777" w:rsidR="000D1E0B" w:rsidRDefault="000D1E0B" w:rsidP="00274959">
      <w:pPr>
        <w:numPr>
          <w:ilvl w:val="0"/>
          <w:numId w:val="15"/>
        </w:numPr>
        <w:tabs>
          <w:tab w:val="left" w:pos="10080"/>
        </w:tabs>
        <w:spacing w:after="120"/>
      </w:pPr>
      <w:r w:rsidRPr="0058582D">
        <w:rPr>
          <w:color w:val="000000"/>
        </w:rPr>
        <w:t xml:space="preserve">A Record Key will appear on every record.  </w:t>
      </w:r>
      <w:r w:rsidRPr="005F764F">
        <w:t xml:space="preserve">This key is explained </w:t>
      </w:r>
      <w:r>
        <w:t>at the beginning of the record layouts</w:t>
      </w:r>
      <w:r w:rsidRPr="005F764F">
        <w:t>.</w:t>
      </w:r>
    </w:p>
    <w:p w14:paraId="28CA112D" w14:textId="77777777" w:rsidR="000D1E0B" w:rsidRDefault="000D1E0B" w:rsidP="00274959">
      <w:pPr>
        <w:numPr>
          <w:ilvl w:val="0"/>
          <w:numId w:val="15"/>
        </w:numPr>
        <w:tabs>
          <w:tab w:val="left" w:pos="10080"/>
        </w:tabs>
        <w:spacing w:after="120"/>
        <w:rPr>
          <w:color w:val="000000"/>
        </w:rPr>
      </w:pPr>
      <w:r w:rsidRPr="0058582D">
        <w:rPr>
          <w:color w:val="000000"/>
        </w:rPr>
        <w:t xml:space="preserve">Not all detail records are required for each claim report. </w:t>
      </w:r>
    </w:p>
    <w:p w14:paraId="6B01C004" w14:textId="14EEB110" w:rsidR="000D1E0B" w:rsidRDefault="000D1E0B" w:rsidP="00274959">
      <w:pPr>
        <w:numPr>
          <w:ilvl w:val="0"/>
          <w:numId w:val="15"/>
        </w:numPr>
        <w:tabs>
          <w:tab w:val="left" w:pos="10080"/>
        </w:tabs>
        <w:rPr>
          <w:rFonts w:cs="Arial"/>
          <w:color w:val="000000"/>
        </w:rPr>
      </w:pPr>
      <w:r w:rsidRPr="0058582D">
        <w:rPr>
          <w:rFonts w:cs="Arial"/>
          <w:color w:val="000000"/>
        </w:rPr>
        <w:t xml:space="preserve">Every FTP file must consist of a header record and a trailer record. One or more claims can be submitted in the file. </w:t>
      </w:r>
    </w:p>
    <w:p w14:paraId="3D305409" w14:textId="77777777" w:rsidR="000D1E0B" w:rsidRDefault="000D1E0B" w:rsidP="00274959">
      <w:pPr>
        <w:numPr>
          <w:ilvl w:val="1"/>
          <w:numId w:val="15"/>
        </w:numPr>
        <w:tabs>
          <w:tab w:val="left" w:pos="10080"/>
        </w:tabs>
        <w:rPr>
          <w:rFonts w:cs="Arial"/>
          <w:color w:val="000000"/>
        </w:rPr>
      </w:pPr>
      <w:r w:rsidRPr="0058582D">
        <w:rPr>
          <w:rFonts w:cs="Arial"/>
          <w:color w:val="000000"/>
        </w:rPr>
        <w:t>Input file hierarchy: A high level representation:</w:t>
      </w:r>
    </w:p>
    <w:p w14:paraId="0214BD68" w14:textId="77777777" w:rsidR="000D1E0B" w:rsidRDefault="000D1E0B" w:rsidP="00274959">
      <w:pPr>
        <w:numPr>
          <w:ilvl w:val="2"/>
          <w:numId w:val="15"/>
        </w:numPr>
        <w:tabs>
          <w:tab w:val="left" w:pos="10080"/>
        </w:tabs>
        <w:rPr>
          <w:rFonts w:cs="Arial"/>
          <w:color w:val="000000"/>
        </w:rPr>
      </w:pPr>
      <w:r w:rsidRPr="0058582D">
        <w:rPr>
          <w:rFonts w:cs="Arial"/>
          <w:color w:val="000000"/>
        </w:rPr>
        <w:t>Header Record (UH01)</w:t>
      </w:r>
    </w:p>
    <w:p w14:paraId="70B2F3FA" w14:textId="77777777" w:rsidR="000D1E0B" w:rsidRDefault="000D1E0B" w:rsidP="00274959">
      <w:pPr>
        <w:numPr>
          <w:ilvl w:val="3"/>
          <w:numId w:val="15"/>
        </w:numPr>
        <w:tabs>
          <w:tab w:val="left" w:pos="10080"/>
        </w:tabs>
        <w:rPr>
          <w:rFonts w:cs="Arial"/>
          <w:color w:val="000000"/>
        </w:rPr>
      </w:pPr>
      <w:r w:rsidRPr="0058582D">
        <w:rPr>
          <w:rFonts w:cs="Arial"/>
          <w:color w:val="000000"/>
        </w:rPr>
        <w:t>Claim 1</w:t>
      </w:r>
    </w:p>
    <w:p w14:paraId="1C46BCAE" w14:textId="77777777" w:rsidR="000D1E0B" w:rsidRDefault="000D1E0B" w:rsidP="00274959">
      <w:pPr>
        <w:numPr>
          <w:ilvl w:val="3"/>
          <w:numId w:val="15"/>
        </w:numPr>
        <w:tabs>
          <w:tab w:val="left" w:pos="10080"/>
        </w:tabs>
        <w:rPr>
          <w:rFonts w:cs="Arial"/>
          <w:color w:val="000000"/>
        </w:rPr>
      </w:pPr>
      <w:r w:rsidRPr="0058582D">
        <w:rPr>
          <w:rFonts w:cs="Arial"/>
          <w:color w:val="000000"/>
        </w:rPr>
        <w:t>Claim 2</w:t>
      </w:r>
    </w:p>
    <w:p w14:paraId="60C1172E" w14:textId="77777777" w:rsidR="000D1E0B" w:rsidRDefault="000D1E0B" w:rsidP="00274959">
      <w:pPr>
        <w:numPr>
          <w:ilvl w:val="3"/>
          <w:numId w:val="15"/>
        </w:numPr>
        <w:tabs>
          <w:tab w:val="left" w:pos="10080"/>
        </w:tabs>
        <w:rPr>
          <w:rFonts w:cs="Arial"/>
          <w:color w:val="000000"/>
        </w:rPr>
      </w:pPr>
      <w:r w:rsidRPr="0058582D">
        <w:rPr>
          <w:rFonts w:cs="Arial"/>
          <w:color w:val="000000"/>
        </w:rPr>
        <w:t>Claim 3</w:t>
      </w:r>
    </w:p>
    <w:p w14:paraId="1208FA81" w14:textId="41A82990" w:rsidR="000D1E0B" w:rsidRPr="00C951BD" w:rsidRDefault="000D1E0B" w:rsidP="00274959">
      <w:pPr>
        <w:numPr>
          <w:ilvl w:val="2"/>
          <w:numId w:val="15"/>
        </w:numPr>
        <w:tabs>
          <w:tab w:val="left" w:pos="10080"/>
        </w:tabs>
        <w:rPr>
          <w:rFonts w:cs="Arial"/>
          <w:color w:val="000000"/>
        </w:rPr>
      </w:pPr>
      <w:r w:rsidRPr="0058582D">
        <w:rPr>
          <w:rFonts w:cs="Arial"/>
          <w:color w:val="000000"/>
        </w:rPr>
        <w:t>Trailer Record (UZ01)</w:t>
      </w:r>
    </w:p>
    <w:p w14:paraId="7D7EE533" w14:textId="77777777" w:rsidR="000D1E0B" w:rsidRDefault="000D1E0B" w:rsidP="00274959">
      <w:pPr>
        <w:numPr>
          <w:ilvl w:val="0"/>
          <w:numId w:val="15"/>
        </w:numPr>
        <w:tabs>
          <w:tab w:val="left" w:pos="10080"/>
        </w:tabs>
        <w:spacing w:before="120"/>
        <w:rPr>
          <w:rFonts w:cs="Arial"/>
          <w:color w:val="000000"/>
        </w:rPr>
      </w:pPr>
      <w:r w:rsidRPr="0058582D">
        <w:rPr>
          <w:rFonts w:cs="Arial"/>
          <w:color w:val="000000"/>
        </w:rPr>
        <w:t>Each claim from above must contain one or more involved parties.</w:t>
      </w:r>
    </w:p>
    <w:p w14:paraId="082BDA87" w14:textId="77777777" w:rsidR="000D1E0B" w:rsidRDefault="000D1E0B" w:rsidP="00274959">
      <w:pPr>
        <w:numPr>
          <w:ilvl w:val="1"/>
          <w:numId w:val="15"/>
        </w:numPr>
        <w:tabs>
          <w:tab w:val="left" w:pos="10080"/>
        </w:tabs>
        <w:rPr>
          <w:rFonts w:cs="Arial"/>
          <w:color w:val="000000"/>
        </w:rPr>
      </w:pPr>
      <w:r w:rsidRPr="0058582D">
        <w:rPr>
          <w:rFonts w:cs="Arial"/>
          <w:color w:val="000000"/>
        </w:rPr>
        <w:t>Claim - A high level representation of a claim is:</w:t>
      </w:r>
    </w:p>
    <w:p w14:paraId="156B3068" w14:textId="77777777" w:rsidR="000D1E0B" w:rsidRDefault="000D1E0B" w:rsidP="00274959">
      <w:pPr>
        <w:numPr>
          <w:ilvl w:val="2"/>
          <w:numId w:val="15"/>
        </w:numPr>
        <w:tabs>
          <w:tab w:val="left" w:pos="10080"/>
        </w:tabs>
        <w:rPr>
          <w:rFonts w:cs="Arial"/>
          <w:color w:val="000000"/>
        </w:rPr>
      </w:pPr>
      <w:r w:rsidRPr="0058582D">
        <w:rPr>
          <w:rFonts w:cs="Arial"/>
          <w:color w:val="000000"/>
        </w:rPr>
        <w:t>Claim information (UA01)</w:t>
      </w:r>
    </w:p>
    <w:p w14:paraId="4C2CC492" w14:textId="77777777" w:rsidR="000D1E0B" w:rsidRDefault="000D1E0B" w:rsidP="00274959">
      <w:pPr>
        <w:numPr>
          <w:ilvl w:val="3"/>
          <w:numId w:val="15"/>
        </w:numPr>
        <w:tabs>
          <w:tab w:val="left" w:pos="10080"/>
        </w:tabs>
        <w:rPr>
          <w:rFonts w:cs="Arial"/>
          <w:color w:val="000000"/>
        </w:rPr>
      </w:pPr>
      <w:r w:rsidRPr="0058582D">
        <w:rPr>
          <w:rFonts w:cs="Arial"/>
          <w:color w:val="000000"/>
        </w:rPr>
        <w:t>Person 1 Information (UO01)</w:t>
      </w:r>
    </w:p>
    <w:p w14:paraId="6C7DF71E" w14:textId="77777777" w:rsidR="000D1E0B" w:rsidRDefault="000D1E0B" w:rsidP="00274959">
      <w:pPr>
        <w:numPr>
          <w:ilvl w:val="3"/>
          <w:numId w:val="15"/>
        </w:numPr>
        <w:tabs>
          <w:tab w:val="left" w:pos="10080"/>
        </w:tabs>
        <w:rPr>
          <w:rFonts w:cs="Arial"/>
          <w:color w:val="000000"/>
        </w:rPr>
      </w:pPr>
      <w:r w:rsidRPr="0058582D">
        <w:rPr>
          <w:rFonts w:cs="Arial"/>
          <w:color w:val="000000"/>
        </w:rPr>
        <w:t>Person 2 Information (UO01)</w:t>
      </w:r>
    </w:p>
    <w:p w14:paraId="7F31B881" w14:textId="6B03D995" w:rsidR="000D1E0B" w:rsidRPr="00C951BD" w:rsidRDefault="000D1E0B" w:rsidP="00274959">
      <w:pPr>
        <w:numPr>
          <w:ilvl w:val="3"/>
          <w:numId w:val="15"/>
        </w:numPr>
        <w:tabs>
          <w:tab w:val="left" w:pos="10080"/>
        </w:tabs>
        <w:rPr>
          <w:rFonts w:cs="Arial"/>
          <w:color w:val="000000"/>
        </w:rPr>
      </w:pPr>
      <w:r w:rsidRPr="0058582D">
        <w:rPr>
          <w:rFonts w:cs="Arial"/>
          <w:color w:val="000000"/>
        </w:rPr>
        <w:t>Person 3 Information (UO01)</w:t>
      </w:r>
    </w:p>
    <w:p w14:paraId="3180244D" w14:textId="77777777" w:rsidR="000D1E0B" w:rsidRDefault="000D1E0B" w:rsidP="00274959">
      <w:pPr>
        <w:numPr>
          <w:ilvl w:val="0"/>
          <w:numId w:val="16"/>
        </w:numPr>
        <w:tabs>
          <w:tab w:val="left" w:pos="1440"/>
          <w:tab w:val="left" w:pos="10080"/>
        </w:tabs>
        <w:spacing w:before="120"/>
        <w:rPr>
          <w:rFonts w:cs="Arial"/>
          <w:color w:val="000000"/>
        </w:rPr>
      </w:pPr>
      <w:r w:rsidRPr="0058582D">
        <w:rPr>
          <w:rFonts w:cs="Arial"/>
          <w:color w:val="000000"/>
        </w:rPr>
        <w:t>Each person from above may contain coverage information, multiple AKA's, multiple service providers</w:t>
      </w:r>
      <w:r>
        <w:rPr>
          <w:rFonts w:cs="Arial"/>
          <w:color w:val="000000"/>
        </w:rPr>
        <w:t xml:space="preserve">, </w:t>
      </w:r>
      <w:r w:rsidRPr="0058582D">
        <w:rPr>
          <w:rFonts w:cs="Arial"/>
          <w:color w:val="000000"/>
        </w:rPr>
        <w:t>multiple service provider AKA's</w:t>
      </w:r>
      <w:r>
        <w:rPr>
          <w:rFonts w:cs="Arial"/>
          <w:color w:val="000000"/>
        </w:rPr>
        <w:t>, multiple additional claimants (for Medicare Section 111 Reporting only), or multiple service providers for additional claimants.</w:t>
      </w:r>
    </w:p>
    <w:p w14:paraId="1BFD6622" w14:textId="77777777" w:rsidR="000D1E0B" w:rsidRDefault="000D1E0B" w:rsidP="00274959">
      <w:pPr>
        <w:numPr>
          <w:ilvl w:val="1"/>
          <w:numId w:val="16"/>
        </w:numPr>
        <w:tabs>
          <w:tab w:val="left" w:pos="1440"/>
          <w:tab w:val="left" w:pos="10080"/>
        </w:tabs>
        <w:rPr>
          <w:rFonts w:cs="Arial"/>
          <w:color w:val="000000"/>
        </w:rPr>
      </w:pPr>
      <w:r w:rsidRPr="0058582D">
        <w:rPr>
          <w:rFonts w:cs="Arial"/>
          <w:color w:val="000000"/>
        </w:rPr>
        <w:t xml:space="preserve">Multiple coverage records may be reported on a person following all other records for that person (UO01, </w:t>
      </w:r>
      <w:r>
        <w:rPr>
          <w:rFonts w:cs="Arial"/>
          <w:color w:val="000000"/>
        </w:rPr>
        <w:t xml:space="preserve">UEX1, </w:t>
      </w:r>
      <w:r w:rsidRPr="0058582D">
        <w:rPr>
          <w:rFonts w:cs="Arial"/>
          <w:color w:val="000000"/>
        </w:rPr>
        <w:t>UK01, USP1</w:t>
      </w:r>
      <w:r>
        <w:rPr>
          <w:rFonts w:cs="Arial"/>
          <w:color w:val="000000"/>
        </w:rPr>
        <w:t>, UACL, and then coverage records</w:t>
      </w:r>
      <w:r w:rsidRPr="0058582D">
        <w:rPr>
          <w:rFonts w:cs="Arial"/>
          <w:color w:val="000000"/>
        </w:rPr>
        <w:t xml:space="preserve">) before beginning the next person’s information with a UO01. </w:t>
      </w:r>
    </w:p>
    <w:p w14:paraId="6343D6C1" w14:textId="77777777" w:rsidR="000D1E0B" w:rsidRDefault="000D1E0B" w:rsidP="00274959">
      <w:pPr>
        <w:numPr>
          <w:ilvl w:val="1"/>
          <w:numId w:val="16"/>
        </w:numPr>
        <w:tabs>
          <w:tab w:val="left" w:pos="1440"/>
          <w:tab w:val="left" w:pos="10080"/>
        </w:tabs>
        <w:rPr>
          <w:rFonts w:cs="Arial"/>
          <w:color w:val="000000"/>
        </w:rPr>
      </w:pPr>
      <w:r w:rsidRPr="0058582D">
        <w:rPr>
          <w:rFonts w:cs="Arial"/>
          <w:color w:val="000000"/>
        </w:rPr>
        <w:t>Some coverage records have specific rules regarding which coverage records may be reported together on a single claim. Please refer to the record type summary above or the individual record layouts.</w:t>
      </w:r>
    </w:p>
    <w:p w14:paraId="5DD122CF" w14:textId="61DF0913" w:rsidR="000D1E0B" w:rsidRPr="00C951BD" w:rsidRDefault="000D1E0B" w:rsidP="00274959">
      <w:pPr>
        <w:numPr>
          <w:ilvl w:val="1"/>
          <w:numId w:val="16"/>
        </w:numPr>
        <w:tabs>
          <w:tab w:val="left" w:pos="1440"/>
          <w:tab w:val="left" w:pos="10080"/>
        </w:tabs>
        <w:rPr>
          <w:color w:val="000000"/>
        </w:rPr>
      </w:pPr>
      <w:r w:rsidRPr="002B7AF2">
        <w:rPr>
          <w:color w:val="000000"/>
        </w:rPr>
        <w:t>An AKA record (UK01) must follow the specific record UO01 or USP1 for which the alias/AKA/prior address is being reported</w:t>
      </w:r>
      <w:r>
        <w:rPr>
          <w:color w:val="000000"/>
        </w:rPr>
        <w:t>, or the UEX1 record, if present.</w:t>
      </w:r>
    </w:p>
    <w:p w14:paraId="3B31446E" w14:textId="77777777" w:rsidR="000D1E0B" w:rsidRDefault="000D1E0B" w:rsidP="00274959">
      <w:pPr>
        <w:numPr>
          <w:ilvl w:val="0"/>
          <w:numId w:val="16"/>
        </w:numPr>
        <w:tabs>
          <w:tab w:val="left" w:pos="1440"/>
          <w:tab w:val="left" w:pos="10080"/>
        </w:tabs>
        <w:spacing w:before="120"/>
        <w:rPr>
          <w:rFonts w:cs="Arial"/>
          <w:color w:val="000000"/>
        </w:rPr>
      </w:pPr>
      <w:r w:rsidRPr="002B7AF2">
        <w:rPr>
          <w:rFonts w:cs="Arial"/>
          <w:color w:val="000000"/>
        </w:rPr>
        <w:t>Involved party - A high level representation of a person or “Involved Party”:</w:t>
      </w:r>
    </w:p>
    <w:p w14:paraId="6C1AF2A5" w14:textId="77777777" w:rsidR="000D1E0B" w:rsidRDefault="000D1E0B" w:rsidP="00274959">
      <w:pPr>
        <w:numPr>
          <w:ilvl w:val="1"/>
          <w:numId w:val="16"/>
        </w:numPr>
        <w:tabs>
          <w:tab w:val="left" w:pos="10080"/>
        </w:tabs>
        <w:rPr>
          <w:rFonts w:cs="Arial"/>
          <w:color w:val="000000"/>
        </w:rPr>
      </w:pPr>
      <w:r w:rsidRPr="002B7AF2">
        <w:rPr>
          <w:rFonts w:cs="Arial"/>
          <w:color w:val="000000"/>
        </w:rPr>
        <w:t>Involved Party (UO01)</w:t>
      </w:r>
    </w:p>
    <w:p w14:paraId="60DB971B" w14:textId="77777777" w:rsidR="000D1E0B" w:rsidRDefault="000D1E0B" w:rsidP="00274959">
      <w:pPr>
        <w:numPr>
          <w:ilvl w:val="2"/>
          <w:numId w:val="16"/>
        </w:numPr>
        <w:tabs>
          <w:tab w:val="left" w:pos="10080"/>
        </w:tabs>
        <w:rPr>
          <w:rFonts w:cs="Arial"/>
          <w:color w:val="000000"/>
        </w:rPr>
      </w:pPr>
      <w:r w:rsidRPr="002B7AF2">
        <w:rPr>
          <w:rFonts w:cs="Arial"/>
          <w:color w:val="000000"/>
        </w:rPr>
        <w:t xml:space="preserve">Investigation </w:t>
      </w:r>
      <w:r>
        <w:rPr>
          <w:rFonts w:cs="Arial"/>
          <w:color w:val="000000"/>
        </w:rPr>
        <w:t>or CMS Reporting details for an involved party (UEX1)</w:t>
      </w:r>
    </w:p>
    <w:p w14:paraId="6340C7B0" w14:textId="77777777" w:rsidR="000D1E0B" w:rsidRDefault="000D1E0B" w:rsidP="00274959">
      <w:pPr>
        <w:numPr>
          <w:ilvl w:val="2"/>
          <w:numId w:val="16"/>
        </w:numPr>
        <w:tabs>
          <w:tab w:val="left" w:pos="10080"/>
        </w:tabs>
        <w:rPr>
          <w:rFonts w:cs="Arial"/>
          <w:color w:val="000000"/>
        </w:rPr>
      </w:pPr>
      <w:r w:rsidRPr="0058582D">
        <w:rPr>
          <w:rFonts w:cs="Arial"/>
          <w:color w:val="000000"/>
        </w:rPr>
        <w:t>AKA 1 (UK01)</w:t>
      </w:r>
    </w:p>
    <w:p w14:paraId="4739A5D2" w14:textId="77777777" w:rsidR="000D1E0B" w:rsidRDefault="000D1E0B" w:rsidP="00274959">
      <w:pPr>
        <w:numPr>
          <w:ilvl w:val="2"/>
          <w:numId w:val="16"/>
        </w:numPr>
        <w:tabs>
          <w:tab w:val="left" w:pos="10080"/>
        </w:tabs>
        <w:rPr>
          <w:rFonts w:cs="Arial"/>
          <w:color w:val="000000"/>
        </w:rPr>
      </w:pPr>
      <w:r w:rsidRPr="0058582D">
        <w:rPr>
          <w:rFonts w:cs="Arial"/>
          <w:color w:val="000000"/>
        </w:rPr>
        <w:t>Service Provider 1 (USP1)</w:t>
      </w:r>
    </w:p>
    <w:p w14:paraId="099B3EF0" w14:textId="77777777" w:rsidR="000D1E0B" w:rsidRDefault="000D1E0B" w:rsidP="00274959">
      <w:pPr>
        <w:numPr>
          <w:ilvl w:val="3"/>
          <w:numId w:val="16"/>
        </w:numPr>
        <w:tabs>
          <w:tab w:val="left" w:pos="10080"/>
        </w:tabs>
        <w:rPr>
          <w:rFonts w:cs="Arial"/>
          <w:color w:val="000000"/>
        </w:rPr>
      </w:pPr>
      <w:r>
        <w:rPr>
          <w:rFonts w:cs="Arial"/>
          <w:color w:val="000000"/>
        </w:rPr>
        <w:t>Investigation details for a service provider (UEX1)</w:t>
      </w:r>
    </w:p>
    <w:p w14:paraId="23CA21E8" w14:textId="77777777" w:rsidR="000D1E0B" w:rsidRDefault="000D1E0B" w:rsidP="00274959">
      <w:pPr>
        <w:numPr>
          <w:ilvl w:val="3"/>
          <w:numId w:val="16"/>
        </w:numPr>
        <w:tabs>
          <w:tab w:val="left" w:pos="10080"/>
        </w:tabs>
        <w:rPr>
          <w:rFonts w:cs="Arial"/>
          <w:color w:val="000000"/>
        </w:rPr>
      </w:pPr>
      <w:r w:rsidRPr="0058582D">
        <w:rPr>
          <w:rFonts w:cs="Arial"/>
          <w:color w:val="000000"/>
        </w:rPr>
        <w:t>Service Provider 1 AKA (UK01)</w:t>
      </w:r>
    </w:p>
    <w:p w14:paraId="1C8374E9" w14:textId="77777777" w:rsidR="000D1E0B" w:rsidRDefault="000D1E0B" w:rsidP="00274959">
      <w:pPr>
        <w:numPr>
          <w:ilvl w:val="2"/>
          <w:numId w:val="16"/>
        </w:numPr>
        <w:tabs>
          <w:tab w:val="left" w:pos="10080"/>
        </w:tabs>
        <w:rPr>
          <w:rFonts w:cs="Arial"/>
          <w:color w:val="000000"/>
        </w:rPr>
      </w:pPr>
      <w:r w:rsidRPr="0058582D">
        <w:rPr>
          <w:rFonts w:cs="Arial"/>
          <w:color w:val="000000"/>
        </w:rPr>
        <w:t>Service Provider 2 (USP1)</w:t>
      </w:r>
    </w:p>
    <w:p w14:paraId="7A28C7E3" w14:textId="77777777" w:rsidR="000D1E0B" w:rsidRDefault="000D1E0B" w:rsidP="00274959">
      <w:pPr>
        <w:numPr>
          <w:ilvl w:val="3"/>
          <w:numId w:val="16"/>
        </w:numPr>
        <w:tabs>
          <w:tab w:val="left" w:pos="10080"/>
        </w:tabs>
        <w:rPr>
          <w:rFonts w:cs="Arial"/>
          <w:color w:val="000000"/>
        </w:rPr>
      </w:pPr>
      <w:r w:rsidRPr="0058582D">
        <w:rPr>
          <w:rFonts w:cs="Arial"/>
          <w:color w:val="000000"/>
        </w:rPr>
        <w:t>Service Provider 2 AKA (UK01)</w:t>
      </w:r>
    </w:p>
    <w:p w14:paraId="098946FB" w14:textId="77777777" w:rsidR="000D1E0B" w:rsidRDefault="000D1E0B" w:rsidP="00274959">
      <w:pPr>
        <w:numPr>
          <w:ilvl w:val="2"/>
          <w:numId w:val="16"/>
        </w:numPr>
        <w:tabs>
          <w:tab w:val="left" w:pos="10080"/>
        </w:tabs>
        <w:rPr>
          <w:rFonts w:cs="Arial"/>
          <w:color w:val="000000"/>
        </w:rPr>
      </w:pPr>
      <w:r>
        <w:rPr>
          <w:rFonts w:cs="Arial"/>
          <w:color w:val="000000"/>
        </w:rPr>
        <w:t>Additional Claimant (UACL)</w:t>
      </w:r>
    </w:p>
    <w:p w14:paraId="7274B3DE" w14:textId="77777777" w:rsidR="000D1E0B" w:rsidRDefault="000D1E0B" w:rsidP="00274959">
      <w:pPr>
        <w:numPr>
          <w:ilvl w:val="3"/>
          <w:numId w:val="16"/>
        </w:numPr>
        <w:tabs>
          <w:tab w:val="left" w:pos="10080"/>
        </w:tabs>
        <w:rPr>
          <w:rFonts w:cs="Arial"/>
          <w:color w:val="000000"/>
        </w:rPr>
      </w:pPr>
      <w:r>
        <w:rPr>
          <w:rFonts w:cs="Arial"/>
          <w:color w:val="000000"/>
        </w:rPr>
        <w:t xml:space="preserve">Service Provider for Additional Claimant (USP1) </w:t>
      </w:r>
    </w:p>
    <w:p w14:paraId="02253DB2" w14:textId="77777777" w:rsidR="000D1E0B" w:rsidRDefault="000D1E0B" w:rsidP="00274959">
      <w:pPr>
        <w:numPr>
          <w:ilvl w:val="4"/>
          <w:numId w:val="16"/>
        </w:numPr>
        <w:tabs>
          <w:tab w:val="left" w:pos="10080"/>
        </w:tabs>
        <w:rPr>
          <w:rFonts w:cs="Arial"/>
          <w:color w:val="000000"/>
        </w:rPr>
      </w:pPr>
      <w:r>
        <w:rPr>
          <w:rFonts w:cs="Arial"/>
          <w:color w:val="000000"/>
        </w:rPr>
        <w:t>Service Provider for Additional Claimant AKA (UK01)</w:t>
      </w:r>
    </w:p>
    <w:p w14:paraId="69BC7475" w14:textId="77777777" w:rsidR="000D1E0B" w:rsidRDefault="000D1E0B" w:rsidP="00274959">
      <w:pPr>
        <w:numPr>
          <w:ilvl w:val="2"/>
          <w:numId w:val="16"/>
        </w:numPr>
        <w:tabs>
          <w:tab w:val="left" w:pos="10080"/>
        </w:tabs>
        <w:rPr>
          <w:rFonts w:cs="Arial"/>
          <w:color w:val="000000"/>
        </w:rPr>
      </w:pPr>
      <w:r w:rsidRPr="0058582D">
        <w:rPr>
          <w:rFonts w:cs="Arial"/>
          <w:color w:val="000000"/>
        </w:rPr>
        <w:t>Coverage 1 (UC01, UP01, UP02 or UV01)</w:t>
      </w:r>
    </w:p>
    <w:p w14:paraId="7DCC9F71" w14:textId="77777777" w:rsidR="000D1E0B" w:rsidRDefault="000D1E0B" w:rsidP="00274959">
      <w:pPr>
        <w:numPr>
          <w:ilvl w:val="3"/>
          <w:numId w:val="16"/>
        </w:numPr>
        <w:tabs>
          <w:tab w:val="left" w:pos="10080"/>
        </w:tabs>
        <w:rPr>
          <w:rFonts w:cs="Arial"/>
          <w:color w:val="000000"/>
        </w:rPr>
      </w:pPr>
      <w:r>
        <w:rPr>
          <w:rFonts w:cs="Arial"/>
          <w:color w:val="000000"/>
        </w:rPr>
        <w:t>Extra Coverage Information (UEX3 and/or UEX4 following UC01, or UV01 with liability)</w:t>
      </w:r>
    </w:p>
    <w:p w14:paraId="2E0DBB52" w14:textId="77777777" w:rsidR="000D1E0B" w:rsidRDefault="000D1E0B" w:rsidP="00274959">
      <w:pPr>
        <w:numPr>
          <w:ilvl w:val="2"/>
          <w:numId w:val="16"/>
        </w:numPr>
        <w:tabs>
          <w:tab w:val="left" w:pos="10080"/>
        </w:tabs>
        <w:rPr>
          <w:rFonts w:cs="Arial"/>
          <w:color w:val="000000"/>
        </w:rPr>
      </w:pPr>
      <w:r w:rsidRPr="0058582D">
        <w:rPr>
          <w:rFonts w:cs="Arial"/>
          <w:color w:val="000000"/>
        </w:rPr>
        <w:t>Coverage 2 (UP09 or UV09)</w:t>
      </w:r>
    </w:p>
    <w:p w14:paraId="7DF68BAD" w14:textId="19A90350" w:rsidR="000D1E0B" w:rsidRPr="00C951BD" w:rsidRDefault="000D1E0B" w:rsidP="00274959">
      <w:pPr>
        <w:numPr>
          <w:ilvl w:val="3"/>
          <w:numId w:val="16"/>
        </w:numPr>
        <w:tabs>
          <w:tab w:val="left" w:pos="10080"/>
        </w:tabs>
        <w:rPr>
          <w:rFonts w:cs="Arial"/>
          <w:color w:val="000000"/>
        </w:rPr>
      </w:pPr>
      <w:r>
        <w:rPr>
          <w:rFonts w:cs="Arial"/>
          <w:color w:val="000000"/>
        </w:rPr>
        <w:t>Extra Coverage Information (UEX3 and/or UEX4 following UVnn with liability and salvage)</w:t>
      </w:r>
    </w:p>
    <w:p w14:paraId="76596767" w14:textId="77777777" w:rsidR="000D1E0B" w:rsidRDefault="000D1E0B" w:rsidP="00274959">
      <w:pPr>
        <w:numPr>
          <w:ilvl w:val="0"/>
          <w:numId w:val="16"/>
        </w:numPr>
        <w:tabs>
          <w:tab w:val="left" w:pos="10080"/>
        </w:tabs>
        <w:spacing w:before="120"/>
        <w:rPr>
          <w:rFonts w:cs="Arial"/>
          <w:color w:val="000000"/>
        </w:rPr>
      </w:pPr>
      <w:r>
        <w:rPr>
          <w:rFonts w:cs="Arial"/>
          <w:color w:val="000000"/>
        </w:rPr>
        <w:t>The number of unique VINs submitted on a single involved party cannot exceed 100.</w:t>
      </w:r>
    </w:p>
    <w:p w14:paraId="5EE0C87C" w14:textId="77777777" w:rsidR="000D1E0B" w:rsidRDefault="000D1E0B" w:rsidP="00274959">
      <w:pPr>
        <w:numPr>
          <w:ilvl w:val="0"/>
          <w:numId w:val="16"/>
        </w:numPr>
        <w:tabs>
          <w:tab w:val="left" w:pos="10080"/>
        </w:tabs>
        <w:rPr>
          <w:rFonts w:cs="Arial"/>
          <w:color w:val="000000"/>
        </w:rPr>
      </w:pPr>
      <w:r>
        <w:rPr>
          <w:rFonts w:cs="Arial"/>
          <w:color w:val="000000"/>
        </w:rPr>
        <w:t>The number of involved parties does not have a limit, but only the first 99 will be searched.</w:t>
      </w:r>
    </w:p>
    <w:p w14:paraId="707836CD" w14:textId="77777777" w:rsidR="000D1E0B" w:rsidRDefault="000D1E0B" w:rsidP="00274959">
      <w:pPr>
        <w:numPr>
          <w:ilvl w:val="0"/>
          <w:numId w:val="16"/>
        </w:numPr>
        <w:tabs>
          <w:tab w:val="left" w:pos="10080"/>
        </w:tabs>
        <w:rPr>
          <w:rFonts w:cs="Arial"/>
          <w:color w:val="000000"/>
        </w:rPr>
      </w:pPr>
      <w:r w:rsidRPr="0058582D">
        <w:rPr>
          <w:rFonts w:cs="Arial"/>
          <w:color w:val="000000"/>
        </w:rPr>
        <w:t xml:space="preserve">The number of records submitted on a single claim cannot exceed </w:t>
      </w:r>
      <w:r>
        <w:rPr>
          <w:rFonts w:cs="Arial"/>
          <w:color w:val="000000"/>
        </w:rPr>
        <w:t>600</w:t>
      </w:r>
      <w:r w:rsidRPr="0058582D">
        <w:rPr>
          <w:rFonts w:cs="Arial"/>
          <w:color w:val="000000"/>
        </w:rPr>
        <w:t xml:space="preserve"> records.</w:t>
      </w:r>
    </w:p>
    <w:p w14:paraId="4EDB5D0B" w14:textId="77777777" w:rsidR="000D1E0B" w:rsidRDefault="000D1E0B" w:rsidP="00274959">
      <w:pPr>
        <w:numPr>
          <w:ilvl w:val="0"/>
          <w:numId w:val="16"/>
        </w:numPr>
        <w:tabs>
          <w:tab w:val="left" w:pos="10080"/>
        </w:tabs>
        <w:rPr>
          <w:rFonts w:cs="Arial"/>
          <w:color w:val="000000"/>
        </w:rPr>
      </w:pPr>
      <w:r w:rsidRPr="0058582D">
        <w:rPr>
          <w:rFonts w:cs="Arial"/>
          <w:color w:val="000000"/>
        </w:rPr>
        <w:t xml:space="preserve">The number of records submitted on a single file cannot exceed 999999 records. </w:t>
      </w:r>
    </w:p>
    <w:p w14:paraId="587D7C69" w14:textId="447D7D70" w:rsidR="000D1E0B" w:rsidRPr="00C951BD" w:rsidRDefault="000D1E0B" w:rsidP="00274959">
      <w:pPr>
        <w:numPr>
          <w:ilvl w:val="0"/>
          <w:numId w:val="16"/>
        </w:numPr>
        <w:tabs>
          <w:tab w:val="left" w:pos="10080"/>
        </w:tabs>
        <w:rPr>
          <w:color w:val="000000"/>
        </w:rPr>
      </w:pPr>
      <w:r w:rsidRPr="00C951BD">
        <w:rPr>
          <w:rFonts w:cs="Arial"/>
          <w:color w:val="000000"/>
        </w:rPr>
        <w:t xml:space="preserve">Input Files that </w:t>
      </w:r>
      <w:r w:rsidR="00C90556">
        <w:rPr>
          <w:rFonts w:cs="Arial"/>
          <w:color w:val="000000"/>
        </w:rPr>
        <w:t>don’t</w:t>
      </w:r>
      <w:r w:rsidRPr="00C951BD">
        <w:rPr>
          <w:rFonts w:cs="Arial"/>
          <w:color w:val="000000"/>
        </w:rPr>
        <w:t xml:space="preserve"> conform to the prescribed Hierarchy will be rejected in whole. </w:t>
      </w:r>
      <w:r w:rsidR="00C97530" w:rsidRPr="00C951BD">
        <w:rPr>
          <w:rFonts w:cs="Arial"/>
          <w:color w:val="000000"/>
        </w:rPr>
        <w:t>ClaimSearch</w:t>
      </w:r>
      <w:r w:rsidRPr="00C951BD">
        <w:rPr>
          <w:rFonts w:cs="Arial"/>
          <w:color w:val="000000"/>
        </w:rPr>
        <w:t xml:space="preserve"> </w:t>
      </w:r>
      <w:r w:rsidR="00C90556">
        <w:rPr>
          <w:rFonts w:cs="Arial"/>
          <w:color w:val="000000"/>
        </w:rPr>
        <w:t>sends</w:t>
      </w:r>
      <w:r w:rsidRPr="00C951BD">
        <w:rPr>
          <w:rFonts w:cs="Arial"/>
          <w:color w:val="000000"/>
        </w:rPr>
        <w:t xml:space="preserve"> an email to </w:t>
      </w:r>
      <w:r w:rsidR="00C90556">
        <w:rPr>
          <w:rFonts w:cs="Arial"/>
          <w:color w:val="000000"/>
        </w:rPr>
        <w:t xml:space="preserve">one or </w:t>
      </w:r>
      <w:r w:rsidRPr="00C951BD">
        <w:rPr>
          <w:rFonts w:cs="Arial"/>
          <w:color w:val="000000"/>
        </w:rPr>
        <w:t xml:space="preserve">two </w:t>
      </w:r>
      <w:r w:rsidR="00C90556">
        <w:rPr>
          <w:rFonts w:cs="Arial"/>
          <w:color w:val="000000"/>
        </w:rPr>
        <w:t>email addresses</w:t>
      </w:r>
      <w:r w:rsidRPr="00C951BD">
        <w:rPr>
          <w:rFonts w:cs="Arial"/>
          <w:color w:val="000000"/>
        </w:rPr>
        <w:t xml:space="preserve"> </w:t>
      </w:r>
      <w:r w:rsidR="00C90556">
        <w:rPr>
          <w:rFonts w:cs="Arial"/>
          <w:color w:val="000000"/>
        </w:rPr>
        <w:t>designated</w:t>
      </w:r>
      <w:r w:rsidRPr="00C951BD">
        <w:rPr>
          <w:rFonts w:cs="Arial"/>
          <w:color w:val="000000"/>
        </w:rPr>
        <w:t xml:space="preserve"> by </w:t>
      </w:r>
      <w:r w:rsidR="00C90556">
        <w:rPr>
          <w:rFonts w:cs="Arial"/>
          <w:color w:val="000000"/>
        </w:rPr>
        <w:t>the Member.</w:t>
      </w:r>
      <w:r w:rsidRPr="00C951BD">
        <w:rPr>
          <w:rFonts w:cs="Arial"/>
          <w:color w:val="000000"/>
        </w:rPr>
        <w:t xml:space="preserve"> See </w:t>
      </w:r>
      <w:r w:rsidRPr="00C951BD">
        <w:rPr>
          <w:rFonts w:cs="Arial"/>
          <w:bCs/>
          <w:color w:val="000000"/>
        </w:rPr>
        <w:t>System Output</w:t>
      </w:r>
      <w:r w:rsidR="00C90556">
        <w:rPr>
          <w:rFonts w:cs="Arial"/>
          <w:color w:val="000000"/>
        </w:rPr>
        <w:t xml:space="preserve"> </w:t>
      </w:r>
      <w:r w:rsidRPr="00C951BD">
        <w:rPr>
          <w:rFonts w:cs="Arial"/>
          <w:color w:val="000000"/>
        </w:rPr>
        <w:t xml:space="preserve">for a sample reject email. </w:t>
      </w:r>
      <w:bookmarkStart w:id="215" w:name="_Toc101248803"/>
    </w:p>
    <w:p w14:paraId="611AB636" w14:textId="501E7549" w:rsidR="000D1E0B" w:rsidRPr="0058582D" w:rsidRDefault="000D1E0B" w:rsidP="00C90556">
      <w:pPr>
        <w:pStyle w:val="Heading3"/>
        <w:rPr>
          <w:rFonts w:cs="Arial"/>
        </w:rPr>
      </w:pPr>
      <w:bookmarkStart w:id="216" w:name="_Toc191985570"/>
      <w:r w:rsidRPr="0058582D">
        <w:t>Sample Input File</w:t>
      </w:r>
      <w:bookmarkEnd w:id="215"/>
      <w:bookmarkEnd w:id="216"/>
      <w:r w:rsidR="000248A0">
        <w:t xml:space="preserve"> </w:t>
      </w:r>
    </w:p>
    <w:p w14:paraId="58CD2F4D" w14:textId="77777777" w:rsidR="000D1E0B" w:rsidRPr="0058582D" w:rsidRDefault="000D1E0B" w:rsidP="00335AF3">
      <w:pPr>
        <w:tabs>
          <w:tab w:val="left" w:pos="10080"/>
        </w:tabs>
        <w:rPr>
          <w:rFonts w:cs="Arial"/>
          <w:color w:val="000000"/>
        </w:rPr>
      </w:pPr>
      <w:r w:rsidRPr="0058582D">
        <w:rPr>
          <w:rFonts w:cs="Arial"/>
          <w:color w:val="000000"/>
        </w:rPr>
        <w:t>The first column below shows how the Record Key</w:t>
      </w:r>
      <w:r>
        <w:rPr>
          <w:rFonts w:cs="Arial"/>
          <w:color w:val="000000"/>
        </w:rPr>
        <w:t xml:space="preserve"> (</w:t>
      </w:r>
      <w:r w:rsidRPr="0058582D">
        <w:rPr>
          <w:rFonts w:cs="Arial"/>
          <w:color w:val="000000"/>
        </w:rPr>
        <w:t>Sequence Number</w:t>
      </w:r>
      <w:r>
        <w:rPr>
          <w:rFonts w:cs="Arial"/>
          <w:color w:val="000000"/>
        </w:rPr>
        <w:t xml:space="preserve"> and Record Type)</w:t>
      </w:r>
      <w:r w:rsidRPr="0058582D">
        <w:rPr>
          <w:rFonts w:cs="Arial"/>
          <w:color w:val="000000"/>
        </w:rPr>
        <w:t xml:space="preserve"> would be displayed in an FTP file. The second column describes the record as reported in this sample file. </w:t>
      </w:r>
      <w:r>
        <w:rPr>
          <w:rFonts w:cs="Arial"/>
          <w:color w:val="000000"/>
        </w:rPr>
        <w:t>This is only a sample and does not represent all possible situations.</w:t>
      </w:r>
    </w:p>
    <w:p w14:paraId="576FDC45" w14:textId="77777777" w:rsidR="000D1E0B" w:rsidRPr="006D4D73" w:rsidRDefault="000D1E0B" w:rsidP="00335AF3">
      <w:pPr>
        <w:tabs>
          <w:tab w:val="left" w:pos="2070"/>
          <w:tab w:val="left" w:pos="10080"/>
        </w:tabs>
        <w:rPr>
          <w:rFonts w:cs="Arial"/>
          <w:b/>
          <w:bCs/>
          <w:i/>
          <w:color w:val="000000"/>
        </w:rPr>
      </w:pPr>
      <w:r w:rsidRPr="006D4D73">
        <w:rPr>
          <w:rFonts w:cs="Arial"/>
          <w:b/>
          <w:bCs/>
          <w:i/>
          <w:color w:val="000000"/>
        </w:rPr>
        <w:t>Sequence Number</w:t>
      </w:r>
      <w:r w:rsidRPr="006D4D73">
        <w:rPr>
          <w:rFonts w:cs="Arial"/>
          <w:b/>
          <w:bCs/>
          <w:i/>
          <w:color w:val="000000"/>
        </w:rPr>
        <w:tab/>
        <w:t>Description</w:t>
      </w:r>
    </w:p>
    <w:p w14:paraId="431B8C0A" w14:textId="77777777" w:rsidR="000D1E0B" w:rsidRPr="0058582D" w:rsidRDefault="000D1E0B" w:rsidP="00335AF3">
      <w:pPr>
        <w:tabs>
          <w:tab w:val="left" w:pos="2070"/>
          <w:tab w:val="left" w:pos="10080"/>
        </w:tabs>
        <w:rPr>
          <w:rFonts w:cs="Arial"/>
          <w:color w:val="000000"/>
        </w:rPr>
      </w:pPr>
      <w:r w:rsidRPr="0058582D">
        <w:rPr>
          <w:rFonts w:cs="Arial"/>
          <w:color w:val="000000"/>
        </w:rPr>
        <w:t>000001UH01</w:t>
      </w:r>
      <w:r w:rsidRPr="0058582D">
        <w:rPr>
          <w:rFonts w:cs="Arial"/>
          <w:color w:val="000000"/>
        </w:rPr>
        <w:tab/>
        <w:t>Header Record</w:t>
      </w:r>
    </w:p>
    <w:p w14:paraId="12D84390" w14:textId="77777777" w:rsidR="000D1E0B" w:rsidRPr="0058582D" w:rsidRDefault="000D1E0B" w:rsidP="00335AF3">
      <w:pPr>
        <w:tabs>
          <w:tab w:val="left" w:pos="2070"/>
          <w:tab w:val="left" w:pos="10080"/>
        </w:tabs>
        <w:rPr>
          <w:rFonts w:cs="Arial"/>
          <w:color w:val="000000"/>
        </w:rPr>
      </w:pPr>
      <w:r w:rsidRPr="0058582D">
        <w:rPr>
          <w:rFonts w:cs="Arial"/>
          <w:color w:val="000000"/>
        </w:rPr>
        <w:t>000002UA01</w:t>
      </w:r>
      <w:r w:rsidRPr="0058582D">
        <w:rPr>
          <w:rFonts w:cs="Arial"/>
          <w:color w:val="000000"/>
        </w:rPr>
        <w:tab/>
        <w:t xml:space="preserve">Claim 1 Common Elements </w:t>
      </w:r>
    </w:p>
    <w:p w14:paraId="0DA49C52" w14:textId="77777777" w:rsidR="000D1E0B" w:rsidRDefault="000D1E0B" w:rsidP="00335AF3">
      <w:pPr>
        <w:tabs>
          <w:tab w:val="left" w:pos="2070"/>
          <w:tab w:val="left" w:pos="10080"/>
        </w:tabs>
        <w:rPr>
          <w:rFonts w:cs="Arial"/>
          <w:color w:val="000000"/>
        </w:rPr>
      </w:pPr>
      <w:r w:rsidRPr="0058582D">
        <w:rPr>
          <w:rFonts w:cs="Arial"/>
          <w:color w:val="000000"/>
        </w:rPr>
        <w:t>000003UA03</w:t>
      </w:r>
      <w:r w:rsidRPr="0058582D">
        <w:rPr>
          <w:rFonts w:cs="Arial"/>
          <w:color w:val="000000"/>
        </w:rPr>
        <w:tab/>
        <w:t xml:space="preserve">Additional </w:t>
      </w:r>
      <w:r>
        <w:rPr>
          <w:rFonts w:cs="Arial"/>
          <w:color w:val="000000"/>
        </w:rPr>
        <w:t>Claim-Level Info for Claim 1</w:t>
      </w:r>
    </w:p>
    <w:p w14:paraId="7F0DA152" w14:textId="443AE78A" w:rsidR="003904A0" w:rsidRDefault="000460C3" w:rsidP="00335AF3">
      <w:pPr>
        <w:tabs>
          <w:tab w:val="left" w:pos="2070"/>
          <w:tab w:val="left" w:pos="10080"/>
        </w:tabs>
        <w:ind w:left="720" w:hanging="720"/>
        <w:rPr>
          <w:rFonts w:cs="Arial"/>
          <w:color w:val="000000"/>
        </w:rPr>
      </w:pPr>
      <w:r>
        <w:rPr>
          <w:rFonts w:cs="Arial"/>
          <w:color w:val="000000"/>
        </w:rPr>
        <w:t>000004UA07</w:t>
      </w:r>
      <w:r>
        <w:rPr>
          <w:rFonts w:cs="Arial"/>
          <w:color w:val="000000"/>
        </w:rPr>
        <w:tab/>
      </w:r>
      <w:r w:rsidRPr="0058582D">
        <w:rPr>
          <w:rFonts w:cs="Arial"/>
          <w:color w:val="000000"/>
        </w:rPr>
        <w:t xml:space="preserve">Additional </w:t>
      </w:r>
      <w:r>
        <w:rPr>
          <w:rFonts w:cs="Arial"/>
          <w:color w:val="000000"/>
        </w:rPr>
        <w:t>Claim-Level Info for Claim 1</w:t>
      </w:r>
    </w:p>
    <w:p w14:paraId="48F2B515" w14:textId="77777777" w:rsidR="000D1E0B" w:rsidRDefault="00556D78" w:rsidP="00335AF3">
      <w:pPr>
        <w:tabs>
          <w:tab w:val="left" w:pos="2070"/>
          <w:tab w:val="left" w:pos="10080"/>
        </w:tabs>
        <w:ind w:left="720" w:hanging="720"/>
        <w:rPr>
          <w:rFonts w:cs="Arial"/>
          <w:color w:val="000000"/>
        </w:rPr>
      </w:pPr>
      <w:r w:rsidRPr="0058582D">
        <w:rPr>
          <w:rFonts w:cs="Arial"/>
          <w:color w:val="000000"/>
        </w:rPr>
        <w:t>00000</w:t>
      </w:r>
      <w:r>
        <w:rPr>
          <w:rFonts w:cs="Arial"/>
          <w:color w:val="000000"/>
        </w:rPr>
        <w:t>5</w:t>
      </w:r>
      <w:r w:rsidRPr="0058582D">
        <w:rPr>
          <w:rFonts w:cs="Arial"/>
          <w:color w:val="000000"/>
        </w:rPr>
        <w:t>UO01</w:t>
      </w:r>
      <w:r w:rsidR="000D1E0B" w:rsidRPr="0058582D">
        <w:rPr>
          <w:rFonts w:cs="Arial"/>
          <w:color w:val="000000"/>
        </w:rPr>
        <w:tab/>
        <w:t>Involved Party 1 for Claim 1</w:t>
      </w:r>
    </w:p>
    <w:p w14:paraId="2219CEDB" w14:textId="77777777" w:rsidR="000D1E0B" w:rsidRPr="0058582D" w:rsidRDefault="00556D78" w:rsidP="00335AF3">
      <w:pPr>
        <w:tabs>
          <w:tab w:val="left" w:pos="2070"/>
          <w:tab w:val="left" w:pos="10080"/>
        </w:tabs>
        <w:rPr>
          <w:rFonts w:cs="Arial"/>
          <w:color w:val="000000"/>
        </w:rPr>
      </w:pPr>
      <w:r>
        <w:rPr>
          <w:rFonts w:cs="Arial"/>
          <w:color w:val="000000"/>
        </w:rPr>
        <w:t xml:space="preserve">000006UEX1 </w:t>
      </w:r>
      <w:r w:rsidR="000D1E0B">
        <w:rPr>
          <w:rFonts w:cs="Arial"/>
          <w:color w:val="000000"/>
        </w:rPr>
        <w:tab/>
        <w:t>Extra Info for Involved Party 1</w:t>
      </w:r>
    </w:p>
    <w:p w14:paraId="5321746F" w14:textId="77777777" w:rsidR="000D1E0B" w:rsidRPr="0058582D"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7</w:t>
      </w:r>
      <w:r w:rsidRPr="0058582D">
        <w:rPr>
          <w:rFonts w:cs="Arial"/>
          <w:color w:val="000000"/>
        </w:rPr>
        <w:t>UK01</w:t>
      </w:r>
      <w:r w:rsidR="000D1E0B" w:rsidRPr="0058582D">
        <w:rPr>
          <w:rFonts w:cs="Arial"/>
          <w:color w:val="000000"/>
        </w:rPr>
        <w:tab/>
        <w:t>AKA Information for Involved Party 1-Claim 1</w:t>
      </w:r>
    </w:p>
    <w:p w14:paraId="457CAE1A" w14:textId="77777777" w:rsidR="000D1E0B" w:rsidRPr="0058582D"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8</w:t>
      </w:r>
      <w:r w:rsidRPr="0058582D">
        <w:rPr>
          <w:rFonts w:cs="Arial"/>
          <w:color w:val="000000"/>
        </w:rPr>
        <w:t>UK01</w:t>
      </w:r>
      <w:r w:rsidR="000D1E0B" w:rsidRPr="0058582D">
        <w:rPr>
          <w:rFonts w:cs="Arial"/>
          <w:color w:val="000000"/>
        </w:rPr>
        <w:tab/>
        <w:t>AKA Information for Involved Party 1-Claim 1</w:t>
      </w:r>
    </w:p>
    <w:p w14:paraId="5B2FE4E0" w14:textId="77777777" w:rsidR="000D1E0B" w:rsidRDefault="00556D78" w:rsidP="00335AF3">
      <w:pPr>
        <w:tabs>
          <w:tab w:val="left" w:pos="2070"/>
          <w:tab w:val="left" w:pos="10080"/>
        </w:tabs>
        <w:rPr>
          <w:rFonts w:cs="Arial"/>
          <w:color w:val="000000"/>
        </w:rPr>
      </w:pPr>
      <w:r w:rsidRPr="0058582D">
        <w:rPr>
          <w:rFonts w:cs="Arial"/>
          <w:color w:val="000000"/>
        </w:rPr>
        <w:t>00000</w:t>
      </w:r>
      <w:r>
        <w:rPr>
          <w:rFonts w:cs="Arial"/>
          <w:color w:val="000000"/>
        </w:rPr>
        <w:t>9</w:t>
      </w:r>
      <w:r w:rsidRPr="0058582D">
        <w:rPr>
          <w:rFonts w:cs="Arial"/>
          <w:color w:val="000000"/>
        </w:rPr>
        <w:t>UV01</w:t>
      </w:r>
      <w:r w:rsidR="000D1E0B" w:rsidRPr="0058582D">
        <w:rPr>
          <w:rFonts w:cs="Arial"/>
          <w:color w:val="000000"/>
        </w:rPr>
        <w:tab/>
        <w:t>Vehicle Claim Information for Involved Party 1-Claim 1</w:t>
      </w:r>
    </w:p>
    <w:p w14:paraId="576C3F83" w14:textId="22D1751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10</w:t>
      </w:r>
      <w:r>
        <w:rPr>
          <w:rFonts w:cs="Arial"/>
          <w:color w:val="000000"/>
        </w:rPr>
        <w:t>UV16</w:t>
      </w:r>
      <w:r>
        <w:rPr>
          <w:rFonts w:cs="Arial"/>
          <w:color w:val="000000"/>
        </w:rPr>
        <w:tab/>
        <w:t xml:space="preserve">Additional </w:t>
      </w:r>
      <w:r w:rsidRPr="0058582D">
        <w:rPr>
          <w:rFonts w:cs="Arial"/>
          <w:color w:val="000000"/>
        </w:rPr>
        <w:t>Vehicle Claim Information for Involved Party 1-Claim 1</w:t>
      </w:r>
    </w:p>
    <w:p w14:paraId="6ECD7222"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11</w:t>
      </w:r>
      <w:r w:rsidRPr="0058582D">
        <w:rPr>
          <w:rFonts w:cs="Arial"/>
          <w:color w:val="000000"/>
        </w:rPr>
        <w:t>UC01</w:t>
      </w:r>
      <w:r w:rsidR="000D1E0B" w:rsidRPr="0058582D">
        <w:rPr>
          <w:rFonts w:cs="Arial"/>
          <w:color w:val="000000"/>
        </w:rPr>
        <w:tab/>
        <w:t>Casualty Claim Information for Involved Party 1-Claim 1</w:t>
      </w:r>
    </w:p>
    <w:p w14:paraId="5AA0719E" w14:textId="77777777" w:rsidR="000D1E0B" w:rsidRDefault="00556D78" w:rsidP="00335AF3">
      <w:pPr>
        <w:tabs>
          <w:tab w:val="left" w:pos="2070"/>
          <w:tab w:val="left" w:pos="10080"/>
        </w:tabs>
        <w:rPr>
          <w:rFonts w:cs="Arial"/>
          <w:color w:val="000000"/>
        </w:rPr>
      </w:pPr>
      <w:r>
        <w:rPr>
          <w:rFonts w:cs="Arial"/>
          <w:color w:val="000000"/>
        </w:rPr>
        <w:t>000012UEX3</w:t>
      </w:r>
      <w:r w:rsidR="000D1E0B">
        <w:rPr>
          <w:rFonts w:cs="Arial"/>
          <w:color w:val="000000"/>
        </w:rPr>
        <w:tab/>
        <w:t>Additional Coverage Information for Involved Party 1-Claim1 – Casualty</w:t>
      </w:r>
    </w:p>
    <w:p w14:paraId="5833B08F" w14:textId="77777777" w:rsidR="000D1E0B" w:rsidRPr="0058582D" w:rsidRDefault="00556D78" w:rsidP="00335AF3">
      <w:pPr>
        <w:tabs>
          <w:tab w:val="left" w:pos="2070"/>
          <w:tab w:val="left" w:pos="10080"/>
        </w:tabs>
        <w:rPr>
          <w:rFonts w:cs="Arial"/>
          <w:color w:val="000000"/>
        </w:rPr>
      </w:pPr>
      <w:r>
        <w:rPr>
          <w:rFonts w:cs="Arial"/>
          <w:color w:val="000000"/>
        </w:rPr>
        <w:t>000013UEX4</w:t>
      </w:r>
      <w:r w:rsidR="000D1E0B">
        <w:rPr>
          <w:rFonts w:cs="Arial"/>
          <w:color w:val="000000"/>
        </w:rPr>
        <w:tab/>
        <w:t xml:space="preserve">Additional Coverage Information for Involved Party 1-Claim1 – Casualty </w:t>
      </w:r>
    </w:p>
    <w:p w14:paraId="520948F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14</w:t>
      </w:r>
      <w:r w:rsidRPr="0058582D">
        <w:rPr>
          <w:rFonts w:cs="Arial"/>
          <w:color w:val="000000"/>
        </w:rPr>
        <w:t>UO01</w:t>
      </w:r>
      <w:r w:rsidR="000D1E0B" w:rsidRPr="0058582D">
        <w:rPr>
          <w:rFonts w:cs="Arial"/>
          <w:color w:val="000000"/>
        </w:rPr>
        <w:tab/>
        <w:t>Involved Party 2 for Claim 1</w:t>
      </w:r>
    </w:p>
    <w:p w14:paraId="49405470"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5</w:t>
      </w:r>
      <w:r w:rsidRPr="0058582D">
        <w:rPr>
          <w:rFonts w:cs="Arial"/>
          <w:color w:val="000000"/>
        </w:rPr>
        <w:t>UK01</w:t>
      </w:r>
      <w:r w:rsidR="000D1E0B" w:rsidRPr="0058582D">
        <w:rPr>
          <w:rFonts w:cs="Arial"/>
          <w:color w:val="000000"/>
        </w:rPr>
        <w:tab/>
        <w:t>AKA Information for Involved Party 2-Claim 1</w:t>
      </w:r>
    </w:p>
    <w:p w14:paraId="43F43570" w14:textId="77777777" w:rsidR="000D1E0B"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6</w:t>
      </w:r>
      <w:r w:rsidRPr="0058582D">
        <w:rPr>
          <w:rFonts w:cs="Arial"/>
          <w:color w:val="000000"/>
        </w:rPr>
        <w:t>USP1</w:t>
      </w:r>
      <w:r w:rsidR="000D1E0B" w:rsidRPr="0058582D">
        <w:rPr>
          <w:rFonts w:cs="Arial"/>
          <w:color w:val="000000"/>
        </w:rPr>
        <w:tab/>
        <w:t>Service Provider 1 Information for Involved Party 2-Claim 1</w:t>
      </w:r>
    </w:p>
    <w:p w14:paraId="0AB2E0FC" w14:textId="77777777" w:rsidR="000D1E0B" w:rsidRPr="0058582D" w:rsidRDefault="00556D78" w:rsidP="00335AF3">
      <w:pPr>
        <w:tabs>
          <w:tab w:val="left" w:pos="2070"/>
          <w:tab w:val="left" w:pos="10080"/>
        </w:tabs>
        <w:rPr>
          <w:rFonts w:cs="Arial"/>
          <w:color w:val="000000"/>
        </w:rPr>
      </w:pPr>
      <w:r>
        <w:rPr>
          <w:rFonts w:cs="Arial"/>
          <w:color w:val="000000"/>
        </w:rPr>
        <w:t>000017UEX1</w:t>
      </w:r>
      <w:r w:rsidR="000D1E0B">
        <w:rPr>
          <w:rFonts w:cs="Arial"/>
          <w:color w:val="000000"/>
        </w:rPr>
        <w:tab/>
        <w:t>Extra Info for Service Provider 1</w:t>
      </w:r>
    </w:p>
    <w:p w14:paraId="0B6DC81E"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8</w:t>
      </w:r>
      <w:r w:rsidRPr="0058582D">
        <w:rPr>
          <w:rFonts w:cs="Arial"/>
          <w:color w:val="000000"/>
        </w:rPr>
        <w:t>USP1</w:t>
      </w:r>
      <w:r w:rsidR="000D1E0B" w:rsidRPr="0058582D">
        <w:rPr>
          <w:rFonts w:cs="Arial"/>
          <w:color w:val="000000"/>
        </w:rPr>
        <w:tab/>
        <w:t>Service Provider 2 Information for Involved Party 2-Claim 1</w:t>
      </w:r>
    </w:p>
    <w:p w14:paraId="0DA2CC97" w14:textId="77777777" w:rsidR="000D1E0B" w:rsidRPr="0058582D" w:rsidRDefault="00556D78" w:rsidP="00335AF3">
      <w:pPr>
        <w:tabs>
          <w:tab w:val="left" w:pos="2070"/>
          <w:tab w:val="left" w:pos="10080"/>
        </w:tabs>
        <w:rPr>
          <w:rFonts w:cs="Arial"/>
          <w:color w:val="000000"/>
        </w:rPr>
      </w:pPr>
      <w:r w:rsidRPr="0058582D">
        <w:rPr>
          <w:rFonts w:cs="Arial"/>
          <w:color w:val="000000"/>
        </w:rPr>
        <w:t>00001</w:t>
      </w:r>
      <w:r>
        <w:rPr>
          <w:rFonts w:cs="Arial"/>
          <w:color w:val="000000"/>
        </w:rPr>
        <w:t>9</w:t>
      </w:r>
      <w:r w:rsidRPr="0058582D">
        <w:rPr>
          <w:rFonts w:cs="Arial"/>
          <w:color w:val="000000"/>
        </w:rPr>
        <w:t>UK01</w:t>
      </w:r>
      <w:r w:rsidR="000D1E0B" w:rsidRPr="0058582D">
        <w:rPr>
          <w:rFonts w:cs="Arial"/>
          <w:color w:val="000000"/>
        </w:rPr>
        <w:tab/>
        <w:t>AKA Information for Service Provider 2-Involved Party 2-Claim 1</w:t>
      </w:r>
    </w:p>
    <w:p w14:paraId="398F7E58"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20</w:t>
      </w:r>
      <w:r w:rsidRPr="0058582D">
        <w:rPr>
          <w:rFonts w:cs="Arial"/>
          <w:color w:val="000000"/>
        </w:rPr>
        <w:t>UC01</w:t>
      </w:r>
      <w:r w:rsidR="000D1E0B" w:rsidRPr="0058582D">
        <w:rPr>
          <w:rFonts w:cs="Arial"/>
          <w:color w:val="000000"/>
        </w:rPr>
        <w:tab/>
        <w:t>Casualty Claim Information for Involved Party 2-Claim 1</w:t>
      </w:r>
    </w:p>
    <w:p w14:paraId="50EEC65E"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21</w:t>
      </w:r>
      <w:r w:rsidRPr="0058582D">
        <w:rPr>
          <w:rFonts w:cs="Arial"/>
          <w:color w:val="000000"/>
        </w:rPr>
        <w:t>UA01</w:t>
      </w:r>
      <w:r w:rsidR="000D1E0B" w:rsidRPr="0058582D">
        <w:rPr>
          <w:rFonts w:cs="Arial"/>
          <w:color w:val="000000"/>
        </w:rPr>
        <w:tab/>
        <w:t xml:space="preserve">Claim 2 Common Elements </w:t>
      </w:r>
    </w:p>
    <w:p w14:paraId="733CDA2A" w14:textId="5885088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22</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008A6B2F"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22</w:t>
      </w:r>
      <w:r w:rsidRPr="0058582D">
        <w:rPr>
          <w:rFonts w:cs="Arial"/>
          <w:color w:val="000000"/>
        </w:rPr>
        <w:t>UO01</w:t>
      </w:r>
      <w:r w:rsidR="000D1E0B" w:rsidRPr="0058582D">
        <w:rPr>
          <w:rFonts w:cs="Arial"/>
          <w:color w:val="000000"/>
        </w:rPr>
        <w:tab/>
        <w:t>Involved Party 1 for Claim 2</w:t>
      </w:r>
    </w:p>
    <w:p w14:paraId="593E892B"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23</w:t>
      </w:r>
      <w:r w:rsidRPr="0058582D">
        <w:rPr>
          <w:rFonts w:cs="Arial"/>
          <w:color w:val="000000"/>
        </w:rPr>
        <w:t>UO01</w:t>
      </w:r>
      <w:r w:rsidR="000D1E0B" w:rsidRPr="0058582D">
        <w:rPr>
          <w:rFonts w:cs="Arial"/>
          <w:color w:val="000000"/>
        </w:rPr>
        <w:tab/>
        <w:t>Involved Party 2 for Claim 2</w:t>
      </w:r>
    </w:p>
    <w:p w14:paraId="4F211F12" w14:textId="77777777" w:rsidR="000D1E0B" w:rsidRDefault="00556D78" w:rsidP="00335AF3">
      <w:pPr>
        <w:tabs>
          <w:tab w:val="left" w:pos="2070"/>
          <w:tab w:val="left" w:pos="10080"/>
        </w:tabs>
        <w:rPr>
          <w:rFonts w:cs="Arial"/>
          <w:color w:val="000000"/>
        </w:rPr>
      </w:pPr>
      <w:r>
        <w:rPr>
          <w:rFonts w:cs="Arial"/>
          <w:color w:val="000000"/>
        </w:rPr>
        <w:t>000024UACL</w:t>
      </w:r>
      <w:r w:rsidR="000D1E0B">
        <w:rPr>
          <w:rFonts w:cs="Arial"/>
          <w:color w:val="000000"/>
        </w:rPr>
        <w:tab/>
        <w:t xml:space="preserve">Additional Claimant 1 for Involved Party 2 for Medicare Section 111 Reporting </w:t>
      </w:r>
    </w:p>
    <w:p w14:paraId="44B1E2C9" w14:textId="77777777" w:rsidR="000D1E0B" w:rsidRDefault="00556D78" w:rsidP="00335AF3">
      <w:pPr>
        <w:tabs>
          <w:tab w:val="left" w:pos="2070"/>
          <w:tab w:val="left" w:pos="10080"/>
        </w:tabs>
        <w:rPr>
          <w:rFonts w:cs="Arial"/>
          <w:color w:val="000000"/>
        </w:rPr>
      </w:pPr>
      <w:r>
        <w:rPr>
          <w:rFonts w:cs="Arial"/>
          <w:color w:val="000000"/>
        </w:rPr>
        <w:t>000025USP1</w:t>
      </w:r>
      <w:r w:rsidR="000D1E0B">
        <w:rPr>
          <w:rFonts w:cs="Arial"/>
          <w:color w:val="000000"/>
        </w:rPr>
        <w:tab/>
        <w:t>Service Provider 1 Information for Additional Claimant 1</w:t>
      </w:r>
    </w:p>
    <w:p w14:paraId="77560C69" w14:textId="77777777" w:rsidR="000D1E0B" w:rsidRDefault="00556D78" w:rsidP="00335AF3">
      <w:pPr>
        <w:tabs>
          <w:tab w:val="left" w:pos="2070"/>
          <w:tab w:val="left" w:pos="10080"/>
        </w:tabs>
        <w:rPr>
          <w:rFonts w:cs="Arial"/>
          <w:color w:val="000000"/>
        </w:rPr>
      </w:pPr>
      <w:r>
        <w:rPr>
          <w:rFonts w:cs="Arial"/>
          <w:color w:val="000000"/>
        </w:rPr>
        <w:t>000026UACL</w:t>
      </w:r>
      <w:r w:rsidR="000D1E0B">
        <w:rPr>
          <w:rFonts w:cs="Arial"/>
          <w:color w:val="000000"/>
        </w:rPr>
        <w:tab/>
        <w:t>Additional Claimant 2 for Involved Party 2 for Medicare Section 111 Reporting</w:t>
      </w:r>
    </w:p>
    <w:p w14:paraId="3B271EB7" w14:textId="77777777" w:rsidR="000D1E0B" w:rsidRPr="0058582D" w:rsidRDefault="00556D78" w:rsidP="00335AF3">
      <w:pPr>
        <w:tabs>
          <w:tab w:val="left" w:pos="2070"/>
          <w:tab w:val="left" w:pos="10080"/>
        </w:tabs>
        <w:rPr>
          <w:rFonts w:cs="Arial"/>
          <w:color w:val="000000"/>
        </w:rPr>
      </w:pPr>
      <w:r>
        <w:rPr>
          <w:rFonts w:cs="Arial"/>
          <w:color w:val="000000"/>
        </w:rPr>
        <w:t>000027USP1</w:t>
      </w:r>
      <w:r w:rsidR="000D1E0B">
        <w:rPr>
          <w:rFonts w:cs="Arial"/>
          <w:color w:val="000000"/>
        </w:rPr>
        <w:tab/>
        <w:t>Service Provider 1 Information for Additional Claimant 2</w:t>
      </w:r>
    </w:p>
    <w:p w14:paraId="66D2350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28</w:t>
      </w:r>
      <w:r w:rsidRPr="0058582D">
        <w:rPr>
          <w:rFonts w:cs="Arial"/>
          <w:color w:val="000000"/>
        </w:rPr>
        <w:t>UC01</w:t>
      </w:r>
      <w:r w:rsidR="000D1E0B" w:rsidRPr="0058582D">
        <w:rPr>
          <w:rFonts w:cs="Arial"/>
          <w:color w:val="000000"/>
        </w:rPr>
        <w:tab/>
        <w:t>Casualty Claim Information for Involved Party 2-Claim 2</w:t>
      </w:r>
    </w:p>
    <w:p w14:paraId="29488876"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29</w:t>
      </w:r>
      <w:r w:rsidRPr="0058582D">
        <w:rPr>
          <w:rFonts w:cs="Arial"/>
          <w:color w:val="000000"/>
        </w:rPr>
        <w:t>UA01</w:t>
      </w:r>
      <w:r w:rsidR="000D1E0B" w:rsidRPr="0058582D">
        <w:rPr>
          <w:rFonts w:cs="Arial"/>
          <w:color w:val="000000"/>
        </w:rPr>
        <w:tab/>
        <w:t xml:space="preserve">Claim 3 Common Elements </w:t>
      </w:r>
    </w:p>
    <w:p w14:paraId="5EA7DE92" w14:textId="02A43C52" w:rsidR="000460C3" w:rsidRPr="0058582D" w:rsidRDefault="000460C3" w:rsidP="00335AF3">
      <w:pPr>
        <w:tabs>
          <w:tab w:val="left" w:pos="2070"/>
          <w:tab w:val="left" w:pos="10080"/>
        </w:tabs>
        <w:rPr>
          <w:rFonts w:cs="Arial"/>
          <w:color w:val="000000"/>
        </w:rPr>
      </w:pPr>
      <w:r>
        <w:rPr>
          <w:rFonts w:cs="Arial"/>
          <w:color w:val="000000"/>
        </w:rPr>
        <w:t>0000</w:t>
      </w:r>
      <w:r w:rsidR="00556D78">
        <w:rPr>
          <w:rFonts w:cs="Arial"/>
          <w:color w:val="000000"/>
        </w:rPr>
        <w:t>30</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691280B8"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31</w:t>
      </w:r>
      <w:r w:rsidRPr="0058582D">
        <w:rPr>
          <w:rFonts w:cs="Arial"/>
          <w:color w:val="000000"/>
        </w:rPr>
        <w:t>UO01</w:t>
      </w:r>
      <w:r w:rsidR="000D1E0B" w:rsidRPr="0058582D">
        <w:rPr>
          <w:rFonts w:cs="Arial"/>
          <w:color w:val="000000"/>
        </w:rPr>
        <w:tab/>
        <w:t>Involved Party 1 for Claim 3</w:t>
      </w:r>
    </w:p>
    <w:p w14:paraId="05E11273"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32</w:t>
      </w:r>
      <w:r w:rsidRPr="0058582D">
        <w:rPr>
          <w:rFonts w:cs="Arial"/>
          <w:color w:val="000000"/>
        </w:rPr>
        <w:t>UV01</w:t>
      </w:r>
      <w:r w:rsidR="000D1E0B" w:rsidRPr="0058582D">
        <w:rPr>
          <w:rFonts w:cs="Arial"/>
          <w:color w:val="000000"/>
        </w:rPr>
        <w:tab/>
        <w:t>Vehicle Claim Information for Involved Party 1-Claim 3</w:t>
      </w:r>
    </w:p>
    <w:p w14:paraId="268D8611" w14:textId="77777777" w:rsidR="000D1E0B" w:rsidRDefault="00556D78" w:rsidP="00335AF3">
      <w:pPr>
        <w:tabs>
          <w:tab w:val="left" w:pos="2070"/>
          <w:tab w:val="left" w:pos="10080"/>
        </w:tabs>
        <w:rPr>
          <w:rFonts w:cs="Arial"/>
          <w:color w:val="000000"/>
        </w:rPr>
      </w:pPr>
      <w:r>
        <w:rPr>
          <w:rFonts w:cs="Arial"/>
          <w:color w:val="000000"/>
        </w:rPr>
        <w:t>000033UEX3</w:t>
      </w:r>
      <w:r w:rsidR="000D1E0B">
        <w:rPr>
          <w:rFonts w:cs="Arial"/>
          <w:color w:val="000000"/>
        </w:rPr>
        <w:tab/>
        <w:t xml:space="preserve">Additional Coverage Information for Involved Party 1-Claim 3 – Vehicle </w:t>
      </w:r>
    </w:p>
    <w:p w14:paraId="1E5D0E2C" w14:textId="77777777" w:rsidR="000D1E0B" w:rsidRDefault="00556D78" w:rsidP="00335AF3">
      <w:pPr>
        <w:tabs>
          <w:tab w:val="left" w:pos="2070"/>
          <w:tab w:val="left" w:pos="10080"/>
        </w:tabs>
        <w:rPr>
          <w:rFonts w:cs="Arial"/>
          <w:color w:val="000000"/>
        </w:rPr>
      </w:pPr>
      <w:r>
        <w:rPr>
          <w:rFonts w:cs="Arial"/>
          <w:color w:val="000000"/>
        </w:rPr>
        <w:t>000034UEX4</w:t>
      </w:r>
      <w:r w:rsidR="000D1E0B">
        <w:rPr>
          <w:rFonts w:cs="Arial"/>
          <w:color w:val="000000"/>
        </w:rPr>
        <w:tab/>
        <w:t xml:space="preserve">Additional Coverage Information for Involved Party 1-Claim 3 – Vehicle </w:t>
      </w:r>
    </w:p>
    <w:p w14:paraId="72F57936"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35</w:t>
      </w:r>
      <w:r w:rsidRPr="0058582D">
        <w:rPr>
          <w:rFonts w:cs="Arial"/>
          <w:color w:val="000000"/>
        </w:rPr>
        <w:t>UA01</w:t>
      </w:r>
      <w:r w:rsidR="000D1E0B" w:rsidRPr="0058582D">
        <w:rPr>
          <w:rFonts w:cs="Arial"/>
          <w:color w:val="000000"/>
        </w:rPr>
        <w:tab/>
        <w:t xml:space="preserve">Claim 4 Common Elements </w:t>
      </w:r>
    </w:p>
    <w:p w14:paraId="4E37F48B" w14:textId="71AAC823" w:rsidR="007671F9" w:rsidRPr="0058582D" w:rsidRDefault="007671F9" w:rsidP="00335AF3">
      <w:pPr>
        <w:tabs>
          <w:tab w:val="left" w:pos="2070"/>
          <w:tab w:val="left" w:pos="10080"/>
        </w:tabs>
        <w:rPr>
          <w:rFonts w:cs="Arial"/>
          <w:color w:val="000000"/>
        </w:rPr>
      </w:pPr>
      <w:r>
        <w:rPr>
          <w:rFonts w:cs="Arial"/>
          <w:color w:val="000000"/>
        </w:rPr>
        <w:t>0000</w:t>
      </w:r>
      <w:r w:rsidR="00556D78">
        <w:rPr>
          <w:rFonts w:cs="Arial"/>
          <w:color w:val="000000"/>
        </w:rPr>
        <w:t>36</w:t>
      </w:r>
      <w:r>
        <w:rPr>
          <w:rFonts w:cs="Arial"/>
          <w:color w:val="000000"/>
        </w:rPr>
        <w:t>UA07</w:t>
      </w:r>
      <w:r>
        <w:rPr>
          <w:rFonts w:cs="Arial"/>
          <w:color w:val="000000"/>
        </w:rPr>
        <w:tab/>
      </w:r>
      <w:r w:rsidRPr="0058582D">
        <w:rPr>
          <w:rFonts w:cs="Arial"/>
          <w:color w:val="000000"/>
        </w:rPr>
        <w:t xml:space="preserve">Additional </w:t>
      </w:r>
      <w:r>
        <w:rPr>
          <w:rFonts w:cs="Arial"/>
          <w:color w:val="000000"/>
        </w:rPr>
        <w:t>Claim-Level Info for Claim 1</w:t>
      </w:r>
    </w:p>
    <w:p w14:paraId="53AD4FF0"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37</w:t>
      </w:r>
      <w:r w:rsidRPr="0058582D">
        <w:rPr>
          <w:rFonts w:cs="Arial"/>
          <w:color w:val="000000"/>
        </w:rPr>
        <w:t>UO01</w:t>
      </w:r>
      <w:r w:rsidR="000D1E0B" w:rsidRPr="0058582D">
        <w:rPr>
          <w:rFonts w:cs="Arial"/>
          <w:color w:val="000000"/>
        </w:rPr>
        <w:tab/>
        <w:t>Involved Party 1 for Claim 4</w:t>
      </w:r>
    </w:p>
    <w:p w14:paraId="3AE0830E"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38</w:t>
      </w:r>
      <w:r w:rsidRPr="0058582D">
        <w:rPr>
          <w:rFonts w:cs="Arial"/>
          <w:color w:val="000000"/>
        </w:rPr>
        <w:t>UV01</w:t>
      </w:r>
      <w:r w:rsidR="000D1E0B">
        <w:rPr>
          <w:rFonts w:cs="Arial"/>
          <w:color w:val="000000"/>
        </w:rPr>
        <w:tab/>
      </w:r>
      <w:r w:rsidR="000D1E0B" w:rsidRPr="0058582D">
        <w:rPr>
          <w:rFonts w:cs="Arial"/>
          <w:color w:val="000000"/>
        </w:rPr>
        <w:t>Vehicle Claim Information for Involved Party 1-Claim 4</w:t>
      </w:r>
    </w:p>
    <w:p w14:paraId="521073E5" w14:textId="3FCCE951" w:rsidR="007671F9" w:rsidRPr="0058582D" w:rsidRDefault="007671F9" w:rsidP="00335AF3">
      <w:pPr>
        <w:tabs>
          <w:tab w:val="left" w:pos="2070"/>
          <w:tab w:val="left" w:pos="10080"/>
        </w:tabs>
        <w:rPr>
          <w:rFonts w:cs="Arial"/>
          <w:color w:val="000000"/>
        </w:rPr>
      </w:pPr>
      <w:r>
        <w:rPr>
          <w:rFonts w:cs="Arial"/>
          <w:color w:val="000000"/>
        </w:rPr>
        <w:t>000009UV16</w:t>
      </w:r>
      <w:r>
        <w:rPr>
          <w:rFonts w:cs="Arial"/>
          <w:color w:val="000000"/>
        </w:rPr>
        <w:tab/>
        <w:t xml:space="preserve">Additional </w:t>
      </w:r>
      <w:r w:rsidRPr="0058582D">
        <w:rPr>
          <w:rFonts w:cs="Arial"/>
          <w:color w:val="000000"/>
        </w:rPr>
        <w:t>Vehicle Claim Information for Involved Party 1-Claim 1</w:t>
      </w:r>
    </w:p>
    <w:p w14:paraId="5C3B00CA"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39</w:t>
      </w:r>
      <w:r w:rsidRPr="0058582D">
        <w:rPr>
          <w:rFonts w:cs="Arial"/>
          <w:color w:val="000000"/>
        </w:rPr>
        <w:t>UV09</w:t>
      </w:r>
      <w:r w:rsidR="000D1E0B">
        <w:rPr>
          <w:rFonts w:cs="Arial"/>
          <w:color w:val="000000"/>
        </w:rPr>
        <w:tab/>
      </w:r>
      <w:r w:rsidR="000D1E0B" w:rsidRPr="0058582D">
        <w:rPr>
          <w:rFonts w:cs="Arial"/>
          <w:color w:val="000000"/>
        </w:rPr>
        <w:t>Vehicle Salvage Information for Involved Party 1-Claim 4</w:t>
      </w:r>
    </w:p>
    <w:p w14:paraId="5E9A3519" w14:textId="77777777" w:rsidR="000D1E0B" w:rsidRDefault="00556D78" w:rsidP="00335AF3">
      <w:pPr>
        <w:tabs>
          <w:tab w:val="left" w:pos="2070"/>
          <w:tab w:val="left" w:pos="10080"/>
        </w:tabs>
        <w:rPr>
          <w:rFonts w:cs="Arial"/>
          <w:color w:val="000000"/>
        </w:rPr>
      </w:pPr>
      <w:r>
        <w:rPr>
          <w:rFonts w:cs="Arial"/>
          <w:color w:val="000000"/>
        </w:rPr>
        <w:t>000040UEX3</w:t>
      </w:r>
      <w:r w:rsidR="000D1E0B">
        <w:rPr>
          <w:rFonts w:cs="Arial"/>
          <w:color w:val="000000"/>
        </w:rPr>
        <w:tab/>
        <w:t>Additional Coverage Information for Involved Party 1 – Claim 4 - Vehicle</w:t>
      </w:r>
    </w:p>
    <w:p w14:paraId="5CF3F99D"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41</w:t>
      </w:r>
      <w:r w:rsidRPr="0058582D">
        <w:rPr>
          <w:rFonts w:cs="Arial"/>
          <w:color w:val="000000"/>
        </w:rPr>
        <w:t>UA01</w:t>
      </w:r>
      <w:r w:rsidR="000D1E0B" w:rsidRPr="0058582D">
        <w:rPr>
          <w:rFonts w:cs="Arial"/>
          <w:color w:val="000000"/>
        </w:rPr>
        <w:tab/>
        <w:t xml:space="preserve">Claim 5 Common Elements </w:t>
      </w:r>
    </w:p>
    <w:p w14:paraId="16BBEDB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42</w:t>
      </w:r>
      <w:r w:rsidRPr="0058582D">
        <w:rPr>
          <w:rFonts w:cs="Arial"/>
          <w:color w:val="000000"/>
        </w:rPr>
        <w:t>UO01</w:t>
      </w:r>
      <w:r w:rsidR="000D1E0B" w:rsidRPr="0058582D">
        <w:rPr>
          <w:rFonts w:cs="Arial"/>
          <w:color w:val="000000"/>
        </w:rPr>
        <w:tab/>
        <w:t>Involved Party 1 for Claim 5</w:t>
      </w:r>
    </w:p>
    <w:p w14:paraId="429ADAEC"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43</w:t>
      </w:r>
      <w:r w:rsidRPr="0058582D">
        <w:rPr>
          <w:rFonts w:cs="Arial"/>
          <w:color w:val="000000"/>
        </w:rPr>
        <w:t>UP01</w:t>
      </w:r>
      <w:r w:rsidR="000D1E0B" w:rsidRPr="0058582D">
        <w:rPr>
          <w:rFonts w:cs="Arial"/>
          <w:color w:val="000000"/>
        </w:rPr>
        <w:tab/>
      </w:r>
      <w:r w:rsidR="000D1E0B">
        <w:rPr>
          <w:rFonts w:cs="Arial"/>
          <w:color w:val="000000"/>
        </w:rPr>
        <w:t xml:space="preserve">General </w:t>
      </w:r>
      <w:r w:rsidR="000D1E0B" w:rsidRPr="0058582D">
        <w:rPr>
          <w:rFonts w:cs="Arial"/>
          <w:color w:val="000000"/>
        </w:rPr>
        <w:t>Property Claim Information for Involved Party 1-Claim 5</w:t>
      </w:r>
    </w:p>
    <w:p w14:paraId="49CD62FB" w14:textId="331FA9E9" w:rsidR="007671F9" w:rsidRPr="0058582D" w:rsidRDefault="007671F9" w:rsidP="00335AF3">
      <w:pPr>
        <w:tabs>
          <w:tab w:val="left" w:pos="2070"/>
          <w:tab w:val="left" w:pos="10080"/>
        </w:tabs>
        <w:rPr>
          <w:rFonts w:cs="Arial"/>
          <w:color w:val="000000"/>
        </w:rPr>
      </w:pPr>
      <w:r>
        <w:rPr>
          <w:rFonts w:cs="Arial"/>
          <w:color w:val="000000"/>
        </w:rPr>
        <w:t>00004</w:t>
      </w:r>
      <w:r w:rsidR="00556D78">
        <w:rPr>
          <w:rFonts w:cs="Arial"/>
          <w:color w:val="000000"/>
        </w:rPr>
        <w:t>4</w:t>
      </w:r>
      <w:r>
        <w:rPr>
          <w:rFonts w:cs="Arial"/>
          <w:color w:val="000000"/>
        </w:rPr>
        <w:t>UP10</w:t>
      </w:r>
      <w:r>
        <w:rPr>
          <w:rFonts w:cs="Arial"/>
          <w:color w:val="000000"/>
        </w:rPr>
        <w:tab/>
        <w:t xml:space="preserve">Additional General </w:t>
      </w:r>
      <w:r w:rsidRPr="0058582D">
        <w:rPr>
          <w:rFonts w:cs="Arial"/>
          <w:color w:val="000000"/>
        </w:rPr>
        <w:t>Property Claim Information for Involved Party 1-Claim 5</w:t>
      </w:r>
    </w:p>
    <w:p w14:paraId="675B097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45</w:t>
      </w:r>
      <w:r w:rsidRPr="0058582D">
        <w:rPr>
          <w:rFonts w:cs="Arial"/>
          <w:color w:val="000000"/>
        </w:rPr>
        <w:t>UA01</w:t>
      </w:r>
      <w:r w:rsidR="000D1E0B" w:rsidRPr="0058582D">
        <w:rPr>
          <w:rFonts w:cs="Arial"/>
          <w:color w:val="000000"/>
        </w:rPr>
        <w:tab/>
        <w:t xml:space="preserve">Claim 6 Common Elements </w:t>
      </w:r>
    </w:p>
    <w:p w14:paraId="2A8691EA"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46</w:t>
      </w:r>
      <w:r w:rsidRPr="0058582D">
        <w:rPr>
          <w:rFonts w:cs="Arial"/>
          <w:color w:val="000000"/>
        </w:rPr>
        <w:t>UO01</w:t>
      </w:r>
      <w:r w:rsidR="000D1E0B" w:rsidRPr="0058582D">
        <w:rPr>
          <w:rFonts w:cs="Arial"/>
          <w:color w:val="000000"/>
        </w:rPr>
        <w:tab/>
        <w:t>Involved Party 1 for Claim 6</w:t>
      </w:r>
    </w:p>
    <w:p w14:paraId="079891A2"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47</w:t>
      </w:r>
      <w:r w:rsidRPr="0058582D">
        <w:rPr>
          <w:rFonts w:cs="Arial"/>
          <w:color w:val="000000"/>
        </w:rPr>
        <w:t>UP02</w:t>
      </w:r>
      <w:r w:rsidR="000D1E0B" w:rsidRPr="0058582D">
        <w:rPr>
          <w:rFonts w:cs="Arial"/>
          <w:color w:val="000000"/>
        </w:rPr>
        <w:tab/>
        <w:t>Boat/Mobile Equipment Claim Information for Involved Party 1-Claim 6</w:t>
      </w:r>
    </w:p>
    <w:p w14:paraId="03179C3E" w14:textId="60C60F2F" w:rsidR="007671F9" w:rsidRPr="0058582D" w:rsidRDefault="007671F9" w:rsidP="00335AF3">
      <w:pPr>
        <w:tabs>
          <w:tab w:val="left" w:pos="2070"/>
          <w:tab w:val="left" w:pos="10080"/>
        </w:tabs>
        <w:rPr>
          <w:rFonts w:cs="Arial"/>
          <w:color w:val="000000"/>
        </w:rPr>
      </w:pPr>
      <w:r>
        <w:rPr>
          <w:rFonts w:cs="Arial"/>
          <w:color w:val="000000"/>
        </w:rPr>
        <w:t>00004</w:t>
      </w:r>
      <w:r w:rsidR="00556D78">
        <w:rPr>
          <w:rFonts w:cs="Arial"/>
          <w:color w:val="000000"/>
        </w:rPr>
        <w:t>8</w:t>
      </w:r>
      <w:r>
        <w:rPr>
          <w:rFonts w:cs="Arial"/>
          <w:color w:val="000000"/>
        </w:rPr>
        <w:t>UP11</w:t>
      </w:r>
      <w:r>
        <w:rPr>
          <w:rFonts w:cs="Arial"/>
          <w:color w:val="000000"/>
        </w:rPr>
        <w:tab/>
        <w:t xml:space="preserve">Additional </w:t>
      </w:r>
      <w:r w:rsidRPr="0058582D">
        <w:rPr>
          <w:rFonts w:cs="Arial"/>
          <w:color w:val="000000"/>
        </w:rPr>
        <w:t>Boat/Mobile Equipment Claim Information for Involved Party 1-Claim 6</w:t>
      </w:r>
      <w:r>
        <w:rPr>
          <w:rFonts w:cs="Arial"/>
          <w:color w:val="000000"/>
        </w:rPr>
        <w:t xml:space="preserve"> </w:t>
      </w:r>
    </w:p>
    <w:p w14:paraId="3BD1A654"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49</w:t>
      </w:r>
      <w:r w:rsidRPr="0058582D">
        <w:rPr>
          <w:rFonts w:cs="Arial"/>
          <w:color w:val="000000"/>
        </w:rPr>
        <w:t>UA01</w:t>
      </w:r>
      <w:r w:rsidR="000D1E0B" w:rsidRPr="0058582D">
        <w:rPr>
          <w:rFonts w:cs="Arial"/>
          <w:color w:val="000000"/>
        </w:rPr>
        <w:tab/>
        <w:t xml:space="preserve">Claim 7 Common Elements </w:t>
      </w:r>
    </w:p>
    <w:p w14:paraId="74E6BA02" w14:textId="77777777" w:rsidR="000D1E0B" w:rsidRPr="0058582D"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50</w:t>
      </w:r>
      <w:r w:rsidRPr="0058582D">
        <w:rPr>
          <w:rFonts w:cs="Arial"/>
          <w:color w:val="000000"/>
        </w:rPr>
        <w:t>UO01</w:t>
      </w:r>
      <w:r w:rsidR="000D1E0B" w:rsidRPr="0058582D">
        <w:rPr>
          <w:rFonts w:cs="Arial"/>
          <w:color w:val="000000"/>
        </w:rPr>
        <w:tab/>
        <w:t>Involved Party 1 for Claim 7</w:t>
      </w:r>
    </w:p>
    <w:p w14:paraId="527AD93C"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51</w:t>
      </w:r>
      <w:r w:rsidRPr="0058582D">
        <w:rPr>
          <w:rFonts w:cs="Arial"/>
          <w:color w:val="000000"/>
        </w:rPr>
        <w:t>UP0</w:t>
      </w:r>
      <w:r>
        <w:rPr>
          <w:rFonts w:cs="Arial"/>
          <w:color w:val="000000"/>
        </w:rPr>
        <w:t>2</w:t>
      </w:r>
      <w:r w:rsidR="000D1E0B" w:rsidRPr="0058582D">
        <w:rPr>
          <w:rFonts w:cs="Arial"/>
          <w:color w:val="000000"/>
        </w:rPr>
        <w:tab/>
        <w:t>Boat/Mobile Equipment Claim Information for Involved Party 1-Claim 7</w:t>
      </w:r>
    </w:p>
    <w:p w14:paraId="4DECAC09" w14:textId="2941591D" w:rsidR="00556D78" w:rsidRPr="0058582D" w:rsidRDefault="00556D78" w:rsidP="00335AF3">
      <w:pPr>
        <w:tabs>
          <w:tab w:val="left" w:pos="2070"/>
          <w:tab w:val="left" w:pos="10080"/>
        </w:tabs>
        <w:rPr>
          <w:rFonts w:cs="Arial"/>
          <w:color w:val="000000"/>
        </w:rPr>
      </w:pPr>
      <w:r>
        <w:rPr>
          <w:rFonts w:cs="Arial"/>
          <w:color w:val="000000"/>
        </w:rPr>
        <w:t>000052UP11</w:t>
      </w:r>
      <w:r>
        <w:rPr>
          <w:rFonts w:cs="Arial"/>
          <w:color w:val="000000"/>
        </w:rPr>
        <w:tab/>
        <w:t xml:space="preserve">Additional </w:t>
      </w:r>
      <w:r w:rsidRPr="0058582D">
        <w:rPr>
          <w:rFonts w:cs="Arial"/>
          <w:color w:val="000000"/>
        </w:rPr>
        <w:t>Boat/Mobile Equipment Claim Information for Involved Party 1-Claim 6</w:t>
      </w:r>
      <w:r>
        <w:rPr>
          <w:rFonts w:cs="Arial"/>
          <w:color w:val="000000"/>
        </w:rPr>
        <w:t xml:space="preserve"> </w:t>
      </w:r>
    </w:p>
    <w:p w14:paraId="0B90BBED"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53</w:t>
      </w:r>
      <w:r w:rsidRPr="0058582D">
        <w:rPr>
          <w:rFonts w:cs="Arial"/>
          <w:color w:val="000000"/>
        </w:rPr>
        <w:t>UP09</w:t>
      </w:r>
      <w:r w:rsidR="000D1E0B" w:rsidRPr="0058582D">
        <w:rPr>
          <w:rFonts w:cs="Arial"/>
          <w:color w:val="000000"/>
        </w:rPr>
        <w:tab/>
        <w:t>Boat/Mobile Equipment Salvage Information for Involved Party 1-Claim 7</w:t>
      </w:r>
    </w:p>
    <w:p w14:paraId="4A8620BB" w14:textId="77777777" w:rsidR="000D1E0B" w:rsidRDefault="00556D78" w:rsidP="00335AF3">
      <w:pPr>
        <w:tabs>
          <w:tab w:val="left" w:pos="2070"/>
          <w:tab w:val="left" w:pos="10080"/>
        </w:tabs>
        <w:rPr>
          <w:rFonts w:cs="Arial"/>
          <w:color w:val="000000"/>
        </w:rPr>
      </w:pPr>
      <w:r>
        <w:rPr>
          <w:rFonts w:cs="Arial"/>
          <w:color w:val="000000"/>
        </w:rPr>
        <w:t>000054UA01</w:t>
      </w:r>
      <w:r w:rsidR="000D1E0B">
        <w:rPr>
          <w:rFonts w:cs="Arial"/>
          <w:color w:val="000000"/>
        </w:rPr>
        <w:tab/>
        <w:t>Claim 8 Common Elements</w:t>
      </w:r>
    </w:p>
    <w:p w14:paraId="16A2712A"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55</w:t>
      </w:r>
      <w:r w:rsidRPr="0058582D">
        <w:rPr>
          <w:rFonts w:cs="Arial"/>
          <w:color w:val="000000"/>
        </w:rPr>
        <w:t>UO01</w:t>
      </w:r>
      <w:r w:rsidR="000D1E0B" w:rsidRPr="0058582D">
        <w:rPr>
          <w:rFonts w:cs="Arial"/>
          <w:color w:val="000000"/>
        </w:rPr>
        <w:tab/>
        <w:t xml:space="preserve">Involved Party 1 for Claim </w:t>
      </w:r>
      <w:r w:rsidR="000D1E0B">
        <w:rPr>
          <w:rFonts w:cs="Arial"/>
          <w:color w:val="000000"/>
        </w:rPr>
        <w:t>8</w:t>
      </w:r>
    </w:p>
    <w:p w14:paraId="70DC19D1" w14:textId="77777777" w:rsidR="000D1E0B" w:rsidRPr="0058582D" w:rsidRDefault="00556D78" w:rsidP="00335AF3">
      <w:pPr>
        <w:tabs>
          <w:tab w:val="left" w:pos="2070"/>
          <w:tab w:val="left" w:pos="10080"/>
        </w:tabs>
        <w:rPr>
          <w:rFonts w:cs="Arial"/>
          <w:color w:val="000000"/>
        </w:rPr>
      </w:pPr>
      <w:r>
        <w:rPr>
          <w:rFonts w:cs="Arial"/>
          <w:color w:val="000000"/>
        </w:rPr>
        <w:t xml:space="preserve">000056UEX1 </w:t>
      </w:r>
      <w:r w:rsidR="000D1E0B">
        <w:rPr>
          <w:rFonts w:cs="Arial"/>
          <w:color w:val="000000"/>
        </w:rPr>
        <w:tab/>
        <w:t>Extra Info for Involved Party 1</w:t>
      </w:r>
    </w:p>
    <w:p w14:paraId="46D764A8" w14:textId="77777777" w:rsidR="000D1E0B" w:rsidRDefault="00556D78" w:rsidP="00335AF3">
      <w:pPr>
        <w:tabs>
          <w:tab w:val="left" w:pos="2070"/>
          <w:tab w:val="left" w:pos="10080"/>
        </w:tabs>
        <w:rPr>
          <w:rFonts w:cs="Arial"/>
          <w:color w:val="000000"/>
        </w:rPr>
      </w:pPr>
      <w:r w:rsidRPr="0058582D">
        <w:rPr>
          <w:rFonts w:cs="Arial"/>
          <w:color w:val="000000"/>
        </w:rPr>
        <w:t>0000</w:t>
      </w:r>
      <w:r>
        <w:rPr>
          <w:rFonts w:cs="Arial"/>
          <w:color w:val="000000"/>
        </w:rPr>
        <w:t>57</w:t>
      </w:r>
      <w:r w:rsidRPr="0058582D">
        <w:rPr>
          <w:rFonts w:cs="Arial"/>
          <w:color w:val="000000"/>
        </w:rPr>
        <w:t>UC01</w:t>
      </w:r>
      <w:r w:rsidR="000D1E0B" w:rsidRPr="0058582D">
        <w:rPr>
          <w:rFonts w:cs="Arial"/>
          <w:color w:val="000000"/>
        </w:rPr>
        <w:tab/>
        <w:t>Casualty Claim Information for Involved Party 1-Claim 1</w:t>
      </w:r>
    </w:p>
    <w:p w14:paraId="503D5314" w14:textId="77777777" w:rsidR="000D1E0B" w:rsidRPr="0058582D" w:rsidRDefault="000D1E0B" w:rsidP="00335AF3">
      <w:pPr>
        <w:tabs>
          <w:tab w:val="left" w:pos="2070"/>
          <w:tab w:val="left" w:pos="10080"/>
        </w:tabs>
        <w:rPr>
          <w:rFonts w:cs="Arial"/>
          <w:color w:val="000000"/>
        </w:rPr>
      </w:pPr>
      <w:r>
        <w:rPr>
          <w:rFonts w:cs="Arial"/>
          <w:color w:val="000000"/>
        </w:rPr>
        <w:t>00005</w:t>
      </w:r>
      <w:r w:rsidR="00556D78">
        <w:rPr>
          <w:rFonts w:cs="Arial"/>
          <w:color w:val="000000"/>
        </w:rPr>
        <w:t>8</w:t>
      </w:r>
      <w:r>
        <w:rPr>
          <w:rFonts w:cs="Arial"/>
          <w:color w:val="000000"/>
        </w:rPr>
        <w:t>UEX4</w:t>
      </w:r>
      <w:r>
        <w:rPr>
          <w:rFonts w:cs="Arial"/>
          <w:color w:val="000000"/>
        </w:rPr>
        <w:tab/>
        <w:t>Additional Coverage Information for Involved Party 1-Claim1 - Casualty</w:t>
      </w:r>
    </w:p>
    <w:p w14:paraId="20FC675D" w14:textId="5D91A62B" w:rsidR="003A59AC" w:rsidRDefault="000D1E0B" w:rsidP="00335AF3">
      <w:pPr>
        <w:tabs>
          <w:tab w:val="left" w:pos="2070"/>
          <w:tab w:val="left" w:pos="10080"/>
        </w:tabs>
        <w:rPr>
          <w:rFonts w:cs="Arial"/>
          <w:color w:val="000000"/>
        </w:rPr>
      </w:pPr>
      <w:r w:rsidRPr="0058582D">
        <w:rPr>
          <w:rFonts w:cs="Arial"/>
          <w:color w:val="000000"/>
        </w:rPr>
        <w:t>0000</w:t>
      </w:r>
      <w:r>
        <w:rPr>
          <w:rFonts w:cs="Arial"/>
          <w:color w:val="000000"/>
        </w:rPr>
        <w:t>5</w:t>
      </w:r>
      <w:r w:rsidR="00556D78">
        <w:rPr>
          <w:rFonts w:cs="Arial"/>
          <w:color w:val="000000"/>
        </w:rPr>
        <w:t>9</w:t>
      </w:r>
      <w:r w:rsidRPr="0058582D">
        <w:rPr>
          <w:rFonts w:cs="Arial"/>
          <w:color w:val="000000"/>
        </w:rPr>
        <w:t>UZ01</w:t>
      </w:r>
      <w:r w:rsidRPr="0058582D">
        <w:rPr>
          <w:rFonts w:cs="Arial"/>
          <w:color w:val="000000"/>
        </w:rPr>
        <w:tab/>
        <w:t>Trailer Record</w:t>
      </w:r>
    </w:p>
    <w:p w14:paraId="194EE771" w14:textId="77777777" w:rsidR="003A4D97" w:rsidRDefault="003A4D97" w:rsidP="003A4D97">
      <w:bookmarkStart w:id="217" w:name="_Toc108455718"/>
    </w:p>
    <w:p w14:paraId="592AA4DE" w14:textId="3276F983" w:rsidR="000D1E0B" w:rsidRPr="00446997" w:rsidRDefault="0055172B" w:rsidP="00364834">
      <w:pPr>
        <w:pStyle w:val="Heading3"/>
      </w:pPr>
      <w:bookmarkStart w:id="218" w:name="_Toc191985571"/>
      <w:r w:rsidRPr="00446997">
        <w:t>Required Fields</w:t>
      </w:r>
      <w:bookmarkEnd w:id="218"/>
      <w:r w:rsidRPr="00446997">
        <w:t xml:space="preserve"> </w:t>
      </w:r>
      <w:bookmarkEnd w:id="217"/>
    </w:p>
    <w:p w14:paraId="5403B961" w14:textId="6A46F46D" w:rsidR="000D1E0B" w:rsidRPr="0058582D" w:rsidRDefault="000D1E0B" w:rsidP="00335AF3">
      <w:pPr>
        <w:tabs>
          <w:tab w:val="left" w:pos="10080"/>
        </w:tabs>
        <w:rPr>
          <w:color w:val="000000"/>
        </w:rPr>
      </w:pPr>
      <w:r w:rsidRPr="0058582D">
        <w:rPr>
          <w:color w:val="000000"/>
        </w:rPr>
        <w:t>For</w:t>
      </w:r>
      <w:r w:rsidR="006444E2">
        <w:rPr>
          <w:color w:val="000000"/>
        </w:rPr>
        <w:t xml:space="preserve"> all</w:t>
      </w:r>
      <w:r w:rsidRPr="0058582D">
        <w:rPr>
          <w:color w:val="000000"/>
        </w:rPr>
        <w:t xml:space="preserve"> Initial </w:t>
      </w:r>
      <w:r w:rsidR="00CB1AB7">
        <w:rPr>
          <w:color w:val="000000"/>
        </w:rPr>
        <w:t>or Replacement Requests</w:t>
      </w:r>
      <w:r w:rsidRPr="0058582D">
        <w:rPr>
          <w:color w:val="000000"/>
        </w:rPr>
        <w:t>, the following common elements are required:</w:t>
      </w:r>
    </w:p>
    <w:p w14:paraId="2DEBAB2F" w14:textId="34C57FE4" w:rsidR="000D1E0B" w:rsidRPr="00BA50AB" w:rsidRDefault="000D1E0B" w:rsidP="00E978A3">
      <w:pPr>
        <w:tabs>
          <w:tab w:val="left" w:pos="5760"/>
          <w:tab w:val="left" w:pos="10080"/>
        </w:tabs>
        <w:rPr>
          <w:color w:val="000000"/>
        </w:rPr>
      </w:pPr>
      <w:r w:rsidRPr="00BA50AB">
        <w:rPr>
          <w:color w:val="000000"/>
        </w:rPr>
        <w:t>Report Type</w:t>
      </w:r>
      <w:r w:rsidR="005F7138">
        <w:rPr>
          <w:color w:val="000000"/>
        </w:rPr>
        <w:t xml:space="preserve"> (Initial, Replacement)</w:t>
      </w:r>
      <w:r w:rsidRPr="00BA50AB">
        <w:rPr>
          <w:color w:val="000000"/>
        </w:rPr>
        <w:tab/>
        <w:t>Customer (Insuring Company) Code</w:t>
      </w:r>
    </w:p>
    <w:p w14:paraId="451307F6" w14:textId="77777777" w:rsidR="000D1E0B" w:rsidRPr="00BA50AB" w:rsidRDefault="000D1E0B" w:rsidP="00E978A3">
      <w:pPr>
        <w:tabs>
          <w:tab w:val="left" w:pos="5760"/>
          <w:tab w:val="left" w:pos="10080"/>
        </w:tabs>
        <w:rPr>
          <w:color w:val="000000"/>
        </w:rPr>
      </w:pPr>
      <w:r w:rsidRPr="00BA50AB">
        <w:rPr>
          <w:color w:val="000000"/>
        </w:rPr>
        <w:t>Policy Number</w:t>
      </w:r>
      <w:r w:rsidRPr="00BA50AB">
        <w:rPr>
          <w:color w:val="000000"/>
        </w:rPr>
        <w:tab/>
        <w:t>Policy Type</w:t>
      </w:r>
    </w:p>
    <w:p w14:paraId="062532B3" w14:textId="77777777" w:rsidR="000D1E0B" w:rsidRPr="00BA50AB" w:rsidRDefault="000D1E0B" w:rsidP="00E978A3">
      <w:pPr>
        <w:tabs>
          <w:tab w:val="left" w:pos="5760"/>
          <w:tab w:val="left" w:pos="10080"/>
        </w:tabs>
        <w:rPr>
          <w:color w:val="000000"/>
        </w:rPr>
      </w:pPr>
      <w:r w:rsidRPr="00BA50AB">
        <w:rPr>
          <w:color w:val="000000"/>
        </w:rPr>
        <w:t>Claim Number</w:t>
      </w:r>
      <w:r w:rsidRPr="00BA50AB">
        <w:rPr>
          <w:color w:val="000000"/>
        </w:rPr>
        <w:tab/>
        <w:t>Date of Loss</w:t>
      </w:r>
    </w:p>
    <w:p w14:paraId="5C16B7B2" w14:textId="77777777" w:rsidR="000D1E0B" w:rsidRPr="00BA50AB" w:rsidRDefault="000D1E0B" w:rsidP="00E978A3">
      <w:pPr>
        <w:tabs>
          <w:tab w:val="left" w:pos="5760"/>
          <w:tab w:val="left" w:pos="10080"/>
        </w:tabs>
        <w:rPr>
          <w:color w:val="000000"/>
        </w:rPr>
      </w:pPr>
      <w:r w:rsidRPr="00BA50AB">
        <w:rPr>
          <w:color w:val="000000"/>
        </w:rPr>
        <w:t>Location of Loss State</w:t>
      </w:r>
      <w:r w:rsidRPr="00BA50AB">
        <w:rPr>
          <w:color w:val="000000"/>
        </w:rPr>
        <w:tab/>
        <w:t>Role in the claim (for each involved party)</w:t>
      </w:r>
    </w:p>
    <w:p w14:paraId="6E920A1E" w14:textId="77777777" w:rsidR="000D1E0B" w:rsidRPr="00BA50AB" w:rsidRDefault="000D1E0B" w:rsidP="00E978A3">
      <w:pPr>
        <w:tabs>
          <w:tab w:val="left" w:pos="5760"/>
          <w:tab w:val="left" w:pos="10080"/>
        </w:tabs>
        <w:rPr>
          <w:color w:val="000000"/>
        </w:rPr>
      </w:pPr>
      <w:r w:rsidRPr="00BA50AB">
        <w:rPr>
          <w:color w:val="000000"/>
        </w:rPr>
        <w:t>Insured First and Last Name or Business Name</w:t>
      </w:r>
      <w:r w:rsidRPr="00BA50AB">
        <w:rPr>
          <w:color w:val="000000"/>
        </w:rPr>
        <w:tab/>
        <w:t>Insured Address</w:t>
      </w:r>
      <w:r>
        <w:rPr>
          <w:color w:val="000000"/>
        </w:rPr>
        <w:t>, City, and State</w:t>
      </w:r>
    </w:p>
    <w:p w14:paraId="739B14A9" w14:textId="77777777" w:rsidR="000D1E0B" w:rsidRPr="00BA50AB" w:rsidRDefault="000D1E0B" w:rsidP="00E978A3">
      <w:pPr>
        <w:tabs>
          <w:tab w:val="left" w:pos="5760"/>
          <w:tab w:val="left" w:pos="10080"/>
        </w:tabs>
        <w:rPr>
          <w:color w:val="000000"/>
        </w:rPr>
      </w:pPr>
      <w:r w:rsidRPr="00BA50AB">
        <w:rPr>
          <w:color w:val="000000"/>
        </w:rPr>
        <w:t>Claimant First and Last Name (3</w:t>
      </w:r>
      <w:r w:rsidRPr="00BA50AB">
        <w:rPr>
          <w:color w:val="000000"/>
          <w:vertAlign w:val="superscript"/>
        </w:rPr>
        <w:t>rd</w:t>
      </w:r>
      <w:r w:rsidRPr="00BA50AB">
        <w:rPr>
          <w:color w:val="000000"/>
        </w:rPr>
        <w:t xml:space="preserve"> party claims only)</w:t>
      </w:r>
      <w:r w:rsidRPr="00BA50AB">
        <w:rPr>
          <w:color w:val="000000"/>
        </w:rPr>
        <w:tab/>
        <w:t>Claimant Address</w:t>
      </w:r>
      <w:r>
        <w:rPr>
          <w:color w:val="000000"/>
        </w:rPr>
        <w:t>, City, and State</w:t>
      </w:r>
    </w:p>
    <w:p w14:paraId="1F7489AA" w14:textId="77777777" w:rsidR="000D1E0B" w:rsidRPr="00BA50AB" w:rsidRDefault="000D1E0B" w:rsidP="00E978A3">
      <w:pPr>
        <w:tabs>
          <w:tab w:val="left" w:pos="5760"/>
          <w:tab w:val="left" w:pos="10080"/>
        </w:tabs>
        <w:rPr>
          <w:color w:val="000000"/>
        </w:rPr>
      </w:pPr>
      <w:r w:rsidRPr="00BA50AB">
        <w:rPr>
          <w:color w:val="000000"/>
        </w:rPr>
        <w:t>Coverage Type</w:t>
      </w:r>
      <w:r w:rsidRPr="00BA50AB">
        <w:rPr>
          <w:color w:val="000000"/>
        </w:rPr>
        <w:tab/>
        <w:t>Loss Type</w:t>
      </w:r>
    </w:p>
    <w:p w14:paraId="54D1F262" w14:textId="77777777" w:rsidR="000D1E0B" w:rsidRPr="0058582D" w:rsidRDefault="000D1E0B" w:rsidP="00335AF3">
      <w:pPr>
        <w:tabs>
          <w:tab w:val="left" w:pos="5148"/>
          <w:tab w:val="left" w:pos="10080"/>
        </w:tabs>
        <w:rPr>
          <w:color w:val="000000"/>
        </w:rPr>
      </w:pPr>
    </w:p>
    <w:p w14:paraId="0B9A7841" w14:textId="68099D51" w:rsidR="006B6691" w:rsidRDefault="000D1E0B" w:rsidP="00E978A3">
      <w:pPr>
        <w:tabs>
          <w:tab w:val="left" w:pos="10080"/>
        </w:tabs>
      </w:pPr>
      <w:r w:rsidRPr="0058582D">
        <w:rPr>
          <w:color w:val="000000"/>
        </w:rPr>
        <w:t>In addition to the above-required common elements, other loss specific data elements are necessary in order to add a claim to the database and execute a search.  The additional fields that are required (by coverage/loss type) are:</w:t>
      </w:r>
      <w:bookmarkStart w:id="219" w:name="_Toc491501182"/>
      <w:bookmarkStart w:id="220" w:name="_Toc43714735"/>
      <w:bookmarkStart w:id="221" w:name="_Ref43877680"/>
      <w:r w:rsidR="00E978A3">
        <w:t xml:space="preserve"> </w:t>
      </w:r>
    </w:p>
    <w:p w14:paraId="7C539054" w14:textId="77777777" w:rsidR="00E978A3" w:rsidRDefault="00E978A3" w:rsidP="00E978A3">
      <w:pPr>
        <w:tabs>
          <w:tab w:val="left" w:pos="10080"/>
        </w:tabs>
      </w:pPr>
    </w:p>
    <w:p w14:paraId="64DF59FB" w14:textId="1829FCF1" w:rsidR="00E978A3" w:rsidRDefault="00E978A3" w:rsidP="00E978A3">
      <w:pPr>
        <w:tabs>
          <w:tab w:val="left" w:pos="10080"/>
        </w:tabs>
      </w:pPr>
      <w:r w:rsidRPr="00E978A3">
        <w:rPr>
          <w:noProof/>
        </w:rPr>
        <w:drawing>
          <wp:inline distT="0" distB="0" distL="0" distR="0" wp14:anchorId="1DD966EB" wp14:editId="384E1625">
            <wp:extent cx="6439799" cy="3305636"/>
            <wp:effectExtent l="0" t="0" r="0" b="9525"/>
            <wp:docPr id="177987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77802" name=""/>
                    <pic:cNvPicPr/>
                  </pic:nvPicPr>
                  <pic:blipFill>
                    <a:blip r:embed="rId50"/>
                    <a:stretch>
                      <a:fillRect/>
                    </a:stretch>
                  </pic:blipFill>
                  <pic:spPr>
                    <a:xfrm>
                      <a:off x="0" y="0"/>
                      <a:ext cx="6439799" cy="3305636"/>
                    </a:xfrm>
                    <a:prstGeom prst="rect">
                      <a:avLst/>
                    </a:prstGeom>
                  </pic:spPr>
                </pic:pic>
              </a:graphicData>
            </a:graphic>
          </wp:inline>
        </w:drawing>
      </w:r>
    </w:p>
    <w:p w14:paraId="39EE42F4" w14:textId="77777777" w:rsidR="00C24065" w:rsidRDefault="00C24065">
      <w:pPr>
        <w:widowControl/>
        <w:jc w:val="left"/>
        <w:rPr>
          <w:bCs/>
          <w:color w:val="00358E"/>
          <w:spacing w:val="0"/>
          <w:kern w:val="28"/>
        </w:rPr>
      </w:pPr>
      <w:bookmarkStart w:id="222" w:name="_Re-Search_Request_(US04)"/>
      <w:bookmarkStart w:id="223" w:name="_Toc277238850"/>
      <w:bookmarkStart w:id="224" w:name="_Toc108455722"/>
      <w:bookmarkStart w:id="225" w:name="_Toc491501183"/>
      <w:bookmarkStart w:id="226" w:name="_Toc43714737"/>
      <w:bookmarkEnd w:id="219"/>
      <w:bookmarkEnd w:id="220"/>
      <w:bookmarkEnd w:id="221"/>
      <w:bookmarkEnd w:id="222"/>
      <w:r>
        <w:br w:type="page"/>
      </w:r>
    </w:p>
    <w:p w14:paraId="18DC5F1C" w14:textId="1D3CA0B7" w:rsidR="000D1E0B" w:rsidRPr="00446997" w:rsidRDefault="00CE1443" w:rsidP="00C02B1E">
      <w:pPr>
        <w:pStyle w:val="Heading2"/>
      </w:pPr>
      <w:bookmarkStart w:id="227" w:name="_Toc191985572"/>
      <w:r>
        <w:t>Re-Search Request</w:t>
      </w:r>
      <w:bookmarkEnd w:id="223"/>
      <w:bookmarkEnd w:id="224"/>
      <w:r w:rsidR="004B6782">
        <w:t xml:space="preserve"> (US04</w:t>
      </w:r>
      <w:r w:rsidR="003F3857">
        <w:t>)</w:t>
      </w:r>
      <w:bookmarkEnd w:id="227"/>
    </w:p>
    <w:p w14:paraId="43FEB4DB" w14:textId="71B65FAC" w:rsidR="00B13D89" w:rsidRPr="004B297B" w:rsidRDefault="00B13D89" w:rsidP="00B13D89">
      <w:pPr>
        <w:rPr>
          <w:rFonts w:cs="Arial"/>
        </w:rPr>
      </w:pPr>
      <w:bookmarkStart w:id="228" w:name="_Updating_Key_Field"/>
      <w:bookmarkStart w:id="229" w:name="_Toc71200555"/>
      <w:bookmarkStart w:id="230" w:name="_Toc491501184"/>
      <w:bookmarkStart w:id="231" w:name="_Toc43714738"/>
      <w:bookmarkStart w:id="232" w:name="_Toc277238851"/>
      <w:bookmarkStart w:id="233" w:name="_Toc108455723"/>
      <w:bookmarkEnd w:id="225"/>
      <w:bookmarkEnd w:id="226"/>
      <w:bookmarkEnd w:id="228"/>
      <w:r w:rsidRPr="004B297B">
        <w:rPr>
          <w:rFonts w:cs="Arial"/>
        </w:rPr>
        <w:t xml:space="preserve">A </w:t>
      </w:r>
      <w:r w:rsidR="00CE1443">
        <w:rPr>
          <w:rFonts w:cs="Arial"/>
        </w:rPr>
        <w:t>Re-Search Request</w:t>
      </w:r>
      <w:r w:rsidRPr="004B297B">
        <w:rPr>
          <w:rFonts w:cs="Arial"/>
        </w:rPr>
        <w:t xml:space="preserve"> is sent after an Initial </w:t>
      </w:r>
      <w:r w:rsidR="00BF6BC4">
        <w:rPr>
          <w:rFonts w:cs="Arial"/>
        </w:rPr>
        <w:t>Report</w:t>
      </w:r>
      <w:r w:rsidRPr="004B297B">
        <w:rPr>
          <w:rFonts w:cs="Arial"/>
        </w:rPr>
        <w:t xml:space="preserve"> has been successfully processed in the </w:t>
      </w:r>
      <w:r>
        <w:rPr>
          <w:rFonts w:cs="Arial"/>
        </w:rPr>
        <w:t>ClaimSearch</w:t>
      </w:r>
      <w:r w:rsidRPr="004B297B">
        <w:rPr>
          <w:rFonts w:cs="Arial"/>
        </w:rPr>
        <w:t xml:space="preserve"> system and a</w:t>
      </w:r>
      <w:r w:rsidR="00BF6BC4">
        <w:rPr>
          <w:rFonts w:cs="Arial"/>
        </w:rPr>
        <w:t xml:space="preserve"> </w:t>
      </w:r>
      <w:r w:rsidRPr="004B297B">
        <w:rPr>
          <w:rFonts w:cs="Arial"/>
        </w:rPr>
        <w:t xml:space="preserve">Match Response has been returned. The purpose of a </w:t>
      </w:r>
      <w:r w:rsidR="00CE1443">
        <w:rPr>
          <w:rFonts w:cs="Arial"/>
        </w:rPr>
        <w:t>Re-Search Request</w:t>
      </w:r>
      <w:r w:rsidRPr="004B297B">
        <w:rPr>
          <w:rFonts w:cs="Arial"/>
        </w:rPr>
        <w:t xml:space="preserve"> is to perform a new search of the claim information by only providing </w:t>
      </w:r>
      <w:r w:rsidR="00D237F1">
        <w:rPr>
          <w:rFonts w:cs="Arial"/>
        </w:rPr>
        <w:t>Key Field</w:t>
      </w:r>
      <w:r w:rsidRPr="004B297B">
        <w:rPr>
          <w:rFonts w:cs="Arial"/>
        </w:rPr>
        <w:t xml:space="preserve"> information.  </w:t>
      </w:r>
    </w:p>
    <w:p w14:paraId="1D6D16E5" w14:textId="77777777" w:rsidR="00B13D89" w:rsidRPr="004B297B" w:rsidRDefault="00B13D89" w:rsidP="00B13D89">
      <w:pPr>
        <w:rPr>
          <w:rFonts w:cs="Arial"/>
        </w:rPr>
      </w:pPr>
    </w:p>
    <w:p w14:paraId="7D1400CA" w14:textId="0A058EE2" w:rsidR="00B13D89" w:rsidRPr="004B297B" w:rsidRDefault="00B13D89" w:rsidP="00B13D89">
      <w:pPr>
        <w:rPr>
          <w:rFonts w:cs="Arial"/>
        </w:rPr>
      </w:pPr>
      <w:r w:rsidRPr="004B297B">
        <w:rPr>
          <w:rFonts w:cs="Arial"/>
        </w:rPr>
        <w:t xml:space="preserve">When </w:t>
      </w:r>
      <w:r w:rsidR="00E360FB">
        <w:rPr>
          <w:rFonts w:cs="Arial"/>
        </w:rPr>
        <w:t xml:space="preserve">submitting </w:t>
      </w:r>
      <w:r w:rsidRPr="004B297B">
        <w:rPr>
          <w:rFonts w:cs="Arial"/>
        </w:rPr>
        <w:t xml:space="preserve">a </w:t>
      </w:r>
      <w:r w:rsidR="00CE1443">
        <w:rPr>
          <w:rFonts w:cs="Arial"/>
        </w:rPr>
        <w:t>Re-Search Request</w:t>
      </w:r>
      <w:r w:rsidRPr="004B297B">
        <w:rPr>
          <w:rFonts w:cs="Arial"/>
        </w:rPr>
        <w:t xml:space="preserve">, the </w:t>
      </w:r>
      <w:r w:rsidR="00C42419">
        <w:rPr>
          <w:rFonts w:cs="Arial"/>
        </w:rPr>
        <w:t xml:space="preserve">Date of Loss, Customer Code, </w:t>
      </w:r>
      <w:r w:rsidR="00C42419" w:rsidRPr="00BA06BD">
        <w:rPr>
          <w:rFonts w:cs="Arial"/>
        </w:rPr>
        <w:t>Policy</w:t>
      </w:r>
      <w:r w:rsidR="00C42419">
        <w:rPr>
          <w:rFonts w:cs="Arial"/>
        </w:rPr>
        <w:t xml:space="preserve"> </w:t>
      </w:r>
      <w:r w:rsidR="00C42419" w:rsidRPr="00BA06BD">
        <w:rPr>
          <w:rFonts w:cs="Arial"/>
        </w:rPr>
        <w:t>Number,</w:t>
      </w:r>
      <w:r w:rsidR="00C42419">
        <w:rPr>
          <w:rFonts w:cs="Arial"/>
        </w:rPr>
        <w:t xml:space="preserve"> and Claim Number </w:t>
      </w:r>
      <w:r w:rsidRPr="004B297B">
        <w:rPr>
          <w:rFonts w:cs="Arial"/>
        </w:rPr>
        <w:t xml:space="preserve">must be provided exactly as they </w:t>
      </w:r>
      <w:r w:rsidR="00C42419">
        <w:rPr>
          <w:rFonts w:cs="Arial"/>
        </w:rPr>
        <w:t>exist in our system at the time of the Re-Search</w:t>
      </w:r>
      <w:r w:rsidRPr="004B297B">
        <w:rPr>
          <w:rFonts w:cs="Arial"/>
        </w:rPr>
        <w:t>. The System will use this "</w:t>
      </w:r>
      <w:r w:rsidR="001F577E">
        <w:rPr>
          <w:rFonts w:cs="Arial"/>
        </w:rPr>
        <w:t>K</w:t>
      </w:r>
      <w:r w:rsidRPr="004B297B">
        <w:rPr>
          <w:rFonts w:cs="Arial"/>
        </w:rPr>
        <w:t>ey" information to find your claim in the database and perform another search. When sending a Re</w:t>
      </w:r>
      <w:r w:rsidR="00442EDA">
        <w:rPr>
          <w:rFonts w:cs="Arial"/>
        </w:rPr>
        <w:t>-S</w:t>
      </w:r>
      <w:r w:rsidRPr="004B297B">
        <w:rPr>
          <w:rFonts w:cs="Arial"/>
        </w:rPr>
        <w:t xml:space="preserve">earch, only the </w:t>
      </w:r>
      <w:r w:rsidR="00D237F1">
        <w:rPr>
          <w:rFonts w:cs="Arial"/>
        </w:rPr>
        <w:t>Key Field</w:t>
      </w:r>
      <w:r w:rsidRPr="004B297B">
        <w:rPr>
          <w:rFonts w:cs="Arial"/>
        </w:rPr>
        <w:t xml:space="preserve">s listed below are required; no additional claim information should be sent. </w:t>
      </w:r>
    </w:p>
    <w:p w14:paraId="036F4F08" w14:textId="77777777" w:rsidR="00B13D89" w:rsidRPr="004B297B" w:rsidRDefault="00B13D89" w:rsidP="00B13D89">
      <w:pPr>
        <w:rPr>
          <w:rFonts w:cs="Arial"/>
        </w:rPr>
      </w:pPr>
    </w:p>
    <w:p w14:paraId="60378CF1" w14:textId="525BAB64" w:rsidR="00B13D89" w:rsidRPr="004B297B" w:rsidRDefault="00CE1443" w:rsidP="00B13D89">
      <w:pPr>
        <w:pStyle w:val="NormalJustified"/>
        <w:rPr>
          <w:rFonts w:cs="Arial"/>
          <w:b/>
          <w:bCs/>
        </w:rPr>
      </w:pPr>
      <w:r>
        <w:rPr>
          <w:rFonts w:cs="Arial"/>
          <w:b/>
          <w:bCs/>
        </w:rPr>
        <w:t>Re-Search Request</w:t>
      </w:r>
      <w:r w:rsidR="00E360FB">
        <w:rPr>
          <w:rFonts w:cs="Arial"/>
          <w:b/>
          <w:bCs/>
        </w:rPr>
        <w:t>s</w:t>
      </w:r>
      <w:r w:rsidR="00B13D89" w:rsidRPr="004B297B">
        <w:rPr>
          <w:rFonts w:cs="Arial"/>
          <w:b/>
          <w:bCs/>
        </w:rPr>
        <w:t xml:space="preserve"> Programming Notes:</w:t>
      </w:r>
    </w:p>
    <w:p w14:paraId="4E26EBBE" w14:textId="64E97497" w:rsidR="00B13D89" w:rsidRPr="004B297B" w:rsidRDefault="00B13D89" w:rsidP="00274959">
      <w:pPr>
        <w:pStyle w:val="ListParagraph"/>
        <w:numPr>
          <w:ilvl w:val="0"/>
          <w:numId w:val="49"/>
        </w:numPr>
        <w:rPr>
          <w:rFonts w:cs="Arial"/>
        </w:rPr>
      </w:pPr>
      <w:r w:rsidRPr="004B297B">
        <w:rPr>
          <w:rFonts w:cs="Arial"/>
        </w:rPr>
        <w:t xml:space="preserve">Does NOT require all the same </w:t>
      </w:r>
      <w:r w:rsidR="00E360FB">
        <w:rPr>
          <w:rFonts w:cs="Arial"/>
        </w:rPr>
        <w:t>records and file</w:t>
      </w:r>
      <w:r w:rsidRPr="004B297B">
        <w:rPr>
          <w:rFonts w:cs="Arial"/>
        </w:rPr>
        <w:t xml:space="preserve"> hierarchy as Initial Requests. </w:t>
      </w:r>
    </w:p>
    <w:p w14:paraId="462EAAF8" w14:textId="1B9AEF67" w:rsidR="00B13D89" w:rsidRDefault="00B13D89" w:rsidP="00274959">
      <w:pPr>
        <w:pStyle w:val="ListParagraph"/>
        <w:numPr>
          <w:ilvl w:val="0"/>
          <w:numId w:val="49"/>
        </w:numPr>
        <w:rPr>
          <w:rFonts w:cs="Arial"/>
        </w:rPr>
      </w:pPr>
      <w:r w:rsidRPr="004B297B">
        <w:rPr>
          <w:rFonts w:cs="Arial"/>
        </w:rPr>
        <w:t xml:space="preserve">ONLY send </w:t>
      </w:r>
      <w:r w:rsidR="00E360FB">
        <w:t>US04 Existing</w:t>
      </w:r>
      <w:r w:rsidRPr="004B297B">
        <w:rPr>
          <w:rFonts w:cs="Arial"/>
        </w:rPr>
        <w:t xml:space="preserve"> Key Field information as submitted on the </w:t>
      </w:r>
      <w:r w:rsidR="00E360FB">
        <w:rPr>
          <w:rFonts w:cs="Arial"/>
        </w:rPr>
        <w:t>most recent successful Initial or</w:t>
      </w:r>
      <w:r w:rsidR="00E3663A">
        <w:rPr>
          <w:rFonts w:cs="Arial"/>
        </w:rPr>
        <w:t xml:space="preserve"> Key Field Change Report</w:t>
      </w:r>
      <w:r w:rsidRPr="004B297B">
        <w:rPr>
          <w:rFonts w:cs="Arial"/>
        </w:rPr>
        <w:t xml:space="preserve"> (</w:t>
      </w:r>
      <w:r w:rsidR="00E3663A">
        <w:rPr>
          <w:rFonts w:cs="Arial"/>
        </w:rPr>
        <w:t xml:space="preserve">Date of Loss, Customer Code, </w:t>
      </w:r>
      <w:r w:rsidR="00E3663A" w:rsidRPr="00BA06BD">
        <w:rPr>
          <w:rFonts w:cs="Arial"/>
        </w:rPr>
        <w:t>Policy</w:t>
      </w:r>
      <w:r w:rsidR="00E3663A">
        <w:rPr>
          <w:rFonts w:cs="Arial"/>
        </w:rPr>
        <w:t xml:space="preserve"> </w:t>
      </w:r>
      <w:r w:rsidR="00E3663A" w:rsidRPr="00BA06BD">
        <w:rPr>
          <w:rFonts w:cs="Arial"/>
        </w:rPr>
        <w:t>Number,</w:t>
      </w:r>
      <w:r w:rsidR="00E3663A">
        <w:rPr>
          <w:rFonts w:cs="Arial"/>
        </w:rPr>
        <w:t xml:space="preserve"> and Claim Number</w:t>
      </w:r>
      <w:r w:rsidRPr="004B297B">
        <w:rPr>
          <w:rFonts w:cs="Arial"/>
        </w:rPr>
        <w:t xml:space="preserve">), </w:t>
      </w:r>
      <w:r>
        <w:rPr>
          <w:rFonts w:cs="Arial"/>
        </w:rPr>
        <w:t xml:space="preserve">and </w:t>
      </w:r>
      <w:r w:rsidR="00553754">
        <w:rPr>
          <w:rFonts w:cs="Arial"/>
        </w:rPr>
        <w:t>Action Indicator (US04, pos 159)</w:t>
      </w:r>
      <w:r>
        <w:rPr>
          <w:rFonts w:cs="Arial"/>
        </w:rPr>
        <w:t xml:space="preserve"> to indicate if a Claim level </w:t>
      </w:r>
      <w:r w:rsidR="00553754">
        <w:rPr>
          <w:rFonts w:cs="Arial"/>
        </w:rPr>
        <w:t>(C)</w:t>
      </w:r>
      <w:r w:rsidR="001E7066">
        <w:rPr>
          <w:rFonts w:cs="Arial"/>
        </w:rPr>
        <w:t xml:space="preserve"> </w:t>
      </w:r>
      <w:r>
        <w:rPr>
          <w:rFonts w:cs="Arial"/>
        </w:rPr>
        <w:t xml:space="preserve">or Involved Party level </w:t>
      </w:r>
      <w:r w:rsidR="001E7066">
        <w:rPr>
          <w:rFonts w:cs="Arial"/>
        </w:rPr>
        <w:t xml:space="preserve">(I) </w:t>
      </w:r>
      <w:r>
        <w:rPr>
          <w:rFonts w:cs="Arial"/>
        </w:rPr>
        <w:t xml:space="preserve">search should be completed. </w:t>
      </w:r>
    </w:p>
    <w:p w14:paraId="0761C8DC" w14:textId="65F4A26A" w:rsidR="00B13D89" w:rsidRPr="004B297B" w:rsidRDefault="00B13D89" w:rsidP="00274959">
      <w:pPr>
        <w:pStyle w:val="ListParagraph"/>
        <w:numPr>
          <w:ilvl w:val="0"/>
          <w:numId w:val="49"/>
        </w:numPr>
        <w:rPr>
          <w:rFonts w:cs="Arial"/>
        </w:rPr>
      </w:pPr>
      <w:r>
        <w:rPr>
          <w:rFonts w:cs="Arial"/>
        </w:rPr>
        <w:t xml:space="preserve">If an Involved Party level search is desired, then the </w:t>
      </w:r>
      <w:r w:rsidR="001A59F1">
        <w:rPr>
          <w:rFonts w:cs="Arial"/>
        </w:rPr>
        <w:t>N</w:t>
      </w:r>
      <w:r>
        <w:rPr>
          <w:rFonts w:cs="Arial"/>
        </w:rPr>
        <w:t xml:space="preserve">ame </w:t>
      </w:r>
      <w:r w:rsidR="001A59F1">
        <w:rPr>
          <w:rFonts w:cs="Arial"/>
        </w:rPr>
        <w:t xml:space="preserve">fields (Business OR Last, First, Middle) </w:t>
      </w:r>
      <w:r w:rsidR="00173090">
        <w:rPr>
          <w:rFonts w:cs="Arial"/>
        </w:rPr>
        <w:t>are</w:t>
      </w:r>
      <w:r>
        <w:rPr>
          <w:rFonts w:cs="Arial"/>
        </w:rPr>
        <w:t xml:space="preserve"> also required and must be an EXACT match or </w:t>
      </w:r>
      <w:r w:rsidR="00443F18">
        <w:rPr>
          <w:rFonts w:cs="Arial"/>
        </w:rPr>
        <w:t>the Re-Search will fail for “Initial Claim Not Found”</w:t>
      </w:r>
      <w:r>
        <w:rPr>
          <w:rFonts w:cs="Arial"/>
        </w:rPr>
        <w:t xml:space="preserve">. </w:t>
      </w:r>
    </w:p>
    <w:p w14:paraId="4D634E74" w14:textId="2A310E0F" w:rsidR="00B13D89" w:rsidRPr="004B297B" w:rsidRDefault="00B13D89" w:rsidP="00274959">
      <w:pPr>
        <w:pStyle w:val="ListParagraph"/>
        <w:numPr>
          <w:ilvl w:val="0"/>
          <w:numId w:val="49"/>
        </w:numPr>
        <w:rPr>
          <w:rFonts w:cs="Arial"/>
        </w:rPr>
      </w:pPr>
      <w:r w:rsidRPr="004B297B">
        <w:rPr>
          <w:rFonts w:cs="Arial"/>
        </w:rPr>
        <w:t xml:space="preserve">If a “key” field in an Initial request was subsequently changed, then the newest (i.e., changed) record with the revised </w:t>
      </w:r>
      <w:r w:rsidR="00D237F1">
        <w:rPr>
          <w:rFonts w:cs="Arial"/>
        </w:rPr>
        <w:t>Key Field</w:t>
      </w:r>
      <w:r w:rsidRPr="004B297B">
        <w:rPr>
          <w:rFonts w:cs="Arial"/>
        </w:rPr>
        <w:t xml:space="preserve">s should be submitted. </w:t>
      </w:r>
    </w:p>
    <w:p w14:paraId="75C58A42" w14:textId="78D1A2E3" w:rsidR="00B13D89" w:rsidRPr="004B297B" w:rsidRDefault="00B13D89" w:rsidP="00274959">
      <w:pPr>
        <w:pStyle w:val="ListParagraph"/>
        <w:numPr>
          <w:ilvl w:val="0"/>
          <w:numId w:val="49"/>
        </w:numPr>
        <w:rPr>
          <w:rFonts w:cs="Arial"/>
        </w:rPr>
      </w:pPr>
      <w:r w:rsidRPr="004B297B">
        <w:rPr>
          <w:rFonts w:cs="Arial"/>
        </w:rPr>
        <w:t xml:space="preserve">Will search entire claim or only ClaimsParty </w:t>
      </w:r>
      <w:r w:rsidR="00047E17">
        <w:rPr>
          <w:rFonts w:cs="Arial"/>
        </w:rPr>
        <w:t>depending on Action Indicator (US04, pos 159)</w:t>
      </w:r>
    </w:p>
    <w:p w14:paraId="1DAADF49" w14:textId="4996AFCC" w:rsidR="00B13D89" w:rsidRPr="004B297B" w:rsidRDefault="00B13D89" w:rsidP="00274959">
      <w:pPr>
        <w:pStyle w:val="ListParagraph"/>
        <w:numPr>
          <w:ilvl w:val="0"/>
          <w:numId w:val="49"/>
        </w:numPr>
        <w:rPr>
          <w:rFonts w:cs="Arial"/>
        </w:rPr>
      </w:pPr>
      <w:r w:rsidRPr="004B297B">
        <w:rPr>
          <w:rFonts w:cs="Arial"/>
        </w:rPr>
        <w:t xml:space="preserve">Does not replace the </w:t>
      </w:r>
      <w:r>
        <w:rPr>
          <w:rFonts w:cs="Arial"/>
        </w:rPr>
        <w:t xml:space="preserve">ISO </w:t>
      </w:r>
      <w:r w:rsidRPr="004B297B">
        <w:rPr>
          <w:rFonts w:cs="Arial"/>
        </w:rPr>
        <w:t xml:space="preserve">FileNumber, the </w:t>
      </w:r>
      <w:r w:rsidR="00047E17">
        <w:rPr>
          <w:rFonts w:cs="Arial"/>
        </w:rPr>
        <w:t xml:space="preserve">Date of Loss, Customer Code, </w:t>
      </w:r>
      <w:r w:rsidR="00047E17" w:rsidRPr="00BA06BD">
        <w:rPr>
          <w:rFonts w:cs="Arial"/>
        </w:rPr>
        <w:t>Policy</w:t>
      </w:r>
      <w:r w:rsidR="00047E17">
        <w:rPr>
          <w:rFonts w:cs="Arial"/>
        </w:rPr>
        <w:t xml:space="preserve"> </w:t>
      </w:r>
      <w:r w:rsidR="00047E17" w:rsidRPr="00BA06BD">
        <w:rPr>
          <w:rFonts w:cs="Arial"/>
        </w:rPr>
        <w:t>Number,</w:t>
      </w:r>
      <w:r w:rsidR="00047E17">
        <w:rPr>
          <w:rFonts w:cs="Arial"/>
        </w:rPr>
        <w:t xml:space="preserve"> and Claim Number</w:t>
      </w:r>
      <w:r w:rsidR="00244633">
        <w:rPr>
          <w:rFonts w:cs="Arial"/>
        </w:rPr>
        <w:t>.</w:t>
      </w:r>
    </w:p>
    <w:p w14:paraId="3F44C87D" w14:textId="0C7D26B0" w:rsidR="00B13D89" w:rsidRPr="004B297B" w:rsidRDefault="00B13D89" w:rsidP="00274959">
      <w:pPr>
        <w:pStyle w:val="ListParagraph"/>
        <w:numPr>
          <w:ilvl w:val="0"/>
          <w:numId w:val="49"/>
        </w:numPr>
        <w:rPr>
          <w:rFonts w:cs="Arial"/>
        </w:rPr>
      </w:pPr>
      <w:r w:rsidRPr="004B297B">
        <w:rPr>
          <w:rFonts w:cs="Arial"/>
        </w:rPr>
        <w:t xml:space="preserve">Does not change the timeframe of the Automatic </w:t>
      </w:r>
      <w:r w:rsidR="002829B4">
        <w:rPr>
          <w:rFonts w:cs="Arial"/>
        </w:rPr>
        <w:t>Update Request</w:t>
      </w:r>
      <w:r w:rsidRPr="004B297B">
        <w:rPr>
          <w:rFonts w:cs="Arial"/>
        </w:rPr>
        <w:t>s</w:t>
      </w:r>
    </w:p>
    <w:p w14:paraId="4CCC3C80" w14:textId="18AF22BD" w:rsidR="00B13D89" w:rsidRPr="004B297B" w:rsidRDefault="00B13D89" w:rsidP="00274959">
      <w:pPr>
        <w:pStyle w:val="ListParagraph"/>
        <w:numPr>
          <w:ilvl w:val="0"/>
          <w:numId w:val="49"/>
        </w:numPr>
        <w:rPr>
          <w:rFonts w:cs="Arial"/>
        </w:rPr>
      </w:pPr>
      <w:r w:rsidRPr="004B297B">
        <w:rPr>
          <w:rFonts w:cs="Arial"/>
        </w:rPr>
        <w:t xml:space="preserve">It is not recommended to send a </w:t>
      </w:r>
      <w:r w:rsidR="004A08F3">
        <w:rPr>
          <w:rFonts w:cs="Arial"/>
        </w:rPr>
        <w:t>Re-Search</w:t>
      </w:r>
      <w:r w:rsidRPr="004B297B">
        <w:rPr>
          <w:rFonts w:cs="Arial"/>
        </w:rPr>
        <w:t xml:space="preserve"> request within the first 365 days after an initiating </w:t>
      </w:r>
      <w:r>
        <w:rPr>
          <w:rFonts w:cs="Arial"/>
        </w:rPr>
        <w:t xml:space="preserve">casualty </w:t>
      </w:r>
      <w:r w:rsidRPr="004B297B">
        <w:rPr>
          <w:rFonts w:cs="Arial"/>
        </w:rPr>
        <w:t>claim</w:t>
      </w:r>
      <w:r w:rsidR="00244633">
        <w:rPr>
          <w:rFonts w:cs="Arial"/>
        </w:rPr>
        <w:t xml:space="preserve"> (UC01)</w:t>
      </w:r>
      <w:r>
        <w:rPr>
          <w:rFonts w:cs="Arial"/>
        </w:rPr>
        <w:t>, 60 days after an initiating property claim</w:t>
      </w:r>
      <w:r w:rsidR="00244633">
        <w:rPr>
          <w:rFonts w:cs="Arial"/>
        </w:rPr>
        <w:t xml:space="preserve"> (UP01 or UP02)</w:t>
      </w:r>
      <w:r>
        <w:rPr>
          <w:rFonts w:cs="Arial"/>
        </w:rPr>
        <w:t>, or 30 days after an initiating auto claim</w:t>
      </w:r>
      <w:r w:rsidR="00244633">
        <w:rPr>
          <w:rFonts w:cs="Arial"/>
        </w:rPr>
        <w:t xml:space="preserve"> (UV01)</w:t>
      </w:r>
      <w:r w:rsidRPr="004B297B">
        <w:rPr>
          <w:rFonts w:cs="Arial"/>
        </w:rPr>
        <w:t xml:space="preserve">, since </w:t>
      </w:r>
      <w:r w:rsidR="00244633">
        <w:rPr>
          <w:rFonts w:cs="Arial"/>
        </w:rPr>
        <w:t xml:space="preserve">ClaimSearch </w:t>
      </w:r>
      <w:r w:rsidRPr="004B297B">
        <w:rPr>
          <w:rFonts w:cs="Arial"/>
        </w:rPr>
        <w:t>automatically searches claim reports during the</w:t>
      </w:r>
      <w:r w:rsidR="00216504">
        <w:rPr>
          <w:rFonts w:cs="Arial"/>
        </w:rPr>
        <w:t>se</w:t>
      </w:r>
      <w:r w:rsidRPr="004B297B">
        <w:rPr>
          <w:rFonts w:cs="Arial"/>
        </w:rPr>
        <w:t xml:space="preserve"> prescribed time periods. As a guideline, in most cases, Re</w:t>
      </w:r>
      <w:r w:rsidR="00216504">
        <w:rPr>
          <w:rFonts w:cs="Arial"/>
        </w:rPr>
        <w:t>-S</w:t>
      </w:r>
      <w:r w:rsidRPr="004B297B">
        <w:rPr>
          <w:rFonts w:cs="Arial"/>
        </w:rPr>
        <w:t xml:space="preserve">earching open claims for the first time 15 months after the Initial was sent, and then every six months thereafter up to settlement should be sufficient (See </w:t>
      </w:r>
      <w:hyperlink w:anchor="_Automatic_Update_Requests_1" w:history="1">
        <w:r w:rsidRPr="006B6A67">
          <w:rPr>
            <w:rStyle w:val="Hyperlink"/>
            <w:rFonts w:cs="Arial"/>
          </w:rPr>
          <w:t xml:space="preserve">Automatic </w:t>
        </w:r>
        <w:r w:rsidR="002829B4">
          <w:rPr>
            <w:rStyle w:val="Hyperlink"/>
            <w:rFonts w:cs="Arial"/>
          </w:rPr>
          <w:t>Update Request</w:t>
        </w:r>
        <w:r w:rsidRPr="006B6A67">
          <w:rPr>
            <w:rStyle w:val="Hyperlink"/>
            <w:rFonts w:cs="Arial"/>
          </w:rPr>
          <w:t>s</w:t>
        </w:r>
      </w:hyperlink>
      <w:r w:rsidRPr="004B297B">
        <w:rPr>
          <w:rFonts w:cs="Arial"/>
        </w:rPr>
        <w:t>).</w:t>
      </w:r>
    </w:p>
    <w:bookmarkEnd w:id="229"/>
    <w:p w14:paraId="20F1FB7D" w14:textId="77777777" w:rsidR="001F577E" w:rsidRDefault="001F577E" w:rsidP="001F577E">
      <w:pPr>
        <w:widowControl/>
        <w:tabs>
          <w:tab w:val="left" w:pos="10080"/>
        </w:tabs>
        <w:jc w:val="left"/>
        <w:rPr>
          <w:i/>
          <w:color w:val="003598"/>
          <w:spacing w:val="-10"/>
          <w:kern w:val="28"/>
        </w:rPr>
      </w:pPr>
    </w:p>
    <w:p w14:paraId="690A164C" w14:textId="699F1002" w:rsidR="001F577E" w:rsidRDefault="001F577E" w:rsidP="001F577E">
      <w:pPr>
        <w:rPr>
          <w:rFonts w:cs="Arial"/>
        </w:rPr>
      </w:pPr>
      <w:r w:rsidRPr="00FA5B39">
        <w:rPr>
          <w:rFonts w:cs="Arial"/>
        </w:rPr>
        <w:t xml:space="preserve">Upon </w:t>
      </w:r>
      <w:r>
        <w:rPr>
          <w:rFonts w:cs="Arial"/>
        </w:rPr>
        <w:t>receiving the Re-Search Request into our database processing, the following steps should occur:</w:t>
      </w:r>
    </w:p>
    <w:p w14:paraId="43065EF7" w14:textId="77777777" w:rsidR="001F577E" w:rsidRDefault="001F577E" w:rsidP="00274959">
      <w:pPr>
        <w:pStyle w:val="ListParagraph"/>
        <w:numPr>
          <w:ilvl w:val="0"/>
          <w:numId w:val="48"/>
        </w:numPr>
        <w:rPr>
          <w:rFonts w:cs="Arial"/>
        </w:rPr>
      </w:pPr>
      <w:r w:rsidRPr="00376CA7">
        <w:rPr>
          <w:rFonts w:cs="Arial"/>
          <w:b/>
          <w:bCs/>
        </w:rPr>
        <w:t>Edits:</w:t>
      </w:r>
      <w:r>
        <w:rPr>
          <w:rFonts w:cs="Arial"/>
        </w:rPr>
        <w:t xml:space="preserve"> Field and Relationship Edits (see </w:t>
      </w:r>
      <w:hyperlink w:anchor="_APPENDIX_D_–" w:history="1">
        <w:r>
          <w:rPr>
            <w:rStyle w:val="Hyperlink"/>
            <w:rFonts w:cs="Arial"/>
          </w:rPr>
          <w:t>Appendix D</w:t>
        </w:r>
      </w:hyperlink>
      <w:r>
        <w:rPr>
          <w:rFonts w:cs="Arial"/>
        </w:rPr>
        <w:t xml:space="preserve">) will be processed to check the validity of the data values and field combinations. If successful, it will pass to the Add step. If failed, it will generate a </w:t>
      </w:r>
      <w:hyperlink w:anchor="_Rejection_Report" w:history="1">
        <w:r w:rsidRPr="00175D30">
          <w:rPr>
            <w:rStyle w:val="Hyperlink"/>
            <w:rFonts w:cs="Arial"/>
          </w:rPr>
          <w:t>Rejection Report</w:t>
        </w:r>
      </w:hyperlink>
      <w:r>
        <w:rPr>
          <w:rFonts w:cs="Arial"/>
        </w:rPr>
        <w:t xml:space="preserve"> with the reasons for failure and add it to the Error File to be returned in the next batch Response cycle. </w:t>
      </w:r>
    </w:p>
    <w:p w14:paraId="6675FF26" w14:textId="438AB1B5" w:rsidR="001F577E" w:rsidRPr="00184F58" w:rsidRDefault="001F577E" w:rsidP="00274959">
      <w:pPr>
        <w:pStyle w:val="ListParagraph"/>
        <w:numPr>
          <w:ilvl w:val="0"/>
          <w:numId w:val="48"/>
        </w:numPr>
        <w:rPr>
          <w:rFonts w:cs="Arial"/>
        </w:rPr>
      </w:pPr>
      <w:r w:rsidRPr="00376CA7">
        <w:rPr>
          <w:rFonts w:cs="Arial"/>
          <w:b/>
          <w:bCs/>
        </w:rPr>
        <w:t>Add:</w:t>
      </w:r>
      <w:r>
        <w:rPr>
          <w:rFonts w:cs="Arial"/>
        </w:rPr>
        <w:t xml:space="preserve"> ClaimSearch</w:t>
      </w:r>
      <w:r w:rsidRPr="00BA06BD">
        <w:rPr>
          <w:rFonts w:cs="Arial"/>
        </w:rPr>
        <w:t xml:space="preserve"> performs a duplicate check</w:t>
      </w:r>
      <w:r>
        <w:rPr>
          <w:rFonts w:cs="Arial"/>
        </w:rPr>
        <w:t xml:space="preserve"> which </w:t>
      </w:r>
      <w:r w:rsidRPr="00BA06BD">
        <w:rPr>
          <w:rFonts w:cs="Arial"/>
        </w:rPr>
        <w:t xml:space="preserve">will reject claims with the same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00152772">
        <w:rPr>
          <w:rFonts w:cs="Arial"/>
        </w:rPr>
        <w:t xml:space="preserve"> (and Name fields if an Involved Party is searched.)</w:t>
      </w:r>
      <w:r w:rsidRPr="00BA06BD">
        <w:rPr>
          <w:rFonts w:cs="Arial"/>
        </w:rPr>
        <w:t xml:space="preserve">. If a claim is found with the same </w:t>
      </w:r>
      <w:r>
        <w:rPr>
          <w:rFonts w:cs="Arial"/>
        </w:rPr>
        <w:t>Key Field</w:t>
      </w:r>
      <w:r w:rsidRPr="00BA06BD">
        <w:rPr>
          <w:rFonts w:cs="Arial"/>
        </w:rPr>
        <w:t xml:space="preserve">s above, then </w:t>
      </w:r>
      <w:r>
        <w:rPr>
          <w:rFonts w:cs="Arial"/>
        </w:rPr>
        <w:t>a Rejection Report will be sent with the reason:</w:t>
      </w:r>
      <w:r w:rsidRPr="00BA06BD">
        <w:rPr>
          <w:rFonts w:cs="Arial"/>
        </w:rPr>
        <w:t xml:space="preserve"> </w:t>
      </w:r>
      <w:r>
        <w:rPr>
          <w:rFonts w:cs="Arial"/>
        </w:rPr>
        <w:t>UF0010 “</w:t>
      </w:r>
      <w:r>
        <w:rPr>
          <w:rFonts w:cs="Arial"/>
          <w:i/>
          <w:iCs/>
        </w:rPr>
        <w:t>Initial Claim Not Found</w:t>
      </w:r>
      <w:r>
        <w:rPr>
          <w:rFonts w:cs="Arial"/>
        </w:rPr>
        <w:t>”. If this step is successful, the claim data is added to the database, can be viewed in the Claims Inquiry tool on the website,  and passes to the Search step.</w:t>
      </w:r>
    </w:p>
    <w:p w14:paraId="57CA3157" w14:textId="77777777" w:rsidR="001F577E" w:rsidRPr="00376CA7" w:rsidRDefault="001F577E" w:rsidP="00274959">
      <w:pPr>
        <w:pStyle w:val="ListParagraph"/>
        <w:numPr>
          <w:ilvl w:val="0"/>
          <w:numId w:val="48"/>
        </w:numPr>
        <w:rPr>
          <w:rFonts w:cs="Arial"/>
          <w:b/>
          <w:bCs/>
        </w:rPr>
      </w:pPr>
      <w:r w:rsidRPr="00376CA7">
        <w:rPr>
          <w:rFonts w:cs="Arial"/>
          <w:b/>
          <w:bCs/>
        </w:rPr>
        <w:t xml:space="preserve">Search: </w:t>
      </w:r>
      <w:r>
        <w:rPr>
          <w:rFonts w:cs="Arial"/>
        </w:rPr>
        <w:t xml:space="preserve">ClaimSearch performs a search of the Searchable data elements and creates the Match Report per your specific Membership agreements. </w:t>
      </w:r>
    </w:p>
    <w:p w14:paraId="02D3BCF6" w14:textId="77777777" w:rsidR="001F577E" w:rsidRPr="00641021" w:rsidRDefault="001F577E" w:rsidP="00274959">
      <w:pPr>
        <w:pStyle w:val="ListParagraph"/>
        <w:numPr>
          <w:ilvl w:val="0"/>
          <w:numId w:val="48"/>
        </w:numPr>
        <w:rPr>
          <w:rFonts w:cs="Arial"/>
        </w:rPr>
      </w:pPr>
      <w:r w:rsidRPr="00641021">
        <w:rPr>
          <w:rFonts w:cs="Arial"/>
          <w:b/>
          <w:bCs/>
        </w:rPr>
        <w:t xml:space="preserve">Visualized </w:t>
      </w:r>
      <w:r>
        <w:rPr>
          <w:rFonts w:cs="Arial"/>
          <w:b/>
          <w:bCs/>
        </w:rPr>
        <w:t>ClaimSearch</w:t>
      </w:r>
      <w:r w:rsidRPr="00641021">
        <w:rPr>
          <w:rFonts w:cs="Arial"/>
          <w:b/>
          <w:bCs/>
        </w:rPr>
        <w:t>:</w:t>
      </w:r>
      <w:r w:rsidRPr="00641021">
        <w:rPr>
          <w:rFonts w:cs="Arial"/>
        </w:rPr>
        <w:t xml:space="preserve"> </w:t>
      </w:r>
      <w:r>
        <w:rPr>
          <w:rFonts w:cs="Arial"/>
        </w:rPr>
        <w:t>ClaimSearch</w:t>
      </w:r>
      <w:r w:rsidRPr="00641021">
        <w:rPr>
          <w:rFonts w:cs="Arial"/>
        </w:rPr>
        <w:t xml:space="preserve"> will populate the </w:t>
      </w:r>
      <w:hyperlink w:anchor="_Visualized_ClaimSearch_1" w:history="1">
        <w:r w:rsidRPr="00175D30">
          <w:rPr>
            <w:rStyle w:val="Hyperlink"/>
            <w:rFonts w:cs="Arial"/>
          </w:rPr>
          <w:t>visualized ClaimSearch</w:t>
        </w:r>
      </w:hyperlink>
      <w:r w:rsidRPr="00641021">
        <w:rPr>
          <w:rFonts w:cs="Arial"/>
        </w:rPr>
        <w:t xml:space="preserve"> platform with the Match Report. </w:t>
      </w:r>
    </w:p>
    <w:p w14:paraId="1004E17E" w14:textId="77777777" w:rsidR="001F577E" w:rsidRPr="00B32446" w:rsidRDefault="001F577E" w:rsidP="00274959">
      <w:pPr>
        <w:pStyle w:val="ListParagraph"/>
        <w:numPr>
          <w:ilvl w:val="0"/>
          <w:numId w:val="48"/>
        </w:numPr>
        <w:rPr>
          <w:rFonts w:cs="Arial"/>
        </w:rPr>
      </w:pPr>
      <w:r w:rsidRPr="00B32446">
        <w:rPr>
          <w:rFonts w:cs="Arial"/>
          <w:b/>
          <w:bCs/>
        </w:rPr>
        <w:t>Risk Response:</w:t>
      </w:r>
      <w:r w:rsidRPr="00B32446">
        <w:rPr>
          <w:rFonts w:cs="Arial"/>
        </w:rPr>
        <w:t xml:space="preserve"> ClaimSearch will generate a separate </w:t>
      </w:r>
      <w:hyperlink w:anchor="_Raw_Data_File" w:history="1">
        <w:r w:rsidRPr="00175D30">
          <w:rPr>
            <w:rStyle w:val="Hyperlink"/>
            <w:rFonts w:cs="Arial"/>
          </w:rPr>
          <w:t>Risk Response</w:t>
        </w:r>
      </w:hyperlink>
      <w:r w:rsidRPr="00B32446">
        <w:rPr>
          <w:rFonts w:cs="Arial"/>
        </w:rPr>
        <w:t xml:space="preserve"> </w:t>
      </w:r>
      <w:r>
        <w:rPr>
          <w:rFonts w:cs="Arial"/>
        </w:rPr>
        <w:t>in XML Format in near real time</w:t>
      </w:r>
      <w:r w:rsidRPr="00B32446">
        <w:rPr>
          <w:rFonts w:cs="Arial"/>
        </w:rPr>
        <w:t xml:space="preserve">. This Risk Response is sent to the Members INBOUND postback URL using XML Format and Connectivity Information. </w:t>
      </w:r>
    </w:p>
    <w:p w14:paraId="264B5420" w14:textId="1EC01D97" w:rsidR="001F577E" w:rsidRPr="00D517C3" w:rsidRDefault="00CE5CB5" w:rsidP="00274959">
      <w:pPr>
        <w:pStyle w:val="ListParagraph"/>
        <w:numPr>
          <w:ilvl w:val="0"/>
          <w:numId w:val="48"/>
        </w:numPr>
        <w:tabs>
          <w:tab w:val="left" w:pos="10080"/>
        </w:tabs>
        <w:rPr>
          <w:rFonts w:cs="Arial"/>
          <w:color w:val="000000"/>
        </w:rPr>
      </w:pPr>
      <w:r>
        <w:rPr>
          <w:rFonts w:cs="Arial"/>
          <w:b/>
          <w:bCs/>
        </w:rPr>
        <w:t xml:space="preserve">UF </w:t>
      </w:r>
      <w:r w:rsidR="001F577E" w:rsidRPr="00D517C3">
        <w:rPr>
          <w:rFonts w:cs="Arial"/>
          <w:b/>
          <w:bCs/>
        </w:rPr>
        <w:t>Match Report:</w:t>
      </w:r>
      <w:r w:rsidR="001F577E" w:rsidRPr="00D517C3">
        <w:rPr>
          <w:rFonts w:cs="Arial"/>
        </w:rPr>
        <w:t xml:space="preserve"> ClaimSearch will generate a </w:t>
      </w:r>
      <w:hyperlink w:anchor="_Match_Report" w:history="1">
        <w:r w:rsidR="001F577E" w:rsidRPr="00175D30">
          <w:rPr>
            <w:rStyle w:val="Hyperlink"/>
            <w:rFonts w:cs="Arial"/>
          </w:rPr>
          <w:t>Match Report</w:t>
        </w:r>
      </w:hyperlink>
      <w:r w:rsidR="001F577E" w:rsidRPr="00D517C3">
        <w:rPr>
          <w:rFonts w:cs="Arial"/>
        </w:rPr>
        <w:t xml:space="preserve"> that includes an echo back of the Initial claim and any matching claim(s). If no matching claims are found (No Match Report), then only an echo back of the Initial Report is provided. </w:t>
      </w:r>
      <w:r w:rsidR="001F577E">
        <w:rPr>
          <w:rFonts w:cs="Arial"/>
        </w:rPr>
        <w:t>This will be added to the Match File and returned in the next batch Response cycle.</w:t>
      </w:r>
    </w:p>
    <w:p w14:paraId="66E48D35" w14:textId="77777777" w:rsidR="001F577E" w:rsidRPr="001F577E" w:rsidRDefault="001F577E" w:rsidP="001F577E">
      <w:pPr>
        <w:widowControl/>
        <w:tabs>
          <w:tab w:val="left" w:pos="10080"/>
        </w:tabs>
        <w:jc w:val="left"/>
        <w:rPr>
          <w:i/>
          <w:color w:val="003598"/>
          <w:spacing w:val="-10"/>
          <w:kern w:val="28"/>
        </w:rPr>
      </w:pPr>
    </w:p>
    <w:p w14:paraId="6CB90B33" w14:textId="77777777" w:rsidR="0023660A" w:rsidRPr="00E435F4" w:rsidRDefault="0023660A" w:rsidP="0023660A">
      <w:pPr>
        <w:pStyle w:val="ListParagraph"/>
        <w:ind w:left="360"/>
        <w:rPr>
          <w:rFonts w:cs="Arial"/>
        </w:rPr>
      </w:pPr>
    </w:p>
    <w:p w14:paraId="255205C0" w14:textId="77777777" w:rsidR="00DF4A3C" w:rsidRDefault="00DF4A3C">
      <w:pPr>
        <w:widowControl/>
        <w:jc w:val="left"/>
        <w:rPr>
          <w:spacing w:val="-4"/>
          <w:kern w:val="28"/>
        </w:rPr>
      </w:pPr>
      <w:bookmarkStart w:id="234" w:name="_Toc108455719"/>
      <w:bookmarkEnd w:id="230"/>
      <w:bookmarkEnd w:id="231"/>
      <w:bookmarkEnd w:id="232"/>
      <w:bookmarkEnd w:id="233"/>
      <w:r>
        <w:br w:type="page"/>
      </w:r>
    </w:p>
    <w:p w14:paraId="76BD7955" w14:textId="46E870C5" w:rsidR="00E50740" w:rsidRPr="0058582D" w:rsidRDefault="00E50740" w:rsidP="00C02B1E">
      <w:pPr>
        <w:pStyle w:val="Heading3"/>
      </w:pPr>
      <w:bookmarkStart w:id="235" w:name="_Toc191985573"/>
      <w:r w:rsidRPr="0058582D">
        <w:t xml:space="preserve">Summary of </w:t>
      </w:r>
      <w:r w:rsidR="001F25CE">
        <w:t xml:space="preserve">Re-Search </w:t>
      </w:r>
      <w:r w:rsidRPr="0058582D">
        <w:t>Record Type</w:t>
      </w:r>
      <w:bookmarkEnd w:id="235"/>
    </w:p>
    <w:p w14:paraId="5DE49622" w14:textId="5C12660C" w:rsidR="00E50740" w:rsidRDefault="00E50740" w:rsidP="00274959">
      <w:pPr>
        <w:numPr>
          <w:ilvl w:val="0"/>
          <w:numId w:val="17"/>
        </w:numPr>
        <w:tabs>
          <w:tab w:val="left" w:pos="10080"/>
        </w:tabs>
        <w:rPr>
          <w:color w:val="000000"/>
        </w:rPr>
      </w:pPr>
      <w:hyperlink w:anchor="_Record_US04_–" w:history="1">
        <w:r w:rsidRPr="0048529C">
          <w:rPr>
            <w:rStyle w:val="Hyperlink"/>
            <w:i/>
          </w:rPr>
          <w:t>US04</w:t>
        </w:r>
      </w:hyperlink>
      <w:r w:rsidRPr="0058582D">
        <w:rPr>
          <w:color w:val="000000"/>
        </w:rPr>
        <w:t xml:space="preserve"> – Re</w:t>
      </w:r>
      <w:r>
        <w:rPr>
          <w:color w:val="000000"/>
        </w:rPr>
        <w:t>-Se</w:t>
      </w:r>
      <w:r w:rsidRPr="0058582D">
        <w:rPr>
          <w:color w:val="000000"/>
        </w:rPr>
        <w:t>arch a Claim</w:t>
      </w:r>
      <w:r>
        <w:rPr>
          <w:color w:val="000000"/>
        </w:rPr>
        <w:t xml:space="preserve"> or Individual</w:t>
      </w:r>
    </w:p>
    <w:p w14:paraId="256071B1" w14:textId="38FD1EEA" w:rsidR="00E50740" w:rsidRDefault="00E50740" w:rsidP="00274959">
      <w:pPr>
        <w:numPr>
          <w:ilvl w:val="1"/>
          <w:numId w:val="17"/>
        </w:numPr>
        <w:tabs>
          <w:tab w:val="left" w:pos="10080"/>
        </w:tabs>
        <w:rPr>
          <w:color w:val="000000"/>
        </w:rPr>
      </w:pPr>
      <w:r w:rsidRPr="0058582D">
        <w:rPr>
          <w:color w:val="000000"/>
        </w:rPr>
        <w:t xml:space="preserve">This is a stand-alone record to submit </w:t>
      </w:r>
      <w:r w:rsidR="00D237F1">
        <w:rPr>
          <w:color w:val="000000"/>
        </w:rPr>
        <w:t>Key Field</w:t>
      </w:r>
      <w:r w:rsidRPr="0058582D">
        <w:rPr>
          <w:color w:val="000000"/>
        </w:rPr>
        <w:t xml:space="preserve">s and </w:t>
      </w:r>
      <w:r>
        <w:rPr>
          <w:color w:val="000000"/>
        </w:rPr>
        <w:t xml:space="preserve">to </w:t>
      </w:r>
      <w:r w:rsidRPr="0058582D">
        <w:rPr>
          <w:color w:val="000000"/>
        </w:rPr>
        <w:t xml:space="preserve">request a new search </w:t>
      </w:r>
      <w:r>
        <w:rPr>
          <w:color w:val="000000"/>
        </w:rPr>
        <w:t>on</w:t>
      </w:r>
      <w:r w:rsidRPr="0058582D">
        <w:rPr>
          <w:color w:val="000000"/>
        </w:rPr>
        <w:t xml:space="preserve"> an existing claim.</w:t>
      </w:r>
    </w:p>
    <w:p w14:paraId="7FF656E2" w14:textId="77777777" w:rsidR="00E50740" w:rsidRDefault="00E50740" w:rsidP="00274959">
      <w:pPr>
        <w:pStyle w:val="ListParagraph"/>
        <w:numPr>
          <w:ilvl w:val="1"/>
          <w:numId w:val="17"/>
        </w:numPr>
        <w:rPr>
          <w:rFonts w:cs="Arial"/>
        </w:rPr>
      </w:pPr>
      <w:r>
        <w:rPr>
          <w:rFonts w:cs="Arial"/>
        </w:rPr>
        <w:t xml:space="preserve">Does </w:t>
      </w:r>
      <w:r w:rsidRPr="0094001E">
        <w:rPr>
          <w:rFonts w:cs="Arial"/>
          <w:b/>
          <w:bCs/>
        </w:rPr>
        <w:t>NOT</w:t>
      </w:r>
      <w:r w:rsidRPr="00BA06BD">
        <w:rPr>
          <w:rFonts w:cs="Arial"/>
        </w:rPr>
        <w:t xml:space="preserve"> change the timeframe of the Automatic Update Reports</w:t>
      </w:r>
      <w:r>
        <w:rPr>
          <w:rFonts w:cs="Arial"/>
        </w:rPr>
        <w:t>.</w:t>
      </w:r>
    </w:p>
    <w:p w14:paraId="28701629" w14:textId="77777777" w:rsidR="00E50740" w:rsidRPr="00E944CA" w:rsidRDefault="00E50740" w:rsidP="00274959">
      <w:pPr>
        <w:numPr>
          <w:ilvl w:val="1"/>
          <w:numId w:val="17"/>
        </w:numPr>
        <w:tabs>
          <w:tab w:val="left" w:pos="10080"/>
        </w:tabs>
        <w:rPr>
          <w:bCs/>
          <w:color w:val="000000"/>
        </w:rPr>
      </w:pPr>
      <w:r w:rsidRPr="00E944CA">
        <w:rPr>
          <w:bCs/>
          <w:color w:val="000000"/>
        </w:rPr>
        <w:t>Does perform a search AND provides a Match Report.</w:t>
      </w:r>
    </w:p>
    <w:p w14:paraId="6CEC55DF" w14:textId="1CB2A813" w:rsidR="00E50740" w:rsidRDefault="00E50740" w:rsidP="00E50740">
      <w:pPr>
        <w:widowControl/>
        <w:jc w:val="left"/>
        <w:rPr>
          <w:spacing w:val="-4"/>
          <w:kern w:val="28"/>
        </w:rPr>
      </w:pPr>
    </w:p>
    <w:p w14:paraId="41A7373C" w14:textId="7836D71C" w:rsidR="00E50740" w:rsidRPr="0058582D" w:rsidRDefault="00E50740" w:rsidP="00C02B1E">
      <w:pPr>
        <w:pStyle w:val="Heading3"/>
      </w:pPr>
      <w:bookmarkStart w:id="236" w:name="_Toc191985574"/>
      <w:r w:rsidRPr="0058582D">
        <w:t>Hierarchy Rules</w:t>
      </w:r>
      <w:bookmarkEnd w:id="236"/>
      <w:r w:rsidRPr="0058582D">
        <w:t xml:space="preserve"> </w:t>
      </w:r>
    </w:p>
    <w:p w14:paraId="46FECFF0" w14:textId="77777777" w:rsidR="00E50740" w:rsidRDefault="00E50740" w:rsidP="00274959">
      <w:pPr>
        <w:numPr>
          <w:ilvl w:val="0"/>
          <w:numId w:val="18"/>
        </w:numPr>
        <w:tabs>
          <w:tab w:val="left" w:pos="10080"/>
        </w:tabs>
      </w:pPr>
      <w:r w:rsidRPr="0058582D">
        <w:rPr>
          <w:color w:val="000000"/>
        </w:rPr>
        <w:t xml:space="preserve">A Record Key will appear on every record.  </w:t>
      </w:r>
      <w:r w:rsidRPr="005F764F">
        <w:t xml:space="preserve">This key is explained </w:t>
      </w:r>
      <w:r>
        <w:t>at the beginning of the record layouts</w:t>
      </w:r>
      <w:r w:rsidRPr="005F764F">
        <w:t>.</w:t>
      </w:r>
    </w:p>
    <w:p w14:paraId="387C0D8B" w14:textId="1EAF41F0" w:rsidR="00E50740" w:rsidRDefault="00CB1AB7" w:rsidP="00274959">
      <w:pPr>
        <w:numPr>
          <w:ilvl w:val="0"/>
          <w:numId w:val="18"/>
        </w:numPr>
        <w:tabs>
          <w:tab w:val="left" w:pos="1440"/>
          <w:tab w:val="left" w:pos="10080"/>
        </w:tabs>
        <w:rPr>
          <w:rFonts w:cs="Arial"/>
          <w:color w:val="000000"/>
        </w:rPr>
      </w:pPr>
      <w:r>
        <w:rPr>
          <w:rFonts w:cs="Arial"/>
          <w:color w:val="000000"/>
        </w:rPr>
        <w:t>Re-Search Records</w:t>
      </w:r>
      <w:r w:rsidR="00E50740" w:rsidRPr="0058582D">
        <w:rPr>
          <w:rFonts w:cs="Arial"/>
          <w:color w:val="000000"/>
        </w:rPr>
        <w:t xml:space="preserve"> may be intermixed in the same file transmission as Initial and Replacement </w:t>
      </w:r>
      <w:r>
        <w:rPr>
          <w:rFonts w:cs="Arial"/>
          <w:color w:val="000000"/>
        </w:rPr>
        <w:t>Requests</w:t>
      </w:r>
      <w:r w:rsidR="00E50740" w:rsidRPr="0058582D">
        <w:rPr>
          <w:rFonts w:cs="Arial"/>
          <w:color w:val="000000"/>
        </w:rPr>
        <w:t xml:space="preserve">. They will be contained between the same header and trailer records as indicated in the Initial claim section above. </w:t>
      </w:r>
    </w:p>
    <w:p w14:paraId="1754697D" w14:textId="09F15D29" w:rsidR="00E50740" w:rsidRDefault="00E50740" w:rsidP="00274959">
      <w:pPr>
        <w:numPr>
          <w:ilvl w:val="0"/>
          <w:numId w:val="18"/>
        </w:numPr>
        <w:tabs>
          <w:tab w:val="left" w:pos="10080"/>
        </w:tabs>
        <w:rPr>
          <w:rFonts w:cs="Arial"/>
          <w:color w:val="000000"/>
        </w:rPr>
      </w:pPr>
      <w:r w:rsidRPr="0058582D">
        <w:rPr>
          <w:rFonts w:cs="Arial"/>
          <w:color w:val="000000"/>
        </w:rPr>
        <w:t>The US04</w:t>
      </w:r>
      <w:r>
        <w:rPr>
          <w:rFonts w:cs="Arial"/>
          <w:color w:val="000000"/>
        </w:rPr>
        <w:t xml:space="preserve"> </w:t>
      </w:r>
      <w:r w:rsidR="001B38F6">
        <w:rPr>
          <w:rFonts w:cs="Arial"/>
          <w:color w:val="000000"/>
        </w:rPr>
        <w:t>is</w:t>
      </w:r>
      <w:r w:rsidRPr="0058582D">
        <w:rPr>
          <w:rFonts w:cs="Arial"/>
          <w:color w:val="000000"/>
        </w:rPr>
        <w:t xml:space="preserve"> reported as stand-alone records. No records other than header and trailer are required to perform these updates. </w:t>
      </w:r>
    </w:p>
    <w:p w14:paraId="1C5F917E" w14:textId="77777777" w:rsidR="00E50740" w:rsidRDefault="00E50740" w:rsidP="00E50740">
      <w:pPr>
        <w:tabs>
          <w:tab w:val="left" w:pos="10080"/>
        </w:tabs>
        <w:ind w:left="360"/>
        <w:rPr>
          <w:rFonts w:cs="Arial"/>
          <w:color w:val="000000"/>
        </w:rPr>
      </w:pPr>
    </w:p>
    <w:p w14:paraId="195D4147" w14:textId="21E744AC" w:rsidR="00E50740" w:rsidRDefault="00E50740" w:rsidP="00E50740">
      <w:pPr>
        <w:tabs>
          <w:tab w:val="left" w:pos="10080"/>
        </w:tabs>
        <w:rPr>
          <w:rFonts w:cs="Arial"/>
          <w:color w:val="000000"/>
        </w:rPr>
      </w:pPr>
      <w:r w:rsidRPr="0058582D">
        <w:rPr>
          <w:rFonts w:cs="Arial"/>
          <w:color w:val="000000"/>
        </w:rPr>
        <w:t xml:space="preserve">A high-level example of file submission with </w:t>
      </w:r>
      <w:r w:rsidR="00DE117C">
        <w:rPr>
          <w:rFonts w:cs="Arial"/>
          <w:color w:val="000000"/>
        </w:rPr>
        <w:t>the Re-Search</w:t>
      </w:r>
      <w:r w:rsidRPr="0058582D">
        <w:rPr>
          <w:rFonts w:cs="Arial"/>
          <w:color w:val="000000"/>
        </w:rPr>
        <w:t xml:space="preserve"> record type follows: </w:t>
      </w:r>
    </w:p>
    <w:p w14:paraId="299E049B" w14:textId="77777777" w:rsidR="00E50740" w:rsidRDefault="00E50740" w:rsidP="00274959">
      <w:pPr>
        <w:numPr>
          <w:ilvl w:val="1"/>
          <w:numId w:val="18"/>
        </w:numPr>
        <w:tabs>
          <w:tab w:val="left" w:pos="10080"/>
        </w:tabs>
        <w:rPr>
          <w:rFonts w:cs="Arial"/>
          <w:color w:val="000000"/>
        </w:rPr>
      </w:pPr>
      <w:r w:rsidRPr="0058582D">
        <w:rPr>
          <w:rFonts w:cs="Arial"/>
          <w:color w:val="000000"/>
        </w:rPr>
        <w:t>Header Record (UH01)</w:t>
      </w:r>
    </w:p>
    <w:p w14:paraId="2E23708C" w14:textId="59B9E194" w:rsidR="00E50740" w:rsidRDefault="004A08F3" w:rsidP="00274959">
      <w:pPr>
        <w:numPr>
          <w:ilvl w:val="2"/>
          <w:numId w:val="18"/>
        </w:numPr>
        <w:tabs>
          <w:tab w:val="left" w:pos="10080"/>
        </w:tabs>
        <w:rPr>
          <w:rFonts w:cs="Arial"/>
          <w:color w:val="000000"/>
        </w:rPr>
      </w:pPr>
      <w:r>
        <w:rPr>
          <w:rFonts w:cs="Arial"/>
          <w:color w:val="000000"/>
        </w:rPr>
        <w:t>Re-Search</w:t>
      </w:r>
      <w:r w:rsidR="00E50740" w:rsidRPr="0058582D">
        <w:rPr>
          <w:rFonts w:cs="Arial"/>
          <w:color w:val="000000"/>
        </w:rPr>
        <w:t xml:space="preserve"> </w:t>
      </w:r>
      <w:r w:rsidR="00E50740">
        <w:rPr>
          <w:rFonts w:cs="Arial"/>
          <w:color w:val="000000"/>
        </w:rPr>
        <w:t>Request</w:t>
      </w:r>
      <w:r w:rsidR="00E50740" w:rsidRPr="0058582D">
        <w:rPr>
          <w:rFonts w:cs="Arial"/>
          <w:color w:val="000000"/>
        </w:rPr>
        <w:t xml:space="preserve"> </w:t>
      </w:r>
      <w:r w:rsidR="001B38F6">
        <w:rPr>
          <w:rFonts w:cs="Arial"/>
          <w:color w:val="000000"/>
        </w:rPr>
        <w:t xml:space="preserve">– Claim 1 </w:t>
      </w:r>
      <w:r w:rsidR="00E50740" w:rsidRPr="0058582D">
        <w:rPr>
          <w:rFonts w:cs="Arial"/>
          <w:color w:val="000000"/>
        </w:rPr>
        <w:t>(US04)</w:t>
      </w:r>
    </w:p>
    <w:p w14:paraId="04B4EF7E" w14:textId="6AB58FE5" w:rsidR="001B38F6" w:rsidRDefault="004A08F3" w:rsidP="00274959">
      <w:pPr>
        <w:numPr>
          <w:ilvl w:val="2"/>
          <w:numId w:val="18"/>
        </w:numPr>
        <w:tabs>
          <w:tab w:val="left" w:pos="10080"/>
        </w:tabs>
        <w:rPr>
          <w:rFonts w:cs="Arial"/>
          <w:color w:val="000000"/>
        </w:rPr>
      </w:pPr>
      <w:r>
        <w:rPr>
          <w:rFonts w:cs="Arial"/>
          <w:color w:val="000000"/>
        </w:rPr>
        <w:t>Re-Search</w:t>
      </w:r>
      <w:r w:rsidR="001B38F6" w:rsidRPr="0058582D">
        <w:rPr>
          <w:rFonts w:cs="Arial"/>
          <w:color w:val="000000"/>
        </w:rPr>
        <w:t xml:space="preserve"> </w:t>
      </w:r>
      <w:r w:rsidR="001B38F6">
        <w:rPr>
          <w:rFonts w:cs="Arial"/>
          <w:color w:val="000000"/>
        </w:rPr>
        <w:t>Request</w:t>
      </w:r>
      <w:r w:rsidR="001B38F6" w:rsidRPr="0058582D">
        <w:rPr>
          <w:rFonts w:cs="Arial"/>
          <w:color w:val="000000"/>
        </w:rPr>
        <w:t xml:space="preserve"> </w:t>
      </w:r>
      <w:r w:rsidR="001B38F6">
        <w:rPr>
          <w:rFonts w:cs="Arial"/>
          <w:color w:val="000000"/>
        </w:rPr>
        <w:t xml:space="preserve">– Claim 2 </w:t>
      </w:r>
      <w:r w:rsidR="001B38F6" w:rsidRPr="0058582D">
        <w:rPr>
          <w:rFonts w:cs="Arial"/>
          <w:color w:val="000000"/>
        </w:rPr>
        <w:t xml:space="preserve"> (US04)</w:t>
      </w:r>
    </w:p>
    <w:p w14:paraId="188A25FC" w14:textId="00B59EF1" w:rsidR="001B38F6" w:rsidRPr="001B38F6" w:rsidRDefault="004A08F3" w:rsidP="00274959">
      <w:pPr>
        <w:numPr>
          <w:ilvl w:val="2"/>
          <w:numId w:val="18"/>
        </w:numPr>
        <w:tabs>
          <w:tab w:val="left" w:pos="10080"/>
        </w:tabs>
        <w:rPr>
          <w:rFonts w:cs="Arial"/>
          <w:color w:val="000000"/>
        </w:rPr>
      </w:pPr>
      <w:r>
        <w:rPr>
          <w:rFonts w:cs="Arial"/>
          <w:color w:val="000000"/>
        </w:rPr>
        <w:t>Re-Search</w:t>
      </w:r>
      <w:r w:rsidR="001B38F6" w:rsidRPr="0058582D">
        <w:rPr>
          <w:rFonts w:cs="Arial"/>
          <w:color w:val="000000"/>
        </w:rPr>
        <w:t xml:space="preserve"> </w:t>
      </w:r>
      <w:r w:rsidR="001B38F6">
        <w:rPr>
          <w:rFonts w:cs="Arial"/>
          <w:color w:val="000000"/>
        </w:rPr>
        <w:t>Request</w:t>
      </w:r>
      <w:r w:rsidR="001B38F6" w:rsidRPr="0058582D">
        <w:rPr>
          <w:rFonts w:cs="Arial"/>
          <w:color w:val="000000"/>
        </w:rPr>
        <w:t xml:space="preserve"> </w:t>
      </w:r>
      <w:r w:rsidR="001B38F6">
        <w:rPr>
          <w:rFonts w:cs="Arial"/>
          <w:color w:val="000000"/>
        </w:rPr>
        <w:t xml:space="preserve">– Claim 3 </w:t>
      </w:r>
      <w:r w:rsidR="001B38F6" w:rsidRPr="0058582D">
        <w:rPr>
          <w:rFonts w:cs="Arial"/>
          <w:color w:val="000000"/>
        </w:rPr>
        <w:t xml:space="preserve"> (US04)</w:t>
      </w:r>
    </w:p>
    <w:p w14:paraId="6CF43526" w14:textId="77777777" w:rsidR="00E50740" w:rsidRDefault="00E50740" w:rsidP="00274959">
      <w:pPr>
        <w:numPr>
          <w:ilvl w:val="1"/>
          <w:numId w:val="18"/>
        </w:numPr>
        <w:tabs>
          <w:tab w:val="left" w:pos="10080"/>
        </w:tabs>
        <w:rPr>
          <w:rFonts w:cs="Arial"/>
          <w:color w:val="000000"/>
        </w:rPr>
      </w:pPr>
      <w:r w:rsidRPr="0058582D">
        <w:rPr>
          <w:rFonts w:cs="Arial"/>
          <w:color w:val="000000"/>
        </w:rPr>
        <w:t>Trailer Record (UZ01)</w:t>
      </w:r>
    </w:p>
    <w:p w14:paraId="6FA7E478" w14:textId="77777777" w:rsidR="00E50740" w:rsidRPr="00A666EE" w:rsidRDefault="00E50740" w:rsidP="00E50740">
      <w:pPr>
        <w:tabs>
          <w:tab w:val="left" w:pos="10080"/>
        </w:tabs>
        <w:rPr>
          <w:rFonts w:cs="Arial"/>
          <w:color w:val="000000"/>
        </w:rPr>
      </w:pPr>
    </w:p>
    <w:p w14:paraId="16F4BE91" w14:textId="2FEED38F" w:rsidR="00E50740" w:rsidRPr="0058582D" w:rsidRDefault="00E50740" w:rsidP="00C02B1E">
      <w:pPr>
        <w:pStyle w:val="Heading3"/>
        <w:rPr>
          <w:rFonts w:cs="Arial"/>
        </w:rPr>
      </w:pPr>
      <w:bookmarkStart w:id="237" w:name="_Toc191985575"/>
      <w:r w:rsidRPr="0058582D">
        <w:t>Sample Input File</w:t>
      </w:r>
      <w:bookmarkEnd w:id="237"/>
      <w:r w:rsidR="00C02B1E" w:rsidRPr="00C02B1E">
        <w:t xml:space="preserve"> </w:t>
      </w:r>
    </w:p>
    <w:p w14:paraId="463F749A" w14:textId="55EB6B84" w:rsidR="00E50740" w:rsidRDefault="00E50740" w:rsidP="00E50740">
      <w:pPr>
        <w:tabs>
          <w:tab w:val="left" w:pos="10080"/>
        </w:tabs>
        <w:rPr>
          <w:rFonts w:cs="Arial"/>
          <w:color w:val="000000"/>
        </w:rPr>
      </w:pPr>
      <w:r w:rsidRPr="0058582D">
        <w:rPr>
          <w:rFonts w:cs="Arial"/>
          <w:color w:val="000000"/>
        </w:rPr>
        <w:t xml:space="preserve">This sample input file (record keys only) shows a submission of </w:t>
      </w:r>
      <w:r w:rsidR="004A08F3">
        <w:rPr>
          <w:rFonts w:cs="Arial"/>
          <w:color w:val="000000"/>
        </w:rPr>
        <w:t>three separate</w:t>
      </w:r>
      <w:r w:rsidRPr="0058582D">
        <w:rPr>
          <w:rFonts w:cs="Arial"/>
          <w:color w:val="000000"/>
        </w:rPr>
        <w:t xml:space="preserve"> Re-Search </w:t>
      </w:r>
      <w:r w:rsidR="004A08F3">
        <w:rPr>
          <w:rFonts w:cs="Arial"/>
          <w:color w:val="000000"/>
        </w:rPr>
        <w:t>Requests, same as above.</w:t>
      </w:r>
    </w:p>
    <w:p w14:paraId="0B690D11" w14:textId="77777777" w:rsidR="00E50740" w:rsidRDefault="00E50740" w:rsidP="00E50740">
      <w:pPr>
        <w:tabs>
          <w:tab w:val="left" w:pos="10080"/>
        </w:tabs>
        <w:rPr>
          <w:rFonts w:cs="Arial"/>
          <w:color w:val="000000"/>
        </w:rPr>
      </w:pPr>
    </w:p>
    <w:p w14:paraId="582705D6" w14:textId="77777777" w:rsidR="00E50740" w:rsidRPr="006D4D73" w:rsidRDefault="00E50740" w:rsidP="00E50740">
      <w:pPr>
        <w:tabs>
          <w:tab w:val="left" w:pos="2160"/>
          <w:tab w:val="left" w:pos="10080"/>
        </w:tabs>
        <w:rPr>
          <w:rFonts w:cs="Arial"/>
          <w:b/>
          <w:bCs/>
          <w:i/>
          <w:color w:val="000000"/>
        </w:rPr>
      </w:pPr>
      <w:r w:rsidRPr="006D4D73">
        <w:rPr>
          <w:rFonts w:cs="Arial"/>
          <w:b/>
          <w:bCs/>
          <w:i/>
          <w:color w:val="000000"/>
        </w:rPr>
        <w:t>Sequence Number</w:t>
      </w:r>
      <w:r w:rsidRPr="006D4D73">
        <w:rPr>
          <w:rFonts w:cs="Arial"/>
          <w:b/>
          <w:bCs/>
          <w:i/>
          <w:color w:val="000000"/>
        </w:rPr>
        <w:tab/>
        <w:t>Description</w:t>
      </w:r>
    </w:p>
    <w:p w14:paraId="6C17D993" w14:textId="77777777" w:rsidR="00E50740" w:rsidRPr="0058582D" w:rsidRDefault="00E50740" w:rsidP="00E50740">
      <w:pPr>
        <w:tabs>
          <w:tab w:val="left" w:pos="2160"/>
          <w:tab w:val="left" w:pos="10080"/>
        </w:tabs>
        <w:rPr>
          <w:rFonts w:cs="Arial"/>
          <w:color w:val="000000"/>
        </w:rPr>
      </w:pPr>
      <w:r w:rsidRPr="0058582D">
        <w:rPr>
          <w:rFonts w:cs="Arial"/>
          <w:color w:val="000000"/>
        </w:rPr>
        <w:t>000001UH01</w:t>
      </w:r>
      <w:r w:rsidRPr="0058582D">
        <w:rPr>
          <w:rFonts w:cs="Arial"/>
          <w:color w:val="000000"/>
        </w:rPr>
        <w:tab/>
        <w:t>Header Record</w:t>
      </w:r>
    </w:p>
    <w:p w14:paraId="6A02DFC0" w14:textId="0D327264" w:rsidR="00E50740" w:rsidRDefault="00E50740" w:rsidP="00E50740">
      <w:pPr>
        <w:tabs>
          <w:tab w:val="left" w:pos="2160"/>
          <w:tab w:val="left" w:pos="10080"/>
        </w:tabs>
        <w:rPr>
          <w:rFonts w:cs="Arial"/>
          <w:color w:val="000000"/>
        </w:rPr>
      </w:pPr>
      <w:r w:rsidRPr="0058582D">
        <w:rPr>
          <w:rFonts w:cs="Arial"/>
          <w:color w:val="000000"/>
        </w:rPr>
        <w:t>0000</w:t>
      </w:r>
      <w:r>
        <w:rPr>
          <w:rFonts w:cs="Arial"/>
          <w:color w:val="000000"/>
        </w:rPr>
        <w:t>02</w:t>
      </w:r>
      <w:r w:rsidRPr="0058582D">
        <w:rPr>
          <w:rFonts w:cs="Arial"/>
          <w:color w:val="000000"/>
        </w:rPr>
        <w:t>US04</w:t>
      </w:r>
      <w:r w:rsidRPr="0058582D">
        <w:rPr>
          <w:rFonts w:cs="Arial"/>
          <w:color w:val="000000"/>
        </w:rPr>
        <w:tab/>
      </w:r>
      <w:r w:rsidR="004A08F3">
        <w:rPr>
          <w:rFonts w:cs="Arial"/>
          <w:color w:val="000000"/>
        </w:rPr>
        <w:t>Re-Search</w:t>
      </w:r>
      <w:r w:rsidR="001B38F6" w:rsidRPr="0058582D">
        <w:rPr>
          <w:rFonts w:cs="Arial"/>
          <w:color w:val="000000"/>
        </w:rPr>
        <w:t xml:space="preserve"> </w:t>
      </w:r>
      <w:r w:rsidR="00CB1AB7">
        <w:rPr>
          <w:rFonts w:cs="Arial"/>
          <w:color w:val="000000"/>
        </w:rPr>
        <w:t>Record</w:t>
      </w:r>
      <w:r w:rsidR="001B38F6" w:rsidRPr="0058582D">
        <w:rPr>
          <w:rFonts w:cs="Arial"/>
          <w:color w:val="000000"/>
        </w:rPr>
        <w:t xml:space="preserve"> </w:t>
      </w:r>
      <w:r w:rsidR="001B38F6">
        <w:rPr>
          <w:rFonts w:cs="Arial"/>
          <w:color w:val="000000"/>
        </w:rPr>
        <w:t>– Claim 1</w:t>
      </w:r>
    </w:p>
    <w:p w14:paraId="114CB0EA" w14:textId="610BCDED" w:rsidR="001B38F6" w:rsidRPr="0058582D" w:rsidRDefault="001B38F6" w:rsidP="001B38F6">
      <w:pPr>
        <w:tabs>
          <w:tab w:val="left" w:pos="2160"/>
          <w:tab w:val="left" w:pos="10080"/>
        </w:tabs>
        <w:rPr>
          <w:rFonts w:cs="Arial"/>
          <w:color w:val="000000"/>
        </w:rPr>
      </w:pPr>
      <w:r w:rsidRPr="0058582D">
        <w:rPr>
          <w:rFonts w:cs="Arial"/>
          <w:color w:val="000000"/>
        </w:rPr>
        <w:t>0000</w:t>
      </w:r>
      <w:r>
        <w:rPr>
          <w:rFonts w:cs="Arial"/>
          <w:color w:val="000000"/>
        </w:rPr>
        <w:t>03</w:t>
      </w:r>
      <w:r w:rsidRPr="0058582D">
        <w:rPr>
          <w:rFonts w:cs="Arial"/>
          <w:color w:val="000000"/>
        </w:rPr>
        <w:t>US04</w:t>
      </w:r>
      <w:r w:rsidRPr="0058582D">
        <w:rPr>
          <w:rFonts w:cs="Arial"/>
          <w:color w:val="000000"/>
        </w:rPr>
        <w:tab/>
      </w:r>
      <w:r w:rsidR="004A08F3">
        <w:rPr>
          <w:rFonts w:cs="Arial"/>
          <w:color w:val="000000"/>
        </w:rPr>
        <w:t>Re-Search</w:t>
      </w:r>
      <w:r w:rsidRPr="0058582D">
        <w:rPr>
          <w:rFonts w:cs="Arial"/>
          <w:color w:val="000000"/>
        </w:rPr>
        <w:t xml:space="preserve"> </w:t>
      </w:r>
      <w:r w:rsidR="00CB1AB7">
        <w:rPr>
          <w:rFonts w:cs="Arial"/>
          <w:color w:val="000000"/>
        </w:rPr>
        <w:t>Record</w:t>
      </w:r>
      <w:r w:rsidRPr="0058582D">
        <w:rPr>
          <w:rFonts w:cs="Arial"/>
          <w:color w:val="000000"/>
        </w:rPr>
        <w:t xml:space="preserve"> </w:t>
      </w:r>
      <w:r>
        <w:rPr>
          <w:rFonts w:cs="Arial"/>
          <w:color w:val="000000"/>
        </w:rPr>
        <w:t>– Claim 2</w:t>
      </w:r>
    </w:p>
    <w:p w14:paraId="35CA072A" w14:textId="4CEC4D8F" w:rsidR="001B38F6" w:rsidRPr="0058582D" w:rsidRDefault="001B38F6" w:rsidP="001B38F6">
      <w:pPr>
        <w:tabs>
          <w:tab w:val="left" w:pos="2160"/>
          <w:tab w:val="left" w:pos="10080"/>
        </w:tabs>
        <w:rPr>
          <w:rFonts w:cs="Arial"/>
          <w:color w:val="000000"/>
        </w:rPr>
      </w:pPr>
      <w:r w:rsidRPr="0058582D">
        <w:rPr>
          <w:rFonts w:cs="Arial"/>
          <w:color w:val="000000"/>
        </w:rPr>
        <w:t>0000</w:t>
      </w:r>
      <w:r>
        <w:rPr>
          <w:rFonts w:cs="Arial"/>
          <w:color w:val="000000"/>
        </w:rPr>
        <w:t>04</w:t>
      </w:r>
      <w:r w:rsidRPr="0058582D">
        <w:rPr>
          <w:rFonts w:cs="Arial"/>
          <w:color w:val="000000"/>
        </w:rPr>
        <w:t>US04</w:t>
      </w:r>
      <w:r w:rsidRPr="0058582D">
        <w:rPr>
          <w:rFonts w:cs="Arial"/>
          <w:color w:val="000000"/>
        </w:rPr>
        <w:tab/>
      </w:r>
      <w:r w:rsidR="004A08F3">
        <w:rPr>
          <w:rFonts w:cs="Arial"/>
          <w:color w:val="000000"/>
        </w:rPr>
        <w:t>Re-Search</w:t>
      </w:r>
      <w:r w:rsidRPr="0058582D">
        <w:rPr>
          <w:rFonts w:cs="Arial"/>
          <w:color w:val="000000"/>
        </w:rPr>
        <w:t xml:space="preserve"> </w:t>
      </w:r>
      <w:r w:rsidR="00CB1AB7">
        <w:rPr>
          <w:rFonts w:cs="Arial"/>
          <w:color w:val="000000"/>
        </w:rPr>
        <w:t>Record</w:t>
      </w:r>
      <w:r w:rsidRPr="0058582D">
        <w:rPr>
          <w:rFonts w:cs="Arial"/>
          <w:color w:val="000000"/>
        </w:rPr>
        <w:t xml:space="preserve"> </w:t>
      </w:r>
      <w:r>
        <w:rPr>
          <w:rFonts w:cs="Arial"/>
          <w:color w:val="000000"/>
        </w:rPr>
        <w:t>– Claim 3</w:t>
      </w:r>
    </w:p>
    <w:p w14:paraId="652770DA" w14:textId="1AC3BA22" w:rsidR="00E50740" w:rsidRPr="0058582D" w:rsidRDefault="00E50740" w:rsidP="00E50740">
      <w:pPr>
        <w:tabs>
          <w:tab w:val="left" w:pos="2160"/>
          <w:tab w:val="left" w:pos="10080"/>
        </w:tabs>
        <w:rPr>
          <w:rFonts w:cs="Arial"/>
          <w:color w:val="000000"/>
        </w:rPr>
      </w:pPr>
      <w:r w:rsidRPr="0058582D">
        <w:rPr>
          <w:rFonts w:cs="Arial"/>
          <w:color w:val="000000"/>
        </w:rPr>
        <w:t>0000</w:t>
      </w:r>
      <w:r>
        <w:rPr>
          <w:rFonts w:cs="Arial"/>
          <w:color w:val="000000"/>
        </w:rPr>
        <w:t>0</w:t>
      </w:r>
      <w:r w:rsidR="001B38F6">
        <w:rPr>
          <w:rFonts w:cs="Arial"/>
          <w:color w:val="000000"/>
        </w:rPr>
        <w:t>5</w:t>
      </w:r>
      <w:r w:rsidRPr="0058582D">
        <w:rPr>
          <w:rFonts w:cs="Arial"/>
          <w:color w:val="000000"/>
        </w:rPr>
        <w:t>UZ01</w:t>
      </w:r>
      <w:r w:rsidRPr="0058582D">
        <w:rPr>
          <w:rFonts w:cs="Arial"/>
          <w:color w:val="000000"/>
        </w:rPr>
        <w:tab/>
        <w:t>Trailer Record</w:t>
      </w:r>
    </w:p>
    <w:p w14:paraId="35213509" w14:textId="77777777" w:rsidR="00E50740" w:rsidRDefault="00E50740" w:rsidP="00E50740"/>
    <w:p w14:paraId="4572B00D" w14:textId="44A603DB" w:rsidR="00F2105A" w:rsidRPr="00446997" w:rsidRDefault="00F2105A" w:rsidP="00C02B1E">
      <w:pPr>
        <w:pStyle w:val="Heading3"/>
      </w:pPr>
      <w:bookmarkStart w:id="238" w:name="_Toc191985576"/>
      <w:r w:rsidRPr="00446997">
        <w:t>Required Fields</w:t>
      </w:r>
      <w:bookmarkEnd w:id="238"/>
      <w:r w:rsidRPr="00446997">
        <w:t xml:space="preserve"> </w:t>
      </w:r>
    </w:p>
    <w:p w14:paraId="0706C4EE" w14:textId="77777777" w:rsidR="00E5694F" w:rsidRPr="00BA50AB" w:rsidRDefault="00E5694F" w:rsidP="00E5694F">
      <w:pPr>
        <w:tabs>
          <w:tab w:val="left" w:pos="5148"/>
          <w:tab w:val="left" w:pos="10080"/>
        </w:tabs>
        <w:rPr>
          <w:color w:val="000000"/>
        </w:rPr>
      </w:pPr>
      <w:r w:rsidRPr="00BA50AB">
        <w:rPr>
          <w:color w:val="000000"/>
        </w:rPr>
        <w:t>Customer (Insuring Company) Code</w:t>
      </w:r>
    </w:p>
    <w:p w14:paraId="29BD9B28" w14:textId="77777777" w:rsidR="00E5694F" w:rsidRPr="00BA50AB" w:rsidRDefault="00E5694F" w:rsidP="00E5694F">
      <w:pPr>
        <w:tabs>
          <w:tab w:val="left" w:pos="5148"/>
          <w:tab w:val="left" w:pos="10080"/>
        </w:tabs>
        <w:rPr>
          <w:color w:val="000000"/>
        </w:rPr>
      </w:pPr>
      <w:r w:rsidRPr="00BA50AB">
        <w:rPr>
          <w:color w:val="000000"/>
        </w:rPr>
        <w:t>Policy Number</w:t>
      </w:r>
    </w:p>
    <w:p w14:paraId="69F605F3" w14:textId="77777777" w:rsidR="00E5694F" w:rsidRPr="00BA50AB" w:rsidRDefault="00E5694F" w:rsidP="00E5694F">
      <w:pPr>
        <w:tabs>
          <w:tab w:val="left" w:pos="5148"/>
          <w:tab w:val="left" w:pos="10080"/>
        </w:tabs>
        <w:rPr>
          <w:color w:val="000000"/>
        </w:rPr>
      </w:pPr>
      <w:r w:rsidRPr="00BA50AB">
        <w:rPr>
          <w:color w:val="000000"/>
        </w:rPr>
        <w:t>Claim Number</w:t>
      </w:r>
    </w:p>
    <w:p w14:paraId="1E4F32DE" w14:textId="77777777" w:rsidR="00E5694F" w:rsidRDefault="00E5694F" w:rsidP="00E5694F">
      <w:pPr>
        <w:tabs>
          <w:tab w:val="left" w:pos="5148"/>
          <w:tab w:val="left" w:pos="10080"/>
        </w:tabs>
        <w:rPr>
          <w:color w:val="000000"/>
        </w:rPr>
      </w:pPr>
      <w:r w:rsidRPr="00BA50AB">
        <w:rPr>
          <w:color w:val="000000"/>
        </w:rPr>
        <w:t>Date of Loss</w:t>
      </w:r>
    </w:p>
    <w:p w14:paraId="5F5F1E3A" w14:textId="77777777" w:rsidR="00E5694F" w:rsidRPr="00BA50AB" w:rsidRDefault="00E5694F" w:rsidP="00E5694F">
      <w:pPr>
        <w:tabs>
          <w:tab w:val="left" w:pos="5148"/>
          <w:tab w:val="left" w:pos="10080"/>
        </w:tabs>
        <w:rPr>
          <w:color w:val="000000"/>
        </w:rPr>
      </w:pPr>
      <w:r>
        <w:rPr>
          <w:color w:val="000000"/>
        </w:rPr>
        <w:t>Individual/Business Indicator</w:t>
      </w:r>
    </w:p>
    <w:p w14:paraId="5F177E05" w14:textId="77777777" w:rsidR="00E5694F" w:rsidRPr="00BA50AB" w:rsidRDefault="00E5694F" w:rsidP="00E5694F">
      <w:pPr>
        <w:tabs>
          <w:tab w:val="left" w:pos="5148"/>
          <w:tab w:val="left" w:pos="10080"/>
        </w:tabs>
        <w:rPr>
          <w:color w:val="000000"/>
        </w:rPr>
      </w:pPr>
      <w:r>
        <w:rPr>
          <w:color w:val="000000"/>
        </w:rPr>
        <w:t>Individual</w:t>
      </w:r>
      <w:r w:rsidRPr="00BA50AB">
        <w:rPr>
          <w:color w:val="000000"/>
        </w:rPr>
        <w:t xml:space="preserve"> First and Last Name or Business Name</w:t>
      </w:r>
    </w:p>
    <w:p w14:paraId="234A75B0" w14:textId="77777777" w:rsidR="00E5694F" w:rsidRDefault="00E5694F" w:rsidP="00E5694F">
      <w:pPr>
        <w:widowControl/>
        <w:jc w:val="left"/>
      </w:pPr>
      <w:r>
        <w:t>Action Indicator (I –Individual; C –Claim)</w:t>
      </w:r>
    </w:p>
    <w:p w14:paraId="639CD677" w14:textId="77777777" w:rsidR="006444E2" w:rsidRDefault="006444E2" w:rsidP="00F2105A">
      <w:pPr>
        <w:tabs>
          <w:tab w:val="left" w:pos="5148"/>
          <w:tab w:val="left" w:pos="10080"/>
        </w:tabs>
        <w:rPr>
          <w:color w:val="000000"/>
        </w:rPr>
      </w:pPr>
    </w:p>
    <w:p w14:paraId="4D962DAE" w14:textId="77777777" w:rsidR="00E5694F" w:rsidRDefault="00E5694F">
      <w:pPr>
        <w:widowControl/>
        <w:jc w:val="left"/>
        <w:rPr>
          <w:bCs/>
          <w:color w:val="00358E"/>
          <w:spacing w:val="0"/>
          <w:kern w:val="28"/>
        </w:rPr>
      </w:pPr>
      <w:r>
        <w:br w:type="page"/>
      </w:r>
    </w:p>
    <w:p w14:paraId="5750A921" w14:textId="56A330DB" w:rsidR="00B0246F" w:rsidRPr="0058582D" w:rsidRDefault="00B0246F" w:rsidP="00C02B1E">
      <w:pPr>
        <w:pStyle w:val="Heading2"/>
      </w:pPr>
      <w:bookmarkStart w:id="239" w:name="_Toc191985577"/>
      <w:r w:rsidRPr="0058582D">
        <w:t>Updat</w:t>
      </w:r>
      <w:r w:rsidR="00DF5077">
        <w:t>ing</w:t>
      </w:r>
      <w:r w:rsidRPr="0058582D">
        <w:t xml:space="preserve"> </w:t>
      </w:r>
      <w:r>
        <w:t>Key</w:t>
      </w:r>
      <w:r w:rsidRPr="0058582D">
        <w:t xml:space="preserve"> Fields</w:t>
      </w:r>
      <w:bookmarkEnd w:id="234"/>
      <w:r w:rsidR="00CE1443">
        <w:t xml:space="preserve"> Request</w:t>
      </w:r>
      <w:r w:rsidR="003F3857">
        <w:t xml:space="preserve"> (US05)</w:t>
      </w:r>
      <w:bookmarkEnd w:id="239"/>
    </w:p>
    <w:p w14:paraId="11C84F40" w14:textId="1A727033" w:rsidR="00CE1443" w:rsidRPr="004B297B" w:rsidRDefault="00CE1443" w:rsidP="00CE1443">
      <w:pPr>
        <w:rPr>
          <w:rFonts w:cs="Arial"/>
        </w:rPr>
      </w:pPr>
      <w:r w:rsidRPr="004B297B">
        <w:rPr>
          <w:rFonts w:cs="Arial"/>
        </w:rPr>
        <w:t>A</w:t>
      </w:r>
      <w:r>
        <w:rPr>
          <w:rFonts w:cs="Arial"/>
        </w:rPr>
        <w:t>n Updating Key Field Request</w:t>
      </w:r>
      <w:r w:rsidRPr="004B297B">
        <w:rPr>
          <w:rFonts w:cs="Arial"/>
        </w:rPr>
        <w:t xml:space="preserve"> is sent after an Initial </w:t>
      </w:r>
      <w:r>
        <w:rPr>
          <w:rFonts w:cs="Arial"/>
        </w:rPr>
        <w:t>Report</w:t>
      </w:r>
      <w:r w:rsidRPr="004B297B">
        <w:rPr>
          <w:rFonts w:cs="Arial"/>
        </w:rPr>
        <w:t xml:space="preserve"> has been successfully processed in the </w:t>
      </w:r>
      <w:r>
        <w:rPr>
          <w:rFonts w:cs="Arial"/>
        </w:rPr>
        <w:t>ClaimSearch</w:t>
      </w:r>
      <w:r w:rsidRPr="004B297B">
        <w:rPr>
          <w:rFonts w:cs="Arial"/>
        </w:rPr>
        <w:t xml:space="preserve"> system and a</w:t>
      </w:r>
      <w:r>
        <w:rPr>
          <w:rFonts w:cs="Arial"/>
        </w:rPr>
        <w:t xml:space="preserve"> </w:t>
      </w:r>
      <w:r w:rsidRPr="004B297B">
        <w:rPr>
          <w:rFonts w:cs="Arial"/>
        </w:rPr>
        <w:t xml:space="preserve">Match Response has been returned. The purpose of </w:t>
      </w:r>
      <w:r>
        <w:rPr>
          <w:rFonts w:cs="Arial"/>
        </w:rPr>
        <w:t>an Updating Key Field Request</w:t>
      </w:r>
      <w:r w:rsidRPr="004B297B">
        <w:rPr>
          <w:rFonts w:cs="Arial"/>
        </w:rPr>
        <w:t xml:space="preserve"> is </w:t>
      </w:r>
      <w:r>
        <w:rPr>
          <w:rFonts w:cs="Arial"/>
        </w:rPr>
        <w:t>to find the claim as it exists on the system using the Existing Key Fields</w:t>
      </w:r>
      <w:r w:rsidR="00041D97">
        <w:rPr>
          <w:rFonts w:cs="Arial"/>
        </w:rPr>
        <w:t xml:space="preserve"> [</w:t>
      </w:r>
      <w:r w:rsidR="00041D97" w:rsidRPr="00041D97">
        <w:rPr>
          <w:rFonts w:cs="Arial"/>
          <w:b/>
          <w:bCs/>
        </w:rPr>
        <w:t>Date of Loss, Customer Code, Policy Number, and Claim Number (DCPC)</w:t>
      </w:r>
      <w:r w:rsidR="00041D97">
        <w:rPr>
          <w:rFonts w:cs="Arial"/>
        </w:rPr>
        <w:t>]</w:t>
      </w:r>
      <w:r w:rsidR="00041D97" w:rsidRPr="00041D97">
        <w:rPr>
          <w:rFonts w:cs="Arial"/>
        </w:rPr>
        <w:t xml:space="preserve"> </w:t>
      </w:r>
      <w:r>
        <w:rPr>
          <w:rFonts w:cs="Arial"/>
        </w:rPr>
        <w:t xml:space="preserve">and provide Updated Key Field values to keep the ClaimSearch system aligned with corrections on the Member’s system as they occur. </w:t>
      </w:r>
    </w:p>
    <w:p w14:paraId="4C951481" w14:textId="77777777" w:rsidR="00CE1443" w:rsidRPr="004B297B" w:rsidRDefault="00CE1443" w:rsidP="00CE1443">
      <w:pPr>
        <w:rPr>
          <w:rFonts w:cs="Arial"/>
        </w:rPr>
      </w:pPr>
    </w:p>
    <w:p w14:paraId="0E4072EE" w14:textId="6F4C13D1" w:rsidR="00CE1443" w:rsidRDefault="00CE1443" w:rsidP="00CE1443">
      <w:pPr>
        <w:rPr>
          <w:rFonts w:cs="Arial"/>
        </w:rPr>
      </w:pPr>
      <w:r>
        <w:rPr>
          <w:rFonts w:cs="Arial"/>
        </w:rPr>
        <w:t xml:space="preserve">The Key Fields on ClaimSearch claims are </w:t>
      </w:r>
      <w:r w:rsidRPr="004B297B">
        <w:rPr>
          <w:rFonts w:cs="Arial"/>
        </w:rPr>
        <w:t xml:space="preserve">the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 It is highly recommended that every system integration programs their systems so that changes to these fields in the Member’s claim system will automatically trigger an Updating Key Fields Request (US05) to ClaimSearch. This is vital in reducing “Initial Claim Not Found” errors, “Request Would Create a Duplicate” errors, or actual duplicate entries into our system under two different “</w:t>
      </w:r>
      <w:r w:rsidR="00D237F1">
        <w:rPr>
          <w:rFonts w:cs="Arial"/>
        </w:rPr>
        <w:t>Key Field</w:t>
      </w:r>
      <w:r>
        <w:rPr>
          <w:rFonts w:cs="Arial"/>
        </w:rPr>
        <w:t xml:space="preserve">” combinations. </w:t>
      </w:r>
    </w:p>
    <w:p w14:paraId="7DE388DD" w14:textId="77777777" w:rsidR="00A80FA8" w:rsidRDefault="00A80FA8" w:rsidP="00CE1443">
      <w:pPr>
        <w:rPr>
          <w:rFonts w:cs="Arial"/>
        </w:rPr>
      </w:pPr>
    </w:p>
    <w:p w14:paraId="4225C85A" w14:textId="77777777" w:rsidR="00A80FA8" w:rsidRPr="0058582D" w:rsidRDefault="00A80FA8" w:rsidP="00A80FA8">
      <w:pPr>
        <w:tabs>
          <w:tab w:val="left" w:pos="10080"/>
        </w:tabs>
        <w:rPr>
          <w:color w:val="000000"/>
        </w:rPr>
      </w:pPr>
      <w:r>
        <w:rPr>
          <w:color w:val="000000"/>
        </w:rPr>
        <w:t>While Re-Search transactions are optional, ClaimSearch recommends that all integrations at least program for the US05 record. The</w:t>
      </w:r>
      <w:r w:rsidRPr="0058582D">
        <w:rPr>
          <w:color w:val="000000"/>
        </w:rPr>
        <w:t xml:space="preserve"> Key Fields</w:t>
      </w:r>
      <w:r>
        <w:rPr>
          <w:color w:val="000000"/>
        </w:rPr>
        <w:t>:</w:t>
      </w:r>
      <w:r w:rsidRPr="0058582D">
        <w:rPr>
          <w:color w:val="000000"/>
        </w:rPr>
        <w:t xml:space="preserve"> </w:t>
      </w:r>
      <w:r>
        <w:rPr>
          <w:color w:val="000000"/>
        </w:rPr>
        <w:t xml:space="preserve">Date Of Loss, </w:t>
      </w:r>
      <w:r w:rsidRPr="0058582D">
        <w:rPr>
          <w:color w:val="000000"/>
        </w:rPr>
        <w:t xml:space="preserve">Customer Code, Policy Number, </w:t>
      </w:r>
      <w:r>
        <w:rPr>
          <w:color w:val="000000"/>
        </w:rPr>
        <w:t xml:space="preserve">And </w:t>
      </w:r>
      <w:r w:rsidRPr="0058582D">
        <w:rPr>
          <w:color w:val="000000"/>
        </w:rPr>
        <w:t>Claim Number</w:t>
      </w:r>
      <w:r>
        <w:rPr>
          <w:color w:val="000000"/>
        </w:rPr>
        <w:t xml:space="preserve"> (DCPC) </w:t>
      </w:r>
      <w:r w:rsidRPr="0058582D">
        <w:rPr>
          <w:color w:val="000000"/>
        </w:rPr>
        <w:t xml:space="preserve">can only be changed using the US05 record. </w:t>
      </w:r>
      <w:r>
        <w:rPr>
          <w:color w:val="000000"/>
        </w:rPr>
        <w:t xml:space="preserve"> </w:t>
      </w:r>
      <w:r w:rsidRPr="0058582D">
        <w:rPr>
          <w:color w:val="000000"/>
        </w:rPr>
        <w:t xml:space="preserve"> </w:t>
      </w:r>
      <w:r>
        <w:rPr>
          <w:color w:val="000000"/>
        </w:rPr>
        <w:t xml:space="preserve">These fields cannot be deleted or removed from the claim.  </w:t>
      </w:r>
    </w:p>
    <w:p w14:paraId="5985D4AC" w14:textId="77777777" w:rsidR="00CE1443" w:rsidRPr="004B297B" w:rsidRDefault="00CE1443" w:rsidP="00CE1443">
      <w:pPr>
        <w:rPr>
          <w:rFonts w:cs="Arial"/>
        </w:rPr>
      </w:pPr>
    </w:p>
    <w:p w14:paraId="7E3CBDDF" w14:textId="6C00F61D" w:rsidR="00CE1443" w:rsidRPr="004B297B" w:rsidRDefault="00CE1443" w:rsidP="00CE1443">
      <w:pPr>
        <w:pStyle w:val="NormalJustified"/>
        <w:rPr>
          <w:rFonts w:cs="Arial"/>
          <w:b/>
          <w:bCs/>
        </w:rPr>
      </w:pPr>
      <w:r>
        <w:rPr>
          <w:rFonts w:cs="Arial"/>
          <w:b/>
          <w:bCs/>
        </w:rPr>
        <w:t>Updating Key Field Requests</w:t>
      </w:r>
      <w:r w:rsidRPr="004B297B">
        <w:rPr>
          <w:rFonts w:cs="Arial"/>
          <w:b/>
          <w:bCs/>
        </w:rPr>
        <w:t xml:space="preserve"> Programming Notes:</w:t>
      </w:r>
    </w:p>
    <w:p w14:paraId="4DCF42C0" w14:textId="77777777" w:rsidR="00041D97" w:rsidRDefault="00041D97" w:rsidP="00274959">
      <w:pPr>
        <w:pStyle w:val="ListParagraph"/>
        <w:numPr>
          <w:ilvl w:val="0"/>
          <w:numId w:val="98"/>
        </w:numPr>
        <w:tabs>
          <w:tab w:val="left" w:pos="10080"/>
        </w:tabs>
        <w:rPr>
          <w:b/>
          <w:bCs/>
          <w:i/>
          <w:iCs/>
          <w:color w:val="000000"/>
        </w:rPr>
      </w:pPr>
      <w:r w:rsidRPr="002D35E7">
        <w:rPr>
          <w:b/>
          <w:bCs/>
          <w:i/>
          <w:color w:val="000000"/>
        </w:rPr>
        <w:t xml:space="preserve">This is the </w:t>
      </w:r>
      <w:r w:rsidRPr="002D35E7">
        <w:rPr>
          <w:b/>
          <w:bCs/>
          <w:i/>
          <w:color w:val="FF0000"/>
        </w:rPr>
        <w:t xml:space="preserve">only </w:t>
      </w:r>
      <w:r w:rsidRPr="002D35E7">
        <w:rPr>
          <w:b/>
          <w:bCs/>
          <w:i/>
          <w:color w:val="000000"/>
        </w:rPr>
        <w:t xml:space="preserve">method to change </w:t>
      </w:r>
      <w:r w:rsidRPr="00243882">
        <w:rPr>
          <w:b/>
          <w:bCs/>
          <w:i/>
          <w:iCs/>
          <w:color w:val="000000"/>
        </w:rPr>
        <w:t xml:space="preserve">Date of Loss, Customer Code, Policy Number, or Claim Number (DCPC) via system-to-system transmission. </w:t>
      </w:r>
    </w:p>
    <w:p w14:paraId="7B4D09B9" w14:textId="77777777" w:rsidR="00CE1443" w:rsidRPr="004B297B" w:rsidRDefault="00CE1443" w:rsidP="00274959">
      <w:pPr>
        <w:pStyle w:val="ListParagraph"/>
        <w:numPr>
          <w:ilvl w:val="0"/>
          <w:numId w:val="98"/>
        </w:numPr>
        <w:rPr>
          <w:rFonts w:cs="Arial"/>
        </w:rPr>
      </w:pPr>
      <w:r w:rsidRPr="004B297B">
        <w:rPr>
          <w:rFonts w:cs="Arial"/>
        </w:rPr>
        <w:t xml:space="preserve">Does NOT require all the same </w:t>
      </w:r>
      <w:r>
        <w:rPr>
          <w:rFonts w:cs="Arial"/>
        </w:rPr>
        <w:t>records and file</w:t>
      </w:r>
      <w:r w:rsidRPr="004B297B">
        <w:rPr>
          <w:rFonts w:cs="Arial"/>
        </w:rPr>
        <w:t xml:space="preserve"> hierarchy as Initial Requests. </w:t>
      </w:r>
    </w:p>
    <w:p w14:paraId="557AE5D5" w14:textId="3B41DCA6" w:rsidR="00CE1443" w:rsidRDefault="00CE1443" w:rsidP="00274959">
      <w:pPr>
        <w:pStyle w:val="ListParagraph"/>
        <w:numPr>
          <w:ilvl w:val="0"/>
          <w:numId w:val="98"/>
        </w:numPr>
        <w:rPr>
          <w:rFonts w:cs="Arial"/>
        </w:rPr>
      </w:pPr>
      <w:r w:rsidRPr="004B297B">
        <w:rPr>
          <w:rFonts w:cs="Arial"/>
        </w:rPr>
        <w:t xml:space="preserve">ONLY send </w:t>
      </w:r>
      <w:r>
        <w:t>US05 Existing</w:t>
      </w:r>
      <w:r w:rsidRPr="004B297B">
        <w:rPr>
          <w:rFonts w:cs="Arial"/>
        </w:rPr>
        <w:t xml:space="preserve"> Key Field information as submitted on the </w:t>
      </w:r>
      <w:r>
        <w:rPr>
          <w:rFonts w:cs="Arial"/>
        </w:rPr>
        <w:t>most recent successful Initial or Key Field Change Report</w:t>
      </w:r>
      <w:r w:rsidRPr="004B297B">
        <w:rPr>
          <w:rFonts w:cs="Arial"/>
        </w:rPr>
        <w:t xml:space="preserv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Pr="004B297B">
        <w:rPr>
          <w:rFonts w:cs="Arial"/>
        </w:rPr>
        <w:t>)</w:t>
      </w:r>
      <w:r>
        <w:rPr>
          <w:rFonts w:cs="Arial"/>
        </w:rPr>
        <w:t xml:space="preserve"> and New Key Field information to match the Member’s current values. </w:t>
      </w:r>
    </w:p>
    <w:p w14:paraId="25615BB7" w14:textId="0DFF8D8A" w:rsidR="00A80FA8" w:rsidRPr="004B297B" w:rsidRDefault="00A80FA8" w:rsidP="00274959">
      <w:pPr>
        <w:pStyle w:val="ListParagraph"/>
        <w:numPr>
          <w:ilvl w:val="0"/>
          <w:numId w:val="98"/>
        </w:numPr>
        <w:rPr>
          <w:rFonts w:cs="Arial"/>
        </w:rPr>
      </w:pPr>
      <w:r>
        <w:rPr>
          <w:color w:val="000000"/>
        </w:rPr>
        <w:t>The</w:t>
      </w:r>
      <w:r w:rsidRPr="0058582D">
        <w:rPr>
          <w:color w:val="000000"/>
        </w:rPr>
        <w:t xml:space="preserve"> Key Fields</w:t>
      </w:r>
      <w:r>
        <w:rPr>
          <w:color w:val="000000"/>
        </w:rPr>
        <w:t xml:space="preserve"> </w:t>
      </w:r>
      <w:r w:rsidRPr="0058582D">
        <w:rPr>
          <w:color w:val="000000"/>
        </w:rPr>
        <w:t xml:space="preserve">can only be </w:t>
      </w:r>
      <w:r w:rsidRPr="00A80FA8">
        <w:rPr>
          <w:i/>
          <w:iCs/>
          <w:color w:val="000000"/>
        </w:rPr>
        <w:t>changed</w:t>
      </w:r>
      <w:r w:rsidRPr="0058582D">
        <w:rPr>
          <w:color w:val="000000"/>
        </w:rPr>
        <w:t xml:space="preserve"> using the US05 record. </w:t>
      </w:r>
      <w:r>
        <w:rPr>
          <w:color w:val="000000"/>
        </w:rPr>
        <w:t xml:space="preserve"> </w:t>
      </w:r>
      <w:r w:rsidRPr="0058582D">
        <w:rPr>
          <w:color w:val="000000"/>
        </w:rPr>
        <w:t xml:space="preserve"> </w:t>
      </w:r>
      <w:r>
        <w:rPr>
          <w:color w:val="000000"/>
        </w:rPr>
        <w:t xml:space="preserve">These fields cannot be </w:t>
      </w:r>
      <w:r w:rsidRPr="00A80FA8">
        <w:rPr>
          <w:i/>
          <w:iCs/>
          <w:color w:val="000000"/>
        </w:rPr>
        <w:t>deleted</w:t>
      </w:r>
      <w:r>
        <w:rPr>
          <w:color w:val="000000"/>
        </w:rPr>
        <w:t xml:space="preserve"> or </w:t>
      </w:r>
      <w:r w:rsidRPr="00A80FA8">
        <w:rPr>
          <w:i/>
          <w:iCs/>
          <w:color w:val="000000"/>
        </w:rPr>
        <w:t>removed</w:t>
      </w:r>
      <w:r>
        <w:rPr>
          <w:color w:val="000000"/>
        </w:rPr>
        <w:t xml:space="preserve"> from the claim.  </w:t>
      </w:r>
    </w:p>
    <w:p w14:paraId="6917A9C5" w14:textId="6B2BF7C6" w:rsidR="00CE1443" w:rsidRPr="00CE1443" w:rsidRDefault="00CE1443" w:rsidP="00274959">
      <w:pPr>
        <w:pStyle w:val="ListParagraph"/>
        <w:numPr>
          <w:ilvl w:val="0"/>
          <w:numId w:val="98"/>
        </w:numPr>
        <w:tabs>
          <w:tab w:val="left" w:pos="10080"/>
        </w:tabs>
        <w:rPr>
          <w:color w:val="000000"/>
        </w:rPr>
      </w:pPr>
      <w:r w:rsidRPr="009C5F89">
        <w:rPr>
          <w:color w:val="000000"/>
        </w:rPr>
        <w:t xml:space="preserve">If the information in a particular field has not changed, then the information in the new field should be the same as what was reported in the original field. </w:t>
      </w:r>
    </w:p>
    <w:p w14:paraId="5BE4370A" w14:textId="23DD119E" w:rsidR="00CE1443" w:rsidRPr="00743C8E" w:rsidRDefault="00CE1443" w:rsidP="00274959">
      <w:pPr>
        <w:pStyle w:val="ListParagraph"/>
        <w:numPr>
          <w:ilvl w:val="0"/>
          <w:numId w:val="98"/>
        </w:numPr>
        <w:tabs>
          <w:tab w:val="left" w:pos="10080"/>
        </w:tabs>
        <w:rPr>
          <w:color w:val="000000"/>
        </w:rPr>
      </w:pPr>
      <w:r w:rsidRPr="00231422">
        <w:rPr>
          <w:color w:val="000000"/>
        </w:rPr>
        <w:t>New Date of Loss may not be AFTER the Initial Claim’s ISO Received Date, or the Update will fail for “New Date of Loss is Invalid”.</w:t>
      </w:r>
    </w:p>
    <w:p w14:paraId="44F2A098" w14:textId="7703F0D5" w:rsidR="00CE1443" w:rsidRPr="004B297B" w:rsidRDefault="00CE1443" w:rsidP="00274959">
      <w:pPr>
        <w:pStyle w:val="ListParagraph"/>
        <w:numPr>
          <w:ilvl w:val="0"/>
          <w:numId w:val="98"/>
        </w:numPr>
        <w:rPr>
          <w:rFonts w:cs="Arial"/>
        </w:rPr>
      </w:pPr>
      <w:r w:rsidRPr="004B297B">
        <w:rPr>
          <w:rFonts w:cs="Arial"/>
        </w:rPr>
        <w:t xml:space="preserve">Does not replace the </w:t>
      </w:r>
      <w:r>
        <w:rPr>
          <w:rFonts w:cs="Arial"/>
        </w:rPr>
        <w:t xml:space="preserve">ISO </w:t>
      </w:r>
      <w:r w:rsidRPr="004B297B">
        <w:rPr>
          <w:rFonts w:cs="Arial"/>
        </w:rPr>
        <w:t>FileNumber</w:t>
      </w:r>
      <w:r>
        <w:rPr>
          <w:rFonts w:cs="Arial"/>
        </w:rPr>
        <w:t xml:space="preserve"> or the ISO Received Date.</w:t>
      </w:r>
    </w:p>
    <w:p w14:paraId="2B07B645" w14:textId="27D3255B" w:rsidR="00CE1443" w:rsidRDefault="00CE1443" w:rsidP="00274959">
      <w:pPr>
        <w:pStyle w:val="ListParagraph"/>
        <w:numPr>
          <w:ilvl w:val="0"/>
          <w:numId w:val="98"/>
        </w:numPr>
        <w:rPr>
          <w:rFonts w:cs="Arial"/>
        </w:rPr>
      </w:pPr>
      <w:r w:rsidRPr="004B297B">
        <w:rPr>
          <w:rFonts w:cs="Arial"/>
        </w:rPr>
        <w:t xml:space="preserve">Does not change the timeframe of the Automatic </w:t>
      </w:r>
      <w:r>
        <w:rPr>
          <w:rFonts w:cs="Arial"/>
        </w:rPr>
        <w:t>Update Request</w:t>
      </w:r>
      <w:r w:rsidRPr="004B297B">
        <w:rPr>
          <w:rFonts w:cs="Arial"/>
        </w:rPr>
        <w:t>s</w:t>
      </w:r>
      <w:r>
        <w:rPr>
          <w:rFonts w:cs="Arial"/>
        </w:rPr>
        <w:t>.</w:t>
      </w:r>
    </w:p>
    <w:p w14:paraId="23FC05FB" w14:textId="09AE42F8" w:rsidR="00CE1443" w:rsidRDefault="00CE1443" w:rsidP="00274959">
      <w:pPr>
        <w:pStyle w:val="ListParagraph"/>
        <w:numPr>
          <w:ilvl w:val="0"/>
          <w:numId w:val="98"/>
        </w:numPr>
        <w:rPr>
          <w:rFonts w:cs="Arial"/>
        </w:rPr>
      </w:pPr>
      <w:r>
        <w:rPr>
          <w:rFonts w:cs="Arial"/>
        </w:rPr>
        <w:t xml:space="preserve">Changing the Policy Number can impact claims that have already been reported to CMS </w:t>
      </w:r>
      <w:r w:rsidR="00293C0F">
        <w:rPr>
          <w:rFonts w:cs="Arial"/>
        </w:rPr>
        <w:t xml:space="preserve">as Medicare-Eligible. This will submit a delete transaction to CMS for old policy number and a new submission with the new policy number. </w:t>
      </w:r>
    </w:p>
    <w:p w14:paraId="2F657508" w14:textId="2C39EAF1" w:rsidR="00CE1443" w:rsidRPr="00CE1443" w:rsidRDefault="00CE1443" w:rsidP="00274959">
      <w:pPr>
        <w:pStyle w:val="ListParagraph"/>
        <w:numPr>
          <w:ilvl w:val="0"/>
          <w:numId w:val="98"/>
        </w:numPr>
        <w:tabs>
          <w:tab w:val="left" w:pos="1440"/>
          <w:tab w:val="left" w:pos="10080"/>
        </w:tabs>
        <w:rPr>
          <w:rFonts w:cs="Arial"/>
          <w:color w:val="000000"/>
        </w:rPr>
      </w:pPr>
      <w:r>
        <w:rPr>
          <w:rFonts w:cs="Arial"/>
          <w:b/>
          <w:bCs/>
          <w:color w:val="000000"/>
        </w:rPr>
        <w:t xml:space="preserve">IMPORTANT </w:t>
      </w:r>
      <w:r w:rsidRPr="00231422">
        <w:rPr>
          <w:rFonts w:cs="Arial"/>
          <w:b/>
          <w:bCs/>
          <w:color w:val="000000"/>
        </w:rPr>
        <w:t>NOTE -</w:t>
      </w:r>
      <w:r w:rsidRPr="00231422">
        <w:rPr>
          <w:rFonts w:cs="Arial"/>
          <w:color w:val="000000"/>
        </w:rPr>
        <w:t xml:space="preserve"> It is recommended to place all </w:t>
      </w:r>
      <w:r>
        <w:rPr>
          <w:rFonts w:cs="Arial"/>
          <w:color w:val="000000"/>
        </w:rPr>
        <w:t>US05 Updating Key Field</w:t>
      </w:r>
      <w:r w:rsidRPr="00231422">
        <w:rPr>
          <w:rFonts w:cs="Arial"/>
          <w:color w:val="000000"/>
        </w:rPr>
        <w:t xml:space="preserve"> requests at the beginning of the file and use the new key on any other transactions on the same claim within the same file, or conversely use the old key on all transactions within the file and place all </w:t>
      </w:r>
      <w:r>
        <w:rPr>
          <w:rFonts w:cs="Arial"/>
          <w:color w:val="000000"/>
        </w:rPr>
        <w:t>US05 Updating Key Field</w:t>
      </w:r>
      <w:r w:rsidRPr="00231422">
        <w:rPr>
          <w:rFonts w:cs="Arial"/>
          <w:color w:val="000000"/>
        </w:rPr>
        <w:t xml:space="preserve"> requests at the end of the file. In either method, it is recommended that the US05 is not sent back-to-back with another request on the same claim as the two transactions can process in the system at the same time and ABEND each other in the system.</w:t>
      </w:r>
    </w:p>
    <w:p w14:paraId="2608A466" w14:textId="77777777" w:rsidR="00CE1443" w:rsidRPr="004B297B" w:rsidRDefault="00CE1443" w:rsidP="00CE1443">
      <w:pPr>
        <w:rPr>
          <w:rFonts w:cs="Arial"/>
        </w:rPr>
      </w:pPr>
    </w:p>
    <w:p w14:paraId="4C73FCF8" w14:textId="77777777" w:rsidR="00152772" w:rsidRDefault="00152772" w:rsidP="00152772">
      <w:pPr>
        <w:rPr>
          <w:rFonts w:cs="Arial"/>
        </w:rPr>
      </w:pPr>
      <w:r w:rsidRPr="00FA5B39">
        <w:rPr>
          <w:rFonts w:cs="Arial"/>
        </w:rPr>
        <w:t xml:space="preserve">Upon </w:t>
      </w:r>
      <w:r>
        <w:rPr>
          <w:rFonts w:cs="Arial"/>
        </w:rPr>
        <w:t>receiving the Re-Search Request into our database processing, the following steps should occur:</w:t>
      </w:r>
    </w:p>
    <w:p w14:paraId="18BCA584" w14:textId="77777777" w:rsidR="00152772" w:rsidRDefault="00152772" w:rsidP="00274959">
      <w:pPr>
        <w:pStyle w:val="ListParagraph"/>
        <w:numPr>
          <w:ilvl w:val="0"/>
          <w:numId w:val="99"/>
        </w:numPr>
        <w:rPr>
          <w:rFonts w:cs="Arial"/>
        </w:rPr>
      </w:pPr>
      <w:r w:rsidRPr="00376CA7">
        <w:rPr>
          <w:rFonts w:cs="Arial"/>
          <w:b/>
          <w:bCs/>
        </w:rPr>
        <w:t>Edits:</w:t>
      </w:r>
      <w:r>
        <w:rPr>
          <w:rFonts w:cs="Arial"/>
        </w:rPr>
        <w:t xml:space="preserve"> Field and Relationship Edits (see </w:t>
      </w:r>
      <w:hyperlink w:anchor="_APPENDIX_D_–" w:history="1">
        <w:r>
          <w:rPr>
            <w:rStyle w:val="Hyperlink"/>
            <w:rFonts w:cs="Arial"/>
          </w:rPr>
          <w:t>Appendix D</w:t>
        </w:r>
      </w:hyperlink>
      <w:r>
        <w:rPr>
          <w:rFonts w:cs="Arial"/>
        </w:rPr>
        <w:t xml:space="preserve">) will be processed to check the validity of the data values and field combinations. If successful, it will pass to the Add step. If failed, it will generate a </w:t>
      </w:r>
      <w:hyperlink w:anchor="_Rejection_Report" w:history="1">
        <w:r w:rsidRPr="00175D30">
          <w:rPr>
            <w:rStyle w:val="Hyperlink"/>
            <w:rFonts w:cs="Arial"/>
          </w:rPr>
          <w:t>Rejection Report</w:t>
        </w:r>
      </w:hyperlink>
      <w:r>
        <w:rPr>
          <w:rFonts w:cs="Arial"/>
        </w:rPr>
        <w:t xml:space="preserve"> with the reasons for failure and add it to the Error File to be returned in the next batch Response cycle. </w:t>
      </w:r>
    </w:p>
    <w:p w14:paraId="24E1C771" w14:textId="77777777" w:rsidR="00152772" w:rsidRDefault="00152772" w:rsidP="00274959">
      <w:pPr>
        <w:pStyle w:val="ListParagraph"/>
        <w:numPr>
          <w:ilvl w:val="0"/>
          <w:numId w:val="99"/>
        </w:numPr>
        <w:rPr>
          <w:rFonts w:cs="Arial"/>
        </w:rPr>
      </w:pPr>
      <w:r w:rsidRPr="00376CA7">
        <w:rPr>
          <w:rFonts w:cs="Arial"/>
          <w:b/>
          <w:bCs/>
        </w:rPr>
        <w:t>Add:</w:t>
      </w:r>
      <w:r>
        <w:rPr>
          <w:rFonts w:cs="Arial"/>
        </w:rPr>
        <w:t xml:space="preserve"> ClaimSearch</w:t>
      </w:r>
      <w:r w:rsidRPr="00BA06BD">
        <w:rPr>
          <w:rFonts w:cs="Arial"/>
        </w:rPr>
        <w:t xml:space="preserve"> performs a</w:t>
      </w:r>
      <w:r>
        <w:rPr>
          <w:rFonts w:cs="Arial"/>
        </w:rPr>
        <w:t xml:space="preserve">n update </w:t>
      </w:r>
      <w:r w:rsidRPr="00BA06BD">
        <w:rPr>
          <w:rFonts w:cs="Arial"/>
        </w:rPr>
        <w:t>check</w:t>
      </w:r>
      <w:r>
        <w:rPr>
          <w:rFonts w:cs="Arial"/>
        </w:rPr>
        <w:t xml:space="preserve"> which </w:t>
      </w:r>
      <w:r w:rsidRPr="00BA06BD">
        <w:rPr>
          <w:rFonts w:cs="Arial"/>
        </w:rPr>
        <w:t xml:space="preserve">will reject claims with the same </w:t>
      </w:r>
      <w:r>
        <w:rPr>
          <w:rFonts w:cs="Arial"/>
        </w:rPr>
        <w:t xml:space="preserve">Date of Loss, Customer Code, </w:t>
      </w:r>
      <w:r w:rsidRPr="00BA06BD">
        <w:rPr>
          <w:rFonts w:cs="Arial"/>
        </w:rPr>
        <w:t>Policy</w:t>
      </w:r>
      <w:r>
        <w:rPr>
          <w:rFonts w:cs="Arial"/>
        </w:rPr>
        <w:t xml:space="preserve"> </w:t>
      </w:r>
      <w:r w:rsidRPr="00BA06BD">
        <w:rPr>
          <w:rFonts w:cs="Arial"/>
        </w:rPr>
        <w:t>Number,</w:t>
      </w:r>
      <w:r>
        <w:rPr>
          <w:rFonts w:cs="Arial"/>
        </w:rPr>
        <w:t xml:space="preserve"> and Claim Number</w:t>
      </w:r>
      <w:r w:rsidRPr="00BA06BD">
        <w:rPr>
          <w:rFonts w:cs="Arial"/>
        </w:rPr>
        <w:t xml:space="preserve">. </w:t>
      </w:r>
    </w:p>
    <w:p w14:paraId="04AD06A2" w14:textId="77777777" w:rsidR="00152772" w:rsidRDefault="00152772" w:rsidP="00274959">
      <w:pPr>
        <w:pStyle w:val="ListParagraph"/>
        <w:numPr>
          <w:ilvl w:val="1"/>
          <w:numId w:val="99"/>
        </w:numPr>
        <w:rPr>
          <w:rFonts w:cs="Arial"/>
        </w:rPr>
      </w:pPr>
      <w:r w:rsidRPr="00BA06BD">
        <w:rPr>
          <w:rFonts w:cs="Arial"/>
        </w:rPr>
        <w:t xml:space="preserve">If </w:t>
      </w:r>
      <w:r>
        <w:rPr>
          <w:rFonts w:cs="Arial"/>
        </w:rPr>
        <w:t>no</w:t>
      </w:r>
      <w:r w:rsidRPr="00BA06BD">
        <w:rPr>
          <w:rFonts w:cs="Arial"/>
        </w:rPr>
        <w:t xml:space="preserve"> claim is found with </w:t>
      </w:r>
      <w:r>
        <w:rPr>
          <w:rFonts w:cs="Arial"/>
        </w:rPr>
        <w:t>the Existing Key Fields</w:t>
      </w:r>
      <w:r w:rsidRPr="00BA06BD">
        <w:rPr>
          <w:rFonts w:cs="Arial"/>
        </w:rPr>
        <w:t xml:space="preserve">, then </w:t>
      </w:r>
      <w:r>
        <w:rPr>
          <w:rFonts w:cs="Arial"/>
        </w:rPr>
        <w:t>a Rejection Report will be sent with the reason: UF0010</w:t>
      </w:r>
      <w:r w:rsidRPr="00BA06BD">
        <w:rPr>
          <w:rFonts w:cs="Arial"/>
        </w:rPr>
        <w:t xml:space="preserve"> </w:t>
      </w:r>
      <w:r>
        <w:rPr>
          <w:rFonts w:cs="Arial"/>
        </w:rPr>
        <w:t>“</w:t>
      </w:r>
      <w:r>
        <w:rPr>
          <w:rFonts w:cs="Arial"/>
          <w:i/>
          <w:iCs/>
        </w:rPr>
        <w:t>Initial claim not found</w:t>
      </w:r>
      <w:r>
        <w:rPr>
          <w:rFonts w:cs="Arial"/>
        </w:rPr>
        <w:t xml:space="preserve">”. </w:t>
      </w:r>
    </w:p>
    <w:p w14:paraId="7CE41A63" w14:textId="77777777" w:rsidR="00152772" w:rsidRDefault="00152772" w:rsidP="00274959">
      <w:pPr>
        <w:pStyle w:val="ListParagraph"/>
        <w:numPr>
          <w:ilvl w:val="1"/>
          <w:numId w:val="99"/>
        </w:numPr>
        <w:rPr>
          <w:rFonts w:cs="Arial"/>
        </w:rPr>
      </w:pPr>
      <w:r>
        <w:rPr>
          <w:rFonts w:cs="Arial"/>
        </w:rPr>
        <w:t>If a claim exists on the system with the New Key Field combination, then a Rejection Report will be sent with the reason: UF0001 “Request would create a duplicate.”</w:t>
      </w:r>
    </w:p>
    <w:p w14:paraId="55D5483E" w14:textId="77777777" w:rsidR="00152772" w:rsidRDefault="00152772" w:rsidP="00274959">
      <w:pPr>
        <w:pStyle w:val="ListParagraph"/>
        <w:numPr>
          <w:ilvl w:val="1"/>
          <w:numId w:val="99"/>
        </w:numPr>
        <w:rPr>
          <w:rFonts w:cs="Arial"/>
        </w:rPr>
      </w:pPr>
      <w:r>
        <w:rPr>
          <w:rFonts w:cs="Arial"/>
        </w:rPr>
        <w:t>If the New Date of Loss is AFTER the Existing claim’s ISO Received Date, then a Rejection Report will be sent with “New Date of Loss is Invalid”. (i.e. The claim cannot occur after we have received an Initial Request for it.)</w:t>
      </w:r>
    </w:p>
    <w:p w14:paraId="18267041" w14:textId="72414B29" w:rsidR="00152772" w:rsidRPr="0060230F" w:rsidRDefault="00152772" w:rsidP="00274959">
      <w:pPr>
        <w:pStyle w:val="ListParagraph"/>
        <w:numPr>
          <w:ilvl w:val="1"/>
          <w:numId w:val="99"/>
        </w:numPr>
        <w:rPr>
          <w:rFonts w:cs="Arial"/>
          <w:b/>
          <w:bCs/>
        </w:rPr>
      </w:pPr>
      <w:r w:rsidRPr="0060230F">
        <w:rPr>
          <w:rFonts w:cs="Arial"/>
          <w:b/>
          <w:bCs/>
          <w:color w:val="FF0000"/>
        </w:rPr>
        <w:t>If this step is successful for Updating Key Field Request, the process stops here.</w:t>
      </w:r>
    </w:p>
    <w:p w14:paraId="3EBA22A4" w14:textId="77777777" w:rsidR="00152772" w:rsidRPr="00BA06BD" w:rsidRDefault="00152772" w:rsidP="00274959">
      <w:pPr>
        <w:pStyle w:val="ListParagraph"/>
        <w:numPr>
          <w:ilvl w:val="0"/>
          <w:numId w:val="99"/>
        </w:numPr>
        <w:rPr>
          <w:rFonts w:cs="Arial"/>
          <w:b/>
          <w:bCs/>
        </w:rPr>
      </w:pPr>
      <w:r w:rsidRPr="00BA06BD">
        <w:rPr>
          <w:rFonts w:cs="Arial"/>
          <w:b/>
          <w:bCs/>
        </w:rPr>
        <w:t xml:space="preserve">Search: </w:t>
      </w:r>
      <w:r>
        <w:rPr>
          <w:rFonts w:cs="Arial"/>
        </w:rPr>
        <w:t>Does not occur on Updating Key Field Requests.</w:t>
      </w:r>
    </w:p>
    <w:p w14:paraId="05CFD26F" w14:textId="77777777" w:rsidR="00152772" w:rsidRDefault="00152772" w:rsidP="00274959">
      <w:pPr>
        <w:pStyle w:val="ListParagraph"/>
        <w:numPr>
          <w:ilvl w:val="0"/>
          <w:numId w:val="99"/>
        </w:numPr>
        <w:rPr>
          <w:rFonts w:cs="Arial"/>
        </w:rPr>
      </w:pPr>
      <w:r w:rsidRPr="00BA06BD">
        <w:rPr>
          <w:rFonts w:cs="Arial"/>
          <w:b/>
          <w:bCs/>
        </w:rPr>
        <w:t xml:space="preserve">Visualized </w:t>
      </w:r>
      <w:r>
        <w:rPr>
          <w:rFonts w:cs="Arial"/>
          <w:b/>
          <w:bCs/>
        </w:rPr>
        <w:t>ClaimSearch</w:t>
      </w:r>
      <w:r w:rsidRPr="00BA06BD">
        <w:rPr>
          <w:rFonts w:cs="Arial"/>
          <w:b/>
          <w:bCs/>
        </w:rPr>
        <w:t>:</w:t>
      </w:r>
      <w:r>
        <w:rPr>
          <w:rFonts w:cs="Arial"/>
        </w:rPr>
        <w:t xml:space="preserve"> Does not occur on Updating Key Field Requests.</w:t>
      </w:r>
    </w:p>
    <w:p w14:paraId="172AC95B" w14:textId="77777777" w:rsidR="00CE5CB5" w:rsidRPr="00ED0F9A" w:rsidRDefault="00CE5CB5" w:rsidP="00274959">
      <w:pPr>
        <w:pStyle w:val="ListParagraph"/>
        <w:widowControl/>
        <w:numPr>
          <w:ilvl w:val="0"/>
          <w:numId w:val="99"/>
        </w:numPr>
        <w:tabs>
          <w:tab w:val="left" w:pos="10080"/>
        </w:tabs>
        <w:jc w:val="left"/>
        <w:rPr>
          <w:i/>
          <w:color w:val="003598"/>
          <w:spacing w:val="-10"/>
          <w:kern w:val="28"/>
        </w:rPr>
      </w:pPr>
      <w:r w:rsidRPr="00BA06BD">
        <w:rPr>
          <w:rFonts w:cs="Arial"/>
          <w:b/>
          <w:bCs/>
        </w:rPr>
        <w:t>Risk Response:</w:t>
      </w:r>
      <w:r w:rsidRPr="00BA06BD">
        <w:rPr>
          <w:rFonts w:cs="Arial"/>
        </w:rPr>
        <w:t xml:space="preserve"> </w:t>
      </w:r>
      <w:r>
        <w:rPr>
          <w:rFonts w:cs="Arial"/>
        </w:rPr>
        <w:t>Does not occur on Updating Key Field Requests.</w:t>
      </w:r>
    </w:p>
    <w:p w14:paraId="10C8B289" w14:textId="4602B185" w:rsidR="00152772" w:rsidRDefault="00CE5CB5" w:rsidP="00274959">
      <w:pPr>
        <w:pStyle w:val="ListParagraph"/>
        <w:numPr>
          <w:ilvl w:val="0"/>
          <w:numId w:val="99"/>
        </w:numPr>
        <w:rPr>
          <w:rFonts w:cs="Arial"/>
        </w:rPr>
      </w:pPr>
      <w:r>
        <w:rPr>
          <w:rFonts w:cs="Arial"/>
          <w:b/>
          <w:bCs/>
        </w:rPr>
        <w:t xml:space="preserve">UF </w:t>
      </w:r>
      <w:r w:rsidR="00152772" w:rsidRPr="00BA06BD">
        <w:rPr>
          <w:rFonts w:cs="Arial"/>
          <w:b/>
          <w:bCs/>
        </w:rPr>
        <w:t>Match Report:</w:t>
      </w:r>
      <w:r w:rsidR="00152772">
        <w:rPr>
          <w:rFonts w:cs="Arial"/>
        </w:rPr>
        <w:t xml:space="preserve"> Does not occur on Updating Key Field Requests.</w:t>
      </w:r>
    </w:p>
    <w:p w14:paraId="02E68456" w14:textId="77777777" w:rsidR="00D42E2A" w:rsidRDefault="00D42E2A">
      <w:pPr>
        <w:widowControl/>
        <w:jc w:val="left"/>
        <w:rPr>
          <w:i/>
          <w:color w:val="00358E"/>
          <w:spacing w:val="-10"/>
          <w:kern w:val="28"/>
        </w:rPr>
      </w:pPr>
      <w:r>
        <w:br w:type="page"/>
      </w:r>
    </w:p>
    <w:p w14:paraId="2002FA20" w14:textId="7CF94C06" w:rsidR="00CE1443" w:rsidRPr="0058582D" w:rsidRDefault="00CE1443" w:rsidP="00C02B1E">
      <w:pPr>
        <w:pStyle w:val="Heading3"/>
      </w:pPr>
      <w:bookmarkStart w:id="240" w:name="_Toc191985578"/>
      <w:r w:rsidRPr="0058582D">
        <w:t xml:space="preserve">Summary </w:t>
      </w:r>
      <w:r w:rsidR="00C02B1E">
        <w:t>of</w:t>
      </w:r>
      <w:r w:rsidR="001F25CE">
        <w:t xml:space="preserve"> Updating Key Fields</w:t>
      </w:r>
      <w:r w:rsidR="00C02B1E">
        <w:t xml:space="preserve"> </w:t>
      </w:r>
      <w:r w:rsidRPr="0058582D">
        <w:t>Record Type</w:t>
      </w:r>
      <w:bookmarkEnd w:id="240"/>
    </w:p>
    <w:p w14:paraId="5D863F67" w14:textId="45DC3E82" w:rsidR="00743C8E" w:rsidRDefault="00743C8E" w:rsidP="00274959">
      <w:pPr>
        <w:numPr>
          <w:ilvl w:val="0"/>
          <w:numId w:val="17"/>
        </w:numPr>
        <w:tabs>
          <w:tab w:val="left" w:pos="10080"/>
        </w:tabs>
        <w:rPr>
          <w:color w:val="000000"/>
        </w:rPr>
      </w:pPr>
      <w:hyperlink w:anchor="_Record_US05_–Updating" w:history="1">
        <w:r w:rsidRPr="0048529C">
          <w:rPr>
            <w:rStyle w:val="Hyperlink"/>
            <w:i/>
          </w:rPr>
          <w:t>US05</w:t>
        </w:r>
      </w:hyperlink>
      <w:r w:rsidRPr="0058582D">
        <w:rPr>
          <w:color w:val="000000"/>
        </w:rPr>
        <w:t xml:space="preserve"> –</w:t>
      </w:r>
      <w:r>
        <w:rPr>
          <w:color w:val="000000"/>
        </w:rPr>
        <w:t xml:space="preserve"> Updating Key Field</w:t>
      </w:r>
      <w:r w:rsidR="001F25CE">
        <w:rPr>
          <w:color w:val="000000"/>
        </w:rPr>
        <w:t>s</w:t>
      </w:r>
    </w:p>
    <w:p w14:paraId="023B4237" w14:textId="47E5BB10" w:rsidR="00743C8E" w:rsidRDefault="00743C8E" w:rsidP="00274959">
      <w:pPr>
        <w:numPr>
          <w:ilvl w:val="1"/>
          <w:numId w:val="17"/>
        </w:numPr>
        <w:tabs>
          <w:tab w:val="left" w:pos="10080"/>
        </w:tabs>
        <w:rPr>
          <w:color w:val="000000"/>
        </w:rPr>
      </w:pPr>
      <w:r w:rsidRPr="0058582D">
        <w:rPr>
          <w:color w:val="000000"/>
        </w:rPr>
        <w:t xml:space="preserve">This is a stand-alone record to submit </w:t>
      </w:r>
      <w:r w:rsidR="00D237F1">
        <w:rPr>
          <w:color w:val="000000"/>
        </w:rPr>
        <w:t>Key Field</w:t>
      </w:r>
      <w:r w:rsidRPr="0058582D">
        <w:rPr>
          <w:color w:val="000000"/>
        </w:rPr>
        <w:t xml:space="preserve">s on an existing claim, as well as the new fields that the key should be changed to. </w:t>
      </w:r>
    </w:p>
    <w:p w14:paraId="3667EBC2" w14:textId="77777777" w:rsidR="00743C8E" w:rsidRPr="0094001E" w:rsidRDefault="00743C8E" w:rsidP="00274959">
      <w:pPr>
        <w:numPr>
          <w:ilvl w:val="1"/>
          <w:numId w:val="17"/>
        </w:numPr>
        <w:tabs>
          <w:tab w:val="left" w:pos="10080"/>
        </w:tabs>
        <w:rPr>
          <w:color w:val="000000"/>
        </w:rPr>
      </w:pPr>
      <w:r>
        <w:rPr>
          <w:rFonts w:cs="Arial"/>
        </w:rPr>
        <w:t>Does NOT replace</w:t>
      </w:r>
      <w:r w:rsidRPr="00875FFE">
        <w:rPr>
          <w:rFonts w:cs="Arial"/>
        </w:rPr>
        <w:t xml:space="preserve"> </w:t>
      </w:r>
      <w:r w:rsidRPr="00BA06BD">
        <w:rPr>
          <w:rFonts w:cs="Arial"/>
        </w:rPr>
        <w:t xml:space="preserve">the </w:t>
      </w:r>
      <w:r>
        <w:rPr>
          <w:rFonts w:cs="Arial"/>
        </w:rPr>
        <w:t xml:space="preserve">ISO </w:t>
      </w:r>
      <w:r w:rsidRPr="00BA06BD">
        <w:rPr>
          <w:rFonts w:cs="Arial"/>
        </w:rPr>
        <w:t>FileNumber</w:t>
      </w:r>
      <w:r>
        <w:rPr>
          <w:rFonts w:cs="Arial"/>
        </w:rPr>
        <w:t xml:space="preserve"> or</w:t>
      </w:r>
      <w:r w:rsidRPr="00BA06BD">
        <w:rPr>
          <w:rFonts w:cs="Arial"/>
        </w:rPr>
        <w:t xml:space="preserve"> the </w:t>
      </w:r>
      <w:r>
        <w:rPr>
          <w:rFonts w:cs="Arial"/>
        </w:rPr>
        <w:t xml:space="preserve">ISO </w:t>
      </w:r>
      <w:r w:rsidRPr="00BA06BD">
        <w:rPr>
          <w:rFonts w:cs="Arial"/>
        </w:rPr>
        <w:t>Received Date</w:t>
      </w:r>
      <w:r>
        <w:rPr>
          <w:rFonts w:cs="Arial"/>
        </w:rPr>
        <w:t>.</w:t>
      </w:r>
    </w:p>
    <w:p w14:paraId="4BCC38A9" w14:textId="77777777" w:rsidR="00743C8E" w:rsidRPr="0094001E" w:rsidRDefault="00743C8E" w:rsidP="00274959">
      <w:pPr>
        <w:pStyle w:val="ListParagraph"/>
        <w:numPr>
          <w:ilvl w:val="1"/>
          <w:numId w:val="17"/>
        </w:numPr>
        <w:rPr>
          <w:rFonts w:cs="Arial"/>
        </w:rPr>
      </w:pPr>
      <w:r>
        <w:rPr>
          <w:rFonts w:cs="Arial"/>
        </w:rPr>
        <w:t>Does NOT</w:t>
      </w:r>
      <w:r w:rsidRPr="00BA06BD">
        <w:rPr>
          <w:rFonts w:cs="Arial"/>
        </w:rPr>
        <w:t xml:space="preserve"> change the timeframe of the Automatic Update Reports</w:t>
      </w:r>
      <w:r>
        <w:rPr>
          <w:rFonts w:cs="Arial"/>
        </w:rPr>
        <w:t>.</w:t>
      </w:r>
    </w:p>
    <w:p w14:paraId="74A68B4D" w14:textId="2346CA48" w:rsidR="00743C8E" w:rsidRPr="00E944CA" w:rsidRDefault="00743C8E" w:rsidP="00274959">
      <w:pPr>
        <w:numPr>
          <w:ilvl w:val="1"/>
          <w:numId w:val="17"/>
        </w:numPr>
        <w:tabs>
          <w:tab w:val="left" w:pos="10080"/>
        </w:tabs>
        <w:rPr>
          <w:b/>
          <w:bCs/>
          <w:color w:val="000000"/>
        </w:rPr>
      </w:pPr>
      <w:r w:rsidRPr="00E944CA">
        <w:rPr>
          <w:b/>
          <w:bCs/>
          <w:color w:val="000000"/>
        </w:rPr>
        <w:t xml:space="preserve">Does NOT perform a </w:t>
      </w:r>
      <w:r>
        <w:rPr>
          <w:b/>
          <w:bCs/>
          <w:color w:val="000000"/>
        </w:rPr>
        <w:t>S</w:t>
      </w:r>
      <w:r w:rsidRPr="00E944CA">
        <w:rPr>
          <w:b/>
          <w:bCs/>
          <w:color w:val="000000"/>
        </w:rPr>
        <w:t>earch or provide a Match Report</w:t>
      </w:r>
      <w:r w:rsidR="003449C5">
        <w:rPr>
          <w:b/>
          <w:bCs/>
          <w:color w:val="000000"/>
        </w:rPr>
        <w:t xml:space="preserve"> or Risk Response</w:t>
      </w:r>
      <w:r w:rsidRPr="00E944CA">
        <w:rPr>
          <w:b/>
          <w:bCs/>
          <w:color w:val="000000"/>
        </w:rPr>
        <w:t>.</w:t>
      </w:r>
    </w:p>
    <w:p w14:paraId="343AF5FF" w14:textId="77777777" w:rsidR="00743C8E" w:rsidRDefault="00743C8E" w:rsidP="00274959">
      <w:pPr>
        <w:pStyle w:val="ListParagraph"/>
        <w:numPr>
          <w:ilvl w:val="1"/>
          <w:numId w:val="17"/>
        </w:numPr>
        <w:rPr>
          <w:rFonts w:cs="Arial"/>
        </w:rPr>
      </w:pPr>
      <w:r>
        <w:rPr>
          <w:rFonts w:cs="Arial"/>
        </w:rPr>
        <w:t xml:space="preserve">DOES provide Rejection Report if there are errors.  </w:t>
      </w:r>
    </w:p>
    <w:p w14:paraId="54FBF633" w14:textId="77777777" w:rsidR="00743C8E" w:rsidRDefault="00743C8E" w:rsidP="00274959">
      <w:pPr>
        <w:numPr>
          <w:ilvl w:val="1"/>
          <w:numId w:val="17"/>
        </w:numPr>
        <w:tabs>
          <w:tab w:val="left" w:pos="10080"/>
        </w:tabs>
        <w:rPr>
          <w:color w:val="000000"/>
        </w:rPr>
      </w:pPr>
      <w:r>
        <w:rPr>
          <w:color w:val="000000"/>
        </w:rPr>
        <w:t>New Date of Loss cannot be after the Initial Claim’s ISO Received Date.</w:t>
      </w:r>
    </w:p>
    <w:p w14:paraId="2A97F393" w14:textId="1AAF31AB" w:rsidR="00CE1443" w:rsidRPr="0058582D" w:rsidRDefault="00CE1443" w:rsidP="00C02B1E">
      <w:pPr>
        <w:pStyle w:val="Heading3"/>
      </w:pPr>
      <w:bookmarkStart w:id="241" w:name="_Toc191985579"/>
      <w:r w:rsidRPr="0058582D">
        <w:t>Hierarchy Rules</w:t>
      </w:r>
      <w:bookmarkEnd w:id="241"/>
      <w:r w:rsidRPr="0058582D">
        <w:t xml:space="preserve"> </w:t>
      </w:r>
    </w:p>
    <w:p w14:paraId="22681177" w14:textId="77777777" w:rsidR="00CE1443" w:rsidRDefault="00CE1443" w:rsidP="00274959">
      <w:pPr>
        <w:numPr>
          <w:ilvl w:val="0"/>
          <w:numId w:val="18"/>
        </w:numPr>
        <w:tabs>
          <w:tab w:val="left" w:pos="10080"/>
        </w:tabs>
      </w:pPr>
      <w:r w:rsidRPr="0058582D">
        <w:rPr>
          <w:color w:val="000000"/>
        </w:rPr>
        <w:t xml:space="preserve">A Record Key will appear on every record.  </w:t>
      </w:r>
      <w:r w:rsidRPr="005F764F">
        <w:t xml:space="preserve">This key is explained </w:t>
      </w:r>
      <w:r>
        <w:t>at the beginning of the record layouts</w:t>
      </w:r>
      <w:r w:rsidRPr="005F764F">
        <w:t>.</w:t>
      </w:r>
    </w:p>
    <w:p w14:paraId="0D72CB84" w14:textId="53912568" w:rsidR="00CE1443" w:rsidRDefault="00CE1443" w:rsidP="00274959">
      <w:pPr>
        <w:numPr>
          <w:ilvl w:val="0"/>
          <w:numId w:val="18"/>
        </w:numPr>
        <w:tabs>
          <w:tab w:val="left" w:pos="1440"/>
          <w:tab w:val="left" w:pos="10080"/>
        </w:tabs>
        <w:rPr>
          <w:rFonts w:cs="Arial"/>
          <w:color w:val="000000"/>
        </w:rPr>
      </w:pPr>
      <w:r w:rsidRPr="0058582D">
        <w:rPr>
          <w:rFonts w:cs="Arial"/>
          <w:color w:val="000000"/>
        </w:rPr>
        <w:t>Updat</w:t>
      </w:r>
      <w:r w:rsidR="00CB1AB7">
        <w:rPr>
          <w:rFonts w:cs="Arial"/>
          <w:color w:val="000000"/>
        </w:rPr>
        <w:t>ing Key Field</w:t>
      </w:r>
      <w:r w:rsidRPr="0058582D">
        <w:rPr>
          <w:rFonts w:cs="Arial"/>
          <w:color w:val="000000"/>
        </w:rPr>
        <w:t xml:space="preserve"> records may be intermixed in the same file transmission as Initial and Replacement </w:t>
      </w:r>
      <w:r w:rsidR="00CB1AB7">
        <w:rPr>
          <w:rFonts w:cs="Arial"/>
          <w:color w:val="000000"/>
        </w:rPr>
        <w:t>Requests</w:t>
      </w:r>
      <w:r w:rsidRPr="0058582D">
        <w:rPr>
          <w:rFonts w:cs="Arial"/>
          <w:color w:val="000000"/>
        </w:rPr>
        <w:t xml:space="preserve">. They will be contained between the same header and trailer records as indicated in the Initial claim section above. </w:t>
      </w:r>
    </w:p>
    <w:p w14:paraId="1E73684D" w14:textId="77777777" w:rsidR="00964F90" w:rsidRDefault="00964F90" w:rsidP="00274959">
      <w:pPr>
        <w:numPr>
          <w:ilvl w:val="0"/>
          <w:numId w:val="18"/>
        </w:numPr>
        <w:tabs>
          <w:tab w:val="left" w:pos="10080"/>
        </w:tabs>
        <w:rPr>
          <w:rFonts w:cs="Arial"/>
          <w:color w:val="000000"/>
        </w:rPr>
      </w:pPr>
      <w:r w:rsidRPr="0058582D">
        <w:rPr>
          <w:rFonts w:cs="Arial"/>
          <w:color w:val="000000"/>
        </w:rPr>
        <w:t>The US0</w:t>
      </w:r>
      <w:r>
        <w:rPr>
          <w:rFonts w:cs="Arial"/>
          <w:color w:val="000000"/>
        </w:rPr>
        <w:t>5 is</w:t>
      </w:r>
      <w:r w:rsidRPr="0058582D">
        <w:rPr>
          <w:rFonts w:cs="Arial"/>
          <w:color w:val="000000"/>
        </w:rPr>
        <w:t xml:space="preserve"> reported as stand-alone records. No records other than header and trailer are required to perform these updates. </w:t>
      </w:r>
    </w:p>
    <w:p w14:paraId="21E184C4" w14:textId="5176E09E" w:rsidR="00964F90" w:rsidRPr="00964F90" w:rsidRDefault="00964F90" w:rsidP="00274959">
      <w:pPr>
        <w:numPr>
          <w:ilvl w:val="0"/>
          <w:numId w:val="18"/>
        </w:numPr>
        <w:tabs>
          <w:tab w:val="left" w:pos="1440"/>
          <w:tab w:val="left" w:pos="10080"/>
        </w:tabs>
        <w:rPr>
          <w:rFonts w:cs="Arial"/>
          <w:color w:val="000000"/>
        </w:rPr>
      </w:pPr>
      <w:r>
        <w:rPr>
          <w:rFonts w:cs="Arial"/>
          <w:color w:val="000000"/>
        </w:rPr>
        <w:t>It is recommended to place all US05 Key Field requests at the beginning of the file and use the new key on any other transactions on the same claim within the same file, or conversely use the old key on all transactions within the file and place all US05 Key Field requests at the end of the file. In either method, it is recommended that the US05 is not sent back-to-back with another request on the same claim as the two transactions can process at the same time and ABEND each other in the system.</w:t>
      </w:r>
    </w:p>
    <w:p w14:paraId="0A21372C" w14:textId="77777777" w:rsidR="00CE1443" w:rsidRDefault="00CE1443" w:rsidP="00CE1443">
      <w:pPr>
        <w:tabs>
          <w:tab w:val="left" w:pos="10080"/>
        </w:tabs>
        <w:ind w:left="360"/>
        <w:rPr>
          <w:rFonts w:cs="Arial"/>
          <w:color w:val="000000"/>
        </w:rPr>
      </w:pPr>
    </w:p>
    <w:p w14:paraId="374E5B24" w14:textId="4D03FFEF" w:rsidR="00CE1443" w:rsidRDefault="00CE1443" w:rsidP="00CE1443">
      <w:pPr>
        <w:tabs>
          <w:tab w:val="left" w:pos="10080"/>
        </w:tabs>
        <w:rPr>
          <w:rFonts w:cs="Arial"/>
          <w:color w:val="000000"/>
        </w:rPr>
      </w:pPr>
      <w:r w:rsidRPr="0058582D">
        <w:rPr>
          <w:rFonts w:cs="Arial"/>
          <w:color w:val="000000"/>
        </w:rPr>
        <w:t xml:space="preserve">A high-level example of file submission with </w:t>
      </w:r>
      <w:r w:rsidR="00DE117C">
        <w:rPr>
          <w:rFonts w:cs="Arial"/>
          <w:color w:val="000000"/>
        </w:rPr>
        <w:t>the</w:t>
      </w:r>
      <w:r w:rsidRPr="0058582D">
        <w:rPr>
          <w:rFonts w:cs="Arial"/>
          <w:color w:val="000000"/>
        </w:rPr>
        <w:t xml:space="preserve"> Updat</w:t>
      </w:r>
      <w:r w:rsidR="00DE117C">
        <w:rPr>
          <w:rFonts w:cs="Arial"/>
          <w:color w:val="000000"/>
        </w:rPr>
        <w:t>ing</w:t>
      </w:r>
      <w:r w:rsidRPr="0058582D">
        <w:rPr>
          <w:rFonts w:cs="Arial"/>
          <w:color w:val="000000"/>
        </w:rPr>
        <w:t xml:space="preserve"> </w:t>
      </w:r>
      <w:r w:rsidR="00DE117C">
        <w:rPr>
          <w:rFonts w:cs="Arial"/>
          <w:color w:val="000000"/>
        </w:rPr>
        <w:t xml:space="preserve">Key Fields </w:t>
      </w:r>
      <w:r w:rsidRPr="0058582D">
        <w:rPr>
          <w:rFonts w:cs="Arial"/>
          <w:color w:val="000000"/>
        </w:rPr>
        <w:t xml:space="preserve">record type follows: </w:t>
      </w:r>
    </w:p>
    <w:p w14:paraId="540B4AD8" w14:textId="77777777" w:rsidR="00CE1443" w:rsidRDefault="00CE1443" w:rsidP="00274959">
      <w:pPr>
        <w:numPr>
          <w:ilvl w:val="1"/>
          <w:numId w:val="18"/>
        </w:numPr>
        <w:tabs>
          <w:tab w:val="left" w:pos="10080"/>
        </w:tabs>
        <w:rPr>
          <w:rFonts w:cs="Arial"/>
          <w:color w:val="000000"/>
        </w:rPr>
      </w:pPr>
      <w:r w:rsidRPr="0058582D">
        <w:rPr>
          <w:rFonts w:cs="Arial"/>
          <w:color w:val="000000"/>
        </w:rPr>
        <w:t>Header Record (UH01)</w:t>
      </w:r>
    </w:p>
    <w:p w14:paraId="50432758" w14:textId="0EF2035D" w:rsidR="00CE1443" w:rsidRDefault="00743C8E" w:rsidP="00274959">
      <w:pPr>
        <w:numPr>
          <w:ilvl w:val="2"/>
          <w:numId w:val="18"/>
        </w:numPr>
        <w:tabs>
          <w:tab w:val="left" w:pos="10080"/>
        </w:tabs>
        <w:rPr>
          <w:rFonts w:cs="Arial"/>
          <w:color w:val="000000"/>
        </w:rPr>
      </w:pPr>
      <w:r>
        <w:rPr>
          <w:color w:val="000000"/>
        </w:rPr>
        <w:t>Updating Key Field</w:t>
      </w:r>
      <w:r w:rsidRPr="0058582D">
        <w:rPr>
          <w:color w:val="000000"/>
        </w:rPr>
        <w:t xml:space="preserve"> </w:t>
      </w:r>
      <w:r>
        <w:rPr>
          <w:color w:val="000000"/>
        </w:rPr>
        <w:t xml:space="preserve">Request </w:t>
      </w:r>
      <w:r w:rsidR="00CE1443">
        <w:rPr>
          <w:rFonts w:cs="Arial"/>
          <w:color w:val="000000"/>
        </w:rPr>
        <w:t xml:space="preserve">– Claim 1 </w:t>
      </w:r>
      <w:r w:rsidR="00CE1443" w:rsidRPr="0058582D">
        <w:rPr>
          <w:rFonts w:cs="Arial"/>
          <w:color w:val="000000"/>
        </w:rPr>
        <w:t>(US0</w:t>
      </w:r>
      <w:r>
        <w:rPr>
          <w:rFonts w:cs="Arial"/>
          <w:color w:val="000000"/>
        </w:rPr>
        <w:t>5</w:t>
      </w:r>
      <w:r w:rsidR="00CE1443" w:rsidRPr="0058582D">
        <w:rPr>
          <w:rFonts w:cs="Arial"/>
          <w:color w:val="000000"/>
        </w:rPr>
        <w:t>)</w:t>
      </w:r>
    </w:p>
    <w:p w14:paraId="3B4943DE" w14:textId="2ACFACA0" w:rsidR="00CE1443" w:rsidRDefault="00743C8E" w:rsidP="00274959">
      <w:pPr>
        <w:numPr>
          <w:ilvl w:val="2"/>
          <w:numId w:val="18"/>
        </w:numPr>
        <w:tabs>
          <w:tab w:val="left" w:pos="10080"/>
        </w:tabs>
        <w:rPr>
          <w:rFonts w:cs="Arial"/>
          <w:color w:val="000000"/>
        </w:rPr>
      </w:pPr>
      <w:r>
        <w:rPr>
          <w:color w:val="000000"/>
        </w:rPr>
        <w:t>Updating Key Field</w:t>
      </w:r>
      <w:r w:rsidRPr="0058582D">
        <w:rPr>
          <w:color w:val="000000"/>
        </w:rPr>
        <w:t xml:space="preserve"> </w:t>
      </w:r>
      <w:r>
        <w:rPr>
          <w:color w:val="000000"/>
        </w:rPr>
        <w:t xml:space="preserve">Request </w:t>
      </w:r>
      <w:r w:rsidR="00CE1443">
        <w:rPr>
          <w:rFonts w:cs="Arial"/>
          <w:color w:val="000000"/>
        </w:rPr>
        <w:t xml:space="preserve">– Claim 2 </w:t>
      </w:r>
      <w:r w:rsidR="00CE1443" w:rsidRPr="0058582D">
        <w:rPr>
          <w:rFonts w:cs="Arial"/>
          <w:color w:val="000000"/>
        </w:rPr>
        <w:t xml:space="preserve"> (US0</w:t>
      </w:r>
      <w:r>
        <w:rPr>
          <w:rFonts w:cs="Arial"/>
          <w:color w:val="000000"/>
        </w:rPr>
        <w:t>5</w:t>
      </w:r>
      <w:r w:rsidR="00CE1443" w:rsidRPr="0058582D">
        <w:rPr>
          <w:rFonts w:cs="Arial"/>
          <w:color w:val="000000"/>
        </w:rPr>
        <w:t>)</w:t>
      </w:r>
    </w:p>
    <w:p w14:paraId="04BD80E1" w14:textId="2E4B324E" w:rsidR="00CE1443" w:rsidRPr="001B38F6" w:rsidRDefault="00743C8E" w:rsidP="00274959">
      <w:pPr>
        <w:numPr>
          <w:ilvl w:val="2"/>
          <w:numId w:val="18"/>
        </w:numPr>
        <w:tabs>
          <w:tab w:val="left" w:pos="10080"/>
        </w:tabs>
        <w:rPr>
          <w:rFonts w:cs="Arial"/>
          <w:color w:val="000000"/>
        </w:rPr>
      </w:pPr>
      <w:r>
        <w:rPr>
          <w:color w:val="000000"/>
        </w:rPr>
        <w:t>Updating Key Field</w:t>
      </w:r>
      <w:r w:rsidRPr="0058582D">
        <w:rPr>
          <w:color w:val="000000"/>
        </w:rPr>
        <w:t xml:space="preserve"> </w:t>
      </w:r>
      <w:r>
        <w:rPr>
          <w:color w:val="000000"/>
        </w:rPr>
        <w:t xml:space="preserve">Request </w:t>
      </w:r>
      <w:r w:rsidR="00CE1443">
        <w:rPr>
          <w:rFonts w:cs="Arial"/>
          <w:color w:val="000000"/>
        </w:rPr>
        <w:t xml:space="preserve">– Claim 3 </w:t>
      </w:r>
      <w:r w:rsidR="00CE1443" w:rsidRPr="0058582D">
        <w:rPr>
          <w:rFonts w:cs="Arial"/>
          <w:color w:val="000000"/>
        </w:rPr>
        <w:t xml:space="preserve"> (US0</w:t>
      </w:r>
      <w:r>
        <w:rPr>
          <w:rFonts w:cs="Arial"/>
          <w:color w:val="000000"/>
        </w:rPr>
        <w:t>5</w:t>
      </w:r>
      <w:r w:rsidR="00CE1443" w:rsidRPr="0058582D">
        <w:rPr>
          <w:rFonts w:cs="Arial"/>
          <w:color w:val="000000"/>
        </w:rPr>
        <w:t>)</w:t>
      </w:r>
    </w:p>
    <w:p w14:paraId="7505FA6C" w14:textId="77777777" w:rsidR="00CE1443" w:rsidRDefault="00CE1443" w:rsidP="00274959">
      <w:pPr>
        <w:numPr>
          <w:ilvl w:val="1"/>
          <w:numId w:val="18"/>
        </w:numPr>
        <w:tabs>
          <w:tab w:val="left" w:pos="10080"/>
        </w:tabs>
        <w:rPr>
          <w:rFonts w:cs="Arial"/>
          <w:color w:val="000000"/>
        </w:rPr>
      </w:pPr>
      <w:r w:rsidRPr="0058582D">
        <w:rPr>
          <w:rFonts w:cs="Arial"/>
          <w:color w:val="000000"/>
        </w:rPr>
        <w:t>Trailer Record (UZ01)</w:t>
      </w:r>
    </w:p>
    <w:p w14:paraId="1900CDF1" w14:textId="3190CA57" w:rsidR="00CE1443" w:rsidRPr="0058582D" w:rsidRDefault="00CE1443" w:rsidP="00C02B1E">
      <w:pPr>
        <w:pStyle w:val="Heading3"/>
        <w:rPr>
          <w:rFonts w:cs="Arial"/>
        </w:rPr>
      </w:pPr>
      <w:bookmarkStart w:id="242" w:name="_Toc191985580"/>
      <w:r w:rsidRPr="0058582D">
        <w:t>Sample Input File</w:t>
      </w:r>
      <w:bookmarkEnd w:id="242"/>
      <w:r w:rsidR="00C02B1E" w:rsidRPr="00C02B1E">
        <w:t xml:space="preserve"> </w:t>
      </w:r>
    </w:p>
    <w:p w14:paraId="4EE944B5" w14:textId="527A0222" w:rsidR="00CE1443" w:rsidRDefault="00CE1443" w:rsidP="00CE1443">
      <w:pPr>
        <w:tabs>
          <w:tab w:val="left" w:pos="10080"/>
        </w:tabs>
        <w:rPr>
          <w:rFonts w:cs="Arial"/>
          <w:color w:val="000000"/>
        </w:rPr>
      </w:pPr>
      <w:r w:rsidRPr="0058582D">
        <w:rPr>
          <w:rFonts w:cs="Arial"/>
          <w:color w:val="000000"/>
        </w:rPr>
        <w:t xml:space="preserve">This sample input file (record keys only) shows a submission of </w:t>
      </w:r>
      <w:r>
        <w:rPr>
          <w:rFonts w:cs="Arial"/>
          <w:color w:val="000000"/>
        </w:rPr>
        <w:t>three separate</w:t>
      </w:r>
      <w:r w:rsidRPr="0058582D">
        <w:rPr>
          <w:rFonts w:cs="Arial"/>
          <w:color w:val="000000"/>
        </w:rPr>
        <w:t xml:space="preserve"> </w:t>
      </w:r>
      <w:r w:rsidR="00743C8E">
        <w:rPr>
          <w:color w:val="000000"/>
        </w:rPr>
        <w:t>Updating Key Field</w:t>
      </w:r>
      <w:r w:rsidR="00743C8E" w:rsidRPr="0058582D">
        <w:rPr>
          <w:color w:val="000000"/>
        </w:rPr>
        <w:t xml:space="preserve"> </w:t>
      </w:r>
      <w:r w:rsidR="00743C8E">
        <w:rPr>
          <w:color w:val="000000"/>
        </w:rPr>
        <w:t>Request</w:t>
      </w:r>
      <w:r>
        <w:rPr>
          <w:rFonts w:cs="Arial"/>
          <w:color w:val="000000"/>
        </w:rPr>
        <w:t>, same as above.</w:t>
      </w:r>
    </w:p>
    <w:p w14:paraId="65FDB4E5" w14:textId="77777777" w:rsidR="00CE1443" w:rsidRDefault="00CE1443" w:rsidP="00CE1443">
      <w:pPr>
        <w:tabs>
          <w:tab w:val="left" w:pos="10080"/>
        </w:tabs>
        <w:rPr>
          <w:rFonts w:cs="Arial"/>
          <w:color w:val="000000"/>
        </w:rPr>
      </w:pPr>
    </w:p>
    <w:p w14:paraId="5111B551" w14:textId="77777777" w:rsidR="00CE1443" w:rsidRPr="006D4D73" w:rsidRDefault="00CE1443" w:rsidP="00CE1443">
      <w:pPr>
        <w:tabs>
          <w:tab w:val="left" w:pos="2160"/>
          <w:tab w:val="left" w:pos="10080"/>
        </w:tabs>
        <w:rPr>
          <w:rFonts w:cs="Arial"/>
          <w:b/>
          <w:bCs/>
          <w:i/>
          <w:color w:val="000000"/>
        </w:rPr>
      </w:pPr>
      <w:r w:rsidRPr="006D4D73">
        <w:rPr>
          <w:rFonts w:cs="Arial"/>
          <w:b/>
          <w:bCs/>
          <w:i/>
          <w:color w:val="000000"/>
        </w:rPr>
        <w:t>Sequence Number</w:t>
      </w:r>
      <w:r w:rsidRPr="006D4D73">
        <w:rPr>
          <w:rFonts w:cs="Arial"/>
          <w:b/>
          <w:bCs/>
          <w:i/>
          <w:color w:val="000000"/>
        </w:rPr>
        <w:tab/>
        <w:t>Description</w:t>
      </w:r>
    </w:p>
    <w:p w14:paraId="2F65D57E" w14:textId="77777777" w:rsidR="00CE1443" w:rsidRPr="0058582D" w:rsidRDefault="00CE1443" w:rsidP="00CE1443">
      <w:pPr>
        <w:tabs>
          <w:tab w:val="left" w:pos="2160"/>
          <w:tab w:val="left" w:pos="10080"/>
        </w:tabs>
        <w:rPr>
          <w:rFonts w:cs="Arial"/>
          <w:color w:val="000000"/>
        </w:rPr>
      </w:pPr>
      <w:r w:rsidRPr="0058582D">
        <w:rPr>
          <w:rFonts w:cs="Arial"/>
          <w:color w:val="000000"/>
        </w:rPr>
        <w:t>000001UH01</w:t>
      </w:r>
      <w:r w:rsidRPr="0058582D">
        <w:rPr>
          <w:rFonts w:cs="Arial"/>
          <w:color w:val="000000"/>
        </w:rPr>
        <w:tab/>
        <w:t>Header Record</w:t>
      </w:r>
    </w:p>
    <w:p w14:paraId="70BC2048" w14:textId="73F5FA40" w:rsidR="00CE1443" w:rsidRDefault="00CE1443" w:rsidP="00CE1443">
      <w:pPr>
        <w:tabs>
          <w:tab w:val="left" w:pos="2160"/>
          <w:tab w:val="left" w:pos="10080"/>
        </w:tabs>
        <w:rPr>
          <w:rFonts w:cs="Arial"/>
          <w:color w:val="000000"/>
        </w:rPr>
      </w:pPr>
      <w:r w:rsidRPr="0058582D">
        <w:rPr>
          <w:rFonts w:cs="Arial"/>
          <w:color w:val="000000"/>
        </w:rPr>
        <w:t>0000</w:t>
      </w:r>
      <w:r>
        <w:rPr>
          <w:rFonts w:cs="Arial"/>
          <w:color w:val="000000"/>
        </w:rPr>
        <w:t>02</w:t>
      </w:r>
      <w:r w:rsidRPr="0058582D">
        <w:rPr>
          <w:rFonts w:cs="Arial"/>
          <w:color w:val="000000"/>
        </w:rPr>
        <w:t>US0</w:t>
      </w:r>
      <w:r w:rsidR="00743C8E">
        <w:rPr>
          <w:rFonts w:cs="Arial"/>
          <w:color w:val="000000"/>
        </w:rPr>
        <w:t>5</w:t>
      </w:r>
      <w:r w:rsidRPr="0058582D">
        <w:rPr>
          <w:rFonts w:cs="Arial"/>
          <w:color w:val="000000"/>
        </w:rPr>
        <w:tab/>
      </w:r>
      <w:r w:rsidR="00743C8E">
        <w:rPr>
          <w:color w:val="000000"/>
        </w:rPr>
        <w:t>Updating Key Field</w:t>
      </w:r>
      <w:r w:rsidR="00743C8E" w:rsidRPr="0058582D">
        <w:rPr>
          <w:color w:val="000000"/>
        </w:rPr>
        <w:t xml:space="preserve"> </w:t>
      </w:r>
      <w:r w:rsidR="00CB1AB7">
        <w:rPr>
          <w:color w:val="000000"/>
        </w:rPr>
        <w:t>Record</w:t>
      </w:r>
      <w:r w:rsidR="00743C8E">
        <w:rPr>
          <w:color w:val="000000"/>
        </w:rPr>
        <w:t xml:space="preserve"> </w:t>
      </w:r>
      <w:r>
        <w:rPr>
          <w:rFonts w:cs="Arial"/>
          <w:color w:val="000000"/>
        </w:rPr>
        <w:t>– Claim 1</w:t>
      </w:r>
    </w:p>
    <w:p w14:paraId="7C2F5E5E" w14:textId="4C6220CD" w:rsidR="00CE1443" w:rsidRPr="0058582D" w:rsidRDefault="00CE1443" w:rsidP="00CE1443">
      <w:pPr>
        <w:tabs>
          <w:tab w:val="left" w:pos="2160"/>
          <w:tab w:val="left" w:pos="10080"/>
        </w:tabs>
        <w:rPr>
          <w:rFonts w:cs="Arial"/>
          <w:color w:val="000000"/>
        </w:rPr>
      </w:pPr>
      <w:r w:rsidRPr="0058582D">
        <w:rPr>
          <w:rFonts w:cs="Arial"/>
          <w:color w:val="000000"/>
        </w:rPr>
        <w:t>0000</w:t>
      </w:r>
      <w:r>
        <w:rPr>
          <w:rFonts w:cs="Arial"/>
          <w:color w:val="000000"/>
        </w:rPr>
        <w:t>03</w:t>
      </w:r>
      <w:r w:rsidRPr="0058582D">
        <w:rPr>
          <w:rFonts w:cs="Arial"/>
          <w:color w:val="000000"/>
        </w:rPr>
        <w:t>US0</w:t>
      </w:r>
      <w:r w:rsidR="00743C8E">
        <w:rPr>
          <w:rFonts w:cs="Arial"/>
          <w:color w:val="000000"/>
        </w:rPr>
        <w:t>5</w:t>
      </w:r>
      <w:r w:rsidRPr="0058582D">
        <w:rPr>
          <w:rFonts w:cs="Arial"/>
          <w:color w:val="000000"/>
        </w:rPr>
        <w:tab/>
      </w:r>
      <w:r w:rsidR="00743C8E">
        <w:rPr>
          <w:color w:val="000000"/>
        </w:rPr>
        <w:t>Updating Key Field</w:t>
      </w:r>
      <w:r w:rsidR="00743C8E" w:rsidRPr="0058582D">
        <w:rPr>
          <w:color w:val="000000"/>
        </w:rPr>
        <w:t xml:space="preserve"> </w:t>
      </w:r>
      <w:r w:rsidR="00CB1AB7">
        <w:rPr>
          <w:color w:val="000000"/>
        </w:rPr>
        <w:t>Record</w:t>
      </w:r>
      <w:r w:rsidR="00743C8E">
        <w:rPr>
          <w:color w:val="000000"/>
        </w:rPr>
        <w:t xml:space="preserve"> </w:t>
      </w:r>
      <w:r>
        <w:rPr>
          <w:rFonts w:cs="Arial"/>
          <w:color w:val="000000"/>
        </w:rPr>
        <w:t>– Claim 2</w:t>
      </w:r>
    </w:p>
    <w:p w14:paraId="404431DC" w14:textId="3EE9BFB0" w:rsidR="00CE1443" w:rsidRPr="0058582D" w:rsidRDefault="00CE1443" w:rsidP="00CE1443">
      <w:pPr>
        <w:tabs>
          <w:tab w:val="left" w:pos="2160"/>
          <w:tab w:val="left" w:pos="10080"/>
        </w:tabs>
        <w:rPr>
          <w:rFonts w:cs="Arial"/>
          <w:color w:val="000000"/>
        </w:rPr>
      </w:pPr>
      <w:r w:rsidRPr="0058582D">
        <w:rPr>
          <w:rFonts w:cs="Arial"/>
          <w:color w:val="000000"/>
        </w:rPr>
        <w:t>0000</w:t>
      </w:r>
      <w:r>
        <w:rPr>
          <w:rFonts w:cs="Arial"/>
          <w:color w:val="000000"/>
        </w:rPr>
        <w:t>04</w:t>
      </w:r>
      <w:r w:rsidRPr="0058582D">
        <w:rPr>
          <w:rFonts w:cs="Arial"/>
          <w:color w:val="000000"/>
        </w:rPr>
        <w:t>US0</w:t>
      </w:r>
      <w:r w:rsidR="00743C8E">
        <w:rPr>
          <w:rFonts w:cs="Arial"/>
          <w:color w:val="000000"/>
        </w:rPr>
        <w:t>5</w:t>
      </w:r>
      <w:r w:rsidRPr="0058582D">
        <w:rPr>
          <w:rFonts w:cs="Arial"/>
          <w:color w:val="000000"/>
        </w:rPr>
        <w:tab/>
      </w:r>
      <w:r w:rsidR="00743C8E">
        <w:rPr>
          <w:color w:val="000000"/>
        </w:rPr>
        <w:t>Updating Key Field</w:t>
      </w:r>
      <w:r w:rsidR="00743C8E" w:rsidRPr="0058582D">
        <w:rPr>
          <w:color w:val="000000"/>
        </w:rPr>
        <w:t xml:space="preserve"> </w:t>
      </w:r>
      <w:r w:rsidR="00CB1AB7">
        <w:rPr>
          <w:color w:val="000000"/>
        </w:rPr>
        <w:t>Record</w:t>
      </w:r>
      <w:r w:rsidR="00743C8E">
        <w:rPr>
          <w:color w:val="000000"/>
        </w:rPr>
        <w:t xml:space="preserve"> </w:t>
      </w:r>
      <w:r>
        <w:rPr>
          <w:rFonts w:cs="Arial"/>
          <w:color w:val="000000"/>
        </w:rPr>
        <w:t>– Claim 3</w:t>
      </w:r>
    </w:p>
    <w:p w14:paraId="1339AC8D" w14:textId="77777777" w:rsidR="00CE1443" w:rsidRPr="0058582D" w:rsidRDefault="00CE1443" w:rsidP="00CE1443">
      <w:pPr>
        <w:tabs>
          <w:tab w:val="left" w:pos="2160"/>
          <w:tab w:val="left" w:pos="10080"/>
        </w:tabs>
        <w:rPr>
          <w:rFonts w:cs="Arial"/>
          <w:color w:val="000000"/>
        </w:rPr>
      </w:pPr>
      <w:r w:rsidRPr="0058582D">
        <w:rPr>
          <w:rFonts w:cs="Arial"/>
          <w:color w:val="000000"/>
        </w:rPr>
        <w:t>0000</w:t>
      </w:r>
      <w:r>
        <w:rPr>
          <w:rFonts w:cs="Arial"/>
          <w:color w:val="000000"/>
        </w:rPr>
        <w:t>05</w:t>
      </w:r>
      <w:r w:rsidRPr="0058582D">
        <w:rPr>
          <w:rFonts w:cs="Arial"/>
          <w:color w:val="000000"/>
        </w:rPr>
        <w:t>UZ01</w:t>
      </w:r>
      <w:r w:rsidRPr="0058582D">
        <w:rPr>
          <w:rFonts w:cs="Arial"/>
          <w:color w:val="000000"/>
        </w:rPr>
        <w:tab/>
        <w:t>Trailer Record</w:t>
      </w:r>
    </w:p>
    <w:p w14:paraId="4A9AAEEF" w14:textId="08FEC9CF" w:rsidR="006444E2" w:rsidRPr="00446997" w:rsidRDefault="006444E2" w:rsidP="00C02B1E">
      <w:pPr>
        <w:pStyle w:val="Heading3"/>
      </w:pPr>
      <w:bookmarkStart w:id="243" w:name="_Toc191985581"/>
      <w:r w:rsidRPr="00446997">
        <w:t>Required Fields</w:t>
      </w:r>
      <w:bookmarkEnd w:id="243"/>
      <w:r w:rsidRPr="00446997">
        <w:t xml:space="preserve"> </w:t>
      </w:r>
    </w:p>
    <w:p w14:paraId="29A3B3F5" w14:textId="24014EEE" w:rsidR="00D42E2A" w:rsidRDefault="00D42E2A" w:rsidP="00D42E2A">
      <w:pPr>
        <w:tabs>
          <w:tab w:val="left" w:pos="5760"/>
          <w:tab w:val="left" w:pos="10080"/>
        </w:tabs>
        <w:rPr>
          <w:color w:val="000000"/>
        </w:rPr>
      </w:pPr>
      <w:r>
        <w:rPr>
          <w:color w:val="000000"/>
        </w:rPr>
        <w:t>Existing Customer Code</w:t>
      </w:r>
      <w:r>
        <w:rPr>
          <w:color w:val="000000"/>
        </w:rPr>
        <w:tab/>
        <w:t>New Customer Code</w:t>
      </w:r>
    </w:p>
    <w:p w14:paraId="1C2076D4" w14:textId="07303565" w:rsidR="00D42E2A" w:rsidRDefault="00D42E2A" w:rsidP="00D42E2A">
      <w:pPr>
        <w:tabs>
          <w:tab w:val="left" w:pos="5760"/>
          <w:tab w:val="left" w:pos="10080"/>
        </w:tabs>
        <w:rPr>
          <w:color w:val="000000"/>
        </w:rPr>
      </w:pPr>
      <w:r>
        <w:rPr>
          <w:color w:val="000000"/>
        </w:rPr>
        <w:t>Existing Policy Number</w:t>
      </w:r>
      <w:r>
        <w:rPr>
          <w:color w:val="000000"/>
        </w:rPr>
        <w:tab/>
        <w:t>New Policy Number</w:t>
      </w:r>
    </w:p>
    <w:p w14:paraId="5A763ABE" w14:textId="60EA12F4" w:rsidR="00D42E2A" w:rsidRDefault="00D42E2A" w:rsidP="00D42E2A">
      <w:pPr>
        <w:tabs>
          <w:tab w:val="left" w:pos="5760"/>
          <w:tab w:val="left" w:pos="10080"/>
        </w:tabs>
        <w:rPr>
          <w:color w:val="000000"/>
        </w:rPr>
      </w:pPr>
      <w:r>
        <w:rPr>
          <w:color w:val="000000"/>
        </w:rPr>
        <w:t>Existing Claim Number</w:t>
      </w:r>
      <w:r>
        <w:rPr>
          <w:color w:val="000000"/>
        </w:rPr>
        <w:tab/>
        <w:t>New Claim Number</w:t>
      </w:r>
    </w:p>
    <w:p w14:paraId="2A563C86" w14:textId="1B19B674" w:rsidR="00D42E2A" w:rsidRDefault="00D42E2A" w:rsidP="00D42E2A">
      <w:pPr>
        <w:tabs>
          <w:tab w:val="left" w:pos="5760"/>
          <w:tab w:val="left" w:pos="10080"/>
        </w:tabs>
        <w:rPr>
          <w:color w:val="000000"/>
        </w:rPr>
      </w:pPr>
      <w:r>
        <w:rPr>
          <w:color w:val="000000"/>
        </w:rPr>
        <w:t>Existing Date of Loss</w:t>
      </w:r>
      <w:r>
        <w:rPr>
          <w:color w:val="000000"/>
        </w:rPr>
        <w:tab/>
        <w:t>New Date of Loss</w:t>
      </w:r>
    </w:p>
    <w:p w14:paraId="5F6F7F8E" w14:textId="77777777" w:rsidR="006068E8" w:rsidRDefault="006068E8" w:rsidP="00D42E2A">
      <w:pPr>
        <w:tabs>
          <w:tab w:val="left" w:pos="5760"/>
          <w:tab w:val="left" w:pos="10080"/>
        </w:tabs>
        <w:rPr>
          <w:color w:val="000000"/>
        </w:rPr>
      </w:pPr>
    </w:p>
    <w:p w14:paraId="670864E2" w14:textId="39C9BB87" w:rsidR="00ED0F9A" w:rsidRPr="00BA06BD" w:rsidRDefault="00ED0F9A" w:rsidP="00011327">
      <w:pPr>
        <w:pStyle w:val="Heading2"/>
      </w:pPr>
      <w:bookmarkStart w:id="244" w:name="_Refresh_Request_(visualized"/>
      <w:bookmarkStart w:id="245" w:name="_Toc71204638"/>
      <w:bookmarkStart w:id="246" w:name="_Toc71371058"/>
      <w:bookmarkStart w:id="247" w:name="_Toc109906821"/>
      <w:bookmarkStart w:id="248" w:name="_Toc191985582"/>
      <w:bookmarkStart w:id="249" w:name="_Toc491501200"/>
      <w:bookmarkStart w:id="250" w:name="_Toc43714756"/>
      <w:bookmarkStart w:id="251" w:name="_Ref101750436"/>
      <w:bookmarkStart w:id="252" w:name="_Ref101750441"/>
      <w:bookmarkEnd w:id="244"/>
      <w:r w:rsidRPr="00BA06BD">
        <w:t>Re</w:t>
      </w:r>
      <w:r>
        <w:t>fresh</w:t>
      </w:r>
      <w:r w:rsidRPr="00BA06BD">
        <w:t xml:space="preserve"> Request</w:t>
      </w:r>
      <w:bookmarkEnd w:id="245"/>
      <w:bookmarkEnd w:id="246"/>
      <w:bookmarkEnd w:id="247"/>
      <w:r>
        <w:t xml:space="preserve"> (visualized ClaimSearch)</w:t>
      </w:r>
      <w:bookmarkEnd w:id="248"/>
    </w:p>
    <w:p w14:paraId="48132C89" w14:textId="20A37215" w:rsidR="00ED0F9A" w:rsidRDefault="00ED0F9A" w:rsidP="00ED0F9A">
      <w:pPr>
        <w:spacing w:before="120"/>
        <w:rPr>
          <w:rFonts w:cs="Arial"/>
          <w:color w:val="000000" w:themeColor="text1"/>
        </w:rPr>
      </w:pPr>
      <w:r w:rsidRPr="00376CA7">
        <w:rPr>
          <w:color w:val="000000" w:themeColor="text1"/>
        </w:rPr>
        <w:t xml:space="preserve">A </w:t>
      </w:r>
      <w:r w:rsidRPr="00376CA7">
        <w:rPr>
          <w:i/>
          <w:iCs/>
          <w:color w:val="000000" w:themeColor="text1"/>
        </w:rPr>
        <w:t>Refresh Request</w:t>
      </w:r>
      <w:r w:rsidRPr="00376CA7">
        <w:rPr>
          <w:color w:val="000000" w:themeColor="text1"/>
        </w:rPr>
        <w:t xml:space="preserve"> (only available through visualized </w:t>
      </w:r>
      <w:r>
        <w:rPr>
          <w:color w:val="000000" w:themeColor="text1"/>
        </w:rPr>
        <w:t>ClaimSearch</w:t>
      </w:r>
      <w:r w:rsidRPr="00376CA7">
        <w:rPr>
          <w:color w:val="000000" w:themeColor="text1"/>
        </w:rPr>
        <w:t xml:space="preserve">) is the equivalent of a </w:t>
      </w:r>
      <w:r w:rsidR="004A08F3">
        <w:rPr>
          <w:color w:val="000000" w:themeColor="text1"/>
        </w:rPr>
        <w:t>Re-Search</w:t>
      </w:r>
      <w:r w:rsidRPr="00376CA7">
        <w:rPr>
          <w:color w:val="000000" w:themeColor="text1"/>
        </w:rPr>
        <w:t xml:space="preserve"> Request but allows a user to perform the search within the visualized </w:t>
      </w:r>
      <w:r>
        <w:rPr>
          <w:color w:val="000000" w:themeColor="text1"/>
        </w:rPr>
        <w:t>ClaimSearch</w:t>
      </w:r>
      <w:r w:rsidRPr="00376CA7">
        <w:rPr>
          <w:color w:val="000000" w:themeColor="text1"/>
        </w:rPr>
        <w:t xml:space="preserve"> platform in order to generate a more recent </w:t>
      </w:r>
      <w:r w:rsidR="001A3777">
        <w:rPr>
          <w:color w:val="000000" w:themeColor="text1"/>
        </w:rPr>
        <w:t>M</w:t>
      </w:r>
      <w:r w:rsidRPr="00376CA7">
        <w:rPr>
          <w:color w:val="000000" w:themeColor="text1"/>
        </w:rPr>
        <w:t xml:space="preserve">atch </w:t>
      </w:r>
      <w:r w:rsidR="001A3777">
        <w:rPr>
          <w:color w:val="000000" w:themeColor="text1"/>
        </w:rPr>
        <w:t>R</w:t>
      </w:r>
      <w:r w:rsidRPr="00376CA7">
        <w:rPr>
          <w:color w:val="000000" w:themeColor="text1"/>
        </w:rPr>
        <w:t>eport without having to submit a systematic request for another search.</w:t>
      </w:r>
      <w:r w:rsidRPr="003F6B21">
        <w:rPr>
          <w:rFonts w:cs="Arial"/>
          <w:color w:val="000000" w:themeColor="text1"/>
        </w:rPr>
        <w:t xml:space="preserve"> </w:t>
      </w:r>
      <w:r>
        <w:rPr>
          <w:rFonts w:cs="Arial"/>
          <w:color w:val="000000" w:themeColor="text1"/>
        </w:rPr>
        <w:t>This is also used to refresh the data after an US05 is submitted to get the most updated information from the database tables.</w:t>
      </w:r>
    </w:p>
    <w:p w14:paraId="2A19F556" w14:textId="77777777" w:rsidR="00D42E2A" w:rsidRDefault="00D42E2A" w:rsidP="006068E8">
      <w:r>
        <w:br w:type="page"/>
      </w:r>
    </w:p>
    <w:p w14:paraId="6CBD162B" w14:textId="46DD1275" w:rsidR="0041258E" w:rsidRPr="0058582D" w:rsidRDefault="0041258E" w:rsidP="0041258E">
      <w:pPr>
        <w:pStyle w:val="Heading1"/>
      </w:pPr>
      <w:bookmarkStart w:id="253" w:name="_Toc191985583"/>
      <w:r w:rsidRPr="0058582D">
        <w:t>INPUT RECORD LAYOUTS</w:t>
      </w:r>
      <w:bookmarkEnd w:id="253"/>
    </w:p>
    <w:p w14:paraId="5679A672" w14:textId="6B3BD3F5" w:rsidR="00B7707E" w:rsidRDefault="00B7707E" w:rsidP="00274959">
      <w:pPr>
        <w:numPr>
          <w:ilvl w:val="0"/>
          <w:numId w:val="83"/>
        </w:numPr>
        <w:spacing w:after="60"/>
        <w:rPr>
          <w:rFonts w:cs="Arial"/>
        </w:rPr>
      </w:pPr>
      <w:r>
        <w:rPr>
          <w:rFonts w:cs="Arial"/>
        </w:rPr>
        <w:t xml:space="preserve">The </w:t>
      </w:r>
      <w:r w:rsidRPr="00B7707E">
        <w:rPr>
          <w:rFonts w:cs="Arial"/>
          <w:b/>
          <w:bCs/>
        </w:rPr>
        <w:t>POSITION</w:t>
      </w:r>
      <w:r>
        <w:rPr>
          <w:rFonts w:cs="Arial"/>
        </w:rPr>
        <w:t xml:space="preserve"> column values are the character positions from left to right across the record. Every record should contain the full 512 bytes.</w:t>
      </w:r>
    </w:p>
    <w:p w14:paraId="3D6C65B8" w14:textId="7A4C26CE" w:rsidR="00B7707E" w:rsidRPr="00B7707E" w:rsidRDefault="00B7707E" w:rsidP="00274959">
      <w:pPr>
        <w:numPr>
          <w:ilvl w:val="0"/>
          <w:numId w:val="83"/>
        </w:numPr>
        <w:spacing w:after="60"/>
        <w:rPr>
          <w:rFonts w:cs="Arial"/>
        </w:rPr>
      </w:pPr>
      <w:r w:rsidRPr="00B7707E">
        <w:rPr>
          <w:rFonts w:cs="Arial"/>
        </w:rPr>
        <w:t xml:space="preserve">The </w:t>
      </w:r>
      <w:r w:rsidRPr="00B7707E">
        <w:rPr>
          <w:rFonts w:cs="Arial"/>
          <w:b/>
          <w:bCs/>
          <w:color w:val="000000" w:themeColor="text1"/>
        </w:rPr>
        <w:t>USAGE</w:t>
      </w:r>
      <w:r w:rsidRPr="00B7707E">
        <w:rPr>
          <w:rFonts w:cs="Arial"/>
          <w:color w:val="000000" w:themeColor="text1"/>
        </w:rPr>
        <w:t xml:space="preserve"> </w:t>
      </w:r>
      <w:r w:rsidRPr="00B7707E">
        <w:rPr>
          <w:rFonts w:cs="Arial"/>
        </w:rPr>
        <w:t>column values on the Tables that follow are defined by what is required for ClaimSearch Core Processing. Optional and Additional Services may have additional requirements.</w:t>
      </w:r>
    </w:p>
    <w:p w14:paraId="02871AEA" w14:textId="403D875F" w:rsidR="00B7707E" w:rsidRPr="00B7707E" w:rsidRDefault="00B7707E" w:rsidP="00274959">
      <w:pPr>
        <w:numPr>
          <w:ilvl w:val="1"/>
          <w:numId w:val="83"/>
        </w:numPr>
        <w:spacing w:after="60"/>
        <w:rPr>
          <w:rFonts w:cs="Arial"/>
        </w:rPr>
      </w:pPr>
      <w:r w:rsidRPr="00B7707E">
        <w:rPr>
          <w:rFonts w:cs="Arial"/>
          <w:bCs/>
        </w:rPr>
        <w:t>Y = Required</w:t>
      </w:r>
      <w:r w:rsidRPr="00B7707E">
        <w:rPr>
          <w:rFonts w:cs="Arial"/>
        </w:rPr>
        <w:t xml:space="preserve"> – </w:t>
      </w:r>
      <w:r w:rsidRPr="00B7707E">
        <w:rPr>
          <w:rFonts w:cs="Arial"/>
          <w:color w:val="000000"/>
        </w:rPr>
        <w:t xml:space="preserve">The entire claim will be rejected if data is not present and in the right format. </w:t>
      </w:r>
    </w:p>
    <w:p w14:paraId="14203909" w14:textId="2D9C30C6" w:rsidR="00B7707E" w:rsidRPr="00EB319D" w:rsidRDefault="00B7707E" w:rsidP="00274959">
      <w:pPr>
        <w:numPr>
          <w:ilvl w:val="1"/>
          <w:numId w:val="83"/>
        </w:numPr>
        <w:spacing w:after="60"/>
        <w:rPr>
          <w:rFonts w:cs="Arial"/>
        </w:rPr>
      </w:pPr>
      <w:r w:rsidRPr="00B7707E">
        <w:rPr>
          <w:rFonts w:cs="Arial"/>
          <w:bCs/>
        </w:rPr>
        <w:t xml:space="preserve">N = Optional </w:t>
      </w:r>
      <w:r w:rsidRPr="00B7707E">
        <w:rPr>
          <w:rFonts w:cs="Arial"/>
        </w:rPr>
        <w:t xml:space="preserve">– </w:t>
      </w:r>
      <w:r w:rsidRPr="00B7707E">
        <w:rPr>
          <w:rFonts w:cs="Arial"/>
          <w:color w:val="000000"/>
        </w:rPr>
        <w:t>The entire claim will not be rejected if data is not present. If data is not in the right format or is on the invalid list, it will be blanked out and continue processing the claim.</w:t>
      </w:r>
    </w:p>
    <w:p w14:paraId="6073FB4B" w14:textId="391AB061" w:rsidR="00EB319D" w:rsidRPr="00B7707E" w:rsidRDefault="00EB319D" w:rsidP="00274959">
      <w:pPr>
        <w:numPr>
          <w:ilvl w:val="1"/>
          <w:numId w:val="83"/>
        </w:numPr>
        <w:spacing w:after="60"/>
        <w:rPr>
          <w:rFonts w:cs="Arial"/>
        </w:rPr>
      </w:pPr>
      <w:r>
        <w:rPr>
          <w:rFonts w:cs="Arial"/>
          <w:bCs/>
        </w:rPr>
        <w:t>S = Searchable –</w:t>
      </w:r>
      <w:r>
        <w:rPr>
          <w:rFonts w:cs="Arial"/>
        </w:rPr>
        <w:t xml:space="preserve"> This field value will be included in search criteria for searchable parties if provided.</w:t>
      </w:r>
    </w:p>
    <w:p w14:paraId="3338C053" w14:textId="596A1F05" w:rsidR="00B7707E" w:rsidRPr="00B7707E" w:rsidRDefault="00F51AA0" w:rsidP="00274959">
      <w:pPr>
        <w:numPr>
          <w:ilvl w:val="1"/>
          <w:numId w:val="83"/>
        </w:numPr>
        <w:spacing w:after="60"/>
        <w:rPr>
          <w:rFonts w:cs="Arial"/>
        </w:rPr>
      </w:pPr>
      <w:r>
        <w:rPr>
          <w:rFonts w:cs="Arial"/>
          <w:bCs/>
        </w:rPr>
        <w:t>Input</w:t>
      </w:r>
      <w:r w:rsidR="00B7707E" w:rsidRPr="00B7707E">
        <w:rPr>
          <w:rFonts w:cs="Arial"/>
          <w:bCs/>
        </w:rPr>
        <w:t xml:space="preserve"> Only</w:t>
      </w:r>
      <w:r w:rsidR="00B7707E" w:rsidRPr="00B7707E">
        <w:rPr>
          <w:rFonts w:cs="Arial"/>
        </w:rPr>
        <w:t xml:space="preserve"> – This element is only present on the Input sent from the Member to ClaimSearch.</w:t>
      </w:r>
    </w:p>
    <w:p w14:paraId="23370785" w14:textId="7038BC27" w:rsidR="00B7707E" w:rsidRPr="00B7707E" w:rsidRDefault="00B7707E" w:rsidP="00274959">
      <w:pPr>
        <w:numPr>
          <w:ilvl w:val="1"/>
          <w:numId w:val="83"/>
        </w:numPr>
        <w:spacing w:after="60"/>
        <w:rPr>
          <w:rFonts w:cs="Arial"/>
        </w:rPr>
      </w:pPr>
      <w:r w:rsidRPr="00B7707E">
        <w:rPr>
          <w:rFonts w:cs="Arial"/>
          <w:bCs/>
        </w:rPr>
        <w:t>Response Only</w:t>
      </w:r>
      <w:r w:rsidRPr="00B7707E">
        <w:rPr>
          <w:rFonts w:cs="Arial"/>
        </w:rPr>
        <w:t xml:space="preserve"> – This element is only present on the Output sent from ClaimSearch to the Member company.</w:t>
      </w:r>
    </w:p>
    <w:p w14:paraId="62144923" w14:textId="17E036C7" w:rsidR="00B7707E" w:rsidRPr="00B7707E" w:rsidRDefault="00B7707E" w:rsidP="00274959">
      <w:pPr>
        <w:numPr>
          <w:ilvl w:val="0"/>
          <w:numId w:val="83"/>
        </w:numPr>
        <w:spacing w:after="60"/>
        <w:rPr>
          <w:rFonts w:cs="Arial"/>
        </w:rPr>
      </w:pPr>
      <w:r w:rsidRPr="00B7707E">
        <w:rPr>
          <w:rFonts w:cs="Arial"/>
          <w:bCs/>
        </w:rPr>
        <w:t xml:space="preserve">The </w:t>
      </w:r>
      <w:r w:rsidRPr="00B7707E">
        <w:rPr>
          <w:rFonts w:cs="Arial"/>
          <w:b/>
        </w:rPr>
        <w:t>LENGTH</w:t>
      </w:r>
      <w:r w:rsidRPr="00B7707E">
        <w:rPr>
          <w:rFonts w:cs="Arial"/>
          <w:bCs/>
        </w:rPr>
        <w:t xml:space="preserve"> column values are the max character length for the field</w:t>
      </w:r>
      <w:r w:rsidRPr="00B7707E">
        <w:rPr>
          <w:rFonts w:cs="Arial"/>
        </w:rPr>
        <w:t>. Filler fields should contain spaces for the full number of positions to maintain record length.</w:t>
      </w:r>
    </w:p>
    <w:p w14:paraId="5A62ACD0" w14:textId="39D0028A" w:rsidR="00B7707E" w:rsidRPr="00B7707E" w:rsidRDefault="00B7707E" w:rsidP="00274959">
      <w:pPr>
        <w:numPr>
          <w:ilvl w:val="0"/>
          <w:numId w:val="83"/>
        </w:numPr>
        <w:spacing w:after="60"/>
        <w:rPr>
          <w:rFonts w:cs="Arial"/>
        </w:rPr>
      </w:pPr>
      <w:r w:rsidRPr="00B7707E">
        <w:rPr>
          <w:rFonts w:cs="Arial"/>
          <w:bCs/>
        </w:rPr>
        <w:t xml:space="preserve">The </w:t>
      </w:r>
      <w:r w:rsidRPr="00B7707E">
        <w:rPr>
          <w:rFonts w:cs="Arial"/>
          <w:b/>
        </w:rPr>
        <w:t>TYPE</w:t>
      </w:r>
      <w:r w:rsidRPr="00B7707E">
        <w:rPr>
          <w:rFonts w:cs="Arial"/>
          <w:bCs/>
        </w:rPr>
        <w:t xml:space="preserve"> column indicates the characters accepted in that field</w:t>
      </w:r>
      <w:r w:rsidRPr="00B7707E">
        <w:rPr>
          <w:rFonts w:cs="Arial"/>
        </w:rPr>
        <w:t>:</w:t>
      </w:r>
    </w:p>
    <w:p w14:paraId="6416208D" w14:textId="0371918E" w:rsidR="00B7707E" w:rsidRPr="00B7707E" w:rsidRDefault="00B7707E" w:rsidP="00274959">
      <w:pPr>
        <w:numPr>
          <w:ilvl w:val="1"/>
          <w:numId w:val="83"/>
        </w:numPr>
        <w:spacing w:after="60"/>
        <w:rPr>
          <w:rFonts w:cs="Arial"/>
        </w:rPr>
      </w:pPr>
      <w:r w:rsidRPr="00B7707E">
        <w:rPr>
          <w:rFonts w:cs="Arial"/>
          <w:bCs/>
        </w:rPr>
        <w:t xml:space="preserve">A/N </w:t>
      </w:r>
      <w:r w:rsidRPr="00B7707E">
        <w:rPr>
          <w:rFonts w:cs="Arial"/>
        </w:rPr>
        <w:t xml:space="preserve">-  alphanumeric – A-Z, a-z, 0-9, </w:t>
      </w:r>
      <w:r>
        <w:rPr>
          <w:rFonts w:cs="Arial"/>
        </w:rPr>
        <w:t xml:space="preserve">spaces to indicate null value, </w:t>
      </w:r>
      <w:r w:rsidRPr="00B7707E">
        <w:rPr>
          <w:rFonts w:cs="Arial"/>
        </w:rPr>
        <w:t xml:space="preserve">see individual fields or Appendix C for special character restrictions. </w:t>
      </w:r>
    </w:p>
    <w:p w14:paraId="32D95CF4" w14:textId="1308108B" w:rsidR="00B7707E" w:rsidRPr="00B7707E" w:rsidRDefault="00B7707E" w:rsidP="00274959">
      <w:pPr>
        <w:numPr>
          <w:ilvl w:val="1"/>
          <w:numId w:val="83"/>
        </w:numPr>
        <w:spacing w:after="60"/>
        <w:rPr>
          <w:rFonts w:cs="Arial"/>
        </w:rPr>
      </w:pPr>
      <w:r w:rsidRPr="00B7707E">
        <w:rPr>
          <w:rFonts w:cs="Arial"/>
          <w:bCs/>
        </w:rPr>
        <w:t xml:space="preserve">N </w:t>
      </w:r>
      <w:r w:rsidRPr="00B7707E">
        <w:rPr>
          <w:rFonts w:cs="Arial"/>
        </w:rPr>
        <w:t xml:space="preserve">– numeric only – 0-9 -  no alphas, spaces, or special characters – use all 0’s to indicate a null value. </w:t>
      </w:r>
    </w:p>
    <w:p w14:paraId="2D0857B3" w14:textId="77777777" w:rsidR="0041258E" w:rsidRPr="0058582D" w:rsidRDefault="0041258E" w:rsidP="0041258E">
      <w:pPr>
        <w:pStyle w:val="Heading2"/>
      </w:pPr>
      <w:bookmarkStart w:id="254" w:name="_Toc191985584"/>
      <w:r w:rsidRPr="0058582D">
        <w:t>Record Key</w:t>
      </w:r>
      <w:bookmarkEnd w:id="254"/>
      <w:r w:rsidRPr="0058582D">
        <w:t xml:space="preserve"> </w:t>
      </w:r>
    </w:p>
    <w:p w14:paraId="34192D0B" w14:textId="77777777" w:rsidR="0041258E" w:rsidRPr="0058582D" w:rsidRDefault="0041258E" w:rsidP="0041258E">
      <w:pPr>
        <w:tabs>
          <w:tab w:val="left" w:pos="10080"/>
        </w:tabs>
        <w:rPr>
          <w:rFonts w:cs="Arial"/>
          <w:color w:val="000000"/>
        </w:rPr>
      </w:pPr>
      <w:r w:rsidRPr="0058582D">
        <w:rPr>
          <w:rFonts w:cs="Arial"/>
          <w:color w:val="000000"/>
        </w:rPr>
        <w:t>The first 10 positions of each physical record will contain Key information including a Sequence Number, and Record Type.  The Sequence Number is used to count the number of records in a transmission.  Record Type identifies each physical record and helps define the boundaries (when one claim ends and the next one starts) of an entire claim report.</w:t>
      </w:r>
    </w:p>
    <w:tbl>
      <w:tblPr>
        <w:tblW w:w="1080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1" w:type="dxa"/>
          <w:right w:w="141" w:type="dxa"/>
        </w:tblCellMar>
        <w:tblLook w:val="0000" w:firstRow="0" w:lastRow="0" w:firstColumn="0" w:lastColumn="0" w:noHBand="0" w:noVBand="0"/>
      </w:tblPr>
      <w:tblGrid>
        <w:gridCol w:w="1530"/>
        <w:gridCol w:w="900"/>
        <w:gridCol w:w="720"/>
        <w:gridCol w:w="7650"/>
      </w:tblGrid>
      <w:tr w:rsidR="0041258E" w:rsidRPr="001C3C41" w14:paraId="216CF506" w14:textId="77777777" w:rsidTr="001C3C41">
        <w:tc>
          <w:tcPr>
            <w:tcW w:w="1530" w:type="dxa"/>
          </w:tcPr>
          <w:p w14:paraId="44E1CF9E" w14:textId="77777777" w:rsidR="0041258E" w:rsidRPr="001C3C41" w:rsidRDefault="0041258E" w:rsidP="00E83B31">
            <w:pPr>
              <w:tabs>
                <w:tab w:val="left" w:pos="-51"/>
                <w:tab w:val="left" w:pos="10080"/>
              </w:tabs>
              <w:ind w:left="-51" w:firstLine="6"/>
              <w:rPr>
                <w:rFonts w:cs="Arial"/>
                <w:b/>
                <w:bCs/>
                <w:color w:val="000000"/>
                <w:sz w:val="18"/>
                <w:szCs w:val="18"/>
              </w:rPr>
            </w:pPr>
            <w:r w:rsidRPr="001C3C41">
              <w:rPr>
                <w:rFonts w:cs="Arial"/>
                <w:b/>
                <w:bCs/>
                <w:color w:val="000000"/>
                <w:sz w:val="18"/>
                <w:szCs w:val="18"/>
              </w:rPr>
              <w:t>Field Name</w:t>
            </w:r>
          </w:p>
        </w:tc>
        <w:tc>
          <w:tcPr>
            <w:tcW w:w="900" w:type="dxa"/>
          </w:tcPr>
          <w:p w14:paraId="25E6CB53" w14:textId="77777777" w:rsidR="0041258E" w:rsidRPr="001C3C41" w:rsidRDefault="0041258E" w:rsidP="00E83B31">
            <w:pPr>
              <w:tabs>
                <w:tab w:val="left" w:pos="-51"/>
                <w:tab w:val="left" w:pos="10080"/>
              </w:tabs>
              <w:ind w:left="-51"/>
              <w:rPr>
                <w:rFonts w:cs="Arial"/>
                <w:b/>
                <w:bCs/>
                <w:color w:val="000000"/>
                <w:sz w:val="18"/>
                <w:szCs w:val="18"/>
              </w:rPr>
            </w:pPr>
            <w:r w:rsidRPr="001C3C41">
              <w:rPr>
                <w:rFonts w:cs="Arial"/>
                <w:b/>
                <w:bCs/>
                <w:color w:val="000000"/>
                <w:sz w:val="18"/>
                <w:szCs w:val="18"/>
              </w:rPr>
              <w:t>Length</w:t>
            </w:r>
          </w:p>
        </w:tc>
        <w:tc>
          <w:tcPr>
            <w:tcW w:w="720" w:type="dxa"/>
          </w:tcPr>
          <w:p w14:paraId="2212EA59" w14:textId="77777777" w:rsidR="0041258E" w:rsidRPr="001C3C41" w:rsidRDefault="0041258E" w:rsidP="00E83B31">
            <w:pPr>
              <w:tabs>
                <w:tab w:val="left" w:pos="-51"/>
                <w:tab w:val="left" w:pos="10080"/>
              </w:tabs>
              <w:ind w:left="-51"/>
              <w:rPr>
                <w:rFonts w:cs="Arial"/>
                <w:b/>
                <w:bCs/>
                <w:color w:val="000000"/>
                <w:sz w:val="18"/>
                <w:szCs w:val="18"/>
              </w:rPr>
            </w:pPr>
            <w:r w:rsidRPr="001C3C41">
              <w:rPr>
                <w:rFonts w:cs="Arial"/>
                <w:b/>
                <w:bCs/>
                <w:color w:val="000000"/>
                <w:sz w:val="18"/>
                <w:szCs w:val="18"/>
              </w:rPr>
              <w:t>Type</w:t>
            </w:r>
          </w:p>
        </w:tc>
        <w:tc>
          <w:tcPr>
            <w:tcW w:w="7650" w:type="dxa"/>
          </w:tcPr>
          <w:p w14:paraId="4AB51ED7" w14:textId="77777777" w:rsidR="0041258E" w:rsidRPr="001C3C41" w:rsidRDefault="0041258E" w:rsidP="00E83B31">
            <w:pPr>
              <w:tabs>
                <w:tab w:val="left" w:pos="-51"/>
                <w:tab w:val="left" w:pos="10080"/>
              </w:tabs>
              <w:ind w:left="-51" w:right="-51"/>
              <w:rPr>
                <w:rFonts w:cs="Arial"/>
                <w:b/>
                <w:bCs/>
                <w:color w:val="000000"/>
                <w:sz w:val="18"/>
                <w:szCs w:val="18"/>
              </w:rPr>
            </w:pPr>
            <w:r w:rsidRPr="001C3C41">
              <w:rPr>
                <w:rFonts w:cs="Arial"/>
                <w:b/>
                <w:bCs/>
                <w:color w:val="000000"/>
                <w:sz w:val="18"/>
                <w:szCs w:val="18"/>
              </w:rPr>
              <w:t>Description</w:t>
            </w:r>
          </w:p>
        </w:tc>
      </w:tr>
      <w:tr w:rsidR="0041258E" w:rsidRPr="001C3C41" w14:paraId="22CABA59" w14:textId="77777777" w:rsidTr="001C3C41">
        <w:tc>
          <w:tcPr>
            <w:tcW w:w="1530" w:type="dxa"/>
          </w:tcPr>
          <w:p w14:paraId="6C00B5A1" w14:textId="77777777" w:rsidR="0041258E" w:rsidRPr="001C3C41" w:rsidRDefault="0041258E" w:rsidP="00E83B31">
            <w:pPr>
              <w:tabs>
                <w:tab w:val="left" w:pos="-51"/>
                <w:tab w:val="left" w:pos="10080"/>
              </w:tabs>
              <w:ind w:left="-51" w:firstLine="6"/>
              <w:rPr>
                <w:rFonts w:cs="Arial"/>
                <w:color w:val="000000"/>
                <w:sz w:val="18"/>
                <w:szCs w:val="18"/>
              </w:rPr>
            </w:pPr>
            <w:r w:rsidRPr="001C3C41">
              <w:rPr>
                <w:rFonts w:cs="Arial"/>
                <w:color w:val="000000"/>
                <w:sz w:val="18"/>
                <w:szCs w:val="18"/>
              </w:rPr>
              <w:t>Sequence Number</w:t>
            </w:r>
          </w:p>
        </w:tc>
        <w:tc>
          <w:tcPr>
            <w:tcW w:w="900" w:type="dxa"/>
          </w:tcPr>
          <w:p w14:paraId="7244C225" w14:textId="77777777" w:rsidR="0041258E" w:rsidRPr="001C3C41" w:rsidRDefault="0041258E" w:rsidP="00E83B31">
            <w:pPr>
              <w:tabs>
                <w:tab w:val="left" w:pos="-51"/>
                <w:tab w:val="left" w:pos="10080"/>
              </w:tabs>
              <w:ind w:left="-51"/>
              <w:rPr>
                <w:rFonts w:cs="Arial"/>
                <w:color w:val="000000"/>
                <w:sz w:val="18"/>
                <w:szCs w:val="18"/>
              </w:rPr>
            </w:pPr>
            <w:r w:rsidRPr="001C3C41">
              <w:rPr>
                <w:rFonts w:cs="Arial"/>
                <w:color w:val="000000"/>
                <w:sz w:val="18"/>
                <w:szCs w:val="18"/>
              </w:rPr>
              <w:t>6</w:t>
            </w:r>
          </w:p>
        </w:tc>
        <w:tc>
          <w:tcPr>
            <w:tcW w:w="720" w:type="dxa"/>
          </w:tcPr>
          <w:p w14:paraId="52D8EB91" w14:textId="77777777" w:rsidR="0041258E" w:rsidRPr="001C3C41" w:rsidRDefault="0041258E" w:rsidP="00E83B31">
            <w:pPr>
              <w:tabs>
                <w:tab w:val="left" w:pos="-51"/>
                <w:tab w:val="left" w:pos="10080"/>
              </w:tabs>
              <w:ind w:left="-51"/>
              <w:rPr>
                <w:rFonts w:cs="Arial"/>
                <w:color w:val="000000"/>
                <w:sz w:val="18"/>
                <w:szCs w:val="18"/>
              </w:rPr>
            </w:pPr>
            <w:r w:rsidRPr="001C3C41">
              <w:rPr>
                <w:rFonts w:cs="Arial"/>
                <w:color w:val="000000"/>
                <w:sz w:val="18"/>
                <w:szCs w:val="18"/>
              </w:rPr>
              <w:t>N</w:t>
            </w:r>
          </w:p>
        </w:tc>
        <w:tc>
          <w:tcPr>
            <w:tcW w:w="7650" w:type="dxa"/>
          </w:tcPr>
          <w:p w14:paraId="66D209B1" w14:textId="77777777" w:rsidR="0041258E" w:rsidRPr="001C3C41" w:rsidRDefault="0041258E" w:rsidP="00E83B31">
            <w:pPr>
              <w:tabs>
                <w:tab w:val="left" w:pos="-51"/>
                <w:tab w:val="left" w:pos="10080"/>
              </w:tabs>
              <w:ind w:left="-51" w:right="-51"/>
              <w:rPr>
                <w:rFonts w:cs="Arial"/>
                <w:color w:val="000000"/>
                <w:sz w:val="18"/>
                <w:szCs w:val="18"/>
              </w:rPr>
            </w:pPr>
            <w:r w:rsidRPr="001C3C41">
              <w:rPr>
                <w:rFonts w:cs="Arial"/>
                <w:color w:val="000000"/>
                <w:sz w:val="18"/>
                <w:szCs w:val="18"/>
              </w:rPr>
              <w:t>A computer-generated sequential number for each physical record in a transmission including the Header, Trailer and Detail Records, beginning with 000001.</w:t>
            </w:r>
          </w:p>
        </w:tc>
      </w:tr>
      <w:tr w:rsidR="0041258E" w:rsidRPr="001C3C41" w14:paraId="4FC13DDB" w14:textId="77777777" w:rsidTr="001C3C41">
        <w:tc>
          <w:tcPr>
            <w:tcW w:w="1530" w:type="dxa"/>
          </w:tcPr>
          <w:p w14:paraId="565BA326" w14:textId="77777777" w:rsidR="0041258E" w:rsidRPr="001C3C41" w:rsidRDefault="0041258E" w:rsidP="00E83B31">
            <w:pPr>
              <w:tabs>
                <w:tab w:val="left" w:pos="-51"/>
                <w:tab w:val="left" w:pos="10080"/>
              </w:tabs>
              <w:ind w:left="-51" w:firstLine="6"/>
              <w:rPr>
                <w:rFonts w:cs="Arial"/>
                <w:color w:val="000000"/>
                <w:sz w:val="18"/>
                <w:szCs w:val="18"/>
              </w:rPr>
            </w:pPr>
            <w:r w:rsidRPr="001C3C41">
              <w:rPr>
                <w:rFonts w:cs="Arial"/>
                <w:color w:val="000000"/>
                <w:sz w:val="18"/>
                <w:szCs w:val="18"/>
              </w:rPr>
              <w:t>Record Type</w:t>
            </w:r>
          </w:p>
        </w:tc>
        <w:tc>
          <w:tcPr>
            <w:tcW w:w="900" w:type="dxa"/>
          </w:tcPr>
          <w:p w14:paraId="148ED933" w14:textId="77777777" w:rsidR="0041258E" w:rsidRPr="001C3C41" w:rsidRDefault="0041258E" w:rsidP="00E83B31">
            <w:pPr>
              <w:tabs>
                <w:tab w:val="left" w:pos="-51"/>
                <w:tab w:val="left" w:pos="10080"/>
              </w:tabs>
              <w:ind w:left="-51"/>
              <w:rPr>
                <w:rFonts w:cs="Arial"/>
                <w:color w:val="000000"/>
                <w:sz w:val="18"/>
                <w:szCs w:val="18"/>
              </w:rPr>
            </w:pPr>
            <w:r w:rsidRPr="001C3C41">
              <w:rPr>
                <w:rFonts w:cs="Arial"/>
                <w:color w:val="000000"/>
                <w:sz w:val="18"/>
                <w:szCs w:val="18"/>
              </w:rPr>
              <w:t>4</w:t>
            </w:r>
          </w:p>
        </w:tc>
        <w:tc>
          <w:tcPr>
            <w:tcW w:w="720" w:type="dxa"/>
          </w:tcPr>
          <w:p w14:paraId="472F3EB0" w14:textId="77777777" w:rsidR="0041258E" w:rsidRPr="001C3C41" w:rsidRDefault="0041258E" w:rsidP="00E83B31">
            <w:pPr>
              <w:tabs>
                <w:tab w:val="left" w:pos="-51"/>
                <w:tab w:val="left" w:pos="10080"/>
              </w:tabs>
              <w:ind w:left="-51"/>
              <w:rPr>
                <w:rFonts w:cs="Arial"/>
                <w:color w:val="000000"/>
                <w:sz w:val="18"/>
                <w:szCs w:val="18"/>
              </w:rPr>
            </w:pPr>
            <w:r w:rsidRPr="001C3C41">
              <w:rPr>
                <w:rFonts w:cs="Arial"/>
                <w:color w:val="000000"/>
                <w:sz w:val="18"/>
                <w:szCs w:val="18"/>
              </w:rPr>
              <w:t>A/N</w:t>
            </w:r>
          </w:p>
        </w:tc>
        <w:tc>
          <w:tcPr>
            <w:tcW w:w="7650" w:type="dxa"/>
          </w:tcPr>
          <w:p w14:paraId="7A84B283" w14:textId="77777777" w:rsidR="0041258E" w:rsidRPr="001C3C41" w:rsidRDefault="0041258E" w:rsidP="00E83B31">
            <w:pPr>
              <w:tabs>
                <w:tab w:val="left" w:pos="-51"/>
                <w:tab w:val="left" w:pos="10080"/>
              </w:tabs>
              <w:ind w:left="-51"/>
              <w:rPr>
                <w:rFonts w:cs="Arial"/>
                <w:color w:val="000000"/>
                <w:sz w:val="18"/>
                <w:szCs w:val="18"/>
              </w:rPr>
            </w:pPr>
            <w:r w:rsidRPr="001C3C41">
              <w:rPr>
                <w:rFonts w:cs="Arial"/>
                <w:color w:val="000000"/>
                <w:sz w:val="18"/>
                <w:szCs w:val="18"/>
              </w:rPr>
              <w:t>Each record must have a record type.  Valid Record Types begin with “U”. The value for each will be provided in the Record Key Description field on each record.</w:t>
            </w:r>
          </w:p>
        </w:tc>
      </w:tr>
    </w:tbl>
    <w:p w14:paraId="436ED48C" w14:textId="77777777" w:rsidR="0041258E" w:rsidRPr="0058582D" w:rsidRDefault="0041258E" w:rsidP="0041258E">
      <w:pPr>
        <w:pStyle w:val="Heading2"/>
      </w:pPr>
      <w:bookmarkStart w:id="255" w:name="_Toc191985585"/>
      <w:r w:rsidRPr="0058582D">
        <w:t xml:space="preserve">Record UH01 </w:t>
      </w:r>
      <w:r>
        <w:t>–</w:t>
      </w:r>
      <w:r w:rsidRPr="0058582D">
        <w:t xml:space="preserve"> Header</w:t>
      </w:r>
      <w:r>
        <w:t xml:space="preserve"> </w:t>
      </w:r>
      <w:r w:rsidRPr="0058582D">
        <w:t>Record</w:t>
      </w:r>
      <w:bookmarkEnd w:id="255"/>
    </w:p>
    <w:p w14:paraId="0DDCDE79" w14:textId="77777777" w:rsidR="0041258E" w:rsidRPr="0058582D" w:rsidRDefault="0041258E" w:rsidP="0041258E">
      <w:pPr>
        <w:tabs>
          <w:tab w:val="left" w:pos="10080"/>
        </w:tabs>
        <w:rPr>
          <w:rFonts w:cs="Arial"/>
          <w:color w:val="000000"/>
        </w:rPr>
      </w:pPr>
      <w:r w:rsidRPr="0058582D">
        <w:rPr>
          <w:rFonts w:cs="Arial"/>
          <w:color w:val="000000"/>
        </w:rPr>
        <w:t xml:space="preserve">The Header record must always appear first in a transmission from a </w:t>
      </w:r>
      <w:r>
        <w:rPr>
          <w:rFonts w:cs="Arial"/>
          <w:color w:val="000000"/>
        </w:rPr>
        <w:t>customer</w:t>
      </w:r>
      <w:r w:rsidRPr="0058582D">
        <w:rPr>
          <w:rFonts w:cs="Arial"/>
          <w:color w:val="000000"/>
        </w:rPr>
        <w:t xml:space="preserve"> and contains information that identifies the </w:t>
      </w:r>
      <w:r>
        <w:rPr>
          <w:rFonts w:cs="Arial"/>
          <w:color w:val="000000"/>
        </w:rPr>
        <w:t>transmission</w:t>
      </w:r>
      <w:r w:rsidRPr="0058582D">
        <w:rPr>
          <w:rFonts w:cs="Arial"/>
          <w:color w:val="000000"/>
        </w:rPr>
        <w:t xml:space="preserve">.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1980"/>
        <w:gridCol w:w="630"/>
        <w:gridCol w:w="720"/>
        <w:gridCol w:w="540"/>
        <w:gridCol w:w="6120"/>
      </w:tblGrid>
      <w:tr w:rsidR="0041258E" w:rsidRPr="00B7707E" w14:paraId="4965F9E9" w14:textId="77777777" w:rsidTr="00B7707E">
        <w:trPr>
          <w:trHeight w:val="192"/>
        </w:trPr>
        <w:tc>
          <w:tcPr>
            <w:tcW w:w="810" w:type="dxa"/>
          </w:tcPr>
          <w:p w14:paraId="6D4F72BD"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Position</w:t>
            </w:r>
          </w:p>
        </w:tc>
        <w:tc>
          <w:tcPr>
            <w:tcW w:w="1980" w:type="dxa"/>
          </w:tcPr>
          <w:p w14:paraId="1BF1B200"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Field Name</w:t>
            </w:r>
          </w:p>
        </w:tc>
        <w:tc>
          <w:tcPr>
            <w:tcW w:w="630" w:type="dxa"/>
          </w:tcPr>
          <w:p w14:paraId="22466EDC" w14:textId="73D4AF85" w:rsidR="0041258E" w:rsidRPr="00B7707E" w:rsidRDefault="00D42E2A" w:rsidP="00E83B31">
            <w:pPr>
              <w:tabs>
                <w:tab w:val="left" w:pos="10080"/>
              </w:tabs>
              <w:rPr>
                <w:rFonts w:cs="Arial"/>
                <w:b/>
                <w:color w:val="000000"/>
                <w:sz w:val="18"/>
                <w:szCs w:val="18"/>
              </w:rPr>
            </w:pPr>
            <w:r w:rsidRPr="00B7707E">
              <w:rPr>
                <w:rFonts w:cs="Arial"/>
                <w:b/>
                <w:color w:val="000000"/>
                <w:sz w:val="18"/>
                <w:szCs w:val="18"/>
              </w:rPr>
              <w:t>Usage</w:t>
            </w:r>
          </w:p>
        </w:tc>
        <w:tc>
          <w:tcPr>
            <w:tcW w:w="720" w:type="dxa"/>
          </w:tcPr>
          <w:p w14:paraId="0317C4FE"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Length</w:t>
            </w:r>
          </w:p>
        </w:tc>
        <w:tc>
          <w:tcPr>
            <w:tcW w:w="540" w:type="dxa"/>
          </w:tcPr>
          <w:p w14:paraId="41ECFA4C"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Type</w:t>
            </w:r>
          </w:p>
        </w:tc>
        <w:tc>
          <w:tcPr>
            <w:tcW w:w="6120" w:type="dxa"/>
          </w:tcPr>
          <w:p w14:paraId="3B4B0E07"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Description</w:t>
            </w:r>
          </w:p>
        </w:tc>
      </w:tr>
      <w:tr w:rsidR="0041258E" w:rsidRPr="00B7707E" w14:paraId="0E2AD4FC" w14:textId="77777777" w:rsidTr="00B7707E">
        <w:trPr>
          <w:trHeight w:val="192"/>
        </w:trPr>
        <w:tc>
          <w:tcPr>
            <w:tcW w:w="810" w:type="dxa"/>
          </w:tcPr>
          <w:p w14:paraId="6831318A"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1-10</w:t>
            </w:r>
          </w:p>
        </w:tc>
        <w:tc>
          <w:tcPr>
            <w:tcW w:w="1980" w:type="dxa"/>
          </w:tcPr>
          <w:p w14:paraId="4246696D"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Record Key</w:t>
            </w:r>
          </w:p>
        </w:tc>
        <w:tc>
          <w:tcPr>
            <w:tcW w:w="630" w:type="dxa"/>
          </w:tcPr>
          <w:p w14:paraId="224762D3"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27A7058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10</w:t>
            </w:r>
          </w:p>
        </w:tc>
        <w:tc>
          <w:tcPr>
            <w:tcW w:w="540" w:type="dxa"/>
          </w:tcPr>
          <w:p w14:paraId="4D8BF3D1"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tcPr>
          <w:p w14:paraId="0D1588B9"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Previously described. Record Type = UH01</w:t>
            </w:r>
          </w:p>
        </w:tc>
      </w:tr>
      <w:tr w:rsidR="0041258E" w:rsidRPr="00B7707E" w14:paraId="45D45474" w14:textId="77777777" w:rsidTr="00B7707E">
        <w:trPr>
          <w:trHeight w:val="264"/>
        </w:trPr>
        <w:tc>
          <w:tcPr>
            <w:tcW w:w="810" w:type="dxa"/>
          </w:tcPr>
          <w:p w14:paraId="1C398EBB"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11-19</w:t>
            </w:r>
          </w:p>
        </w:tc>
        <w:tc>
          <w:tcPr>
            <w:tcW w:w="1980" w:type="dxa"/>
          </w:tcPr>
          <w:p w14:paraId="672564D6"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Customer Code</w:t>
            </w:r>
          </w:p>
        </w:tc>
        <w:tc>
          <w:tcPr>
            <w:tcW w:w="630" w:type="dxa"/>
          </w:tcPr>
          <w:p w14:paraId="209A5BD5"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5CC1B80B"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9</w:t>
            </w:r>
          </w:p>
        </w:tc>
        <w:tc>
          <w:tcPr>
            <w:tcW w:w="540" w:type="dxa"/>
          </w:tcPr>
          <w:p w14:paraId="0EBE6AA5"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tcPr>
          <w:p w14:paraId="3A0DFDF4"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The customer identification number assigned by ClaimSearch with the last 5 positions as 00000.</w:t>
            </w:r>
          </w:p>
        </w:tc>
      </w:tr>
      <w:tr w:rsidR="0041258E" w:rsidRPr="00B7707E" w14:paraId="67AB723B" w14:textId="77777777" w:rsidTr="00B7707E">
        <w:trPr>
          <w:trHeight w:val="264"/>
        </w:trPr>
        <w:tc>
          <w:tcPr>
            <w:tcW w:w="810" w:type="dxa"/>
          </w:tcPr>
          <w:p w14:paraId="7DB8C5AC"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20-27</w:t>
            </w:r>
          </w:p>
        </w:tc>
        <w:tc>
          <w:tcPr>
            <w:tcW w:w="1980" w:type="dxa"/>
          </w:tcPr>
          <w:p w14:paraId="34844807"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Process Date</w:t>
            </w:r>
          </w:p>
        </w:tc>
        <w:tc>
          <w:tcPr>
            <w:tcW w:w="630" w:type="dxa"/>
          </w:tcPr>
          <w:p w14:paraId="51CC07CA"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1B53A2A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8</w:t>
            </w:r>
          </w:p>
        </w:tc>
        <w:tc>
          <w:tcPr>
            <w:tcW w:w="540" w:type="dxa"/>
          </w:tcPr>
          <w:p w14:paraId="7293CB70"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N</w:t>
            </w:r>
          </w:p>
        </w:tc>
        <w:tc>
          <w:tcPr>
            <w:tcW w:w="6120" w:type="dxa"/>
          </w:tcPr>
          <w:p w14:paraId="2AF081AC"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YYYYMMDD</w:t>
            </w:r>
          </w:p>
        </w:tc>
      </w:tr>
      <w:tr w:rsidR="0041258E" w:rsidRPr="00B7707E" w14:paraId="561E1998" w14:textId="77777777" w:rsidTr="00B7707E">
        <w:trPr>
          <w:trHeight w:val="264"/>
        </w:trPr>
        <w:tc>
          <w:tcPr>
            <w:tcW w:w="810" w:type="dxa"/>
          </w:tcPr>
          <w:p w14:paraId="374A3DF7"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28-33</w:t>
            </w:r>
          </w:p>
        </w:tc>
        <w:tc>
          <w:tcPr>
            <w:tcW w:w="1980" w:type="dxa"/>
          </w:tcPr>
          <w:p w14:paraId="36380239"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Transmission Time</w:t>
            </w:r>
          </w:p>
        </w:tc>
        <w:tc>
          <w:tcPr>
            <w:tcW w:w="630" w:type="dxa"/>
          </w:tcPr>
          <w:p w14:paraId="1DBA2837"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09A581DA"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6</w:t>
            </w:r>
          </w:p>
        </w:tc>
        <w:tc>
          <w:tcPr>
            <w:tcW w:w="540" w:type="dxa"/>
          </w:tcPr>
          <w:p w14:paraId="2D7340B1"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N</w:t>
            </w:r>
          </w:p>
        </w:tc>
        <w:tc>
          <w:tcPr>
            <w:tcW w:w="6120" w:type="dxa"/>
          </w:tcPr>
          <w:p w14:paraId="39859E7E"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HHMMSS (use the 24-hour clock).</w:t>
            </w:r>
          </w:p>
        </w:tc>
      </w:tr>
      <w:tr w:rsidR="0041258E" w:rsidRPr="00B7707E" w14:paraId="4ABB1B83" w14:textId="77777777" w:rsidTr="00B7707E">
        <w:trPr>
          <w:trHeight w:val="264"/>
        </w:trPr>
        <w:tc>
          <w:tcPr>
            <w:tcW w:w="810" w:type="dxa"/>
          </w:tcPr>
          <w:p w14:paraId="5BC8C38B"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34-37</w:t>
            </w:r>
          </w:p>
        </w:tc>
        <w:tc>
          <w:tcPr>
            <w:tcW w:w="1980" w:type="dxa"/>
            <w:vAlign w:val="center"/>
          </w:tcPr>
          <w:p w14:paraId="400297D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 xml:space="preserve">Version </w:t>
            </w:r>
          </w:p>
        </w:tc>
        <w:tc>
          <w:tcPr>
            <w:tcW w:w="630" w:type="dxa"/>
          </w:tcPr>
          <w:p w14:paraId="3E8805F9"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vAlign w:val="center"/>
          </w:tcPr>
          <w:p w14:paraId="0359E665"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4</w:t>
            </w:r>
          </w:p>
        </w:tc>
        <w:tc>
          <w:tcPr>
            <w:tcW w:w="540" w:type="dxa"/>
            <w:vAlign w:val="center"/>
          </w:tcPr>
          <w:p w14:paraId="2AE8685D"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vAlign w:val="center"/>
          </w:tcPr>
          <w:p w14:paraId="30F8900D"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Should be US01</w:t>
            </w:r>
          </w:p>
        </w:tc>
      </w:tr>
      <w:tr w:rsidR="0041258E" w:rsidRPr="00B7707E" w14:paraId="763E805E" w14:textId="77777777" w:rsidTr="00B7707E">
        <w:trPr>
          <w:trHeight w:val="264"/>
        </w:trPr>
        <w:tc>
          <w:tcPr>
            <w:tcW w:w="810" w:type="dxa"/>
          </w:tcPr>
          <w:p w14:paraId="071B53CC"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38-512</w:t>
            </w:r>
          </w:p>
        </w:tc>
        <w:tc>
          <w:tcPr>
            <w:tcW w:w="1980" w:type="dxa"/>
          </w:tcPr>
          <w:p w14:paraId="3E6A7F7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 xml:space="preserve">Filler </w:t>
            </w:r>
          </w:p>
        </w:tc>
        <w:tc>
          <w:tcPr>
            <w:tcW w:w="630" w:type="dxa"/>
          </w:tcPr>
          <w:p w14:paraId="16A8E794"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68C8C91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475</w:t>
            </w:r>
          </w:p>
        </w:tc>
        <w:tc>
          <w:tcPr>
            <w:tcW w:w="540" w:type="dxa"/>
          </w:tcPr>
          <w:p w14:paraId="79D77DA0"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tcPr>
          <w:p w14:paraId="5AFB5025"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Spaces</w:t>
            </w:r>
          </w:p>
        </w:tc>
      </w:tr>
    </w:tbl>
    <w:p w14:paraId="56CF89B0" w14:textId="77777777" w:rsidR="0041258E" w:rsidRPr="0058582D" w:rsidRDefault="0041258E" w:rsidP="0041258E">
      <w:pPr>
        <w:pStyle w:val="Heading2"/>
      </w:pPr>
      <w:bookmarkStart w:id="256" w:name="_Toc191985586"/>
      <w:r w:rsidRPr="0058582D">
        <w:t xml:space="preserve">Record UZ01 </w:t>
      </w:r>
      <w:r>
        <w:t>–</w:t>
      </w:r>
      <w:r w:rsidRPr="0058582D">
        <w:t xml:space="preserve"> Trailer</w:t>
      </w:r>
      <w:r>
        <w:t xml:space="preserve"> </w:t>
      </w:r>
      <w:r w:rsidRPr="0058582D">
        <w:t>Record</w:t>
      </w:r>
      <w:bookmarkEnd w:id="256"/>
    </w:p>
    <w:p w14:paraId="72E2025F" w14:textId="77777777" w:rsidR="0041258E" w:rsidRPr="0058582D" w:rsidRDefault="0041258E" w:rsidP="0041258E">
      <w:pPr>
        <w:tabs>
          <w:tab w:val="left" w:pos="10080"/>
        </w:tabs>
        <w:rPr>
          <w:rFonts w:cs="Arial"/>
          <w:color w:val="000000"/>
        </w:rPr>
      </w:pPr>
      <w:r w:rsidRPr="0058582D">
        <w:rPr>
          <w:rFonts w:cs="Arial"/>
          <w:color w:val="000000"/>
        </w:rPr>
        <w:t xml:space="preserve">The Trailer will appear as the last record in the data transmission from a </w:t>
      </w:r>
      <w:r>
        <w:rPr>
          <w:rFonts w:cs="Arial"/>
          <w:color w:val="000000"/>
        </w:rPr>
        <w:t>customer</w:t>
      </w:r>
      <w:r w:rsidRPr="0058582D">
        <w:rPr>
          <w:rFonts w:cs="Arial"/>
          <w:color w:val="000000"/>
        </w:rPr>
        <w:t xml:space="preserve"> and contains statistics to be used to </w:t>
      </w:r>
      <w:r>
        <w:rPr>
          <w:rFonts w:cs="Arial"/>
          <w:color w:val="000000"/>
        </w:rPr>
        <w:t xml:space="preserve">verify transmission integrity.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20"/>
        <w:gridCol w:w="2070"/>
        <w:gridCol w:w="630"/>
        <w:gridCol w:w="720"/>
        <w:gridCol w:w="540"/>
        <w:gridCol w:w="6120"/>
      </w:tblGrid>
      <w:tr w:rsidR="0041258E" w:rsidRPr="00B7707E" w14:paraId="6A566EED" w14:textId="77777777" w:rsidTr="00B7707E">
        <w:trPr>
          <w:cantSplit/>
          <w:trHeight w:val="192"/>
        </w:trPr>
        <w:tc>
          <w:tcPr>
            <w:tcW w:w="720" w:type="dxa"/>
          </w:tcPr>
          <w:p w14:paraId="6381E3C1"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Position</w:t>
            </w:r>
          </w:p>
        </w:tc>
        <w:tc>
          <w:tcPr>
            <w:tcW w:w="2070" w:type="dxa"/>
          </w:tcPr>
          <w:p w14:paraId="090B5D06"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Field Name</w:t>
            </w:r>
          </w:p>
        </w:tc>
        <w:tc>
          <w:tcPr>
            <w:tcW w:w="630" w:type="dxa"/>
          </w:tcPr>
          <w:p w14:paraId="13FC76F7" w14:textId="547CC7E9" w:rsidR="0041258E" w:rsidRPr="00B7707E" w:rsidRDefault="008E03D9" w:rsidP="00E83B31">
            <w:pPr>
              <w:tabs>
                <w:tab w:val="left" w:pos="10080"/>
              </w:tabs>
              <w:rPr>
                <w:rFonts w:cs="Arial"/>
                <w:b/>
                <w:color w:val="000000"/>
                <w:sz w:val="18"/>
                <w:szCs w:val="18"/>
              </w:rPr>
            </w:pPr>
            <w:r w:rsidRPr="00B7707E">
              <w:rPr>
                <w:rFonts w:cs="Arial"/>
                <w:b/>
                <w:color w:val="000000"/>
                <w:sz w:val="18"/>
                <w:szCs w:val="18"/>
              </w:rPr>
              <w:t>Usage</w:t>
            </w:r>
          </w:p>
        </w:tc>
        <w:tc>
          <w:tcPr>
            <w:tcW w:w="720" w:type="dxa"/>
          </w:tcPr>
          <w:p w14:paraId="576C95A8"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Length</w:t>
            </w:r>
          </w:p>
        </w:tc>
        <w:tc>
          <w:tcPr>
            <w:tcW w:w="540" w:type="dxa"/>
          </w:tcPr>
          <w:p w14:paraId="7BB62325"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Type</w:t>
            </w:r>
          </w:p>
        </w:tc>
        <w:tc>
          <w:tcPr>
            <w:tcW w:w="6120" w:type="dxa"/>
          </w:tcPr>
          <w:p w14:paraId="156F4FD6"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Description</w:t>
            </w:r>
          </w:p>
        </w:tc>
      </w:tr>
      <w:tr w:rsidR="0041258E" w:rsidRPr="00B7707E" w14:paraId="7A898F88" w14:textId="77777777" w:rsidTr="00B7707E">
        <w:trPr>
          <w:cantSplit/>
          <w:trHeight w:val="192"/>
        </w:trPr>
        <w:tc>
          <w:tcPr>
            <w:tcW w:w="720" w:type="dxa"/>
          </w:tcPr>
          <w:p w14:paraId="10EA5E0E"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1-10</w:t>
            </w:r>
          </w:p>
        </w:tc>
        <w:tc>
          <w:tcPr>
            <w:tcW w:w="2070" w:type="dxa"/>
          </w:tcPr>
          <w:p w14:paraId="0A26FE67"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Record Key</w:t>
            </w:r>
          </w:p>
        </w:tc>
        <w:tc>
          <w:tcPr>
            <w:tcW w:w="630" w:type="dxa"/>
          </w:tcPr>
          <w:p w14:paraId="14FA7B8E"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6862AAA9"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10</w:t>
            </w:r>
          </w:p>
        </w:tc>
        <w:tc>
          <w:tcPr>
            <w:tcW w:w="540" w:type="dxa"/>
          </w:tcPr>
          <w:p w14:paraId="2C39F874"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tcPr>
          <w:p w14:paraId="46FD3290"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Previously described. Record Type = UZ01</w:t>
            </w:r>
          </w:p>
        </w:tc>
      </w:tr>
      <w:tr w:rsidR="0041258E" w:rsidRPr="00B7707E" w14:paraId="2E4FB03F" w14:textId="77777777" w:rsidTr="00B7707E">
        <w:trPr>
          <w:trHeight w:val="264"/>
        </w:trPr>
        <w:tc>
          <w:tcPr>
            <w:tcW w:w="720" w:type="dxa"/>
          </w:tcPr>
          <w:p w14:paraId="0A5450B7"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11-16</w:t>
            </w:r>
          </w:p>
        </w:tc>
        <w:tc>
          <w:tcPr>
            <w:tcW w:w="2070" w:type="dxa"/>
          </w:tcPr>
          <w:p w14:paraId="5FA93D24"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Records Transmitted</w:t>
            </w:r>
          </w:p>
        </w:tc>
        <w:tc>
          <w:tcPr>
            <w:tcW w:w="630" w:type="dxa"/>
          </w:tcPr>
          <w:p w14:paraId="7A9B84E9"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3B46E1FF"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6</w:t>
            </w:r>
          </w:p>
        </w:tc>
        <w:tc>
          <w:tcPr>
            <w:tcW w:w="540" w:type="dxa"/>
          </w:tcPr>
          <w:p w14:paraId="2958B726"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N</w:t>
            </w:r>
          </w:p>
        </w:tc>
        <w:tc>
          <w:tcPr>
            <w:tcW w:w="6120" w:type="dxa"/>
          </w:tcPr>
          <w:p w14:paraId="4B76F988"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The total number of individual physical records in a transmission (including the header and trailer record.)  If these counts are not correct, the entire transmission will fail. This field should be reported as “</w:t>
            </w:r>
            <w:r w:rsidRPr="00B7707E">
              <w:rPr>
                <w:rFonts w:cs="Arial"/>
                <w:sz w:val="18"/>
                <w:szCs w:val="18"/>
              </w:rPr>
              <w:t xml:space="preserve">Right justified with leading zeros”. </w:t>
            </w:r>
          </w:p>
        </w:tc>
      </w:tr>
      <w:tr w:rsidR="0041258E" w:rsidRPr="00B7707E" w14:paraId="745D1392" w14:textId="77777777" w:rsidTr="00B7707E">
        <w:trPr>
          <w:trHeight w:val="264"/>
        </w:trPr>
        <w:tc>
          <w:tcPr>
            <w:tcW w:w="720" w:type="dxa"/>
          </w:tcPr>
          <w:p w14:paraId="4229328F"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17-512</w:t>
            </w:r>
          </w:p>
        </w:tc>
        <w:tc>
          <w:tcPr>
            <w:tcW w:w="2070" w:type="dxa"/>
          </w:tcPr>
          <w:p w14:paraId="41857157"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 xml:space="preserve">Filler </w:t>
            </w:r>
          </w:p>
        </w:tc>
        <w:tc>
          <w:tcPr>
            <w:tcW w:w="630" w:type="dxa"/>
          </w:tcPr>
          <w:p w14:paraId="3759E4D5" w14:textId="77777777" w:rsidR="0041258E" w:rsidRPr="00B7707E" w:rsidRDefault="0041258E" w:rsidP="00E83B31">
            <w:pPr>
              <w:tabs>
                <w:tab w:val="left" w:pos="10080"/>
              </w:tabs>
              <w:rPr>
                <w:rFonts w:cs="Arial"/>
                <w:b/>
                <w:color w:val="000000"/>
                <w:sz w:val="18"/>
                <w:szCs w:val="18"/>
              </w:rPr>
            </w:pPr>
            <w:r w:rsidRPr="00B7707E">
              <w:rPr>
                <w:rFonts w:cs="Arial"/>
                <w:b/>
                <w:color w:val="000000"/>
                <w:sz w:val="18"/>
                <w:szCs w:val="18"/>
              </w:rPr>
              <w:t>Y</w:t>
            </w:r>
          </w:p>
        </w:tc>
        <w:tc>
          <w:tcPr>
            <w:tcW w:w="720" w:type="dxa"/>
          </w:tcPr>
          <w:p w14:paraId="0EAC8B22"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496</w:t>
            </w:r>
          </w:p>
        </w:tc>
        <w:tc>
          <w:tcPr>
            <w:tcW w:w="540" w:type="dxa"/>
          </w:tcPr>
          <w:p w14:paraId="0C626355"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A/N</w:t>
            </w:r>
          </w:p>
        </w:tc>
        <w:tc>
          <w:tcPr>
            <w:tcW w:w="6120" w:type="dxa"/>
          </w:tcPr>
          <w:p w14:paraId="35896E66" w14:textId="77777777" w:rsidR="0041258E" w:rsidRPr="00B7707E" w:rsidRDefault="0041258E" w:rsidP="00E83B31">
            <w:pPr>
              <w:tabs>
                <w:tab w:val="left" w:pos="10080"/>
              </w:tabs>
              <w:rPr>
                <w:rFonts w:cs="Arial"/>
                <w:color w:val="000000"/>
                <w:sz w:val="18"/>
                <w:szCs w:val="18"/>
              </w:rPr>
            </w:pPr>
            <w:r w:rsidRPr="00B7707E">
              <w:rPr>
                <w:rFonts w:cs="Arial"/>
                <w:color w:val="000000"/>
                <w:sz w:val="18"/>
                <w:szCs w:val="18"/>
              </w:rPr>
              <w:t>Spaces</w:t>
            </w:r>
          </w:p>
        </w:tc>
      </w:tr>
    </w:tbl>
    <w:p w14:paraId="31C4C40C" w14:textId="77777777" w:rsidR="0041258E" w:rsidRDefault="0041258E" w:rsidP="0041258E"/>
    <w:p w14:paraId="64A1CB83" w14:textId="77777777" w:rsidR="0041258E" w:rsidRDefault="0041258E" w:rsidP="0041258E">
      <w:pPr>
        <w:widowControl/>
        <w:jc w:val="left"/>
        <w:rPr>
          <w:bCs/>
          <w:color w:val="003598"/>
          <w:spacing w:val="0"/>
          <w:kern w:val="28"/>
        </w:rPr>
      </w:pPr>
      <w:r>
        <w:br w:type="page"/>
      </w:r>
    </w:p>
    <w:p w14:paraId="2E09418C" w14:textId="77777777" w:rsidR="0041258E" w:rsidRDefault="0041258E" w:rsidP="0041258E">
      <w:pPr>
        <w:pStyle w:val="Heading2"/>
      </w:pPr>
      <w:bookmarkStart w:id="257" w:name="_Toc191985587"/>
      <w:r>
        <w:t>Record UA01 – Universal All Common Elements</w:t>
      </w:r>
      <w:bookmarkEnd w:id="257"/>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F51AA0" w:rsidRPr="00B7707E" w14:paraId="1B1DD038" w14:textId="77777777" w:rsidTr="00F51AA0">
        <w:trPr>
          <w:cantSplit/>
          <w:trHeight w:val="192"/>
          <w:tblHeader/>
        </w:trPr>
        <w:tc>
          <w:tcPr>
            <w:tcW w:w="810" w:type="dxa"/>
          </w:tcPr>
          <w:p w14:paraId="34247359" w14:textId="77777777" w:rsidR="0041258E" w:rsidRPr="00B7707E" w:rsidRDefault="0041258E" w:rsidP="00E83B31">
            <w:pPr>
              <w:tabs>
                <w:tab w:val="left" w:pos="10080"/>
              </w:tabs>
              <w:jc w:val="left"/>
              <w:rPr>
                <w:b/>
                <w:color w:val="000000"/>
                <w:sz w:val="18"/>
                <w:szCs w:val="18"/>
              </w:rPr>
            </w:pPr>
            <w:r w:rsidRPr="00B7707E">
              <w:rPr>
                <w:b/>
                <w:color w:val="000000"/>
                <w:sz w:val="18"/>
                <w:szCs w:val="18"/>
              </w:rPr>
              <w:t>Position</w:t>
            </w:r>
          </w:p>
        </w:tc>
        <w:tc>
          <w:tcPr>
            <w:tcW w:w="2700" w:type="dxa"/>
          </w:tcPr>
          <w:p w14:paraId="7569EEDA" w14:textId="77777777" w:rsidR="0041258E" w:rsidRPr="00B7707E" w:rsidRDefault="0041258E" w:rsidP="00E83B31">
            <w:pPr>
              <w:tabs>
                <w:tab w:val="left" w:pos="10080"/>
              </w:tabs>
              <w:jc w:val="left"/>
              <w:rPr>
                <w:b/>
                <w:color w:val="000000"/>
                <w:sz w:val="18"/>
                <w:szCs w:val="18"/>
              </w:rPr>
            </w:pPr>
            <w:r w:rsidRPr="00B7707E">
              <w:rPr>
                <w:b/>
                <w:color w:val="000000"/>
                <w:sz w:val="18"/>
                <w:szCs w:val="18"/>
              </w:rPr>
              <w:t>Field Name</w:t>
            </w:r>
          </w:p>
        </w:tc>
        <w:tc>
          <w:tcPr>
            <w:tcW w:w="630" w:type="dxa"/>
          </w:tcPr>
          <w:p w14:paraId="7BFD1302" w14:textId="5C532FF4" w:rsidR="0041258E" w:rsidRPr="00B7707E" w:rsidRDefault="00F51AA0" w:rsidP="00E83B31">
            <w:pPr>
              <w:tabs>
                <w:tab w:val="left" w:pos="10080"/>
              </w:tabs>
              <w:jc w:val="left"/>
              <w:rPr>
                <w:b/>
                <w:color w:val="000000"/>
                <w:sz w:val="18"/>
                <w:szCs w:val="18"/>
              </w:rPr>
            </w:pPr>
            <w:r>
              <w:rPr>
                <w:b/>
                <w:color w:val="000000"/>
                <w:sz w:val="18"/>
                <w:szCs w:val="18"/>
              </w:rPr>
              <w:t>Usage</w:t>
            </w:r>
          </w:p>
        </w:tc>
        <w:tc>
          <w:tcPr>
            <w:tcW w:w="630" w:type="dxa"/>
          </w:tcPr>
          <w:p w14:paraId="36CF30A2" w14:textId="77777777" w:rsidR="0041258E" w:rsidRPr="00B7707E" w:rsidRDefault="0041258E" w:rsidP="00E83B31">
            <w:pPr>
              <w:tabs>
                <w:tab w:val="left" w:pos="10080"/>
              </w:tabs>
              <w:jc w:val="left"/>
              <w:rPr>
                <w:b/>
                <w:color w:val="000000"/>
                <w:sz w:val="18"/>
                <w:szCs w:val="18"/>
              </w:rPr>
            </w:pPr>
            <w:r w:rsidRPr="00B7707E">
              <w:rPr>
                <w:b/>
                <w:color w:val="000000"/>
                <w:sz w:val="18"/>
                <w:szCs w:val="18"/>
              </w:rPr>
              <w:t>Length</w:t>
            </w:r>
          </w:p>
        </w:tc>
        <w:tc>
          <w:tcPr>
            <w:tcW w:w="540" w:type="dxa"/>
          </w:tcPr>
          <w:p w14:paraId="458988E6" w14:textId="77777777" w:rsidR="0041258E" w:rsidRPr="00B7707E" w:rsidRDefault="0041258E" w:rsidP="00E83B31">
            <w:pPr>
              <w:tabs>
                <w:tab w:val="left" w:pos="10080"/>
              </w:tabs>
              <w:jc w:val="left"/>
              <w:rPr>
                <w:b/>
                <w:color w:val="000000"/>
                <w:sz w:val="18"/>
                <w:szCs w:val="18"/>
              </w:rPr>
            </w:pPr>
            <w:r w:rsidRPr="00B7707E">
              <w:rPr>
                <w:b/>
                <w:color w:val="000000"/>
                <w:sz w:val="18"/>
                <w:szCs w:val="18"/>
              </w:rPr>
              <w:t>Type</w:t>
            </w:r>
          </w:p>
        </w:tc>
        <w:tc>
          <w:tcPr>
            <w:tcW w:w="5490" w:type="dxa"/>
          </w:tcPr>
          <w:p w14:paraId="4855B56C" w14:textId="77777777" w:rsidR="0041258E" w:rsidRPr="00B7707E" w:rsidRDefault="0041258E" w:rsidP="00E83B31">
            <w:pPr>
              <w:tabs>
                <w:tab w:val="left" w:pos="10080"/>
              </w:tabs>
              <w:jc w:val="left"/>
              <w:rPr>
                <w:b/>
                <w:color w:val="000000"/>
                <w:sz w:val="18"/>
                <w:szCs w:val="18"/>
              </w:rPr>
            </w:pPr>
            <w:r w:rsidRPr="00B7707E">
              <w:rPr>
                <w:b/>
                <w:color w:val="000000"/>
                <w:sz w:val="18"/>
                <w:szCs w:val="18"/>
              </w:rPr>
              <w:t>Description</w:t>
            </w:r>
          </w:p>
        </w:tc>
      </w:tr>
      <w:tr w:rsidR="00F51AA0" w:rsidRPr="00B7707E" w14:paraId="644301A8" w14:textId="77777777" w:rsidTr="00F51AA0">
        <w:trPr>
          <w:cantSplit/>
          <w:trHeight w:val="192"/>
        </w:trPr>
        <w:tc>
          <w:tcPr>
            <w:tcW w:w="810" w:type="dxa"/>
          </w:tcPr>
          <w:p w14:paraId="61C9C1F8" w14:textId="77777777" w:rsidR="0041258E" w:rsidRPr="00B7707E" w:rsidRDefault="0041258E" w:rsidP="00E83B31">
            <w:pPr>
              <w:tabs>
                <w:tab w:val="left" w:pos="10080"/>
              </w:tabs>
              <w:jc w:val="left"/>
              <w:rPr>
                <w:color w:val="000000"/>
                <w:sz w:val="18"/>
                <w:szCs w:val="18"/>
              </w:rPr>
            </w:pPr>
            <w:r w:rsidRPr="00B7707E">
              <w:rPr>
                <w:color w:val="000000"/>
                <w:sz w:val="18"/>
                <w:szCs w:val="18"/>
              </w:rPr>
              <w:t>1-10</w:t>
            </w:r>
          </w:p>
        </w:tc>
        <w:tc>
          <w:tcPr>
            <w:tcW w:w="2700" w:type="dxa"/>
          </w:tcPr>
          <w:p w14:paraId="142327D4" w14:textId="77777777" w:rsidR="0041258E" w:rsidRPr="00B7707E" w:rsidRDefault="0041258E" w:rsidP="00E83B31">
            <w:pPr>
              <w:tabs>
                <w:tab w:val="left" w:pos="10080"/>
              </w:tabs>
              <w:jc w:val="left"/>
              <w:rPr>
                <w:color w:val="000000"/>
                <w:sz w:val="18"/>
                <w:szCs w:val="18"/>
              </w:rPr>
            </w:pPr>
            <w:r w:rsidRPr="00B7707E">
              <w:rPr>
                <w:color w:val="000000"/>
                <w:sz w:val="18"/>
                <w:szCs w:val="18"/>
              </w:rPr>
              <w:t>Record Key</w:t>
            </w:r>
          </w:p>
        </w:tc>
        <w:tc>
          <w:tcPr>
            <w:tcW w:w="630" w:type="dxa"/>
          </w:tcPr>
          <w:p w14:paraId="23BBB69A"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7358E977" w14:textId="77777777" w:rsidR="0041258E" w:rsidRPr="00B7707E" w:rsidRDefault="0041258E" w:rsidP="00E83B31">
            <w:pPr>
              <w:tabs>
                <w:tab w:val="left" w:pos="10080"/>
              </w:tabs>
              <w:jc w:val="left"/>
              <w:rPr>
                <w:color w:val="000000"/>
                <w:sz w:val="18"/>
                <w:szCs w:val="18"/>
              </w:rPr>
            </w:pPr>
            <w:r w:rsidRPr="00B7707E">
              <w:rPr>
                <w:color w:val="000000"/>
                <w:sz w:val="18"/>
                <w:szCs w:val="18"/>
              </w:rPr>
              <w:t>10</w:t>
            </w:r>
          </w:p>
        </w:tc>
        <w:tc>
          <w:tcPr>
            <w:tcW w:w="540" w:type="dxa"/>
          </w:tcPr>
          <w:p w14:paraId="35016AEC"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126FC0C5" w14:textId="77777777" w:rsidR="0041258E" w:rsidRPr="00B7707E" w:rsidRDefault="0041258E" w:rsidP="00E83B31">
            <w:pPr>
              <w:tabs>
                <w:tab w:val="left" w:pos="10080"/>
              </w:tabs>
              <w:jc w:val="left"/>
              <w:rPr>
                <w:color w:val="000000"/>
                <w:sz w:val="18"/>
                <w:szCs w:val="18"/>
              </w:rPr>
            </w:pPr>
            <w:r w:rsidRPr="00B7707E">
              <w:rPr>
                <w:color w:val="000000"/>
                <w:sz w:val="18"/>
                <w:szCs w:val="18"/>
              </w:rPr>
              <w:t>Previously described. Record Type = UA01</w:t>
            </w:r>
          </w:p>
        </w:tc>
      </w:tr>
      <w:tr w:rsidR="00F51AA0" w:rsidRPr="00B7707E" w14:paraId="3ED3AE77" w14:textId="77777777" w:rsidTr="00F51AA0">
        <w:trPr>
          <w:trHeight w:val="264"/>
        </w:trPr>
        <w:tc>
          <w:tcPr>
            <w:tcW w:w="810" w:type="dxa"/>
          </w:tcPr>
          <w:p w14:paraId="79A37DCB" w14:textId="77777777" w:rsidR="0041258E" w:rsidRPr="00B7707E" w:rsidRDefault="0041258E" w:rsidP="00E83B31">
            <w:pPr>
              <w:tabs>
                <w:tab w:val="left" w:pos="10080"/>
              </w:tabs>
              <w:jc w:val="left"/>
              <w:rPr>
                <w:color w:val="000000"/>
                <w:sz w:val="18"/>
                <w:szCs w:val="18"/>
              </w:rPr>
            </w:pPr>
            <w:r w:rsidRPr="00B7707E">
              <w:rPr>
                <w:color w:val="000000"/>
                <w:sz w:val="18"/>
                <w:szCs w:val="18"/>
              </w:rPr>
              <w:t>11</w:t>
            </w:r>
          </w:p>
        </w:tc>
        <w:tc>
          <w:tcPr>
            <w:tcW w:w="2700" w:type="dxa"/>
          </w:tcPr>
          <w:p w14:paraId="101DC6F1" w14:textId="77777777" w:rsidR="0041258E" w:rsidRPr="00B7707E" w:rsidRDefault="0041258E" w:rsidP="00E83B31">
            <w:pPr>
              <w:tabs>
                <w:tab w:val="left" w:pos="10080"/>
              </w:tabs>
              <w:jc w:val="left"/>
              <w:rPr>
                <w:color w:val="000000"/>
                <w:sz w:val="18"/>
                <w:szCs w:val="18"/>
              </w:rPr>
            </w:pPr>
            <w:r w:rsidRPr="00B7707E">
              <w:rPr>
                <w:color w:val="000000"/>
                <w:sz w:val="18"/>
                <w:szCs w:val="18"/>
              </w:rPr>
              <w:t>Report Type</w:t>
            </w:r>
          </w:p>
        </w:tc>
        <w:tc>
          <w:tcPr>
            <w:tcW w:w="630" w:type="dxa"/>
          </w:tcPr>
          <w:p w14:paraId="6165B822"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1655CD1E" w14:textId="77777777" w:rsidR="0041258E" w:rsidRPr="00B7707E" w:rsidRDefault="0041258E" w:rsidP="00E83B31">
            <w:pPr>
              <w:tabs>
                <w:tab w:val="left" w:pos="10080"/>
              </w:tabs>
              <w:jc w:val="left"/>
              <w:rPr>
                <w:color w:val="000000"/>
                <w:sz w:val="18"/>
                <w:szCs w:val="18"/>
              </w:rPr>
            </w:pPr>
            <w:r w:rsidRPr="00B7707E">
              <w:rPr>
                <w:color w:val="000000"/>
                <w:sz w:val="18"/>
                <w:szCs w:val="18"/>
              </w:rPr>
              <w:t>1</w:t>
            </w:r>
          </w:p>
        </w:tc>
        <w:tc>
          <w:tcPr>
            <w:tcW w:w="540" w:type="dxa"/>
          </w:tcPr>
          <w:p w14:paraId="74AAA66D"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51BF9C15" w14:textId="77777777" w:rsidR="0041258E" w:rsidRPr="00B7707E" w:rsidRDefault="0041258E" w:rsidP="00E83B31">
            <w:pPr>
              <w:tabs>
                <w:tab w:val="left" w:pos="10080"/>
              </w:tabs>
              <w:jc w:val="left"/>
              <w:rPr>
                <w:color w:val="000000"/>
                <w:sz w:val="18"/>
                <w:szCs w:val="18"/>
              </w:rPr>
            </w:pPr>
            <w:r w:rsidRPr="00B7707E">
              <w:rPr>
                <w:color w:val="000000"/>
                <w:sz w:val="18"/>
                <w:szCs w:val="18"/>
              </w:rPr>
              <w:t xml:space="preserve">I-Initial R- Replacement </w:t>
            </w:r>
          </w:p>
        </w:tc>
      </w:tr>
      <w:tr w:rsidR="00F51AA0" w:rsidRPr="00B7707E" w14:paraId="01AA4B2E" w14:textId="77777777" w:rsidTr="00F51AA0">
        <w:trPr>
          <w:trHeight w:val="264"/>
        </w:trPr>
        <w:tc>
          <w:tcPr>
            <w:tcW w:w="810" w:type="dxa"/>
          </w:tcPr>
          <w:p w14:paraId="59D8E717" w14:textId="77777777" w:rsidR="0041258E" w:rsidRPr="00B7707E" w:rsidRDefault="0041258E" w:rsidP="00E83B31">
            <w:pPr>
              <w:tabs>
                <w:tab w:val="left" w:pos="10080"/>
              </w:tabs>
              <w:jc w:val="left"/>
              <w:rPr>
                <w:color w:val="000000"/>
                <w:sz w:val="18"/>
                <w:szCs w:val="18"/>
              </w:rPr>
            </w:pPr>
            <w:r w:rsidRPr="00B7707E">
              <w:rPr>
                <w:color w:val="000000"/>
                <w:sz w:val="18"/>
                <w:szCs w:val="18"/>
              </w:rPr>
              <w:t>12-20</w:t>
            </w:r>
          </w:p>
        </w:tc>
        <w:tc>
          <w:tcPr>
            <w:tcW w:w="2700" w:type="dxa"/>
          </w:tcPr>
          <w:p w14:paraId="712651B7" w14:textId="77777777" w:rsidR="0041258E" w:rsidRPr="00B7707E" w:rsidRDefault="0041258E" w:rsidP="00E83B31">
            <w:pPr>
              <w:tabs>
                <w:tab w:val="left" w:pos="10080"/>
              </w:tabs>
              <w:jc w:val="left"/>
              <w:rPr>
                <w:color w:val="000000"/>
                <w:sz w:val="18"/>
                <w:szCs w:val="18"/>
              </w:rPr>
            </w:pPr>
            <w:r w:rsidRPr="00B7707E">
              <w:rPr>
                <w:color w:val="000000"/>
                <w:sz w:val="18"/>
                <w:szCs w:val="18"/>
              </w:rPr>
              <w:t>Customer Code</w:t>
            </w:r>
          </w:p>
        </w:tc>
        <w:tc>
          <w:tcPr>
            <w:tcW w:w="630" w:type="dxa"/>
          </w:tcPr>
          <w:p w14:paraId="6619DD0D"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09423A6E" w14:textId="77777777" w:rsidR="0041258E" w:rsidRPr="00B7707E" w:rsidRDefault="0041258E" w:rsidP="00E83B31">
            <w:pPr>
              <w:tabs>
                <w:tab w:val="left" w:pos="10080"/>
              </w:tabs>
              <w:jc w:val="left"/>
              <w:rPr>
                <w:color w:val="000000"/>
                <w:sz w:val="18"/>
                <w:szCs w:val="18"/>
              </w:rPr>
            </w:pPr>
            <w:r w:rsidRPr="00B7707E">
              <w:rPr>
                <w:color w:val="000000"/>
                <w:sz w:val="18"/>
                <w:szCs w:val="18"/>
              </w:rPr>
              <w:t>9</w:t>
            </w:r>
          </w:p>
        </w:tc>
        <w:tc>
          <w:tcPr>
            <w:tcW w:w="540" w:type="dxa"/>
          </w:tcPr>
          <w:p w14:paraId="4CC8475B"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3A664D25" w14:textId="5D365EA5" w:rsidR="0041258E" w:rsidRPr="00B7707E" w:rsidRDefault="0041258E" w:rsidP="00E83B31">
            <w:pPr>
              <w:tabs>
                <w:tab w:val="left" w:pos="10080"/>
              </w:tabs>
              <w:jc w:val="left"/>
              <w:rPr>
                <w:color w:val="000000"/>
                <w:sz w:val="18"/>
                <w:szCs w:val="18"/>
              </w:rPr>
            </w:pPr>
            <w:r w:rsidRPr="00B7707E">
              <w:rPr>
                <w:rFonts w:cs="Arial"/>
                <w:color w:val="000000"/>
                <w:sz w:val="18"/>
                <w:szCs w:val="18"/>
              </w:rPr>
              <w:t>The full customer ID code assigned by ClaimSearch (</w:t>
            </w:r>
            <w:r w:rsidR="00E0443A">
              <w:rPr>
                <w:rFonts w:cs="Arial"/>
                <w:color w:val="000000"/>
                <w:sz w:val="18"/>
                <w:szCs w:val="18"/>
              </w:rPr>
              <w:t>cannot end in 00000</w:t>
            </w:r>
            <w:r w:rsidRPr="00B7707E">
              <w:rPr>
                <w:rFonts w:cs="Arial"/>
                <w:color w:val="000000"/>
                <w:sz w:val="18"/>
                <w:szCs w:val="18"/>
              </w:rPr>
              <w:t>)</w:t>
            </w:r>
          </w:p>
        </w:tc>
      </w:tr>
      <w:tr w:rsidR="00F51AA0" w:rsidRPr="00B7707E" w14:paraId="742670BE" w14:textId="77777777" w:rsidTr="00F51AA0">
        <w:trPr>
          <w:cantSplit/>
          <w:trHeight w:val="192"/>
        </w:trPr>
        <w:tc>
          <w:tcPr>
            <w:tcW w:w="810" w:type="dxa"/>
          </w:tcPr>
          <w:p w14:paraId="7D12C2CE" w14:textId="77777777" w:rsidR="0041258E" w:rsidRPr="00B7707E" w:rsidRDefault="0041258E" w:rsidP="00E83B31">
            <w:pPr>
              <w:tabs>
                <w:tab w:val="left" w:pos="10080"/>
              </w:tabs>
              <w:jc w:val="left"/>
              <w:rPr>
                <w:color w:val="000000"/>
                <w:sz w:val="18"/>
                <w:szCs w:val="18"/>
              </w:rPr>
            </w:pPr>
            <w:r w:rsidRPr="00B7707E">
              <w:rPr>
                <w:color w:val="000000"/>
                <w:sz w:val="18"/>
                <w:szCs w:val="18"/>
              </w:rPr>
              <w:t>21-50</w:t>
            </w:r>
          </w:p>
        </w:tc>
        <w:tc>
          <w:tcPr>
            <w:tcW w:w="2700" w:type="dxa"/>
          </w:tcPr>
          <w:p w14:paraId="53C84149" w14:textId="77777777" w:rsidR="0041258E" w:rsidRPr="00B7707E" w:rsidRDefault="0041258E" w:rsidP="00E83B31">
            <w:pPr>
              <w:tabs>
                <w:tab w:val="left" w:pos="10080"/>
              </w:tabs>
              <w:jc w:val="left"/>
              <w:rPr>
                <w:color w:val="000000"/>
                <w:sz w:val="18"/>
                <w:szCs w:val="18"/>
              </w:rPr>
            </w:pPr>
            <w:r w:rsidRPr="00B7707E">
              <w:rPr>
                <w:color w:val="000000"/>
                <w:sz w:val="18"/>
                <w:szCs w:val="18"/>
              </w:rPr>
              <w:t>Policy Number</w:t>
            </w:r>
          </w:p>
        </w:tc>
        <w:tc>
          <w:tcPr>
            <w:tcW w:w="630" w:type="dxa"/>
          </w:tcPr>
          <w:p w14:paraId="447D7AD7"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1CDE6479" w14:textId="77777777" w:rsidR="0041258E" w:rsidRPr="00B7707E" w:rsidRDefault="0041258E" w:rsidP="00E83B31">
            <w:pPr>
              <w:tabs>
                <w:tab w:val="left" w:pos="10080"/>
              </w:tabs>
              <w:jc w:val="left"/>
              <w:rPr>
                <w:color w:val="000000"/>
                <w:sz w:val="18"/>
                <w:szCs w:val="18"/>
              </w:rPr>
            </w:pPr>
            <w:r w:rsidRPr="00B7707E">
              <w:rPr>
                <w:color w:val="000000"/>
                <w:sz w:val="18"/>
                <w:szCs w:val="18"/>
              </w:rPr>
              <w:t>30</w:t>
            </w:r>
          </w:p>
        </w:tc>
        <w:tc>
          <w:tcPr>
            <w:tcW w:w="540" w:type="dxa"/>
          </w:tcPr>
          <w:p w14:paraId="1AC12BAF"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7FB5951D" w14:textId="77777777" w:rsidR="0041258E" w:rsidRPr="00B7707E" w:rsidRDefault="0041258E" w:rsidP="00E83B31">
            <w:pPr>
              <w:tabs>
                <w:tab w:val="left" w:pos="10080"/>
              </w:tabs>
              <w:jc w:val="left"/>
              <w:rPr>
                <w:b/>
                <w:i/>
                <w:color w:val="000000"/>
                <w:sz w:val="18"/>
                <w:szCs w:val="18"/>
              </w:rPr>
            </w:pPr>
            <w:r w:rsidRPr="00B7707E">
              <w:rPr>
                <w:color w:val="000000"/>
                <w:sz w:val="18"/>
                <w:szCs w:val="18"/>
              </w:rPr>
              <w:t xml:space="preserve">Policy Number Issued to the Insured           </w:t>
            </w:r>
            <w:r w:rsidRPr="00B7707E">
              <w:rPr>
                <w:b/>
                <w:i/>
                <w:color w:val="000000"/>
                <w:sz w:val="18"/>
                <w:szCs w:val="18"/>
              </w:rPr>
              <w:t>CMS Required Field #74</w:t>
            </w:r>
          </w:p>
        </w:tc>
      </w:tr>
      <w:tr w:rsidR="00F51AA0" w:rsidRPr="00B7707E" w14:paraId="6CCF9F98" w14:textId="77777777" w:rsidTr="00F51AA0">
        <w:trPr>
          <w:cantSplit/>
          <w:trHeight w:val="228"/>
        </w:trPr>
        <w:tc>
          <w:tcPr>
            <w:tcW w:w="810" w:type="dxa"/>
          </w:tcPr>
          <w:p w14:paraId="01C028EE" w14:textId="77777777" w:rsidR="0041258E" w:rsidRPr="00B7707E" w:rsidRDefault="0041258E" w:rsidP="00E83B31">
            <w:pPr>
              <w:tabs>
                <w:tab w:val="left" w:pos="10080"/>
              </w:tabs>
              <w:jc w:val="left"/>
              <w:rPr>
                <w:color w:val="000000"/>
                <w:sz w:val="18"/>
                <w:szCs w:val="18"/>
              </w:rPr>
            </w:pPr>
            <w:r w:rsidRPr="00B7707E">
              <w:rPr>
                <w:color w:val="000000"/>
                <w:sz w:val="18"/>
                <w:szCs w:val="18"/>
              </w:rPr>
              <w:t>51-54</w:t>
            </w:r>
          </w:p>
        </w:tc>
        <w:tc>
          <w:tcPr>
            <w:tcW w:w="2700" w:type="dxa"/>
          </w:tcPr>
          <w:p w14:paraId="43EEE856" w14:textId="77777777" w:rsidR="0041258E" w:rsidRPr="00B7707E" w:rsidRDefault="0041258E" w:rsidP="00E83B31">
            <w:pPr>
              <w:tabs>
                <w:tab w:val="left" w:pos="10080"/>
              </w:tabs>
              <w:jc w:val="left"/>
              <w:rPr>
                <w:color w:val="000000"/>
                <w:sz w:val="18"/>
                <w:szCs w:val="18"/>
              </w:rPr>
            </w:pPr>
            <w:r w:rsidRPr="00B7707E">
              <w:rPr>
                <w:color w:val="000000"/>
                <w:sz w:val="18"/>
                <w:szCs w:val="18"/>
              </w:rPr>
              <w:t>Policy Type</w:t>
            </w:r>
          </w:p>
        </w:tc>
        <w:tc>
          <w:tcPr>
            <w:tcW w:w="630" w:type="dxa"/>
          </w:tcPr>
          <w:p w14:paraId="3F53F5B9"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130699D2" w14:textId="77777777" w:rsidR="0041258E" w:rsidRPr="00B7707E" w:rsidRDefault="0041258E" w:rsidP="00E83B31">
            <w:pPr>
              <w:tabs>
                <w:tab w:val="left" w:pos="10080"/>
              </w:tabs>
              <w:jc w:val="left"/>
              <w:rPr>
                <w:color w:val="000000"/>
                <w:sz w:val="18"/>
                <w:szCs w:val="18"/>
              </w:rPr>
            </w:pPr>
            <w:r w:rsidRPr="00B7707E">
              <w:rPr>
                <w:color w:val="000000"/>
                <w:sz w:val="18"/>
                <w:szCs w:val="18"/>
              </w:rPr>
              <w:t>4</w:t>
            </w:r>
          </w:p>
        </w:tc>
        <w:tc>
          <w:tcPr>
            <w:tcW w:w="540" w:type="dxa"/>
          </w:tcPr>
          <w:p w14:paraId="7F47B812"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7D6D7FE0" w14:textId="77777777" w:rsidR="0041258E" w:rsidRPr="00B7707E" w:rsidRDefault="0041258E" w:rsidP="00E83B31">
            <w:pPr>
              <w:tabs>
                <w:tab w:val="left" w:pos="10080"/>
              </w:tabs>
              <w:jc w:val="left"/>
              <w:rPr>
                <w:color w:val="000000"/>
                <w:sz w:val="18"/>
                <w:szCs w:val="18"/>
              </w:rPr>
            </w:pPr>
            <w:r w:rsidRPr="00B7707E">
              <w:rPr>
                <w:color w:val="000000"/>
                <w:sz w:val="18"/>
                <w:szCs w:val="18"/>
              </w:rPr>
              <w:t>(See Appendix A)</w:t>
            </w:r>
          </w:p>
        </w:tc>
      </w:tr>
      <w:tr w:rsidR="00F51AA0" w:rsidRPr="00B7707E" w14:paraId="0EAD4162" w14:textId="77777777" w:rsidTr="00F51AA0">
        <w:trPr>
          <w:cantSplit/>
          <w:trHeight w:val="192"/>
        </w:trPr>
        <w:tc>
          <w:tcPr>
            <w:tcW w:w="810" w:type="dxa"/>
          </w:tcPr>
          <w:p w14:paraId="742A87B9" w14:textId="77777777" w:rsidR="0041258E" w:rsidRPr="00B7707E" w:rsidRDefault="0041258E" w:rsidP="00E83B31">
            <w:pPr>
              <w:tabs>
                <w:tab w:val="left" w:pos="10080"/>
              </w:tabs>
              <w:jc w:val="left"/>
              <w:rPr>
                <w:color w:val="000000"/>
                <w:sz w:val="18"/>
                <w:szCs w:val="18"/>
              </w:rPr>
            </w:pPr>
            <w:r w:rsidRPr="00B7707E">
              <w:rPr>
                <w:color w:val="000000"/>
                <w:sz w:val="18"/>
                <w:szCs w:val="18"/>
              </w:rPr>
              <w:t>55-62</w:t>
            </w:r>
          </w:p>
        </w:tc>
        <w:tc>
          <w:tcPr>
            <w:tcW w:w="2700" w:type="dxa"/>
          </w:tcPr>
          <w:p w14:paraId="1EA5A7A4" w14:textId="77777777" w:rsidR="0041258E" w:rsidRPr="00B7707E" w:rsidRDefault="0041258E" w:rsidP="00E83B31">
            <w:pPr>
              <w:tabs>
                <w:tab w:val="left" w:pos="10080"/>
              </w:tabs>
              <w:jc w:val="left"/>
              <w:rPr>
                <w:color w:val="000000"/>
                <w:sz w:val="18"/>
                <w:szCs w:val="18"/>
              </w:rPr>
            </w:pPr>
            <w:r w:rsidRPr="00B7707E">
              <w:rPr>
                <w:color w:val="000000"/>
                <w:sz w:val="18"/>
                <w:szCs w:val="18"/>
              </w:rPr>
              <w:t>Policy Inception Date</w:t>
            </w:r>
          </w:p>
        </w:tc>
        <w:tc>
          <w:tcPr>
            <w:tcW w:w="630" w:type="dxa"/>
          </w:tcPr>
          <w:p w14:paraId="541CF38D"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75B8522B" w14:textId="77777777" w:rsidR="0041258E" w:rsidRPr="00B7707E" w:rsidRDefault="0041258E" w:rsidP="00E83B31">
            <w:pPr>
              <w:tabs>
                <w:tab w:val="left" w:pos="10080"/>
              </w:tabs>
              <w:jc w:val="left"/>
              <w:rPr>
                <w:color w:val="000000"/>
                <w:sz w:val="18"/>
                <w:szCs w:val="18"/>
              </w:rPr>
            </w:pPr>
            <w:r w:rsidRPr="00B7707E">
              <w:rPr>
                <w:color w:val="000000"/>
                <w:sz w:val="18"/>
                <w:szCs w:val="18"/>
              </w:rPr>
              <w:t>8</w:t>
            </w:r>
          </w:p>
        </w:tc>
        <w:tc>
          <w:tcPr>
            <w:tcW w:w="540" w:type="dxa"/>
          </w:tcPr>
          <w:p w14:paraId="3B3535AE"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03592A02" w14:textId="77777777" w:rsidR="0041258E" w:rsidRPr="00B7707E" w:rsidRDefault="0041258E" w:rsidP="00E83B31">
            <w:pPr>
              <w:tabs>
                <w:tab w:val="left" w:pos="10080"/>
              </w:tabs>
              <w:jc w:val="left"/>
              <w:rPr>
                <w:color w:val="000000"/>
                <w:sz w:val="18"/>
                <w:szCs w:val="18"/>
              </w:rPr>
            </w:pPr>
            <w:r w:rsidRPr="00B7707E">
              <w:rPr>
                <w:color w:val="000000"/>
                <w:sz w:val="18"/>
                <w:szCs w:val="18"/>
              </w:rPr>
              <w:t>MMDDYYYY      This is the original policy inception date; not the policy renewal date.  (See Policy Renewal Date UA07, pos 231-238)</w:t>
            </w:r>
          </w:p>
        </w:tc>
      </w:tr>
      <w:tr w:rsidR="00F51AA0" w:rsidRPr="00B7707E" w14:paraId="3D3489B8" w14:textId="77777777" w:rsidTr="00F51AA0">
        <w:trPr>
          <w:cantSplit/>
          <w:trHeight w:val="192"/>
        </w:trPr>
        <w:tc>
          <w:tcPr>
            <w:tcW w:w="810" w:type="dxa"/>
          </w:tcPr>
          <w:p w14:paraId="27B1F7FD" w14:textId="77777777" w:rsidR="0041258E" w:rsidRPr="00B7707E" w:rsidRDefault="0041258E" w:rsidP="00E83B31">
            <w:pPr>
              <w:tabs>
                <w:tab w:val="left" w:pos="10080"/>
              </w:tabs>
              <w:jc w:val="left"/>
              <w:rPr>
                <w:color w:val="000000"/>
                <w:sz w:val="18"/>
                <w:szCs w:val="18"/>
              </w:rPr>
            </w:pPr>
            <w:r w:rsidRPr="00B7707E">
              <w:rPr>
                <w:color w:val="000000"/>
                <w:sz w:val="18"/>
                <w:szCs w:val="18"/>
              </w:rPr>
              <w:t>63-70</w:t>
            </w:r>
          </w:p>
        </w:tc>
        <w:tc>
          <w:tcPr>
            <w:tcW w:w="2700" w:type="dxa"/>
          </w:tcPr>
          <w:p w14:paraId="71835EE7" w14:textId="77777777" w:rsidR="0041258E" w:rsidRPr="00B7707E" w:rsidRDefault="0041258E" w:rsidP="00E83B31">
            <w:pPr>
              <w:tabs>
                <w:tab w:val="left" w:pos="10080"/>
              </w:tabs>
              <w:jc w:val="left"/>
              <w:rPr>
                <w:color w:val="000000"/>
                <w:sz w:val="18"/>
                <w:szCs w:val="18"/>
              </w:rPr>
            </w:pPr>
            <w:r w:rsidRPr="00B7707E">
              <w:rPr>
                <w:color w:val="000000"/>
                <w:sz w:val="18"/>
                <w:szCs w:val="18"/>
              </w:rPr>
              <w:t>Policy Expiration Date</w:t>
            </w:r>
          </w:p>
        </w:tc>
        <w:tc>
          <w:tcPr>
            <w:tcW w:w="630" w:type="dxa"/>
          </w:tcPr>
          <w:p w14:paraId="57DCB462"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4901062B" w14:textId="77777777" w:rsidR="0041258E" w:rsidRPr="00B7707E" w:rsidRDefault="0041258E" w:rsidP="00E83B31">
            <w:pPr>
              <w:tabs>
                <w:tab w:val="left" w:pos="10080"/>
              </w:tabs>
              <w:jc w:val="left"/>
              <w:rPr>
                <w:color w:val="000000"/>
                <w:sz w:val="18"/>
                <w:szCs w:val="18"/>
              </w:rPr>
            </w:pPr>
            <w:r w:rsidRPr="00B7707E">
              <w:rPr>
                <w:color w:val="000000"/>
                <w:sz w:val="18"/>
                <w:szCs w:val="18"/>
              </w:rPr>
              <w:t>8</w:t>
            </w:r>
          </w:p>
        </w:tc>
        <w:tc>
          <w:tcPr>
            <w:tcW w:w="540" w:type="dxa"/>
          </w:tcPr>
          <w:p w14:paraId="47566F0C"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59EEE784" w14:textId="77777777" w:rsidR="0041258E" w:rsidRPr="00B7707E" w:rsidRDefault="0041258E" w:rsidP="00E83B31">
            <w:pPr>
              <w:tabs>
                <w:tab w:val="left" w:pos="10080"/>
              </w:tabs>
              <w:jc w:val="left"/>
              <w:rPr>
                <w:color w:val="000000"/>
                <w:sz w:val="18"/>
                <w:szCs w:val="18"/>
              </w:rPr>
            </w:pPr>
            <w:r w:rsidRPr="00B7707E">
              <w:rPr>
                <w:color w:val="000000"/>
                <w:sz w:val="18"/>
                <w:szCs w:val="18"/>
              </w:rPr>
              <w:t>MMDDYYYY</w:t>
            </w:r>
          </w:p>
        </w:tc>
      </w:tr>
      <w:tr w:rsidR="00F51AA0" w:rsidRPr="00B7707E" w14:paraId="79AFAD35" w14:textId="77777777" w:rsidTr="00F51AA0">
        <w:trPr>
          <w:trHeight w:val="192"/>
        </w:trPr>
        <w:tc>
          <w:tcPr>
            <w:tcW w:w="810" w:type="dxa"/>
          </w:tcPr>
          <w:p w14:paraId="23943EB9" w14:textId="77777777" w:rsidR="0041258E" w:rsidRPr="00B7707E" w:rsidRDefault="0041258E" w:rsidP="00E83B31">
            <w:pPr>
              <w:tabs>
                <w:tab w:val="left" w:pos="10080"/>
              </w:tabs>
              <w:jc w:val="left"/>
              <w:rPr>
                <w:color w:val="000000"/>
                <w:sz w:val="18"/>
                <w:szCs w:val="18"/>
              </w:rPr>
            </w:pPr>
            <w:r w:rsidRPr="00B7707E">
              <w:rPr>
                <w:color w:val="000000"/>
                <w:sz w:val="18"/>
                <w:szCs w:val="18"/>
              </w:rPr>
              <w:t>71</w:t>
            </w:r>
          </w:p>
        </w:tc>
        <w:tc>
          <w:tcPr>
            <w:tcW w:w="2700" w:type="dxa"/>
          </w:tcPr>
          <w:p w14:paraId="093701BF" w14:textId="77777777" w:rsidR="0041258E" w:rsidRPr="00B7707E" w:rsidRDefault="0041258E" w:rsidP="00E83B31">
            <w:pPr>
              <w:tabs>
                <w:tab w:val="left" w:pos="10080"/>
              </w:tabs>
              <w:jc w:val="left"/>
              <w:rPr>
                <w:color w:val="000000"/>
                <w:sz w:val="18"/>
                <w:szCs w:val="18"/>
              </w:rPr>
            </w:pPr>
            <w:r w:rsidRPr="00B7707E">
              <w:rPr>
                <w:color w:val="000000"/>
                <w:sz w:val="18"/>
                <w:szCs w:val="18"/>
              </w:rPr>
              <w:t>Policy Renewal Indicator</w:t>
            </w:r>
          </w:p>
        </w:tc>
        <w:tc>
          <w:tcPr>
            <w:tcW w:w="630" w:type="dxa"/>
          </w:tcPr>
          <w:p w14:paraId="1E4ABB41"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3FE6F4D" w14:textId="77777777" w:rsidR="0041258E" w:rsidRPr="00B7707E" w:rsidRDefault="0041258E" w:rsidP="00E83B31">
            <w:pPr>
              <w:tabs>
                <w:tab w:val="left" w:pos="10080"/>
              </w:tabs>
              <w:jc w:val="left"/>
              <w:rPr>
                <w:color w:val="000000"/>
                <w:sz w:val="18"/>
                <w:szCs w:val="18"/>
              </w:rPr>
            </w:pPr>
            <w:r w:rsidRPr="00B7707E">
              <w:rPr>
                <w:color w:val="000000"/>
                <w:sz w:val="18"/>
                <w:szCs w:val="18"/>
              </w:rPr>
              <w:t>1</w:t>
            </w:r>
          </w:p>
        </w:tc>
        <w:tc>
          <w:tcPr>
            <w:tcW w:w="540" w:type="dxa"/>
          </w:tcPr>
          <w:p w14:paraId="4300A9C6"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0B7DF1BE" w14:textId="77777777" w:rsidR="0041258E" w:rsidRPr="00B7707E" w:rsidRDefault="0041258E" w:rsidP="00E83B31">
            <w:pPr>
              <w:tabs>
                <w:tab w:val="left" w:pos="10080"/>
              </w:tabs>
              <w:jc w:val="left"/>
              <w:rPr>
                <w:color w:val="000000"/>
                <w:sz w:val="18"/>
                <w:szCs w:val="18"/>
              </w:rPr>
            </w:pPr>
            <w:r w:rsidRPr="00B7707E">
              <w:rPr>
                <w:color w:val="000000"/>
                <w:sz w:val="18"/>
                <w:szCs w:val="18"/>
              </w:rPr>
              <w:t>Y – Renewal, N-New</w:t>
            </w:r>
          </w:p>
        </w:tc>
      </w:tr>
      <w:tr w:rsidR="00F51AA0" w:rsidRPr="00B7707E" w14:paraId="4A5AA354" w14:textId="77777777" w:rsidTr="00F51AA0">
        <w:trPr>
          <w:trHeight w:val="192"/>
        </w:trPr>
        <w:tc>
          <w:tcPr>
            <w:tcW w:w="810" w:type="dxa"/>
          </w:tcPr>
          <w:p w14:paraId="6394CA61" w14:textId="77777777" w:rsidR="0041258E" w:rsidRPr="00B7707E" w:rsidRDefault="0041258E" w:rsidP="00E83B31">
            <w:pPr>
              <w:tabs>
                <w:tab w:val="left" w:pos="10080"/>
              </w:tabs>
              <w:jc w:val="left"/>
              <w:rPr>
                <w:color w:val="000000"/>
                <w:sz w:val="18"/>
                <w:szCs w:val="18"/>
              </w:rPr>
            </w:pPr>
            <w:r w:rsidRPr="00B7707E">
              <w:rPr>
                <w:color w:val="000000"/>
                <w:sz w:val="18"/>
                <w:szCs w:val="18"/>
              </w:rPr>
              <w:t>72</w:t>
            </w:r>
          </w:p>
        </w:tc>
        <w:tc>
          <w:tcPr>
            <w:tcW w:w="2700" w:type="dxa"/>
          </w:tcPr>
          <w:p w14:paraId="5E24DC74" w14:textId="77777777" w:rsidR="0041258E" w:rsidRPr="00B7707E" w:rsidRDefault="0041258E" w:rsidP="00E83B31">
            <w:pPr>
              <w:tabs>
                <w:tab w:val="left" w:pos="10080"/>
              </w:tabs>
              <w:jc w:val="left"/>
              <w:rPr>
                <w:color w:val="000000"/>
                <w:sz w:val="18"/>
                <w:szCs w:val="18"/>
              </w:rPr>
            </w:pPr>
            <w:r w:rsidRPr="00B7707E">
              <w:rPr>
                <w:color w:val="000000"/>
                <w:sz w:val="18"/>
                <w:szCs w:val="18"/>
              </w:rPr>
              <w:t>Assigned Risk Policy Indicator</w:t>
            </w:r>
          </w:p>
        </w:tc>
        <w:tc>
          <w:tcPr>
            <w:tcW w:w="630" w:type="dxa"/>
          </w:tcPr>
          <w:p w14:paraId="472A3996"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9F01B77" w14:textId="77777777" w:rsidR="0041258E" w:rsidRPr="00B7707E" w:rsidRDefault="0041258E" w:rsidP="00E83B31">
            <w:pPr>
              <w:tabs>
                <w:tab w:val="left" w:pos="10080"/>
              </w:tabs>
              <w:jc w:val="left"/>
              <w:rPr>
                <w:color w:val="000000"/>
                <w:sz w:val="18"/>
                <w:szCs w:val="18"/>
              </w:rPr>
            </w:pPr>
            <w:r w:rsidRPr="00B7707E">
              <w:rPr>
                <w:color w:val="000000"/>
                <w:sz w:val="18"/>
                <w:szCs w:val="18"/>
              </w:rPr>
              <w:t>1</w:t>
            </w:r>
          </w:p>
        </w:tc>
        <w:tc>
          <w:tcPr>
            <w:tcW w:w="540" w:type="dxa"/>
          </w:tcPr>
          <w:p w14:paraId="4B5A7441"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682ABB27" w14:textId="77777777" w:rsidR="0041258E" w:rsidRPr="00B7707E" w:rsidRDefault="0041258E" w:rsidP="00E83B31">
            <w:pPr>
              <w:tabs>
                <w:tab w:val="left" w:pos="10080"/>
              </w:tabs>
              <w:jc w:val="left"/>
              <w:rPr>
                <w:color w:val="000000"/>
                <w:sz w:val="18"/>
                <w:szCs w:val="18"/>
              </w:rPr>
            </w:pPr>
            <w:r w:rsidRPr="00B7707E">
              <w:rPr>
                <w:color w:val="000000"/>
                <w:sz w:val="18"/>
                <w:szCs w:val="18"/>
              </w:rPr>
              <w:t>Y/N</w:t>
            </w:r>
          </w:p>
        </w:tc>
      </w:tr>
      <w:tr w:rsidR="00F51AA0" w:rsidRPr="00B7707E" w14:paraId="54F4F12F" w14:textId="77777777" w:rsidTr="00F51AA0">
        <w:trPr>
          <w:cantSplit/>
          <w:trHeight w:val="192"/>
        </w:trPr>
        <w:tc>
          <w:tcPr>
            <w:tcW w:w="810" w:type="dxa"/>
          </w:tcPr>
          <w:p w14:paraId="1238B764" w14:textId="77777777" w:rsidR="0041258E" w:rsidRPr="00B7707E" w:rsidRDefault="0041258E" w:rsidP="00E83B31">
            <w:pPr>
              <w:tabs>
                <w:tab w:val="left" w:pos="10080"/>
              </w:tabs>
              <w:jc w:val="left"/>
              <w:rPr>
                <w:color w:val="000000"/>
                <w:sz w:val="18"/>
                <w:szCs w:val="18"/>
              </w:rPr>
            </w:pPr>
            <w:r w:rsidRPr="00B7707E">
              <w:rPr>
                <w:color w:val="000000"/>
                <w:sz w:val="18"/>
                <w:szCs w:val="18"/>
              </w:rPr>
              <w:t>73-102</w:t>
            </w:r>
          </w:p>
        </w:tc>
        <w:tc>
          <w:tcPr>
            <w:tcW w:w="2700" w:type="dxa"/>
          </w:tcPr>
          <w:p w14:paraId="24E0440F" w14:textId="77777777" w:rsidR="0041258E" w:rsidRPr="00B7707E" w:rsidRDefault="0041258E" w:rsidP="00E83B31">
            <w:pPr>
              <w:tabs>
                <w:tab w:val="left" w:pos="10080"/>
              </w:tabs>
              <w:jc w:val="left"/>
              <w:rPr>
                <w:color w:val="000000"/>
                <w:sz w:val="18"/>
                <w:szCs w:val="18"/>
              </w:rPr>
            </w:pPr>
            <w:r w:rsidRPr="00B7707E">
              <w:rPr>
                <w:color w:val="000000"/>
                <w:sz w:val="18"/>
                <w:szCs w:val="18"/>
              </w:rPr>
              <w:t>Claim Number</w:t>
            </w:r>
          </w:p>
        </w:tc>
        <w:tc>
          <w:tcPr>
            <w:tcW w:w="630" w:type="dxa"/>
          </w:tcPr>
          <w:p w14:paraId="4A9FA6ED"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69D3A3C4" w14:textId="77777777" w:rsidR="0041258E" w:rsidRPr="00B7707E" w:rsidRDefault="0041258E" w:rsidP="00E83B31">
            <w:pPr>
              <w:tabs>
                <w:tab w:val="left" w:pos="10080"/>
              </w:tabs>
              <w:jc w:val="left"/>
              <w:rPr>
                <w:color w:val="000000"/>
                <w:sz w:val="18"/>
                <w:szCs w:val="18"/>
              </w:rPr>
            </w:pPr>
            <w:r w:rsidRPr="00B7707E">
              <w:rPr>
                <w:color w:val="000000"/>
                <w:sz w:val="18"/>
                <w:szCs w:val="18"/>
              </w:rPr>
              <w:t>30</w:t>
            </w:r>
          </w:p>
        </w:tc>
        <w:tc>
          <w:tcPr>
            <w:tcW w:w="540" w:type="dxa"/>
          </w:tcPr>
          <w:p w14:paraId="773E95F4"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370BA63B" w14:textId="77777777" w:rsidR="0041258E" w:rsidRPr="00B7707E" w:rsidRDefault="0041258E" w:rsidP="00E83B31">
            <w:pPr>
              <w:tabs>
                <w:tab w:val="left" w:pos="10080"/>
              </w:tabs>
              <w:jc w:val="left"/>
              <w:rPr>
                <w:b/>
                <w:i/>
                <w:color w:val="000000"/>
                <w:sz w:val="18"/>
                <w:szCs w:val="18"/>
              </w:rPr>
            </w:pPr>
            <w:r w:rsidRPr="00B7707E">
              <w:rPr>
                <w:color w:val="000000"/>
                <w:sz w:val="18"/>
                <w:szCs w:val="18"/>
              </w:rPr>
              <w:t xml:space="preserve">Claim Number assigned to loss                  </w:t>
            </w:r>
            <w:r w:rsidRPr="00B7707E">
              <w:rPr>
                <w:b/>
                <w:i/>
                <w:color w:val="000000"/>
                <w:sz w:val="18"/>
                <w:szCs w:val="18"/>
              </w:rPr>
              <w:t>CMS Required Field #75</w:t>
            </w:r>
          </w:p>
        </w:tc>
      </w:tr>
      <w:tr w:rsidR="00F51AA0" w:rsidRPr="00B7707E" w14:paraId="264CBA9B" w14:textId="77777777" w:rsidTr="00F51AA0">
        <w:trPr>
          <w:cantSplit/>
          <w:trHeight w:val="192"/>
        </w:trPr>
        <w:tc>
          <w:tcPr>
            <w:tcW w:w="810" w:type="dxa"/>
          </w:tcPr>
          <w:p w14:paraId="53D58A6A" w14:textId="77777777" w:rsidR="0041258E" w:rsidRPr="00B7707E" w:rsidRDefault="0041258E" w:rsidP="00E83B31">
            <w:pPr>
              <w:tabs>
                <w:tab w:val="left" w:pos="10080"/>
              </w:tabs>
              <w:jc w:val="left"/>
              <w:rPr>
                <w:color w:val="000000"/>
                <w:sz w:val="18"/>
                <w:szCs w:val="18"/>
              </w:rPr>
            </w:pPr>
            <w:r w:rsidRPr="00B7707E">
              <w:rPr>
                <w:color w:val="000000"/>
                <w:sz w:val="18"/>
                <w:szCs w:val="18"/>
              </w:rPr>
              <w:t>103-110</w:t>
            </w:r>
          </w:p>
        </w:tc>
        <w:tc>
          <w:tcPr>
            <w:tcW w:w="2700" w:type="dxa"/>
          </w:tcPr>
          <w:p w14:paraId="422BE564" w14:textId="77777777" w:rsidR="0041258E" w:rsidRPr="00B7707E" w:rsidRDefault="0041258E" w:rsidP="00E83B31">
            <w:pPr>
              <w:tabs>
                <w:tab w:val="left" w:pos="10080"/>
              </w:tabs>
              <w:jc w:val="left"/>
              <w:rPr>
                <w:color w:val="000000"/>
                <w:sz w:val="18"/>
                <w:szCs w:val="18"/>
              </w:rPr>
            </w:pPr>
            <w:r w:rsidRPr="00B7707E">
              <w:rPr>
                <w:color w:val="000000"/>
                <w:sz w:val="18"/>
                <w:szCs w:val="18"/>
              </w:rPr>
              <w:t>Date of Loss</w:t>
            </w:r>
          </w:p>
        </w:tc>
        <w:tc>
          <w:tcPr>
            <w:tcW w:w="630" w:type="dxa"/>
          </w:tcPr>
          <w:p w14:paraId="290C01D9"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4CAFB77A" w14:textId="77777777" w:rsidR="0041258E" w:rsidRPr="00B7707E" w:rsidRDefault="0041258E" w:rsidP="00E83B31">
            <w:pPr>
              <w:tabs>
                <w:tab w:val="left" w:pos="10080"/>
              </w:tabs>
              <w:jc w:val="left"/>
              <w:rPr>
                <w:color w:val="000000"/>
                <w:sz w:val="18"/>
                <w:szCs w:val="18"/>
              </w:rPr>
            </w:pPr>
            <w:r w:rsidRPr="00B7707E">
              <w:rPr>
                <w:color w:val="000000"/>
                <w:sz w:val="18"/>
                <w:szCs w:val="18"/>
              </w:rPr>
              <w:t>8</w:t>
            </w:r>
          </w:p>
        </w:tc>
        <w:tc>
          <w:tcPr>
            <w:tcW w:w="540" w:type="dxa"/>
          </w:tcPr>
          <w:p w14:paraId="0C1E8E67"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0B49B90C" w14:textId="77777777" w:rsidR="0041258E" w:rsidRPr="00B7707E" w:rsidRDefault="0041258E" w:rsidP="00E83B31">
            <w:pPr>
              <w:tabs>
                <w:tab w:val="left" w:pos="10080"/>
              </w:tabs>
              <w:jc w:val="left"/>
              <w:rPr>
                <w:color w:val="000000"/>
                <w:sz w:val="18"/>
                <w:szCs w:val="18"/>
              </w:rPr>
            </w:pPr>
            <w:r w:rsidRPr="00B7707E">
              <w:rPr>
                <w:color w:val="000000"/>
                <w:sz w:val="18"/>
                <w:szCs w:val="18"/>
              </w:rPr>
              <w:t xml:space="preserve">MMDDYYYY                                            </w:t>
            </w:r>
            <w:r w:rsidRPr="00B7707E">
              <w:rPr>
                <w:b/>
                <w:i/>
                <w:color w:val="000000"/>
                <w:sz w:val="18"/>
                <w:szCs w:val="18"/>
              </w:rPr>
              <w:t>CMS Field #13</w:t>
            </w:r>
          </w:p>
        </w:tc>
      </w:tr>
      <w:tr w:rsidR="00F51AA0" w:rsidRPr="00B7707E" w14:paraId="6EC01009" w14:textId="77777777" w:rsidTr="00F51AA0">
        <w:trPr>
          <w:cantSplit/>
          <w:trHeight w:val="192"/>
        </w:trPr>
        <w:tc>
          <w:tcPr>
            <w:tcW w:w="810" w:type="dxa"/>
          </w:tcPr>
          <w:p w14:paraId="689F9D74" w14:textId="77777777" w:rsidR="0041258E" w:rsidRPr="00B7707E" w:rsidRDefault="0041258E" w:rsidP="00E83B31">
            <w:pPr>
              <w:tabs>
                <w:tab w:val="left" w:pos="10080"/>
              </w:tabs>
              <w:rPr>
                <w:color w:val="000000"/>
                <w:sz w:val="18"/>
                <w:szCs w:val="18"/>
              </w:rPr>
            </w:pPr>
            <w:r w:rsidRPr="00B7707E">
              <w:rPr>
                <w:color w:val="000000"/>
                <w:sz w:val="18"/>
                <w:szCs w:val="18"/>
              </w:rPr>
              <w:t>111-114</w:t>
            </w:r>
          </w:p>
        </w:tc>
        <w:tc>
          <w:tcPr>
            <w:tcW w:w="2700" w:type="dxa"/>
          </w:tcPr>
          <w:p w14:paraId="4E68607A" w14:textId="77777777" w:rsidR="0041258E" w:rsidRPr="00B7707E" w:rsidRDefault="0041258E" w:rsidP="00E83B31">
            <w:pPr>
              <w:tabs>
                <w:tab w:val="left" w:pos="10080"/>
              </w:tabs>
              <w:jc w:val="left"/>
              <w:rPr>
                <w:color w:val="000000"/>
                <w:sz w:val="18"/>
                <w:szCs w:val="18"/>
              </w:rPr>
            </w:pPr>
            <w:r w:rsidRPr="00B7707E">
              <w:rPr>
                <w:color w:val="000000"/>
                <w:sz w:val="18"/>
                <w:szCs w:val="18"/>
              </w:rPr>
              <w:t>Time Of Loss</w:t>
            </w:r>
          </w:p>
        </w:tc>
        <w:tc>
          <w:tcPr>
            <w:tcW w:w="630" w:type="dxa"/>
          </w:tcPr>
          <w:p w14:paraId="154A1365"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55D6D2D2" w14:textId="77777777" w:rsidR="0041258E" w:rsidRPr="00B7707E" w:rsidRDefault="0041258E" w:rsidP="00E83B31">
            <w:pPr>
              <w:tabs>
                <w:tab w:val="left" w:pos="10080"/>
              </w:tabs>
              <w:jc w:val="left"/>
              <w:rPr>
                <w:color w:val="000000"/>
                <w:sz w:val="18"/>
                <w:szCs w:val="18"/>
              </w:rPr>
            </w:pPr>
            <w:r w:rsidRPr="00B7707E">
              <w:rPr>
                <w:color w:val="000000"/>
                <w:sz w:val="18"/>
                <w:szCs w:val="18"/>
              </w:rPr>
              <w:t>4</w:t>
            </w:r>
          </w:p>
        </w:tc>
        <w:tc>
          <w:tcPr>
            <w:tcW w:w="540" w:type="dxa"/>
          </w:tcPr>
          <w:p w14:paraId="2D62A6EB"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3CAA5D0A" w14:textId="77777777" w:rsidR="0041258E" w:rsidRPr="00B7707E" w:rsidRDefault="0041258E" w:rsidP="00E83B31">
            <w:pPr>
              <w:tabs>
                <w:tab w:val="left" w:pos="10080"/>
              </w:tabs>
              <w:jc w:val="left"/>
              <w:rPr>
                <w:color w:val="000000"/>
                <w:sz w:val="18"/>
                <w:szCs w:val="18"/>
              </w:rPr>
            </w:pPr>
            <w:r w:rsidRPr="00B7707E">
              <w:rPr>
                <w:color w:val="000000"/>
                <w:sz w:val="18"/>
                <w:szCs w:val="18"/>
              </w:rPr>
              <w:t>HHMM (24- hour format)</w:t>
            </w:r>
          </w:p>
        </w:tc>
      </w:tr>
      <w:tr w:rsidR="00F51AA0" w:rsidRPr="00B7707E" w14:paraId="36C62D40" w14:textId="77777777" w:rsidTr="00F51AA0">
        <w:trPr>
          <w:cantSplit/>
          <w:trHeight w:val="192"/>
        </w:trPr>
        <w:tc>
          <w:tcPr>
            <w:tcW w:w="810" w:type="dxa"/>
          </w:tcPr>
          <w:p w14:paraId="59342D71" w14:textId="77777777" w:rsidR="0041258E" w:rsidRPr="00B7707E" w:rsidRDefault="0041258E" w:rsidP="00E83B31">
            <w:pPr>
              <w:tabs>
                <w:tab w:val="left" w:pos="10080"/>
              </w:tabs>
              <w:jc w:val="left"/>
              <w:rPr>
                <w:color w:val="000000"/>
                <w:sz w:val="18"/>
                <w:szCs w:val="18"/>
              </w:rPr>
            </w:pPr>
            <w:r w:rsidRPr="00B7707E">
              <w:rPr>
                <w:color w:val="000000"/>
                <w:sz w:val="18"/>
                <w:szCs w:val="18"/>
              </w:rPr>
              <w:t>115</w:t>
            </w:r>
          </w:p>
        </w:tc>
        <w:tc>
          <w:tcPr>
            <w:tcW w:w="2700" w:type="dxa"/>
          </w:tcPr>
          <w:p w14:paraId="41C031C6" w14:textId="77777777" w:rsidR="0041258E" w:rsidRPr="00B7707E" w:rsidRDefault="0041258E" w:rsidP="00E83B31">
            <w:pPr>
              <w:tabs>
                <w:tab w:val="left" w:pos="10080"/>
              </w:tabs>
              <w:jc w:val="left"/>
              <w:rPr>
                <w:color w:val="000000"/>
                <w:sz w:val="18"/>
                <w:szCs w:val="18"/>
              </w:rPr>
            </w:pPr>
            <w:r w:rsidRPr="00B7707E">
              <w:rPr>
                <w:color w:val="000000"/>
                <w:sz w:val="18"/>
                <w:szCs w:val="18"/>
              </w:rPr>
              <w:t>CAT Indicator</w:t>
            </w:r>
          </w:p>
        </w:tc>
        <w:tc>
          <w:tcPr>
            <w:tcW w:w="630" w:type="dxa"/>
          </w:tcPr>
          <w:p w14:paraId="05425E16"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5E202DB5" w14:textId="77777777" w:rsidR="0041258E" w:rsidRPr="00B7707E" w:rsidRDefault="0041258E" w:rsidP="00E83B31">
            <w:pPr>
              <w:tabs>
                <w:tab w:val="left" w:pos="10080"/>
              </w:tabs>
              <w:jc w:val="left"/>
              <w:rPr>
                <w:color w:val="000000"/>
                <w:sz w:val="18"/>
                <w:szCs w:val="18"/>
              </w:rPr>
            </w:pPr>
            <w:r w:rsidRPr="00B7707E">
              <w:rPr>
                <w:color w:val="000000"/>
                <w:sz w:val="18"/>
                <w:szCs w:val="18"/>
              </w:rPr>
              <w:t>1</w:t>
            </w:r>
          </w:p>
        </w:tc>
        <w:tc>
          <w:tcPr>
            <w:tcW w:w="540" w:type="dxa"/>
          </w:tcPr>
          <w:p w14:paraId="1386700B"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27851011" w14:textId="77777777" w:rsidR="0041258E" w:rsidRPr="00B7707E" w:rsidRDefault="0041258E" w:rsidP="00E83B31">
            <w:pPr>
              <w:tabs>
                <w:tab w:val="left" w:pos="10080"/>
              </w:tabs>
              <w:jc w:val="left"/>
              <w:rPr>
                <w:color w:val="000000"/>
                <w:sz w:val="18"/>
                <w:szCs w:val="18"/>
              </w:rPr>
            </w:pPr>
            <w:r w:rsidRPr="00B7707E">
              <w:rPr>
                <w:color w:val="000000"/>
                <w:sz w:val="18"/>
                <w:szCs w:val="18"/>
              </w:rPr>
              <w:t>Y – CAT (designated catastrophe) related   N – Not a CAT loss</w:t>
            </w:r>
          </w:p>
        </w:tc>
      </w:tr>
      <w:tr w:rsidR="00F51AA0" w:rsidRPr="00B7707E" w14:paraId="3740A383" w14:textId="77777777" w:rsidTr="00F51AA0">
        <w:trPr>
          <w:cantSplit/>
          <w:trHeight w:val="192"/>
        </w:trPr>
        <w:tc>
          <w:tcPr>
            <w:tcW w:w="810" w:type="dxa"/>
          </w:tcPr>
          <w:p w14:paraId="6BC2B841" w14:textId="77777777" w:rsidR="0041258E" w:rsidRPr="00B7707E" w:rsidRDefault="0041258E" w:rsidP="00E83B31">
            <w:pPr>
              <w:tabs>
                <w:tab w:val="left" w:pos="10080"/>
              </w:tabs>
              <w:jc w:val="left"/>
              <w:rPr>
                <w:color w:val="000000"/>
                <w:sz w:val="18"/>
                <w:szCs w:val="18"/>
              </w:rPr>
            </w:pPr>
            <w:r w:rsidRPr="00B7707E">
              <w:rPr>
                <w:color w:val="000000"/>
                <w:sz w:val="18"/>
                <w:szCs w:val="18"/>
              </w:rPr>
              <w:t>116-118</w:t>
            </w:r>
          </w:p>
        </w:tc>
        <w:tc>
          <w:tcPr>
            <w:tcW w:w="2700" w:type="dxa"/>
          </w:tcPr>
          <w:p w14:paraId="282384CF" w14:textId="77777777" w:rsidR="0041258E" w:rsidRPr="00B7707E" w:rsidRDefault="0041258E" w:rsidP="00E83B31">
            <w:pPr>
              <w:tabs>
                <w:tab w:val="left" w:pos="10080"/>
              </w:tabs>
              <w:jc w:val="left"/>
              <w:rPr>
                <w:color w:val="000000"/>
                <w:sz w:val="18"/>
                <w:szCs w:val="18"/>
              </w:rPr>
            </w:pPr>
            <w:r w:rsidRPr="00B7707E">
              <w:rPr>
                <w:color w:val="000000"/>
                <w:sz w:val="18"/>
                <w:szCs w:val="18"/>
              </w:rPr>
              <w:t>CAT #</w:t>
            </w:r>
          </w:p>
        </w:tc>
        <w:tc>
          <w:tcPr>
            <w:tcW w:w="630" w:type="dxa"/>
          </w:tcPr>
          <w:p w14:paraId="75AAC1F4"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2DF95CB" w14:textId="77777777" w:rsidR="0041258E" w:rsidRPr="00B7707E" w:rsidRDefault="0041258E" w:rsidP="00E83B31">
            <w:pPr>
              <w:tabs>
                <w:tab w:val="left" w:pos="10080"/>
              </w:tabs>
              <w:jc w:val="left"/>
              <w:rPr>
                <w:color w:val="000000"/>
                <w:sz w:val="18"/>
                <w:szCs w:val="18"/>
              </w:rPr>
            </w:pPr>
            <w:r w:rsidRPr="00B7707E">
              <w:rPr>
                <w:color w:val="000000"/>
                <w:sz w:val="18"/>
                <w:szCs w:val="18"/>
              </w:rPr>
              <w:t>3</w:t>
            </w:r>
          </w:p>
        </w:tc>
        <w:tc>
          <w:tcPr>
            <w:tcW w:w="540" w:type="dxa"/>
          </w:tcPr>
          <w:p w14:paraId="468252CE"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10AF7C4F" w14:textId="3271897D" w:rsidR="0041258E" w:rsidRPr="00B7707E" w:rsidRDefault="0041258E" w:rsidP="00E83B31">
            <w:pPr>
              <w:tabs>
                <w:tab w:val="left" w:pos="10080"/>
              </w:tabs>
              <w:jc w:val="left"/>
              <w:rPr>
                <w:color w:val="000000"/>
                <w:sz w:val="18"/>
                <w:szCs w:val="18"/>
              </w:rPr>
            </w:pPr>
            <w:r w:rsidRPr="00B7707E">
              <w:rPr>
                <w:color w:val="000000"/>
                <w:sz w:val="18"/>
                <w:szCs w:val="18"/>
              </w:rPr>
              <w:t xml:space="preserve">CAT number if known (as designated by PCS).    This field must contain 3 digits including any leading zeros.  Use for Cat losses prior to 2016.  For Cat Codes </w:t>
            </w:r>
            <w:r w:rsidR="002E7721">
              <w:rPr>
                <w:color w:val="000000"/>
                <w:sz w:val="18"/>
                <w:szCs w:val="18"/>
              </w:rPr>
              <w:t xml:space="preserve">since </w:t>
            </w:r>
            <w:r w:rsidRPr="00B7707E">
              <w:rPr>
                <w:color w:val="000000"/>
                <w:sz w:val="18"/>
                <w:szCs w:val="18"/>
              </w:rPr>
              <w:t xml:space="preserve"> 2016, use new 4- digit Cat Code in UA07</w:t>
            </w:r>
            <w:r w:rsidR="002E7721">
              <w:rPr>
                <w:color w:val="000000"/>
                <w:sz w:val="18"/>
                <w:szCs w:val="18"/>
              </w:rPr>
              <w:t xml:space="preserve"> Record</w:t>
            </w:r>
          </w:p>
        </w:tc>
      </w:tr>
      <w:tr w:rsidR="00F51AA0" w:rsidRPr="00B7707E" w14:paraId="53933ED0" w14:textId="77777777" w:rsidTr="00F51AA0">
        <w:trPr>
          <w:cantSplit/>
          <w:trHeight w:val="192"/>
        </w:trPr>
        <w:tc>
          <w:tcPr>
            <w:tcW w:w="810" w:type="dxa"/>
          </w:tcPr>
          <w:p w14:paraId="45CDB700" w14:textId="77777777" w:rsidR="0041258E" w:rsidRPr="00B7707E" w:rsidRDefault="0041258E" w:rsidP="00E83B31">
            <w:pPr>
              <w:tabs>
                <w:tab w:val="left" w:pos="10080"/>
              </w:tabs>
              <w:jc w:val="left"/>
              <w:rPr>
                <w:color w:val="000000"/>
                <w:sz w:val="18"/>
                <w:szCs w:val="18"/>
              </w:rPr>
            </w:pPr>
            <w:r w:rsidRPr="00B7707E">
              <w:rPr>
                <w:color w:val="000000"/>
                <w:sz w:val="18"/>
                <w:szCs w:val="18"/>
              </w:rPr>
              <w:t>119-126</w:t>
            </w:r>
          </w:p>
        </w:tc>
        <w:tc>
          <w:tcPr>
            <w:tcW w:w="2700" w:type="dxa"/>
          </w:tcPr>
          <w:p w14:paraId="7FF24FBE" w14:textId="77777777" w:rsidR="0041258E" w:rsidRPr="00B7707E" w:rsidRDefault="0041258E" w:rsidP="00E83B31">
            <w:pPr>
              <w:tabs>
                <w:tab w:val="left" w:pos="10080"/>
              </w:tabs>
              <w:jc w:val="left"/>
              <w:rPr>
                <w:color w:val="000000"/>
                <w:sz w:val="18"/>
                <w:szCs w:val="18"/>
              </w:rPr>
            </w:pPr>
            <w:r w:rsidRPr="00B7707E">
              <w:rPr>
                <w:color w:val="000000"/>
                <w:sz w:val="18"/>
                <w:szCs w:val="18"/>
              </w:rPr>
              <w:t>Company Received Date</w:t>
            </w:r>
          </w:p>
        </w:tc>
        <w:tc>
          <w:tcPr>
            <w:tcW w:w="630" w:type="dxa"/>
          </w:tcPr>
          <w:p w14:paraId="0DEA1693"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6870C444" w14:textId="77777777" w:rsidR="0041258E" w:rsidRPr="00B7707E" w:rsidRDefault="0041258E" w:rsidP="00E83B31">
            <w:pPr>
              <w:tabs>
                <w:tab w:val="left" w:pos="10080"/>
              </w:tabs>
              <w:jc w:val="left"/>
              <w:rPr>
                <w:color w:val="000000"/>
                <w:sz w:val="18"/>
                <w:szCs w:val="18"/>
              </w:rPr>
            </w:pPr>
            <w:r w:rsidRPr="00B7707E">
              <w:rPr>
                <w:color w:val="000000"/>
                <w:sz w:val="18"/>
                <w:szCs w:val="18"/>
              </w:rPr>
              <w:t>8</w:t>
            </w:r>
          </w:p>
        </w:tc>
        <w:tc>
          <w:tcPr>
            <w:tcW w:w="540" w:type="dxa"/>
          </w:tcPr>
          <w:p w14:paraId="49264DC1"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5490" w:type="dxa"/>
          </w:tcPr>
          <w:p w14:paraId="5D81B1EA" w14:textId="77777777" w:rsidR="0041258E" w:rsidRPr="00B7707E" w:rsidRDefault="0041258E" w:rsidP="00E83B31">
            <w:pPr>
              <w:tabs>
                <w:tab w:val="left" w:pos="10080"/>
              </w:tabs>
              <w:jc w:val="left"/>
              <w:rPr>
                <w:color w:val="000000"/>
                <w:sz w:val="18"/>
                <w:szCs w:val="18"/>
              </w:rPr>
            </w:pPr>
            <w:r w:rsidRPr="00B7707E">
              <w:rPr>
                <w:color w:val="000000"/>
                <w:sz w:val="18"/>
                <w:szCs w:val="18"/>
              </w:rPr>
              <w:t>MMDDYYYY       Date of notice to Insurer</w:t>
            </w:r>
          </w:p>
        </w:tc>
      </w:tr>
      <w:tr w:rsidR="00F51AA0" w:rsidRPr="00B7707E" w14:paraId="15718B0F" w14:textId="77777777" w:rsidTr="00F51AA0">
        <w:trPr>
          <w:cantSplit/>
          <w:trHeight w:val="192"/>
        </w:trPr>
        <w:tc>
          <w:tcPr>
            <w:tcW w:w="810" w:type="dxa"/>
          </w:tcPr>
          <w:p w14:paraId="52DDA57A" w14:textId="77777777" w:rsidR="0041258E" w:rsidRPr="00B7707E" w:rsidRDefault="0041258E" w:rsidP="00E83B31">
            <w:pPr>
              <w:tabs>
                <w:tab w:val="left" w:pos="10080"/>
              </w:tabs>
              <w:jc w:val="left"/>
              <w:rPr>
                <w:color w:val="000000"/>
                <w:sz w:val="18"/>
                <w:szCs w:val="18"/>
              </w:rPr>
            </w:pPr>
            <w:r w:rsidRPr="00B7707E">
              <w:rPr>
                <w:color w:val="000000"/>
                <w:sz w:val="18"/>
                <w:szCs w:val="18"/>
              </w:rPr>
              <w:t>127-176</w:t>
            </w:r>
          </w:p>
        </w:tc>
        <w:tc>
          <w:tcPr>
            <w:tcW w:w="2700" w:type="dxa"/>
          </w:tcPr>
          <w:p w14:paraId="1C221316" w14:textId="77777777" w:rsidR="0041258E" w:rsidRPr="00B7707E" w:rsidRDefault="0041258E" w:rsidP="00E83B31">
            <w:pPr>
              <w:tabs>
                <w:tab w:val="left" w:pos="10080"/>
              </w:tabs>
              <w:jc w:val="left"/>
              <w:rPr>
                <w:color w:val="000000"/>
                <w:sz w:val="18"/>
                <w:szCs w:val="18"/>
              </w:rPr>
            </w:pPr>
            <w:r w:rsidRPr="00B7707E">
              <w:rPr>
                <w:color w:val="000000"/>
                <w:sz w:val="18"/>
                <w:szCs w:val="18"/>
              </w:rPr>
              <w:t>Loss Description</w:t>
            </w:r>
          </w:p>
        </w:tc>
        <w:tc>
          <w:tcPr>
            <w:tcW w:w="630" w:type="dxa"/>
          </w:tcPr>
          <w:p w14:paraId="6242FDB2"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F0B732D" w14:textId="77777777" w:rsidR="0041258E" w:rsidRPr="00B7707E" w:rsidRDefault="0041258E" w:rsidP="00E83B31">
            <w:pPr>
              <w:tabs>
                <w:tab w:val="left" w:pos="10080"/>
              </w:tabs>
              <w:jc w:val="left"/>
              <w:rPr>
                <w:color w:val="000000"/>
                <w:sz w:val="18"/>
                <w:szCs w:val="18"/>
              </w:rPr>
            </w:pPr>
            <w:r w:rsidRPr="00B7707E">
              <w:rPr>
                <w:color w:val="000000"/>
                <w:sz w:val="18"/>
                <w:szCs w:val="18"/>
              </w:rPr>
              <w:t>50</w:t>
            </w:r>
          </w:p>
        </w:tc>
        <w:tc>
          <w:tcPr>
            <w:tcW w:w="540" w:type="dxa"/>
          </w:tcPr>
          <w:p w14:paraId="354E5333"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18DA9ACE" w14:textId="77777777" w:rsidR="0041258E" w:rsidRPr="00B7707E" w:rsidRDefault="0041258E" w:rsidP="00E83B31">
            <w:pPr>
              <w:tabs>
                <w:tab w:val="left" w:pos="10080"/>
              </w:tabs>
              <w:jc w:val="left"/>
              <w:rPr>
                <w:color w:val="000000"/>
                <w:sz w:val="18"/>
                <w:szCs w:val="18"/>
              </w:rPr>
            </w:pPr>
            <w:r w:rsidRPr="00B7707E">
              <w:rPr>
                <w:color w:val="000000"/>
                <w:sz w:val="18"/>
                <w:szCs w:val="18"/>
              </w:rPr>
              <w:t>Text description of the loss.  If your loss description exceeds 50 bytes it is recommended to use the 200- byte field on the UA07 record.</w:t>
            </w:r>
          </w:p>
        </w:tc>
      </w:tr>
      <w:tr w:rsidR="00F51AA0" w:rsidRPr="00B7707E" w14:paraId="7F97830B" w14:textId="77777777" w:rsidTr="00F51AA0">
        <w:trPr>
          <w:trHeight w:val="192"/>
        </w:trPr>
        <w:tc>
          <w:tcPr>
            <w:tcW w:w="810" w:type="dxa"/>
          </w:tcPr>
          <w:p w14:paraId="3FF07718" w14:textId="77777777" w:rsidR="0041258E" w:rsidRPr="00B7707E" w:rsidRDefault="0041258E" w:rsidP="00E83B31">
            <w:pPr>
              <w:tabs>
                <w:tab w:val="left" w:pos="10080"/>
              </w:tabs>
              <w:jc w:val="left"/>
              <w:rPr>
                <w:color w:val="000000"/>
                <w:sz w:val="18"/>
                <w:szCs w:val="18"/>
              </w:rPr>
            </w:pPr>
            <w:r w:rsidRPr="00B7707E">
              <w:rPr>
                <w:color w:val="000000"/>
                <w:sz w:val="18"/>
                <w:szCs w:val="18"/>
              </w:rPr>
              <w:t>177-226</w:t>
            </w:r>
          </w:p>
        </w:tc>
        <w:tc>
          <w:tcPr>
            <w:tcW w:w="2700" w:type="dxa"/>
          </w:tcPr>
          <w:p w14:paraId="0715B9DA" w14:textId="77777777" w:rsidR="0041258E" w:rsidRPr="00B7707E" w:rsidRDefault="0041258E" w:rsidP="00E83B31">
            <w:pPr>
              <w:tabs>
                <w:tab w:val="left" w:pos="10080"/>
              </w:tabs>
              <w:jc w:val="left"/>
              <w:rPr>
                <w:color w:val="000000"/>
                <w:sz w:val="18"/>
                <w:szCs w:val="18"/>
              </w:rPr>
            </w:pPr>
            <w:r w:rsidRPr="00B7707E">
              <w:rPr>
                <w:color w:val="000000"/>
                <w:sz w:val="18"/>
                <w:szCs w:val="18"/>
              </w:rPr>
              <w:t>Location of Loss Address 1</w:t>
            </w:r>
          </w:p>
        </w:tc>
        <w:tc>
          <w:tcPr>
            <w:tcW w:w="630" w:type="dxa"/>
          </w:tcPr>
          <w:p w14:paraId="67878369"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54C93B38" w14:textId="77777777" w:rsidR="0041258E" w:rsidRPr="00B7707E" w:rsidRDefault="0041258E" w:rsidP="00E83B31">
            <w:pPr>
              <w:tabs>
                <w:tab w:val="left" w:pos="10080"/>
              </w:tabs>
              <w:jc w:val="left"/>
              <w:rPr>
                <w:color w:val="000000"/>
                <w:sz w:val="18"/>
                <w:szCs w:val="18"/>
              </w:rPr>
            </w:pPr>
            <w:r w:rsidRPr="00B7707E">
              <w:rPr>
                <w:color w:val="000000"/>
                <w:sz w:val="18"/>
                <w:szCs w:val="18"/>
              </w:rPr>
              <w:t>50</w:t>
            </w:r>
          </w:p>
        </w:tc>
        <w:tc>
          <w:tcPr>
            <w:tcW w:w="540" w:type="dxa"/>
          </w:tcPr>
          <w:p w14:paraId="46F1B8A6"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424581F6" w14:textId="77777777" w:rsidR="0041258E" w:rsidRPr="00B7707E" w:rsidRDefault="0041258E" w:rsidP="00E83B31">
            <w:pPr>
              <w:tabs>
                <w:tab w:val="left" w:pos="10080"/>
              </w:tabs>
              <w:jc w:val="left"/>
              <w:rPr>
                <w:color w:val="000000"/>
                <w:sz w:val="18"/>
                <w:szCs w:val="18"/>
              </w:rPr>
            </w:pPr>
          </w:p>
        </w:tc>
      </w:tr>
      <w:tr w:rsidR="00F51AA0" w:rsidRPr="00B7707E" w14:paraId="599D1BA3" w14:textId="77777777" w:rsidTr="00F51AA0">
        <w:trPr>
          <w:cantSplit/>
          <w:trHeight w:val="192"/>
        </w:trPr>
        <w:tc>
          <w:tcPr>
            <w:tcW w:w="810" w:type="dxa"/>
          </w:tcPr>
          <w:p w14:paraId="728B448A" w14:textId="77777777" w:rsidR="0041258E" w:rsidRPr="00B7707E" w:rsidRDefault="0041258E" w:rsidP="00E83B31">
            <w:pPr>
              <w:tabs>
                <w:tab w:val="left" w:pos="10080"/>
              </w:tabs>
              <w:jc w:val="left"/>
              <w:rPr>
                <w:color w:val="000000"/>
                <w:sz w:val="18"/>
                <w:szCs w:val="18"/>
              </w:rPr>
            </w:pPr>
            <w:r w:rsidRPr="00B7707E">
              <w:rPr>
                <w:color w:val="000000"/>
                <w:sz w:val="18"/>
                <w:szCs w:val="18"/>
              </w:rPr>
              <w:t>227-276</w:t>
            </w:r>
          </w:p>
        </w:tc>
        <w:tc>
          <w:tcPr>
            <w:tcW w:w="2700" w:type="dxa"/>
          </w:tcPr>
          <w:p w14:paraId="63D15299" w14:textId="77777777" w:rsidR="0041258E" w:rsidRPr="00B7707E" w:rsidRDefault="0041258E" w:rsidP="00E83B31">
            <w:pPr>
              <w:tabs>
                <w:tab w:val="left" w:pos="10080"/>
              </w:tabs>
              <w:jc w:val="left"/>
              <w:rPr>
                <w:color w:val="000000"/>
                <w:sz w:val="18"/>
                <w:szCs w:val="18"/>
              </w:rPr>
            </w:pPr>
            <w:r w:rsidRPr="00B7707E">
              <w:rPr>
                <w:color w:val="000000"/>
                <w:sz w:val="18"/>
                <w:szCs w:val="18"/>
              </w:rPr>
              <w:t xml:space="preserve">Location of Loss Address 2 </w:t>
            </w:r>
          </w:p>
        </w:tc>
        <w:tc>
          <w:tcPr>
            <w:tcW w:w="630" w:type="dxa"/>
          </w:tcPr>
          <w:p w14:paraId="705AAA25"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613E433A" w14:textId="77777777" w:rsidR="0041258E" w:rsidRPr="00B7707E" w:rsidRDefault="0041258E" w:rsidP="00E83B31">
            <w:pPr>
              <w:tabs>
                <w:tab w:val="left" w:pos="10080"/>
              </w:tabs>
              <w:jc w:val="left"/>
              <w:rPr>
                <w:color w:val="000000"/>
                <w:sz w:val="18"/>
                <w:szCs w:val="18"/>
              </w:rPr>
            </w:pPr>
            <w:r w:rsidRPr="00B7707E">
              <w:rPr>
                <w:color w:val="000000"/>
                <w:sz w:val="18"/>
                <w:szCs w:val="18"/>
              </w:rPr>
              <w:t>50</w:t>
            </w:r>
          </w:p>
        </w:tc>
        <w:tc>
          <w:tcPr>
            <w:tcW w:w="540" w:type="dxa"/>
          </w:tcPr>
          <w:p w14:paraId="2CA5F697"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75F1D59F" w14:textId="77777777" w:rsidR="0041258E" w:rsidRPr="00B7707E" w:rsidRDefault="0041258E" w:rsidP="00E83B31">
            <w:pPr>
              <w:tabs>
                <w:tab w:val="left" w:pos="10080"/>
              </w:tabs>
              <w:jc w:val="left"/>
              <w:rPr>
                <w:color w:val="000000"/>
                <w:sz w:val="18"/>
                <w:szCs w:val="18"/>
              </w:rPr>
            </w:pPr>
          </w:p>
        </w:tc>
      </w:tr>
      <w:tr w:rsidR="00F51AA0" w:rsidRPr="00B7707E" w14:paraId="0A25782A" w14:textId="77777777" w:rsidTr="00F51AA0">
        <w:trPr>
          <w:cantSplit/>
          <w:trHeight w:val="192"/>
        </w:trPr>
        <w:tc>
          <w:tcPr>
            <w:tcW w:w="810" w:type="dxa"/>
          </w:tcPr>
          <w:p w14:paraId="7B3A2530" w14:textId="77777777" w:rsidR="0041258E" w:rsidRPr="00B7707E" w:rsidRDefault="0041258E" w:rsidP="00E83B31">
            <w:pPr>
              <w:tabs>
                <w:tab w:val="left" w:pos="10080"/>
              </w:tabs>
              <w:jc w:val="left"/>
              <w:rPr>
                <w:color w:val="000000"/>
                <w:sz w:val="18"/>
                <w:szCs w:val="18"/>
              </w:rPr>
            </w:pPr>
            <w:r w:rsidRPr="00B7707E">
              <w:rPr>
                <w:color w:val="000000"/>
                <w:sz w:val="18"/>
                <w:szCs w:val="18"/>
              </w:rPr>
              <w:t>277-301</w:t>
            </w:r>
          </w:p>
        </w:tc>
        <w:tc>
          <w:tcPr>
            <w:tcW w:w="2700" w:type="dxa"/>
          </w:tcPr>
          <w:p w14:paraId="00B18EA3" w14:textId="77777777" w:rsidR="0041258E" w:rsidRPr="00B7707E" w:rsidRDefault="0041258E" w:rsidP="00E83B31">
            <w:pPr>
              <w:tabs>
                <w:tab w:val="left" w:pos="10080"/>
              </w:tabs>
              <w:jc w:val="left"/>
              <w:rPr>
                <w:color w:val="000000"/>
                <w:sz w:val="18"/>
                <w:szCs w:val="18"/>
              </w:rPr>
            </w:pPr>
            <w:r w:rsidRPr="00B7707E">
              <w:rPr>
                <w:color w:val="000000"/>
                <w:sz w:val="18"/>
                <w:szCs w:val="18"/>
              </w:rPr>
              <w:t>Location of Loss City</w:t>
            </w:r>
          </w:p>
        </w:tc>
        <w:tc>
          <w:tcPr>
            <w:tcW w:w="630" w:type="dxa"/>
          </w:tcPr>
          <w:p w14:paraId="36B9C1C8"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0F4BE2D6" w14:textId="77777777" w:rsidR="0041258E" w:rsidRPr="00B7707E" w:rsidRDefault="0041258E" w:rsidP="00E83B31">
            <w:pPr>
              <w:tabs>
                <w:tab w:val="left" w:pos="10080"/>
              </w:tabs>
              <w:jc w:val="left"/>
              <w:rPr>
                <w:color w:val="000000"/>
                <w:sz w:val="18"/>
                <w:szCs w:val="18"/>
              </w:rPr>
            </w:pPr>
            <w:r w:rsidRPr="00B7707E">
              <w:rPr>
                <w:color w:val="000000"/>
                <w:sz w:val="18"/>
                <w:szCs w:val="18"/>
              </w:rPr>
              <w:t>25</w:t>
            </w:r>
          </w:p>
        </w:tc>
        <w:tc>
          <w:tcPr>
            <w:tcW w:w="540" w:type="dxa"/>
          </w:tcPr>
          <w:p w14:paraId="6D49EE20"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48413F48" w14:textId="77777777" w:rsidR="0041258E" w:rsidRPr="00B7707E" w:rsidRDefault="0041258E" w:rsidP="00E83B31">
            <w:pPr>
              <w:tabs>
                <w:tab w:val="left" w:pos="10080"/>
              </w:tabs>
              <w:jc w:val="left"/>
              <w:rPr>
                <w:color w:val="000000"/>
                <w:sz w:val="18"/>
                <w:szCs w:val="18"/>
              </w:rPr>
            </w:pPr>
          </w:p>
        </w:tc>
      </w:tr>
      <w:tr w:rsidR="00F51AA0" w:rsidRPr="00B7707E" w14:paraId="0C0D328E" w14:textId="77777777" w:rsidTr="00F51AA0">
        <w:trPr>
          <w:cantSplit/>
          <w:trHeight w:val="192"/>
        </w:trPr>
        <w:tc>
          <w:tcPr>
            <w:tcW w:w="810" w:type="dxa"/>
          </w:tcPr>
          <w:p w14:paraId="5A7F8FEA" w14:textId="77777777" w:rsidR="0041258E" w:rsidRPr="00B7707E" w:rsidRDefault="0041258E" w:rsidP="00E83B31">
            <w:pPr>
              <w:tabs>
                <w:tab w:val="left" w:pos="10080"/>
              </w:tabs>
              <w:jc w:val="left"/>
              <w:rPr>
                <w:color w:val="000000"/>
                <w:sz w:val="18"/>
                <w:szCs w:val="18"/>
              </w:rPr>
            </w:pPr>
            <w:r w:rsidRPr="00B7707E">
              <w:rPr>
                <w:color w:val="000000"/>
                <w:sz w:val="18"/>
                <w:szCs w:val="18"/>
              </w:rPr>
              <w:t>302-303</w:t>
            </w:r>
          </w:p>
        </w:tc>
        <w:tc>
          <w:tcPr>
            <w:tcW w:w="2700" w:type="dxa"/>
          </w:tcPr>
          <w:p w14:paraId="6AC0E7BC" w14:textId="77777777" w:rsidR="0041258E" w:rsidRPr="00B7707E" w:rsidRDefault="0041258E" w:rsidP="00E83B31">
            <w:pPr>
              <w:tabs>
                <w:tab w:val="left" w:pos="10080"/>
              </w:tabs>
              <w:jc w:val="left"/>
              <w:rPr>
                <w:color w:val="000000"/>
                <w:sz w:val="18"/>
                <w:szCs w:val="18"/>
              </w:rPr>
            </w:pPr>
            <w:r w:rsidRPr="00B7707E">
              <w:rPr>
                <w:color w:val="000000"/>
                <w:sz w:val="18"/>
                <w:szCs w:val="18"/>
              </w:rPr>
              <w:t>Location of Loss State</w:t>
            </w:r>
          </w:p>
        </w:tc>
        <w:tc>
          <w:tcPr>
            <w:tcW w:w="630" w:type="dxa"/>
          </w:tcPr>
          <w:p w14:paraId="05870E70"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29418AD2" w14:textId="77777777" w:rsidR="0041258E" w:rsidRPr="00B7707E" w:rsidRDefault="0041258E" w:rsidP="00E83B31">
            <w:pPr>
              <w:tabs>
                <w:tab w:val="left" w:pos="10080"/>
              </w:tabs>
              <w:jc w:val="left"/>
              <w:rPr>
                <w:color w:val="000000"/>
                <w:sz w:val="18"/>
                <w:szCs w:val="18"/>
              </w:rPr>
            </w:pPr>
            <w:r w:rsidRPr="00B7707E">
              <w:rPr>
                <w:color w:val="000000"/>
                <w:sz w:val="18"/>
                <w:szCs w:val="18"/>
              </w:rPr>
              <w:t>2</w:t>
            </w:r>
          </w:p>
        </w:tc>
        <w:tc>
          <w:tcPr>
            <w:tcW w:w="540" w:type="dxa"/>
          </w:tcPr>
          <w:p w14:paraId="5277739A"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4B9AC891" w14:textId="77777777" w:rsidR="0041258E" w:rsidRPr="00B7707E" w:rsidRDefault="0041258E" w:rsidP="00E83B31">
            <w:pPr>
              <w:tabs>
                <w:tab w:val="left" w:pos="10080"/>
              </w:tabs>
              <w:jc w:val="left"/>
              <w:rPr>
                <w:color w:val="000000"/>
                <w:sz w:val="18"/>
                <w:szCs w:val="18"/>
              </w:rPr>
            </w:pPr>
            <w:r w:rsidRPr="00B7707E">
              <w:rPr>
                <w:color w:val="000000"/>
                <w:sz w:val="18"/>
                <w:szCs w:val="18"/>
              </w:rPr>
              <w:t>See Appendix C.</w:t>
            </w:r>
          </w:p>
        </w:tc>
      </w:tr>
      <w:tr w:rsidR="00F51AA0" w:rsidRPr="00B7707E" w14:paraId="11FF05E6" w14:textId="77777777" w:rsidTr="00F51AA0">
        <w:trPr>
          <w:cantSplit/>
          <w:trHeight w:val="192"/>
        </w:trPr>
        <w:tc>
          <w:tcPr>
            <w:tcW w:w="810" w:type="dxa"/>
          </w:tcPr>
          <w:p w14:paraId="715916D3" w14:textId="77777777" w:rsidR="0041258E" w:rsidRPr="00B7707E" w:rsidRDefault="0041258E" w:rsidP="00E83B31">
            <w:pPr>
              <w:tabs>
                <w:tab w:val="left" w:pos="10080"/>
              </w:tabs>
              <w:jc w:val="left"/>
              <w:rPr>
                <w:color w:val="000000"/>
                <w:sz w:val="18"/>
                <w:szCs w:val="18"/>
              </w:rPr>
            </w:pPr>
            <w:r w:rsidRPr="00B7707E">
              <w:rPr>
                <w:color w:val="000000"/>
                <w:sz w:val="18"/>
                <w:szCs w:val="18"/>
              </w:rPr>
              <w:t>304-312</w:t>
            </w:r>
          </w:p>
        </w:tc>
        <w:tc>
          <w:tcPr>
            <w:tcW w:w="2700" w:type="dxa"/>
          </w:tcPr>
          <w:p w14:paraId="01CD810F" w14:textId="77777777" w:rsidR="0041258E" w:rsidRPr="00B7707E" w:rsidRDefault="0041258E" w:rsidP="00E83B31">
            <w:pPr>
              <w:tabs>
                <w:tab w:val="left" w:pos="10080"/>
              </w:tabs>
              <w:jc w:val="left"/>
              <w:rPr>
                <w:color w:val="000000"/>
                <w:sz w:val="18"/>
                <w:szCs w:val="18"/>
              </w:rPr>
            </w:pPr>
            <w:r w:rsidRPr="00B7707E">
              <w:rPr>
                <w:color w:val="000000"/>
                <w:sz w:val="18"/>
                <w:szCs w:val="18"/>
              </w:rPr>
              <w:t>Location of Loss Postal Code</w:t>
            </w:r>
          </w:p>
        </w:tc>
        <w:tc>
          <w:tcPr>
            <w:tcW w:w="630" w:type="dxa"/>
          </w:tcPr>
          <w:p w14:paraId="43DCDF36"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0B6BEE65" w14:textId="77777777" w:rsidR="0041258E" w:rsidRPr="00B7707E" w:rsidRDefault="0041258E" w:rsidP="00E83B31">
            <w:pPr>
              <w:tabs>
                <w:tab w:val="left" w:pos="10080"/>
              </w:tabs>
              <w:jc w:val="left"/>
              <w:rPr>
                <w:color w:val="000000"/>
                <w:sz w:val="18"/>
                <w:szCs w:val="18"/>
              </w:rPr>
            </w:pPr>
            <w:r w:rsidRPr="00B7707E">
              <w:rPr>
                <w:color w:val="000000"/>
                <w:sz w:val="18"/>
                <w:szCs w:val="18"/>
              </w:rPr>
              <w:t>9</w:t>
            </w:r>
          </w:p>
        </w:tc>
        <w:tc>
          <w:tcPr>
            <w:tcW w:w="540" w:type="dxa"/>
          </w:tcPr>
          <w:p w14:paraId="46A53FA7"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4C87D4E4" w14:textId="77777777" w:rsidR="0041258E" w:rsidRPr="00B7707E" w:rsidRDefault="0041258E" w:rsidP="00E83B31">
            <w:pPr>
              <w:tabs>
                <w:tab w:val="left" w:pos="10080"/>
              </w:tabs>
              <w:jc w:val="left"/>
              <w:rPr>
                <w:color w:val="000000"/>
                <w:sz w:val="18"/>
                <w:szCs w:val="18"/>
              </w:rPr>
            </w:pPr>
          </w:p>
        </w:tc>
      </w:tr>
      <w:tr w:rsidR="00F51AA0" w:rsidRPr="00B7707E" w14:paraId="66C78A26" w14:textId="77777777" w:rsidTr="00F51AA0">
        <w:trPr>
          <w:cantSplit/>
          <w:trHeight w:val="192"/>
        </w:trPr>
        <w:tc>
          <w:tcPr>
            <w:tcW w:w="810" w:type="dxa"/>
          </w:tcPr>
          <w:p w14:paraId="7F91FE93" w14:textId="77777777" w:rsidR="0041258E" w:rsidRPr="00B7707E" w:rsidRDefault="0041258E" w:rsidP="00E83B31">
            <w:pPr>
              <w:tabs>
                <w:tab w:val="left" w:pos="10080"/>
              </w:tabs>
              <w:jc w:val="left"/>
              <w:rPr>
                <w:color w:val="000000"/>
                <w:sz w:val="18"/>
                <w:szCs w:val="18"/>
              </w:rPr>
            </w:pPr>
            <w:r w:rsidRPr="00B7707E">
              <w:rPr>
                <w:color w:val="000000"/>
                <w:sz w:val="18"/>
                <w:szCs w:val="18"/>
              </w:rPr>
              <w:t>313-315</w:t>
            </w:r>
          </w:p>
        </w:tc>
        <w:tc>
          <w:tcPr>
            <w:tcW w:w="2700" w:type="dxa"/>
          </w:tcPr>
          <w:p w14:paraId="1EE04C2F" w14:textId="77777777" w:rsidR="0041258E" w:rsidRPr="00B7707E" w:rsidRDefault="0041258E" w:rsidP="00E83B31">
            <w:pPr>
              <w:tabs>
                <w:tab w:val="left" w:pos="10080"/>
              </w:tabs>
              <w:jc w:val="left"/>
              <w:rPr>
                <w:color w:val="000000"/>
                <w:sz w:val="18"/>
                <w:szCs w:val="18"/>
              </w:rPr>
            </w:pPr>
            <w:r w:rsidRPr="00B7707E">
              <w:rPr>
                <w:color w:val="000000"/>
                <w:sz w:val="18"/>
                <w:szCs w:val="18"/>
              </w:rPr>
              <w:t>Location of Loss Country</w:t>
            </w:r>
          </w:p>
        </w:tc>
        <w:tc>
          <w:tcPr>
            <w:tcW w:w="630" w:type="dxa"/>
          </w:tcPr>
          <w:p w14:paraId="1DD76771"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6BA80EA6" w14:textId="77777777" w:rsidR="0041258E" w:rsidRPr="00B7707E" w:rsidRDefault="0041258E" w:rsidP="00E83B31">
            <w:pPr>
              <w:tabs>
                <w:tab w:val="left" w:pos="10080"/>
              </w:tabs>
              <w:jc w:val="left"/>
              <w:rPr>
                <w:color w:val="000000"/>
                <w:sz w:val="18"/>
                <w:szCs w:val="18"/>
              </w:rPr>
            </w:pPr>
            <w:r w:rsidRPr="00B7707E">
              <w:rPr>
                <w:color w:val="000000"/>
                <w:sz w:val="18"/>
                <w:szCs w:val="18"/>
              </w:rPr>
              <w:t>3</w:t>
            </w:r>
          </w:p>
        </w:tc>
        <w:tc>
          <w:tcPr>
            <w:tcW w:w="540" w:type="dxa"/>
          </w:tcPr>
          <w:p w14:paraId="2946E3C7"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1F9D0B4F" w14:textId="77777777" w:rsidR="0041258E" w:rsidRPr="00B7707E" w:rsidRDefault="0041258E" w:rsidP="00E83B31">
            <w:pPr>
              <w:tabs>
                <w:tab w:val="left" w:pos="10080"/>
              </w:tabs>
              <w:jc w:val="left"/>
              <w:rPr>
                <w:color w:val="000000"/>
                <w:sz w:val="18"/>
                <w:szCs w:val="18"/>
              </w:rPr>
            </w:pPr>
            <w:r w:rsidRPr="00B7707E">
              <w:rPr>
                <w:color w:val="000000"/>
                <w:sz w:val="18"/>
                <w:szCs w:val="18"/>
              </w:rPr>
              <w:t>See Appendix C. Use first 2 positions as code, last position is blank</w:t>
            </w:r>
          </w:p>
        </w:tc>
      </w:tr>
      <w:tr w:rsidR="00F51AA0" w:rsidRPr="00B7707E" w14:paraId="76EF1918" w14:textId="77777777" w:rsidTr="00F51AA0">
        <w:trPr>
          <w:cantSplit/>
          <w:trHeight w:val="192"/>
        </w:trPr>
        <w:tc>
          <w:tcPr>
            <w:tcW w:w="810" w:type="dxa"/>
          </w:tcPr>
          <w:p w14:paraId="100BB357" w14:textId="77777777" w:rsidR="0041258E" w:rsidRPr="00B7707E" w:rsidRDefault="0041258E" w:rsidP="00E83B31">
            <w:pPr>
              <w:tabs>
                <w:tab w:val="left" w:pos="10080"/>
              </w:tabs>
              <w:jc w:val="left"/>
              <w:rPr>
                <w:color w:val="000000"/>
                <w:sz w:val="18"/>
                <w:szCs w:val="18"/>
              </w:rPr>
            </w:pPr>
            <w:r w:rsidRPr="00B7707E">
              <w:rPr>
                <w:color w:val="000000"/>
                <w:sz w:val="18"/>
                <w:szCs w:val="18"/>
              </w:rPr>
              <w:t>316-319</w:t>
            </w:r>
          </w:p>
        </w:tc>
        <w:tc>
          <w:tcPr>
            <w:tcW w:w="2700" w:type="dxa"/>
          </w:tcPr>
          <w:p w14:paraId="2BEBDAC9" w14:textId="77777777" w:rsidR="0041258E" w:rsidRPr="00B7707E" w:rsidRDefault="0041258E" w:rsidP="00E83B31">
            <w:pPr>
              <w:tabs>
                <w:tab w:val="left" w:pos="10080"/>
              </w:tabs>
              <w:jc w:val="left"/>
              <w:rPr>
                <w:color w:val="000000"/>
                <w:sz w:val="18"/>
                <w:szCs w:val="18"/>
              </w:rPr>
            </w:pPr>
            <w:r w:rsidRPr="00B7707E">
              <w:rPr>
                <w:color w:val="000000"/>
                <w:sz w:val="18"/>
                <w:szCs w:val="18"/>
              </w:rPr>
              <w:t>Filler</w:t>
            </w:r>
          </w:p>
        </w:tc>
        <w:tc>
          <w:tcPr>
            <w:tcW w:w="630" w:type="dxa"/>
          </w:tcPr>
          <w:p w14:paraId="1235241E" w14:textId="77777777" w:rsidR="0041258E" w:rsidRPr="00B7707E" w:rsidRDefault="0041258E" w:rsidP="00E83B31">
            <w:pPr>
              <w:tabs>
                <w:tab w:val="left" w:pos="10080"/>
              </w:tabs>
              <w:jc w:val="left"/>
              <w:rPr>
                <w:b/>
                <w:color w:val="000000"/>
                <w:sz w:val="18"/>
                <w:szCs w:val="18"/>
              </w:rPr>
            </w:pPr>
            <w:r w:rsidRPr="00B7707E">
              <w:rPr>
                <w:b/>
                <w:color w:val="000000"/>
                <w:sz w:val="18"/>
                <w:szCs w:val="18"/>
              </w:rPr>
              <w:t>Y</w:t>
            </w:r>
          </w:p>
        </w:tc>
        <w:tc>
          <w:tcPr>
            <w:tcW w:w="630" w:type="dxa"/>
          </w:tcPr>
          <w:p w14:paraId="1BB7573C" w14:textId="77777777" w:rsidR="0041258E" w:rsidRPr="00B7707E" w:rsidRDefault="0041258E" w:rsidP="00E83B31">
            <w:pPr>
              <w:tabs>
                <w:tab w:val="left" w:pos="10080"/>
              </w:tabs>
              <w:jc w:val="left"/>
              <w:rPr>
                <w:color w:val="000000"/>
                <w:sz w:val="18"/>
                <w:szCs w:val="18"/>
              </w:rPr>
            </w:pPr>
            <w:r w:rsidRPr="00B7707E">
              <w:rPr>
                <w:color w:val="000000"/>
                <w:sz w:val="18"/>
                <w:szCs w:val="18"/>
              </w:rPr>
              <w:t>4</w:t>
            </w:r>
          </w:p>
        </w:tc>
        <w:tc>
          <w:tcPr>
            <w:tcW w:w="540" w:type="dxa"/>
          </w:tcPr>
          <w:p w14:paraId="639A6572"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3532BFA6" w14:textId="77777777" w:rsidR="0041258E" w:rsidRPr="00B7707E" w:rsidRDefault="0041258E" w:rsidP="00E83B31">
            <w:pPr>
              <w:tabs>
                <w:tab w:val="left" w:pos="10080"/>
              </w:tabs>
              <w:jc w:val="left"/>
              <w:rPr>
                <w:color w:val="000000"/>
                <w:sz w:val="18"/>
                <w:szCs w:val="18"/>
              </w:rPr>
            </w:pPr>
            <w:r w:rsidRPr="00B7707E">
              <w:rPr>
                <w:color w:val="000000"/>
                <w:sz w:val="18"/>
                <w:szCs w:val="18"/>
              </w:rPr>
              <w:t>Spaces</w:t>
            </w:r>
          </w:p>
        </w:tc>
      </w:tr>
      <w:tr w:rsidR="00F51AA0" w:rsidRPr="00B7707E" w14:paraId="16562301" w14:textId="77777777" w:rsidTr="00F51AA0">
        <w:trPr>
          <w:trHeight w:val="192"/>
        </w:trPr>
        <w:tc>
          <w:tcPr>
            <w:tcW w:w="810" w:type="dxa"/>
          </w:tcPr>
          <w:p w14:paraId="4DA2AD19" w14:textId="77777777" w:rsidR="0041258E" w:rsidRPr="00B7707E" w:rsidRDefault="0041258E" w:rsidP="00E83B31">
            <w:pPr>
              <w:tabs>
                <w:tab w:val="left" w:pos="10080"/>
              </w:tabs>
              <w:jc w:val="left"/>
              <w:rPr>
                <w:color w:val="000000"/>
                <w:sz w:val="18"/>
                <w:szCs w:val="18"/>
              </w:rPr>
            </w:pPr>
            <w:r w:rsidRPr="00B7707E">
              <w:rPr>
                <w:color w:val="000000"/>
                <w:sz w:val="18"/>
                <w:szCs w:val="18"/>
              </w:rPr>
              <w:t>320-354</w:t>
            </w:r>
          </w:p>
        </w:tc>
        <w:tc>
          <w:tcPr>
            <w:tcW w:w="2700" w:type="dxa"/>
          </w:tcPr>
          <w:p w14:paraId="74D769D3" w14:textId="23C4AC0F" w:rsidR="0041258E" w:rsidRPr="00B7707E" w:rsidRDefault="0041258E" w:rsidP="00E83B31">
            <w:pPr>
              <w:tabs>
                <w:tab w:val="left" w:pos="10080"/>
              </w:tabs>
              <w:jc w:val="left"/>
              <w:rPr>
                <w:color w:val="000000"/>
                <w:sz w:val="18"/>
                <w:szCs w:val="18"/>
              </w:rPr>
            </w:pPr>
            <w:r w:rsidRPr="00B7707E">
              <w:rPr>
                <w:color w:val="000000"/>
                <w:sz w:val="18"/>
                <w:szCs w:val="18"/>
              </w:rPr>
              <w:t xml:space="preserve">Agency Notified of Loss </w:t>
            </w:r>
          </w:p>
        </w:tc>
        <w:tc>
          <w:tcPr>
            <w:tcW w:w="630" w:type="dxa"/>
          </w:tcPr>
          <w:p w14:paraId="0703CA61"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7778F21" w14:textId="77777777" w:rsidR="0041258E" w:rsidRPr="00B7707E" w:rsidRDefault="0041258E" w:rsidP="00E83B31">
            <w:pPr>
              <w:tabs>
                <w:tab w:val="left" w:pos="10080"/>
              </w:tabs>
              <w:jc w:val="left"/>
              <w:rPr>
                <w:color w:val="000000"/>
                <w:sz w:val="18"/>
                <w:szCs w:val="18"/>
              </w:rPr>
            </w:pPr>
            <w:r w:rsidRPr="00B7707E">
              <w:rPr>
                <w:color w:val="000000"/>
                <w:sz w:val="18"/>
                <w:szCs w:val="18"/>
              </w:rPr>
              <w:t>35</w:t>
            </w:r>
          </w:p>
        </w:tc>
        <w:tc>
          <w:tcPr>
            <w:tcW w:w="540" w:type="dxa"/>
          </w:tcPr>
          <w:p w14:paraId="00BABF0E"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17403C4D" w14:textId="77777777" w:rsidR="0041258E" w:rsidRPr="00B7707E" w:rsidRDefault="0041258E" w:rsidP="00E83B31">
            <w:pPr>
              <w:tabs>
                <w:tab w:val="left" w:pos="10080"/>
              </w:tabs>
              <w:jc w:val="left"/>
              <w:rPr>
                <w:color w:val="000000"/>
                <w:sz w:val="18"/>
                <w:szCs w:val="18"/>
              </w:rPr>
            </w:pPr>
            <w:r w:rsidRPr="00B7707E">
              <w:rPr>
                <w:color w:val="000000"/>
                <w:sz w:val="18"/>
                <w:szCs w:val="18"/>
              </w:rPr>
              <w:t>Name of responding agency – Police or Fire</w:t>
            </w:r>
          </w:p>
        </w:tc>
      </w:tr>
      <w:tr w:rsidR="00F51AA0" w:rsidRPr="00B7707E" w14:paraId="637E1673" w14:textId="77777777" w:rsidTr="00F51AA0">
        <w:trPr>
          <w:trHeight w:val="192"/>
        </w:trPr>
        <w:tc>
          <w:tcPr>
            <w:tcW w:w="810" w:type="dxa"/>
          </w:tcPr>
          <w:p w14:paraId="018991DB" w14:textId="77777777" w:rsidR="0041258E" w:rsidRPr="00B7707E" w:rsidRDefault="0041258E" w:rsidP="00E83B31">
            <w:pPr>
              <w:tabs>
                <w:tab w:val="left" w:pos="10080"/>
              </w:tabs>
              <w:jc w:val="left"/>
              <w:rPr>
                <w:color w:val="000000"/>
                <w:sz w:val="18"/>
                <w:szCs w:val="18"/>
              </w:rPr>
            </w:pPr>
            <w:r w:rsidRPr="00B7707E">
              <w:rPr>
                <w:color w:val="000000"/>
                <w:sz w:val="18"/>
                <w:szCs w:val="18"/>
              </w:rPr>
              <w:t>355-369</w:t>
            </w:r>
          </w:p>
        </w:tc>
        <w:tc>
          <w:tcPr>
            <w:tcW w:w="2700" w:type="dxa"/>
          </w:tcPr>
          <w:p w14:paraId="15AD2809" w14:textId="77777777" w:rsidR="0041258E" w:rsidRPr="00B7707E" w:rsidRDefault="0041258E" w:rsidP="00E83B31">
            <w:pPr>
              <w:tabs>
                <w:tab w:val="left" w:pos="10080"/>
              </w:tabs>
              <w:jc w:val="left"/>
              <w:rPr>
                <w:color w:val="000000"/>
                <w:sz w:val="18"/>
                <w:szCs w:val="18"/>
              </w:rPr>
            </w:pPr>
            <w:r w:rsidRPr="00B7707E">
              <w:rPr>
                <w:color w:val="000000"/>
                <w:sz w:val="18"/>
                <w:szCs w:val="18"/>
              </w:rPr>
              <w:t>Police/Fire Report Case Number</w:t>
            </w:r>
          </w:p>
        </w:tc>
        <w:tc>
          <w:tcPr>
            <w:tcW w:w="630" w:type="dxa"/>
          </w:tcPr>
          <w:p w14:paraId="2EE59635"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38C04E0A" w14:textId="77777777" w:rsidR="0041258E" w:rsidRPr="00B7707E" w:rsidRDefault="0041258E" w:rsidP="00E83B31">
            <w:pPr>
              <w:tabs>
                <w:tab w:val="left" w:pos="10080"/>
              </w:tabs>
              <w:jc w:val="left"/>
              <w:rPr>
                <w:color w:val="000000"/>
                <w:sz w:val="18"/>
                <w:szCs w:val="18"/>
              </w:rPr>
            </w:pPr>
            <w:r w:rsidRPr="00B7707E">
              <w:rPr>
                <w:color w:val="000000"/>
                <w:sz w:val="18"/>
                <w:szCs w:val="18"/>
              </w:rPr>
              <w:t>15</w:t>
            </w:r>
          </w:p>
        </w:tc>
        <w:tc>
          <w:tcPr>
            <w:tcW w:w="540" w:type="dxa"/>
          </w:tcPr>
          <w:p w14:paraId="447EA6DB"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49D3F580" w14:textId="77777777" w:rsidR="0041258E" w:rsidRPr="00B7707E" w:rsidRDefault="0041258E" w:rsidP="00E83B31">
            <w:pPr>
              <w:tabs>
                <w:tab w:val="left" w:pos="10080"/>
              </w:tabs>
              <w:jc w:val="left"/>
              <w:rPr>
                <w:color w:val="000000"/>
                <w:sz w:val="18"/>
                <w:szCs w:val="18"/>
              </w:rPr>
            </w:pPr>
            <w:r w:rsidRPr="00B7707E">
              <w:rPr>
                <w:color w:val="000000"/>
                <w:sz w:val="18"/>
                <w:szCs w:val="18"/>
              </w:rPr>
              <w:t>Number assigned to Police/Fire Report</w:t>
            </w:r>
          </w:p>
        </w:tc>
      </w:tr>
      <w:tr w:rsidR="00F51AA0" w:rsidRPr="00B7707E" w14:paraId="52600016" w14:textId="77777777" w:rsidTr="00F51AA0">
        <w:trPr>
          <w:trHeight w:val="192"/>
        </w:trPr>
        <w:tc>
          <w:tcPr>
            <w:tcW w:w="810" w:type="dxa"/>
          </w:tcPr>
          <w:p w14:paraId="773029A4" w14:textId="77777777" w:rsidR="0041258E" w:rsidRPr="00B7707E" w:rsidRDefault="0041258E" w:rsidP="00E83B31">
            <w:pPr>
              <w:tabs>
                <w:tab w:val="left" w:pos="10080"/>
              </w:tabs>
              <w:jc w:val="left"/>
              <w:rPr>
                <w:color w:val="000000"/>
                <w:sz w:val="18"/>
                <w:szCs w:val="18"/>
              </w:rPr>
            </w:pPr>
            <w:r w:rsidRPr="00B7707E">
              <w:rPr>
                <w:color w:val="000000"/>
                <w:sz w:val="18"/>
                <w:szCs w:val="18"/>
              </w:rPr>
              <w:t>370-389</w:t>
            </w:r>
          </w:p>
        </w:tc>
        <w:tc>
          <w:tcPr>
            <w:tcW w:w="2700" w:type="dxa"/>
          </w:tcPr>
          <w:p w14:paraId="0DBA800D" w14:textId="77777777" w:rsidR="0041258E" w:rsidRPr="00B7707E" w:rsidRDefault="0041258E" w:rsidP="00E83B31">
            <w:pPr>
              <w:tabs>
                <w:tab w:val="left" w:pos="10080"/>
              </w:tabs>
              <w:jc w:val="left"/>
              <w:rPr>
                <w:color w:val="000000"/>
                <w:sz w:val="18"/>
                <w:szCs w:val="18"/>
              </w:rPr>
            </w:pPr>
            <w:r w:rsidRPr="00B7707E">
              <w:rPr>
                <w:color w:val="000000"/>
                <w:sz w:val="18"/>
                <w:szCs w:val="18"/>
              </w:rPr>
              <w:t>Routing/Misc. Info Area</w:t>
            </w:r>
          </w:p>
        </w:tc>
        <w:tc>
          <w:tcPr>
            <w:tcW w:w="630" w:type="dxa"/>
          </w:tcPr>
          <w:p w14:paraId="46CF35C9"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164F294D" w14:textId="77777777" w:rsidR="0041258E" w:rsidRPr="00B7707E" w:rsidRDefault="0041258E" w:rsidP="00E83B31">
            <w:pPr>
              <w:tabs>
                <w:tab w:val="left" w:pos="10080"/>
              </w:tabs>
              <w:jc w:val="left"/>
              <w:rPr>
                <w:color w:val="000000"/>
                <w:sz w:val="18"/>
                <w:szCs w:val="18"/>
              </w:rPr>
            </w:pPr>
            <w:r w:rsidRPr="00B7707E">
              <w:rPr>
                <w:color w:val="000000"/>
                <w:sz w:val="18"/>
                <w:szCs w:val="18"/>
              </w:rPr>
              <w:t>20</w:t>
            </w:r>
          </w:p>
        </w:tc>
        <w:tc>
          <w:tcPr>
            <w:tcW w:w="540" w:type="dxa"/>
          </w:tcPr>
          <w:p w14:paraId="75F03B2C"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1C1AFCC6" w14:textId="77777777" w:rsidR="0041258E" w:rsidRPr="00B7707E" w:rsidRDefault="0041258E" w:rsidP="00E83B31">
            <w:pPr>
              <w:tabs>
                <w:tab w:val="left" w:pos="10080"/>
              </w:tabs>
              <w:jc w:val="left"/>
              <w:rPr>
                <w:color w:val="000000"/>
                <w:sz w:val="18"/>
                <w:szCs w:val="18"/>
              </w:rPr>
            </w:pPr>
            <w:r w:rsidRPr="00B7707E">
              <w:rPr>
                <w:color w:val="000000"/>
                <w:sz w:val="18"/>
                <w:szCs w:val="18"/>
              </w:rPr>
              <w:t xml:space="preserve">For internal use by reporting company </w:t>
            </w:r>
          </w:p>
        </w:tc>
      </w:tr>
      <w:tr w:rsidR="00F51AA0" w:rsidRPr="00B7707E" w14:paraId="7E5FC374" w14:textId="77777777" w:rsidTr="00F51AA0">
        <w:trPr>
          <w:trHeight w:val="192"/>
        </w:trPr>
        <w:tc>
          <w:tcPr>
            <w:tcW w:w="810" w:type="dxa"/>
          </w:tcPr>
          <w:p w14:paraId="47F022C2" w14:textId="77777777" w:rsidR="0041258E" w:rsidRPr="00B7707E" w:rsidRDefault="0041258E" w:rsidP="00E83B31">
            <w:pPr>
              <w:tabs>
                <w:tab w:val="left" w:pos="10080"/>
              </w:tabs>
              <w:jc w:val="left"/>
              <w:rPr>
                <w:color w:val="000000"/>
                <w:sz w:val="18"/>
                <w:szCs w:val="18"/>
              </w:rPr>
            </w:pPr>
            <w:r w:rsidRPr="00B7707E">
              <w:rPr>
                <w:color w:val="000000"/>
                <w:sz w:val="18"/>
                <w:szCs w:val="18"/>
              </w:rPr>
              <w:t>390</w:t>
            </w:r>
          </w:p>
        </w:tc>
        <w:tc>
          <w:tcPr>
            <w:tcW w:w="2700" w:type="dxa"/>
          </w:tcPr>
          <w:p w14:paraId="6272535A" w14:textId="77777777" w:rsidR="0041258E" w:rsidRPr="00B7707E" w:rsidRDefault="0041258E" w:rsidP="00E83B31">
            <w:pPr>
              <w:tabs>
                <w:tab w:val="left" w:pos="10080"/>
              </w:tabs>
              <w:jc w:val="left"/>
              <w:rPr>
                <w:color w:val="000000"/>
                <w:sz w:val="18"/>
                <w:szCs w:val="18"/>
              </w:rPr>
            </w:pPr>
            <w:r w:rsidRPr="00B7707E">
              <w:rPr>
                <w:color w:val="000000"/>
                <w:sz w:val="18"/>
                <w:szCs w:val="18"/>
              </w:rPr>
              <w:t>No Search Indicator</w:t>
            </w:r>
          </w:p>
        </w:tc>
        <w:tc>
          <w:tcPr>
            <w:tcW w:w="630" w:type="dxa"/>
          </w:tcPr>
          <w:p w14:paraId="56F48C98" w14:textId="77777777" w:rsidR="0041258E" w:rsidRPr="00B7707E" w:rsidRDefault="0041258E" w:rsidP="00E83B31">
            <w:pPr>
              <w:tabs>
                <w:tab w:val="left" w:pos="10080"/>
              </w:tabs>
              <w:jc w:val="left"/>
              <w:rPr>
                <w:color w:val="000000"/>
                <w:sz w:val="18"/>
                <w:szCs w:val="18"/>
              </w:rPr>
            </w:pPr>
            <w:r w:rsidRPr="00B7707E">
              <w:rPr>
                <w:color w:val="000000"/>
                <w:sz w:val="18"/>
                <w:szCs w:val="18"/>
              </w:rPr>
              <w:t>N</w:t>
            </w:r>
          </w:p>
        </w:tc>
        <w:tc>
          <w:tcPr>
            <w:tcW w:w="630" w:type="dxa"/>
          </w:tcPr>
          <w:p w14:paraId="7EC28872" w14:textId="77777777" w:rsidR="0041258E" w:rsidRPr="00B7707E" w:rsidRDefault="0041258E" w:rsidP="00E83B31">
            <w:pPr>
              <w:tabs>
                <w:tab w:val="left" w:pos="10080"/>
              </w:tabs>
              <w:jc w:val="left"/>
              <w:rPr>
                <w:color w:val="000000"/>
                <w:sz w:val="18"/>
                <w:szCs w:val="18"/>
              </w:rPr>
            </w:pPr>
            <w:r w:rsidRPr="00B7707E">
              <w:rPr>
                <w:color w:val="000000"/>
                <w:sz w:val="18"/>
                <w:szCs w:val="18"/>
              </w:rPr>
              <w:t>1</w:t>
            </w:r>
          </w:p>
        </w:tc>
        <w:tc>
          <w:tcPr>
            <w:tcW w:w="540" w:type="dxa"/>
          </w:tcPr>
          <w:p w14:paraId="07F96678" w14:textId="77777777" w:rsidR="0041258E" w:rsidRPr="00B7707E" w:rsidRDefault="0041258E" w:rsidP="00E83B31">
            <w:pPr>
              <w:tabs>
                <w:tab w:val="left" w:pos="10080"/>
              </w:tabs>
              <w:jc w:val="left"/>
              <w:rPr>
                <w:color w:val="000000"/>
                <w:sz w:val="18"/>
                <w:szCs w:val="18"/>
              </w:rPr>
            </w:pPr>
            <w:r w:rsidRPr="00B7707E">
              <w:rPr>
                <w:color w:val="000000"/>
                <w:sz w:val="18"/>
                <w:szCs w:val="18"/>
              </w:rPr>
              <w:t>A/N</w:t>
            </w:r>
          </w:p>
        </w:tc>
        <w:tc>
          <w:tcPr>
            <w:tcW w:w="5490" w:type="dxa"/>
          </w:tcPr>
          <w:p w14:paraId="05DCB030" w14:textId="443EA63E" w:rsidR="0041258E" w:rsidRPr="00B7707E" w:rsidRDefault="0041258E" w:rsidP="00E83B31">
            <w:pPr>
              <w:tabs>
                <w:tab w:val="left" w:pos="10080"/>
              </w:tabs>
              <w:jc w:val="left"/>
              <w:rPr>
                <w:color w:val="000000"/>
                <w:sz w:val="18"/>
                <w:szCs w:val="18"/>
              </w:rPr>
            </w:pPr>
            <w:r w:rsidRPr="00B7707E">
              <w:rPr>
                <w:color w:val="000000"/>
                <w:sz w:val="18"/>
                <w:szCs w:val="18"/>
              </w:rPr>
              <w:t xml:space="preserve">Y-no search requested, this claim will not produce echo within match file; if Blank, the claim will be searched. </w:t>
            </w:r>
            <w:r w:rsidR="002E7721">
              <w:rPr>
                <w:color w:val="000000"/>
                <w:sz w:val="18"/>
                <w:szCs w:val="18"/>
              </w:rPr>
              <w:t>Claim Scoring Service will override this indicator.</w:t>
            </w:r>
            <w:r w:rsidRPr="00B7707E">
              <w:rPr>
                <w:color w:val="000000"/>
                <w:sz w:val="18"/>
                <w:szCs w:val="18"/>
              </w:rPr>
              <w:t xml:space="preserve"> </w:t>
            </w:r>
          </w:p>
        </w:tc>
      </w:tr>
      <w:tr w:rsidR="00F51AA0" w:rsidRPr="00B7707E" w14:paraId="4BD91088" w14:textId="77777777" w:rsidTr="00F51AA0">
        <w:trPr>
          <w:trHeight w:val="192"/>
        </w:trPr>
        <w:tc>
          <w:tcPr>
            <w:tcW w:w="810" w:type="dxa"/>
          </w:tcPr>
          <w:p w14:paraId="3DC0F7E1" w14:textId="20294E49" w:rsidR="00F51AA0" w:rsidRPr="00B7707E" w:rsidRDefault="00F51AA0" w:rsidP="00F51AA0">
            <w:pPr>
              <w:tabs>
                <w:tab w:val="left" w:pos="10080"/>
              </w:tabs>
              <w:jc w:val="left"/>
              <w:rPr>
                <w:color w:val="000000"/>
                <w:sz w:val="18"/>
                <w:szCs w:val="18"/>
              </w:rPr>
            </w:pPr>
            <w:r w:rsidRPr="001E3828">
              <w:rPr>
                <w:color w:val="000000"/>
                <w:sz w:val="18"/>
                <w:szCs w:val="18"/>
              </w:rPr>
              <w:t>391-398</w:t>
            </w:r>
          </w:p>
        </w:tc>
        <w:tc>
          <w:tcPr>
            <w:tcW w:w="2700" w:type="dxa"/>
          </w:tcPr>
          <w:p w14:paraId="2EF238F3" w14:textId="6BAD1B43" w:rsidR="00F51AA0" w:rsidRPr="00B7707E" w:rsidRDefault="00F51AA0" w:rsidP="00F51AA0">
            <w:pPr>
              <w:tabs>
                <w:tab w:val="left" w:pos="10080"/>
              </w:tabs>
              <w:jc w:val="left"/>
              <w:rPr>
                <w:color w:val="000000"/>
                <w:sz w:val="18"/>
                <w:szCs w:val="18"/>
              </w:rPr>
            </w:pPr>
            <w:r w:rsidRPr="001E3828">
              <w:rPr>
                <w:color w:val="000000"/>
                <w:sz w:val="18"/>
                <w:szCs w:val="18"/>
              </w:rPr>
              <w:t>Date of First Claim Payment</w:t>
            </w:r>
          </w:p>
        </w:tc>
        <w:tc>
          <w:tcPr>
            <w:tcW w:w="630" w:type="dxa"/>
          </w:tcPr>
          <w:p w14:paraId="1D7F7D53" w14:textId="6AFBC3E3" w:rsidR="00F51AA0" w:rsidRPr="00B7707E"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3EF791B9" w14:textId="5796C0B1" w:rsidR="00F51AA0" w:rsidRPr="00B7707E" w:rsidRDefault="00F51AA0" w:rsidP="00F51AA0">
            <w:pPr>
              <w:tabs>
                <w:tab w:val="left" w:pos="10080"/>
              </w:tabs>
              <w:jc w:val="left"/>
              <w:rPr>
                <w:color w:val="000000"/>
                <w:sz w:val="18"/>
                <w:szCs w:val="18"/>
              </w:rPr>
            </w:pPr>
            <w:r w:rsidRPr="001E3828">
              <w:rPr>
                <w:color w:val="000000"/>
                <w:sz w:val="18"/>
                <w:szCs w:val="18"/>
              </w:rPr>
              <w:t>8</w:t>
            </w:r>
          </w:p>
        </w:tc>
        <w:tc>
          <w:tcPr>
            <w:tcW w:w="540" w:type="dxa"/>
          </w:tcPr>
          <w:p w14:paraId="3A9E455E" w14:textId="4D6B2F6D" w:rsidR="00F51AA0" w:rsidRPr="00B7707E"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64D7F4D9" w14:textId="24073C5F" w:rsidR="00F51AA0" w:rsidRPr="00B7707E" w:rsidRDefault="00F51AA0" w:rsidP="00F51AA0">
            <w:pPr>
              <w:tabs>
                <w:tab w:val="left" w:pos="10080"/>
              </w:tabs>
              <w:jc w:val="left"/>
              <w:rPr>
                <w:color w:val="000000"/>
                <w:sz w:val="18"/>
                <w:szCs w:val="18"/>
              </w:rPr>
            </w:pPr>
            <w:r w:rsidRPr="001E3828">
              <w:rPr>
                <w:color w:val="000000"/>
                <w:sz w:val="18"/>
                <w:szCs w:val="18"/>
              </w:rPr>
              <w:t>MMDDYYYY</w:t>
            </w:r>
          </w:p>
        </w:tc>
      </w:tr>
      <w:tr w:rsidR="00F51AA0" w:rsidRPr="00B7707E" w14:paraId="257CEA2E" w14:textId="77777777" w:rsidTr="00F51AA0">
        <w:trPr>
          <w:trHeight w:val="192"/>
        </w:trPr>
        <w:tc>
          <w:tcPr>
            <w:tcW w:w="810" w:type="dxa"/>
          </w:tcPr>
          <w:p w14:paraId="741379D2" w14:textId="4430B17D" w:rsidR="00F51AA0" w:rsidRPr="001E3828" w:rsidRDefault="00F51AA0" w:rsidP="00F51AA0">
            <w:pPr>
              <w:tabs>
                <w:tab w:val="left" w:pos="10080"/>
              </w:tabs>
              <w:jc w:val="left"/>
              <w:rPr>
                <w:color w:val="000000"/>
                <w:sz w:val="18"/>
                <w:szCs w:val="18"/>
              </w:rPr>
            </w:pPr>
            <w:r w:rsidRPr="001E3828">
              <w:rPr>
                <w:color w:val="000000"/>
                <w:sz w:val="18"/>
                <w:szCs w:val="18"/>
              </w:rPr>
              <w:t>399</w:t>
            </w:r>
          </w:p>
        </w:tc>
        <w:tc>
          <w:tcPr>
            <w:tcW w:w="2700" w:type="dxa"/>
          </w:tcPr>
          <w:p w14:paraId="2A35573D" w14:textId="1B15ECE4" w:rsidR="00F51AA0" w:rsidRPr="001E3828" w:rsidRDefault="00F51AA0" w:rsidP="00F51AA0">
            <w:pPr>
              <w:tabs>
                <w:tab w:val="left" w:pos="10080"/>
              </w:tabs>
              <w:jc w:val="left"/>
              <w:rPr>
                <w:color w:val="000000"/>
                <w:sz w:val="18"/>
                <w:szCs w:val="18"/>
              </w:rPr>
            </w:pPr>
            <w:r w:rsidRPr="001E3828">
              <w:rPr>
                <w:color w:val="000000"/>
                <w:sz w:val="18"/>
                <w:szCs w:val="18"/>
              </w:rPr>
              <w:t>8-F Fund Claim</w:t>
            </w:r>
          </w:p>
        </w:tc>
        <w:tc>
          <w:tcPr>
            <w:tcW w:w="630" w:type="dxa"/>
          </w:tcPr>
          <w:p w14:paraId="5B609301" w14:textId="332DB08F"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22F47105" w14:textId="7ADB2D98"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16A096A0" w14:textId="457123A5"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29BF2861" w14:textId="73E498BE" w:rsidR="00F51AA0" w:rsidRPr="001E3828" w:rsidRDefault="00F51AA0" w:rsidP="00F51AA0">
            <w:pPr>
              <w:tabs>
                <w:tab w:val="left" w:pos="10080"/>
              </w:tabs>
              <w:jc w:val="left"/>
              <w:rPr>
                <w:color w:val="000000"/>
                <w:sz w:val="18"/>
                <w:szCs w:val="18"/>
              </w:rPr>
            </w:pPr>
            <w:r w:rsidRPr="001E3828">
              <w:rPr>
                <w:color w:val="000000"/>
                <w:sz w:val="18"/>
                <w:szCs w:val="18"/>
              </w:rPr>
              <w:t>Y – 8-F Fund Claim; N</w:t>
            </w:r>
            <w:r w:rsidR="00E0443A">
              <w:rPr>
                <w:color w:val="000000"/>
                <w:sz w:val="18"/>
                <w:szCs w:val="18"/>
              </w:rPr>
              <w:t xml:space="preserve"> - </w:t>
            </w:r>
            <w:r w:rsidRPr="001E3828">
              <w:rPr>
                <w:color w:val="000000"/>
                <w:sz w:val="18"/>
                <w:szCs w:val="18"/>
              </w:rPr>
              <w:t>Not an 8-F Fund Claim</w:t>
            </w:r>
            <w:r w:rsidR="00E0443A">
              <w:rPr>
                <w:color w:val="000000"/>
                <w:sz w:val="18"/>
                <w:szCs w:val="18"/>
              </w:rPr>
              <w:t xml:space="preserve">. </w:t>
            </w:r>
            <w:r>
              <w:rPr>
                <w:color w:val="000000"/>
                <w:sz w:val="18"/>
                <w:szCs w:val="18"/>
              </w:rPr>
              <w:t>See M</w:t>
            </w:r>
            <w:r w:rsidR="00E0443A">
              <w:rPr>
                <w:color w:val="000000"/>
                <w:sz w:val="18"/>
                <w:szCs w:val="18"/>
              </w:rPr>
              <w:t>arine Index Bureau</w:t>
            </w:r>
          </w:p>
        </w:tc>
      </w:tr>
      <w:tr w:rsidR="00F51AA0" w:rsidRPr="00B7707E" w14:paraId="1CE9D4E6" w14:textId="77777777" w:rsidTr="00F51AA0">
        <w:trPr>
          <w:trHeight w:val="192"/>
        </w:trPr>
        <w:tc>
          <w:tcPr>
            <w:tcW w:w="810" w:type="dxa"/>
          </w:tcPr>
          <w:p w14:paraId="14D13B81" w14:textId="51994B5A" w:rsidR="00F51AA0" w:rsidRPr="001E3828" w:rsidRDefault="00F51AA0" w:rsidP="00F51AA0">
            <w:pPr>
              <w:tabs>
                <w:tab w:val="left" w:pos="10080"/>
              </w:tabs>
              <w:jc w:val="left"/>
              <w:rPr>
                <w:color w:val="000000"/>
                <w:sz w:val="18"/>
                <w:szCs w:val="18"/>
              </w:rPr>
            </w:pPr>
            <w:r w:rsidRPr="001E3828">
              <w:rPr>
                <w:color w:val="000000"/>
                <w:sz w:val="18"/>
                <w:szCs w:val="18"/>
              </w:rPr>
              <w:t>400-449</w:t>
            </w:r>
          </w:p>
        </w:tc>
        <w:tc>
          <w:tcPr>
            <w:tcW w:w="2700" w:type="dxa"/>
          </w:tcPr>
          <w:p w14:paraId="39E46D73" w14:textId="00ECA6B2" w:rsidR="00F51AA0" w:rsidRPr="001E3828" w:rsidRDefault="00F51AA0" w:rsidP="00F51AA0">
            <w:pPr>
              <w:tabs>
                <w:tab w:val="left" w:pos="10080"/>
              </w:tabs>
              <w:jc w:val="left"/>
              <w:rPr>
                <w:color w:val="000000"/>
                <w:sz w:val="18"/>
                <w:szCs w:val="18"/>
              </w:rPr>
            </w:pPr>
            <w:r w:rsidRPr="001E3828">
              <w:rPr>
                <w:color w:val="000000"/>
                <w:sz w:val="18"/>
                <w:szCs w:val="18"/>
              </w:rPr>
              <w:t>Vessel Name / Call Number</w:t>
            </w:r>
          </w:p>
        </w:tc>
        <w:tc>
          <w:tcPr>
            <w:tcW w:w="630" w:type="dxa"/>
          </w:tcPr>
          <w:p w14:paraId="0B47A75A" w14:textId="11C3BCD4"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56EBE19D" w14:textId="1D2FD368" w:rsidR="00F51AA0" w:rsidRPr="001E3828" w:rsidRDefault="00F51AA0" w:rsidP="00F51AA0">
            <w:pPr>
              <w:tabs>
                <w:tab w:val="left" w:pos="10080"/>
              </w:tabs>
              <w:jc w:val="left"/>
              <w:rPr>
                <w:color w:val="000000"/>
                <w:sz w:val="18"/>
                <w:szCs w:val="18"/>
              </w:rPr>
            </w:pPr>
            <w:r w:rsidRPr="001E3828">
              <w:rPr>
                <w:color w:val="000000"/>
                <w:sz w:val="18"/>
                <w:szCs w:val="18"/>
              </w:rPr>
              <w:t>50</w:t>
            </w:r>
          </w:p>
        </w:tc>
        <w:tc>
          <w:tcPr>
            <w:tcW w:w="540" w:type="dxa"/>
          </w:tcPr>
          <w:p w14:paraId="323B2D89" w14:textId="4ECDF936"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234EB105" w14:textId="4EDE6632" w:rsidR="00F51AA0" w:rsidRPr="001E3828" w:rsidRDefault="00F51AA0" w:rsidP="00F51AA0">
            <w:pPr>
              <w:tabs>
                <w:tab w:val="left" w:pos="10080"/>
              </w:tabs>
              <w:jc w:val="left"/>
              <w:rPr>
                <w:color w:val="000000"/>
                <w:sz w:val="18"/>
                <w:szCs w:val="18"/>
              </w:rPr>
            </w:pPr>
            <w:r w:rsidRPr="001E3828">
              <w:rPr>
                <w:color w:val="000000"/>
                <w:sz w:val="18"/>
                <w:szCs w:val="18"/>
              </w:rPr>
              <w:t>Name or identification of the vessel (for marine claim reporting)</w:t>
            </w:r>
          </w:p>
        </w:tc>
      </w:tr>
      <w:tr w:rsidR="00F51AA0" w:rsidRPr="00B7707E" w14:paraId="1F2AB53D" w14:textId="77777777" w:rsidTr="00F51AA0">
        <w:trPr>
          <w:trHeight w:val="192"/>
        </w:trPr>
        <w:tc>
          <w:tcPr>
            <w:tcW w:w="810" w:type="dxa"/>
          </w:tcPr>
          <w:p w14:paraId="670B72B1" w14:textId="4477AA2B" w:rsidR="00F51AA0" w:rsidRPr="001E3828" w:rsidRDefault="00F51AA0" w:rsidP="00F51AA0">
            <w:pPr>
              <w:tabs>
                <w:tab w:val="left" w:pos="10080"/>
              </w:tabs>
              <w:jc w:val="left"/>
              <w:rPr>
                <w:color w:val="000000"/>
                <w:sz w:val="18"/>
                <w:szCs w:val="18"/>
              </w:rPr>
            </w:pPr>
            <w:r w:rsidRPr="001E3828">
              <w:rPr>
                <w:color w:val="000000"/>
                <w:sz w:val="18"/>
                <w:szCs w:val="18"/>
              </w:rPr>
              <w:t>450</w:t>
            </w:r>
          </w:p>
        </w:tc>
        <w:tc>
          <w:tcPr>
            <w:tcW w:w="2700" w:type="dxa"/>
          </w:tcPr>
          <w:p w14:paraId="3D3BF141" w14:textId="3DC818A0" w:rsidR="00F51AA0" w:rsidRPr="001E3828" w:rsidRDefault="00F51AA0" w:rsidP="00F51AA0">
            <w:pPr>
              <w:tabs>
                <w:tab w:val="left" w:pos="10080"/>
              </w:tabs>
              <w:jc w:val="left"/>
              <w:rPr>
                <w:color w:val="000000"/>
                <w:sz w:val="18"/>
                <w:szCs w:val="18"/>
              </w:rPr>
            </w:pPr>
            <w:r w:rsidRPr="001E3828">
              <w:rPr>
                <w:color w:val="000000"/>
                <w:sz w:val="18"/>
                <w:szCs w:val="18"/>
              </w:rPr>
              <w:t>Filler</w:t>
            </w:r>
          </w:p>
        </w:tc>
        <w:tc>
          <w:tcPr>
            <w:tcW w:w="630" w:type="dxa"/>
          </w:tcPr>
          <w:p w14:paraId="3FA3153E" w14:textId="40658645"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6E72C210" w14:textId="11DCDE3C"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438BD826" w14:textId="61465D1E"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66EFF8DA" w14:textId="636F2003" w:rsidR="00F51AA0" w:rsidRPr="001E3828" w:rsidRDefault="00F51AA0" w:rsidP="00F51AA0">
            <w:pPr>
              <w:tabs>
                <w:tab w:val="left" w:pos="10080"/>
              </w:tabs>
              <w:jc w:val="left"/>
              <w:rPr>
                <w:color w:val="000000"/>
                <w:sz w:val="18"/>
                <w:szCs w:val="18"/>
              </w:rPr>
            </w:pPr>
            <w:r w:rsidRPr="001E3828">
              <w:rPr>
                <w:color w:val="000000"/>
                <w:sz w:val="18"/>
                <w:szCs w:val="18"/>
              </w:rPr>
              <w:t>Spaces – Deprecated Service</w:t>
            </w:r>
          </w:p>
        </w:tc>
      </w:tr>
      <w:tr w:rsidR="00F51AA0" w:rsidRPr="00B7707E" w14:paraId="0972FCBA" w14:textId="77777777" w:rsidTr="00F51AA0">
        <w:trPr>
          <w:trHeight w:val="192"/>
        </w:trPr>
        <w:tc>
          <w:tcPr>
            <w:tcW w:w="810" w:type="dxa"/>
          </w:tcPr>
          <w:p w14:paraId="328EBBD4" w14:textId="1B561455" w:rsidR="00F51AA0" w:rsidRPr="001E3828" w:rsidRDefault="00F51AA0" w:rsidP="00F51AA0">
            <w:pPr>
              <w:tabs>
                <w:tab w:val="left" w:pos="10080"/>
              </w:tabs>
              <w:jc w:val="left"/>
              <w:rPr>
                <w:color w:val="000000"/>
                <w:sz w:val="18"/>
                <w:szCs w:val="18"/>
              </w:rPr>
            </w:pPr>
            <w:r w:rsidRPr="001E3828">
              <w:rPr>
                <w:color w:val="000000"/>
                <w:sz w:val="18"/>
                <w:szCs w:val="18"/>
              </w:rPr>
              <w:t>451</w:t>
            </w:r>
          </w:p>
        </w:tc>
        <w:tc>
          <w:tcPr>
            <w:tcW w:w="2700" w:type="dxa"/>
          </w:tcPr>
          <w:p w14:paraId="28C88EAE" w14:textId="5056D386" w:rsidR="00F51AA0" w:rsidRPr="001E3828" w:rsidRDefault="00F51AA0" w:rsidP="00F51AA0">
            <w:pPr>
              <w:tabs>
                <w:tab w:val="left" w:pos="10080"/>
              </w:tabs>
              <w:jc w:val="left"/>
              <w:rPr>
                <w:color w:val="000000"/>
                <w:sz w:val="18"/>
                <w:szCs w:val="18"/>
              </w:rPr>
            </w:pPr>
            <w:r w:rsidRPr="001E3828">
              <w:rPr>
                <w:color w:val="000000"/>
                <w:sz w:val="18"/>
                <w:szCs w:val="18"/>
              </w:rPr>
              <w:t>Legacy Conversion Indicator</w:t>
            </w:r>
          </w:p>
        </w:tc>
        <w:tc>
          <w:tcPr>
            <w:tcW w:w="630" w:type="dxa"/>
          </w:tcPr>
          <w:p w14:paraId="31167ACF" w14:textId="2DFDA2EF"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4672299F" w14:textId="766069D6"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24B38B1C" w14:textId="6BC92DBA"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1FEC237F" w14:textId="77777777" w:rsidR="00F51AA0" w:rsidRPr="001E3828" w:rsidRDefault="00F51AA0" w:rsidP="00F51AA0">
            <w:pPr>
              <w:tabs>
                <w:tab w:val="left" w:pos="10080"/>
              </w:tabs>
              <w:rPr>
                <w:color w:val="000000"/>
                <w:sz w:val="18"/>
                <w:szCs w:val="18"/>
              </w:rPr>
            </w:pPr>
            <w:r w:rsidRPr="001E3828">
              <w:rPr>
                <w:color w:val="000000"/>
                <w:sz w:val="18"/>
                <w:szCs w:val="18"/>
              </w:rPr>
              <w:t xml:space="preserve">Y – Find Legacy claim and delete, add UF Claim. </w:t>
            </w:r>
          </w:p>
          <w:p w14:paraId="411A7A68" w14:textId="77777777" w:rsidR="00F51AA0" w:rsidRPr="001E3828" w:rsidRDefault="00F51AA0" w:rsidP="00F51AA0">
            <w:pPr>
              <w:tabs>
                <w:tab w:val="left" w:pos="10080"/>
              </w:tabs>
              <w:rPr>
                <w:color w:val="000000"/>
                <w:sz w:val="18"/>
                <w:szCs w:val="18"/>
              </w:rPr>
            </w:pPr>
            <w:r w:rsidRPr="001E3828">
              <w:rPr>
                <w:color w:val="000000"/>
                <w:sz w:val="18"/>
                <w:szCs w:val="18"/>
              </w:rPr>
              <w:t>Blank – No legacy claim to find, add UF Claim</w:t>
            </w:r>
          </w:p>
          <w:p w14:paraId="16EC7C8D" w14:textId="2FD6B542" w:rsidR="00F51AA0" w:rsidRPr="001E3828" w:rsidRDefault="00F51AA0" w:rsidP="00F51AA0">
            <w:pPr>
              <w:tabs>
                <w:tab w:val="left" w:pos="10080"/>
              </w:tabs>
              <w:jc w:val="left"/>
              <w:rPr>
                <w:color w:val="000000"/>
                <w:sz w:val="18"/>
                <w:szCs w:val="18"/>
              </w:rPr>
            </w:pPr>
            <w:r w:rsidRPr="001E3828">
              <w:rPr>
                <w:color w:val="000000"/>
                <w:sz w:val="18"/>
                <w:szCs w:val="18"/>
              </w:rPr>
              <w:t xml:space="preserve">This only applies to Casualty and Property claims – not Auto Claims. </w:t>
            </w:r>
          </w:p>
        </w:tc>
      </w:tr>
      <w:tr w:rsidR="00F51AA0" w:rsidRPr="00B7707E" w14:paraId="7D631F53" w14:textId="77777777" w:rsidTr="00F51AA0">
        <w:trPr>
          <w:trHeight w:val="192"/>
        </w:trPr>
        <w:tc>
          <w:tcPr>
            <w:tcW w:w="810" w:type="dxa"/>
          </w:tcPr>
          <w:p w14:paraId="6346663A" w14:textId="5EB5B9F2" w:rsidR="00F51AA0" w:rsidRPr="001E3828" w:rsidRDefault="00F51AA0" w:rsidP="00F51AA0">
            <w:pPr>
              <w:tabs>
                <w:tab w:val="left" w:pos="10080"/>
              </w:tabs>
              <w:jc w:val="left"/>
              <w:rPr>
                <w:color w:val="000000"/>
                <w:sz w:val="18"/>
                <w:szCs w:val="18"/>
              </w:rPr>
            </w:pPr>
            <w:r w:rsidRPr="001E3828">
              <w:rPr>
                <w:color w:val="000000"/>
                <w:sz w:val="18"/>
                <w:szCs w:val="18"/>
              </w:rPr>
              <w:t>452</w:t>
            </w:r>
          </w:p>
        </w:tc>
        <w:tc>
          <w:tcPr>
            <w:tcW w:w="2700" w:type="dxa"/>
          </w:tcPr>
          <w:p w14:paraId="1ECCBC5A" w14:textId="7CAB706C" w:rsidR="00F51AA0" w:rsidRPr="001E3828" w:rsidRDefault="00F51AA0" w:rsidP="00F51AA0">
            <w:pPr>
              <w:tabs>
                <w:tab w:val="left" w:pos="10080"/>
              </w:tabs>
              <w:jc w:val="left"/>
              <w:rPr>
                <w:color w:val="000000"/>
                <w:sz w:val="18"/>
                <w:szCs w:val="18"/>
              </w:rPr>
            </w:pPr>
            <w:r w:rsidRPr="001E3828">
              <w:rPr>
                <w:color w:val="000000"/>
                <w:sz w:val="18"/>
                <w:szCs w:val="18"/>
              </w:rPr>
              <w:t>Request Claim Scoring Indicator</w:t>
            </w:r>
          </w:p>
        </w:tc>
        <w:tc>
          <w:tcPr>
            <w:tcW w:w="630" w:type="dxa"/>
          </w:tcPr>
          <w:p w14:paraId="2F629726" w14:textId="5804D492"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630" w:type="dxa"/>
          </w:tcPr>
          <w:p w14:paraId="744D4719" w14:textId="4C5BD043"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53AD700F" w14:textId="79517167"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3FB0D188" w14:textId="44787F2B" w:rsidR="00F51AA0" w:rsidRPr="001E3828" w:rsidRDefault="00F51AA0" w:rsidP="00F51AA0">
            <w:pPr>
              <w:tabs>
                <w:tab w:val="left" w:pos="10080"/>
              </w:tabs>
              <w:rPr>
                <w:color w:val="000000"/>
                <w:sz w:val="18"/>
                <w:szCs w:val="18"/>
              </w:rPr>
            </w:pPr>
            <w:r w:rsidRPr="001E3828">
              <w:rPr>
                <w:color w:val="000000"/>
                <w:sz w:val="18"/>
                <w:szCs w:val="18"/>
              </w:rPr>
              <w:t>1 - Submit Claim Scoring claim &amp; receive a score.   (Please see the Additional Services section for further information).</w:t>
            </w:r>
          </w:p>
        </w:tc>
      </w:tr>
      <w:tr w:rsidR="00F51AA0" w:rsidRPr="00B7707E" w14:paraId="2AB422DD" w14:textId="77777777" w:rsidTr="00F51AA0">
        <w:trPr>
          <w:trHeight w:val="192"/>
        </w:trPr>
        <w:tc>
          <w:tcPr>
            <w:tcW w:w="810" w:type="dxa"/>
          </w:tcPr>
          <w:p w14:paraId="5FF12EFD" w14:textId="5BAA35CD" w:rsidR="00F51AA0" w:rsidRPr="001E3828" w:rsidRDefault="00F51AA0" w:rsidP="00F51AA0">
            <w:pPr>
              <w:tabs>
                <w:tab w:val="left" w:pos="10080"/>
              </w:tabs>
              <w:jc w:val="left"/>
              <w:rPr>
                <w:color w:val="000000"/>
                <w:sz w:val="18"/>
                <w:szCs w:val="18"/>
              </w:rPr>
            </w:pPr>
            <w:r w:rsidRPr="001E3828">
              <w:rPr>
                <w:color w:val="000000"/>
                <w:sz w:val="18"/>
                <w:szCs w:val="18"/>
              </w:rPr>
              <w:t>453</w:t>
            </w:r>
          </w:p>
        </w:tc>
        <w:tc>
          <w:tcPr>
            <w:tcW w:w="2700" w:type="dxa"/>
          </w:tcPr>
          <w:p w14:paraId="42A47E78" w14:textId="2BDED82F" w:rsidR="00F51AA0" w:rsidRPr="001E3828" w:rsidRDefault="00F51AA0" w:rsidP="00F51AA0">
            <w:pPr>
              <w:tabs>
                <w:tab w:val="left" w:pos="10080"/>
              </w:tabs>
              <w:jc w:val="left"/>
              <w:rPr>
                <w:color w:val="000000"/>
                <w:sz w:val="18"/>
                <w:szCs w:val="18"/>
              </w:rPr>
            </w:pPr>
            <w:r w:rsidRPr="001E3828">
              <w:rPr>
                <w:color w:val="000000"/>
                <w:sz w:val="18"/>
                <w:szCs w:val="18"/>
              </w:rPr>
              <w:t>Police Report in this Occurrence Indicator</w:t>
            </w:r>
          </w:p>
        </w:tc>
        <w:tc>
          <w:tcPr>
            <w:tcW w:w="630" w:type="dxa"/>
          </w:tcPr>
          <w:p w14:paraId="1F184D55" w14:textId="77777777" w:rsidR="00F51AA0" w:rsidRPr="001E3828" w:rsidRDefault="00F51AA0" w:rsidP="00F51AA0">
            <w:pPr>
              <w:tabs>
                <w:tab w:val="left" w:pos="10080"/>
              </w:tabs>
              <w:rPr>
                <w:color w:val="000000"/>
                <w:sz w:val="18"/>
                <w:szCs w:val="18"/>
              </w:rPr>
            </w:pPr>
            <w:r w:rsidRPr="001E3828">
              <w:rPr>
                <w:color w:val="000000"/>
                <w:sz w:val="18"/>
                <w:szCs w:val="18"/>
              </w:rPr>
              <w:t>N</w:t>
            </w:r>
          </w:p>
          <w:p w14:paraId="3B94A446" w14:textId="025B6995" w:rsidR="00F51AA0" w:rsidRPr="001E3828" w:rsidRDefault="00F51AA0" w:rsidP="00F51AA0">
            <w:pPr>
              <w:tabs>
                <w:tab w:val="left" w:pos="10080"/>
              </w:tabs>
              <w:jc w:val="left"/>
              <w:rPr>
                <w:color w:val="000000"/>
                <w:sz w:val="18"/>
                <w:szCs w:val="18"/>
              </w:rPr>
            </w:pPr>
            <w:r w:rsidRPr="001E3828">
              <w:rPr>
                <w:color w:val="000000"/>
                <w:sz w:val="18"/>
                <w:szCs w:val="18"/>
              </w:rPr>
              <w:t>Input Only</w:t>
            </w:r>
          </w:p>
        </w:tc>
        <w:tc>
          <w:tcPr>
            <w:tcW w:w="630" w:type="dxa"/>
          </w:tcPr>
          <w:p w14:paraId="506EF3BC" w14:textId="07EE3959"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4B895920" w14:textId="591AB1FF"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6F2CF4B1" w14:textId="702B69FA" w:rsidR="00F51AA0" w:rsidRPr="001E3828" w:rsidRDefault="00F51AA0" w:rsidP="00F51AA0">
            <w:pPr>
              <w:tabs>
                <w:tab w:val="left" w:pos="10080"/>
              </w:tabs>
              <w:rPr>
                <w:color w:val="000000"/>
                <w:sz w:val="18"/>
                <w:szCs w:val="18"/>
              </w:rPr>
            </w:pPr>
            <w:r w:rsidRPr="001E3828">
              <w:rPr>
                <w:color w:val="000000"/>
                <w:sz w:val="18"/>
                <w:szCs w:val="18"/>
              </w:rPr>
              <w:t xml:space="preserve">Y - police report filed; N - no police report filed; Blank </w:t>
            </w:r>
          </w:p>
        </w:tc>
      </w:tr>
      <w:tr w:rsidR="00F51AA0" w:rsidRPr="00B7707E" w14:paraId="10BB1834" w14:textId="77777777" w:rsidTr="00F51AA0">
        <w:trPr>
          <w:trHeight w:val="192"/>
        </w:trPr>
        <w:tc>
          <w:tcPr>
            <w:tcW w:w="810" w:type="dxa"/>
          </w:tcPr>
          <w:p w14:paraId="0E73918D" w14:textId="749C30AB" w:rsidR="00F51AA0" w:rsidRPr="001E3828" w:rsidRDefault="00F51AA0" w:rsidP="00F51AA0">
            <w:pPr>
              <w:tabs>
                <w:tab w:val="left" w:pos="10080"/>
              </w:tabs>
              <w:jc w:val="left"/>
              <w:rPr>
                <w:color w:val="000000"/>
                <w:sz w:val="18"/>
                <w:szCs w:val="18"/>
              </w:rPr>
            </w:pPr>
            <w:r w:rsidRPr="001E3828">
              <w:rPr>
                <w:color w:val="000000"/>
                <w:sz w:val="18"/>
                <w:szCs w:val="18"/>
              </w:rPr>
              <w:t>454</w:t>
            </w:r>
          </w:p>
        </w:tc>
        <w:tc>
          <w:tcPr>
            <w:tcW w:w="2700" w:type="dxa"/>
          </w:tcPr>
          <w:p w14:paraId="02A37CC2" w14:textId="27040FA7" w:rsidR="00F51AA0" w:rsidRPr="001E3828" w:rsidRDefault="00F51AA0" w:rsidP="00F51AA0">
            <w:pPr>
              <w:tabs>
                <w:tab w:val="left" w:pos="10080"/>
              </w:tabs>
              <w:jc w:val="left"/>
              <w:rPr>
                <w:color w:val="000000"/>
                <w:sz w:val="18"/>
                <w:szCs w:val="18"/>
              </w:rPr>
            </w:pPr>
            <w:r w:rsidRPr="001E3828">
              <w:rPr>
                <w:color w:val="000000"/>
                <w:sz w:val="18"/>
                <w:szCs w:val="18"/>
              </w:rPr>
              <w:t>Single Vehicle Accident Indicator</w:t>
            </w:r>
          </w:p>
        </w:tc>
        <w:tc>
          <w:tcPr>
            <w:tcW w:w="630" w:type="dxa"/>
          </w:tcPr>
          <w:p w14:paraId="61D93323" w14:textId="77777777" w:rsidR="00F51AA0" w:rsidRPr="001E3828" w:rsidRDefault="00F51AA0" w:rsidP="00F51AA0">
            <w:pPr>
              <w:tabs>
                <w:tab w:val="left" w:pos="10080"/>
              </w:tabs>
              <w:rPr>
                <w:color w:val="000000"/>
                <w:sz w:val="18"/>
                <w:szCs w:val="18"/>
              </w:rPr>
            </w:pPr>
            <w:r w:rsidRPr="001E3828">
              <w:rPr>
                <w:color w:val="000000"/>
                <w:sz w:val="18"/>
                <w:szCs w:val="18"/>
              </w:rPr>
              <w:t>N</w:t>
            </w:r>
          </w:p>
          <w:p w14:paraId="54F5CA3C" w14:textId="648BABC4" w:rsidR="00F51AA0" w:rsidRPr="001E3828" w:rsidRDefault="00F51AA0" w:rsidP="00F51AA0">
            <w:pPr>
              <w:tabs>
                <w:tab w:val="left" w:pos="10080"/>
              </w:tabs>
              <w:rPr>
                <w:color w:val="000000"/>
                <w:sz w:val="18"/>
                <w:szCs w:val="18"/>
              </w:rPr>
            </w:pPr>
            <w:r w:rsidRPr="001E3828">
              <w:rPr>
                <w:color w:val="000000"/>
                <w:sz w:val="18"/>
                <w:szCs w:val="18"/>
              </w:rPr>
              <w:t>Input Only</w:t>
            </w:r>
          </w:p>
        </w:tc>
        <w:tc>
          <w:tcPr>
            <w:tcW w:w="630" w:type="dxa"/>
          </w:tcPr>
          <w:p w14:paraId="745C3CA2" w14:textId="5D49672D"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118F05B8" w14:textId="6408158B"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252F5A6D" w14:textId="77777777" w:rsidR="00F51AA0" w:rsidRPr="001E3828" w:rsidRDefault="00F51AA0" w:rsidP="00F51AA0">
            <w:pPr>
              <w:tabs>
                <w:tab w:val="left" w:pos="10080"/>
              </w:tabs>
              <w:rPr>
                <w:color w:val="000000"/>
                <w:sz w:val="18"/>
                <w:szCs w:val="18"/>
              </w:rPr>
            </w:pPr>
            <w:r w:rsidRPr="001E3828">
              <w:rPr>
                <w:color w:val="000000"/>
                <w:sz w:val="18"/>
                <w:szCs w:val="18"/>
              </w:rPr>
              <w:t>Y - accident involved only one vehicle</w:t>
            </w:r>
          </w:p>
          <w:p w14:paraId="24ACD4C7" w14:textId="77777777" w:rsidR="00F51AA0" w:rsidRPr="001E3828" w:rsidRDefault="00F51AA0" w:rsidP="00F51AA0">
            <w:pPr>
              <w:tabs>
                <w:tab w:val="left" w:pos="10080"/>
              </w:tabs>
              <w:rPr>
                <w:color w:val="000000"/>
                <w:sz w:val="18"/>
                <w:szCs w:val="18"/>
              </w:rPr>
            </w:pPr>
            <w:r w:rsidRPr="001E3828">
              <w:rPr>
                <w:color w:val="000000"/>
                <w:sz w:val="18"/>
                <w:szCs w:val="18"/>
              </w:rPr>
              <w:t xml:space="preserve">N - accident involved more than one vehicle </w:t>
            </w:r>
          </w:p>
          <w:p w14:paraId="36DB28DB" w14:textId="156B8D38" w:rsidR="00F51AA0" w:rsidRPr="001E3828" w:rsidRDefault="00F51AA0" w:rsidP="00F51AA0">
            <w:pPr>
              <w:tabs>
                <w:tab w:val="left" w:pos="10080"/>
              </w:tabs>
              <w:rPr>
                <w:color w:val="000000"/>
                <w:sz w:val="18"/>
                <w:szCs w:val="18"/>
              </w:rPr>
            </w:pPr>
            <w:r w:rsidRPr="001E3828">
              <w:rPr>
                <w:color w:val="000000"/>
                <w:sz w:val="18"/>
                <w:szCs w:val="18"/>
              </w:rPr>
              <w:t>Blank</w:t>
            </w:r>
          </w:p>
        </w:tc>
      </w:tr>
      <w:tr w:rsidR="00F51AA0" w:rsidRPr="00B7707E" w14:paraId="74B8F7A7" w14:textId="77777777" w:rsidTr="00F51AA0">
        <w:trPr>
          <w:trHeight w:val="192"/>
        </w:trPr>
        <w:tc>
          <w:tcPr>
            <w:tcW w:w="810" w:type="dxa"/>
          </w:tcPr>
          <w:p w14:paraId="3E2FF86F" w14:textId="7701ADF0" w:rsidR="00F51AA0" w:rsidRPr="001E3828" w:rsidRDefault="00F51AA0" w:rsidP="00F51AA0">
            <w:pPr>
              <w:tabs>
                <w:tab w:val="left" w:pos="10080"/>
              </w:tabs>
              <w:jc w:val="left"/>
              <w:rPr>
                <w:color w:val="000000"/>
                <w:sz w:val="18"/>
                <w:szCs w:val="18"/>
              </w:rPr>
            </w:pPr>
            <w:r w:rsidRPr="001E3828">
              <w:rPr>
                <w:color w:val="000000"/>
                <w:sz w:val="18"/>
                <w:szCs w:val="18"/>
              </w:rPr>
              <w:t>455</w:t>
            </w:r>
          </w:p>
        </w:tc>
        <w:tc>
          <w:tcPr>
            <w:tcW w:w="2700" w:type="dxa"/>
          </w:tcPr>
          <w:p w14:paraId="515A9AC2" w14:textId="167ABC29" w:rsidR="00F51AA0" w:rsidRPr="001E3828" w:rsidRDefault="00F51AA0" w:rsidP="00F51AA0">
            <w:pPr>
              <w:tabs>
                <w:tab w:val="left" w:pos="10080"/>
              </w:tabs>
              <w:jc w:val="left"/>
              <w:rPr>
                <w:color w:val="000000"/>
                <w:sz w:val="18"/>
                <w:szCs w:val="18"/>
              </w:rPr>
            </w:pPr>
            <w:r w:rsidRPr="001E3828">
              <w:rPr>
                <w:color w:val="000000"/>
                <w:sz w:val="18"/>
                <w:szCs w:val="18"/>
              </w:rPr>
              <w:t>Phantom Vehicle Accident Indicator</w:t>
            </w:r>
          </w:p>
        </w:tc>
        <w:tc>
          <w:tcPr>
            <w:tcW w:w="630" w:type="dxa"/>
          </w:tcPr>
          <w:p w14:paraId="7D9140FD" w14:textId="77777777" w:rsidR="00F51AA0" w:rsidRPr="001E3828" w:rsidRDefault="00F51AA0" w:rsidP="00F51AA0">
            <w:pPr>
              <w:tabs>
                <w:tab w:val="left" w:pos="10080"/>
              </w:tabs>
              <w:rPr>
                <w:color w:val="000000"/>
                <w:sz w:val="18"/>
                <w:szCs w:val="18"/>
              </w:rPr>
            </w:pPr>
            <w:r w:rsidRPr="001E3828">
              <w:rPr>
                <w:color w:val="000000"/>
                <w:sz w:val="18"/>
                <w:szCs w:val="18"/>
              </w:rPr>
              <w:t>N</w:t>
            </w:r>
          </w:p>
          <w:p w14:paraId="1BEFD58D" w14:textId="487730C8" w:rsidR="00F51AA0" w:rsidRPr="001E3828" w:rsidRDefault="00F51AA0" w:rsidP="00F51AA0">
            <w:pPr>
              <w:tabs>
                <w:tab w:val="left" w:pos="10080"/>
              </w:tabs>
              <w:rPr>
                <w:color w:val="000000"/>
                <w:sz w:val="18"/>
                <w:szCs w:val="18"/>
              </w:rPr>
            </w:pPr>
            <w:r w:rsidRPr="001E3828">
              <w:rPr>
                <w:color w:val="000000"/>
                <w:sz w:val="18"/>
                <w:szCs w:val="18"/>
              </w:rPr>
              <w:t>Input Only</w:t>
            </w:r>
          </w:p>
        </w:tc>
        <w:tc>
          <w:tcPr>
            <w:tcW w:w="630" w:type="dxa"/>
          </w:tcPr>
          <w:p w14:paraId="5AE04A3A" w14:textId="1F9740B3"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698C8243" w14:textId="0899D6EB"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10D69837" w14:textId="77777777" w:rsidR="00F51AA0" w:rsidRPr="001E3828" w:rsidRDefault="00F51AA0" w:rsidP="00F51AA0">
            <w:pPr>
              <w:tabs>
                <w:tab w:val="left" w:pos="10080"/>
              </w:tabs>
              <w:rPr>
                <w:color w:val="000000"/>
                <w:sz w:val="18"/>
                <w:szCs w:val="18"/>
              </w:rPr>
            </w:pPr>
            <w:r w:rsidRPr="001E3828">
              <w:rPr>
                <w:color w:val="000000"/>
                <w:sz w:val="18"/>
                <w:szCs w:val="18"/>
              </w:rPr>
              <w:t>Y - not known how or with whom vehicle was damaged</w:t>
            </w:r>
          </w:p>
          <w:p w14:paraId="139A3B38" w14:textId="77777777" w:rsidR="00F51AA0" w:rsidRPr="001E3828" w:rsidRDefault="00F51AA0" w:rsidP="00F51AA0">
            <w:pPr>
              <w:tabs>
                <w:tab w:val="left" w:pos="10080"/>
              </w:tabs>
              <w:rPr>
                <w:color w:val="000000"/>
                <w:sz w:val="18"/>
                <w:szCs w:val="18"/>
              </w:rPr>
            </w:pPr>
            <w:r w:rsidRPr="001E3828">
              <w:rPr>
                <w:color w:val="000000"/>
                <w:sz w:val="18"/>
                <w:szCs w:val="18"/>
              </w:rPr>
              <w:t>N - known how or with whom vehicle was damaged</w:t>
            </w:r>
          </w:p>
          <w:p w14:paraId="4E6E3375" w14:textId="1EDE8087" w:rsidR="00F51AA0" w:rsidRPr="001E3828" w:rsidRDefault="00F51AA0" w:rsidP="00F51AA0">
            <w:pPr>
              <w:tabs>
                <w:tab w:val="left" w:pos="10080"/>
              </w:tabs>
              <w:rPr>
                <w:color w:val="000000"/>
                <w:sz w:val="18"/>
                <w:szCs w:val="18"/>
              </w:rPr>
            </w:pPr>
            <w:r w:rsidRPr="001E3828">
              <w:rPr>
                <w:color w:val="000000"/>
                <w:sz w:val="18"/>
                <w:szCs w:val="18"/>
              </w:rPr>
              <w:t>Blank</w:t>
            </w:r>
          </w:p>
        </w:tc>
      </w:tr>
      <w:tr w:rsidR="00F51AA0" w:rsidRPr="00B7707E" w14:paraId="066258D7" w14:textId="77777777" w:rsidTr="00F51AA0">
        <w:trPr>
          <w:trHeight w:val="192"/>
        </w:trPr>
        <w:tc>
          <w:tcPr>
            <w:tcW w:w="810" w:type="dxa"/>
          </w:tcPr>
          <w:p w14:paraId="77A74D17" w14:textId="05F6D2BA" w:rsidR="00F51AA0" w:rsidRPr="001E3828" w:rsidRDefault="00F51AA0" w:rsidP="00F51AA0">
            <w:pPr>
              <w:tabs>
                <w:tab w:val="left" w:pos="10080"/>
              </w:tabs>
              <w:jc w:val="left"/>
              <w:rPr>
                <w:color w:val="000000"/>
                <w:sz w:val="18"/>
                <w:szCs w:val="18"/>
              </w:rPr>
            </w:pPr>
            <w:r w:rsidRPr="001E3828">
              <w:rPr>
                <w:color w:val="000000"/>
                <w:sz w:val="18"/>
                <w:szCs w:val="18"/>
              </w:rPr>
              <w:t>456</w:t>
            </w:r>
          </w:p>
        </w:tc>
        <w:tc>
          <w:tcPr>
            <w:tcW w:w="2700" w:type="dxa"/>
          </w:tcPr>
          <w:p w14:paraId="6845577A" w14:textId="68FED9E6" w:rsidR="00F51AA0" w:rsidRPr="001E3828" w:rsidRDefault="00F51AA0" w:rsidP="00F51AA0">
            <w:pPr>
              <w:tabs>
                <w:tab w:val="left" w:pos="10080"/>
              </w:tabs>
              <w:jc w:val="left"/>
              <w:rPr>
                <w:color w:val="000000"/>
                <w:sz w:val="18"/>
                <w:szCs w:val="18"/>
              </w:rPr>
            </w:pPr>
            <w:r w:rsidRPr="001E3828">
              <w:rPr>
                <w:color w:val="000000"/>
                <w:sz w:val="18"/>
                <w:szCs w:val="18"/>
              </w:rPr>
              <w:t>Was the accident witnessed?</w:t>
            </w:r>
          </w:p>
        </w:tc>
        <w:tc>
          <w:tcPr>
            <w:tcW w:w="630" w:type="dxa"/>
          </w:tcPr>
          <w:p w14:paraId="13FA2C77" w14:textId="77777777" w:rsidR="00F51AA0" w:rsidRPr="001E3828" w:rsidRDefault="00F51AA0" w:rsidP="00F51AA0">
            <w:pPr>
              <w:tabs>
                <w:tab w:val="left" w:pos="10080"/>
              </w:tabs>
              <w:rPr>
                <w:color w:val="000000"/>
                <w:sz w:val="18"/>
                <w:szCs w:val="18"/>
              </w:rPr>
            </w:pPr>
            <w:r w:rsidRPr="001E3828">
              <w:rPr>
                <w:color w:val="000000"/>
                <w:sz w:val="18"/>
                <w:szCs w:val="18"/>
              </w:rPr>
              <w:t>N</w:t>
            </w:r>
          </w:p>
          <w:p w14:paraId="4739C15B" w14:textId="7F8897E2" w:rsidR="00F51AA0" w:rsidRPr="001E3828" w:rsidRDefault="00F51AA0" w:rsidP="00F51AA0">
            <w:pPr>
              <w:tabs>
                <w:tab w:val="left" w:pos="10080"/>
              </w:tabs>
              <w:rPr>
                <w:color w:val="000000"/>
                <w:sz w:val="18"/>
                <w:szCs w:val="18"/>
              </w:rPr>
            </w:pPr>
            <w:r w:rsidRPr="001E3828">
              <w:rPr>
                <w:color w:val="000000"/>
                <w:sz w:val="18"/>
                <w:szCs w:val="18"/>
              </w:rPr>
              <w:t>Input Only</w:t>
            </w:r>
          </w:p>
        </w:tc>
        <w:tc>
          <w:tcPr>
            <w:tcW w:w="630" w:type="dxa"/>
          </w:tcPr>
          <w:p w14:paraId="0DBB9854" w14:textId="3637C452"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70CF80F1" w14:textId="14734426"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639280C1" w14:textId="250A2EC9" w:rsidR="00F51AA0" w:rsidRPr="001E3828" w:rsidRDefault="00F51AA0" w:rsidP="00F51AA0">
            <w:pPr>
              <w:tabs>
                <w:tab w:val="left" w:pos="10080"/>
              </w:tabs>
              <w:rPr>
                <w:color w:val="000000"/>
                <w:sz w:val="18"/>
                <w:szCs w:val="18"/>
              </w:rPr>
            </w:pPr>
            <w:r w:rsidRPr="001E3828">
              <w:rPr>
                <w:color w:val="000000"/>
                <w:sz w:val="18"/>
                <w:szCs w:val="18"/>
              </w:rPr>
              <w:t>Y/N/Blank</w:t>
            </w:r>
          </w:p>
        </w:tc>
      </w:tr>
      <w:tr w:rsidR="00F51AA0" w:rsidRPr="00B7707E" w14:paraId="4A25095E" w14:textId="77777777" w:rsidTr="00F51AA0">
        <w:trPr>
          <w:trHeight w:val="192"/>
        </w:trPr>
        <w:tc>
          <w:tcPr>
            <w:tcW w:w="810" w:type="dxa"/>
          </w:tcPr>
          <w:p w14:paraId="5424553E" w14:textId="09E52974" w:rsidR="00F51AA0" w:rsidRPr="001E3828" w:rsidRDefault="00F51AA0" w:rsidP="00F51AA0">
            <w:pPr>
              <w:tabs>
                <w:tab w:val="left" w:pos="10080"/>
              </w:tabs>
              <w:jc w:val="left"/>
              <w:rPr>
                <w:color w:val="000000"/>
                <w:sz w:val="18"/>
                <w:szCs w:val="18"/>
              </w:rPr>
            </w:pPr>
            <w:r w:rsidRPr="001E3828">
              <w:rPr>
                <w:color w:val="000000"/>
                <w:sz w:val="18"/>
                <w:szCs w:val="18"/>
              </w:rPr>
              <w:t>457</w:t>
            </w:r>
          </w:p>
        </w:tc>
        <w:tc>
          <w:tcPr>
            <w:tcW w:w="2700" w:type="dxa"/>
          </w:tcPr>
          <w:p w14:paraId="10E70AC3" w14:textId="3773F380" w:rsidR="00F51AA0" w:rsidRPr="001E3828" w:rsidRDefault="00F51AA0" w:rsidP="00F51AA0">
            <w:pPr>
              <w:tabs>
                <w:tab w:val="left" w:pos="10080"/>
              </w:tabs>
              <w:jc w:val="left"/>
              <w:rPr>
                <w:color w:val="000000"/>
                <w:sz w:val="18"/>
                <w:szCs w:val="18"/>
              </w:rPr>
            </w:pPr>
            <w:r w:rsidRPr="001E3828">
              <w:rPr>
                <w:color w:val="000000"/>
                <w:sz w:val="18"/>
                <w:szCs w:val="18"/>
              </w:rPr>
              <w:t>Is mold damage being claimed in addition to the coverage and loss being reported?</w:t>
            </w:r>
          </w:p>
        </w:tc>
        <w:tc>
          <w:tcPr>
            <w:tcW w:w="630" w:type="dxa"/>
          </w:tcPr>
          <w:p w14:paraId="0A948926" w14:textId="76513D5A" w:rsidR="00F51AA0" w:rsidRPr="001E3828" w:rsidRDefault="00F51AA0" w:rsidP="00F51AA0">
            <w:pPr>
              <w:tabs>
                <w:tab w:val="left" w:pos="10080"/>
              </w:tabs>
              <w:rPr>
                <w:color w:val="000000"/>
                <w:sz w:val="18"/>
                <w:szCs w:val="18"/>
              </w:rPr>
            </w:pPr>
            <w:r w:rsidRPr="001E3828">
              <w:rPr>
                <w:color w:val="000000"/>
                <w:sz w:val="18"/>
                <w:szCs w:val="18"/>
              </w:rPr>
              <w:t>N</w:t>
            </w:r>
          </w:p>
        </w:tc>
        <w:tc>
          <w:tcPr>
            <w:tcW w:w="630" w:type="dxa"/>
          </w:tcPr>
          <w:p w14:paraId="7F5E3404" w14:textId="25ABAD51"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5BFE8D04" w14:textId="4624CD93"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0CEF4F61" w14:textId="77777777" w:rsidR="00F51AA0" w:rsidRPr="001E3828" w:rsidRDefault="00F51AA0" w:rsidP="00F51AA0">
            <w:pPr>
              <w:tabs>
                <w:tab w:val="left" w:pos="10080"/>
              </w:tabs>
              <w:rPr>
                <w:color w:val="000000"/>
                <w:sz w:val="18"/>
                <w:szCs w:val="18"/>
              </w:rPr>
            </w:pPr>
            <w:r w:rsidRPr="001E3828">
              <w:rPr>
                <w:color w:val="000000"/>
                <w:sz w:val="18"/>
                <w:szCs w:val="18"/>
              </w:rPr>
              <w:t>Y - claim involves mold</w:t>
            </w:r>
          </w:p>
          <w:p w14:paraId="53C500F2" w14:textId="77777777" w:rsidR="00F51AA0" w:rsidRPr="001E3828" w:rsidRDefault="00F51AA0" w:rsidP="00F51AA0">
            <w:pPr>
              <w:tabs>
                <w:tab w:val="left" w:pos="10080"/>
              </w:tabs>
              <w:rPr>
                <w:color w:val="000000"/>
                <w:sz w:val="18"/>
                <w:szCs w:val="18"/>
              </w:rPr>
            </w:pPr>
            <w:r w:rsidRPr="001E3828">
              <w:rPr>
                <w:color w:val="000000"/>
                <w:sz w:val="18"/>
                <w:szCs w:val="18"/>
              </w:rPr>
              <w:t>N - claim does not involve mold</w:t>
            </w:r>
          </w:p>
          <w:p w14:paraId="4F74AD31" w14:textId="47C23368" w:rsidR="00F51AA0" w:rsidRPr="001E3828" w:rsidRDefault="00F51AA0" w:rsidP="00F51AA0">
            <w:pPr>
              <w:tabs>
                <w:tab w:val="left" w:pos="10080"/>
              </w:tabs>
              <w:rPr>
                <w:color w:val="000000"/>
                <w:sz w:val="18"/>
                <w:szCs w:val="18"/>
              </w:rPr>
            </w:pPr>
            <w:r w:rsidRPr="001E3828">
              <w:rPr>
                <w:color w:val="000000"/>
                <w:sz w:val="18"/>
                <w:szCs w:val="18"/>
              </w:rPr>
              <w:t>Blank</w:t>
            </w:r>
          </w:p>
        </w:tc>
      </w:tr>
      <w:tr w:rsidR="00F51AA0" w:rsidRPr="00B7707E" w14:paraId="07DF9754" w14:textId="77777777" w:rsidTr="00F51AA0">
        <w:trPr>
          <w:trHeight w:val="192"/>
        </w:trPr>
        <w:tc>
          <w:tcPr>
            <w:tcW w:w="810" w:type="dxa"/>
          </w:tcPr>
          <w:p w14:paraId="26C5DB27" w14:textId="27BD3660" w:rsidR="00F51AA0" w:rsidRPr="001E3828" w:rsidRDefault="00F51AA0" w:rsidP="00F51AA0">
            <w:pPr>
              <w:tabs>
                <w:tab w:val="left" w:pos="10080"/>
              </w:tabs>
              <w:jc w:val="left"/>
              <w:rPr>
                <w:color w:val="000000"/>
                <w:sz w:val="18"/>
                <w:szCs w:val="18"/>
              </w:rPr>
            </w:pPr>
            <w:r w:rsidRPr="001E3828">
              <w:rPr>
                <w:color w:val="000000"/>
                <w:sz w:val="18"/>
                <w:szCs w:val="18"/>
              </w:rPr>
              <w:t>458</w:t>
            </w:r>
          </w:p>
        </w:tc>
        <w:tc>
          <w:tcPr>
            <w:tcW w:w="2700" w:type="dxa"/>
          </w:tcPr>
          <w:p w14:paraId="0F751C98" w14:textId="20DBD7F2" w:rsidR="00F51AA0" w:rsidRPr="001E3828" w:rsidRDefault="00F51AA0" w:rsidP="00F51AA0">
            <w:pPr>
              <w:tabs>
                <w:tab w:val="left" w:pos="10080"/>
              </w:tabs>
              <w:jc w:val="left"/>
              <w:rPr>
                <w:color w:val="000000"/>
                <w:sz w:val="18"/>
                <w:szCs w:val="18"/>
              </w:rPr>
            </w:pPr>
            <w:r w:rsidRPr="001E3828">
              <w:rPr>
                <w:color w:val="000000"/>
                <w:sz w:val="18"/>
                <w:szCs w:val="18"/>
              </w:rPr>
              <w:t xml:space="preserve">Filler </w:t>
            </w:r>
          </w:p>
        </w:tc>
        <w:tc>
          <w:tcPr>
            <w:tcW w:w="630" w:type="dxa"/>
          </w:tcPr>
          <w:p w14:paraId="1AD6BA41" w14:textId="2CF814F0" w:rsidR="00F51AA0" w:rsidRPr="001E3828" w:rsidRDefault="00F51AA0" w:rsidP="00F51AA0">
            <w:pPr>
              <w:tabs>
                <w:tab w:val="left" w:pos="10080"/>
              </w:tabs>
              <w:rPr>
                <w:color w:val="000000"/>
                <w:sz w:val="18"/>
                <w:szCs w:val="18"/>
              </w:rPr>
            </w:pPr>
            <w:r w:rsidRPr="001E3828">
              <w:rPr>
                <w:b/>
                <w:color w:val="000000"/>
                <w:sz w:val="18"/>
                <w:szCs w:val="18"/>
              </w:rPr>
              <w:t>Y</w:t>
            </w:r>
          </w:p>
        </w:tc>
        <w:tc>
          <w:tcPr>
            <w:tcW w:w="630" w:type="dxa"/>
          </w:tcPr>
          <w:p w14:paraId="3AB40A95" w14:textId="4448139A"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2806CE19" w14:textId="1C24E1AD"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281D5200" w14:textId="4DF25E72" w:rsidR="00F51AA0" w:rsidRPr="001E3828" w:rsidRDefault="00F51AA0" w:rsidP="00F51AA0">
            <w:pPr>
              <w:tabs>
                <w:tab w:val="left" w:pos="10080"/>
              </w:tabs>
              <w:rPr>
                <w:color w:val="000000"/>
                <w:sz w:val="18"/>
                <w:szCs w:val="18"/>
              </w:rPr>
            </w:pPr>
            <w:r w:rsidRPr="001E3828">
              <w:rPr>
                <w:color w:val="000000"/>
                <w:sz w:val="18"/>
                <w:szCs w:val="18"/>
              </w:rPr>
              <w:t>Space</w:t>
            </w:r>
          </w:p>
        </w:tc>
      </w:tr>
      <w:tr w:rsidR="00F51AA0" w:rsidRPr="00B7707E" w14:paraId="60A25249" w14:textId="77777777" w:rsidTr="00F51AA0">
        <w:trPr>
          <w:trHeight w:val="192"/>
        </w:trPr>
        <w:tc>
          <w:tcPr>
            <w:tcW w:w="810" w:type="dxa"/>
          </w:tcPr>
          <w:p w14:paraId="6409940F" w14:textId="4E3BA9DD" w:rsidR="00F51AA0" w:rsidRPr="001E3828" w:rsidRDefault="00F51AA0" w:rsidP="00F51AA0">
            <w:pPr>
              <w:tabs>
                <w:tab w:val="left" w:pos="10080"/>
              </w:tabs>
              <w:jc w:val="left"/>
              <w:rPr>
                <w:color w:val="000000"/>
                <w:sz w:val="18"/>
                <w:szCs w:val="18"/>
              </w:rPr>
            </w:pPr>
            <w:r w:rsidRPr="001E3828">
              <w:rPr>
                <w:color w:val="000000"/>
                <w:sz w:val="18"/>
                <w:szCs w:val="18"/>
              </w:rPr>
              <w:t>459-460</w:t>
            </w:r>
          </w:p>
        </w:tc>
        <w:tc>
          <w:tcPr>
            <w:tcW w:w="2700" w:type="dxa"/>
          </w:tcPr>
          <w:p w14:paraId="5E81F497" w14:textId="61F059FA" w:rsidR="00F51AA0" w:rsidRPr="001E3828" w:rsidRDefault="00F51AA0" w:rsidP="00F51AA0">
            <w:pPr>
              <w:tabs>
                <w:tab w:val="left" w:pos="10080"/>
              </w:tabs>
              <w:jc w:val="left"/>
              <w:rPr>
                <w:color w:val="000000"/>
                <w:sz w:val="18"/>
                <w:szCs w:val="18"/>
              </w:rPr>
            </w:pPr>
            <w:r w:rsidRPr="001E3828">
              <w:rPr>
                <w:color w:val="000000"/>
                <w:sz w:val="18"/>
                <w:szCs w:val="18"/>
              </w:rPr>
              <w:t xml:space="preserve">Filler </w:t>
            </w:r>
          </w:p>
        </w:tc>
        <w:tc>
          <w:tcPr>
            <w:tcW w:w="630" w:type="dxa"/>
          </w:tcPr>
          <w:p w14:paraId="3A912956" w14:textId="5CB8ABBA" w:rsidR="00F51AA0" w:rsidRPr="001E3828" w:rsidRDefault="00F51AA0" w:rsidP="00F51AA0">
            <w:pPr>
              <w:tabs>
                <w:tab w:val="left" w:pos="10080"/>
              </w:tabs>
              <w:rPr>
                <w:b/>
                <w:color w:val="000000"/>
                <w:sz w:val="18"/>
                <w:szCs w:val="18"/>
              </w:rPr>
            </w:pPr>
            <w:r w:rsidRPr="001E3828">
              <w:rPr>
                <w:b/>
                <w:color w:val="000000"/>
                <w:sz w:val="18"/>
                <w:szCs w:val="18"/>
              </w:rPr>
              <w:t>Y</w:t>
            </w:r>
          </w:p>
        </w:tc>
        <w:tc>
          <w:tcPr>
            <w:tcW w:w="630" w:type="dxa"/>
          </w:tcPr>
          <w:p w14:paraId="6DEB91F8" w14:textId="33A0EB98" w:rsidR="00F51AA0" w:rsidRPr="001E3828" w:rsidRDefault="00F51AA0" w:rsidP="00F51AA0">
            <w:pPr>
              <w:tabs>
                <w:tab w:val="left" w:pos="10080"/>
              </w:tabs>
              <w:jc w:val="left"/>
              <w:rPr>
                <w:color w:val="000000"/>
                <w:sz w:val="18"/>
                <w:szCs w:val="18"/>
              </w:rPr>
            </w:pPr>
            <w:r w:rsidRPr="001E3828">
              <w:rPr>
                <w:color w:val="000000"/>
                <w:sz w:val="18"/>
                <w:szCs w:val="18"/>
              </w:rPr>
              <w:t>2</w:t>
            </w:r>
          </w:p>
        </w:tc>
        <w:tc>
          <w:tcPr>
            <w:tcW w:w="540" w:type="dxa"/>
          </w:tcPr>
          <w:p w14:paraId="014BCD1C" w14:textId="3F7AE4B6"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540861F2" w14:textId="68A4E053" w:rsidR="00F51AA0" w:rsidRPr="001E3828" w:rsidRDefault="00F51AA0" w:rsidP="00F51AA0">
            <w:pPr>
              <w:tabs>
                <w:tab w:val="left" w:pos="10080"/>
              </w:tabs>
              <w:rPr>
                <w:color w:val="000000"/>
                <w:sz w:val="18"/>
                <w:szCs w:val="18"/>
              </w:rPr>
            </w:pPr>
            <w:r w:rsidRPr="001E3828">
              <w:rPr>
                <w:color w:val="000000"/>
                <w:sz w:val="18"/>
                <w:szCs w:val="18"/>
              </w:rPr>
              <w:t>Spaces (reserved for use by ClaimSearch)</w:t>
            </w:r>
          </w:p>
        </w:tc>
      </w:tr>
      <w:tr w:rsidR="00F51AA0" w:rsidRPr="00B7707E" w14:paraId="2CA4D4F9" w14:textId="77777777" w:rsidTr="00F51AA0">
        <w:trPr>
          <w:trHeight w:val="192"/>
        </w:trPr>
        <w:tc>
          <w:tcPr>
            <w:tcW w:w="810" w:type="dxa"/>
          </w:tcPr>
          <w:p w14:paraId="2A7C3B8B" w14:textId="4A8B2202" w:rsidR="00F51AA0" w:rsidRPr="001E3828" w:rsidRDefault="00F51AA0" w:rsidP="00F51AA0">
            <w:pPr>
              <w:tabs>
                <w:tab w:val="left" w:pos="10080"/>
              </w:tabs>
              <w:jc w:val="left"/>
              <w:rPr>
                <w:color w:val="000000"/>
                <w:sz w:val="18"/>
                <w:szCs w:val="18"/>
              </w:rPr>
            </w:pPr>
            <w:r w:rsidRPr="001E3828">
              <w:rPr>
                <w:color w:val="000000"/>
                <w:sz w:val="18"/>
                <w:szCs w:val="18"/>
              </w:rPr>
              <w:t>461</w:t>
            </w:r>
          </w:p>
        </w:tc>
        <w:tc>
          <w:tcPr>
            <w:tcW w:w="2700" w:type="dxa"/>
          </w:tcPr>
          <w:p w14:paraId="7B050AC0" w14:textId="56A4807D" w:rsidR="00F51AA0" w:rsidRPr="001E3828" w:rsidRDefault="00F51AA0" w:rsidP="00F51AA0">
            <w:pPr>
              <w:tabs>
                <w:tab w:val="left" w:pos="10080"/>
              </w:tabs>
              <w:jc w:val="left"/>
              <w:rPr>
                <w:color w:val="000000"/>
                <w:sz w:val="18"/>
                <w:szCs w:val="18"/>
              </w:rPr>
            </w:pPr>
            <w:r w:rsidRPr="001E3828">
              <w:rPr>
                <w:color w:val="000000"/>
                <w:sz w:val="18"/>
                <w:szCs w:val="18"/>
              </w:rPr>
              <w:t>Hit and Run Indicator</w:t>
            </w:r>
          </w:p>
        </w:tc>
        <w:tc>
          <w:tcPr>
            <w:tcW w:w="630" w:type="dxa"/>
          </w:tcPr>
          <w:p w14:paraId="0B7A5DFE" w14:textId="7FE22C79" w:rsidR="00F51AA0" w:rsidRPr="001E3828" w:rsidRDefault="00F51AA0" w:rsidP="00F51AA0">
            <w:pPr>
              <w:tabs>
                <w:tab w:val="left" w:pos="10080"/>
              </w:tabs>
              <w:rPr>
                <w:b/>
                <w:color w:val="000000"/>
                <w:sz w:val="18"/>
                <w:szCs w:val="18"/>
              </w:rPr>
            </w:pPr>
            <w:r w:rsidRPr="001E3828">
              <w:rPr>
                <w:color w:val="000000"/>
                <w:sz w:val="18"/>
                <w:szCs w:val="18"/>
              </w:rPr>
              <w:t>N</w:t>
            </w:r>
          </w:p>
        </w:tc>
        <w:tc>
          <w:tcPr>
            <w:tcW w:w="630" w:type="dxa"/>
          </w:tcPr>
          <w:p w14:paraId="70747EA9" w14:textId="22D121D5"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402C0BBC" w14:textId="4C0BB63B"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785AC4B4" w14:textId="77777777" w:rsidR="00F51AA0" w:rsidRPr="001E3828" w:rsidRDefault="00F51AA0" w:rsidP="00F51AA0">
            <w:pPr>
              <w:tabs>
                <w:tab w:val="left" w:pos="10080"/>
              </w:tabs>
              <w:rPr>
                <w:color w:val="000000"/>
                <w:sz w:val="18"/>
                <w:szCs w:val="18"/>
              </w:rPr>
            </w:pPr>
            <w:r w:rsidRPr="001E3828">
              <w:rPr>
                <w:color w:val="000000"/>
                <w:sz w:val="18"/>
                <w:szCs w:val="18"/>
              </w:rPr>
              <w:t>Y – hit and run</w:t>
            </w:r>
          </w:p>
          <w:p w14:paraId="74CB0C53" w14:textId="4D393456" w:rsidR="00F51AA0" w:rsidRPr="001E3828" w:rsidRDefault="00F51AA0" w:rsidP="00F51AA0">
            <w:pPr>
              <w:tabs>
                <w:tab w:val="left" w:pos="10080"/>
              </w:tabs>
              <w:rPr>
                <w:color w:val="000000"/>
                <w:sz w:val="18"/>
                <w:szCs w:val="18"/>
              </w:rPr>
            </w:pPr>
            <w:r w:rsidRPr="001E3828">
              <w:rPr>
                <w:color w:val="000000"/>
                <w:sz w:val="18"/>
                <w:szCs w:val="18"/>
              </w:rPr>
              <w:t xml:space="preserve">N – not a hit and run </w:t>
            </w:r>
          </w:p>
        </w:tc>
      </w:tr>
      <w:tr w:rsidR="00F51AA0" w:rsidRPr="00B7707E" w14:paraId="0BC57414" w14:textId="77777777" w:rsidTr="00F51AA0">
        <w:trPr>
          <w:trHeight w:val="192"/>
        </w:trPr>
        <w:tc>
          <w:tcPr>
            <w:tcW w:w="810" w:type="dxa"/>
          </w:tcPr>
          <w:p w14:paraId="5A96AE4F" w14:textId="3102DE63" w:rsidR="00F51AA0" w:rsidRPr="001E3828" w:rsidRDefault="00F51AA0" w:rsidP="00F51AA0">
            <w:pPr>
              <w:tabs>
                <w:tab w:val="left" w:pos="10080"/>
              </w:tabs>
              <w:jc w:val="left"/>
              <w:rPr>
                <w:color w:val="000000"/>
                <w:sz w:val="18"/>
                <w:szCs w:val="18"/>
              </w:rPr>
            </w:pPr>
            <w:r w:rsidRPr="001E3828">
              <w:rPr>
                <w:color w:val="000000"/>
                <w:sz w:val="18"/>
                <w:szCs w:val="18"/>
              </w:rPr>
              <w:t>462</w:t>
            </w:r>
          </w:p>
        </w:tc>
        <w:tc>
          <w:tcPr>
            <w:tcW w:w="2700" w:type="dxa"/>
          </w:tcPr>
          <w:p w14:paraId="61A9FF1D" w14:textId="561A3B81" w:rsidR="00F51AA0" w:rsidRPr="001E3828" w:rsidRDefault="00F51AA0" w:rsidP="00F51AA0">
            <w:pPr>
              <w:tabs>
                <w:tab w:val="left" w:pos="10080"/>
              </w:tabs>
              <w:jc w:val="left"/>
              <w:rPr>
                <w:color w:val="000000"/>
                <w:sz w:val="18"/>
                <w:szCs w:val="18"/>
              </w:rPr>
            </w:pPr>
            <w:r w:rsidRPr="001E3828">
              <w:rPr>
                <w:color w:val="000000"/>
                <w:sz w:val="18"/>
                <w:szCs w:val="18"/>
              </w:rPr>
              <w:t>Request Recall Information Indicator</w:t>
            </w:r>
          </w:p>
        </w:tc>
        <w:tc>
          <w:tcPr>
            <w:tcW w:w="630" w:type="dxa"/>
          </w:tcPr>
          <w:p w14:paraId="51ACE363" w14:textId="47699EE7" w:rsidR="00F51AA0" w:rsidRPr="001E3828" w:rsidRDefault="00F51AA0" w:rsidP="00F51AA0">
            <w:pPr>
              <w:tabs>
                <w:tab w:val="left" w:pos="10080"/>
              </w:tabs>
              <w:rPr>
                <w:color w:val="000000"/>
                <w:sz w:val="18"/>
                <w:szCs w:val="18"/>
              </w:rPr>
            </w:pPr>
            <w:r w:rsidRPr="001E3828">
              <w:rPr>
                <w:color w:val="000000"/>
                <w:sz w:val="18"/>
                <w:szCs w:val="18"/>
              </w:rPr>
              <w:t>N</w:t>
            </w:r>
          </w:p>
        </w:tc>
        <w:tc>
          <w:tcPr>
            <w:tcW w:w="630" w:type="dxa"/>
          </w:tcPr>
          <w:p w14:paraId="709C1D5C" w14:textId="3A01D1FE"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301F4ECE" w14:textId="72E1E173"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3C1EFC65" w14:textId="5E92F35C" w:rsidR="00F51AA0" w:rsidRPr="001E3828" w:rsidRDefault="00F51AA0" w:rsidP="00F51AA0">
            <w:pPr>
              <w:tabs>
                <w:tab w:val="left" w:pos="10080"/>
              </w:tabs>
              <w:rPr>
                <w:color w:val="000000"/>
                <w:sz w:val="18"/>
                <w:szCs w:val="18"/>
              </w:rPr>
            </w:pPr>
            <w:r w:rsidRPr="001E3828">
              <w:rPr>
                <w:color w:val="000000"/>
                <w:sz w:val="18"/>
                <w:szCs w:val="18"/>
              </w:rPr>
              <w:t xml:space="preserve">This service is currently suspended and may resume in the future. </w:t>
            </w:r>
          </w:p>
        </w:tc>
      </w:tr>
      <w:tr w:rsidR="00F51AA0" w:rsidRPr="00B7707E" w14:paraId="7253B9E0" w14:textId="77777777" w:rsidTr="00F51AA0">
        <w:trPr>
          <w:trHeight w:val="192"/>
        </w:trPr>
        <w:tc>
          <w:tcPr>
            <w:tcW w:w="810" w:type="dxa"/>
          </w:tcPr>
          <w:p w14:paraId="2D08B5F8" w14:textId="110EB57F" w:rsidR="00F51AA0" w:rsidRPr="001E3828" w:rsidRDefault="00F51AA0" w:rsidP="00F51AA0">
            <w:pPr>
              <w:tabs>
                <w:tab w:val="left" w:pos="10080"/>
              </w:tabs>
              <w:jc w:val="left"/>
              <w:rPr>
                <w:color w:val="000000"/>
                <w:sz w:val="18"/>
                <w:szCs w:val="18"/>
              </w:rPr>
            </w:pPr>
            <w:r w:rsidRPr="001E3828">
              <w:rPr>
                <w:color w:val="000000"/>
                <w:sz w:val="18"/>
                <w:szCs w:val="18"/>
              </w:rPr>
              <w:t>463</w:t>
            </w:r>
          </w:p>
        </w:tc>
        <w:tc>
          <w:tcPr>
            <w:tcW w:w="2700" w:type="dxa"/>
          </w:tcPr>
          <w:p w14:paraId="4239A6D0" w14:textId="7C558AFF" w:rsidR="00F51AA0" w:rsidRPr="001E3828" w:rsidRDefault="00F51AA0" w:rsidP="00F51AA0">
            <w:pPr>
              <w:tabs>
                <w:tab w:val="left" w:pos="10080"/>
              </w:tabs>
              <w:jc w:val="left"/>
              <w:rPr>
                <w:color w:val="000000"/>
                <w:sz w:val="18"/>
                <w:szCs w:val="18"/>
              </w:rPr>
            </w:pPr>
            <w:r w:rsidRPr="001E3828">
              <w:rPr>
                <w:color w:val="000000"/>
                <w:sz w:val="18"/>
                <w:szCs w:val="18"/>
              </w:rPr>
              <w:t>Mass Tort Indicator</w:t>
            </w:r>
          </w:p>
        </w:tc>
        <w:tc>
          <w:tcPr>
            <w:tcW w:w="630" w:type="dxa"/>
          </w:tcPr>
          <w:p w14:paraId="38C14A7C" w14:textId="78C24BE0" w:rsidR="00F51AA0" w:rsidRPr="001E3828" w:rsidRDefault="00F51AA0" w:rsidP="00F51AA0">
            <w:pPr>
              <w:tabs>
                <w:tab w:val="left" w:pos="10080"/>
              </w:tabs>
              <w:rPr>
                <w:color w:val="000000"/>
                <w:sz w:val="18"/>
                <w:szCs w:val="18"/>
              </w:rPr>
            </w:pPr>
            <w:r w:rsidRPr="001E3828">
              <w:rPr>
                <w:bCs/>
                <w:color w:val="000000"/>
                <w:sz w:val="18"/>
                <w:szCs w:val="18"/>
              </w:rPr>
              <w:t>N</w:t>
            </w:r>
          </w:p>
        </w:tc>
        <w:tc>
          <w:tcPr>
            <w:tcW w:w="630" w:type="dxa"/>
          </w:tcPr>
          <w:p w14:paraId="6A53577A" w14:textId="50E5B84D"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1A4FDAC2" w14:textId="17DC396B"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04880C7D" w14:textId="7693705F" w:rsidR="00F51AA0" w:rsidRPr="001E3828" w:rsidRDefault="00F51AA0" w:rsidP="00F51AA0">
            <w:pPr>
              <w:tabs>
                <w:tab w:val="left" w:pos="10080"/>
              </w:tabs>
              <w:rPr>
                <w:color w:val="000000"/>
                <w:sz w:val="18"/>
                <w:szCs w:val="18"/>
              </w:rPr>
            </w:pPr>
            <w:r w:rsidRPr="001E3828">
              <w:rPr>
                <w:color w:val="000000"/>
                <w:sz w:val="18"/>
                <w:szCs w:val="18"/>
              </w:rPr>
              <w:t>Y – mass tort claim; Blank</w:t>
            </w:r>
          </w:p>
        </w:tc>
      </w:tr>
      <w:tr w:rsidR="00F51AA0" w:rsidRPr="00B7707E" w14:paraId="608571CE" w14:textId="77777777" w:rsidTr="00F51AA0">
        <w:trPr>
          <w:trHeight w:val="192"/>
        </w:trPr>
        <w:tc>
          <w:tcPr>
            <w:tcW w:w="810" w:type="dxa"/>
          </w:tcPr>
          <w:p w14:paraId="7A1D6B9C" w14:textId="7A6BC60C" w:rsidR="00F51AA0" w:rsidRPr="001E3828" w:rsidRDefault="00F51AA0" w:rsidP="00F51AA0">
            <w:pPr>
              <w:tabs>
                <w:tab w:val="left" w:pos="10080"/>
              </w:tabs>
              <w:jc w:val="left"/>
              <w:rPr>
                <w:color w:val="000000"/>
                <w:sz w:val="18"/>
                <w:szCs w:val="18"/>
              </w:rPr>
            </w:pPr>
            <w:r w:rsidRPr="001E3828">
              <w:rPr>
                <w:color w:val="000000"/>
                <w:sz w:val="18"/>
                <w:szCs w:val="18"/>
              </w:rPr>
              <w:t>464</w:t>
            </w:r>
          </w:p>
        </w:tc>
        <w:tc>
          <w:tcPr>
            <w:tcW w:w="2700" w:type="dxa"/>
          </w:tcPr>
          <w:p w14:paraId="55B63A2E" w14:textId="1399AEE0" w:rsidR="00F51AA0" w:rsidRPr="001E3828" w:rsidRDefault="00F51AA0" w:rsidP="00F51AA0">
            <w:pPr>
              <w:tabs>
                <w:tab w:val="left" w:pos="10080"/>
              </w:tabs>
              <w:jc w:val="left"/>
              <w:rPr>
                <w:color w:val="000000"/>
                <w:sz w:val="18"/>
                <w:szCs w:val="18"/>
              </w:rPr>
            </w:pPr>
            <w:r w:rsidRPr="001E3828">
              <w:rPr>
                <w:color w:val="000000"/>
                <w:sz w:val="18"/>
                <w:szCs w:val="18"/>
              </w:rPr>
              <w:t>Self-Insured Indicator</w:t>
            </w:r>
          </w:p>
        </w:tc>
        <w:tc>
          <w:tcPr>
            <w:tcW w:w="630" w:type="dxa"/>
          </w:tcPr>
          <w:p w14:paraId="4AE2CFF3" w14:textId="09D68C3D" w:rsidR="00F51AA0" w:rsidRPr="001E3828" w:rsidRDefault="00F51AA0" w:rsidP="00F51AA0">
            <w:pPr>
              <w:tabs>
                <w:tab w:val="left" w:pos="10080"/>
              </w:tabs>
              <w:rPr>
                <w:bCs/>
                <w:color w:val="000000"/>
                <w:sz w:val="18"/>
                <w:szCs w:val="18"/>
              </w:rPr>
            </w:pPr>
            <w:r w:rsidRPr="001E3828">
              <w:rPr>
                <w:color w:val="000000"/>
                <w:sz w:val="18"/>
                <w:szCs w:val="18"/>
              </w:rPr>
              <w:t>N</w:t>
            </w:r>
          </w:p>
        </w:tc>
        <w:tc>
          <w:tcPr>
            <w:tcW w:w="630" w:type="dxa"/>
          </w:tcPr>
          <w:p w14:paraId="7A5083ED" w14:textId="06CEB0DE" w:rsidR="00F51AA0" w:rsidRPr="001E3828" w:rsidRDefault="00F51AA0" w:rsidP="00F51AA0">
            <w:pPr>
              <w:tabs>
                <w:tab w:val="left" w:pos="10080"/>
              </w:tabs>
              <w:jc w:val="left"/>
              <w:rPr>
                <w:color w:val="000000"/>
                <w:sz w:val="18"/>
                <w:szCs w:val="18"/>
              </w:rPr>
            </w:pPr>
            <w:r w:rsidRPr="001E3828">
              <w:rPr>
                <w:color w:val="000000"/>
                <w:sz w:val="18"/>
                <w:szCs w:val="18"/>
              </w:rPr>
              <w:t>1</w:t>
            </w:r>
          </w:p>
        </w:tc>
        <w:tc>
          <w:tcPr>
            <w:tcW w:w="540" w:type="dxa"/>
          </w:tcPr>
          <w:p w14:paraId="7DE21574" w14:textId="4263EAAC"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0E2EA0E7" w14:textId="77777777" w:rsidR="00F51AA0" w:rsidRPr="001E3828" w:rsidRDefault="00F51AA0" w:rsidP="00F51AA0">
            <w:pPr>
              <w:tabs>
                <w:tab w:val="left" w:pos="10080"/>
              </w:tabs>
              <w:rPr>
                <w:b/>
                <w:i/>
                <w:color w:val="000000"/>
                <w:sz w:val="18"/>
                <w:szCs w:val="18"/>
              </w:rPr>
            </w:pPr>
            <w:r w:rsidRPr="001E3828">
              <w:rPr>
                <w:b/>
                <w:i/>
                <w:color w:val="000000"/>
                <w:sz w:val="18"/>
                <w:szCs w:val="18"/>
              </w:rPr>
              <w:t xml:space="preserve">Required for reporting by TPAs for CMS for WC or Liability.  For insurers and self-insureds, this will be derived by </w:t>
            </w:r>
            <w:r w:rsidRPr="001E3828">
              <w:rPr>
                <w:b/>
                <w:bCs/>
                <w:i/>
                <w:iCs/>
                <w:color w:val="000000"/>
                <w:sz w:val="18"/>
                <w:szCs w:val="18"/>
              </w:rPr>
              <w:t>ClaimSearch</w:t>
            </w:r>
            <w:r w:rsidRPr="001E3828">
              <w:rPr>
                <w:b/>
                <w:i/>
                <w:color w:val="000000"/>
                <w:sz w:val="18"/>
                <w:szCs w:val="18"/>
              </w:rPr>
              <w:t>.   CMS Field #64</w:t>
            </w:r>
          </w:p>
          <w:p w14:paraId="2DDF7E48" w14:textId="77777777" w:rsidR="00F51AA0" w:rsidRPr="001E3828" w:rsidRDefault="00F51AA0" w:rsidP="00F51AA0">
            <w:pPr>
              <w:tabs>
                <w:tab w:val="left" w:pos="10080"/>
              </w:tabs>
              <w:rPr>
                <w:color w:val="000000"/>
                <w:sz w:val="18"/>
                <w:szCs w:val="18"/>
              </w:rPr>
            </w:pPr>
            <w:r w:rsidRPr="001E3828">
              <w:rPr>
                <w:color w:val="000000"/>
                <w:sz w:val="18"/>
                <w:szCs w:val="18"/>
              </w:rPr>
              <w:t>Y = the reportable event involves self-insurance as defined by CMS.</w:t>
            </w:r>
          </w:p>
          <w:p w14:paraId="655DF4CE" w14:textId="71FC6B1E" w:rsidR="00F51AA0" w:rsidRPr="001E3828" w:rsidRDefault="00F51AA0" w:rsidP="00F51AA0">
            <w:pPr>
              <w:tabs>
                <w:tab w:val="left" w:pos="10080"/>
              </w:tabs>
              <w:rPr>
                <w:color w:val="000000"/>
                <w:sz w:val="18"/>
                <w:szCs w:val="18"/>
              </w:rPr>
            </w:pPr>
            <w:r w:rsidRPr="001E3828">
              <w:rPr>
                <w:color w:val="000000"/>
                <w:sz w:val="18"/>
                <w:szCs w:val="18"/>
              </w:rPr>
              <w:t xml:space="preserve">N = the reportable event does not involve self-insurance as defined by CMS.    </w:t>
            </w:r>
          </w:p>
        </w:tc>
      </w:tr>
      <w:tr w:rsidR="00F51AA0" w:rsidRPr="00B7707E" w14:paraId="63F742AC" w14:textId="77777777" w:rsidTr="00F51AA0">
        <w:trPr>
          <w:trHeight w:val="192"/>
        </w:trPr>
        <w:tc>
          <w:tcPr>
            <w:tcW w:w="810" w:type="dxa"/>
          </w:tcPr>
          <w:p w14:paraId="49E40798" w14:textId="14E0C861" w:rsidR="00F51AA0" w:rsidRPr="001E3828" w:rsidRDefault="00F51AA0" w:rsidP="00F51AA0">
            <w:pPr>
              <w:tabs>
                <w:tab w:val="left" w:pos="10080"/>
              </w:tabs>
              <w:jc w:val="left"/>
              <w:rPr>
                <w:color w:val="000000"/>
                <w:sz w:val="18"/>
                <w:szCs w:val="18"/>
              </w:rPr>
            </w:pPr>
            <w:r w:rsidRPr="001E3828">
              <w:rPr>
                <w:color w:val="000000"/>
                <w:sz w:val="18"/>
                <w:szCs w:val="18"/>
              </w:rPr>
              <w:t>465-473</w:t>
            </w:r>
          </w:p>
        </w:tc>
        <w:tc>
          <w:tcPr>
            <w:tcW w:w="2700" w:type="dxa"/>
          </w:tcPr>
          <w:p w14:paraId="4C042E88" w14:textId="0E73DFD9" w:rsidR="00F51AA0" w:rsidRPr="001E3828" w:rsidRDefault="00F51AA0" w:rsidP="00F51AA0">
            <w:pPr>
              <w:tabs>
                <w:tab w:val="left" w:pos="10080"/>
              </w:tabs>
              <w:jc w:val="left"/>
              <w:rPr>
                <w:color w:val="000000"/>
                <w:sz w:val="18"/>
                <w:szCs w:val="18"/>
              </w:rPr>
            </w:pPr>
            <w:r w:rsidRPr="001E3828">
              <w:rPr>
                <w:color w:val="000000"/>
                <w:sz w:val="18"/>
                <w:szCs w:val="18"/>
              </w:rPr>
              <w:t>COBC Assigned Section 111 Reporter ID (RRE Code).</w:t>
            </w:r>
          </w:p>
        </w:tc>
        <w:tc>
          <w:tcPr>
            <w:tcW w:w="630" w:type="dxa"/>
          </w:tcPr>
          <w:p w14:paraId="5779E8DA" w14:textId="0E5F3A90" w:rsidR="00F51AA0" w:rsidRPr="001E3828" w:rsidRDefault="00F51AA0" w:rsidP="00F51AA0">
            <w:pPr>
              <w:tabs>
                <w:tab w:val="left" w:pos="10080"/>
              </w:tabs>
              <w:rPr>
                <w:color w:val="000000"/>
                <w:sz w:val="18"/>
                <w:szCs w:val="18"/>
              </w:rPr>
            </w:pPr>
            <w:r w:rsidRPr="001E3828">
              <w:rPr>
                <w:color w:val="00629D"/>
                <w:sz w:val="18"/>
                <w:szCs w:val="18"/>
              </w:rPr>
              <w:t>N</w:t>
            </w:r>
            <w:r w:rsidRPr="001E3828">
              <w:rPr>
                <w:b/>
                <w:bCs/>
                <w:color w:val="00629D"/>
                <w:sz w:val="18"/>
                <w:szCs w:val="18"/>
              </w:rPr>
              <w:t>*</w:t>
            </w:r>
          </w:p>
        </w:tc>
        <w:tc>
          <w:tcPr>
            <w:tcW w:w="630" w:type="dxa"/>
          </w:tcPr>
          <w:p w14:paraId="7AE6DE0A" w14:textId="765658A9" w:rsidR="00F51AA0" w:rsidRPr="001E3828" w:rsidRDefault="00F51AA0" w:rsidP="00F51AA0">
            <w:pPr>
              <w:tabs>
                <w:tab w:val="left" w:pos="10080"/>
              </w:tabs>
              <w:jc w:val="left"/>
              <w:rPr>
                <w:color w:val="000000"/>
                <w:sz w:val="18"/>
                <w:szCs w:val="18"/>
              </w:rPr>
            </w:pPr>
            <w:r w:rsidRPr="001E3828">
              <w:rPr>
                <w:color w:val="000000"/>
                <w:sz w:val="18"/>
                <w:szCs w:val="18"/>
              </w:rPr>
              <w:t>9</w:t>
            </w:r>
          </w:p>
        </w:tc>
        <w:tc>
          <w:tcPr>
            <w:tcW w:w="540" w:type="dxa"/>
          </w:tcPr>
          <w:p w14:paraId="05E12697" w14:textId="69944DFE"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7980FA30" w14:textId="77777777" w:rsidR="00F51AA0" w:rsidRPr="001E3828" w:rsidRDefault="00F51AA0" w:rsidP="00F51AA0">
            <w:pPr>
              <w:tabs>
                <w:tab w:val="left" w:pos="10080"/>
              </w:tabs>
              <w:rPr>
                <w:color w:val="000000"/>
                <w:sz w:val="18"/>
                <w:szCs w:val="18"/>
              </w:rPr>
            </w:pPr>
            <w:r w:rsidRPr="001E3828">
              <w:rPr>
                <w:color w:val="000000"/>
                <w:sz w:val="18"/>
                <w:szCs w:val="18"/>
              </w:rPr>
              <w:t xml:space="preserve">COBC Assigned Section 111 Reporter ID. If code is less than 9 digits, zeroes should be reported in front of the number, </w:t>
            </w:r>
            <w:r>
              <w:rPr>
                <w:color w:val="000000"/>
                <w:sz w:val="18"/>
                <w:szCs w:val="18"/>
              </w:rPr>
              <w:t xml:space="preserve">             </w:t>
            </w:r>
            <w:r w:rsidRPr="001E3828">
              <w:rPr>
                <w:color w:val="000000"/>
                <w:sz w:val="18"/>
                <w:szCs w:val="18"/>
              </w:rPr>
              <w:t xml:space="preserve">  EX: 000012345</w:t>
            </w:r>
          </w:p>
          <w:p w14:paraId="29921333" w14:textId="640AF95F" w:rsidR="00F51AA0" w:rsidRPr="001E3828" w:rsidRDefault="00F51AA0" w:rsidP="00F51AA0">
            <w:pPr>
              <w:tabs>
                <w:tab w:val="left" w:pos="10080"/>
              </w:tabs>
              <w:rPr>
                <w:b/>
                <w:i/>
                <w:color w:val="000000"/>
                <w:sz w:val="18"/>
                <w:szCs w:val="18"/>
              </w:rPr>
            </w:pPr>
            <w:r w:rsidRPr="001E3828">
              <w:rPr>
                <w:color w:val="000000"/>
                <w:sz w:val="18"/>
                <w:szCs w:val="18"/>
              </w:rPr>
              <w:t>(</w:t>
            </w:r>
            <w:r w:rsidRPr="001E3828">
              <w:rPr>
                <w:b/>
                <w:i/>
                <w:color w:val="000000"/>
                <w:sz w:val="18"/>
                <w:szCs w:val="18"/>
              </w:rPr>
              <w:t>Required for TPAs for reporting to CMS or for insurers/self-insurers with more than one CMS registration.</w:t>
            </w:r>
            <w:r w:rsidRPr="001E3828">
              <w:rPr>
                <w:color w:val="000000"/>
                <w:sz w:val="18"/>
                <w:szCs w:val="18"/>
              </w:rPr>
              <w:t xml:space="preserve">  ).   </w:t>
            </w:r>
            <w:r w:rsidRPr="001E3828">
              <w:rPr>
                <w:b/>
                <w:i/>
                <w:color w:val="000000"/>
                <w:sz w:val="18"/>
                <w:szCs w:val="18"/>
              </w:rPr>
              <w:t>CMS Field</w:t>
            </w:r>
          </w:p>
        </w:tc>
      </w:tr>
      <w:tr w:rsidR="00F51AA0" w:rsidRPr="00B7707E" w14:paraId="0DD21668" w14:textId="77777777" w:rsidTr="00F51AA0">
        <w:trPr>
          <w:trHeight w:val="192"/>
        </w:trPr>
        <w:tc>
          <w:tcPr>
            <w:tcW w:w="810" w:type="dxa"/>
          </w:tcPr>
          <w:p w14:paraId="59095BFB" w14:textId="4FB23D71" w:rsidR="00F51AA0" w:rsidRPr="001E3828" w:rsidRDefault="00F51AA0" w:rsidP="00F51AA0">
            <w:pPr>
              <w:tabs>
                <w:tab w:val="left" w:pos="10080"/>
              </w:tabs>
              <w:jc w:val="left"/>
              <w:rPr>
                <w:color w:val="000000"/>
                <w:sz w:val="18"/>
                <w:szCs w:val="18"/>
              </w:rPr>
            </w:pPr>
            <w:r w:rsidRPr="001E3828">
              <w:rPr>
                <w:color w:val="000000"/>
                <w:sz w:val="18"/>
                <w:szCs w:val="18"/>
              </w:rPr>
              <w:t>474-482</w:t>
            </w:r>
          </w:p>
        </w:tc>
        <w:tc>
          <w:tcPr>
            <w:tcW w:w="2700" w:type="dxa"/>
          </w:tcPr>
          <w:p w14:paraId="571A8559" w14:textId="03EBFD18" w:rsidR="00F51AA0" w:rsidRPr="001E3828" w:rsidRDefault="00F51AA0" w:rsidP="00F51AA0">
            <w:pPr>
              <w:tabs>
                <w:tab w:val="left" w:pos="10080"/>
              </w:tabs>
              <w:jc w:val="left"/>
              <w:rPr>
                <w:color w:val="000000"/>
                <w:sz w:val="18"/>
                <w:szCs w:val="18"/>
              </w:rPr>
            </w:pPr>
            <w:r w:rsidRPr="001E3828">
              <w:rPr>
                <w:color w:val="000000"/>
                <w:sz w:val="18"/>
                <w:szCs w:val="18"/>
              </w:rPr>
              <w:t>Tax Identification Number (TIN)</w:t>
            </w:r>
          </w:p>
        </w:tc>
        <w:tc>
          <w:tcPr>
            <w:tcW w:w="630" w:type="dxa"/>
          </w:tcPr>
          <w:p w14:paraId="2F7A8704" w14:textId="0F594635" w:rsidR="00F51AA0" w:rsidRPr="001E3828" w:rsidRDefault="00F51AA0" w:rsidP="00F51AA0">
            <w:pPr>
              <w:tabs>
                <w:tab w:val="left" w:pos="10080"/>
              </w:tabs>
              <w:rPr>
                <w:color w:val="00629D"/>
                <w:sz w:val="18"/>
                <w:szCs w:val="18"/>
              </w:rPr>
            </w:pPr>
            <w:r w:rsidRPr="001E3828">
              <w:rPr>
                <w:color w:val="00629D"/>
                <w:sz w:val="18"/>
                <w:szCs w:val="18"/>
              </w:rPr>
              <w:t>N</w:t>
            </w:r>
            <w:r w:rsidRPr="001E3828">
              <w:rPr>
                <w:b/>
                <w:bCs/>
                <w:color w:val="00629D"/>
                <w:sz w:val="18"/>
                <w:szCs w:val="18"/>
              </w:rPr>
              <w:t>*</w:t>
            </w:r>
          </w:p>
        </w:tc>
        <w:tc>
          <w:tcPr>
            <w:tcW w:w="630" w:type="dxa"/>
          </w:tcPr>
          <w:p w14:paraId="0A9A7C93" w14:textId="6EE7137A" w:rsidR="00F51AA0" w:rsidRPr="001E3828" w:rsidRDefault="00F51AA0" w:rsidP="00F51AA0">
            <w:pPr>
              <w:tabs>
                <w:tab w:val="left" w:pos="10080"/>
              </w:tabs>
              <w:jc w:val="left"/>
              <w:rPr>
                <w:color w:val="000000"/>
                <w:sz w:val="18"/>
                <w:szCs w:val="18"/>
              </w:rPr>
            </w:pPr>
            <w:r w:rsidRPr="001E3828">
              <w:rPr>
                <w:color w:val="000000"/>
                <w:sz w:val="18"/>
                <w:szCs w:val="18"/>
              </w:rPr>
              <w:t>9</w:t>
            </w:r>
          </w:p>
        </w:tc>
        <w:tc>
          <w:tcPr>
            <w:tcW w:w="540" w:type="dxa"/>
          </w:tcPr>
          <w:p w14:paraId="63A9B7E4" w14:textId="31E32050"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01009148" w14:textId="715B739A" w:rsidR="00F51AA0" w:rsidRPr="001E3828" w:rsidRDefault="00F51AA0" w:rsidP="00F51AA0">
            <w:pPr>
              <w:tabs>
                <w:tab w:val="left" w:pos="10080"/>
              </w:tabs>
              <w:rPr>
                <w:color w:val="000000"/>
                <w:sz w:val="18"/>
                <w:szCs w:val="18"/>
              </w:rPr>
            </w:pPr>
            <w:r w:rsidRPr="001E3828">
              <w:rPr>
                <w:color w:val="000000"/>
                <w:sz w:val="18"/>
                <w:szCs w:val="18"/>
              </w:rPr>
              <w:t xml:space="preserve">TIN of the applicable plan. </w:t>
            </w:r>
            <w:r w:rsidRPr="001E3828">
              <w:rPr>
                <w:b/>
                <w:i/>
                <w:color w:val="000000"/>
                <w:sz w:val="18"/>
                <w:szCs w:val="18"/>
              </w:rPr>
              <w:t>CMS Field #72</w:t>
            </w:r>
          </w:p>
        </w:tc>
      </w:tr>
      <w:tr w:rsidR="00F51AA0" w:rsidRPr="00B7707E" w14:paraId="02227AFC" w14:textId="77777777" w:rsidTr="00F51AA0">
        <w:trPr>
          <w:trHeight w:val="192"/>
        </w:trPr>
        <w:tc>
          <w:tcPr>
            <w:tcW w:w="810" w:type="dxa"/>
          </w:tcPr>
          <w:p w14:paraId="7CBD048C" w14:textId="7FD4D755" w:rsidR="00F51AA0" w:rsidRPr="001E3828" w:rsidRDefault="00F51AA0" w:rsidP="00F51AA0">
            <w:pPr>
              <w:tabs>
                <w:tab w:val="left" w:pos="10080"/>
              </w:tabs>
              <w:jc w:val="left"/>
              <w:rPr>
                <w:color w:val="000000"/>
                <w:sz w:val="18"/>
                <w:szCs w:val="18"/>
              </w:rPr>
            </w:pPr>
            <w:r w:rsidRPr="001E3828">
              <w:rPr>
                <w:color w:val="000000"/>
                <w:sz w:val="18"/>
                <w:szCs w:val="18"/>
              </w:rPr>
              <w:t>483-491</w:t>
            </w:r>
          </w:p>
        </w:tc>
        <w:tc>
          <w:tcPr>
            <w:tcW w:w="2700" w:type="dxa"/>
          </w:tcPr>
          <w:p w14:paraId="7A6474E7" w14:textId="2355C428" w:rsidR="00F51AA0" w:rsidRPr="001E3828" w:rsidRDefault="00F51AA0" w:rsidP="00F51AA0">
            <w:pPr>
              <w:tabs>
                <w:tab w:val="left" w:pos="10080"/>
              </w:tabs>
              <w:jc w:val="left"/>
              <w:rPr>
                <w:color w:val="000000"/>
                <w:sz w:val="18"/>
                <w:szCs w:val="18"/>
              </w:rPr>
            </w:pPr>
            <w:r w:rsidRPr="001E3828">
              <w:rPr>
                <w:color w:val="000000"/>
                <w:sz w:val="18"/>
                <w:szCs w:val="18"/>
              </w:rPr>
              <w:t>Site ID</w:t>
            </w:r>
          </w:p>
        </w:tc>
        <w:tc>
          <w:tcPr>
            <w:tcW w:w="630" w:type="dxa"/>
          </w:tcPr>
          <w:p w14:paraId="7AE5C078" w14:textId="2C52E8B5" w:rsidR="00F51AA0" w:rsidRPr="001E3828" w:rsidRDefault="00F51AA0" w:rsidP="00F51AA0">
            <w:pPr>
              <w:tabs>
                <w:tab w:val="left" w:pos="10080"/>
              </w:tabs>
              <w:rPr>
                <w:color w:val="00629D"/>
                <w:sz w:val="18"/>
                <w:szCs w:val="18"/>
              </w:rPr>
            </w:pPr>
            <w:r w:rsidRPr="001E3828">
              <w:rPr>
                <w:color w:val="00629D"/>
                <w:sz w:val="18"/>
                <w:szCs w:val="18"/>
              </w:rPr>
              <w:t>N</w:t>
            </w:r>
            <w:r w:rsidRPr="001E3828">
              <w:rPr>
                <w:b/>
                <w:bCs/>
                <w:color w:val="00629D"/>
                <w:sz w:val="18"/>
                <w:szCs w:val="18"/>
              </w:rPr>
              <w:t>*</w:t>
            </w:r>
          </w:p>
        </w:tc>
        <w:tc>
          <w:tcPr>
            <w:tcW w:w="630" w:type="dxa"/>
          </w:tcPr>
          <w:p w14:paraId="5B15B3DA" w14:textId="03B627BF" w:rsidR="00F51AA0" w:rsidRPr="001E3828" w:rsidRDefault="00F51AA0" w:rsidP="00F51AA0">
            <w:pPr>
              <w:tabs>
                <w:tab w:val="left" w:pos="10080"/>
              </w:tabs>
              <w:jc w:val="left"/>
              <w:rPr>
                <w:color w:val="000000"/>
                <w:sz w:val="18"/>
                <w:szCs w:val="18"/>
              </w:rPr>
            </w:pPr>
            <w:r w:rsidRPr="001E3828">
              <w:rPr>
                <w:color w:val="000000"/>
                <w:sz w:val="18"/>
                <w:szCs w:val="18"/>
              </w:rPr>
              <w:t>9</w:t>
            </w:r>
          </w:p>
        </w:tc>
        <w:tc>
          <w:tcPr>
            <w:tcW w:w="540" w:type="dxa"/>
          </w:tcPr>
          <w:p w14:paraId="6AA1A090" w14:textId="7E1F8281" w:rsidR="00F51AA0" w:rsidRPr="001E3828" w:rsidRDefault="00F51AA0" w:rsidP="00F51AA0">
            <w:pPr>
              <w:tabs>
                <w:tab w:val="left" w:pos="10080"/>
              </w:tabs>
              <w:jc w:val="left"/>
              <w:rPr>
                <w:color w:val="000000"/>
                <w:sz w:val="18"/>
                <w:szCs w:val="18"/>
              </w:rPr>
            </w:pPr>
            <w:r w:rsidRPr="001E3828">
              <w:rPr>
                <w:color w:val="000000"/>
                <w:sz w:val="18"/>
                <w:szCs w:val="18"/>
              </w:rPr>
              <w:t>N</w:t>
            </w:r>
          </w:p>
        </w:tc>
        <w:tc>
          <w:tcPr>
            <w:tcW w:w="5490" w:type="dxa"/>
          </w:tcPr>
          <w:p w14:paraId="5599A381" w14:textId="19DE90F1" w:rsidR="00F51AA0" w:rsidRPr="001E3828" w:rsidRDefault="00F51AA0" w:rsidP="00F51AA0">
            <w:pPr>
              <w:tabs>
                <w:tab w:val="left" w:pos="10080"/>
              </w:tabs>
              <w:rPr>
                <w:color w:val="000000"/>
                <w:sz w:val="18"/>
                <w:szCs w:val="18"/>
              </w:rPr>
            </w:pPr>
            <w:r w:rsidRPr="001E3828">
              <w:rPr>
                <w:color w:val="000000"/>
                <w:sz w:val="18"/>
                <w:szCs w:val="18"/>
              </w:rPr>
              <w:t xml:space="preserve">CMS Site ID – used for CMS to specify additional address associated with one TIN.  Site IDs are assigned by RRE but must be provided to ClaimSearch before sending.  </w:t>
            </w:r>
            <w:r w:rsidRPr="001E3828">
              <w:rPr>
                <w:b/>
                <w:i/>
                <w:color w:val="000000"/>
                <w:sz w:val="18"/>
                <w:szCs w:val="18"/>
              </w:rPr>
              <w:t>CMS Field #73</w:t>
            </w:r>
          </w:p>
        </w:tc>
      </w:tr>
      <w:tr w:rsidR="00F51AA0" w:rsidRPr="00B7707E" w14:paraId="706B7FB6" w14:textId="77777777" w:rsidTr="00F51AA0">
        <w:trPr>
          <w:trHeight w:val="192"/>
        </w:trPr>
        <w:tc>
          <w:tcPr>
            <w:tcW w:w="810" w:type="dxa"/>
          </w:tcPr>
          <w:p w14:paraId="3D62EBC0" w14:textId="670F5922" w:rsidR="00F51AA0" w:rsidRPr="001E3828" w:rsidRDefault="00F51AA0" w:rsidP="00F51AA0">
            <w:pPr>
              <w:tabs>
                <w:tab w:val="left" w:pos="10080"/>
              </w:tabs>
              <w:jc w:val="left"/>
              <w:rPr>
                <w:color w:val="000000"/>
                <w:sz w:val="18"/>
                <w:szCs w:val="18"/>
              </w:rPr>
            </w:pPr>
            <w:r w:rsidRPr="001E3828">
              <w:rPr>
                <w:color w:val="000000"/>
                <w:sz w:val="18"/>
                <w:szCs w:val="18"/>
              </w:rPr>
              <w:t>492-498</w:t>
            </w:r>
          </w:p>
        </w:tc>
        <w:tc>
          <w:tcPr>
            <w:tcW w:w="2700" w:type="dxa"/>
          </w:tcPr>
          <w:p w14:paraId="16FAF11B" w14:textId="52DB5C78" w:rsidR="00F51AA0" w:rsidRPr="001E3828" w:rsidRDefault="00F51AA0" w:rsidP="00F51AA0">
            <w:pPr>
              <w:tabs>
                <w:tab w:val="left" w:pos="10080"/>
              </w:tabs>
              <w:jc w:val="left"/>
              <w:rPr>
                <w:color w:val="000000"/>
                <w:sz w:val="18"/>
                <w:szCs w:val="18"/>
              </w:rPr>
            </w:pPr>
            <w:r w:rsidRPr="001E3828">
              <w:rPr>
                <w:color w:val="000000"/>
                <w:sz w:val="18"/>
                <w:szCs w:val="18"/>
              </w:rPr>
              <w:t>NMVTIS Operators Reporting Entity ID</w:t>
            </w:r>
          </w:p>
        </w:tc>
        <w:tc>
          <w:tcPr>
            <w:tcW w:w="630" w:type="dxa"/>
          </w:tcPr>
          <w:p w14:paraId="34004FCF" w14:textId="44774FBE" w:rsidR="00F51AA0" w:rsidRPr="001E3828" w:rsidRDefault="00F51AA0" w:rsidP="00F51AA0">
            <w:pPr>
              <w:tabs>
                <w:tab w:val="left" w:pos="10080"/>
              </w:tabs>
              <w:rPr>
                <w:color w:val="00629D"/>
                <w:sz w:val="18"/>
                <w:szCs w:val="18"/>
              </w:rPr>
            </w:pPr>
            <w:r w:rsidRPr="001E3828">
              <w:rPr>
                <w:color w:val="000000"/>
                <w:sz w:val="18"/>
                <w:szCs w:val="18"/>
              </w:rPr>
              <w:t>N</w:t>
            </w:r>
          </w:p>
        </w:tc>
        <w:tc>
          <w:tcPr>
            <w:tcW w:w="630" w:type="dxa"/>
          </w:tcPr>
          <w:p w14:paraId="0B02781E" w14:textId="303B184C" w:rsidR="00F51AA0" w:rsidRPr="001E3828" w:rsidRDefault="00F51AA0" w:rsidP="00F51AA0">
            <w:pPr>
              <w:tabs>
                <w:tab w:val="left" w:pos="10080"/>
              </w:tabs>
              <w:jc w:val="left"/>
              <w:rPr>
                <w:color w:val="000000"/>
                <w:sz w:val="18"/>
                <w:szCs w:val="18"/>
              </w:rPr>
            </w:pPr>
            <w:r w:rsidRPr="001E3828">
              <w:rPr>
                <w:color w:val="000000"/>
                <w:sz w:val="18"/>
                <w:szCs w:val="18"/>
              </w:rPr>
              <w:t>7</w:t>
            </w:r>
          </w:p>
        </w:tc>
        <w:tc>
          <w:tcPr>
            <w:tcW w:w="540" w:type="dxa"/>
          </w:tcPr>
          <w:p w14:paraId="78C6C80C" w14:textId="661FE124"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7CF57A8D" w14:textId="700D117E" w:rsidR="00F51AA0" w:rsidRPr="001E3828" w:rsidRDefault="00F51AA0" w:rsidP="00F51AA0">
            <w:pPr>
              <w:tabs>
                <w:tab w:val="left" w:pos="10080"/>
              </w:tabs>
              <w:rPr>
                <w:color w:val="000000"/>
                <w:sz w:val="18"/>
                <w:szCs w:val="18"/>
              </w:rPr>
            </w:pPr>
            <w:r w:rsidRPr="001E3828">
              <w:rPr>
                <w:color w:val="000000"/>
                <w:sz w:val="18"/>
                <w:szCs w:val="18"/>
              </w:rPr>
              <w:t xml:space="preserve">Assigned by ClaimSearch/NMVTIS.  The Operator ID used for NMVTIS reporting </w:t>
            </w:r>
          </w:p>
        </w:tc>
      </w:tr>
      <w:tr w:rsidR="00F51AA0" w:rsidRPr="00B7707E" w14:paraId="468955BD" w14:textId="77777777" w:rsidTr="00F51AA0">
        <w:trPr>
          <w:trHeight w:val="192"/>
        </w:trPr>
        <w:tc>
          <w:tcPr>
            <w:tcW w:w="810" w:type="dxa"/>
          </w:tcPr>
          <w:p w14:paraId="46E5EA91" w14:textId="1DAB0E1A" w:rsidR="00F51AA0" w:rsidRPr="001E3828" w:rsidRDefault="00F51AA0" w:rsidP="00F51AA0">
            <w:pPr>
              <w:tabs>
                <w:tab w:val="left" w:pos="10080"/>
              </w:tabs>
              <w:jc w:val="left"/>
              <w:rPr>
                <w:color w:val="000000"/>
                <w:sz w:val="18"/>
                <w:szCs w:val="18"/>
              </w:rPr>
            </w:pPr>
            <w:r w:rsidRPr="001E3828">
              <w:rPr>
                <w:color w:val="000000"/>
                <w:sz w:val="18"/>
                <w:szCs w:val="18"/>
              </w:rPr>
              <w:t>499-507</w:t>
            </w:r>
          </w:p>
        </w:tc>
        <w:tc>
          <w:tcPr>
            <w:tcW w:w="2700" w:type="dxa"/>
          </w:tcPr>
          <w:p w14:paraId="7D64A3EC" w14:textId="4648B823" w:rsidR="00F51AA0" w:rsidRPr="001E3828" w:rsidRDefault="00F51AA0" w:rsidP="00F51AA0">
            <w:pPr>
              <w:tabs>
                <w:tab w:val="left" w:pos="10080"/>
              </w:tabs>
              <w:jc w:val="left"/>
              <w:rPr>
                <w:color w:val="000000"/>
                <w:sz w:val="18"/>
                <w:szCs w:val="18"/>
              </w:rPr>
            </w:pPr>
            <w:r w:rsidRPr="001E3828">
              <w:rPr>
                <w:color w:val="000000"/>
                <w:sz w:val="18"/>
                <w:szCs w:val="18"/>
              </w:rPr>
              <w:t>Filler</w:t>
            </w:r>
          </w:p>
        </w:tc>
        <w:tc>
          <w:tcPr>
            <w:tcW w:w="630" w:type="dxa"/>
          </w:tcPr>
          <w:p w14:paraId="18F1A07A" w14:textId="6ECCF57F" w:rsidR="00F51AA0" w:rsidRPr="001E3828" w:rsidRDefault="00F51AA0" w:rsidP="00F51AA0">
            <w:pPr>
              <w:tabs>
                <w:tab w:val="left" w:pos="10080"/>
              </w:tabs>
              <w:rPr>
                <w:color w:val="000000"/>
                <w:sz w:val="18"/>
                <w:szCs w:val="18"/>
              </w:rPr>
            </w:pPr>
            <w:r w:rsidRPr="001E3828">
              <w:rPr>
                <w:b/>
                <w:color w:val="000000"/>
                <w:sz w:val="18"/>
                <w:szCs w:val="18"/>
              </w:rPr>
              <w:t>Y</w:t>
            </w:r>
          </w:p>
        </w:tc>
        <w:tc>
          <w:tcPr>
            <w:tcW w:w="630" w:type="dxa"/>
          </w:tcPr>
          <w:p w14:paraId="08A63906" w14:textId="47F300B9" w:rsidR="00F51AA0" w:rsidRPr="001E3828" w:rsidRDefault="00F51AA0" w:rsidP="00F51AA0">
            <w:pPr>
              <w:tabs>
                <w:tab w:val="left" w:pos="10080"/>
              </w:tabs>
              <w:jc w:val="left"/>
              <w:rPr>
                <w:color w:val="000000"/>
                <w:sz w:val="18"/>
                <w:szCs w:val="18"/>
              </w:rPr>
            </w:pPr>
            <w:r w:rsidRPr="001E3828">
              <w:rPr>
                <w:color w:val="000000"/>
                <w:sz w:val="18"/>
                <w:szCs w:val="18"/>
              </w:rPr>
              <w:t>9</w:t>
            </w:r>
          </w:p>
        </w:tc>
        <w:tc>
          <w:tcPr>
            <w:tcW w:w="540" w:type="dxa"/>
          </w:tcPr>
          <w:p w14:paraId="6BE64057" w14:textId="506F8F26"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7B3F4D67" w14:textId="62D38BC1" w:rsidR="00F51AA0" w:rsidRPr="001E3828" w:rsidRDefault="00F51AA0" w:rsidP="00F51AA0">
            <w:pPr>
              <w:tabs>
                <w:tab w:val="left" w:pos="10080"/>
              </w:tabs>
              <w:rPr>
                <w:color w:val="000000"/>
                <w:sz w:val="18"/>
                <w:szCs w:val="18"/>
              </w:rPr>
            </w:pPr>
            <w:r w:rsidRPr="001E3828">
              <w:rPr>
                <w:color w:val="000000"/>
                <w:sz w:val="18"/>
                <w:szCs w:val="18"/>
              </w:rPr>
              <w:t>Spaces</w:t>
            </w:r>
          </w:p>
        </w:tc>
      </w:tr>
      <w:tr w:rsidR="00F51AA0" w:rsidRPr="00B7707E" w14:paraId="233BE2FF" w14:textId="77777777" w:rsidTr="00F51AA0">
        <w:trPr>
          <w:trHeight w:val="192"/>
        </w:trPr>
        <w:tc>
          <w:tcPr>
            <w:tcW w:w="810" w:type="dxa"/>
          </w:tcPr>
          <w:p w14:paraId="4895B17C" w14:textId="4B800B15" w:rsidR="00F51AA0" w:rsidRPr="001E3828" w:rsidRDefault="00F51AA0" w:rsidP="00F51AA0">
            <w:pPr>
              <w:tabs>
                <w:tab w:val="left" w:pos="10080"/>
              </w:tabs>
              <w:jc w:val="left"/>
              <w:rPr>
                <w:color w:val="000000"/>
                <w:sz w:val="18"/>
                <w:szCs w:val="18"/>
              </w:rPr>
            </w:pPr>
            <w:r w:rsidRPr="001E3828">
              <w:rPr>
                <w:color w:val="000000"/>
                <w:sz w:val="18"/>
                <w:szCs w:val="18"/>
              </w:rPr>
              <w:t>508-512</w:t>
            </w:r>
          </w:p>
        </w:tc>
        <w:tc>
          <w:tcPr>
            <w:tcW w:w="2700" w:type="dxa"/>
          </w:tcPr>
          <w:p w14:paraId="31C6B8D1" w14:textId="0A35F22F" w:rsidR="00F51AA0" w:rsidRPr="001E3828" w:rsidRDefault="00F51AA0" w:rsidP="00F51AA0">
            <w:pPr>
              <w:tabs>
                <w:tab w:val="left" w:pos="10080"/>
              </w:tabs>
              <w:jc w:val="left"/>
              <w:rPr>
                <w:color w:val="000000"/>
                <w:sz w:val="18"/>
                <w:szCs w:val="18"/>
              </w:rPr>
            </w:pPr>
            <w:r w:rsidRPr="001E3828">
              <w:rPr>
                <w:color w:val="000000"/>
                <w:sz w:val="18"/>
                <w:szCs w:val="18"/>
              </w:rPr>
              <w:t>Filler</w:t>
            </w:r>
          </w:p>
        </w:tc>
        <w:tc>
          <w:tcPr>
            <w:tcW w:w="630" w:type="dxa"/>
          </w:tcPr>
          <w:p w14:paraId="2FACEA71" w14:textId="5298A879" w:rsidR="00F51AA0" w:rsidRPr="001E3828" w:rsidRDefault="00F51AA0" w:rsidP="00F51AA0">
            <w:pPr>
              <w:tabs>
                <w:tab w:val="left" w:pos="10080"/>
              </w:tabs>
              <w:rPr>
                <w:b/>
                <w:color w:val="000000"/>
                <w:sz w:val="18"/>
                <w:szCs w:val="18"/>
              </w:rPr>
            </w:pPr>
            <w:r w:rsidRPr="001E3828">
              <w:rPr>
                <w:b/>
                <w:color w:val="000000"/>
                <w:sz w:val="18"/>
                <w:szCs w:val="18"/>
              </w:rPr>
              <w:t>Y</w:t>
            </w:r>
          </w:p>
        </w:tc>
        <w:tc>
          <w:tcPr>
            <w:tcW w:w="630" w:type="dxa"/>
          </w:tcPr>
          <w:p w14:paraId="17AAB397" w14:textId="45841B06" w:rsidR="00F51AA0" w:rsidRPr="001E3828" w:rsidRDefault="00F51AA0" w:rsidP="00F51AA0">
            <w:pPr>
              <w:tabs>
                <w:tab w:val="left" w:pos="10080"/>
              </w:tabs>
              <w:jc w:val="left"/>
              <w:rPr>
                <w:color w:val="000000"/>
                <w:sz w:val="18"/>
                <w:szCs w:val="18"/>
              </w:rPr>
            </w:pPr>
            <w:r w:rsidRPr="001E3828">
              <w:rPr>
                <w:color w:val="000000"/>
                <w:sz w:val="18"/>
                <w:szCs w:val="18"/>
              </w:rPr>
              <w:t>5</w:t>
            </w:r>
          </w:p>
        </w:tc>
        <w:tc>
          <w:tcPr>
            <w:tcW w:w="540" w:type="dxa"/>
          </w:tcPr>
          <w:p w14:paraId="0AB866B9" w14:textId="780D92B0" w:rsidR="00F51AA0" w:rsidRPr="001E3828" w:rsidRDefault="00F51AA0" w:rsidP="00F51AA0">
            <w:pPr>
              <w:tabs>
                <w:tab w:val="left" w:pos="10080"/>
              </w:tabs>
              <w:jc w:val="left"/>
              <w:rPr>
                <w:color w:val="000000"/>
                <w:sz w:val="18"/>
                <w:szCs w:val="18"/>
              </w:rPr>
            </w:pPr>
            <w:r w:rsidRPr="001E3828">
              <w:rPr>
                <w:color w:val="000000"/>
                <w:sz w:val="18"/>
                <w:szCs w:val="18"/>
              </w:rPr>
              <w:t>A/N</w:t>
            </w:r>
          </w:p>
        </w:tc>
        <w:tc>
          <w:tcPr>
            <w:tcW w:w="5490" w:type="dxa"/>
          </w:tcPr>
          <w:p w14:paraId="5F4989E4" w14:textId="3BC15E27" w:rsidR="00F51AA0" w:rsidRPr="001E3828" w:rsidRDefault="00F51AA0" w:rsidP="00F51AA0">
            <w:pPr>
              <w:tabs>
                <w:tab w:val="left" w:pos="10080"/>
              </w:tabs>
              <w:rPr>
                <w:color w:val="000000"/>
                <w:sz w:val="18"/>
                <w:szCs w:val="18"/>
              </w:rPr>
            </w:pPr>
            <w:r w:rsidRPr="001E3828">
              <w:rPr>
                <w:color w:val="000000"/>
                <w:sz w:val="18"/>
                <w:szCs w:val="18"/>
              </w:rPr>
              <w:t>Spaces (Reserved by ClaimSearch for internal use)</w:t>
            </w:r>
          </w:p>
        </w:tc>
      </w:tr>
    </w:tbl>
    <w:p w14:paraId="6A66E8C9" w14:textId="77777777" w:rsidR="0041258E" w:rsidRPr="0058582D" w:rsidRDefault="0041258E" w:rsidP="0041258E">
      <w:r w:rsidRPr="005F2C52">
        <w:rPr>
          <w:color w:val="00629D"/>
        </w:rPr>
        <w:t>N*</w:t>
      </w:r>
      <w:r>
        <w:rPr>
          <w:color w:val="00629D"/>
        </w:rPr>
        <w:t xml:space="preserve"> - These fields will be derived if the company has only one RRE, one TIN, and one SiteId. If these fields are submitted on an Initial or Replacement, then they should be included on all subsequent transactions unless the intent is to remove the data or change the data.</w:t>
      </w:r>
    </w:p>
    <w:p w14:paraId="08FD4AAE" w14:textId="6418F1E6" w:rsidR="0041258E" w:rsidRDefault="0041258E" w:rsidP="0041258E">
      <w:pPr>
        <w:pStyle w:val="Heading2"/>
      </w:pPr>
      <w:bookmarkStart w:id="258" w:name="_Toc191985588"/>
      <w:r w:rsidRPr="00C91543">
        <w:t xml:space="preserve">Record UA03 </w:t>
      </w:r>
      <w:r>
        <w:t>–</w:t>
      </w:r>
      <w:r w:rsidRPr="00C91543">
        <w:t xml:space="preserve"> Additional </w:t>
      </w:r>
      <w:r>
        <w:t>Claim-Level Information</w:t>
      </w:r>
      <w:bookmarkEnd w:id="258"/>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41258E" w:rsidRPr="00F51AA0" w14:paraId="540C3095" w14:textId="77777777" w:rsidTr="00F51AA0">
        <w:trPr>
          <w:trHeight w:val="192"/>
        </w:trPr>
        <w:tc>
          <w:tcPr>
            <w:tcW w:w="810" w:type="dxa"/>
          </w:tcPr>
          <w:p w14:paraId="782698A6"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Position</w:t>
            </w:r>
          </w:p>
        </w:tc>
        <w:tc>
          <w:tcPr>
            <w:tcW w:w="2700" w:type="dxa"/>
          </w:tcPr>
          <w:p w14:paraId="7BBB1548"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Field Name</w:t>
            </w:r>
          </w:p>
        </w:tc>
        <w:tc>
          <w:tcPr>
            <w:tcW w:w="630" w:type="dxa"/>
          </w:tcPr>
          <w:p w14:paraId="532C6A75" w14:textId="04E414A1" w:rsidR="0041258E" w:rsidRPr="00F51AA0" w:rsidRDefault="00F51AA0" w:rsidP="00E83B31">
            <w:pPr>
              <w:tabs>
                <w:tab w:val="left" w:pos="10080"/>
              </w:tabs>
              <w:rPr>
                <w:rFonts w:cs="Arial"/>
                <w:b/>
                <w:color w:val="000000"/>
                <w:sz w:val="18"/>
                <w:szCs w:val="18"/>
              </w:rPr>
            </w:pPr>
            <w:r>
              <w:rPr>
                <w:rFonts w:cs="Arial"/>
                <w:b/>
                <w:color w:val="000000"/>
                <w:sz w:val="18"/>
                <w:szCs w:val="18"/>
              </w:rPr>
              <w:t>Usage</w:t>
            </w:r>
          </w:p>
        </w:tc>
        <w:tc>
          <w:tcPr>
            <w:tcW w:w="630" w:type="dxa"/>
          </w:tcPr>
          <w:p w14:paraId="69FCFBB8"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Length</w:t>
            </w:r>
          </w:p>
        </w:tc>
        <w:tc>
          <w:tcPr>
            <w:tcW w:w="540" w:type="dxa"/>
          </w:tcPr>
          <w:p w14:paraId="2951AD4B"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Type</w:t>
            </w:r>
          </w:p>
        </w:tc>
        <w:tc>
          <w:tcPr>
            <w:tcW w:w="5490" w:type="dxa"/>
          </w:tcPr>
          <w:p w14:paraId="3D71DBDB"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Description</w:t>
            </w:r>
          </w:p>
        </w:tc>
      </w:tr>
      <w:tr w:rsidR="0041258E" w:rsidRPr="00F51AA0" w14:paraId="357EF3CA" w14:textId="77777777" w:rsidTr="00F51AA0">
        <w:trPr>
          <w:trHeight w:val="192"/>
        </w:trPr>
        <w:tc>
          <w:tcPr>
            <w:tcW w:w="810" w:type="dxa"/>
          </w:tcPr>
          <w:p w14:paraId="72B09DAA"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1-10</w:t>
            </w:r>
          </w:p>
        </w:tc>
        <w:tc>
          <w:tcPr>
            <w:tcW w:w="2700" w:type="dxa"/>
          </w:tcPr>
          <w:p w14:paraId="7C9D854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Record Key</w:t>
            </w:r>
          </w:p>
        </w:tc>
        <w:tc>
          <w:tcPr>
            <w:tcW w:w="630" w:type="dxa"/>
          </w:tcPr>
          <w:p w14:paraId="420F052E"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Y</w:t>
            </w:r>
          </w:p>
        </w:tc>
        <w:tc>
          <w:tcPr>
            <w:tcW w:w="630" w:type="dxa"/>
          </w:tcPr>
          <w:p w14:paraId="5546907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10</w:t>
            </w:r>
          </w:p>
        </w:tc>
        <w:tc>
          <w:tcPr>
            <w:tcW w:w="540" w:type="dxa"/>
          </w:tcPr>
          <w:p w14:paraId="0F20645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68B6524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Previously described. Record Type = UA03</w:t>
            </w:r>
          </w:p>
        </w:tc>
      </w:tr>
      <w:tr w:rsidR="0041258E" w:rsidRPr="00F51AA0" w14:paraId="64BB896A" w14:textId="77777777" w:rsidTr="00F51AA0">
        <w:trPr>
          <w:trHeight w:val="192"/>
        </w:trPr>
        <w:tc>
          <w:tcPr>
            <w:tcW w:w="10800" w:type="dxa"/>
            <w:gridSpan w:val="6"/>
            <w:shd w:val="clear" w:color="auto" w:fill="D9D9D9" w:themeFill="background1" w:themeFillShade="D9"/>
          </w:tcPr>
          <w:p w14:paraId="625B543D" w14:textId="77777777" w:rsidR="0041258E" w:rsidRPr="00F51AA0" w:rsidRDefault="0041258E" w:rsidP="00E83B31">
            <w:pPr>
              <w:tabs>
                <w:tab w:val="left" w:pos="10080"/>
              </w:tabs>
              <w:jc w:val="center"/>
              <w:rPr>
                <w:rFonts w:cs="Arial"/>
                <w:b/>
                <w:color w:val="000000"/>
                <w:sz w:val="18"/>
                <w:szCs w:val="18"/>
              </w:rPr>
            </w:pPr>
            <w:r w:rsidRPr="00F51AA0">
              <w:rPr>
                <w:rFonts w:cs="Arial"/>
                <w:b/>
                <w:color w:val="000000"/>
                <w:sz w:val="18"/>
                <w:szCs w:val="18"/>
              </w:rPr>
              <w:t>Physical Risk / Mailing Information</w:t>
            </w:r>
          </w:p>
        </w:tc>
      </w:tr>
      <w:tr w:rsidR="0041258E" w:rsidRPr="00F51AA0" w14:paraId="04CC0700" w14:textId="77777777" w:rsidTr="00F51AA0">
        <w:trPr>
          <w:trHeight w:val="216"/>
        </w:trPr>
        <w:tc>
          <w:tcPr>
            <w:tcW w:w="810" w:type="dxa"/>
          </w:tcPr>
          <w:p w14:paraId="09939ED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11-60</w:t>
            </w:r>
          </w:p>
        </w:tc>
        <w:tc>
          <w:tcPr>
            <w:tcW w:w="2700" w:type="dxa"/>
          </w:tcPr>
          <w:p w14:paraId="7F42920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Physical Risk Address Info Line 1</w:t>
            </w:r>
          </w:p>
        </w:tc>
        <w:tc>
          <w:tcPr>
            <w:tcW w:w="630" w:type="dxa"/>
          </w:tcPr>
          <w:p w14:paraId="37E9C9A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1EEABA4E"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50</w:t>
            </w:r>
          </w:p>
        </w:tc>
        <w:tc>
          <w:tcPr>
            <w:tcW w:w="540" w:type="dxa"/>
          </w:tcPr>
          <w:p w14:paraId="2DFA0E9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val="restart"/>
          </w:tcPr>
          <w:p w14:paraId="6D0F736D" w14:textId="77777777" w:rsidR="0041258E" w:rsidRPr="00F51AA0" w:rsidRDefault="0041258E" w:rsidP="00E83B31">
            <w:pPr>
              <w:tabs>
                <w:tab w:val="left" w:pos="10080"/>
              </w:tabs>
              <w:rPr>
                <w:rFonts w:cs="Arial"/>
                <w:color w:val="000000"/>
                <w:sz w:val="18"/>
                <w:szCs w:val="18"/>
              </w:rPr>
            </w:pPr>
            <w:r w:rsidRPr="00F51AA0">
              <w:rPr>
                <w:color w:val="000000"/>
                <w:sz w:val="18"/>
                <w:szCs w:val="18"/>
              </w:rPr>
              <w:t>This address is used when the location of the physical risk is separate from the Insured’s address or the location of loss; generally used in Commercial accounts with multiple locations or buildings. See Appendix C.</w:t>
            </w:r>
          </w:p>
        </w:tc>
      </w:tr>
      <w:tr w:rsidR="0041258E" w:rsidRPr="00F51AA0" w14:paraId="15D2F6B2" w14:textId="77777777" w:rsidTr="00F51AA0">
        <w:trPr>
          <w:trHeight w:val="216"/>
        </w:trPr>
        <w:tc>
          <w:tcPr>
            <w:tcW w:w="810" w:type="dxa"/>
          </w:tcPr>
          <w:p w14:paraId="22353BC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61-110</w:t>
            </w:r>
          </w:p>
        </w:tc>
        <w:tc>
          <w:tcPr>
            <w:tcW w:w="2700" w:type="dxa"/>
          </w:tcPr>
          <w:p w14:paraId="6F4324A5"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Physical Risk Address Info Line 2</w:t>
            </w:r>
          </w:p>
        </w:tc>
        <w:tc>
          <w:tcPr>
            <w:tcW w:w="630" w:type="dxa"/>
          </w:tcPr>
          <w:p w14:paraId="7DE1C89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59D97CC2"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50</w:t>
            </w:r>
          </w:p>
        </w:tc>
        <w:tc>
          <w:tcPr>
            <w:tcW w:w="540" w:type="dxa"/>
          </w:tcPr>
          <w:p w14:paraId="0793FCF7"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535C4514" w14:textId="77777777" w:rsidR="0041258E" w:rsidRPr="00F51AA0" w:rsidRDefault="0041258E" w:rsidP="00E83B31">
            <w:pPr>
              <w:tabs>
                <w:tab w:val="left" w:pos="10080"/>
              </w:tabs>
              <w:rPr>
                <w:rFonts w:cs="Arial"/>
                <w:color w:val="000000"/>
                <w:sz w:val="18"/>
                <w:szCs w:val="18"/>
              </w:rPr>
            </w:pPr>
          </w:p>
        </w:tc>
      </w:tr>
      <w:tr w:rsidR="0041258E" w:rsidRPr="00F51AA0" w14:paraId="4B8BA9FB" w14:textId="77777777" w:rsidTr="00F51AA0">
        <w:trPr>
          <w:trHeight w:val="216"/>
        </w:trPr>
        <w:tc>
          <w:tcPr>
            <w:tcW w:w="810" w:type="dxa"/>
          </w:tcPr>
          <w:p w14:paraId="594EC9C1"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111-135</w:t>
            </w:r>
          </w:p>
        </w:tc>
        <w:tc>
          <w:tcPr>
            <w:tcW w:w="2700" w:type="dxa"/>
          </w:tcPr>
          <w:p w14:paraId="3E9EC8B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 xml:space="preserve">City </w:t>
            </w:r>
          </w:p>
        </w:tc>
        <w:tc>
          <w:tcPr>
            <w:tcW w:w="630" w:type="dxa"/>
          </w:tcPr>
          <w:p w14:paraId="6C868831"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0023A1B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25</w:t>
            </w:r>
          </w:p>
        </w:tc>
        <w:tc>
          <w:tcPr>
            <w:tcW w:w="540" w:type="dxa"/>
          </w:tcPr>
          <w:p w14:paraId="72006C5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1549CEB5" w14:textId="77777777" w:rsidR="0041258E" w:rsidRPr="00F51AA0" w:rsidRDefault="0041258E" w:rsidP="00E83B31">
            <w:pPr>
              <w:tabs>
                <w:tab w:val="left" w:pos="10080"/>
              </w:tabs>
              <w:rPr>
                <w:rFonts w:cs="Arial"/>
                <w:color w:val="000000"/>
                <w:sz w:val="18"/>
                <w:szCs w:val="18"/>
              </w:rPr>
            </w:pPr>
          </w:p>
        </w:tc>
      </w:tr>
      <w:tr w:rsidR="0041258E" w:rsidRPr="00F51AA0" w14:paraId="2B53A5E2" w14:textId="77777777" w:rsidTr="00F51AA0">
        <w:trPr>
          <w:trHeight w:val="216"/>
        </w:trPr>
        <w:tc>
          <w:tcPr>
            <w:tcW w:w="810" w:type="dxa"/>
          </w:tcPr>
          <w:p w14:paraId="4804CCD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136-137</w:t>
            </w:r>
          </w:p>
        </w:tc>
        <w:tc>
          <w:tcPr>
            <w:tcW w:w="2700" w:type="dxa"/>
          </w:tcPr>
          <w:p w14:paraId="7B321E1A"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State</w:t>
            </w:r>
          </w:p>
        </w:tc>
        <w:tc>
          <w:tcPr>
            <w:tcW w:w="630" w:type="dxa"/>
          </w:tcPr>
          <w:p w14:paraId="4CB9C3C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0D989EB6"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w:t>
            </w:r>
          </w:p>
        </w:tc>
        <w:tc>
          <w:tcPr>
            <w:tcW w:w="540" w:type="dxa"/>
          </w:tcPr>
          <w:p w14:paraId="330D516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20F9D456" w14:textId="77777777" w:rsidR="0041258E" w:rsidRPr="00F51AA0" w:rsidRDefault="0041258E" w:rsidP="00E83B31">
            <w:pPr>
              <w:tabs>
                <w:tab w:val="left" w:pos="10080"/>
              </w:tabs>
              <w:rPr>
                <w:rFonts w:cs="Arial"/>
                <w:color w:val="000000"/>
                <w:sz w:val="18"/>
                <w:szCs w:val="18"/>
              </w:rPr>
            </w:pPr>
          </w:p>
        </w:tc>
      </w:tr>
      <w:tr w:rsidR="0041258E" w:rsidRPr="00F51AA0" w14:paraId="38AD2BEA" w14:textId="77777777" w:rsidTr="00F51AA0">
        <w:trPr>
          <w:trHeight w:val="216"/>
        </w:trPr>
        <w:tc>
          <w:tcPr>
            <w:tcW w:w="810" w:type="dxa"/>
          </w:tcPr>
          <w:p w14:paraId="430FA33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138-146</w:t>
            </w:r>
          </w:p>
        </w:tc>
        <w:tc>
          <w:tcPr>
            <w:tcW w:w="2700" w:type="dxa"/>
          </w:tcPr>
          <w:p w14:paraId="49F6810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Postal Code</w:t>
            </w:r>
          </w:p>
        </w:tc>
        <w:tc>
          <w:tcPr>
            <w:tcW w:w="630" w:type="dxa"/>
          </w:tcPr>
          <w:p w14:paraId="10C1AF6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717300E5"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9</w:t>
            </w:r>
          </w:p>
        </w:tc>
        <w:tc>
          <w:tcPr>
            <w:tcW w:w="540" w:type="dxa"/>
          </w:tcPr>
          <w:p w14:paraId="63F6426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5490" w:type="dxa"/>
            <w:vMerge/>
          </w:tcPr>
          <w:p w14:paraId="795E7B4D" w14:textId="77777777" w:rsidR="0041258E" w:rsidRPr="00F51AA0" w:rsidRDefault="0041258E" w:rsidP="00E83B31">
            <w:pPr>
              <w:tabs>
                <w:tab w:val="left" w:pos="10080"/>
              </w:tabs>
              <w:rPr>
                <w:rFonts w:cs="Arial"/>
                <w:color w:val="000000"/>
                <w:sz w:val="18"/>
                <w:szCs w:val="18"/>
              </w:rPr>
            </w:pPr>
          </w:p>
        </w:tc>
      </w:tr>
      <w:tr w:rsidR="0041258E" w:rsidRPr="00F51AA0" w14:paraId="50A091E3" w14:textId="77777777" w:rsidTr="00F51AA0">
        <w:trPr>
          <w:trHeight w:val="216"/>
        </w:trPr>
        <w:tc>
          <w:tcPr>
            <w:tcW w:w="810" w:type="dxa"/>
          </w:tcPr>
          <w:p w14:paraId="667A7C0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147-149</w:t>
            </w:r>
          </w:p>
        </w:tc>
        <w:tc>
          <w:tcPr>
            <w:tcW w:w="2700" w:type="dxa"/>
          </w:tcPr>
          <w:p w14:paraId="03F6334E"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Country Code</w:t>
            </w:r>
          </w:p>
        </w:tc>
        <w:tc>
          <w:tcPr>
            <w:tcW w:w="630" w:type="dxa"/>
          </w:tcPr>
          <w:p w14:paraId="171AE16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7D44CF87"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3</w:t>
            </w:r>
          </w:p>
        </w:tc>
        <w:tc>
          <w:tcPr>
            <w:tcW w:w="540" w:type="dxa"/>
          </w:tcPr>
          <w:p w14:paraId="53DA5BF6"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7B06D83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 xml:space="preserve">See Appendix C.  </w:t>
            </w:r>
            <w:r w:rsidRPr="00F51AA0">
              <w:rPr>
                <w:color w:val="000000"/>
                <w:sz w:val="18"/>
                <w:szCs w:val="18"/>
              </w:rPr>
              <w:t>Use first 2 positions as code, last position is blank</w:t>
            </w:r>
          </w:p>
        </w:tc>
      </w:tr>
      <w:tr w:rsidR="0041258E" w:rsidRPr="00F51AA0" w14:paraId="288463C0" w14:textId="77777777" w:rsidTr="00F51AA0">
        <w:trPr>
          <w:trHeight w:val="216"/>
        </w:trPr>
        <w:tc>
          <w:tcPr>
            <w:tcW w:w="810" w:type="dxa"/>
          </w:tcPr>
          <w:p w14:paraId="3B099366"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150-199</w:t>
            </w:r>
          </w:p>
        </w:tc>
        <w:tc>
          <w:tcPr>
            <w:tcW w:w="2700" w:type="dxa"/>
          </w:tcPr>
          <w:p w14:paraId="7968730A"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Mailing Address Information Line 1</w:t>
            </w:r>
          </w:p>
        </w:tc>
        <w:tc>
          <w:tcPr>
            <w:tcW w:w="630" w:type="dxa"/>
          </w:tcPr>
          <w:p w14:paraId="37122F4F"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N</w:t>
            </w:r>
          </w:p>
        </w:tc>
        <w:tc>
          <w:tcPr>
            <w:tcW w:w="630" w:type="dxa"/>
          </w:tcPr>
          <w:p w14:paraId="4FADBA19"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50</w:t>
            </w:r>
          </w:p>
        </w:tc>
        <w:tc>
          <w:tcPr>
            <w:tcW w:w="540" w:type="dxa"/>
          </w:tcPr>
          <w:p w14:paraId="56C92719"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A/N</w:t>
            </w:r>
          </w:p>
        </w:tc>
        <w:tc>
          <w:tcPr>
            <w:tcW w:w="5490" w:type="dxa"/>
            <w:vMerge w:val="restart"/>
          </w:tcPr>
          <w:p w14:paraId="7DEDD800" w14:textId="77777777" w:rsidR="0041258E" w:rsidRPr="00F51AA0" w:rsidRDefault="0041258E" w:rsidP="00E83B31">
            <w:pPr>
              <w:tabs>
                <w:tab w:val="left" w:pos="10080"/>
              </w:tabs>
              <w:rPr>
                <w:rFonts w:cs="Arial"/>
                <w:b/>
                <w:color w:val="000000"/>
                <w:sz w:val="18"/>
                <w:szCs w:val="18"/>
              </w:rPr>
            </w:pPr>
            <w:r w:rsidRPr="00F51AA0">
              <w:rPr>
                <w:color w:val="000000"/>
                <w:sz w:val="18"/>
                <w:szCs w:val="18"/>
              </w:rPr>
              <w:t>This address is used when the street address of the location of loss is not a valid mailing address. Enter a valid mailing address (such as a PO Box) for the location of loss. See Appendix C.</w:t>
            </w:r>
          </w:p>
        </w:tc>
      </w:tr>
      <w:tr w:rsidR="0041258E" w:rsidRPr="00F51AA0" w14:paraId="5029905D" w14:textId="77777777" w:rsidTr="00F51AA0">
        <w:trPr>
          <w:trHeight w:val="216"/>
        </w:trPr>
        <w:tc>
          <w:tcPr>
            <w:tcW w:w="810" w:type="dxa"/>
          </w:tcPr>
          <w:p w14:paraId="79F3780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200-249</w:t>
            </w:r>
          </w:p>
        </w:tc>
        <w:tc>
          <w:tcPr>
            <w:tcW w:w="2700" w:type="dxa"/>
          </w:tcPr>
          <w:p w14:paraId="0C50254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Mailing Address Information Line 2</w:t>
            </w:r>
          </w:p>
        </w:tc>
        <w:tc>
          <w:tcPr>
            <w:tcW w:w="630" w:type="dxa"/>
          </w:tcPr>
          <w:p w14:paraId="79B3813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7670118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50</w:t>
            </w:r>
          </w:p>
        </w:tc>
        <w:tc>
          <w:tcPr>
            <w:tcW w:w="540" w:type="dxa"/>
          </w:tcPr>
          <w:p w14:paraId="445E965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7BBB0130" w14:textId="77777777" w:rsidR="0041258E" w:rsidRPr="00F51AA0" w:rsidRDefault="0041258E" w:rsidP="00E83B31">
            <w:pPr>
              <w:tabs>
                <w:tab w:val="left" w:pos="10080"/>
              </w:tabs>
              <w:rPr>
                <w:color w:val="000000"/>
                <w:sz w:val="18"/>
                <w:szCs w:val="18"/>
              </w:rPr>
            </w:pPr>
          </w:p>
        </w:tc>
      </w:tr>
      <w:tr w:rsidR="0041258E" w:rsidRPr="00F51AA0" w14:paraId="0E3BD69B" w14:textId="77777777" w:rsidTr="00F51AA0">
        <w:trPr>
          <w:trHeight w:val="216"/>
        </w:trPr>
        <w:tc>
          <w:tcPr>
            <w:tcW w:w="810" w:type="dxa"/>
          </w:tcPr>
          <w:p w14:paraId="6594186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250-274</w:t>
            </w:r>
          </w:p>
        </w:tc>
        <w:tc>
          <w:tcPr>
            <w:tcW w:w="2700" w:type="dxa"/>
          </w:tcPr>
          <w:p w14:paraId="7D79E2D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 xml:space="preserve">City </w:t>
            </w:r>
          </w:p>
        </w:tc>
        <w:tc>
          <w:tcPr>
            <w:tcW w:w="630" w:type="dxa"/>
          </w:tcPr>
          <w:p w14:paraId="48012D4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7031B88E"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25</w:t>
            </w:r>
          </w:p>
        </w:tc>
        <w:tc>
          <w:tcPr>
            <w:tcW w:w="540" w:type="dxa"/>
          </w:tcPr>
          <w:p w14:paraId="3E82044A"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1CEB6985" w14:textId="77777777" w:rsidR="0041258E" w:rsidRPr="00F51AA0" w:rsidRDefault="0041258E" w:rsidP="00E83B31">
            <w:pPr>
              <w:tabs>
                <w:tab w:val="left" w:pos="10080"/>
              </w:tabs>
              <w:rPr>
                <w:color w:val="000000"/>
                <w:sz w:val="18"/>
                <w:szCs w:val="18"/>
              </w:rPr>
            </w:pPr>
          </w:p>
        </w:tc>
      </w:tr>
      <w:tr w:rsidR="0041258E" w:rsidRPr="00F51AA0" w14:paraId="3D9BA7D5" w14:textId="77777777" w:rsidTr="00F51AA0">
        <w:trPr>
          <w:trHeight w:val="216"/>
        </w:trPr>
        <w:tc>
          <w:tcPr>
            <w:tcW w:w="810" w:type="dxa"/>
          </w:tcPr>
          <w:p w14:paraId="28A4B022"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275-276</w:t>
            </w:r>
          </w:p>
        </w:tc>
        <w:tc>
          <w:tcPr>
            <w:tcW w:w="2700" w:type="dxa"/>
          </w:tcPr>
          <w:p w14:paraId="5105C831"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State</w:t>
            </w:r>
          </w:p>
        </w:tc>
        <w:tc>
          <w:tcPr>
            <w:tcW w:w="630" w:type="dxa"/>
          </w:tcPr>
          <w:p w14:paraId="65DDD05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098ECA4A"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w:t>
            </w:r>
          </w:p>
        </w:tc>
        <w:tc>
          <w:tcPr>
            <w:tcW w:w="540" w:type="dxa"/>
          </w:tcPr>
          <w:p w14:paraId="45F33832"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vMerge/>
          </w:tcPr>
          <w:p w14:paraId="1EBFC2AA" w14:textId="77777777" w:rsidR="0041258E" w:rsidRPr="00F51AA0" w:rsidRDefault="0041258E" w:rsidP="00E83B31">
            <w:pPr>
              <w:tabs>
                <w:tab w:val="left" w:pos="10080"/>
              </w:tabs>
              <w:rPr>
                <w:color w:val="000000"/>
                <w:sz w:val="18"/>
                <w:szCs w:val="18"/>
              </w:rPr>
            </w:pPr>
          </w:p>
        </w:tc>
      </w:tr>
      <w:tr w:rsidR="0041258E" w:rsidRPr="00F51AA0" w14:paraId="02CDD0B7" w14:textId="77777777" w:rsidTr="00F51AA0">
        <w:trPr>
          <w:trHeight w:val="216"/>
        </w:trPr>
        <w:tc>
          <w:tcPr>
            <w:tcW w:w="810" w:type="dxa"/>
          </w:tcPr>
          <w:p w14:paraId="1782797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277-285</w:t>
            </w:r>
          </w:p>
        </w:tc>
        <w:tc>
          <w:tcPr>
            <w:tcW w:w="2700" w:type="dxa"/>
          </w:tcPr>
          <w:p w14:paraId="0379761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Postal Code</w:t>
            </w:r>
          </w:p>
        </w:tc>
        <w:tc>
          <w:tcPr>
            <w:tcW w:w="630" w:type="dxa"/>
          </w:tcPr>
          <w:p w14:paraId="65B4E16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6737B5A2"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9</w:t>
            </w:r>
          </w:p>
        </w:tc>
        <w:tc>
          <w:tcPr>
            <w:tcW w:w="540" w:type="dxa"/>
          </w:tcPr>
          <w:p w14:paraId="5F3FEEC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5490" w:type="dxa"/>
            <w:vMerge/>
          </w:tcPr>
          <w:p w14:paraId="32B91E57" w14:textId="77777777" w:rsidR="0041258E" w:rsidRPr="00F51AA0" w:rsidRDefault="0041258E" w:rsidP="00E83B31">
            <w:pPr>
              <w:tabs>
                <w:tab w:val="left" w:pos="10080"/>
              </w:tabs>
              <w:rPr>
                <w:color w:val="000000"/>
                <w:sz w:val="18"/>
                <w:szCs w:val="18"/>
              </w:rPr>
            </w:pPr>
          </w:p>
        </w:tc>
      </w:tr>
      <w:tr w:rsidR="0041258E" w:rsidRPr="00F51AA0" w14:paraId="74CEAD94" w14:textId="77777777" w:rsidTr="00F51AA0">
        <w:trPr>
          <w:trHeight w:val="216"/>
        </w:trPr>
        <w:tc>
          <w:tcPr>
            <w:tcW w:w="810" w:type="dxa"/>
          </w:tcPr>
          <w:p w14:paraId="2CCCBF8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286-288</w:t>
            </w:r>
          </w:p>
        </w:tc>
        <w:tc>
          <w:tcPr>
            <w:tcW w:w="2700" w:type="dxa"/>
          </w:tcPr>
          <w:p w14:paraId="45DD00C7"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Country Code</w:t>
            </w:r>
          </w:p>
        </w:tc>
        <w:tc>
          <w:tcPr>
            <w:tcW w:w="630" w:type="dxa"/>
          </w:tcPr>
          <w:p w14:paraId="4A73B57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5406B5D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3</w:t>
            </w:r>
          </w:p>
        </w:tc>
        <w:tc>
          <w:tcPr>
            <w:tcW w:w="540" w:type="dxa"/>
          </w:tcPr>
          <w:p w14:paraId="207B81E7"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3D33519C" w14:textId="77777777" w:rsidR="0041258E" w:rsidRPr="00F51AA0" w:rsidRDefault="0041258E" w:rsidP="00E83B31">
            <w:pPr>
              <w:tabs>
                <w:tab w:val="left" w:pos="10080"/>
              </w:tabs>
              <w:rPr>
                <w:color w:val="000000"/>
                <w:sz w:val="18"/>
                <w:szCs w:val="18"/>
              </w:rPr>
            </w:pPr>
            <w:r w:rsidRPr="00F51AA0">
              <w:rPr>
                <w:color w:val="000000"/>
                <w:sz w:val="18"/>
                <w:szCs w:val="18"/>
              </w:rPr>
              <w:t>See Appendix C. Use first 2 positions as code, last position is blank</w:t>
            </w:r>
          </w:p>
        </w:tc>
      </w:tr>
      <w:tr w:rsidR="0041258E" w:rsidRPr="00F51AA0" w14:paraId="0BC64AF4" w14:textId="77777777" w:rsidTr="00F51AA0">
        <w:trPr>
          <w:trHeight w:val="216"/>
        </w:trPr>
        <w:tc>
          <w:tcPr>
            <w:tcW w:w="10800" w:type="dxa"/>
            <w:gridSpan w:val="6"/>
            <w:shd w:val="clear" w:color="auto" w:fill="D9D9D9" w:themeFill="background1" w:themeFillShade="D9"/>
          </w:tcPr>
          <w:p w14:paraId="37E5F3CA" w14:textId="77777777" w:rsidR="0041258E" w:rsidRPr="00F51AA0" w:rsidRDefault="0041258E" w:rsidP="00E83B31">
            <w:pPr>
              <w:tabs>
                <w:tab w:val="left" w:pos="10080"/>
              </w:tabs>
              <w:jc w:val="center"/>
              <w:rPr>
                <w:color w:val="000000"/>
                <w:sz w:val="18"/>
                <w:szCs w:val="18"/>
              </w:rPr>
            </w:pPr>
            <w:r w:rsidRPr="00F51AA0">
              <w:rPr>
                <w:rFonts w:cs="Arial"/>
                <w:b/>
                <w:color w:val="000000"/>
                <w:sz w:val="18"/>
                <w:szCs w:val="18"/>
              </w:rPr>
              <w:t>Special Investigator Unit (SIU) Information</w:t>
            </w:r>
          </w:p>
        </w:tc>
      </w:tr>
      <w:tr w:rsidR="0041258E" w:rsidRPr="00F51AA0" w14:paraId="0DF84726" w14:textId="77777777" w:rsidTr="00F51AA0">
        <w:trPr>
          <w:trHeight w:val="216"/>
        </w:trPr>
        <w:tc>
          <w:tcPr>
            <w:tcW w:w="810" w:type="dxa"/>
          </w:tcPr>
          <w:p w14:paraId="51361974" w14:textId="77777777" w:rsidR="0041258E" w:rsidRPr="00F51AA0" w:rsidRDefault="0041258E" w:rsidP="00E83B31">
            <w:pPr>
              <w:tabs>
                <w:tab w:val="left" w:pos="10080"/>
              </w:tabs>
              <w:rPr>
                <w:rFonts w:cs="Arial"/>
                <w:b/>
                <w:color w:val="000000"/>
                <w:sz w:val="18"/>
                <w:szCs w:val="18"/>
              </w:rPr>
            </w:pPr>
            <w:r w:rsidRPr="00F51AA0">
              <w:rPr>
                <w:rFonts w:cs="Arial"/>
                <w:color w:val="000000"/>
                <w:sz w:val="18"/>
                <w:szCs w:val="18"/>
              </w:rPr>
              <w:t>289-358</w:t>
            </w:r>
          </w:p>
        </w:tc>
        <w:tc>
          <w:tcPr>
            <w:tcW w:w="2700" w:type="dxa"/>
          </w:tcPr>
          <w:p w14:paraId="237B546E"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Company Name</w:t>
            </w:r>
          </w:p>
        </w:tc>
        <w:tc>
          <w:tcPr>
            <w:tcW w:w="630" w:type="dxa"/>
          </w:tcPr>
          <w:p w14:paraId="4D62B8E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5F5C77E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70</w:t>
            </w:r>
          </w:p>
        </w:tc>
        <w:tc>
          <w:tcPr>
            <w:tcW w:w="540" w:type="dxa"/>
          </w:tcPr>
          <w:p w14:paraId="797151D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0B5D1B98" w14:textId="77777777" w:rsidR="0041258E" w:rsidRPr="00F51AA0" w:rsidRDefault="0041258E" w:rsidP="00E83B31">
            <w:pPr>
              <w:tabs>
                <w:tab w:val="left" w:pos="10080"/>
              </w:tabs>
              <w:rPr>
                <w:color w:val="000000"/>
                <w:sz w:val="18"/>
                <w:szCs w:val="18"/>
              </w:rPr>
            </w:pPr>
          </w:p>
        </w:tc>
      </w:tr>
      <w:tr w:rsidR="0041258E" w:rsidRPr="00F51AA0" w14:paraId="078FD008" w14:textId="77777777" w:rsidTr="00F51AA0">
        <w:trPr>
          <w:trHeight w:val="216"/>
        </w:trPr>
        <w:tc>
          <w:tcPr>
            <w:tcW w:w="810" w:type="dxa"/>
          </w:tcPr>
          <w:p w14:paraId="08CE47B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359-388</w:t>
            </w:r>
          </w:p>
        </w:tc>
        <w:tc>
          <w:tcPr>
            <w:tcW w:w="2700" w:type="dxa"/>
          </w:tcPr>
          <w:p w14:paraId="6CA2C35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Investigator Last Name</w:t>
            </w:r>
          </w:p>
        </w:tc>
        <w:tc>
          <w:tcPr>
            <w:tcW w:w="630" w:type="dxa"/>
          </w:tcPr>
          <w:p w14:paraId="3B2D152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4B927C9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30</w:t>
            </w:r>
          </w:p>
        </w:tc>
        <w:tc>
          <w:tcPr>
            <w:tcW w:w="540" w:type="dxa"/>
          </w:tcPr>
          <w:p w14:paraId="4DC3C3B7"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6A382928" w14:textId="77777777" w:rsidR="0041258E" w:rsidRPr="00F51AA0" w:rsidRDefault="0041258E" w:rsidP="00E83B31">
            <w:pPr>
              <w:tabs>
                <w:tab w:val="left" w:pos="10080"/>
              </w:tabs>
              <w:rPr>
                <w:color w:val="000000"/>
                <w:sz w:val="18"/>
                <w:szCs w:val="18"/>
              </w:rPr>
            </w:pPr>
          </w:p>
        </w:tc>
      </w:tr>
      <w:tr w:rsidR="0041258E" w:rsidRPr="00F51AA0" w14:paraId="3CEA390D" w14:textId="77777777" w:rsidTr="00F51AA0">
        <w:trPr>
          <w:trHeight w:val="216"/>
        </w:trPr>
        <w:tc>
          <w:tcPr>
            <w:tcW w:w="810" w:type="dxa"/>
          </w:tcPr>
          <w:p w14:paraId="332C76F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389-408</w:t>
            </w:r>
          </w:p>
        </w:tc>
        <w:tc>
          <w:tcPr>
            <w:tcW w:w="2700" w:type="dxa"/>
          </w:tcPr>
          <w:p w14:paraId="4BDD5E3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Investigator First Name</w:t>
            </w:r>
          </w:p>
        </w:tc>
        <w:tc>
          <w:tcPr>
            <w:tcW w:w="630" w:type="dxa"/>
          </w:tcPr>
          <w:p w14:paraId="067528F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57B09D2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20</w:t>
            </w:r>
          </w:p>
        </w:tc>
        <w:tc>
          <w:tcPr>
            <w:tcW w:w="540" w:type="dxa"/>
          </w:tcPr>
          <w:p w14:paraId="2D891DA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00439CFD" w14:textId="77777777" w:rsidR="0041258E" w:rsidRPr="00F51AA0" w:rsidRDefault="0041258E" w:rsidP="00E83B31">
            <w:pPr>
              <w:tabs>
                <w:tab w:val="left" w:pos="10080"/>
              </w:tabs>
              <w:rPr>
                <w:color w:val="000000"/>
                <w:sz w:val="18"/>
                <w:szCs w:val="18"/>
              </w:rPr>
            </w:pPr>
          </w:p>
        </w:tc>
      </w:tr>
      <w:tr w:rsidR="0041258E" w:rsidRPr="00F51AA0" w14:paraId="0C429B5B" w14:textId="77777777" w:rsidTr="00F51AA0">
        <w:trPr>
          <w:trHeight w:val="216"/>
        </w:trPr>
        <w:tc>
          <w:tcPr>
            <w:tcW w:w="810" w:type="dxa"/>
          </w:tcPr>
          <w:p w14:paraId="009B88D6"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409-428</w:t>
            </w:r>
          </w:p>
        </w:tc>
        <w:tc>
          <w:tcPr>
            <w:tcW w:w="2700" w:type="dxa"/>
          </w:tcPr>
          <w:p w14:paraId="69DD24D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Investigator Middle Name</w:t>
            </w:r>
          </w:p>
        </w:tc>
        <w:tc>
          <w:tcPr>
            <w:tcW w:w="630" w:type="dxa"/>
          </w:tcPr>
          <w:p w14:paraId="63DA9D8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54D91D8D"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20</w:t>
            </w:r>
          </w:p>
        </w:tc>
        <w:tc>
          <w:tcPr>
            <w:tcW w:w="540" w:type="dxa"/>
          </w:tcPr>
          <w:p w14:paraId="284F933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0FCED15D" w14:textId="77777777" w:rsidR="0041258E" w:rsidRPr="00F51AA0" w:rsidRDefault="0041258E" w:rsidP="00E83B31">
            <w:pPr>
              <w:tabs>
                <w:tab w:val="left" w:pos="10080"/>
              </w:tabs>
              <w:rPr>
                <w:color w:val="000000"/>
                <w:sz w:val="18"/>
                <w:szCs w:val="18"/>
              </w:rPr>
            </w:pPr>
          </w:p>
        </w:tc>
      </w:tr>
      <w:tr w:rsidR="0041258E" w:rsidRPr="00F51AA0" w14:paraId="2E1B800B" w14:textId="77777777" w:rsidTr="00F51AA0">
        <w:trPr>
          <w:trHeight w:val="216"/>
        </w:trPr>
        <w:tc>
          <w:tcPr>
            <w:tcW w:w="810" w:type="dxa"/>
          </w:tcPr>
          <w:p w14:paraId="724E98DE"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429-438</w:t>
            </w:r>
          </w:p>
        </w:tc>
        <w:tc>
          <w:tcPr>
            <w:tcW w:w="2700" w:type="dxa"/>
          </w:tcPr>
          <w:p w14:paraId="4C4B804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Investigator Business Phone</w:t>
            </w:r>
          </w:p>
        </w:tc>
        <w:tc>
          <w:tcPr>
            <w:tcW w:w="630" w:type="dxa"/>
          </w:tcPr>
          <w:p w14:paraId="0785C2F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31966CE1"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10</w:t>
            </w:r>
          </w:p>
        </w:tc>
        <w:tc>
          <w:tcPr>
            <w:tcW w:w="540" w:type="dxa"/>
          </w:tcPr>
          <w:p w14:paraId="72DBCF13"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75A3F5D9" w14:textId="77777777" w:rsidR="0041258E" w:rsidRPr="00F51AA0" w:rsidRDefault="0041258E" w:rsidP="00E83B31">
            <w:pPr>
              <w:tabs>
                <w:tab w:val="left" w:pos="10080"/>
              </w:tabs>
              <w:rPr>
                <w:color w:val="000000"/>
                <w:sz w:val="18"/>
                <w:szCs w:val="18"/>
              </w:rPr>
            </w:pPr>
          </w:p>
        </w:tc>
      </w:tr>
      <w:tr w:rsidR="0041258E" w:rsidRPr="00F51AA0" w14:paraId="297F5831" w14:textId="77777777" w:rsidTr="00F51AA0">
        <w:trPr>
          <w:trHeight w:val="216"/>
        </w:trPr>
        <w:tc>
          <w:tcPr>
            <w:tcW w:w="810" w:type="dxa"/>
          </w:tcPr>
          <w:p w14:paraId="700BE35C"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439-448</w:t>
            </w:r>
          </w:p>
        </w:tc>
        <w:tc>
          <w:tcPr>
            <w:tcW w:w="2700" w:type="dxa"/>
          </w:tcPr>
          <w:p w14:paraId="131E379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SIU Investigator Cell Phone</w:t>
            </w:r>
          </w:p>
        </w:tc>
        <w:tc>
          <w:tcPr>
            <w:tcW w:w="630" w:type="dxa"/>
          </w:tcPr>
          <w:p w14:paraId="09463B9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66691D7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10</w:t>
            </w:r>
          </w:p>
        </w:tc>
        <w:tc>
          <w:tcPr>
            <w:tcW w:w="540" w:type="dxa"/>
          </w:tcPr>
          <w:p w14:paraId="699C69F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309A4615" w14:textId="77777777" w:rsidR="0041258E" w:rsidRPr="00F51AA0" w:rsidRDefault="0041258E" w:rsidP="00E83B31">
            <w:pPr>
              <w:tabs>
                <w:tab w:val="left" w:pos="10080"/>
              </w:tabs>
              <w:rPr>
                <w:color w:val="000000"/>
                <w:sz w:val="18"/>
                <w:szCs w:val="18"/>
              </w:rPr>
            </w:pPr>
          </w:p>
        </w:tc>
      </w:tr>
      <w:tr w:rsidR="0041258E" w:rsidRPr="00F51AA0" w14:paraId="46ED9B25" w14:textId="77777777" w:rsidTr="00F51AA0">
        <w:trPr>
          <w:trHeight w:val="216"/>
        </w:trPr>
        <w:tc>
          <w:tcPr>
            <w:tcW w:w="810" w:type="dxa"/>
          </w:tcPr>
          <w:p w14:paraId="15670AF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449</w:t>
            </w:r>
          </w:p>
        </w:tc>
        <w:tc>
          <w:tcPr>
            <w:tcW w:w="2700" w:type="dxa"/>
          </w:tcPr>
          <w:p w14:paraId="2D1D9F25" w14:textId="77777777" w:rsidR="0041258E" w:rsidRPr="00F51AA0" w:rsidRDefault="0041258E" w:rsidP="001C0DAF">
            <w:pPr>
              <w:tabs>
                <w:tab w:val="left" w:pos="10080"/>
              </w:tabs>
              <w:jc w:val="left"/>
              <w:rPr>
                <w:rFonts w:cs="Arial"/>
                <w:color w:val="000000"/>
                <w:sz w:val="18"/>
                <w:szCs w:val="18"/>
              </w:rPr>
            </w:pPr>
            <w:r w:rsidRPr="00F51AA0">
              <w:rPr>
                <w:rFonts w:cs="Arial"/>
                <w:color w:val="000000"/>
                <w:sz w:val="18"/>
                <w:szCs w:val="18"/>
              </w:rPr>
              <w:t>Claim associated with insurer fraud ring investigation.</w:t>
            </w:r>
          </w:p>
        </w:tc>
        <w:tc>
          <w:tcPr>
            <w:tcW w:w="630" w:type="dxa"/>
          </w:tcPr>
          <w:p w14:paraId="646F255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w:t>
            </w:r>
          </w:p>
        </w:tc>
        <w:tc>
          <w:tcPr>
            <w:tcW w:w="630" w:type="dxa"/>
          </w:tcPr>
          <w:p w14:paraId="16F908E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1</w:t>
            </w:r>
          </w:p>
        </w:tc>
        <w:tc>
          <w:tcPr>
            <w:tcW w:w="540" w:type="dxa"/>
          </w:tcPr>
          <w:p w14:paraId="6AD633AB"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36890D19"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Y – claim is associated with an insurer fraud ring investigation.</w:t>
            </w:r>
          </w:p>
          <w:p w14:paraId="42C85A2A"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N – claim is not associated with an insurer fraud ring investigation.</w:t>
            </w:r>
          </w:p>
          <w:p w14:paraId="1B37CE2F" w14:textId="77777777" w:rsidR="0041258E" w:rsidRPr="00F51AA0" w:rsidRDefault="0041258E" w:rsidP="00E83B31">
            <w:pPr>
              <w:tabs>
                <w:tab w:val="left" w:pos="10080"/>
              </w:tabs>
              <w:rPr>
                <w:color w:val="000000"/>
                <w:sz w:val="18"/>
                <w:szCs w:val="18"/>
              </w:rPr>
            </w:pPr>
            <w:r w:rsidRPr="00F51AA0">
              <w:rPr>
                <w:rFonts w:cs="Arial"/>
                <w:color w:val="000000"/>
                <w:sz w:val="18"/>
                <w:szCs w:val="18"/>
              </w:rPr>
              <w:t>Space – unknown</w:t>
            </w:r>
          </w:p>
        </w:tc>
      </w:tr>
      <w:tr w:rsidR="0041258E" w:rsidRPr="00F51AA0" w14:paraId="289DA960" w14:textId="77777777" w:rsidTr="00F51AA0">
        <w:trPr>
          <w:trHeight w:val="216"/>
        </w:trPr>
        <w:tc>
          <w:tcPr>
            <w:tcW w:w="810" w:type="dxa"/>
          </w:tcPr>
          <w:p w14:paraId="2465AB84"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450-499</w:t>
            </w:r>
          </w:p>
        </w:tc>
        <w:tc>
          <w:tcPr>
            <w:tcW w:w="2700" w:type="dxa"/>
          </w:tcPr>
          <w:p w14:paraId="6B71AEF5"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Filler</w:t>
            </w:r>
          </w:p>
        </w:tc>
        <w:tc>
          <w:tcPr>
            <w:tcW w:w="630" w:type="dxa"/>
          </w:tcPr>
          <w:p w14:paraId="0351DC34"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Y</w:t>
            </w:r>
          </w:p>
        </w:tc>
        <w:tc>
          <w:tcPr>
            <w:tcW w:w="630" w:type="dxa"/>
          </w:tcPr>
          <w:p w14:paraId="76795948"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50</w:t>
            </w:r>
          </w:p>
        </w:tc>
        <w:tc>
          <w:tcPr>
            <w:tcW w:w="540" w:type="dxa"/>
          </w:tcPr>
          <w:p w14:paraId="28630750"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7A1C3EA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 xml:space="preserve">Spaces. (Reserved for internal use by </w:t>
            </w:r>
            <w:r w:rsidRPr="00F51AA0">
              <w:rPr>
                <w:color w:val="000000"/>
                <w:sz w:val="18"/>
                <w:szCs w:val="18"/>
              </w:rPr>
              <w:t>ClaimSearch)</w:t>
            </w:r>
          </w:p>
        </w:tc>
      </w:tr>
      <w:tr w:rsidR="0041258E" w:rsidRPr="00F51AA0" w14:paraId="744059B8" w14:textId="77777777" w:rsidTr="00F51AA0">
        <w:trPr>
          <w:trHeight w:val="216"/>
        </w:trPr>
        <w:tc>
          <w:tcPr>
            <w:tcW w:w="810" w:type="dxa"/>
          </w:tcPr>
          <w:p w14:paraId="43778DA2"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500-512</w:t>
            </w:r>
          </w:p>
        </w:tc>
        <w:tc>
          <w:tcPr>
            <w:tcW w:w="2700" w:type="dxa"/>
          </w:tcPr>
          <w:p w14:paraId="5C815DC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Filler</w:t>
            </w:r>
          </w:p>
        </w:tc>
        <w:tc>
          <w:tcPr>
            <w:tcW w:w="630" w:type="dxa"/>
          </w:tcPr>
          <w:p w14:paraId="69F8C5DC" w14:textId="77777777" w:rsidR="0041258E" w:rsidRPr="00F51AA0" w:rsidRDefault="0041258E" w:rsidP="00E83B31">
            <w:pPr>
              <w:tabs>
                <w:tab w:val="left" w:pos="10080"/>
              </w:tabs>
              <w:rPr>
                <w:rFonts w:cs="Arial"/>
                <w:b/>
                <w:color w:val="000000"/>
                <w:sz w:val="18"/>
                <w:szCs w:val="18"/>
              </w:rPr>
            </w:pPr>
            <w:r w:rsidRPr="00F51AA0">
              <w:rPr>
                <w:rFonts w:cs="Arial"/>
                <w:b/>
                <w:color w:val="000000"/>
                <w:sz w:val="18"/>
                <w:szCs w:val="18"/>
              </w:rPr>
              <w:t>Y</w:t>
            </w:r>
          </w:p>
        </w:tc>
        <w:tc>
          <w:tcPr>
            <w:tcW w:w="630" w:type="dxa"/>
          </w:tcPr>
          <w:p w14:paraId="07CB65D6" w14:textId="77777777" w:rsidR="0041258E" w:rsidRPr="00F51AA0" w:rsidDel="000D3146" w:rsidRDefault="0041258E" w:rsidP="00E83B31">
            <w:pPr>
              <w:tabs>
                <w:tab w:val="left" w:pos="10080"/>
              </w:tabs>
              <w:rPr>
                <w:rFonts w:cs="Arial"/>
                <w:color w:val="000000"/>
                <w:sz w:val="18"/>
                <w:szCs w:val="18"/>
              </w:rPr>
            </w:pPr>
            <w:r w:rsidRPr="00F51AA0">
              <w:rPr>
                <w:rFonts w:cs="Arial"/>
                <w:color w:val="000000"/>
                <w:sz w:val="18"/>
                <w:szCs w:val="18"/>
              </w:rPr>
              <w:t>13</w:t>
            </w:r>
          </w:p>
        </w:tc>
        <w:tc>
          <w:tcPr>
            <w:tcW w:w="540" w:type="dxa"/>
          </w:tcPr>
          <w:p w14:paraId="210E7F36"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A/N</w:t>
            </w:r>
          </w:p>
        </w:tc>
        <w:tc>
          <w:tcPr>
            <w:tcW w:w="5490" w:type="dxa"/>
          </w:tcPr>
          <w:p w14:paraId="4433047F" w14:textId="77777777" w:rsidR="0041258E" w:rsidRPr="00F51AA0" w:rsidRDefault="0041258E" w:rsidP="00E83B31">
            <w:pPr>
              <w:tabs>
                <w:tab w:val="left" w:pos="10080"/>
              </w:tabs>
              <w:rPr>
                <w:rFonts w:cs="Arial"/>
                <w:color w:val="000000"/>
                <w:sz w:val="18"/>
                <w:szCs w:val="18"/>
              </w:rPr>
            </w:pPr>
            <w:r w:rsidRPr="00F51AA0">
              <w:rPr>
                <w:rFonts w:cs="Arial"/>
                <w:color w:val="000000"/>
                <w:sz w:val="18"/>
                <w:szCs w:val="18"/>
              </w:rPr>
              <w:t xml:space="preserve">Spaces. </w:t>
            </w:r>
          </w:p>
        </w:tc>
      </w:tr>
    </w:tbl>
    <w:p w14:paraId="63BEE306" w14:textId="77777777" w:rsidR="0041258E" w:rsidRDefault="0041258E" w:rsidP="0041258E">
      <w:pPr>
        <w:tabs>
          <w:tab w:val="left" w:pos="10080"/>
        </w:tabs>
      </w:pPr>
    </w:p>
    <w:p w14:paraId="2D184EB3" w14:textId="2F517C43" w:rsidR="0041258E" w:rsidRDefault="0041258E" w:rsidP="0041258E">
      <w:pPr>
        <w:pStyle w:val="Heading2"/>
      </w:pPr>
      <w:bookmarkStart w:id="259" w:name="_Toc191985589"/>
      <w:r w:rsidRPr="00C91543">
        <w:t>Record UA0</w:t>
      </w:r>
      <w:r>
        <w:t>7</w:t>
      </w:r>
      <w:r w:rsidRPr="00C91543">
        <w:t xml:space="preserve"> </w:t>
      </w:r>
      <w:r>
        <w:t xml:space="preserve">– </w:t>
      </w:r>
      <w:r w:rsidRPr="00C91543">
        <w:t xml:space="preserve">Additional </w:t>
      </w:r>
      <w:r>
        <w:t>Claim-Level Information</w:t>
      </w:r>
      <w:bookmarkEnd w:id="259"/>
      <w:r>
        <w:t xml:space="preserve"> </w:t>
      </w:r>
    </w:p>
    <w:p w14:paraId="188FE3A0" w14:textId="77777777" w:rsidR="0041258E" w:rsidRPr="000040E8" w:rsidRDefault="0041258E" w:rsidP="0041258E">
      <w:pPr>
        <w:tabs>
          <w:tab w:val="left" w:pos="10080"/>
        </w:tabs>
        <w:jc w:val="left"/>
      </w:pPr>
      <w:r>
        <w:t>This record type can be reported after the UA01 record if no UA03 record is reported.  If both the UA01 and UA03 records are reported, it must follow the UA03.</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41258E" w:rsidRPr="00E0443A" w14:paraId="071D1E8F" w14:textId="77777777" w:rsidTr="00E0443A">
        <w:trPr>
          <w:trHeight w:val="192"/>
        </w:trPr>
        <w:tc>
          <w:tcPr>
            <w:tcW w:w="810" w:type="dxa"/>
          </w:tcPr>
          <w:p w14:paraId="631C263F"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Position</w:t>
            </w:r>
          </w:p>
        </w:tc>
        <w:tc>
          <w:tcPr>
            <w:tcW w:w="2700" w:type="dxa"/>
          </w:tcPr>
          <w:p w14:paraId="49F436C6"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Field Name</w:t>
            </w:r>
          </w:p>
        </w:tc>
        <w:tc>
          <w:tcPr>
            <w:tcW w:w="630" w:type="dxa"/>
          </w:tcPr>
          <w:p w14:paraId="38E61562" w14:textId="440D7F9D" w:rsidR="0041258E" w:rsidRPr="00E0443A" w:rsidRDefault="00E0443A" w:rsidP="00E83B31">
            <w:pPr>
              <w:tabs>
                <w:tab w:val="left" w:pos="10080"/>
              </w:tabs>
              <w:rPr>
                <w:rFonts w:cs="Arial"/>
                <w:b/>
                <w:color w:val="000000"/>
                <w:sz w:val="18"/>
                <w:szCs w:val="18"/>
              </w:rPr>
            </w:pPr>
            <w:r>
              <w:rPr>
                <w:rFonts w:cs="Arial"/>
                <w:b/>
                <w:color w:val="000000"/>
                <w:sz w:val="18"/>
                <w:szCs w:val="18"/>
              </w:rPr>
              <w:t>Usage</w:t>
            </w:r>
          </w:p>
        </w:tc>
        <w:tc>
          <w:tcPr>
            <w:tcW w:w="630" w:type="dxa"/>
          </w:tcPr>
          <w:p w14:paraId="6DCF2711"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Length</w:t>
            </w:r>
          </w:p>
        </w:tc>
        <w:tc>
          <w:tcPr>
            <w:tcW w:w="540" w:type="dxa"/>
          </w:tcPr>
          <w:p w14:paraId="3F1AA88B"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Type</w:t>
            </w:r>
          </w:p>
        </w:tc>
        <w:tc>
          <w:tcPr>
            <w:tcW w:w="5490" w:type="dxa"/>
          </w:tcPr>
          <w:p w14:paraId="7CC0AF97"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Description</w:t>
            </w:r>
          </w:p>
        </w:tc>
      </w:tr>
      <w:tr w:rsidR="0041258E" w:rsidRPr="00E0443A" w14:paraId="2ED76508" w14:textId="77777777" w:rsidTr="00E0443A">
        <w:trPr>
          <w:trHeight w:val="192"/>
        </w:trPr>
        <w:tc>
          <w:tcPr>
            <w:tcW w:w="810" w:type="dxa"/>
          </w:tcPr>
          <w:p w14:paraId="0329FA3E"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1-10</w:t>
            </w:r>
          </w:p>
        </w:tc>
        <w:tc>
          <w:tcPr>
            <w:tcW w:w="2700" w:type="dxa"/>
          </w:tcPr>
          <w:p w14:paraId="7C71C907"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Record Key</w:t>
            </w:r>
          </w:p>
        </w:tc>
        <w:tc>
          <w:tcPr>
            <w:tcW w:w="630" w:type="dxa"/>
          </w:tcPr>
          <w:p w14:paraId="343A0DB4"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Y</w:t>
            </w:r>
          </w:p>
        </w:tc>
        <w:tc>
          <w:tcPr>
            <w:tcW w:w="630" w:type="dxa"/>
          </w:tcPr>
          <w:p w14:paraId="322C7C0C"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10</w:t>
            </w:r>
          </w:p>
        </w:tc>
        <w:tc>
          <w:tcPr>
            <w:tcW w:w="540" w:type="dxa"/>
          </w:tcPr>
          <w:p w14:paraId="6F9FA10A"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A/N</w:t>
            </w:r>
          </w:p>
        </w:tc>
        <w:tc>
          <w:tcPr>
            <w:tcW w:w="5490" w:type="dxa"/>
          </w:tcPr>
          <w:p w14:paraId="59F1DDD0"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Previously described. Record Type = UA07</w:t>
            </w:r>
          </w:p>
        </w:tc>
      </w:tr>
      <w:tr w:rsidR="0041258E" w:rsidRPr="00E0443A" w14:paraId="61C963A1" w14:textId="77777777" w:rsidTr="00E0443A">
        <w:trPr>
          <w:trHeight w:val="192"/>
        </w:trPr>
        <w:tc>
          <w:tcPr>
            <w:tcW w:w="810" w:type="dxa"/>
          </w:tcPr>
          <w:p w14:paraId="184BB009"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11-14</w:t>
            </w:r>
          </w:p>
        </w:tc>
        <w:tc>
          <w:tcPr>
            <w:tcW w:w="2700" w:type="dxa"/>
          </w:tcPr>
          <w:p w14:paraId="2AAD11BA"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4-byte Cat Code</w:t>
            </w:r>
          </w:p>
        </w:tc>
        <w:tc>
          <w:tcPr>
            <w:tcW w:w="630" w:type="dxa"/>
          </w:tcPr>
          <w:p w14:paraId="4C8DD8D9" w14:textId="77777777" w:rsidR="0041258E" w:rsidRPr="00E0443A" w:rsidRDefault="0041258E" w:rsidP="00E83B31">
            <w:pPr>
              <w:tabs>
                <w:tab w:val="left" w:pos="10080"/>
              </w:tabs>
              <w:rPr>
                <w:rFonts w:cs="Arial"/>
                <w:bCs/>
                <w:color w:val="000000"/>
                <w:sz w:val="18"/>
                <w:szCs w:val="18"/>
              </w:rPr>
            </w:pPr>
            <w:r w:rsidRPr="00E0443A">
              <w:rPr>
                <w:rFonts w:cs="Arial"/>
                <w:bCs/>
                <w:color w:val="000000"/>
                <w:sz w:val="18"/>
                <w:szCs w:val="18"/>
              </w:rPr>
              <w:t>N</w:t>
            </w:r>
          </w:p>
        </w:tc>
        <w:tc>
          <w:tcPr>
            <w:tcW w:w="630" w:type="dxa"/>
          </w:tcPr>
          <w:p w14:paraId="78C4D339"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4</w:t>
            </w:r>
          </w:p>
        </w:tc>
        <w:tc>
          <w:tcPr>
            <w:tcW w:w="540" w:type="dxa"/>
          </w:tcPr>
          <w:p w14:paraId="31E81C1B"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N</w:t>
            </w:r>
          </w:p>
        </w:tc>
        <w:tc>
          <w:tcPr>
            <w:tcW w:w="5490" w:type="dxa"/>
          </w:tcPr>
          <w:p w14:paraId="308B0EF4" w14:textId="77777777" w:rsidR="0041258E" w:rsidRPr="00E0443A" w:rsidRDefault="0041258E" w:rsidP="00E83B31">
            <w:pPr>
              <w:tabs>
                <w:tab w:val="left" w:pos="10080"/>
              </w:tabs>
              <w:rPr>
                <w:rFonts w:cs="Arial"/>
                <w:color w:val="000000"/>
                <w:sz w:val="18"/>
                <w:szCs w:val="18"/>
              </w:rPr>
            </w:pPr>
            <w:r w:rsidRPr="00E0443A">
              <w:rPr>
                <w:color w:val="000000"/>
                <w:sz w:val="18"/>
                <w:szCs w:val="18"/>
              </w:rPr>
              <w:t>CAT number if known (as designated by PCS)    This field must contain 4 digits including any leading zeros and is used in CAT losses beginning in 2016.</w:t>
            </w:r>
          </w:p>
        </w:tc>
      </w:tr>
      <w:tr w:rsidR="0041258E" w:rsidRPr="00E0443A" w14:paraId="1C0A9D1A" w14:textId="77777777" w:rsidTr="00E0443A">
        <w:trPr>
          <w:trHeight w:val="192"/>
        </w:trPr>
        <w:tc>
          <w:tcPr>
            <w:tcW w:w="810" w:type="dxa"/>
          </w:tcPr>
          <w:p w14:paraId="06001226"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15-214</w:t>
            </w:r>
          </w:p>
        </w:tc>
        <w:tc>
          <w:tcPr>
            <w:tcW w:w="2700" w:type="dxa"/>
          </w:tcPr>
          <w:p w14:paraId="4BC4FC8B"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 xml:space="preserve">Additional Loss Description </w:t>
            </w:r>
          </w:p>
        </w:tc>
        <w:tc>
          <w:tcPr>
            <w:tcW w:w="630" w:type="dxa"/>
          </w:tcPr>
          <w:p w14:paraId="5F1937F0" w14:textId="77777777" w:rsidR="0041258E" w:rsidRPr="00E0443A" w:rsidRDefault="0041258E" w:rsidP="00E83B31">
            <w:pPr>
              <w:tabs>
                <w:tab w:val="left" w:pos="10080"/>
              </w:tabs>
              <w:rPr>
                <w:rFonts w:cs="Arial"/>
                <w:bCs/>
                <w:color w:val="000000"/>
                <w:sz w:val="18"/>
                <w:szCs w:val="18"/>
              </w:rPr>
            </w:pPr>
            <w:r w:rsidRPr="00E0443A">
              <w:rPr>
                <w:rFonts w:cs="Arial"/>
                <w:bCs/>
                <w:color w:val="000000"/>
                <w:sz w:val="18"/>
                <w:szCs w:val="18"/>
              </w:rPr>
              <w:t>N</w:t>
            </w:r>
          </w:p>
        </w:tc>
        <w:tc>
          <w:tcPr>
            <w:tcW w:w="630" w:type="dxa"/>
          </w:tcPr>
          <w:p w14:paraId="6583CB0D"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200</w:t>
            </w:r>
          </w:p>
        </w:tc>
        <w:tc>
          <w:tcPr>
            <w:tcW w:w="540" w:type="dxa"/>
          </w:tcPr>
          <w:p w14:paraId="0C119BE6"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A/N</w:t>
            </w:r>
          </w:p>
        </w:tc>
        <w:tc>
          <w:tcPr>
            <w:tcW w:w="5490" w:type="dxa"/>
          </w:tcPr>
          <w:p w14:paraId="1A9688CB" w14:textId="77777777" w:rsidR="0041258E" w:rsidRPr="00E0443A" w:rsidRDefault="0041258E" w:rsidP="00E83B31">
            <w:pPr>
              <w:tabs>
                <w:tab w:val="left" w:pos="10080"/>
              </w:tabs>
              <w:rPr>
                <w:color w:val="000000"/>
                <w:sz w:val="18"/>
                <w:szCs w:val="18"/>
              </w:rPr>
            </w:pPr>
            <w:r w:rsidRPr="00E0443A">
              <w:rPr>
                <w:color w:val="000000"/>
                <w:sz w:val="18"/>
                <w:szCs w:val="18"/>
              </w:rPr>
              <w:t>Extended text description of the Loss. Can be used to continue the description from the UA01 record or instead of as a separate Loss Description field if descriptions are typically longer than 50 bytes. This field does not currently display in all areas of the ClaimSearch website.</w:t>
            </w:r>
          </w:p>
        </w:tc>
      </w:tr>
      <w:tr w:rsidR="0041258E" w:rsidRPr="00E0443A" w14:paraId="302F8385" w14:textId="77777777" w:rsidTr="00E0443A">
        <w:trPr>
          <w:trHeight w:val="192"/>
        </w:trPr>
        <w:tc>
          <w:tcPr>
            <w:tcW w:w="810" w:type="dxa"/>
          </w:tcPr>
          <w:p w14:paraId="5E39C19D"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215-230</w:t>
            </w:r>
          </w:p>
        </w:tc>
        <w:tc>
          <w:tcPr>
            <w:tcW w:w="2700" w:type="dxa"/>
          </w:tcPr>
          <w:p w14:paraId="68C595B3"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Filler</w:t>
            </w:r>
          </w:p>
        </w:tc>
        <w:tc>
          <w:tcPr>
            <w:tcW w:w="630" w:type="dxa"/>
          </w:tcPr>
          <w:p w14:paraId="7F0CE2EB"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2C6A4AFB"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16</w:t>
            </w:r>
          </w:p>
        </w:tc>
        <w:tc>
          <w:tcPr>
            <w:tcW w:w="540" w:type="dxa"/>
          </w:tcPr>
          <w:p w14:paraId="04CB518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tcPr>
          <w:p w14:paraId="070399CA" w14:textId="77777777" w:rsidR="0041258E" w:rsidRPr="00E0443A" w:rsidRDefault="0041258E" w:rsidP="00E83B31">
            <w:pPr>
              <w:tabs>
                <w:tab w:val="left" w:pos="10080"/>
              </w:tabs>
              <w:rPr>
                <w:color w:val="000000" w:themeColor="text1"/>
                <w:sz w:val="18"/>
                <w:szCs w:val="18"/>
              </w:rPr>
            </w:pPr>
            <w:r w:rsidRPr="00E0443A">
              <w:rPr>
                <w:bCs/>
                <w:color w:val="000000" w:themeColor="text1"/>
                <w:sz w:val="18"/>
                <w:szCs w:val="18"/>
              </w:rPr>
              <w:t>Spaces - Reserved for ClaimSearch Use</w:t>
            </w:r>
          </w:p>
        </w:tc>
      </w:tr>
      <w:tr w:rsidR="0041258E" w:rsidRPr="00E0443A" w14:paraId="34C31D79" w14:textId="77777777" w:rsidTr="00E0443A">
        <w:trPr>
          <w:trHeight w:val="192"/>
        </w:trPr>
        <w:tc>
          <w:tcPr>
            <w:tcW w:w="810" w:type="dxa"/>
          </w:tcPr>
          <w:p w14:paraId="29D55471"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231-238</w:t>
            </w:r>
          </w:p>
        </w:tc>
        <w:tc>
          <w:tcPr>
            <w:tcW w:w="2700" w:type="dxa"/>
          </w:tcPr>
          <w:p w14:paraId="781545B2"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Policy Renewal Date</w:t>
            </w:r>
          </w:p>
        </w:tc>
        <w:tc>
          <w:tcPr>
            <w:tcW w:w="630" w:type="dxa"/>
          </w:tcPr>
          <w:p w14:paraId="631FA4EA"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50068A8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8</w:t>
            </w:r>
          </w:p>
        </w:tc>
        <w:tc>
          <w:tcPr>
            <w:tcW w:w="540" w:type="dxa"/>
          </w:tcPr>
          <w:p w14:paraId="25FD8855"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N</w:t>
            </w:r>
          </w:p>
        </w:tc>
        <w:tc>
          <w:tcPr>
            <w:tcW w:w="5490" w:type="dxa"/>
          </w:tcPr>
          <w:p w14:paraId="0A63E133" w14:textId="77777777" w:rsidR="0041258E" w:rsidRPr="00E0443A" w:rsidRDefault="0041258E" w:rsidP="00E83B31">
            <w:pPr>
              <w:tabs>
                <w:tab w:val="left" w:pos="10080"/>
              </w:tabs>
              <w:rPr>
                <w:color w:val="000000" w:themeColor="text1"/>
                <w:sz w:val="18"/>
                <w:szCs w:val="18"/>
              </w:rPr>
            </w:pPr>
            <w:r w:rsidRPr="00E0443A">
              <w:rPr>
                <w:color w:val="000000" w:themeColor="text1"/>
                <w:sz w:val="18"/>
                <w:szCs w:val="18"/>
              </w:rPr>
              <w:t>MMDDYYYY</w:t>
            </w:r>
          </w:p>
        </w:tc>
      </w:tr>
      <w:tr w:rsidR="0041258E" w:rsidRPr="00E0443A" w14:paraId="63D400F3" w14:textId="77777777" w:rsidTr="00E0443A">
        <w:trPr>
          <w:trHeight w:val="192"/>
        </w:trPr>
        <w:tc>
          <w:tcPr>
            <w:tcW w:w="810" w:type="dxa"/>
          </w:tcPr>
          <w:p w14:paraId="3C4E6A6C"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239-268</w:t>
            </w:r>
          </w:p>
        </w:tc>
        <w:tc>
          <w:tcPr>
            <w:tcW w:w="2700" w:type="dxa"/>
          </w:tcPr>
          <w:p w14:paraId="2755854E"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Name</w:t>
            </w:r>
          </w:p>
        </w:tc>
        <w:tc>
          <w:tcPr>
            <w:tcW w:w="630" w:type="dxa"/>
          </w:tcPr>
          <w:p w14:paraId="16E7D389"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56AAEC36"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30</w:t>
            </w:r>
          </w:p>
        </w:tc>
        <w:tc>
          <w:tcPr>
            <w:tcW w:w="540" w:type="dxa"/>
          </w:tcPr>
          <w:p w14:paraId="7634AB5B"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val="restart"/>
            <w:vAlign w:val="center"/>
          </w:tcPr>
          <w:p w14:paraId="5D9EB6CC" w14:textId="77777777" w:rsidR="0041258E" w:rsidRPr="00E0443A" w:rsidRDefault="0041258E" w:rsidP="00E83B31">
            <w:pPr>
              <w:tabs>
                <w:tab w:val="left" w:pos="10080"/>
              </w:tabs>
              <w:jc w:val="center"/>
              <w:rPr>
                <w:color w:val="000000" w:themeColor="text1"/>
                <w:sz w:val="18"/>
                <w:szCs w:val="18"/>
              </w:rPr>
            </w:pPr>
            <w:r w:rsidRPr="00E0443A">
              <w:rPr>
                <w:color w:val="000000" w:themeColor="text1"/>
                <w:sz w:val="18"/>
                <w:szCs w:val="18"/>
              </w:rPr>
              <w:t xml:space="preserve">For use by TPA’s to report the underlying insurance carrier </w:t>
            </w:r>
          </w:p>
          <w:p w14:paraId="2CD789F3" w14:textId="77777777" w:rsidR="0041258E" w:rsidRPr="00E0443A" w:rsidRDefault="0041258E" w:rsidP="00E83B31">
            <w:pPr>
              <w:tabs>
                <w:tab w:val="left" w:pos="10080"/>
              </w:tabs>
              <w:jc w:val="center"/>
              <w:rPr>
                <w:color w:val="000000" w:themeColor="text1"/>
                <w:sz w:val="18"/>
                <w:szCs w:val="18"/>
              </w:rPr>
            </w:pPr>
            <w:r w:rsidRPr="00E0443A">
              <w:rPr>
                <w:color w:val="000000" w:themeColor="text1"/>
                <w:sz w:val="18"/>
                <w:szCs w:val="18"/>
              </w:rPr>
              <w:t>for whom the claim is being handled</w:t>
            </w:r>
          </w:p>
        </w:tc>
      </w:tr>
      <w:tr w:rsidR="0041258E" w:rsidRPr="00E0443A" w14:paraId="3D05622E" w14:textId="77777777" w:rsidTr="00E0443A">
        <w:trPr>
          <w:trHeight w:val="192"/>
        </w:trPr>
        <w:tc>
          <w:tcPr>
            <w:tcW w:w="810" w:type="dxa"/>
          </w:tcPr>
          <w:p w14:paraId="573543AA"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269-318</w:t>
            </w:r>
          </w:p>
        </w:tc>
        <w:tc>
          <w:tcPr>
            <w:tcW w:w="2700" w:type="dxa"/>
          </w:tcPr>
          <w:p w14:paraId="3171C55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Address Line 1</w:t>
            </w:r>
          </w:p>
        </w:tc>
        <w:tc>
          <w:tcPr>
            <w:tcW w:w="630" w:type="dxa"/>
          </w:tcPr>
          <w:p w14:paraId="74ACB315"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205F1EF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50</w:t>
            </w:r>
          </w:p>
        </w:tc>
        <w:tc>
          <w:tcPr>
            <w:tcW w:w="540" w:type="dxa"/>
          </w:tcPr>
          <w:p w14:paraId="7C33F11F"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6FB63B14" w14:textId="77777777" w:rsidR="0041258E" w:rsidRPr="00E0443A" w:rsidRDefault="0041258E" w:rsidP="00E83B31">
            <w:pPr>
              <w:tabs>
                <w:tab w:val="left" w:pos="10080"/>
              </w:tabs>
              <w:rPr>
                <w:color w:val="000000" w:themeColor="text1"/>
                <w:sz w:val="18"/>
                <w:szCs w:val="18"/>
              </w:rPr>
            </w:pPr>
          </w:p>
        </w:tc>
      </w:tr>
      <w:tr w:rsidR="0041258E" w:rsidRPr="00E0443A" w14:paraId="61833E03" w14:textId="77777777" w:rsidTr="00E0443A">
        <w:trPr>
          <w:trHeight w:val="192"/>
        </w:trPr>
        <w:tc>
          <w:tcPr>
            <w:tcW w:w="810" w:type="dxa"/>
          </w:tcPr>
          <w:p w14:paraId="1294588E"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319-368</w:t>
            </w:r>
          </w:p>
        </w:tc>
        <w:tc>
          <w:tcPr>
            <w:tcW w:w="2700" w:type="dxa"/>
          </w:tcPr>
          <w:p w14:paraId="6015EAE5"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Address Line 2</w:t>
            </w:r>
          </w:p>
        </w:tc>
        <w:tc>
          <w:tcPr>
            <w:tcW w:w="630" w:type="dxa"/>
          </w:tcPr>
          <w:p w14:paraId="43E12C95"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30781E5B"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50</w:t>
            </w:r>
          </w:p>
        </w:tc>
        <w:tc>
          <w:tcPr>
            <w:tcW w:w="540" w:type="dxa"/>
          </w:tcPr>
          <w:p w14:paraId="0B3154D1"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7E8F7B89" w14:textId="77777777" w:rsidR="0041258E" w:rsidRPr="00E0443A" w:rsidRDefault="0041258E" w:rsidP="00E83B31">
            <w:pPr>
              <w:tabs>
                <w:tab w:val="left" w:pos="10080"/>
              </w:tabs>
              <w:rPr>
                <w:color w:val="000000" w:themeColor="text1"/>
                <w:sz w:val="18"/>
                <w:szCs w:val="18"/>
              </w:rPr>
            </w:pPr>
          </w:p>
        </w:tc>
      </w:tr>
      <w:tr w:rsidR="0041258E" w:rsidRPr="00E0443A" w14:paraId="3484F402" w14:textId="77777777" w:rsidTr="00E0443A">
        <w:trPr>
          <w:trHeight w:val="192"/>
        </w:trPr>
        <w:tc>
          <w:tcPr>
            <w:tcW w:w="810" w:type="dxa"/>
          </w:tcPr>
          <w:p w14:paraId="02EEF40D"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369-393</w:t>
            </w:r>
          </w:p>
        </w:tc>
        <w:tc>
          <w:tcPr>
            <w:tcW w:w="2700" w:type="dxa"/>
          </w:tcPr>
          <w:p w14:paraId="24154CF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City</w:t>
            </w:r>
          </w:p>
        </w:tc>
        <w:tc>
          <w:tcPr>
            <w:tcW w:w="630" w:type="dxa"/>
          </w:tcPr>
          <w:p w14:paraId="6036B36A"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2D8DDAE0"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25</w:t>
            </w:r>
          </w:p>
        </w:tc>
        <w:tc>
          <w:tcPr>
            <w:tcW w:w="540" w:type="dxa"/>
          </w:tcPr>
          <w:p w14:paraId="36129665"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0220846D" w14:textId="77777777" w:rsidR="0041258E" w:rsidRPr="00E0443A" w:rsidRDefault="0041258E" w:rsidP="00E83B31">
            <w:pPr>
              <w:tabs>
                <w:tab w:val="left" w:pos="10080"/>
              </w:tabs>
              <w:rPr>
                <w:color w:val="000000" w:themeColor="text1"/>
                <w:sz w:val="18"/>
                <w:szCs w:val="18"/>
              </w:rPr>
            </w:pPr>
          </w:p>
        </w:tc>
      </w:tr>
      <w:tr w:rsidR="0041258E" w:rsidRPr="00E0443A" w14:paraId="264C24EB" w14:textId="77777777" w:rsidTr="00E0443A">
        <w:trPr>
          <w:trHeight w:val="192"/>
        </w:trPr>
        <w:tc>
          <w:tcPr>
            <w:tcW w:w="810" w:type="dxa"/>
          </w:tcPr>
          <w:p w14:paraId="6B91C33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394-395</w:t>
            </w:r>
          </w:p>
        </w:tc>
        <w:tc>
          <w:tcPr>
            <w:tcW w:w="2700" w:type="dxa"/>
          </w:tcPr>
          <w:p w14:paraId="51FB5206"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State</w:t>
            </w:r>
          </w:p>
        </w:tc>
        <w:tc>
          <w:tcPr>
            <w:tcW w:w="630" w:type="dxa"/>
          </w:tcPr>
          <w:p w14:paraId="318694CF"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1307A0DE"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2</w:t>
            </w:r>
          </w:p>
        </w:tc>
        <w:tc>
          <w:tcPr>
            <w:tcW w:w="540" w:type="dxa"/>
          </w:tcPr>
          <w:p w14:paraId="26B32C0F"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42ADF2E5" w14:textId="77777777" w:rsidR="0041258E" w:rsidRPr="00E0443A" w:rsidRDefault="0041258E" w:rsidP="00E83B31">
            <w:pPr>
              <w:tabs>
                <w:tab w:val="left" w:pos="10080"/>
              </w:tabs>
              <w:rPr>
                <w:color w:val="000000" w:themeColor="text1"/>
                <w:sz w:val="18"/>
                <w:szCs w:val="18"/>
              </w:rPr>
            </w:pPr>
          </w:p>
        </w:tc>
      </w:tr>
      <w:tr w:rsidR="0041258E" w:rsidRPr="00E0443A" w14:paraId="5BECFCCD" w14:textId="77777777" w:rsidTr="00E0443A">
        <w:trPr>
          <w:trHeight w:val="192"/>
        </w:trPr>
        <w:tc>
          <w:tcPr>
            <w:tcW w:w="810" w:type="dxa"/>
          </w:tcPr>
          <w:p w14:paraId="52310A29"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396-404</w:t>
            </w:r>
          </w:p>
        </w:tc>
        <w:tc>
          <w:tcPr>
            <w:tcW w:w="2700" w:type="dxa"/>
          </w:tcPr>
          <w:p w14:paraId="3E5FA8FA"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Postal Code</w:t>
            </w:r>
          </w:p>
        </w:tc>
        <w:tc>
          <w:tcPr>
            <w:tcW w:w="630" w:type="dxa"/>
          </w:tcPr>
          <w:p w14:paraId="76E24FBD"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631A0C74"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9</w:t>
            </w:r>
          </w:p>
        </w:tc>
        <w:tc>
          <w:tcPr>
            <w:tcW w:w="540" w:type="dxa"/>
          </w:tcPr>
          <w:p w14:paraId="795CB5A6"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74B196A4" w14:textId="77777777" w:rsidR="0041258E" w:rsidRPr="00E0443A" w:rsidRDefault="0041258E" w:rsidP="00E83B31">
            <w:pPr>
              <w:tabs>
                <w:tab w:val="left" w:pos="10080"/>
              </w:tabs>
              <w:rPr>
                <w:color w:val="000000" w:themeColor="text1"/>
                <w:sz w:val="18"/>
                <w:szCs w:val="18"/>
              </w:rPr>
            </w:pPr>
          </w:p>
        </w:tc>
      </w:tr>
      <w:tr w:rsidR="0041258E" w:rsidRPr="00E0443A" w14:paraId="5ACEF87F" w14:textId="77777777" w:rsidTr="00E0443A">
        <w:trPr>
          <w:trHeight w:val="192"/>
        </w:trPr>
        <w:tc>
          <w:tcPr>
            <w:tcW w:w="810" w:type="dxa"/>
          </w:tcPr>
          <w:p w14:paraId="2DAB1B9E"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405-407</w:t>
            </w:r>
          </w:p>
        </w:tc>
        <w:tc>
          <w:tcPr>
            <w:tcW w:w="2700" w:type="dxa"/>
          </w:tcPr>
          <w:p w14:paraId="184F3965"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Country</w:t>
            </w:r>
          </w:p>
        </w:tc>
        <w:tc>
          <w:tcPr>
            <w:tcW w:w="630" w:type="dxa"/>
          </w:tcPr>
          <w:p w14:paraId="325985A0"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2F680BDD"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3</w:t>
            </w:r>
          </w:p>
        </w:tc>
        <w:tc>
          <w:tcPr>
            <w:tcW w:w="540" w:type="dxa"/>
          </w:tcPr>
          <w:p w14:paraId="459BF4BA"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0B085C70" w14:textId="77777777" w:rsidR="0041258E" w:rsidRPr="00E0443A" w:rsidRDefault="0041258E" w:rsidP="00E83B31">
            <w:pPr>
              <w:tabs>
                <w:tab w:val="left" w:pos="10080"/>
              </w:tabs>
              <w:rPr>
                <w:color w:val="000000" w:themeColor="text1"/>
                <w:sz w:val="18"/>
                <w:szCs w:val="18"/>
              </w:rPr>
            </w:pPr>
          </w:p>
        </w:tc>
      </w:tr>
      <w:tr w:rsidR="0041258E" w:rsidRPr="00E0443A" w14:paraId="60E77029" w14:textId="77777777" w:rsidTr="00E0443A">
        <w:trPr>
          <w:trHeight w:val="192"/>
        </w:trPr>
        <w:tc>
          <w:tcPr>
            <w:tcW w:w="810" w:type="dxa"/>
          </w:tcPr>
          <w:p w14:paraId="512008BC"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408-417</w:t>
            </w:r>
          </w:p>
        </w:tc>
        <w:tc>
          <w:tcPr>
            <w:tcW w:w="2700" w:type="dxa"/>
          </w:tcPr>
          <w:p w14:paraId="54FC0404"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Underlying Carrier Business Phone</w:t>
            </w:r>
          </w:p>
        </w:tc>
        <w:tc>
          <w:tcPr>
            <w:tcW w:w="630" w:type="dxa"/>
          </w:tcPr>
          <w:p w14:paraId="6332E09F" w14:textId="77777777" w:rsidR="0041258E" w:rsidRPr="00E0443A" w:rsidRDefault="0041258E" w:rsidP="00E83B31">
            <w:pPr>
              <w:tabs>
                <w:tab w:val="left" w:pos="10080"/>
              </w:tabs>
              <w:rPr>
                <w:rFonts w:cs="Arial"/>
                <w:bCs/>
                <w:color w:val="000000" w:themeColor="text1"/>
                <w:sz w:val="18"/>
                <w:szCs w:val="18"/>
              </w:rPr>
            </w:pPr>
            <w:r w:rsidRPr="00E0443A">
              <w:rPr>
                <w:rFonts w:cs="Arial"/>
                <w:bCs/>
                <w:color w:val="000000" w:themeColor="text1"/>
                <w:sz w:val="18"/>
                <w:szCs w:val="18"/>
              </w:rPr>
              <w:t>N</w:t>
            </w:r>
          </w:p>
        </w:tc>
        <w:tc>
          <w:tcPr>
            <w:tcW w:w="630" w:type="dxa"/>
          </w:tcPr>
          <w:p w14:paraId="31E0256E"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10</w:t>
            </w:r>
          </w:p>
        </w:tc>
        <w:tc>
          <w:tcPr>
            <w:tcW w:w="540" w:type="dxa"/>
          </w:tcPr>
          <w:p w14:paraId="7F08B57D" w14:textId="77777777" w:rsidR="0041258E" w:rsidRPr="00E0443A" w:rsidRDefault="0041258E" w:rsidP="00E83B31">
            <w:pPr>
              <w:tabs>
                <w:tab w:val="left" w:pos="10080"/>
              </w:tabs>
              <w:rPr>
                <w:rFonts w:cs="Arial"/>
                <w:color w:val="000000" w:themeColor="text1"/>
                <w:sz w:val="18"/>
                <w:szCs w:val="18"/>
              </w:rPr>
            </w:pPr>
            <w:r w:rsidRPr="00E0443A">
              <w:rPr>
                <w:rFonts w:cs="Arial"/>
                <w:color w:val="000000" w:themeColor="text1"/>
                <w:sz w:val="18"/>
                <w:szCs w:val="18"/>
              </w:rPr>
              <w:t>A/N</w:t>
            </w:r>
          </w:p>
        </w:tc>
        <w:tc>
          <w:tcPr>
            <w:tcW w:w="5490" w:type="dxa"/>
            <w:vMerge/>
          </w:tcPr>
          <w:p w14:paraId="0C277606" w14:textId="77777777" w:rsidR="0041258E" w:rsidRPr="00E0443A" w:rsidRDefault="0041258E" w:rsidP="00E83B31">
            <w:pPr>
              <w:tabs>
                <w:tab w:val="left" w:pos="10080"/>
              </w:tabs>
              <w:rPr>
                <w:color w:val="000000" w:themeColor="text1"/>
                <w:sz w:val="18"/>
                <w:szCs w:val="18"/>
              </w:rPr>
            </w:pPr>
          </w:p>
        </w:tc>
      </w:tr>
      <w:tr w:rsidR="0041258E" w:rsidRPr="00E0443A" w14:paraId="24BA49E1" w14:textId="77777777" w:rsidTr="00E0443A">
        <w:trPr>
          <w:trHeight w:val="192"/>
        </w:trPr>
        <w:tc>
          <w:tcPr>
            <w:tcW w:w="810" w:type="dxa"/>
          </w:tcPr>
          <w:p w14:paraId="29C6C6A3"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418-512</w:t>
            </w:r>
          </w:p>
        </w:tc>
        <w:tc>
          <w:tcPr>
            <w:tcW w:w="2700" w:type="dxa"/>
          </w:tcPr>
          <w:p w14:paraId="49BF2AB7"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Filler</w:t>
            </w:r>
          </w:p>
        </w:tc>
        <w:tc>
          <w:tcPr>
            <w:tcW w:w="630" w:type="dxa"/>
          </w:tcPr>
          <w:p w14:paraId="45D67D9B" w14:textId="77777777" w:rsidR="0041258E" w:rsidRPr="00E0443A" w:rsidRDefault="0041258E" w:rsidP="00E83B31">
            <w:pPr>
              <w:tabs>
                <w:tab w:val="left" w:pos="10080"/>
              </w:tabs>
              <w:rPr>
                <w:rFonts w:cs="Arial"/>
                <w:b/>
                <w:color w:val="000000"/>
                <w:sz w:val="18"/>
                <w:szCs w:val="18"/>
              </w:rPr>
            </w:pPr>
            <w:r w:rsidRPr="00E0443A">
              <w:rPr>
                <w:rFonts w:cs="Arial"/>
                <w:b/>
                <w:color w:val="000000"/>
                <w:sz w:val="18"/>
                <w:szCs w:val="18"/>
              </w:rPr>
              <w:t>Y</w:t>
            </w:r>
          </w:p>
        </w:tc>
        <w:tc>
          <w:tcPr>
            <w:tcW w:w="630" w:type="dxa"/>
          </w:tcPr>
          <w:p w14:paraId="509D75F4"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95</w:t>
            </w:r>
          </w:p>
        </w:tc>
        <w:tc>
          <w:tcPr>
            <w:tcW w:w="540" w:type="dxa"/>
          </w:tcPr>
          <w:p w14:paraId="43C2F8E4" w14:textId="77777777" w:rsidR="0041258E" w:rsidRPr="00E0443A" w:rsidRDefault="0041258E" w:rsidP="00E83B31">
            <w:pPr>
              <w:tabs>
                <w:tab w:val="left" w:pos="10080"/>
              </w:tabs>
              <w:rPr>
                <w:rFonts w:cs="Arial"/>
                <w:color w:val="000000"/>
                <w:sz w:val="18"/>
                <w:szCs w:val="18"/>
              </w:rPr>
            </w:pPr>
            <w:r w:rsidRPr="00E0443A">
              <w:rPr>
                <w:rFonts w:cs="Arial"/>
                <w:color w:val="000000"/>
                <w:sz w:val="18"/>
                <w:szCs w:val="18"/>
              </w:rPr>
              <w:t>A/N</w:t>
            </w:r>
          </w:p>
        </w:tc>
        <w:tc>
          <w:tcPr>
            <w:tcW w:w="5490" w:type="dxa"/>
          </w:tcPr>
          <w:p w14:paraId="29D32835" w14:textId="77777777" w:rsidR="0041258E" w:rsidRPr="00E0443A" w:rsidRDefault="0041258E" w:rsidP="00E83B31">
            <w:pPr>
              <w:tabs>
                <w:tab w:val="left" w:pos="10080"/>
              </w:tabs>
              <w:rPr>
                <w:color w:val="000000"/>
                <w:sz w:val="18"/>
                <w:szCs w:val="18"/>
              </w:rPr>
            </w:pPr>
            <w:r w:rsidRPr="00E0443A">
              <w:rPr>
                <w:color w:val="000000"/>
                <w:sz w:val="18"/>
                <w:szCs w:val="18"/>
              </w:rPr>
              <w:t>Spaces</w:t>
            </w:r>
          </w:p>
        </w:tc>
      </w:tr>
    </w:tbl>
    <w:p w14:paraId="19B1014D" w14:textId="77777777" w:rsidR="0041258E" w:rsidRDefault="0041258E" w:rsidP="0041258E">
      <w:pPr>
        <w:pStyle w:val="Heading2"/>
      </w:pPr>
      <w:bookmarkStart w:id="260" w:name="_Toc191985590"/>
      <w:r>
        <w:t>Record UO01 – Parties to the Loss</w:t>
      </w:r>
      <w:bookmarkEnd w:id="260"/>
    </w:p>
    <w:p w14:paraId="368BA22B" w14:textId="77777777" w:rsidR="0041258E" w:rsidRPr="0097253B" w:rsidRDefault="0041258E" w:rsidP="0041258E">
      <w:r>
        <w:t xml:space="preserve">Must submit at least one for the insured or claimant/insured and a separate record for each claimant on the loss.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41258E" w:rsidRPr="00EB319D" w14:paraId="1C68BCB4" w14:textId="77777777" w:rsidTr="00EB319D">
        <w:trPr>
          <w:trHeight w:val="192"/>
          <w:tblHeader/>
        </w:trPr>
        <w:tc>
          <w:tcPr>
            <w:tcW w:w="810" w:type="dxa"/>
          </w:tcPr>
          <w:p w14:paraId="25D91221"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Position</w:t>
            </w:r>
          </w:p>
        </w:tc>
        <w:tc>
          <w:tcPr>
            <w:tcW w:w="2700" w:type="dxa"/>
          </w:tcPr>
          <w:p w14:paraId="139952E8"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Field Name</w:t>
            </w:r>
          </w:p>
        </w:tc>
        <w:tc>
          <w:tcPr>
            <w:tcW w:w="630" w:type="dxa"/>
          </w:tcPr>
          <w:p w14:paraId="7C0E5CBA" w14:textId="241AFEB4" w:rsidR="0041258E" w:rsidRPr="00EB319D" w:rsidRDefault="00EB319D" w:rsidP="00E83B31">
            <w:pPr>
              <w:tabs>
                <w:tab w:val="left" w:pos="10080"/>
              </w:tabs>
              <w:rPr>
                <w:rFonts w:cs="Arial"/>
                <w:b/>
                <w:color w:val="000000"/>
                <w:sz w:val="18"/>
                <w:szCs w:val="18"/>
              </w:rPr>
            </w:pPr>
            <w:r>
              <w:rPr>
                <w:rFonts w:cs="Arial"/>
                <w:b/>
                <w:color w:val="000000"/>
                <w:sz w:val="18"/>
                <w:szCs w:val="18"/>
              </w:rPr>
              <w:t>Usage</w:t>
            </w:r>
          </w:p>
        </w:tc>
        <w:tc>
          <w:tcPr>
            <w:tcW w:w="630" w:type="dxa"/>
          </w:tcPr>
          <w:p w14:paraId="4E085297"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Length</w:t>
            </w:r>
          </w:p>
        </w:tc>
        <w:tc>
          <w:tcPr>
            <w:tcW w:w="540" w:type="dxa"/>
          </w:tcPr>
          <w:p w14:paraId="305550FC"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Type</w:t>
            </w:r>
          </w:p>
        </w:tc>
        <w:tc>
          <w:tcPr>
            <w:tcW w:w="5490" w:type="dxa"/>
          </w:tcPr>
          <w:p w14:paraId="54109D20"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Description</w:t>
            </w:r>
          </w:p>
        </w:tc>
      </w:tr>
      <w:tr w:rsidR="0041258E" w:rsidRPr="00EB319D" w14:paraId="5FAD38B5" w14:textId="77777777" w:rsidTr="00EB319D">
        <w:trPr>
          <w:trHeight w:val="192"/>
        </w:trPr>
        <w:tc>
          <w:tcPr>
            <w:tcW w:w="810" w:type="dxa"/>
          </w:tcPr>
          <w:p w14:paraId="791C0454" w14:textId="77777777" w:rsidR="0041258E" w:rsidRPr="00EB319D" w:rsidRDefault="0041258E" w:rsidP="00E83B31">
            <w:pPr>
              <w:tabs>
                <w:tab w:val="left" w:pos="10080"/>
              </w:tabs>
              <w:rPr>
                <w:rFonts w:cs="Arial"/>
                <w:color w:val="000000"/>
                <w:sz w:val="18"/>
                <w:szCs w:val="18"/>
              </w:rPr>
            </w:pPr>
            <w:r w:rsidRPr="00EB319D">
              <w:rPr>
                <w:rFonts w:cs="Arial"/>
                <w:color w:val="000000"/>
                <w:sz w:val="18"/>
                <w:szCs w:val="18"/>
              </w:rPr>
              <w:t>1-10</w:t>
            </w:r>
          </w:p>
        </w:tc>
        <w:tc>
          <w:tcPr>
            <w:tcW w:w="2700" w:type="dxa"/>
          </w:tcPr>
          <w:p w14:paraId="42DEFA89" w14:textId="77777777" w:rsidR="0041258E" w:rsidRPr="00EB319D" w:rsidRDefault="0041258E" w:rsidP="00E83B31">
            <w:pPr>
              <w:tabs>
                <w:tab w:val="left" w:pos="10080"/>
              </w:tabs>
              <w:rPr>
                <w:rFonts w:cs="Arial"/>
                <w:color w:val="000000"/>
                <w:sz w:val="18"/>
                <w:szCs w:val="18"/>
              </w:rPr>
            </w:pPr>
            <w:r w:rsidRPr="00EB319D">
              <w:rPr>
                <w:color w:val="000000"/>
                <w:sz w:val="18"/>
                <w:szCs w:val="18"/>
              </w:rPr>
              <w:t>Record Key</w:t>
            </w:r>
          </w:p>
        </w:tc>
        <w:tc>
          <w:tcPr>
            <w:tcW w:w="630" w:type="dxa"/>
          </w:tcPr>
          <w:p w14:paraId="7F3E2285" w14:textId="77777777" w:rsidR="0041258E" w:rsidRPr="00EB319D" w:rsidRDefault="0041258E" w:rsidP="00E83B31">
            <w:pPr>
              <w:tabs>
                <w:tab w:val="left" w:pos="10080"/>
              </w:tabs>
              <w:rPr>
                <w:rFonts w:cs="Arial"/>
                <w:b/>
                <w:color w:val="000000"/>
                <w:sz w:val="18"/>
                <w:szCs w:val="18"/>
              </w:rPr>
            </w:pPr>
            <w:r w:rsidRPr="00EB319D">
              <w:rPr>
                <w:rFonts w:cs="Arial"/>
                <w:b/>
                <w:color w:val="000000"/>
                <w:sz w:val="18"/>
                <w:szCs w:val="18"/>
              </w:rPr>
              <w:t>Y</w:t>
            </w:r>
          </w:p>
        </w:tc>
        <w:tc>
          <w:tcPr>
            <w:tcW w:w="630" w:type="dxa"/>
          </w:tcPr>
          <w:p w14:paraId="0DBF56D5" w14:textId="77777777" w:rsidR="0041258E" w:rsidRPr="00EB319D" w:rsidRDefault="0041258E" w:rsidP="00E83B31">
            <w:pPr>
              <w:tabs>
                <w:tab w:val="left" w:pos="10080"/>
              </w:tabs>
              <w:rPr>
                <w:rFonts w:cs="Arial"/>
                <w:color w:val="000000"/>
                <w:sz w:val="18"/>
                <w:szCs w:val="18"/>
              </w:rPr>
            </w:pPr>
            <w:r w:rsidRPr="00EB319D">
              <w:rPr>
                <w:color w:val="000000"/>
                <w:sz w:val="18"/>
                <w:szCs w:val="18"/>
              </w:rPr>
              <w:t>10</w:t>
            </w:r>
          </w:p>
        </w:tc>
        <w:tc>
          <w:tcPr>
            <w:tcW w:w="540" w:type="dxa"/>
          </w:tcPr>
          <w:p w14:paraId="0072EF71" w14:textId="77777777" w:rsidR="0041258E" w:rsidRPr="00EB319D" w:rsidRDefault="0041258E" w:rsidP="00E83B31">
            <w:pPr>
              <w:tabs>
                <w:tab w:val="left" w:pos="10080"/>
              </w:tabs>
              <w:rPr>
                <w:rFonts w:cs="Arial"/>
                <w:color w:val="000000"/>
                <w:sz w:val="18"/>
                <w:szCs w:val="18"/>
              </w:rPr>
            </w:pPr>
            <w:r w:rsidRPr="00EB319D">
              <w:rPr>
                <w:rFonts w:cs="Arial"/>
                <w:color w:val="000000"/>
                <w:sz w:val="18"/>
                <w:szCs w:val="18"/>
              </w:rPr>
              <w:t>A/N</w:t>
            </w:r>
          </w:p>
        </w:tc>
        <w:tc>
          <w:tcPr>
            <w:tcW w:w="5490" w:type="dxa"/>
          </w:tcPr>
          <w:p w14:paraId="54586F28" w14:textId="77777777" w:rsidR="0041258E" w:rsidRPr="00EB319D" w:rsidRDefault="0041258E" w:rsidP="00E83B31">
            <w:pPr>
              <w:tabs>
                <w:tab w:val="left" w:pos="10080"/>
              </w:tabs>
              <w:rPr>
                <w:color w:val="000000"/>
                <w:sz w:val="18"/>
                <w:szCs w:val="18"/>
              </w:rPr>
            </w:pPr>
            <w:r w:rsidRPr="00EB319D">
              <w:rPr>
                <w:color w:val="000000"/>
                <w:sz w:val="18"/>
                <w:szCs w:val="18"/>
              </w:rPr>
              <w:t>Previously described. Record Type = UO01</w:t>
            </w:r>
          </w:p>
        </w:tc>
      </w:tr>
      <w:tr w:rsidR="0041258E" w:rsidRPr="00EB319D" w14:paraId="4A542CA4" w14:textId="77777777" w:rsidTr="00EB319D">
        <w:trPr>
          <w:trHeight w:val="192"/>
        </w:trPr>
        <w:tc>
          <w:tcPr>
            <w:tcW w:w="810" w:type="dxa"/>
          </w:tcPr>
          <w:p w14:paraId="136561A1" w14:textId="77777777" w:rsidR="0041258E" w:rsidRPr="00EB319D" w:rsidRDefault="0041258E" w:rsidP="00E83B31">
            <w:pPr>
              <w:tabs>
                <w:tab w:val="left" w:pos="10080"/>
              </w:tabs>
              <w:rPr>
                <w:rFonts w:cs="Arial"/>
                <w:color w:val="000000"/>
                <w:sz w:val="18"/>
                <w:szCs w:val="18"/>
              </w:rPr>
            </w:pPr>
            <w:r w:rsidRPr="00EB319D">
              <w:rPr>
                <w:rFonts w:cs="Arial"/>
                <w:color w:val="000000"/>
                <w:sz w:val="18"/>
                <w:szCs w:val="18"/>
              </w:rPr>
              <w:t>11-12</w:t>
            </w:r>
          </w:p>
        </w:tc>
        <w:tc>
          <w:tcPr>
            <w:tcW w:w="2700" w:type="dxa"/>
          </w:tcPr>
          <w:p w14:paraId="335F2A37" w14:textId="77777777" w:rsidR="0041258E" w:rsidRPr="00EB319D" w:rsidRDefault="0041258E" w:rsidP="00E83B31">
            <w:pPr>
              <w:tabs>
                <w:tab w:val="left" w:pos="10080"/>
              </w:tabs>
              <w:rPr>
                <w:color w:val="000000"/>
                <w:sz w:val="18"/>
                <w:szCs w:val="18"/>
              </w:rPr>
            </w:pPr>
            <w:r w:rsidRPr="00EB319D">
              <w:rPr>
                <w:color w:val="000000"/>
                <w:sz w:val="18"/>
                <w:szCs w:val="18"/>
              </w:rPr>
              <w:t>Role in the Claim</w:t>
            </w:r>
          </w:p>
        </w:tc>
        <w:tc>
          <w:tcPr>
            <w:tcW w:w="630" w:type="dxa"/>
          </w:tcPr>
          <w:p w14:paraId="64E359D1" w14:textId="77777777" w:rsidR="0041258E" w:rsidRPr="00EB319D" w:rsidRDefault="0041258E" w:rsidP="00E83B31">
            <w:pPr>
              <w:tabs>
                <w:tab w:val="left" w:pos="10080"/>
              </w:tabs>
              <w:rPr>
                <w:rFonts w:cs="Arial"/>
                <w:b/>
                <w:color w:val="000000"/>
                <w:sz w:val="18"/>
                <w:szCs w:val="18"/>
              </w:rPr>
            </w:pPr>
            <w:r w:rsidRPr="00EB319D">
              <w:rPr>
                <w:b/>
                <w:color w:val="000000"/>
                <w:sz w:val="18"/>
                <w:szCs w:val="18"/>
              </w:rPr>
              <w:t>Y</w:t>
            </w:r>
          </w:p>
        </w:tc>
        <w:tc>
          <w:tcPr>
            <w:tcW w:w="630" w:type="dxa"/>
          </w:tcPr>
          <w:p w14:paraId="00F99EF7" w14:textId="77777777" w:rsidR="0041258E" w:rsidRPr="00EB319D" w:rsidRDefault="0041258E" w:rsidP="00E83B31">
            <w:pPr>
              <w:tabs>
                <w:tab w:val="left" w:pos="10080"/>
              </w:tabs>
              <w:rPr>
                <w:color w:val="000000"/>
                <w:sz w:val="18"/>
                <w:szCs w:val="18"/>
              </w:rPr>
            </w:pPr>
            <w:r w:rsidRPr="00EB319D">
              <w:rPr>
                <w:color w:val="000000"/>
                <w:sz w:val="18"/>
                <w:szCs w:val="18"/>
              </w:rPr>
              <w:t>2</w:t>
            </w:r>
          </w:p>
        </w:tc>
        <w:tc>
          <w:tcPr>
            <w:tcW w:w="540" w:type="dxa"/>
          </w:tcPr>
          <w:p w14:paraId="03541CC3" w14:textId="77777777" w:rsidR="0041258E" w:rsidRPr="00EB319D" w:rsidRDefault="0041258E" w:rsidP="00E83B31">
            <w:pPr>
              <w:tabs>
                <w:tab w:val="left" w:pos="10080"/>
              </w:tabs>
              <w:rPr>
                <w:rFonts w:cs="Arial"/>
                <w:color w:val="000000"/>
                <w:sz w:val="18"/>
                <w:szCs w:val="18"/>
              </w:rPr>
            </w:pPr>
            <w:r w:rsidRPr="00EB319D">
              <w:rPr>
                <w:rFonts w:cs="Arial"/>
                <w:color w:val="000000"/>
                <w:sz w:val="18"/>
                <w:szCs w:val="18"/>
              </w:rPr>
              <w:t>A/N</w:t>
            </w:r>
          </w:p>
        </w:tc>
        <w:tc>
          <w:tcPr>
            <w:tcW w:w="5490" w:type="dxa"/>
          </w:tcPr>
          <w:p w14:paraId="4CE00CB4" w14:textId="77777777" w:rsidR="0041258E" w:rsidRPr="00EB319D" w:rsidRDefault="0041258E" w:rsidP="00E83B31">
            <w:pPr>
              <w:tabs>
                <w:tab w:val="left" w:pos="10080"/>
              </w:tabs>
              <w:rPr>
                <w:color w:val="000000"/>
                <w:sz w:val="18"/>
                <w:szCs w:val="18"/>
              </w:rPr>
            </w:pPr>
            <w:r w:rsidRPr="00EB319D">
              <w:rPr>
                <w:color w:val="000000"/>
                <w:sz w:val="18"/>
                <w:szCs w:val="18"/>
              </w:rPr>
              <w:t>See Appendix B</w:t>
            </w:r>
          </w:p>
        </w:tc>
      </w:tr>
      <w:tr w:rsidR="0041258E" w:rsidRPr="00EB319D" w14:paraId="43F6650F" w14:textId="77777777" w:rsidTr="00EB319D">
        <w:trPr>
          <w:trHeight w:val="192"/>
        </w:trPr>
        <w:tc>
          <w:tcPr>
            <w:tcW w:w="810" w:type="dxa"/>
          </w:tcPr>
          <w:p w14:paraId="1A41799B" w14:textId="77777777" w:rsidR="0041258E" w:rsidRPr="00EB319D" w:rsidRDefault="0041258E" w:rsidP="00E83B31">
            <w:pPr>
              <w:tabs>
                <w:tab w:val="left" w:pos="10080"/>
              </w:tabs>
              <w:rPr>
                <w:rFonts w:cs="Arial"/>
                <w:color w:val="000000"/>
                <w:sz w:val="18"/>
                <w:szCs w:val="18"/>
              </w:rPr>
            </w:pPr>
            <w:r w:rsidRPr="00EB319D">
              <w:rPr>
                <w:color w:val="000000"/>
                <w:sz w:val="18"/>
                <w:szCs w:val="18"/>
              </w:rPr>
              <w:t>13</w:t>
            </w:r>
          </w:p>
        </w:tc>
        <w:tc>
          <w:tcPr>
            <w:tcW w:w="2700" w:type="dxa"/>
          </w:tcPr>
          <w:p w14:paraId="5CE2E39B" w14:textId="77777777" w:rsidR="0041258E" w:rsidRPr="00EB319D" w:rsidRDefault="0041258E" w:rsidP="00E83B31">
            <w:pPr>
              <w:tabs>
                <w:tab w:val="left" w:pos="10080"/>
              </w:tabs>
              <w:rPr>
                <w:color w:val="000000"/>
                <w:sz w:val="18"/>
                <w:szCs w:val="18"/>
              </w:rPr>
            </w:pPr>
            <w:r w:rsidRPr="00EB319D">
              <w:rPr>
                <w:color w:val="000000"/>
                <w:sz w:val="18"/>
                <w:szCs w:val="18"/>
              </w:rPr>
              <w:t>Individual/Business Indicator</w:t>
            </w:r>
          </w:p>
        </w:tc>
        <w:tc>
          <w:tcPr>
            <w:tcW w:w="630" w:type="dxa"/>
          </w:tcPr>
          <w:p w14:paraId="0742A946" w14:textId="77777777" w:rsidR="0041258E" w:rsidRPr="00EB319D" w:rsidRDefault="0041258E" w:rsidP="00E83B31">
            <w:pPr>
              <w:tabs>
                <w:tab w:val="left" w:pos="10080"/>
              </w:tabs>
              <w:rPr>
                <w:b/>
                <w:color w:val="000000"/>
                <w:sz w:val="18"/>
                <w:szCs w:val="18"/>
              </w:rPr>
            </w:pPr>
            <w:r w:rsidRPr="00EB319D">
              <w:rPr>
                <w:b/>
                <w:color w:val="000000"/>
                <w:sz w:val="18"/>
                <w:szCs w:val="18"/>
              </w:rPr>
              <w:t>Y</w:t>
            </w:r>
          </w:p>
        </w:tc>
        <w:tc>
          <w:tcPr>
            <w:tcW w:w="630" w:type="dxa"/>
          </w:tcPr>
          <w:p w14:paraId="23648E7D" w14:textId="77777777" w:rsidR="0041258E" w:rsidRPr="00EB319D" w:rsidRDefault="0041258E" w:rsidP="00E83B31">
            <w:pPr>
              <w:tabs>
                <w:tab w:val="left" w:pos="10080"/>
              </w:tabs>
              <w:rPr>
                <w:color w:val="000000"/>
                <w:sz w:val="18"/>
                <w:szCs w:val="18"/>
              </w:rPr>
            </w:pPr>
            <w:r w:rsidRPr="00EB319D">
              <w:rPr>
                <w:color w:val="000000"/>
                <w:sz w:val="18"/>
                <w:szCs w:val="18"/>
              </w:rPr>
              <w:t>1</w:t>
            </w:r>
          </w:p>
        </w:tc>
        <w:tc>
          <w:tcPr>
            <w:tcW w:w="540" w:type="dxa"/>
          </w:tcPr>
          <w:p w14:paraId="63BB23C1" w14:textId="77777777" w:rsidR="0041258E" w:rsidRPr="00EB319D" w:rsidRDefault="0041258E" w:rsidP="00E83B31">
            <w:pPr>
              <w:tabs>
                <w:tab w:val="left" w:pos="10080"/>
              </w:tabs>
              <w:rPr>
                <w:rFonts w:cs="Arial"/>
                <w:color w:val="000000"/>
                <w:sz w:val="18"/>
                <w:szCs w:val="18"/>
              </w:rPr>
            </w:pPr>
            <w:r w:rsidRPr="00EB319D">
              <w:rPr>
                <w:color w:val="000000"/>
                <w:sz w:val="18"/>
                <w:szCs w:val="18"/>
              </w:rPr>
              <w:t>A/N</w:t>
            </w:r>
          </w:p>
        </w:tc>
        <w:tc>
          <w:tcPr>
            <w:tcW w:w="5490" w:type="dxa"/>
          </w:tcPr>
          <w:p w14:paraId="1D5794DB" w14:textId="77777777" w:rsidR="0041258E" w:rsidRPr="00EB319D" w:rsidRDefault="0041258E" w:rsidP="00E83B31">
            <w:pPr>
              <w:tabs>
                <w:tab w:val="left" w:pos="10080"/>
              </w:tabs>
              <w:rPr>
                <w:color w:val="000000"/>
                <w:sz w:val="18"/>
                <w:szCs w:val="18"/>
              </w:rPr>
            </w:pPr>
            <w:r w:rsidRPr="00EB319D">
              <w:rPr>
                <w:color w:val="000000"/>
                <w:sz w:val="18"/>
                <w:szCs w:val="18"/>
              </w:rPr>
              <w:t>I – Individual B – Business</w:t>
            </w:r>
          </w:p>
        </w:tc>
      </w:tr>
      <w:tr w:rsidR="0041258E" w:rsidRPr="00EB319D" w14:paraId="0F870BAF" w14:textId="77777777" w:rsidTr="00EB319D">
        <w:trPr>
          <w:trHeight w:val="192"/>
        </w:trPr>
        <w:tc>
          <w:tcPr>
            <w:tcW w:w="810" w:type="dxa"/>
          </w:tcPr>
          <w:p w14:paraId="5E8FBF92" w14:textId="77777777" w:rsidR="0041258E" w:rsidRPr="00EB319D" w:rsidRDefault="0041258E" w:rsidP="00E83B31">
            <w:pPr>
              <w:tabs>
                <w:tab w:val="left" w:pos="10080"/>
              </w:tabs>
              <w:rPr>
                <w:color w:val="000000"/>
                <w:sz w:val="18"/>
                <w:szCs w:val="18"/>
              </w:rPr>
            </w:pPr>
            <w:r w:rsidRPr="00EB319D">
              <w:rPr>
                <w:color w:val="000000"/>
                <w:sz w:val="18"/>
                <w:szCs w:val="18"/>
              </w:rPr>
              <w:t>14-83</w:t>
            </w:r>
          </w:p>
        </w:tc>
        <w:tc>
          <w:tcPr>
            <w:tcW w:w="2700" w:type="dxa"/>
          </w:tcPr>
          <w:p w14:paraId="4BB53D0C" w14:textId="77777777" w:rsidR="0041258E" w:rsidRPr="00EB319D" w:rsidRDefault="0041258E" w:rsidP="00E83B31">
            <w:pPr>
              <w:tabs>
                <w:tab w:val="left" w:pos="10080"/>
              </w:tabs>
              <w:rPr>
                <w:color w:val="000000"/>
                <w:sz w:val="18"/>
                <w:szCs w:val="18"/>
              </w:rPr>
            </w:pPr>
            <w:r w:rsidRPr="00EB319D">
              <w:rPr>
                <w:color w:val="000000"/>
                <w:sz w:val="18"/>
                <w:szCs w:val="18"/>
              </w:rPr>
              <w:t>Business Name OR</w:t>
            </w:r>
          </w:p>
        </w:tc>
        <w:tc>
          <w:tcPr>
            <w:tcW w:w="630" w:type="dxa"/>
          </w:tcPr>
          <w:p w14:paraId="02F3DC9D" w14:textId="77777777" w:rsidR="0041258E" w:rsidRPr="00EB319D" w:rsidRDefault="0041258E" w:rsidP="00E83B31">
            <w:pPr>
              <w:tabs>
                <w:tab w:val="left" w:pos="10080"/>
              </w:tabs>
              <w:rPr>
                <w:b/>
                <w:color w:val="000000"/>
                <w:sz w:val="18"/>
                <w:szCs w:val="18"/>
              </w:rPr>
            </w:pPr>
            <w:r w:rsidRPr="00EB319D">
              <w:rPr>
                <w:b/>
                <w:color w:val="000000"/>
                <w:sz w:val="18"/>
                <w:szCs w:val="18"/>
              </w:rPr>
              <w:t>Y</w:t>
            </w:r>
          </w:p>
        </w:tc>
        <w:tc>
          <w:tcPr>
            <w:tcW w:w="630" w:type="dxa"/>
          </w:tcPr>
          <w:p w14:paraId="6063320C" w14:textId="77777777" w:rsidR="0041258E" w:rsidRPr="00EB319D" w:rsidRDefault="0041258E" w:rsidP="00E83B31">
            <w:pPr>
              <w:tabs>
                <w:tab w:val="left" w:pos="10080"/>
              </w:tabs>
              <w:rPr>
                <w:color w:val="000000"/>
                <w:sz w:val="18"/>
                <w:szCs w:val="18"/>
              </w:rPr>
            </w:pPr>
            <w:r w:rsidRPr="00EB319D">
              <w:rPr>
                <w:color w:val="000000"/>
                <w:sz w:val="18"/>
                <w:szCs w:val="18"/>
              </w:rPr>
              <w:t>70</w:t>
            </w:r>
          </w:p>
        </w:tc>
        <w:tc>
          <w:tcPr>
            <w:tcW w:w="540" w:type="dxa"/>
          </w:tcPr>
          <w:p w14:paraId="5883ED59" w14:textId="77777777" w:rsidR="0041258E" w:rsidRPr="00EB319D" w:rsidRDefault="0041258E" w:rsidP="00E83B31">
            <w:pPr>
              <w:tabs>
                <w:tab w:val="left" w:pos="10080"/>
              </w:tabs>
              <w:rPr>
                <w:color w:val="000000"/>
                <w:sz w:val="18"/>
                <w:szCs w:val="18"/>
              </w:rPr>
            </w:pPr>
            <w:r w:rsidRPr="00EB319D">
              <w:rPr>
                <w:color w:val="000000"/>
                <w:sz w:val="18"/>
                <w:szCs w:val="18"/>
              </w:rPr>
              <w:t>A/N</w:t>
            </w:r>
          </w:p>
        </w:tc>
        <w:tc>
          <w:tcPr>
            <w:tcW w:w="5490" w:type="dxa"/>
          </w:tcPr>
          <w:p w14:paraId="58354AE5" w14:textId="77777777" w:rsidR="0041258E" w:rsidRPr="00EB319D" w:rsidRDefault="0041258E" w:rsidP="00E83B31">
            <w:pPr>
              <w:tabs>
                <w:tab w:val="left" w:pos="10080"/>
              </w:tabs>
              <w:rPr>
                <w:color w:val="000000"/>
                <w:sz w:val="18"/>
                <w:szCs w:val="18"/>
              </w:rPr>
            </w:pPr>
            <w:r w:rsidRPr="00EB319D">
              <w:rPr>
                <w:color w:val="000000"/>
                <w:sz w:val="18"/>
                <w:szCs w:val="18"/>
              </w:rPr>
              <w:t xml:space="preserve">Required if pos. 13 = B; </w:t>
            </w:r>
            <w:r w:rsidRPr="00EB319D">
              <w:rPr>
                <w:b/>
                <w:i/>
                <w:color w:val="000000"/>
                <w:sz w:val="18"/>
                <w:szCs w:val="18"/>
              </w:rPr>
              <w:t>CMS Field #69</w:t>
            </w:r>
          </w:p>
        </w:tc>
      </w:tr>
      <w:tr w:rsidR="0041258E" w:rsidRPr="00EB319D" w14:paraId="51EF8E72" w14:textId="77777777" w:rsidTr="00EB319D">
        <w:trPr>
          <w:trHeight w:val="192"/>
        </w:trPr>
        <w:tc>
          <w:tcPr>
            <w:tcW w:w="810" w:type="dxa"/>
          </w:tcPr>
          <w:p w14:paraId="4AD7FFE8" w14:textId="77777777" w:rsidR="0041258E" w:rsidRPr="00EB319D" w:rsidRDefault="0041258E" w:rsidP="00E83B31">
            <w:pPr>
              <w:tabs>
                <w:tab w:val="left" w:pos="10080"/>
              </w:tabs>
              <w:rPr>
                <w:color w:val="000000"/>
                <w:sz w:val="18"/>
                <w:szCs w:val="18"/>
              </w:rPr>
            </w:pPr>
            <w:r w:rsidRPr="00EB319D">
              <w:rPr>
                <w:color w:val="000000"/>
                <w:sz w:val="18"/>
                <w:szCs w:val="18"/>
              </w:rPr>
              <w:t>14-43</w:t>
            </w:r>
          </w:p>
        </w:tc>
        <w:tc>
          <w:tcPr>
            <w:tcW w:w="2700" w:type="dxa"/>
          </w:tcPr>
          <w:p w14:paraId="5B813E1F" w14:textId="77777777" w:rsidR="0041258E" w:rsidRPr="00EB319D" w:rsidRDefault="0041258E" w:rsidP="00E83B31">
            <w:pPr>
              <w:tabs>
                <w:tab w:val="left" w:pos="10080"/>
              </w:tabs>
              <w:rPr>
                <w:color w:val="000000"/>
                <w:sz w:val="18"/>
                <w:szCs w:val="18"/>
              </w:rPr>
            </w:pPr>
            <w:r w:rsidRPr="00EB319D">
              <w:rPr>
                <w:color w:val="000000"/>
                <w:sz w:val="18"/>
                <w:szCs w:val="18"/>
              </w:rPr>
              <w:t>Last Name</w:t>
            </w:r>
          </w:p>
        </w:tc>
        <w:tc>
          <w:tcPr>
            <w:tcW w:w="630" w:type="dxa"/>
          </w:tcPr>
          <w:p w14:paraId="0839191C" w14:textId="77777777" w:rsidR="0041258E" w:rsidRPr="00EB319D" w:rsidRDefault="0041258E" w:rsidP="00E83B31">
            <w:pPr>
              <w:tabs>
                <w:tab w:val="left" w:pos="10080"/>
              </w:tabs>
              <w:rPr>
                <w:b/>
                <w:color w:val="000000"/>
                <w:sz w:val="18"/>
                <w:szCs w:val="18"/>
              </w:rPr>
            </w:pPr>
            <w:r w:rsidRPr="00EB319D">
              <w:rPr>
                <w:b/>
                <w:color w:val="000000"/>
                <w:sz w:val="18"/>
                <w:szCs w:val="18"/>
              </w:rPr>
              <w:t>Y - S</w:t>
            </w:r>
          </w:p>
        </w:tc>
        <w:tc>
          <w:tcPr>
            <w:tcW w:w="630" w:type="dxa"/>
          </w:tcPr>
          <w:p w14:paraId="11850597" w14:textId="77777777" w:rsidR="0041258E" w:rsidRPr="00EB319D" w:rsidRDefault="0041258E" w:rsidP="00E83B31">
            <w:pPr>
              <w:tabs>
                <w:tab w:val="left" w:pos="10080"/>
              </w:tabs>
              <w:rPr>
                <w:color w:val="000000"/>
                <w:sz w:val="18"/>
                <w:szCs w:val="18"/>
              </w:rPr>
            </w:pPr>
            <w:r w:rsidRPr="00EB319D">
              <w:rPr>
                <w:color w:val="000000"/>
                <w:sz w:val="18"/>
                <w:szCs w:val="18"/>
              </w:rPr>
              <w:t>30</w:t>
            </w:r>
          </w:p>
        </w:tc>
        <w:tc>
          <w:tcPr>
            <w:tcW w:w="540" w:type="dxa"/>
          </w:tcPr>
          <w:p w14:paraId="37343119" w14:textId="77777777" w:rsidR="0041258E" w:rsidRPr="00EB319D" w:rsidRDefault="0041258E" w:rsidP="00E83B31">
            <w:pPr>
              <w:tabs>
                <w:tab w:val="left" w:pos="10080"/>
              </w:tabs>
              <w:rPr>
                <w:color w:val="000000"/>
                <w:sz w:val="18"/>
                <w:szCs w:val="18"/>
              </w:rPr>
            </w:pPr>
            <w:r w:rsidRPr="00EB319D">
              <w:rPr>
                <w:color w:val="000000"/>
                <w:sz w:val="18"/>
                <w:szCs w:val="18"/>
              </w:rPr>
              <w:t>A/N</w:t>
            </w:r>
          </w:p>
        </w:tc>
        <w:tc>
          <w:tcPr>
            <w:tcW w:w="5490" w:type="dxa"/>
          </w:tcPr>
          <w:p w14:paraId="684C4B3F" w14:textId="77777777" w:rsidR="0041258E" w:rsidRPr="00EB319D" w:rsidRDefault="0041258E" w:rsidP="00E83B31">
            <w:pPr>
              <w:tabs>
                <w:tab w:val="left" w:pos="10080"/>
              </w:tabs>
              <w:rPr>
                <w:color w:val="000000"/>
                <w:sz w:val="18"/>
                <w:szCs w:val="18"/>
              </w:rPr>
            </w:pPr>
            <w:r w:rsidRPr="00EB319D">
              <w:rPr>
                <w:color w:val="000000"/>
                <w:sz w:val="18"/>
                <w:szCs w:val="18"/>
              </w:rPr>
              <w:t xml:space="preserve">Required if pos. 13 = I; </w:t>
            </w:r>
            <w:r w:rsidRPr="00EB319D">
              <w:rPr>
                <w:b/>
                <w:i/>
                <w:color w:val="000000"/>
                <w:sz w:val="18"/>
                <w:szCs w:val="18"/>
              </w:rPr>
              <w:t>CMS Required Field #6 (for Claimant roles)</w:t>
            </w:r>
          </w:p>
        </w:tc>
      </w:tr>
      <w:tr w:rsidR="0041258E" w:rsidRPr="00EB319D" w14:paraId="1DF26DD2" w14:textId="77777777" w:rsidTr="00EB319D">
        <w:trPr>
          <w:trHeight w:val="192"/>
        </w:trPr>
        <w:tc>
          <w:tcPr>
            <w:tcW w:w="810" w:type="dxa"/>
          </w:tcPr>
          <w:p w14:paraId="6E388E18" w14:textId="77777777" w:rsidR="0041258E" w:rsidRPr="00EB319D" w:rsidRDefault="0041258E" w:rsidP="00E83B31">
            <w:pPr>
              <w:tabs>
                <w:tab w:val="left" w:pos="10080"/>
              </w:tabs>
              <w:rPr>
                <w:color w:val="000000"/>
                <w:sz w:val="18"/>
                <w:szCs w:val="18"/>
              </w:rPr>
            </w:pPr>
            <w:r w:rsidRPr="00EB319D">
              <w:rPr>
                <w:color w:val="000000"/>
                <w:sz w:val="18"/>
                <w:szCs w:val="18"/>
              </w:rPr>
              <w:t>44-63</w:t>
            </w:r>
          </w:p>
        </w:tc>
        <w:tc>
          <w:tcPr>
            <w:tcW w:w="2700" w:type="dxa"/>
          </w:tcPr>
          <w:p w14:paraId="0AB01107" w14:textId="77777777" w:rsidR="0041258E" w:rsidRPr="00EB319D" w:rsidRDefault="0041258E" w:rsidP="00E83B31">
            <w:pPr>
              <w:tabs>
                <w:tab w:val="left" w:pos="10080"/>
              </w:tabs>
              <w:rPr>
                <w:color w:val="000000"/>
                <w:sz w:val="18"/>
                <w:szCs w:val="18"/>
              </w:rPr>
            </w:pPr>
            <w:r w:rsidRPr="00EB319D">
              <w:rPr>
                <w:color w:val="000000"/>
                <w:sz w:val="18"/>
                <w:szCs w:val="18"/>
              </w:rPr>
              <w:t>First Name</w:t>
            </w:r>
          </w:p>
        </w:tc>
        <w:tc>
          <w:tcPr>
            <w:tcW w:w="630" w:type="dxa"/>
          </w:tcPr>
          <w:p w14:paraId="1F89F902" w14:textId="77777777" w:rsidR="0041258E" w:rsidRPr="00EB319D" w:rsidRDefault="0041258E" w:rsidP="00E83B31">
            <w:pPr>
              <w:tabs>
                <w:tab w:val="left" w:pos="10080"/>
              </w:tabs>
              <w:rPr>
                <w:b/>
                <w:color w:val="000000"/>
                <w:sz w:val="18"/>
                <w:szCs w:val="18"/>
              </w:rPr>
            </w:pPr>
            <w:r w:rsidRPr="00EB319D">
              <w:rPr>
                <w:b/>
                <w:color w:val="000000"/>
                <w:sz w:val="18"/>
                <w:szCs w:val="18"/>
              </w:rPr>
              <w:t>Y - S</w:t>
            </w:r>
          </w:p>
        </w:tc>
        <w:tc>
          <w:tcPr>
            <w:tcW w:w="630" w:type="dxa"/>
          </w:tcPr>
          <w:p w14:paraId="0B2295CD" w14:textId="77777777" w:rsidR="0041258E" w:rsidRPr="00EB319D" w:rsidRDefault="0041258E" w:rsidP="00E83B31">
            <w:pPr>
              <w:tabs>
                <w:tab w:val="left" w:pos="10080"/>
              </w:tabs>
              <w:rPr>
                <w:color w:val="000000"/>
                <w:sz w:val="18"/>
                <w:szCs w:val="18"/>
              </w:rPr>
            </w:pPr>
            <w:r w:rsidRPr="00EB319D">
              <w:rPr>
                <w:color w:val="000000"/>
                <w:sz w:val="18"/>
                <w:szCs w:val="18"/>
              </w:rPr>
              <w:t>20</w:t>
            </w:r>
          </w:p>
        </w:tc>
        <w:tc>
          <w:tcPr>
            <w:tcW w:w="540" w:type="dxa"/>
          </w:tcPr>
          <w:p w14:paraId="48D9854E" w14:textId="77777777" w:rsidR="0041258E" w:rsidRPr="00EB319D" w:rsidRDefault="0041258E" w:rsidP="00E83B31">
            <w:pPr>
              <w:tabs>
                <w:tab w:val="left" w:pos="10080"/>
              </w:tabs>
              <w:rPr>
                <w:color w:val="000000"/>
                <w:sz w:val="18"/>
                <w:szCs w:val="18"/>
              </w:rPr>
            </w:pPr>
            <w:r w:rsidRPr="00EB319D">
              <w:rPr>
                <w:color w:val="000000"/>
                <w:sz w:val="18"/>
                <w:szCs w:val="18"/>
              </w:rPr>
              <w:t>A/N</w:t>
            </w:r>
          </w:p>
        </w:tc>
        <w:tc>
          <w:tcPr>
            <w:tcW w:w="5490" w:type="dxa"/>
          </w:tcPr>
          <w:p w14:paraId="5BDBE524" w14:textId="77777777" w:rsidR="0041258E" w:rsidRPr="00EB319D" w:rsidRDefault="0041258E" w:rsidP="00E83B31">
            <w:pPr>
              <w:tabs>
                <w:tab w:val="left" w:pos="10080"/>
              </w:tabs>
              <w:rPr>
                <w:color w:val="000000"/>
                <w:sz w:val="18"/>
                <w:szCs w:val="18"/>
              </w:rPr>
            </w:pPr>
            <w:r w:rsidRPr="00EB319D">
              <w:rPr>
                <w:color w:val="000000"/>
                <w:sz w:val="18"/>
                <w:szCs w:val="18"/>
              </w:rPr>
              <w:t xml:space="preserve">Required if pos. 13 = I; </w:t>
            </w:r>
            <w:r w:rsidRPr="00EB319D">
              <w:rPr>
                <w:b/>
                <w:i/>
                <w:color w:val="000000"/>
                <w:sz w:val="18"/>
                <w:szCs w:val="18"/>
              </w:rPr>
              <w:t>CMS Required Field #7 (for Claimant roles)</w:t>
            </w:r>
          </w:p>
        </w:tc>
      </w:tr>
      <w:tr w:rsidR="0041258E" w:rsidRPr="00EB319D" w14:paraId="08C6CE35" w14:textId="77777777" w:rsidTr="00EB319D">
        <w:trPr>
          <w:trHeight w:val="192"/>
        </w:trPr>
        <w:tc>
          <w:tcPr>
            <w:tcW w:w="810" w:type="dxa"/>
          </w:tcPr>
          <w:p w14:paraId="786BDFA9" w14:textId="77777777" w:rsidR="0041258E" w:rsidRPr="00EB319D" w:rsidRDefault="0041258E" w:rsidP="00E83B31">
            <w:pPr>
              <w:tabs>
                <w:tab w:val="left" w:pos="10080"/>
              </w:tabs>
              <w:rPr>
                <w:color w:val="000000"/>
                <w:sz w:val="18"/>
                <w:szCs w:val="18"/>
              </w:rPr>
            </w:pPr>
            <w:r w:rsidRPr="00EB319D">
              <w:rPr>
                <w:color w:val="000000"/>
                <w:sz w:val="18"/>
                <w:szCs w:val="18"/>
              </w:rPr>
              <w:t>64-83</w:t>
            </w:r>
          </w:p>
        </w:tc>
        <w:tc>
          <w:tcPr>
            <w:tcW w:w="2700" w:type="dxa"/>
          </w:tcPr>
          <w:p w14:paraId="5D705672" w14:textId="77777777" w:rsidR="0041258E" w:rsidRPr="00EB319D" w:rsidRDefault="0041258E" w:rsidP="00E83B31">
            <w:pPr>
              <w:tabs>
                <w:tab w:val="left" w:pos="10080"/>
              </w:tabs>
              <w:rPr>
                <w:color w:val="000000"/>
                <w:sz w:val="18"/>
                <w:szCs w:val="18"/>
              </w:rPr>
            </w:pPr>
            <w:r w:rsidRPr="00EB319D">
              <w:rPr>
                <w:color w:val="000000"/>
                <w:sz w:val="18"/>
                <w:szCs w:val="18"/>
              </w:rPr>
              <w:t>Middle Name</w:t>
            </w:r>
          </w:p>
        </w:tc>
        <w:tc>
          <w:tcPr>
            <w:tcW w:w="630" w:type="dxa"/>
          </w:tcPr>
          <w:p w14:paraId="39B13D97" w14:textId="77777777" w:rsidR="0041258E" w:rsidRPr="00EB319D" w:rsidRDefault="0041258E" w:rsidP="00E83B31">
            <w:pPr>
              <w:tabs>
                <w:tab w:val="left" w:pos="10080"/>
              </w:tabs>
              <w:rPr>
                <w:b/>
                <w:color w:val="000000"/>
                <w:sz w:val="18"/>
                <w:szCs w:val="18"/>
              </w:rPr>
            </w:pPr>
            <w:r w:rsidRPr="00EB319D">
              <w:rPr>
                <w:color w:val="000000"/>
                <w:sz w:val="18"/>
                <w:szCs w:val="18"/>
              </w:rPr>
              <w:t>N - S</w:t>
            </w:r>
          </w:p>
        </w:tc>
        <w:tc>
          <w:tcPr>
            <w:tcW w:w="630" w:type="dxa"/>
          </w:tcPr>
          <w:p w14:paraId="5F948C17" w14:textId="77777777" w:rsidR="0041258E" w:rsidRPr="00EB319D" w:rsidRDefault="0041258E" w:rsidP="00E83B31">
            <w:pPr>
              <w:tabs>
                <w:tab w:val="left" w:pos="10080"/>
              </w:tabs>
              <w:rPr>
                <w:color w:val="000000"/>
                <w:sz w:val="18"/>
                <w:szCs w:val="18"/>
              </w:rPr>
            </w:pPr>
            <w:r w:rsidRPr="00EB319D">
              <w:rPr>
                <w:color w:val="000000"/>
                <w:sz w:val="18"/>
                <w:szCs w:val="18"/>
              </w:rPr>
              <w:t>20</w:t>
            </w:r>
          </w:p>
        </w:tc>
        <w:tc>
          <w:tcPr>
            <w:tcW w:w="540" w:type="dxa"/>
          </w:tcPr>
          <w:p w14:paraId="60CF3E12" w14:textId="77777777" w:rsidR="0041258E" w:rsidRPr="00EB319D" w:rsidRDefault="0041258E" w:rsidP="00E83B31">
            <w:pPr>
              <w:tabs>
                <w:tab w:val="left" w:pos="10080"/>
              </w:tabs>
              <w:rPr>
                <w:color w:val="000000"/>
                <w:sz w:val="18"/>
                <w:szCs w:val="18"/>
              </w:rPr>
            </w:pPr>
            <w:r w:rsidRPr="00EB319D">
              <w:rPr>
                <w:color w:val="000000"/>
                <w:sz w:val="18"/>
                <w:szCs w:val="18"/>
              </w:rPr>
              <w:t>A/N</w:t>
            </w:r>
          </w:p>
        </w:tc>
        <w:tc>
          <w:tcPr>
            <w:tcW w:w="5490" w:type="dxa"/>
          </w:tcPr>
          <w:p w14:paraId="098D3214" w14:textId="77777777" w:rsidR="0041258E" w:rsidRPr="00EB319D" w:rsidRDefault="0041258E" w:rsidP="00E83B31">
            <w:pPr>
              <w:tabs>
                <w:tab w:val="left" w:pos="10080"/>
              </w:tabs>
              <w:rPr>
                <w:color w:val="000000"/>
                <w:sz w:val="18"/>
                <w:szCs w:val="18"/>
              </w:rPr>
            </w:pPr>
            <w:r w:rsidRPr="00EB319D">
              <w:rPr>
                <w:b/>
                <w:i/>
                <w:color w:val="000000"/>
                <w:sz w:val="18"/>
                <w:szCs w:val="18"/>
              </w:rPr>
              <w:t>CMS Field #8 (for Claimant roles)</w:t>
            </w:r>
          </w:p>
        </w:tc>
      </w:tr>
      <w:tr w:rsidR="0041258E" w:rsidRPr="00EB319D" w14:paraId="5B7DDFFC" w14:textId="77777777" w:rsidTr="00EB319D">
        <w:trPr>
          <w:trHeight w:val="192"/>
        </w:trPr>
        <w:tc>
          <w:tcPr>
            <w:tcW w:w="810" w:type="dxa"/>
          </w:tcPr>
          <w:p w14:paraId="4DE18FC9" w14:textId="77777777" w:rsidR="0041258E" w:rsidRPr="00EB319D" w:rsidRDefault="0041258E" w:rsidP="00E83B31">
            <w:pPr>
              <w:tabs>
                <w:tab w:val="left" w:pos="10080"/>
              </w:tabs>
              <w:rPr>
                <w:color w:val="000000"/>
                <w:sz w:val="18"/>
                <w:szCs w:val="18"/>
              </w:rPr>
            </w:pPr>
            <w:r w:rsidRPr="00EB319D">
              <w:rPr>
                <w:color w:val="000000"/>
                <w:sz w:val="18"/>
                <w:szCs w:val="18"/>
              </w:rPr>
              <w:t>84-91</w:t>
            </w:r>
          </w:p>
        </w:tc>
        <w:tc>
          <w:tcPr>
            <w:tcW w:w="2700" w:type="dxa"/>
          </w:tcPr>
          <w:p w14:paraId="6155E543" w14:textId="77777777" w:rsidR="0041258E" w:rsidRPr="00EB319D" w:rsidRDefault="0041258E" w:rsidP="00E83B31">
            <w:pPr>
              <w:tabs>
                <w:tab w:val="left" w:pos="10080"/>
              </w:tabs>
              <w:rPr>
                <w:color w:val="000000"/>
                <w:sz w:val="18"/>
                <w:szCs w:val="18"/>
              </w:rPr>
            </w:pPr>
            <w:r w:rsidRPr="00EB319D">
              <w:rPr>
                <w:color w:val="000000"/>
                <w:sz w:val="18"/>
                <w:szCs w:val="18"/>
              </w:rPr>
              <w:t>Date of Birth (DOB)</w:t>
            </w:r>
          </w:p>
        </w:tc>
        <w:tc>
          <w:tcPr>
            <w:tcW w:w="630" w:type="dxa"/>
          </w:tcPr>
          <w:p w14:paraId="374933FA"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0E5BC23C" w14:textId="77777777" w:rsidR="0041258E" w:rsidRPr="00EB319D" w:rsidRDefault="0041258E" w:rsidP="00E83B31">
            <w:pPr>
              <w:tabs>
                <w:tab w:val="left" w:pos="10080"/>
              </w:tabs>
              <w:rPr>
                <w:color w:val="000000"/>
                <w:sz w:val="18"/>
                <w:szCs w:val="18"/>
              </w:rPr>
            </w:pPr>
            <w:r w:rsidRPr="00EB319D">
              <w:rPr>
                <w:color w:val="000000"/>
                <w:sz w:val="18"/>
                <w:szCs w:val="18"/>
              </w:rPr>
              <w:t>8</w:t>
            </w:r>
          </w:p>
        </w:tc>
        <w:tc>
          <w:tcPr>
            <w:tcW w:w="540" w:type="dxa"/>
          </w:tcPr>
          <w:p w14:paraId="7137250D"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5490" w:type="dxa"/>
          </w:tcPr>
          <w:p w14:paraId="6B9558D5" w14:textId="77777777" w:rsidR="0041258E" w:rsidRPr="00EB319D" w:rsidRDefault="0041258E" w:rsidP="00E83B31">
            <w:pPr>
              <w:tabs>
                <w:tab w:val="left" w:pos="10080"/>
              </w:tabs>
              <w:rPr>
                <w:b/>
                <w:i/>
                <w:color w:val="000000"/>
                <w:sz w:val="18"/>
                <w:szCs w:val="18"/>
              </w:rPr>
            </w:pPr>
            <w:r w:rsidRPr="00EB319D">
              <w:rPr>
                <w:color w:val="000000"/>
                <w:sz w:val="18"/>
                <w:szCs w:val="18"/>
              </w:rPr>
              <w:t xml:space="preserve">MMDDYYYY; </w:t>
            </w:r>
            <w:r w:rsidRPr="00EB319D">
              <w:rPr>
                <w:b/>
                <w:i/>
                <w:color w:val="000000"/>
                <w:sz w:val="18"/>
                <w:szCs w:val="18"/>
              </w:rPr>
              <w:t>CMS Required Field #10</w:t>
            </w:r>
          </w:p>
        </w:tc>
      </w:tr>
      <w:tr w:rsidR="0041258E" w:rsidRPr="00EB319D" w14:paraId="4426076B" w14:textId="77777777" w:rsidTr="00EB319D">
        <w:trPr>
          <w:trHeight w:val="192"/>
        </w:trPr>
        <w:tc>
          <w:tcPr>
            <w:tcW w:w="810" w:type="dxa"/>
          </w:tcPr>
          <w:p w14:paraId="0706A316" w14:textId="77777777" w:rsidR="0041258E" w:rsidRPr="00EB319D" w:rsidRDefault="0041258E" w:rsidP="00E83B31">
            <w:pPr>
              <w:tabs>
                <w:tab w:val="left" w:pos="10080"/>
              </w:tabs>
              <w:rPr>
                <w:color w:val="000000"/>
                <w:sz w:val="18"/>
                <w:szCs w:val="18"/>
              </w:rPr>
            </w:pPr>
            <w:r w:rsidRPr="00EB319D">
              <w:rPr>
                <w:color w:val="000000"/>
                <w:sz w:val="18"/>
                <w:szCs w:val="18"/>
              </w:rPr>
              <w:t>92</w:t>
            </w:r>
          </w:p>
        </w:tc>
        <w:tc>
          <w:tcPr>
            <w:tcW w:w="2700" w:type="dxa"/>
          </w:tcPr>
          <w:p w14:paraId="24AB42FC" w14:textId="77777777" w:rsidR="0041258E" w:rsidRPr="00EB319D" w:rsidRDefault="0041258E" w:rsidP="00E83B31">
            <w:pPr>
              <w:tabs>
                <w:tab w:val="left" w:pos="10080"/>
              </w:tabs>
              <w:rPr>
                <w:color w:val="000000"/>
                <w:sz w:val="18"/>
                <w:szCs w:val="18"/>
              </w:rPr>
            </w:pPr>
            <w:r w:rsidRPr="00EB319D">
              <w:rPr>
                <w:color w:val="000000"/>
                <w:sz w:val="18"/>
                <w:szCs w:val="18"/>
              </w:rPr>
              <w:t>Gender</w:t>
            </w:r>
          </w:p>
        </w:tc>
        <w:tc>
          <w:tcPr>
            <w:tcW w:w="630" w:type="dxa"/>
          </w:tcPr>
          <w:p w14:paraId="593575AB"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72EFFCD5" w14:textId="77777777" w:rsidR="0041258E" w:rsidRPr="00EB319D" w:rsidRDefault="0041258E" w:rsidP="00E83B31">
            <w:pPr>
              <w:tabs>
                <w:tab w:val="left" w:pos="10080"/>
              </w:tabs>
              <w:rPr>
                <w:color w:val="000000"/>
                <w:sz w:val="18"/>
                <w:szCs w:val="18"/>
              </w:rPr>
            </w:pPr>
            <w:r w:rsidRPr="00EB319D">
              <w:rPr>
                <w:color w:val="000000"/>
                <w:sz w:val="18"/>
                <w:szCs w:val="18"/>
              </w:rPr>
              <w:t>1</w:t>
            </w:r>
          </w:p>
        </w:tc>
        <w:tc>
          <w:tcPr>
            <w:tcW w:w="540" w:type="dxa"/>
          </w:tcPr>
          <w:p w14:paraId="7BC35DCD" w14:textId="77777777" w:rsidR="0041258E" w:rsidRPr="00EB319D" w:rsidRDefault="0041258E" w:rsidP="00E83B31">
            <w:pPr>
              <w:tabs>
                <w:tab w:val="left" w:pos="10080"/>
              </w:tabs>
              <w:rPr>
                <w:color w:val="000000"/>
                <w:sz w:val="18"/>
                <w:szCs w:val="18"/>
              </w:rPr>
            </w:pPr>
            <w:r w:rsidRPr="00EB319D">
              <w:rPr>
                <w:color w:val="000000"/>
                <w:sz w:val="18"/>
                <w:szCs w:val="18"/>
              </w:rPr>
              <w:t>A/N</w:t>
            </w:r>
          </w:p>
        </w:tc>
        <w:tc>
          <w:tcPr>
            <w:tcW w:w="5490" w:type="dxa"/>
          </w:tcPr>
          <w:p w14:paraId="10F28D5E" w14:textId="77777777" w:rsidR="0041258E" w:rsidRPr="00EB319D" w:rsidRDefault="0041258E" w:rsidP="00E83B31">
            <w:pPr>
              <w:tabs>
                <w:tab w:val="left" w:pos="10080"/>
              </w:tabs>
              <w:rPr>
                <w:color w:val="000000"/>
                <w:sz w:val="18"/>
                <w:szCs w:val="18"/>
              </w:rPr>
            </w:pPr>
            <w:r w:rsidRPr="00EB319D">
              <w:rPr>
                <w:color w:val="000000"/>
                <w:sz w:val="18"/>
                <w:szCs w:val="18"/>
              </w:rPr>
              <w:t xml:space="preserve">M–Male  F-Female  Space-Unknown; </w:t>
            </w:r>
            <w:r w:rsidRPr="00EB319D">
              <w:rPr>
                <w:b/>
                <w:i/>
                <w:color w:val="000000"/>
                <w:sz w:val="18"/>
                <w:szCs w:val="18"/>
              </w:rPr>
              <w:t>CMS Required Field #9</w:t>
            </w:r>
          </w:p>
        </w:tc>
      </w:tr>
      <w:tr w:rsidR="0041258E" w:rsidRPr="00EB319D" w14:paraId="2FE52465" w14:textId="77777777" w:rsidTr="00EB319D">
        <w:trPr>
          <w:trHeight w:val="192"/>
        </w:trPr>
        <w:tc>
          <w:tcPr>
            <w:tcW w:w="810" w:type="dxa"/>
          </w:tcPr>
          <w:p w14:paraId="01F77D86" w14:textId="77777777" w:rsidR="0041258E" w:rsidRPr="00EB319D" w:rsidRDefault="0041258E" w:rsidP="00E83B31">
            <w:pPr>
              <w:tabs>
                <w:tab w:val="left" w:pos="10080"/>
              </w:tabs>
              <w:rPr>
                <w:color w:val="000000"/>
                <w:sz w:val="18"/>
                <w:szCs w:val="18"/>
              </w:rPr>
            </w:pPr>
            <w:r w:rsidRPr="00EB319D">
              <w:rPr>
                <w:color w:val="000000"/>
                <w:sz w:val="18"/>
                <w:szCs w:val="18"/>
              </w:rPr>
              <w:t>93-101</w:t>
            </w:r>
          </w:p>
        </w:tc>
        <w:tc>
          <w:tcPr>
            <w:tcW w:w="2700" w:type="dxa"/>
          </w:tcPr>
          <w:p w14:paraId="0E973581" w14:textId="77777777" w:rsidR="0041258E" w:rsidRPr="00EB319D" w:rsidRDefault="0041258E" w:rsidP="00E83B31">
            <w:pPr>
              <w:tabs>
                <w:tab w:val="left" w:pos="10080"/>
              </w:tabs>
              <w:rPr>
                <w:color w:val="000000"/>
                <w:sz w:val="18"/>
                <w:szCs w:val="18"/>
              </w:rPr>
            </w:pPr>
            <w:r w:rsidRPr="00EB319D">
              <w:rPr>
                <w:color w:val="000000"/>
                <w:sz w:val="18"/>
                <w:szCs w:val="18"/>
              </w:rPr>
              <w:t>Social Security Number (SSN)</w:t>
            </w:r>
          </w:p>
          <w:p w14:paraId="59EC55B4" w14:textId="77777777" w:rsidR="0041258E" w:rsidRPr="00EB319D" w:rsidRDefault="0041258E" w:rsidP="00E83B31">
            <w:pPr>
              <w:tabs>
                <w:tab w:val="left" w:pos="10080"/>
              </w:tabs>
              <w:rPr>
                <w:color w:val="000000"/>
                <w:sz w:val="18"/>
                <w:szCs w:val="18"/>
              </w:rPr>
            </w:pPr>
            <w:r w:rsidRPr="00EB319D">
              <w:rPr>
                <w:color w:val="000000"/>
                <w:sz w:val="18"/>
                <w:szCs w:val="18"/>
              </w:rPr>
              <w:t>if Individual;</w:t>
            </w:r>
          </w:p>
        </w:tc>
        <w:tc>
          <w:tcPr>
            <w:tcW w:w="630" w:type="dxa"/>
          </w:tcPr>
          <w:p w14:paraId="5AA0C1F1"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643D1570" w14:textId="77777777" w:rsidR="0041258E" w:rsidRPr="00EB319D" w:rsidRDefault="0041258E" w:rsidP="00E83B31">
            <w:pPr>
              <w:tabs>
                <w:tab w:val="left" w:pos="10080"/>
              </w:tabs>
              <w:rPr>
                <w:color w:val="000000"/>
                <w:sz w:val="18"/>
                <w:szCs w:val="18"/>
              </w:rPr>
            </w:pPr>
            <w:r w:rsidRPr="00EB319D">
              <w:rPr>
                <w:color w:val="000000"/>
                <w:sz w:val="18"/>
                <w:szCs w:val="18"/>
              </w:rPr>
              <w:t>9</w:t>
            </w:r>
          </w:p>
        </w:tc>
        <w:tc>
          <w:tcPr>
            <w:tcW w:w="540" w:type="dxa"/>
          </w:tcPr>
          <w:p w14:paraId="166C5031"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5490" w:type="dxa"/>
          </w:tcPr>
          <w:p w14:paraId="544D2DDC" w14:textId="77777777" w:rsidR="0041258E" w:rsidRPr="00EB319D" w:rsidRDefault="0041258E" w:rsidP="00E83B31">
            <w:pPr>
              <w:tabs>
                <w:tab w:val="left" w:pos="10080"/>
              </w:tabs>
              <w:rPr>
                <w:color w:val="000000"/>
                <w:sz w:val="18"/>
                <w:szCs w:val="18"/>
              </w:rPr>
            </w:pPr>
            <w:r w:rsidRPr="00EB319D">
              <w:rPr>
                <w:b/>
                <w:i/>
                <w:color w:val="000000"/>
                <w:sz w:val="18"/>
                <w:szCs w:val="18"/>
              </w:rPr>
              <w:t>CMS Required Field #5 (if no HICN reported). If submitting a partial SSN for CMS purposes, enter 4 zeros followed by last 5 digits of SSN. 0000NNNNN</w:t>
            </w:r>
          </w:p>
        </w:tc>
      </w:tr>
      <w:tr w:rsidR="0041258E" w:rsidRPr="00EB319D" w14:paraId="303A71F0" w14:textId="77777777" w:rsidTr="00EB319D">
        <w:trPr>
          <w:trHeight w:val="192"/>
        </w:trPr>
        <w:tc>
          <w:tcPr>
            <w:tcW w:w="810" w:type="dxa"/>
          </w:tcPr>
          <w:p w14:paraId="04B1F782" w14:textId="77777777" w:rsidR="0041258E" w:rsidRPr="00EB319D" w:rsidRDefault="0041258E" w:rsidP="00E83B31">
            <w:pPr>
              <w:tabs>
                <w:tab w:val="left" w:pos="10080"/>
              </w:tabs>
              <w:rPr>
                <w:color w:val="000000"/>
                <w:sz w:val="18"/>
                <w:szCs w:val="18"/>
              </w:rPr>
            </w:pPr>
            <w:r w:rsidRPr="00EB319D">
              <w:rPr>
                <w:color w:val="000000"/>
                <w:sz w:val="18"/>
                <w:szCs w:val="18"/>
              </w:rPr>
              <w:t>102-110</w:t>
            </w:r>
          </w:p>
        </w:tc>
        <w:tc>
          <w:tcPr>
            <w:tcW w:w="2700" w:type="dxa"/>
          </w:tcPr>
          <w:p w14:paraId="3A70EE46" w14:textId="77777777" w:rsidR="0041258E" w:rsidRPr="00EB319D" w:rsidRDefault="0041258E" w:rsidP="00E83B31">
            <w:pPr>
              <w:tabs>
                <w:tab w:val="left" w:pos="10080"/>
              </w:tabs>
              <w:rPr>
                <w:color w:val="000000"/>
                <w:sz w:val="18"/>
                <w:szCs w:val="18"/>
              </w:rPr>
            </w:pPr>
            <w:r w:rsidRPr="00EB319D">
              <w:rPr>
                <w:color w:val="000000"/>
                <w:sz w:val="18"/>
                <w:szCs w:val="18"/>
              </w:rPr>
              <w:t>Tax Identification Number (TIN)</w:t>
            </w:r>
          </w:p>
        </w:tc>
        <w:tc>
          <w:tcPr>
            <w:tcW w:w="630" w:type="dxa"/>
          </w:tcPr>
          <w:p w14:paraId="1971C82D"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3D192A88" w14:textId="77777777" w:rsidR="0041258E" w:rsidRPr="00EB319D" w:rsidRDefault="0041258E" w:rsidP="00E83B31">
            <w:pPr>
              <w:tabs>
                <w:tab w:val="left" w:pos="10080"/>
              </w:tabs>
              <w:rPr>
                <w:color w:val="000000"/>
                <w:sz w:val="18"/>
                <w:szCs w:val="18"/>
              </w:rPr>
            </w:pPr>
            <w:r w:rsidRPr="00EB319D">
              <w:rPr>
                <w:color w:val="000000"/>
                <w:sz w:val="18"/>
                <w:szCs w:val="18"/>
              </w:rPr>
              <w:t>9</w:t>
            </w:r>
          </w:p>
        </w:tc>
        <w:tc>
          <w:tcPr>
            <w:tcW w:w="540" w:type="dxa"/>
          </w:tcPr>
          <w:p w14:paraId="0981887D"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5490" w:type="dxa"/>
          </w:tcPr>
          <w:p w14:paraId="495DD829" w14:textId="77777777" w:rsidR="0041258E" w:rsidRPr="00EB319D" w:rsidRDefault="0041258E" w:rsidP="00E83B31">
            <w:pPr>
              <w:tabs>
                <w:tab w:val="left" w:pos="10080"/>
              </w:tabs>
              <w:rPr>
                <w:color w:val="000000"/>
                <w:sz w:val="18"/>
                <w:szCs w:val="18"/>
              </w:rPr>
            </w:pPr>
            <w:r w:rsidRPr="00EB319D">
              <w:rPr>
                <w:color w:val="000000"/>
                <w:sz w:val="18"/>
                <w:szCs w:val="18"/>
              </w:rPr>
              <w:t>if Business</w:t>
            </w:r>
          </w:p>
        </w:tc>
      </w:tr>
      <w:tr w:rsidR="0041258E" w:rsidRPr="00EB319D" w14:paraId="0F74B3C1" w14:textId="77777777" w:rsidTr="00EB319D">
        <w:trPr>
          <w:trHeight w:val="192"/>
        </w:trPr>
        <w:tc>
          <w:tcPr>
            <w:tcW w:w="810" w:type="dxa"/>
          </w:tcPr>
          <w:p w14:paraId="4D31E43F" w14:textId="77777777" w:rsidR="0041258E" w:rsidRPr="00EB319D" w:rsidRDefault="0041258E" w:rsidP="00E83B31">
            <w:pPr>
              <w:tabs>
                <w:tab w:val="left" w:pos="10080"/>
              </w:tabs>
              <w:rPr>
                <w:color w:val="000000"/>
                <w:sz w:val="18"/>
                <w:szCs w:val="18"/>
              </w:rPr>
            </w:pPr>
            <w:r w:rsidRPr="00EB319D">
              <w:rPr>
                <w:color w:val="000000"/>
                <w:sz w:val="18"/>
                <w:szCs w:val="18"/>
              </w:rPr>
              <w:t>111-130</w:t>
            </w:r>
          </w:p>
        </w:tc>
        <w:tc>
          <w:tcPr>
            <w:tcW w:w="2700" w:type="dxa"/>
          </w:tcPr>
          <w:p w14:paraId="0E0E197C" w14:textId="77777777" w:rsidR="0041258E" w:rsidRPr="00EB319D" w:rsidRDefault="0041258E" w:rsidP="00E83B31">
            <w:pPr>
              <w:tabs>
                <w:tab w:val="left" w:pos="10080"/>
              </w:tabs>
              <w:rPr>
                <w:color w:val="000000"/>
                <w:sz w:val="18"/>
                <w:szCs w:val="18"/>
              </w:rPr>
            </w:pPr>
            <w:r w:rsidRPr="00EB319D">
              <w:rPr>
                <w:color w:val="000000"/>
                <w:sz w:val="18"/>
                <w:szCs w:val="18"/>
              </w:rPr>
              <w:t>Driver’s License Number</w:t>
            </w:r>
          </w:p>
        </w:tc>
        <w:tc>
          <w:tcPr>
            <w:tcW w:w="630" w:type="dxa"/>
          </w:tcPr>
          <w:p w14:paraId="4DF4604B"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331F0A91" w14:textId="77777777" w:rsidR="0041258E" w:rsidRPr="00EB319D" w:rsidRDefault="0041258E" w:rsidP="00E83B31">
            <w:pPr>
              <w:tabs>
                <w:tab w:val="left" w:pos="10080"/>
              </w:tabs>
              <w:rPr>
                <w:color w:val="000000"/>
                <w:sz w:val="18"/>
                <w:szCs w:val="18"/>
              </w:rPr>
            </w:pPr>
            <w:r w:rsidRPr="00EB319D">
              <w:rPr>
                <w:color w:val="000000"/>
                <w:sz w:val="18"/>
                <w:szCs w:val="18"/>
              </w:rPr>
              <w:t>20</w:t>
            </w:r>
          </w:p>
        </w:tc>
        <w:tc>
          <w:tcPr>
            <w:tcW w:w="540" w:type="dxa"/>
          </w:tcPr>
          <w:p w14:paraId="48E5370A"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1C7D56B9" w14:textId="77777777" w:rsidR="0041258E" w:rsidRPr="00EB319D" w:rsidRDefault="0041258E" w:rsidP="00E83B31">
            <w:pPr>
              <w:tabs>
                <w:tab w:val="left" w:pos="10080"/>
              </w:tabs>
              <w:rPr>
                <w:color w:val="000000"/>
                <w:sz w:val="18"/>
                <w:szCs w:val="18"/>
              </w:rPr>
            </w:pPr>
          </w:p>
        </w:tc>
      </w:tr>
      <w:tr w:rsidR="0041258E" w:rsidRPr="00EB319D" w14:paraId="7B633AA8" w14:textId="77777777" w:rsidTr="00EB319D">
        <w:trPr>
          <w:trHeight w:val="192"/>
        </w:trPr>
        <w:tc>
          <w:tcPr>
            <w:tcW w:w="810" w:type="dxa"/>
          </w:tcPr>
          <w:p w14:paraId="0B209D9A" w14:textId="77777777" w:rsidR="0041258E" w:rsidRPr="00EB319D" w:rsidRDefault="0041258E" w:rsidP="00E83B31">
            <w:pPr>
              <w:tabs>
                <w:tab w:val="left" w:pos="10080"/>
              </w:tabs>
              <w:rPr>
                <w:color w:val="000000"/>
                <w:sz w:val="18"/>
                <w:szCs w:val="18"/>
              </w:rPr>
            </w:pPr>
            <w:r w:rsidRPr="00EB319D">
              <w:rPr>
                <w:color w:val="000000"/>
                <w:sz w:val="18"/>
                <w:szCs w:val="18"/>
              </w:rPr>
              <w:t>131-132</w:t>
            </w:r>
          </w:p>
        </w:tc>
        <w:tc>
          <w:tcPr>
            <w:tcW w:w="2700" w:type="dxa"/>
          </w:tcPr>
          <w:p w14:paraId="7D4AD00B" w14:textId="77777777" w:rsidR="0041258E" w:rsidRPr="00EB319D" w:rsidRDefault="0041258E" w:rsidP="00E83B31">
            <w:pPr>
              <w:tabs>
                <w:tab w:val="left" w:pos="10080"/>
              </w:tabs>
              <w:rPr>
                <w:color w:val="000000"/>
                <w:sz w:val="18"/>
                <w:szCs w:val="18"/>
              </w:rPr>
            </w:pPr>
            <w:r w:rsidRPr="00EB319D">
              <w:rPr>
                <w:color w:val="000000"/>
                <w:sz w:val="18"/>
                <w:szCs w:val="18"/>
              </w:rPr>
              <w:t>Driver’s License State</w:t>
            </w:r>
          </w:p>
        </w:tc>
        <w:tc>
          <w:tcPr>
            <w:tcW w:w="630" w:type="dxa"/>
          </w:tcPr>
          <w:p w14:paraId="3A1C318E"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66A5DC4A" w14:textId="77777777" w:rsidR="0041258E" w:rsidRPr="00EB319D" w:rsidRDefault="0041258E" w:rsidP="00E83B31">
            <w:pPr>
              <w:tabs>
                <w:tab w:val="left" w:pos="10080"/>
              </w:tabs>
              <w:rPr>
                <w:color w:val="000000"/>
                <w:sz w:val="18"/>
                <w:szCs w:val="18"/>
              </w:rPr>
            </w:pPr>
            <w:r w:rsidRPr="00EB319D">
              <w:rPr>
                <w:color w:val="000000"/>
                <w:sz w:val="18"/>
                <w:szCs w:val="18"/>
              </w:rPr>
              <w:t>2</w:t>
            </w:r>
          </w:p>
        </w:tc>
        <w:tc>
          <w:tcPr>
            <w:tcW w:w="540" w:type="dxa"/>
          </w:tcPr>
          <w:p w14:paraId="0400FC92"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34E61FEB" w14:textId="77777777" w:rsidR="0041258E" w:rsidRPr="00EB319D" w:rsidRDefault="0041258E" w:rsidP="00E83B31">
            <w:pPr>
              <w:tabs>
                <w:tab w:val="left" w:pos="10080"/>
              </w:tabs>
              <w:rPr>
                <w:color w:val="000000"/>
                <w:sz w:val="18"/>
                <w:szCs w:val="18"/>
              </w:rPr>
            </w:pPr>
          </w:p>
        </w:tc>
      </w:tr>
      <w:tr w:rsidR="0041258E" w:rsidRPr="00EB319D" w14:paraId="2D97ABF7" w14:textId="77777777" w:rsidTr="00EB319D">
        <w:trPr>
          <w:trHeight w:val="192"/>
        </w:trPr>
        <w:tc>
          <w:tcPr>
            <w:tcW w:w="810" w:type="dxa"/>
          </w:tcPr>
          <w:p w14:paraId="28CE3964" w14:textId="77777777" w:rsidR="0041258E" w:rsidRPr="00EB319D" w:rsidRDefault="0041258E" w:rsidP="00E83B31">
            <w:pPr>
              <w:tabs>
                <w:tab w:val="left" w:pos="10080"/>
              </w:tabs>
              <w:rPr>
                <w:color w:val="000000"/>
                <w:sz w:val="18"/>
                <w:szCs w:val="18"/>
              </w:rPr>
            </w:pPr>
            <w:r w:rsidRPr="00EB319D">
              <w:rPr>
                <w:color w:val="000000"/>
                <w:sz w:val="18"/>
                <w:szCs w:val="18"/>
              </w:rPr>
              <w:t>133-182</w:t>
            </w:r>
          </w:p>
        </w:tc>
        <w:tc>
          <w:tcPr>
            <w:tcW w:w="2700" w:type="dxa"/>
          </w:tcPr>
          <w:p w14:paraId="0A7C7CA2" w14:textId="77777777" w:rsidR="0041258E" w:rsidRPr="00EB319D" w:rsidRDefault="0041258E" w:rsidP="00E83B31">
            <w:pPr>
              <w:tabs>
                <w:tab w:val="left" w:pos="10080"/>
              </w:tabs>
              <w:rPr>
                <w:color w:val="000000"/>
                <w:sz w:val="18"/>
                <w:szCs w:val="18"/>
              </w:rPr>
            </w:pPr>
            <w:r w:rsidRPr="00EB319D">
              <w:rPr>
                <w:color w:val="000000"/>
                <w:sz w:val="18"/>
                <w:szCs w:val="18"/>
              </w:rPr>
              <w:t>Occupation/Rating</w:t>
            </w:r>
          </w:p>
        </w:tc>
        <w:tc>
          <w:tcPr>
            <w:tcW w:w="630" w:type="dxa"/>
          </w:tcPr>
          <w:p w14:paraId="64C61B61"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1F1551D9" w14:textId="77777777" w:rsidR="0041258E" w:rsidRPr="00EB319D" w:rsidRDefault="0041258E" w:rsidP="00E83B31">
            <w:pPr>
              <w:tabs>
                <w:tab w:val="left" w:pos="10080"/>
              </w:tabs>
              <w:rPr>
                <w:color w:val="000000"/>
                <w:sz w:val="18"/>
                <w:szCs w:val="18"/>
              </w:rPr>
            </w:pPr>
            <w:r w:rsidRPr="00EB319D">
              <w:rPr>
                <w:color w:val="000000"/>
                <w:sz w:val="18"/>
                <w:szCs w:val="18"/>
              </w:rPr>
              <w:t>50</w:t>
            </w:r>
          </w:p>
        </w:tc>
        <w:tc>
          <w:tcPr>
            <w:tcW w:w="540" w:type="dxa"/>
          </w:tcPr>
          <w:p w14:paraId="0FF1C41B"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48FD0438" w14:textId="77777777" w:rsidR="0041258E" w:rsidRPr="00EB319D" w:rsidRDefault="0041258E" w:rsidP="00E83B31">
            <w:pPr>
              <w:tabs>
                <w:tab w:val="left" w:pos="10080"/>
              </w:tabs>
              <w:rPr>
                <w:color w:val="000000"/>
                <w:sz w:val="18"/>
                <w:szCs w:val="18"/>
              </w:rPr>
            </w:pPr>
            <w:r w:rsidRPr="00EB319D">
              <w:rPr>
                <w:color w:val="000000"/>
                <w:sz w:val="18"/>
                <w:szCs w:val="18"/>
              </w:rPr>
              <w:t>Occupation, if known / Rating on marine claims</w:t>
            </w:r>
          </w:p>
        </w:tc>
      </w:tr>
      <w:tr w:rsidR="0041258E" w:rsidRPr="00EB319D" w14:paraId="2FC94726" w14:textId="77777777" w:rsidTr="00EB319D">
        <w:trPr>
          <w:trHeight w:val="192"/>
        </w:trPr>
        <w:tc>
          <w:tcPr>
            <w:tcW w:w="810" w:type="dxa"/>
          </w:tcPr>
          <w:p w14:paraId="2EACF17B" w14:textId="77777777" w:rsidR="0041258E" w:rsidRPr="00EB319D" w:rsidRDefault="0041258E" w:rsidP="00E83B31">
            <w:pPr>
              <w:tabs>
                <w:tab w:val="left" w:pos="10080"/>
              </w:tabs>
              <w:rPr>
                <w:color w:val="000000"/>
                <w:sz w:val="18"/>
                <w:szCs w:val="18"/>
              </w:rPr>
            </w:pPr>
            <w:r w:rsidRPr="00EB319D">
              <w:rPr>
                <w:color w:val="000000"/>
                <w:sz w:val="18"/>
                <w:szCs w:val="18"/>
              </w:rPr>
              <w:t>183-197</w:t>
            </w:r>
          </w:p>
        </w:tc>
        <w:tc>
          <w:tcPr>
            <w:tcW w:w="2700" w:type="dxa"/>
          </w:tcPr>
          <w:p w14:paraId="3BB8D1DA" w14:textId="77777777" w:rsidR="0041258E" w:rsidRPr="00EB319D" w:rsidRDefault="0041258E" w:rsidP="00E83B31">
            <w:pPr>
              <w:tabs>
                <w:tab w:val="left" w:pos="10080"/>
              </w:tabs>
              <w:rPr>
                <w:color w:val="000000"/>
                <w:sz w:val="18"/>
                <w:szCs w:val="18"/>
              </w:rPr>
            </w:pPr>
            <w:r w:rsidRPr="00EB319D">
              <w:rPr>
                <w:color w:val="000000"/>
                <w:sz w:val="18"/>
                <w:szCs w:val="18"/>
              </w:rPr>
              <w:t>Medical/Professional License</w:t>
            </w:r>
          </w:p>
        </w:tc>
        <w:tc>
          <w:tcPr>
            <w:tcW w:w="630" w:type="dxa"/>
          </w:tcPr>
          <w:p w14:paraId="3C576DB0"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0117DC72" w14:textId="77777777" w:rsidR="0041258E" w:rsidRPr="00EB319D" w:rsidRDefault="0041258E" w:rsidP="00E83B31">
            <w:pPr>
              <w:tabs>
                <w:tab w:val="left" w:pos="10080"/>
              </w:tabs>
              <w:rPr>
                <w:color w:val="000000"/>
                <w:sz w:val="18"/>
                <w:szCs w:val="18"/>
              </w:rPr>
            </w:pPr>
            <w:r w:rsidRPr="00EB319D">
              <w:rPr>
                <w:color w:val="000000"/>
                <w:sz w:val="18"/>
                <w:szCs w:val="18"/>
              </w:rPr>
              <w:t>15</w:t>
            </w:r>
          </w:p>
        </w:tc>
        <w:tc>
          <w:tcPr>
            <w:tcW w:w="540" w:type="dxa"/>
          </w:tcPr>
          <w:p w14:paraId="0B70BD49"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7F1A5203" w14:textId="77777777" w:rsidR="0041258E" w:rsidRPr="00EB319D" w:rsidRDefault="0041258E" w:rsidP="00E83B31">
            <w:pPr>
              <w:tabs>
                <w:tab w:val="left" w:pos="10080"/>
              </w:tabs>
              <w:rPr>
                <w:color w:val="000000"/>
                <w:sz w:val="18"/>
                <w:szCs w:val="18"/>
              </w:rPr>
            </w:pPr>
            <w:r w:rsidRPr="00EB319D">
              <w:rPr>
                <w:color w:val="000000"/>
                <w:sz w:val="18"/>
                <w:szCs w:val="18"/>
              </w:rPr>
              <w:t>Professional License issued by the Federal/State Gov’t</w:t>
            </w:r>
          </w:p>
        </w:tc>
      </w:tr>
      <w:tr w:rsidR="0041258E" w:rsidRPr="00EB319D" w14:paraId="0F08CD2E" w14:textId="77777777" w:rsidTr="00EB319D">
        <w:trPr>
          <w:trHeight w:val="192"/>
        </w:trPr>
        <w:tc>
          <w:tcPr>
            <w:tcW w:w="810" w:type="dxa"/>
          </w:tcPr>
          <w:p w14:paraId="57BB3706" w14:textId="77777777" w:rsidR="0041258E" w:rsidRPr="00EB319D" w:rsidRDefault="0041258E" w:rsidP="00E83B31">
            <w:pPr>
              <w:tabs>
                <w:tab w:val="left" w:pos="10080"/>
              </w:tabs>
              <w:rPr>
                <w:color w:val="000000"/>
                <w:sz w:val="18"/>
                <w:szCs w:val="18"/>
              </w:rPr>
            </w:pPr>
            <w:r w:rsidRPr="00EB319D">
              <w:rPr>
                <w:color w:val="000000"/>
                <w:sz w:val="18"/>
                <w:szCs w:val="18"/>
              </w:rPr>
              <w:t>198-247</w:t>
            </w:r>
          </w:p>
        </w:tc>
        <w:tc>
          <w:tcPr>
            <w:tcW w:w="2700" w:type="dxa"/>
          </w:tcPr>
          <w:p w14:paraId="443AC030" w14:textId="77777777" w:rsidR="0041258E" w:rsidRPr="00EB319D" w:rsidRDefault="0041258E" w:rsidP="00E83B31">
            <w:pPr>
              <w:tabs>
                <w:tab w:val="left" w:pos="10080"/>
              </w:tabs>
              <w:rPr>
                <w:color w:val="000000"/>
                <w:sz w:val="18"/>
                <w:szCs w:val="18"/>
              </w:rPr>
            </w:pPr>
            <w:r w:rsidRPr="00EB319D">
              <w:rPr>
                <w:color w:val="000000"/>
                <w:sz w:val="18"/>
                <w:szCs w:val="18"/>
              </w:rPr>
              <w:t>Address Information Line 1</w:t>
            </w:r>
          </w:p>
        </w:tc>
        <w:tc>
          <w:tcPr>
            <w:tcW w:w="630" w:type="dxa"/>
          </w:tcPr>
          <w:p w14:paraId="1CEBD791" w14:textId="77777777" w:rsidR="0041258E" w:rsidRPr="00EB319D" w:rsidRDefault="0041258E" w:rsidP="00E83B31">
            <w:pPr>
              <w:tabs>
                <w:tab w:val="left" w:pos="10080"/>
              </w:tabs>
              <w:rPr>
                <w:color w:val="000000"/>
                <w:sz w:val="18"/>
                <w:szCs w:val="18"/>
              </w:rPr>
            </w:pPr>
            <w:r w:rsidRPr="00EB319D">
              <w:rPr>
                <w:b/>
                <w:color w:val="000000"/>
                <w:sz w:val="18"/>
                <w:szCs w:val="18"/>
              </w:rPr>
              <w:t>Y - S</w:t>
            </w:r>
          </w:p>
        </w:tc>
        <w:tc>
          <w:tcPr>
            <w:tcW w:w="630" w:type="dxa"/>
          </w:tcPr>
          <w:p w14:paraId="1EB99F42" w14:textId="77777777" w:rsidR="0041258E" w:rsidRPr="00EB319D" w:rsidRDefault="0041258E" w:rsidP="00E83B31">
            <w:pPr>
              <w:tabs>
                <w:tab w:val="left" w:pos="10080"/>
              </w:tabs>
              <w:rPr>
                <w:color w:val="000000"/>
                <w:sz w:val="18"/>
                <w:szCs w:val="18"/>
              </w:rPr>
            </w:pPr>
            <w:r w:rsidRPr="00EB319D">
              <w:rPr>
                <w:color w:val="000000"/>
                <w:sz w:val="18"/>
                <w:szCs w:val="18"/>
              </w:rPr>
              <w:t>50</w:t>
            </w:r>
          </w:p>
        </w:tc>
        <w:tc>
          <w:tcPr>
            <w:tcW w:w="540" w:type="dxa"/>
          </w:tcPr>
          <w:p w14:paraId="521F68B0"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1A000D3E" w14:textId="77777777" w:rsidR="0041258E" w:rsidRPr="00EB319D" w:rsidRDefault="0041258E" w:rsidP="00E83B31">
            <w:pPr>
              <w:tabs>
                <w:tab w:val="left" w:pos="10080"/>
              </w:tabs>
              <w:rPr>
                <w:color w:val="000000"/>
                <w:sz w:val="18"/>
                <w:szCs w:val="18"/>
              </w:rPr>
            </w:pPr>
          </w:p>
        </w:tc>
      </w:tr>
      <w:tr w:rsidR="0041258E" w:rsidRPr="00EB319D" w14:paraId="1045E164" w14:textId="77777777" w:rsidTr="00EB319D">
        <w:trPr>
          <w:trHeight w:val="192"/>
        </w:trPr>
        <w:tc>
          <w:tcPr>
            <w:tcW w:w="810" w:type="dxa"/>
          </w:tcPr>
          <w:p w14:paraId="5FB42664" w14:textId="77777777" w:rsidR="0041258E" w:rsidRPr="00EB319D" w:rsidRDefault="0041258E" w:rsidP="00E83B31">
            <w:pPr>
              <w:tabs>
                <w:tab w:val="left" w:pos="10080"/>
              </w:tabs>
              <w:rPr>
                <w:color w:val="000000"/>
                <w:sz w:val="18"/>
                <w:szCs w:val="18"/>
              </w:rPr>
            </w:pPr>
            <w:r w:rsidRPr="00EB319D">
              <w:rPr>
                <w:color w:val="000000"/>
                <w:sz w:val="18"/>
                <w:szCs w:val="18"/>
              </w:rPr>
              <w:t>248-297</w:t>
            </w:r>
          </w:p>
        </w:tc>
        <w:tc>
          <w:tcPr>
            <w:tcW w:w="2700" w:type="dxa"/>
          </w:tcPr>
          <w:p w14:paraId="1D31AB83" w14:textId="77777777" w:rsidR="0041258E" w:rsidRPr="00EB319D" w:rsidRDefault="0041258E" w:rsidP="00E83B31">
            <w:pPr>
              <w:tabs>
                <w:tab w:val="left" w:pos="10080"/>
              </w:tabs>
              <w:rPr>
                <w:color w:val="000000"/>
                <w:sz w:val="18"/>
                <w:szCs w:val="18"/>
              </w:rPr>
            </w:pPr>
            <w:r w:rsidRPr="00EB319D">
              <w:rPr>
                <w:color w:val="000000"/>
                <w:sz w:val="18"/>
                <w:szCs w:val="18"/>
              </w:rPr>
              <w:t>Address Information Line 2</w:t>
            </w:r>
          </w:p>
        </w:tc>
        <w:tc>
          <w:tcPr>
            <w:tcW w:w="630" w:type="dxa"/>
          </w:tcPr>
          <w:p w14:paraId="158D8A9F" w14:textId="77777777" w:rsidR="0041258E" w:rsidRPr="00EB319D" w:rsidRDefault="0041258E" w:rsidP="00E83B31">
            <w:pPr>
              <w:tabs>
                <w:tab w:val="left" w:pos="10080"/>
              </w:tabs>
              <w:rPr>
                <w:b/>
                <w:color w:val="000000"/>
                <w:sz w:val="18"/>
                <w:szCs w:val="18"/>
              </w:rPr>
            </w:pPr>
            <w:r w:rsidRPr="00EB319D">
              <w:rPr>
                <w:color w:val="000000"/>
                <w:sz w:val="18"/>
                <w:szCs w:val="18"/>
              </w:rPr>
              <w:t>N</w:t>
            </w:r>
          </w:p>
        </w:tc>
        <w:tc>
          <w:tcPr>
            <w:tcW w:w="630" w:type="dxa"/>
          </w:tcPr>
          <w:p w14:paraId="720BBAEB" w14:textId="77777777" w:rsidR="0041258E" w:rsidRPr="00EB319D" w:rsidRDefault="0041258E" w:rsidP="00E83B31">
            <w:pPr>
              <w:tabs>
                <w:tab w:val="left" w:pos="10080"/>
              </w:tabs>
              <w:rPr>
                <w:color w:val="000000"/>
                <w:sz w:val="18"/>
                <w:szCs w:val="18"/>
              </w:rPr>
            </w:pPr>
            <w:r w:rsidRPr="00EB319D">
              <w:rPr>
                <w:color w:val="000000"/>
                <w:sz w:val="18"/>
                <w:szCs w:val="18"/>
              </w:rPr>
              <w:t>50</w:t>
            </w:r>
          </w:p>
        </w:tc>
        <w:tc>
          <w:tcPr>
            <w:tcW w:w="540" w:type="dxa"/>
          </w:tcPr>
          <w:p w14:paraId="470EBC50"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1B5B151E" w14:textId="77777777" w:rsidR="0041258E" w:rsidRPr="00EB319D" w:rsidRDefault="0041258E" w:rsidP="00E83B31">
            <w:pPr>
              <w:tabs>
                <w:tab w:val="left" w:pos="10080"/>
              </w:tabs>
              <w:rPr>
                <w:color w:val="000000"/>
                <w:sz w:val="18"/>
                <w:szCs w:val="18"/>
              </w:rPr>
            </w:pPr>
          </w:p>
        </w:tc>
      </w:tr>
      <w:tr w:rsidR="0041258E" w:rsidRPr="00EB319D" w14:paraId="205B54C6" w14:textId="77777777" w:rsidTr="00EB319D">
        <w:trPr>
          <w:trHeight w:val="192"/>
        </w:trPr>
        <w:tc>
          <w:tcPr>
            <w:tcW w:w="810" w:type="dxa"/>
          </w:tcPr>
          <w:p w14:paraId="63E4635C" w14:textId="77777777" w:rsidR="0041258E" w:rsidRPr="00EB319D" w:rsidRDefault="0041258E" w:rsidP="00E83B31">
            <w:pPr>
              <w:tabs>
                <w:tab w:val="left" w:pos="10080"/>
              </w:tabs>
              <w:rPr>
                <w:color w:val="000000"/>
                <w:sz w:val="18"/>
                <w:szCs w:val="18"/>
              </w:rPr>
            </w:pPr>
            <w:r w:rsidRPr="00EB319D">
              <w:rPr>
                <w:color w:val="000000"/>
                <w:sz w:val="18"/>
                <w:szCs w:val="18"/>
              </w:rPr>
              <w:t>298-322</w:t>
            </w:r>
          </w:p>
        </w:tc>
        <w:tc>
          <w:tcPr>
            <w:tcW w:w="2700" w:type="dxa"/>
          </w:tcPr>
          <w:p w14:paraId="4BC4BCCD" w14:textId="77777777" w:rsidR="0041258E" w:rsidRPr="00EB319D" w:rsidRDefault="0041258E" w:rsidP="00E83B31">
            <w:pPr>
              <w:tabs>
                <w:tab w:val="left" w:pos="10080"/>
              </w:tabs>
              <w:rPr>
                <w:color w:val="000000"/>
                <w:sz w:val="18"/>
                <w:szCs w:val="18"/>
              </w:rPr>
            </w:pPr>
            <w:r w:rsidRPr="00EB319D">
              <w:rPr>
                <w:color w:val="000000"/>
                <w:sz w:val="18"/>
                <w:szCs w:val="18"/>
              </w:rPr>
              <w:t>City</w:t>
            </w:r>
          </w:p>
        </w:tc>
        <w:tc>
          <w:tcPr>
            <w:tcW w:w="630" w:type="dxa"/>
          </w:tcPr>
          <w:p w14:paraId="558BF264" w14:textId="77777777" w:rsidR="0041258E" w:rsidRPr="00EB319D" w:rsidRDefault="0041258E" w:rsidP="00E83B31">
            <w:pPr>
              <w:tabs>
                <w:tab w:val="left" w:pos="10080"/>
              </w:tabs>
              <w:rPr>
                <w:color w:val="000000"/>
                <w:sz w:val="18"/>
                <w:szCs w:val="18"/>
              </w:rPr>
            </w:pPr>
            <w:r w:rsidRPr="00EB319D">
              <w:rPr>
                <w:b/>
                <w:color w:val="000000"/>
                <w:sz w:val="18"/>
                <w:szCs w:val="18"/>
              </w:rPr>
              <w:t>Y - S</w:t>
            </w:r>
          </w:p>
        </w:tc>
        <w:tc>
          <w:tcPr>
            <w:tcW w:w="630" w:type="dxa"/>
          </w:tcPr>
          <w:p w14:paraId="74DED212" w14:textId="77777777" w:rsidR="0041258E" w:rsidRPr="00EB319D" w:rsidRDefault="0041258E" w:rsidP="00E83B31">
            <w:pPr>
              <w:tabs>
                <w:tab w:val="left" w:pos="10080"/>
              </w:tabs>
              <w:rPr>
                <w:color w:val="000000"/>
                <w:sz w:val="18"/>
                <w:szCs w:val="18"/>
              </w:rPr>
            </w:pPr>
            <w:r w:rsidRPr="00EB319D">
              <w:rPr>
                <w:color w:val="000000"/>
                <w:sz w:val="18"/>
                <w:szCs w:val="18"/>
              </w:rPr>
              <w:t>25</w:t>
            </w:r>
          </w:p>
        </w:tc>
        <w:tc>
          <w:tcPr>
            <w:tcW w:w="540" w:type="dxa"/>
          </w:tcPr>
          <w:p w14:paraId="232E0463"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376B0994" w14:textId="77777777" w:rsidR="0041258E" w:rsidRPr="00EB319D" w:rsidRDefault="0041258E" w:rsidP="00E83B31">
            <w:pPr>
              <w:tabs>
                <w:tab w:val="left" w:pos="10080"/>
              </w:tabs>
              <w:rPr>
                <w:color w:val="000000"/>
                <w:sz w:val="18"/>
                <w:szCs w:val="18"/>
              </w:rPr>
            </w:pPr>
          </w:p>
        </w:tc>
      </w:tr>
      <w:tr w:rsidR="0041258E" w:rsidRPr="00EB319D" w14:paraId="517FB18E" w14:textId="77777777" w:rsidTr="00EB319D">
        <w:trPr>
          <w:trHeight w:val="192"/>
        </w:trPr>
        <w:tc>
          <w:tcPr>
            <w:tcW w:w="810" w:type="dxa"/>
          </w:tcPr>
          <w:p w14:paraId="6ACFF9E2" w14:textId="77777777" w:rsidR="0041258E" w:rsidRPr="00EB319D" w:rsidRDefault="0041258E" w:rsidP="00E83B31">
            <w:pPr>
              <w:tabs>
                <w:tab w:val="left" w:pos="10080"/>
              </w:tabs>
              <w:rPr>
                <w:color w:val="000000"/>
                <w:sz w:val="18"/>
                <w:szCs w:val="18"/>
              </w:rPr>
            </w:pPr>
            <w:r w:rsidRPr="00EB319D">
              <w:rPr>
                <w:color w:val="000000"/>
                <w:sz w:val="18"/>
                <w:szCs w:val="18"/>
              </w:rPr>
              <w:t>323-324</w:t>
            </w:r>
          </w:p>
        </w:tc>
        <w:tc>
          <w:tcPr>
            <w:tcW w:w="2700" w:type="dxa"/>
          </w:tcPr>
          <w:p w14:paraId="47B237A8" w14:textId="77777777" w:rsidR="0041258E" w:rsidRPr="00EB319D" w:rsidRDefault="0041258E" w:rsidP="00E83B31">
            <w:pPr>
              <w:tabs>
                <w:tab w:val="left" w:pos="10080"/>
              </w:tabs>
              <w:rPr>
                <w:color w:val="000000"/>
                <w:sz w:val="18"/>
                <w:szCs w:val="18"/>
              </w:rPr>
            </w:pPr>
            <w:r w:rsidRPr="00EB319D">
              <w:rPr>
                <w:color w:val="000000"/>
                <w:sz w:val="18"/>
                <w:szCs w:val="18"/>
              </w:rPr>
              <w:t>State</w:t>
            </w:r>
          </w:p>
        </w:tc>
        <w:tc>
          <w:tcPr>
            <w:tcW w:w="630" w:type="dxa"/>
          </w:tcPr>
          <w:p w14:paraId="1B0DF8E2" w14:textId="77777777" w:rsidR="0041258E" w:rsidRPr="00EB319D" w:rsidRDefault="0041258E" w:rsidP="00E83B31">
            <w:pPr>
              <w:tabs>
                <w:tab w:val="left" w:pos="10080"/>
              </w:tabs>
              <w:rPr>
                <w:b/>
                <w:color w:val="000000"/>
                <w:sz w:val="18"/>
                <w:szCs w:val="18"/>
              </w:rPr>
            </w:pPr>
            <w:r w:rsidRPr="00EB319D">
              <w:rPr>
                <w:b/>
                <w:color w:val="000000"/>
                <w:sz w:val="18"/>
                <w:szCs w:val="18"/>
              </w:rPr>
              <w:t>Y - S</w:t>
            </w:r>
          </w:p>
        </w:tc>
        <w:tc>
          <w:tcPr>
            <w:tcW w:w="630" w:type="dxa"/>
          </w:tcPr>
          <w:p w14:paraId="0211A935" w14:textId="77777777" w:rsidR="0041258E" w:rsidRPr="00EB319D" w:rsidRDefault="0041258E" w:rsidP="00E83B31">
            <w:pPr>
              <w:tabs>
                <w:tab w:val="left" w:pos="10080"/>
              </w:tabs>
              <w:rPr>
                <w:color w:val="000000"/>
                <w:sz w:val="18"/>
                <w:szCs w:val="18"/>
              </w:rPr>
            </w:pPr>
            <w:r w:rsidRPr="00EB319D">
              <w:rPr>
                <w:color w:val="000000"/>
                <w:sz w:val="18"/>
                <w:szCs w:val="18"/>
              </w:rPr>
              <w:t>2</w:t>
            </w:r>
          </w:p>
        </w:tc>
        <w:tc>
          <w:tcPr>
            <w:tcW w:w="540" w:type="dxa"/>
          </w:tcPr>
          <w:p w14:paraId="7A950515"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41F0E4A0" w14:textId="77777777" w:rsidR="0041258E" w:rsidRPr="00EB319D" w:rsidRDefault="0041258E" w:rsidP="00E83B31">
            <w:pPr>
              <w:tabs>
                <w:tab w:val="left" w:pos="10080"/>
              </w:tabs>
              <w:rPr>
                <w:color w:val="000000"/>
                <w:sz w:val="18"/>
                <w:szCs w:val="18"/>
              </w:rPr>
            </w:pPr>
            <w:r w:rsidRPr="00EB319D">
              <w:rPr>
                <w:color w:val="000000"/>
                <w:sz w:val="18"/>
                <w:szCs w:val="18"/>
              </w:rPr>
              <w:t>See Appendix C</w:t>
            </w:r>
          </w:p>
        </w:tc>
      </w:tr>
      <w:tr w:rsidR="0041258E" w:rsidRPr="00EB319D" w14:paraId="009A6392" w14:textId="77777777" w:rsidTr="00EB319D">
        <w:trPr>
          <w:trHeight w:val="192"/>
        </w:trPr>
        <w:tc>
          <w:tcPr>
            <w:tcW w:w="810" w:type="dxa"/>
          </w:tcPr>
          <w:p w14:paraId="2ACB6FDA" w14:textId="77777777" w:rsidR="0041258E" w:rsidRPr="00EB319D" w:rsidRDefault="0041258E" w:rsidP="00E83B31">
            <w:pPr>
              <w:tabs>
                <w:tab w:val="left" w:pos="10080"/>
              </w:tabs>
              <w:rPr>
                <w:color w:val="000000"/>
                <w:sz w:val="18"/>
                <w:szCs w:val="18"/>
              </w:rPr>
            </w:pPr>
            <w:r w:rsidRPr="00EB319D">
              <w:rPr>
                <w:color w:val="000000"/>
                <w:sz w:val="18"/>
                <w:szCs w:val="18"/>
              </w:rPr>
              <w:t>325-333</w:t>
            </w:r>
          </w:p>
        </w:tc>
        <w:tc>
          <w:tcPr>
            <w:tcW w:w="2700" w:type="dxa"/>
          </w:tcPr>
          <w:p w14:paraId="598EBAD0" w14:textId="77777777" w:rsidR="0041258E" w:rsidRPr="00EB319D" w:rsidRDefault="0041258E" w:rsidP="00E83B31">
            <w:pPr>
              <w:tabs>
                <w:tab w:val="left" w:pos="10080"/>
              </w:tabs>
              <w:rPr>
                <w:color w:val="000000"/>
                <w:sz w:val="18"/>
                <w:szCs w:val="18"/>
              </w:rPr>
            </w:pPr>
            <w:r w:rsidRPr="00EB319D">
              <w:rPr>
                <w:color w:val="000000"/>
                <w:sz w:val="18"/>
                <w:szCs w:val="18"/>
              </w:rPr>
              <w:t>Postal Code</w:t>
            </w:r>
          </w:p>
        </w:tc>
        <w:tc>
          <w:tcPr>
            <w:tcW w:w="630" w:type="dxa"/>
          </w:tcPr>
          <w:p w14:paraId="53A19561" w14:textId="77777777" w:rsidR="0041258E" w:rsidRPr="00EB319D" w:rsidRDefault="0041258E" w:rsidP="00E83B31">
            <w:pPr>
              <w:tabs>
                <w:tab w:val="left" w:pos="10080"/>
              </w:tabs>
              <w:rPr>
                <w:b/>
                <w:color w:val="000000"/>
                <w:sz w:val="18"/>
                <w:szCs w:val="18"/>
              </w:rPr>
            </w:pPr>
            <w:r w:rsidRPr="00EB319D">
              <w:rPr>
                <w:color w:val="000000"/>
                <w:sz w:val="18"/>
                <w:szCs w:val="18"/>
              </w:rPr>
              <w:t>N - S</w:t>
            </w:r>
          </w:p>
        </w:tc>
        <w:tc>
          <w:tcPr>
            <w:tcW w:w="630" w:type="dxa"/>
          </w:tcPr>
          <w:p w14:paraId="78EC7F94" w14:textId="77777777" w:rsidR="0041258E" w:rsidRPr="00EB319D" w:rsidRDefault="0041258E" w:rsidP="00E83B31">
            <w:pPr>
              <w:tabs>
                <w:tab w:val="left" w:pos="10080"/>
              </w:tabs>
              <w:rPr>
                <w:color w:val="000000"/>
                <w:sz w:val="18"/>
                <w:szCs w:val="18"/>
              </w:rPr>
            </w:pPr>
            <w:r w:rsidRPr="00EB319D">
              <w:rPr>
                <w:color w:val="000000"/>
                <w:sz w:val="18"/>
                <w:szCs w:val="18"/>
              </w:rPr>
              <w:t>9</w:t>
            </w:r>
          </w:p>
        </w:tc>
        <w:tc>
          <w:tcPr>
            <w:tcW w:w="540" w:type="dxa"/>
          </w:tcPr>
          <w:p w14:paraId="23E74CB3"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7B763349" w14:textId="77777777" w:rsidR="0041258E" w:rsidRPr="00EB319D" w:rsidRDefault="0041258E" w:rsidP="00E83B31">
            <w:pPr>
              <w:tabs>
                <w:tab w:val="left" w:pos="10080"/>
              </w:tabs>
              <w:rPr>
                <w:color w:val="000000"/>
                <w:sz w:val="18"/>
                <w:szCs w:val="18"/>
              </w:rPr>
            </w:pPr>
          </w:p>
        </w:tc>
      </w:tr>
      <w:tr w:rsidR="0041258E" w:rsidRPr="00EB319D" w14:paraId="1BDFA589" w14:textId="77777777" w:rsidTr="00EB319D">
        <w:trPr>
          <w:trHeight w:val="192"/>
        </w:trPr>
        <w:tc>
          <w:tcPr>
            <w:tcW w:w="810" w:type="dxa"/>
          </w:tcPr>
          <w:p w14:paraId="3DEA88D1" w14:textId="77777777" w:rsidR="0041258E" w:rsidRPr="00EB319D" w:rsidRDefault="0041258E" w:rsidP="00E83B31">
            <w:pPr>
              <w:tabs>
                <w:tab w:val="left" w:pos="10080"/>
              </w:tabs>
              <w:rPr>
                <w:color w:val="000000"/>
                <w:sz w:val="18"/>
                <w:szCs w:val="18"/>
              </w:rPr>
            </w:pPr>
            <w:r w:rsidRPr="00EB319D">
              <w:rPr>
                <w:color w:val="000000"/>
                <w:sz w:val="18"/>
                <w:szCs w:val="18"/>
              </w:rPr>
              <w:t>334-336</w:t>
            </w:r>
          </w:p>
        </w:tc>
        <w:tc>
          <w:tcPr>
            <w:tcW w:w="2700" w:type="dxa"/>
          </w:tcPr>
          <w:p w14:paraId="698F9D48" w14:textId="77777777" w:rsidR="0041258E" w:rsidRPr="00EB319D" w:rsidRDefault="0041258E" w:rsidP="00E83B31">
            <w:pPr>
              <w:tabs>
                <w:tab w:val="left" w:pos="10080"/>
              </w:tabs>
              <w:rPr>
                <w:color w:val="000000"/>
                <w:sz w:val="18"/>
                <w:szCs w:val="18"/>
              </w:rPr>
            </w:pPr>
            <w:r w:rsidRPr="00EB319D">
              <w:rPr>
                <w:color w:val="000000"/>
                <w:sz w:val="18"/>
                <w:szCs w:val="18"/>
              </w:rPr>
              <w:t>Country Code</w:t>
            </w:r>
          </w:p>
        </w:tc>
        <w:tc>
          <w:tcPr>
            <w:tcW w:w="630" w:type="dxa"/>
          </w:tcPr>
          <w:p w14:paraId="4591B2EA"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01899A19" w14:textId="77777777" w:rsidR="0041258E" w:rsidRPr="00EB319D" w:rsidRDefault="0041258E" w:rsidP="00E83B31">
            <w:pPr>
              <w:tabs>
                <w:tab w:val="left" w:pos="10080"/>
              </w:tabs>
              <w:rPr>
                <w:color w:val="000000"/>
                <w:sz w:val="18"/>
                <w:szCs w:val="18"/>
              </w:rPr>
            </w:pPr>
            <w:r w:rsidRPr="00EB319D">
              <w:rPr>
                <w:color w:val="000000"/>
                <w:sz w:val="18"/>
                <w:szCs w:val="18"/>
              </w:rPr>
              <w:t>3</w:t>
            </w:r>
          </w:p>
        </w:tc>
        <w:tc>
          <w:tcPr>
            <w:tcW w:w="540" w:type="dxa"/>
          </w:tcPr>
          <w:p w14:paraId="16E95174"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0FE6949B" w14:textId="77777777" w:rsidR="0041258E" w:rsidRPr="00EB319D" w:rsidRDefault="0041258E" w:rsidP="00E83B31">
            <w:pPr>
              <w:tabs>
                <w:tab w:val="left" w:pos="10080"/>
              </w:tabs>
              <w:rPr>
                <w:color w:val="000000"/>
                <w:sz w:val="18"/>
                <w:szCs w:val="18"/>
              </w:rPr>
            </w:pPr>
            <w:r w:rsidRPr="00EB319D">
              <w:rPr>
                <w:color w:val="000000"/>
                <w:sz w:val="18"/>
                <w:szCs w:val="18"/>
              </w:rPr>
              <w:t>See Appendix C. Use first 2 positions, last position is blank</w:t>
            </w:r>
          </w:p>
        </w:tc>
      </w:tr>
      <w:tr w:rsidR="0041258E" w:rsidRPr="00EB319D" w14:paraId="51E54116" w14:textId="77777777" w:rsidTr="00EB319D">
        <w:trPr>
          <w:trHeight w:val="192"/>
        </w:trPr>
        <w:tc>
          <w:tcPr>
            <w:tcW w:w="810" w:type="dxa"/>
          </w:tcPr>
          <w:p w14:paraId="6DDE42D5" w14:textId="77777777" w:rsidR="0041258E" w:rsidRPr="00EB319D" w:rsidRDefault="0041258E" w:rsidP="00E83B31">
            <w:pPr>
              <w:tabs>
                <w:tab w:val="left" w:pos="10080"/>
              </w:tabs>
              <w:rPr>
                <w:color w:val="000000"/>
                <w:sz w:val="18"/>
                <w:szCs w:val="18"/>
              </w:rPr>
            </w:pPr>
            <w:r w:rsidRPr="00EB319D">
              <w:rPr>
                <w:color w:val="000000"/>
                <w:sz w:val="18"/>
                <w:szCs w:val="18"/>
              </w:rPr>
              <w:t>337-346</w:t>
            </w:r>
          </w:p>
        </w:tc>
        <w:tc>
          <w:tcPr>
            <w:tcW w:w="2700" w:type="dxa"/>
          </w:tcPr>
          <w:p w14:paraId="02B6E792" w14:textId="77777777" w:rsidR="0041258E" w:rsidRPr="00EB319D" w:rsidRDefault="0041258E" w:rsidP="00E83B31">
            <w:pPr>
              <w:tabs>
                <w:tab w:val="left" w:pos="10080"/>
              </w:tabs>
              <w:rPr>
                <w:color w:val="000000"/>
                <w:sz w:val="18"/>
                <w:szCs w:val="18"/>
              </w:rPr>
            </w:pPr>
            <w:r w:rsidRPr="00EB319D">
              <w:rPr>
                <w:color w:val="000000"/>
                <w:sz w:val="18"/>
                <w:szCs w:val="18"/>
              </w:rPr>
              <w:t>Home Telephone</w:t>
            </w:r>
          </w:p>
        </w:tc>
        <w:tc>
          <w:tcPr>
            <w:tcW w:w="630" w:type="dxa"/>
          </w:tcPr>
          <w:p w14:paraId="3DDE8369"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1C6435E8" w14:textId="77777777" w:rsidR="0041258E" w:rsidRPr="00EB319D" w:rsidRDefault="0041258E" w:rsidP="00E83B31">
            <w:pPr>
              <w:tabs>
                <w:tab w:val="left" w:pos="10080"/>
              </w:tabs>
              <w:rPr>
                <w:color w:val="000000"/>
                <w:sz w:val="18"/>
                <w:szCs w:val="18"/>
              </w:rPr>
            </w:pPr>
            <w:r w:rsidRPr="00EB319D">
              <w:rPr>
                <w:color w:val="000000"/>
                <w:sz w:val="18"/>
                <w:szCs w:val="18"/>
              </w:rPr>
              <w:t>10</w:t>
            </w:r>
          </w:p>
        </w:tc>
        <w:tc>
          <w:tcPr>
            <w:tcW w:w="540" w:type="dxa"/>
          </w:tcPr>
          <w:p w14:paraId="4B74B8D5"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57E39C05" w14:textId="77777777" w:rsidR="0041258E" w:rsidRPr="00EB319D" w:rsidRDefault="0041258E" w:rsidP="00E83B31">
            <w:pPr>
              <w:tabs>
                <w:tab w:val="left" w:pos="10080"/>
              </w:tabs>
              <w:rPr>
                <w:color w:val="000000"/>
                <w:sz w:val="18"/>
                <w:szCs w:val="18"/>
              </w:rPr>
            </w:pPr>
          </w:p>
        </w:tc>
      </w:tr>
      <w:tr w:rsidR="0041258E" w:rsidRPr="00EB319D" w14:paraId="2B8467C0" w14:textId="77777777" w:rsidTr="00EB319D">
        <w:trPr>
          <w:trHeight w:val="192"/>
        </w:trPr>
        <w:tc>
          <w:tcPr>
            <w:tcW w:w="810" w:type="dxa"/>
          </w:tcPr>
          <w:p w14:paraId="62FEB797" w14:textId="77777777" w:rsidR="0041258E" w:rsidRPr="00EB319D" w:rsidRDefault="0041258E" w:rsidP="00E83B31">
            <w:pPr>
              <w:tabs>
                <w:tab w:val="left" w:pos="10080"/>
              </w:tabs>
              <w:rPr>
                <w:color w:val="000000"/>
                <w:sz w:val="18"/>
                <w:szCs w:val="18"/>
              </w:rPr>
            </w:pPr>
            <w:r w:rsidRPr="00EB319D">
              <w:rPr>
                <w:color w:val="000000"/>
                <w:sz w:val="18"/>
                <w:szCs w:val="18"/>
              </w:rPr>
              <w:t>347-356</w:t>
            </w:r>
          </w:p>
        </w:tc>
        <w:tc>
          <w:tcPr>
            <w:tcW w:w="2700" w:type="dxa"/>
          </w:tcPr>
          <w:p w14:paraId="60D60A73" w14:textId="77777777" w:rsidR="0041258E" w:rsidRPr="00EB319D" w:rsidRDefault="0041258E" w:rsidP="00E83B31">
            <w:pPr>
              <w:tabs>
                <w:tab w:val="left" w:pos="10080"/>
              </w:tabs>
              <w:rPr>
                <w:color w:val="000000"/>
                <w:sz w:val="18"/>
                <w:szCs w:val="18"/>
              </w:rPr>
            </w:pPr>
            <w:r w:rsidRPr="00EB319D">
              <w:rPr>
                <w:color w:val="000000"/>
                <w:sz w:val="18"/>
                <w:szCs w:val="18"/>
              </w:rPr>
              <w:t>Business Telephone</w:t>
            </w:r>
          </w:p>
        </w:tc>
        <w:tc>
          <w:tcPr>
            <w:tcW w:w="630" w:type="dxa"/>
          </w:tcPr>
          <w:p w14:paraId="0E5BBB84"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70357358" w14:textId="77777777" w:rsidR="0041258E" w:rsidRPr="00EB319D" w:rsidRDefault="0041258E" w:rsidP="00E83B31">
            <w:pPr>
              <w:tabs>
                <w:tab w:val="left" w:pos="10080"/>
              </w:tabs>
              <w:rPr>
                <w:color w:val="000000"/>
                <w:sz w:val="18"/>
                <w:szCs w:val="18"/>
              </w:rPr>
            </w:pPr>
            <w:r w:rsidRPr="00EB319D">
              <w:rPr>
                <w:color w:val="000000"/>
                <w:sz w:val="18"/>
                <w:szCs w:val="18"/>
              </w:rPr>
              <w:t>10</w:t>
            </w:r>
          </w:p>
        </w:tc>
        <w:tc>
          <w:tcPr>
            <w:tcW w:w="540" w:type="dxa"/>
          </w:tcPr>
          <w:p w14:paraId="4D96E03E"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30258C4E" w14:textId="77777777" w:rsidR="0041258E" w:rsidRPr="00EB319D" w:rsidRDefault="0041258E" w:rsidP="00E83B31">
            <w:pPr>
              <w:tabs>
                <w:tab w:val="left" w:pos="10080"/>
              </w:tabs>
              <w:rPr>
                <w:color w:val="000000"/>
                <w:sz w:val="18"/>
                <w:szCs w:val="18"/>
              </w:rPr>
            </w:pPr>
          </w:p>
        </w:tc>
      </w:tr>
      <w:tr w:rsidR="0041258E" w:rsidRPr="00EB319D" w14:paraId="3B1DA17C" w14:textId="77777777" w:rsidTr="00EB319D">
        <w:trPr>
          <w:trHeight w:val="192"/>
        </w:trPr>
        <w:tc>
          <w:tcPr>
            <w:tcW w:w="810" w:type="dxa"/>
          </w:tcPr>
          <w:p w14:paraId="118CFB4F" w14:textId="77777777" w:rsidR="0041258E" w:rsidRPr="00EB319D" w:rsidRDefault="0041258E" w:rsidP="00E83B31">
            <w:pPr>
              <w:tabs>
                <w:tab w:val="left" w:pos="10080"/>
              </w:tabs>
              <w:rPr>
                <w:color w:val="000000"/>
                <w:sz w:val="18"/>
                <w:szCs w:val="18"/>
              </w:rPr>
            </w:pPr>
            <w:r w:rsidRPr="00EB319D">
              <w:rPr>
                <w:color w:val="000000"/>
                <w:sz w:val="18"/>
                <w:szCs w:val="18"/>
              </w:rPr>
              <w:t>357-366</w:t>
            </w:r>
          </w:p>
        </w:tc>
        <w:tc>
          <w:tcPr>
            <w:tcW w:w="2700" w:type="dxa"/>
          </w:tcPr>
          <w:p w14:paraId="6891AEE8" w14:textId="77777777" w:rsidR="0041258E" w:rsidRPr="00EB319D" w:rsidRDefault="0041258E" w:rsidP="00E83B31">
            <w:pPr>
              <w:tabs>
                <w:tab w:val="left" w:pos="10080"/>
              </w:tabs>
              <w:rPr>
                <w:color w:val="000000"/>
                <w:sz w:val="18"/>
                <w:szCs w:val="18"/>
              </w:rPr>
            </w:pPr>
            <w:r w:rsidRPr="00EB319D">
              <w:rPr>
                <w:color w:val="000000"/>
                <w:sz w:val="18"/>
                <w:szCs w:val="18"/>
              </w:rPr>
              <w:t>Cellular Telephone</w:t>
            </w:r>
          </w:p>
        </w:tc>
        <w:tc>
          <w:tcPr>
            <w:tcW w:w="630" w:type="dxa"/>
          </w:tcPr>
          <w:p w14:paraId="37EFF6BD"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0BD97F30" w14:textId="77777777" w:rsidR="0041258E" w:rsidRPr="00EB319D" w:rsidRDefault="0041258E" w:rsidP="00E83B31">
            <w:pPr>
              <w:tabs>
                <w:tab w:val="left" w:pos="10080"/>
              </w:tabs>
              <w:rPr>
                <w:color w:val="000000"/>
                <w:sz w:val="18"/>
                <w:szCs w:val="18"/>
              </w:rPr>
            </w:pPr>
            <w:r w:rsidRPr="00EB319D">
              <w:rPr>
                <w:color w:val="000000"/>
                <w:sz w:val="18"/>
                <w:szCs w:val="18"/>
              </w:rPr>
              <w:t>10</w:t>
            </w:r>
          </w:p>
        </w:tc>
        <w:tc>
          <w:tcPr>
            <w:tcW w:w="540" w:type="dxa"/>
          </w:tcPr>
          <w:p w14:paraId="31F115B4"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08DA55E3" w14:textId="77777777" w:rsidR="0041258E" w:rsidRPr="00EB319D" w:rsidRDefault="0041258E" w:rsidP="00E83B31">
            <w:pPr>
              <w:tabs>
                <w:tab w:val="left" w:pos="10080"/>
              </w:tabs>
              <w:rPr>
                <w:color w:val="000000"/>
                <w:sz w:val="18"/>
                <w:szCs w:val="18"/>
              </w:rPr>
            </w:pPr>
          </w:p>
        </w:tc>
      </w:tr>
      <w:tr w:rsidR="0041258E" w:rsidRPr="00EB319D" w14:paraId="373BA46E" w14:textId="77777777" w:rsidTr="00EB319D">
        <w:trPr>
          <w:trHeight w:val="192"/>
        </w:trPr>
        <w:tc>
          <w:tcPr>
            <w:tcW w:w="810" w:type="dxa"/>
          </w:tcPr>
          <w:p w14:paraId="7AC8D87A" w14:textId="77777777" w:rsidR="0041258E" w:rsidRPr="00EB319D" w:rsidRDefault="0041258E" w:rsidP="00E83B31">
            <w:pPr>
              <w:tabs>
                <w:tab w:val="left" w:pos="10080"/>
              </w:tabs>
              <w:rPr>
                <w:color w:val="000000"/>
                <w:sz w:val="18"/>
                <w:szCs w:val="18"/>
              </w:rPr>
            </w:pPr>
            <w:r w:rsidRPr="00EB319D">
              <w:rPr>
                <w:color w:val="000000"/>
                <w:sz w:val="18"/>
                <w:szCs w:val="18"/>
              </w:rPr>
              <w:t>367-376</w:t>
            </w:r>
          </w:p>
        </w:tc>
        <w:tc>
          <w:tcPr>
            <w:tcW w:w="2700" w:type="dxa"/>
          </w:tcPr>
          <w:p w14:paraId="0625B6A3" w14:textId="77777777" w:rsidR="0041258E" w:rsidRPr="00EB319D" w:rsidRDefault="0041258E" w:rsidP="00E83B31">
            <w:pPr>
              <w:tabs>
                <w:tab w:val="left" w:pos="10080"/>
              </w:tabs>
              <w:rPr>
                <w:color w:val="000000"/>
                <w:sz w:val="18"/>
                <w:szCs w:val="18"/>
              </w:rPr>
            </w:pPr>
            <w:r w:rsidRPr="00EB319D">
              <w:rPr>
                <w:color w:val="000000"/>
                <w:sz w:val="18"/>
                <w:szCs w:val="18"/>
              </w:rPr>
              <w:t>Pager Number</w:t>
            </w:r>
          </w:p>
        </w:tc>
        <w:tc>
          <w:tcPr>
            <w:tcW w:w="630" w:type="dxa"/>
          </w:tcPr>
          <w:p w14:paraId="6FDC377F"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6E49EA63" w14:textId="77777777" w:rsidR="0041258E" w:rsidRPr="00EB319D" w:rsidRDefault="0041258E" w:rsidP="00E83B31">
            <w:pPr>
              <w:tabs>
                <w:tab w:val="left" w:pos="10080"/>
              </w:tabs>
              <w:rPr>
                <w:color w:val="000000"/>
                <w:sz w:val="18"/>
                <w:szCs w:val="18"/>
              </w:rPr>
            </w:pPr>
            <w:r w:rsidRPr="00EB319D">
              <w:rPr>
                <w:color w:val="000000"/>
                <w:sz w:val="18"/>
                <w:szCs w:val="18"/>
              </w:rPr>
              <w:t>10</w:t>
            </w:r>
          </w:p>
        </w:tc>
        <w:tc>
          <w:tcPr>
            <w:tcW w:w="540" w:type="dxa"/>
          </w:tcPr>
          <w:p w14:paraId="24B1BD7F"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51BF6968" w14:textId="77777777" w:rsidR="0041258E" w:rsidRPr="00EB319D" w:rsidRDefault="0041258E" w:rsidP="00E83B31">
            <w:pPr>
              <w:tabs>
                <w:tab w:val="left" w:pos="10080"/>
              </w:tabs>
              <w:rPr>
                <w:color w:val="000000"/>
                <w:sz w:val="18"/>
                <w:szCs w:val="18"/>
              </w:rPr>
            </w:pPr>
          </w:p>
        </w:tc>
      </w:tr>
      <w:tr w:rsidR="0041258E" w:rsidRPr="00EB319D" w14:paraId="691ED618" w14:textId="77777777" w:rsidTr="00EB319D">
        <w:trPr>
          <w:trHeight w:val="192"/>
        </w:trPr>
        <w:tc>
          <w:tcPr>
            <w:tcW w:w="810" w:type="dxa"/>
          </w:tcPr>
          <w:p w14:paraId="061FEE26" w14:textId="77777777" w:rsidR="0041258E" w:rsidRPr="00EB319D" w:rsidRDefault="0041258E" w:rsidP="00E83B31">
            <w:pPr>
              <w:tabs>
                <w:tab w:val="left" w:pos="10080"/>
              </w:tabs>
              <w:rPr>
                <w:color w:val="000000"/>
                <w:sz w:val="18"/>
                <w:szCs w:val="18"/>
              </w:rPr>
            </w:pPr>
            <w:r w:rsidRPr="00EB319D">
              <w:rPr>
                <w:color w:val="000000"/>
                <w:sz w:val="18"/>
                <w:szCs w:val="18"/>
              </w:rPr>
              <w:t>377-383</w:t>
            </w:r>
          </w:p>
        </w:tc>
        <w:tc>
          <w:tcPr>
            <w:tcW w:w="2700" w:type="dxa"/>
          </w:tcPr>
          <w:p w14:paraId="11FFE7A6" w14:textId="77777777" w:rsidR="0041258E" w:rsidRPr="00EB319D" w:rsidRDefault="0041258E" w:rsidP="00E83B31">
            <w:pPr>
              <w:tabs>
                <w:tab w:val="left" w:pos="10080"/>
              </w:tabs>
              <w:rPr>
                <w:color w:val="000000"/>
                <w:sz w:val="18"/>
                <w:szCs w:val="18"/>
              </w:rPr>
            </w:pPr>
            <w:r w:rsidRPr="00EB319D">
              <w:rPr>
                <w:color w:val="000000"/>
                <w:sz w:val="18"/>
                <w:szCs w:val="18"/>
              </w:rPr>
              <w:t>Pager PIN</w:t>
            </w:r>
          </w:p>
        </w:tc>
        <w:tc>
          <w:tcPr>
            <w:tcW w:w="630" w:type="dxa"/>
          </w:tcPr>
          <w:p w14:paraId="2166757E" w14:textId="77777777" w:rsidR="0041258E" w:rsidRPr="00EB319D" w:rsidRDefault="0041258E" w:rsidP="00E83B31">
            <w:pPr>
              <w:tabs>
                <w:tab w:val="left" w:pos="10080"/>
              </w:tabs>
              <w:rPr>
                <w:color w:val="000000"/>
                <w:sz w:val="18"/>
                <w:szCs w:val="18"/>
              </w:rPr>
            </w:pPr>
            <w:r w:rsidRPr="00EB319D">
              <w:rPr>
                <w:color w:val="000000"/>
                <w:sz w:val="18"/>
                <w:szCs w:val="18"/>
              </w:rPr>
              <w:t>N - S</w:t>
            </w:r>
          </w:p>
        </w:tc>
        <w:tc>
          <w:tcPr>
            <w:tcW w:w="630" w:type="dxa"/>
          </w:tcPr>
          <w:p w14:paraId="72B6205D" w14:textId="77777777" w:rsidR="0041258E" w:rsidRPr="00EB319D" w:rsidRDefault="0041258E" w:rsidP="00E83B31">
            <w:pPr>
              <w:tabs>
                <w:tab w:val="left" w:pos="10080"/>
              </w:tabs>
              <w:rPr>
                <w:color w:val="000000"/>
                <w:sz w:val="18"/>
                <w:szCs w:val="18"/>
              </w:rPr>
            </w:pPr>
            <w:r w:rsidRPr="00EB319D">
              <w:rPr>
                <w:color w:val="000000"/>
                <w:sz w:val="18"/>
                <w:szCs w:val="18"/>
              </w:rPr>
              <w:t>7</w:t>
            </w:r>
          </w:p>
        </w:tc>
        <w:tc>
          <w:tcPr>
            <w:tcW w:w="540" w:type="dxa"/>
          </w:tcPr>
          <w:p w14:paraId="50047576"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561B1C70" w14:textId="77777777" w:rsidR="0041258E" w:rsidRPr="00EB319D" w:rsidRDefault="0041258E" w:rsidP="00E83B31">
            <w:pPr>
              <w:tabs>
                <w:tab w:val="left" w:pos="10080"/>
              </w:tabs>
              <w:rPr>
                <w:color w:val="000000"/>
                <w:sz w:val="18"/>
                <w:szCs w:val="18"/>
              </w:rPr>
            </w:pPr>
          </w:p>
        </w:tc>
      </w:tr>
      <w:tr w:rsidR="0041258E" w:rsidRPr="00EB319D" w14:paraId="7AE200B6" w14:textId="77777777" w:rsidTr="00EB319D">
        <w:trPr>
          <w:trHeight w:val="192"/>
        </w:trPr>
        <w:tc>
          <w:tcPr>
            <w:tcW w:w="810" w:type="dxa"/>
          </w:tcPr>
          <w:p w14:paraId="5F0835A7" w14:textId="77777777" w:rsidR="0041258E" w:rsidRPr="00EB319D" w:rsidRDefault="0041258E" w:rsidP="00E83B31">
            <w:pPr>
              <w:tabs>
                <w:tab w:val="left" w:pos="10080"/>
              </w:tabs>
              <w:rPr>
                <w:color w:val="000000"/>
                <w:sz w:val="18"/>
                <w:szCs w:val="18"/>
              </w:rPr>
            </w:pPr>
            <w:r w:rsidRPr="00EB319D">
              <w:rPr>
                <w:color w:val="000000"/>
                <w:sz w:val="18"/>
                <w:szCs w:val="18"/>
              </w:rPr>
              <w:t>384-385</w:t>
            </w:r>
          </w:p>
        </w:tc>
        <w:tc>
          <w:tcPr>
            <w:tcW w:w="2700" w:type="dxa"/>
          </w:tcPr>
          <w:p w14:paraId="58FF26D3" w14:textId="77777777" w:rsidR="0041258E" w:rsidRPr="00EB319D" w:rsidRDefault="0041258E" w:rsidP="00E83B31">
            <w:pPr>
              <w:tabs>
                <w:tab w:val="left" w:pos="10080"/>
              </w:tabs>
              <w:rPr>
                <w:color w:val="000000"/>
                <w:sz w:val="18"/>
                <w:szCs w:val="18"/>
              </w:rPr>
            </w:pPr>
            <w:r w:rsidRPr="00EB319D">
              <w:rPr>
                <w:color w:val="000000"/>
                <w:sz w:val="18"/>
                <w:szCs w:val="18"/>
              </w:rPr>
              <w:t>Vehicle Operator Relationship to Owner</w:t>
            </w:r>
          </w:p>
        </w:tc>
        <w:tc>
          <w:tcPr>
            <w:tcW w:w="630" w:type="dxa"/>
          </w:tcPr>
          <w:p w14:paraId="4F8160B7"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3168342F" w14:textId="77777777" w:rsidR="0041258E" w:rsidRPr="00EB319D" w:rsidRDefault="0041258E" w:rsidP="00E83B31">
            <w:pPr>
              <w:tabs>
                <w:tab w:val="left" w:pos="10080"/>
              </w:tabs>
              <w:rPr>
                <w:color w:val="000000"/>
                <w:sz w:val="18"/>
                <w:szCs w:val="18"/>
              </w:rPr>
            </w:pPr>
            <w:r w:rsidRPr="00EB319D">
              <w:rPr>
                <w:color w:val="000000"/>
                <w:sz w:val="18"/>
                <w:szCs w:val="18"/>
              </w:rPr>
              <w:t>2</w:t>
            </w:r>
          </w:p>
        </w:tc>
        <w:tc>
          <w:tcPr>
            <w:tcW w:w="540" w:type="dxa"/>
          </w:tcPr>
          <w:p w14:paraId="05A6B18A"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66F5B307" w14:textId="77777777" w:rsidR="0041258E" w:rsidRPr="00EB319D" w:rsidRDefault="0041258E" w:rsidP="00E83B31">
            <w:pPr>
              <w:tabs>
                <w:tab w:val="left" w:pos="10080"/>
              </w:tabs>
              <w:rPr>
                <w:color w:val="000000"/>
                <w:sz w:val="18"/>
                <w:szCs w:val="18"/>
              </w:rPr>
            </w:pPr>
            <w:r w:rsidRPr="00EB319D">
              <w:rPr>
                <w:color w:val="000000"/>
                <w:sz w:val="18"/>
                <w:szCs w:val="18"/>
              </w:rPr>
              <w:t>PH-Policyholder, SP-Spouse, CH-Child, SI-Sibling, PG-Parent/ Guardian, EM-Employee, OR-Other Related, NR-Non-Related, NO- No-Operator, UN-Unknown</w:t>
            </w:r>
          </w:p>
        </w:tc>
      </w:tr>
      <w:tr w:rsidR="0041258E" w:rsidRPr="00EB319D" w14:paraId="2F862A9B" w14:textId="77777777" w:rsidTr="00EB319D">
        <w:trPr>
          <w:trHeight w:val="192"/>
        </w:trPr>
        <w:tc>
          <w:tcPr>
            <w:tcW w:w="810" w:type="dxa"/>
          </w:tcPr>
          <w:p w14:paraId="4B4238E8" w14:textId="77777777" w:rsidR="0041258E" w:rsidRPr="00EB319D" w:rsidRDefault="0041258E" w:rsidP="00E83B31">
            <w:pPr>
              <w:tabs>
                <w:tab w:val="left" w:pos="10080"/>
              </w:tabs>
              <w:rPr>
                <w:color w:val="000000"/>
                <w:sz w:val="18"/>
                <w:szCs w:val="18"/>
              </w:rPr>
            </w:pPr>
            <w:r w:rsidRPr="00EB319D">
              <w:rPr>
                <w:color w:val="000000"/>
                <w:sz w:val="18"/>
                <w:szCs w:val="18"/>
              </w:rPr>
              <w:t>386-387</w:t>
            </w:r>
          </w:p>
        </w:tc>
        <w:tc>
          <w:tcPr>
            <w:tcW w:w="2700" w:type="dxa"/>
          </w:tcPr>
          <w:p w14:paraId="468E009C" w14:textId="77777777" w:rsidR="0041258E" w:rsidRPr="00EB319D" w:rsidRDefault="0041258E" w:rsidP="00E83B31">
            <w:pPr>
              <w:tabs>
                <w:tab w:val="left" w:pos="10080"/>
              </w:tabs>
              <w:rPr>
                <w:color w:val="000000"/>
                <w:sz w:val="18"/>
                <w:szCs w:val="18"/>
              </w:rPr>
            </w:pPr>
            <w:r w:rsidRPr="00EB319D">
              <w:rPr>
                <w:color w:val="000000"/>
                <w:sz w:val="18"/>
                <w:szCs w:val="18"/>
              </w:rPr>
              <w:t>Filler</w:t>
            </w:r>
          </w:p>
        </w:tc>
        <w:tc>
          <w:tcPr>
            <w:tcW w:w="630" w:type="dxa"/>
          </w:tcPr>
          <w:p w14:paraId="50BA42D4" w14:textId="77777777" w:rsidR="0041258E" w:rsidRPr="00EB319D" w:rsidRDefault="0041258E" w:rsidP="00E83B31">
            <w:pPr>
              <w:tabs>
                <w:tab w:val="left" w:pos="10080"/>
              </w:tabs>
              <w:rPr>
                <w:color w:val="000000"/>
                <w:sz w:val="18"/>
                <w:szCs w:val="18"/>
              </w:rPr>
            </w:pPr>
            <w:r w:rsidRPr="00EB319D">
              <w:rPr>
                <w:b/>
                <w:color w:val="000000"/>
                <w:sz w:val="18"/>
                <w:szCs w:val="18"/>
              </w:rPr>
              <w:t>Y</w:t>
            </w:r>
          </w:p>
        </w:tc>
        <w:tc>
          <w:tcPr>
            <w:tcW w:w="630" w:type="dxa"/>
          </w:tcPr>
          <w:p w14:paraId="14A296E9" w14:textId="77777777" w:rsidR="0041258E" w:rsidRPr="00EB319D" w:rsidRDefault="0041258E" w:rsidP="00E83B31">
            <w:pPr>
              <w:tabs>
                <w:tab w:val="left" w:pos="10080"/>
              </w:tabs>
              <w:rPr>
                <w:color w:val="000000"/>
                <w:sz w:val="18"/>
                <w:szCs w:val="18"/>
              </w:rPr>
            </w:pPr>
            <w:r w:rsidRPr="00EB319D">
              <w:rPr>
                <w:color w:val="000000"/>
                <w:sz w:val="18"/>
                <w:szCs w:val="18"/>
              </w:rPr>
              <w:t>2</w:t>
            </w:r>
          </w:p>
        </w:tc>
        <w:tc>
          <w:tcPr>
            <w:tcW w:w="540" w:type="dxa"/>
          </w:tcPr>
          <w:p w14:paraId="3C841E98"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33967EAB" w14:textId="77777777" w:rsidR="0041258E" w:rsidRPr="00EB319D" w:rsidRDefault="0041258E" w:rsidP="00E83B31">
            <w:pPr>
              <w:tabs>
                <w:tab w:val="left" w:pos="10080"/>
              </w:tabs>
              <w:rPr>
                <w:color w:val="000000"/>
                <w:sz w:val="18"/>
                <w:szCs w:val="18"/>
              </w:rPr>
            </w:pPr>
            <w:r w:rsidRPr="00EB319D">
              <w:rPr>
                <w:color w:val="000000"/>
                <w:sz w:val="18"/>
                <w:szCs w:val="18"/>
              </w:rPr>
              <w:t>Spaces</w:t>
            </w:r>
          </w:p>
        </w:tc>
      </w:tr>
      <w:tr w:rsidR="0041258E" w:rsidRPr="00EB319D" w14:paraId="7E3CD37F" w14:textId="77777777" w:rsidTr="00EB319D">
        <w:trPr>
          <w:trHeight w:val="192"/>
        </w:trPr>
        <w:tc>
          <w:tcPr>
            <w:tcW w:w="810" w:type="dxa"/>
          </w:tcPr>
          <w:p w14:paraId="491D56E6" w14:textId="77777777" w:rsidR="0041258E" w:rsidRPr="00EB319D" w:rsidRDefault="0041258E" w:rsidP="00E83B31">
            <w:pPr>
              <w:tabs>
                <w:tab w:val="left" w:pos="10080"/>
              </w:tabs>
              <w:rPr>
                <w:color w:val="000000"/>
                <w:sz w:val="18"/>
                <w:szCs w:val="18"/>
              </w:rPr>
            </w:pPr>
            <w:r w:rsidRPr="00EB319D">
              <w:rPr>
                <w:color w:val="000000"/>
                <w:sz w:val="18"/>
                <w:szCs w:val="18"/>
              </w:rPr>
              <w:t>388</w:t>
            </w:r>
          </w:p>
        </w:tc>
        <w:tc>
          <w:tcPr>
            <w:tcW w:w="2700" w:type="dxa"/>
          </w:tcPr>
          <w:p w14:paraId="059B8030" w14:textId="77777777" w:rsidR="0041258E" w:rsidRPr="00EB319D" w:rsidRDefault="0041258E" w:rsidP="00E83B31">
            <w:pPr>
              <w:tabs>
                <w:tab w:val="left" w:pos="10080"/>
              </w:tabs>
              <w:rPr>
                <w:color w:val="000000"/>
                <w:sz w:val="18"/>
                <w:szCs w:val="18"/>
              </w:rPr>
            </w:pPr>
            <w:r w:rsidRPr="00EB319D">
              <w:rPr>
                <w:color w:val="000000"/>
                <w:sz w:val="18"/>
                <w:szCs w:val="18"/>
              </w:rPr>
              <w:t xml:space="preserve">No Search Indicator </w:t>
            </w:r>
          </w:p>
        </w:tc>
        <w:tc>
          <w:tcPr>
            <w:tcW w:w="630" w:type="dxa"/>
          </w:tcPr>
          <w:p w14:paraId="3991619E" w14:textId="77777777" w:rsidR="0041258E" w:rsidRPr="00EB319D" w:rsidRDefault="0041258E" w:rsidP="00E83B31">
            <w:pPr>
              <w:tabs>
                <w:tab w:val="left" w:pos="10080"/>
              </w:tabs>
              <w:rPr>
                <w:b/>
                <w:color w:val="000000"/>
                <w:sz w:val="18"/>
                <w:szCs w:val="18"/>
              </w:rPr>
            </w:pPr>
            <w:r w:rsidRPr="00EB319D">
              <w:rPr>
                <w:color w:val="000000"/>
                <w:sz w:val="18"/>
                <w:szCs w:val="18"/>
              </w:rPr>
              <w:t>N</w:t>
            </w:r>
          </w:p>
        </w:tc>
        <w:tc>
          <w:tcPr>
            <w:tcW w:w="630" w:type="dxa"/>
          </w:tcPr>
          <w:p w14:paraId="195ABC5F" w14:textId="77777777" w:rsidR="0041258E" w:rsidRPr="00EB319D" w:rsidRDefault="0041258E" w:rsidP="00E83B31">
            <w:pPr>
              <w:tabs>
                <w:tab w:val="left" w:pos="10080"/>
              </w:tabs>
              <w:rPr>
                <w:color w:val="000000"/>
                <w:sz w:val="18"/>
                <w:szCs w:val="18"/>
              </w:rPr>
            </w:pPr>
            <w:r w:rsidRPr="00EB319D">
              <w:rPr>
                <w:color w:val="000000"/>
                <w:sz w:val="18"/>
                <w:szCs w:val="18"/>
              </w:rPr>
              <w:t>1</w:t>
            </w:r>
          </w:p>
        </w:tc>
        <w:tc>
          <w:tcPr>
            <w:tcW w:w="540" w:type="dxa"/>
          </w:tcPr>
          <w:p w14:paraId="48F95769"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209B3B40" w14:textId="5C4B3D41" w:rsidR="0041258E" w:rsidRPr="00EB319D" w:rsidRDefault="0041258E" w:rsidP="00E83B31">
            <w:pPr>
              <w:tabs>
                <w:tab w:val="left" w:pos="10080"/>
              </w:tabs>
              <w:rPr>
                <w:color w:val="000000"/>
                <w:sz w:val="18"/>
                <w:szCs w:val="18"/>
              </w:rPr>
            </w:pPr>
            <w:r w:rsidRPr="00EB319D">
              <w:rPr>
                <w:color w:val="000000"/>
                <w:sz w:val="18"/>
                <w:szCs w:val="18"/>
              </w:rPr>
              <w:t>Y-no search requested, this party will return with Match Reason Code of NS; if Blank, the claim will be searched. Claim Scoring Indicator (UA01, pos. 452) = 1</w:t>
            </w:r>
            <w:r w:rsidR="00BC716D">
              <w:rPr>
                <w:color w:val="000000"/>
                <w:sz w:val="18"/>
                <w:szCs w:val="18"/>
              </w:rPr>
              <w:t xml:space="preserve"> OR Automatic Scoring</w:t>
            </w:r>
            <w:r w:rsidR="00E9426B">
              <w:rPr>
                <w:color w:val="000000"/>
                <w:sz w:val="18"/>
                <w:szCs w:val="18"/>
              </w:rPr>
              <w:t xml:space="preserve"> option</w:t>
            </w:r>
            <w:r w:rsidRPr="00EB319D">
              <w:rPr>
                <w:color w:val="000000"/>
                <w:sz w:val="18"/>
                <w:szCs w:val="18"/>
              </w:rPr>
              <w:t xml:space="preserve"> </w:t>
            </w:r>
            <w:r w:rsidR="00E9426B">
              <w:rPr>
                <w:color w:val="000000"/>
                <w:sz w:val="18"/>
                <w:szCs w:val="18"/>
              </w:rPr>
              <w:t>w</w:t>
            </w:r>
            <w:r w:rsidRPr="00EB319D">
              <w:rPr>
                <w:color w:val="000000"/>
                <w:sz w:val="18"/>
                <w:szCs w:val="18"/>
              </w:rPr>
              <w:t>ill over-ride the No Search Indicator and party will be searched.</w:t>
            </w:r>
          </w:p>
        </w:tc>
      </w:tr>
      <w:tr w:rsidR="0041258E" w:rsidRPr="00EB319D" w14:paraId="6A465E2C" w14:textId="77777777" w:rsidTr="00EB319D">
        <w:trPr>
          <w:trHeight w:val="192"/>
        </w:trPr>
        <w:tc>
          <w:tcPr>
            <w:tcW w:w="810" w:type="dxa"/>
          </w:tcPr>
          <w:p w14:paraId="7E8AB9C0" w14:textId="77777777" w:rsidR="0041258E" w:rsidRPr="00EB319D" w:rsidRDefault="0041258E" w:rsidP="00E83B31">
            <w:pPr>
              <w:tabs>
                <w:tab w:val="left" w:pos="10080"/>
              </w:tabs>
              <w:rPr>
                <w:color w:val="000000"/>
                <w:sz w:val="18"/>
                <w:szCs w:val="18"/>
              </w:rPr>
            </w:pPr>
            <w:r w:rsidRPr="00EB319D">
              <w:rPr>
                <w:color w:val="000000"/>
                <w:sz w:val="18"/>
                <w:szCs w:val="18"/>
              </w:rPr>
              <w:t>389-397</w:t>
            </w:r>
          </w:p>
        </w:tc>
        <w:tc>
          <w:tcPr>
            <w:tcW w:w="2700" w:type="dxa"/>
          </w:tcPr>
          <w:p w14:paraId="2B04FC74" w14:textId="77777777" w:rsidR="0041258E" w:rsidRPr="00EB319D" w:rsidRDefault="0041258E" w:rsidP="00E83B31">
            <w:pPr>
              <w:tabs>
                <w:tab w:val="left" w:pos="10080"/>
              </w:tabs>
              <w:rPr>
                <w:color w:val="000000"/>
                <w:sz w:val="18"/>
                <w:szCs w:val="18"/>
              </w:rPr>
            </w:pPr>
            <w:r w:rsidRPr="00EB319D">
              <w:rPr>
                <w:color w:val="000000"/>
                <w:sz w:val="18"/>
                <w:szCs w:val="18"/>
              </w:rPr>
              <w:t>Passport Number</w:t>
            </w:r>
          </w:p>
        </w:tc>
        <w:tc>
          <w:tcPr>
            <w:tcW w:w="630" w:type="dxa"/>
          </w:tcPr>
          <w:p w14:paraId="7955B1CC"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6792E022" w14:textId="77777777" w:rsidR="0041258E" w:rsidRPr="00EB319D" w:rsidRDefault="0041258E" w:rsidP="00E83B31">
            <w:pPr>
              <w:tabs>
                <w:tab w:val="left" w:pos="10080"/>
              </w:tabs>
              <w:rPr>
                <w:color w:val="000000"/>
                <w:sz w:val="18"/>
                <w:szCs w:val="18"/>
              </w:rPr>
            </w:pPr>
            <w:r w:rsidRPr="00EB319D">
              <w:rPr>
                <w:color w:val="000000"/>
                <w:sz w:val="18"/>
                <w:szCs w:val="18"/>
              </w:rPr>
              <w:t>9</w:t>
            </w:r>
          </w:p>
        </w:tc>
        <w:tc>
          <w:tcPr>
            <w:tcW w:w="540" w:type="dxa"/>
          </w:tcPr>
          <w:p w14:paraId="08AD7077"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00C03F3B" w14:textId="77777777" w:rsidR="0041258E" w:rsidRPr="00EB319D" w:rsidRDefault="0041258E" w:rsidP="00E83B31">
            <w:pPr>
              <w:tabs>
                <w:tab w:val="left" w:pos="10080"/>
              </w:tabs>
              <w:rPr>
                <w:color w:val="000000"/>
                <w:sz w:val="18"/>
                <w:szCs w:val="18"/>
              </w:rPr>
            </w:pPr>
            <w:r w:rsidRPr="00EB319D">
              <w:rPr>
                <w:color w:val="000000"/>
                <w:sz w:val="18"/>
                <w:szCs w:val="18"/>
              </w:rPr>
              <w:t>Passport Number</w:t>
            </w:r>
          </w:p>
        </w:tc>
      </w:tr>
      <w:tr w:rsidR="0041258E" w:rsidRPr="00EB319D" w14:paraId="45643B5A" w14:textId="77777777" w:rsidTr="00EB319D">
        <w:trPr>
          <w:trHeight w:val="192"/>
        </w:trPr>
        <w:tc>
          <w:tcPr>
            <w:tcW w:w="810" w:type="dxa"/>
          </w:tcPr>
          <w:p w14:paraId="2897B07A" w14:textId="77777777" w:rsidR="0041258E" w:rsidRPr="00EB319D" w:rsidRDefault="0041258E" w:rsidP="00E83B31">
            <w:pPr>
              <w:tabs>
                <w:tab w:val="left" w:pos="10080"/>
              </w:tabs>
              <w:rPr>
                <w:color w:val="000000"/>
                <w:sz w:val="18"/>
                <w:szCs w:val="18"/>
              </w:rPr>
            </w:pPr>
            <w:r w:rsidRPr="00EB319D">
              <w:rPr>
                <w:color w:val="000000"/>
                <w:sz w:val="18"/>
                <w:szCs w:val="18"/>
              </w:rPr>
              <w:t>398-402</w:t>
            </w:r>
          </w:p>
        </w:tc>
        <w:tc>
          <w:tcPr>
            <w:tcW w:w="2700" w:type="dxa"/>
          </w:tcPr>
          <w:p w14:paraId="5E5A0C3D" w14:textId="77777777" w:rsidR="0041258E" w:rsidRPr="00EB319D" w:rsidRDefault="0041258E" w:rsidP="00E83B31">
            <w:pPr>
              <w:tabs>
                <w:tab w:val="left" w:pos="10080"/>
              </w:tabs>
              <w:rPr>
                <w:color w:val="000000"/>
                <w:sz w:val="18"/>
                <w:szCs w:val="18"/>
              </w:rPr>
            </w:pPr>
            <w:r w:rsidRPr="00EB319D">
              <w:rPr>
                <w:color w:val="000000"/>
                <w:sz w:val="18"/>
                <w:szCs w:val="18"/>
              </w:rPr>
              <w:t>Routing/Misc. Information</w:t>
            </w:r>
          </w:p>
        </w:tc>
        <w:tc>
          <w:tcPr>
            <w:tcW w:w="630" w:type="dxa"/>
          </w:tcPr>
          <w:p w14:paraId="3F946AC9"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3BD166B4" w14:textId="77777777" w:rsidR="0041258E" w:rsidRPr="00EB319D" w:rsidRDefault="0041258E" w:rsidP="00E83B31">
            <w:pPr>
              <w:tabs>
                <w:tab w:val="left" w:pos="10080"/>
              </w:tabs>
              <w:rPr>
                <w:color w:val="000000"/>
                <w:sz w:val="18"/>
                <w:szCs w:val="18"/>
              </w:rPr>
            </w:pPr>
            <w:r w:rsidRPr="00EB319D">
              <w:rPr>
                <w:color w:val="000000"/>
                <w:sz w:val="18"/>
                <w:szCs w:val="18"/>
              </w:rPr>
              <w:t>5</w:t>
            </w:r>
          </w:p>
        </w:tc>
        <w:tc>
          <w:tcPr>
            <w:tcW w:w="540" w:type="dxa"/>
          </w:tcPr>
          <w:p w14:paraId="6B5DDE61"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0B292B06" w14:textId="77777777" w:rsidR="0041258E" w:rsidRPr="00EB319D" w:rsidRDefault="0041258E" w:rsidP="00E83B31">
            <w:pPr>
              <w:tabs>
                <w:tab w:val="left" w:pos="10080"/>
              </w:tabs>
              <w:rPr>
                <w:color w:val="000000"/>
                <w:sz w:val="18"/>
                <w:szCs w:val="18"/>
              </w:rPr>
            </w:pPr>
            <w:r w:rsidRPr="00EB319D">
              <w:rPr>
                <w:color w:val="000000"/>
                <w:sz w:val="18"/>
                <w:szCs w:val="18"/>
              </w:rPr>
              <w:t>For internal use by reporting company</w:t>
            </w:r>
          </w:p>
        </w:tc>
      </w:tr>
      <w:tr w:rsidR="0041258E" w:rsidRPr="00EB319D" w14:paraId="42D8FC6B" w14:textId="77777777" w:rsidTr="00EB319D">
        <w:trPr>
          <w:trHeight w:val="192"/>
        </w:trPr>
        <w:tc>
          <w:tcPr>
            <w:tcW w:w="810" w:type="dxa"/>
          </w:tcPr>
          <w:p w14:paraId="3145D20C" w14:textId="77777777" w:rsidR="0041258E" w:rsidRPr="00EB319D" w:rsidRDefault="0041258E" w:rsidP="00E83B31">
            <w:pPr>
              <w:tabs>
                <w:tab w:val="left" w:pos="10080"/>
              </w:tabs>
              <w:rPr>
                <w:color w:val="000000"/>
                <w:sz w:val="18"/>
                <w:szCs w:val="18"/>
              </w:rPr>
            </w:pPr>
            <w:r w:rsidRPr="00EB319D">
              <w:rPr>
                <w:color w:val="000000"/>
                <w:sz w:val="18"/>
                <w:szCs w:val="18"/>
              </w:rPr>
              <w:t>403-422</w:t>
            </w:r>
          </w:p>
        </w:tc>
        <w:tc>
          <w:tcPr>
            <w:tcW w:w="2700" w:type="dxa"/>
          </w:tcPr>
          <w:p w14:paraId="5E97F4D8" w14:textId="77777777" w:rsidR="0041258E" w:rsidRPr="00EB319D" w:rsidRDefault="0041258E" w:rsidP="00E83B31">
            <w:pPr>
              <w:tabs>
                <w:tab w:val="left" w:pos="10080"/>
              </w:tabs>
              <w:rPr>
                <w:color w:val="000000"/>
                <w:sz w:val="18"/>
                <w:szCs w:val="18"/>
              </w:rPr>
            </w:pPr>
            <w:r w:rsidRPr="00EB319D">
              <w:rPr>
                <w:color w:val="000000"/>
                <w:sz w:val="18"/>
                <w:szCs w:val="18"/>
              </w:rPr>
              <w:t xml:space="preserve">Vehicle this Party was Occupant of </w:t>
            </w:r>
          </w:p>
        </w:tc>
        <w:tc>
          <w:tcPr>
            <w:tcW w:w="630" w:type="dxa"/>
          </w:tcPr>
          <w:p w14:paraId="0698DE2F"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31907124" w14:textId="77777777" w:rsidR="0041258E" w:rsidRPr="00EB319D" w:rsidRDefault="0041258E" w:rsidP="00E83B31">
            <w:pPr>
              <w:tabs>
                <w:tab w:val="left" w:pos="10080"/>
              </w:tabs>
              <w:rPr>
                <w:color w:val="000000"/>
                <w:sz w:val="18"/>
                <w:szCs w:val="18"/>
              </w:rPr>
            </w:pPr>
            <w:r w:rsidRPr="00EB319D">
              <w:rPr>
                <w:color w:val="000000"/>
                <w:sz w:val="18"/>
                <w:szCs w:val="18"/>
              </w:rPr>
              <w:t>20</w:t>
            </w:r>
          </w:p>
        </w:tc>
        <w:tc>
          <w:tcPr>
            <w:tcW w:w="540" w:type="dxa"/>
          </w:tcPr>
          <w:p w14:paraId="0D51312C"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7ED81635" w14:textId="77777777" w:rsidR="0041258E" w:rsidRPr="00EB319D" w:rsidRDefault="0041258E" w:rsidP="00E83B31">
            <w:pPr>
              <w:tabs>
                <w:tab w:val="left" w:pos="10080"/>
              </w:tabs>
              <w:rPr>
                <w:color w:val="000000"/>
                <w:sz w:val="18"/>
                <w:szCs w:val="18"/>
              </w:rPr>
            </w:pPr>
            <w:r w:rsidRPr="00EB319D">
              <w:rPr>
                <w:color w:val="000000"/>
                <w:sz w:val="18"/>
                <w:szCs w:val="18"/>
              </w:rPr>
              <w:t>The VIN of the vehicle this person was the occupant of</w:t>
            </w:r>
          </w:p>
        </w:tc>
      </w:tr>
      <w:tr w:rsidR="0041258E" w:rsidRPr="00EB319D" w14:paraId="7C0518FA" w14:textId="77777777" w:rsidTr="00EB319D">
        <w:trPr>
          <w:trHeight w:val="192"/>
        </w:trPr>
        <w:tc>
          <w:tcPr>
            <w:tcW w:w="810" w:type="dxa"/>
          </w:tcPr>
          <w:p w14:paraId="195876CE" w14:textId="77777777" w:rsidR="0041258E" w:rsidRPr="00EB319D" w:rsidRDefault="0041258E" w:rsidP="00E83B31">
            <w:pPr>
              <w:tabs>
                <w:tab w:val="left" w:pos="10080"/>
              </w:tabs>
              <w:rPr>
                <w:color w:val="000000"/>
                <w:sz w:val="18"/>
                <w:szCs w:val="18"/>
              </w:rPr>
            </w:pPr>
            <w:r w:rsidRPr="00EB319D">
              <w:rPr>
                <w:color w:val="000000"/>
                <w:sz w:val="18"/>
                <w:szCs w:val="18"/>
              </w:rPr>
              <w:t>423-430</w:t>
            </w:r>
          </w:p>
        </w:tc>
        <w:tc>
          <w:tcPr>
            <w:tcW w:w="2700" w:type="dxa"/>
          </w:tcPr>
          <w:p w14:paraId="71D27FD2" w14:textId="77777777" w:rsidR="0041258E" w:rsidRPr="00EB319D" w:rsidRDefault="0041258E" w:rsidP="00E83B31">
            <w:pPr>
              <w:tabs>
                <w:tab w:val="left" w:pos="10080"/>
              </w:tabs>
              <w:rPr>
                <w:color w:val="000000"/>
                <w:sz w:val="18"/>
                <w:szCs w:val="18"/>
              </w:rPr>
            </w:pPr>
            <w:r w:rsidRPr="00EB319D">
              <w:rPr>
                <w:color w:val="000000"/>
                <w:sz w:val="18"/>
                <w:szCs w:val="18"/>
              </w:rPr>
              <w:t>Date this Party Reported the Loss</w:t>
            </w:r>
          </w:p>
        </w:tc>
        <w:tc>
          <w:tcPr>
            <w:tcW w:w="630" w:type="dxa"/>
          </w:tcPr>
          <w:p w14:paraId="337E83F7"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17996B22" w14:textId="77777777" w:rsidR="0041258E" w:rsidRPr="00EB319D" w:rsidRDefault="0041258E" w:rsidP="00E83B31">
            <w:pPr>
              <w:tabs>
                <w:tab w:val="left" w:pos="10080"/>
              </w:tabs>
              <w:rPr>
                <w:color w:val="000000"/>
                <w:sz w:val="18"/>
                <w:szCs w:val="18"/>
              </w:rPr>
            </w:pPr>
            <w:r w:rsidRPr="00EB319D">
              <w:rPr>
                <w:color w:val="000000"/>
                <w:sz w:val="18"/>
                <w:szCs w:val="18"/>
              </w:rPr>
              <w:t>8</w:t>
            </w:r>
          </w:p>
        </w:tc>
        <w:tc>
          <w:tcPr>
            <w:tcW w:w="540" w:type="dxa"/>
          </w:tcPr>
          <w:p w14:paraId="73AFA701"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N</w:t>
            </w:r>
          </w:p>
        </w:tc>
        <w:tc>
          <w:tcPr>
            <w:tcW w:w="5490" w:type="dxa"/>
          </w:tcPr>
          <w:p w14:paraId="34A6BF49" w14:textId="77777777" w:rsidR="0041258E" w:rsidRPr="00EB319D" w:rsidRDefault="0041258E" w:rsidP="00E83B31">
            <w:pPr>
              <w:tabs>
                <w:tab w:val="left" w:pos="10080"/>
              </w:tabs>
              <w:rPr>
                <w:color w:val="000000"/>
                <w:sz w:val="18"/>
                <w:szCs w:val="18"/>
              </w:rPr>
            </w:pPr>
            <w:r w:rsidRPr="00EB319D">
              <w:rPr>
                <w:color w:val="000000"/>
                <w:sz w:val="18"/>
                <w:szCs w:val="18"/>
              </w:rPr>
              <w:t>MMDDYYYY</w:t>
            </w:r>
          </w:p>
        </w:tc>
      </w:tr>
      <w:tr w:rsidR="0041258E" w:rsidRPr="00EB319D" w14:paraId="1E2331BD" w14:textId="77777777" w:rsidTr="00EB319D">
        <w:trPr>
          <w:trHeight w:val="192"/>
        </w:trPr>
        <w:tc>
          <w:tcPr>
            <w:tcW w:w="810" w:type="dxa"/>
          </w:tcPr>
          <w:p w14:paraId="6A9C1745" w14:textId="77777777" w:rsidR="0041258E" w:rsidRPr="00EB319D" w:rsidRDefault="0041258E" w:rsidP="00E83B31">
            <w:pPr>
              <w:tabs>
                <w:tab w:val="left" w:pos="10080"/>
              </w:tabs>
              <w:rPr>
                <w:color w:val="000000"/>
                <w:sz w:val="18"/>
                <w:szCs w:val="18"/>
              </w:rPr>
            </w:pPr>
            <w:r w:rsidRPr="00EB319D">
              <w:rPr>
                <w:color w:val="000000"/>
                <w:sz w:val="18"/>
                <w:szCs w:val="18"/>
              </w:rPr>
              <w:t>431-440</w:t>
            </w:r>
          </w:p>
        </w:tc>
        <w:tc>
          <w:tcPr>
            <w:tcW w:w="2700" w:type="dxa"/>
          </w:tcPr>
          <w:p w14:paraId="01359400" w14:textId="77777777" w:rsidR="0041258E" w:rsidRPr="00EB319D" w:rsidRDefault="0041258E" w:rsidP="00E83B31">
            <w:pPr>
              <w:tabs>
                <w:tab w:val="left" w:pos="10080"/>
              </w:tabs>
              <w:rPr>
                <w:color w:val="000000"/>
                <w:sz w:val="18"/>
                <w:szCs w:val="18"/>
              </w:rPr>
            </w:pPr>
            <w:r w:rsidRPr="00EB319D">
              <w:rPr>
                <w:color w:val="000000"/>
                <w:sz w:val="18"/>
                <w:szCs w:val="18"/>
              </w:rPr>
              <w:t>Fax Number</w:t>
            </w:r>
          </w:p>
        </w:tc>
        <w:tc>
          <w:tcPr>
            <w:tcW w:w="630" w:type="dxa"/>
          </w:tcPr>
          <w:p w14:paraId="7F7B86FB" w14:textId="77777777" w:rsidR="0041258E" w:rsidRPr="00EB319D" w:rsidRDefault="0041258E" w:rsidP="00E83B31">
            <w:pPr>
              <w:tabs>
                <w:tab w:val="left" w:pos="10080"/>
              </w:tabs>
              <w:rPr>
                <w:color w:val="000000"/>
                <w:sz w:val="18"/>
                <w:szCs w:val="18"/>
              </w:rPr>
            </w:pPr>
            <w:r w:rsidRPr="00EB319D">
              <w:rPr>
                <w:color w:val="000000"/>
                <w:sz w:val="18"/>
                <w:szCs w:val="18"/>
              </w:rPr>
              <w:t>N-Input Only</w:t>
            </w:r>
          </w:p>
        </w:tc>
        <w:tc>
          <w:tcPr>
            <w:tcW w:w="630" w:type="dxa"/>
          </w:tcPr>
          <w:p w14:paraId="40F65A39" w14:textId="77777777" w:rsidR="0041258E" w:rsidRPr="00EB319D" w:rsidRDefault="0041258E" w:rsidP="00E83B31">
            <w:pPr>
              <w:tabs>
                <w:tab w:val="left" w:pos="10080"/>
              </w:tabs>
              <w:rPr>
                <w:color w:val="000000"/>
                <w:sz w:val="18"/>
                <w:szCs w:val="18"/>
              </w:rPr>
            </w:pPr>
            <w:r w:rsidRPr="00EB319D">
              <w:rPr>
                <w:color w:val="000000"/>
                <w:sz w:val="18"/>
                <w:szCs w:val="18"/>
              </w:rPr>
              <w:t>10</w:t>
            </w:r>
          </w:p>
        </w:tc>
        <w:tc>
          <w:tcPr>
            <w:tcW w:w="540" w:type="dxa"/>
          </w:tcPr>
          <w:p w14:paraId="45F018A5" w14:textId="77777777" w:rsidR="0041258E" w:rsidRPr="00EB319D" w:rsidRDefault="0041258E" w:rsidP="00E83B31">
            <w:pPr>
              <w:widowControl/>
              <w:tabs>
                <w:tab w:val="left" w:pos="10080"/>
              </w:tabs>
              <w:jc w:val="left"/>
              <w:rPr>
                <w:color w:val="000000"/>
                <w:sz w:val="18"/>
                <w:szCs w:val="18"/>
              </w:rPr>
            </w:pPr>
            <w:r w:rsidRPr="00EB319D">
              <w:rPr>
                <w:rFonts w:cs="Arial"/>
                <w:color w:val="000000"/>
                <w:sz w:val="18"/>
                <w:szCs w:val="18"/>
              </w:rPr>
              <w:t>N</w:t>
            </w:r>
          </w:p>
        </w:tc>
        <w:tc>
          <w:tcPr>
            <w:tcW w:w="5490" w:type="dxa"/>
          </w:tcPr>
          <w:p w14:paraId="26EE46E9" w14:textId="77777777" w:rsidR="0041258E" w:rsidRPr="00EB319D" w:rsidRDefault="0041258E" w:rsidP="00E83B31">
            <w:pPr>
              <w:tabs>
                <w:tab w:val="left" w:pos="10080"/>
              </w:tabs>
              <w:rPr>
                <w:color w:val="000000"/>
                <w:sz w:val="18"/>
                <w:szCs w:val="18"/>
              </w:rPr>
            </w:pPr>
            <w:r w:rsidRPr="00EB319D">
              <w:rPr>
                <w:color w:val="000000"/>
                <w:sz w:val="18"/>
                <w:szCs w:val="18"/>
              </w:rPr>
              <w:t>Fax Number</w:t>
            </w:r>
          </w:p>
        </w:tc>
      </w:tr>
      <w:tr w:rsidR="0041258E" w:rsidRPr="00EB319D" w14:paraId="142A0D6B" w14:textId="77777777" w:rsidTr="00EB319D">
        <w:trPr>
          <w:trHeight w:val="192"/>
        </w:trPr>
        <w:tc>
          <w:tcPr>
            <w:tcW w:w="810" w:type="dxa"/>
          </w:tcPr>
          <w:p w14:paraId="4737D203" w14:textId="77777777" w:rsidR="0041258E" w:rsidRPr="00EB319D" w:rsidRDefault="0041258E" w:rsidP="00E83B31">
            <w:pPr>
              <w:tabs>
                <w:tab w:val="left" w:pos="10080"/>
              </w:tabs>
              <w:rPr>
                <w:color w:val="000000"/>
                <w:sz w:val="18"/>
                <w:szCs w:val="18"/>
              </w:rPr>
            </w:pPr>
            <w:r w:rsidRPr="00EB319D">
              <w:rPr>
                <w:color w:val="000000"/>
                <w:sz w:val="18"/>
                <w:szCs w:val="18"/>
              </w:rPr>
              <w:t>441</w:t>
            </w:r>
          </w:p>
        </w:tc>
        <w:tc>
          <w:tcPr>
            <w:tcW w:w="2700" w:type="dxa"/>
          </w:tcPr>
          <w:p w14:paraId="43809954" w14:textId="77777777" w:rsidR="0041258E" w:rsidRPr="00EB319D" w:rsidRDefault="0041258E" w:rsidP="00EB319D">
            <w:pPr>
              <w:tabs>
                <w:tab w:val="left" w:pos="10080"/>
              </w:tabs>
              <w:jc w:val="left"/>
              <w:rPr>
                <w:color w:val="000000"/>
                <w:sz w:val="18"/>
                <w:szCs w:val="18"/>
              </w:rPr>
            </w:pPr>
            <w:r w:rsidRPr="00EB319D">
              <w:rPr>
                <w:color w:val="000000"/>
                <w:sz w:val="18"/>
                <w:szCs w:val="18"/>
              </w:rPr>
              <w:t>Search Party in CSLN/OCSE database Indicator</w:t>
            </w:r>
          </w:p>
        </w:tc>
        <w:tc>
          <w:tcPr>
            <w:tcW w:w="630" w:type="dxa"/>
          </w:tcPr>
          <w:p w14:paraId="3786F5FF" w14:textId="77777777" w:rsidR="0041258E" w:rsidRPr="00EB319D" w:rsidRDefault="0041258E" w:rsidP="00E83B31">
            <w:pPr>
              <w:tabs>
                <w:tab w:val="left" w:pos="10080"/>
              </w:tabs>
              <w:rPr>
                <w:color w:val="000000"/>
                <w:sz w:val="18"/>
                <w:szCs w:val="18"/>
              </w:rPr>
            </w:pPr>
            <w:r w:rsidRPr="00EB319D">
              <w:rPr>
                <w:color w:val="000000"/>
                <w:sz w:val="18"/>
                <w:szCs w:val="18"/>
              </w:rPr>
              <w:t>N</w:t>
            </w:r>
          </w:p>
        </w:tc>
        <w:tc>
          <w:tcPr>
            <w:tcW w:w="630" w:type="dxa"/>
          </w:tcPr>
          <w:p w14:paraId="4F98003E" w14:textId="77777777" w:rsidR="0041258E" w:rsidRPr="00EB319D" w:rsidRDefault="0041258E" w:rsidP="00E83B31">
            <w:pPr>
              <w:tabs>
                <w:tab w:val="left" w:pos="10080"/>
              </w:tabs>
              <w:rPr>
                <w:color w:val="000000"/>
                <w:sz w:val="18"/>
                <w:szCs w:val="18"/>
              </w:rPr>
            </w:pPr>
            <w:r w:rsidRPr="00EB319D">
              <w:rPr>
                <w:color w:val="000000"/>
                <w:sz w:val="18"/>
                <w:szCs w:val="18"/>
              </w:rPr>
              <w:t>1</w:t>
            </w:r>
          </w:p>
        </w:tc>
        <w:tc>
          <w:tcPr>
            <w:tcW w:w="540" w:type="dxa"/>
          </w:tcPr>
          <w:p w14:paraId="154E24BD" w14:textId="77777777" w:rsidR="0041258E" w:rsidRPr="00EB319D" w:rsidRDefault="0041258E" w:rsidP="00E83B31">
            <w:pPr>
              <w:widowControl/>
              <w:tabs>
                <w:tab w:val="left" w:pos="10080"/>
              </w:tabs>
              <w:jc w:val="left"/>
              <w:rPr>
                <w:rFonts w:cs="Arial"/>
                <w:color w:val="000000"/>
                <w:sz w:val="18"/>
                <w:szCs w:val="18"/>
              </w:rPr>
            </w:pPr>
            <w:r w:rsidRPr="00EB319D">
              <w:rPr>
                <w:color w:val="000000"/>
                <w:sz w:val="18"/>
                <w:szCs w:val="18"/>
              </w:rPr>
              <w:t>A/N</w:t>
            </w:r>
          </w:p>
        </w:tc>
        <w:tc>
          <w:tcPr>
            <w:tcW w:w="5490" w:type="dxa"/>
          </w:tcPr>
          <w:p w14:paraId="71E434CF" w14:textId="79AFBC14" w:rsidR="0041258E" w:rsidRPr="00EB319D" w:rsidRDefault="0041258E" w:rsidP="00E83B31">
            <w:pPr>
              <w:tabs>
                <w:tab w:val="left" w:pos="10080"/>
              </w:tabs>
              <w:rPr>
                <w:color w:val="000000"/>
                <w:sz w:val="18"/>
                <w:szCs w:val="18"/>
              </w:rPr>
            </w:pPr>
            <w:r w:rsidRPr="00EB319D">
              <w:rPr>
                <w:color w:val="000000"/>
                <w:sz w:val="18"/>
                <w:szCs w:val="18"/>
              </w:rPr>
              <w:t xml:space="preserve">This field only applies to Third Party Administrators who are reporting under their TPA </w:t>
            </w:r>
            <w:r w:rsidR="0024107D">
              <w:rPr>
                <w:color w:val="000000"/>
                <w:sz w:val="18"/>
                <w:szCs w:val="18"/>
              </w:rPr>
              <w:t>Member</w:t>
            </w:r>
            <w:r w:rsidRPr="00EB319D">
              <w:rPr>
                <w:color w:val="000000"/>
                <w:sz w:val="18"/>
                <w:szCs w:val="18"/>
              </w:rPr>
              <w:t>ship code.</w:t>
            </w:r>
          </w:p>
          <w:p w14:paraId="5ACAD458" w14:textId="77777777" w:rsidR="0041258E" w:rsidRPr="00EB319D" w:rsidRDefault="0041258E" w:rsidP="00E83B31">
            <w:pPr>
              <w:tabs>
                <w:tab w:val="left" w:pos="10080"/>
              </w:tabs>
              <w:rPr>
                <w:color w:val="000000"/>
                <w:sz w:val="18"/>
                <w:szCs w:val="18"/>
              </w:rPr>
            </w:pPr>
            <w:r w:rsidRPr="00EB319D">
              <w:rPr>
                <w:color w:val="000000"/>
                <w:sz w:val="18"/>
                <w:szCs w:val="18"/>
              </w:rPr>
              <w:t xml:space="preserve">Y = search party in Child Support Lien Network database </w:t>
            </w:r>
          </w:p>
          <w:p w14:paraId="32412A95" w14:textId="77777777" w:rsidR="0041258E" w:rsidRPr="00EB319D" w:rsidRDefault="0041258E" w:rsidP="00E83B31">
            <w:pPr>
              <w:tabs>
                <w:tab w:val="left" w:pos="10080"/>
              </w:tabs>
              <w:rPr>
                <w:color w:val="000000"/>
                <w:sz w:val="18"/>
                <w:szCs w:val="18"/>
              </w:rPr>
            </w:pPr>
            <w:r w:rsidRPr="00EB319D">
              <w:rPr>
                <w:color w:val="000000"/>
                <w:sz w:val="18"/>
                <w:szCs w:val="18"/>
              </w:rPr>
              <w:t>O = search party in Office of Child Support Enforcement database</w:t>
            </w:r>
          </w:p>
          <w:p w14:paraId="090B5E37" w14:textId="77777777" w:rsidR="0041258E" w:rsidRPr="00EB319D" w:rsidRDefault="0041258E" w:rsidP="00E83B31">
            <w:pPr>
              <w:tabs>
                <w:tab w:val="left" w:pos="10080"/>
              </w:tabs>
              <w:rPr>
                <w:color w:val="000000"/>
                <w:sz w:val="18"/>
                <w:szCs w:val="18"/>
              </w:rPr>
            </w:pPr>
            <w:r w:rsidRPr="00EB319D">
              <w:rPr>
                <w:color w:val="000000"/>
                <w:sz w:val="18"/>
                <w:szCs w:val="18"/>
              </w:rPr>
              <w:t>B = search party in both CSLN and OCSE databases</w:t>
            </w:r>
          </w:p>
        </w:tc>
      </w:tr>
      <w:tr w:rsidR="0041258E" w:rsidRPr="00EB319D" w14:paraId="2BECB14F" w14:textId="77777777" w:rsidTr="00EB319D">
        <w:trPr>
          <w:trHeight w:val="192"/>
        </w:trPr>
        <w:tc>
          <w:tcPr>
            <w:tcW w:w="810" w:type="dxa"/>
          </w:tcPr>
          <w:p w14:paraId="2C518682" w14:textId="77777777" w:rsidR="0041258E" w:rsidRPr="00EB319D" w:rsidRDefault="0041258E" w:rsidP="00E83B31">
            <w:pPr>
              <w:tabs>
                <w:tab w:val="left" w:pos="10080"/>
              </w:tabs>
              <w:rPr>
                <w:color w:val="000000"/>
                <w:sz w:val="18"/>
                <w:szCs w:val="18"/>
              </w:rPr>
            </w:pPr>
            <w:r w:rsidRPr="00EB319D">
              <w:rPr>
                <w:color w:val="000000"/>
                <w:sz w:val="18"/>
                <w:szCs w:val="18"/>
              </w:rPr>
              <w:t>442</w:t>
            </w:r>
          </w:p>
        </w:tc>
        <w:tc>
          <w:tcPr>
            <w:tcW w:w="2700" w:type="dxa"/>
          </w:tcPr>
          <w:p w14:paraId="4EA1EB63" w14:textId="77777777" w:rsidR="0041258E" w:rsidRPr="00EB319D" w:rsidRDefault="0041258E" w:rsidP="00E83B31">
            <w:pPr>
              <w:tabs>
                <w:tab w:val="left" w:pos="10080"/>
              </w:tabs>
              <w:rPr>
                <w:color w:val="000000"/>
                <w:sz w:val="18"/>
                <w:szCs w:val="18"/>
              </w:rPr>
            </w:pPr>
            <w:r w:rsidRPr="00EB319D">
              <w:rPr>
                <w:color w:val="000000"/>
                <w:sz w:val="18"/>
                <w:szCs w:val="18"/>
              </w:rPr>
              <w:t>Filler</w:t>
            </w:r>
          </w:p>
        </w:tc>
        <w:tc>
          <w:tcPr>
            <w:tcW w:w="630" w:type="dxa"/>
          </w:tcPr>
          <w:p w14:paraId="34D01DB7" w14:textId="77777777" w:rsidR="0041258E" w:rsidRPr="00EB319D" w:rsidRDefault="0041258E" w:rsidP="00E83B31">
            <w:pPr>
              <w:tabs>
                <w:tab w:val="left" w:pos="10080"/>
              </w:tabs>
              <w:rPr>
                <w:color w:val="000000"/>
                <w:sz w:val="18"/>
                <w:szCs w:val="18"/>
              </w:rPr>
            </w:pPr>
            <w:r w:rsidRPr="00EB319D">
              <w:rPr>
                <w:b/>
                <w:color w:val="000000"/>
                <w:sz w:val="18"/>
                <w:szCs w:val="18"/>
              </w:rPr>
              <w:t>Y</w:t>
            </w:r>
          </w:p>
        </w:tc>
        <w:tc>
          <w:tcPr>
            <w:tcW w:w="630" w:type="dxa"/>
          </w:tcPr>
          <w:p w14:paraId="2F10CCC6" w14:textId="77777777" w:rsidR="0041258E" w:rsidRPr="00EB319D" w:rsidRDefault="0041258E" w:rsidP="00E83B31">
            <w:pPr>
              <w:tabs>
                <w:tab w:val="left" w:pos="10080"/>
              </w:tabs>
              <w:rPr>
                <w:color w:val="000000"/>
                <w:sz w:val="18"/>
                <w:szCs w:val="18"/>
              </w:rPr>
            </w:pPr>
            <w:r w:rsidRPr="00EB319D">
              <w:rPr>
                <w:color w:val="000000"/>
                <w:sz w:val="18"/>
                <w:szCs w:val="18"/>
              </w:rPr>
              <w:t>1</w:t>
            </w:r>
          </w:p>
        </w:tc>
        <w:tc>
          <w:tcPr>
            <w:tcW w:w="540" w:type="dxa"/>
          </w:tcPr>
          <w:p w14:paraId="328C92DC"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55EACDF9" w14:textId="77777777" w:rsidR="0041258E" w:rsidRPr="00EB319D" w:rsidRDefault="0041258E" w:rsidP="00E83B31">
            <w:pPr>
              <w:tabs>
                <w:tab w:val="left" w:pos="10080"/>
              </w:tabs>
              <w:rPr>
                <w:color w:val="000000"/>
                <w:sz w:val="18"/>
                <w:szCs w:val="18"/>
              </w:rPr>
            </w:pPr>
            <w:r w:rsidRPr="00EB319D">
              <w:rPr>
                <w:color w:val="000000"/>
                <w:sz w:val="18"/>
                <w:szCs w:val="18"/>
              </w:rPr>
              <w:t>Space - Reserved for ClaimSearch Internal Use</w:t>
            </w:r>
          </w:p>
        </w:tc>
      </w:tr>
      <w:tr w:rsidR="0041258E" w:rsidRPr="00EB319D" w14:paraId="21315743" w14:textId="77777777" w:rsidTr="00EB319D">
        <w:trPr>
          <w:trHeight w:val="192"/>
        </w:trPr>
        <w:tc>
          <w:tcPr>
            <w:tcW w:w="810" w:type="dxa"/>
          </w:tcPr>
          <w:p w14:paraId="325AF419" w14:textId="77777777" w:rsidR="0041258E" w:rsidRPr="00EB319D" w:rsidRDefault="0041258E" w:rsidP="00E83B31">
            <w:pPr>
              <w:tabs>
                <w:tab w:val="left" w:pos="10080"/>
              </w:tabs>
              <w:rPr>
                <w:color w:val="000000"/>
                <w:sz w:val="18"/>
                <w:szCs w:val="18"/>
              </w:rPr>
            </w:pPr>
            <w:r w:rsidRPr="00EB319D">
              <w:rPr>
                <w:color w:val="000000"/>
                <w:sz w:val="18"/>
                <w:szCs w:val="18"/>
              </w:rPr>
              <w:t>443-512</w:t>
            </w:r>
          </w:p>
        </w:tc>
        <w:tc>
          <w:tcPr>
            <w:tcW w:w="2700" w:type="dxa"/>
          </w:tcPr>
          <w:p w14:paraId="66533919" w14:textId="77777777" w:rsidR="0041258E" w:rsidRPr="00EB319D" w:rsidRDefault="0041258E" w:rsidP="00E83B31">
            <w:pPr>
              <w:tabs>
                <w:tab w:val="left" w:pos="10080"/>
              </w:tabs>
              <w:rPr>
                <w:color w:val="000000"/>
                <w:sz w:val="18"/>
                <w:szCs w:val="18"/>
              </w:rPr>
            </w:pPr>
            <w:r w:rsidRPr="00EB319D">
              <w:rPr>
                <w:color w:val="000000"/>
                <w:sz w:val="18"/>
                <w:szCs w:val="18"/>
              </w:rPr>
              <w:t>Filler</w:t>
            </w:r>
          </w:p>
        </w:tc>
        <w:tc>
          <w:tcPr>
            <w:tcW w:w="630" w:type="dxa"/>
          </w:tcPr>
          <w:p w14:paraId="21C26201" w14:textId="77777777" w:rsidR="0041258E" w:rsidRPr="00EB319D" w:rsidRDefault="0041258E" w:rsidP="00E83B31">
            <w:pPr>
              <w:tabs>
                <w:tab w:val="left" w:pos="10080"/>
              </w:tabs>
              <w:rPr>
                <w:b/>
                <w:color w:val="000000"/>
                <w:sz w:val="18"/>
                <w:szCs w:val="18"/>
              </w:rPr>
            </w:pPr>
            <w:r w:rsidRPr="00EB319D">
              <w:rPr>
                <w:b/>
                <w:color w:val="000000"/>
                <w:sz w:val="18"/>
                <w:szCs w:val="18"/>
              </w:rPr>
              <w:t>Y</w:t>
            </w:r>
          </w:p>
        </w:tc>
        <w:tc>
          <w:tcPr>
            <w:tcW w:w="630" w:type="dxa"/>
          </w:tcPr>
          <w:p w14:paraId="393685BF" w14:textId="77777777" w:rsidR="0041258E" w:rsidRPr="00EB319D" w:rsidRDefault="0041258E" w:rsidP="00E83B31">
            <w:pPr>
              <w:tabs>
                <w:tab w:val="left" w:pos="10080"/>
              </w:tabs>
              <w:rPr>
                <w:color w:val="000000"/>
                <w:sz w:val="18"/>
                <w:szCs w:val="18"/>
              </w:rPr>
            </w:pPr>
            <w:r w:rsidRPr="00EB319D">
              <w:rPr>
                <w:color w:val="000000"/>
                <w:sz w:val="18"/>
                <w:szCs w:val="18"/>
              </w:rPr>
              <w:t>70</w:t>
            </w:r>
          </w:p>
        </w:tc>
        <w:tc>
          <w:tcPr>
            <w:tcW w:w="540" w:type="dxa"/>
          </w:tcPr>
          <w:p w14:paraId="7BB5D1DD" w14:textId="77777777" w:rsidR="0041258E" w:rsidRPr="00EB319D" w:rsidRDefault="0041258E" w:rsidP="00E83B31">
            <w:pPr>
              <w:widowControl/>
              <w:tabs>
                <w:tab w:val="left" w:pos="10080"/>
              </w:tabs>
              <w:jc w:val="left"/>
              <w:rPr>
                <w:color w:val="000000"/>
                <w:sz w:val="18"/>
                <w:szCs w:val="18"/>
              </w:rPr>
            </w:pPr>
            <w:r w:rsidRPr="00EB319D">
              <w:rPr>
                <w:color w:val="000000"/>
                <w:sz w:val="18"/>
                <w:szCs w:val="18"/>
              </w:rPr>
              <w:t>A/N</w:t>
            </w:r>
          </w:p>
        </w:tc>
        <w:tc>
          <w:tcPr>
            <w:tcW w:w="5490" w:type="dxa"/>
          </w:tcPr>
          <w:p w14:paraId="0941178E" w14:textId="77777777" w:rsidR="0041258E" w:rsidRPr="00EB319D" w:rsidRDefault="0041258E" w:rsidP="00E83B31">
            <w:pPr>
              <w:tabs>
                <w:tab w:val="left" w:pos="10080"/>
              </w:tabs>
              <w:rPr>
                <w:color w:val="000000"/>
                <w:sz w:val="18"/>
                <w:szCs w:val="18"/>
              </w:rPr>
            </w:pPr>
            <w:r w:rsidRPr="00EB319D">
              <w:rPr>
                <w:color w:val="000000"/>
                <w:sz w:val="18"/>
                <w:szCs w:val="18"/>
              </w:rPr>
              <w:t>Spaces.</w:t>
            </w:r>
          </w:p>
        </w:tc>
      </w:tr>
    </w:tbl>
    <w:p w14:paraId="3C718DB0" w14:textId="77777777" w:rsidR="0041258E" w:rsidRDefault="0041258E" w:rsidP="0041258E">
      <w:pPr>
        <w:pStyle w:val="Heading2"/>
      </w:pPr>
      <w:bookmarkStart w:id="261" w:name="_Toc191985591"/>
      <w:r>
        <w:t>Record UEX1 – Extra Information for Involved Parties and/or Service Providers</w:t>
      </w:r>
      <w:bookmarkEnd w:id="261"/>
    </w:p>
    <w:p w14:paraId="6B556D3B" w14:textId="77777777" w:rsidR="0041258E" w:rsidRPr="00CF13C8" w:rsidRDefault="0041258E" w:rsidP="0041258E">
      <w:r>
        <w:t xml:space="preserve">May follow either the UO01 for UEX1, for all fields OR USP1 for UEX1, pos 11-65 and 89-512 only.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41258E" w:rsidRPr="00E9426B" w14:paraId="1656046C" w14:textId="77777777" w:rsidTr="00EB319D">
        <w:trPr>
          <w:cantSplit/>
          <w:trHeight w:val="192"/>
          <w:tblHeader/>
        </w:trPr>
        <w:tc>
          <w:tcPr>
            <w:tcW w:w="810" w:type="dxa"/>
          </w:tcPr>
          <w:p w14:paraId="474C5789"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Position</w:t>
            </w:r>
          </w:p>
        </w:tc>
        <w:tc>
          <w:tcPr>
            <w:tcW w:w="2700" w:type="dxa"/>
          </w:tcPr>
          <w:p w14:paraId="56C6FA36"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Field Name</w:t>
            </w:r>
          </w:p>
        </w:tc>
        <w:tc>
          <w:tcPr>
            <w:tcW w:w="630" w:type="dxa"/>
          </w:tcPr>
          <w:p w14:paraId="2A79C27C" w14:textId="0A715B10" w:rsidR="0041258E" w:rsidRPr="00E9426B" w:rsidRDefault="00E9426B" w:rsidP="00E83B31">
            <w:pPr>
              <w:tabs>
                <w:tab w:val="left" w:pos="10080"/>
              </w:tabs>
              <w:rPr>
                <w:rFonts w:cs="Arial"/>
                <w:b/>
                <w:color w:val="000000"/>
                <w:sz w:val="18"/>
                <w:szCs w:val="18"/>
              </w:rPr>
            </w:pPr>
            <w:r>
              <w:rPr>
                <w:rFonts w:cs="Arial"/>
                <w:b/>
                <w:color w:val="000000"/>
                <w:sz w:val="18"/>
                <w:szCs w:val="18"/>
              </w:rPr>
              <w:t>Usage</w:t>
            </w:r>
          </w:p>
        </w:tc>
        <w:tc>
          <w:tcPr>
            <w:tcW w:w="630" w:type="dxa"/>
          </w:tcPr>
          <w:p w14:paraId="1C26D2DC"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Length</w:t>
            </w:r>
          </w:p>
        </w:tc>
        <w:tc>
          <w:tcPr>
            <w:tcW w:w="540" w:type="dxa"/>
          </w:tcPr>
          <w:p w14:paraId="18740429"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Type</w:t>
            </w:r>
          </w:p>
        </w:tc>
        <w:tc>
          <w:tcPr>
            <w:tcW w:w="5490" w:type="dxa"/>
          </w:tcPr>
          <w:p w14:paraId="35D06240"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Description</w:t>
            </w:r>
          </w:p>
        </w:tc>
      </w:tr>
      <w:tr w:rsidR="0041258E" w:rsidRPr="00E9426B" w14:paraId="5E781123" w14:textId="77777777" w:rsidTr="00EB319D">
        <w:trPr>
          <w:cantSplit/>
          <w:trHeight w:val="332"/>
        </w:trPr>
        <w:tc>
          <w:tcPr>
            <w:tcW w:w="810" w:type="dxa"/>
          </w:tcPr>
          <w:p w14:paraId="7CF46E89"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1-10</w:t>
            </w:r>
          </w:p>
        </w:tc>
        <w:tc>
          <w:tcPr>
            <w:tcW w:w="2700" w:type="dxa"/>
          </w:tcPr>
          <w:p w14:paraId="48416CAA"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Record Key</w:t>
            </w:r>
          </w:p>
        </w:tc>
        <w:tc>
          <w:tcPr>
            <w:tcW w:w="630" w:type="dxa"/>
          </w:tcPr>
          <w:p w14:paraId="10F28902"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Y</w:t>
            </w:r>
          </w:p>
        </w:tc>
        <w:tc>
          <w:tcPr>
            <w:tcW w:w="630" w:type="dxa"/>
          </w:tcPr>
          <w:p w14:paraId="437EBDA2"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10</w:t>
            </w:r>
          </w:p>
        </w:tc>
        <w:tc>
          <w:tcPr>
            <w:tcW w:w="540" w:type="dxa"/>
          </w:tcPr>
          <w:p w14:paraId="703DDA9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0FF8FFC0"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Previously described. Record Type = UEX1</w:t>
            </w:r>
          </w:p>
        </w:tc>
      </w:tr>
      <w:tr w:rsidR="0041258E" w:rsidRPr="00E9426B" w14:paraId="1F8A5099" w14:textId="77777777" w:rsidTr="00E9426B">
        <w:trPr>
          <w:cantSplit/>
          <w:trHeight w:val="305"/>
        </w:trPr>
        <w:tc>
          <w:tcPr>
            <w:tcW w:w="10800" w:type="dxa"/>
            <w:gridSpan w:val="6"/>
            <w:shd w:val="clear" w:color="auto" w:fill="D9D9D9" w:themeFill="background1" w:themeFillShade="D9"/>
            <w:vAlign w:val="center"/>
          </w:tcPr>
          <w:p w14:paraId="3F3641E2" w14:textId="77777777" w:rsidR="0041258E" w:rsidRPr="00E9426B" w:rsidRDefault="0041258E" w:rsidP="00E9426B">
            <w:pPr>
              <w:tabs>
                <w:tab w:val="left" w:pos="10080"/>
              </w:tabs>
              <w:jc w:val="center"/>
              <w:rPr>
                <w:rFonts w:cs="Arial"/>
                <w:color w:val="000000"/>
                <w:sz w:val="18"/>
                <w:szCs w:val="18"/>
              </w:rPr>
            </w:pPr>
            <w:r w:rsidRPr="00E9426B">
              <w:rPr>
                <w:rFonts w:cs="Arial"/>
                <w:b/>
                <w:color w:val="000000"/>
                <w:sz w:val="18"/>
                <w:szCs w:val="18"/>
              </w:rPr>
              <w:t>INVESTIGATION DETAILS – Fields in positions 11 – 65 may be reported for either Involved Parties (UO01) or Service Providers (USP1)</w:t>
            </w:r>
          </w:p>
        </w:tc>
      </w:tr>
      <w:tr w:rsidR="0041258E" w:rsidRPr="00E9426B" w14:paraId="1B6D5286" w14:textId="77777777" w:rsidTr="00EB319D">
        <w:trPr>
          <w:cantSplit/>
          <w:trHeight w:val="192"/>
        </w:trPr>
        <w:tc>
          <w:tcPr>
            <w:tcW w:w="810" w:type="dxa"/>
          </w:tcPr>
          <w:p w14:paraId="1842BABA"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11</w:t>
            </w:r>
          </w:p>
        </w:tc>
        <w:tc>
          <w:tcPr>
            <w:tcW w:w="2700" w:type="dxa"/>
          </w:tcPr>
          <w:p w14:paraId="53022D70" w14:textId="77777777" w:rsidR="0041258E" w:rsidRPr="00E9426B" w:rsidRDefault="0041258E" w:rsidP="00EB319D">
            <w:pPr>
              <w:tabs>
                <w:tab w:val="left" w:pos="10080"/>
              </w:tabs>
              <w:jc w:val="left"/>
              <w:rPr>
                <w:rFonts w:cs="Arial"/>
                <w:color w:val="000000"/>
                <w:sz w:val="18"/>
                <w:szCs w:val="18"/>
              </w:rPr>
            </w:pPr>
            <w:r w:rsidRPr="00E9426B">
              <w:rPr>
                <w:rFonts w:cs="Arial"/>
                <w:color w:val="000000"/>
                <w:sz w:val="18"/>
                <w:szCs w:val="18"/>
              </w:rPr>
              <w:t>Party subject to SIU Investigation</w:t>
            </w:r>
          </w:p>
        </w:tc>
        <w:tc>
          <w:tcPr>
            <w:tcW w:w="630" w:type="dxa"/>
          </w:tcPr>
          <w:p w14:paraId="1596008D"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369FD30D"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w:t>
            </w:r>
          </w:p>
        </w:tc>
        <w:tc>
          <w:tcPr>
            <w:tcW w:w="540" w:type="dxa"/>
          </w:tcPr>
          <w:p w14:paraId="2C706B8C"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6FDA9AD2"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Y = SIU is involved in the claim for this party.</w:t>
            </w:r>
          </w:p>
          <w:p w14:paraId="307256A3"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 = SIU is not involved in the claim for this party.</w:t>
            </w:r>
          </w:p>
          <w:p w14:paraId="2D7277DE"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unknown</w:t>
            </w:r>
          </w:p>
        </w:tc>
      </w:tr>
      <w:tr w:rsidR="0041258E" w:rsidRPr="00E9426B" w14:paraId="43EAF67F" w14:textId="77777777" w:rsidTr="00EB319D">
        <w:trPr>
          <w:cantSplit/>
          <w:trHeight w:val="192"/>
        </w:trPr>
        <w:tc>
          <w:tcPr>
            <w:tcW w:w="810" w:type="dxa"/>
          </w:tcPr>
          <w:p w14:paraId="4C038E1C"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12</w:t>
            </w:r>
          </w:p>
        </w:tc>
        <w:tc>
          <w:tcPr>
            <w:tcW w:w="2700" w:type="dxa"/>
          </w:tcPr>
          <w:p w14:paraId="3F6FA130" w14:textId="77777777" w:rsidR="0041258E" w:rsidRPr="00E9426B" w:rsidRDefault="0041258E" w:rsidP="00EB319D">
            <w:pPr>
              <w:tabs>
                <w:tab w:val="left" w:pos="10080"/>
              </w:tabs>
              <w:jc w:val="left"/>
              <w:rPr>
                <w:rFonts w:cs="Arial"/>
                <w:color w:val="000000"/>
                <w:sz w:val="18"/>
                <w:szCs w:val="18"/>
              </w:rPr>
            </w:pPr>
            <w:r w:rsidRPr="00E9426B">
              <w:rPr>
                <w:rFonts w:cs="Arial"/>
                <w:color w:val="000000"/>
                <w:sz w:val="18"/>
                <w:szCs w:val="18"/>
              </w:rPr>
              <w:t>Claim or part of claim for this party not paid after investigation.</w:t>
            </w:r>
          </w:p>
        </w:tc>
        <w:tc>
          <w:tcPr>
            <w:tcW w:w="630" w:type="dxa"/>
          </w:tcPr>
          <w:p w14:paraId="3887802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414D6B6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w:t>
            </w:r>
          </w:p>
        </w:tc>
        <w:tc>
          <w:tcPr>
            <w:tcW w:w="540" w:type="dxa"/>
          </w:tcPr>
          <w:p w14:paraId="521F4B6D"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159D8717" w14:textId="417C67B2" w:rsidR="0041258E" w:rsidRPr="00E9426B" w:rsidRDefault="0041258E" w:rsidP="00E83B31">
            <w:pPr>
              <w:tabs>
                <w:tab w:val="left" w:pos="10080"/>
              </w:tabs>
              <w:rPr>
                <w:rFonts w:cs="Arial"/>
                <w:color w:val="000000"/>
                <w:sz w:val="18"/>
                <w:szCs w:val="18"/>
              </w:rPr>
            </w:pPr>
            <w:r w:rsidRPr="00E9426B">
              <w:rPr>
                <w:rFonts w:cs="Arial"/>
                <w:color w:val="000000"/>
                <w:sz w:val="18"/>
                <w:szCs w:val="18"/>
              </w:rPr>
              <w:t xml:space="preserve">Y = </w:t>
            </w:r>
            <w:r w:rsidRPr="00E9426B">
              <w:rPr>
                <w:rFonts w:cs="Arial"/>
                <w:b/>
                <w:bCs/>
                <w:color w:val="000000"/>
                <w:sz w:val="18"/>
                <w:szCs w:val="18"/>
              </w:rPr>
              <w:t>was not</w:t>
            </w:r>
            <w:r w:rsidRPr="00E9426B">
              <w:rPr>
                <w:rFonts w:cs="Arial"/>
                <w:color w:val="000000"/>
                <w:sz w:val="18"/>
                <w:szCs w:val="18"/>
              </w:rPr>
              <w:t xml:space="preserve"> paid after investigation.</w:t>
            </w:r>
          </w:p>
          <w:p w14:paraId="575445CF" w14:textId="5CA2DE78" w:rsidR="0041258E" w:rsidRPr="00E9426B" w:rsidRDefault="0041258E" w:rsidP="00E83B31">
            <w:pPr>
              <w:tabs>
                <w:tab w:val="left" w:pos="10080"/>
              </w:tabs>
              <w:rPr>
                <w:rFonts w:cs="Arial"/>
                <w:color w:val="000000"/>
                <w:sz w:val="18"/>
                <w:szCs w:val="18"/>
              </w:rPr>
            </w:pPr>
            <w:r w:rsidRPr="00E9426B">
              <w:rPr>
                <w:rFonts w:cs="Arial"/>
                <w:color w:val="000000"/>
                <w:sz w:val="18"/>
                <w:szCs w:val="18"/>
              </w:rPr>
              <w:t>N = was paid after investigation.</w:t>
            </w:r>
          </w:p>
          <w:p w14:paraId="570708D7"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unknown</w:t>
            </w:r>
          </w:p>
        </w:tc>
      </w:tr>
      <w:tr w:rsidR="0041258E" w:rsidRPr="00E9426B" w14:paraId="064A2958" w14:textId="77777777" w:rsidTr="00EB319D">
        <w:trPr>
          <w:cantSplit/>
          <w:trHeight w:val="192"/>
        </w:trPr>
        <w:tc>
          <w:tcPr>
            <w:tcW w:w="810" w:type="dxa"/>
          </w:tcPr>
          <w:p w14:paraId="27FF5089"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13</w:t>
            </w:r>
          </w:p>
        </w:tc>
        <w:tc>
          <w:tcPr>
            <w:tcW w:w="2700" w:type="dxa"/>
          </w:tcPr>
          <w:p w14:paraId="08C16EEA" w14:textId="77777777" w:rsidR="0041258E" w:rsidRPr="00E9426B" w:rsidRDefault="0041258E" w:rsidP="00E83B31">
            <w:pPr>
              <w:tabs>
                <w:tab w:val="left" w:pos="10080"/>
              </w:tabs>
              <w:jc w:val="left"/>
              <w:rPr>
                <w:rFonts w:cs="Arial"/>
                <w:color w:val="000000"/>
                <w:sz w:val="18"/>
                <w:szCs w:val="18"/>
              </w:rPr>
            </w:pPr>
            <w:r w:rsidRPr="00E9426B">
              <w:rPr>
                <w:rFonts w:cs="Arial"/>
                <w:color w:val="000000"/>
                <w:sz w:val="18"/>
                <w:szCs w:val="18"/>
              </w:rPr>
              <w:t>Party was subject to an enforcement action (criminal indictment, professional disciplinary action).</w:t>
            </w:r>
          </w:p>
        </w:tc>
        <w:tc>
          <w:tcPr>
            <w:tcW w:w="630" w:type="dxa"/>
          </w:tcPr>
          <w:p w14:paraId="7FC8C3F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5414084B"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w:t>
            </w:r>
          </w:p>
        </w:tc>
        <w:tc>
          <w:tcPr>
            <w:tcW w:w="540" w:type="dxa"/>
          </w:tcPr>
          <w:p w14:paraId="1F8F0C6D"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4DDC69A5"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Y = party was subject to an enforcement action</w:t>
            </w:r>
          </w:p>
          <w:p w14:paraId="1BCDB3B0"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 xml:space="preserve">N = party </w:t>
            </w:r>
            <w:r w:rsidRPr="00E9426B">
              <w:rPr>
                <w:rFonts w:cs="Arial"/>
                <w:b/>
                <w:bCs/>
                <w:color w:val="000000"/>
                <w:sz w:val="18"/>
                <w:szCs w:val="18"/>
              </w:rPr>
              <w:t>was not</w:t>
            </w:r>
            <w:r w:rsidRPr="00E9426B">
              <w:rPr>
                <w:rFonts w:cs="Arial"/>
                <w:color w:val="000000"/>
                <w:sz w:val="18"/>
                <w:szCs w:val="18"/>
              </w:rPr>
              <w:t xml:space="preserve"> subject to an enforcement action</w:t>
            </w:r>
          </w:p>
          <w:p w14:paraId="3D732B1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unknown</w:t>
            </w:r>
          </w:p>
        </w:tc>
      </w:tr>
      <w:tr w:rsidR="0041258E" w:rsidRPr="00E9426B" w14:paraId="6D9C067F" w14:textId="77777777" w:rsidTr="00EB319D">
        <w:trPr>
          <w:cantSplit/>
          <w:trHeight w:val="192"/>
        </w:trPr>
        <w:tc>
          <w:tcPr>
            <w:tcW w:w="810" w:type="dxa"/>
          </w:tcPr>
          <w:p w14:paraId="6620C9B7"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14</w:t>
            </w:r>
          </w:p>
        </w:tc>
        <w:tc>
          <w:tcPr>
            <w:tcW w:w="2700" w:type="dxa"/>
          </w:tcPr>
          <w:p w14:paraId="12E76CE4" w14:textId="77777777" w:rsidR="0041258E" w:rsidRPr="00E9426B" w:rsidRDefault="0041258E" w:rsidP="00EB319D">
            <w:pPr>
              <w:tabs>
                <w:tab w:val="left" w:pos="10080"/>
              </w:tabs>
              <w:jc w:val="left"/>
              <w:rPr>
                <w:rFonts w:cs="Arial"/>
                <w:color w:val="000000"/>
                <w:sz w:val="18"/>
                <w:szCs w:val="18"/>
              </w:rPr>
            </w:pPr>
            <w:r w:rsidRPr="00E9426B">
              <w:rPr>
                <w:rFonts w:cs="Arial"/>
                <w:color w:val="000000"/>
                <w:sz w:val="18"/>
                <w:szCs w:val="18"/>
              </w:rPr>
              <w:t>Claim for this party meets criteria for fraud bureau reporting.</w:t>
            </w:r>
          </w:p>
        </w:tc>
        <w:tc>
          <w:tcPr>
            <w:tcW w:w="630" w:type="dxa"/>
          </w:tcPr>
          <w:p w14:paraId="53492086"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37718946"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 xml:space="preserve">1 </w:t>
            </w:r>
          </w:p>
        </w:tc>
        <w:tc>
          <w:tcPr>
            <w:tcW w:w="540" w:type="dxa"/>
          </w:tcPr>
          <w:p w14:paraId="19AC1F0B"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7B2FAFF3" w14:textId="649F3863" w:rsidR="0041258E" w:rsidRPr="00E9426B" w:rsidRDefault="0041258E" w:rsidP="00E83B31">
            <w:pPr>
              <w:tabs>
                <w:tab w:val="left" w:pos="10080"/>
              </w:tabs>
              <w:rPr>
                <w:rFonts w:cs="Arial"/>
                <w:color w:val="000000"/>
                <w:sz w:val="18"/>
                <w:szCs w:val="18"/>
              </w:rPr>
            </w:pPr>
            <w:r w:rsidRPr="00E9426B">
              <w:rPr>
                <w:rFonts w:cs="Arial"/>
                <w:color w:val="000000"/>
                <w:sz w:val="18"/>
                <w:szCs w:val="18"/>
              </w:rPr>
              <w:t>Y = meets the criteria for state fraud bureau reporting.</w:t>
            </w:r>
          </w:p>
          <w:p w14:paraId="6F7DFE00" w14:textId="4B432C98" w:rsidR="0041258E" w:rsidRPr="00E9426B" w:rsidRDefault="0041258E" w:rsidP="00E83B31">
            <w:pPr>
              <w:tabs>
                <w:tab w:val="left" w:pos="10080"/>
              </w:tabs>
              <w:rPr>
                <w:rFonts w:cs="Arial"/>
                <w:color w:val="000000"/>
                <w:sz w:val="18"/>
                <w:szCs w:val="18"/>
              </w:rPr>
            </w:pPr>
            <w:r w:rsidRPr="00E9426B">
              <w:rPr>
                <w:rFonts w:cs="Arial"/>
                <w:color w:val="000000"/>
                <w:sz w:val="18"/>
                <w:szCs w:val="18"/>
              </w:rPr>
              <w:t xml:space="preserve">N = </w:t>
            </w:r>
            <w:r w:rsidRPr="00E9426B">
              <w:rPr>
                <w:rFonts w:cs="Arial"/>
                <w:b/>
                <w:bCs/>
                <w:color w:val="000000"/>
                <w:sz w:val="18"/>
                <w:szCs w:val="18"/>
              </w:rPr>
              <w:t>does not</w:t>
            </w:r>
            <w:r w:rsidRPr="00E9426B">
              <w:rPr>
                <w:rFonts w:cs="Arial"/>
                <w:color w:val="000000"/>
                <w:sz w:val="18"/>
                <w:szCs w:val="18"/>
              </w:rPr>
              <w:t xml:space="preserve"> meet the criteria for state fraud bureau reporting.</w:t>
            </w:r>
          </w:p>
          <w:p w14:paraId="4F864899"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unknown</w:t>
            </w:r>
          </w:p>
        </w:tc>
      </w:tr>
      <w:tr w:rsidR="0041258E" w:rsidRPr="00E9426B" w14:paraId="5EE4178A" w14:textId="77777777" w:rsidTr="00EB319D">
        <w:trPr>
          <w:trHeight w:val="192"/>
        </w:trPr>
        <w:tc>
          <w:tcPr>
            <w:tcW w:w="810" w:type="dxa"/>
          </w:tcPr>
          <w:p w14:paraId="15B22C14"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15</w:t>
            </w:r>
          </w:p>
        </w:tc>
        <w:tc>
          <w:tcPr>
            <w:tcW w:w="2700" w:type="dxa"/>
          </w:tcPr>
          <w:p w14:paraId="6F51AB24"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Filler</w:t>
            </w:r>
          </w:p>
        </w:tc>
        <w:tc>
          <w:tcPr>
            <w:tcW w:w="630" w:type="dxa"/>
          </w:tcPr>
          <w:p w14:paraId="2B1F86E8" w14:textId="77777777" w:rsidR="0041258E" w:rsidRPr="00E9426B" w:rsidRDefault="0041258E" w:rsidP="00E83B31">
            <w:pPr>
              <w:tabs>
                <w:tab w:val="left" w:pos="10080"/>
              </w:tabs>
              <w:rPr>
                <w:rFonts w:cs="Arial"/>
                <w:b/>
                <w:color w:val="000000"/>
                <w:sz w:val="18"/>
                <w:szCs w:val="18"/>
              </w:rPr>
            </w:pPr>
            <w:r w:rsidRPr="00E9426B">
              <w:rPr>
                <w:rFonts w:cs="Arial"/>
                <w:b/>
                <w:color w:val="000000"/>
                <w:sz w:val="18"/>
                <w:szCs w:val="18"/>
              </w:rPr>
              <w:t>Y</w:t>
            </w:r>
          </w:p>
        </w:tc>
        <w:tc>
          <w:tcPr>
            <w:tcW w:w="630" w:type="dxa"/>
          </w:tcPr>
          <w:p w14:paraId="73872B73"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w:t>
            </w:r>
          </w:p>
        </w:tc>
        <w:tc>
          <w:tcPr>
            <w:tcW w:w="540" w:type="dxa"/>
          </w:tcPr>
          <w:p w14:paraId="239ACB52"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0476DC0A"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Reserved for ClaimSearch Use</w:t>
            </w:r>
          </w:p>
        </w:tc>
      </w:tr>
      <w:tr w:rsidR="0041258E" w:rsidRPr="00E9426B" w14:paraId="338221FB" w14:textId="77777777" w:rsidTr="00EB319D">
        <w:trPr>
          <w:trHeight w:val="192"/>
        </w:trPr>
        <w:tc>
          <w:tcPr>
            <w:tcW w:w="810" w:type="dxa"/>
          </w:tcPr>
          <w:p w14:paraId="6F67F3E7"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16-62</w:t>
            </w:r>
          </w:p>
        </w:tc>
        <w:tc>
          <w:tcPr>
            <w:tcW w:w="2700" w:type="dxa"/>
          </w:tcPr>
          <w:p w14:paraId="0204DEE8"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Filler</w:t>
            </w:r>
          </w:p>
        </w:tc>
        <w:tc>
          <w:tcPr>
            <w:tcW w:w="630" w:type="dxa"/>
          </w:tcPr>
          <w:p w14:paraId="0FE812AC" w14:textId="77777777" w:rsidR="0041258E" w:rsidRPr="00E9426B" w:rsidRDefault="0041258E" w:rsidP="00E83B31">
            <w:pPr>
              <w:tabs>
                <w:tab w:val="left" w:pos="10080"/>
              </w:tabs>
              <w:rPr>
                <w:rFonts w:cs="Arial"/>
                <w:b/>
                <w:color w:val="000000" w:themeColor="text1"/>
                <w:sz w:val="18"/>
                <w:szCs w:val="18"/>
              </w:rPr>
            </w:pPr>
            <w:r w:rsidRPr="00E9426B">
              <w:rPr>
                <w:rFonts w:cs="Arial"/>
                <w:b/>
                <w:color w:val="000000" w:themeColor="text1"/>
                <w:sz w:val="18"/>
                <w:szCs w:val="18"/>
              </w:rPr>
              <w:t>Y</w:t>
            </w:r>
          </w:p>
        </w:tc>
        <w:tc>
          <w:tcPr>
            <w:tcW w:w="630" w:type="dxa"/>
          </w:tcPr>
          <w:p w14:paraId="5521004A"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47</w:t>
            </w:r>
          </w:p>
        </w:tc>
        <w:tc>
          <w:tcPr>
            <w:tcW w:w="540" w:type="dxa"/>
          </w:tcPr>
          <w:p w14:paraId="6E150360"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A/N</w:t>
            </w:r>
          </w:p>
        </w:tc>
        <w:tc>
          <w:tcPr>
            <w:tcW w:w="5490" w:type="dxa"/>
          </w:tcPr>
          <w:p w14:paraId="372F7AAD"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Spaces - Reserved for Future Use</w:t>
            </w:r>
          </w:p>
        </w:tc>
      </w:tr>
      <w:tr w:rsidR="0041258E" w:rsidRPr="00E9426B" w14:paraId="189F2982" w14:textId="77777777" w:rsidTr="00EB319D">
        <w:trPr>
          <w:trHeight w:val="192"/>
        </w:trPr>
        <w:tc>
          <w:tcPr>
            <w:tcW w:w="10800" w:type="dxa"/>
            <w:gridSpan w:val="6"/>
            <w:shd w:val="clear" w:color="auto" w:fill="D9D9D9" w:themeFill="background1" w:themeFillShade="D9"/>
          </w:tcPr>
          <w:p w14:paraId="225E5993" w14:textId="77777777" w:rsidR="0041258E" w:rsidRPr="00E9426B" w:rsidRDefault="0041258E" w:rsidP="00E83B31">
            <w:pPr>
              <w:tabs>
                <w:tab w:val="left" w:pos="10080"/>
              </w:tabs>
              <w:jc w:val="center"/>
              <w:rPr>
                <w:rFonts w:cs="Arial"/>
                <w:b/>
                <w:color w:val="000000"/>
                <w:sz w:val="18"/>
                <w:szCs w:val="18"/>
              </w:rPr>
            </w:pPr>
            <w:r w:rsidRPr="00E9426B">
              <w:rPr>
                <w:rFonts w:cs="Arial"/>
                <w:b/>
                <w:color w:val="000000"/>
                <w:sz w:val="18"/>
                <w:szCs w:val="18"/>
              </w:rPr>
              <w:t>INVOLVED PARTY INFORMATION – Fields in positions 66-88 May be reported only for INVOLVED PARTIES (UO01)</w:t>
            </w:r>
          </w:p>
        </w:tc>
      </w:tr>
      <w:tr w:rsidR="0041258E" w:rsidRPr="00E9426B" w14:paraId="3D44D821" w14:textId="77777777" w:rsidTr="00EB319D">
        <w:trPr>
          <w:trHeight w:val="192"/>
        </w:trPr>
        <w:tc>
          <w:tcPr>
            <w:tcW w:w="810" w:type="dxa"/>
          </w:tcPr>
          <w:p w14:paraId="2D08102F"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63</w:t>
            </w:r>
          </w:p>
        </w:tc>
        <w:tc>
          <w:tcPr>
            <w:tcW w:w="2700" w:type="dxa"/>
          </w:tcPr>
          <w:p w14:paraId="29619824"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Was Driver Distracted Indicator</w:t>
            </w:r>
          </w:p>
        </w:tc>
        <w:tc>
          <w:tcPr>
            <w:tcW w:w="630" w:type="dxa"/>
          </w:tcPr>
          <w:p w14:paraId="20167858" w14:textId="77777777" w:rsidR="0041258E" w:rsidRPr="00E9426B" w:rsidRDefault="0041258E" w:rsidP="00E83B31">
            <w:pPr>
              <w:tabs>
                <w:tab w:val="left" w:pos="10080"/>
              </w:tabs>
              <w:rPr>
                <w:rFonts w:cs="Arial"/>
                <w:bCs/>
                <w:color w:val="000000" w:themeColor="text1"/>
                <w:sz w:val="18"/>
                <w:szCs w:val="18"/>
              </w:rPr>
            </w:pPr>
            <w:r w:rsidRPr="00E9426B">
              <w:rPr>
                <w:rFonts w:cs="Arial"/>
                <w:bCs/>
                <w:color w:val="000000" w:themeColor="text1"/>
                <w:sz w:val="18"/>
                <w:szCs w:val="18"/>
              </w:rPr>
              <w:t>N</w:t>
            </w:r>
          </w:p>
        </w:tc>
        <w:tc>
          <w:tcPr>
            <w:tcW w:w="630" w:type="dxa"/>
          </w:tcPr>
          <w:p w14:paraId="19138497"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1</w:t>
            </w:r>
          </w:p>
        </w:tc>
        <w:tc>
          <w:tcPr>
            <w:tcW w:w="540" w:type="dxa"/>
          </w:tcPr>
          <w:p w14:paraId="1CD24650"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A/N</w:t>
            </w:r>
          </w:p>
        </w:tc>
        <w:tc>
          <w:tcPr>
            <w:tcW w:w="5490" w:type="dxa"/>
          </w:tcPr>
          <w:p w14:paraId="49E01A0B" w14:textId="77777777" w:rsidR="0041258E" w:rsidRPr="00E9426B" w:rsidRDefault="0041258E" w:rsidP="00E83B31">
            <w:pPr>
              <w:rPr>
                <w:rFonts w:cs="Arial"/>
                <w:color w:val="000000" w:themeColor="text1"/>
                <w:sz w:val="18"/>
                <w:szCs w:val="18"/>
              </w:rPr>
            </w:pPr>
            <w:r w:rsidRPr="00E9426B">
              <w:rPr>
                <w:rFonts w:cs="Arial"/>
                <w:color w:val="000000" w:themeColor="text1"/>
                <w:sz w:val="18"/>
                <w:szCs w:val="18"/>
              </w:rPr>
              <w:t>Y = driver was distracted</w:t>
            </w:r>
          </w:p>
          <w:p w14:paraId="3553ED91" w14:textId="77777777" w:rsidR="0041258E" w:rsidRPr="00E9426B" w:rsidRDefault="0041258E" w:rsidP="00E83B31">
            <w:pPr>
              <w:rPr>
                <w:rFonts w:cs="Arial"/>
                <w:color w:val="000000" w:themeColor="text1"/>
                <w:sz w:val="18"/>
                <w:szCs w:val="18"/>
              </w:rPr>
            </w:pPr>
            <w:r w:rsidRPr="00E9426B">
              <w:rPr>
                <w:rFonts w:cs="Arial"/>
                <w:color w:val="000000" w:themeColor="text1"/>
                <w:sz w:val="18"/>
                <w:szCs w:val="18"/>
              </w:rPr>
              <w:t>N = driver was not distracted</w:t>
            </w:r>
          </w:p>
          <w:p w14:paraId="6FCD97C8" w14:textId="77777777" w:rsidR="0041258E" w:rsidRPr="00E9426B" w:rsidRDefault="0041258E" w:rsidP="00E83B31">
            <w:pPr>
              <w:rPr>
                <w:rFonts w:cs="Arial"/>
                <w:bCs/>
                <w:color w:val="000000" w:themeColor="text1"/>
                <w:sz w:val="18"/>
                <w:szCs w:val="18"/>
              </w:rPr>
            </w:pPr>
            <w:r w:rsidRPr="00E9426B">
              <w:rPr>
                <w:rFonts w:cs="Arial"/>
                <w:color w:val="000000" w:themeColor="text1"/>
                <w:sz w:val="18"/>
                <w:szCs w:val="18"/>
              </w:rPr>
              <w:t>Space = unknown</w:t>
            </w:r>
          </w:p>
        </w:tc>
      </w:tr>
      <w:tr w:rsidR="0041258E" w:rsidRPr="00E9426B" w14:paraId="7E73F311" w14:textId="77777777" w:rsidTr="00EB319D">
        <w:trPr>
          <w:trHeight w:val="192"/>
        </w:trPr>
        <w:tc>
          <w:tcPr>
            <w:tcW w:w="810" w:type="dxa"/>
          </w:tcPr>
          <w:p w14:paraId="1524493A"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64</w:t>
            </w:r>
          </w:p>
        </w:tc>
        <w:tc>
          <w:tcPr>
            <w:tcW w:w="2700" w:type="dxa"/>
          </w:tcPr>
          <w:p w14:paraId="2C19E461"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Filler</w:t>
            </w:r>
          </w:p>
        </w:tc>
        <w:tc>
          <w:tcPr>
            <w:tcW w:w="630" w:type="dxa"/>
          </w:tcPr>
          <w:p w14:paraId="785B1A74" w14:textId="77777777" w:rsidR="0041258E" w:rsidRPr="00E9426B" w:rsidRDefault="0041258E" w:rsidP="00E83B31">
            <w:pPr>
              <w:tabs>
                <w:tab w:val="left" w:pos="10080"/>
              </w:tabs>
              <w:rPr>
                <w:rFonts w:cs="Arial"/>
                <w:bCs/>
                <w:color w:val="000000" w:themeColor="text1"/>
                <w:sz w:val="18"/>
                <w:szCs w:val="18"/>
              </w:rPr>
            </w:pPr>
            <w:r w:rsidRPr="00E9426B">
              <w:rPr>
                <w:rFonts w:cs="Arial"/>
                <w:bCs/>
                <w:color w:val="000000" w:themeColor="text1"/>
                <w:sz w:val="18"/>
                <w:szCs w:val="18"/>
              </w:rPr>
              <w:t>N</w:t>
            </w:r>
          </w:p>
        </w:tc>
        <w:tc>
          <w:tcPr>
            <w:tcW w:w="630" w:type="dxa"/>
          </w:tcPr>
          <w:p w14:paraId="5A12BD57"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1</w:t>
            </w:r>
          </w:p>
        </w:tc>
        <w:tc>
          <w:tcPr>
            <w:tcW w:w="540" w:type="dxa"/>
          </w:tcPr>
          <w:p w14:paraId="1BF68D59"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A/N</w:t>
            </w:r>
          </w:p>
        </w:tc>
        <w:tc>
          <w:tcPr>
            <w:tcW w:w="5490" w:type="dxa"/>
          </w:tcPr>
          <w:p w14:paraId="5C994188" w14:textId="77777777" w:rsidR="0041258E" w:rsidRPr="00E9426B" w:rsidRDefault="0041258E" w:rsidP="00E83B31">
            <w:pPr>
              <w:rPr>
                <w:rFonts w:cs="Arial"/>
                <w:bCs/>
                <w:color w:val="000000" w:themeColor="text1"/>
                <w:sz w:val="18"/>
                <w:szCs w:val="18"/>
              </w:rPr>
            </w:pPr>
            <w:r w:rsidRPr="00E9426B">
              <w:rPr>
                <w:rFonts w:cs="Arial"/>
                <w:color w:val="000000" w:themeColor="text1"/>
                <w:sz w:val="18"/>
                <w:szCs w:val="18"/>
              </w:rPr>
              <w:t xml:space="preserve">Spaces.  Reserved for ClaimSearch Use. </w:t>
            </w:r>
          </w:p>
        </w:tc>
      </w:tr>
      <w:tr w:rsidR="0041258E" w:rsidRPr="00E9426B" w14:paraId="6C35CB72" w14:textId="77777777" w:rsidTr="00EB319D">
        <w:trPr>
          <w:trHeight w:val="192"/>
        </w:trPr>
        <w:tc>
          <w:tcPr>
            <w:tcW w:w="810" w:type="dxa"/>
          </w:tcPr>
          <w:p w14:paraId="4140CC43"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65</w:t>
            </w:r>
          </w:p>
        </w:tc>
        <w:tc>
          <w:tcPr>
            <w:tcW w:w="2700" w:type="dxa"/>
          </w:tcPr>
          <w:p w14:paraId="6DE8EE32"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Medic</w:t>
            </w:r>
            <w:r w:rsidRPr="00E9426B">
              <w:rPr>
                <w:rFonts w:cs="Arial"/>
                <w:b/>
                <w:bCs/>
                <w:color w:val="00629D"/>
                <w:sz w:val="18"/>
                <w:szCs w:val="18"/>
              </w:rPr>
              <w:t>aid</w:t>
            </w:r>
            <w:r w:rsidRPr="00E9426B">
              <w:rPr>
                <w:rFonts w:cs="Arial"/>
                <w:color w:val="000000" w:themeColor="text1"/>
                <w:sz w:val="18"/>
                <w:szCs w:val="18"/>
              </w:rPr>
              <w:t xml:space="preserve"> Eligible Indicator</w:t>
            </w:r>
          </w:p>
        </w:tc>
        <w:tc>
          <w:tcPr>
            <w:tcW w:w="630" w:type="dxa"/>
          </w:tcPr>
          <w:p w14:paraId="1C06D56C" w14:textId="77777777" w:rsidR="0041258E" w:rsidRPr="00E9426B" w:rsidRDefault="0041258E" w:rsidP="00E83B31">
            <w:pPr>
              <w:tabs>
                <w:tab w:val="left" w:pos="10080"/>
              </w:tabs>
              <w:rPr>
                <w:rFonts w:cs="Arial"/>
                <w:color w:val="000000" w:themeColor="text1"/>
                <w:sz w:val="18"/>
                <w:szCs w:val="18"/>
              </w:rPr>
            </w:pPr>
            <w:r w:rsidRPr="00E9426B">
              <w:rPr>
                <w:rFonts w:cs="Arial"/>
                <w:bCs/>
                <w:color w:val="000000" w:themeColor="text1"/>
                <w:sz w:val="18"/>
                <w:szCs w:val="18"/>
              </w:rPr>
              <w:t>N</w:t>
            </w:r>
          </w:p>
        </w:tc>
        <w:tc>
          <w:tcPr>
            <w:tcW w:w="630" w:type="dxa"/>
          </w:tcPr>
          <w:p w14:paraId="4D366162"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1</w:t>
            </w:r>
          </w:p>
        </w:tc>
        <w:tc>
          <w:tcPr>
            <w:tcW w:w="540" w:type="dxa"/>
          </w:tcPr>
          <w:p w14:paraId="3A42BB94" w14:textId="77777777" w:rsidR="0041258E" w:rsidRPr="00E9426B" w:rsidRDefault="0041258E" w:rsidP="00E83B31">
            <w:pPr>
              <w:tabs>
                <w:tab w:val="left" w:pos="10080"/>
              </w:tabs>
              <w:rPr>
                <w:rFonts w:cs="Arial"/>
                <w:color w:val="000000" w:themeColor="text1"/>
                <w:sz w:val="18"/>
                <w:szCs w:val="18"/>
              </w:rPr>
            </w:pPr>
            <w:r w:rsidRPr="00E9426B">
              <w:rPr>
                <w:rFonts w:cs="Arial"/>
                <w:color w:val="000000" w:themeColor="text1"/>
                <w:sz w:val="18"/>
                <w:szCs w:val="18"/>
              </w:rPr>
              <w:t>A/N</w:t>
            </w:r>
          </w:p>
        </w:tc>
        <w:tc>
          <w:tcPr>
            <w:tcW w:w="5490" w:type="dxa"/>
          </w:tcPr>
          <w:p w14:paraId="2D22E17A" w14:textId="77777777" w:rsidR="0041258E" w:rsidRPr="00E9426B" w:rsidRDefault="0041258E" w:rsidP="00E83B31">
            <w:pPr>
              <w:rPr>
                <w:rFonts w:cs="Arial"/>
                <w:bCs/>
                <w:color w:val="000000" w:themeColor="text1"/>
                <w:sz w:val="18"/>
                <w:szCs w:val="18"/>
              </w:rPr>
            </w:pPr>
            <w:r w:rsidRPr="00E9426B">
              <w:rPr>
                <w:rFonts w:cs="Arial"/>
                <w:bCs/>
                <w:color w:val="000000" w:themeColor="text1"/>
                <w:sz w:val="18"/>
                <w:szCs w:val="18"/>
              </w:rPr>
              <w:t>Y = this party is Medicaid Eligible</w:t>
            </w:r>
          </w:p>
          <w:p w14:paraId="2E30CE74" w14:textId="77777777" w:rsidR="0041258E" w:rsidRPr="00E9426B" w:rsidRDefault="0041258E" w:rsidP="00E83B31">
            <w:pPr>
              <w:rPr>
                <w:rFonts w:cs="Arial"/>
                <w:bCs/>
                <w:color w:val="000000" w:themeColor="text1"/>
                <w:sz w:val="18"/>
                <w:szCs w:val="18"/>
              </w:rPr>
            </w:pPr>
            <w:r w:rsidRPr="00E9426B">
              <w:rPr>
                <w:rFonts w:cs="Arial"/>
                <w:bCs/>
                <w:color w:val="000000" w:themeColor="text1"/>
                <w:sz w:val="18"/>
                <w:szCs w:val="18"/>
              </w:rPr>
              <w:t xml:space="preserve">N = this party is </w:t>
            </w:r>
            <w:r w:rsidRPr="00E9426B">
              <w:rPr>
                <w:rFonts w:cs="Arial"/>
                <w:b/>
                <w:color w:val="000000" w:themeColor="text1"/>
                <w:sz w:val="18"/>
                <w:szCs w:val="18"/>
              </w:rPr>
              <w:t>NOT</w:t>
            </w:r>
            <w:r w:rsidRPr="00E9426B">
              <w:rPr>
                <w:rFonts w:cs="Arial"/>
                <w:bCs/>
                <w:color w:val="000000" w:themeColor="text1"/>
                <w:sz w:val="18"/>
                <w:szCs w:val="18"/>
              </w:rPr>
              <w:t xml:space="preserve"> Medicaid Eligible</w:t>
            </w:r>
          </w:p>
          <w:p w14:paraId="216CF669" w14:textId="77777777" w:rsidR="0041258E" w:rsidRPr="00E9426B" w:rsidRDefault="0041258E" w:rsidP="00E83B31">
            <w:pPr>
              <w:tabs>
                <w:tab w:val="left" w:pos="10080"/>
              </w:tabs>
              <w:rPr>
                <w:rFonts w:cs="Arial"/>
                <w:color w:val="000000" w:themeColor="text1"/>
                <w:sz w:val="18"/>
                <w:szCs w:val="18"/>
              </w:rPr>
            </w:pPr>
            <w:r w:rsidRPr="00E9426B">
              <w:rPr>
                <w:rFonts w:cs="Arial"/>
                <w:bCs/>
                <w:color w:val="000000" w:themeColor="text1"/>
                <w:sz w:val="18"/>
                <w:szCs w:val="18"/>
              </w:rPr>
              <w:t>Space = unknown</w:t>
            </w:r>
          </w:p>
        </w:tc>
      </w:tr>
      <w:tr w:rsidR="0041258E" w:rsidRPr="00E9426B" w14:paraId="62EDC8A9" w14:textId="77777777" w:rsidTr="00EB319D">
        <w:trPr>
          <w:trHeight w:val="192"/>
        </w:trPr>
        <w:tc>
          <w:tcPr>
            <w:tcW w:w="810" w:type="dxa"/>
          </w:tcPr>
          <w:p w14:paraId="66CAC22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66-73</w:t>
            </w:r>
          </w:p>
        </w:tc>
        <w:tc>
          <w:tcPr>
            <w:tcW w:w="2700" w:type="dxa"/>
          </w:tcPr>
          <w:p w14:paraId="0B8862F7"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Date of Death</w:t>
            </w:r>
          </w:p>
        </w:tc>
        <w:tc>
          <w:tcPr>
            <w:tcW w:w="630" w:type="dxa"/>
          </w:tcPr>
          <w:p w14:paraId="0A4941B3"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376A2AB2"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8</w:t>
            </w:r>
          </w:p>
        </w:tc>
        <w:tc>
          <w:tcPr>
            <w:tcW w:w="540" w:type="dxa"/>
          </w:tcPr>
          <w:p w14:paraId="7EF4D11E"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5490" w:type="dxa"/>
          </w:tcPr>
          <w:p w14:paraId="11075FAA"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MMDDYYYY</w:t>
            </w:r>
          </w:p>
        </w:tc>
      </w:tr>
      <w:tr w:rsidR="0041258E" w:rsidRPr="00E9426B" w14:paraId="016CDF74" w14:textId="77777777" w:rsidTr="00EB319D">
        <w:trPr>
          <w:cantSplit/>
          <w:trHeight w:val="192"/>
        </w:trPr>
        <w:tc>
          <w:tcPr>
            <w:tcW w:w="810" w:type="dxa"/>
          </w:tcPr>
          <w:p w14:paraId="5737D54F"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74</w:t>
            </w:r>
          </w:p>
        </w:tc>
        <w:tc>
          <w:tcPr>
            <w:tcW w:w="2700" w:type="dxa"/>
          </w:tcPr>
          <w:p w14:paraId="13FF1058"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Medic</w:t>
            </w:r>
            <w:r w:rsidRPr="00E9426B">
              <w:rPr>
                <w:rFonts w:cs="Arial"/>
                <w:b/>
                <w:bCs/>
                <w:color w:val="00629D"/>
                <w:sz w:val="18"/>
                <w:szCs w:val="18"/>
              </w:rPr>
              <w:t>are</w:t>
            </w:r>
            <w:r w:rsidRPr="00E9426B">
              <w:rPr>
                <w:rFonts w:cs="Arial"/>
                <w:color w:val="000000"/>
                <w:sz w:val="18"/>
                <w:szCs w:val="18"/>
              </w:rPr>
              <w:t xml:space="preserve"> Eligible Indicator</w:t>
            </w:r>
          </w:p>
        </w:tc>
        <w:tc>
          <w:tcPr>
            <w:tcW w:w="630" w:type="dxa"/>
          </w:tcPr>
          <w:p w14:paraId="3B22AEE0"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N</w:t>
            </w:r>
          </w:p>
        </w:tc>
        <w:tc>
          <w:tcPr>
            <w:tcW w:w="630" w:type="dxa"/>
          </w:tcPr>
          <w:p w14:paraId="3C9B95FA"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1</w:t>
            </w:r>
          </w:p>
        </w:tc>
        <w:tc>
          <w:tcPr>
            <w:tcW w:w="540" w:type="dxa"/>
          </w:tcPr>
          <w:p w14:paraId="37D5600D"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A/N</w:t>
            </w:r>
          </w:p>
        </w:tc>
        <w:tc>
          <w:tcPr>
            <w:tcW w:w="5490" w:type="dxa"/>
          </w:tcPr>
          <w:p w14:paraId="0FD2B076"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Y = this party is Medicare Eligible</w:t>
            </w:r>
          </w:p>
          <w:p w14:paraId="20C85B43"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 xml:space="preserve">N = this party is </w:t>
            </w:r>
            <w:r w:rsidRPr="00E9426B">
              <w:rPr>
                <w:rFonts w:cs="Arial"/>
                <w:b/>
                <w:bCs/>
                <w:color w:val="000000"/>
                <w:sz w:val="18"/>
                <w:szCs w:val="18"/>
              </w:rPr>
              <w:t>NOT</w:t>
            </w:r>
            <w:r w:rsidRPr="00E9426B">
              <w:rPr>
                <w:rFonts w:cs="Arial"/>
                <w:color w:val="000000"/>
                <w:sz w:val="18"/>
                <w:szCs w:val="18"/>
              </w:rPr>
              <w:t xml:space="preserve"> Medicare Eligible</w:t>
            </w:r>
          </w:p>
          <w:p w14:paraId="4161DC40" w14:textId="77777777" w:rsidR="0041258E" w:rsidRPr="00E9426B" w:rsidRDefault="0041258E" w:rsidP="00E83B31">
            <w:pPr>
              <w:tabs>
                <w:tab w:val="left" w:pos="10080"/>
              </w:tabs>
              <w:rPr>
                <w:rFonts w:cs="Arial"/>
                <w:color w:val="000000"/>
                <w:sz w:val="18"/>
                <w:szCs w:val="18"/>
              </w:rPr>
            </w:pPr>
            <w:r w:rsidRPr="00E9426B">
              <w:rPr>
                <w:rFonts w:cs="Arial"/>
                <w:color w:val="000000"/>
                <w:sz w:val="18"/>
                <w:szCs w:val="18"/>
              </w:rPr>
              <w:t>Space = unknown</w:t>
            </w:r>
          </w:p>
          <w:p w14:paraId="624B64F4" w14:textId="77777777" w:rsidR="0041258E" w:rsidRPr="00E9426B" w:rsidRDefault="0041258E" w:rsidP="00E83B31">
            <w:pPr>
              <w:tabs>
                <w:tab w:val="left" w:pos="10080"/>
              </w:tabs>
              <w:rPr>
                <w:rFonts w:cs="Arial"/>
                <w:color w:val="000000"/>
                <w:sz w:val="18"/>
                <w:szCs w:val="18"/>
              </w:rPr>
            </w:pPr>
            <w:r w:rsidRPr="00E9426B">
              <w:rPr>
                <w:rFonts w:cs="Arial"/>
                <w:b/>
                <w:i/>
                <w:color w:val="000000"/>
                <w:sz w:val="18"/>
                <w:szCs w:val="18"/>
              </w:rPr>
              <w:t xml:space="preserve">This field is the main trigger for reporting to CMS. Any time this indicator =Y and the claim meets other criteria for reporting, the party will be reported to CMS. </w:t>
            </w:r>
            <w:r w:rsidRPr="00E9426B">
              <w:rPr>
                <w:rFonts w:cs="Arial"/>
                <w:color w:val="000000"/>
                <w:sz w:val="18"/>
                <w:szCs w:val="18"/>
              </w:rPr>
              <w:t xml:space="preserve"> If you do not want the party sent to CMS, you must populate position 75 with “Y”. </w:t>
            </w:r>
            <w:r w:rsidRPr="00E9426B">
              <w:rPr>
                <w:rFonts w:cs="Arial"/>
                <w:b/>
                <w:i/>
                <w:color w:val="000000"/>
                <w:sz w:val="18"/>
                <w:szCs w:val="18"/>
              </w:rPr>
              <w:t>CMS Field</w:t>
            </w:r>
          </w:p>
        </w:tc>
      </w:tr>
      <w:tr w:rsidR="00E9426B" w:rsidRPr="00E9426B" w14:paraId="6BB93EB2" w14:textId="77777777" w:rsidTr="00EB319D">
        <w:trPr>
          <w:cantSplit/>
          <w:trHeight w:val="192"/>
        </w:trPr>
        <w:tc>
          <w:tcPr>
            <w:tcW w:w="810" w:type="dxa"/>
          </w:tcPr>
          <w:p w14:paraId="6D1A00C5" w14:textId="3D7244A1" w:rsidR="00E9426B" w:rsidRPr="00E9426B" w:rsidRDefault="00E9426B" w:rsidP="00E9426B">
            <w:pPr>
              <w:tabs>
                <w:tab w:val="left" w:pos="10080"/>
              </w:tabs>
              <w:rPr>
                <w:rFonts w:cs="Arial"/>
                <w:color w:val="000000"/>
                <w:sz w:val="18"/>
                <w:szCs w:val="18"/>
              </w:rPr>
            </w:pPr>
            <w:r w:rsidRPr="001E3828">
              <w:rPr>
                <w:rFonts w:cs="Arial"/>
                <w:color w:val="000000"/>
                <w:sz w:val="18"/>
                <w:szCs w:val="18"/>
              </w:rPr>
              <w:t>75</w:t>
            </w:r>
          </w:p>
        </w:tc>
        <w:tc>
          <w:tcPr>
            <w:tcW w:w="2700" w:type="dxa"/>
          </w:tcPr>
          <w:p w14:paraId="199C7643" w14:textId="63BF9945" w:rsidR="00E9426B" w:rsidRPr="00E9426B" w:rsidRDefault="00E9426B" w:rsidP="00E9426B">
            <w:pPr>
              <w:tabs>
                <w:tab w:val="left" w:pos="10080"/>
              </w:tabs>
              <w:rPr>
                <w:rFonts w:cs="Arial"/>
                <w:color w:val="000000"/>
                <w:sz w:val="18"/>
                <w:szCs w:val="18"/>
              </w:rPr>
            </w:pPr>
            <w:r w:rsidRPr="001E3828">
              <w:rPr>
                <w:rFonts w:cs="Arial"/>
                <w:color w:val="000000"/>
                <w:sz w:val="18"/>
                <w:szCs w:val="18"/>
              </w:rPr>
              <w:t>Do not send this party to CMS Indicator</w:t>
            </w:r>
          </w:p>
        </w:tc>
        <w:tc>
          <w:tcPr>
            <w:tcW w:w="630" w:type="dxa"/>
          </w:tcPr>
          <w:p w14:paraId="2271A303" w14:textId="4867E287" w:rsidR="00E9426B" w:rsidRPr="00E9426B" w:rsidRDefault="00E9426B" w:rsidP="00E9426B">
            <w:pPr>
              <w:tabs>
                <w:tab w:val="left" w:pos="10080"/>
              </w:tabs>
              <w:rPr>
                <w:rFonts w:cs="Arial"/>
                <w:color w:val="000000"/>
                <w:sz w:val="18"/>
                <w:szCs w:val="18"/>
              </w:rPr>
            </w:pPr>
            <w:r w:rsidRPr="001E3828">
              <w:rPr>
                <w:rFonts w:cs="Arial"/>
                <w:color w:val="000000"/>
                <w:sz w:val="18"/>
                <w:szCs w:val="18"/>
              </w:rPr>
              <w:t>N</w:t>
            </w:r>
          </w:p>
        </w:tc>
        <w:tc>
          <w:tcPr>
            <w:tcW w:w="630" w:type="dxa"/>
          </w:tcPr>
          <w:p w14:paraId="7C87662E" w14:textId="546A358D" w:rsidR="00E9426B" w:rsidRPr="00E9426B" w:rsidRDefault="00E9426B" w:rsidP="00E9426B">
            <w:pPr>
              <w:tabs>
                <w:tab w:val="left" w:pos="10080"/>
              </w:tabs>
              <w:rPr>
                <w:rFonts w:cs="Arial"/>
                <w:color w:val="000000"/>
                <w:sz w:val="18"/>
                <w:szCs w:val="18"/>
              </w:rPr>
            </w:pPr>
            <w:r w:rsidRPr="001E3828">
              <w:rPr>
                <w:rFonts w:cs="Arial"/>
                <w:color w:val="000000"/>
                <w:sz w:val="18"/>
                <w:szCs w:val="18"/>
              </w:rPr>
              <w:t>1</w:t>
            </w:r>
          </w:p>
        </w:tc>
        <w:tc>
          <w:tcPr>
            <w:tcW w:w="540" w:type="dxa"/>
          </w:tcPr>
          <w:p w14:paraId="7167E679" w14:textId="09953A44" w:rsidR="00E9426B" w:rsidRPr="00E9426B" w:rsidRDefault="00E9426B" w:rsidP="00E9426B">
            <w:pPr>
              <w:tabs>
                <w:tab w:val="left" w:pos="10080"/>
              </w:tabs>
              <w:rPr>
                <w:rFonts w:cs="Arial"/>
                <w:color w:val="000000"/>
                <w:sz w:val="18"/>
                <w:szCs w:val="18"/>
              </w:rPr>
            </w:pPr>
            <w:r w:rsidRPr="001E3828">
              <w:rPr>
                <w:rFonts w:cs="Arial"/>
                <w:color w:val="000000"/>
                <w:sz w:val="18"/>
                <w:szCs w:val="18"/>
              </w:rPr>
              <w:t>A/N</w:t>
            </w:r>
          </w:p>
        </w:tc>
        <w:tc>
          <w:tcPr>
            <w:tcW w:w="5490" w:type="dxa"/>
          </w:tcPr>
          <w:p w14:paraId="3CE90697" w14:textId="77777777" w:rsidR="00E9426B" w:rsidRPr="001E3828" w:rsidRDefault="00E9426B" w:rsidP="00E9426B">
            <w:pPr>
              <w:tabs>
                <w:tab w:val="left" w:pos="10080"/>
              </w:tabs>
              <w:rPr>
                <w:rFonts w:cs="Arial"/>
                <w:b/>
                <w:i/>
                <w:color w:val="000000"/>
                <w:sz w:val="18"/>
                <w:szCs w:val="18"/>
              </w:rPr>
            </w:pPr>
            <w:r w:rsidRPr="001E3828">
              <w:rPr>
                <w:rFonts w:cs="Arial"/>
                <w:color w:val="000000"/>
                <w:sz w:val="18"/>
                <w:szCs w:val="18"/>
              </w:rPr>
              <w:t xml:space="preserve">Y = Do not send this party to CMS in quarterly reporting file. </w:t>
            </w:r>
            <w:r w:rsidRPr="001E3828">
              <w:rPr>
                <w:rFonts w:cs="Arial"/>
                <w:b/>
                <w:i/>
                <w:color w:val="000000"/>
                <w:sz w:val="18"/>
                <w:szCs w:val="18"/>
              </w:rPr>
              <w:t xml:space="preserve"> Use this indicator if you do not want this party sent to CMS because the claim is below the threshold or for other reasons.    CMS Field</w:t>
            </w:r>
          </w:p>
          <w:p w14:paraId="3A01A239" w14:textId="52AE980F" w:rsidR="00E9426B" w:rsidRPr="00E9426B" w:rsidRDefault="00E9426B" w:rsidP="00E9426B">
            <w:pPr>
              <w:tabs>
                <w:tab w:val="left" w:pos="10080"/>
              </w:tabs>
              <w:rPr>
                <w:rFonts w:cs="Arial"/>
                <w:color w:val="000000"/>
                <w:sz w:val="18"/>
                <w:szCs w:val="18"/>
              </w:rPr>
            </w:pPr>
            <w:r w:rsidRPr="001E3828">
              <w:rPr>
                <w:rFonts w:cs="Arial"/>
                <w:color w:val="000000"/>
                <w:sz w:val="18"/>
                <w:szCs w:val="18"/>
              </w:rPr>
              <w:t>N = Must use “N” to remove the “Y” indicator if claim was touched on ClaimSearch website or system will not remove the “Y” indicator.</w:t>
            </w:r>
          </w:p>
        </w:tc>
      </w:tr>
      <w:tr w:rsidR="00E9426B" w:rsidRPr="00E9426B" w14:paraId="36C85BDF" w14:textId="77777777" w:rsidTr="00EB319D">
        <w:trPr>
          <w:cantSplit/>
          <w:trHeight w:val="192"/>
        </w:trPr>
        <w:tc>
          <w:tcPr>
            <w:tcW w:w="810" w:type="dxa"/>
          </w:tcPr>
          <w:p w14:paraId="3A0166F8" w14:textId="3F793FD8" w:rsidR="00E9426B" w:rsidRPr="001E3828" w:rsidRDefault="00E9426B" w:rsidP="00E9426B">
            <w:pPr>
              <w:tabs>
                <w:tab w:val="left" w:pos="10080"/>
              </w:tabs>
              <w:rPr>
                <w:rFonts w:cs="Arial"/>
                <w:color w:val="000000"/>
                <w:sz w:val="18"/>
                <w:szCs w:val="18"/>
              </w:rPr>
            </w:pPr>
            <w:r w:rsidRPr="001E3828">
              <w:rPr>
                <w:rFonts w:cs="Arial"/>
                <w:color w:val="000000"/>
                <w:sz w:val="18"/>
                <w:szCs w:val="18"/>
              </w:rPr>
              <w:t>76-87</w:t>
            </w:r>
          </w:p>
        </w:tc>
        <w:tc>
          <w:tcPr>
            <w:tcW w:w="2700" w:type="dxa"/>
          </w:tcPr>
          <w:p w14:paraId="62D81574" w14:textId="29932666" w:rsidR="00E9426B" w:rsidRPr="001E3828" w:rsidRDefault="00E9426B" w:rsidP="00E9426B">
            <w:pPr>
              <w:tabs>
                <w:tab w:val="left" w:pos="10080"/>
              </w:tabs>
              <w:rPr>
                <w:rFonts w:cs="Arial"/>
                <w:color w:val="000000"/>
                <w:sz w:val="18"/>
                <w:szCs w:val="18"/>
              </w:rPr>
            </w:pPr>
            <w:r w:rsidRPr="001E3828">
              <w:rPr>
                <w:rFonts w:cs="Arial"/>
                <w:color w:val="000000"/>
                <w:sz w:val="18"/>
                <w:szCs w:val="18"/>
              </w:rPr>
              <w:t>Injured Party HICN/MBI</w:t>
            </w:r>
          </w:p>
        </w:tc>
        <w:tc>
          <w:tcPr>
            <w:tcW w:w="630" w:type="dxa"/>
          </w:tcPr>
          <w:p w14:paraId="16BBE96C" w14:textId="0D34E43C" w:rsidR="00E9426B" w:rsidRPr="001E3828" w:rsidRDefault="00E9426B" w:rsidP="00E9426B">
            <w:pPr>
              <w:tabs>
                <w:tab w:val="left" w:pos="10080"/>
              </w:tabs>
              <w:rPr>
                <w:rFonts w:cs="Arial"/>
                <w:color w:val="000000"/>
                <w:sz w:val="18"/>
                <w:szCs w:val="18"/>
              </w:rPr>
            </w:pPr>
            <w:r w:rsidRPr="001E3828">
              <w:rPr>
                <w:rFonts w:cs="Arial"/>
                <w:color w:val="000000"/>
                <w:sz w:val="18"/>
                <w:szCs w:val="18"/>
              </w:rPr>
              <w:t>N</w:t>
            </w:r>
          </w:p>
        </w:tc>
        <w:tc>
          <w:tcPr>
            <w:tcW w:w="630" w:type="dxa"/>
          </w:tcPr>
          <w:p w14:paraId="41F68563" w14:textId="412488B8" w:rsidR="00E9426B" w:rsidRPr="001E3828" w:rsidRDefault="00E9426B" w:rsidP="00E9426B">
            <w:pPr>
              <w:tabs>
                <w:tab w:val="left" w:pos="10080"/>
              </w:tabs>
              <w:rPr>
                <w:rFonts w:cs="Arial"/>
                <w:color w:val="000000"/>
                <w:sz w:val="18"/>
                <w:szCs w:val="18"/>
              </w:rPr>
            </w:pPr>
            <w:r w:rsidRPr="001E3828">
              <w:rPr>
                <w:rFonts w:cs="Arial"/>
                <w:color w:val="000000"/>
                <w:sz w:val="18"/>
                <w:szCs w:val="18"/>
              </w:rPr>
              <w:t>12</w:t>
            </w:r>
          </w:p>
        </w:tc>
        <w:tc>
          <w:tcPr>
            <w:tcW w:w="540" w:type="dxa"/>
          </w:tcPr>
          <w:p w14:paraId="296806CD" w14:textId="319DDA27" w:rsidR="00E9426B" w:rsidRPr="001E3828" w:rsidRDefault="00E9426B" w:rsidP="00E9426B">
            <w:pPr>
              <w:tabs>
                <w:tab w:val="left" w:pos="10080"/>
              </w:tabs>
              <w:rPr>
                <w:rFonts w:cs="Arial"/>
                <w:color w:val="000000"/>
                <w:sz w:val="18"/>
                <w:szCs w:val="18"/>
              </w:rPr>
            </w:pPr>
            <w:r w:rsidRPr="001E3828">
              <w:rPr>
                <w:rFonts w:cs="Arial"/>
                <w:color w:val="000000"/>
                <w:sz w:val="18"/>
                <w:szCs w:val="18"/>
              </w:rPr>
              <w:t>A/N</w:t>
            </w:r>
          </w:p>
        </w:tc>
        <w:tc>
          <w:tcPr>
            <w:tcW w:w="5490" w:type="dxa"/>
          </w:tcPr>
          <w:p w14:paraId="16D9A62A" w14:textId="0FC6E5CF" w:rsidR="00E9426B" w:rsidRPr="001E3828" w:rsidRDefault="00E9426B" w:rsidP="00E9426B">
            <w:pPr>
              <w:tabs>
                <w:tab w:val="left" w:pos="10080"/>
              </w:tabs>
              <w:rPr>
                <w:rFonts w:cs="Arial"/>
                <w:color w:val="000000"/>
                <w:sz w:val="18"/>
                <w:szCs w:val="18"/>
              </w:rPr>
            </w:pPr>
            <w:r w:rsidRPr="001E3828">
              <w:rPr>
                <w:rFonts w:cs="Arial"/>
                <w:color w:val="000000"/>
                <w:sz w:val="18"/>
                <w:szCs w:val="18"/>
              </w:rPr>
              <w:t xml:space="preserve">Medicare Health Insurance Claim Number/Medicare Beneficiary Identifier. </w:t>
            </w:r>
            <w:r w:rsidRPr="001E3828">
              <w:rPr>
                <w:rFonts w:cs="Arial"/>
                <w:b/>
                <w:i/>
                <w:color w:val="000000"/>
                <w:sz w:val="18"/>
                <w:szCs w:val="18"/>
              </w:rPr>
              <w:t>Required for CMS reporting if SSN is not provided.    CMS Field #4</w:t>
            </w:r>
          </w:p>
        </w:tc>
      </w:tr>
      <w:tr w:rsidR="00E9426B" w:rsidRPr="00E9426B" w14:paraId="6C52BF8F" w14:textId="77777777" w:rsidTr="00EB319D">
        <w:trPr>
          <w:cantSplit/>
          <w:trHeight w:val="192"/>
        </w:trPr>
        <w:tc>
          <w:tcPr>
            <w:tcW w:w="810" w:type="dxa"/>
          </w:tcPr>
          <w:p w14:paraId="6215B5B9" w14:textId="3D8BCEC1" w:rsidR="00E9426B" w:rsidRPr="001E3828" w:rsidRDefault="00E9426B" w:rsidP="00E9426B">
            <w:pPr>
              <w:tabs>
                <w:tab w:val="left" w:pos="10080"/>
              </w:tabs>
              <w:rPr>
                <w:rFonts w:cs="Arial"/>
                <w:color w:val="000000"/>
                <w:sz w:val="18"/>
                <w:szCs w:val="18"/>
              </w:rPr>
            </w:pPr>
            <w:r w:rsidRPr="001E3828">
              <w:rPr>
                <w:rFonts w:cs="Arial"/>
                <w:color w:val="000000"/>
                <w:sz w:val="18"/>
                <w:szCs w:val="18"/>
              </w:rPr>
              <w:t>88</w:t>
            </w:r>
          </w:p>
        </w:tc>
        <w:tc>
          <w:tcPr>
            <w:tcW w:w="2700" w:type="dxa"/>
          </w:tcPr>
          <w:p w14:paraId="75E964D4" w14:textId="37879B0E" w:rsidR="00E9426B" w:rsidRPr="001E3828" w:rsidRDefault="00E9426B" w:rsidP="00E9426B">
            <w:pPr>
              <w:tabs>
                <w:tab w:val="left" w:pos="10080"/>
              </w:tabs>
              <w:rPr>
                <w:rFonts w:cs="Arial"/>
                <w:color w:val="000000"/>
                <w:sz w:val="18"/>
                <w:szCs w:val="18"/>
              </w:rPr>
            </w:pPr>
            <w:r w:rsidRPr="001E3828">
              <w:rPr>
                <w:rFonts w:cs="Arial"/>
                <w:color w:val="000000"/>
                <w:sz w:val="18"/>
                <w:szCs w:val="18"/>
              </w:rPr>
              <w:t>Stop Querying CMS to determine Medicare eligibility for this party</w:t>
            </w:r>
          </w:p>
        </w:tc>
        <w:tc>
          <w:tcPr>
            <w:tcW w:w="630" w:type="dxa"/>
          </w:tcPr>
          <w:p w14:paraId="15CE0511" w14:textId="685432DD" w:rsidR="00E9426B" w:rsidRPr="001E3828" w:rsidRDefault="00E9426B" w:rsidP="00E9426B">
            <w:pPr>
              <w:tabs>
                <w:tab w:val="left" w:pos="10080"/>
              </w:tabs>
              <w:rPr>
                <w:rFonts w:cs="Arial"/>
                <w:color w:val="000000"/>
                <w:sz w:val="18"/>
                <w:szCs w:val="18"/>
              </w:rPr>
            </w:pPr>
            <w:r w:rsidRPr="001E3828">
              <w:rPr>
                <w:rFonts w:cs="Arial"/>
                <w:color w:val="000000"/>
                <w:sz w:val="18"/>
                <w:szCs w:val="18"/>
              </w:rPr>
              <w:t>N</w:t>
            </w:r>
          </w:p>
        </w:tc>
        <w:tc>
          <w:tcPr>
            <w:tcW w:w="630" w:type="dxa"/>
          </w:tcPr>
          <w:p w14:paraId="1BA50DF5" w14:textId="01302CC5" w:rsidR="00E9426B" w:rsidRPr="001E3828" w:rsidRDefault="00E9426B" w:rsidP="00E9426B">
            <w:pPr>
              <w:tabs>
                <w:tab w:val="left" w:pos="10080"/>
              </w:tabs>
              <w:rPr>
                <w:rFonts w:cs="Arial"/>
                <w:color w:val="000000"/>
                <w:sz w:val="18"/>
                <w:szCs w:val="18"/>
              </w:rPr>
            </w:pPr>
            <w:r w:rsidRPr="001E3828">
              <w:rPr>
                <w:rFonts w:cs="Arial"/>
                <w:color w:val="000000"/>
                <w:sz w:val="18"/>
                <w:szCs w:val="18"/>
              </w:rPr>
              <w:t>1</w:t>
            </w:r>
          </w:p>
        </w:tc>
        <w:tc>
          <w:tcPr>
            <w:tcW w:w="540" w:type="dxa"/>
          </w:tcPr>
          <w:p w14:paraId="26152CFF" w14:textId="303224EF" w:rsidR="00E9426B" w:rsidRPr="001E3828" w:rsidRDefault="00E9426B" w:rsidP="00E9426B">
            <w:pPr>
              <w:tabs>
                <w:tab w:val="left" w:pos="10080"/>
              </w:tabs>
              <w:rPr>
                <w:rFonts w:cs="Arial"/>
                <w:color w:val="000000"/>
                <w:sz w:val="18"/>
                <w:szCs w:val="18"/>
              </w:rPr>
            </w:pPr>
            <w:r w:rsidRPr="001E3828">
              <w:rPr>
                <w:rFonts w:cs="Arial"/>
                <w:color w:val="000000"/>
                <w:sz w:val="18"/>
                <w:szCs w:val="18"/>
              </w:rPr>
              <w:t>A/N</w:t>
            </w:r>
          </w:p>
        </w:tc>
        <w:tc>
          <w:tcPr>
            <w:tcW w:w="5490" w:type="dxa"/>
          </w:tcPr>
          <w:p w14:paraId="0EBFB47A" w14:textId="77777777" w:rsidR="00E9426B" w:rsidRPr="001E3828" w:rsidRDefault="00E9426B" w:rsidP="00E9426B">
            <w:pPr>
              <w:tabs>
                <w:tab w:val="left" w:pos="10080"/>
              </w:tabs>
              <w:rPr>
                <w:rFonts w:cs="Arial"/>
                <w:color w:val="000000"/>
                <w:sz w:val="18"/>
                <w:szCs w:val="18"/>
              </w:rPr>
            </w:pPr>
            <w:r w:rsidRPr="001E3828">
              <w:rPr>
                <w:rFonts w:cs="Arial"/>
                <w:color w:val="000000"/>
                <w:sz w:val="18"/>
                <w:szCs w:val="18"/>
              </w:rPr>
              <w:t xml:space="preserve">Y – Stop monthly querying the CMS system to determine Medicare eligibility for this party. You may wish to stop the query if the claim is closed after the threshold dates, and you do not expect to have further responsibility. </w:t>
            </w:r>
          </w:p>
          <w:p w14:paraId="156C06EF" w14:textId="6B7B6E84" w:rsidR="00E9426B" w:rsidRPr="001E3828" w:rsidRDefault="00E9426B" w:rsidP="00E9426B">
            <w:pPr>
              <w:tabs>
                <w:tab w:val="left" w:pos="10080"/>
              </w:tabs>
              <w:rPr>
                <w:rFonts w:cs="Arial"/>
                <w:color w:val="000000"/>
                <w:sz w:val="18"/>
                <w:szCs w:val="18"/>
              </w:rPr>
            </w:pPr>
            <w:r w:rsidRPr="001E3828">
              <w:rPr>
                <w:rFonts w:cs="Arial"/>
                <w:color w:val="000000"/>
                <w:sz w:val="18"/>
                <w:szCs w:val="18"/>
              </w:rPr>
              <w:t>N = Must use “N” to remove the “Y” indicator if claim was touched on ClaimSearch website or system will not remove the “Y” indicator.</w:t>
            </w:r>
          </w:p>
        </w:tc>
      </w:tr>
      <w:tr w:rsidR="00E9426B" w:rsidRPr="00E9426B" w14:paraId="39F88242" w14:textId="77777777" w:rsidTr="00E9426B">
        <w:trPr>
          <w:cantSplit/>
          <w:trHeight w:val="192"/>
        </w:trPr>
        <w:tc>
          <w:tcPr>
            <w:tcW w:w="10800" w:type="dxa"/>
            <w:gridSpan w:val="6"/>
            <w:shd w:val="clear" w:color="auto" w:fill="D9D9D9" w:themeFill="background1" w:themeFillShade="D9"/>
          </w:tcPr>
          <w:p w14:paraId="620A2349" w14:textId="4842F2CB" w:rsidR="00E9426B" w:rsidRPr="001E3828" w:rsidRDefault="00E9426B" w:rsidP="00E9426B">
            <w:pPr>
              <w:tabs>
                <w:tab w:val="left" w:pos="10080"/>
              </w:tabs>
              <w:jc w:val="center"/>
              <w:rPr>
                <w:rFonts w:cs="Arial"/>
                <w:color w:val="000000"/>
                <w:sz w:val="18"/>
                <w:szCs w:val="18"/>
              </w:rPr>
            </w:pPr>
            <w:r w:rsidRPr="001E3828">
              <w:rPr>
                <w:rFonts w:cs="Arial"/>
                <w:b/>
                <w:color w:val="000000"/>
                <w:sz w:val="18"/>
                <w:szCs w:val="18"/>
              </w:rPr>
              <w:t>PARTY DETAILS – Fields in positions 89-445 may be reported for either Involved Parties (UO01) or Service Providers (USP1)</w:t>
            </w:r>
          </w:p>
        </w:tc>
      </w:tr>
      <w:tr w:rsidR="00E9426B" w:rsidRPr="00E9426B" w14:paraId="59E65954" w14:textId="77777777" w:rsidTr="00EB319D">
        <w:trPr>
          <w:cantSplit/>
          <w:trHeight w:val="192"/>
        </w:trPr>
        <w:tc>
          <w:tcPr>
            <w:tcW w:w="810" w:type="dxa"/>
          </w:tcPr>
          <w:p w14:paraId="51D084DB" w14:textId="74FDE44C" w:rsidR="00E9426B" w:rsidRPr="001E3828" w:rsidRDefault="00E9426B" w:rsidP="00E9426B">
            <w:pPr>
              <w:tabs>
                <w:tab w:val="left" w:pos="10080"/>
              </w:tabs>
              <w:rPr>
                <w:rFonts w:cs="Arial"/>
                <w:b/>
                <w:color w:val="000000"/>
                <w:sz w:val="18"/>
                <w:szCs w:val="18"/>
              </w:rPr>
            </w:pPr>
            <w:r w:rsidRPr="001E3828">
              <w:rPr>
                <w:rFonts w:cs="Arial"/>
                <w:color w:val="000000"/>
                <w:sz w:val="18"/>
                <w:szCs w:val="18"/>
              </w:rPr>
              <w:t>89-138</w:t>
            </w:r>
          </w:p>
        </w:tc>
        <w:tc>
          <w:tcPr>
            <w:tcW w:w="2700" w:type="dxa"/>
          </w:tcPr>
          <w:p w14:paraId="4785B44D" w14:textId="4B2C3052" w:rsidR="00E9426B" w:rsidRPr="001E3828" w:rsidRDefault="00E9426B" w:rsidP="00E9426B">
            <w:pPr>
              <w:tabs>
                <w:tab w:val="left" w:pos="10080"/>
              </w:tabs>
              <w:rPr>
                <w:rFonts w:cs="Arial"/>
                <w:color w:val="000000"/>
                <w:sz w:val="18"/>
                <w:szCs w:val="18"/>
              </w:rPr>
            </w:pPr>
            <w:r w:rsidRPr="001E3828">
              <w:rPr>
                <w:rFonts w:cs="Arial"/>
                <w:color w:val="000000"/>
                <w:sz w:val="18"/>
                <w:szCs w:val="18"/>
              </w:rPr>
              <w:t>Email Address</w:t>
            </w:r>
          </w:p>
        </w:tc>
        <w:tc>
          <w:tcPr>
            <w:tcW w:w="630" w:type="dxa"/>
          </w:tcPr>
          <w:p w14:paraId="6F62D9A4" w14:textId="7946853D" w:rsidR="00E9426B" w:rsidRPr="001E3828" w:rsidRDefault="00E9426B" w:rsidP="00E9426B">
            <w:pPr>
              <w:tabs>
                <w:tab w:val="left" w:pos="10080"/>
              </w:tabs>
              <w:rPr>
                <w:rFonts w:cs="Arial"/>
                <w:color w:val="000000"/>
                <w:sz w:val="18"/>
                <w:szCs w:val="18"/>
              </w:rPr>
            </w:pPr>
            <w:r w:rsidRPr="001E3828">
              <w:rPr>
                <w:rFonts w:cs="Arial"/>
                <w:color w:val="000000"/>
                <w:sz w:val="18"/>
                <w:szCs w:val="18"/>
              </w:rPr>
              <w:t>N - S</w:t>
            </w:r>
          </w:p>
        </w:tc>
        <w:tc>
          <w:tcPr>
            <w:tcW w:w="630" w:type="dxa"/>
          </w:tcPr>
          <w:p w14:paraId="3E446975" w14:textId="217271FE" w:rsidR="00E9426B" w:rsidRPr="001E3828" w:rsidRDefault="00E9426B" w:rsidP="00E9426B">
            <w:pPr>
              <w:tabs>
                <w:tab w:val="left" w:pos="10080"/>
              </w:tabs>
              <w:rPr>
                <w:rFonts w:cs="Arial"/>
                <w:color w:val="000000"/>
                <w:sz w:val="18"/>
                <w:szCs w:val="18"/>
              </w:rPr>
            </w:pPr>
            <w:r w:rsidRPr="001E3828">
              <w:rPr>
                <w:rFonts w:cs="Arial"/>
                <w:color w:val="000000"/>
                <w:sz w:val="18"/>
                <w:szCs w:val="18"/>
              </w:rPr>
              <w:t>50</w:t>
            </w:r>
          </w:p>
        </w:tc>
        <w:tc>
          <w:tcPr>
            <w:tcW w:w="540" w:type="dxa"/>
          </w:tcPr>
          <w:p w14:paraId="618E712A" w14:textId="3E8BE86D" w:rsidR="00E9426B" w:rsidRPr="001E3828" w:rsidRDefault="00E9426B" w:rsidP="00E9426B">
            <w:pPr>
              <w:tabs>
                <w:tab w:val="left" w:pos="10080"/>
              </w:tabs>
              <w:rPr>
                <w:rFonts w:cs="Arial"/>
                <w:color w:val="000000"/>
                <w:sz w:val="18"/>
                <w:szCs w:val="18"/>
              </w:rPr>
            </w:pPr>
            <w:r w:rsidRPr="001E3828">
              <w:rPr>
                <w:rFonts w:cs="Arial"/>
                <w:color w:val="000000"/>
                <w:sz w:val="18"/>
                <w:szCs w:val="18"/>
              </w:rPr>
              <w:t>A/N</w:t>
            </w:r>
          </w:p>
        </w:tc>
        <w:tc>
          <w:tcPr>
            <w:tcW w:w="5490" w:type="dxa"/>
          </w:tcPr>
          <w:p w14:paraId="309832EC" w14:textId="18607E8F" w:rsidR="00E9426B" w:rsidRPr="001E3828" w:rsidRDefault="00E9426B" w:rsidP="00E9426B">
            <w:pPr>
              <w:tabs>
                <w:tab w:val="left" w:pos="10080"/>
              </w:tabs>
              <w:rPr>
                <w:rFonts w:cs="Arial"/>
                <w:color w:val="000000"/>
                <w:sz w:val="18"/>
                <w:szCs w:val="18"/>
              </w:rPr>
            </w:pPr>
            <w:r w:rsidRPr="001E3828">
              <w:rPr>
                <w:rFonts w:cs="Arial"/>
                <w:color w:val="000000"/>
                <w:sz w:val="18"/>
                <w:szCs w:val="18"/>
              </w:rPr>
              <w:t>Email address for Involved Party or Service Provider</w:t>
            </w:r>
          </w:p>
        </w:tc>
      </w:tr>
      <w:tr w:rsidR="00E9426B" w:rsidRPr="00E9426B" w14:paraId="72FD6684" w14:textId="77777777" w:rsidTr="00EB319D">
        <w:trPr>
          <w:cantSplit/>
          <w:trHeight w:val="192"/>
        </w:trPr>
        <w:tc>
          <w:tcPr>
            <w:tcW w:w="810" w:type="dxa"/>
          </w:tcPr>
          <w:p w14:paraId="21899529" w14:textId="7E52C66B" w:rsidR="00E9426B" w:rsidRPr="001E3828" w:rsidRDefault="00E9426B" w:rsidP="00E9426B">
            <w:pPr>
              <w:tabs>
                <w:tab w:val="left" w:pos="10080"/>
              </w:tabs>
              <w:rPr>
                <w:rFonts w:cs="Arial"/>
                <w:color w:val="000000"/>
                <w:sz w:val="18"/>
                <w:szCs w:val="18"/>
              </w:rPr>
            </w:pPr>
            <w:r w:rsidRPr="001E3828">
              <w:rPr>
                <w:rFonts w:cs="Arial"/>
                <w:color w:val="000000"/>
                <w:sz w:val="18"/>
                <w:szCs w:val="18"/>
              </w:rPr>
              <w:t>139-140</w:t>
            </w:r>
          </w:p>
        </w:tc>
        <w:tc>
          <w:tcPr>
            <w:tcW w:w="2700" w:type="dxa"/>
          </w:tcPr>
          <w:p w14:paraId="362C128C" w14:textId="4893005D" w:rsidR="00E9426B" w:rsidRPr="001E3828" w:rsidRDefault="00E9426B" w:rsidP="00E9426B">
            <w:pPr>
              <w:tabs>
                <w:tab w:val="left" w:pos="10080"/>
              </w:tabs>
              <w:rPr>
                <w:rFonts w:cs="Arial"/>
                <w:color w:val="000000"/>
                <w:sz w:val="18"/>
                <w:szCs w:val="18"/>
              </w:rPr>
            </w:pPr>
            <w:r w:rsidRPr="001E3828">
              <w:rPr>
                <w:rFonts w:cs="Arial"/>
                <w:color w:val="000000"/>
                <w:sz w:val="18"/>
                <w:szCs w:val="18"/>
              </w:rPr>
              <w:t>Driver’s License Class</w:t>
            </w:r>
          </w:p>
        </w:tc>
        <w:tc>
          <w:tcPr>
            <w:tcW w:w="630" w:type="dxa"/>
          </w:tcPr>
          <w:p w14:paraId="53D057BB" w14:textId="4A81D59D" w:rsidR="00E9426B" w:rsidRPr="001E3828" w:rsidRDefault="00E9426B" w:rsidP="00E9426B">
            <w:pPr>
              <w:tabs>
                <w:tab w:val="left" w:pos="10080"/>
              </w:tabs>
              <w:rPr>
                <w:rFonts w:cs="Arial"/>
                <w:color w:val="000000"/>
                <w:sz w:val="18"/>
                <w:szCs w:val="18"/>
              </w:rPr>
            </w:pPr>
            <w:r w:rsidRPr="001E3828">
              <w:rPr>
                <w:rFonts w:cs="Arial"/>
                <w:color w:val="000000"/>
                <w:sz w:val="18"/>
                <w:szCs w:val="18"/>
              </w:rPr>
              <w:t>N</w:t>
            </w:r>
          </w:p>
        </w:tc>
        <w:tc>
          <w:tcPr>
            <w:tcW w:w="630" w:type="dxa"/>
          </w:tcPr>
          <w:p w14:paraId="7AC276B9" w14:textId="71ECBC1A" w:rsidR="00E9426B" w:rsidRPr="001E3828" w:rsidRDefault="00E9426B" w:rsidP="00E9426B">
            <w:pPr>
              <w:tabs>
                <w:tab w:val="left" w:pos="10080"/>
              </w:tabs>
              <w:rPr>
                <w:rFonts w:cs="Arial"/>
                <w:color w:val="000000"/>
                <w:sz w:val="18"/>
                <w:szCs w:val="18"/>
              </w:rPr>
            </w:pPr>
            <w:r w:rsidRPr="001E3828">
              <w:rPr>
                <w:rFonts w:cs="Arial"/>
                <w:color w:val="000000"/>
                <w:sz w:val="18"/>
                <w:szCs w:val="18"/>
              </w:rPr>
              <w:t>2</w:t>
            </w:r>
          </w:p>
        </w:tc>
        <w:tc>
          <w:tcPr>
            <w:tcW w:w="540" w:type="dxa"/>
          </w:tcPr>
          <w:p w14:paraId="11519697" w14:textId="21F92A02" w:rsidR="00E9426B" w:rsidRPr="001E3828" w:rsidRDefault="00E9426B" w:rsidP="00E9426B">
            <w:pPr>
              <w:tabs>
                <w:tab w:val="left" w:pos="10080"/>
              </w:tabs>
              <w:rPr>
                <w:rFonts w:cs="Arial"/>
                <w:color w:val="000000"/>
                <w:sz w:val="18"/>
                <w:szCs w:val="18"/>
              </w:rPr>
            </w:pPr>
            <w:r w:rsidRPr="001E3828">
              <w:rPr>
                <w:rFonts w:cs="Arial"/>
                <w:color w:val="000000"/>
                <w:sz w:val="18"/>
                <w:szCs w:val="18"/>
              </w:rPr>
              <w:t>A/N</w:t>
            </w:r>
          </w:p>
        </w:tc>
        <w:tc>
          <w:tcPr>
            <w:tcW w:w="5490" w:type="dxa"/>
          </w:tcPr>
          <w:p w14:paraId="020ACA3E" w14:textId="6ECD4C3D" w:rsidR="00E9426B" w:rsidRPr="001E3828" w:rsidRDefault="00E9426B" w:rsidP="00E9426B">
            <w:pPr>
              <w:tabs>
                <w:tab w:val="left" w:pos="10080"/>
              </w:tabs>
              <w:rPr>
                <w:rFonts w:cs="Arial"/>
                <w:color w:val="000000"/>
                <w:sz w:val="18"/>
                <w:szCs w:val="18"/>
              </w:rPr>
            </w:pPr>
            <w:r w:rsidRPr="001E3828">
              <w:rPr>
                <w:color w:val="000000"/>
                <w:sz w:val="18"/>
                <w:szCs w:val="18"/>
              </w:rPr>
              <w:t>See Appendix C</w:t>
            </w:r>
          </w:p>
        </w:tc>
      </w:tr>
      <w:tr w:rsidR="00E9426B" w:rsidRPr="00E9426B" w14:paraId="1878BD6D" w14:textId="77777777" w:rsidTr="00EB319D">
        <w:trPr>
          <w:cantSplit/>
          <w:trHeight w:val="192"/>
        </w:trPr>
        <w:tc>
          <w:tcPr>
            <w:tcW w:w="810" w:type="dxa"/>
          </w:tcPr>
          <w:p w14:paraId="1FA039A7" w14:textId="6B07B930" w:rsidR="00E9426B" w:rsidRPr="001E3828" w:rsidRDefault="00E9426B" w:rsidP="00E9426B">
            <w:pPr>
              <w:tabs>
                <w:tab w:val="left" w:pos="10080"/>
              </w:tabs>
              <w:rPr>
                <w:rFonts w:cs="Arial"/>
                <w:color w:val="000000"/>
                <w:sz w:val="18"/>
                <w:szCs w:val="18"/>
              </w:rPr>
            </w:pPr>
            <w:r w:rsidRPr="001E3828">
              <w:rPr>
                <w:rFonts w:cs="Arial"/>
                <w:color w:val="000000" w:themeColor="text1"/>
                <w:sz w:val="18"/>
                <w:szCs w:val="18"/>
              </w:rPr>
              <w:t>141-341</w:t>
            </w:r>
          </w:p>
        </w:tc>
        <w:tc>
          <w:tcPr>
            <w:tcW w:w="2700" w:type="dxa"/>
          </w:tcPr>
          <w:p w14:paraId="60D07237" w14:textId="2258684A" w:rsidR="00E9426B" w:rsidRPr="001E3828" w:rsidRDefault="00E9426B" w:rsidP="00E9426B">
            <w:pPr>
              <w:tabs>
                <w:tab w:val="left" w:pos="10080"/>
              </w:tabs>
              <w:rPr>
                <w:rFonts w:cs="Arial"/>
                <w:color w:val="000000"/>
                <w:sz w:val="18"/>
                <w:szCs w:val="18"/>
              </w:rPr>
            </w:pPr>
            <w:r w:rsidRPr="001E3828">
              <w:rPr>
                <w:rFonts w:cs="Arial"/>
                <w:color w:val="000000" w:themeColor="text1"/>
                <w:sz w:val="18"/>
                <w:szCs w:val="18"/>
              </w:rPr>
              <w:t xml:space="preserve">Filler </w:t>
            </w:r>
          </w:p>
        </w:tc>
        <w:tc>
          <w:tcPr>
            <w:tcW w:w="630" w:type="dxa"/>
          </w:tcPr>
          <w:p w14:paraId="37BA8AD0" w14:textId="34A5B07B" w:rsidR="00E9426B" w:rsidRPr="001E3828" w:rsidRDefault="00E9426B" w:rsidP="00E9426B">
            <w:pPr>
              <w:tabs>
                <w:tab w:val="left" w:pos="10080"/>
              </w:tabs>
              <w:rPr>
                <w:rFonts w:cs="Arial"/>
                <w:color w:val="000000"/>
                <w:sz w:val="18"/>
                <w:szCs w:val="18"/>
              </w:rPr>
            </w:pPr>
            <w:r w:rsidRPr="001E3828">
              <w:rPr>
                <w:rFonts w:cs="Arial"/>
                <w:b/>
                <w:bCs/>
                <w:color w:val="000000" w:themeColor="text1"/>
                <w:sz w:val="18"/>
                <w:szCs w:val="18"/>
              </w:rPr>
              <w:t>Y</w:t>
            </w:r>
          </w:p>
        </w:tc>
        <w:tc>
          <w:tcPr>
            <w:tcW w:w="630" w:type="dxa"/>
          </w:tcPr>
          <w:p w14:paraId="0A6C1772" w14:textId="5370311B" w:rsidR="00E9426B" w:rsidRPr="001E3828" w:rsidRDefault="00E9426B" w:rsidP="00E9426B">
            <w:pPr>
              <w:tabs>
                <w:tab w:val="left" w:pos="10080"/>
              </w:tabs>
              <w:rPr>
                <w:rFonts w:cs="Arial"/>
                <w:color w:val="000000"/>
                <w:sz w:val="18"/>
                <w:szCs w:val="18"/>
              </w:rPr>
            </w:pPr>
            <w:r w:rsidRPr="001E3828">
              <w:rPr>
                <w:rFonts w:cs="Arial"/>
                <w:color w:val="000000" w:themeColor="text1"/>
                <w:sz w:val="18"/>
                <w:szCs w:val="18"/>
              </w:rPr>
              <w:t>201</w:t>
            </w:r>
          </w:p>
        </w:tc>
        <w:tc>
          <w:tcPr>
            <w:tcW w:w="540" w:type="dxa"/>
          </w:tcPr>
          <w:p w14:paraId="6FCC27A2" w14:textId="1218AB28" w:rsidR="00E9426B" w:rsidRPr="001E3828" w:rsidRDefault="00E9426B" w:rsidP="00E9426B">
            <w:pPr>
              <w:tabs>
                <w:tab w:val="left" w:pos="10080"/>
              </w:tabs>
              <w:rPr>
                <w:rFonts w:cs="Arial"/>
                <w:color w:val="000000"/>
                <w:sz w:val="18"/>
                <w:szCs w:val="18"/>
              </w:rPr>
            </w:pPr>
            <w:r w:rsidRPr="001E3828">
              <w:rPr>
                <w:rFonts w:cs="Arial"/>
                <w:color w:val="000000" w:themeColor="text1"/>
                <w:sz w:val="18"/>
                <w:szCs w:val="18"/>
              </w:rPr>
              <w:t>A/N</w:t>
            </w:r>
          </w:p>
        </w:tc>
        <w:tc>
          <w:tcPr>
            <w:tcW w:w="5490" w:type="dxa"/>
          </w:tcPr>
          <w:p w14:paraId="06196D0A" w14:textId="576AE8E8" w:rsidR="00E9426B" w:rsidRPr="001E3828" w:rsidRDefault="00E9426B" w:rsidP="00E9426B">
            <w:pPr>
              <w:tabs>
                <w:tab w:val="left" w:pos="10080"/>
              </w:tabs>
              <w:rPr>
                <w:color w:val="000000"/>
                <w:sz w:val="18"/>
                <w:szCs w:val="18"/>
              </w:rPr>
            </w:pPr>
            <w:r w:rsidRPr="001E3828">
              <w:rPr>
                <w:rFonts w:cs="Arial"/>
                <w:color w:val="000000" w:themeColor="text1"/>
                <w:sz w:val="18"/>
                <w:szCs w:val="18"/>
              </w:rPr>
              <w:t>Spaces - Reserved for Pet Insurance – See Additional Services</w:t>
            </w:r>
          </w:p>
        </w:tc>
      </w:tr>
      <w:tr w:rsidR="00E9426B" w:rsidRPr="00E9426B" w14:paraId="3DB3CFFC" w14:textId="77777777" w:rsidTr="00EB319D">
        <w:trPr>
          <w:cantSplit/>
          <w:trHeight w:val="192"/>
        </w:trPr>
        <w:tc>
          <w:tcPr>
            <w:tcW w:w="810" w:type="dxa"/>
          </w:tcPr>
          <w:p w14:paraId="34483ED2" w14:textId="363EC4EC"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342-455</w:t>
            </w:r>
          </w:p>
        </w:tc>
        <w:tc>
          <w:tcPr>
            <w:tcW w:w="2700" w:type="dxa"/>
          </w:tcPr>
          <w:p w14:paraId="529EE098" w14:textId="21156B6D"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Filler</w:t>
            </w:r>
          </w:p>
        </w:tc>
        <w:tc>
          <w:tcPr>
            <w:tcW w:w="630" w:type="dxa"/>
          </w:tcPr>
          <w:p w14:paraId="341B0D0C" w14:textId="4DC6F855" w:rsidR="00E9426B" w:rsidRPr="001E3828" w:rsidRDefault="00E9426B" w:rsidP="00E9426B">
            <w:pPr>
              <w:tabs>
                <w:tab w:val="left" w:pos="10080"/>
              </w:tabs>
              <w:rPr>
                <w:rFonts w:cs="Arial"/>
                <w:b/>
                <w:bCs/>
                <w:color w:val="000000" w:themeColor="text1"/>
                <w:sz w:val="18"/>
                <w:szCs w:val="18"/>
              </w:rPr>
            </w:pPr>
            <w:r w:rsidRPr="001E3828">
              <w:rPr>
                <w:rFonts w:cs="Arial"/>
                <w:color w:val="000000" w:themeColor="text1"/>
                <w:sz w:val="18"/>
                <w:szCs w:val="18"/>
              </w:rPr>
              <w:t>N</w:t>
            </w:r>
          </w:p>
        </w:tc>
        <w:tc>
          <w:tcPr>
            <w:tcW w:w="630" w:type="dxa"/>
          </w:tcPr>
          <w:p w14:paraId="0CD0596F" w14:textId="6531B682"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114</w:t>
            </w:r>
          </w:p>
        </w:tc>
        <w:tc>
          <w:tcPr>
            <w:tcW w:w="540" w:type="dxa"/>
          </w:tcPr>
          <w:p w14:paraId="3003A329" w14:textId="3F338D11"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16971957" w14:textId="37B797F9" w:rsidR="00E9426B" w:rsidRPr="001E3828" w:rsidRDefault="00E9426B" w:rsidP="00E9426B">
            <w:pPr>
              <w:tabs>
                <w:tab w:val="left" w:pos="10080"/>
              </w:tabs>
              <w:rPr>
                <w:rFonts w:cs="Arial"/>
                <w:color w:val="000000" w:themeColor="text1"/>
                <w:sz w:val="18"/>
                <w:szCs w:val="18"/>
              </w:rPr>
            </w:pPr>
            <w:r w:rsidRPr="001E3828">
              <w:rPr>
                <w:bCs/>
                <w:color w:val="000000" w:themeColor="text1"/>
                <w:sz w:val="18"/>
                <w:szCs w:val="18"/>
              </w:rPr>
              <w:t>Spaces - Reserved for ClaimSearch Use</w:t>
            </w:r>
          </w:p>
        </w:tc>
      </w:tr>
      <w:tr w:rsidR="00E9426B" w:rsidRPr="00E9426B" w14:paraId="1830BDF7" w14:textId="77777777" w:rsidTr="00E9426B">
        <w:trPr>
          <w:cantSplit/>
          <w:trHeight w:val="192"/>
        </w:trPr>
        <w:tc>
          <w:tcPr>
            <w:tcW w:w="10800" w:type="dxa"/>
            <w:gridSpan w:val="6"/>
            <w:shd w:val="clear" w:color="auto" w:fill="D9D9D9" w:themeFill="background1" w:themeFillShade="D9"/>
          </w:tcPr>
          <w:p w14:paraId="007EB6A0" w14:textId="298A0ECB" w:rsidR="00E9426B" w:rsidRPr="001E3828" w:rsidRDefault="00E9426B" w:rsidP="00E9426B">
            <w:pPr>
              <w:tabs>
                <w:tab w:val="left" w:pos="10080"/>
              </w:tabs>
              <w:jc w:val="center"/>
              <w:rPr>
                <w:bCs/>
                <w:color w:val="000000" w:themeColor="text1"/>
                <w:sz w:val="18"/>
                <w:szCs w:val="18"/>
              </w:rPr>
            </w:pPr>
            <w:r w:rsidRPr="001E3828">
              <w:rPr>
                <w:rFonts w:cs="Arial"/>
                <w:b/>
                <w:color w:val="000000"/>
                <w:sz w:val="18"/>
                <w:szCs w:val="18"/>
              </w:rPr>
              <w:t>PARTY DETAILS – Fields in positions 456-512 may be reported for either Involved Parties (UO01) or Service Providers (USP1)</w:t>
            </w:r>
          </w:p>
        </w:tc>
      </w:tr>
      <w:tr w:rsidR="00E9426B" w:rsidRPr="00E9426B" w14:paraId="19C45B13" w14:textId="77777777" w:rsidTr="00EB319D">
        <w:trPr>
          <w:cantSplit/>
          <w:trHeight w:val="192"/>
        </w:trPr>
        <w:tc>
          <w:tcPr>
            <w:tcW w:w="810" w:type="dxa"/>
          </w:tcPr>
          <w:p w14:paraId="36A42D2C" w14:textId="1CE69696" w:rsidR="00E9426B" w:rsidRPr="001E3828" w:rsidRDefault="00E9426B" w:rsidP="00E9426B">
            <w:pPr>
              <w:tabs>
                <w:tab w:val="left" w:pos="10080"/>
              </w:tabs>
              <w:rPr>
                <w:rFonts w:cs="Arial"/>
                <w:b/>
                <w:color w:val="000000"/>
                <w:sz w:val="18"/>
                <w:szCs w:val="18"/>
              </w:rPr>
            </w:pPr>
            <w:r w:rsidRPr="001E3828">
              <w:rPr>
                <w:rFonts w:cs="Arial"/>
                <w:color w:val="000000" w:themeColor="text1"/>
                <w:sz w:val="18"/>
                <w:szCs w:val="18"/>
              </w:rPr>
              <w:t>456-485</w:t>
            </w:r>
          </w:p>
        </w:tc>
        <w:tc>
          <w:tcPr>
            <w:tcW w:w="2700" w:type="dxa"/>
          </w:tcPr>
          <w:p w14:paraId="5365BE76" w14:textId="552BB230"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Claimant Insurance Company Name</w:t>
            </w:r>
          </w:p>
        </w:tc>
        <w:tc>
          <w:tcPr>
            <w:tcW w:w="630" w:type="dxa"/>
          </w:tcPr>
          <w:p w14:paraId="014887AB" w14:textId="085FB009"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N</w:t>
            </w:r>
          </w:p>
        </w:tc>
        <w:tc>
          <w:tcPr>
            <w:tcW w:w="630" w:type="dxa"/>
          </w:tcPr>
          <w:p w14:paraId="56895395" w14:textId="59F0FF84"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30</w:t>
            </w:r>
          </w:p>
        </w:tc>
        <w:tc>
          <w:tcPr>
            <w:tcW w:w="540" w:type="dxa"/>
          </w:tcPr>
          <w:p w14:paraId="6D585843" w14:textId="0D875847"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713F0589" w14:textId="1C524FCC" w:rsidR="00E9426B" w:rsidRPr="001E3828" w:rsidRDefault="00E9426B" w:rsidP="00E9426B">
            <w:pPr>
              <w:tabs>
                <w:tab w:val="left" w:pos="10080"/>
              </w:tabs>
              <w:rPr>
                <w:bCs/>
                <w:color w:val="000000" w:themeColor="text1"/>
                <w:sz w:val="18"/>
                <w:szCs w:val="18"/>
              </w:rPr>
            </w:pPr>
            <w:r w:rsidRPr="001E3828">
              <w:rPr>
                <w:rFonts w:cs="Arial"/>
                <w:color w:val="000000" w:themeColor="text1"/>
                <w:sz w:val="18"/>
                <w:szCs w:val="18"/>
              </w:rPr>
              <w:t xml:space="preserve">Claimant’s insurance company name from insurance card collected at accident scene. </w:t>
            </w:r>
          </w:p>
        </w:tc>
      </w:tr>
      <w:tr w:rsidR="00E9426B" w:rsidRPr="00E9426B" w14:paraId="472A05D5" w14:textId="77777777" w:rsidTr="00EB319D">
        <w:trPr>
          <w:cantSplit/>
          <w:trHeight w:val="192"/>
        </w:trPr>
        <w:tc>
          <w:tcPr>
            <w:tcW w:w="810" w:type="dxa"/>
          </w:tcPr>
          <w:p w14:paraId="5014B387" w14:textId="322EA894"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486-510</w:t>
            </w:r>
          </w:p>
        </w:tc>
        <w:tc>
          <w:tcPr>
            <w:tcW w:w="2700" w:type="dxa"/>
          </w:tcPr>
          <w:p w14:paraId="45381F67" w14:textId="4305F455"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Claimant Policy Number</w:t>
            </w:r>
          </w:p>
        </w:tc>
        <w:tc>
          <w:tcPr>
            <w:tcW w:w="630" w:type="dxa"/>
          </w:tcPr>
          <w:p w14:paraId="151998B3" w14:textId="567B2E0E"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N</w:t>
            </w:r>
          </w:p>
        </w:tc>
        <w:tc>
          <w:tcPr>
            <w:tcW w:w="630" w:type="dxa"/>
          </w:tcPr>
          <w:p w14:paraId="1203BC2F" w14:textId="4EA2AC5F"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25</w:t>
            </w:r>
          </w:p>
        </w:tc>
        <w:tc>
          <w:tcPr>
            <w:tcW w:w="540" w:type="dxa"/>
          </w:tcPr>
          <w:p w14:paraId="3457108C" w14:textId="51BB97D2"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0B228A8D" w14:textId="24BC2EEE"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Claimant’s policy number from insurance card collected at accident scene</w:t>
            </w:r>
          </w:p>
        </w:tc>
      </w:tr>
      <w:tr w:rsidR="00E9426B" w:rsidRPr="00E9426B" w14:paraId="5C072CBB" w14:textId="77777777" w:rsidTr="00EB319D">
        <w:trPr>
          <w:cantSplit/>
          <w:trHeight w:val="192"/>
        </w:trPr>
        <w:tc>
          <w:tcPr>
            <w:tcW w:w="810" w:type="dxa"/>
          </w:tcPr>
          <w:p w14:paraId="52454644" w14:textId="1A4BE06C"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511-512</w:t>
            </w:r>
          </w:p>
        </w:tc>
        <w:tc>
          <w:tcPr>
            <w:tcW w:w="2700" w:type="dxa"/>
          </w:tcPr>
          <w:p w14:paraId="46A58953" w14:textId="6BED4495"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Filler</w:t>
            </w:r>
          </w:p>
        </w:tc>
        <w:tc>
          <w:tcPr>
            <w:tcW w:w="630" w:type="dxa"/>
          </w:tcPr>
          <w:p w14:paraId="57922133" w14:textId="086CEE8F" w:rsidR="00E9426B" w:rsidRPr="001E3828" w:rsidRDefault="00E9426B" w:rsidP="00E9426B">
            <w:pPr>
              <w:tabs>
                <w:tab w:val="left" w:pos="10080"/>
              </w:tabs>
              <w:rPr>
                <w:rFonts w:cs="Arial"/>
                <w:color w:val="000000" w:themeColor="text1"/>
                <w:sz w:val="18"/>
                <w:szCs w:val="18"/>
              </w:rPr>
            </w:pPr>
            <w:r w:rsidRPr="001E3828">
              <w:rPr>
                <w:rFonts w:cs="Arial"/>
                <w:b/>
                <w:bCs/>
                <w:color w:val="000000" w:themeColor="text1"/>
                <w:sz w:val="18"/>
                <w:szCs w:val="18"/>
              </w:rPr>
              <w:t>Y</w:t>
            </w:r>
          </w:p>
        </w:tc>
        <w:tc>
          <w:tcPr>
            <w:tcW w:w="630" w:type="dxa"/>
          </w:tcPr>
          <w:p w14:paraId="1C107886" w14:textId="5608A31D"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2</w:t>
            </w:r>
          </w:p>
        </w:tc>
        <w:tc>
          <w:tcPr>
            <w:tcW w:w="540" w:type="dxa"/>
          </w:tcPr>
          <w:p w14:paraId="3EEC5BBC" w14:textId="24666E19"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0C8817D6" w14:textId="089A7167" w:rsidR="00E9426B" w:rsidRPr="001E3828" w:rsidRDefault="00E9426B" w:rsidP="00E9426B">
            <w:pPr>
              <w:tabs>
                <w:tab w:val="left" w:pos="10080"/>
              </w:tabs>
              <w:rPr>
                <w:rFonts w:cs="Arial"/>
                <w:color w:val="000000" w:themeColor="text1"/>
                <w:sz w:val="18"/>
                <w:szCs w:val="18"/>
              </w:rPr>
            </w:pPr>
            <w:r w:rsidRPr="001E3828">
              <w:rPr>
                <w:rFonts w:cs="Arial"/>
                <w:color w:val="000000" w:themeColor="text1"/>
                <w:sz w:val="18"/>
                <w:szCs w:val="18"/>
              </w:rPr>
              <w:t>Spaces</w:t>
            </w:r>
          </w:p>
        </w:tc>
      </w:tr>
    </w:tbl>
    <w:p w14:paraId="537B6653" w14:textId="77777777" w:rsidR="0041258E" w:rsidRPr="0058582D" w:rsidRDefault="0041258E" w:rsidP="0041258E">
      <w:pPr>
        <w:pStyle w:val="Heading2"/>
      </w:pPr>
      <w:bookmarkStart w:id="262" w:name="_Toc191985592"/>
      <w:r w:rsidRPr="0058582D">
        <w:t>Record UK01</w:t>
      </w:r>
      <w:r>
        <w:t xml:space="preserve"> – AKA/</w:t>
      </w:r>
      <w:r w:rsidRPr="0058582D">
        <w:t>Additional Address Information</w:t>
      </w:r>
      <w:bookmarkEnd w:id="262"/>
    </w:p>
    <w:p w14:paraId="4011561E" w14:textId="77777777" w:rsidR="0041258E" w:rsidRDefault="0041258E" w:rsidP="0041258E">
      <w:pPr>
        <w:tabs>
          <w:tab w:val="left" w:pos="10080"/>
        </w:tabs>
        <w:rPr>
          <w:rFonts w:cs="Arial"/>
          <w:color w:val="000000"/>
        </w:rPr>
      </w:pPr>
      <w:r w:rsidRPr="0058582D">
        <w:rPr>
          <w:rFonts w:cs="Arial"/>
          <w:color w:val="000000"/>
        </w:rPr>
        <w:t>For reporting additional names (alias/maiden names), addresses (prior address for business/individual), phone numbers, etc. associated with an involved party</w:t>
      </w:r>
      <w:r>
        <w:rPr>
          <w:rFonts w:cs="Arial"/>
          <w:color w:val="000000"/>
        </w:rPr>
        <w:t xml:space="preserve">, </w:t>
      </w:r>
      <w:r w:rsidRPr="0058582D">
        <w:rPr>
          <w:rFonts w:cs="Arial"/>
          <w:color w:val="000000"/>
        </w:rPr>
        <w:t>service provider</w:t>
      </w:r>
      <w:r>
        <w:rPr>
          <w:rFonts w:cs="Arial"/>
          <w:color w:val="000000"/>
        </w:rPr>
        <w:t>, or additional claimant (CMS reporting only)</w:t>
      </w:r>
      <w:r w:rsidRPr="0058582D">
        <w:rPr>
          <w:rFonts w:cs="Arial"/>
          <w:color w:val="000000"/>
        </w:rPr>
        <w:t xml:space="preserve">.  </w:t>
      </w:r>
      <w:r>
        <w:rPr>
          <w:rFonts w:cs="Arial"/>
          <w:color w:val="000000"/>
        </w:rPr>
        <w:t>Only the first 25 AKAs submitted on an individual party will be searched</w:t>
      </w:r>
      <w:r w:rsidRPr="0058582D">
        <w:rPr>
          <w:rFonts w:cs="Arial"/>
          <w:color w:val="000000"/>
        </w:rPr>
        <w:t>.</w:t>
      </w:r>
      <w:r>
        <w:rPr>
          <w:rFonts w:cs="Arial"/>
          <w:color w:val="000000"/>
        </w:rPr>
        <w:t xml:space="preserve"> Follows UO01, USP1 or UEX1. </w:t>
      </w:r>
    </w:p>
    <w:p w14:paraId="7421A02D" w14:textId="77777777" w:rsidR="0041258E" w:rsidRPr="001C2B59" w:rsidRDefault="0041258E" w:rsidP="0041258E">
      <w:pPr>
        <w:tabs>
          <w:tab w:val="left" w:pos="10080"/>
        </w:tabs>
        <w:rPr>
          <w:rFonts w:cs="Arial"/>
          <w:i/>
          <w:color w:val="000000"/>
        </w:rPr>
      </w:pPr>
      <w:r w:rsidRPr="001C2B59">
        <w:rPr>
          <w:rFonts w:cs="Arial"/>
          <w:i/>
          <w:color w:val="000000"/>
        </w:rPr>
        <w:t xml:space="preserve">NOTE:  For </w:t>
      </w:r>
      <w:r>
        <w:rPr>
          <w:rFonts w:cs="Arial"/>
          <w:i/>
          <w:color w:val="000000"/>
        </w:rPr>
        <w:t xml:space="preserve">Medicare Section 111 </w:t>
      </w:r>
      <w:r w:rsidRPr="001C2B59">
        <w:rPr>
          <w:rFonts w:cs="Arial"/>
          <w:i/>
          <w:color w:val="000000"/>
        </w:rPr>
        <w:t xml:space="preserve">reporting, CMS </w:t>
      </w:r>
      <w:r>
        <w:rPr>
          <w:rFonts w:cs="Arial"/>
          <w:i/>
          <w:color w:val="000000"/>
        </w:rPr>
        <w:t xml:space="preserve">will accept </w:t>
      </w:r>
      <w:r w:rsidRPr="001C2B59">
        <w:rPr>
          <w:rFonts w:cs="Arial"/>
          <w:i/>
          <w:color w:val="000000"/>
        </w:rPr>
        <w:t>both</w:t>
      </w:r>
      <w:r>
        <w:rPr>
          <w:rFonts w:cs="Arial"/>
          <w:i/>
          <w:color w:val="000000"/>
        </w:rPr>
        <w:t xml:space="preserve"> </w:t>
      </w:r>
      <w:r w:rsidRPr="001C2B59">
        <w:rPr>
          <w:rFonts w:cs="Arial"/>
          <w:i/>
          <w:color w:val="000000"/>
        </w:rPr>
        <w:t xml:space="preserve">the Business and Individual names for Representatives. </w:t>
      </w:r>
      <w:r>
        <w:rPr>
          <w:rFonts w:cs="Arial"/>
          <w:i/>
          <w:color w:val="000000"/>
        </w:rPr>
        <w:t>If you wish to</w:t>
      </w:r>
      <w:r w:rsidRPr="001C2B59">
        <w:rPr>
          <w:rFonts w:cs="Arial"/>
          <w:i/>
          <w:color w:val="000000"/>
        </w:rPr>
        <w:t xml:space="preserve"> report both names, </w:t>
      </w:r>
      <w:r>
        <w:rPr>
          <w:rFonts w:cs="Arial"/>
          <w:i/>
          <w:color w:val="000000"/>
        </w:rPr>
        <w:t>one name</w:t>
      </w:r>
      <w:r w:rsidRPr="001C2B59">
        <w:rPr>
          <w:rFonts w:cs="Arial"/>
          <w:i/>
          <w:color w:val="000000"/>
        </w:rPr>
        <w:t xml:space="preserve"> may be reported on </w:t>
      </w:r>
      <w:r>
        <w:rPr>
          <w:rFonts w:cs="Arial"/>
          <w:i/>
          <w:color w:val="000000"/>
        </w:rPr>
        <w:t>a</w:t>
      </w:r>
      <w:r w:rsidRPr="001C2B59">
        <w:rPr>
          <w:rFonts w:cs="Arial"/>
          <w:i/>
          <w:color w:val="000000"/>
        </w:rPr>
        <w:t xml:space="preserve"> USP1 record, and the </w:t>
      </w:r>
      <w:r>
        <w:rPr>
          <w:rFonts w:cs="Arial"/>
          <w:i/>
          <w:color w:val="000000"/>
        </w:rPr>
        <w:t>other</w:t>
      </w:r>
      <w:r w:rsidRPr="001C2B59">
        <w:rPr>
          <w:rFonts w:cs="Arial"/>
          <w:i/>
          <w:color w:val="000000"/>
        </w:rPr>
        <w:t xml:space="preserve"> should be reported </w:t>
      </w:r>
      <w:r>
        <w:rPr>
          <w:rFonts w:cs="Arial"/>
          <w:i/>
          <w:color w:val="000000"/>
        </w:rPr>
        <w:t>on</w:t>
      </w:r>
      <w:r w:rsidRPr="001C2B59">
        <w:rPr>
          <w:rFonts w:cs="Arial"/>
          <w:i/>
          <w:color w:val="000000"/>
        </w:rPr>
        <w:t xml:space="preserve"> a UK01 record</w:t>
      </w:r>
      <w:r>
        <w:rPr>
          <w:rFonts w:cs="Arial"/>
          <w:i/>
          <w:color w:val="000000"/>
        </w:rPr>
        <w:t xml:space="preserve"> that follows the USP1 record.</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09"/>
        <w:gridCol w:w="2708"/>
        <w:gridCol w:w="630"/>
        <w:gridCol w:w="630"/>
        <w:gridCol w:w="547"/>
        <w:gridCol w:w="5483"/>
      </w:tblGrid>
      <w:tr w:rsidR="0041258E" w:rsidRPr="001E3828" w14:paraId="536CFA38" w14:textId="77777777" w:rsidTr="005F05EC">
        <w:trPr>
          <w:cantSplit/>
          <w:trHeight w:val="192"/>
        </w:trPr>
        <w:tc>
          <w:tcPr>
            <w:tcW w:w="809" w:type="dxa"/>
          </w:tcPr>
          <w:p w14:paraId="490AD20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8" w:type="dxa"/>
          </w:tcPr>
          <w:p w14:paraId="3F288E7E" w14:textId="77777777" w:rsidR="0041258E" w:rsidRPr="001E3828" w:rsidRDefault="0041258E" w:rsidP="00E83B31">
            <w:pPr>
              <w:tabs>
                <w:tab w:val="left" w:pos="10080"/>
              </w:tabs>
              <w:rPr>
                <w:rFonts w:cs="Arial"/>
                <w:b/>
                <w:color w:val="000000"/>
                <w:sz w:val="18"/>
                <w:szCs w:val="18"/>
              </w:rPr>
            </w:pPr>
          </w:p>
        </w:tc>
        <w:tc>
          <w:tcPr>
            <w:tcW w:w="630" w:type="dxa"/>
          </w:tcPr>
          <w:p w14:paraId="11EF4ED8" w14:textId="5F92B6A2" w:rsidR="0041258E" w:rsidRPr="001E3828" w:rsidRDefault="005F05EC" w:rsidP="00E83B31">
            <w:pPr>
              <w:tabs>
                <w:tab w:val="left" w:pos="10080"/>
              </w:tabs>
              <w:rPr>
                <w:rFonts w:cs="Arial"/>
                <w:b/>
                <w:color w:val="000000"/>
                <w:sz w:val="18"/>
                <w:szCs w:val="18"/>
              </w:rPr>
            </w:pPr>
            <w:r>
              <w:rPr>
                <w:rFonts w:cs="Arial"/>
                <w:b/>
                <w:color w:val="000000"/>
                <w:sz w:val="18"/>
                <w:szCs w:val="18"/>
              </w:rPr>
              <w:t>Usage</w:t>
            </w:r>
          </w:p>
        </w:tc>
        <w:tc>
          <w:tcPr>
            <w:tcW w:w="630" w:type="dxa"/>
          </w:tcPr>
          <w:p w14:paraId="24B06A7E"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547" w:type="dxa"/>
          </w:tcPr>
          <w:p w14:paraId="1EF23C31"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83" w:type="dxa"/>
          </w:tcPr>
          <w:p w14:paraId="4DFBE42A"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Description</w:t>
            </w:r>
          </w:p>
        </w:tc>
      </w:tr>
      <w:tr w:rsidR="0041258E" w:rsidRPr="001E3828" w14:paraId="462D552C" w14:textId="77777777" w:rsidTr="005F05EC">
        <w:trPr>
          <w:cantSplit/>
          <w:trHeight w:val="192"/>
        </w:trPr>
        <w:tc>
          <w:tcPr>
            <w:tcW w:w="809" w:type="dxa"/>
          </w:tcPr>
          <w:p w14:paraId="16C823D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8" w:type="dxa"/>
          </w:tcPr>
          <w:p w14:paraId="1712CAD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46FD5421"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7F9159A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47" w:type="dxa"/>
          </w:tcPr>
          <w:p w14:paraId="0628D8C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680FEE1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Previously described. Record Type = UK01</w:t>
            </w:r>
          </w:p>
        </w:tc>
      </w:tr>
      <w:tr w:rsidR="0041258E" w:rsidRPr="001E3828" w14:paraId="3786B665" w14:textId="77777777" w:rsidTr="005F05EC">
        <w:trPr>
          <w:trHeight w:val="216"/>
        </w:trPr>
        <w:tc>
          <w:tcPr>
            <w:tcW w:w="809" w:type="dxa"/>
          </w:tcPr>
          <w:p w14:paraId="5429660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2708" w:type="dxa"/>
          </w:tcPr>
          <w:p w14:paraId="533B193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Individual/Business Indicator</w:t>
            </w:r>
          </w:p>
        </w:tc>
        <w:tc>
          <w:tcPr>
            <w:tcW w:w="630" w:type="dxa"/>
          </w:tcPr>
          <w:p w14:paraId="1D433F8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7E9E5A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47" w:type="dxa"/>
          </w:tcPr>
          <w:p w14:paraId="231B306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651D7E6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 – Individual B – Business</w:t>
            </w:r>
          </w:p>
        </w:tc>
      </w:tr>
      <w:tr w:rsidR="0041258E" w:rsidRPr="001E3828" w14:paraId="10B34D6E" w14:textId="77777777" w:rsidTr="005F05EC">
        <w:trPr>
          <w:trHeight w:val="226"/>
        </w:trPr>
        <w:tc>
          <w:tcPr>
            <w:tcW w:w="809" w:type="dxa"/>
          </w:tcPr>
          <w:p w14:paraId="4610020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12-81</w:t>
            </w:r>
          </w:p>
        </w:tc>
        <w:tc>
          <w:tcPr>
            <w:tcW w:w="2708" w:type="dxa"/>
          </w:tcPr>
          <w:p w14:paraId="6F2AAF5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Business Name OR</w:t>
            </w:r>
          </w:p>
        </w:tc>
        <w:tc>
          <w:tcPr>
            <w:tcW w:w="630" w:type="dxa"/>
          </w:tcPr>
          <w:p w14:paraId="539687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50D58E1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70</w:t>
            </w:r>
          </w:p>
        </w:tc>
        <w:tc>
          <w:tcPr>
            <w:tcW w:w="547" w:type="dxa"/>
          </w:tcPr>
          <w:p w14:paraId="2BB955C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001DC24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Required if pos. 11 = B</w:t>
            </w:r>
          </w:p>
        </w:tc>
      </w:tr>
      <w:tr w:rsidR="0041258E" w:rsidRPr="001E3828" w14:paraId="19B005A4" w14:textId="77777777" w:rsidTr="005F05EC">
        <w:trPr>
          <w:cantSplit/>
          <w:trHeight w:val="216"/>
        </w:trPr>
        <w:tc>
          <w:tcPr>
            <w:tcW w:w="809" w:type="dxa"/>
          </w:tcPr>
          <w:p w14:paraId="49AE1F7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12-41</w:t>
            </w:r>
          </w:p>
        </w:tc>
        <w:tc>
          <w:tcPr>
            <w:tcW w:w="2708" w:type="dxa"/>
          </w:tcPr>
          <w:p w14:paraId="37F9403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Last Name</w:t>
            </w:r>
          </w:p>
        </w:tc>
        <w:tc>
          <w:tcPr>
            <w:tcW w:w="630" w:type="dxa"/>
          </w:tcPr>
          <w:p w14:paraId="7022892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77F475F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30</w:t>
            </w:r>
          </w:p>
        </w:tc>
        <w:tc>
          <w:tcPr>
            <w:tcW w:w="547" w:type="dxa"/>
          </w:tcPr>
          <w:p w14:paraId="785E1B4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4D498CE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Required if pos. 11 = I</w:t>
            </w:r>
          </w:p>
        </w:tc>
      </w:tr>
      <w:tr w:rsidR="0041258E" w:rsidRPr="001E3828" w14:paraId="168881D8" w14:textId="77777777" w:rsidTr="005F05EC">
        <w:trPr>
          <w:cantSplit/>
          <w:trHeight w:val="216"/>
        </w:trPr>
        <w:tc>
          <w:tcPr>
            <w:tcW w:w="809" w:type="dxa"/>
          </w:tcPr>
          <w:p w14:paraId="10D5182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42-61</w:t>
            </w:r>
          </w:p>
        </w:tc>
        <w:tc>
          <w:tcPr>
            <w:tcW w:w="2708" w:type="dxa"/>
          </w:tcPr>
          <w:p w14:paraId="5A0B82A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First Name</w:t>
            </w:r>
          </w:p>
        </w:tc>
        <w:tc>
          <w:tcPr>
            <w:tcW w:w="630" w:type="dxa"/>
          </w:tcPr>
          <w:p w14:paraId="069F2FC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23F7F41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47" w:type="dxa"/>
          </w:tcPr>
          <w:p w14:paraId="7A5B6B7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2037C4E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Required if pos. 11 = I</w:t>
            </w:r>
            <w:r w:rsidRPr="001E3828" w:rsidDel="00016C6A">
              <w:rPr>
                <w:rFonts w:cs="Arial"/>
                <w:color w:val="000000"/>
                <w:sz w:val="18"/>
                <w:szCs w:val="18"/>
              </w:rPr>
              <w:t xml:space="preserve"> </w:t>
            </w:r>
          </w:p>
        </w:tc>
      </w:tr>
      <w:tr w:rsidR="0041258E" w:rsidRPr="001E3828" w14:paraId="56C68310" w14:textId="77777777" w:rsidTr="005F05EC">
        <w:trPr>
          <w:cantSplit/>
          <w:trHeight w:val="216"/>
        </w:trPr>
        <w:tc>
          <w:tcPr>
            <w:tcW w:w="809" w:type="dxa"/>
          </w:tcPr>
          <w:p w14:paraId="0DEA055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62-81</w:t>
            </w:r>
          </w:p>
        </w:tc>
        <w:tc>
          <w:tcPr>
            <w:tcW w:w="2708" w:type="dxa"/>
          </w:tcPr>
          <w:p w14:paraId="65DC04E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Middle Name</w:t>
            </w:r>
          </w:p>
        </w:tc>
        <w:tc>
          <w:tcPr>
            <w:tcW w:w="630" w:type="dxa"/>
          </w:tcPr>
          <w:p w14:paraId="44B5803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0203A2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47" w:type="dxa"/>
          </w:tcPr>
          <w:p w14:paraId="608F4B9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74540812" w14:textId="77777777" w:rsidR="0041258E" w:rsidRPr="001E3828" w:rsidRDefault="0041258E" w:rsidP="00E83B31">
            <w:pPr>
              <w:tabs>
                <w:tab w:val="left" w:pos="10080"/>
              </w:tabs>
              <w:rPr>
                <w:rFonts w:cs="Arial"/>
                <w:color w:val="000000"/>
                <w:sz w:val="18"/>
                <w:szCs w:val="18"/>
              </w:rPr>
            </w:pPr>
          </w:p>
        </w:tc>
      </w:tr>
      <w:tr w:rsidR="0041258E" w:rsidRPr="001E3828" w14:paraId="62B6CD72" w14:textId="77777777" w:rsidTr="005F05EC">
        <w:trPr>
          <w:cantSplit/>
          <w:trHeight w:val="216"/>
        </w:trPr>
        <w:tc>
          <w:tcPr>
            <w:tcW w:w="809" w:type="dxa"/>
          </w:tcPr>
          <w:p w14:paraId="189EE5A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82-89</w:t>
            </w:r>
          </w:p>
        </w:tc>
        <w:tc>
          <w:tcPr>
            <w:tcW w:w="2708" w:type="dxa"/>
          </w:tcPr>
          <w:p w14:paraId="22DC7C7A" w14:textId="77777777" w:rsidR="0041258E" w:rsidRPr="001E3828" w:rsidRDefault="0041258E" w:rsidP="00E83B31">
            <w:pPr>
              <w:tabs>
                <w:tab w:val="left" w:pos="10080"/>
              </w:tabs>
              <w:rPr>
                <w:rFonts w:cs="Arial"/>
                <w:color w:val="000000"/>
                <w:sz w:val="18"/>
                <w:szCs w:val="18"/>
              </w:rPr>
            </w:pPr>
            <w:r w:rsidRPr="001E3828">
              <w:rPr>
                <w:color w:val="000000"/>
                <w:sz w:val="18"/>
                <w:szCs w:val="18"/>
              </w:rPr>
              <w:t>Date of Birth (DOB)</w:t>
            </w:r>
          </w:p>
        </w:tc>
        <w:tc>
          <w:tcPr>
            <w:tcW w:w="630" w:type="dxa"/>
          </w:tcPr>
          <w:p w14:paraId="7FA01B2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C3D8D6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47" w:type="dxa"/>
          </w:tcPr>
          <w:p w14:paraId="2066FFD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2A7196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0B1E3596" w14:textId="77777777" w:rsidTr="005F05EC">
        <w:trPr>
          <w:cantSplit/>
          <w:trHeight w:val="216"/>
        </w:trPr>
        <w:tc>
          <w:tcPr>
            <w:tcW w:w="809" w:type="dxa"/>
          </w:tcPr>
          <w:p w14:paraId="19F46AB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90</w:t>
            </w:r>
          </w:p>
        </w:tc>
        <w:tc>
          <w:tcPr>
            <w:tcW w:w="2708" w:type="dxa"/>
          </w:tcPr>
          <w:p w14:paraId="50AF330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Gender</w:t>
            </w:r>
          </w:p>
        </w:tc>
        <w:tc>
          <w:tcPr>
            <w:tcW w:w="630" w:type="dxa"/>
          </w:tcPr>
          <w:p w14:paraId="6C450B4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FCF639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47" w:type="dxa"/>
          </w:tcPr>
          <w:p w14:paraId="422B560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138FB4F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 – Male  F-Female</w:t>
            </w:r>
          </w:p>
        </w:tc>
      </w:tr>
      <w:tr w:rsidR="0041258E" w:rsidRPr="001E3828" w14:paraId="5ADB88AF" w14:textId="77777777" w:rsidTr="005F05EC">
        <w:trPr>
          <w:cantSplit/>
          <w:trHeight w:val="216"/>
        </w:trPr>
        <w:tc>
          <w:tcPr>
            <w:tcW w:w="809" w:type="dxa"/>
          </w:tcPr>
          <w:p w14:paraId="20FA64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91-99</w:t>
            </w:r>
          </w:p>
        </w:tc>
        <w:tc>
          <w:tcPr>
            <w:tcW w:w="2708" w:type="dxa"/>
          </w:tcPr>
          <w:p w14:paraId="40EAA40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Social Security Number (SSN)</w:t>
            </w:r>
          </w:p>
        </w:tc>
        <w:tc>
          <w:tcPr>
            <w:tcW w:w="630" w:type="dxa"/>
          </w:tcPr>
          <w:p w14:paraId="04A2730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722F9D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47" w:type="dxa"/>
          </w:tcPr>
          <w:p w14:paraId="43D8102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52EFF6C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If Individual</w:t>
            </w:r>
          </w:p>
        </w:tc>
      </w:tr>
      <w:tr w:rsidR="0041258E" w:rsidRPr="001E3828" w14:paraId="23746352" w14:textId="77777777" w:rsidTr="005F05EC">
        <w:trPr>
          <w:cantSplit/>
          <w:trHeight w:val="216"/>
        </w:trPr>
        <w:tc>
          <w:tcPr>
            <w:tcW w:w="809" w:type="dxa"/>
          </w:tcPr>
          <w:p w14:paraId="331791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100-108</w:t>
            </w:r>
          </w:p>
        </w:tc>
        <w:tc>
          <w:tcPr>
            <w:tcW w:w="2708" w:type="dxa"/>
          </w:tcPr>
          <w:p w14:paraId="2A393CE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Tax Identification Number (TIN)</w:t>
            </w:r>
          </w:p>
        </w:tc>
        <w:tc>
          <w:tcPr>
            <w:tcW w:w="630" w:type="dxa"/>
          </w:tcPr>
          <w:p w14:paraId="70E224B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EA830B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47" w:type="dxa"/>
          </w:tcPr>
          <w:p w14:paraId="0560BB7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6B046A7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If Business</w:t>
            </w:r>
          </w:p>
        </w:tc>
      </w:tr>
      <w:tr w:rsidR="0041258E" w:rsidRPr="001E3828" w14:paraId="093156DA" w14:textId="77777777" w:rsidTr="005F05EC">
        <w:trPr>
          <w:trHeight w:val="215"/>
        </w:trPr>
        <w:tc>
          <w:tcPr>
            <w:tcW w:w="809" w:type="dxa"/>
          </w:tcPr>
          <w:p w14:paraId="4312F46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109-123</w:t>
            </w:r>
          </w:p>
        </w:tc>
        <w:tc>
          <w:tcPr>
            <w:tcW w:w="2708" w:type="dxa"/>
          </w:tcPr>
          <w:p w14:paraId="4937661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Medical/Professional License</w:t>
            </w:r>
          </w:p>
        </w:tc>
        <w:tc>
          <w:tcPr>
            <w:tcW w:w="630" w:type="dxa"/>
          </w:tcPr>
          <w:p w14:paraId="6D555E0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F05C15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15</w:t>
            </w:r>
          </w:p>
        </w:tc>
        <w:tc>
          <w:tcPr>
            <w:tcW w:w="547" w:type="dxa"/>
          </w:tcPr>
          <w:p w14:paraId="1AD6C51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3C544D9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Professional License issued to the party by the Federal/State Government</w:t>
            </w:r>
          </w:p>
        </w:tc>
      </w:tr>
      <w:tr w:rsidR="0041258E" w:rsidRPr="001E3828" w14:paraId="561F899D" w14:textId="77777777" w:rsidTr="005F05EC">
        <w:trPr>
          <w:trHeight w:val="216"/>
        </w:trPr>
        <w:tc>
          <w:tcPr>
            <w:tcW w:w="809" w:type="dxa"/>
          </w:tcPr>
          <w:p w14:paraId="44DD972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124-173</w:t>
            </w:r>
          </w:p>
        </w:tc>
        <w:tc>
          <w:tcPr>
            <w:tcW w:w="2708" w:type="dxa"/>
          </w:tcPr>
          <w:p w14:paraId="03FB8DB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Address Information Line 1</w:t>
            </w:r>
          </w:p>
        </w:tc>
        <w:tc>
          <w:tcPr>
            <w:tcW w:w="630" w:type="dxa"/>
          </w:tcPr>
          <w:p w14:paraId="6478F00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0E9C7B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47" w:type="dxa"/>
          </w:tcPr>
          <w:p w14:paraId="244C29D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18ECF92A" w14:textId="77777777" w:rsidR="0041258E" w:rsidRPr="001E3828" w:rsidRDefault="0041258E" w:rsidP="00E83B31">
            <w:pPr>
              <w:tabs>
                <w:tab w:val="left" w:pos="10080"/>
              </w:tabs>
              <w:rPr>
                <w:rFonts w:cs="Arial"/>
                <w:color w:val="000000"/>
                <w:sz w:val="18"/>
                <w:szCs w:val="18"/>
              </w:rPr>
            </w:pPr>
          </w:p>
        </w:tc>
      </w:tr>
      <w:tr w:rsidR="0041258E" w:rsidRPr="001E3828" w14:paraId="371CED60" w14:textId="77777777" w:rsidTr="005F05EC">
        <w:trPr>
          <w:trHeight w:val="216"/>
        </w:trPr>
        <w:tc>
          <w:tcPr>
            <w:tcW w:w="809" w:type="dxa"/>
          </w:tcPr>
          <w:p w14:paraId="12EF1F3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174-223</w:t>
            </w:r>
          </w:p>
        </w:tc>
        <w:tc>
          <w:tcPr>
            <w:tcW w:w="2708" w:type="dxa"/>
          </w:tcPr>
          <w:p w14:paraId="7A8CFF8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Address Information Line 2</w:t>
            </w:r>
          </w:p>
        </w:tc>
        <w:tc>
          <w:tcPr>
            <w:tcW w:w="630" w:type="dxa"/>
          </w:tcPr>
          <w:p w14:paraId="0E34D97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1C8816E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47" w:type="dxa"/>
          </w:tcPr>
          <w:p w14:paraId="2BE47AB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774542B4" w14:textId="77777777" w:rsidR="0041258E" w:rsidRPr="001E3828" w:rsidRDefault="0041258E" w:rsidP="00E83B31">
            <w:pPr>
              <w:tabs>
                <w:tab w:val="left" w:pos="10080"/>
              </w:tabs>
              <w:rPr>
                <w:rFonts w:cs="Arial"/>
                <w:color w:val="000000"/>
                <w:sz w:val="18"/>
                <w:szCs w:val="18"/>
              </w:rPr>
            </w:pPr>
          </w:p>
        </w:tc>
      </w:tr>
      <w:tr w:rsidR="0041258E" w:rsidRPr="001E3828" w14:paraId="2CF4FF33" w14:textId="77777777" w:rsidTr="005F05EC">
        <w:trPr>
          <w:cantSplit/>
          <w:trHeight w:val="216"/>
        </w:trPr>
        <w:tc>
          <w:tcPr>
            <w:tcW w:w="809" w:type="dxa"/>
          </w:tcPr>
          <w:p w14:paraId="6BCB4A9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224-248</w:t>
            </w:r>
          </w:p>
        </w:tc>
        <w:tc>
          <w:tcPr>
            <w:tcW w:w="2708" w:type="dxa"/>
          </w:tcPr>
          <w:p w14:paraId="70FAB24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City </w:t>
            </w:r>
          </w:p>
        </w:tc>
        <w:tc>
          <w:tcPr>
            <w:tcW w:w="630" w:type="dxa"/>
          </w:tcPr>
          <w:p w14:paraId="5C96BCE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1DD941F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25</w:t>
            </w:r>
          </w:p>
        </w:tc>
        <w:tc>
          <w:tcPr>
            <w:tcW w:w="547" w:type="dxa"/>
          </w:tcPr>
          <w:p w14:paraId="32C51B2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4EAF0F91" w14:textId="77777777" w:rsidR="0041258E" w:rsidRPr="001E3828" w:rsidRDefault="0041258E" w:rsidP="00E83B31">
            <w:pPr>
              <w:tabs>
                <w:tab w:val="left" w:pos="10080"/>
              </w:tabs>
              <w:rPr>
                <w:rFonts w:cs="Arial"/>
                <w:color w:val="000000"/>
                <w:sz w:val="18"/>
                <w:szCs w:val="18"/>
              </w:rPr>
            </w:pPr>
          </w:p>
        </w:tc>
      </w:tr>
      <w:tr w:rsidR="0041258E" w:rsidRPr="001E3828" w14:paraId="018F8CC6" w14:textId="77777777" w:rsidTr="005F05EC">
        <w:trPr>
          <w:cantSplit/>
          <w:trHeight w:val="216"/>
        </w:trPr>
        <w:tc>
          <w:tcPr>
            <w:tcW w:w="809" w:type="dxa"/>
          </w:tcPr>
          <w:p w14:paraId="4DEF12F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249-250</w:t>
            </w:r>
          </w:p>
        </w:tc>
        <w:tc>
          <w:tcPr>
            <w:tcW w:w="2708" w:type="dxa"/>
          </w:tcPr>
          <w:p w14:paraId="67B7FDA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State</w:t>
            </w:r>
          </w:p>
        </w:tc>
        <w:tc>
          <w:tcPr>
            <w:tcW w:w="630" w:type="dxa"/>
          </w:tcPr>
          <w:p w14:paraId="188ABAA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1D282B8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47" w:type="dxa"/>
          </w:tcPr>
          <w:p w14:paraId="2919D7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5F70B2F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C</w:t>
            </w:r>
          </w:p>
        </w:tc>
      </w:tr>
      <w:tr w:rsidR="0041258E" w:rsidRPr="001E3828" w14:paraId="479ACAB8" w14:textId="77777777" w:rsidTr="005F05EC">
        <w:trPr>
          <w:cantSplit/>
          <w:trHeight w:val="216"/>
        </w:trPr>
        <w:tc>
          <w:tcPr>
            <w:tcW w:w="809" w:type="dxa"/>
          </w:tcPr>
          <w:p w14:paraId="7B183AE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251-259</w:t>
            </w:r>
          </w:p>
        </w:tc>
        <w:tc>
          <w:tcPr>
            <w:tcW w:w="2708" w:type="dxa"/>
          </w:tcPr>
          <w:p w14:paraId="6B97B75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Postal Code</w:t>
            </w:r>
          </w:p>
        </w:tc>
        <w:tc>
          <w:tcPr>
            <w:tcW w:w="630" w:type="dxa"/>
          </w:tcPr>
          <w:p w14:paraId="36621FE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6D6EFF3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47" w:type="dxa"/>
          </w:tcPr>
          <w:p w14:paraId="5642BFF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59CA7942" w14:textId="77777777" w:rsidR="0041258E" w:rsidRPr="001E3828" w:rsidRDefault="0041258E" w:rsidP="00E83B31">
            <w:pPr>
              <w:tabs>
                <w:tab w:val="left" w:pos="10080"/>
              </w:tabs>
              <w:rPr>
                <w:rFonts w:cs="Arial"/>
                <w:color w:val="000000"/>
                <w:sz w:val="18"/>
                <w:szCs w:val="18"/>
              </w:rPr>
            </w:pPr>
          </w:p>
        </w:tc>
      </w:tr>
      <w:tr w:rsidR="0041258E" w:rsidRPr="001E3828" w14:paraId="60DAB1E4" w14:textId="77777777" w:rsidTr="005F05EC">
        <w:trPr>
          <w:cantSplit/>
          <w:trHeight w:val="216"/>
        </w:trPr>
        <w:tc>
          <w:tcPr>
            <w:tcW w:w="809" w:type="dxa"/>
          </w:tcPr>
          <w:p w14:paraId="185FC45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260-262</w:t>
            </w:r>
          </w:p>
        </w:tc>
        <w:tc>
          <w:tcPr>
            <w:tcW w:w="2708" w:type="dxa"/>
          </w:tcPr>
          <w:p w14:paraId="2CFC331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Country Code</w:t>
            </w:r>
          </w:p>
        </w:tc>
        <w:tc>
          <w:tcPr>
            <w:tcW w:w="630" w:type="dxa"/>
          </w:tcPr>
          <w:p w14:paraId="6240F25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09EC10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w:t>
            </w:r>
          </w:p>
        </w:tc>
        <w:tc>
          <w:tcPr>
            <w:tcW w:w="547" w:type="dxa"/>
          </w:tcPr>
          <w:p w14:paraId="15605BA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2CA8C001" w14:textId="77777777" w:rsidR="0041258E" w:rsidRPr="001E3828" w:rsidDel="00000EB7" w:rsidRDefault="0041258E" w:rsidP="00E83B31">
            <w:pPr>
              <w:tabs>
                <w:tab w:val="left" w:pos="10080"/>
              </w:tabs>
              <w:rPr>
                <w:rFonts w:cs="Arial"/>
                <w:color w:val="000000"/>
                <w:sz w:val="18"/>
                <w:szCs w:val="18"/>
              </w:rPr>
            </w:pPr>
            <w:r w:rsidRPr="001E3828">
              <w:rPr>
                <w:rFonts w:cs="Arial"/>
                <w:color w:val="000000"/>
                <w:sz w:val="18"/>
                <w:szCs w:val="18"/>
              </w:rPr>
              <w:t xml:space="preserve">See Appendix C. </w:t>
            </w:r>
            <w:r w:rsidRPr="001E3828">
              <w:rPr>
                <w:color w:val="000000"/>
                <w:sz w:val="18"/>
                <w:szCs w:val="18"/>
              </w:rPr>
              <w:t>Use first 2 positions as code, last position is blank</w:t>
            </w:r>
          </w:p>
        </w:tc>
      </w:tr>
      <w:tr w:rsidR="0041258E" w:rsidRPr="001E3828" w14:paraId="3A7FF95C" w14:textId="77777777" w:rsidTr="005F05EC">
        <w:trPr>
          <w:cantSplit/>
          <w:trHeight w:val="216"/>
        </w:trPr>
        <w:tc>
          <w:tcPr>
            <w:tcW w:w="809" w:type="dxa"/>
          </w:tcPr>
          <w:p w14:paraId="40E7554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263-272</w:t>
            </w:r>
          </w:p>
        </w:tc>
        <w:tc>
          <w:tcPr>
            <w:tcW w:w="2708" w:type="dxa"/>
          </w:tcPr>
          <w:p w14:paraId="05BED89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Home Telephone</w:t>
            </w:r>
          </w:p>
        </w:tc>
        <w:tc>
          <w:tcPr>
            <w:tcW w:w="630" w:type="dxa"/>
          </w:tcPr>
          <w:p w14:paraId="0587C5E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4BF75A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47" w:type="dxa"/>
          </w:tcPr>
          <w:p w14:paraId="00122A0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53E2AFD2" w14:textId="77777777" w:rsidR="0041258E" w:rsidRPr="001E3828" w:rsidDel="00000EB7" w:rsidRDefault="0041258E" w:rsidP="00E83B31">
            <w:pPr>
              <w:tabs>
                <w:tab w:val="left" w:pos="10080"/>
              </w:tabs>
              <w:rPr>
                <w:rFonts w:cs="Arial"/>
                <w:color w:val="000000"/>
                <w:sz w:val="18"/>
                <w:szCs w:val="18"/>
              </w:rPr>
            </w:pPr>
          </w:p>
        </w:tc>
      </w:tr>
      <w:tr w:rsidR="0041258E" w:rsidRPr="001E3828" w14:paraId="22F1E535" w14:textId="77777777" w:rsidTr="005F05EC">
        <w:trPr>
          <w:cantSplit/>
          <w:trHeight w:val="216"/>
        </w:trPr>
        <w:tc>
          <w:tcPr>
            <w:tcW w:w="809" w:type="dxa"/>
          </w:tcPr>
          <w:p w14:paraId="5A8E1F6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273-282</w:t>
            </w:r>
          </w:p>
        </w:tc>
        <w:tc>
          <w:tcPr>
            <w:tcW w:w="2708" w:type="dxa"/>
          </w:tcPr>
          <w:p w14:paraId="1956A7BA" w14:textId="77777777" w:rsidR="0041258E" w:rsidRPr="001E3828" w:rsidDel="00000EB7" w:rsidRDefault="0041258E" w:rsidP="00E83B31">
            <w:pPr>
              <w:tabs>
                <w:tab w:val="left" w:pos="10080"/>
              </w:tabs>
              <w:rPr>
                <w:rFonts w:cs="Arial"/>
                <w:color w:val="000000"/>
                <w:sz w:val="18"/>
                <w:szCs w:val="18"/>
              </w:rPr>
            </w:pPr>
            <w:r w:rsidRPr="001E3828">
              <w:rPr>
                <w:rFonts w:cs="Arial"/>
                <w:color w:val="000000"/>
                <w:sz w:val="18"/>
                <w:szCs w:val="18"/>
              </w:rPr>
              <w:t>Business Telephone</w:t>
            </w:r>
          </w:p>
        </w:tc>
        <w:tc>
          <w:tcPr>
            <w:tcW w:w="630" w:type="dxa"/>
          </w:tcPr>
          <w:p w14:paraId="2C6D5C18" w14:textId="77777777" w:rsidR="0041258E" w:rsidRPr="001E3828" w:rsidDel="00000EB7"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A72D02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47" w:type="dxa"/>
          </w:tcPr>
          <w:p w14:paraId="21A8FE7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6B36734B" w14:textId="77777777" w:rsidR="0041258E" w:rsidRPr="001E3828" w:rsidDel="00000EB7" w:rsidRDefault="0041258E" w:rsidP="00E83B31">
            <w:pPr>
              <w:tabs>
                <w:tab w:val="left" w:pos="10080"/>
              </w:tabs>
              <w:rPr>
                <w:rFonts w:cs="Arial"/>
                <w:color w:val="000000"/>
                <w:sz w:val="18"/>
                <w:szCs w:val="18"/>
              </w:rPr>
            </w:pPr>
          </w:p>
        </w:tc>
      </w:tr>
      <w:tr w:rsidR="0041258E" w:rsidRPr="001E3828" w14:paraId="3D4ADB37" w14:textId="77777777" w:rsidTr="005F05EC">
        <w:trPr>
          <w:cantSplit/>
          <w:trHeight w:val="216"/>
        </w:trPr>
        <w:tc>
          <w:tcPr>
            <w:tcW w:w="809" w:type="dxa"/>
          </w:tcPr>
          <w:p w14:paraId="34F2D78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283-292</w:t>
            </w:r>
          </w:p>
        </w:tc>
        <w:tc>
          <w:tcPr>
            <w:tcW w:w="2708" w:type="dxa"/>
          </w:tcPr>
          <w:p w14:paraId="63433580" w14:textId="77777777" w:rsidR="0041258E" w:rsidRPr="001E3828" w:rsidDel="00000EB7" w:rsidRDefault="0041258E" w:rsidP="00E83B31">
            <w:pPr>
              <w:tabs>
                <w:tab w:val="left" w:pos="10080"/>
              </w:tabs>
              <w:rPr>
                <w:rFonts w:cs="Arial"/>
                <w:color w:val="000000"/>
                <w:sz w:val="18"/>
                <w:szCs w:val="18"/>
              </w:rPr>
            </w:pPr>
            <w:r w:rsidRPr="001E3828">
              <w:rPr>
                <w:rFonts w:cs="Arial"/>
                <w:color w:val="000000"/>
                <w:sz w:val="18"/>
                <w:szCs w:val="18"/>
              </w:rPr>
              <w:t>Cellular Telephone</w:t>
            </w:r>
          </w:p>
        </w:tc>
        <w:tc>
          <w:tcPr>
            <w:tcW w:w="630" w:type="dxa"/>
          </w:tcPr>
          <w:p w14:paraId="24685913" w14:textId="77777777" w:rsidR="0041258E" w:rsidRPr="001E3828" w:rsidDel="00000EB7"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22E051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47" w:type="dxa"/>
          </w:tcPr>
          <w:p w14:paraId="4A873A3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83" w:type="dxa"/>
          </w:tcPr>
          <w:p w14:paraId="40D16CE1" w14:textId="77777777" w:rsidR="0041258E" w:rsidRPr="001E3828" w:rsidDel="00000EB7" w:rsidRDefault="0041258E" w:rsidP="00E83B31">
            <w:pPr>
              <w:tabs>
                <w:tab w:val="left" w:pos="10080"/>
              </w:tabs>
              <w:rPr>
                <w:rFonts w:cs="Arial"/>
                <w:color w:val="000000"/>
                <w:sz w:val="18"/>
                <w:szCs w:val="18"/>
              </w:rPr>
            </w:pPr>
          </w:p>
        </w:tc>
      </w:tr>
      <w:tr w:rsidR="0041258E" w:rsidRPr="001E3828" w14:paraId="58497DEB" w14:textId="77777777" w:rsidTr="005F05EC">
        <w:trPr>
          <w:cantSplit/>
          <w:trHeight w:val="216"/>
        </w:trPr>
        <w:tc>
          <w:tcPr>
            <w:tcW w:w="809" w:type="dxa"/>
          </w:tcPr>
          <w:p w14:paraId="7BC8A0E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293-294</w:t>
            </w:r>
          </w:p>
        </w:tc>
        <w:tc>
          <w:tcPr>
            <w:tcW w:w="2708" w:type="dxa"/>
          </w:tcPr>
          <w:p w14:paraId="5AD1822D"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Filler</w:t>
            </w:r>
          </w:p>
        </w:tc>
        <w:tc>
          <w:tcPr>
            <w:tcW w:w="630" w:type="dxa"/>
          </w:tcPr>
          <w:p w14:paraId="327BE478" w14:textId="77777777" w:rsidR="0041258E" w:rsidRPr="001E3828" w:rsidRDefault="0041258E" w:rsidP="00E83B31">
            <w:pPr>
              <w:tabs>
                <w:tab w:val="left" w:pos="10080"/>
              </w:tabs>
              <w:rPr>
                <w:rFonts w:cs="Arial"/>
                <w:b/>
                <w:bCs/>
                <w:color w:val="000000" w:themeColor="text1"/>
                <w:sz w:val="18"/>
                <w:szCs w:val="18"/>
              </w:rPr>
            </w:pPr>
            <w:r w:rsidRPr="001E3828">
              <w:rPr>
                <w:rFonts w:cs="Arial"/>
                <w:b/>
                <w:bCs/>
                <w:color w:val="000000" w:themeColor="text1"/>
                <w:sz w:val="18"/>
                <w:szCs w:val="18"/>
              </w:rPr>
              <w:t>Y</w:t>
            </w:r>
          </w:p>
        </w:tc>
        <w:tc>
          <w:tcPr>
            <w:tcW w:w="630" w:type="dxa"/>
          </w:tcPr>
          <w:p w14:paraId="55F8AD8E"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2</w:t>
            </w:r>
          </w:p>
        </w:tc>
        <w:tc>
          <w:tcPr>
            <w:tcW w:w="547" w:type="dxa"/>
          </w:tcPr>
          <w:p w14:paraId="4026F1E2"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w:t>
            </w:r>
          </w:p>
        </w:tc>
        <w:tc>
          <w:tcPr>
            <w:tcW w:w="5483" w:type="dxa"/>
          </w:tcPr>
          <w:p w14:paraId="311A4804"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Spaces</w:t>
            </w:r>
          </w:p>
        </w:tc>
      </w:tr>
      <w:tr w:rsidR="0041258E" w:rsidRPr="001E3828" w14:paraId="076545B5" w14:textId="77777777" w:rsidTr="005F05EC">
        <w:trPr>
          <w:cantSplit/>
          <w:trHeight w:val="216"/>
        </w:trPr>
        <w:tc>
          <w:tcPr>
            <w:tcW w:w="809" w:type="dxa"/>
          </w:tcPr>
          <w:p w14:paraId="1670909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295</w:t>
            </w:r>
          </w:p>
        </w:tc>
        <w:tc>
          <w:tcPr>
            <w:tcW w:w="2708" w:type="dxa"/>
          </w:tcPr>
          <w:p w14:paraId="7768B49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No Search Indicator</w:t>
            </w:r>
          </w:p>
        </w:tc>
        <w:tc>
          <w:tcPr>
            <w:tcW w:w="630" w:type="dxa"/>
          </w:tcPr>
          <w:p w14:paraId="06E60C9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27D7B4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47" w:type="dxa"/>
          </w:tcPr>
          <w:p w14:paraId="62EF5A1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1360E60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Y – do not search this party; Blank – search (Request only)</w:t>
            </w:r>
          </w:p>
        </w:tc>
      </w:tr>
      <w:tr w:rsidR="0041258E" w:rsidRPr="001E3828" w14:paraId="7F53748D" w14:textId="77777777" w:rsidTr="005F05EC">
        <w:trPr>
          <w:cantSplit/>
          <w:trHeight w:val="216"/>
        </w:trPr>
        <w:tc>
          <w:tcPr>
            <w:tcW w:w="809" w:type="dxa"/>
          </w:tcPr>
          <w:p w14:paraId="532FD5D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296-345</w:t>
            </w:r>
          </w:p>
        </w:tc>
        <w:tc>
          <w:tcPr>
            <w:tcW w:w="2708" w:type="dxa"/>
          </w:tcPr>
          <w:p w14:paraId="6D2B95E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Email Address</w:t>
            </w:r>
          </w:p>
        </w:tc>
        <w:tc>
          <w:tcPr>
            <w:tcW w:w="630" w:type="dxa"/>
          </w:tcPr>
          <w:p w14:paraId="3C23E33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47CFA1E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47" w:type="dxa"/>
          </w:tcPr>
          <w:p w14:paraId="0382B8E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48FBCF7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Email Address for AKA</w:t>
            </w:r>
          </w:p>
        </w:tc>
      </w:tr>
      <w:tr w:rsidR="0041258E" w:rsidRPr="001E3828" w14:paraId="39E56438" w14:textId="77777777" w:rsidTr="005F05EC">
        <w:trPr>
          <w:cantSplit/>
          <w:trHeight w:val="216"/>
        </w:trPr>
        <w:tc>
          <w:tcPr>
            <w:tcW w:w="809" w:type="dxa"/>
          </w:tcPr>
          <w:p w14:paraId="3FAB416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346-365</w:t>
            </w:r>
          </w:p>
        </w:tc>
        <w:tc>
          <w:tcPr>
            <w:tcW w:w="2708" w:type="dxa"/>
          </w:tcPr>
          <w:p w14:paraId="27F7FF5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Driver’s License Number</w:t>
            </w:r>
          </w:p>
        </w:tc>
        <w:tc>
          <w:tcPr>
            <w:tcW w:w="630" w:type="dxa"/>
          </w:tcPr>
          <w:p w14:paraId="700B123A"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73C73DA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47" w:type="dxa"/>
          </w:tcPr>
          <w:p w14:paraId="3D95BA0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340EE148" w14:textId="77777777" w:rsidR="0041258E" w:rsidRPr="001E3828" w:rsidRDefault="0041258E" w:rsidP="00E83B31">
            <w:pPr>
              <w:tabs>
                <w:tab w:val="left" w:pos="10080"/>
              </w:tabs>
              <w:rPr>
                <w:rFonts w:cs="Arial"/>
                <w:color w:val="000000"/>
                <w:sz w:val="18"/>
                <w:szCs w:val="18"/>
              </w:rPr>
            </w:pPr>
          </w:p>
        </w:tc>
      </w:tr>
      <w:tr w:rsidR="0041258E" w:rsidRPr="001E3828" w14:paraId="1342DB74" w14:textId="77777777" w:rsidTr="005F05EC">
        <w:trPr>
          <w:cantSplit/>
          <w:trHeight w:val="216"/>
        </w:trPr>
        <w:tc>
          <w:tcPr>
            <w:tcW w:w="809" w:type="dxa"/>
          </w:tcPr>
          <w:p w14:paraId="304282C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366-367</w:t>
            </w:r>
          </w:p>
        </w:tc>
        <w:tc>
          <w:tcPr>
            <w:tcW w:w="2708" w:type="dxa"/>
          </w:tcPr>
          <w:p w14:paraId="029EC16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Driver’s License State</w:t>
            </w:r>
          </w:p>
        </w:tc>
        <w:tc>
          <w:tcPr>
            <w:tcW w:w="630" w:type="dxa"/>
          </w:tcPr>
          <w:p w14:paraId="1F6DD14D"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530344C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47" w:type="dxa"/>
          </w:tcPr>
          <w:p w14:paraId="3F71590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7A72701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C</w:t>
            </w:r>
          </w:p>
        </w:tc>
      </w:tr>
      <w:tr w:rsidR="0041258E" w:rsidRPr="001E3828" w14:paraId="09A99C93" w14:textId="77777777" w:rsidTr="005F05EC">
        <w:trPr>
          <w:cantSplit/>
          <w:trHeight w:val="216"/>
        </w:trPr>
        <w:tc>
          <w:tcPr>
            <w:tcW w:w="809" w:type="dxa"/>
          </w:tcPr>
          <w:p w14:paraId="06E9B481"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368-369</w:t>
            </w:r>
          </w:p>
        </w:tc>
        <w:tc>
          <w:tcPr>
            <w:tcW w:w="2708" w:type="dxa"/>
          </w:tcPr>
          <w:p w14:paraId="4EBE77A7"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Driver’s License Class</w:t>
            </w:r>
          </w:p>
        </w:tc>
        <w:tc>
          <w:tcPr>
            <w:tcW w:w="630" w:type="dxa"/>
          </w:tcPr>
          <w:p w14:paraId="7C0123BF"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N</w:t>
            </w:r>
          </w:p>
        </w:tc>
        <w:tc>
          <w:tcPr>
            <w:tcW w:w="630" w:type="dxa"/>
          </w:tcPr>
          <w:p w14:paraId="52C54DAC"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2</w:t>
            </w:r>
          </w:p>
        </w:tc>
        <w:tc>
          <w:tcPr>
            <w:tcW w:w="547" w:type="dxa"/>
          </w:tcPr>
          <w:p w14:paraId="76419FEA"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w:t>
            </w:r>
          </w:p>
        </w:tc>
        <w:tc>
          <w:tcPr>
            <w:tcW w:w="5483" w:type="dxa"/>
          </w:tcPr>
          <w:p w14:paraId="4EA0CB71"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See Appendix C</w:t>
            </w:r>
          </w:p>
        </w:tc>
      </w:tr>
      <w:tr w:rsidR="0041258E" w:rsidRPr="001E3828" w14:paraId="58AE1DE2" w14:textId="77777777" w:rsidTr="005F05EC">
        <w:trPr>
          <w:cantSplit/>
          <w:trHeight w:val="216"/>
        </w:trPr>
        <w:tc>
          <w:tcPr>
            <w:tcW w:w="809" w:type="dxa"/>
          </w:tcPr>
          <w:p w14:paraId="4AE863C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370-512</w:t>
            </w:r>
          </w:p>
        </w:tc>
        <w:tc>
          <w:tcPr>
            <w:tcW w:w="2708" w:type="dxa"/>
          </w:tcPr>
          <w:p w14:paraId="5049BCB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Filler</w:t>
            </w:r>
          </w:p>
        </w:tc>
        <w:tc>
          <w:tcPr>
            <w:tcW w:w="630" w:type="dxa"/>
          </w:tcPr>
          <w:p w14:paraId="37D97B0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Y</w:t>
            </w:r>
          </w:p>
        </w:tc>
        <w:tc>
          <w:tcPr>
            <w:tcW w:w="630" w:type="dxa"/>
          </w:tcPr>
          <w:p w14:paraId="2D512DA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143</w:t>
            </w:r>
          </w:p>
        </w:tc>
        <w:tc>
          <w:tcPr>
            <w:tcW w:w="547" w:type="dxa"/>
          </w:tcPr>
          <w:p w14:paraId="1E52554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83" w:type="dxa"/>
          </w:tcPr>
          <w:p w14:paraId="579DB82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Spaces</w:t>
            </w:r>
          </w:p>
        </w:tc>
      </w:tr>
    </w:tbl>
    <w:p w14:paraId="2ABD5B04" w14:textId="77777777" w:rsidR="0041258E" w:rsidRDefault="0041258E" w:rsidP="0041258E"/>
    <w:p w14:paraId="54FBCEDE" w14:textId="77777777" w:rsidR="0041258E" w:rsidRDefault="0041258E" w:rsidP="0041258E">
      <w:pPr>
        <w:pStyle w:val="Heading2"/>
      </w:pPr>
      <w:bookmarkStart w:id="263" w:name="_Toc191985593"/>
      <w:r>
        <w:t>Record USP1 – Service Provider Information</w:t>
      </w:r>
      <w:bookmarkEnd w:id="263"/>
    </w:p>
    <w:p w14:paraId="5B3C0EDC" w14:textId="77777777" w:rsidR="0041258E" w:rsidRPr="00DD2553" w:rsidRDefault="0041258E" w:rsidP="0041258E">
      <w:r>
        <w:t xml:space="preserve">The service provider will be associated with the party on the UO01 or UACL record that comes before it. </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09"/>
        <w:gridCol w:w="2708"/>
        <w:gridCol w:w="630"/>
        <w:gridCol w:w="630"/>
        <w:gridCol w:w="517"/>
        <w:gridCol w:w="5513"/>
      </w:tblGrid>
      <w:tr w:rsidR="0041258E" w:rsidRPr="001E3828" w14:paraId="4F5B9397" w14:textId="77777777" w:rsidTr="005F05EC">
        <w:trPr>
          <w:cantSplit/>
          <w:trHeight w:val="192"/>
          <w:tblHeader/>
        </w:trPr>
        <w:tc>
          <w:tcPr>
            <w:tcW w:w="809" w:type="dxa"/>
          </w:tcPr>
          <w:p w14:paraId="2A130390"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8" w:type="dxa"/>
          </w:tcPr>
          <w:p w14:paraId="367C6588"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tcPr>
          <w:p w14:paraId="5D4FF16A" w14:textId="2E6B4088" w:rsidR="0041258E" w:rsidRPr="001E3828" w:rsidRDefault="005F05EC" w:rsidP="00E83B31">
            <w:pPr>
              <w:tabs>
                <w:tab w:val="left" w:pos="10080"/>
              </w:tabs>
              <w:rPr>
                <w:rFonts w:cs="Arial"/>
                <w:b/>
                <w:color w:val="000000"/>
                <w:sz w:val="18"/>
                <w:szCs w:val="18"/>
              </w:rPr>
            </w:pPr>
            <w:r>
              <w:rPr>
                <w:rFonts w:cs="Arial"/>
                <w:b/>
                <w:color w:val="000000"/>
                <w:sz w:val="18"/>
                <w:szCs w:val="18"/>
              </w:rPr>
              <w:t>Usage</w:t>
            </w:r>
          </w:p>
        </w:tc>
        <w:tc>
          <w:tcPr>
            <w:tcW w:w="630" w:type="dxa"/>
          </w:tcPr>
          <w:p w14:paraId="5EED55A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517" w:type="dxa"/>
          </w:tcPr>
          <w:p w14:paraId="51FB17CB"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513" w:type="dxa"/>
          </w:tcPr>
          <w:p w14:paraId="28CCAED3"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Description</w:t>
            </w:r>
          </w:p>
        </w:tc>
      </w:tr>
      <w:tr w:rsidR="0041258E" w:rsidRPr="001E3828" w14:paraId="5152E059" w14:textId="77777777" w:rsidTr="005F05EC">
        <w:trPr>
          <w:cantSplit/>
          <w:trHeight w:val="192"/>
        </w:trPr>
        <w:tc>
          <w:tcPr>
            <w:tcW w:w="809" w:type="dxa"/>
          </w:tcPr>
          <w:p w14:paraId="0739F7E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8" w:type="dxa"/>
          </w:tcPr>
          <w:p w14:paraId="55E7150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1D1F9B45"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6094701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17" w:type="dxa"/>
          </w:tcPr>
          <w:p w14:paraId="399D343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5EE9FB1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Previously described. Record Type = USP1</w:t>
            </w:r>
          </w:p>
        </w:tc>
      </w:tr>
      <w:tr w:rsidR="0041258E" w:rsidRPr="001E3828" w14:paraId="48C4ABC7" w14:textId="77777777" w:rsidTr="005F05EC">
        <w:trPr>
          <w:trHeight w:val="216"/>
        </w:trPr>
        <w:tc>
          <w:tcPr>
            <w:tcW w:w="809" w:type="dxa"/>
          </w:tcPr>
          <w:p w14:paraId="7375903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11-12</w:t>
            </w:r>
          </w:p>
        </w:tc>
        <w:tc>
          <w:tcPr>
            <w:tcW w:w="2708" w:type="dxa"/>
          </w:tcPr>
          <w:p w14:paraId="002B998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Role in the Claim</w:t>
            </w:r>
          </w:p>
        </w:tc>
        <w:tc>
          <w:tcPr>
            <w:tcW w:w="630" w:type="dxa"/>
          </w:tcPr>
          <w:p w14:paraId="23ADA563"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57AE9C8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17" w:type="dxa"/>
          </w:tcPr>
          <w:p w14:paraId="60B8064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0ED5380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See Appendix B </w:t>
            </w:r>
          </w:p>
          <w:p w14:paraId="24D2DF13" w14:textId="77777777" w:rsidR="0041258E" w:rsidRPr="001E3828" w:rsidRDefault="0041258E" w:rsidP="00E83B31">
            <w:pPr>
              <w:tabs>
                <w:tab w:val="left" w:pos="10080"/>
              </w:tabs>
              <w:rPr>
                <w:rFonts w:cs="Arial"/>
                <w:b/>
                <w:i/>
                <w:color w:val="000000"/>
                <w:sz w:val="18"/>
                <w:szCs w:val="18"/>
              </w:rPr>
            </w:pPr>
            <w:r w:rsidRPr="001E3828">
              <w:rPr>
                <w:rFonts w:cs="Arial"/>
                <w:b/>
                <w:i/>
                <w:color w:val="000000"/>
                <w:sz w:val="18"/>
                <w:szCs w:val="18"/>
              </w:rPr>
              <w:t>CMS Field #64 for Attorney Roles (LC, LI, LM, LO, LR, LW), Guardian (GU) and/or Power of Attorney (PW).</w:t>
            </w:r>
          </w:p>
        </w:tc>
      </w:tr>
      <w:tr w:rsidR="0041258E" w:rsidRPr="001E3828" w14:paraId="3090B500" w14:textId="77777777" w:rsidTr="005F05EC">
        <w:trPr>
          <w:trHeight w:val="216"/>
        </w:trPr>
        <w:tc>
          <w:tcPr>
            <w:tcW w:w="809" w:type="dxa"/>
          </w:tcPr>
          <w:p w14:paraId="3BFEBCE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w:t>
            </w:r>
          </w:p>
        </w:tc>
        <w:tc>
          <w:tcPr>
            <w:tcW w:w="2708" w:type="dxa"/>
          </w:tcPr>
          <w:p w14:paraId="36A1819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Individual/Business Indicator</w:t>
            </w:r>
          </w:p>
        </w:tc>
        <w:tc>
          <w:tcPr>
            <w:tcW w:w="630" w:type="dxa"/>
          </w:tcPr>
          <w:p w14:paraId="6CF58D57"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233C3CB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17" w:type="dxa"/>
          </w:tcPr>
          <w:p w14:paraId="58F2FB7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7CA712F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 – Individual B – Business</w:t>
            </w:r>
          </w:p>
        </w:tc>
      </w:tr>
      <w:tr w:rsidR="0041258E" w:rsidRPr="001E3828" w14:paraId="71424C81" w14:textId="77777777" w:rsidTr="005F05EC">
        <w:trPr>
          <w:trHeight w:val="226"/>
        </w:trPr>
        <w:tc>
          <w:tcPr>
            <w:tcW w:w="809" w:type="dxa"/>
          </w:tcPr>
          <w:p w14:paraId="3A7C9E4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14-83</w:t>
            </w:r>
          </w:p>
        </w:tc>
        <w:tc>
          <w:tcPr>
            <w:tcW w:w="2708" w:type="dxa"/>
          </w:tcPr>
          <w:p w14:paraId="59D135D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Business Name OR</w:t>
            </w:r>
          </w:p>
        </w:tc>
        <w:tc>
          <w:tcPr>
            <w:tcW w:w="630" w:type="dxa"/>
          </w:tcPr>
          <w:p w14:paraId="4A0AE1A7"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 - S</w:t>
            </w:r>
          </w:p>
        </w:tc>
        <w:tc>
          <w:tcPr>
            <w:tcW w:w="630" w:type="dxa"/>
          </w:tcPr>
          <w:p w14:paraId="1E7FA32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70</w:t>
            </w:r>
          </w:p>
        </w:tc>
        <w:tc>
          <w:tcPr>
            <w:tcW w:w="517" w:type="dxa"/>
          </w:tcPr>
          <w:p w14:paraId="21A1EC3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5BEF37B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Required if pos. 13 = B</w:t>
            </w:r>
          </w:p>
          <w:p w14:paraId="033A5E5A" w14:textId="77777777" w:rsidR="0041258E" w:rsidRPr="001E3828" w:rsidRDefault="0041258E" w:rsidP="00E83B31">
            <w:pPr>
              <w:tabs>
                <w:tab w:val="left" w:pos="10080"/>
              </w:tabs>
              <w:rPr>
                <w:rFonts w:cs="Arial"/>
                <w:color w:val="000000"/>
                <w:sz w:val="18"/>
                <w:szCs w:val="18"/>
              </w:rPr>
            </w:pPr>
            <w:r w:rsidRPr="001E3828">
              <w:rPr>
                <w:rFonts w:cs="Arial"/>
                <w:b/>
                <w:i/>
                <w:color w:val="000000"/>
                <w:sz w:val="18"/>
                <w:szCs w:val="18"/>
              </w:rPr>
              <w:t>CMS Field #70 for Attorney Roles (LC, LI, LM, LO, LR, LW)</w:t>
            </w:r>
          </w:p>
        </w:tc>
      </w:tr>
      <w:tr w:rsidR="0041258E" w:rsidRPr="001E3828" w14:paraId="3DD6B998" w14:textId="77777777" w:rsidTr="005F05EC">
        <w:trPr>
          <w:cantSplit/>
          <w:trHeight w:val="216"/>
        </w:trPr>
        <w:tc>
          <w:tcPr>
            <w:tcW w:w="809" w:type="dxa"/>
          </w:tcPr>
          <w:p w14:paraId="177DD85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14-43</w:t>
            </w:r>
          </w:p>
        </w:tc>
        <w:tc>
          <w:tcPr>
            <w:tcW w:w="2708" w:type="dxa"/>
          </w:tcPr>
          <w:p w14:paraId="51E16C8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Last Name</w:t>
            </w:r>
          </w:p>
        </w:tc>
        <w:tc>
          <w:tcPr>
            <w:tcW w:w="630" w:type="dxa"/>
          </w:tcPr>
          <w:p w14:paraId="500D589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 - S</w:t>
            </w:r>
          </w:p>
        </w:tc>
        <w:tc>
          <w:tcPr>
            <w:tcW w:w="630" w:type="dxa"/>
          </w:tcPr>
          <w:p w14:paraId="2B0CD27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30</w:t>
            </w:r>
          </w:p>
        </w:tc>
        <w:tc>
          <w:tcPr>
            <w:tcW w:w="517" w:type="dxa"/>
          </w:tcPr>
          <w:p w14:paraId="25F2830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639AA4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Required if pos. 13 = I</w:t>
            </w:r>
          </w:p>
          <w:p w14:paraId="3EB4EC36" w14:textId="77777777" w:rsidR="0041258E" w:rsidRPr="001E3828" w:rsidRDefault="0041258E" w:rsidP="00E83B31">
            <w:pPr>
              <w:tabs>
                <w:tab w:val="left" w:pos="10080"/>
              </w:tabs>
              <w:rPr>
                <w:rFonts w:cs="Arial"/>
                <w:b/>
                <w:i/>
                <w:color w:val="000000"/>
                <w:sz w:val="18"/>
                <w:szCs w:val="18"/>
              </w:rPr>
            </w:pPr>
            <w:r w:rsidRPr="001E3828">
              <w:rPr>
                <w:rFonts w:cs="Arial"/>
                <w:b/>
                <w:i/>
                <w:color w:val="000000"/>
                <w:sz w:val="18"/>
                <w:szCs w:val="18"/>
              </w:rPr>
              <w:t>CMS Required Field #65 if Injured Party has a representative (for roles indicated in Role description above).</w:t>
            </w:r>
          </w:p>
        </w:tc>
      </w:tr>
      <w:tr w:rsidR="0041258E" w:rsidRPr="001E3828" w14:paraId="2045412A" w14:textId="77777777" w:rsidTr="005F05EC">
        <w:trPr>
          <w:cantSplit/>
          <w:trHeight w:val="216"/>
        </w:trPr>
        <w:tc>
          <w:tcPr>
            <w:tcW w:w="809" w:type="dxa"/>
          </w:tcPr>
          <w:p w14:paraId="719ADE3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44-63</w:t>
            </w:r>
          </w:p>
        </w:tc>
        <w:tc>
          <w:tcPr>
            <w:tcW w:w="2708" w:type="dxa"/>
          </w:tcPr>
          <w:p w14:paraId="5D4C210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First Name</w:t>
            </w:r>
          </w:p>
        </w:tc>
        <w:tc>
          <w:tcPr>
            <w:tcW w:w="630" w:type="dxa"/>
          </w:tcPr>
          <w:p w14:paraId="4C9BC7CF"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 - S</w:t>
            </w:r>
          </w:p>
        </w:tc>
        <w:tc>
          <w:tcPr>
            <w:tcW w:w="630" w:type="dxa"/>
          </w:tcPr>
          <w:p w14:paraId="0F4D27D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17" w:type="dxa"/>
          </w:tcPr>
          <w:p w14:paraId="1DFF370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62EFF1E5" w14:textId="77777777" w:rsidR="0041258E" w:rsidRPr="001E3828" w:rsidRDefault="0041258E" w:rsidP="00E83B31">
            <w:pPr>
              <w:tabs>
                <w:tab w:val="left" w:pos="10080"/>
              </w:tabs>
              <w:rPr>
                <w:rFonts w:cs="Arial"/>
                <w:b/>
                <w:i/>
                <w:color w:val="000000"/>
                <w:sz w:val="18"/>
                <w:szCs w:val="18"/>
              </w:rPr>
            </w:pPr>
            <w:r w:rsidRPr="001E3828">
              <w:rPr>
                <w:rFonts w:cs="Arial"/>
                <w:color w:val="000000"/>
                <w:sz w:val="18"/>
                <w:szCs w:val="18"/>
              </w:rPr>
              <w:t>Required if pos. 13 = I</w:t>
            </w:r>
            <w:r w:rsidRPr="001E3828">
              <w:rPr>
                <w:rFonts w:cs="Arial"/>
                <w:b/>
                <w:i/>
                <w:color w:val="000000"/>
                <w:sz w:val="18"/>
                <w:szCs w:val="18"/>
              </w:rPr>
              <w:t xml:space="preserve"> </w:t>
            </w:r>
          </w:p>
          <w:p w14:paraId="2A1FC7EB" w14:textId="77777777" w:rsidR="0041258E" w:rsidRPr="001E3828" w:rsidRDefault="0041258E" w:rsidP="00E83B31">
            <w:pPr>
              <w:tabs>
                <w:tab w:val="left" w:pos="10080"/>
              </w:tabs>
              <w:rPr>
                <w:rFonts w:cs="Arial"/>
                <w:color w:val="000000"/>
                <w:sz w:val="18"/>
                <w:szCs w:val="18"/>
              </w:rPr>
            </w:pPr>
            <w:r w:rsidRPr="001E3828">
              <w:rPr>
                <w:rFonts w:cs="Arial"/>
                <w:b/>
                <w:i/>
                <w:color w:val="000000"/>
                <w:sz w:val="18"/>
                <w:szCs w:val="18"/>
              </w:rPr>
              <w:t>CMS Required Field #66 if Injured Party has a representative (for roles indicated in Role description above).</w:t>
            </w:r>
          </w:p>
        </w:tc>
      </w:tr>
      <w:tr w:rsidR="0041258E" w:rsidRPr="001E3828" w14:paraId="4EFA8E98" w14:textId="77777777" w:rsidTr="005F05EC">
        <w:trPr>
          <w:cantSplit/>
          <w:trHeight w:val="216"/>
        </w:trPr>
        <w:tc>
          <w:tcPr>
            <w:tcW w:w="809" w:type="dxa"/>
          </w:tcPr>
          <w:p w14:paraId="1BE1A3F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64-83</w:t>
            </w:r>
          </w:p>
        </w:tc>
        <w:tc>
          <w:tcPr>
            <w:tcW w:w="2708" w:type="dxa"/>
          </w:tcPr>
          <w:p w14:paraId="3A5C7EB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Middle Name</w:t>
            </w:r>
          </w:p>
        </w:tc>
        <w:tc>
          <w:tcPr>
            <w:tcW w:w="630" w:type="dxa"/>
          </w:tcPr>
          <w:p w14:paraId="09771F7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9FE9C9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17" w:type="dxa"/>
          </w:tcPr>
          <w:p w14:paraId="77C9A1C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0D4FF1C3" w14:textId="77777777" w:rsidR="0041258E" w:rsidRPr="001E3828" w:rsidRDefault="0041258E" w:rsidP="00E83B31">
            <w:pPr>
              <w:tabs>
                <w:tab w:val="left" w:pos="10080"/>
              </w:tabs>
              <w:rPr>
                <w:rFonts w:cs="Arial"/>
                <w:color w:val="000000"/>
                <w:sz w:val="18"/>
                <w:szCs w:val="18"/>
              </w:rPr>
            </w:pPr>
          </w:p>
        </w:tc>
      </w:tr>
      <w:tr w:rsidR="0041258E" w:rsidRPr="001E3828" w14:paraId="10E345E2" w14:textId="77777777" w:rsidTr="005F05EC">
        <w:trPr>
          <w:cantSplit/>
          <w:trHeight w:val="216"/>
        </w:trPr>
        <w:tc>
          <w:tcPr>
            <w:tcW w:w="809" w:type="dxa"/>
          </w:tcPr>
          <w:p w14:paraId="7D3D455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84-91</w:t>
            </w:r>
          </w:p>
        </w:tc>
        <w:tc>
          <w:tcPr>
            <w:tcW w:w="2708" w:type="dxa"/>
          </w:tcPr>
          <w:p w14:paraId="329B136C" w14:textId="77777777" w:rsidR="0041258E" w:rsidRPr="001E3828" w:rsidRDefault="0041258E" w:rsidP="00E83B31">
            <w:pPr>
              <w:tabs>
                <w:tab w:val="left" w:pos="10080"/>
              </w:tabs>
              <w:rPr>
                <w:rFonts w:cs="Arial"/>
                <w:color w:val="000000"/>
                <w:sz w:val="18"/>
                <w:szCs w:val="18"/>
              </w:rPr>
            </w:pPr>
            <w:r w:rsidRPr="001E3828">
              <w:rPr>
                <w:color w:val="000000"/>
                <w:sz w:val="18"/>
                <w:szCs w:val="18"/>
              </w:rPr>
              <w:t>Date of Birth (DOB)</w:t>
            </w:r>
          </w:p>
        </w:tc>
        <w:tc>
          <w:tcPr>
            <w:tcW w:w="630" w:type="dxa"/>
          </w:tcPr>
          <w:p w14:paraId="0244DBD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6B2BD7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17" w:type="dxa"/>
          </w:tcPr>
          <w:p w14:paraId="321C645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513" w:type="dxa"/>
          </w:tcPr>
          <w:p w14:paraId="0641443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7471BE1A" w14:textId="77777777" w:rsidTr="005F05EC">
        <w:trPr>
          <w:cantSplit/>
          <w:trHeight w:val="216"/>
        </w:trPr>
        <w:tc>
          <w:tcPr>
            <w:tcW w:w="809" w:type="dxa"/>
          </w:tcPr>
          <w:p w14:paraId="79FC964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92</w:t>
            </w:r>
          </w:p>
        </w:tc>
        <w:tc>
          <w:tcPr>
            <w:tcW w:w="2708" w:type="dxa"/>
          </w:tcPr>
          <w:p w14:paraId="6A1E6EA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Gender</w:t>
            </w:r>
          </w:p>
        </w:tc>
        <w:tc>
          <w:tcPr>
            <w:tcW w:w="630" w:type="dxa"/>
          </w:tcPr>
          <w:p w14:paraId="2C87A12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A3E66F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17" w:type="dxa"/>
          </w:tcPr>
          <w:p w14:paraId="770170C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0D50EBC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 – Male  F-Female</w:t>
            </w:r>
          </w:p>
        </w:tc>
      </w:tr>
      <w:tr w:rsidR="0041258E" w:rsidRPr="001E3828" w14:paraId="4194B60F" w14:textId="77777777" w:rsidTr="005F05EC">
        <w:trPr>
          <w:trHeight w:val="216"/>
        </w:trPr>
        <w:tc>
          <w:tcPr>
            <w:tcW w:w="809" w:type="dxa"/>
          </w:tcPr>
          <w:p w14:paraId="4A96EDF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93-101</w:t>
            </w:r>
          </w:p>
        </w:tc>
        <w:tc>
          <w:tcPr>
            <w:tcW w:w="2708" w:type="dxa"/>
          </w:tcPr>
          <w:p w14:paraId="1B342D1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Social Security Number (SSN)</w:t>
            </w:r>
          </w:p>
        </w:tc>
        <w:tc>
          <w:tcPr>
            <w:tcW w:w="630" w:type="dxa"/>
          </w:tcPr>
          <w:p w14:paraId="3BB3B29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77D60FE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17" w:type="dxa"/>
          </w:tcPr>
          <w:p w14:paraId="6A2D301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513" w:type="dxa"/>
          </w:tcPr>
          <w:p w14:paraId="6299CE8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If Individual    </w:t>
            </w:r>
            <w:r w:rsidRPr="001E3828">
              <w:rPr>
                <w:rFonts w:cs="Arial"/>
                <w:b/>
                <w:i/>
                <w:color w:val="000000"/>
                <w:sz w:val="18"/>
                <w:szCs w:val="18"/>
              </w:rPr>
              <w:t xml:space="preserve">CMS Field #68  </w:t>
            </w:r>
          </w:p>
        </w:tc>
      </w:tr>
      <w:tr w:rsidR="0041258E" w:rsidRPr="001E3828" w14:paraId="1513E82F" w14:textId="77777777" w:rsidTr="005F05EC">
        <w:trPr>
          <w:trHeight w:val="216"/>
        </w:trPr>
        <w:tc>
          <w:tcPr>
            <w:tcW w:w="809" w:type="dxa"/>
          </w:tcPr>
          <w:p w14:paraId="01192CF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102-110</w:t>
            </w:r>
          </w:p>
        </w:tc>
        <w:tc>
          <w:tcPr>
            <w:tcW w:w="2708" w:type="dxa"/>
          </w:tcPr>
          <w:p w14:paraId="3DDE356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Tax Identification Number (TIN)</w:t>
            </w:r>
          </w:p>
        </w:tc>
        <w:tc>
          <w:tcPr>
            <w:tcW w:w="630" w:type="dxa"/>
          </w:tcPr>
          <w:p w14:paraId="10B3831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1B7EF8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17" w:type="dxa"/>
          </w:tcPr>
          <w:p w14:paraId="186CEB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513" w:type="dxa"/>
          </w:tcPr>
          <w:p w14:paraId="258FB4B2" w14:textId="77777777" w:rsidR="0041258E" w:rsidRPr="001E3828" w:rsidRDefault="0041258E" w:rsidP="00E83B31">
            <w:pPr>
              <w:tabs>
                <w:tab w:val="left" w:pos="10080"/>
              </w:tabs>
              <w:jc w:val="left"/>
              <w:rPr>
                <w:rFonts w:cs="Arial"/>
                <w:b/>
                <w:i/>
                <w:color w:val="000000"/>
                <w:sz w:val="18"/>
                <w:szCs w:val="18"/>
              </w:rPr>
            </w:pPr>
            <w:r w:rsidRPr="001E3828">
              <w:rPr>
                <w:rFonts w:cs="Arial"/>
                <w:color w:val="000000"/>
                <w:sz w:val="18"/>
                <w:szCs w:val="18"/>
              </w:rPr>
              <w:t xml:space="preserve">If Business     </w:t>
            </w:r>
            <w:r w:rsidRPr="001E3828">
              <w:rPr>
                <w:rFonts w:cs="Arial"/>
                <w:b/>
                <w:i/>
                <w:color w:val="000000"/>
                <w:sz w:val="18"/>
                <w:szCs w:val="18"/>
              </w:rPr>
              <w:t xml:space="preserve">CMS Field #68  </w:t>
            </w:r>
          </w:p>
        </w:tc>
      </w:tr>
      <w:tr w:rsidR="0041258E" w:rsidRPr="001E3828" w14:paraId="0C8A4860" w14:textId="77777777" w:rsidTr="005F05EC">
        <w:trPr>
          <w:trHeight w:val="216"/>
        </w:trPr>
        <w:tc>
          <w:tcPr>
            <w:tcW w:w="809" w:type="dxa"/>
          </w:tcPr>
          <w:p w14:paraId="37BF0C8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111-130</w:t>
            </w:r>
          </w:p>
        </w:tc>
        <w:tc>
          <w:tcPr>
            <w:tcW w:w="2708" w:type="dxa"/>
          </w:tcPr>
          <w:p w14:paraId="3751168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Driver’s License Number</w:t>
            </w:r>
          </w:p>
        </w:tc>
        <w:tc>
          <w:tcPr>
            <w:tcW w:w="630" w:type="dxa"/>
          </w:tcPr>
          <w:p w14:paraId="3CDAE1D6"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3416949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17" w:type="dxa"/>
          </w:tcPr>
          <w:p w14:paraId="614EB05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22CF7A0F" w14:textId="77777777" w:rsidR="0041258E" w:rsidRPr="001E3828" w:rsidRDefault="0041258E" w:rsidP="00E83B31">
            <w:pPr>
              <w:tabs>
                <w:tab w:val="left" w:pos="10080"/>
              </w:tabs>
              <w:jc w:val="left"/>
              <w:rPr>
                <w:rFonts w:cs="Arial"/>
                <w:b/>
                <w:i/>
                <w:color w:val="000000"/>
                <w:sz w:val="18"/>
                <w:szCs w:val="18"/>
              </w:rPr>
            </w:pPr>
          </w:p>
        </w:tc>
      </w:tr>
      <w:tr w:rsidR="0041258E" w:rsidRPr="001E3828" w14:paraId="74DE0A4F" w14:textId="77777777" w:rsidTr="005F05EC">
        <w:trPr>
          <w:trHeight w:val="216"/>
        </w:trPr>
        <w:tc>
          <w:tcPr>
            <w:tcW w:w="809" w:type="dxa"/>
          </w:tcPr>
          <w:p w14:paraId="300743D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131-132</w:t>
            </w:r>
          </w:p>
        </w:tc>
        <w:tc>
          <w:tcPr>
            <w:tcW w:w="2708" w:type="dxa"/>
          </w:tcPr>
          <w:p w14:paraId="21C1AAE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Driver’s License State</w:t>
            </w:r>
          </w:p>
        </w:tc>
        <w:tc>
          <w:tcPr>
            <w:tcW w:w="630" w:type="dxa"/>
          </w:tcPr>
          <w:p w14:paraId="1DC7258F"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7BF8A22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17" w:type="dxa"/>
          </w:tcPr>
          <w:p w14:paraId="0C71D61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062FDA80" w14:textId="77777777" w:rsidR="0041258E" w:rsidRPr="001E3828" w:rsidRDefault="0041258E" w:rsidP="00E83B31">
            <w:pPr>
              <w:tabs>
                <w:tab w:val="left" w:pos="10080"/>
              </w:tabs>
              <w:jc w:val="left"/>
              <w:rPr>
                <w:rFonts w:cs="Arial"/>
                <w:bCs/>
                <w:iCs/>
                <w:color w:val="000000"/>
                <w:sz w:val="18"/>
                <w:szCs w:val="18"/>
              </w:rPr>
            </w:pPr>
            <w:r w:rsidRPr="001E3828">
              <w:rPr>
                <w:rFonts w:cs="Arial"/>
                <w:bCs/>
                <w:iCs/>
                <w:color w:val="000000"/>
                <w:sz w:val="18"/>
                <w:szCs w:val="18"/>
              </w:rPr>
              <w:t>See Appendix C</w:t>
            </w:r>
          </w:p>
        </w:tc>
      </w:tr>
      <w:tr w:rsidR="0041258E" w:rsidRPr="001E3828" w14:paraId="74D216BD" w14:textId="77777777" w:rsidTr="005F05EC">
        <w:trPr>
          <w:trHeight w:val="216"/>
        </w:trPr>
        <w:tc>
          <w:tcPr>
            <w:tcW w:w="809" w:type="dxa"/>
          </w:tcPr>
          <w:p w14:paraId="053E602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133-147</w:t>
            </w:r>
          </w:p>
        </w:tc>
        <w:tc>
          <w:tcPr>
            <w:tcW w:w="2708" w:type="dxa"/>
          </w:tcPr>
          <w:p w14:paraId="44FC725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Medical/Professional License</w:t>
            </w:r>
          </w:p>
        </w:tc>
        <w:tc>
          <w:tcPr>
            <w:tcW w:w="630" w:type="dxa"/>
          </w:tcPr>
          <w:p w14:paraId="23BB6533"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w:t>
            </w:r>
          </w:p>
        </w:tc>
        <w:tc>
          <w:tcPr>
            <w:tcW w:w="630" w:type="dxa"/>
          </w:tcPr>
          <w:p w14:paraId="6726171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15</w:t>
            </w:r>
          </w:p>
        </w:tc>
        <w:tc>
          <w:tcPr>
            <w:tcW w:w="517" w:type="dxa"/>
          </w:tcPr>
          <w:p w14:paraId="3B50A4B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1FCC1F1B" w14:textId="77777777" w:rsidR="0041258E" w:rsidRPr="001E3828" w:rsidRDefault="0041258E" w:rsidP="00E83B31">
            <w:pPr>
              <w:tabs>
                <w:tab w:val="left" w:pos="10080"/>
              </w:tabs>
              <w:jc w:val="left"/>
              <w:rPr>
                <w:rFonts w:cs="Arial"/>
                <w:b/>
                <w:i/>
                <w:color w:val="000000"/>
                <w:sz w:val="18"/>
                <w:szCs w:val="18"/>
              </w:rPr>
            </w:pPr>
            <w:r w:rsidRPr="001E3828">
              <w:rPr>
                <w:rFonts w:cs="Arial"/>
                <w:color w:val="000000"/>
                <w:sz w:val="18"/>
                <w:szCs w:val="18"/>
              </w:rPr>
              <w:t>Professional License issued by the Federal/State Government</w:t>
            </w:r>
          </w:p>
        </w:tc>
      </w:tr>
      <w:tr w:rsidR="0041258E" w:rsidRPr="001E3828" w14:paraId="6AEF079A" w14:textId="77777777" w:rsidTr="005F05EC">
        <w:trPr>
          <w:trHeight w:val="216"/>
        </w:trPr>
        <w:tc>
          <w:tcPr>
            <w:tcW w:w="809" w:type="dxa"/>
          </w:tcPr>
          <w:p w14:paraId="3ABF38E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148-197</w:t>
            </w:r>
          </w:p>
        </w:tc>
        <w:tc>
          <w:tcPr>
            <w:tcW w:w="2708" w:type="dxa"/>
          </w:tcPr>
          <w:p w14:paraId="54F6296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Address Information Line 1</w:t>
            </w:r>
          </w:p>
        </w:tc>
        <w:tc>
          <w:tcPr>
            <w:tcW w:w="630" w:type="dxa"/>
          </w:tcPr>
          <w:p w14:paraId="029FB642"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441FA0E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17" w:type="dxa"/>
          </w:tcPr>
          <w:p w14:paraId="0C6D584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59DF69E9" w14:textId="77777777" w:rsidR="0041258E" w:rsidRPr="001E3828" w:rsidRDefault="0041258E" w:rsidP="00E83B31">
            <w:pPr>
              <w:tabs>
                <w:tab w:val="left" w:pos="10080"/>
              </w:tabs>
              <w:jc w:val="left"/>
              <w:rPr>
                <w:rFonts w:cs="Arial"/>
                <w:b/>
                <w:i/>
                <w:color w:val="000000"/>
                <w:sz w:val="18"/>
                <w:szCs w:val="18"/>
              </w:rPr>
            </w:pPr>
            <w:r w:rsidRPr="001E3828">
              <w:rPr>
                <w:rFonts w:cs="Arial"/>
                <w:b/>
                <w:i/>
                <w:color w:val="000000"/>
                <w:sz w:val="18"/>
                <w:szCs w:val="18"/>
              </w:rPr>
              <w:t>CMS Field #69   Required by CMS if Injured Party has a representative (for roles indicated in Role description above). If State is “FC”, then this field may be blank.</w:t>
            </w:r>
          </w:p>
        </w:tc>
      </w:tr>
      <w:tr w:rsidR="0041258E" w:rsidRPr="001E3828" w14:paraId="5F93678F" w14:textId="77777777" w:rsidTr="005F05EC">
        <w:trPr>
          <w:trHeight w:val="216"/>
        </w:trPr>
        <w:tc>
          <w:tcPr>
            <w:tcW w:w="809" w:type="dxa"/>
          </w:tcPr>
          <w:p w14:paraId="6F0397B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198-247</w:t>
            </w:r>
          </w:p>
        </w:tc>
        <w:tc>
          <w:tcPr>
            <w:tcW w:w="2708" w:type="dxa"/>
          </w:tcPr>
          <w:p w14:paraId="77E0B34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Address Information Line 2</w:t>
            </w:r>
          </w:p>
        </w:tc>
        <w:tc>
          <w:tcPr>
            <w:tcW w:w="630" w:type="dxa"/>
          </w:tcPr>
          <w:p w14:paraId="024A9C9D"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 - S</w:t>
            </w:r>
          </w:p>
        </w:tc>
        <w:tc>
          <w:tcPr>
            <w:tcW w:w="630" w:type="dxa"/>
          </w:tcPr>
          <w:p w14:paraId="0366E33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17" w:type="dxa"/>
          </w:tcPr>
          <w:p w14:paraId="1D2786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10712489" w14:textId="77777777" w:rsidR="0041258E" w:rsidRPr="001E3828" w:rsidRDefault="0041258E" w:rsidP="00E83B31">
            <w:pPr>
              <w:tabs>
                <w:tab w:val="left" w:pos="10080"/>
              </w:tabs>
              <w:jc w:val="left"/>
              <w:rPr>
                <w:rFonts w:cs="Arial"/>
                <w:b/>
                <w:i/>
                <w:color w:val="000000"/>
                <w:sz w:val="18"/>
                <w:szCs w:val="18"/>
              </w:rPr>
            </w:pPr>
            <w:r w:rsidRPr="001E3828">
              <w:rPr>
                <w:rFonts w:cs="Arial"/>
                <w:b/>
                <w:i/>
                <w:color w:val="000000"/>
                <w:sz w:val="18"/>
                <w:szCs w:val="18"/>
              </w:rPr>
              <w:t>CMS Field #70</w:t>
            </w:r>
          </w:p>
        </w:tc>
      </w:tr>
      <w:tr w:rsidR="0041258E" w:rsidRPr="001E3828" w14:paraId="668ED171" w14:textId="77777777" w:rsidTr="005F05EC">
        <w:trPr>
          <w:trHeight w:val="216"/>
        </w:trPr>
        <w:tc>
          <w:tcPr>
            <w:tcW w:w="809" w:type="dxa"/>
          </w:tcPr>
          <w:p w14:paraId="34F8BB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248-272</w:t>
            </w:r>
          </w:p>
        </w:tc>
        <w:tc>
          <w:tcPr>
            <w:tcW w:w="2708" w:type="dxa"/>
          </w:tcPr>
          <w:p w14:paraId="454181E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City </w:t>
            </w:r>
          </w:p>
        </w:tc>
        <w:tc>
          <w:tcPr>
            <w:tcW w:w="630" w:type="dxa"/>
          </w:tcPr>
          <w:p w14:paraId="7D21198F" w14:textId="77777777" w:rsidR="0041258E" w:rsidRPr="001E3828" w:rsidRDefault="0041258E" w:rsidP="00E83B31">
            <w:pPr>
              <w:tabs>
                <w:tab w:val="left" w:pos="10080"/>
              </w:tabs>
              <w:rPr>
                <w:rFonts w:cs="Arial"/>
                <w:color w:val="000000"/>
                <w:sz w:val="18"/>
                <w:szCs w:val="18"/>
              </w:rPr>
            </w:pPr>
            <w:r w:rsidRPr="001E3828">
              <w:rPr>
                <w:rFonts w:cs="Arial"/>
                <w:b/>
                <w:color w:val="000000"/>
                <w:sz w:val="18"/>
                <w:szCs w:val="18"/>
              </w:rPr>
              <w:t>Y - S</w:t>
            </w:r>
          </w:p>
        </w:tc>
        <w:tc>
          <w:tcPr>
            <w:tcW w:w="630" w:type="dxa"/>
          </w:tcPr>
          <w:p w14:paraId="79DE8E5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25</w:t>
            </w:r>
          </w:p>
        </w:tc>
        <w:tc>
          <w:tcPr>
            <w:tcW w:w="517" w:type="dxa"/>
          </w:tcPr>
          <w:p w14:paraId="6A068D9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1871F348" w14:textId="77777777" w:rsidR="0041258E" w:rsidRPr="001E3828" w:rsidRDefault="0041258E" w:rsidP="00E83B31">
            <w:pPr>
              <w:tabs>
                <w:tab w:val="left" w:pos="10080"/>
              </w:tabs>
              <w:jc w:val="left"/>
              <w:rPr>
                <w:rFonts w:cs="Arial"/>
                <w:b/>
                <w:i/>
                <w:color w:val="000000"/>
                <w:sz w:val="18"/>
                <w:szCs w:val="18"/>
              </w:rPr>
            </w:pPr>
            <w:r w:rsidRPr="001E3828">
              <w:rPr>
                <w:rFonts w:cs="Arial"/>
                <w:b/>
                <w:i/>
                <w:color w:val="000000"/>
                <w:sz w:val="18"/>
                <w:szCs w:val="18"/>
              </w:rPr>
              <w:t>CMS Field #71  Required by CMS if Injured Party has a representative (for roles indicated in Role description above).</w:t>
            </w:r>
          </w:p>
        </w:tc>
      </w:tr>
      <w:tr w:rsidR="0041258E" w:rsidRPr="001E3828" w14:paraId="38CCCE8C" w14:textId="77777777" w:rsidTr="005F05EC">
        <w:trPr>
          <w:cantSplit/>
          <w:trHeight w:val="216"/>
        </w:trPr>
        <w:tc>
          <w:tcPr>
            <w:tcW w:w="809" w:type="dxa"/>
          </w:tcPr>
          <w:p w14:paraId="1005D66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273-274</w:t>
            </w:r>
          </w:p>
        </w:tc>
        <w:tc>
          <w:tcPr>
            <w:tcW w:w="2708" w:type="dxa"/>
          </w:tcPr>
          <w:p w14:paraId="4AFF455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State</w:t>
            </w:r>
          </w:p>
        </w:tc>
        <w:tc>
          <w:tcPr>
            <w:tcW w:w="630" w:type="dxa"/>
          </w:tcPr>
          <w:p w14:paraId="3E153570" w14:textId="77777777" w:rsidR="0041258E" w:rsidRPr="001E3828" w:rsidRDefault="0041258E" w:rsidP="00E83B31">
            <w:pPr>
              <w:tabs>
                <w:tab w:val="left" w:pos="10080"/>
              </w:tabs>
              <w:rPr>
                <w:rFonts w:cs="Arial"/>
                <w:color w:val="000000"/>
                <w:sz w:val="18"/>
                <w:szCs w:val="18"/>
              </w:rPr>
            </w:pPr>
            <w:r w:rsidRPr="001E3828">
              <w:rPr>
                <w:rFonts w:cs="Arial"/>
                <w:b/>
                <w:color w:val="000000"/>
                <w:sz w:val="18"/>
                <w:szCs w:val="18"/>
              </w:rPr>
              <w:t>Y - S</w:t>
            </w:r>
          </w:p>
        </w:tc>
        <w:tc>
          <w:tcPr>
            <w:tcW w:w="630" w:type="dxa"/>
          </w:tcPr>
          <w:p w14:paraId="4EAFE10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17" w:type="dxa"/>
          </w:tcPr>
          <w:p w14:paraId="4C59A7F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268E367B" w14:textId="77777777" w:rsidR="0041258E" w:rsidRPr="001E3828" w:rsidRDefault="0041258E" w:rsidP="00E83B31">
            <w:pPr>
              <w:tabs>
                <w:tab w:val="left" w:pos="10080"/>
              </w:tabs>
              <w:jc w:val="left"/>
              <w:rPr>
                <w:rFonts w:cs="Arial"/>
                <w:b/>
                <w:i/>
                <w:color w:val="000000"/>
                <w:sz w:val="18"/>
                <w:szCs w:val="18"/>
              </w:rPr>
            </w:pPr>
            <w:r w:rsidRPr="001E3828">
              <w:rPr>
                <w:rFonts w:cs="Arial"/>
                <w:color w:val="000000"/>
                <w:sz w:val="18"/>
                <w:szCs w:val="18"/>
              </w:rPr>
              <w:t>See Appendix C.</w:t>
            </w:r>
            <w:r w:rsidRPr="001E3828">
              <w:rPr>
                <w:rFonts w:cs="Arial"/>
                <w:b/>
                <w:i/>
                <w:color w:val="000000"/>
                <w:sz w:val="18"/>
                <w:szCs w:val="18"/>
              </w:rPr>
              <w:t xml:space="preserve"> CMS Field #92 Required by CMS if Injured Party has a representative (for roles indicated in Role description above).</w:t>
            </w:r>
          </w:p>
        </w:tc>
      </w:tr>
      <w:tr w:rsidR="0041258E" w:rsidRPr="001E3828" w14:paraId="234A4902" w14:textId="77777777" w:rsidTr="005F05EC">
        <w:trPr>
          <w:cantSplit/>
          <w:trHeight w:val="216"/>
        </w:trPr>
        <w:tc>
          <w:tcPr>
            <w:tcW w:w="809" w:type="dxa"/>
          </w:tcPr>
          <w:p w14:paraId="241C9DB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275-283</w:t>
            </w:r>
          </w:p>
        </w:tc>
        <w:tc>
          <w:tcPr>
            <w:tcW w:w="2708" w:type="dxa"/>
          </w:tcPr>
          <w:p w14:paraId="78DC1D1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Postal Code</w:t>
            </w:r>
          </w:p>
        </w:tc>
        <w:tc>
          <w:tcPr>
            <w:tcW w:w="630" w:type="dxa"/>
          </w:tcPr>
          <w:p w14:paraId="2F542B5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4B0F360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17" w:type="dxa"/>
          </w:tcPr>
          <w:p w14:paraId="2198250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64D039E7" w14:textId="77777777" w:rsidR="0041258E" w:rsidRPr="001E3828" w:rsidRDefault="0041258E" w:rsidP="00E83B31">
            <w:pPr>
              <w:tabs>
                <w:tab w:val="left" w:pos="10080"/>
              </w:tabs>
              <w:jc w:val="left"/>
              <w:rPr>
                <w:rFonts w:cs="Arial"/>
                <w:b/>
                <w:i/>
                <w:color w:val="000000"/>
                <w:sz w:val="18"/>
                <w:szCs w:val="18"/>
              </w:rPr>
            </w:pPr>
            <w:r w:rsidRPr="001E3828">
              <w:rPr>
                <w:rFonts w:cs="Arial"/>
                <w:b/>
                <w:i/>
                <w:color w:val="000000"/>
                <w:sz w:val="18"/>
                <w:szCs w:val="18"/>
              </w:rPr>
              <w:t>CMS Field #73 &amp; #74</w:t>
            </w:r>
          </w:p>
        </w:tc>
      </w:tr>
      <w:tr w:rsidR="0041258E" w:rsidRPr="001E3828" w14:paraId="2D2D0E12" w14:textId="77777777" w:rsidTr="005F05EC">
        <w:trPr>
          <w:cantSplit/>
          <w:trHeight w:val="216"/>
        </w:trPr>
        <w:tc>
          <w:tcPr>
            <w:tcW w:w="809" w:type="dxa"/>
          </w:tcPr>
          <w:p w14:paraId="73DF8F6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284-286</w:t>
            </w:r>
          </w:p>
        </w:tc>
        <w:tc>
          <w:tcPr>
            <w:tcW w:w="2708" w:type="dxa"/>
          </w:tcPr>
          <w:p w14:paraId="628CDBF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Country Code</w:t>
            </w:r>
          </w:p>
        </w:tc>
        <w:tc>
          <w:tcPr>
            <w:tcW w:w="630" w:type="dxa"/>
          </w:tcPr>
          <w:p w14:paraId="50DFC7F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407D0E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w:t>
            </w:r>
          </w:p>
        </w:tc>
        <w:tc>
          <w:tcPr>
            <w:tcW w:w="517" w:type="dxa"/>
          </w:tcPr>
          <w:p w14:paraId="2AE7381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513" w:type="dxa"/>
          </w:tcPr>
          <w:p w14:paraId="0360A1D5" w14:textId="77777777" w:rsidR="0041258E" w:rsidRPr="001E3828" w:rsidRDefault="0041258E" w:rsidP="00E83B31">
            <w:pPr>
              <w:tabs>
                <w:tab w:val="left" w:pos="10080"/>
              </w:tabs>
              <w:jc w:val="left"/>
              <w:rPr>
                <w:rFonts w:cs="Arial"/>
                <w:b/>
                <w:i/>
                <w:color w:val="000000"/>
                <w:sz w:val="18"/>
                <w:szCs w:val="18"/>
              </w:rPr>
            </w:pPr>
            <w:r w:rsidRPr="001E3828">
              <w:rPr>
                <w:rFonts w:cs="Arial"/>
                <w:color w:val="000000"/>
                <w:sz w:val="18"/>
                <w:szCs w:val="18"/>
              </w:rPr>
              <w:t xml:space="preserve">See Appendix C.  </w:t>
            </w:r>
            <w:r w:rsidRPr="001E3828">
              <w:rPr>
                <w:color w:val="000000"/>
                <w:sz w:val="18"/>
                <w:szCs w:val="18"/>
              </w:rPr>
              <w:t>Use first 2 positions as code, last position is blank</w:t>
            </w:r>
          </w:p>
        </w:tc>
      </w:tr>
      <w:tr w:rsidR="0041258E" w:rsidRPr="001E3828" w14:paraId="0777C186" w14:textId="77777777" w:rsidTr="005F05EC">
        <w:trPr>
          <w:cantSplit/>
          <w:trHeight w:val="216"/>
        </w:trPr>
        <w:tc>
          <w:tcPr>
            <w:tcW w:w="809" w:type="dxa"/>
          </w:tcPr>
          <w:p w14:paraId="34818A0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287-296</w:t>
            </w:r>
          </w:p>
        </w:tc>
        <w:tc>
          <w:tcPr>
            <w:tcW w:w="2708" w:type="dxa"/>
          </w:tcPr>
          <w:p w14:paraId="6898FEF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Home Telephone</w:t>
            </w:r>
          </w:p>
        </w:tc>
        <w:tc>
          <w:tcPr>
            <w:tcW w:w="630" w:type="dxa"/>
          </w:tcPr>
          <w:p w14:paraId="5079399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55A25D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17" w:type="dxa"/>
          </w:tcPr>
          <w:p w14:paraId="50ED7BF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513" w:type="dxa"/>
          </w:tcPr>
          <w:p w14:paraId="41B99436" w14:textId="77777777" w:rsidR="0041258E" w:rsidRPr="001E3828" w:rsidRDefault="0041258E" w:rsidP="00E83B31">
            <w:pPr>
              <w:tabs>
                <w:tab w:val="left" w:pos="10080"/>
              </w:tabs>
              <w:jc w:val="left"/>
              <w:rPr>
                <w:rFonts w:cs="Arial"/>
                <w:b/>
                <w:bCs/>
                <w:i/>
                <w:iCs/>
                <w:color w:val="000000"/>
                <w:sz w:val="18"/>
                <w:szCs w:val="18"/>
              </w:rPr>
            </w:pPr>
            <w:r w:rsidRPr="001E3828">
              <w:rPr>
                <w:rFonts w:cs="Arial"/>
                <w:b/>
                <w:bCs/>
                <w:i/>
                <w:iCs/>
                <w:color w:val="000000"/>
                <w:sz w:val="18"/>
                <w:szCs w:val="18"/>
              </w:rPr>
              <w:t>CMS Required Field #75 if Injured Party has a representative which is an individual (for roles indicated in Role Description above.)</w:t>
            </w:r>
          </w:p>
        </w:tc>
      </w:tr>
      <w:tr w:rsidR="0041258E" w:rsidRPr="001E3828" w14:paraId="141FCB7F" w14:textId="77777777" w:rsidTr="005F05EC">
        <w:trPr>
          <w:cantSplit/>
          <w:trHeight w:val="216"/>
        </w:trPr>
        <w:tc>
          <w:tcPr>
            <w:tcW w:w="809" w:type="dxa"/>
          </w:tcPr>
          <w:p w14:paraId="1847E65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297-306</w:t>
            </w:r>
          </w:p>
        </w:tc>
        <w:tc>
          <w:tcPr>
            <w:tcW w:w="2708" w:type="dxa"/>
          </w:tcPr>
          <w:p w14:paraId="195CFF2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Business Telephone</w:t>
            </w:r>
          </w:p>
        </w:tc>
        <w:tc>
          <w:tcPr>
            <w:tcW w:w="630" w:type="dxa"/>
          </w:tcPr>
          <w:p w14:paraId="1FB49F8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 – S</w:t>
            </w:r>
          </w:p>
        </w:tc>
        <w:tc>
          <w:tcPr>
            <w:tcW w:w="630" w:type="dxa"/>
          </w:tcPr>
          <w:p w14:paraId="6F58F8A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17" w:type="dxa"/>
          </w:tcPr>
          <w:p w14:paraId="4346F24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513" w:type="dxa"/>
          </w:tcPr>
          <w:p w14:paraId="13C8A99E" w14:textId="77777777" w:rsidR="0041258E" w:rsidRPr="001E3828" w:rsidRDefault="0041258E" w:rsidP="00E83B31">
            <w:pPr>
              <w:tabs>
                <w:tab w:val="left" w:pos="10080"/>
              </w:tabs>
              <w:jc w:val="left"/>
              <w:rPr>
                <w:rFonts w:cs="Arial"/>
                <w:b/>
                <w:bCs/>
                <w:i/>
                <w:iCs/>
                <w:color w:val="000000"/>
                <w:sz w:val="18"/>
                <w:szCs w:val="18"/>
              </w:rPr>
            </w:pPr>
            <w:r w:rsidRPr="001E3828">
              <w:rPr>
                <w:rFonts w:cs="Arial"/>
                <w:b/>
                <w:bCs/>
                <w:i/>
                <w:iCs/>
                <w:color w:val="000000"/>
                <w:sz w:val="18"/>
                <w:szCs w:val="18"/>
              </w:rPr>
              <w:t>CMS Required Field #75 if Injured Party has a representative which is a business(for roles indicated in Role Description above.)</w:t>
            </w:r>
          </w:p>
        </w:tc>
      </w:tr>
      <w:tr w:rsidR="005F05EC" w:rsidRPr="001E3828" w14:paraId="63F4AFC6" w14:textId="77777777" w:rsidTr="005F05EC">
        <w:trPr>
          <w:cantSplit/>
          <w:trHeight w:val="216"/>
        </w:trPr>
        <w:tc>
          <w:tcPr>
            <w:tcW w:w="809" w:type="dxa"/>
          </w:tcPr>
          <w:p w14:paraId="7289D78F" w14:textId="77EDEDC2" w:rsidR="005F05EC" w:rsidRPr="001E3828" w:rsidRDefault="005F05EC" w:rsidP="005F05EC">
            <w:pPr>
              <w:tabs>
                <w:tab w:val="left" w:pos="10080"/>
              </w:tabs>
              <w:rPr>
                <w:rFonts w:cs="Arial"/>
                <w:color w:val="000000"/>
                <w:sz w:val="18"/>
                <w:szCs w:val="18"/>
              </w:rPr>
            </w:pPr>
            <w:r w:rsidRPr="001E3828">
              <w:rPr>
                <w:rFonts w:cs="Arial"/>
                <w:color w:val="000000"/>
                <w:sz w:val="18"/>
                <w:szCs w:val="18"/>
              </w:rPr>
              <w:t>307-316</w:t>
            </w:r>
          </w:p>
        </w:tc>
        <w:tc>
          <w:tcPr>
            <w:tcW w:w="2708" w:type="dxa"/>
          </w:tcPr>
          <w:p w14:paraId="2D1F7AB1" w14:textId="7DC73258" w:rsidR="005F05EC" w:rsidRPr="001E3828" w:rsidRDefault="005F05EC" w:rsidP="005F05EC">
            <w:pPr>
              <w:tabs>
                <w:tab w:val="left" w:pos="10080"/>
              </w:tabs>
              <w:rPr>
                <w:rFonts w:cs="Arial"/>
                <w:color w:val="000000"/>
                <w:sz w:val="18"/>
                <w:szCs w:val="18"/>
              </w:rPr>
            </w:pPr>
            <w:r w:rsidRPr="001E3828">
              <w:rPr>
                <w:rFonts w:cs="Arial"/>
                <w:color w:val="000000"/>
                <w:sz w:val="18"/>
                <w:szCs w:val="18"/>
              </w:rPr>
              <w:t>Cell Phone</w:t>
            </w:r>
          </w:p>
        </w:tc>
        <w:tc>
          <w:tcPr>
            <w:tcW w:w="630" w:type="dxa"/>
          </w:tcPr>
          <w:p w14:paraId="2BB2A7F3" w14:textId="5DE3585F" w:rsidR="005F05EC" w:rsidRPr="001E3828" w:rsidRDefault="005F05EC" w:rsidP="005F05EC">
            <w:pPr>
              <w:tabs>
                <w:tab w:val="left" w:pos="10080"/>
              </w:tabs>
              <w:rPr>
                <w:rFonts w:cs="Arial"/>
                <w:color w:val="000000"/>
                <w:sz w:val="18"/>
                <w:szCs w:val="18"/>
              </w:rPr>
            </w:pPr>
            <w:r w:rsidRPr="001E3828">
              <w:rPr>
                <w:rFonts w:cs="Arial"/>
                <w:color w:val="000000"/>
                <w:sz w:val="18"/>
                <w:szCs w:val="18"/>
              </w:rPr>
              <w:t>N – S</w:t>
            </w:r>
          </w:p>
        </w:tc>
        <w:tc>
          <w:tcPr>
            <w:tcW w:w="630" w:type="dxa"/>
          </w:tcPr>
          <w:p w14:paraId="7FE1F256" w14:textId="75C21ED5" w:rsidR="005F05EC" w:rsidRPr="001E3828" w:rsidRDefault="005F05EC" w:rsidP="005F05EC">
            <w:pPr>
              <w:tabs>
                <w:tab w:val="left" w:pos="10080"/>
              </w:tabs>
              <w:rPr>
                <w:rFonts w:cs="Arial"/>
                <w:color w:val="000000"/>
                <w:sz w:val="18"/>
                <w:szCs w:val="18"/>
              </w:rPr>
            </w:pPr>
            <w:r w:rsidRPr="001E3828">
              <w:rPr>
                <w:rFonts w:cs="Arial"/>
                <w:color w:val="000000"/>
                <w:sz w:val="18"/>
                <w:szCs w:val="18"/>
              </w:rPr>
              <w:t>10</w:t>
            </w:r>
          </w:p>
        </w:tc>
        <w:tc>
          <w:tcPr>
            <w:tcW w:w="517" w:type="dxa"/>
          </w:tcPr>
          <w:p w14:paraId="1A1ABE03" w14:textId="3325C7EB"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5513" w:type="dxa"/>
          </w:tcPr>
          <w:p w14:paraId="0EF83ACE" w14:textId="77777777" w:rsidR="005F05EC" w:rsidRPr="001E3828" w:rsidRDefault="005F05EC" w:rsidP="005F05EC">
            <w:pPr>
              <w:tabs>
                <w:tab w:val="left" w:pos="10080"/>
              </w:tabs>
              <w:jc w:val="left"/>
              <w:rPr>
                <w:rFonts w:cs="Arial"/>
                <w:b/>
                <w:bCs/>
                <w:i/>
                <w:iCs/>
                <w:color w:val="000000"/>
                <w:sz w:val="18"/>
                <w:szCs w:val="18"/>
              </w:rPr>
            </w:pPr>
          </w:p>
        </w:tc>
      </w:tr>
      <w:tr w:rsidR="005F05EC" w:rsidRPr="001E3828" w14:paraId="05B31E35" w14:textId="77777777" w:rsidTr="005F05EC">
        <w:trPr>
          <w:cantSplit/>
          <w:trHeight w:val="216"/>
        </w:trPr>
        <w:tc>
          <w:tcPr>
            <w:tcW w:w="809" w:type="dxa"/>
          </w:tcPr>
          <w:p w14:paraId="027AB6DC" w14:textId="439A99A4" w:rsidR="005F05EC" w:rsidRPr="001E3828" w:rsidRDefault="005F05EC" w:rsidP="005F05EC">
            <w:pPr>
              <w:tabs>
                <w:tab w:val="left" w:pos="10080"/>
              </w:tabs>
              <w:rPr>
                <w:rFonts w:cs="Arial"/>
                <w:color w:val="000000"/>
                <w:sz w:val="18"/>
                <w:szCs w:val="18"/>
              </w:rPr>
            </w:pPr>
            <w:r w:rsidRPr="001E3828">
              <w:rPr>
                <w:rFonts w:cs="Arial"/>
                <w:color w:val="000000"/>
                <w:sz w:val="18"/>
                <w:szCs w:val="18"/>
              </w:rPr>
              <w:t>317-326</w:t>
            </w:r>
          </w:p>
        </w:tc>
        <w:tc>
          <w:tcPr>
            <w:tcW w:w="2708" w:type="dxa"/>
          </w:tcPr>
          <w:p w14:paraId="38C5D90F" w14:textId="1D04FFDF" w:rsidR="005F05EC" w:rsidRPr="001E3828" w:rsidRDefault="005F05EC" w:rsidP="005F05EC">
            <w:pPr>
              <w:tabs>
                <w:tab w:val="left" w:pos="10080"/>
              </w:tabs>
              <w:rPr>
                <w:rFonts w:cs="Arial"/>
                <w:color w:val="000000"/>
                <w:sz w:val="18"/>
                <w:szCs w:val="18"/>
              </w:rPr>
            </w:pPr>
            <w:r w:rsidRPr="001E3828">
              <w:rPr>
                <w:rFonts w:cs="Arial"/>
                <w:color w:val="000000"/>
                <w:sz w:val="18"/>
                <w:szCs w:val="18"/>
              </w:rPr>
              <w:t>Pager Number</w:t>
            </w:r>
          </w:p>
        </w:tc>
        <w:tc>
          <w:tcPr>
            <w:tcW w:w="630" w:type="dxa"/>
          </w:tcPr>
          <w:p w14:paraId="1924E4B4" w14:textId="63D8D8F0" w:rsidR="005F05EC" w:rsidRPr="001E3828" w:rsidRDefault="005F05EC" w:rsidP="005F05EC">
            <w:pPr>
              <w:tabs>
                <w:tab w:val="left" w:pos="10080"/>
              </w:tabs>
              <w:rPr>
                <w:rFonts w:cs="Arial"/>
                <w:color w:val="000000"/>
                <w:sz w:val="18"/>
                <w:szCs w:val="18"/>
              </w:rPr>
            </w:pPr>
            <w:r w:rsidRPr="001E3828">
              <w:rPr>
                <w:rFonts w:cs="Arial"/>
                <w:color w:val="000000"/>
                <w:sz w:val="18"/>
                <w:szCs w:val="18"/>
              </w:rPr>
              <w:t>N – S</w:t>
            </w:r>
          </w:p>
        </w:tc>
        <w:tc>
          <w:tcPr>
            <w:tcW w:w="630" w:type="dxa"/>
          </w:tcPr>
          <w:p w14:paraId="3766861D" w14:textId="1107619B" w:rsidR="005F05EC" w:rsidRPr="001E3828" w:rsidRDefault="005F05EC" w:rsidP="005F05EC">
            <w:pPr>
              <w:tabs>
                <w:tab w:val="left" w:pos="10080"/>
              </w:tabs>
              <w:rPr>
                <w:rFonts w:cs="Arial"/>
                <w:color w:val="000000"/>
                <w:sz w:val="18"/>
                <w:szCs w:val="18"/>
              </w:rPr>
            </w:pPr>
            <w:r w:rsidRPr="001E3828">
              <w:rPr>
                <w:rFonts w:cs="Arial"/>
                <w:color w:val="000000"/>
                <w:sz w:val="18"/>
                <w:szCs w:val="18"/>
              </w:rPr>
              <w:t>10</w:t>
            </w:r>
          </w:p>
        </w:tc>
        <w:tc>
          <w:tcPr>
            <w:tcW w:w="517" w:type="dxa"/>
          </w:tcPr>
          <w:p w14:paraId="7333CD44" w14:textId="633838CB"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5513" w:type="dxa"/>
          </w:tcPr>
          <w:p w14:paraId="25569587" w14:textId="77777777" w:rsidR="005F05EC" w:rsidRPr="001E3828" w:rsidRDefault="005F05EC" w:rsidP="005F05EC">
            <w:pPr>
              <w:tabs>
                <w:tab w:val="left" w:pos="10080"/>
              </w:tabs>
              <w:jc w:val="left"/>
              <w:rPr>
                <w:rFonts w:cs="Arial"/>
                <w:b/>
                <w:bCs/>
                <w:i/>
                <w:iCs/>
                <w:color w:val="000000"/>
                <w:sz w:val="18"/>
                <w:szCs w:val="18"/>
              </w:rPr>
            </w:pPr>
          </w:p>
        </w:tc>
      </w:tr>
      <w:tr w:rsidR="005F05EC" w:rsidRPr="001E3828" w14:paraId="13D178A1" w14:textId="77777777" w:rsidTr="005F05EC">
        <w:trPr>
          <w:cantSplit/>
          <w:trHeight w:val="216"/>
        </w:trPr>
        <w:tc>
          <w:tcPr>
            <w:tcW w:w="809" w:type="dxa"/>
          </w:tcPr>
          <w:p w14:paraId="3CB30784" w14:textId="660D7FD1" w:rsidR="005F05EC" w:rsidRPr="001E3828" w:rsidRDefault="005F05EC" w:rsidP="005F05EC">
            <w:pPr>
              <w:tabs>
                <w:tab w:val="left" w:pos="10080"/>
              </w:tabs>
              <w:rPr>
                <w:rFonts w:cs="Arial"/>
                <w:color w:val="000000"/>
                <w:sz w:val="18"/>
                <w:szCs w:val="18"/>
              </w:rPr>
            </w:pPr>
            <w:r w:rsidRPr="001E3828">
              <w:rPr>
                <w:rFonts w:cs="Arial"/>
                <w:color w:val="000000"/>
                <w:sz w:val="18"/>
                <w:szCs w:val="18"/>
              </w:rPr>
              <w:t>327-333</w:t>
            </w:r>
          </w:p>
        </w:tc>
        <w:tc>
          <w:tcPr>
            <w:tcW w:w="2708" w:type="dxa"/>
          </w:tcPr>
          <w:p w14:paraId="3B342107" w14:textId="2EED7222" w:rsidR="005F05EC" w:rsidRPr="001E3828" w:rsidRDefault="005F05EC" w:rsidP="005F05EC">
            <w:pPr>
              <w:tabs>
                <w:tab w:val="left" w:pos="10080"/>
              </w:tabs>
              <w:rPr>
                <w:rFonts w:cs="Arial"/>
                <w:color w:val="000000"/>
                <w:sz w:val="18"/>
                <w:szCs w:val="18"/>
              </w:rPr>
            </w:pPr>
            <w:r w:rsidRPr="001E3828">
              <w:rPr>
                <w:rFonts w:cs="Arial"/>
                <w:color w:val="000000"/>
                <w:sz w:val="18"/>
                <w:szCs w:val="18"/>
              </w:rPr>
              <w:t>Pager PIN</w:t>
            </w:r>
          </w:p>
        </w:tc>
        <w:tc>
          <w:tcPr>
            <w:tcW w:w="630" w:type="dxa"/>
          </w:tcPr>
          <w:p w14:paraId="59E3EDB9" w14:textId="664049D5" w:rsidR="005F05EC" w:rsidRPr="001E3828" w:rsidRDefault="005F05EC" w:rsidP="005F05EC">
            <w:pPr>
              <w:tabs>
                <w:tab w:val="left" w:pos="10080"/>
              </w:tabs>
              <w:rPr>
                <w:rFonts w:cs="Arial"/>
                <w:color w:val="000000"/>
                <w:sz w:val="18"/>
                <w:szCs w:val="18"/>
              </w:rPr>
            </w:pPr>
            <w:r w:rsidRPr="001E3828">
              <w:rPr>
                <w:rFonts w:cs="Arial"/>
                <w:color w:val="000000"/>
                <w:sz w:val="18"/>
                <w:szCs w:val="18"/>
              </w:rPr>
              <w:t>N - S</w:t>
            </w:r>
          </w:p>
        </w:tc>
        <w:tc>
          <w:tcPr>
            <w:tcW w:w="630" w:type="dxa"/>
          </w:tcPr>
          <w:p w14:paraId="1823A66E" w14:textId="4B5D5528" w:rsidR="005F05EC" w:rsidRPr="001E3828" w:rsidRDefault="005F05EC" w:rsidP="005F05EC">
            <w:pPr>
              <w:tabs>
                <w:tab w:val="left" w:pos="10080"/>
              </w:tabs>
              <w:rPr>
                <w:rFonts w:cs="Arial"/>
                <w:color w:val="000000"/>
                <w:sz w:val="18"/>
                <w:szCs w:val="18"/>
              </w:rPr>
            </w:pPr>
            <w:r w:rsidRPr="001E3828">
              <w:rPr>
                <w:rFonts w:cs="Arial"/>
                <w:color w:val="000000"/>
                <w:sz w:val="18"/>
                <w:szCs w:val="18"/>
              </w:rPr>
              <w:t>7</w:t>
            </w:r>
          </w:p>
        </w:tc>
        <w:tc>
          <w:tcPr>
            <w:tcW w:w="517" w:type="dxa"/>
          </w:tcPr>
          <w:p w14:paraId="2AB483BB" w14:textId="5698C522"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5513" w:type="dxa"/>
          </w:tcPr>
          <w:p w14:paraId="6A2E787E" w14:textId="77777777" w:rsidR="005F05EC" w:rsidRPr="001E3828" w:rsidRDefault="005F05EC" w:rsidP="005F05EC">
            <w:pPr>
              <w:tabs>
                <w:tab w:val="left" w:pos="10080"/>
              </w:tabs>
              <w:jc w:val="left"/>
              <w:rPr>
                <w:rFonts w:cs="Arial"/>
                <w:b/>
                <w:bCs/>
                <w:i/>
                <w:iCs/>
                <w:color w:val="000000"/>
                <w:sz w:val="18"/>
                <w:szCs w:val="18"/>
              </w:rPr>
            </w:pPr>
          </w:p>
        </w:tc>
      </w:tr>
      <w:tr w:rsidR="005F05EC" w:rsidRPr="001E3828" w14:paraId="00D30ABC" w14:textId="77777777" w:rsidTr="005F05EC">
        <w:trPr>
          <w:cantSplit/>
          <w:trHeight w:val="216"/>
        </w:trPr>
        <w:tc>
          <w:tcPr>
            <w:tcW w:w="809" w:type="dxa"/>
          </w:tcPr>
          <w:p w14:paraId="04C8C021" w14:textId="3B4F7569" w:rsidR="005F05EC" w:rsidRPr="001E3828" w:rsidRDefault="005F05EC" w:rsidP="005F05EC">
            <w:pPr>
              <w:tabs>
                <w:tab w:val="left" w:pos="10080"/>
              </w:tabs>
              <w:rPr>
                <w:rFonts w:cs="Arial"/>
                <w:color w:val="000000"/>
                <w:sz w:val="18"/>
                <w:szCs w:val="18"/>
              </w:rPr>
            </w:pPr>
            <w:r w:rsidRPr="001E3828">
              <w:rPr>
                <w:rFonts w:cs="Arial"/>
                <w:color w:val="000000"/>
                <w:sz w:val="18"/>
                <w:szCs w:val="18"/>
              </w:rPr>
              <w:t>334-335</w:t>
            </w:r>
          </w:p>
        </w:tc>
        <w:tc>
          <w:tcPr>
            <w:tcW w:w="2708" w:type="dxa"/>
          </w:tcPr>
          <w:p w14:paraId="247F6F6E" w14:textId="72580FF0" w:rsidR="005F05EC" w:rsidRPr="001E3828" w:rsidRDefault="005F05EC" w:rsidP="005F05EC">
            <w:pPr>
              <w:tabs>
                <w:tab w:val="left" w:pos="10080"/>
              </w:tabs>
              <w:rPr>
                <w:rFonts w:cs="Arial"/>
                <w:color w:val="000000"/>
                <w:sz w:val="18"/>
                <w:szCs w:val="18"/>
              </w:rPr>
            </w:pPr>
            <w:r w:rsidRPr="001E3828">
              <w:rPr>
                <w:rFonts w:cs="Arial"/>
                <w:color w:val="000000"/>
                <w:sz w:val="18"/>
                <w:szCs w:val="18"/>
              </w:rPr>
              <w:t>Filler</w:t>
            </w:r>
          </w:p>
        </w:tc>
        <w:tc>
          <w:tcPr>
            <w:tcW w:w="630" w:type="dxa"/>
          </w:tcPr>
          <w:p w14:paraId="47E2A6B4" w14:textId="37686AD7" w:rsidR="005F05EC" w:rsidRPr="001E3828" w:rsidRDefault="005F05EC" w:rsidP="005F05EC">
            <w:pPr>
              <w:tabs>
                <w:tab w:val="left" w:pos="10080"/>
              </w:tabs>
              <w:rPr>
                <w:rFonts w:cs="Arial"/>
                <w:color w:val="000000"/>
                <w:sz w:val="18"/>
                <w:szCs w:val="18"/>
              </w:rPr>
            </w:pPr>
            <w:r w:rsidRPr="001E3828">
              <w:rPr>
                <w:rFonts w:cs="Arial"/>
                <w:b/>
                <w:bCs/>
                <w:color w:val="000000"/>
                <w:sz w:val="18"/>
                <w:szCs w:val="18"/>
              </w:rPr>
              <w:t>Y</w:t>
            </w:r>
          </w:p>
        </w:tc>
        <w:tc>
          <w:tcPr>
            <w:tcW w:w="630" w:type="dxa"/>
          </w:tcPr>
          <w:p w14:paraId="5D2215C4" w14:textId="3BD78F4D" w:rsidR="005F05EC" w:rsidRPr="001E3828" w:rsidRDefault="005F05EC" w:rsidP="005F05EC">
            <w:pPr>
              <w:tabs>
                <w:tab w:val="left" w:pos="10080"/>
              </w:tabs>
              <w:rPr>
                <w:rFonts w:cs="Arial"/>
                <w:color w:val="000000"/>
                <w:sz w:val="18"/>
                <w:szCs w:val="18"/>
              </w:rPr>
            </w:pPr>
            <w:r w:rsidRPr="001E3828">
              <w:rPr>
                <w:rFonts w:cs="Arial"/>
                <w:color w:val="000000"/>
                <w:sz w:val="18"/>
                <w:szCs w:val="18"/>
              </w:rPr>
              <w:t>2</w:t>
            </w:r>
          </w:p>
        </w:tc>
        <w:tc>
          <w:tcPr>
            <w:tcW w:w="517" w:type="dxa"/>
          </w:tcPr>
          <w:p w14:paraId="7FA9D9E4" w14:textId="57A1449A" w:rsidR="005F05EC" w:rsidRPr="001E3828" w:rsidRDefault="005F05EC" w:rsidP="005F05EC">
            <w:pPr>
              <w:tabs>
                <w:tab w:val="left" w:pos="10080"/>
              </w:tabs>
              <w:rPr>
                <w:rFonts w:cs="Arial"/>
                <w:color w:val="000000"/>
                <w:sz w:val="18"/>
                <w:szCs w:val="18"/>
              </w:rPr>
            </w:pPr>
            <w:r w:rsidRPr="001E3828">
              <w:rPr>
                <w:rFonts w:cs="Arial"/>
                <w:color w:val="000000"/>
                <w:sz w:val="18"/>
                <w:szCs w:val="18"/>
              </w:rPr>
              <w:t>A/N</w:t>
            </w:r>
          </w:p>
        </w:tc>
        <w:tc>
          <w:tcPr>
            <w:tcW w:w="5513" w:type="dxa"/>
          </w:tcPr>
          <w:p w14:paraId="3218E9EE" w14:textId="60D1BAA9" w:rsidR="005F05EC" w:rsidRPr="001E3828" w:rsidRDefault="005F05EC" w:rsidP="005F05EC">
            <w:pPr>
              <w:tabs>
                <w:tab w:val="left" w:pos="10080"/>
              </w:tabs>
              <w:jc w:val="left"/>
              <w:rPr>
                <w:rFonts w:cs="Arial"/>
                <w:b/>
                <w:bCs/>
                <w:i/>
                <w:iCs/>
                <w:color w:val="000000"/>
                <w:sz w:val="18"/>
                <w:szCs w:val="18"/>
              </w:rPr>
            </w:pPr>
            <w:r w:rsidRPr="001E3828">
              <w:rPr>
                <w:rFonts w:cs="Arial"/>
                <w:color w:val="000000"/>
                <w:sz w:val="18"/>
                <w:szCs w:val="18"/>
              </w:rPr>
              <w:t>Spaces</w:t>
            </w:r>
          </w:p>
        </w:tc>
      </w:tr>
      <w:tr w:rsidR="005F05EC" w:rsidRPr="001E3828" w14:paraId="215C922D" w14:textId="77777777" w:rsidTr="005F05EC">
        <w:trPr>
          <w:cantSplit/>
          <w:trHeight w:val="216"/>
        </w:trPr>
        <w:tc>
          <w:tcPr>
            <w:tcW w:w="809" w:type="dxa"/>
          </w:tcPr>
          <w:p w14:paraId="69E3BC5D" w14:textId="77608C01" w:rsidR="005F05EC" w:rsidRPr="001E3828" w:rsidRDefault="005F05EC" w:rsidP="005F05EC">
            <w:pPr>
              <w:tabs>
                <w:tab w:val="left" w:pos="10080"/>
              </w:tabs>
              <w:rPr>
                <w:rFonts w:cs="Arial"/>
                <w:color w:val="000000"/>
                <w:sz w:val="18"/>
                <w:szCs w:val="18"/>
              </w:rPr>
            </w:pPr>
            <w:r w:rsidRPr="001E3828">
              <w:rPr>
                <w:rFonts w:cs="Arial"/>
                <w:color w:val="000000"/>
                <w:sz w:val="18"/>
                <w:szCs w:val="18"/>
              </w:rPr>
              <w:t>336-345</w:t>
            </w:r>
          </w:p>
        </w:tc>
        <w:tc>
          <w:tcPr>
            <w:tcW w:w="2708" w:type="dxa"/>
          </w:tcPr>
          <w:p w14:paraId="60BE20B6" w14:textId="4DE80364" w:rsidR="005F05EC" w:rsidRPr="001E3828" w:rsidRDefault="005F05EC" w:rsidP="005F05EC">
            <w:pPr>
              <w:tabs>
                <w:tab w:val="left" w:pos="10080"/>
              </w:tabs>
              <w:rPr>
                <w:rFonts w:cs="Arial"/>
                <w:color w:val="000000"/>
                <w:sz w:val="18"/>
                <w:szCs w:val="18"/>
              </w:rPr>
            </w:pPr>
            <w:r w:rsidRPr="001E3828">
              <w:rPr>
                <w:rFonts w:cs="Arial"/>
                <w:color w:val="000000"/>
                <w:sz w:val="18"/>
                <w:szCs w:val="18"/>
              </w:rPr>
              <w:t>Fax Number</w:t>
            </w:r>
          </w:p>
        </w:tc>
        <w:tc>
          <w:tcPr>
            <w:tcW w:w="630" w:type="dxa"/>
          </w:tcPr>
          <w:p w14:paraId="78F9D9A7" w14:textId="58D6E513" w:rsidR="005F05EC" w:rsidRPr="001E3828" w:rsidRDefault="005F05EC" w:rsidP="005F05EC">
            <w:pPr>
              <w:tabs>
                <w:tab w:val="left" w:pos="10080"/>
              </w:tabs>
              <w:rPr>
                <w:rFonts w:cs="Arial"/>
                <w:b/>
                <w:bCs/>
                <w:color w:val="000000"/>
                <w:sz w:val="18"/>
                <w:szCs w:val="18"/>
              </w:rPr>
            </w:pPr>
            <w:r w:rsidRPr="001E3828">
              <w:rPr>
                <w:rFonts w:cs="Arial"/>
                <w:color w:val="000000"/>
                <w:sz w:val="18"/>
                <w:szCs w:val="18"/>
              </w:rPr>
              <w:t>N</w:t>
            </w:r>
          </w:p>
        </w:tc>
        <w:tc>
          <w:tcPr>
            <w:tcW w:w="630" w:type="dxa"/>
          </w:tcPr>
          <w:p w14:paraId="241FDF52" w14:textId="471EEA43" w:rsidR="005F05EC" w:rsidRPr="001E3828" w:rsidRDefault="005F05EC" w:rsidP="005F05EC">
            <w:pPr>
              <w:tabs>
                <w:tab w:val="left" w:pos="10080"/>
              </w:tabs>
              <w:rPr>
                <w:rFonts w:cs="Arial"/>
                <w:color w:val="000000"/>
                <w:sz w:val="18"/>
                <w:szCs w:val="18"/>
              </w:rPr>
            </w:pPr>
            <w:r w:rsidRPr="001E3828">
              <w:rPr>
                <w:rFonts w:cs="Arial"/>
                <w:color w:val="000000"/>
                <w:sz w:val="18"/>
                <w:szCs w:val="18"/>
              </w:rPr>
              <w:t>10</w:t>
            </w:r>
          </w:p>
        </w:tc>
        <w:tc>
          <w:tcPr>
            <w:tcW w:w="517" w:type="dxa"/>
          </w:tcPr>
          <w:p w14:paraId="75C705CE" w14:textId="080DD673"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5513" w:type="dxa"/>
          </w:tcPr>
          <w:p w14:paraId="6F36B8CD" w14:textId="77777777" w:rsidR="005F05EC" w:rsidRPr="001E3828" w:rsidRDefault="005F05EC" w:rsidP="005F05EC">
            <w:pPr>
              <w:tabs>
                <w:tab w:val="left" w:pos="10080"/>
              </w:tabs>
              <w:jc w:val="left"/>
              <w:rPr>
                <w:rFonts w:cs="Arial"/>
                <w:color w:val="000000"/>
                <w:sz w:val="18"/>
                <w:szCs w:val="18"/>
              </w:rPr>
            </w:pPr>
          </w:p>
        </w:tc>
      </w:tr>
      <w:tr w:rsidR="005F05EC" w:rsidRPr="001E3828" w14:paraId="21B0852D" w14:textId="77777777" w:rsidTr="005F05EC">
        <w:trPr>
          <w:cantSplit/>
          <w:trHeight w:val="216"/>
        </w:trPr>
        <w:tc>
          <w:tcPr>
            <w:tcW w:w="809" w:type="dxa"/>
          </w:tcPr>
          <w:p w14:paraId="2F406754" w14:textId="0BF1D8B5" w:rsidR="005F05EC" w:rsidRPr="001E3828" w:rsidRDefault="005F05EC" w:rsidP="005F05EC">
            <w:pPr>
              <w:tabs>
                <w:tab w:val="left" w:pos="10080"/>
              </w:tabs>
              <w:rPr>
                <w:rFonts w:cs="Arial"/>
                <w:color w:val="000000"/>
                <w:sz w:val="18"/>
                <w:szCs w:val="18"/>
              </w:rPr>
            </w:pPr>
            <w:r w:rsidRPr="001E3828">
              <w:rPr>
                <w:rFonts w:cs="Arial"/>
                <w:color w:val="000000"/>
                <w:sz w:val="18"/>
                <w:szCs w:val="18"/>
              </w:rPr>
              <w:t>346-353</w:t>
            </w:r>
          </w:p>
        </w:tc>
        <w:tc>
          <w:tcPr>
            <w:tcW w:w="2708" w:type="dxa"/>
          </w:tcPr>
          <w:p w14:paraId="54C8D5CF" w14:textId="5813448F" w:rsidR="005F05EC" w:rsidRPr="001E3828" w:rsidRDefault="005F05EC" w:rsidP="005F05EC">
            <w:pPr>
              <w:tabs>
                <w:tab w:val="left" w:pos="10080"/>
              </w:tabs>
              <w:rPr>
                <w:rFonts w:cs="Arial"/>
                <w:color w:val="000000"/>
                <w:sz w:val="18"/>
                <w:szCs w:val="18"/>
              </w:rPr>
            </w:pPr>
            <w:r w:rsidRPr="001E3828">
              <w:rPr>
                <w:rFonts w:cs="Arial"/>
                <w:color w:val="000000"/>
                <w:sz w:val="18"/>
                <w:szCs w:val="18"/>
              </w:rPr>
              <w:t>Date of First Doctors Visit After Accident</w:t>
            </w:r>
          </w:p>
        </w:tc>
        <w:tc>
          <w:tcPr>
            <w:tcW w:w="630" w:type="dxa"/>
          </w:tcPr>
          <w:p w14:paraId="37BF4D4D" w14:textId="763A139D"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630" w:type="dxa"/>
          </w:tcPr>
          <w:p w14:paraId="41055A6A" w14:textId="2D0F5CEE" w:rsidR="005F05EC" w:rsidRPr="001E3828" w:rsidRDefault="005F05EC" w:rsidP="005F05EC">
            <w:pPr>
              <w:tabs>
                <w:tab w:val="left" w:pos="10080"/>
              </w:tabs>
              <w:rPr>
                <w:rFonts w:cs="Arial"/>
                <w:color w:val="000000"/>
                <w:sz w:val="18"/>
                <w:szCs w:val="18"/>
              </w:rPr>
            </w:pPr>
            <w:r w:rsidRPr="001E3828">
              <w:rPr>
                <w:rFonts w:cs="Arial"/>
                <w:color w:val="000000"/>
                <w:sz w:val="18"/>
                <w:szCs w:val="18"/>
              </w:rPr>
              <w:t>8</w:t>
            </w:r>
          </w:p>
        </w:tc>
        <w:tc>
          <w:tcPr>
            <w:tcW w:w="517" w:type="dxa"/>
          </w:tcPr>
          <w:p w14:paraId="056A6D60" w14:textId="416CE9B5" w:rsidR="005F05EC" w:rsidRPr="001E3828" w:rsidRDefault="005F05EC" w:rsidP="005F05EC">
            <w:pPr>
              <w:tabs>
                <w:tab w:val="left" w:pos="10080"/>
              </w:tabs>
              <w:rPr>
                <w:rFonts w:cs="Arial"/>
                <w:color w:val="000000"/>
                <w:sz w:val="18"/>
                <w:szCs w:val="18"/>
              </w:rPr>
            </w:pPr>
            <w:r w:rsidRPr="001E3828">
              <w:rPr>
                <w:rFonts w:cs="Arial"/>
                <w:color w:val="000000"/>
                <w:sz w:val="18"/>
                <w:szCs w:val="18"/>
              </w:rPr>
              <w:t>N</w:t>
            </w:r>
          </w:p>
        </w:tc>
        <w:tc>
          <w:tcPr>
            <w:tcW w:w="5513" w:type="dxa"/>
          </w:tcPr>
          <w:p w14:paraId="5EF2BFAF" w14:textId="0A4E9707" w:rsidR="005F05EC" w:rsidRPr="001E3828" w:rsidRDefault="005F05EC" w:rsidP="005F05EC">
            <w:pPr>
              <w:tabs>
                <w:tab w:val="left" w:pos="10080"/>
              </w:tabs>
              <w:jc w:val="left"/>
              <w:rPr>
                <w:rFonts w:cs="Arial"/>
                <w:color w:val="000000"/>
                <w:sz w:val="18"/>
                <w:szCs w:val="18"/>
              </w:rPr>
            </w:pPr>
            <w:r w:rsidRPr="001E3828">
              <w:rPr>
                <w:rFonts w:cs="Arial"/>
                <w:color w:val="000000"/>
                <w:sz w:val="18"/>
                <w:szCs w:val="18"/>
              </w:rPr>
              <w:t>MMDDYYYY This field is restricted to the medical role codes indicated in Appendix B – Role Codes</w:t>
            </w:r>
          </w:p>
        </w:tc>
      </w:tr>
      <w:tr w:rsidR="005F05EC" w:rsidRPr="001E3828" w14:paraId="58B23E77" w14:textId="77777777" w:rsidTr="005F05EC">
        <w:trPr>
          <w:cantSplit/>
          <w:trHeight w:val="216"/>
        </w:trPr>
        <w:tc>
          <w:tcPr>
            <w:tcW w:w="809" w:type="dxa"/>
          </w:tcPr>
          <w:p w14:paraId="58B4925E" w14:textId="491353B7" w:rsidR="005F05EC" w:rsidRPr="001E3828" w:rsidRDefault="005F05EC" w:rsidP="005F05EC">
            <w:pPr>
              <w:tabs>
                <w:tab w:val="left" w:pos="10080"/>
              </w:tabs>
              <w:rPr>
                <w:rFonts w:cs="Arial"/>
                <w:color w:val="000000"/>
                <w:sz w:val="18"/>
                <w:szCs w:val="18"/>
              </w:rPr>
            </w:pPr>
            <w:r w:rsidRPr="001E3828">
              <w:rPr>
                <w:rFonts w:cs="Arial"/>
                <w:color w:val="000000"/>
                <w:sz w:val="18"/>
                <w:szCs w:val="18"/>
              </w:rPr>
              <w:t>354-512</w:t>
            </w:r>
          </w:p>
        </w:tc>
        <w:tc>
          <w:tcPr>
            <w:tcW w:w="2708" w:type="dxa"/>
          </w:tcPr>
          <w:p w14:paraId="2260029B" w14:textId="057F7052" w:rsidR="005F05EC" w:rsidRPr="001E3828" w:rsidRDefault="005F05EC" w:rsidP="005F05EC">
            <w:pPr>
              <w:tabs>
                <w:tab w:val="left" w:pos="10080"/>
              </w:tabs>
              <w:rPr>
                <w:rFonts w:cs="Arial"/>
                <w:color w:val="000000"/>
                <w:sz w:val="18"/>
                <w:szCs w:val="18"/>
              </w:rPr>
            </w:pPr>
            <w:r w:rsidRPr="001E3828">
              <w:rPr>
                <w:rFonts w:cs="Arial"/>
                <w:color w:val="000000"/>
                <w:sz w:val="18"/>
                <w:szCs w:val="18"/>
              </w:rPr>
              <w:t>Filler</w:t>
            </w:r>
          </w:p>
        </w:tc>
        <w:tc>
          <w:tcPr>
            <w:tcW w:w="630" w:type="dxa"/>
          </w:tcPr>
          <w:p w14:paraId="5850C1B5" w14:textId="0504AF4B" w:rsidR="005F05EC" w:rsidRPr="001E3828" w:rsidRDefault="005F05EC" w:rsidP="005F05EC">
            <w:pPr>
              <w:tabs>
                <w:tab w:val="left" w:pos="10080"/>
              </w:tabs>
              <w:rPr>
                <w:rFonts w:cs="Arial"/>
                <w:color w:val="000000"/>
                <w:sz w:val="18"/>
                <w:szCs w:val="18"/>
              </w:rPr>
            </w:pPr>
            <w:r w:rsidRPr="001E3828">
              <w:rPr>
                <w:rFonts w:cs="Arial"/>
                <w:b/>
                <w:color w:val="000000"/>
                <w:sz w:val="18"/>
                <w:szCs w:val="18"/>
              </w:rPr>
              <w:t>Y</w:t>
            </w:r>
          </w:p>
        </w:tc>
        <w:tc>
          <w:tcPr>
            <w:tcW w:w="630" w:type="dxa"/>
          </w:tcPr>
          <w:p w14:paraId="2D242EF2" w14:textId="1FC577E3" w:rsidR="005F05EC" w:rsidRPr="001E3828" w:rsidRDefault="005F05EC" w:rsidP="005F05EC">
            <w:pPr>
              <w:tabs>
                <w:tab w:val="left" w:pos="10080"/>
              </w:tabs>
              <w:rPr>
                <w:rFonts w:cs="Arial"/>
                <w:color w:val="000000"/>
                <w:sz w:val="18"/>
                <w:szCs w:val="18"/>
              </w:rPr>
            </w:pPr>
            <w:r w:rsidRPr="001E3828">
              <w:rPr>
                <w:rFonts w:cs="Arial"/>
                <w:color w:val="000000"/>
                <w:sz w:val="18"/>
                <w:szCs w:val="18"/>
              </w:rPr>
              <w:t>159</w:t>
            </w:r>
          </w:p>
        </w:tc>
        <w:tc>
          <w:tcPr>
            <w:tcW w:w="517" w:type="dxa"/>
          </w:tcPr>
          <w:p w14:paraId="6029CCDC" w14:textId="7594F64F" w:rsidR="005F05EC" w:rsidRPr="001E3828" w:rsidRDefault="005F05EC" w:rsidP="005F05EC">
            <w:pPr>
              <w:tabs>
                <w:tab w:val="left" w:pos="10080"/>
              </w:tabs>
              <w:rPr>
                <w:rFonts w:cs="Arial"/>
                <w:color w:val="000000"/>
                <w:sz w:val="18"/>
                <w:szCs w:val="18"/>
              </w:rPr>
            </w:pPr>
            <w:r w:rsidRPr="001E3828">
              <w:rPr>
                <w:rFonts w:cs="Arial"/>
                <w:color w:val="000000"/>
                <w:sz w:val="18"/>
                <w:szCs w:val="18"/>
              </w:rPr>
              <w:t xml:space="preserve">A/N </w:t>
            </w:r>
          </w:p>
        </w:tc>
        <w:tc>
          <w:tcPr>
            <w:tcW w:w="5513" w:type="dxa"/>
          </w:tcPr>
          <w:p w14:paraId="3EA4F0AF" w14:textId="6EBA3367" w:rsidR="005F05EC" w:rsidRPr="001E3828" w:rsidRDefault="005F05EC" w:rsidP="005F05EC">
            <w:pPr>
              <w:tabs>
                <w:tab w:val="left" w:pos="10080"/>
              </w:tabs>
              <w:jc w:val="left"/>
              <w:rPr>
                <w:rFonts w:cs="Arial"/>
                <w:color w:val="000000"/>
                <w:sz w:val="18"/>
                <w:szCs w:val="18"/>
              </w:rPr>
            </w:pPr>
            <w:r w:rsidRPr="001E3828">
              <w:rPr>
                <w:rFonts w:cs="Arial"/>
                <w:color w:val="000000"/>
                <w:sz w:val="18"/>
                <w:szCs w:val="18"/>
              </w:rPr>
              <w:t>Spaces</w:t>
            </w:r>
          </w:p>
        </w:tc>
      </w:tr>
    </w:tbl>
    <w:p w14:paraId="44DAC1DB" w14:textId="77777777" w:rsidR="0041258E" w:rsidRDefault="0041258E" w:rsidP="0041258E">
      <w:pPr>
        <w:pStyle w:val="Heading2"/>
      </w:pPr>
      <w:bookmarkStart w:id="264" w:name="_Toc191985594"/>
      <w:r w:rsidRPr="00D51F96">
        <w:t>Record UACL – Additional Claimant (for Medicare Section 111 Reporting ONLY</w:t>
      </w:r>
      <w:r>
        <w:t>)</w:t>
      </w:r>
      <w:bookmarkEnd w:id="264"/>
      <w:r>
        <w:t xml:space="preserve"> </w:t>
      </w:r>
    </w:p>
    <w:p w14:paraId="174BCB49" w14:textId="77777777" w:rsidR="0041258E" w:rsidRPr="00A77218" w:rsidRDefault="0041258E" w:rsidP="0041258E">
      <w:pPr>
        <w:tabs>
          <w:tab w:val="left" w:pos="10080"/>
        </w:tabs>
      </w:pPr>
      <w:r>
        <w:t xml:space="preserve">This entire record is </w:t>
      </w:r>
      <w:r w:rsidRPr="0008508D">
        <w:rPr>
          <w:b/>
          <w:bCs/>
        </w:rPr>
        <w:t>OPTIONAL</w:t>
      </w:r>
      <w:r w:rsidRPr="0038487B">
        <w:t xml:space="preserve"> </w:t>
      </w:r>
      <w:r>
        <w:t xml:space="preserve">to report beneficiary for a deceased claimant, but if submitted the fields below become </w:t>
      </w:r>
      <w:r w:rsidRPr="007C00E8">
        <w:rPr>
          <w:i/>
          <w:iCs/>
        </w:rPr>
        <w:t>REQUIRED</w:t>
      </w:r>
      <w:r>
        <w:t>.</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7"/>
        <w:gridCol w:w="2700"/>
        <w:gridCol w:w="630"/>
        <w:gridCol w:w="630"/>
        <w:gridCol w:w="548"/>
        <w:gridCol w:w="5482"/>
      </w:tblGrid>
      <w:tr w:rsidR="0041258E" w:rsidRPr="005F05EC" w14:paraId="6996A320" w14:textId="77777777" w:rsidTr="005F05EC">
        <w:trPr>
          <w:cantSplit/>
          <w:trHeight w:val="192"/>
        </w:trPr>
        <w:tc>
          <w:tcPr>
            <w:tcW w:w="817" w:type="dxa"/>
          </w:tcPr>
          <w:p w14:paraId="51C26DB6" w14:textId="77777777" w:rsidR="0041258E" w:rsidRPr="005F05EC" w:rsidRDefault="0041258E" w:rsidP="00E83B31">
            <w:pPr>
              <w:tabs>
                <w:tab w:val="left" w:pos="10080"/>
              </w:tabs>
              <w:rPr>
                <w:rFonts w:cs="Arial"/>
                <w:b/>
                <w:color w:val="000000"/>
                <w:sz w:val="18"/>
                <w:szCs w:val="18"/>
              </w:rPr>
            </w:pPr>
            <w:r w:rsidRPr="005F05EC">
              <w:rPr>
                <w:rFonts w:cs="Arial"/>
                <w:b/>
                <w:color w:val="000000"/>
                <w:sz w:val="18"/>
                <w:szCs w:val="18"/>
              </w:rPr>
              <w:t>Position</w:t>
            </w:r>
          </w:p>
        </w:tc>
        <w:tc>
          <w:tcPr>
            <w:tcW w:w="2700" w:type="dxa"/>
          </w:tcPr>
          <w:p w14:paraId="2AF7AFD1" w14:textId="77777777" w:rsidR="0041258E" w:rsidRPr="005F05EC" w:rsidRDefault="0041258E" w:rsidP="00E83B31">
            <w:pPr>
              <w:tabs>
                <w:tab w:val="left" w:pos="10080"/>
              </w:tabs>
              <w:rPr>
                <w:rFonts w:cs="Arial"/>
                <w:b/>
                <w:color w:val="000000"/>
                <w:sz w:val="18"/>
                <w:szCs w:val="18"/>
              </w:rPr>
            </w:pPr>
            <w:r w:rsidRPr="005F05EC">
              <w:rPr>
                <w:rFonts w:cs="Arial"/>
                <w:b/>
                <w:color w:val="000000"/>
                <w:sz w:val="18"/>
                <w:szCs w:val="18"/>
              </w:rPr>
              <w:t>Field Name</w:t>
            </w:r>
          </w:p>
        </w:tc>
        <w:tc>
          <w:tcPr>
            <w:tcW w:w="630" w:type="dxa"/>
          </w:tcPr>
          <w:p w14:paraId="7B20B073" w14:textId="044AF4AA" w:rsidR="0041258E" w:rsidRPr="005F05EC" w:rsidRDefault="005F05EC" w:rsidP="00E83B31">
            <w:pPr>
              <w:tabs>
                <w:tab w:val="left" w:pos="10080"/>
              </w:tabs>
              <w:rPr>
                <w:rFonts w:cs="Arial"/>
                <w:b/>
                <w:color w:val="000000"/>
                <w:sz w:val="18"/>
                <w:szCs w:val="18"/>
              </w:rPr>
            </w:pPr>
            <w:r w:rsidRPr="005F05EC">
              <w:rPr>
                <w:rFonts w:cs="Arial"/>
                <w:b/>
                <w:color w:val="000000"/>
                <w:sz w:val="18"/>
                <w:szCs w:val="18"/>
              </w:rPr>
              <w:t>Usage</w:t>
            </w:r>
          </w:p>
        </w:tc>
        <w:tc>
          <w:tcPr>
            <w:tcW w:w="630" w:type="dxa"/>
          </w:tcPr>
          <w:p w14:paraId="301E2F94" w14:textId="77777777" w:rsidR="0041258E" w:rsidRPr="005F05EC" w:rsidRDefault="0041258E" w:rsidP="00E83B31">
            <w:pPr>
              <w:tabs>
                <w:tab w:val="left" w:pos="10080"/>
              </w:tabs>
              <w:rPr>
                <w:rFonts w:cs="Arial"/>
                <w:b/>
                <w:color w:val="000000"/>
                <w:sz w:val="18"/>
                <w:szCs w:val="18"/>
              </w:rPr>
            </w:pPr>
            <w:r w:rsidRPr="005F05EC">
              <w:rPr>
                <w:rFonts w:cs="Arial"/>
                <w:b/>
                <w:color w:val="000000"/>
                <w:sz w:val="18"/>
                <w:szCs w:val="18"/>
              </w:rPr>
              <w:t>Length</w:t>
            </w:r>
          </w:p>
        </w:tc>
        <w:tc>
          <w:tcPr>
            <w:tcW w:w="548" w:type="dxa"/>
          </w:tcPr>
          <w:p w14:paraId="111407BA" w14:textId="77777777" w:rsidR="0041258E" w:rsidRPr="005F05EC" w:rsidRDefault="0041258E" w:rsidP="00E83B31">
            <w:pPr>
              <w:tabs>
                <w:tab w:val="left" w:pos="10080"/>
              </w:tabs>
              <w:rPr>
                <w:rFonts w:cs="Arial"/>
                <w:b/>
                <w:color w:val="000000"/>
                <w:sz w:val="18"/>
                <w:szCs w:val="18"/>
              </w:rPr>
            </w:pPr>
            <w:r w:rsidRPr="005F05EC">
              <w:rPr>
                <w:rFonts w:cs="Arial"/>
                <w:b/>
                <w:color w:val="000000"/>
                <w:sz w:val="18"/>
                <w:szCs w:val="18"/>
              </w:rPr>
              <w:t>Type</w:t>
            </w:r>
          </w:p>
        </w:tc>
        <w:tc>
          <w:tcPr>
            <w:tcW w:w="5482" w:type="dxa"/>
          </w:tcPr>
          <w:p w14:paraId="48791E92" w14:textId="77777777" w:rsidR="0041258E" w:rsidRPr="005F05EC" w:rsidRDefault="0041258E" w:rsidP="00E83B31">
            <w:pPr>
              <w:tabs>
                <w:tab w:val="left" w:pos="10080"/>
              </w:tabs>
              <w:rPr>
                <w:rFonts w:cs="Arial"/>
                <w:b/>
                <w:color w:val="000000"/>
                <w:sz w:val="18"/>
                <w:szCs w:val="18"/>
              </w:rPr>
            </w:pPr>
            <w:r w:rsidRPr="005F05EC">
              <w:rPr>
                <w:rFonts w:cs="Arial"/>
                <w:b/>
                <w:color w:val="000000"/>
                <w:sz w:val="18"/>
                <w:szCs w:val="18"/>
              </w:rPr>
              <w:t>Description</w:t>
            </w:r>
          </w:p>
        </w:tc>
      </w:tr>
      <w:tr w:rsidR="0041258E" w:rsidRPr="005F05EC" w14:paraId="4447128E" w14:textId="77777777" w:rsidTr="005F05EC">
        <w:trPr>
          <w:cantSplit/>
          <w:trHeight w:val="192"/>
        </w:trPr>
        <w:tc>
          <w:tcPr>
            <w:tcW w:w="817" w:type="dxa"/>
          </w:tcPr>
          <w:p w14:paraId="52FCE588"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1-10</w:t>
            </w:r>
          </w:p>
        </w:tc>
        <w:tc>
          <w:tcPr>
            <w:tcW w:w="2700" w:type="dxa"/>
          </w:tcPr>
          <w:p w14:paraId="4AFE634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Record Key</w:t>
            </w:r>
          </w:p>
        </w:tc>
        <w:tc>
          <w:tcPr>
            <w:tcW w:w="630" w:type="dxa"/>
          </w:tcPr>
          <w:p w14:paraId="1C328E15" w14:textId="77777777" w:rsidR="0041258E" w:rsidRPr="005F05EC" w:rsidRDefault="0041258E" w:rsidP="00E83B31">
            <w:pPr>
              <w:tabs>
                <w:tab w:val="left" w:pos="10080"/>
              </w:tabs>
              <w:rPr>
                <w:rFonts w:cs="Arial"/>
                <w:bCs/>
                <w:i/>
                <w:iCs/>
                <w:color w:val="000000"/>
                <w:sz w:val="18"/>
                <w:szCs w:val="18"/>
              </w:rPr>
            </w:pPr>
            <w:r w:rsidRPr="005F05EC">
              <w:rPr>
                <w:rFonts w:cs="Arial"/>
                <w:bCs/>
                <w:i/>
                <w:iCs/>
                <w:color w:val="000000"/>
                <w:sz w:val="18"/>
                <w:szCs w:val="18"/>
              </w:rPr>
              <w:t>Y</w:t>
            </w:r>
          </w:p>
        </w:tc>
        <w:tc>
          <w:tcPr>
            <w:tcW w:w="630" w:type="dxa"/>
          </w:tcPr>
          <w:p w14:paraId="5A816A7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10</w:t>
            </w:r>
          </w:p>
        </w:tc>
        <w:tc>
          <w:tcPr>
            <w:tcW w:w="548" w:type="dxa"/>
          </w:tcPr>
          <w:p w14:paraId="31DDF88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2B9312DA"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Previously described. Record Type = UACL</w:t>
            </w:r>
          </w:p>
        </w:tc>
      </w:tr>
      <w:tr w:rsidR="0041258E" w:rsidRPr="005F05EC" w14:paraId="1EC8EF88" w14:textId="77777777" w:rsidTr="005F05EC">
        <w:trPr>
          <w:trHeight w:val="216"/>
        </w:trPr>
        <w:tc>
          <w:tcPr>
            <w:tcW w:w="817" w:type="dxa"/>
          </w:tcPr>
          <w:p w14:paraId="759FB7DC"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11-12</w:t>
            </w:r>
          </w:p>
        </w:tc>
        <w:tc>
          <w:tcPr>
            <w:tcW w:w="2700" w:type="dxa"/>
          </w:tcPr>
          <w:p w14:paraId="0B5D70C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Role in the Claim</w:t>
            </w:r>
          </w:p>
        </w:tc>
        <w:tc>
          <w:tcPr>
            <w:tcW w:w="630" w:type="dxa"/>
          </w:tcPr>
          <w:p w14:paraId="1ABD484F" w14:textId="77777777" w:rsidR="0041258E" w:rsidRPr="005F05EC" w:rsidRDefault="0041258E" w:rsidP="00E83B31">
            <w:pPr>
              <w:tabs>
                <w:tab w:val="left" w:pos="10080"/>
              </w:tabs>
              <w:rPr>
                <w:rFonts w:cs="Arial"/>
                <w:bCs/>
                <w:i/>
                <w:iCs/>
                <w:color w:val="000000"/>
                <w:sz w:val="18"/>
                <w:szCs w:val="18"/>
              </w:rPr>
            </w:pPr>
            <w:r w:rsidRPr="005F05EC">
              <w:rPr>
                <w:rFonts w:cs="Arial"/>
                <w:bCs/>
                <w:i/>
                <w:iCs/>
                <w:color w:val="000000"/>
                <w:sz w:val="18"/>
                <w:szCs w:val="18"/>
              </w:rPr>
              <w:t>Y</w:t>
            </w:r>
          </w:p>
        </w:tc>
        <w:tc>
          <w:tcPr>
            <w:tcW w:w="630" w:type="dxa"/>
          </w:tcPr>
          <w:p w14:paraId="6A8BBE63"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w:t>
            </w:r>
          </w:p>
        </w:tc>
        <w:tc>
          <w:tcPr>
            <w:tcW w:w="548" w:type="dxa"/>
          </w:tcPr>
          <w:p w14:paraId="0E13C4F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27771763" w14:textId="77777777" w:rsidR="0041258E" w:rsidRPr="005F05EC" w:rsidRDefault="0041258E" w:rsidP="00E83B31">
            <w:pPr>
              <w:tabs>
                <w:tab w:val="left" w:pos="10080"/>
              </w:tabs>
              <w:rPr>
                <w:rFonts w:cs="Arial"/>
                <w:i/>
                <w:color w:val="000000"/>
                <w:sz w:val="18"/>
                <w:szCs w:val="18"/>
              </w:rPr>
            </w:pPr>
            <w:r w:rsidRPr="005F05EC">
              <w:rPr>
                <w:rFonts w:cs="Arial"/>
                <w:color w:val="000000"/>
                <w:sz w:val="18"/>
                <w:szCs w:val="18"/>
              </w:rPr>
              <w:t xml:space="preserve">ES – Estate, FA – Family Member, OC = Other Claimant </w:t>
            </w:r>
            <w:r w:rsidRPr="005F05EC">
              <w:rPr>
                <w:rFonts w:cs="Arial"/>
                <w:b/>
                <w:i/>
                <w:color w:val="000000"/>
                <w:sz w:val="18"/>
                <w:szCs w:val="18"/>
              </w:rPr>
              <w:t>CMS Field #104, Auxiliary Record Field # 7, #36, #65</w:t>
            </w:r>
            <w:r w:rsidRPr="005F05EC">
              <w:rPr>
                <w:rFonts w:cs="Arial"/>
                <w:i/>
                <w:color w:val="000000"/>
                <w:sz w:val="18"/>
                <w:szCs w:val="18"/>
              </w:rPr>
              <w:t xml:space="preserve">. These roles are not searchable on input and not on match reports. If an invalid role is reported, </w:t>
            </w:r>
            <w:r w:rsidRPr="005F05EC">
              <w:rPr>
                <w:color w:val="000000"/>
                <w:sz w:val="18"/>
                <w:szCs w:val="18"/>
              </w:rPr>
              <w:t>ClaimSearch</w:t>
            </w:r>
            <w:r w:rsidRPr="005F05EC">
              <w:rPr>
                <w:rFonts w:cs="Arial"/>
                <w:i/>
                <w:color w:val="000000"/>
                <w:sz w:val="18"/>
                <w:szCs w:val="18"/>
              </w:rPr>
              <w:t xml:space="preserve"> will default the role to OC. </w:t>
            </w:r>
          </w:p>
        </w:tc>
      </w:tr>
      <w:tr w:rsidR="0041258E" w:rsidRPr="005F05EC" w14:paraId="1579C24C" w14:textId="77777777" w:rsidTr="005F05EC">
        <w:trPr>
          <w:trHeight w:val="216"/>
        </w:trPr>
        <w:tc>
          <w:tcPr>
            <w:tcW w:w="817" w:type="dxa"/>
          </w:tcPr>
          <w:p w14:paraId="1D9A019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13</w:t>
            </w:r>
          </w:p>
        </w:tc>
        <w:tc>
          <w:tcPr>
            <w:tcW w:w="2700" w:type="dxa"/>
          </w:tcPr>
          <w:p w14:paraId="383B8E6A"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Individual/Business Indicator</w:t>
            </w:r>
          </w:p>
        </w:tc>
        <w:tc>
          <w:tcPr>
            <w:tcW w:w="630" w:type="dxa"/>
          </w:tcPr>
          <w:p w14:paraId="5FD357D1" w14:textId="77777777" w:rsidR="0041258E" w:rsidRPr="005F05EC" w:rsidRDefault="0041258E" w:rsidP="00E83B31">
            <w:pPr>
              <w:tabs>
                <w:tab w:val="left" w:pos="10080"/>
              </w:tabs>
              <w:rPr>
                <w:rFonts w:cs="Arial"/>
                <w:b/>
                <w:color w:val="000000"/>
                <w:sz w:val="18"/>
                <w:szCs w:val="18"/>
              </w:rPr>
            </w:pPr>
            <w:r w:rsidRPr="005F05EC">
              <w:rPr>
                <w:rFonts w:cs="Arial"/>
                <w:color w:val="000000"/>
                <w:sz w:val="18"/>
                <w:szCs w:val="18"/>
              </w:rPr>
              <w:t>N</w:t>
            </w:r>
          </w:p>
        </w:tc>
        <w:tc>
          <w:tcPr>
            <w:tcW w:w="630" w:type="dxa"/>
          </w:tcPr>
          <w:p w14:paraId="49DCC89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w:t>
            </w:r>
          </w:p>
        </w:tc>
        <w:tc>
          <w:tcPr>
            <w:tcW w:w="548" w:type="dxa"/>
          </w:tcPr>
          <w:p w14:paraId="36071BC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49C13E2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I – Individual B – Business</w:t>
            </w:r>
          </w:p>
        </w:tc>
      </w:tr>
      <w:tr w:rsidR="0041258E" w:rsidRPr="005F05EC" w14:paraId="134EE41E" w14:textId="77777777" w:rsidTr="005F05EC">
        <w:trPr>
          <w:trHeight w:val="226"/>
        </w:trPr>
        <w:tc>
          <w:tcPr>
            <w:tcW w:w="817" w:type="dxa"/>
          </w:tcPr>
          <w:p w14:paraId="7B1FA19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14-83</w:t>
            </w:r>
          </w:p>
        </w:tc>
        <w:tc>
          <w:tcPr>
            <w:tcW w:w="2700" w:type="dxa"/>
          </w:tcPr>
          <w:p w14:paraId="07862E37"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 xml:space="preserve">Business Name </w:t>
            </w:r>
            <w:r w:rsidRPr="005F05EC">
              <w:rPr>
                <w:rFonts w:cs="Arial"/>
                <w:b/>
                <w:color w:val="000000"/>
                <w:sz w:val="18"/>
                <w:szCs w:val="18"/>
              </w:rPr>
              <w:t>OR</w:t>
            </w:r>
          </w:p>
        </w:tc>
        <w:tc>
          <w:tcPr>
            <w:tcW w:w="630" w:type="dxa"/>
          </w:tcPr>
          <w:p w14:paraId="41A7B53E" w14:textId="77777777" w:rsidR="0041258E" w:rsidRPr="005F05EC" w:rsidRDefault="0041258E" w:rsidP="00E83B31">
            <w:pPr>
              <w:tabs>
                <w:tab w:val="left" w:pos="10080"/>
              </w:tabs>
              <w:rPr>
                <w:rFonts w:cs="Arial"/>
                <w:b/>
                <w:i/>
                <w:iCs/>
                <w:color w:val="000000"/>
                <w:sz w:val="18"/>
                <w:szCs w:val="18"/>
              </w:rPr>
            </w:pPr>
            <w:r w:rsidRPr="005F05EC">
              <w:rPr>
                <w:rFonts w:cs="Arial"/>
                <w:i/>
                <w:iCs/>
                <w:color w:val="000000"/>
                <w:sz w:val="18"/>
                <w:szCs w:val="18"/>
              </w:rPr>
              <w:t>Y</w:t>
            </w:r>
          </w:p>
        </w:tc>
        <w:tc>
          <w:tcPr>
            <w:tcW w:w="630" w:type="dxa"/>
          </w:tcPr>
          <w:p w14:paraId="59E0ED6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70</w:t>
            </w:r>
          </w:p>
        </w:tc>
        <w:tc>
          <w:tcPr>
            <w:tcW w:w="548" w:type="dxa"/>
          </w:tcPr>
          <w:p w14:paraId="24FF849F"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798F8E31" w14:textId="77777777" w:rsidR="0041258E" w:rsidRPr="005F05EC" w:rsidRDefault="0041258E" w:rsidP="00E83B31">
            <w:pPr>
              <w:tabs>
                <w:tab w:val="left" w:pos="10080"/>
              </w:tabs>
              <w:rPr>
                <w:rFonts w:cs="Arial"/>
                <w:b/>
                <w:i/>
                <w:color w:val="000000"/>
                <w:sz w:val="18"/>
                <w:szCs w:val="18"/>
              </w:rPr>
            </w:pPr>
            <w:r w:rsidRPr="005F05EC">
              <w:rPr>
                <w:rFonts w:cs="Arial"/>
                <w:color w:val="000000"/>
                <w:sz w:val="18"/>
                <w:szCs w:val="18"/>
              </w:rPr>
              <w:t xml:space="preserve">Required if pos. 13 = B   </w:t>
            </w:r>
            <w:r w:rsidRPr="005F05EC">
              <w:rPr>
                <w:rFonts w:cs="Arial"/>
                <w:b/>
                <w:i/>
                <w:color w:val="000000"/>
                <w:sz w:val="18"/>
                <w:szCs w:val="18"/>
              </w:rPr>
              <w:t>CMS Field #109, Auxiliary Record Field #12, #41, #70</w:t>
            </w:r>
          </w:p>
        </w:tc>
      </w:tr>
      <w:tr w:rsidR="0041258E" w:rsidRPr="005F05EC" w14:paraId="3EA7E912" w14:textId="77777777" w:rsidTr="005F05EC">
        <w:trPr>
          <w:cantSplit/>
          <w:trHeight w:val="216"/>
        </w:trPr>
        <w:tc>
          <w:tcPr>
            <w:tcW w:w="817" w:type="dxa"/>
          </w:tcPr>
          <w:p w14:paraId="5491FF2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14-43</w:t>
            </w:r>
          </w:p>
        </w:tc>
        <w:tc>
          <w:tcPr>
            <w:tcW w:w="2700" w:type="dxa"/>
          </w:tcPr>
          <w:p w14:paraId="7FF76EF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Last Name</w:t>
            </w:r>
          </w:p>
        </w:tc>
        <w:tc>
          <w:tcPr>
            <w:tcW w:w="630" w:type="dxa"/>
          </w:tcPr>
          <w:p w14:paraId="5268B8BF" w14:textId="77777777" w:rsidR="0041258E" w:rsidRPr="005F05EC" w:rsidRDefault="0041258E" w:rsidP="00E83B31">
            <w:pPr>
              <w:tabs>
                <w:tab w:val="left" w:pos="10080"/>
              </w:tabs>
              <w:rPr>
                <w:rFonts w:cs="Arial"/>
                <w:b/>
                <w:i/>
                <w:iCs/>
                <w:color w:val="000000"/>
                <w:sz w:val="18"/>
                <w:szCs w:val="18"/>
              </w:rPr>
            </w:pPr>
            <w:r w:rsidRPr="005F05EC">
              <w:rPr>
                <w:rFonts w:cs="Arial"/>
                <w:i/>
                <w:iCs/>
                <w:color w:val="000000"/>
                <w:sz w:val="18"/>
                <w:szCs w:val="18"/>
              </w:rPr>
              <w:t>Y</w:t>
            </w:r>
          </w:p>
        </w:tc>
        <w:tc>
          <w:tcPr>
            <w:tcW w:w="630" w:type="dxa"/>
          </w:tcPr>
          <w:p w14:paraId="1684481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30</w:t>
            </w:r>
          </w:p>
        </w:tc>
        <w:tc>
          <w:tcPr>
            <w:tcW w:w="548" w:type="dxa"/>
          </w:tcPr>
          <w:p w14:paraId="6BCE3F8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6267AEC0" w14:textId="77777777" w:rsidR="0041258E" w:rsidRPr="005F05EC" w:rsidRDefault="0041258E" w:rsidP="00E83B31">
            <w:pPr>
              <w:tabs>
                <w:tab w:val="left" w:pos="10080"/>
              </w:tabs>
              <w:rPr>
                <w:rFonts w:cs="Arial"/>
                <w:b/>
                <w:i/>
                <w:color w:val="000000"/>
                <w:sz w:val="18"/>
                <w:szCs w:val="18"/>
              </w:rPr>
            </w:pPr>
            <w:r w:rsidRPr="005F05EC">
              <w:rPr>
                <w:rFonts w:cs="Arial"/>
                <w:color w:val="000000"/>
                <w:sz w:val="18"/>
                <w:szCs w:val="18"/>
              </w:rPr>
              <w:t xml:space="preserve">Required if pos. 13 = I     </w:t>
            </w:r>
            <w:r w:rsidRPr="005F05EC">
              <w:rPr>
                <w:rFonts w:cs="Arial"/>
                <w:b/>
                <w:i/>
                <w:color w:val="000000"/>
                <w:sz w:val="18"/>
                <w:szCs w:val="18"/>
              </w:rPr>
              <w:t>CMS Field # 106, Auxiliary Record Field #9, #38, #67</w:t>
            </w:r>
          </w:p>
        </w:tc>
      </w:tr>
      <w:tr w:rsidR="0041258E" w:rsidRPr="005F05EC" w14:paraId="7F09EBCC" w14:textId="77777777" w:rsidTr="005F05EC">
        <w:trPr>
          <w:cantSplit/>
          <w:trHeight w:val="216"/>
        </w:trPr>
        <w:tc>
          <w:tcPr>
            <w:tcW w:w="817" w:type="dxa"/>
          </w:tcPr>
          <w:p w14:paraId="4AA531E7"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44-63</w:t>
            </w:r>
          </w:p>
        </w:tc>
        <w:tc>
          <w:tcPr>
            <w:tcW w:w="2700" w:type="dxa"/>
          </w:tcPr>
          <w:p w14:paraId="3E78470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First Name</w:t>
            </w:r>
          </w:p>
        </w:tc>
        <w:tc>
          <w:tcPr>
            <w:tcW w:w="630" w:type="dxa"/>
          </w:tcPr>
          <w:p w14:paraId="2748D445"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30042BEA"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20</w:t>
            </w:r>
          </w:p>
        </w:tc>
        <w:tc>
          <w:tcPr>
            <w:tcW w:w="548" w:type="dxa"/>
          </w:tcPr>
          <w:p w14:paraId="2B158979"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7447BC2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 xml:space="preserve">Required if pos. 13 = I;    </w:t>
            </w:r>
            <w:r w:rsidRPr="005F05EC">
              <w:rPr>
                <w:rFonts w:cs="Arial"/>
                <w:b/>
                <w:bCs/>
                <w:i/>
                <w:iCs/>
                <w:color w:val="000000"/>
                <w:sz w:val="18"/>
                <w:szCs w:val="18"/>
              </w:rPr>
              <w:t>CMS Field #107, Auxiliary Record Field #10, #39 #68</w:t>
            </w:r>
          </w:p>
        </w:tc>
      </w:tr>
      <w:tr w:rsidR="0041258E" w:rsidRPr="005F05EC" w14:paraId="24F309ED" w14:textId="77777777" w:rsidTr="005F05EC">
        <w:trPr>
          <w:cantSplit/>
          <w:trHeight w:val="216"/>
        </w:trPr>
        <w:tc>
          <w:tcPr>
            <w:tcW w:w="817" w:type="dxa"/>
          </w:tcPr>
          <w:p w14:paraId="3AA7E3D3"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64-83</w:t>
            </w:r>
          </w:p>
        </w:tc>
        <w:tc>
          <w:tcPr>
            <w:tcW w:w="2700" w:type="dxa"/>
          </w:tcPr>
          <w:p w14:paraId="55DBF31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Middle Name</w:t>
            </w:r>
          </w:p>
        </w:tc>
        <w:tc>
          <w:tcPr>
            <w:tcW w:w="630" w:type="dxa"/>
          </w:tcPr>
          <w:p w14:paraId="7209803C" w14:textId="77777777" w:rsidR="0041258E" w:rsidRPr="005F05EC" w:rsidDel="00DA14AD" w:rsidRDefault="0041258E" w:rsidP="00E83B31">
            <w:pPr>
              <w:tabs>
                <w:tab w:val="left" w:pos="10080"/>
              </w:tabs>
              <w:rPr>
                <w:rFonts w:cs="Arial"/>
                <w:color w:val="000000"/>
                <w:sz w:val="18"/>
                <w:szCs w:val="18"/>
              </w:rPr>
            </w:pPr>
            <w:r w:rsidRPr="005F05EC">
              <w:rPr>
                <w:rFonts w:cs="Arial"/>
                <w:color w:val="000000"/>
                <w:sz w:val="18"/>
                <w:szCs w:val="18"/>
              </w:rPr>
              <w:t>N</w:t>
            </w:r>
          </w:p>
        </w:tc>
        <w:tc>
          <w:tcPr>
            <w:tcW w:w="630" w:type="dxa"/>
          </w:tcPr>
          <w:p w14:paraId="7189778D"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20</w:t>
            </w:r>
          </w:p>
        </w:tc>
        <w:tc>
          <w:tcPr>
            <w:tcW w:w="548" w:type="dxa"/>
          </w:tcPr>
          <w:p w14:paraId="41BC62D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7329C838" w14:textId="77777777" w:rsidR="0041258E" w:rsidRPr="005F05EC" w:rsidRDefault="0041258E" w:rsidP="00E83B31">
            <w:pPr>
              <w:tabs>
                <w:tab w:val="left" w:pos="10080"/>
              </w:tabs>
              <w:rPr>
                <w:rFonts w:cs="Arial"/>
                <w:color w:val="000000"/>
                <w:sz w:val="18"/>
                <w:szCs w:val="18"/>
              </w:rPr>
            </w:pPr>
            <w:r w:rsidRPr="005F05EC">
              <w:rPr>
                <w:rFonts w:cs="Arial"/>
                <w:b/>
                <w:i/>
                <w:color w:val="000000"/>
                <w:sz w:val="18"/>
                <w:szCs w:val="18"/>
              </w:rPr>
              <w:t>CMS Field #108, Auxiliary Record Field #11, #40, #69</w:t>
            </w:r>
          </w:p>
        </w:tc>
      </w:tr>
      <w:tr w:rsidR="0041258E" w:rsidRPr="005F05EC" w14:paraId="519AC495" w14:textId="77777777" w:rsidTr="005F05EC">
        <w:trPr>
          <w:cantSplit/>
          <w:trHeight w:val="216"/>
        </w:trPr>
        <w:tc>
          <w:tcPr>
            <w:tcW w:w="817" w:type="dxa"/>
          </w:tcPr>
          <w:p w14:paraId="1AD08D0F"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84-133</w:t>
            </w:r>
          </w:p>
        </w:tc>
        <w:tc>
          <w:tcPr>
            <w:tcW w:w="2700" w:type="dxa"/>
          </w:tcPr>
          <w:p w14:paraId="4DC0489F"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Address Information Line 1</w:t>
            </w:r>
          </w:p>
        </w:tc>
        <w:tc>
          <w:tcPr>
            <w:tcW w:w="630" w:type="dxa"/>
          </w:tcPr>
          <w:p w14:paraId="64AEE33C"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24506F1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50</w:t>
            </w:r>
          </w:p>
        </w:tc>
        <w:tc>
          <w:tcPr>
            <w:tcW w:w="548" w:type="dxa"/>
          </w:tcPr>
          <w:p w14:paraId="3CC23CE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02A6BC84" w14:textId="77777777" w:rsidR="0041258E" w:rsidRPr="005F05EC" w:rsidRDefault="0041258E" w:rsidP="00E83B31">
            <w:pPr>
              <w:tabs>
                <w:tab w:val="left" w:pos="10080"/>
              </w:tabs>
              <w:rPr>
                <w:rFonts w:cs="Arial"/>
                <w:b/>
                <w:i/>
                <w:color w:val="000000"/>
                <w:sz w:val="18"/>
                <w:szCs w:val="18"/>
              </w:rPr>
            </w:pPr>
            <w:r w:rsidRPr="005F05EC">
              <w:rPr>
                <w:rFonts w:cs="Arial"/>
                <w:b/>
                <w:i/>
                <w:color w:val="000000"/>
                <w:sz w:val="18"/>
                <w:szCs w:val="18"/>
              </w:rPr>
              <w:t>CMS Field #110, Auxiliary Record Field #13, #42, #71</w:t>
            </w:r>
          </w:p>
        </w:tc>
      </w:tr>
      <w:tr w:rsidR="0041258E" w:rsidRPr="005F05EC" w14:paraId="527C0CA1" w14:textId="77777777" w:rsidTr="005F05EC">
        <w:trPr>
          <w:cantSplit/>
          <w:trHeight w:val="216"/>
        </w:trPr>
        <w:tc>
          <w:tcPr>
            <w:tcW w:w="817" w:type="dxa"/>
          </w:tcPr>
          <w:p w14:paraId="39745D8D"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134-183</w:t>
            </w:r>
          </w:p>
        </w:tc>
        <w:tc>
          <w:tcPr>
            <w:tcW w:w="2700" w:type="dxa"/>
          </w:tcPr>
          <w:p w14:paraId="4035B76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Address Information Line 2</w:t>
            </w:r>
          </w:p>
        </w:tc>
        <w:tc>
          <w:tcPr>
            <w:tcW w:w="630" w:type="dxa"/>
          </w:tcPr>
          <w:p w14:paraId="67C9A157"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630" w:type="dxa"/>
          </w:tcPr>
          <w:p w14:paraId="3D3F65EA"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50</w:t>
            </w:r>
          </w:p>
        </w:tc>
        <w:tc>
          <w:tcPr>
            <w:tcW w:w="548" w:type="dxa"/>
          </w:tcPr>
          <w:p w14:paraId="44359DA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57EDA266" w14:textId="77777777" w:rsidR="0041258E" w:rsidRPr="005F05EC" w:rsidRDefault="0041258E" w:rsidP="00E83B31">
            <w:pPr>
              <w:tabs>
                <w:tab w:val="left" w:pos="10080"/>
              </w:tabs>
              <w:rPr>
                <w:rFonts w:cs="Arial"/>
                <w:b/>
                <w:i/>
                <w:color w:val="000000"/>
                <w:sz w:val="18"/>
                <w:szCs w:val="18"/>
              </w:rPr>
            </w:pPr>
            <w:r w:rsidRPr="005F05EC">
              <w:rPr>
                <w:rFonts w:cs="Arial"/>
                <w:b/>
                <w:i/>
                <w:color w:val="000000"/>
                <w:sz w:val="18"/>
                <w:szCs w:val="18"/>
              </w:rPr>
              <w:t>CMS Field #111, Auxiliary Record Field #14, #43, #72</w:t>
            </w:r>
          </w:p>
        </w:tc>
      </w:tr>
      <w:tr w:rsidR="0041258E" w:rsidRPr="005F05EC" w14:paraId="1A23486A" w14:textId="77777777" w:rsidTr="005F05EC">
        <w:trPr>
          <w:cantSplit/>
          <w:trHeight w:val="216"/>
        </w:trPr>
        <w:tc>
          <w:tcPr>
            <w:tcW w:w="817" w:type="dxa"/>
          </w:tcPr>
          <w:p w14:paraId="7BFD53B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184-208</w:t>
            </w:r>
          </w:p>
        </w:tc>
        <w:tc>
          <w:tcPr>
            <w:tcW w:w="2700" w:type="dxa"/>
          </w:tcPr>
          <w:p w14:paraId="40810AB7"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 xml:space="preserve">City </w:t>
            </w:r>
          </w:p>
        </w:tc>
        <w:tc>
          <w:tcPr>
            <w:tcW w:w="630" w:type="dxa"/>
          </w:tcPr>
          <w:p w14:paraId="3184DEBB"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5161740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25</w:t>
            </w:r>
          </w:p>
        </w:tc>
        <w:tc>
          <w:tcPr>
            <w:tcW w:w="548" w:type="dxa"/>
          </w:tcPr>
          <w:p w14:paraId="22AC8D4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50B3BB3F" w14:textId="77777777" w:rsidR="0041258E" w:rsidRPr="005F05EC" w:rsidRDefault="0041258E" w:rsidP="00E83B31">
            <w:pPr>
              <w:tabs>
                <w:tab w:val="left" w:pos="10080"/>
              </w:tabs>
              <w:rPr>
                <w:rFonts w:cs="Arial"/>
                <w:b/>
                <w:i/>
                <w:color w:val="000000"/>
                <w:sz w:val="18"/>
                <w:szCs w:val="18"/>
              </w:rPr>
            </w:pPr>
            <w:r w:rsidRPr="005F05EC">
              <w:rPr>
                <w:rFonts w:cs="Arial"/>
                <w:b/>
                <w:i/>
                <w:color w:val="000000"/>
                <w:sz w:val="18"/>
                <w:szCs w:val="18"/>
              </w:rPr>
              <w:t>CMS Field #112, Auxiliary Record Field #29, #44, #73</w:t>
            </w:r>
          </w:p>
        </w:tc>
      </w:tr>
      <w:tr w:rsidR="0041258E" w:rsidRPr="005F05EC" w14:paraId="7CA4B497" w14:textId="77777777" w:rsidTr="005F05EC">
        <w:trPr>
          <w:cantSplit/>
          <w:trHeight w:val="216"/>
        </w:trPr>
        <w:tc>
          <w:tcPr>
            <w:tcW w:w="817" w:type="dxa"/>
          </w:tcPr>
          <w:p w14:paraId="569DCCE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209-210</w:t>
            </w:r>
          </w:p>
        </w:tc>
        <w:tc>
          <w:tcPr>
            <w:tcW w:w="2700" w:type="dxa"/>
          </w:tcPr>
          <w:p w14:paraId="7ECA447B"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State</w:t>
            </w:r>
          </w:p>
        </w:tc>
        <w:tc>
          <w:tcPr>
            <w:tcW w:w="630" w:type="dxa"/>
          </w:tcPr>
          <w:p w14:paraId="30B213FA"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3AB529E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w:t>
            </w:r>
          </w:p>
        </w:tc>
        <w:tc>
          <w:tcPr>
            <w:tcW w:w="548" w:type="dxa"/>
          </w:tcPr>
          <w:p w14:paraId="531437DD"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49AFE9AF" w14:textId="77777777" w:rsidR="0041258E" w:rsidRPr="005F05EC" w:rsidRDefault="0041258E" w:rsidP="00E83B31">
            <w:pPr>
              <w:tabs>
                <w:tab w:val="left" w:pos="10080"/>
              </w:tabs>
              <w:rPr>
                <w:rFonts w:cs="Arial"/>
                <w:b/>
                <w:i/>
                <w:color w:val="000000"/>
                <w:sz w:val="18"/>
                <w:szCs w:val="18"/>
              </w:rPr>
            </w:pPr>
            <w:r w:rsidRPr="005F05EC">
              <w:rPr>
                <w:rFonts w:cs="Arial"/>
                <w:color w:val="000000"/>
                <w:sz w:val="18"/>
                <w:szCs w:val="18"/>
              </w:rPr>
              <w:t>See Appendix C.</w:t>
            </w:r>
            <w:r w:rsidRPr="005F05EC">
              <w:rPr>
                <w:rFonts w:cs="Arial"/>
                <w:b/>
                <w:i/>
                <w:color w:val="000000"/>
                <w:sz w:val="18"/>
                <w:szCs w:val="18"/>
              </w:rPr>
              <w:t xml:space="preserve"> CMS Field # 113, Auxiliary Record Field # 16 #45, #74</w:t>
            </w:r>
          </w:p>
        </w:tc>
      </w:tr>
      <w:tr w:rsidR="0041258E" w:rsidRPr="005F05EC" w14:paraId="20723EF0" w14:textId="77777777" w:rsidTr="005F05EC">
        <w:trPr>
          <w:cantSplit/>
          <w:trHeight w:val="216"/>
        </w:trPr>
        <w:tc>
          <w:tcPr>
            <w:tcW w:w="817" w:type="dxa"/>
          </w:tcPr>
          <w:p w14:paraId="55B0F2C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211-219</w:t>
            </w:r>
          </w:p>
        </w:tc>
        <w:tc>
          <w:tcPr>
            <w:tcW w:w="2700" w:type="dxa"/>
          </w:tcPr>
          <w:p w14:paraId="005E81C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Postal Code</w:t>
            </w:r>
          </w:p>
        </w:tc>
        <w:tc>
          <w:tcPr>
            <w:tcW w:w="630" w:type="dxa"/>
          </w:tcPr>
          <w:p w14:paraId="44A48B33"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777D054F"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9</w:t>
            </w:r>
          </w:p>
        </w:tc>
        <w:tc>
          <w:tcPr>
            <w:tcW w:w="548" w:type="dxa"/>
          </w:tcPr>
          <w:p w14:paraId="1241918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5482" w:type="dxa"/>
          </w:tcPr>
          <w:p w14:paraId="7877A141" w14:textId="12E304BD" w:rsidR="0041258E" w:rsidRPr="005F05EC" w:rsidRDefault="0041258E" w:rsidP="00E83B31">
            <w:pPr>
              <w:tabs>
                <w:tab w:val="left" w:pos="10080"/>
              </w:tabs>
              <w:rPr>
                <w:rFonts w:cs="Arial"/>
                <w:color w:val="000000"/>
                <w:sz w:val="18"/>
                <w:szCs w:val="18"/>
              </w:rPr>
            </w:pPr>
            <w:r w:rsidRPr="005F05EC">
              <w:rPr>
                <w:rFonts w:cs="Arial"/>
                <w:b/>
                <w:i/>
                <w:color w:val="000000"/>
                <w:sz w:val="18"/>
                <w:szCs w:val="18"/>
              </w:rPr>
              <w:t>CMS Field #114, #115, Aux Record Field #17, #18, #46, #47, #75, #76</w:t>
            </w:r>
          </w:p>
        </w:tc>
      </w:tr>
      <w:tr w:rsidR="0041258E" w:rsidRPr="005F05EC" w14:paraId="3B7D26C8" w14:textId="77777777" w:rsidTr="005F05EC">
        <w:trPr>
          <w:cantSplit/>
          <w:trHeight w:val="216"/>
        </w:trPr>
        <w:tc>
          <w:tcPr>
            <w:tcW w:w="817" w:type="dxa"/>
          </w:tcPr>
          <w:p w14:paraId="59E54EA2"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220-222</w:t>
            </w:r>
          </w:p>
        </w:tc>
        <w:tc>
          <w:tcPr>
            <w:tcW w:w="2700" w:type="dxa"/>
          </w:tcPr>
          <w:p w14:paraId="4D0687B3"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Country Code</w:t>
            </w:r>
          </w:p>
        </w:tc>
        <w:tc>
          <w:tcPr>
            <w:tcW w:w="630" w:type="dxa"/>
          </w:tcPr>
          <w:p w14:paraId="0E90B89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630" w:type="dxa"/>
          </w:tcPr>
          <w:p w14:paraId="6107500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3</w:t>
            </w:r>
          </w:p>
        </w:tc>
        <w:tc>
          <w:tcPr>
            <w:tcW w:w="548" w:type="dxa"/>
          </w:tcPr>
          <w:p w14:paraId="7095F31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439B64F7" w14:textId="77777777" w:rsidR="0041258E" w:rsidRPr="005F05EC" w:rsidRDefault="0041258E" w:rsidP="00E83B31">
            <w:pPr>
              <w:tabs>
                <w:tab w:val="left" w:pos="10080"/>
              </w:tabs>
              <w:rPr>
                <w:rFonts w:cs="Arial"/>
                <w:b/>
                <w:i/>
                <w:color w:val="000000"/>
                <w:sz w:val="18"/>
                <w:szCs w:val="18"/>
              </w:rPr>
            </w:pPr>
            <w:r w:rsidRPr="005F05EC">
              <w:rPr>
                <w:rFonts w:cs="Arial"/>
                <w:color w:val="000000"/>
                <w:sz w:val="18"/>
                <w:szCs w:val="18"/>
              </w:rPr>
              <w:t>See Appendix C.  Use first 2 positions, last position is blank</w:t>
            </w:r>
          </w:p>
        </w:tc>
      </w:tr>
      <w:tr w:rsidR="0041258E" w:rsidRPr="005F05EC" w14:paraId="4FB012EB" w14:textId="77777777" w:rsidTr="005F05EC">
        <w:trPr>
          <w:cantSplit/>
          <w:trHeight w:val="216"/>
        </w:trPr>
        <w:tc>
          <w:tcPr>
            <w:tcW w:w="817" w:type="dxa"/>
          </w:tcPr>
          <w:p w14:paraId="4B459255"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223-231</w:t>
            </w:r>
          </w:p>
        </w:tc>
        <w:tc>
          <w:tcPr>
            <w:tcW w:w="2700" w:type="dxa"/>
          </w:tcPr>
          <w:p w14:paraId="470BB24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Social Security Number (SSN)</w:t>
            </w:r>
          </w:p>
        </w:tc>
        <w:tc>
          <w:tcPr>
            <w:tcW w:w="630" w:type="dxa"/>
          </w:tcPr>
          <w:p w14:paraId="26C22641"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01425FC3"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9</w:t>
            </w:r>
          </w:p>
        </w:tc>
        <w:tc>
          <w:tcPr>
            <w:tcW w:w="548" w:type="dxa"/>
          </w:tcPr>
          <w:p w14:paraId="6A606EA4"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5482" w:type="dxa"/>
          </w:tcPr>
          <w:p w14:paraId="10816944" w14:textId="77777777" w:rsidR="0041258E" w:rsidRPr="005F05EC" w:rsidRDefault="0041258E" w:rsidP="00E83B31">
            <w:pPr>
              <w:tabs>
                <w:tab w:val="left" w:pos="10080"/>
              </w:tabs>
              <w:rPr>
                <w:rFonts w:cs="Arial"/>
                <w:b/>
                <w:bCs/>
                <w:i/>
                <w:iCs/>
                <w:color w:val="000000"/>
                <w:sz w:val="18"/>
                <w:szCs w:val="18"/>
              </w:rPr>
            </w:pPr>
            <w:r w:rsidRPr="005F05EC">
              <w:rPr>
                <w:rFonts w:cs="Arial"/>
                <w:color w:val="000000"/>
                <w:sz w:val="18"/>
                <w:szCs w:val="18"/>
              </w:rPr>
              <w:t>If individual</w:t>
            </w:r>
            <w:r w:rsidRPr="005F05EC">
              <w:rPr>
                <w:rFonts w:cs="Arial"/>
                <w:b/>
                <w:bCs/>
                <w:i/>
                <w:iCs/>
                <w:color w:val="000000"/>
                <w:sz w:val="18"/>
                <w:szCs w:val="18"/>
              </w:rPr>
              <w:t xml:space="preserve"> CMS Field #105, Auxiliary Record Field #8, #37, #66</w:t>
            </w:r>
          </w:p>
        </w:tc>
      </w:tr>
      <w:tr w:rsidR="0041258E" w:rsidRPr="005F05EC" w14:paraId="492BF02F" w14:textId="77777777" w:rsidTr="005F05EC">
        <w:trPr>
          <w:cantSplit/>
          <w:trHeight w:val="216"/>
        </w:trPr>
        <w:tc>
          <w:tcPr>
            <w:tcW w:w="817" w:type="dxa"/>
          </w:tcPr>
          <w:p w14:paraId="30D2AA92"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232-240</w:t>
            </w:r>
          </w:p>
        </w:tc>
        <w:tc>
          <w:tcPr>
            <w:tcW w:w="2700" w:type="dxa"/>
          </w:tcPr>
          <w:p w14:paraId="1CE67DC8" w14:textId="77777777" w:rsidR="0041258E" w:rsidRPr="005F05EC" w:rsidRDefault="0041258E" w:rsidP="00E83B31">
            <w:pPr>
              <w:tabs>
                <w:tab w:val="left" w:pos="10080"/>
              </w:tabs>
              <w:rPr>
                <w:rFonts w:cs="Arial"/>
                <w:color w:val="000000"/>
                <w:sz w:val="18"/>
                <w:szCs w:val="18"/>
              </w:rPr>
            </w:pPr>
            <w:r w:rsidRPr="005F05EC">
              <w:rPr>
                <w:color w:val="000000"/>
                <w:sz w:val="18"/>
                <w:szCs w:val="18"/>
              </w:rPr>
              <w:t xml:space="preserve">Tax Identification Number (TIN) </w:t>
            </w:r>
          </w:p>
        </w:tc>
        <w:tc>
          <w:tcPr>
            <w:tcW w:w="630" w:type="dxa"/>
          </w:tcPr>
          <w:p w14:paraId="517413DC"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6D2AAD38"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9</w:t>
            </w:r>
          </w:p>
        </w:tc>
        <w:tc>
          <w:tcPr>
            <w:tcW w:w="548" w:type="dxa"/>
          </w:tcPr>
          <w:p w14:paraId="1944366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5482" w:type="dxa"/>
          </w:tcPr>
          <w:p w14:paraId="68E8E1D1"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If business</w:t>
            </w:r>
            <w:r w:rsidRPr="005F05EC">
              <w:rPr>
                <w:rFonts w:cs="Arial"/>
                <w:b/>
                <w:bCs/>
                <w:i/>
                <w:iCs/>
                <w:color w:val="000000"/>
                <w:sz w:val="18"/>
                <w:szCs w:val="18"/>
              </w:rPr>
              <w:t xml:space="preserve"> CMS Field #105, Auxiliary Record Field #8, #37, #66</w:t>
            </w:r>
          </w:p>
        </w:tc>
      </w:tr>
      <w:tr w:rsidR="0041258E" w:rsidRPr="005F05EC" w14:paraId="347180BE" w14:textId="77777777" w:rsidTr="005F05EC">
        <w:trPr>
          <w:cantSplit/>
          <w:trHeight w:val="216"/>
        </w:trPr>
        <w:tc>
          <w:tcPr>
            <w:tcW w:w="817" w:type="dxa"/>
          </w:tcPr>
          <w:p w14:paraId="35AA0C13"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241 250</w:t>
            </w:r>
          </w:p>
        </w:tc>
        <w:tc>
          <w:tcPr>
            <w:tcW w:w="2700" w:type="dxa"/>
          </w:tcPr>
          <w:p w14:paraId="579DF5F0"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Telephone</w:t>
            </w:r>
          </w:p>
        </w:tc>
        <w:tc>
          <w:tcPr>
            <w:tcW w:w="630" w:type="dxa"/>
          </w:tcPr>
          <w:p w14:paraId="61F0EB80"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72877C3E"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10</w:t>
            </w:r>
          </w:p>
        </w:tc>
        <w:tc>
          <w:tcPr>
            <w:tcW w:w="548" w:type="dxa"/>
          </w:tcPr>
          <w:p w14:paraId="52B64232"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N</w:t>
            </w:r>
          </w:p>
        </w:tc>
        <w:tc>
          <w:tcPr>
            <w:tcW w:w="5482" w:type="dxa"/>
          </w:tcPr>
          <w:p w14:paraId="351652C1" w14:textId="77777777" w:rsidR="0041258E" w:rsidRPr="005F05EC" w:rsidRDefault="0041258E" w:rsidP="00E83B31">
            <w:pPr>
              <w:tabs>
                <w:tab w:val="left" w:pos="10080"/>
              </w:tabs>
              <w:rPr>
                <w:rFonts w:cs="Arial"/>
                <w:color w:val="000000"/>
                <w:sz w:val="18"/>
                <w:szCs w:val="18"/>
              </w:rPr>
            </w:pPr>
          </w:p>
        </w:tc>
      </w:tr>
      <w:tr w:rsidR="0041258E" w:rsidRPr="005F05EC" w14:paraId="7582B017" w14:textId="77777777" w:rsidTr="005F05EC">
        <w:trPr>
          <w:cantSplit/>
          <w:trHeight w:val="216"/>
        </w:trPr>
        <w:tc>
          <w:tcPr>
            <w:tcW w:w="817" w:type="dxa"/>
          </w:tcPr>
          <w:p w14:paraId="0164CF92"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251-512</w:t>
            </w:r>
          </w:p>
        </w:tc>
        <w:tc>
          <w:tcPr>
            <w:tcW w:w="2700" w:type="dxa"/>
          </w:tcPr>
          <w:p w14:paraId="137BBFA6"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Filler</w:t>
            </w:r>
          </w:p>
        </w:tc>
        <w:tc>
          <w:tcPr>
            <w:tcW w:w="630" w:type="dxa"/>
          </w:tcPr>
          <w:p w14:paraId="0D741235" w14:textId="77777777" w:rsidR="0041258E" w:rsidRPr="005F05EC" w:rsidRDefault="0041258E" w:rsidP="00E83B31">
            <w:pPr>
              <w:tabs>
                <w:tab w:val="left" w:pos="10080"/>
              </w:tabs>
              <w:rPr>
                <w:rFonts w:cs="Arial"/>
                <w:i/>
                <w:iCs/>
                <w:color w:val="000000"/>
                <w:sz w:val="18"/>
                <w:szCs w:val="18"/>
              </w:rPr>
            </w:pPr>
            <w:r w:rsidRPr="005F05EC">
              <w:rPr>
                <w:rFonts w:cs="Arial"/>
                <w:i/>
                <w:iCs/>
                <w:color w:val="000000"/>
                <w:sz w:val="18"/>
                <w:szCs w:val="18"/>
              </w:rPr>
              <w:t>Y</w:t>
            </w:r>
          </w:p>
        </w:tc>
        <w:tc>
          <w:tcPr>
            <w:tcW w:w="630" w:type="dxa"/>
          </w:tcPr>
          <w:p w14:paraId="38EB447F"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262</w:t>
            </w:r>
          </w:p>
        </w:tc>
        <w:tc>
          <w:tcPr>
            <w:tcW w:w="548" w:type="dxa"/>
          </w:tcPr>
          <w:p w14:paraId="34AF980A"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A/N</w:t>
            </w:r>
          </w:p>
        </w:tc>
        <w:tc>
          <w:tcPr>
            <w:tcW w:w="5482" w:type="dxa"/>
          </w:tcPr>
          <w:p w14:paraId="4F6875F9" w14:textId="77777777" w:rsidR="0041258E" w:rsidRPr="005F05EC" w:rsidRDefault="0041258E" w:rsidP="00E83B31">
            <w:pPr>
              <w:tabs>
                <w:tab w:val="left" w:pos="10080"/>
              </w:tabs>
              <w:rPr>
                <w:rFonts w:cs="Arial"/>
                <w:color w:val="000000"/>
                <w:sz w:val="18"/>
                <w:szCs w:val="18"/>
              </w:rPr>
            </w:pPr>
            <w:r w:rsidRPr="005F05EC">
              <w:rPr>
                <w:rFonts w:cs="Arial"/>
                <w:color w:val="000000"/>
                <w:sz w:val="18"/>
                <w:szCs w:val="18"/>
              </w:rPr>
              <w:t>Spaces</w:t>
            </w:r>
          </w:p>
        </w:tc>
      </w:tr>
    </w:tbl>
    <w:p w14:paraId="4A4BC0CD" w14:textId="77777777" w:rsidR="0041258E" w:rsidRDefault="0041258E" w:rsidP="0041258E">
      <w:pPr>
        <w:pStyle w:val="Heading2"/>
      </w:pPr>
      <w:bookmarkStart w:id="265" w:name="_Toc191985595"/>
      <w:r w:rsidRPr="00E56E48">
        <w:t>Record UC01 – Casualty Claim Information</w:t>
      </w:r>
      <w:bookmarkEnd w:id="265"/>
    </w:p>
    <w:p w14:paraId="5730674A" w14:textId="77777777" w:rsidR="0041258E" w:rsidRPr="00D36006" w:rsidRDefault="0041258E" w:rsidP="0041258E">
      <w:r>
        <w:t xml:space="preserve">For reporting liability, injuries, and damage to third party property other than vehicle.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62"/>
        <w:gridCol w:w="5468"/>
      </w:tblGrid>
      <w:tr w:rsidR="0041258E" w:rsidRPr="001E3828" w14:paraId="021677C2" w14:textId="77777777" w:rsidTr="005F05EC">
        <w:trPr>
          <w:cantSplit/>
          <w:trHeight w:val="230"/>
          <w:tblHeader/>
        </w:trPr>
        <w:tc>
          <w:tcPr>
            <w:tcW w:w="810" w:type="dxa"/>
          </w:tcPr>
          <w:p w14:paraId="76F77485"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0" w:type="dxa"/>
          </w:tcPr>
          <w:p w14:paraId="0E3E0F13"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tcPr>
          <w:p w14:paraId="7DD51002" w14:textId="1C15D7E5" w:rsidR="0041258E" w:rsidRPr="001E3828" w:rsidRDefault="005F05EC" w:rsidP="00E83B31">
            <w:pPr>
              <w:tabs>
                <w:tab w:val="left" w:pos="10080"/>
              </w:tabs>
              <w:rPr>
                <w:rFonts w:cs="Arial"/>
                <w:b/>
                <w:color w:val="000000"/>
                <w:sz w:val="18"/>
                <w:szCs w:val="18"/>
              </w:rPr>
            </w:pPr>
            <w:r>
              <w:rPr>
                <w:rFonts w:cs="Arial"/>
                <w:b/>
                <w:color w:val="000000"/>
                <w:sz w:val="18"/>
                <w:szCs w:val="18"/>
              </w:rPr>
              <w:t>Usage</w:t>
            </w:r>
          </w:p>
        </w:tc>
        <w:tc>
          <w:tcPr>
            <w:tcW w:w="630" w:type="dxa"/>
          </w:tcPr>
          <w:p w14:paraId="71D4213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562" w:type="dxa"/>
          </w:tcPr>
          <w:p w14:paraId="720A80C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68" w:type="dxa"/>
          </w:tcPr>
          <w:p w14:paraId="17FA8D96"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Description</w:t>
            </w:r>
          </w:p>
        </w:tc>
      </w:tr>
      <w:tr w:rsidR="0041258E" w:rsidRPr="001E3828" w14:paraId="4426BCCE" w14:textId="77777777" w:rsidTr="005F05EC">
        <w:trPr>
          <w:cantSplit/>
          <w:trHeight w:val="230"/>
        </w:trPr>
        <w:tc>
          <w:tcPr>
            <w:tcW w:w="810" w:type="dxa"/>
          </w:tcPr>
          <w:p w14:paraId="32FCECC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0" w:type="dxa"/>
          </w:tcPr>
          <w:p w14:paraId="2C15251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423D42DE"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433B121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62" w:type="dxa"/>
          </w:tcPr>
          <w:p w14:paraId="4C32F01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5930E75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Previously described. Record Type = UC01</w:t>
            </w:r>
          </w:p>
        </w:tc>
      </w:tr>
      <w:tr w:rsidR="0041258E" w:rsidRPr="001E3828" w14:paraId="69502F53" w14:textId="77777777" w:rsidTr="005F05EC">
        <w:trPr>
          <w:trHeight w:val="230"/>
        </w:trPr>
        <w:tc>
          <w:tcPr>
            <w:tcW w:w="810" w:type="dxa"/>
          </w:tcPr>
          <w:p w14:paraId="1D26156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11-19</w:t>
            </w:r>
          </w:p>
        </w:tc>
        <w:tc>
          <w:tcPr>
            <w:tcW w:w="2700" w:type="dxa"/>
          </w:tcPr>
          <w:p w14:paraId="590F35A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Filler</w:t>
            </w:r>
          </w:p>
        </w:tc>
        <w:tc>
          <w:tcPr>
            <w:tcW w:w="630" w:type="dxa"/>
          </w:tcPr>
          <w:p w14:paraId="378B2F5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1A3583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62" w:type="dxa"/>
          </w:tcPr>
          <w:p w14:paraId="227B563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70A79D7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Spaces</w:t>
            </w:r>
          </w:p>
        </w:tc>
      </w:tr>
      <w:tr w:rsidR="0041258E" w:rsidRPr="001E3828" w14:paraId="2CC69487" w14:textId="77777777" w:rsidTr="005F05EC">
        <w:trPr>
          <w:cantSplit/>
          <w:trHeight w:val="230"/>
        </w:trPr>
        <w:tc>
          <w:tcPr>
            <w:tcW w:w="810" w:type="dxa"/>
          </w:tcPr>
          <w:p w14:paraId="4434686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20-49</w:t>
            </w:r>
          </w:p>
        </w:tc>
        <w:tc>
          <w:tcPr>
            <w:tcW w:w="2700" w:type="dxa"/>
          </w:tcPr>
          <w:p w14:paraId="29953A4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Last Name</w:t>
            </w:r>
          </w:p>
        </w:tc>
        <w:tc>
          <w:tcPr>
            <w:tcW w:w="630" w:type="dxa"/>
          </w:tcPr>
          <w:p w14:paraId="5CE9F5A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6831B6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30</w:t>
            </w:r>
          </w:p>
        </w:tc>
        <w:tc>
          <w:tcPr>
            <w:tcW w:w="562" w:type="dxa"/>
          </w:tcPr>
          <w:p w14:paraId="3EBE4C2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257C4DEF" w14:textId="77777777" w:rsidR="0041258E" w:rsidRPr="001E3828" w:rsidRDefault="0041258E" w:rsidP="00E83B31">
            <w:pPr>
              <w:tabs>
                <w:tab w:val="left" w:pos="10080"/>
              </w:tabs>
              <w:rPr>
                <w:rFonts w:cs="Arial"/>
                <w:color w:val="000000"/>
                <w:sz w:val="18"/>
                <w:szCs w:val="18"/>
              </w:rPr>
            </w:pPr>
          </w:p>
        </w:tc>
      </w:tr>
      <w:tr w:rsidR="0041258E" w:rsidRPr="001E3828" w14:paraId="275E9DF6" w14:textId="77777777" w:rsidTr="005F05EC">
        <w:trPr>
          <w:cantSplit/>
          <w:trHeight w:val="230"/>
        </w:trPr>
        <w:tc>
          <w:tcPr>
            <w:tcW w:w="810" w:type="dxa"/>
          </w:tcPr>
          <w:p w14:paraId="593CDC8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50-69</w:t>
            </w:r>
          </w:p>
        </w:tc>
        <w:tc>
          <w:tcPr>
            <w:tcW w:w="2700" w:type="dxa"/>
          </w:tcPr>
          <w:p w14:paraId="0EE6017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First Name</w:t>
            </w:r>
          </w:p>
        </w:tc>
        <w:tc>
          <w:tcPr>
            <w:tcW w:w="630" w:type="dxa"/>
          </w:tcPr>
          <w:p w14:paraId="28D1F4F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9AF61F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62" w:type="dxa"/>
          </w:tcPr>
          <w:p w14:paraId="784D864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512584A5" w14:textId="77777777" w:rsidR="0041258E" w:rsidRPr="001E3828" w:rsidRDefault="0041258E" w:rsidP="00E83B31">
            <w:pPr>
              <w:tabs>
                <w:tab w:val="left" w:pos="10080"/>
              </w:tabs>
              <w:rPr>
                <w:rFonts w:cs="Arial"/>
                <w:color w:val="000000"/>
                <w:sz w:val="18"/>
                <w:szCs w:val="18"/>
              </w:rPr>
            </w:pPr>
          </w:p>
        </w:tc>
      </w:tr>
      <w:tr w:rsidR="0041258E" w:rsidRPr="001E3828" w14:paraId="7D58D191" w14:textId="77777777" w:rsidTr="005F05EC">
        <w:trPr>
          <w:cantSplit/>
          <w:trHeight w:val="230"/>
        </w:trPr>
        <w:tc>
          <w:tcPr>
            <w:tcW w:w="810" w:type="dxa"/>
          </w:tcPr>
          <w:p w14:paraId="73DEAF0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70-89</w:t>
            </w:r>
          </w:p>
        </w:tc>
        <w:tc>
          <w:tcPr>
            <w:tcW w:w="2700" w:type="dxa"/>
          </w:tcPr>
          <w:p w14:paraId="40EE408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Middle Initial/Name</w:t>
            </w:r>
          </w:p>
        </w:tc>
        <w:tc>
          <w:tcPr>
            <w:tcW w:w="630" w:type="dxa"/>
          </w:tcPr>
          <w:p w14:paraId="0F2EDE9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41E861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62" w:type="dxa"/>
          </w:tcPr>
          <w:p w14:paraId="720A4F5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109348B4" w14:textId="77777777" w:rsidR="0041258E" w:rsidRPr="001E3828" w:rsidRDefault="0041258E" w:rsidP="00E83B31">
            <w:pPr>
              <w:tabs>
                <w:tab w:val="left" w:pos="10080"/>
              </w:tabs>
              <w:rPr>
                <w:rFonts w:cs="Arial"/>
                <w:color w:val="000000"/>
                <w:sz w:val="18"/>
                <w:szCs w:val="18"/>
              </w:rPr>
            </w:pPr>
          </w:p>
        </w:tc>
      </w:tr>
      <w:tr w:rsidR="0041258E" w:rsidRPr="001E3828" w14:paraId="214B5CB5" w14:textId="77777777" w:rsidTr="005F05EC">
        <w:trPr>
          <w:cantSplit/>
          <w:trHeight w:val="230"/>
        </w:trPr>
        <w:tc>
          <w:tcPr>
            <w:tcW w:w="810" w:type="dxa"/>
          </w:tcPr>
          <w:p w14:paraId="536CA00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90-99</w:t>
            </w:r>
          </w:p>
        </w:tc>
        <w:tc>
          <w:tcPr>
            <w:tcW w:w="2700" w:type="dxa"/>
          </w:tcPr>
          <w:p w14:paraId="0943622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Telephone Number</w:t>
            </w:r>
          </w:p>
        </w:tc>
        <w:tc>
          <w:tcPr>
            <w:tcW w:w="630" w:type="dxa"/>
          </w:tcPr>
          <w:p w14:paraId="7918CAC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727397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62" w:type="dxa"/>
          </w:tcPr>
          <w:p w14:paraId="46D52F2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7B7DB9BC" w14:textId="77777777" w:rsidR="0041258E" w:rsidRPr="001E3828" w:rsidRDefault="0041258E" w:rsidP="00E83B31">
            <w:pPr>
              <w:tabs>
                <w:tab w:val="left" w:pos="10080"/>
              </w:tabs>
              <w:rPr>
                <w:rFonts w:cs="Arial"/>
                <w:color w:val="000000"/>
                <w:sz w:val="18"/>
                <w:szCs w:val="18"/>
              </w:rPr>
            </w:pPr>
          </w:p>
        </w:tc>
      </w:tr>
      <w:tr w:rsidR="0041258E" w:rsidRPr="001E3828" w14:paraId="4F6211DA" w14:textId="77777777" w:rsidTr="005F05EC">
        <w:trPr>
          <w:cantSplit/>
          <w:trHeight w:val="230"/>
        </w:trPr>
        <w:tc>
          <w:tcPr>
            <w:tcW w:w="810" w:type="dxa"/>
          </w:tcPr>
          <w:p w14:paraId="6330458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100-103</w:t>
            </w:r>
          </w:p>
        </w:tc>
        <w:tc>
          <w:tcPr>
            <w:tcW w:w="2700" w:type="dxa"/>
          </w:tcPr>
          <w:p w14:paraId="4DE8013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Loss Type</w:t>
            </w:r>
          </w:p>
        </w:tc>
        <w:tc>
          <w:tcPr>
            <w:tcW w:w="630" w:type="dxa"/>
          </w:tcPr>
          <w:p w14:paraId="58848003"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6E2FE0C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w:t>
            </w:r>
          </w:p>
        </w:tc>
        <w:tc>
          <w:tcPr>
            <w:tcW w:w="562" w:type="dxa"/>
          </w:tcPr>
          <w:p w14:paraId="3DCF55D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vMerge w:val="restart"/>
          </w:tcPr>
          <w:p w14:paraId="561DC6D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A for Policy, Coverage, and Loss Type Codes</w:t>
            </w:r>
          </w:p>
        </w:tc>
      </w:tr>
      <w:tr w:rsidR="0041258E" w:rsidRPr="001E3828" w14:paraId="62D471CF" w14:textId="77777777" w:rsidTr="005F05EC">
        <w:trPr>
          <w:cantSplit/>
          <w:trHeight w:val="230"/>
        </w:trPr>
        <w:tc>
          <w:tcPr>
            <w:tcW w:w="810" w:type="dxa"/>
          </w:tcPr>
          <w:p w14:paraId="0053B9A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104-107</w:t>
            </w:r>
          </w:p>
        </w:tc>
        <w:tc>
          <w:tcPr>
            <w:tcW w:w="2700" w:type="dxa"/>
          </w:tcPr>
          <w:p w14:paraId="270707C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Coverage Type</w:t>
            </w:r>
          </w:p>
        </w:tc>
        <w:tc>
          <w:tcPr>
            <w:tcW w:w="630" w:type="dxa"/>
          </w:tcPr>
          <w:p w14:paraId="53C12BCA"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34B9C0D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w:t>
            </w:r>
          </w:p>
        </w:tc>
        <w:tc>
          <w:tcPr>
            <w:tcW w:w="562" w:type="dxa"/>
          </w:tcPr>
          <w:p w14:paraId="5527FDD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vMerge/>
          </w:tcPr>
          <w:p w14:paraId="7A4276CC" w14:textId="77777777" w:rsidR="0041258E" w:rsidRPr="001E3828" w:rsidRDefault="0041258E" w:rsidP="00E83B31">
            <w:pPr>
              <w:tabs>
                <w:tab w:val="left" w:pos="10080"/>
              </w:tabs>
              <w:rPr>
                <w:rFonts w:cs="Arial"/>
                <w:color w:val="000000"/>
                <w:sz w:val="18"/>
                <w:szCs w:val="18"/>
              </w:rPr>
            </w:pPr>
          </w:p>
        </w:tc>
      </w:tr>
      <w:tr w:rsidR="0041258E" w:rsidRPr="001E3828" w14:paraId="54546D96" w14:textId="77777777" w:rsidTr="005F05EC">
        <w:trPr>
          <w:trHeight w:val="230"/>
        </w:trPr>
        <w:tc>
          <w:tcPr>
            <w:tcW w:w="810" w:type="dxa"/>
          </w:tcPr>
          <w:p w14:paraId="0B1EFC3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108-157</w:t>
            </w:r>
          </w:p>
        </w:tc>
        <w:tc>
          <w:tcPr>
            <w:tcW w:w="2700" w:type="dxa"/>
          </w:tcPr>
          <w:p w14:paraId="3EBEF15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Alleged Injuries/Property Damage</w:t>
            </w:r>
          </w:p>
        </w:tc>
        <w:tc>
          <w:tcPr>
            <w:tcW w:w="630" w:type="dxa"/>
          </w:tcPr>
          <w:p w14:paraId="3E3E9B1C"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02D1539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562" w:type="dxa"/>
          </w:tcPr>
          <w:p w14:paraId="3380C09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6D68460E" w14:textId="77777777" w:rsidR="0041258E" w:rsidRPr="001E3828" w:rsidRDefault="0041258E" w:rsidP="00E83B31">
            <w:pPr>
              <w:tabs>
                <w:tab w:val="left" w:pos="10080"/>
              </w:tabs>
              <w:rPr>
                <w:rFonts w:cs="Arial"/>
                <w:b/>
                <w:i/>
                <w:color w:val="000000"/>
                <w:sz w:val="18"/>
                <w:szCs w:val="18"/>
              </w:rPr>
            </w:pPr>
            <w:r w:rsidRPr="001E3828">
              <w:rPr>
                <w:rFonts w:cs="Arial"/>
                <w:color w:val="000000"/>
                <w:sz w:val="18"/>
                <w:szCs w:val="18"/>
              </w:rPr>
              <w:t>Description of injuries or property damage</w:t>
            </w:r>
          </w:p>
        </w:tc>
      </w:tr>
      <w:tr w:rsidR="0041258E" w:rsidRPr="001E3828" w14:paraId="479E6BDA" w14:textId="77777777" w:rsidTr="005F05EC">
        <w:trPr>
          <w:trHeight w:val="230"/>
        </w:trPr>
        <w:tc>
          <w:tcPr>
            <w:tcW w:w="810" w:type="dxa"/>
          </w:tcPr>
          <w:p w14:paraId="45FCFFE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158-159</w:t>
            </w:r>
          </w:p>
        </w:tc>
        <w:tc>
          <w:tcPr>
            <w:tcW w:w="2700" w:type="dxa"/>
          </w:tcPr>
          <w:p w14:paraId="15F2877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Part of Body</w:t>
            </w:r>
          </w:p>
        </w:tc>
        <w:tc>
          <w:tcPr>
            <w:tcW w:w="630" w:type="dxa"/>
          </w:tcPr>
          <w:p w14:paraId="14443A80"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w:t>
            </w:r>
          </w:p>
        </w:tc>
        <w:tc>
          <w:tcPr>
            <w:tcW w:w="630" w:type="dxa"/>
          </w:tcPr>
          <w:p w14:paraId="1884F88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62" w:type="dxa"/>
          </w:tcPr>
          <w:p w14:paraId="403FE79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6EA4E97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Area of body allegedly injured – See Appendix C</w:t>
            </w:r>
          </w:p>
        </w:tc>
      </w:tr>
      <w:tr w:rsidR="0041258E" w:rsidRPr="001E3828" w14:paraId="03829FE9" w14:textId="77777777" w:rsidTr="005F05EC">
        <w:trPr>
          <w:cantSplit/>
          <w:trHeight w:val="260"/>
        </w:trPr>
        <w:tc>
          <w:tcPr>
            <w:tcW w:w="810" w:type="dxa"/>
          </w:tcPr>
          <w:p w14:paraId="239C656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160-162</w:t>
            </w:r>
          </w:p>
        </w:tc>
        <w:tc>
          <w:tcPr>
            <w:tcW w:w="2700" w:type="dxa"/>
          </w:tcPr>
          <w:p w14:paraId="41EA3C9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Filler</w:t>
            </w:r>
          </w:p>
        </w:tc>
        <w:tc>
          <w:tcPr>
            <w:tcW w:w="630" w:type="dxa"/>
          </w:tcPr>
          <w:p w14:paraId="52242EF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512ADB6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w:t>
            </w:r>
          </w:p>
        </w:tc>
        <w:tc>
          <w:tcPr>
            <w:tcW w:w="562" w:type="dxa"/>
          </w:tcPr>
          <w:p w14:paraId="7430BDA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0CE9E1A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Spaces</w:t>
            </w:r>
          </w:p>
        </w:tc>
      </w:tr>
      <w:tr w:rsidR="0041258E" w:rsidRPr="001E3828" w14:paraId="6737E01C" w14:textId="77777777" w:rsidTr="005F05EC">
        <w:trPr>
          <w:trHeight w:val="230"/>
        </w:trPr>
        <w:tc>
          <w:tcPr>
            <w:tcW w:w="810" w:type="dxa"/>
          </w:tcPr>
          <w:p w14:paraId="453D51C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163-165</w:t>
            </w:r>
          </w:p>
        </w:tc>
        <w:tc>
          <w:tcPr>
            <w:tcW w:w="2700" w:type="dxa"/>
          </w:tcPr>
          <w:p w14:paraId="5C766E7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Claim Status </w:t>
            </w:r>
          </w:p>
        </w:tc>
        <w:tc>
          <w:tcPr>
            <w:tcW w:w="630" w:type="dxa"/>
          </w:tcPr>
          <w:p w14:paraId="4677E5A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00B11FA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w:t>
            </w:r>
          </w:p>
        </w:tc>
        <w:tc>
          <w:tcPr>
            <w:tcW w:w="562" w:type="dxa"/>
          </w:tcPr>
          <w:p w14:paraId="26179B5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72B00EE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C</w:t>
            </w:r>
          </w:p>
        </w:tc>
      </w:tr>
      <w:tr w:rsidR="0041258E" w:rsidRPr="001E3828" w14:paraId="33751F1B" w14:textId="77777777" w:rsidTr="005F05EC">
        <w:trPr>
          <w:trHeight w:val="230"/>
        </w:trPr>
        <w:tc>
          <w:tcPr>
            <w:tcW w:w="810" w:type="dxa"/>
          </w:tcPr>
          <w:p w14:paraId="659D78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166-167</w:t>
            </w:r>
          </w:p>
        </w:tc>
        <w:tc>
          <w:tcPr>
            <w:tcW w:w="2700" w:type="dxa"/>
          </w:tcPr>
          <w:p w14:paraId="6533EA8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Tort Threshold Type</w:t>
            </w:r>
          </w:p>
        </w:tc>
        <w:tc>
          <w:tcPr>
            <w:tcW w:w="630" w:type="dxa"/>
          </w:tcPr>
          <w:p w14:paraId="13B8B76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061928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62" w:type="dxa"/>
          </w:tcPr>
          <w:p w14:paraId="2A3F659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5D2A1BB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01-Verbal Threshold   02- Dollar Threshold</w:t>
            </w:r>
          </w:p>
        </w:tc>
      </w:tr>
      <w:tr w:rsidR="0041258E" w:rsidRPr="001E3828" w14:paraId="59973A38" w14:textId="77777777" w:rsidTr="005F05EC">
        <w:trPr>
          <w:trHeight w:val="230"/>
        </w:trPr>
        <w:tc>
          <w:tcPr>
            <w:tcW w:w="810" w:type="dxa"/>
          </w:tcPr>
          <w:p w14:paraId="2F37256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168-169</w:t>
            </w:r>
          </w:p>
        </w:tc>
        <w:tc>
          <w:tcPr>
            <w:tcW w:w="2700" w:type="dxa"/>
          </w:tcPr>
          <w:p w14:paraId="71A39F8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Tort Threshold State</w:t>
            </w:r>
          </w:p>
        </w:tc>
        <w:tc>
          <w:tcPr>
            <w:tcW w:w="630" w:type="dxa"/>
          </w:tcPr>
          <w:p w14:paraId="2D2C3BE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5033E4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62" w:type="dxa"/>
          </w:tcPr>
          <w:p w14:paraId="3878DB1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0F7A157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C</w:t>
            </w:r>
          </w:p>
        </w:tc>
      </w:tr>
      <w:tr w:rsidR="0041258E" w:rsidRPr="001E3828" w14:paraId="47542DBB" w14:textId="77777777" w:rsidTr="005F05EC">
        <w:trPr>
          <w:trHeight w:val="230"/>
        </w:trPr>
        <w:tc>
          <w:tcPr>
            <w:tcW w:w="810" w:type="dxa"/>
          </w:tcPr>
          <w:p w14:paraId="19A1601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170</w:t>
            </w:r>
          </w:p>
        </w:tc>
        <w:tc>
          <w:tcPr>
            <w:tcW w:w="2700" w:type="dxa"/>
          </w:tcPr>
          <w:p w14:paraId="5EEF515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Suit Indicator</w:t>
            </w:r>
          </w:p>
        </w:tc>
        <w:tc>
          <w:tcPr>
            <w:tcW w:w="630" w:type="dxa"/>
          </w:tcPr>
          <w:p w14:paraId="1E0FE59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2E7EF8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62" w:type="dxa"/>
          </w:tcPr>
          <w:p w14:paraId="76DC084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72371CA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Y- Suit was filed by Claimant N- No suit filed</w:t>
            </w:r>
          </w:p>
        </w:tc>
      </w:tr>
      <w:tr w:rsidR="0041258E" w:rsidRPr="001E3828" w14:paraId="2B0C6D68" w14:textId="77777777" w:rsidTr="005F05EC">
        <w:trPr>
          <w:trHeight w:val="230"/>
        </w:trPr>
        <w:tc>
          <w:tcPr>
            <w:tcW w:w="810" w:type="dxa"/>
          </w:tcPr>
          <w:p w14:paraId="036B35C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171-181</w:t>
            </w:r>
          </w:p>
        </w:tc>
        <w:tc>
          <w:tcPr>
            <w:tcW w:w="2700" w:type="dxa"/>
          </w:tcPr>
          <w:p w14:paraId="42FADAC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Estimated Loss Amount</w:t>
            </w:r>
          </w:p>
        </w:tc>
        <w:tc>
          <w:tcPr>
            <w:tcW w:w="630" w:type="dxa"/>
          </w:tcPr>
          <w:p w14:paraId="2CA7C2B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AE57F5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62" w:type="dxa"/>
          </w:tcPr>
          <w:p w14:paraId="1153AB9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51EA780D" w14:textId="77777777" w:rsidR="0041258E" w:rsidRPr="001E3828" w:rsidRDefault="0041258E" w:rsidP="00E83B31">
            <w:pPr>
              <w:tabs>
                <w:tab w:val="left" w:pos="10080"/>
              </w:tabs>
              <w:rPr>
                <w:rFonts w:cs="Arial"/>
                <w:color w:val="000000"/>
                <w:sz w:val="18"/>
                <w:szCs w:val="18"/>
              </w:rPr>
            </w:pPr>
            <w:r w:rsidRPr="001E3828">
              <w:rPr>
                <w:color w:val="000000"/>
                <w:sz w:val="18"/>
                <w:szCs w:val="18"/>
              </w:rPr>
              <w:t>Estimate of Ultimate Loss Cost</w:t>
            </w:r>
          </w:p>
        </w:tc>
      </w:tr>
      <w:tr w:rsidR="0041258E" w:rsidRPr="001E3828" w14:paraId="2CCF328D" w14:textId="77777777" w:rsidTr="005F05EC">
        <w:trPr>
          <w:trHeight w:val="230"/>
        </w:trPr>
        <w:tc>
          <w:tcPr>
            <w:tcW w:w="810" w:type="dxa"/>
          </w:tcPr>
          <w:p w14:paraId="16CDEAB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182-192</w:t>
            </w:r>
          </w:p>
        </w:tc>
        <w:tc>
          <w:tcPr>
            <w:tcW w:w="2700" w:type="dxa"/>
          </w:tcPr>
          <w:p w14:paraId="74B2A10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Reserve Amount</w:t>
            </w:r>
          </w:p>
        </w:tc>
        <w:tc>
          <w:tcPr>
            <w:tcW w:w="630" w:type="dxa"/>
          </w:tcPr>
          <w:p w14:paraId="03D8AA5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A0B9DF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62" w:type="dxa"/>
          </w:tcPr>
          <w:p w14:paraId="1AB7650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08AB405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Amount Reserved on Loss (Loss reserve only; not expenses)</w:t>
            </w:r>
          </w:p>
        </w:tc>
      </w:tr>
      <w:tr w:rsidR="0041258E" w:rsidRPr="001E3828" w14:paraId="04A95214" w14:textId="77777777" w:rsidTr="005F05EC">
        <w:trPr>
          <w:trHeight w:val="230"/>
        </w:trPr>
        <w:tc>
          <w:tcPr>
            <w:tcW w:w="810" w:type="dxa"/>
          </w:tcPr>
          <w:p w14:paraId="23D31DD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193-203</w:t>
            </w:r>
          </w:p>
        </w:tc>
        <w:tc>
          <w:tcPr>
            <w:tcW w:w="2700" w:type="dxa"/>
          </w:tcPr>
          <w:p w14:paraId="752DB4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Settlement Amount</w:t>
            </w:r>
          </w:p>
        </w:tc>
        <w:tc>
          <w:tcPr>
            <w:tcW w:w="630" w:type="dxa"/>
          </w:tcPr>
          <w:p w14:paraId="7581C0E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0DD3618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62" w:type="dxa"/>
          </w:tcPr>
          <w:p w14:paraId="01511D4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1FDD379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Amount Paid out on Loss (Total excluding expenses or recoveries; indemnity only)</w:t>
            </w:r>
          </w:p>
        </w:tc>
      </w:tr>
      <w:tr w:rsidR="0041258E" w:rsidRPr="001E3828" w14:paraId="3A5C18FC" w14:textId="77777777" w:rsidTr="005F05EC">
        <w:trPr>
          <w:trHeight w:val="230"/>
        </w:trPr>
        <w:tc>
          <w:tcPr>
            <w:tcW w:w="810" w:type="dxa"/>
          </w:tcPr>
          <w:p w14:paraId="6EBE822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204-211</w:t>
            </w:r>
          </w:p>
        </w:tc>
        <w:tc>
          <w:tcPr>
            <w:tcW w:w="2700" w:type="dxa"/>
          </w:tcPr>
          <w:p w14:paraId="1D94BD5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Date Claim Closed</w:t>
            </w:r>
          </w:p>
        </w:tc>
        <w:tc>
          <w:tcPr>
            <w:tcW w:w="630" w:type="dxa"/>
          </w:tcPr>
          <w:p w14:paraId="6E2FC13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91521D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62" w:type="dxa"/>
          </w:tcPr>
          <w:p w14:paraId="7ABF350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146323A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2AA4CB90" w14:textId="77777777" w:rsidTr="005F05EC">
        <w:trPr>
          <w:trHeight w:val="230"/>
        </w:trPr>
        <w:tc>
          <w:tcPr>
            <w:tcW w:w="810" w:type="dxa"/>
          </w:tcPr>
          <w:p w14:paraId="7A37486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212-231</w:t>
            </w:r>
          </w:p>
        </w:tc>
        <w:tc>
          <w:tcPr>
            <w:tcW w:w="2700" w:type="dxa"/>
          </w:tcPr>
          <w:p w14:paraId="35E23F0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Routing/Miscellaneous Information</w:t>
            </w:r>
          </w:p>
        </w:tc>
        <w:tc>
          <w:tcPr>
            <w:tcW w:w="630" w:type="dxa"/>
          </w:tcPr>
          <w:p w14:paraId="43981F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E00EB5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62" w:type="dxa"/>
          </w:tcPr>
          <w:p w14:paraId="4450B89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67C5CF0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For internal use by reporting company </w:t>
            </w:r>
          </w:p>
        </w:tc>
      </w:tr>
      <w:tr w:rsidR="0041258E" w:rsidRPr="001E3828" w14:paraId="1FD7CB97" w14:textId="77777777" w:rsidTr="005F05EC">
        <w:trPr>
          <w:trHeight w:val="230"/>
        </w:trPr>
        <w:tc>
          <w:tcPr>
            <w:tcW w:w="810" w:type="dxa"/>
          </w:tcPr>
          <w:p w14:paraId="0F2222B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232-239</w:t>
            </w:r>
          </w:p>
        </w:tc>
        <w:tc>
          <w:tcPr>
            <w:tcW w:w="2700" w:type="dxa"/>
          </w:tcPr>
          <w:p w14:paraId="2B9B74D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Loss Time Start Date</w:t>
            </w:r>
          </w:p>
        </w:tc>
        <w:tc>
          <w:tcPr>
            <w:tcW w:w="630" w:type="dxa"/>
          </w:tcPr>
          <w:p w14:paraId="05DD4CB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5D4092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62" w:type="dxa"/>
          </w:tcPr>
          <w:p w14:paraId="0270EC4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4124121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3FAD707F" w14:textId="77777777" w:rsidTr="005F05EC">
        <w:trPr>
          <w:trHeight w:val="230"/>
        </w:trPr>
        <w:tc>
          <w:tcPr>
            <w:tcW w:w="810" w:type="dxa"/>
          </w:tcPr>
          <w:p w14:paraId="34AA1D4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240-247</w:t>
            </w:r>
          </w:p>
        </w:tc>
        <w:tc>
          <w:tcPr>
            <w:tcW w:w="2700" w:type="dxa"/>
          </w:tcPr>
          <w:p w14:paraId="7D32C45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Loss Time End Date</w:t>
            </w:r>
          </w:p>
        </w:tc>
        <w:tc>
          <w:tcPr>
            <w:tcW w:w="630" w:type="dxa"/>
          </w:tcPr>
          <w:p w14:paraId="1FA37F1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E4EAF6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62" w:type="dxa"/>
          </w:tcPr>
          <w:p w14:paraId="0BAAEDE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3775DD0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413BFB5C" w14:textId="77777777" w:rsidTr="005F05EC">
        <w:trPr>
          <w:trHeight w:val="230"/>
        </w:trPr>
        <w:tc>
          <w:tcPr>
            <w:tcW w:w="810" w:type="dxa"/>
          </w:tcPr>
          <w:p w14:paraId="7BC183E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248-252</w:t>
            </w:r>
          </w:p>
        </w:tc>
        <w:tc>
          <w:tcPr>
            <w:tcW w:w="2700" w:type="dxa"/>
          </w:tcPr>
          <w:p w14:paraId="49ED8DC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Total Lost Days</w:t>
            </w:r>
          </w:p>
        </w:tc>
        <w:tc>
          <w:tcPr>
            <w:tcW w:w="630" w:type="dxa"/>
          </w:tcPr>
          <w:p w14:paraId="3965F8D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8093F1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w:t>
            </w:r>
          </w:p>
        </w:tc>
        <w:tc>
          <w:tcPr>
            <w:tcW w:w="562" w:type="dxa"/>
          </w:tcPr>
          <w:p w14:paraId="35C6BC3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242F2F7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Days should be right justified</w:t>
            </w:r>
          </w:p>
        </w:tc>
      </w:tr>
      <w:tr w:rsidR="0041258E" w:rsidRPr="001E3828" w14:paraId="486C46D0" w14:textId="77777777" w:rsidTr="005F05EC">
        <w:trPr>
          <w:trHeight w:val="230"/>
        </w:trPr>
        <w:tc>
          <w:tcPr>
            <w:tcW w:w="810" w:type="dxa"/>
          </w:tcPr>
          <w:p w14:paraId="3526D52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253-262</w:t>
            </w:r>
          </w:p>
        </w:tc>
        <w:tc>
          <w:tcPr>
            <w:tcW w:w="2700" w:type="dxa"/>
          </w:tcPr>
          <w:p w14:paraId="2DCD40F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Court Filed</w:t>
            </w:r>
          </w:p>
        </w:tc>
        <w:tc>
          <w:tcPr>
            <w:tcW w:w="630" w:type="dxa"/>
          </w:tcPr>
          <w:p w14:paraId="36423C3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60CE6D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62" w:type="dxa"/>
          </w:tcPr>
          <w:p w14:paraId="57FFBBC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68" w:type="dxa"/>
          </w:tcPr>
          <w:p w14:paraId="08D4026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Type of Court (ex: Supreme, Federal, District, etc.)</w:t>
            </w:r>
          </w:p>
        </w:tc>
      </w:tr>
      <w:tr w:rsidR="0041258E" w:rsidRPr="001E3828" w14:paraId="4424A8F4" w14:textId="77777777" w:rsidTr="005F05EC">
        <w:trPr>
          <w:trHeight w:val="230"/>
        </w:trPr>
        <w:tc>
          <w:tcPr>
            <w:tcW w:w="810" w:type="dxa"/>
          </w:tcPr>
          <w:p w14:paraId="7CE571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263-270</w:t>
            </w:r>
          </w:p>
        </w:tc>
        <w:tc>
          <w:tcPr>
            <w:tcW w:w="2700" w:type="dxa"/>
          </w:tcPr>
          <w:p w14:paraId="094F8AA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Court Filed Date</w:t>
            </w:r>
          </w:p>
        </w:tc>
        <w:tc>
          <w:tcPr>
            <w:tcW w:w="630" w:type="dxa"/>
          </w:tcPr>
          <w:p w14:paraId="4B87EE1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8C5704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62" w:type="dxa"/>
          </w:tcPr>
          <w:p w14:paraId="0971F73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68" w:type="dxa"/>
          </w:tcPr>
          <w:p w14:paraId="7424D5A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MMDDYYYY</w:t>
            </w:r>
          </w:p>
        </w:tc>
      </w:tr>
      <w:tr w:rsidR="0041258E" w:rsidRPr="001E3828" w14:paraId="452CB7BA" w14:textId="77777777" w:rsidTr="005F05EC">
        <w:trPr>
          <w:trHeight w:val="230"/>
        </w:trPr>
        <w:tc>
          <w:tcPr>
            <w:tcW w:w="810" w:type="dxa"/>
          </w:tcPr>
          <w:p w14:paraId="4D727148" w14:textId="77777777" w:rsidR="0041258E" w:rsidRPr="001E3828" w:rsidRDefault="0041258E" w:rsidP="00E83B31">
            <w:pPr>
              <w:tabs>
                <w:tab w:val="left" w:pos="10080"/>
              </w:tabs>
              <w:rPr>
                <w:rFonts w:cs="Arial"/>
                <w:color w:val="000000"/>
                <w:sz w:val="18"/>
                <w:szCs w:val="18"/>
              </w:rPr>
            </w:pPr>
            <w:r w:rsidRPr="001E3828">
              <w:rPr>
                <w:color w:val="000000"/>
                <w:sz w:val="18"/>
                <w:szCs w:val="18"/>
              </w:rPr>
              <w:t>271</w:t>
            </w:r>
          </w:p>
        </w:tc>
        <w:tc>
          <w:tcPr>
            <w:tcW w:w="2700" w:type="dxa"/>
          </w:tcPr>
          <w:p w14:paraId="3A70AC6D" w14:textId="77777777" w:rsidR="0041258E" w:rsidRPr="001E3828" w:rsidRDefault="0041258E" w:rsidP="00E83B31">
            <w:pPr>
              <w:tabs>
                <w:tab w:val="left" w:pos="10080"/>
              </w:tabs>
              <w:rPr>
                <w:rFonts w:cs="Arial"/>
                <w:color w:val="000000"/>
                <w:sz w:val="18"/>
                <w:szCs w:val="18"/>
              </w:rPr>
            </w:pPr>
            <w:r w:rsidRPr="001E3828">
              <w:rPr>
                <w:color w:val="000000"/>
                <w:sz w:val="18"/>
                <w:szCs w:val="18"/>
              </w:rPr>
              <w:t>Was there physical damage to the vehicle this person was occupant of?</w:t>
            </w:r>
          </w:p>
        </w:tc>
        <w:tc>
          <w:tcPr>
            <w:tcW w:w="630" w:type="dxa"/>
          </w:tcPr>
          <w:p w14:paraId="0F93A033" w14:textId="77777777" w:rsidR="0041258E" w:rsidRPr="001E3828" w:rsidRDefault="0041258E" w:rsidP="00E83B31">
            <w:pPr>
              <w:tabs>
                <w:tab w:val="left" w:pos="10080"/>
              </w:tabs>
              <w:rPr>
                <w:rFonts w:cs="Arial"/>
                <w:color w:val="000000"/>
                <w:sz w:val="18"/>
                <w:szCs w:val="18"/>
              </w:rPr>
            </w:pPr>
            <w:r w:rsidRPr="001E3828">
              <w:rPr>
                <w:color w:val="000000"/>
                <w:sz w:val="18"/>
                <w:szCs w:val="18"/>
              </w:rPr>
              <w:t>N</w:t>
            </w:r>
          </w:p>
        </w:tc>
        <w:tc>
          <w:tcPr>
            <w:tcW w:w="630" w:type="dxa"/>
          </w:tcPr>
          <w:p w14:paraId="2D758CC2" w14:textId="77777777" w:rsidR="0041258E" w:rsidRPr="001E3828" w:rsidRDefault="0041258E" w:rsidP="00E83B31">
            <w:pPr>
              <w:tabs>
                <w:tab w:val="left" w:pos="10080"/>
              </w:tabs>
              <w:rPr>
                <w:rFonts w:cs="Arial"/>
                <w:color w:val="000000"/>
                <w:sz w:val="18"/>
                <w:szCs w:val="18"/>
              </w:rPr>
            </w:pPr>
            <w:r w:rsidRPr="001E3828">
              <w:rPr>
                <w:color w:val="000000"/>
                <w:sz w:val="18"/>
                <w:szCs w:val="18"/>
              </w:rPr>
              <w:t>1</w:t>
            </w:r>
          </w:p>
        </w:tc>
        <w:tc>
          <w:tcPr>
            <w:tcW w:w="562" w:type="dxa"/>
          </w:tcPr>
          <w:p w14:paraId="11A5CC37" w14:textId="77777777" w:rsidR="0041258E" w:rsidRPr="001E3828" w:rsidRDefault="0041258E" w:rsidP="00E83B31">
            <w:pPr>
              <w:tabs>
                <w:tab w:val="left" w:pos="10080"/>
              </w:tabs>
              <w:rPr>
                <w:rFonts w:cs="Arial"/>
                <w:color w:val="000000"/>
                <w:sz w:val="18"/>
                <w:szCs w:val="18"/>
              </w:rPr>
            </w:pPr>
            <w:r w:rsidRPr="001E3828">
              <w:rPr>
                <w:color w:val="000000"/>
                <w:sz w:val="18"/>
                <w:szCs w:val="18"/>
              </w:rPr>
              <w:t>A/N</w:t>
            </w:r>
          </w:p>
        </w:tc>
        <w:tc>
          <w:tcPr>
            <w:tcW w:w="5468" w:type="dxa"/>
          </w:tcPr>
          <w:p w14:paraId="20981660" w14:textId="77777777" w:rsidR="0041258E" w:rsidRPr="001E3828" w:rsidRDefault="0041258E" w:rsidP="00E83B31">
            <w:pPr>
              <w:tabs>
                <w:tab w:val="left" w:pos="10080"/>
              </w:tabs>
              <w:rPr>
                <w:color w:val="000000"/>
                <w:sz w:val="18"/>
                <w:szCs w:val="18"/>
              </w:rPr>
            </w:pPr>
            <w:r w:rsidRPr="001E3828">
              <w:rPr>
                <w:color w:val="000000"/>
                <w:sz w:val="18"/>
                <w:szCs w:val="18"/>
              </w:rPr>
              <w:t>Y - vehicle had physical damage</w:t>
            </w:r>
          </w:p>
          <w:p w14:paraId="059F23CA" w14:textId="77777777" w:rsidR="0041258E" w:rsidRPr="001E3828" w:rsidRDefault="0041258E" w:rsidP="00E83B31">
            <w:pPr>
              <w:tabs>
                <w:tab w:val="left" w:pos="10080"/>
              </w:tabs>
              <w:rPr>
                <w:rFonts w:cs="Arial"/>
                <w:color w:val="000000"/>
                <w:sz w:val="18"/>
                <w:szCs w:val="18"/>
              </w:rPr>
            </w:pPr>
            <w:r w:rsidRPr="001E3828">
              <w:rPr>
                <w:color w:val="000000"/>
                <w:sz w:val="18"/>
                <w:szCs w:val="18"/>
              </w:rPr>
              <w:t>N - vehicle did not have physical damage</w:t>
            </w:r>
          </w:p>
        </w:tc>
      </w:tr>
      <w:tr w:rsidR="0041258E" w:rsidRPr="001E3828" w14:paraId="444D6B61" w14:textId="77777777" w:rsidTr="005F05EC">
        <w:trPr>
          <w:trHeight w:val="230"/>
        </w:trPr>
        <w:tc>
          <w:tcPr>
            <w:tcW w:w="810" w:type="dxa"/>
          </w:tcPr>
          <w:p w14:paraId="5F912F03" w14:textId="77777777" w:rsidR="0041258E" w:rsidRPr="001E3828" w:rsidRDefault="0041258E" w:rsidP="00E83B31">
            <w:pPr>
              <w:tabs>
                <w:tab w:val="left" w:pos="10080"/>
              </w:tabs>
              <w:rPr>
                <w:color w:val="000000"/>
                <w:sz w:val="18"/>
                <w:szCs w:val="18"/>
              </w:rPr>
            </w:pPr>
            <w:r w:rsidRPr="001E3828">
              <w:rPr>
                <w:color w:val="000000"/>
                <w:sz w:val="18"/>
                <w:szCs w:val="18"/>
              </w:rPr>
              <w:t>272-277</w:t>
            </w:r>
          </w:p>
        </w:tc>
        <w:tc>
          <w:tcPr>
            <w:tcW w:w="2700" w:type="dxa"/>
          </w:tcPr>
          <w:p w14:paraId="5FC57B20" w14:textId="77777777" w:rsidR="0041258E" w:rsidRPr="001E3828" w:rsidRDefault="0041258E" w:rsidP="00E83B31">
            <w:pPr>
              <w:tabs>
                <w:tab w:val="left" w:pos="10080"/>
              </w:tabs>
              <w:rPr>
                <w:color w:val="000000"/>
                <w:sz w:val="18"/>
                <w:szCs w:val="18"/>
              </w:rPr>
            </w:pPr>
            <w:r w:rsidRPr="001E3828">
              <w:rPr>
                <w:color w:val="000000"/>
                <w:sz w:val="18"/>
                <w:szCs w:val="18"/>
              </w:rPr>
              <w:t>ICD-9 Code</w:t>
            </w:r>
          </w:p>
        </w:tc>
        <w:tc>
          <w:tcPr>
            <w:tcW w:w="630" w:type="dxa"/>
          </w:tcPr>
          <w:p w14:paraId="36117030"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5609BB0D" w14:textId="77777777" w:rsidR="0041258E" w:rsidRPr="001E3828" w:rsidRDefault="0041258E" w:rsidP="00E83B31">
            <w:pPr>
              <w:tabs>
                <w:tab w:val="left" w:pos="10080"/>
              </w:tabs>
              <w:rPr>
                <w:color w:val="000000"/>
                <w:sz w:val="18"/>
                <w:szCs w:val="18"/>
              </w:rPr>
            </w:pPr>
            <w:r w:rsidRPr="001E3828">
              <w:rPr>
                <w:color w:val="000000"/>
                <w:sz w:val="18"/>
                <w:szCs w:val="18"/>
              </w:rPr>
              <w:t>6</w:t>
            </w:r>
          </w:p>
        </w:tc>
        <w:tc>
          <w:tcPr>
            <w:tcW w:w="562" w:type="dxa"/>
          </w:tcPr>
          <w:p w14:paraId="4E59C4DA"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vMerge w:val="restart"/>
          </w:tcPr>
          <w:p w14:paraId="64E1C4F2" w14:textId="77777777" w:rsidR="0041258E" w:rsidRPr="001E3828" w:rsidRDefault="0041258E" w:rsidP="00E83B31">
            <w:pPr>
              <w:tabs>
                <w:tab w:val="left" w:pos="10080"/>
              </w:tabs>
              <w:rPr>
                <w:color w:val="000000"/>
                <w:sz w:val="18"/>
                <w:szCs w:val="18"/>
              </w:rPr>
            </w:pPr>
            <w:r w:rsidRPr="001E3828">
              <w:rPr>
                <w:b/>
                <w:i/>
                <w:color w:val="000000"/>
                <w:sz w:val="18"/>
                <w:szCs w:val="18"/>
              </w:rPr>
              <w:t xml:space="preserve">Required by CMS for new records or updates submitted on or after 1/1/11 and may be reported thru 4/1/15. </w:t>
            </w:r>
            <w:r w:rsidRPr="001E3828">
              <w:rPr>
                <w:i/>
                <w:color w:val="000000"/>
                <w:sz w:val="18"/>
                <w:szCs w:val="18"/>
              </w:rPr>
              <w:t xml:space="preserve">May be reported on this record or on UEX3 record, but will only be sent to CMS from this record if a UEX3 record also exists. If reported with decimal, </w:t>
            </w:r>
            <w:r w:rsidRPr="001E3828">
              <w:rPr>
                <w:color w:val="000000"/>
                <w:sz w:val="18"/>
                <w:szCs w:val="18"/>
              </w:rPr>
              <w:t>ClaimSearch</w:t>
            </w:r>
            <w:r w:rsidRPr="001E3828">
              <w:rPr>
                <w:i/>
                <w:color w:val="000000"/>
                <w:sz w:val="18"/>
                <w:szCs w:val="18"/>
              </w:rPr>
              <w:t xml:space="preserve"> will strip it when sending to CMS.</w:t>
            </w:r>
          </w:p>
        </w:tc>
      </w:tr>
      <w:tr w:rsidR="0041258E" w:rsidRPr="001E3828" w14:paraId="60F374F0" w14:textId="77777777" w:rsidTr="005F05EC">
        <w:trPr>
          <w:trHeight w:val="230"/>
        </w:trPr>
        <w:tc>
          <w:tcPr>
            <w:tcW w:w="810" w:type="dxa"/>
          </w:tcPr>
          <w:p w14:paraId="691D3E8E" w14:textId="77777777" w:rsidR="0041258E" w:rsidRPr="001E3828" w:rsidRDefault="0041258E" w:rsidP="00E83B31">
            <w:pPr>
              <w:tabs>
                <w:tab w:val="left" w:pos="10080"/>
              </w:tabs>
              <w:rPr>
                <w:color w:val="000000"/>
                <w:sz w:val="18"/>
                <w:szCs w:val="18"/>
              </w:rPr>
            </w:pPr>
            <w:r w:rsidRPr="001E3828">
              <w:rPr>
                <w:color w:val="000000"/>
                <w:sz w:val="18"/>
                <w:szCs w:val="18"/>
              </w:rPr>
              <w:t>278-283</w:t>
            </w:r>
          </w:p>
        </w:tc>
        <w:tc>
          <w:tcPr>
            <w:tcW w:w="2700" w:type="dxa"/>
          </w:tcPr>
          <w:p w14:paraId="21F5B105" w14:textId="77777777" w:rsidR="0041258E" w:rsidRPr="001E3828" w:rsidRDefault="0041258E" w:rsidP="00E83B31">
            <w:pPr>
              <w:tabs>
                <w:tab w:val="left" w:pos="10080"/>
              </w:tabs>
              <w:rPr>
                <w:color w:val="000000"/>
                <w:sz w:val="18"/>
                <w:szCs w:val="18"/>
              </w:rPr>
            </w:pPr>
            <w:r w:rsidRPr="001E3828">
              <w:rPr>
                <w:color w:val="000000"/>
                <w:sz w:val="18"/>
                <w:szCs w:val="18"/>
              </w:rPr>
              <w:t>ICD-9 Code</w:t>
            </w:r>
          </w:p>
        </w:tc>
        <w:tc>
          <w:tcPr>
            <w:tcW w:w="630" w:type="dxa"/>
          </w:tcPr>
          <w:p w14:paraId="6994C1B7"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0AD86C77" w14:textId="77777777" w:rsidR="0041258E" w:rsidRPr="001E3828" w:rsidRDefault="0041258E" w:rsidP="00E83B31">
            <w:pPr>
              <w:tabs>
                <w:tab w:val="left" w:pos="10080"/>
              </w:tabs>
              <w:rPr>
                <w:color w:val="000000"/>
                <w:sz w:val="18"/>
                <w:szCs w:val="18"/>
              </w:rPr>
            </w:pPr>
            <w:r w:rsidRPr="001E3828">
              <w:rPr>
                <w:color w:val="000000"/>
                <w:sz w:val="18"/>
                <w:szCs w:val="18"/>
              </w:rPr>
              <w:t>6</w:t>
            </w:r>
          </w:p>
        </w:tc>
        <w:tc>
          <w:tcPr>
            <w:tcW w:w="562" w:type="dxa"/>
          </w:tcPr>
          <w:p w14:paraId="2BC5C2AF"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vMerge/>
          </w:tcPr>
          <w:p w14:paraId="5CCA88EB" w14:textId="77777777" w:rsidR="0041258E" w:rsidRPr="001E3828" w:rsidRDefault="0041258E" w:rsidP="00E83B31">
            <w:pPr>
              <w:tabs>
                <w:tab w:val="left" w:pos="10080"/>
              </w:tabs>
              <w:rPr>
                <w:color w:val="000000"/>
                <w:sz w:val="18"/>
                <w:szCs w:val="18"/>
              </w:rPr>
            </w:pPr>
          </w:p>
        </w:tc>
      </w:tr>
      <w:tr w:rsidR="0041258E" w:rsidRPr="001E3828" w14:paraId="7AD34837" w14:textId="77777777" w:rsidTr="005F05EC">
        <w:trPr>
          <w:trHeight w:val="230"/>
        </w:trPr>
        <w:tc>
          <w:tcPr>
            <w:tcW w:w="810" w:type="dxa"/>
          </w:tcPr>
          <w:p w14:paraId="76DA05A8" w14:textId="77777777" w:rsidR="0041258E" w:rsidRPr="001E3828" w:rsidRDefault="0041258E" w:rsidP="00E83B31">
            <w:pPr>
              <w:tabs>
                <w:tab w:val="left" w:pos="10080"/>
              </w:tabs>
              <w:rPr>
                <w:color w:val="000000"/>
                <w:sz w:val="18"/>
                <w:szCs w:val="18"/>
              </w:rPr>
            </w:pPr>
            <w:r w:rsidRPr="001E3828">
              <w:rPr>
                <w:color w:val="000000"/>
                <w:sz w:val="18"/>
                <w:szCs w:val="18"/>
              </w:rPr>
              <w:t>284-289</w:t>
            </w:r>
          </w:p>
        </w:tc>
        <w:tc>
          <w:tcPr>
            <w:tcW w:w="2700" w:type="dxa"/>
          </w:tcPr>
          <w:p w14:paraId="25180282" w14:textId="77777777" w:rsidR="0041258E" w:rsidRPr="001E3828" w:rsidRDefault="0041258E" w:rsidP="00E83B31">
            <w:pPr>
              <w:tabs>
                <w:tab w:val="left" w:pos="10080"/>
              </w:tabs>
              <w:rPr>
                <w:color w:val="000000"/>
                <w:sz w:val="18"/>
                <w:szCs w:val="18"/>
              </w:rPr>
            </w:pPr>
            <w:r w:rsidRPr="001E3828">
              <w:rPr>
                <w:color w:val="000000"/>
                <w:sz w:val="18"/>
                <w:szCs w:val="18"/>
              </w:rPr>
              <w:t>ICD-9 Code</w:t>
            </w:r>
          </w:p>
        </w:tc>
        <w:tc>
          <w:tcPr>
            <w:tcW w:w="630" w:type="dxa"/>
          </w:tcPr>
          <w:p w14:paraId="2524EE19"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14CF09C1" w14:textId="77777777" w:rsidR="0041258E" w:rsidRPr="001E3828" w:rsidRDefault="0041258E" w:rsidP="00E83B31">
            <w:pPr>
              <w:tabs>
                <w:tab w:val="left" w:pos="10080"/>
              </w:tabs>
              <w:rPr>
                <w:color w:val="000000"/>
                <w:sz w:val="18"/>
                <w:szCs w:val="18"/>
              </w:rPr>
            </w:pPr>
            <w:r w:rsidRPr="001E3828">
              <w:rPr>
                <w:color w:val="000000"/>
                <w:sz w:val="18"/>
                <w:szCs w:val="18"/>
              </w:rPr>
              <w:t xml:space="preserve">6 </w:t>
            </w:r>
          </w:p>
        </w:tc>
        <w:tc>
          <w:tcPr>
            <w:tcW w:w="562" w:type="dxa"/>
          </w:tcPr>
          <w:p w14:paraId="65B5EE54"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vMerge/>
          </w:tcPr>
          <w:p w14:paraId="0F84F5B8" w14:textId="77777777" w:rsidR="0041258E" w:rsidRPr="001E3828" w:rsidRDefault="0041258E" w:rsidP="00E83B31">
            <w:pPr>
              <w:tabs>
                <w:tab w:val="left" w:pos="10080"/>
              </w:tabs>
              <w:rPr>
                <w:color w:val="000000"/>
                <w:sz w:val="18"/>
                <w:szCs w:val="18"/>
              </w:rPr>
            </w:pPr>
          </w:p>
        </w:tc>
      </w:tr>
      <w:tr w:rsidR="0041258E" w:rsidRPr="001E3828" w14:paraId="00CFF61A" w14:textId="77777777" w:rsidTr="005F05EC">
        <w:trPr>
          <w:trHeight w:val="230"/>
        </w:trPr>
        <w:tc>
          <w:tcPr>
            <w:tcW w:w="810" w:type="dxa"/>
          </w:tcPr>
          <w:p w14:paraId="168664E9" w14:textId="77777777" w:rsidR="0041258E" w:rsidRPr="001E3828" w:rsidRDefault="0041258E" w:rsidP="00E83B31">
            <w:pPr>
              <w:tabs>
                <w:tab w:val="left" w:pos="10080"/>
              </w:tabs>
              <w:rPr>
                <w:color w:val="000000"/>
                <w:sz w:val="18"/>
                <w:szCs w:val="18"/>
              </w:rPr>
            </w:pPr>
            <w:r w:rsidRPr="001E3828">
              <w:rPr>
                <w:color w:val="000000"/>
                <w:sz w:val="18"/>
                <w:szCs w:val="18"/>
              </w:rPr>
              <w:t>290-295</w:t>
            </w:r>
          </w:p>
        </w:tc>
        <w:tc>
          <w:tcPr>
            <w:tcW w:w="2700" w:type="dxa"/>
          </w:tcPr>
          <w:p w14:paraId="3CDA0D18" w14:textId="77777777" w:rsidR="0041258E" w:rsidRPr="001E3828" w:rsidRDefault="0041258E" w:rsidP="00E83B31">
            <w:pPr>
              <w:tabs>
                <w:tab w:val="left" w:pos="10080"/>
              </w:tabs>
              <w:rPr>
                <w:color w:val="000000"/>
                <w:sz w:val="18"/>
                <w:szCs w:val="18"/>
              </w:rPr>
            </w:pPr>
            <w:r w:rsidRPr="001E3828">
              <w:rPr>
                <w:color w:val="000000"/>
                <w:sz w:val="18"/>
                <w:szCs w:val="18"/>
              </w:rPr>
              <w:t>ICD-9 Code</w:t>
            </w:r>
          </w:p>
        </w:tc>
        <w:tc>
          <w:tcPr>
            <w:tcW w:w="630" w:type="dxa"/>
          </w:tcPr>
          <w:p w14:paraId="14353261"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57DA72DA" w14:textId="77777777" w:rsidR="0041258E" w:rsidRPr="001E3828" w:rsidRDefault="0041258E" w:rsidP="00E83B31">
            <w:pPr>
              <w:tabs>
                <w:tab w:val="left" w:pos="10080"/>
              </w:tabs>
              <w:rPr>
                <w:color w:val="000000"/>
                <w:sz w:val="18"/>
                <w:szCs w:val="18"/>
              </w:rPr>
            </w:pPr>
            <w:r w:rsidRPr="001E3828">
              <w:rPr>
                <w:color w:val="000000"/>
                <w:sz w:val="18"/>
                <w:szCs w:val="18"/>
              </w:rPr>
              <w:t>6</w:t>
            </w:r>
          </w:p>
        </w:tc>
        <w:tc>
          <w:tcPr>
            <w:tcW w:w="562" w:type="dxa"/>
          </w:tcPr>
          <w:p w14:paraId="7274F733"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vMerge/>
          </w:tcPr>
          <w:p w14:paraId="0C3C4FD9" w14:textId="77777777" w:rsidR="0041258E" w:rsidRPr="001E3828" w:rsidRDefault="0041258E" w:rsidP="00E83B31">
            <w:pPr>
              <w:tabs>
                <w:tab w:val="left" w:pos="10080"/>
              </w:tabs>
              <w:rPr>
                <w:color w:val="000000"/>
                <w:sz w:val="18"/>
                <w:szCs w:val="18"/>
              </w:rPr>
            </w:pPr>
          </w:p>
        </w:tc>
      </w:tr>
      <w:tr w:rsidR="0041258E" w:rsidRPr="001E3828" w14:paraId="120DD86C" w14:textId="77777777" w:rsidTr="005F05EC">
        <w:trPr>
          <w:trHeight w:val="230"/>
        </w:trPr>
        <w:tc>
          <w:tcPr>
            <w:tcW w:w="810" w:type="dxa"/>
          </w:tcPr>
          <w:p w14:paraId="4520F4C0" w14:textId="77777777" w:rsidR="0041258E" w:rsidRPr="001E3828" w:rsidRDefault="0041258E" w:rsidP="00E83B31">
            <w:pPr>
              <w:tabs>
                <w:tab w:val="left" w:pos="10080"/>
              </w:tabs>
              <w:rPr>
                <w:color w:val="000000"/>
                <w:sz w:val="18"/>
                <w:szCs w:val="18"/>
              </w:rPr>
            </w:pPr>
            <w:r w:rsidRPr="001E3828">
              <w:rPr>
                <w:color w:val="000000"/>
                <w:sz w:val="18"/>
                <w:szCs w:val="18"/>
              </w:rPr>
              <w:t>296-301</w:t>
            </w:r>
          </w:p>
        </w:tc>
        <w:tc>
          <w:tcPr>
            <w:tcW w:w="2700" w:type="dxa"/>
          </w:tcPr>
          <w:p w14:paraId="1C5A3129" w14:textId="77777777" w:rsidR="0041258E" w:rsidRPr="001E3828" w:rsidRDefault="0041258E" w:rsidP="00E83B31">
            <w:pPr>
              <w:tabs>
                <w:tab w:val="left" w:pos="10080"/>
              </w:tabs>
              <w:rPr>
                <w:color w:val="000000"/>
                <w:sz w:val="18"/>
                <w:szCs w:val="18"/>
              </w:rPr>
            </w:pPr>
            <w:r w:rsidRPr="001E3828">
              <w:rPr>
                <w:color w:val="000000"/>
                <w:sz w:val="18"/>
                <w:szCs w:val="18"/>
              </w:rPr>
              <w:t>ICD-9 Code</w:t>
            </w:r>
          </w:p>
        </w:tc>
        <w:tc>
          <w:tcPr>
            <w:tcW w:w="630" w:type="dxa"/>
          </w:tcPr>
          <w:p w14:paraId="4B1CB4CE"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2751248B" w14:textId="77777777" w:rsidR="0041258E" w:rsidRPr="001E3828" w:rsidRDefault="0041258E" w:rsidP="00E83B31">
            <w:pPr>
              <w:tabs>
                <w:tab w:val="left" w:pos="10080"/>
              </w:tabs>
              <w:rPr>
                <w:color w:val="000000"/>
                <w:sz w:val="18"/>
                <w:szCs w:val="18"/>
              </w:rPr>
            </w:pPr>
            <w:r w:rsidRPr="001E3828">
              <w:rPr>
                <w:color w:val="000000"/>
                <w:sz w:val="18"/>
                <w:szCs w:val="18"/>
              </w:rPr>
              <w:t>6</w:t>
            </w:r>
          </w:p>
        </w:tc>
        <w:tc>
          <w:tcPr>
            <w:tcW w:w="562" w:type="dxa"/>
          </w:tcPr>
          <w:p w14:paraId="6EF3BCF0"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vMerge/>
          </w:tcPr>
          <w:p w14:paraId="17A4383A" w14:textId="77777777" w:rsidR="0041258E" w:rsidRPr="001E3828" w:rsidRDefault="0041258E" w:rsidP="00E83B31">
            <w:pPr>
              <w:tabs>
                <w:tab w:val="left" w:pos="10080"/>
              </w:tabs>
              <w:rPr>
                <w:color w:val="000000"/>
                <w:sz w:val="18"/>
                <w:szCs w:val="18"/>
              </w:rPr>
            </w:pPr>
          </w:p>
        </w:tc>
      </w:tr>
      <w:tr w:rsidR="0041258E" w:rsidRPr="001E3828" w14:paraId="570CE006" w14:textId="77777777" w:rsidTr="005F05EC">
        <w:trPr>
          <w:trHeight w:val="230"/>
        </w:trPr>
        <w:tc>
          <w:tcPr>
            <w:tcW w:w="810" w:type="dxa"/>
          </w:tcPr>
          <w:p w14:paraId="3834686C" w14:textId="77777777" w:rsidR="0041258E" w:rsidRPr="001E3828" w:rsidRDefault="0041258E" w:rsidP="00E83B31">
            <w:pPr>
              <w:tabs>
                <w:tab w:val="left" w:pos="10080"/>
              </w:tabs>
              <w:rPr>
                <w:color w:val="000000"/>
                <w:sz w:val="18"/>
                <w:szCs w:val="18"/>
              </w:rPr>
            </w:pPr>
            <w:r w:rsidRPr="001E3828">
              <w:rPr>
                <w:color w:val="000000"/>
                <w:sz w:val="18"/>
                <w:szCs w:val="18"/>
              </w:rPr>
              <w:t>302</w:t>
            </w:r>
          </w:p>
        </w:tc>
        <w:tc>
          <w:tcPr>
            <w:tcW w:w="2700" w:type="dxa"/>
          </w:tcPr>
          <w:p w14:paraId="4D96D21F" w14:textId="77777777" w:rsidR="0041258E" w:rsidRPr="001E3828" w:rsidRDefault="0041258E" w:rsidP="00E83B31">
            <w:pPr>
              <w:tabs>
                <w:tab w:val="left" w:pos="10080"/>
              </w:tabs>
              <w:rPr>
                <w:color w:val="000000"/>
                <w:sz w:val="18"/>
                <w:szCs w:val="18"/>
              </w:rPr>
            </w:pPr>
            <w:r w:rsidRPr="001E3828">
              <w:rPr>
                <w:color w:val="000000"/>
                <w:sz w:val="18"/>
                <w:szCs w:val="18"/>
              </w:rPr>
              <w:t>Was the death a result of the injury?</w:t>
            </w:r>
          </w:p>
        </w:tc>
        <w:tc>
          <w:tcPr>
            <w:tcW w:w="630" w:type="dxa"/>
          </w:tcPr>
          <w:p w14:paraId="2E07D5C4" w14:textId="77777777" w:rsidR="0041258E" w:rsidRPr="001E3828" w:rsidRDefault="0041258E" w:rsidP="00E83B31">
            <w:pPr>
              <w:tabs>
                <w:tab w:val="left" w:pos="10080"/>
              </w:tabs>
              <w:rPr>
                <w:color w:val="000000"/>
                <w:sz w:val="18"/>
                <w:szCs w:val="18"/>
              </w:rPr>
            </w:pPr>
            <w:r w:rsidRPr="001E3828">
              <w:rPr>
                <w:color w:val="000000"/>
                <w:sz w:val="18"/>
                <w:szCs w:val="18"/>
              </w:rPr>
              <w:t>N</w:t>
            </w:r>
          </w:p>
        </w:tc>
        <w:tc>
          <w:tcPr>
            <w:tcW w:w="630" w:type="dxa"/>
          </w:tcPr>
          <w:p w14:paraId="7DA08642" w14:textId="77777777" w:rsidR="0041258E" w:rsidRPr="001E3828" w:rsidRDefault="0041258E" w:rsidP="00E83B31">
            <w:pPr>
              <w:tabs>
                <w:tab w:val="left" w:pos="10080"/>
              </w:tabs>
              <w:rPr>
                <w:color w:val="000000"/>
                <w:sz w:val="18"/>
                <w:szCs w:val="18"/>
              </w:rPr>
            </w:pPr>
            <w:r w:rsidRPr="001E3828">
              <w:rPr>
                <w:color w:val="000000"/>
                <w:sz w:val="18"/>
                <w:szCs w:val="18"/>
              </w:rPr>
              <w:t>1</w:t>
            </w:r>
          </w:p>
        </w:tc>
        <w:tc>
          <w:tcPr>
            <w:tcW w:w="562" w:type="dxa"/>
          </w:tcPr>
          <w:p w14:paraId="124B8BD0" w14:textId="77777777" w:rsidR="0041258E" w:rsidRPr="001E3828" w:rsidRDefault="0041258E" w:rsidP="00E83B31">
            <w:pPr>
              <w:tabs>
                <w:tab w:val="left" w:pos="10080"/>
              </w:tabs>
              <w:rPr>
                <w:color w:val="000000"/>
                <w:sz w:val="18"/>
                <w:szCs w:val="18"/>
              </w:rPr>
            </w:pPr>
            <w:r w:rsidRPr="001E3828">
              <w:rPr>
                <w:color w:val="000000"/>
                <w:sz w:val="18"/>
                <w:szCs w:val="18"/>
              </w:rPr>
              <w:t>A/N</w:t>
            </w:r>
          </w:p>
        </w:tc>
        <w:tc>
          <w:tcPr>
            <w:tcW w:w="5468" w:type="dxa"/>
          </w:tcPr>
          <w:p w14:paraId="773F6B86" w14:textId="77777777" w:rsidR="0041258E" w:rsidRPr="001E3828" w:rsidRDefault="0041258E" w:rsidP="00E83B31">
            <w:pPr>
              <w:tabs>
                <w:tab w:val="left" w:pos="10080"/>
              </w:tabs>
              <w:rPr>
                <w:color w:val="000000"/>
                <w:sz w:val="18"/>
                <w:szCs w:val="18"/>
              </w:rPr>
            </w:pPr>
            <w:r w:rsidRPr="001E3828">
              <w:rPr>
                <w:color w:val="000000"/>
                <w:sz w:val="18"/>
                <w:szCs w:val="18"/>
              </w:rPr>
              <w:t>Y/N       U - not known if death was the result of the injury</w:t>
            </w:r>
          </w:p>
        </w:tc>
      </w:tr>
      <w:tr w:rsidR="005F05EC" w:rsidRPr="001E3828" w14:paraId="0A4032D9"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657E5187" w14:textId="77777777" w:rsidR="005F05EC" w:rsidRPr="001E3828" w:rsidRDefault="005F05EC" w:rsidP="00E83B31">
            <w:pPr>
              <w:tabs>
                <w:tab w:val="left" w:pos="10080"/>
              </w:tabs>
              <w:rPr>
                <w:color w:val="000000"/>
                <w:sz w:val="18"/>
                <w:szCs w:val="18"/>
              </w:rPr>
            </w:pPr>
            <w:r w:rsidRPr="001E3828">
              <w:rPr>
                <w:color w:val="000000"/>
                <w:sz w:val="18"/>
                <w:szCs w:val="18"/>
              </w:rPr>
              <w:t>303-310</w:t>
            </w:r>
          </w:p>
        </w:tc>
        <w:tc>
          <w:tcPr>
            <w:tcW w:w="2700" w:type="dxa"/>
            <w:tcBorders>
              <w:top w:val="single" w:sz="4" w:space="0" w:color="auto"/>
              <w:left w:val="single" w:sz="4" w:space="0" w:color="auto"/>
              <w:bottom w:val="single" w:sz="4" w:space="0" w:color="auto"/>
              <w:right w:val="single" w:sz="4" w:space="0" w:color="auto"/>
            </w:tcBorders>
          </w:tcPr>
          <w:p w14:paraId="3A0AA16D" w14:textId="77777777" w:rsidR="005F05EC" w:rsidRPr="001E3828" w:rsidRDefault="005F05EC" w:rsidP="00E83B31">
            <w:pPr>
              <w:tabs>
                <w:tab w:val="left" w:pos="10080"/>
              </w:tabs>
              <w:rPr>
                <w:color w:val="000000"/>
                <w:sz w:val="18"/>
                <w:szCs w:val="18"/>
              </w:rPr>
            </w:pPr>
            <w:r w:rsidRPr="001E3828">
              <w:rPr>
                <w:color w:val="000000"/>
                <w:sz w:val="18"/>
                <w:szCs w:val="18"/>
              </w:rPr>
              <w:t>Date of Attorney Involvement</w:t>
            </w:r>
          </w:p>
        </w:tc>
        <w:tc>
          <w:tcPr>
            <w:tcW w:w="630" w:type="dxa"/>
            <w:tcBorders>
              <w:top w:val="single" w:sz="4" w:space="0" w:color="auto"/>
              <w:left w:val="single" w:sz="4" w:space="0" w:color="auto"/>
              <w:bottom w:val="single" w:sz="4" w:space="0" w:color="auto"/>
              <w:right w:val="single" w:sz="4" w:space="0" w:color="auto"/>
            </w:tcBorders>
          </w:tcPr>
          <w:p w14:paraId="44DFB654"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5562854A"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3FA03A61"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00EC748F" w14:textId="77777777" w:rsidR="005F05EC" w:rsidRPr="001E3828" w:rsidRDefault="005F05EC" w:rsidP="00E83B31">
            <w:pPr>
              <w:tabs>
                <w:tab w:val="left" w:pos="10080"/>
              </w:tabs>
              <w:rPr>
                <w:color w:val="000000"/>
                <w:sz w:val="18"/>
                <w:szCs w:val="18"/>
              </w:rPr>
            </w:pPr>
            <w:r w:rsidRPr="001E3828">
              <w:rPr>
                <w:color w:val="000000"/>
                <w:sz w:val="18"/>
                <w:szCs w:val="18"/>
              </w:rPr>
              <w:t>The date the employee or beneficiary first secured legal representation MMDDYYYY</w:t>
            </w:r>
          </w:p>
        </w:tc>
      </w:tr>
      <w:tr w:rsidR="005F05EC" w:rsidRPr="001E3828" w14:paraId="6794873D"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5BEB5858" w14:textId="77777777" w:rsidR="005F05EC" w:rsidRPr="001E3828" w:rsidRDefault="005F05EC" w:rsidP="00E83B31">
            <w:pPr>
              <w:tabs>
                <w:tab w:val="left" w:pos="10080"/>
              </w:tabs>
              <w:rPr>
                <w:color w:val="000000"/>
                <w:sz w:val="18"/>
                <w:szCs w:val="18"/>
              </w:rPr>
            </w:pPr>
            <w:r w:rsidRPr="001E3828">
              <w:rPr>
                <w:color w:val="000000"/>
                <w:sz w:val="18"/>
                <w:szCs w:val="18"/>
              </w:rPr>
              <w:t>311-318</w:t>
            </w:r>
          </w:p>
        </w:tc>
        <w:tc>
          <w:tcPr>
            <w:tcW w:w="2700" w:type="dxa"/>
            <w:tcBorders>
              <w:top w:val="single" w:sz="4" w:space="0" w:color="auto"/>
              <w:left w:val="single" w:sz="4" w:space="0" w:color="auto"/>
              <w:bottom w:val="single" w:sz="4" w:space="0" w:color="auto"/>
              <w:right w:val="single" w:sz="4" w:space="0" w:color="auto"/>
            </w:tcBorders>
          </w:tcPr>
          <w:p w14:paraId="6EA8FF12" w14:textId="77777777" w:rsidR="005F05EC" w:rsidRPr="001E3828" w:rsidRDefault="005F05EC" w:rsidP="00E83B31">
            <w:pPr>
              <w:tabs>
                <w:tab w:val="left" w:pos="10080"/>
              </w:tabs>
              <w:rPr>
                <w:color w:val="000000"/>
                <w:sz w:val="18"/>
                <w:szCs w:val="18"/>
              </w:rPr>
            </w:pPr>
            <w:r w:rsidRPr="001E3828">
              <w:rPr>
                <w:color w:val="000000"/>
                <w:sz w:val="18"/>
                <w:szCs w:val="18"/>
              </w:rPr>
              <w:t>Date of Notice to Employer</w:t>
            </w:r>
          </w:p>
        </w:tc>
        <w:tc>
          <w:tcPr>
            <w:tcW w:w="630" w:type="dxa"/>
            <w:tcBorders>
              <w:top w:val="single" w:sz="4" w:space="0" w:color="auto"/>
              <w:left w:val="single" w:sz="4" w:space="0" w:color="auto"/>
              <w:bottom w:val="single" w:sz="4" w:space="0" w:color="auto"/>
              <w:right w:val="single" w:sz="4" w:space="0" w:color="auto"/>
            </w:tcBorders>
          </w:tcPr>
          <w:p w14:paraId="644E48A1"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A452254"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3942C230"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512084D4" w14:textId="77777777" w:rsidR="005F05EC" w:rsidRPr="001E3828" w:rsidRDefault="005F05EC" w:rsidP="00E83B31">
            <w:pPr>
              <w:tabs>
                <w:tab w:val="left" w:pos="10080"/>
              </w:tabs>
              <w:rPr>
                <w:color w:val="000000"/>
                <w:sz w:val="18"/>
                <w:szCs w:val="18"/>
              </w:rPr>
            </w:pPr>
            <w:r w:rsidRPr="001E3828">
              <w:rPr>
                <w:color w:val="000000"/>
                <w:sz w:val="18"/>
                <w:szCs w:val="18"/>
              </w:rPr>
              <w:t>The date the loss was reported to employer – MMDDYYYY</w:t>
            </w:r>
          </w:p>
        </w:tc>
      </w:tr>
      <w:tr w:rsidR="005F05EC" w:rsidRPr="001E3828" w14:paraId="43C06B91"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8152147" w14:textId="77777777" w:rsidR="005F05EC" w:rsidRPr="001E3828" w:rsidRDefault="005F05EC" w:rsidP="00E83B31">
            <w:pPr>
              <w:tabs>
                <w:tab w:val="left" w:pos="10080"/>
              </w:tabs>
              <w:rPr>
                <w:color w:val="000000"/>
                <w:sz w:val="18"/>
                <w:szCs w:val="18"/>
              </w:rPr>
            </w:pPr>
            <w:r w:rsidRPr="001E3828">
              <w:rPr>
                <w:color w:val="000000"/>
                <w:sz w:val="18"/>
                <w:szCs w:val="18"/>
              </w:rPr>
              <w:t>319-323</w:t>
            </w:r>
          </w:p>
        </w:tc>
        <w:tc>
          <w:tcPr>
            <w:tcW w:w="2700" w:type="dxa"/>
            <w:tcBorders>
              <w:top w:val="single" w:sz="4" w:space="0" w:color="auto"/>
              <w:left w:val="single" w:sz="4" w:space="0" w:color="auto"/>
              <w:bottom w:val="single" w:sz="4" w:space="0" w:color="auto"/>
              <w:right w:val="single" w:sz="4" w:space="0" w:color="auto"/>
            </w:tcBorders>
          </w:tcPr>
          <w:p w14:paraId="6DAA6CC5" w14:textId="77777777" w:rsidR="005F05EC" w:rsidRPr="001E3828" w:rsidRDefault="005F05EC" w:rsidP="00E83B31">
            <w:pPr>
              <w:tabs>
                <w:tab w:val="left" w:pos="10080"/>
              </w:tabs>
              <w:rPr>
                <w:color w:val="000000"/>
                <w:sz w:val="18"/>
                <w:szCs w:val="18"/>
              </w:rPr>
            </w:pPr>
            <w:r w:rsidRPr="001E3828">
              <w:rPr>
                <w:color w:val="000000"/>
                <w:sz w:val="18"/>
                <w:szCs w:val="18"/>
              </w:rPr>
              <w:t>CPT Code</w:t>
            </w:r>
          </w:p>
        </w:tc>
        <w:tc>
          <w:tcPr>
            <w:tcW w:w="630" w:type="dxa"/>
            <w:tcBorders>
              <w:top w:val="single" w:sz="4" w:space="0" w:color="auto"/>
              <w:left w:val="single" w:sz="4" w:space="0" w:color="auto"/>
              <w:bottom w:val="single" w:sz="4" w:space="0" w:color="auto"/>
              <w:right w:val="single" w:sz="4" w:space="0" w:color="auto"/>
            </w:tcBorders>
          </w:tcPr>
          <w:p w14:paraId="3E1BA273"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4533EA5F" w14:textId="77777777" w:rsidR="005F05EC" w:rsidRPr="001E3828" w:rsidRDefault="005F05EC" w:rsidP="00E83B31">
            <w:pPr>
              <w:tabs>
                <w:tab w:val="left" w:pos="10080"/>
              </w:tabs>
              <w:rPr>
                <w:color w:val="000000"/>
                <w:sz w:val="18"/>
                <w:szCs w:val="18"/>
              </w:rPr>
            </w:pPr>
            <w:r w:rsidRPr="001E3828">
              <w:rPr>
                <w:color w:val="000000"/>
                <w:sz w:val="18"/>
                <w:szCs w:val="18"/>
              </w:rPr>
              <w:t xml:space="preserve">5 </w:t>
            </w:r>
          </w:p>
        </w:tc>
        <w:tc>
          <w:tcPr>
            <w:tcW w:w="562" w:type="dxa"/>
            <w:tcBorders>
              <w:top w:val="single" w:sz="4" w:space="0" w:color="auto"/>
              <w:left w:val="single" w:sz="4" w:space="0" w:color="auto"/>
              <w:bottom w:val="single" w:sz="4" w:space="0" w:color="auto"/>
              <w:right w:val="single" w:sz="4" w:space="0" w:color="auto"/>
            </w:tcBorders>
          </w:tcPr>
          <w:p w14:paraId="73B31B1F"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39246195" w14:textId="77777777" w:rsidR="005F05EC" w:rsidRPr="001E3828" w:rsidRDefault="005F05EC" w:rsidP="00E83B31">
            <w:pPr>
              <w:tabs>
                <w:tab w:val="left" w:pos="10080"/>
              </w:tabs>
              <w:rPr>
                <w:color w:val="000000"/>
                <w:sz w:val="18"/>
                <w:szCs w:val="18"/>
              </w:rPr>
            </w:pPr>
            <w:r w:rsidRPr="001E3828">
              <w:rPr>
                <w:color w:val="000000"/>
                <w:sz w:val="18"/>
                <w:szCs w:val="18"/>
              </w:rPr>
              <w:t xml:space="preserve">Code identifying the current procedural treatment.  Reported by medical provider.  </w:t>
            </w:r>
          </w:p>
        </w:tc>
      </w:tr>
      <w:tr w:rsidR="005F05EC" w:rsidRPr="001E3828" w14:paraId="5638E322"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7EB7CBB" w14:textId="77777777" w:rsidR="005F05EC" w:rsidRPr="001E3828" w:rsidRDefault="005F05EC" w:rsidP="00E83B31">
            <w:pPr>
              <w:tabs>
                <w:tab w:val="left" w:pos="10080"/>
              </w:tabs>
              <w:rPr>
                <w:color w:val="000000"/>
                <w:sz w:val="18"/>
                <w:szCs w:val="18"/>
              </w:rPr>
            </w:pPr>
            <w:r w:rsidRPr="001E3828">
              <w:rPr>
                <w:color w:val="000000"/>
                <w:sz w:val="18"/>
                <w:szCs w:val="18"/>
              </w:rPr>
              <w:t>324-326</w:t>
            </w:r>
          </w:p>
        </w:tc>
        <w:tc>
          <w:tcPr>
            <w:tcW w:w="2700" w:type="dxa"/>
            <w:tcBorders>
              <w:top w:val="single" w:sz="4" w:space="0" w:color="auto"/>
              <w:left w:val="single" w:sz="4" w:space="0" w:color="auto"/>
              <w:bottom w:val="single" w:sz="4" w:space="0" w:color="auto"/>
              <w:right w:val="single" w:sz="4" w:space="0" w:color="auto"/>
            </w:tcBorders>
          </w:tcPr>
          <w:p w14:paraId="301CF0B8" w14:textId="77777777" w:rsidR="005F05EC" w:rsidRPr="001E3828" w:rsidRDefault="005F05EC" w:rsidP="00E83B31">
            <w:pPr>
              <w:tabs>
                <w:tab w:val="left" w:pos="10080"/>
              </w:tabs>
              <w:rPr>
                <w:color w:val="000000"/>
                <w:sz w:val="18"/>
                <w:szCs w:val="18"/>
              </w:rPr>
            </w:pPr>
            <w:r w:rsidRPr="001E3828">
              <w:rPr>
                <w:color w:val="000000"/>
                <w:sz w:val="18"/>
                <w:szCs w:val="18"/>
              </w:rPr>
              <w:t>Benefit Type Code</w:t>
            </w:r>
          </w:p>
        </w:tc>
        <w:tc>
          <w:tcPr>
            <w:tcW w:w="630" w:type="dxa"/>
            <w:tcBorders>
              <w:top w:val="single" w:sz="4" w:space="0" w:color="auto"/>
              <w:left w:val="single" w:sz="4" w:space="0" w:color="auto"/>
              <w:bottom w:val="single" w:sz="4" w:space="0" w:color="auto"/>
              <w:right w:val="single" w:sz="4" w:space="0" w:color="auto"/>
            </w:tcBorders>
          </w:tcPr>
          <w:p w14:paraId="614B9410"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B7C261F" w14:textId="77777777" w:rsidR="005F05EC" w:rsidRPr="001E3828" w:rsidRDefault="005F05EC" w:rsidP="00E83B31">
            <w:pPr>
              <w:tabs>
                <w:tab w:val="left" w:pos="10080"/>
              </w:tabs>
              <w:rPr>
                <w:color w:val="000000"/>
                <w:sz w:val="18"/>
                <w:szCs w:val="18"/>
              </w:rPr>
            </w:pPr>
            <w:r w:rsidRPr="001E3828">
              <w:rPr>
                <w:color w:val="000000"/>
                <w:sz w:val="18"/>
                <w:szCs w:val="18"/>
              </w:rPr>
              <w:t>3</w:t>
            </w:r>
          </w:p>
        </w:tc>
        <w:tc>
          <w:tcPr>
            <w:tcW w:w="562" w:type="dxa"/>
            <w:tcBorders>
              <w:top w:val="single" w:sz="4" w:space="0" w:color="auto"/>
              <w:left w:val="single" w:sz="4" w:space="0" w:color="auto"/>
              <w:bottom w:val="single" w:sz="4" w:space="0" w:color="auto"/>
              <w:right w:val="single" w:sz="4" w:space="0" w:color="auto"/>
            </w:tcBorders>
          </w:tcPr>
          <w:p w14:paraId="54CF33D9"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2C04FBB4" w14:textId="77777777" w:rsidR="005F05EC" w:rsidRPr="001E3828" w:rsidRDefault="005F05EC" w:rsidP="00E83B31">
            <w:pPr>
              <w:tabs>
                <w:tab w:val="left" w:pos="10080"/>
              </w:tabs>
              <w:rPr>
                <w:color w:val="000000"/>
                <w:sz w:val="18"/>
                <w:szCs w:val="18"/>
              </w:rPr>
            </w:pPr>
            <w:r w:rsidRPr="001E3828">
              <w:rPr>
                <w:color w:val="000000"/>
                <w:sz w:val="18"/>
                <w:szCs w:val="18"/>
              </w:rPr>
              <w:t>Identifies the payment being made for worker’s comp claims. See Appendix C.</w:t>
            </w:r>
          </w:p>
        </w:tc>
      </w:tr>
      <w:tr w:rsidR="005F05EC" w:rsidRPr="001E3828" w14:paraId="66643E28"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5F6E78C6" w14:textId="77777777" w:rsidR="005F05EC" w:rsidRPr="001E3828" w:rsidRDefault="005F05EC" w:rsidP="00E83B31">
            <w:pPr>
              <w:tabs>
                <w:tab w:val="left" w:pos="10080"/>
              </w:tabs>
              <w:rPr>
                <w:color w:val="000000"/>
                <w:sz w:val="18"/>
                <w:szCs w:val="18"/>
              </w:rPr>
            </w:pPr>
            <w:r w:rsidRPr="001E3828">
              <w:rPr>
                <w:color w:val="000000"/>
                <w:sz w:val="18"/>
                <w:szCs w:val="18"/>
              </w:rPr>
              <w:t>327-328</w:t>
            </w:r>
          </w:p>
        </w:tc>
        <w:tc>
          <w:tcPr>
            <w:tcW w:w="2700" w:type="dxa"/>
            <w:tcBorders>
              <w:top w:val="single" w:sz="4" w:space="0" w:color="auto"/>
              <w:left w:val="single" w:sz="4" w:space="0" w:color="auto"/>
              <w:bottom w:val="single" w:sz="4" w:space="0" w:color="auto"/>
              <w:right w:val="single" w:sz="4" w:space="0" w:color="auto"/>
            </w:tcBorders>
          </w:tcPr>
          <w:p w14:paraId="2C1C3393" w14:textId="77777777" w:rsidR="005F05EC" w:rsidRPr="001E3828" w:rsidRDefault="005F05EC" w:rsidP="00E83B31">
            <w:pPr>
              <w:tabs>
                <w:tab w:val="left" w:pos="10080"/>
              </w:tabs>
              <w:rPr>
                <w:color w:val="000000"/>
                <w:sz w:val="18"/>
                <w:szCs w:val="18"/>
              </w:rPr>
            </w:pPr>
            <w:r w:rsidRPr="001E3828">
              <w:rPr>
                <w:color w:val="000000"/>
                <w:sz w:val="18"/>
                <w:szCs w:val="18"/>
              </w:rPr>
              <w:t>Employment Status Code</w:t>
            </w:r>
          </w:p>
        </w:tc>
        <w:tc>
          <w:tcPr>
            <w:tcW w:w="630" w:type="dxa"/>
            <w:tcBorders>
              <w:top w:val="single" w:sz="4" w:space="0" w:color="auto"/>
              <w:left w:val="single" w:sz="4" w:space="0" w:color="auto"/>
              <w:bottom w:val="single" w:sz="4" w:space="0" w:color="auto"/>
              <w:right w:val="single" w:sz="4" w:space="0" w:color="auto"/>
            </w:tcBorders>
          </w:tcPr>
          <w:p w14:paraId="50F35A9B"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2E7BBBC" w14:textId="77777777" w:rsidR="005F05EC" w:rsidRPr="001E3828" w:rsidRDefault="005F05EC" w:rsidP="00E83B31">
            <w:pPr>
              <w:tabs>
                <w:tab w:val="left" w:pos="10080"/>
              </w:tabs>
              <w:rPr>
                <w:color w:val="000000"/>
                <w:sz w:val="18"/>
                <w:szCs w:val="18"/>
              </w:rPr>
            </w:pPr>
            <w:r w:rsidRPr="001E3828">
              <w:rPr>
                <w:color w:val="000000"/>
                <w:sz w:val="18"/>
                <w:szCs w:val="18"/>
              </w:rPr>
              <w:t>2</w:t>
            </w:r>
          </w:p>
        </w:tc>
        <w:tc>
          <w:tcPr>
            <w:tcW w:w="562" w:type="dxa"/>
            <w:tcBorders>
              <w:top w:val="single" w:sz="4" w:space="0" w:color="auto"/>
              <w:left w:val="single" w:sz="4" w:space="0" w:color="auto"/>
              <w:bottom w:val="single" w:sz="4" w:space="0" w:color="auto"/>
              <w:right w:val="single" w:sz="4" w:space="0" w:color="auto"/>
            </w:tcBorders>
          </w:tcPr>
          <w:p w14:paraId="2F19E374"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0F37AFE9" w14:textId="77777777" w:rsidR="005F05EC" w:rsidRPr="001E3828" w:rsidRDefault="005F05EC" w:rsidP="00E83B31">
            <w:pPr>
              <w:tabs>
                <w:tab w:val="left" w:pos="10080"/>
              </w:tabs>
              <w:rPr>
                <w:color w:val="000000"/>
                <w:sz w:val="18"/>
                <w:szCs w:val="18"/>
              </w:rPr>
            </w:pPr>
            <w:r w:rsidRPr="001E3828">
              <w:rPr>
                <w:color w:val="000000"/>
                <w:sz w:val="18"/>
                <w:szCs w:val="18"/>
              </w:rPr>
              <w:t>Indicates the employee’s primary work status at the time of the injury with this employer. See Appendix C</w:t>
            </w:r>
          </w:p>
        </w:tc>
      </w:tr>
      <w:tr w:rsidR="005F05EC" w:rsidRPr="001E3828" w14:paraId="36784E92"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2EB16D6F" w14:textId="77777777" w:rsidR="005F05EC" w:rsidRPr="001E3828" w:rsidRDefault="005F05EC" w:rsidP="00E83B31">
            <w:pPr>
              <w:tabs>
                <w:tab w:val="left" w:pos="10080"/>
              </w:tabs>
              <w:rPr>
                <w:color w:val="000000"/>
                <w:sz w:val="18"/>
                <w:szCs w:val="18"/>
              </w:rPr>
            </w:pPr>
            <w:r w:rsidRPr="001E3828">
              <w:rPr>
                <w:color w:val="000000"/>
                <w:sz w:val="18"/>
                <w:szCs w:val="18"/>
              </w:rPr>
              <w:t>329-336</w:t>
            </w:r>
          </w:p>
        </w:tc>
        <w:tc>
          <w:tcPr>
            <w:tcW w:w="2700" w:type="dxa"/>
            <w:tcBorders>
              <w:top w:val="single" w:sz="4" w:space="0" w:color="auto"/>
              <w:left w:val="single" w:sz="4" w:space="0" w:color="auto"/>
              <w:bottom w:val="single" w:sz="4" w:space="0" w:color="auto"/>
              <w:right w:val="single" w:sz="4" w:space="0" w:color="auto"/>
            </w:tcBorders>
          </w:tcPr>
          <w:p w14:paraId="67BFFA30" w14:textId="77777777" w:rsidR="005F05EC" w:rsidRPr="001E3828" w:rsidRDefault="005F05EC" w:rsidP="00E83B31">
            <w:pPr>
              <w:tabs>
                <w:tab w:val="left" w:pos="10080"/>
              </w:tabs>
              <w:rPr>
                <w:color w:val="000000"/>
                <w:sz w:val="18"/>
                <w:szCs w:val="18"/>
              </w:rPr>
            </w:pPr>
            <w:r w:rsidRPr="001E3828">
              <w:rPr>
                <w:color w:val="000000"/>
                <w:sz w:val="18"/>
                <w:szCs w:val="18"/>
              </w:rPr>
              <w:t>Date of Retirement</w:t>
            </w:r>
          </w:p>
        </w:tc>
        <w:tc>
          <w:tcPr>
            <w:tcW w:w="630" w:type="dxa"/>
            <w:tcBorders>
              <w:top w:val="single" w:sz="4" w:space="0" w:color="auto"/>
              <w:left w:val="single" w:sz="4" w:space="0" w:color="auto"/>
              <w:bottom w:val="single" w:sz="4" w:space="0" w:color="auto"/>
              <w:right w:val="single" w:sz="4" w:space="0" w:color="auto"/>
            </w:tcBorders>
          </w:tcPr>
          <w:p w14:paraId="4AEDEC7D"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4964437"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33C3AC6D"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74BA9F25" w14:textId="77777777" w:rsidR="005F05EC" w:rsidRPr="001E3828" w:rsidRDefault="005F05EC" w:rsidP="00E83B31">
            <w:pPr>
              <w:tabs>
                <w:tab w:val="left" w:pos="10080"/>
              </w:tabs>
              <w:rPr>
                <w:color w:val="000000"/>
                <w:sz w:val="18"/>
                <w:szCs w:val="18"/>
              </w:rPr>
            </w:pPr>
            <w:r w:rsidRPr="001E3828">
              <w:rPr>
                <w:color w:val="000000"/>
                <w:sz w:val="18"/>
                <w:szCs w:val="18"/>
              </w:rPr>
              <w:t>From this employer – MMDDYYYY</w:t>
            </w:r>
          </w:p>
        </w:tc>
      </w:tr>
      <w:tr w:rsidR="005F05EC" w:rsidRPr="001E3828" w14:paraId="5CAD5F53"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06B01E5" w14:textId="77777777" w:rsidR="005F05EC" w:rsidRPr="001E3828" w:rsidRDefault="005F05EC" w:rsidP="00E83B31">
            <w:pPr>
              <w:tabs>
                <w:tab w:val="left" w:pos="10080"/>
              </w:tabs>
              <w:rPr>
                <w:color w:val="000000"/>
                <w:sz w:val="18"/>
                <w:szCs w:val="18"/>
              </w:rPr>
            </w:pPr>
            <w:r w:rsidRPr="001E3828">
              <w:rPr>
                <w:color w:val="000000"/>
                <w:sz w:val="18"/>
                <w:szCs w:val="18"/>
              </w:rPr>
              <w:t>337-344</w:t>
            </w:r>
          </w:p>
        </w:tc>
        <w:tc>
          <w:tcPr>
            <w:tcW w:w="2700" w:type="dxa"/>
            <w:tcBorders>
              <w:top w:val="single" w:sz="4" w:space="0" w:color="auto"/>
              <w:left w:val="single" w:sz="4" w:space="0" w:color="auto"/>
              <w:bottom w:val="single" w:sz="4" w:space="0" w:color="auto"/>
              <w:right w:val="single" w:sz="4" w:space="0" w:color="auto"/>
            </w:tcBorders>
          </w:tcPr>
          <w:p w14:paraId="64347346" w14:textId="77777777" w:rsidR="005F05EC" w:rsidRPr="001E3828" w:rsidRDefault="005F05EC" w:rsidP="00E83B31">
            <w:pPr>
              <w:tabs>
                <w:tab w:val="left" w:pos="10080"/>
              </w:tabs>
              <w:rPr>
                <w:color w:val="000000"/>
                <w:sz w:val="18"/>
                <w:szCs w:val="18"/>
              </w:rPr>
            </w:pPr>
            <w:r w:rsidRPr="001E3828">
              <w:rPr>
                <w:color w:val="000000"/>
                <w:sz w:val="18"/>
                <w:szCs w:val="18"/>
              </w:rPr>
              <w:t>Date of Strike</w:t>
            </w:r>
          </w:p>
        </w:tc>
        <w:tc>
          <w:tcPr>
            <w:tcW w:w="630" w:type="dxa"/>
            <w:tcBorders>
              <w:top w:val="single" w:sz="4" w:space="0" w:color="auto"/>
              <w:left w:val="single" w:sz="4" w:space="0" w:color="auto"/>
              <w:bottom w:val="single" w:sz="4" w:space="0" w:color="auto"/>
              <w:right w:val="single" w:sz="4" w:space="0" w:color="auto"/>
            </w:tcBorders>
          </w:tcPr>
          <w:p w14:paraId="4B373067"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F48AF72"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427F5B97"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2AE98C05" w14:textId="77777777" w:rsidR="005F05EC" w:rsidRPr="001E3828" w:rsidRDefault="005F05EC" w:rsidP="00E83B31">
            <w:pPr>
              <w:tabs>
                <w:tab w:val="left" w:pos="10080"/>
              </w:tabs>
              <w:rPr>
                <w:color w:val="000000"/>
                <w:sz w:val="18"/>
                <w:szCs w:val="18"/>
              </w:rPr>
            </w:pPr>
            <w:r w:rsidRPr="001E3828">
              <w:rPr>
                <w:color w:val="000000"/>
                <w:sz w:val="18"/>
                <w:szCs w:val="18"/>
              </w:rPr>
              <w:t>First Day of Employee Strike – MMDDYYYY</w:t>
            </w:r>
          </w:p>
        </w:tc>
      </w:tr>
      <w:tr w:rsidR="005F05EC" w:rsidRPr="001E3828" w14:paraId="4BBE8F5A"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022EE63F" w14:textId="77777777" w:rsidR="005F05EC" w:rsidRPr="001E3828" w:rsidRDefault="005F05EC" w:rsidP="00E83B31">
            <w:pPr>
              <w:tabs>
                <w:tab w:val="left" w:pos="10080"/>
              </w:tabs>
              <w:rPr>
                <w:color w:val="000000"/>
                <w:sz w:val="18"/>
                <w:szCs w:val="18"/>
              </w:rPr>
            </w:pPr>
            <w:r w:rsidRPr="001E3828">
              <w:rPr>
                <w:color w:val="000000"/>
                <w:sz w:val="18"/>
                <w:szCs w:val="18"/>
              </w:rPr>
              <w:t>345</w:t>
            </w:r>
          </w:p>
        </w:tc>
        <w:tc>
          <w:tcPr>
            <w:tcW w:w="2700" w:type="dxa"/>
            <w:tcBorders>
              <w:top w:val="single" w:sz="4" w:space="0" w:color="auto"/>
              <w:left w:val="single" w:sz="4" w:space="0" w:color="auto"/>
              <w:bottom w:val="single" w:sz="4" w:space="0" w:color="auto"/>
              <w:right w:val="single" w:sz="4" w:space="0" w:color="auto"/>
            </w:tcBorders>
          </w:tcPr>
          <w:p w14:paraId="5C43B25C" w14:textId="77777777" w:rsidR="005F05EC" w:rsidRPr="001E3828" w:rsidRDefault="005F05EC" w:rsidP="00E83B31">
            <w:pPr>
              <w:tabs>
                <w:tab w:val="left" w:pos="10080"/>
              </w:tabs>
              <w:rPr>
                <w:color w:val="000000"/>
                <w:sz w:val="18"/>
                <w:szCs w:val="18"/>
              </w:rPr>
            </w:pPr>
            <w:r w:rsidRPr="001E3828">
              <w:rPr>
                <w:color w:val="000000"/>
                <w:sz w:val="18"/>
                <w:szCs w:val="18"/>
              </w:rPr>
              <w:t>Pre-Existing Disability Code</w:t>
            </w:r>
          </w:p>
        </w:tc>
        <w:tc>
          <w:tcPr>
            <w:tcW w:w="630" w:type="dxa"/>
            <w:tcBorders>
              <w:top w:val="single" w:sz="4" w:space="0" w:color="auto"/>
              <w:left w:val="single" w:sz="4" w:space="0" w:color="auto"/>
              <w:bottom w:val="single" w:sz="4" w:space="0" w:color="auto"/>
              <w:right w:val="single" w:sz="4" w:space="0" w:color="auto"/>
            </w:tcBorders>
          </w:tcPr>
          <w:p w14:paraId="2C1E6B76"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60D57E6" w14:textId="77777777" w:rsidR="005F05EC" w:rsidRPr="001E3828" w:rsidRDefault="005F05EC" w:rsidP="00E83B31">
            <w:pPr>
              <w:tabs>
                <w:tab w:val="left" w:pos="10080"/>
              </w:tabs>
              <w:rPr>
                <w:color w:val="000000"/>
                <w:sz w:val="18"/>
                <w:szCs w:val="18"/>
              </w:rPr>
            </w:pPr>
            <w:r w:rsidRPr="001E3828">
              <w:rPr>
                <w:color w:val="000000"/>
                <w:sz w:val="18"/>
                <w:szCs w:val="18"/>
              </w:rPr>
              <w:t>1</w:t>
            </w:r>
          </w:p>
        </w:tc>
        <w:tc>
          <w:tcPr>
            <w:tcW w:w="562" w:type="dxa"/>
            <w:tcBorders>
              <w:top w:val="single" w:sz="4" w:space="0" w:color="auto"/>
              <w:left w:val="single" w:sz="4" w:space="0" w:color="auto"/>
              <w:bottom w:val="single" w:sz="4" w:space="0" w:color="auto"/>
              <w:right w:val="single" w:sz="4" w:space="0" w:color="auto"/>
            </w:tcBorders>
          </w:tcPr>
          <w:p w14:paraId="68F1D7B6"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20ED540F" w14:textId="77777777" w:rsidR="005F05EC" w:rsidRPr="001E3828" w:rsidRDefault="005F05EC" w:rsidP="00E83B31">
            <w:pPr>
              <w:tabs>
                <w:tab w:val="left" w:pos="10080"/>
              </w:tabs>
              <w:rPr>
                <w:color w:val="000000"/>
                <w:sz w:val="18"/>
                <w:szCs w:val="18"/>
              </w:rPr>
            </w:pPr>
            <w:r w:rsidRPr="001E3828">
              <w:rPr>
                <w:color w:val="000000"/>
                <w:sz w:val="18"/>
                <w:szCs w:val="18"/>
              </w:rPr>
              <w:t xml:space="preserve">Y/N       U - not known if a disability existed prior to the injury. </w:t>
            </w:r>
          </w:p>
        </w:tc>
      </w:tr>
      <w:tr w:rsidR="005F05EC" w:rsidRPr="001E3828" w14:paraId="46FFB0AB"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688E499B" w14:textId="77777777" w:rsidR="005F05EC" w:rsidRPr="001E3828" w:rsidRDefault="005F05EC" w:rsidP="00E83B31">
            <w:pPr>
              <w:tabs>
                <w:tab w:val="left" w:pos="10080"/>
              </w:tabs>
              <w:rPr>
                <w:color w:val="000000"/>
                <w:sz w:val="18"/>
                <w:szCs w:val="18"/>
              </w:rPr>
            </w:pPr>
            <w:r w:rsidRPr="001E3828">
              <w:rPr>
                <w:color w:val="000000"/>
                <w:sz w:val="18"/>
                <w:szCs w:val="18"/>
              </w:rPr>
              <w:t>346</w:t>
            </w:r>
          </w:p>
        </w:tc>
        <w:tc>
          <w:tcPr>
            <w:tcW w:w="2700" w:type="dxa"/>
            <w:tcBorders>
              <w:top w:val="single" w:sz="4" w:space="0" w:color="auto"/>
              <w:left w:val="single" w:sz="4" w:space="0" w:color="auto"/>
              <w:bottom w:val="single" w:sz="4" w:space="0" w:color="auto"/>
              <w:right w:val="single" w:sz="4" w:space="0" w:color="auto"/>
            </w:tcBorders>
          </w:tcPr>
          <w:p w14:paraId="35AABE50" w14:textId="77777777" w:rsidR="005F05EC" w:rsidRPr="001E3828" w:rsidRDefault="005F05EC" w:rsidP="00E83B31">
            <w:pPr>
              <w:tabs>
                <w:tab w:val="left" w:pos="10080"/>
              </w:tabs>
              <w:rPr>
                <w:color w:val="000000"/>
                <w:sz w:val="18"/>
                <w:szCs w:val="18"/>
              </w:rPr>
            </w:pPr>
            <w:r w:rsidRPr="001E3828">
              <w:rPr>
                <w:color w:val="000000"/>
                <w:sz w:val="18"/>
                <w:szCs w:val="18"/>
              </w:rPr>
              <w:t>Was this person employed by the insured at the time of loss?</w:t>
            </w:r>
          </w:p>
        </w:tc>
        <w:tc>
          <w:tcPr>
            <w:tcW w:w="630" w:type="dxa"/>
            <w:tcBorders>
              <w:top w:val="single" w:sz="4" w:space="0" w:color="auto"/>
              <w:left w:val="single" w:sz="4" w:space="0" w:color="auto"/>
              <w:bottom w:val="single" w:sz="4" w:space="0" w:color="auto"/>
              <w:right w:val="single" w:sz="4" w:space="0" w:color="auto"/>
            </w:tcBorders>
          </w:tcPr>
          <w:p w14:paraId="7253D854"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59F037B" w14:textId="77777777" w:rsidR="005F05EC" w:rsidRPr="001E3828" w:rsidRDefault="005F05EC" w:rsidP="00E83B31">
            <w:pPr>
              <w:tabs>
                <w:tab w:val="left" w:pos="10080"/>
              </w:tabs>
              <w:rPr>
                <w:color w:val="000000"/>
                <w:sz w:val="18"/>
                <w:szCs w:val="18"/>
              </w:rPr>
            </w:pPr>
            <w:r w:rsidRPr="001E3828">
              <w:rPr>
                <w:color w:val="000000"/>
                <w:sz w:val="18"/>
                <w:szCs w:val="18"/>
              </w:rPr>
              <w:t>1</w:t>
            </w:r>
          </w:p>
        </w:tc>
        <w:tc>
          <w:tcPr>
            <w:tcW w:w="562" w:type="dxa"/>
            <w:tcBorders>
              <w:top w:val="single" w:sz="4" w:space="0" w:color="auto"/>
              <w:left w:val="single" w:sz="4" w:space="0" w:color="auto"/>
              <w:bottom w:val="single" w:sz="4" w:space="0" w:color="auto"/>
              <w:right w:val="single" w:sz="4" w:space="0" w:color="auto"/>
            </w:tcBorders>
          </w:tcPr>
          <w:p w14:paraId="10554DFE"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339DC79D" w14:textId="77777777" w:rsidR="005F05EC" w:rsidRPr="001E3828" w:rsidRDefault="005F05EC" w:rsidP="00E83B31">
            <w:pPr>
              <w:tabs>
                <w:tab w:val="left" w:pos="10080"/>
              </w:tabs>
              <w:rPr>
                <w:color w:val="000000"/>
                <w:sz w:val="18"/>
                <w:szCs w:val="18"/>
              </w:rPr>
            </w:pPr>
            <w:r w:rsidRPr="001E3828">
              <w:rPr>
                <w:color w:val="000000"/>
                <w:sz w:val="18"/>
                <w:szCs w:val="18"/>
              </w:rPr>
              <w:t>Y/N</w:t>
            </w:r>
          </w:p>
        </w:tc>
      </w:tr>
      <w:tr w:rsidR="005F05EC" w:rsidRPr="001E3828" w14:paraId="15250BC1"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5A2979C5" w14:textId="77777777" w:rsidR="005F05EC" w:rsidRPr="001E3828" w:rsidRDefault="005F05EC" w:rsidP="00E83B31">
            <w:pPr>
              <w:tabs>
                <w:tab w:val="left" w:pos="10080"/>
              </w:tabs>
              <w:rPr>
                <w:color w:val="000000"/>
                <w:sz w:val="18"/>
                <w:szCs w:val="18"/>
              </w:rPr>
            </w:pPr>
            <w:r w:rsidRPr="001E3828">
              <w:rPr>
                <w:color w:val="000000"/>
                <w:sz w:val="18"/>
                <w:szCs w:val="18"/>
              </w:rPr>
              <w:t>347-354</w:t>
            </w:r>
          </w:p>
        </w:tc>
        <w:tc>
          <w:tcPr>
            <w:tcW w:w="2700" w:type="dxa"/>
            <w:tcBorders>
              <w:top w:val="single" w:sz="4" w:space="0" w:color="auto"/>
              <w:left w:val="single" w:sz="4" w:space="0" w:color="auto"/>
              <w:bottom w:val="single" w:sz="4" w:space="0" w:color="auto"/>
              <w:right w:val="single" w:sz="4" w:space="0" w:color="auto"/>
            </w:tcBorders>
          </w:tcPr>
          <w:p w14:paraId="043158C1" w14:textId="77777777" w:rsidR="005F05EC" w:rsidRPr="001E3828" w:rsidRDefault="005F05EC" w:rsidP="00E83B31">
            <w:pPr>
              <w:tabs>
                <w:tab w:val="left" w:pos="10080"/>
              </w:tabs>
              <w:rPr>
                <w:color w:val="000000"/>
                <w:sz w:val="18"/>
                <w:szCs w:val="18"/>
              </w:rPr>
            </w:pPr>
            <w:r w:rsidRPr="001E3828">
              <w:rPr>
                <w:color w:val="000000"/>
                <w:sz w:val="18"/>
                <w:szCs w:val="18"/>
              </w:rPr>
              <w:t>Employee Date of Hire</w:t>
            </w:r>
          </w:p>
        </w:tc>
        <w:tc>
          <w:tcPr>
            <w:tcW w:w="630" w:type="dxa"/>
            <w:tcBorders>
              <w:top w:val="single" w:sz="4" w:space="0" w:color="auto"/>
              <w:left w:val="single" w:sz="4" w:space="0" w:color="auto"/>
              <w:bottom w:val="single" w:sz="4" w:space="0" w:color="auto"/>
              <w:right w:val="single" w:sz="4" w:space="0" w:color="auto"/>
            </w:tcBorders>
          </w:tcPr>
          <w:p w14:paraId="7426A3F3"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096C9831"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26174D78"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6703BAE0" w14:textId="77777777" w:rsidR="005F05EC" w:rsidRPr="001E3828" w:rsidRDefault="005F05EC" w:rsidP="00E83B31">
            <w:pPr>
              <w:tabs>
                <w:tab w:val="left" w:pos="10080"/>
              </w:tabs>
              <w:rPr>
                <w:color w:val="000000"/>
                <w:sz w:val="18"/>
                <w:szCs w:val="18"/>
              </w:rPr>
            </w:pPr>
            <w:r w:rsidRPr="001E3828">
              <w:rPr>
                <w:color w:val="000000"/>
                <w:sz w:val="18"/>
                <w:szCs w:val="18"/>
              </w:rPr>
              <w:t>With this employer. MMDDYYYY</w:t>
            </w:r>
          </w:p>
        </w:tc>
      </w:tr>
      <w:tr w:rsidR="005F05EC" w:rsidRPr="001E3828" w14:paraId="3AC460E4"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9409F90" w14:textId="77777777" w:rsidR="005F05EC" w:rsidRPr="001E3828" w:rsidRDefault="005F05EC" w:rsidP="00E83B31">
            <w:pPr>
              <w:tabs>
                <w:tab w:val="left" w:pos="10080"/>
              </w:tabs>
              <w:rPr>
                <w:color w:val="000000"/>
                <w:sz w:val="18"/>
                <w:szCs w:val="18"/>
              </w:rPr>
            </w:pPr>
            <w:r w:rsidRPr="001E3828">
              <w:rPr>
                <w:color w:val="000000"/>
                <w:sz w:val="18"/>
                <w:szCs w:val="18"/>
              </w:rPr>
              <w:t>355-362</w:t>
            </w:r>
          </w:p>
        </w:tc>
        <w:tc>
          <w:tcPr>
            <w:tcW w:w="2700" w:type="dxa"/>
            <w:tcBorders>
              <w:top w:val="single" w:sz="4" w:space="0" w:color="auto"/>
              <w:left w:val="single" w:sz="4" w:space="0" w:color="auto"/>
              <w:bottom w:val="single" w:sz="4" w:space="0" w:color="auto"/>
              <w:right w:val="single" w:sz="4" w:space="0" w:color="auto"/>
            </w:tcBorders>
          </w:tcPr>
          <w:p w14:paraId="4F3636D8" w14:textId="77777777" w:rsidR="005F05EC" w:rsidRPr="001E3828" w:rsidRDefault="005F05EC" w:rsidP="00E83B31">
            <w:pPr>
              <w:tabs>
                <w:tab w:val="left" w:pos="10080"/>
              </w:tabs>
              <w:rPr>
                <w:color w:val="000000"/>
                <w:sz w:val="18"/>
                <w:szCs w:val="18"/>
              </w:rPr>
            </w:pPr>
            <w:r w:rsidRPr="001E3828">
              <w:rPr>
                <w:color w:val="000000"/>
                <w:sz w:val="18"/>
                <w:szCs w:val="18"/>
              </w:rPr>
              <w:t>Date Terminated or Laid Off</w:t>
            </w:r>
          </w:p>
        </w:tc>
        <w:tc>
          <w:tcPr>
            <w:tcW w:w="630" w:type="dxa"/>
            <w:tcBorders>
              <w:top w:val="single" w:sz="4" w:space="0" w:color="auto"/>
              <w:left w:val="single" w:sz="4" w:space="0" w:color="auto"/>
              <w:bottom w:val="single" w:sz="4" w:space="0" w:color="auto"/>
              <w:right w:val="single" w:sz="4" w:space="0" w:color="auto"/>
            </w:tcBorders>
          </w:tcPr>
          <w:p w14:paraId="6DE2ED02"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35AB5F30" w14:textId="77777777" w:rsidR="005F05EC" w:rsidRPr="001E3828" w:rsidRDefault="005F05EC" w:rsidP="00E83B31">
            <w:pPr>
              <w:tabs>
                <w:tab w:val="left" w:pos="10080"/>
              </w:tabs>
              <w:rPr>
                <w:color w:val="000000"/>
                <w:sz w:val="18"/>
                <w:szCs w:val="18"/>
              </w:rPr>
            </w:pPr>
            <w:r w:rsidRPr="001E3828">
              <w:rPr>
                <w:color w:val="000000"/>
                <w:sz w:val="18"/>
                <w:szCs w:val="18"/>
              </w:rPr>
              <w:t>8</w:t>
            </w:r>
          </w:p>
        </w:tc>
        <w:tc>
          <w:tcPr>
            <w:tcW w:w="562" w:type="dxa"/>
            <w:tcBorders>
              <w:top w:val="single" w:sz="4" w:space="0" w:color="auto"/>
              <w:left w:val="single" w:sz="4" w:space="0" w:color="auto"/>
              <w:bottom w:val="single" w:sz="4" w:space="0" w:color="auto"/>
              <w:right w:val="single" w:sz="4" w:space="0" w:color="auto"/>
            </w:tcBorders>
          </w:tcPr>
          <w:p w14:paraId="0A6F78DA"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717BF073" w14:textId="77777777" w:rsidR="005F05EC" w:rsidRPr="001E3828" w:rsidRDefault="005F05EC" w:rsidP="00E83B31">
            <w:pPr>
              <w:tabs>
                <w:tab w:val="left" w:pos="10080"/>
              </w:tabs>
              <w:rPr>
                <w:color w:val="000000"/>
                <w:sz w:val="18"/>
                <w:szCs w:val="18"/>
              </w:rPr>
            </w:pPr>
            <w:r w:rsidRPr="001E3828">
              <w:rPr>
                <w:color w:val="000000"/>
                <w:sz w:val="18"/>
                <w:szCs w:val="18"/>
              </w:rPr>
              <w:t>From this employer. MMDDYYYY</w:t>
            </w:r>
          </w:p>
        </w:tc>
      </w:tr>
      <w:tr w:rsidR="005F05EC" w:rsidRPr="001E3828" w14:paraId="0FE44589"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1AC5E113" w14:textId="77777777" w:rsidR="005F05EC" w:rsidRPr="001E3828" w:rsidRDefault="005F05EC" w:rsidP="00E83B31">
            <w:pPr>
              <w:tabs>
                <w:tab w:val="left" w:pos="10080"/>
              </w:tabs>
              <w:rPr>
                <w:color w:val="000000"/>
                <w:sz w:val="18"/>
                <w:szCs w:val="18"/>
              </w:rPr>
            </w:pPr>
            <w:r w:rsidRPr="001E3828">
              <w:rPr>
                <w:color w:val="000000"/>
                <w:sz w:val="18"/>
                <w:szCs w:val="18"/>
              </w:rPr>
              <w:t>363</w:t>
            </w:r>
          </w:p>
        </w:tc>
        <w:tc>
          <w:tcPr>
            <w:tcW w:w="2700" w:type="dxa"/>
            <w:tcBorders>
              <w:top w:val="single" w:sz="4" w:space="0" w:color="auto"/>
              <w:left w:val="single" w:sz="4" w:space="0" w:color="auto"/>
              <w:bottom w:val="single" w:sz="4" w:space="0" w:color="auto"/>
              <w:right w:val="single" w:sz="4" w:space="0" w:color="auto"/>
            </w:tcBorders>
          </w:tcPr>
          <w:p w14:paraId="34584C00" w14:textId="77777777" w:rsidR="005F05EC" w:rsidRPr="001E3828" w:rsidRDefault="005F05EC" w:rsidP="00E83B31">
            <w:pPr>
              <w:tabs>
                <w:tab w:val="left" w:pos="10080"/>
              </w:tabs>
              <w:rPr>
                <w:color w:val="000000"/>
                <w:sz w:val="18"/>
                <w:szCs w:val="18"/>
              </w:rPr>
            </w:pPr>
            <w:r w:rsidRPr="001E3828">
              <w:rPr>
                <w:color w:val="000000"/>
                <w:sz w:val="18"/>
                <w:szCs w:val="18"/>
              </w:rPr>
              <w:t>Was an ambulance service used?</w:t>
            </w:r>
          </w:p>
        </w:tc>
        <w:tc>
          <w:tcPr>
            <w:tcW w:w="630" w:type="dxa"/>
            <w:tcBorders>
              <w:top w:val="single" w:sz="4" w:space="0" w:color="auto"/>
              <w:left w:val="single" w:sz="4" w:space="0" w:color="auto"/>
              <w:bottom w:val="single" w:sz="4" w:space="0" w:color="auto"/>
              <w:right w:val="single" w:sz="4" w:space="0" w:color="auto"/>
            </w:tcBorders>
          </w:tcPr>
          <w:p w14:paraId="3A687B62"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55524135" w14:textId="77777777" w:rsidR="005F05EC" w:rsidRPr="001E3828" w:rsidRDefault="005F05EC" w:rsidP="00E83B31">
            <w:pPr>
              <w:tabs>
                <w:tab w:val="left" w:pos="10080"/>
              </w:tabs>
              <w:rPr>
                <w:color w:val="000000"/>
                <w:sz w:val="18"/>
                <w:szCs w:val="18"/>
              </w:rPr>
            </w:pPr>
            <w:r w:rsidRPr="001E3828">
              <w:rPr>
                <w:color w:val="000000"/>
                <w:sz w:val="18"/>
                <w:szCs w:val="18"/>
              </w:rPr>
              <w:t>1</w:t>
            </w:r>
          </w:p>
        </w:tc>
        <w:tc>
          <w:tcPr>
            <w:tcW w:w="562" w:type="dxa"/>
            <w:tcBorders>
              <w:top w:val="single" w:sz="4" w:space="0" w:color="auto"/>
              <w:left w:val="single" w:sz="4" w:space="0" w:color="auto"/>
              <w:bottom w:val="single" w:sz="4" w:space="0" w:color="auto"/>
              <w:right w:val="single" w:sz="4" w:space="0" w:color="auto"/>
            </w:tcBorders>
          </w:tcPr>
          <w:p w14:paraId="4F9C6997"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3E8BAFCE" w14:textId="77777777" w:rsidR="005F05EC" w:rsidRPr="001E3828" w:rsidRDefault="005F05EC" w:rsidP="00E83B31">
            <w:pPr>
              <w:tabs>
                <w:tab w:val="left" w:pos="10080"/>
              </w:tabs>
              <w:rPr>
                <w:color w:val="000000"/>
                <w:sz w:val="18"/>
                <w:szCs w:val="18"/>
              </w:rPr>
            </w:pPr>
            <w:r w:rsidRPr="001E3828">
              <w:rPr>
                <w:color w:val="000000"/>
                <w:sz w:val="18"/>
                <w:szCs w:val="18"/>
              </w:rPr>
              <w:t>Y/N</w:t>
            </w:r>
          </w:p>
        </w:tc>
      </w:tr>
      <w:tr w:rsidR="005F05EC" w:rsidRPr="001E3828" w14:paraId="04280916"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34C4820" w14:textId="77777777" w:rsidR="005F05EC" w:rsidRPr="001E3828" w:rsidRDefault="005F05EC" w:rsidP="00E83B31">
            <w:pPr>
              <w:tabs>
                <w:tab w:val="left" w:pos="10080"/>
              </w:tabs>
              <w:rPr>
                <w:color w:val="000000"/>
                <w:sz w:val="18"/>
                <w:szCs w:val="18"/>
              </w:rPr>
            </w:pPr>
            <w:r w:rsidRPr="001E3828">
              <w:rPr>
                <w:color w:val="000000"/>
                <w:sz w:val="18"/>
                <w:szCs w:val="18"/>
              </w:rPr>
              <w:t>364</w:t>
            </w:r>
          </w:p>
        </w:tc>
        <w:tc>
          <w:tcPr>
            <w:tcW w:w="2700" w:type="dxa"/>
            <w:tcBorders>
              <w:top w:val="single" w:sz="4" w:space="0" w:color="auto"/>
              <w:left w:val="single" w:sz="4" w:space="0" w:color="auto"/>
              <w:bottom w:val="single" w:sz="4" w:space="0" w:color="auto"/>
              <w:right w:val="single" w:sz="4" w:space="0" w:color="auto"/>
            </w:tcBorders>
          </w:tcPr>
          <w:p w14:paraId="6077C5AB" w14:textId="77777777" w:rsidR="005F05EC" w:rsidRPr="001E3828" w:rsidRDefault="005F05EC" w:rsidP="00E83B31">
            <w:pPr>
              <w:tabs>
                <w:tab w:val="left" w:pos="10080"/>
              </w:tabs>
              <w:rPr>
                <w:color w:val="000000"/>
                <w:sz w:val="18"/>
                <w:szCs w:val="18"/>
              </w:rPr>
            </w:pPr>
            <w:r w:rsidRPr="001E3828">
              <w:rPr>
                <w:color w:val="000000"/>
                <w:sz w:val="18"/>
                <w:szCs w:val="18"/>
              </w:rPr>
              <w:t>Involved Party Disabled as Part of Accident?</w:t>
            </w:r>
          </w:p>
        </w:tc>
        <w:tc>
          <w:tcPr>
            <w:tcW w:w="630" w:type="dxa"/>
            <w:tcBorders>
              <w:top w:val="single" w:sz="4" w:space="0" w:color="auto"/>
              <w:left w:val="single" w:sz="4" w:space="0" w:color="auto"/>
              <w:bottom w:val="single" w:sz="4" w:space="0" w:color="auto"/>
              <w:right w:val="single" w:sz="4" w:space="0" w:color="auto"/>
            </w:tcBorders>
          </w:tcPr>
          <w:p w14:paraId="6DE72D5A"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58C3B5AD" w14:textId="77777777" w:rsidR="005F05EC" w:rsidRPr="001E3828" w:rsidRDefault="005F05EC" w:rsidP="00E83B31">
            <w:pPr>
              <w:tabs>
                <w:tab w:val="left" w:pos="10080"/>
              </w:tabs>
              <w:rPr>
                <w:color w:val="000000"/>
                <w:sz w:val="18"/>
                <w:szCs w:val="18"/>
              </w:rPr>
            </w:pPr>
            <w:r w:rsidRPr="001E3828">
              <w:rPr>
                <w:color w:val="000000"/>
                <w:sz w:val="18"/>
                <w:szCs w:val="18"/>
              </w:rPr>
              <w:t>1</w:t>
            </w:r>
          </w:p>
        </w:tc>
        <w:tc>
          <w:tcPr>
            <w:tcW w:w="562" w:type="dxa"/>
            <w:tcBorders>
              <w:top w:val="single" w:sz="4" w:space="0" w:color="auto"/>
              <w:left w:val="single" w:sz="4" w:space="0" w:color="auto"/>
              <w:bottom w:val="single" w:sz="4" w:space="0" w:color="auto"/>
              <w:right w:val="single" w:sz="4" w:space="0" w:color="auto"/>
            </w:tcBorders>
          </w:tcPr>
          <w:p w14:paraId="671DA1E9"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76D94F58" w14:textId="77777777" w:rsidR="005F05EC" w:rsidRPr="001E3828" w:rsidRDefault="005F05EC" w:rsidP="00E83B31">
            <w:pPr>
              <w:tabs>
                <w:tab w:val="left" w:pos="10080"/>
              </w:tabs>
              <w:rPr>
                <w:color w:val="000000"/>
                <w:sz w:val="18"/>
                <w:szCs w:val="18"/>
              </w:rPr>
            </w:pPr>
            <w:r w:rsidRPr="001E3828">
              <w:rPr>
                <w:color w:val="000000"/>
                <w:sz w:val="18"/>
                <w:szCs w:val="18"/>
              </w:rPr>
              <w:t>P – Partially Disabled</w:t>
            </w:r>
          </w:p>
          <w:p w14:paraId="09C5CBCC" w14:textId="77777777" w:rsidR="005F05EC" w:rsidRPr="001E3828" w:rsidRDefault="005F05EC" w:rsidP="00E83B31">
            <w:pPr>
              <w:tabs>
                <w:tab w:val="left" w:pos="10080"/>
              </w:tabs>
              <w:rPr>
                <w:color w:val="000000"/>
                <w:sz w:val="18"/>
                <w:szCs w:val="18"/>
              </w:rPr>
            </w:pPr>
            <w:r w:rsidRPr="001E3828">
              <w:rPr>
                <w:color w:val="000000"/>
                <w:sz w:val="18"/>
                <w:szCs w:val="18"/>
              </w:rPr>
              <w:t>T – Totally Disabled</w:t>
            </w:r>
          </w:p>
        </w:tc>
      </w:tr>
      <w:tr w:rsidR="005F05EC" w:rsidRPr="001E3828" w14:paraId="734F5F18"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0EF13868" w14:textId="77777777" w:rsidR="005F05EC" w:rsidRPr="001E3828" w:rsidRDefault="005F05EC" w:rsidP="00E83B31">
            <w:pPr>
              <w:tabs>
                <w:tab w:val="left" w:pos="10080"/>
              </w:tabs>
              <w:rPr>
                <w:color w:val="000000"/>
                <w:sz w:val="18"/>
                <w:szCs w:val="18"/>
              </w:rPr>
            </w:pPr>
            <w:r w:rsidRPr="001E3828">
              <w:rPr>
                <w:color w:val="000000"/>
                <w:sz w:val="18"/>
                <w:szCs w:val="18"/>
              </w:rPr>
              <w:t>365-375</w:t>
            </w:r>
          </w:p>
        </w:tc>
        <w:tc>
          <w:tcPr>
            <w:tcW w:w="2700" w:type="dxa"/>
            <w:tcBorders>
              <w:top w:val="single" w:sz="4" w:space="0" w:color="auto"/>
              <w:left w:val="single" w:sz="4" w:space="0" w:color="auto"/>
              <w:bottom w:val="single" w:sz="4" w:space="0" w:color="auto"/>
              <w:right w:val="single" w:sz="4" w:space="0" w:color="auto"/>
            </w:tcBorders>
          </w:tcPr>
          <w:p w14:paraId="570DB616" w14:textId="77777777" w:rsidR="005F05EC" w:rsidRPr="001E3828" w:rsidRDefault="005F05EC" w:rsidP="00E83B31">
            <w:pPr>
              <w:tabs>
                <w:tab w:val="left" w:pos="10080"/>
              </w:tabs>
              <w:rPr>
                <w:color w:val="000000"/>
                <w:sz w:val="18"/>
                <w:szCs w:val="18"/>
              </w:rPr>
            </w:pPr>
            <w:r w:rsidRPr="001E3828">
              <w:rPr>
                <w:color w:val="000000"/>
                <w:sz w:val="18"/>
                <w:szCs w:val="18"/>
              </w:rPr>
              <w:t>Paid Amount for Medical Bills</w:t>
            </w:r>
          </w:p>
        </w:tc>
        <w:tc>
          <w:tcPr>
            <w:tcW w:w="630" w:type="dxa"/>
            <w:tcBorders>
              <w:top w:val="single" w:sz="4" w:space="0" w:color="auto"/>
              <w:left w:val="single" w:sz="4" w:space="0" w:color="auto"/>
              <w:bottom w:val="single" w:sz="4" w:space="0" w:color="auto"/>
              <w:right w:val="single" w:sz="4" w:space="0" w:color="auto"/>
            </w:tcBorders>
          </w:tcPr>
          <w:p w14:paraId="440F4EB2"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A4AE14D" w14:textId="77777777" w:rsidR="005F05EC" w:rsidRPr="001E3828" w:rsidRDefault="005F05EC" w:rsidP="00E83B31">
            <w:pPr>
              <w:tabs>
                <w:tab w:val="left" w:pos="10080"/>
              </w:tabs>
              <w:rPr>
                <w:color w:val="000000"/>
                <w:sz w:val="18"/>
                <w:szCs w:val="18"/>
              </w:rPr>
            </w:pPr>
            <w:r w:rsidRPr="001E3828">
              <w:rPr>
                <w:color w:val="000000"/>
                <w:sz w:val="18"/>
                <w:szCs w:val="18"/>
              </w:rPr>
              <w:t>11</w:t>
            </w:r>
          </w:p>
        </w:tc>
        <w:tc>
          <w:tcPr>
            <w:tcW w:w="562" w:type="dxa"/>
            <w:tcBorders>
              <w:top w:val="single" w:sz="4" w:space="0" w:color="auto"/>
              <w:left w:val="single" w:sz="4" w:space="0" w:color="auto"/>
              <w:bottom w:val="single" w:sz="4" w:space="0" w:color="auto"/>
              <w:right w:val="single" w:sz="4" w:space="0" w:color="auto"/>
            </w:tcBorders>
          </w:tcPr>
          <w:p w14:paraId="45B20A42"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5A406429" w14:textId="77777777" w:rsidR="005F05EC" w:rsidRPr="001E3828" w:rsidRDefault="005F05EC" w:rsidP="00E83B31">
            <w:pPr>
              <w:tabs>
                <w:tab w:val="left" w:pos="10080"/>
              </w:tabs>
              <w:rPr>
                <w:color w:val="000000"/>
                <w:sz w:val="18"/>
                <w:szCs w:val="18"/>
              </w:rPr>
            </w:pPr>
          </w:p>
        </w:tc>
      </w:tr>
      <w:tr w:rsidR="005F05EC" w:rsidRPr="001E3828" w14:paraId="6D7AB20B"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470012A1" w14:textId="77777777" w:rsidR="005F05EC" w:rsidRPr="001E3828" w:rsidRDefault="005F05EC" w:rsidP="00E83B31">
            <w:pPr>
              <w:tabs>
                <w:tab w:val="left" w:pos="10080"/>
              </w:tabs>
              <w:rPr>
                <w:color w:val="000000"/>
                <w:sz w:val="18"/>
                <w:szCs w:val="18"/>
              </w:rPr>
            </w:pPr>
            <w:r w:rsidRPr="001E3828">
              <w:rPr>
                <w:color w:val="000000"/>
                <w:sz w:val="18"/>
                <w:szCs w:val="18"/>
              </w:rPr>
              <w:t>376-386</w:t>
            </w:r>
          </w:p>
        </w:tc>
        <w:tc>
          <w:tcPr>
            <w:tcW w:w="2700" w:type="dxa"/>
            <w:tcBorders>
              <w:top w:val="single" w:sz="4" w:space="0" w:color="auto"/>
              <w:left w:val="single" w:sz="4" w:space="0" w:color="auto"/>
              <w:bottom w:val="single" w:sz="4" w:space="0" w:color="auto"/>
              <w:right w:val="single" w:sz="4" w:space="0" w:color="auto"/>
            </w:tcBorders>
          </w:tcPr>
          <w:p w14:paraId="68D78E84" w14:textId="77777777" w:rsidR="005F05EC" w:rsidRPr="001E3828" w:rsidRDefault="005F05EC" w:rsidP="00E83B31">
            <w:pPr>
              <w:tabs>
                <w:tab w:val="left" w:pos="10080"/>
              </w:tabs>
              <w:rPr>
                <w:color w:val="000000"/>
                <w:sz w:val="18"/>
                <w:szCs w:val="18"/>
              </w:rPr>
            </w:pPr>
            <w:r w:rsidRPr="001E3828">
              <w:rPr>
                <w:color w:val="000000"/>
                <w:sz w:val="18"/>
                <w:szCs w:val="18"/>
              </w:rPr>
              <w:t>Paid Amount for Indemnity</w:t>
            </w:r>
          </w:p>
        </w:tc>
        <w:tc>
          <w:tcPr>
            <w:tcW w:w="630" w:type="dxa"/>
            <w:tcBorders>
              <w:top w:val="single" w:sz="4" w:space="0" w:color="auto"/>
              <w:left w:val="single" w:sz="4" w:space="0" w:color="auto"/>
              <w:bottom w:val="single" w:sz="4" w:space="0" w:color="auto"/>
              <w:right w:val="single" w:sz="4" w:space="0" w:color="auto"/>
            </w:tcBorders>
          </w:tcPr>
          <w:p w14:paraId="30834A9A"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37D1B7F5" w14:textId="77777777" w:rsidR="005F05EC" w:rsidRPr="001E3828" w:rsidRDefault="005F05EC" w:rsidP="00E83B31">
            <w:pPr>
              <w:tabs>
                <w:tab w:val="left" w:pos="10080"/>
              </w:tabs>
              <w:rPr>
                <w:color w:val="000000"/>
                <w:sz w:val="18"/>
                <w:szCs w:val="18"/>
              </w:rPr>
            </w:pPr>
            <w:r w:rsidRPr="001E3828">
              <w:rPr>
                <w:color w:val="000000"/>
                <w:sz w:val="18"/>
                <w:szCs w:val="18"/>
              </w:rPr>
              <w:t>11</w:t>
            </w:r>
          </w:p>
        </w:tc>
        <w:tc>
          <w:tcPr>
            <w:tcW w:w="562" w:type="dxa"/>
            <w:tcBorders>
              <w:top w:val="single" w:sz="4" w:space="0" w:color="auto"/>
              <w:left w:val="single" w:sz="4" w:space="0" w:color="auto"/>
              <w:bottom w:val="single" w:sz="4" w:space="0" w:color="auto"/>
              <w:right w:val="single" w:sz="4" w:space="0" w:color="auto"/>
            </w:tcBorders>
          </w:tcPr>
          <w:p w14:paraId="038B0CD2"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08778D77" w14:textId="77777777" w:rsidR="005F05EC" w:rsidRPr="001E3828" w:rsidRDefault="005F05EC" w:rsidP="00E83B31">
            <w:pPr>
              <w:tabs>
                <w:tab w:val="left" w:pos="10080"/>
              </w:tabs>
              <w:rPr>
                <w:color w:val="000000"/>
                <w:sz w:val="18"/>
                <w:szCs w:val="18"/>
              </w:rPr>
            </w:pPr>
          </w:p>
        </w:tc>
      </w:tr>
      <w:tr w:rsidR="005F05EC" w:rsidRPr="001E3828" w14:paraId="0EE8C1FA"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170D4975" w14:textId="77777777" w:rsidR="005F05EC" w:rsidRPr="001E3828" w:rsidRDefault="005F05EC" w:rsidP="00E83B31">
            <w:pPr>
              <w:tabs>
                <w:tab w:val="left" w:pos="10080"/>
              </w:tabs>
              <w:rPr>
                <w:color w:val="000000"/>
                <w:sz w:val="18"/>
                <w:szCs w:val="18"/>
              </w:rPr>
            </w:pPr>
            <w:r w:rsidRPr="001E3828">
              <w:rPr>
                <w:color w:val="000000"/>
                <w:sz w:val="18"/>
                <w:szCs w:val="18"/>
              </w:rPr>
              <w:t>387-397</w:t>
            </w:r>
          </w:p>
        </w:tc>
        <w:tc>
          <w:tcPr>
            <w:tcW w:w="2700" w:type="dxa"/>
            <w:tcBorders>
              <w:top w:val="single" w:sz="4" w:space="0" w:color="auto"/>
              <w:left w:val="single" w:sz="4" w:space="0" w:color="auto"/>
              <w:bottom w:val="single" w:sz="4" w:space="0" w:color="auto"/>
              <w:right w:val="single" w:sz="4" w:space="0" w:color="auto"/>
            </w:tcBorders>
          </w:tcPr>
          <w:p w14:paraId="73C7D1E9" w14:textId="77777777" w:rsidR="005F05EC" w:rsidRPr="001E3828" w:rsidRDefault="005F05EC" w:rsidP="00E83B31">
            <w:pPr>
              <w:tabs>
                <w:tab w:val="left" w:pos="10080"/>
              </w:tabs>
              <w:rPr>
                <w:color w:val="000000"/>
                <w:sz w:val="18"/>
                <w:szCs w:val="18"/>
              </w:rPr>
            </w:pPr>
            <w:r w:rsidRPr="001E3828">
              <w:rPr>
                <w:color w:val="000000"/>
                <w:sz w:val="18"/>
                <w:szCs w:val="18"/>
              </w:rPr>
              <w:t>Total Paid Amount for Loss</w:t>
            </w:r>
          </w:p>
        </w:tc>
        <w:tc>
          <w:tcPr>
            <w:tcW w:w="630" w:type="dxa"/>
            <w:tcBorders>
              <w:top w:val="single" w:sz="4" w:space="0" w:color="auto"/>
              <w:left w:val="single" w:sz="4" w:space="0" w:color="auto"/>
              <w:bottom w:val="single" w:sz="4" w:space="0" w:color="auto"/>
              <w:right w:val="single" w:sz="4" w:space="0" w:color="auto"/>
            </w:tcBorders>
          </w:tcPr>
          <w:p w14:paraId="53CCD1A0"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392DC3C" w14:textId="77777777" w:rsidR="005F05EC" w:rsidRPr="001E3828" w:rsidRDefault="005F05EC" w:rsidP="00E83B31">
            <w:pPr>
              <w:tabs>
                <w:tab w:val="left" w:pos="10080"/>
              </w:tabs>
              <w:rPr>
                <w:color w:val="000000"/>
                <w:sz w:val="18"/>
                <w:szCs w:val="18"/>
              </w:rPr>
            </w:pPr>
            <w:r w:rsidRPr="001E3828">
              <w:rPr>
                <w:color w:val="000000"/>
                <w:sz w:val="18"/>
                <w:szCs w:val="18"/>
              </w:rPr>
              <w:t>11</w:t>
            </w:r>
          </w:p>
        </w:tc>
        <w:tc>
          <w:tcPr>
            <w:tcW w:w="562" w:type="dxa"/>
            <w:tcBorders>
              <w:top w:val="single" w:sz="4" w:space="0" w:color="auto"/>
              <w:left w:val="single" w:sz="4" w:space="0" w:color="auto"/>
              <w:bottom w:val="single" w:sz="4" w:space="0" w:color="auto"/>
              <w:right w:val="single" w:sz="4" w:space="0" w:color="auto"/>
            </w:tcBorders>
          </w:tcPr>
          <w:p w14:paraId="6417E653"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5468" w:type="dxa"/>
            <w:tcBorders>
              <w:top w:val="single" w:sz="4" w:space="0" w:color="auto"/>
              <w:left w:val="single" w:sz="4" w:space="0" w:color="auto"/>
              <w:bottom w:val="single" w:sz="4" w:space="0" w:color="auto"/>
              <w:right w:val="single" w:sz="4" w:space="0" w:color="auto"/>
            </w:tcBorders>
          </w:tcPr>
          <w:p w14:paraId="03EBFA2A" w14:textId="77777777" w:rsidR="005F05EC" w:rsidRPr="001E3828" w:rsidRDefault="005F05EC" w:rsidP="00E83B31">
            <w:pPr>
              <w:tabs>
                <w:tab w:val="left" w:pos="10080"/>
              </w:tabs>
              <w:rPr>
                <w:color w:val="000000"/>
                <w:sz w:val="18"/>
                <w:szCs w:val="18"/>
              </w:rPr>
            </w:pPr>
            <w:r w:rsidRPr="001E3828">
              <w:rPr>
                <w:color w:val="000000"/>
                <w:sz w:val="18"/>
                <w:szCs w:val="18"/>
              </w:rPr>
              <w:t>If BI claim, report settlement amount. If PIP or WC claim, report total paid (excluding expenses).</w:t>
            </w:r>
          </w:p>
        </w:tc>
      </w:tr>
      <w:tr w:rsidR="005F05EC" w:rsidRPr="001E3828" w14:paraId="25B54EEC"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12664773" w14:textId="77777777" w:rsidR="005F05EC" w:rsidRPr="001E3828" w:rsidRDefault="005F05EC" w:rsidP="00E83B31">
            <w:pPr>
              <w:tabs>
                <w:tab w:val="left" w:pos="10080"/>
              </w:tabs>
              <w:rPr>
                <w:color w:val="000000"/>
                <w:sz w:val="18"/>
                <w:szCs w:val="18"/>
              </w:rPr>
            </w:pPr>
            <w:r w:rsidRPr="001E3828">
              <w:rPr>
                <w:color w:val="000000"/>
                <w:sz w:val="18"/>
                <w:szCs w:val="18"/>
              </w:rPr>
              <w:t>398-422</w:t>
            </w:r>
          </w:p>
        </w:tc>
        <w:tc>
          <w:tcPr>
            <w:tcW w:w="2700" w:type="dxa"/>
            <w:tcBorders>
              <w:top w:val="single" w:sz="4" w:space="0" w:color="auto"/>
              <w:left w:val="single" w:sz="4" w:space="0" w:color="auto"/>
              <w:bottom w:val="single" w:sz="4" w:space="0" w:color="auto"/>
              <w:right w:val="single" w:sz="4" w:space="0" w:color="auto"/>
            </w:tcBorders>
          </w:tcPr>
          <w:p w14:paraId="78CFC005" w14:textId="77777777" w:rsidR="005F05EC" w:rsidRPr="001E3828" w:rsidRDefault="005F05EC" w:rsidP="00E83B31">
            <w:pPr>
              <w:tabs>
                <w:tab w:val="left" w:pos="10080"/>
              </w:tabs>
              <w:rPr>
                <w:color w:val="000000"/>
                <w:sz w:val="18"/>
                <w:szCs w:val="18"/>
              </w:rPr>
            </w:pPr>
            <w:r w:rsidRPr="001E3828">
              <w:rPr>
                <w:color w:val="000000"/>
                <w:sz w:val="18"/>
                <w:szCs w:val="18"/>
              </w:rPr>
              <w:t>Court County</w:t>
            </w:r>
          </w:p>
        </w:tc>
        <w:tc>
          <w:tcPr>
            <w:tcW w:w="630" w:type="dxa"/>
            <w:tcBorders>
              <w:top w:val="single" w:sz="4" w:space="0" w:color="auto"/>
              <w:left w:val="single" w:sz="4" w:space="0" w:color="auto"/>
              <w:bottom w:val="single" w:sz="4" w:space="0" w:color="auto"/>
              <w:right w:val="single" w:sz="4" w:space="0" w:color="auto"/>
            </w:tcBorders>
          </w:tcPr>
          <w:p w14:paraId="55067753"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41CA090" w14:textId="77777777" w:rsidR="005F05EC" w:rsidRPr="001E3828" w:rsidRDefault="005F05EC" w:rsidP="00E83B31">
            <w:pPr>
              <w:tabs>
                <w:tab w:val="left" w:pos="10080"/>
              </w:tabs>
              <w:rPr>
                <w:color w:val="000000"/>
                <w:sz w:val="18"/>
                <w:szCs w:val="18"/>
              </w:rPr>
            </w:pPr>
            <w:r w:rsidRPr="001E3828">
              <w:rPr>
                <w:color w:val="000000"/>
                <w:sz w:val="18"/>
                <w:szCs w:val="18"/>
              </w:rPr>
              <w:t>25</w:t>
            </w:r>
          </w:p>
        </w:tc>
        <w:tc>
          <w:tcPr>
            <w:tcW w:w="562" w:type="dxa"/>
            <w:tcBorders>
              <w:top w:val="single" w:sz="4" w:space="0" w:color="auto"/>
              <w:left w:val="single" w:sz="4" w:space="0" w:color="auto"/>
              <w:bottom w:val="single" w:sz="4" w:space="0" w:color="auto"/>
              <w:right w:val="single" w:sz="4" w:space="0" w:color="auto"/>
            </w:tcBorders>
          </w:tcPr>
          <w:p w14:paraId="0948A65B"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4322B638" w14:textId="77777777" w:rsidR="005F05EC" w:rsidRPr="001E3828" w:rsidRDefault="005F05EC" w:rsidP="00E83B31">
            <w:pPr>
              <w:tabs>
                <w:tab w:val="left" w:pos="10080"/>
              </w:tabs>
              <w:rPr>
                <w:color w:val="000000"/>
                <w:sz w:val="18"/>
                <w:szCs w:val="18"/>
              </w:rPr>
            </w:pPr>
          </w:p>
        </w:tc>
      </w:tr>
      <w:tr w:rsidR="005F05EC" w:rsidRPr="001E3828" w14:paraId="21ECAEE0"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37A17FA3" w14:textId="77777777" w:rsidR="005F05EC" w:rsidRPr="001E3828" w:rsidRDefault="005F05EC" w:rsidP="00E83B31">
            <w:pPr>
              <w:tabs>
                <w:tab w:val="left" w:pos="10080"/>
              </w:tabs>
              <w:rPr>
                <w:color w:val="000000"/>
                <w:sz w:val="18"/>
                <w:szCs w:val="18"/>
              </w:rPr>
            </w:pPr>
            <w:r w:rsidRPr="001E3828">
              <w:rPr>
                <w:color w:val="000000"/>
                <w:sz w:val="18"/>
                <w:szCs w:val="18"/>
              </w:rPr>
              <w:t>423-424</w:t>
            </w:r>
          </w:p>
        </w:tc>
        <w:tc>
          <w:tcPr>
            <w:tcW w:w="2700" w:type="dxa"/>
            <w:tcBorders>
              <w:top w:val="single" w:sz="4" w:space="0" w:color="auto"/>
              <w:left w:val="single" w:sz="4" w:space="0" w:color="auto"/>
              <w:bottom w:val="single" w:sz="4" w:space="0" w:color="auto"/>
              <w:right w:val="single" w:sz="4" w:space="0" w:color="auto"/>
            </w:tcBorders>
          </w:tcPr>
          <w:p w14:paraId="49AA6A21" w14:textId="77777777" w:rsidR="005F05EC" w:rsidRPr="001E3828" w:rsidRDefault="005F05EC" w:rsidP="00E83B31">
            <w:pPr>
              <w:tabs>
                <w:tab w:val="left" w:pos="10080"/>
              </w:tabs>
              <w:rPr>
                <w:color w:val="000000"/>
                <w:sz w:val="18"/>
                <w:szCs w:val="18"/>
              </w:rPr>
            </w:pPr>
            <w:r w:rsidRPr="001E3828">
              <w:rPr>
                <w:color w:val="000000"/>
                <w:sz w:val="18"/>
                <w:szCs w:val="18"/>
              </w:rPr>
              <w:t>Court State</w:t>
            </w:r>
          </w:p>
        </w:tc>
        <w:tc>
          <w:tcPr>
            <w:tcW w:w="630" w:type="dxa"/>
            <w:tcBorders>
              <w:top w:val="single" w:sz="4" w:space="0" w:color="auto"/>
              <w:left w:val="single" w:sz="4" w:space="0" w:color="auto"/>
              <w:bottom w:val="single" w:sz="4" w:space="0" w:color="auto"/>
              <w:right w:val="single" w:sz="4" w:space="0" w:color="auto"/>
            </w:tcBorders>
          </w:tcPr>
          <w:p w14:paraId="29B64CA1"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51A691C2" w14:textId="77777777" w:rsidR="005F05EC" w:rsidRPr="001E3828" w:rsidRDefault="005F05EC" w:rsidP="00E83B31">
            <w:pPr>
              <w:tabs>
                <w:tab w:val="left" w:pos="10080"/>
              </w:tabs>
              <w:rPr>
                <w:color w:val="000000"/>
                <w:sz w:val="18"/>
                <w:szCs w:val="18"/>
              </w:rPr>
            </w:pPr>
            <w:r w:rsidRPr="001E3828">
              <w:rPr>
                <w:color w:val="000000"/>
                <w:sz w:val="18"/>
                <w:szCs w:val="18"/>
              </w:rPr>
              <w:t>2</w:t>
            </w:r>
          </w:p>
        </w:tc>
        <w:tc>
          <w:tcPr>
            <w:tcW w:w="562" w:type="dxa"/>
            <w:tcBorders>
              <w:top w:val="single" w:sz="4" w:space="0" w:color="auto"/>
              <w:left w:val="single" w:sz="4" w:space="0" w:color="auto"/>
              <w:bottom w:val="single" w:sz="4" w:space="0" w:color="auto"/>
              <w:right w:val="single" w:sz="4" w:space="0" w:color="auto"/>
            </w:tcBorders>
          </w:tcPr>
          <w:p w14:paraId="7E328E13"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74815D7E" w14:textId="77777777" w:rsidR="005F05EC" w:rsidRPr="001E3828" w:rsidRDefault="005F05EC" w:rsidP="00E83B31">
            <w:pPr>
              <w:tabs>
                <w:tab w:val="left" w:pos="10080"/>
              </w:tabs>
              <w:rPr>
                <w:color w:val="000000"/>
                <w:sz w:val="18"/>
                <w:szCs w:val="18"/>
              </w:rPr>
            </w:pPr>
            <w:r w:rsidRPr="001E3828">
              <w:rPr>
                <w:color w:val="000000"/>
                <w:sz w:val="18"/>
                <w:szCs w:val="18"/>
              </w:rPr>
              <w:t>See Appendix C</w:t>
            </w:r>
          </w:p>
        </w:tc>
      </w:tr>
      <w:tr w:rsidR="005F05EC" w:rsidRPr="001E3828" w14:paraId="6C613A38"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0FFD83D8" w14:textId="77777777" w:rsidR="005F05EC" w:rsidRPr="001E3828" w:rsidRDefault="005F05EC" w:rsidP="00E83B31">
            <w:pPr>
              <w:tabs>
                <w:tab w:val="left" w:pos="10080"/>
              </w:tabs>
              <w:rPr>
                <w:color w:val="000000"/>
                <w:sz w:val="18"/>
                <w:szCs w:val="18"/>
              </w:rPr>
            </w:pPr>
            <w:r w:rsidRPr="001E3828">
              <w:rPr>
                <w:color w:val="000000"/>
                <w:sz w:val="18"/>
                <w:szCs w:val="18"/>
              </w:rPr>
              <w:t>425-446</w:t>
            </w:r>
          </w:p>
        </w:tc>
        <w:tc>
          <w:tcPr>
            <w:tcW w:w="2700" w:type="dxa"/>
            <w:tcBorders>
              <w:top w:val="single" w:sz="4" w:space="0" w:color="auto"/>
              <w:left w:val="single" w:sz="4" w:space="0" w:color="auto"/>
              <w:bottom w:val="single" w:sz="4" w:space="0" w:color="auto"/>
              <w:right w:val="single" w:sz="4" w:space="0" w:color="auto"/>
            </w:tcBorders>
          </w:tcPr>
          <w:p w14:paraId="0BB7BF5A" w14:textId="77777777" w:rsidR="005F05EC" w:rsidRPr="001E3828" w:rsidRDefault="005F05EC" w:rsidP="00E83B31">
            <w:pPr>
              <w:tabs>
                <w:tab w:val="left" w:pos="10080"/>
              </w:tabs>
              <w:rPr>
                <w:color w:val="000000"/>
                <w:sz w:val="18"/>
                <w:szCs w:val="18"/>
              </w:rPr>
            </w:pPr>
            <w:r w:rsidRPr="001E3828">
              <w:rPr>
                <w:color w:val="000000"/>
                <w:sz w:val="18"/>
                <w:szCs w:val="18"/>
              </w:rPr>
              <w:t>Docket Number</w:t>
            </w:r>
          </w:p>
        </w:tc>
        <w:tc>
          <w:tcPr>
            <w:tcW w:w="630" w:type="dxa"/>
            <w:tcBorders>
              <w:top w:val="single" w:sz="4" w:space="0" w:color="auto"/>
              <w:left w:val="single" w:sz="4" w:space="0" w:color="auto"/>
              <w:bottom w:val="single" w:sz="4" w:space="0" w:color="auto"/>
              <w:right w:val="single" w:sz="4" w:space="0" w:color="auto"/>
            </w:tcBorders>
          </w:tcPr>
          <w:p w14:paraId="233496EB"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338E8A31" w14:textId="77777777" w:rsidR="005F05EC" w:rsidRPr="001E3828" w:rsidRDefault="005F05EC" w:rsidP="00E83B31">
            <w:pPr>
              <w:tabs>
                <w:tab w:val="left" w:pos="10080"/>
              </w:tabs>
              <w:rPr>
                <w:color w:val="000000"/>
                <w:sz w:val="18"/>
                <w:szCs w:val="18"/>
              </w:rPr>
            </w:pPr>
            <w:r w:rsidRPr="001E3828">
              <w:rPr>
                <w:color w:val="000000"/>
                <w:sz w:val="18"/>
                <w:szCs w:val="18"/>
              </w:rPr>
              <w:t>22</w:t>
            </w:r>
          </w:p>
        </w:tc>
        <w:tc>
          <w:tcPr>
            <w:tcW w:w="562" w:type="dxa"/>
            <w:tcBorders>
              <w:top w:val="single" w:sz="4" w:space="0" w:color="auto"/>
              <w:left w:val="single" w:sz="4" w:space="0" w:color="auto"/>
              <w:bottom w:val="single" w:sz="4" w:space="0" w:color="auto"/>
              <w:right w:val="single" w:sz="4" w:space="0" w:color="auto"/>
            </w:tcBorders>
          </w:tcPr>
          <w:p w14:paraId="7E5844F3"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1B5A259A" w14:textId="77777777" w:rsidR="005F05EC" w:rsidRPr="001E3828" w:rsidRDefault="005F05EC" w:rsidP="00E83B31">
            <w:pPr>
              <w:tabs>
                <w:tab w:val="left" w:pos="10080"/>
              </w:tabs>
              <w:rPr>
                <w:color w:val="000000"/>
                <w:sz w:val="18"/>
                <w:szCs w:val="18"/>
              </w:rPr>
            </w:pPr>
          </w:p>
        </w:tc>
      </w:tr>
      <w:tr w:rsidR="005F05EC" w:rsidRPr="001E3828" w14:paraId="5A97DE3B"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690355CD" w14:textId="77777777" w:rsidR="005F05EC" w:rsidRPr="001E3828" w:rsidRDefault="005F05EC" w:rsidP="00E83B31">
            <w:pPr>
              <w:tabs>
                <w:tab w:val="left" w:pos="10080"/>
              </w:tabs>
              <w:rPr>
                <w:color w:val="000000"/>
                <w:sz w:val="18"/>
                <w:szCs w:val="18"/>
              </w:rPr>
            </w:pPr>
            <w:r w:rsidRPr="001E3828">
              <w:rPr>
                <w:color w:val="000000"/>
                <w:sz w:val="18"/>
                <w:szCs w:val="18"/>
              </w:rPr>
              <w:t>447-496</w:t>
            </w:r>
          </w:p>
        </w:tc>
        <w:tc>
          <w:tcPr>
            <w:tcW w:w="2700" w:type="dxa"/>
            <w:tcBorders>
              <w:top w:val="single" w:sz="4" w:space="0" w:color="auto"/>
              <w:left w:val="single" w:sz="4" w:space="0" w:color="auto"/>
              <w:bottom w:val="single" w:sz="4" w:space="0" w:color="auto"/>
              <w:right w:val="single" w:sz="4" w:space="0" w:color="auto"/>
            </w:tcBorders>
          </w:tcPr>
          <w:p w14:paraId="3FFF8332" w14:textId="77777777" w:rsidR="005F05EC" w:rsidRPr="001E3828" w:rsidRDefault="005F05EC" w:rsidP="00E83B31">
            <w:pPr>
              <w:tabs>
                <w:tab w:val="left" w:pos="10080"/>
              </w:tabs>
              <w:rPr>
                <w:color w:val="000000"/>
                <w:sz w:val="18"/>
                <w:szCs w:val="18"/>
              </w:rPr>
            </w:pPr>
            <w:r w:rsidRPr="001E3828">
              <w:rPr>
                <w:color w:val="000000"/>
                <w:sz w:val="18"/>
                <w:szCs w:val="18"/>
              </w:rPr>
              <w:t>Adjuster Email Address</w:t>
            </w:r>
          </w:p>
        </w:tc>
        <w:tc>
          <w:tcPr>
            <w:tcW w:w="630" w:type="dxa"/>
            <w:tcBorders>
              <w:top w:val="single" w:sz="4" w:space="0" w:color="auto"/>
              <w:left w:val="single" w:sz="4" w:space="0" w:color="auto"/>
              <w:bottom w:val="single" w:sz="4" w:space="0" w:color="auto"/>
              <w:right w:val="single" w:sz="4" w:space="0" w:color="auto"/>
            </w:tcBorders>
          </w:tcPr>
          <w:p w14:paraId="4858FA51" w14:textId="77777777" w:rsidR="005F05EC" w:rsidRPr="001E3828"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887D782" w14:textId="77777777" w:rsidR="005F05EC" w:rsidRPr="001E3828" w:rsidRDefault="005F05EC" w:rsidP="00E83B31">
            <w:pPr>
              <w:tabs>
                <w:tab w:val="left" w:pos="10080"/>
              </w:tabs>
              <w:rPr>
                <w:color w:val="000000"/>
                <w:sz w:val="18"/>
                <w:szCs w:val="18"/>
              </w:rPr>
            </w:pPr>
            <w:r w:rsidRPr="001E3828">
              <w:rPr>
                <w:color w:val="000000"/>
                <w:sz w:val="18"/>
                <w:szCs w:val="18"/>
              </w:rPr>
              <w:t>50</w:t>
            </w:r>
          </w:p>
        </w:tc>
        <w:tc>
          <w:tcPr>
            <w:tcW w:w="562" w:type="dxa"/>
            <w:tcBorders>
              <w:top w:val="single" w:sz="4" w:space="0" w:color="auto"/>
              <w:left w:val="single" w:sz="4" w:space="0" w:color="auto"/>
              <w:bottom w:val="single" w:sz="4" w:space="0" w:color="auto"/>
              <w:right w:val="single" w:sz="4" w:space="0" w:color="auto"/>
            </w:tcBorders>
          </w:tcPr>
          <w:p w14:paraId="2E636727"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3678FD3D" w14:textId="77777777" w:rsidR="005F05EC" w:rsidRPr="001E3828" w:rsidRDefault="005F05EC" w:rsidP="00E83B31">
            <w:pPr>
              <w:tabs>
                <w:tab w:val="left" w:pos="10080"/>
              </w:tabs>
              <w:rPr>
                <w:color w:val="000000"/>
                <w:sz w:val="18"/>
                <w:szCs w:val="18"/>
              </w:rPr>
            </w:pPr>
            <w:r w:rsidRPr="001E3828">
              <w:rPr>
                <w:color w:val="000000"/>
                <w:sz w:val="18"/>
                <w:szCs w:val="18"/>
              </w:rPr>
              <w:t>Email address of the Adjuster.</w:t>
            </w:r>
          </w:p>
        </w:tc>
      </w:tr>
      <w:tr w:rsidR="005F05EC" w:rsidRPr="001E3828" w:rsidDel="00E57660" w14:paraId="3F060514"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0F356BCE" w14:textId="77777777" w:rsidR="005F05EC" w:rsidRPr="001E3828" w:rsidRDefault="005F05EC" w:rsidP="00E83B31">
            <w:pPr>
              <w:tabs>
                <w:tab w:val="left" w:pos="10080"/>
              </w:tabs>
              <w:rPr>
                <w:color w:val="000000"/>
                <w:sz w:val="18"/>
                <w:szCs w:val="18"/>
              </w:rPr>
            </w:pPr>
            <w:r w:rsidRPr="001E3828">
              <w:rPr>
                <w:color w:val="000000"/>
                <w:sz w:val="18"/>
                <w:szCs w:val="18"/>
              </w:rPr>
              <w:t>497-497</w:t>
            </w:r>
          </w:p>
        </w:tc>
        <w:tc>
          <w:tcPr>
            <w:tcW w:w="2700" w:type="dxa"/>
            <w:tcBorders>
              <w:top w:val="single" w:sz="4" w:space="0" w:color="auto"/>
              <w:left w:val="single" w:sz="4" w:space="0" w:color="auto"/>
              <w:bottom w:val="single" w:sz="4" w:space="0" w:color="auto"/>
              <w:right w:val="single" w:sz="4" w:space="0" w:color="auto"/>
            </w:tcBorders>
          </w:tcPr>
          <w:p w14:paraId="0F7586AB" w14:textId="77777777" w:rsidR="005F05EC" w:rsidRPr="001E3828" w:rsidDel="00E57660" w:rsidRDefault="005F05EC" w:rsidP="00E83B31">
            <w:pPr>
              <w:tabs>
                <w:tab w:val="left" w:pos="10080"/>
              </w:tabs>
              <w:rPr>
                <w:color w:val="000000"/>
                <w:sz w:val="18"/>
                <w:szCs w:val="18"/>
              </w:rPr>
            </w:pPr>
            <w:r w:rsidRPr="001E3828">
              <w:rPr>
                <w:color w:val="000000"/>
                <w:sz w:val="18"/>
                <w:szCs w:val="18"/>
              </w:rPr>
              <w:t>ERISA Claim Indicator</w:t>
            </w:r>
          </w:p>
        </w:tc>
        <w:tc>
          <w:tcPr>
            <w:tcW w:w="630" w:type="dxa"/>
            <w:tcBorders>
              <w:top w:val="single" w:sz="4" w:space="0" w:color="auto"/>
              <w:left w:val="single" w:sz="4" w:space="0" w:color="auto"/>
              <w:bottom w:val="single" w:sz="4" w:space="0" w:color="auto"/>
              <w:right w:val="single" w:sz="4" w:space="0" w:color="auto"/>
            </w:tcBorders>
          </w:tcPr>
          <w:p w14:paraId="2ABC16E1" w14:textId="77777777" w:rsidR="005F05EC" w:rsidRPr="001E3828" w:rsidDel="00E57660" w:rsidRDefault="005F05EC" w:rsidP="00E83B31">
            <w:pPr>
              <w:tabs>
                <w:tab w:val="left" w:pos="10080"/>
              </w:tabs>
              <w:rPr>
                <w:color w:val="000000"/>
                <w:sz w:val="18"/>
                <w:szCs w:val="18"/>
              </w:rPr>
            </w:pPr>
            <w:r w:rsidRPr="001E3828">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0CC67787" w14:textId="77777777" w:rsidR="005F05EC" w:rsidRPr="001E3828" w:rsidDel="00E57660" w:rsidRDefault="005F05EC" w:rsidP="00E83B31">
            <w:pPr>
              <w:tabs>
                <w:tab w:val="left" w:pos="10080"/>
              </w:tabs>
              <w:rPr>
                <w:color w:val="000000"/>
                <w:sz w:val="18"/>
                <w:szCs w:val="18"/>
              </w:rPr>
            </w:pPr>
            <w:r w:rsidRPr="001E3828">
              <w:rPr>
                <w:color w:val="000000"/>
                <w:sz w:val="18"/>
                <w:szCs w:val="18"/>
              </w:rPr>
              <w:t xml:space="preserve">1 </w:t>
            </w:r>
          </w:p>
        </w:tc>
        <w:tc>
          <w:tcPr>
            <w:tcW w:w="562" w:type="dxa"/>
            <w:tcBorders>
              <w:top w:val="single" w:sz="4" w:space="0" w:color="auto"/>
              <w:left w:val="single" w:sz="4" w:space="0" w:color="auto"/>
              <w:bottom w:val="single" w:sz="4" w:space="0" w:color="auto"/>
              <w:right w:val="single" w:sz="4" w:space="0" w:color="auto"/>
            </w:tcBorders>
          </w:tcPr>
          <w:p w14:paraId="34E43BF4"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32DCC52D" w14:textId="77777777" w:rsidR="005F05EC" w:rsidRPr="005F05EC" w:rsidRDefault="005F05EC" w:rsidP="00E83B31">
            <w:pPr>
              <w:tabs>
                <w:tab w:val="left" w:pos="10080"/>
              </w:tabs>
              <w:rPr>
                <w:color w:val="000000"/>
                <w:sz w:val="18"/>
                <w:szCs w:val="18"/>
              </w:rPr>
            </w:pPr>
            <w:r w:rsidRPr="001E3828">
              <w:rPr>
                <w:color w:val="000000"/>
                <w:sz w:val="18"/>
                <w:szCs w:val="18"/>
              </w:rPr>
              <w:t>Y/N A</w:t>
            </w:r>
            <w:r w:rsidRPr="005F05EC">
              <w:rPr>
                <w:color w:val="000000"/>
                <w:sz w:val="18"/>
                <w:szCs w:val="18"/>
              </w:rPr>
              <w:t>lternative plans that cover employees’ on-the-job injuries</w:t>
            </w:r>
          </w:p>
          <w:p w14:paraId="5A851867" w14:textId="77777777" w:rsidR="005F05EC" w:rsidRPr="001E3828" w:rsidDel="00E57660" w:rsidRDefault="005F05EC" w:rsidP="00E83B31">
            <w:pPr>
              <w:tabs>
                <w:tab w:val="left" w:pos="10080"/>
              </w:tabs>
              <w:rPr>
                <w:color w:val="000000"/>
                <w:sz w:val="18"/>
                <w:szCs w:val="18"/>
              </w:rPr>
            </w:pPr>
          </w:p>
        </w:tc>
      </w:tr>
      <w:tr w:rsidR="005F05EC" w:rsidRPr="001E3828" w14:paraId="0A3D691B"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64FDAC0D" w14:textId="77777777" w:rsidR="005F05EC" w:rsidRPr="005F05EC" w:rsidRDefault="005F05EC" w:rsidP="00E83B31">
            <w:pPr>
              <w:tabs>
                <w:tab w:val="left" w:pos="10080"/>
              </w:tabs>
              <w:rPr>
                <w:color w:val="000000"/>
                <w:sz w:val="18"/>
                <w:szCs w:val="18"/>
              </w:rPr>
            </w:pPr>
            <w:r w:rsidRPr="005F05EC">
              <w:rPr>
                <w:color w:val="000000"/>
                <w:sz w:val="18"/>
                <w:szCs w:val="18"/>
              </w:rPr>
              <w:t>498-509</w:t>
            </w:r>
          </w:p>
        </w:tc>
        <w:tc>
          <w:tcPr>
            <w:tcW w:w="2700" w:type="dxa"/>
            <w:tcBorders>
              <w:top w:val="single" w:sz="4" w:space="0" w:color="auto"/>
              <w:left w:val="single" w:sz="4" w:space="0" w:color="auto"/>
              <w:bottom w:val="single" w:sz="4" w:space="0" w:color="auto"/>
              <w:right w:val="single" w:sz="4" w:space="0" w:color="auto"/>
            </w:tcBorders>
          </w:tcPr>
          <w:p w14:paraId="72BE5C1D" w14:textId="77777777" w:rsidR="005F05EC" w:rsidRPr="005F05EC" w:rsidRDefault="005F05EC" w:rsidP="00E83B31">
            <w:pPr>
              <w:tabs>
                <w:tab w:val="left" w:pos="10080"/>
              </w:tabs>
              <w:rPr>
                <w:color w:val="000000"/>
                <w:sz w:val="18"/>
                <w:szCs w:val="18"/>
              </w:rPr>
            </w:pPr>
            <w:r w:rsidRPr="005F05EC">
              <w:rPr>
                <w:color w:val="000000"/>
                <w:sz w:val="18"/>
                <w:szCs w:val="18"/>
              </w:rPr>
              <w:t>Filler</w:t>
            </w:r>
          </w:p>
        </w:tc>
        <w:tc>
          <w:tcPr>
            <w:tcW w:w="630" w:type="dxa"/>
            <w:tcBorders>
              <w:top w:val="single" w:sz="4" w:space="0" w:color="auto"/>
              <w:left w:val="single" w:sz="4" w:space="0" w:color="auto"/>
              <w:bottom w:val="single" w:sz="4" w:space="0" w:color="auto"/>
              <w:right w:val="single" w:sz="4" w:space="0" w:color="auto"/>
            </w:tcBorders>
          </w:tcPr>
          <w:p w14:paraId="0BE0CC3C" w14:textId="77777777" w:rsidR="005F05EC" w:rsidRPr="005F05EC" w:rsidRDefault="005F05EC" w:rsidP="00E83B31">
            <w:pPr>
              <w:tabs>
                <w:tab w:val="left" w:pos="10080"/>
              </w:tabs>
              <w:rPr>
                <w:color w:val="000000"/>
                <w:sz w:val="18"/>
                <w:szCs w:val="18"/>
              </w:rPr>
            </w:pPr>
            <w:r w:rsidRPr="005F05EC">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4A07CB79" w14:textId="77777777" w:rsidR="005F05EC" w:rsidRPr="005F05EC" w:rsidRDefault="005F05EC" w:rsidP="00E83B31">
            <w:pPr>
              <w:tabs>
                <w:tab w:val="left" w:pos="10080"/>
              </w:tabs>
              <w:rPr>
                <w:color w:val="000000"/>
                <w:sz w:val="18"/>
                <w:szCs w:val="18"/>
              </w:rPr>
            </w:pPr>
            <w:r w:rsidRPr="005F05EC">
              <w:rPr>
                <w:color w:val="000000"/>
                <w:sz w:val="18"/>
                <w:szCs w:val="18"/>
              </w:rPr>
              <w:t>12</w:t>
            </w:r>
          </w:p>
        </w:tc>
        <w:tc>
          <w:tcPr>
            <w:tcW w:w="562" w:type="dxa"/>
            <w:tcBorders>
              <w:top w:val="single" w:sz="4" w:space="0" w:color="auto"/>
              <w:left w:val="single" w:sz="4" w:space="0" w:color="auto"/>
              <w:bottom w:val="single" w:sz="4" w:space="0" w:color="auto"/>
              <w:right w:val="single" w:sz="4" w:space="0" w:color="auto"/>
            </w:tcBorders>
          </w:tcPr>
          <w:p w14:paraId="2815CB35" w14:textId="77777777" w:rsidR="005F05EC" w:rsidRPr="005F05EC" w:rsidRDefault="005F05EC" w:rsidP="00E83B31">
            <w:pPr>
              <w:tabs>
                <w:tab w:val="left" w:pos="10080"/>
              </w:tabs>
              <w:rPr>
                <w:color w:val="000000"/>
                <w:sz w:val="18"/>
                <w:szCs w:val="18"/>
              </w:rPr>
            </w:pPr>
            <w:r w:rsidRPr="005F05EC">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67217975" w14:textId="77777777" w:rsidR="005F05EC" w:rsidRPr="005F05EC" w:rsidRDefault="005F05EC" w:rsidP="005F05EC">
            <w:pPr>
              <w:tabs>
                <w:tab w:val="left" w:pos="10080"/>
              </w:tabs>
              <w:rPr>
                <w:color w:val="000000"/>
                <w:sz w:val="18"/>
                <w:szCs w:val="18"/>
              </w:rPr>
            </w:pPr>
            <w:r w:rsidRPr="005F05EC">
              <w:rPr>
                <w:color w:val="000000"/>
                <w:sz w:val="18"/>
                <w:szCs w:val="18"/>
              </w:rPr>
              <w:t>Spaces - Reserved for ClaimSearch Use</w:t>
            </w:r>
          </w:p>
        </w:tc>
      </w:tr>
      <w:tr w:rsidR="005F05EC" w:rsidRPr="001E3828" w14:paraId="6DB14523" w14:textId="77777777" w:rsidTr="005F05EC">
        <w:trPr>
          <w:trHeight w:val="230"/>
        </w:trPr>
        <w:tc>
          <w:tcPr>
            <w:tcW w:w="810" w:type="dxa"/>
            <w:tcBorders>
              <w:top w:val="single" w:sz="4" w:space="0" w:color="auto"/>
              <w:left w:val="single" w:sz="4" w:space="0" w:color="auto"/>
              <w:bottom w:val="single" w:sz="4" w:space="0" w:color="auto"/>
              <w:right w:val="single" w:sz="4" w:space="0" w:color="auto"/>
            </w:tcBorders>
          </w:tcPr>
          <w:p w14:paraId="70F5DDFD" w14:textId="77777777" w:rsidR="005F05EC" w:rsidRPr="001E3828" w:rsidRDefault="005F05EC" w:rsidP="00E83B31">
            <w:pPr>
              <w:tabs>
                <w:tab w:val="left" w:pos="10080"/>
              </w:tabs>
              <w:rPr>
                <w:color w:val="000000"/>
                <w:sz w:val="18"/>
                <w:szCs w:val="18"/>
              </w:rPr>
            </w:pPr>
            <w:r w:rsidRPr="001E3828">
              <w:rPr>
                <w:color w:val="000000"/>
                <w:sz w:val="18"/>
                <w:szCs w:val="18"/>
              </w:rPr>
              <w:t>510-512</w:t>
            </w:r>
          </w:p>
        </w:tc>
        <w:tc>
          <w:tcPr>
            <w:tcW w:w="2700" w:type="dxa"/>
            <w:tcBorders>
              <w:top w:val="single" w:sz="4" w:space="0" w:color="auto"/>
              <w:left w:val="single" w:sz="4" w:space="0" w:color="auto"/>
              <w:bottom w:val="single" w:sz="4" w:space="0" w:color="auto"/>
              <w:right w:val="single" w:sz="4" w:space="0" w:color="auto"/>
            </w:tcBorders>
          </w:tcPr>
          <w:p w14:paraId="2352210F" w14:textId="77777777" w:rsidR="005F05EC" w:rsidRPr="001E3828" w:rsidRDefault="005F05EC" w:rsidP="00E83B31">
            <w:pPr>
              <w:tabs>
                <w:tab w:val="left" w:pos="10080"/>
              </w:tabs>
              <w:rPr>
                <w:color w:val="000000"/>
                <w:sz w:val="18"/>
                <w:szCs w:val="18"/>
              </w:rPr>
            </w:pPr>
            <w:r w:rsidRPr="001E3828">
              <w:rPr>
                <w:color w:val="000000"/>
                <w:sz w:val="18"/>
                <w:szCs w:val="18"/>
              </w:rPr>
              <w:t>Filler</w:t>
            </w:r>
          </w:p>
        </w:tc>
        <w:tc>
          <w:tcPr>
            <w:tcW w:w="630" w:type="dxa"/>
            <w:tcBorders>
              <w:top w:val="single" w:sz="4" w:space="0" w:color="auto"/>
              <w:left w:val="single" w:sz="4" w:space="0" w:color="auto"/>
              <w:bottom w:val="single" w:sz="4" w:space="0" w:color="auto"/>
              <w:right w:val="single" w:sz="4" w:space="0" w:color="auto"/>
            </w:tcBorders>
          </w:tcPr>
          <w:p w14:paraId="20CAF087" w14:textId="77777777" w:rsidR="005F05EC" w:rsidRPr="001E3828" w:rsidRDefault="005F05EC" w:rsidP="00E83B31">
            <w:pPr>
              <w:tabs>
                <w:tab w:val="left" w:pos="10080"/>
              </w:tabs>
              <w:rPr>
                <w:color w:val="000000"/>
                <w:sz w:val="18"/>
                <w:szCs w:val="18"/>
              </w:rPr>
            </w:pPr>
            <w:r w:rsidRPr="001E3828">
              <w:rPr>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247A27BD" w14:textId="77777777" w:rsidR="005F05EC" w:rsidRPr="001E3828" w:rsidRDefault="005F05EC" w:rsidP="00E83B31">
            <w:pPr>
              <w:tabs>
                <w:tab w:val="left" w:pos="10080"/>
              </w:tabs>
              <w:rPr>
                <w:color w:val="000000"/>
                <w:sz w:val="18"/>
                <w:szCs w:val="18"/>
              </w:rPr>
            </w:pPr>
            <w:r w:rsidRPr="001E3828">
              <w:rPr>
                <w:color w:val="000000"/>
                <w:sz w:val="18"/>
                <w:szCs w:val="18"/>
              </w:rPr>
              <w:t>3</w:t>
            </w:r>
          </w:p>
        </w:tc>
        <w:tc>
          <w:tcPr>
            <w:tcW w:w="562" w:type="dxa"/>
            <w:tcBorders>
              <w:top w:val="single" w:sz="4" w:space="0" w:color="auto"/>
              <w:left w:val="single" w:sz="4" w:space="0" w:color="auto"/>
              <w:bottom w:val="single" w:sz="4" w:space="0" w:color="auto"/>
              <w:right w:val="single" w:sz="4" w:space="0" w:color="auto"/>
            </w:tcBorders>
          </w:tcPr>
          <w:p w14:paraId="7D533614" w14:textId="77777777" w:rsidR="005F05EC" w:rsidRPr="001E3828" w:rsidRDefault="005F05EC" w:rsidP="00E83B31">
            <w:pPr>
              <w:tabs>
                <w:tab w:val="left" w:pos="10080"/>
              </w:tabs>
              <w:rPr>
                <w:color w:val="000000"/>
                <w:sz w:val="18"/>
                <w:szCs w:val="18"/>
              </w:rPr>
            </w:pPr>
            <w:r w:rsidRPr="001E3828">
              <w:rPr>
                <w:color w:val="000000"/>
                <w:sz w:val="18"/>
                <w:szCs w:val="18"/>
              </w:rPr>
              <w:t>A/N</w:t>
            </w:r>
          </w:p>
        </w:tc>
        <w:tc>
          <w:tcPr>
            <w:tcW w:w="5468" w:type="dxa"/>
            <w:tcBorders>
              <w:top w:val="single" w:sz="4" w:space="0" w:color="auto"/>
              <w:left w:val="single" w:sz="4" w:space="0" w:color="auto"/>
              <w:bottom w:val="single" w:sz="4" w:space="0" w:color="auto"/>
              <w:right w:val="single" w:sz="4" w:space="0" w:color="auto"/>
            </w:tcBorders>
          </w:tcPr>
          <w:p w14:paraId="7C4E94D9" w14:textId="77777777" w:rsidR="005F05EC" w:rsidRPr="001E3828" w:rsidRDefault="005F05EC" w:rsidP="00E83B31">
            <w:pPr>
              <w:tabs>
                <w:tab w:val="left" w:pos="10080"/>
              </w:tabs>
              <w:rPr>
                <w:color w:val="000000"/>
                <w:sz w:val="18"/>
                <w:szCs w:val="18"/>
              </w:rPr>
            </w:pPr>
            <w:r w:rsidRPr="001E3828">
              <w:rPr>
                <w:color w:val="000000"/>
                <w:sz w:val="18"/>
                <w:szCs w:val="18"/>
              </w:rPr>
              <w:t>Spaces</w:t>
            </w:r>
          </w:p>
        </w:tc>
      </w:tr>
    </w:tbl>
    <w:p w14:paraId="7216F852" w14:textId="65E81A4A" w:rsidR="0041258E" w:rsidRPr="00C93133" w:rsidRDefault="0041258E" w:rsidP="0041258E">
      <w:pPr>
        <w:tabs>
          <w:tab w:val="left" w:pos="10080"/>
        </w:tabs>
        <w:rPr>
          <w:b/>
          <w:bCs/>
        </w:rPr>
      </w:pPr>
      <w:r w:rsidRPr="00951446">
        <w:rPr>
          <w:b/>
          <w:bCs/>
        </w:rPr>
        <w:t xml:space="preserve">NOTE: </w:t>
      </w:r>
      <w:r w:rsidRPr="00951446">
        <w:t xml:space="preserve">Further explanation of the dollar amount fields (pos. 171-203 and 365-397) can be found in </w:t>
      </w:r>
      <w:hyperlink w:anchor="_Data_Validation" w:history="1">
        <w:r w:rsidR="00481EB5" w:rsidRPr="00E56E48">
          <w:rPr>
            <w:rStyle w:val="Hyperlink"/>
          </w:rPr>
          <w:t>Data Validation</w:t>
        </w:r>
      </w:hyperlink>
      <w:r w:rsidR="00951446">
        <w:t>.</w:t>
      </w:r>
    </w:p>
    <w:p w14:paraId="453C6050" w14:textId="77777777" w:rsidR="0041258E" w:rsidRDefault="0041258E" w:rsidP="0041258E">
      <w:pPr>
        <w:pStyle w:val="Heading2"/>
      </w:pPr>
      <w:bookmarkStart w:id="266" w:name="_Record_UEX3_–"/>
      <w:bookmarkStart w:id="267" w:name="_Toc191985596"/>
      <w:bookmarkEnd w:id="266"/>
      <w:r>
        <w:t>Record UEX3 – Additional Coverage Information</w:t>
      </w:r>
      <w:bookmarkEnd w:id="267"/>
    </w:p>
    <w:p w14:paraId="3847C058" w14:textId="77777777" w:rsidR="0041258E" w:rsidRPr="00976085" w:rsidRDefault="0041258E" w:rsidP="0041258E">
      <w:r w:rsidRPr="002B7AF2">
        <w:rPr>
          <w:i/>
        </w:rPr>
        <w:t>NOTE:  The intended reporting of this record is following the UC01 record.  For companies reporting casualty losses on UV01 records in order to provide the VIN on casualty losses, this record may follow the UV01 or UV09 records.</w:t>
      </w:r>
      <w:r>
        <w:rPr>
          <w:i/>
        </w:rPr>
        <w:t xml:space="preserve"> One UEX3 record should be sent for each Medicare Eligible coverage record on the claim.</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7"/>
        <w:gridCol w:w="2700"/>
        <w:gridCol w:w="630"/>
        <w:gridCol w:w="630"/>
        <w:gridCol w:w="532"/>
        <w:gridCol w:w="5498"/>
      </w:tblGrid>
      <w:tr w:rsidR="0041258E" w:rsidRPr="001E3828" w14:paraId="7D7A93AA" w14:textId="77777777" w:rsidTr="00B67DF7">
        <w:trPr>
          <w:cantSplit/>
          <w:trHeight w:val="230"/>
          <w:tblHeader/>
        </w:trPr>
        <w:tc>
          <w:tcPr>
            <w:tcW w:w="817" w:type="dxa"/>
            <w:tcBorders>
              <w:top w:val="single" w:sz="4" w:space="0" w:color="auto"/>
            </w:tcBorders>
          </w:tcPr>
          <w:p w14:paraId="33AABD4C"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0" w:type="dxa"/>
            <w:tcBorders>
              <w:top w:val="single" w:sz="4" w:space="0" w:color="auto"/>
            </w:tcBorders>
          </w:tcPr>
          <w:p w14:paraId="382CD178"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tcBorders>
              <w:top w:val="single" w:sz="4" w:space="0" w:color="auto"/>
            </w:tcBorders>
          </w:tcPr>
          <w:p w14:paraId="2A6CBFA9" w14:textId="2195F809" w:rsidR="0041258E" w:rsidRPr="001E3828" w:rsidRDefault="00B67DF7" w:rsidP="00E83B31">
            <w:pPr>
              <w:tabs>
                <w:tab w:val="left" w:pos="10080"/>
              </w:tabs>
              <w:rPr>
                <w:rFonts w:cs="Arial"/>
                <w:b/>
                <w:color w:val="000000"/>
                <w:sz w:val="18"/>
                <w:szCs w:val="18"/>
              </w:rPr>
            </w:pPr>
            <w:r>
              <w:rPr>
                <w:rFonts w:cs="Arial"/>
                <w:b/>
                <w:color w:val="000000"/>
                <w:sz w:val="18"/>
                <w:szCs w:val="18"/>
              </w:rPr>
              <w:t>Usage</w:t>
            </w:r>
          </w:p>
        </w:tc>
        <w:tc>
          <w:tcPr>
            <w:tcW w:w="630" w:type="dxa"/>
            <w:tcBorders>
              <w:top w:val="single" w:sz="4" w:space="0" w:color="auto"/>
            </w:tcBorders>
          </w:tcPr>
          <w:p w14:paraId="290192C8"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532" w:type="dxa"/>
            <w:tcBorders>
              <w:top w:val="single" w:sz="4" w:space="0" w:color="auto"/>
            </w:tcBorders>
          </w:tcPr>
          <w:p w14:paraId="3C68DB1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98" w:type="dxa"/>
            <w:tcBorders>
              <w:top w:val="single" w:sz="4" w:space="0" w:color="auto"/>
            </w:tcBorders>
          </w:tcPr>
          <w:p w14:paraId="1DA92845" w14:textId="77777777" w:rsidR="0041258E" w:rsidRPr="001E3828" w:rsidRDefault="0041258E" w:rsidP="00F6644D">
            <w:pPr>
              <w:tabs>
                <w:tab w:val="left" w:pos="10080"/>
              </w:tabs>
              <w:spacing w:afterLines="60" w:after="144"/>
              <w:rPr>
                <w:rFonts w:cs="Arial"/>
                <w:b/>
                <w:color w:val="000000"/>
                <w:sz w:val="18"/>
                <w:szCs w:val="18"/>
              </w:rPr>
            </w:pPr>
            <w:r w:rsidRPr="001E3828">
              <w:rPr>
                <w:rFonts w:cs="Arial"/>
                <w:b/>
                <w:color w:val="000000"/>
                <w:sz w:val="18"/>
                <w:szCs w:val="18"/>
              </w:rPr>
              <w:t>Description</w:t>
            </w:r>
          </w:p>
        </w:tc>
      </w:tr>
      <w:tr w:rsidR="0041258E" w:rsidRPr="001E3828" w14:paraId="2F087C90" w14:textId="77777777" w:rsidTr="00B67DF7">
        <w:trPr>
          <w:cantSplit/>
          <w:trHeight w:val="230"/>
        </w:trPr>
        <w:tc>
          <w:tcPr>
            <w:tcW w:w="817" w:type="dxa"/>
          </w:tcPr>
          <w:p w14:paraId="627FCE3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0" w:type="dxa"/>
          </w:tcPr>
          <w:p w14:paraId="5C176F7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0A1B433B"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52EEE79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32" w:type="dxa"/>
          </w:tcPr>
          <w:p w14:paraId="3237EF7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8" w:type="dxa"/>
          </w:tcPr>
          <w:p w14:paraId="26EB6182"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Previously described. Record Type = UEX3</w:t>
            </w:r>
          </w:p>
        </w:tc>
      </w:tr>
      <w:tr w:rsidR="0041258E" w:rsidRPr="001E3828" w14:paraId="5F75ED55" w14:textId="77777777" w:rsidTr="00B67DF7">
        <w:trPr>
          <w:cantSplit/>
          <w:trHeight w:val="230"/>
        </w:trPr>
        <w:tc>
          <w:tcPr>
            <w:tcW w:w="817" w:type="dxa"/>
          </w:tcPr>
          <w:p w14:paraId="739F6CF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11-18</w:t>
            </w:r>
          </w:p>
        </w:tc>
        <w:tc>
          <w:tcPr>
            <w:tcW w:w="2700" w:type="dxa"/>
          </w:tcPr>
          <w:p w14:paraId="4624129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CMS Date of Incident</w:t>
            </w:r>
          </w:p>
        </w:tc>
        <w:tc>
          <w:tcPr>
            <w:tcW w:w="630" w:type="dxa"/>
          </w:tcPr>
          <w:p w14:paraId="70EA73E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D6CB26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7E057C8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33870FCD" w14:textId="77777777" w:rsidR="0041258E" w:rsidRPr="001E3828" w:rsidRDefault="0041258E" w:rsidP="00F6644D">
            <w:pPr>
              <w:tabs>
                <w:tab w:val="left" w:pos="10080"/>
              </w:tabs>
              <w:spacing w:afterLines="60" w:after="144"/>
              <w:rPr>
                <w:rFonts w:cs="Arial"/>
                <w:b/>
                <w:i/>
                <w:color w:val="000000"/>
                <w:sz w:val="18"/>
                <w:szCs w:val="18"/>
              </w:rPr>
            </w:pPr>
            <w:r w:rsidRPr="001E3828">
              <w:rPr>
                <w:rFonts w:cs="Arial"/>
                <w:color w:val="000000"/>
                <w:sz w:val="18"/>
                <w:szCs w:val="18"/>
              </w:rPr>
              <w:t xml:space="preserve">Date of incident as defined by CMS – date of first exposure, first ingestion or first implant. MMDDYYYY; </w:t>
            </w:r>
            <w:r w:rsidRPr="001E3828">
              <w:rPr>
                <w:rFonts w:cs="Arial"/>
                <w:b/>
                <w:i/>
                <w:color w:val="000000"/>
                <w:sz w:val="18"/>
                <w:szCs w:val="18"/>
              </w:rPr>
              <w:t>CMS Required Field #12</w:t>
            </w:r>
          </w:p>
        </w:tc>
      </w:tr>
      <w:tr w:rsidR="0041258E" w:rsidRPr="001E3828" w14:paraId="20705C6F" w14:textId="77777777" w:rsidTr="00B67DF7">
        <w:trPr>
          <w:cantSplit/>
          <w:trHeight w:val="230"/>
        </w:trPr>
        <w:tc>
          <w:tcPr>
            <w:tcW w:w="817" w:type="dxa"/>
          </w:tcPr>
          <w:p w14:paraId="4A1EC91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19-20</w:t>
            </w:r>
          </w:p>
        </w:tc>
        <w:tc>
          <w:tcPr>
            <w:tcW w:w="2700" w:type="dxa"/>
          </w:tcPr>
          <w:p w14:paraId="1A166BA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State of Venue</w:t>
            </w:r>
          </w:p>
        </w:tc>
        <w:tc>
          <w:tcPr>
            <w:tcW w:w="630" w:type="dxa"/>
          </w:tcPr>
          <w:p w14:paraId="692D954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4C49EE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w:t>
            </w:r>
          </w:p>
        </w:tc>
        <w:tc>
          <w:tcPr>
            <w:tcW w:w="532" w:type="dxa"/>
          </w:tcPr>
          <w:p w14:paraId="5611FE0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8" w:type="dxa"/>
          </w:tcPr>
          <w:p w14:paraId="0B4A5BA3"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The state whose state law controls resolution of the claim.  </w:t>
            </w:r>
          </w:p>
          <w:p w14:paraId="3EAA2593" w14:textId="77777777" w:rsidR="0041258E" w:rsidRPr="001E3828" w:rsidRDefault="0041258E" w:rsidP="00F6644D">
            <w:pPr>
              <w:tabs>
                <w:tab w:val="left" w:pos="10080"/>
              </w:tabs>
              <w:spacing w:afterLines="60" w:after="144"/>
              <w:rPr>
                <w:rFonts w:cs="Arial"/>
                <w:b/>
                <w:i/>
                <w:color w:val="000000"/>
                <w:sz w:val="18"/>
                <w:szCs w:val="18"/>
              </w:rPr>
            </w:pPr>
            <w:r w:rsidRPr="001E3828">
              <w:rPr>
                <w:rFonts w:cs="Arial"/>
                <w:color w:val="000000"/>
                <w:sz w:val="18"/>
                <w:szCs w:val="18"/>
              </w:rPr>
              <w:t xml:space="preserve">Insert “US” where the claim is a Federal Tort Claims Act liability insurance matter or a federal WC claim. Insert “FC” for foreign country. </w:t>
            </w:r>
            <w:r w:rsidRPr="001E3828">
              <w:rPr>
                <w:rFonts w:cs="Arial"/>
                <w:b/>
                <w:i/>
                <w:color w:val="000000"/>
                <w:sz w:val="18"/>
                <w:szCs w:val="18"/>
              </w:rPr>
              <w:t>CMS Required Field #17</w:t>
            </w:r>
          </w:p>
        </w:tc>
      </w:tr>
      <w:tr w:rsidR="0041258E" w:rsidRPr="001E3828" w14:paraId="12B7FA86" w14:textId="77777777" w:rsidTr="00B67DF7">
        <w:trPr>
          <w:cantSplit/>
          <w:trHeight w:val="230"/>
        </w:trPr>
        <w:tc>
          <w:tcPr>
            <w:tcW w:w="817" w:type="dxa"/>
          </w:tcPr>
          <w:p w14:paraId="1196D49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21-31</w:t>
            </w:r>
          </w:p>
        </w:tc>
        <w:tc>
          <w:tcPr>
            <w:tcW w:w="2700" w:type="dxa"/>
          </w:tcPr>
          <w:p w14:paraId="626726A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No Fault Insurance Limit</w:t>
            </w:r>
          </w:p>
        </w:tc>
        <w:tc>
          <w:tcPr>
            <w:tcW w:w="630" w:type="dxa"/>
          </w:tcPr>
          <w:p w14:paraId="2A43E26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0950CF8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7C352BA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1ED9854F"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Dollar amount of limit on no-fault insurance.</w:t>
            </w:r>
          </w:p>
          <w:p w14:paraId="52773A6F" w14:textId="09613069" w:rsidR="007D1BD7" w:rsidRDefault="008A007E" w:rsidP="00F6644D">
            <w:pPr>
              <w:tabs>
                <w:tab w:val="left" w:pos="10080"/>
              </w:tabs>
              <w:spacing w:afterLines="60" w:after="144"/>
              <w:rPr>
                <w:rFonts w:cs="Arial"/>
                <w:color w:val="000000"/>
                <w:sz w:val="18"/>
                <w:szCs w:val="18"/>
              </w:rPr>
            </w:pPr>
            <w:r>
              <w:rPr>
                <w:rFonts w:cs="Arial"/>
                <w:color w:val="000000"/>
                <w:sz w:val="18"/>
                <w:szCs w:val="18"/>
              </w:rPr>
              <w:t>Numeric-only</w:t>
            </w:r>
            <w:r w:rsidR="007D1BD7">
              <w:rPr>
                <w:rFonts w:cs="Arial"/>
                <w:color w:val="000000"/>
                <w:sz w:val="18"/>
                <w:szCs w:val="18"/>
              </w:rPr>
              <w:t xml:space="preserve">, can accept values 0-9. </w:t>
            </w:r>
            <w:r w:rsidR="003C17B2">
              <w:rPr>
                <w:rFonts w:cs="Arial"/>
                <w:color w:val="000000"/>
                <w:sz w:val="18"/>
                <w:szCs w:val="18"/>
              </w:rPr>
              <w:t>Special characters and alpha characters will be dropped from the process and only number</w:t>
            </w:r>
            <w:r w:rsidR="00176167">
              <w:rPr>
                <w:rFonts w:cs="Arial"/>
                <w:color w:val="000000"/>
                <w:sz w:val="18"/>
                <w:szCs w:val="18"/>
              </w:rPr>
              <w:t>.</w:t>
            </w:r>
          </w:p>
          <w:p w14:paraId="19DBEC1D" w14:textId="7941200B"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Specify dollars and cents with implied decimal.</w:t>
            </w:r>
          </w:p>
          <w:p w14:paraId="24FDC1CB" w14:textId="77777777" w:rsidR="0041258E" w:rsidRPr="001E3828" w:rsidRDefault="0041258E" w:rsidP="00F6644D">
            <w:pPr>
              <w:tabs>
                <w:tab w:val="left" w:pos="10080"/>
              </w:tabs>
              <w:spacing w:afterLines="60" w:after="144"/>
              <w:ind w:right="-30"/>
              <w:rPr>
                <w:rFonts w:cs="Arial"/>
                <w:color w:val="000000"/>
                <w:sz w:val="18"/>
                <w:szCs w:val="18"/>
              </w:rPr>
            </w:pPr>
            <w:r w:rsidRPr="001E3828">
              <w:rPr>
                <w:rFonts w:cs="Arial"/>
                <w:color w:val="000000"/>
                <w:sz w:val="18"/>
                <w:szCs w:val="18"/>
              </w:rPr>
              <w:t>EX:  $10,500.00 should be coded as 00001050000.</w:t>
            </w:r>
          </w:p>
          <w:p w14:paraId="3600577F" w14:textId="2B52C233"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Fill with all 9’s if there is no dollar limit.</w:t>
            </w:r>
            <w:r w:rsidR="00F6644D">
              <w:rPr>
                <w:rFonts w:cs="Arial"/>
                <w:color w:val="000000"/>
                <w:sz w:val="18"/>
                <w:szCs w:val="18"/>
              </w:rPr>
              <w:t xml:space="preserve">  99999999999</w:t>
            </w:r>
          </w:p>
          <w:p w14:paraId="4629794E" w14:textId="378CB043"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Fill with all 0’s for WC or Liability claims.</w:t>
            </w:r>
            <w:r w:rsidR="00F6644D">
              <w:rPr>
                <w:rFonts w:cs="Arial"/>
                <w:color w:val="000000"/>
                <w:sz w:val="18"/>
                <w:szCs w:val="18"/>
              </w:rPr>
              <w:t xml:space="preserve">  00000000000</w:t>
            </w:r>
          </w:p>
          <w:p w14:paraId="401F7AD4" w14:textId="77777777" w:rsidR="0041258E" w:rsidRPr="001E3828" w:rsidRDefault="0041258E" w:rsidP="00F6644D">
            <w:pPr>
              <w:tabs>
                <w:tab w:val="left" w:pos="10080"/>
              </w:tabs>
              <w:spacing w:afterLines="60" w:after="144"/>
              <w:rPr>
                <w:rFonts w:cs="Arial"/>
                <w:color w:val="000000"/>
                <w:sz w:val="18"/>
                <w:szCs w:val="18"/>
              </w:rPr>
            </w:pPr>
            <w:r w:rsidRPr="001E3828">
              <w:rPr>
                <w:rFonts w:cs="Arial"/>
                <w:b/>
                <w:i/>
                <w:color w:val="000000"/>
                <w:sz w:val="18"/>
                <w:szCs w:val="18"/>
              </w:rPr>
              <w:t>Required by CMS for no-fault claims</w:t>
            </w:r>
            <w:r w:rsidRPr="001E3828">
              <w:rPr>
                <w:rFonts w:cs="Arial"/>
                <w:color w:val="000000"/>
                <w:sz w:val="18"/>
                <w:szCs w:val="18"/>
              </w:rPr>
              <w:t xml:space="preserve">. </w:t>
            </w:r>
            <w:r w:rsidRPr="001E3828">
              <w:rPr>
                <w:rFonts w:cs="Arial"/>
                <w:b/>
                <w:i/>
                <w:color w:val="000000"/>
                <w:sz w:val="18"/>
                <w:szCs w:val="18"/>
              </w:rPr>
              <w:t>CMS Field #81</w:t>
            </w:r>
          </w:p>
        </w:tc>
      </w:tr>
      <w:tr w:rsidR="0041258E" w:rsidRPr="001E3828" w14:paraId="5B5C00F0" w14:textId="77777777" w:rsidTr="00B67DF7">
        <w:trPr>
          <w:cantSplit/>
          <w:trHeight w:val="230"/>
        </w:trPr>
        <w:tc>
          <w:tcPr>
            <w:tcW w:w="817" w:type="dxa"/>
          </w:tcPr>
          <w:p w14:paraId="3712A28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32-39</w:t>
            </w:r>
          </w:p>
        </w:tc>
        <w:tc>
          <w:tcPr>
            <w:tcW w:w="2700" w:type="dxa"/>
          </w:tcPr>
          <w:p w14:paraId="60F2B3B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Exhaust Date for Dollar Limit for No Fault Insurance.</w:t>
            </w:r>
          </w:p>
        </w:tc>
        <w:tc>
          <w:tcPr>
            <w:tcW w:w="630" w:type="dxa"/>
          </w:tcPr>
          <w:p w14:paraId="59E5720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254951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11E87AA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1EB7518F"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Date on which limit was reached or benefits exhausted for no-fault insurance limit. MMDDYYYY</w:t>
            </w:r>
          </w:p>
          <w:p w14:paraId="79C0A773"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Fill with zeros if no-fault limit has not been reached/exhausted or if this is a WC or Liability claim.</w:t>
            </w:r>
          </w:p>
          <w:p w14:paraId="6EE4D212" w14:textId="77777777" w:rsidR="0041258E" w:rsidRPr="001E3828" w:rsidRDefault="0041258E" w:rsidP="00F6644D">
            <w:pPr>
              <w:tabs>
                <w:tab w:val="left" w:pos="10080"/>
              </w:tabs>
              <w:spacing w:afterLines="60" w:after="144"/>
              <w:rPr>
                <w:rFonts w:cs="Arial"/>
                <w:color w:val="000000"/>
                <w:sz w:val="18"/>
                <w:szCs w:val="18"/>
              </w:rPr>
            </w:pPr>
            <w:r w:rsidRPr="001E3828">
              <w:rPr>
                <w:rFonts w:cs="Arial"/>
                <w:b/>
                <w:i/>
                <w:color w:val="000000"/>
                <w:sz w:val="18"/>
                <w:szCs w:val="18"/>
              </w:rPr>
              <w:t xml:space="preserve">Required by CMS for no-fault claims if benefit limit is reached/exhausted. </w:t>
            </w:r>
            <w:r w:rsidRPr="001E3828">
              <w:rPr>
                <w:rFonts w:cs="Arial"/>
                <w:b/>
                <w:color w:val="000000"/>
                <w:sz w:val="18"/>
                <w:szCs w:val="18"/>
              </w:rPr>
              <w:t>CMS Field #82</w:t>
            </w:r>
          </w:p>
        </w:tc>
      </w:tr>
      <w:tr w:rsidR="0041258E" w:rsidRPr="001E3828" w14:paraId="0AAAFE76" w14:textId="77777777" w:rsidTr="00B67DF7">
        <w:trPr>
          <w:cantSplit/>
          <w:trHeight w:val="230"/>
        </w:trPr>
        <w:tc>
          <w:tcPr>
            <w:tcW w:w="817" w:type="dxa"/>
          </w:tcPr>
          <w:p w14:paraId="739CCF8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40</w:t>
            </w:r>
          </w:p>
        </w:tc>
        <w:tc>
          <w:tcPr>
            <w:tcW w:w="2700" w:type="dxa"/>
          </w:tcPr>
          <w:p w14:paraId="61D24DC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On-Going Responsibility for Medicals (ORM) Indicator</w:t>
            </w:r>
          </w:p>
        </w:tc>
        <w:tc>
          <w:tcPr>
            <w:tcW w:w="630" w:type="dxa"/>
          </w:tcPr>
          <w:p w14:paraId="5BFF90B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65F446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532" w:type="dxa"/>
          </w:tcPr>
          <w:p w14:paraId="3FD0C6D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8" w:type="dxa"/>
          </w:tcPr>
          <w:p w14:paraId="476802D6"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Indication of whether there is On-going Responsibility for Medicals (ORM).</w:t>
            </w:r>
            <w:r w:rsidRPr="001E3828">
              <w:rPr>
                <w:rFonts w:cs="Arial"/>
                <w:b/>
                <w:i/>
                <w:color w:val="000000"/>
                <w:sz w:val="18"/>
                <w:szCs w:val="18"/>
              </w:rPr>
              <w:t xml:space="preserve"> CMS Required Field #98</w:t>
            </w:r>
          </w:p>
          <w:p w14:paraId="7C41AD72" w14:textId="77777777" w:rsidR="0041258E" w:rsidRPr="001E3828" w:rsidRDefault="0041258E" w:rsidP="00F6644D">
            <w:pPr>
              <w:tabs>
                <w:tab w:val="left" w:pos="10080"/>
              </w:tabs>
              <w:rPr>
                <w:rFonts w:cs="Arial"/>
                <w:color w:val="000000"/>
                <w:sz w:val="18"/>
                <w:szCs w:val="18"/>
              </w:rPr>
            </w:pPr>
            <w:r w:rsidRPr="001E3828">
              <w:rPr>
                <w:rFonts w:cs="Arial"/>
                <w:color w:val="000000"/>
                <w:sz w:val="18"/>
                <w:szCs w:val="18"/>
              </w:rPr>
              <w:t>Y = there is on-going responsibility for medicals.</w:t>
            </w:r>
          </w:p>
          <w:p w14:paraId="7EA7E938"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N – there is not on-going responsibility for medicals.</w:t>
            </w:r>
          </w:p>
        </w:tc>
      </w:tr>
      <w:tr w:rsidR="0041258E" w:rsidRPr="001E3828" w14:paraId="0FE81DAE" w14:textId="77777777" w:rsidTr="00B67DF7">
        <w:trPr>
          <w:cantSplit/>
          <w:trHeight w:val="230"/>
        </w:trPr>
        <w:tc>
          <w:tcPr>
            <w:tcW w:w="817" w:type="dxa"/>
          </w:tcPr>
          <w:p w14:paraId="5CF0A4B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41-48</w:t>
            </w:r>
          </w:p>
        </w:tc>
        <w:tc>
          <w:tcPr>
            <w:tcW w:w="2700" w:type="dxa"/>
          </w:tcPr>
          <w:p w14:paraId="16ED0FD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On-Going Responsibility for Medicals (ORM) Termination Date</w:t>
            </w:r>
          </w:p>
        </w:tc>
        <w:tc>
          <w:tcPr>
            <w:tcW w:w="630" w:type="dxa"/>
          </w:tcPr>
          <w:p w14:paraId="1F85D73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C9E3B9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0D60C4D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546BE30A"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Date on-going responsibility for medicals ended.  MMDDYYYY </w:t>
            </w:r>
          </w:p>
          <w:p w14:paraId="49F1D14C" w14:textId="77777777" w:rsidR="0041258E" w:rsidRPr="001E3828" w:rsidRDefault="0041258E" w:rsidP="00F6644D">
            <w:pPr>
              <w:tabs>
                <w:tab w:val="left" w:pos="10080"/>
              </w:tabs>
              <w:spacing w:afterLines="60" w:after="144"/>
              <w:rPr>
                <w:rFonts w:cs="Arial"/>
                <w:b/>
                <w:i/>
                <w:color w:val="000000"/>
                <w:sz w:val="18"/>
                <w:szCs w:val="18"/>
              </w:rPr>
            </w:pPr>
            <w:r w:rsidRPr="001E3828">
              <w:rPr>
                <w:rFonts w:cs="Arial"/>
                <w:b/>
                <w:i/>
                <w:color w:val="000000"/>
                <w:sz w:val="18"/>
                <w:szCs w:val="18"/>
              </w:rPr>
              <w:t>Only applies to claims submitted with ORM indicator = Y.</w:t>
            </w:r>
          </w:p>
          <w:p w14:paraId="5CF72234" w14:textId="77777777" w:rsidR="0041258E" w:rsidRPr="001E3828" w:rsidRDefault="0041258E" w:rsidP="00F6644D">
            <w:pPr>
              <w:tabs>
                <w:tab w:val="left" w:pos="10080"/>
              </w:tabs>
              <w:spacing w:afterLines="60" w:after="144"/>
              <w:rPr>
                <w:rFonts w:cs="Arial"/>
                <w:color w:val="000000"/>
                <w:sz w:val="18"/>
                <w:szCs w:val="18"/>
              </w:rPr>
            </w:pPr>
            <w:r w:rsidRPr="001E3828">
              <w:rPr>
                <w:rFonts w:cs="Arial"/>
                <w:b/>
                <w:i/>
                <w:color w:val="000000"/>
                <w:sz w:val="18"/>
                <w:szCs w:val="18"/>
              </w:rPr>
              <w:t>CMS Field #99</w:t>
            </w:r>
            <w:r w:rsidRPr="001E3828">
              <w:rPr>
                <w:rFonts w:cs="Arial"/>
                <w:color w:val="000000"/>
                <w:sz w:val="18"/>
                <w:szCs w:val="18"/>
              </w:rPr>
              <w:t xml:space="preserve"> </w:t>
            </w:r>
          </w:p>
        </w:tc>
      </w:tr>
      <w:tr w:rsidR="0041258E" w:rsidRPr="001E3828" w14:paraId="2FC17A89" w14:textId="77777777" w:rsidTr="00B67DF7">
        <w:trPr>
          <w:cantSplit/>
          <w:trHeight w:val="230"/>
        </w:trPr>
        <w:tc>
          <w:tcPr>
            <w:tcW w:w="817" w:type="dxa"/>
          </w:tcPr>
          <w:p w14:paraId="56C7483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49-56</w:t>
            </w:r>
          </w:p>
        </w:tc>
        <w:tc>
          <w:tcPr>
            <w:tcW w:w="2700" w:type="dxa"/>
          </w:tcPr>
          <w:p w14:paraId="3629718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Total Payment Obligation to the Claimant (TPOC) Date 1</w:t>
            </w:r>
          </w:p>
        </w:tc>
        <w:tc>
          <w:tcPr>
            <w:tcW w:w="630" w:type="dxa"/>
          </w:tcPr>
          <w:p w14:paraId="6EF5B0F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293F5C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8 </w:t>
            </w:r>
          </w:p>
        </w:tc>
        <w:tc>
          <w:tcPr>
            <w:tcW w:w="532" w:type="dxa"/>
          </w:tcPr>
          <w:p w14:paraId="61480C7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2413D84D"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Initial date of total payment obligation to the claimant without regard to ongoing responsibility for medicals.  MMDDYYYY </w:t>
            </w:r>
          </w:p>
          <w:p w14:paraId="285DC0FD" w14:textId="77777777" w:rsidR="0041258E" w:rsidRPr="001E3828" w:rsidRDefault="0041258E" w:rsidP="00F6644D">
            <w:pPr>
              <w:tabs>
                <w:tab w:val="left" w:pos="10080"/>
              </w:tabs>
              <w:spacing w:afterLines="60" w:after="144"/>
              <w:rPr>
                <w:rFonts w:cs="Arial"/>
                <w:color w:val="000000"/>
                <w:sz w:val="18"/>
                <w:szCs w:val="18"/>
              </w:rPr>
            </w:pPr>
            <w:r w:rsidRPr="001E3828">
              <w:rPr>
                <w:rFonts w:cs="Arial"/>
                <w:b/>
                <w:i/>
                <w:color w:val="000000"/>
                <w:sz w:val="18"/>
                <w:szCs w:val="18"/>
              </w:rPr>
              <w:t>Required by CMS except for the initial report of a claim reflecting ongoing payment responsibility. CMS Field #100</w:t>
            </w:r>
          </w:p>
        </w:tc>
      </w:tr>
      <w:tr w:rsidR="0041258E" w:rsidRPr="001E3828" w14:paraId="4765D0D5" w14:textId="77777777" w:rsidTr="00B67DF7">
        <w:trPr>
          <w:cantSplit/>
          <w:trHeight w:val="230"/>
        </w:trPr>
        <w:tc>
          <w:tcPr>
            <w:tcW w:w="817" w:type="dxa"/>
          </w:tcPr>
          <w:p w14:paraId="2C869E5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57-67</w:t>
            </w:r>
          </w:p>
        </w:tc>
        <w:tc>
          <w:tcPr>
            <w:tcW w:w="2700" w:type="dxa"/>
          </w:tcPr>
          <w:p w14:paraId="4374DE1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Total Payment Obligation to the Claimant (TPOC) Amount 1</w:t>
            </w:r>
          </w:p>
        </w:tc>
        <w:tc>
          <w:tcPr>
            <w:tcW w:w="630" w:type="dxa"/>
          </w:tcPr>
          <w:p w14:paraId="757845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20BA41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33A1C84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608C92FF"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Dollar amount of the total payment obligation to the claimant.  </w:t>
            </w:r>
          </w:p>
          <w:p w14:paraId="0BF0269E"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Specify dollars and cents with implied decimal.</w:t>
            </w:r>
          </w:p>
          <w:p w14:paraId="1706370B"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EX:  $10,500.00 should be coded as 00001050000.</w:t>
            </w:r>
          </w:p>
          <w:p w14:paraId="5CC2CF1E" w14:textId="2560FE8F" w:rsidR="00F6644D" w:rsidRDefault="00433120" w:rsidP="00F6644D">
            <w:pPr>
              <w:tabs>
                <w:tab w:val="left" w:pos="10080"/>
              </w:tabs>
              <w:spacing w:afterLines="60" w:after="144"/>
              <w:rPr>
                <w:rFonts w:cs="Arial"/>
                <w:color w:val="000000"/>
                <w:sz w:val="18"/>
                <w:szCs w:val="18"/>
              </w:rPr>
            </w:pPr>
            <w:r>
              <w:rPr>
                <w:rFonts w:cs="Arial"/>
                <w:color w:val="000000"/>
                <w:sz w:val="18"/>
                <w:szCs w:val="18"/>
              </w:rPr>
              <w:t xml:space="preserve">Enter </w:t>
            </w:r>
            <w:r w:rsidR="0041258E" w:rsidRPr="001E3828">
              <w:rPr>
                <w:rFonts w:cs="Arial"/>
                <w:color w:val="000000"/>
                <w:sz w:val="18"/>
                <w:szCs w:val="18"/>
              </w:rPr>
              <w:t xml:space="preserve">all 0’s </w:t>
            </w:r>
            <w:r w:rsidR="0067311C">
              <w:rPr>
                <w:rFonts w:cs="Arial"/>
                <w:color w:val="000000"/>
                <w:sz w:val="18"/>
                <w:szCs w:val="18"/>
              </w:rPr>
              <w:t xml:space="preserve">(ex. 00000000000) </w:t>
            </w:r>
            <w:r w:rsidR="0041258E" w:rsidRPr="001E3828">
              <w:rPr>
                <w:rFonts w:cs="Arial"/>
                <w:color w:val="000000"/>
                <w:sz w:val="18"/>
                <w:szCs w:val="18"/>
              </w:rPr>
              <w:t>when reporting claims reflecting ongoing payment responsibility unless the responsibility ended due to a settlement.</w:t>
            </w:r>
            <w:r w:rsidR="00F6644D">
              <w:rPr>
                <w:rFonts w:cs="Arial"/>
                <w:color w:val="000000"/>
                <w:sz w:val="18"/>
                <w:szCs w:val="18"/>
              </w:rPr>
              <w:t xml:space="preserve"> </w:t>
            </w:r>
          </w:p>
          <w:p w14:paraId="647A6AF3" w14:textId="15B50663"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 </w:t>
            </w:r>
            <w:r w:rsidRPr="001E3828">
              <w:rPr>
                <w:rFonts w:cs="Arial"/>
                <w:b/>
                <w:i/>
                <w:color w:val="000000"/>
                <w:sz w:val="18"/>
                <w:szCs w:val="18"/>
              </w:rPr>
              <w:t>Required by CMS Field #101</w:t>
            </w:r>
          </w:p>
        </w:tc>
      </w:tr>
      <w:tr w:rsidR="0041258E" w:rsidRPr="001E3828" w14:paraId="52880A75" w14:textId="77777777" w:rsidTr="00B67DF7">
        <w:trPr>
          <w:cantSplit/>
          <w:trHeight w:val="230"/>
        </w:trPr>
        <w:tc>
          <w:tcPr>
            <w:tcW w:w="817" w:type="dxa"/>
          </w:tcPr>
          <w:p w14:paraId="28094C1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68-75</w:t>
            </w:r>
          </w:p>
        </w:tc>
        <w:tc>
          <w:tcPr>
            <w:tcW w:w="2700" w:type="dxa"/>
          </w:tcPr>
          <w:p w14:paraId="07B866C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Funding Delayed Beyond Total Payment Obligation to the Claimant (TPOC) Start Date 1</w:t>
            </w:r>
          </w:p>
        </w:tc>
        <w:tc>
          <w:tcPr>
            <w:tcW w:w="630" w:type="dxa"/>
          </w:tcPr>
          <w:p w14:paraId="484C572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3B96C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6B95C66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6BE91743"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If funding for the total payment obligation to the claimant is delayed, provide actual or estimated date of funding.</w:t>
            </w:r>
          </w:p>
          <w:p w14:paraId="682E47DE" w14:textId="77777777" w:rsidR="0041258E" w:rsidRPr="001E3828" w:rsidRDefault="0041258E" w:rsidP="00F6644D">
            <w:pPr>
              <w:tabs>
                <w:tab w:val="left" w:pos="10080"/>
              </w:tabs>
              <w:spacing w:afterLines="60" w:after="144"/>
              <w:rPr>
                <w:rFonts w:cs="Arial"/>
                <w:color w:val="000000"/>
                <w:sz w:val="18"/>
                <w:szCs w:val="18"/>
              </w:rPr>
            </w:pPr>
            <w:r w:rsidRPr="001E3828">
              <w:rPr>
                <w:rFonts w:cs="Arial"/>
                <w:color w:val="000000"/>
                <w:sz w:val="18"/>
                <w:szCs w:val="18"/>
              </w:rPr>
              <w:t xml:space="preserve">MMDDYYYY </w:t>
            </w:r>
            <w:r w:rsidRPr="001E3828">
              <w:rPr>
                <w:rFonts w:cs="Arial"/>
                <w:b/>
                <w:i/>
                <w:color w:val="000000"/>
                <w:sz w:val="18"/>
                <w:szCs w:val="18"/>
              </w:rPr>
              <w:t>CMS Field #102</w:t>
            </w:r>
          </w:p>
        </w:tc>
      </w:tr>
      <w:tr w:rsidR="0041258E" w:rsidRPr="001E3828" w14:paraId="31A8EAF4" w14:textId="77777777" w:rsidTr="00B67DF7">
        <w:trPr>
          <w:cantSplit/>
          <w:trHeight w:val="230"/>
        </w:trPr>
        <w:tc>
          <w:tcPr>
            <w:tcW w:w="817" w:type="dxa"/>
          </w:tcPr>
          <w:p w14:paraId="4805F92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76-83</w:t>
            </w:r>
          </w:p>
        </w:tc>
        <w:tc>
          <w:tcPr>
            <w:tcW w:w="2700" w:type="dxa"/>
          </w:tcPr>
          <w:p w14:paraId="283528E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Date 2</w:t>
            </w:r>
          </w:p>
        </w:tc>
        <w:tc>
          <w:tcPr>
            <w:tcW w:w="630" w:type="dxa"/>
          </w:tcPr>
          <w:p w14:paraId="1A6F4C4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ACD631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8 </w:t>
            </w:r>
          </w:p>
        </w:tc>
        <w:tc>
          <w:tcPr>
            <w:tcW w:w="532" w:type="dxa"/>
          </w:tcPr>
          <w:p w14:paraId="745FE88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1E69A96B"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Initial date of TPOC without regard to ORM.  MMDDYYYY </w:t>
            </w:r>
          </w:p>
          <w:p w14:paraId="56951DE6"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b/>
                <w:i/>
                <w:color w:val="000000"/>
                <w:sz w:val="18"/>
                <w:szCs w:val="18"/>
              </w:rPr>
              <w:t xml:space="preserve">Required by CMS except for the initial report of a claim reflecting ongoing payment responsibility. CMS Field </w:t>
            </w:r>
          </w:p>
        </w:tc>
      </w:tr>
      <w:tr w:rsidR="0041258E" w:rsidRPr="001E3828" w14:paraId="34378AD9" w14:textId="77777777" w:rsidTr="00B67DF7">
        <w:trPr>
          <w:cantSplit/>
          <w:trHeight w:val="230"/>
        </w:trPr>
        <w:tc>
          <w:tcPr>
            <w:tcW w:w="817" w:type="dxa"/>
          </w:tcPr>
          <w:p w14:paraId="384A69C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84-94</w:t>
            </w:r>
          </w:p>
        </w:tc>
        <w:tc>
          <w:tcPr>
            <w:tcW w:w="2700" w:type="dxa"/>
          </w:tcPr>
          <w:p w14:paraId="19C9010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Amount 2</w:t>
            </w:r>
          </w:p>
        </w:tc>
        <w:tc>
          <w:tcPr>
            <w:tcW w:w="630" w:type="dxa"/>
          </w:tcPr>
          <w:p w14:paraId="4F38A46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B072AB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6CFE12D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6A254E3E"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Dollar amount of the TPOC 2.  CMS Field requirements same as TPOC 1. </w:t>
            </w:r>
            <w:r w:rsidRPr="001E3828">
              <w:rPr>
                <w:rFonts w:cs="Arial"/>
                <w:b/>
                <w:i/>
                <w:color w:val="000000"/>
                <w:sz w:val="18"/>
                <w:szCs w:val="18"/>
              </w:rPr>
              <w:t xml:space="preserve">Required by CMS. CMS Field </w:t>
            </w:r>
          </w:p>
        </w:tc>
      </w:tr>
      <w:tr w:rsidR="0041258E" w:rsidRPr="001E3828" w14:paraId="563E44EF" w14:textId="77777777" w:rsidTr="00B67DF7">
        <w:trPr>
          <w:cantSplit/>
          <w:trHeight w:val="230"/>
        </w:trPr>
        <w:tc>
          <w:tcPr>
            <w:tcW w:w="817" w:type="dxa"/>
          </w:tcPr>
          <w:p w14:paraId="51D6770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95-102</w:t>
            </w:r>
          </w:p>
        </w:tc>
        <w:tc>
          <w:tcPr>
            <w:tcW w:w="2700" w:type="dxa"/>
          </w:tcPr>
          <w:p w14:paraId="2BA048D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Funding Delayed Beyond TPOC Start Date 2</w:t>
            </w:r>
          </w:p>
        </w:tc>
        <w:tc>
          <w:tcPr>
            <w:tcW w:w="630" w:type="dxa"/>
          </w:tcPr>
          <w:p w14:paraId="3F17340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833B4C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72AC088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4CCFAD75"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If funding for the TPOC 2 is delayed, provide actual or estimated date of funding. MMDDYYYY; </w:t>
            </w:r>
            <w:r w:rsidRPr="001E3828">
              <w:rPr>
                <w:rFonts w:cs="Arial"/>
                <w:b/>
                <w:i/>
                <w:color w:val="000000"/>
                <w:sz w:val="18"/>
                <w:szCs w:val="18"/>
              </w:rPr>
              <w:t xml:space="preserve">CMS Field </w:t>
            </w:r>
          </w:p>
        </w:tc>
      </w:tr>
      <w:tr w:rsidR="0041258E" w:rsidRPr="001E3828" w14:paraId="6D31A9C8" w14:textId="77777777" w:rsidTr="00B67DF7">
        <w:trPr>
          <w:cantSplit/>
          <w:trHeight w:val="230"/>
        </w:trPr>
        <w:tc>
          <w:tcPr>
            <w:tcW w:w="817" w:type="dxa"/>
          </w:tcPr>
          <w:p w14:paraId="2DE7601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95-102</w:t>
            </w:r>
          </w:p>
        </w:tc>
        <w:tc>
          <w:tcPr>
            <w:tcW w:w="2700" w:type="dxa"/>
          </w:tcPr>
          <w:p w14:paraId="205E0EF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Funding Delayed Beyond TPOC Start Date 2</w:t>
            </w:r>
          </w:p>
        </w:tc>
        <w:tc>
          <w:tcPr>
            <w:tcW w:w="630" w:type="dxa"/>
          </w:tcPr>
          <w:p w14:paraId="53713E4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A6ED8C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497EF97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2736679D"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If funding for the TPOC 2 is delayed, provide actual or estimated date of funding. MMDDYYYY; </w:t>
            </w:r>
            <w:r w:rsidRPr="001E3828">
              <w:rPr>
                <w:rFonts w:cs="Arial"/>
                <w:b/>
                <w:i/>
                <w:color w:val="000000"/>
                <w:sz w:val="18"/>
                <w:szCs w:val="18"/>
              </w:rPr>
              <w:t xml:space="preserve">CMS Field </w:t>
            </w:r>
          </w:p>
        </w:tc>
      </w:tr>
      <w:tr w:rsidR="0041258E" w:rsidRPr="001E3828" w14:paraId="4D394E97" w14:textId="77777777" w:rsidTr="00B67DF7">
        <w:trPr>
          <w:cantSplit/>
          <w:trHeight w:val="230"/>
        </w:trPr>
        <w:tc>
          <w:tcPr>
            <w:tcW w:w="817" w:type="dxa"/>
          </w:tcPr>
          <w:p w14:paraId="254B3CE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103-110</w:t>
            </w:r>
          </w:p>
        </w:tc>
        <w:tc>
          <w:tcPr>
            <w:tcW w:w="2700" w:type="dxa"/>
          </w:tcPr>
          <w:p w14:paraId="526BCB9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Date 3</w:t>
            </w:r>
          </w:p>
        </w:tc>
        <w:tc>
          <w:tcPr>
            <w:tcW w:w="630" w:type="dxa"/>
          </w:tcPr>
          <w:p w14:paraId="0C6D8A9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616A819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8 </w:t>
            </w:r>
          </w:p>
        </w:tc>
        <w:tc>
          <w:tcPr>
            <w:tcW w:w="532" w:type="dxa"/>
          </w:tcPr>
          <w:p w14:paraId="4DF9992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7B754235"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Initial date of TPOC without regard to ORM.  MMDDYYYY </w:t>
            </w:r>
          </w:p>
          <w:p w14:paraId="5C79F1AD"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b/>
                <w:i/>
                <w:color w:val="000000"/>
                <w:sz w:val="18"/>
                <w:szCs w:val="18"/>
              </w:rPr>
              <w:t xml:space="preserve">Required by CMS except for the initial report of a claim reflecting ongoing payment responsibility. CMS Field </w:t>
            </w:r>
          </w:p>
        </w:tc>
      </w:tr>
      <w:tr w:rsidR="0041258E" w:rsidRPr="001E3828" w14:paraId="6693D5F6" w14:textId="77777777" w:rsidTr="00B67DF7">
        <w:trPr>
          <w:cantSplit/>
          <w:trHeight w:val="230"/>
        </w:trPr>
        <w:tc>
          <w:tcPr>
            <w:tcW w:w="817" w:type="dxa"/>
          </w:tcPr>
          <w:p w14:paraId="2A88E1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111-121</w:t>
            </w:r>
          </w:p>
        </w:tc>
        <w:tc>
          <w:tcPr>
            <w:tcW w:w="2700" w:type="dxa"/>
          </w:tcPr>
          <w:p w14:paraId="603C117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Amount 3</w:t>
            </w:r>
          </w:p>
        </w:tc>
        <w:tc>
          <w:tcPr>
            <w:tcW w:w="630" w:type="dxa"/>
          </w:tcPr>
          <w:p w14:paraId="7B78103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8143C4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4B59E96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535B09CD"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Dollar amount of the TPOC 3.  CMS Field requirements same as TPOC 1. </w:t>
            </w:r>
            <w:r w:rsidRPr="001E3828">
              <w:rPr>
                <w:rFonts w:cs="Arial"/>
                <w:b/>
                <w:i/>
                <w:color w:val="000000"/>
                <w:sz w:val="18"/>
                <w:szCs w:val="18"/>
              </w:rPr>
              <w:t xml:space="preserve">Required by CMS. CMS Field </w:t>
            </w:r>
          </w:p>
        </w:tc>
      </w:tr>
      <w:tr w:rsidR="0041258E" w:rsidRPr="001E3828" w14:paraId="1B06BE94" w14:textId="77777777" w:rsidTr="00B67DF7">
        <w:trPr>
          <w:cantSplit/>
          <w:trHeight w:val="230"/>
        </w:trPr>
        <w:tc>
          <w:tcPr>
            <w:tcW w:w="817" w:type="dxa"/>
          </w:tcPr>
          <w:p w14:paraId="50842C1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122-129</w:t>
            </w:r>
          </w:p>
        </w:tc>
        <w:tc>
          <w:tcPr>
            <w:tcW w:w="2700" w:type="dxa"/>
          </w:tcPr>
          <w:p w14:paraId="799B38A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Funding Delayed Beyond TPOC Start Date 3</w:t>
            </w:r>
          </w:p>
        </w:tc>
        <w:tc>
          <w:tcPr>
            <w:tcW w:w="630" w:type="dxa"/>
          </w:tcPr>
          <w:p w14:paraId="52D94C8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559228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778E157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20DB6036"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If funding for the TPOC 3 is delayed, provide actual or estimated date of funding. MMDDYYYY; </w:t>
            </w:r>
            <w:r w:rsidRPr="001E3828">
              <w:rPr>
                <w:rFonts w:cs="Arial"/>
                <w:b/>
                <w:i/>
                <w:color w:val="000000"/>
                <w:sz w:val="18"/>
                <w:szCs w:val="18"/>
              </w:rPr>
              <w:t xml:space="preserve">CMS Field </w:t>
            </w:r>
          </w:p>
        </w:tc>
      </w:tr>
      <w:tr w:rsidR="0041258E" w:rsidRPr="001E3828" w14:paraId="77B044DB" w14:textId="77777777" w:rsidTr="00B67DF7">
        <w:trPr>
          <w:cantSplit/>
          <w:trHeight w:val="230"/>
        </w:trPr>
        <w:tc>
          <w:tcPr>
            <w:tcW w:w="817" w:type="dxa"/>
          </w:tcPr>
          <w:p w14:paraId="6CC9E7C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130-137</w:t>
            </w:r>
          </w:p>
        </w:tc>
        <w:tc>
          <w:tcPr>
            <w:tcW w:w="2700" w:type="dxa"/>
          </w:tcPr>
          <w:p w14:paraId="18CD264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Date 4</w:t>
            </w:r>
          </w:p>
        </w:tc>
        <w:tc>
          <w:tcPr>
            <w:tcW w:w="630" w:type="dxa"/>
          </w:tcPr>
          <w:p w14:paraId="1142C7D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9FA411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8 </w:t>
            </w:r>
          </w:p>
        </w:tc>
        <w:tc>
          <w:tcPr>
            <w:tcW w:w="532" w:type="dxa"/>
          </w:tcPr>
          <w:p w14:paraId="20A057C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4254B5F3"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Initial date of TPOC without regard to ORM.  MMDDYYYY </w:t>
            </w:r>
          </w:p>
          <w:p w14:paraId="46D515C0"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b/>
                <w:i/>
                <w:color w:val="000000"/>
                <w:sz w:val="18"/>
                <w:szCs w:val="18"/>
              </w:rPr>
              <w:t xml:space="preserve">Required by CMS except for the initial report of a claim reflecting ongoing payment responsibility. CMS Field </w:t>
            </w:r>
          </w:p>
        </w:tc>
      </w:tr>
      <w:tr w:rsidR="0041258E" w:rsidRPr="001E3828" w14:paraId="76FE4034" w14:textId="77777777" w:rsidTr="00B67DF7">
        <w:trPr>
          <w:cantSplit/>
          <w:trHeight w:val="230"/>
        </w:trPr>
        <w:tc>
          <w:tcPr>
            <w:tcW w:w="817" w:type="dxa"/>
          </w:tcPr>
          <w:p w14:paraId="404E8B2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138-148</w:t>
            </w:r>
          </w:p>
        </w:tc>
        <w:tc>
          <w:tcPr>
            <w:tcW w:w="2700" w:type="dxa"/>
          </w:tcPr>
          <w:p w14:paraId="203D524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Amount 4</w:t>
            </w:r>
          </w:p>
        </w:tc>
        <w:tc>
          <w:tcPr>
            <w:tcW w:w="630" w:type="dxa"/>
          </w:tcPr>
          <w:p w14:paraId="6B8A31F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FAC28E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7AA9DAB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61398709"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Dollar amount of the TPOC 4.  CMS Field requirements same as TPOC 1. </w:t>
            </w:r>
            <w:r w:rsidRPr="001E3828">
              <w:rPr>
                <w:rFonts w:cs="Arial"/>
                <w:b/>
                <w:i/>
                <w:color w:val="000000"/>
                <w:sz w:val="18"/>
                <w:szCs w:val="18"/>
              </w:rPr>
              <w:t xml:space="preserve">Required by CMS. CMS Field </w:t>
            </w:r>
          </w:p>
        </w:tc>
      </w:tr>
      <w:tr w:rsidR="0041258E" w:rsidRPr="001E3828" w14:paraId="6279595D" w14:textId="77777777" w:rsidTr="00B67DF7">
        <w:trPr>
          <w:cantSplit/>
          <w:trHeight w:val="230"/>
        </w:trPr>
        <w:tc>
          <w:tcPr>
            <w:tcW w:w="817" w:type="dxa"/>
          </w:tcPr>
          <w:p w14:paraId="12F2063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149-156</w:t>
            </w:r>
          </w:p>
        </w:tc>
        <w:tc>
          <w:tcPr>
            <w:tcW w:w="2700" w:type="dxa"/>
          </w:tcPr>
          <w:p w14:paraId="69E591F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Funding Delayed Beyond TPOC Start Date 4</w:t>
            </w:r>
          </w:p>
        </w:tc>
        <w:tc>
          <w:tcPr>
            <w:tcW w:w="630" w:type="dxa"/>
          </w:tcPr>
          <w:p w14:paraId="271CD79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886A9A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8</w:t>
            </w:r>
          </w:p>
        </w:tc>
        <w:tc>
          <w:tcPr>
            <w:tcW w:w="532" w:type="dxa"/>
          </w:tcPr>
          <w:p w14:paraId="0127F6B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75308C0A"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If funding for the TPOC 4 is delayed, provide actual or estimated date of funding. MMDDYYYY; </w:t>
            </w:r>
            <w:r w:rsidRPr="001E3828">
              <w:rPr>
                <w:rFonts w:cs="Arial"/>
                <w:b/>
                <w:i/>
                <w:color w:val="000000"/>
                <w:sz w:val="18"/>
                <w:szCs w:val="18"/>
              </w:rPr>
              <w:t xml:space="preserve">CMS Field </w:t>
            </w:r>
          </w:p>
        </w:tc>
      </w:tr>
      <w:tr w:rsidR="0041258E" w:rsidRPr="001E3828" w14:paraId="0AFAE6BC" w14:textId="77777777" w:rsidTr="00B67DF7">
        <w:trPr>
          <w:cantSplit/>
          <w:trHeight w:val="230"/>
        </w:trPr>
        <w:tc>
          <w:tcPr>
            <w:tcW w:w="817" w:type="dxa"/>
          </w:tcPr>
          <w:p w14:paraId="6466223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157-164</w:t>
            </w:r>
          </w:p>
        </w:tc>
        <w:tc>
          <w:tcPr>
            <w:tcW w:w="2700" w:type="dxa"/>
          </w:tcPr>
          <w:p w14:paraId="3D3BAB9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Date 5</w:t>
            </w:r>
          </w:p>
        </w:tc>
        <w:tc>
          <w:tcPr>
            <w:tcW w:w="630" w:type="dxa"/>
          </w:tcPr>
          <w:p w14:paraId="3532934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7047DE7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8 </w:t>
            </w:r>
          </w:p>
        </w:tc>
        <w:tc>
          <w:tcPr>
            <w:tcW w:w="532" w:type="dxa"/>
          </w:tcPr>
          <w:p w14:paraId="102E110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52505AB7"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Initial date of TPOC without regard to ORM.  MMDDYYYY </w:t>
            </w:r>
          </w:p>
          <w:p w14:paraId="6FB4ED27"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b/>
                <w:i/>
                <w:color w:val="000000"/>
                <w:sz w:val="18"/>
                <w:szCs w:val="18"/>
              </w:rPr>
              <w:t xml:space="preserve">Required by CMS except for the initial report of a claim reflecting ongoing payment responsibility. CMS Field </w:t>
            </w:r>
          </w:p>
        </w:tc>
      </w:tr>
      <w:tr w:rsidR="0041258E" w:rsidRPr="001E3828" w14:paraId="73317079" w14:textId="77777777" w:rsidTr="00B67DF7">
        <w:trPr>
          <w:cantSplit/>
          <w:trHeight w:val="230"/>
        </w:trPr>
        <w:tc>
          <w:tcPr>
            <w:tcW w:w="817" w:type="dxa"/>
          </w:tcPr>
          <w:p w14:paraId="56726D9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165-175</w:t>
            </w:r>
          </w:p>
        </w:tc>
        <w:tc>
          <w:tcPr>
            <w:tcW w:w="2700" w:type="dxa"/>
          </w:tcPr>
          <w:p w14:paraId="7EE456D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TPOC Amount 5</w:t>
            </w:r>
          </w:p>
        </w:tc>
        <w:tc>
          <w:tcPr>
            <w:tcW w:w="630" w:type="dxa"/>
          </w:tcPr>
          <w:p w14:paraId="18E5178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7C5702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532" w:type="dxa"/>
          </w:tcPr>
          <w:p w14:paraId="5C6BC87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5498" w:type="dxa"/>
          </w:tcPr>
          <w:p w14:paraId="2DF6E163" w14:textId="77777777" w:rsidR="0041258E" w:rsidRPr="001E3828" w:rsidRDefault="0041258E"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Dollar amount of the TPOC 4.  CMS Field requirements same as TPOC 1. </w:t>
            </w:r>
            <w:r w:rsidRPr="001E3828">
              <w:rPr>
                <w:rFonts w:cs="Arial"/>
                <w:b/>
                <w:i/>
                <w:color w:val="000000"/>
                <w:sz w:val="18"/>
                <w:szCs w:val="18"/>
              </w:rPr>
              <w:t xml:space="preserve">Required by CMS. CMS Field </w:t>
            </w:r>
          </w:p>
        </w:tc>
      </w:tr>
      <w:tr w:rsidR="00B67DF7" w:rsidRPr="001E3828" w14:paraId="689C8450" w14:textId="77777777" w:rsidTr="00B67DF7">
        <w:trPr>
          <w:cantSplit/>
          <w:trHeight w:val="230"/>
        </w:trPr>
        <w:tc>
          <w:tcPr>
            <w:tcW w:w="817" w:type="dxa"/>
          </w:tcPr>
          <w:p w14:paraId="04C1EE29" w14:textId="17AB6E24" w:rsidR="00B67DF7" w:rsidRPr="001E3828" w:rsidRDefault="00B67DF7" w:rsidP="00B67DF7">
            <w:pPr>
              <w:tabs>
                <w:tab w:val="left" w:pos="10080"/>
              </w:tabs>
              <w:rPr>
                <w:rFonts w:cs="Arial"/>
                <w:color w:val="000000"/>
                <w:sz w:val="18"/>
                <w:szCs w:val="18"/>
              </w:rPr>
            </w:pPr>
            <w:r w:rsidRPr="001E3828">
              <w:rPr>
                <w:rFonts w:cs="Arial"/>
                <w:color w:val="000000"/>
                <w:sz w:val="18"/>
                <w:szCs w:val="18"/>
              </w:rPr>
              <w:t>176-183</w:t>
            </w:r>
          </w:p>
        </w:tc>
        <w:tc>
          <w:tcPr>
            <w:tcW w:w="2700" w:type="dxa"/>
          </w:tcPr>
          <w:p w14:paraId="1EDA4B00" w14:textId="26AD0BB5" w:rsidR="00B67DF7" w:rsidRPr="001E3828" w:rsidRDefault="00B67DF7" w:rsidP="00B67DF7">
            <w:pPr>
              <w:tabs>
                <w:tab w:val="left" w:pos="10080"/>
              </w:tabs>
              <w:rPr>
                <w:rFonts w:cs="Arial"/>
                <w:color w:val="000000"/>
                <w:sz w:val="18"/>
                <w:szCs w:val="18"/>
              </w:rPr>
            </w:pPr>
            <w:r w:rsidRPr="001E3828">
              <w:rPr>
                <w:rFonts w:cs="Arial"/>
                <w:color w:val="000000"/>
                <w:sz w:val="18"/>
                <w:szCs w:val="18"/>
              </w:rPr>
              <w:t>Funding Delayed Beyond TPOC Start Date 5</w:t>
            </w:r>
          </w:p>
        </w:tc>
        <w:tc>
          <w:tcPr>
            <w:tcW w:w="630" w:type="dxa"/>
          </w:tcPr>
          <w:p w14:paraId="377C0A01" w14:textId="57A6F42C"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2C989B63" w14:textId="3AF21885"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758DE254" w14:textId="74A38CAA"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8" w:type="dxa"/>
          </w:tcPr>
          <w:p w14:paraId="5F30A7A6" w14:textId="41585A9B" w:rsidR="00B67DF7" w:rsidRPr="001E3828" w:rsidRDefault="00B67DF7" w:rsidP="00F6644D">
            <w:pPr>
              <w:tabs>
                <w:tab w:val="left" w:pos="10080"/>
              </w:tabs>
              <w:spacing w:afterLines="60" w:after="144"/>
              <w:ind w:left="-12" w:firstLine="12"/>
              <w:rPr>
                <w:rFonts w:cs="Arial"/>
                <w:color w:val="000000"/>
                <w:sz w:val="18"/>
                <w:szCs w:val="18"/>
              </w:rPr>
            </w:pPr>
            <w:r w:rsidRPr="001E3828">
              <w:rPr>
                <w:rFonts w:cs="Arial"/>
                <w:color w:val="000000"/>
                <w:sz w:val="18"/>
                <w:szCs w:val="18"/>
              </w:rPr>
              <w:t xml:space="preserve">If funding for the TPOC 4 is delayed, provide actual or estimated date of funding. MMDDYYYY </w:t>
            </w:r>
            <w:r w:rsidRPr="001E3828">
              <w:rPr>
                <w:rFonts w:cs="Arial"/>
                <w:b/>
                <w:bCs/>
                <w:i/>
                <w:iCs/>
                <w:color w:val="000000"/>
                <w:sz w:val="18"/>
                <w:szCs w:val="18"/>
              </w:rPr>
              <w:t>CMS Field</w:t>
            </w:r>
          </w:p>
        </w:tc>
      </w:tr>
      <w:tr w:rsidR="00B67DF7" w:rsidRPr="001E3828" w14:paraId="362B2FBE" w14:textId="77777777" w:rsidTr="00B67DF7">
        <w:trPr>
          <w:cantSplit/>
          <w:trHeight w:val="230"/>
        </w:trPr>
        <w:tc>
          <w:tcPr>
            <w:tcW w:w="817" w:type="dxa"/>
          </w:tcPr>
          <w:p w14:paraId="6AB1CEFC" w14:textId="31D34D4A" w:rsidR="00B67DF7" w:rsidRPr="001E3828" w:rsidRDefault="00B67DF7" w:rsidP="00B67DF7">
            <w:pPr>
              <w:tabs>
                <w:tab w:val="left" w:pos="10080"/>
              </w:tabs>
              <w:rPr>
                <w:rFonts w:cs="Arial"/>
                <w:color w:val="000000"/>
                <w:sz w:val="18"/>
                <w:szCs w:val="18"/>
              </w:rPr>
            </w:pPr>
            <w:r w:rsidRPr="001E3828">
              <w:rPr>
                <w:rFonts w:cs="Arial"/>
                <w:color w:val="000000"/>
                <w:sz w:val="18"/>
                <w:szCs w:val="18"/>
              </w:rPr>
              <w:t>184-189</w:t>
            </w:r>
          </w:p>
        </w:tc>
        <w:tc>
          <w:tcPr>
            <w:tcW w:w="2700" w:type="dxa"/>
          </w:tcPr>
          <w:p w14:paraId="425E7B54" w14:textId="1248CB61" w:rsidR="00B67DF7" w:rsidRPr="001E3828" w:rsidRDefault="00B67DF7" w:rsidP="00B67DF7">
            <w:pPr>
              <w:tabs>
                <w:tab w:val="left" w:pos="10080"/>
              </w:tabs>
              <w:rPr>
                <w:rFonts w:cs="Arial"/>
                <w:color w:val="000000"/>
                <w:sz w:val="18"/>
                <w:szCs w:val="18"/>
              </w:rPr>
            </w:pPr>
            <w:r w:rsidRPr="001E3828">
              <w:rPr>
                <w:color w:val="000000"/>
                <w:sz w:val="18"/>
                <w:szCs w:val="18"/>
              </w:rPr>
              <w:t>ICD-9 Code 1</w:t>
            </w:r>
          </w:p>
        </w:tc>
        <w:tc>
          <w:tcPr>
            <w:tcW w:w="630" w:type="dxa"/>
          </w:tcPr>
          <w:p w14:paraId="3DAE20EE" w14:textId="0DAF0442" w:rsidR="00B67DF7" w:rsidRPr="001E3828" w:rsidRDefault="00B67DF7" w:rsidP="00B67DF7">
            <w:pPr>
              <w:tabs>
                <w:tab w:val="left" w:pos="10080"/>
              </w:tabs>
              <w:rPr>
                <w:rFonts w:cs="Arial"/>
                <w:color w:val="000000"/>
                <w:sz w:val="18"/>
                <w:szCs w:val="18"/>
              </w:rPr>
            </w:pPr>
            <w:r w:rsidRPr="001E3828">
              <w:rPr>
                <w:color w:val="000000"/>
                <w:sz w:val="18"/>
                <w:szCs w:val="18"/>
              </w:rPr>
              <w:t>N</w:t>
            </w:r>
          </w:p>
        </w:tc>
        <w:tc>
          <w:tcPr>
            <w:tcW w:w="630" w:type="dxa"/>
          </w:tcPr>
          <w:p w14:paraId="5C321503" w14:textId="0E431E6A" w:rsidR="00B67DF7" w:rsidRPr="001E3828" w:rsidRDefault="00B67DF7" w:rsidP="00B67DF7">
            <w:pPr>
              <w:tabs>
                <w:tab w:val="left" w:pos="10080"/>
              </w:tabs>
              <w:rPr>
                <w:rFonts w:cs="Arial"/>
                <w:color w:val="000000"/>
                <w:sz w:val="18"/>
                <w:szCs w:val="18"/>
              </w:rPr>
            </w:pPr>
            <w:r w:rsidRPr="001E3828">
              <w:rPr>
                <w:color w:val="000000"/>
                <w:sz w:val="18"/>
                <w:szCs w:val="18"/>
              </w:rPr>
              <w:t xml:space="preserve">6 </w:t>
            </w:r>
          </w:p>
        </w:tc>
        <w:tc>
          <w:tcPr>
            <w:tcW w:w="532" w:type="dxa"/>
          </w:tcPr>
          <w:p w14:paraId="085D0A08" w14:textId="3FF27218" w:rsidR="00B67DF7" w:rsidRPr="001E3828" w:rsidRDefault="00B67DF7" w:rsidP="00B67DF7">
            <w:pPr>
              <w:tabs>
                <w:tab w:val="left" w:pos="10080"/>
              </w:tabs>
              <w:rPr>
                <w:rFonts w:cs="Arial"/>
                <w:color w:val="000000"/>
                <w:sz w:val="18"/>
                <w:szCs w:val="18"/>
              </w:rPr>
            </w:pPr>
            <w:r w:rsidRPr="001E3828">
              <w:rPr>
                <w:color w:val="000000"/>
                <w:sz w:val="18"/>
                <w:szCs w:val="18"/>
              </w:rPr>
              <w:t>A/N</w:t>
            </w:r>
          </w:p>
        </w:tc>
        <w:tc>
          <w:tcPr>
            <w:tcW w:w="5498" w:type="dxa"/>
          </w:tcPr>
          <w:p w14:paraId="530FD54A" w14:textId="77777777" w:rsidR="00B67DF7" w:rsidRPr="001E3828" w:rsidRDefault="00B67DF7" w:rsidP="00F6644D">
            <w:pPr>
              <w:tabs>
                <w:tab w:val="left" w:pos="10080"/>
              </w:tabs>
              <w:spacing w:afterLines="60" w:after="144"/>
              <w:jc w:val="left"/>
              <w:rPr>
                <w:b/>
                <w:i/>
                <w:color w:val="000000"/>
                <w:sz w:val="18"/>
                <w:szCs w:val="18"/>
              </w:rPr>
            </w:pPr>
            <w:r w:rsidRPr="001E3828">
              <w:rPr>
                <w:color w:val="000000"/>
                <w:sz w:val="18"/>
                <w:szCs w:val="18"/>
              </w:rPr>
              <w:t xml:space="preserve">Reported by medical provider.  </w:t>
            </w:r>
            <w:r w:rsidRPr="001E3828">
              <w:rPr>
                <w:b/>
                <w:i/>
                <w:color w:val="000000"/>
                <w:sz w:val="18"/>
                <w:szCs w:val="18"/>
              </w:rPr>
              <w:t>CMS Field #18</w:t>
            </w:r>
          </w:p>
          <w:p w14:paraId="745684A2" w14:textId="2176582B" w:rsidR="00B67DF7" w:rsidRPr="001E3828" w:rsidRDefault="00B67DF7" w:rsidP="00F6644D">
            <w:pPr>
              <w:tabs>
                <w:tab w:val="left" w:pos="10080"/>
              </w:tabs>
              <w:spacing w:afterLines="60" w:after="144"/>
              <w:ind w:left="-12" w:firstLine="12"/>
              <w:rPr>
                <w:rFonts w:cs="Arial"/>
                <w:color w:val="000000"/>
                <w:sz w:val="18"/>
                <w:szCs w:val="18"/>
              </w:rPr>
            </w:pPr>
            <w:r w:rsidRPr="001E3828">
              <w:rPr>
                <w:b/>
                <w:i/>
                <w:color w:val="000000"/>
                <w:sz w:val="18"/>
                <w:szCs w:val="18"/>
              </w:rPr>
              <w:t xml:space="preserve">Required by CMS for new claims on or after 1/1/11. </w:t>
            </w:r>
            <w:r w:rsidRPr="001E3828">
              <w:rPr>
                <w:i/>
                <w:color w:val="000000"/>
                <w:sz w:val="18"/>
                <w:szCs w:val="18"/>
              </w:rPr>
              <w:t xml:space="preserve">If reported with decimal, </w:t>
            </w:r>
            <w:r w:rsidRPr="001E3828">
              <w:rPr>
                <w:color w:val="000000"/>
                <w:sz w:val="18"/>
                <w:szCs w:val="18"/>
              </w:rPr>
              <w:t>ClaimSearch</w:t>
            </w:r>
            <w:r w:rsidRPr="001E3828">
              <w:rPr>
                <w:i/>
                <w:color w:val="000000"/>
                <w:sz w:val="18"/>
                <w:szCs w:val="18"/>
              </w:rPr>
              <w:t xml:space="preserve"> will strip the decimal before sending to CMS. Must be on CMS valid list, not on the excluded list, and must not begin with “E” or “V”. </w:t>
            </w:r>
          </w:p>
        </w:tc>
      </w:tr>
      <w:tr w:rsidR="00B67DF7" w:rsidRPr="001E3828" w14:paraId="0A54B187" w14:textId="77777777" w:rsidTr="00B67DF7">
        <w:trPr>
          <w:cantSplit/>
          <w:trHeight w:val="230"/>
        </w:trPr>
        <w:tc>
          <w:tcPr>
            <w:tcW w:w="817" w:type="dxa"/>
          </w:tcPr>
          <w:p w14:paraId="50A10FF8" w14:textId="6E2B3034" w:rsidR="00B67DF7" w:rsidRPr="001E3828" w:rsidRDefault="00B67DF7" w:rsidP="00B67DF7">
            <w:pPr>
              <w:tabs>
                <w:tab w:val="left" w:pos="10080"/>
              </w:tabs>
              <w:rPr>
                <w:rFonts w:cs="Arial"/>
                <w:color w:val="000000"/>
                <w:sz w:val="18"/>
                <w:szCs w:val="18"/>
              </w:rPr>
            </w:pPr>
            <w:r w:rsidRPr="001E3828">
              <w:rPr>
                <w:rFonts w:cs="Arial"/>
                <w:color w:val="000000"/>
                <w:sz w:val="18"/>
                <w:szCs w:val="18"/>
              </w:rPr>
              <w:t>190-195</w:t>
            </w:r>
          </w:p>
        </w:tc>
        <w:tc>
          <w:tcPr>
            <w:tcW w:w="2700" w:type="dxa"/>
          </w:tcPr>
          <w:p w14:paraId="4DEE7462" w14:textId="09E52285" w:rsidR="00B67DF7" w:rsidRPr="001E3828" w:rsidRDefault="00B67DF7" w:rsidP="00B67DF7">
            <w:pPr>
              <w:tabs>
                <w:tab w:val="left" w:pos="10080"/>
              </w:tabs>
              <w:rPr>
                <w:color w:val="000000"/>
                <w:sz w:val="18"/>
                <w:szCs w:val="18"/>
              </w:rPr>
            </w:pPr>
            <w:r w:rsidRPr="001E3828">
              <w:rPr>
                <w:color w:val="000000"/>
                <w:sz w:val="18"/>
                <w:szCs w:val="18"/>
              </w:rPr>
              <w:t>ICD-9 Code 2</w:t>
            </w:r>
          </w:p>
        </w:tc>
        <w:tc>
          <w:tcPr>
            <w:tcW w:w="630" w:type="dxa"/>
          </w:tcPr>
          <w:p w14:paraId="4FF3C4E4" w14:textId="366A03E3"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55D5513E" w14:textId="1C23DE74"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739A9F5F" w14:textId="2719CA7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DE0F647" w14:textId="23789477"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#19</w:t>
            </w:r>
          </w:p>
        </w:tc>
      </w:tr>
      <w:tr w:rsidR="00B67DF7" w:rsidRPr="001E3828" w14:paraId="3798524A" w14:textId="77777777" w:rsidTr="00B67DF7">
        <w:trPr>
          <w:cantSplit/>
          <w:trHeight w:val="230"/>
        </w:trPr>
        <w:tc>
          <w:tcPr>
            <w:tcW w:w="817" w:type="dxa"/>
          </w:tcPr>
          <w:p w14:paraId="6F4ECEE9" w14:textId="6999BD58" w:rsidR="00B67DF7" w:rsidRPr="001E3828" w:rsidRDefault="00B67DF7" w:rsidP="00B67DF7">
            <w:pPr>
              <w:tabs>
                <w:tab w:val="left" w:pos="10080"/>
              </w:tabs>
              <w:rPr>
                <w:rFonts w:cs="Arial"/>
                <w:color w:val="000000"/>
                <w:sz w:val="18"/>
                <w:szCs w:val="18"/>
              </w:rPr>
            </w:pPr>
            <w:r w:rsidRPr="001E3828">
              <w:rPr>
                <w:rFonts w:cs="Arial"/>
                <w:color w:val="000000"/>
                <w:sz w:val="18"/>
                <w:szCs w:val="18"/>
              </w:rPr>
              <w:t>196-201</w:t>
            </w:r>
          </w:p>
        </w:tc>
        <w:tc>
          <w:tcPr>
            <w:tcW w:w="2700" w:type="dxa"/>
          </w:tcPr>
          <w:p w14:paraId="3D64A6B3" w14:textId="4A01B85A" w:rsidR="00B67DF7" w:rsidRPr="001E3828" w:rsidRDefault="00B67DF7" w:rsidP="00B67DF7">
            <w:pPr>
              <w:tabs>
                <w:tab w:val="left" w:pos="10080"/>
              </w:tabs>
              <w:rPr>
                <w:color w:val="000000"/>
                <w:sz w:val="18"/>
                <w:szCs w:val="18"/>
              </w:rPr>
            </w:pPr>
            <w:r w:rsidRPr="001E3828">
              <w:rPr>
                <w:color w:val="000000"/>
                <w:sz w:val="18"/>
                <w:szCs w:val="18"/>
              </w:rPr>
              <w:t>ICD-9 Code 3</w:t>
            </w:r>
          </w:p>
        </w:tc>
        <w:tc>
          <w:tcPr>
            <w:tcW w:w="630" w:type="dxa"/>
          </w:tcPr>
          <w:p w14:paraId="595BE3CA" w14:textId="3F0A374D"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53E9027" w14:textId="05F86050"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3C2D04DB" w14:textId="2493A0A6"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620137C" w14:textId="4E86D400"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#20</w:t>
            </w:r>
          </w:p>
        </w:tc>
      </w:tr>
      <w:tr w:rsidR="00B67DF7" w:rsidRPr="001E3828" w14:paraId="3E0A1564" w14:textId="77777777" w:rsidTr="00B67DF7">
        <w:trPr>
          <w:cantSplit/>
          <w:trHeight w:val="230"/>
        </w:trPr>
        <w:tc>
          <w:tcPr>
            <w:tcW w:w="817" w:type="dxa"/>
          </w:tcPr>
          <w:p w14:paraId="5CCC19BF" w14:textId="23E36809" w:rsidR="00B67DF7" w:rsidRPr="001E3828" w:rsidRDefault="00B67DF7" w:rsidP="00B67DF7">
            <w:pPr>
              <w:tabs>
                <w:tab w:val="left" w:pos="10080"/>
              </w:tabs>
              <w:rPr>
                <w:rFonts w:cs="Arial"/>
                <w:color w:val="000000"/>
                <w:sz w:val="18"/>
                <w:szCs w:val="18"/>
              </w:rPr>
            </w:pPr>
            <w:r w:rsidRPr="001E3828">
              <w:rPr>
                <w:rFonts w:cs="Arial"/>
                <w:color w:val="000000"/>
                <w:sz w:val="18"/>
                <w:szCs w:val="18"/>
              </w:rPr>
              <w:t>202-207</w:t>
            </w:r>
          </w:p>
        </w:tc>
        <w:tc>
          <w:tcPr>
            <w:tcW w:w="2700" w:type="dxa"/>
          </w:tcPr>
          <w:p w14:paraId="1D049246" w14:textId="661AD86A" w:rsidR="00B67DF7" w:rsidRPr="001E3828" w:rsidRDefault="00B67DF7" w:rsidP="00B67DF7">
            <w:pPr>
              <w:tabs>
                <w:tab w:val="left" w:pos="10080"/>
              </w:tabs>
              <w:rPr>
                <w:color w:val="000000"/>
                <w:sz w:val="18"/>
                <w:szCs w:val="18"/>
              </w:rPr>
            </w:pPr>
            <w:r w:rsidRPr="001E3828">
              <w:rPr>
                <w:color w:val="000000"/>
                <w:sz w:val="18"/>
                <w:szCs w:val="18"/>
              </w:rPr>
              <w:t>ICD-9 Code 4</w:t>
            </w:r>
          </w:p>
        </w:tc>
        <w:tc>
          <w:tcPr>
            <w:tcW w:w="630" w:type="dxa"/>
          </w:tcPr>
          <w:p w14:paraId="536C51C2" w14:textId="2EED4EB9"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7D896081" w14:textId="60F1DE7B"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1A483DAF" w14:textId="39F0F54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60733020" w14:textId="6BFE10B6"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#21</w:t>
            </w:r>
          </w:p>
        </w:tc>
      </w:tr>
      <w:tr w:rsidR="00B67DF7" w:rsidRPr="001E3828" w14:paraId="29FF6DB5" w14:textId="77777777" w:rsidTr="00B67DF7">
        <w:trPr>
          <w:cantSplit/>
          <w:trHeight w:val="230"/>
        </w:trPr>
        <w:tc>
          <w:tcPr>
            <w:tcW w:w="817" w:type="dxa"/>
          </w:tcPr>
          <w:p w14:paraId="2776E369" w14:textId="47207020" w:rsidR="00B67DF7" w:rsidRPr="001E3828" w:rsidRDefault="00B67DF7" w:rsidP="00B67DF7">
            <w:pPr>
              <w:tabs>
                <w:tab w:val="left" w:pos="10080"/>
              </w:tabs>
              <w:rPr>
                <w:rFonts w:cs="Arial"/>
                <w:color w:val="000000"/>
                <w:sz w:val="18"/>
                <w:szCs w:val="18"/>
              </w:rPr>
            </w:pPr>
            <w:r w:rsidRPr="001E3828">
              <w:rPr>
                <w:rFonts w:cs="Arial"/>
                <w:color w:val="000000"/>
                <w:sz w:val="18"/>
                <w:szCs w:val="18"/>
              </w:rPr>
              <w:t>208-213</w:t>
            </w:r>
          </w:p>
        </w:tc>
        <w:tc>
          <w:tcPr>
            <w:tcW w:w="2700" w:type="dxa"/>
          </w:tcPr>
          <w:p w14:paraId="16FEFF0D" w14:textId="427A5E61" w:rsidR="00B67DF7" w:rsidRPr="001E3828" w:rsidRDefault="00B67DF7" w:rsidP="00B67DF7">
            <w:pPr>
              <w:tabs>
                <w:tab w:val="left" w:pos="10080"/>
              </w:tabs>
              <w:rPr>
                <w:color w:val="000000"/>
                <w:sz w:val="18"/>
                <w:szCs w:val="18"/>
              </w:rPr>
            </w:pPr>
            <w:r w:rsidRPr="001E3828">
              <w:rPr>
                <w:color w:val="000000"/>
                <w:sz w:val="18"/>
                <w:szCs w:val="18"/>
              </w:rPr>
              <w:t>ICD-9 Code 5</w:t>
            </w:r>
          </w:p>
        </w:tc>
        <w:tc>
          <w:tcPr>
            <w:tcW w:w="630" w:type="dxa"/>
          </w:tcPr>
          <w:p w14:paraId="4F8B4946" w14:textId="6B839883"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D86DB12" w14:textId="327EBB4C"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298F16CF" w14:textId="42E4270E"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16AD1CC" w14:textId="45BB12C3"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#22</w:t>
            </w:r>
          </w:p>
        </w:tc>
      </w:tr>
      <w:tr w:rsidR="00B67DF7" w:rsidRPr="001E3828" w14:paraId="6015ED41" w14:textId="77777777" w:rsidTr="00B67DF7">
        <w:trPr>
          <w:cantSplit/>
          <w:trHeight w:val="230"/>
        </w:trPr>
        <w:tc>
          <w:tcPr>
            <w:tcW w:w="817" w:type="dxa"/>
          </w:tcPr>
          <w:p w14:paraId="73FB6893" w14:textId="443BBC5E" w:rsidR="00B67DF7" w:rsidRPr="001E3828" w:rsidRDefault="00B67DF7" w:rsidP="00B67DF7">
            <w:pPr>
              <w:tabs>
                <w:tab w:val="left" w:pos="10080"/>
              </w:tabs>
              <w:rPr>
                <w:rFonts w:cs="Arial"/>
                <w:color w:val="000000"/>
                <w:sz w:val="18"/>
                <w:szCs w:val="18"/>
              </w:rPr>
            </w:pPr>
            <w:r w:rsidRPr="001E3828">
              <w:rPr>
                <w:rFonts w:cs="Arial"/>
                <w:color w:val="000000"/>
                <w:sz w:val="18"/>
                <w:szCs w:val="18"/>
              </w:rPr>
              <w:t>214-219</w:t>
            </w:r>
          </w:p>
        </w:tc>
        <w:tc>
          <w:tcPr>
            <w:tcW w:w="2700" w:type="dxa"/>
          </w:tcPr>
          <w:p w14:paraId="0EE7BDA0" w14:textId="42B62F40" w:rsidR="00B67DF7" w:rsidRPr="001E3828" w:rsidRDefault="00B67DF7" w:rsidP="00B67DF7">
            <w:pPr>
              <w:tabs>
                <w:tab w:val="left" w:pos="10080"/>
              </w:tabs>
              <w:rPr>
                <w:color w:val="000000"/>
                <w:sz w:val="18"/>
                <w:szCs w:val="18"/>
              </w:rPr>
            </w:pPr>
            <w:r w:rsidRPr="001E3828">
              <w:rPr>
                <w:color w:val="000000"/>
                <w:sz w:val="18"/>
                <w:szCs w:val="18"/>
              </w:rPr>
              <w:t>ICD-9 Code 6</w:t>
            </w:r>
          </w:p>
        </w:tc>
        <w:tc>
          <w:tcPr>
            <w:tcW w:w="630" w:type="dxa"/>
          </w:tcPr>
          <w:p w14:paraId="6B625E17" w14:textId="623F8091"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7C096AF" w14:textId="39341E1B" w:rsidR="00B67DF7" w:rsidRPr="001E3828" w:rsidRDefault="00B67DF7" w:rsidP="00B67DF7">
            <w:pPr>
              <w:tabs>
                <w:tab w:val="left" w:pos="10080"/>
              </w:tabs>
              <w:rPr>
                <w:color w:val="000000"/>
                <w:sz w:val="18"/>
                <w:szCs w:val="18"/>
              </w:rPr>
            </w:pPr>
            <w:r w:rsidRPr="001E3828">
              <w:rPr>
                <w:color w:val="000000"/>
                <w:sz w:val="18"/>
                <w:szCs w:val="18"/>
              </w:rPr>
              <w:t xml:space="preserve">6 </w:t>
            </w:r>
          </w:p>
        </w:tc>
        <w:tc>
          <w:tcPr>
            <w:tcW w:w="532" w:type="dxa"/>
          </w:tcPr>
          <w:p w14:paraId="72619B00" w14:textId="1F73CD13"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58450A1" w14:textId="388F0E85"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#23</w:t>
            </w:r>
          </w:p>
        </w:tc>
      </w:tr>
      <w:tr w:rsidR="00B67DF7" w:rsidRPr="001E3828" w14:paraId="29127479" w14:textId="77777777" w:rsidTr="00B67DF7">
        <w:trPr>
          <w:cantSplit/>
          <w:trHeight w:val="230"/>
        </w:trPr>
        <w:tc>
          <w:tcPr>
            <w:tcW w:w="817" w:type="dxa"/>
          </w:tcPr>
          <w:p w14:paraId="1F4CF5FC" w14:textId="440B14DB" w:rsidR="00B67DF7" w:rsidRPr="001E3828" w:rsidRDefault="00B67DF7" w:rsidP="00B67DF7">
            <w:pPr>
              <w:tabs>
                <w:tab w:val="left" w:pos="10080"/>
              </w:tabs>
              <w:rPr>
                <w:rFonts w:cs="Arial"/>
                <w:color w:val="000000"/>
                <w:sz w:val="18"/>
                <w:szCs w:val="18"/>
              </w:rPr>
            </w:pPr>
            <w:r w:rsidRPr="001E3828">
              <w:rPr>
                <w:rFonts w:cs="Arial"/>
                <w:color w:val="000000"/>
                <w:sz w:val="18"/>
                <w:szCs w:val="18"/>
              </w:rPr>
              <w:t>220-225</w:t>
            </w:r>
          </w:p>
        </w:tc>
        <w:tc>
          <w:tcPr>
            <w:tcW w:w="2700" w:type="dxa"/>
          </w:tcPr>
          <w:p w14:paraId="668581C3" w14:textId="782BF9A9" w:rsidR="00B67DF7" w:rsidRPr="001E3828" w:rsidRDefault="00B67DF7" w:rsidP="00B67DF7">
            <w:pPr>
              <w:tabs>
                <w:tab w:val="left" w:pos="10080"/>
              </w:tabs>
              <w:rPr>
                <w:color w:val="000000"/>
                <w:sz w:val="18"/>
                <w:szCs w:val="18"/>
              </w:rPr>
            </w:pPr>
            <w:r w:rsidRPr="001E3828">
              <w:rPr>
                <w:color w:val="000000"/>
                <w:sz w:val="18"/>
                <w:szCs w:val="18"/>
              </w:rPr>
              <w:t>ICD-9 Code 7</w:t>
            </w:r>
          </w:p>
        </w:tc>
        <w:tc>
          <w:tcPr>
            <w:tcW w:w="630" w:type="dxa"/>
          </w:tcPr>
          <w:p w14:paraId="2ACFFF0A" w14:textId="4A15BC02"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877FD60" w14:textId="3EDA7D0E"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7E3FFE13" w14:textId="5EFC643E"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8031390" w14:textId="139E766B"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#24</w:t>
            </w:r>
          </w:p>
        </w:tc>
      </w:tr>
      <w:tr w:rsidR="00B67DF7" w:rsidRPr="001E3828" w14:paraId="38F460A6" w14:textId="77777777" w:rsidTr="00B67DF7">
        <w:trPr>
          <w:cantSplit/>
          <w:trHeight w:val="230"/>
        </w:trPr>
        <w:tc>
          <w:tcPr>
            <w:tcW w:w="817" w:type="dxa"/>
          </w:tcPr>
          <w:p w14:paraId="50FD301C" w14:textId="122C8C83" w:rsidR="00B67DF7" w:rsidRPr="001E3828" w:rsidRDefault="00B67DF7" w:rsidP="00B67DF7">
            <w:pPr>
              <w:tabs>
                <w:tab w:val="left" w:pos="10080"/>
              </w:tabs>
              <w:rPr>
                <w:rFonts w:cs="Arial"/>
                <w:color w:val="000000"/>
                <w:sz w:val="18"/>
                <w:szCs w:val="18"/>
              </w:rPr>
            </w:pPr>
            <w:r w:rsidRPr="001E3828">
              <w:rPr>
                <w:rFonts w:cs="Arial"/>
                <w:color w:val="000000"/>
                <w:sz w:val="18"/>
                <w:szCs w:val="18"/>
              </w:rPr>
              <w:t>226-231</w:t>
            </w:r>
          </w:p>
        </w:tc>
        <w:tc>
          <w:tcPr>
            <w:tcW w:w="2700" w:type="dxa"/>
          </w:tcPr>
          <w:p w14:paraId="1C2B781E" w14:textId="521726A6" w:rsidR="00B67DF7" w:rsidRPr="001E3828" w:rsidRDefault="00B67DF7" w:rsidP="00B67DF7">
            <w:pPr>
              <w:tabs>
                <w:tab w:val="left" w:pos="10080"/>
              </w:tabs>
              <w:rPr>
                <w:color w:val="000000"/>
                <w:sz w:val="18"/>
                <w:szCs w:val="18"/>
              </w:rPr>
            </w:pPr>
            <w:r w:rsidRPr="001E3828">
              <w:rPr>
                <w:color w:val="000000"/>
                <w:sz w:val="18"/>
                <w:szCs w:val="18"/>
              </w:rPr>
              <w:t>ICD-9 Code 8</w:t>
            </w:r>
          </w:p>
        </w:tc>
        <w:tc>
          <w:tcPr>
            <w:tcW w:w="630" w:type="dxa"/>
          </w:tcPr>
          <w:p w14:paraId="4AABD77C" w14:textId="5D329CD3"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D769FEA" w14:textId="79B7216B"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0AE1B51E" w14:textId="0189ECC0"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FEE02F6" w14:textId="234C445D"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#25</w:t>
            </w:r>
          </w:p>
        </w:tc>
      </w:tr>
      <w:tr w:rsidR="00B67DF7" w:rsidRPr="001E3828" w14:paraId="786CF946" w14:textId="77777777" w:rsidTr="00B67DF7">
        <w:trPr>
          <w:cantSplit/>
          <w:trHeight w:val="230"/>
        </w:trPr>
        <w:tc>
          <w:tcPr>
            <w:tcW w:w="817" w:type="dxa"/>
          </w:tcPr>
          <w:p w14:paraId="519D6D87" w14:textId="07A3F8EE" w:rsidR="00B67DF7" w:rsidRPr="001E3828" w:rsidRDefault="00B67DF7" w:rsidP="00B67DF7">
            <w:pPr>
              <w:tabs>
                <w:tab w:val="left" w:pos="10080"/>
              </w:tabs>
              <w:rPr>
                <w:rFonts w:cs="Arial"/>
                <w:color w:val="000000"/>
                <w:sz w:val="18"/>
                <w:szCs w:val="18"/>
              </w:rPr>
            </w:pPr>
            <w:r w:rsidRPr="001E3828">
              <w:rPr>
                <w:rFonts w:cs="Arial"/>
                <w:color w:val="000000"/>
                <w:sz w:val="18"/>
                <w:szCs w:val="18"/>
              </w:rPr>
              <w:t>232-237</w:t>
            </w:r>
          </w:p>
        </w:tc>
        <w:tc>
          <w:tcPr>
            <w:tcW w:w="2700" w:type="dxa"/>
          </w:tcPr>
          <w:p w14:paraId="1F7FBA19" w14:textId="389177BC" w:rsidR="00B67DF7" w:rsidRPr="001E3828" w:rsidRDefault="00B67DF7" w:rsidP="00B67DF7">
            <w:pPr>
              <w:tabs>
                <w:tab w:val="left" w:pos="10080"/>
              </w:tabs>
              <w:rPr>
                <w:color w:val="000000"/>
                <w:sz w:val="18"/>
                <w:szCs w:val="18"/>
              </w:rPr>
            </w:pPr>
            <w:r w:rsidRPr="001E3828">
              <w:rPr>
                <w:color w:val="000000"/>
                <w:sz w:val="18"/>
                <w:szCs w:val="18"/>
              </w:rPr>
              <w:t>ICD-9 Code 9</w:t>
            </w:r>
          </w:p>
        </w:tc>
        <w:tc>
          <w:tcPr>
            <w:tcW w:w="630" w:type="dxa"/>
          </w:tcPr>
          <w:p w14:paraId="021313B3" w14:textId="3FAB46C2"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0E75980" w14:textId="28C643B0"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36614212" w14:textId="591F8E27"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4C306A5B" w14:textId="2A9D587E"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#26</w:t>
            </w:r>
          </w:p>
        </w:tc>
      </w:tr>
      <w:tr w:rsidR="00B67DF7" w:rsidRPr="001E3828" w14:paraId="696FEBB7" w14:textId="77777777" w:rsidTr="00B67DF7">
        <w:trPr>
          <w:cantSplit/>
          <w:trHeight w:val="230"/>
        </w:trPr>
        <w:tc>
          <w:tcPr>
            <w:tcW w:w="817" w:type="dxa"/>
          </w:tcPr>
          <w:p w14:paraId="4075764D" w14:textId="05B2BF53" w:rsidR="00B67DF7" w:rsidRPr="001E3828" w:rsidRDefault="00B67DF7" w:rsidP="00B67DF7">
            <w:pPr>
              <w:tabs>
                <w:tab w:val="left" w:pos="10080"/>
              </w:tabs>
              <w:rPr>
                <w:rFonts w:cs="Arial"/>
                <w:color w:val="000000"/>
                <w:sz w:val="18"/>
                <w:szCs w:val="18"/>
              </w:rPr>
            </w:pPr>
            <w:r w:rsidRPr="001E3828">
              <w:rPr>
                <w:rFonts w:cs="Arial"/>
                <w:color w:val="000000"/>
                <w:sz w:val="18"/>
                <w:szCs w:val="18"/>
              </w:rPr>
              <w:t>238-243</w:t>
            </w:r>
          </w:p>
        </w:tc>
        <w:tc>
          <w:tcPr>
            <w:tcW w:w="2700" w:type="dxa"/>
          </w:tcPr>
          <w:p w14:paraId="75483359" w14:textId="35627F96" w:rsidR="00B67DF7" w:rsidRPr="001E3828" w:rsidRDefault="00B67DF7" w:rsidP="00B67DF7">
            <w:pPr>
              <w:tabs>
                <w:tab w:val="left" w:pos="10080"/>
              </w:tabs>
              <w:rPr>
                <w:color w:val="000000"/>
                <w:sz w:val="18"/>
                <w:szCs w:val="18"/>
              </w:rPr>
            </w:pPr>
            <w:r w:rsidRPr="001E3828">
              <w:rPr>
                <w:color w:val="000000"/>
                <w:sz w:val="18"/>
                <w:szCs w:val="18"/>
              </w:rPr>
              <w:t>ICD-9 Code 10</w:t>
            </w:r>
          </w:p>
        </w:tc>
        <w:tc>
          <w:tcPr>
            <w:tcW w:w="630" w:type="dxa"/>
          </w:tcPr>
          <w:p w14:paraId="6DE6D331" w14:textId="1EC56C52"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4B40F45D" w14:textId="16D93C91"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15EB6D7A" w14:textId="26F531B0"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3D3A50F" w14:textId="277FEA75"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#27</w:t>
            </w:r>
          </w:p>
        </w:tc>
      </w:tr>
      <w:tr w:rsidR="00B67DF7" w:rsidRPr="001E3828" w14:paraId="538E3049" w14:textId="77777777" w:rsidTr="00B67DF7">
        <w:trPr>
          <w:cantSplit/>
          <w:trHeight w:val="230"/>
        </w:trPr>
        <w:tc>
          <w:tcPr>
            <w:tcW w:w="817" w:type="dxa"/>
          </w:tcPr>
          <w:p w14:paraId="10D5B71D" w14:textId="10DF327F" w:rsidR="00B67DF7" w:rsidRPr="001E3828" w:rsidRDefault="00B67DF7" w:rsidP="00B67DF7">
            <w:pPr>
              <w:tabs>
                <w:tab w:val="left" w:pos="10080"/>
              </w:tabs>
              <w:rPr>
                <w:rFonts w:cs="Arial"/>
                <w:color w:val="000000"/>
                <w:sz w:val="18"/>
                <w:szCs w:val="18"/>
              </w:rPr>
            </w:pPr>
            <w:r w:rsidRPr="001E3828">
              <w:rPr>
                <w:rFonts w:cs="Arial"/>
                <w:color w:val="000000"/>
                <w:sz w:val="18"/>
                <w:szCs w:val="18"/>
              </w:rPr>
              <w:t>244-249</w:t>
            </w:r>
          </w:p>
        </w:tc>
        <w:tc>
          <w:tcPr>
            <w:tcW w:w="2700" w:type="dxa"/>
          </w:tcPr>
          <w:p w14:paraId="71DE8E0D" w14:textId="5DA0DAAC" w:rsidR="00B67DF7" w:rsidRPr="001E3828" w:rsidRDefault="00B67DF7" w:rsidP="00B67DF7">
            <w:pPr>
              <w:tabs>
                <w:tab w:val="left" w:pos="10080"/>
              </w:tabs>
              <w:rPr>
                <w:color w:val="000000"/>
                <w:sz w:val="18"/>
                <w:szCs w:val="18"/>
              </w:rPr>
            </w:pPr>
            <w:r w:rsidRPr="001E3828">
              <w:rPr>
                <w:color w:val="000000"/>
                <w:sz w:val="18"/>
                <w:szCs w:val="18"/>
              </w:rPr>
              <w:t>ICD-9 Code 11</w:t>
            </w:r>
          </w:p>
        </w:tc>
        <w:tc>
          <w:tcPr>
            <w:tcW w:w="630" w:type="dxa"/>
          </w:tcPr>
          <w:p w14:paraId="01FC839C" w14:textId="7EF1DC96"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4F51A6F3" w14:textId="1FA85A1C"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0A7EA9BA" w14:textId="1895A22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3841E8D6" w14:textId="3F79FADF"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#28</w:t>
            </w:r>
          </w:p>
        </w:tc>
      </w:tr>
      <w:tr w:rsidR="00B67DF7" w:rsidRPr="001E3828" w14:paraId="2F433AC4" w14:textId="77777777" w:rsidTr="00B67DF7">
        <w:trPr>
          <w:cantSplit/>
          <w:trHeight w:val="230"/>
        </w:trPr>
        <w:tc>
          <w:tcPr>
            <w:tcW w:w="817" w:type="dxa"/>
          </w:tcPr>
          <w:p w14:paraId="4196DF85" w14:textId="41324F17" w:rsidR="00B67DF7" w:rsidRPr="001E3828" w:rsidRDefault="00B67DF7" w:rsidP="00B67DF7">
            <w:pPr>
              <w:tabs>
                <w:tab w:val="left" w:pos="10080"/>
              </w:tabs>
              <w:rPr>
                <w:rFonts w:cs="Arial"/>
                <w:color w:val="000000"/>
                <w:sz w:val="18"/>
                <w:szCs w:val="18"/>
              </w:rPr>
            </w:pPr>
            <w:r w:rsidRPr="001E3828">
              <w:rPr>
                <w:rFonts w:cs="Arial"/>
                <w:color w:val="000000"/>
                <w:sz w:val="18"/>
                <w:szCs w:val="18"/>
              </w:rPr>
              <w:t>250-255</w:t>
            </w:r>
          </w:p>
        </w:tc>
        <w:tc>
          <w:tcPr>
            <w:tcW w:w="2700" w:type="dxa"/>
          </w:tcPr>
          <w:p w14:paraId="5409C35D" w14:textId="4210EFAF" w:rsidR="00B67DF7" w:rsidRPr="001E3828" w:rsidRDefault="00B67DF7" w:rsidP="00B67DF7">
            <w:pPr>
              <w:tabs>
                <w:tab w:val="left" w:pos="10080"/>
              </w:tabs>
              <w:rPr>
                <w:color w:val="000000"/>
                <w:sz w:val="18"/>
                <w:szCs w:val="18"/>
              </w:rPr>
            </w:pPr>
            <w:r w:rsidRPr="001E3828">
              <w:rPr>
                <w:color w:val="000000"/>
                <w:sz w:val="18"/>
                <w:szCs w:val="18"/>
              </w:rPr>
              <w:t>ICD-9 Code 12</w:t>
            </w:r>
          </w:p>
        </w:tc>
        <w:tc>
          <w:tcPr>
            <w:tcW w:w="630" w:type="dxa"/>
          </w:tcPr>
          <w:p w14:paraId="15989CA8" w14:textId="1EC7ED9C"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ABE92A7" w14:textId="76F335C3"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1C0CDE4C" w14:textId="6B626D9A"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34B8C3FB" w14:textId="3A139F36"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#29</w:t>
            </w:r>
          </w:p>
        </w:tc>
      </w:tr>
      <w:tr w:rsidR="00B67DF7" w:rsidRPr="001E3828" w14:paraId="38A50532" w14:textId="77777777" w:rsidTr="00B67DF7">
        <w:trPr>
          <w:cantSplit/>
          <w:trHeight w:val="230"/>
        </w:trPr>
        <w:tc>
          <w:tcPr>
            <w:tcW w:w="817" w:type="dxa"/>
          </w:tcPr>
          <w:p w14:paraId="4AB017DA" w14:textId="2DC52C27" w:rsidR="00B67DF7" w:rsidRPr="001E3828" w:rsidRDefault="00B67DF7" w:rsidP="00B67DF7">
            <w:pPr>
              <w:tabs>
                <w:tab w:val="left" w:pos="10080"/>
              </w:tabs>
              <w:rPr>
                <w:rFonts w:cs="Arial"/>
                <w:color w:val="000000"/>
                <w:sz w:val="18"/>
                <w:szCs w:val="18"/>
              </w:rPr>
            </w:pPr>
            <w:r w:rsidRPr="001E3828">
              <w:rPr>
                <w:rFonts w:cs="Arial"/>
                <w:color w:val="000000"/>
                <w:sz w:val="18"/>
                <w:szCs w:val="18"/>
              </w:rPr>
              <w:t>256-261</w:t>
            </w:r>
          </w:p>
        </w:tc>
        <w:tc>
          <w:tcPr>
            <w:tcW w:w="2700" w:type="dxa"/>
          </w:tcPr>
          <w:p w14:paraId="608FD9BD" w14:textId="003B979C" w:rsidR="00B67DF7" w:rsidRPr="001E3828" w:rsidRDefault="00B67DF7" w:rsidP="00B67DF7">
            <w:pPr>
              <w:tabs>
                <w:tab w:val="left" w:pos="10080"/>
              </w:tabs>
              <w:rPr>
                <w:color w:val="000000"/>
                <w:sz w:val="18"/>
                <w:szCs w:val="18"/>
              </w:rPr>
            </w:pPr>
            <w:r w:rsidRPr="001E3828">
              <w:rPr>
                <w:color w:val="000000"/>
                <w:sz w:val="18"/>
                <w:szCs w:val="18"/>
              </w:rPr>
              <w:t>ICD-9 Code 13</w:t>
            </w:r>
          </w:p>
        </w:tc>
        <w:tc>
          <w:tcPr>
            <w:tcW w:w="630" w:type="dxa"/>
          </w:tcPr>
          <w:p w14:paraId="09A115CF" w14:textId="0933DB12"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3CE5A21" w14:textId="2567F924" w:rsidR="00B67DF7" w:rsidRPr="001E3828" w:rsidRDefault="00B67DF7" w:rsidP="00B67DF7">
            <w:pPr>
              <w:tabs>
                <w:tab w:val="left" w:pos="10080"/>
              </w:tabs>
              <w:rPr>
                <w:color w:val="000000"/>
                <w:sz w:val="18"/>
                <w:szCs w:val="18"/>
              </w:rPr>
            </w:pPr>
            <w:r w:rsidRPr="001E3828">
              <w:rPr>
                <w:color w:val="000000"/>
                <w:sz w:val="18"/>
                <w:szCs w:val="18"/>
              </w:rPr>
              <w:t xml:space="preserve">6 </w:t>
            </w:r>
          </w:p>
        </w:tc>
        <w:tc>
          <w:tcPr>
            <w:tcW w:w="532" w:type="dxa"/>
          </w:tcPr>
          <w:p w14:paraId="1E6452BF" w14:textId="20CD936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9C72A0E" w14:textId="099C2C33"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#30</w:t>
            </w:r>
          </w:p>
        </w:tc>
      </w:tr>
      <w:tr w:rsidR="00B67DF7" w:rsidRPr="001E3828" w14:paraId="42CF602F" w14:textId="77777777" w:rsidTr="00B67DF7">
        <w:trPr>
          <w:cantSplit/>
          <w:trHeight w:val="230"/>
        </w:trPr>
        <w:tc>
          <w:tcPr>
            <w:tcW w:w="817" w:type="dxa"/>
          </w:tcPr>
          <w:p w14:paraId="2D136389" w14:textId="28A9B7A7" w:rsidR="00B67DF7" w:rsidRPr="001E3828" w:rsidRDefault="00B67DF7" w:rsidP="00B67DF7">
            <w:pPr>
              <w:tabs>
                <w:tab w:val="left" w:pos="10080"/>
              </w:tabs>
              <w:rPr>
                <w:rFonts w:cs="Arial"/>
                <w:color w:val="000000"/>
                <w:sz w:val="18"/>
                <w:szCs w:val="18"/>
              </w:rPr>
            </w:pPr>
            <w:r w:rsidRPr="001E3828">
              <w:rPr>
                <w:rFonts w:cs="Arial"/>
                <w:color w:val="000000"/>
                <w:sz w:val="18"/>
                <w:szCs w:val="18"/>
              </w:rPr>
              <w:t>262-267</w:t>
            </w:r>
          </w:p>
        </w:tc>
        <w:tc>
          <w:tcPr>
            <w:tcW w:w="2700" w:type="dxa"/>
          </w:tcPr>
          <w:p w14:paraId="5BDE54B6" w14:textId="11F74D93" w:rsidR="00B67DF7" w:rsidRPr="001E3828" w:rsidRDefault="00B67DF7" w:rsidP="00B67DF7">
            <w:pPr>
              <w:tabs>
                <w:tab w:val="left" w:pos="10080"/>
              </w:tabs>
              <w:rPr>
                <w:color w:val="000000"/>
                <w:sz w:val="18"/>
                <w:szCs w:val="18"/>
              </w:rPr>
            </w:pPr>
            <w:r w:rsidRPr="001E3828">
              <w:rPr>
                <w:color w:val="000000"/>
                <w:sz w:val="18"/>
                <w:szCs w:val="18"/>
              </w:rPr>
              <w:t>ICD-9 Code 14</w:t>
            </w:r>
          </w:p>
        </w:tc>
        <w:tc>
          <w:tcPr>
            <w:tcW w:w="630" w:type="dxa"/>
          </w:tcPr>
          <w:p w14:paraId="7B64B111" w14:textId="5767B3F4"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60E9C90B" w14:textId="406F7048"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03D28C2F" w14:textId="0E334F6E"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3F588ABE" w14:textId="617AD732"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#31</w:t>
            </w:r>
          </w:p>
        </w:tc>
      </w:tr>
      <w:tr w:rsidR="00B67DF7" w:rsidRPr="001E3828" w14:paraId="2CF73121" w14:textId="77777777" w:rsidTr="00B67DF7">
        <w:trPr>
          <w:cantSplit/>
          <w:trHeight w:val="230"/>
        </w:trPr>
        <w:tc>
          <w:tcPr>
            <w:tcW w:w="817" w:type="dxa"/>
          </w:tcPr>
          <w:p w14:paraId="71B5FE20" w14:textId="22248A71" w:rsidR="00B67DF7" w:rsidRPr="001E3828" w:rsidRDefault="00B67DF7" w:rsidP="00B67DF7">
            <w:pPr>
              <w:tabs>
                <w:tab w:val="left" w:pos="10080"/>
              </w:tabs>
              <w:rPr>
                <w:rFonts w:cs="Arial"/>
                <w:color w:val="000000"/>
                <w:sz w:val="18"/>
                <w:szCs w:val="18"/>
              </w:rPr>
            </w:pPr>
            <w:r w:rsidRPr="001E3828">
              <w:rPr>
                <w:rFonts w:cs="Arial"/>
                <w:color w:val="000000"/>
                <w:sz w:val="18"/>
                <w:szCs w:val="18"/>
              </w:rPr>
              <w:t>268-273</w:t>
            </w:r>
          </w:p>
        </w:tc>
        <w:tc>
          <w:tcPr>
            <w:tcW w:w="2700" w:type="dxa"/>
          </w:tcPr>
          <w:p w14:paraId="6DE3072F" w14:textId="6EDFE784" w:rsidR="00B67DF7" w:rsidRPr="001E3828" w:rsidRDefault="00B67DF7" w:rsidP="00B67DF7">
            <w:pPr>
              <w:tabs>
                <w:tab w:val="left" w:pos="10080"/>
              </w:tabs>
              <w:rPr>
                <w:color w:val="000000"/>
                <w:sz w:val="18"/>
                <w:szCs w:val="18"/>
              </w:rPr>
            </w:pPr>
            <w:r w:rsidRPr="001E3828">
              <w:rPr>
                <w:color w:val="000000"/>
                <w:sz w:val="18"/>
                <w:szCs w:val="18"/>
              </w:rPr>
              <w:t>ICD-9 Code 15</w:t>
            </w:r>
          </w:p>
        </w:tc>
        <w:tc>
          <w:tcPr>
            <w:tcW w:w="630" w:type="dxa"/>
          </w:tcPr>
          <w:p w14:paraId="39979621" w14:textId="1EC1A452"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76733CD" w14:textId="05C9B0E3"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1D3B01B6" w14:textId="2593B8CD"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BBD6C78" w14:textId="2F255D20"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#32</w:t>
            </w:r>
          </w:p>
        </w:tc>
      </w:tr>
      <w:tr w:rsidR="00B67DF7" w:rsidRPr="001E3828" w14:paraId="0C813A5B" w14:textId="77777777" w:rsidTr="00B67DF7">
        <w:trPr>
          <w:cantSplit/>
          <w:trHeight w:val="230"/>
        </w:trPr>
        <w:tc>
          <w:tcPr>
            <w:tcW w:w="817" w:type="dxa"/>
          </w:tcPr>
          <w:p w14:paraId="2109B381" w14:textId="54A862FD" w:rsidR="00B67DF7" w:rsidRPr="001E3828" w:rsidRDefault="00B67DF7" w:rsidP="00B67DF7">
            <w:pPr>
              <w:tabs>
                <w:tab w:val="left" w:pos="10080"/>
              </w:tabs>
              <w:rPr>
                <w:rFonts w:cs="Arial"/>
                <w:color w:val="000000"/>
                <w:sz w:val="18"/>
                <w:szCs w:val="18"/>
              </w:rPr>
            </w:pPr>
            <w:r w:rsidRPr="001E3828">
              <w:rPr>
                <w:rFonts w:cs="Arial"/>
                <w:color w:val="000000"/>
                <w:sz w:val="18"/>
                <w:szCs w:val="18"/>
              </w:rPr>
              <w:t>274-279</w:t>
            </w:r>
          </w:p>
        </w:tc>
        <w:tc>
          <w:tcPr>
            <w:tcW w:w="2700" w:type="dxa"/>
          </w:tcPr>
          <w:p w14:paraId="0C382453" w14:textId="5AEA6B03" w:rsidR="00B67DF7" w:rsidRPr="001E3828" w:rsidRDefault="00B67DF7" w:rsidP="00B67DF7">
            <w:pPr>
              <w:tabs>
                <w:tab w:val="left" w:pos="10080"/>
              </w:tabs>
              <w:rPr>
                <w:color w:val="000000"/>
                <w:sz w:val="18"/>
                <w:szCs w:val="18"/>
              </w:rPr>
            </w:pPr>
            <w:r w:rsidRPr="001E3828">
              <w:rPr>
                <w:color w:val="000000"/>
                <w:sz w:val="18"/>
                <w:szCs w:val="18"/>
              </w:rPr>
              <w:t>ICD-9 Code 16</w:t>
            </w:r>
          </w:p>
        </w:tc>
        <w:tc>
          <w:tcPr>
            <w:tcW w:w="630" w:type="dxa"/>
          </w:tcPr>
          <w:p w14:paraId="60D62A10" w14:textId="6E182987"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318A492" w14:textId="2FFE1F46"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336E3913" w14:textId="4302846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690650C" w14:textId="529DC080"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#33</w:t>
            </w:r>
          </w:p>
        </w:tc>
      </w:tr>
      <w:tr w:rsidR="00B67DF7" w:rsidRPr="001E3828" w14:paraId="334C5274" w14:textId="77777777" w:rsidTr="00B67DF7">
        <w:trPr>
          <w:cantSplit/>
          <w:trHeight w:val="230"/>
        </w:trPr>
        <w:tc>
          <w:tcPr>
            <w:tcW w:w="817" w:type="dxa"/>
          </w:tcPr>
          <w:p w14:paraId="77DEE4DA" w14:textId="1203E9BC" w:rsidR="00B67DF7" w:rsidRPr="001E3828" w:rsidRDefault="00B67DF7" w:rsidP="00B67DF7">
            <w:pPr>
              <w:tabs>
                <w:tab w:val="left" w:pos="10080"/>
              </w:tabs>
              <w:rPr>
                <w:rFonts w:cs="Arial"/>
                <w:color w:val="000000"/>
                <w:sz w:val="18"/>
                <w:szCs w:val="18"/>
              </w:rPr>
            </w:pPr>
            <w:r w:rsidRPr="001E3828">
              <w:rPr>
                <w:rFonts w:cs="Arial"/>
                <w:color w:val="000000"/>
                <w:sz w:val="18"/>
                <w:szCs w:val="18"/>
              </w:rPr>
              <w:t>280-285</w:t>
            </w:r>
          </w:p>
        </w:tc>
        <w:tc>
          <w:tcPr>
            <w:tcW w:w="2700" w:type="dxa"/>
          </w:tcPr>
          <w:p w14:paraId="3CFE658C" w14:textId="3B2A909D" w:rsidR="00B67DF7" w:rsidRPr="001E3828" w:rsidRDefault="00B67DF7" w:rsidP="00B67DF7">
            <w:pPr>
              <w:tabs>
                <w:tab w:val="left" w:pos="10080"/>
              </w:tabs>
              <w:rPr>
                <w:color w:val="000000"/>
                <w:sz w:val="18"/>
                <w:szCs w:val="18"/>
              </w:rPr>
            </w:pPr>
            <w:r w:rsidRPr="001E3828">
              <w:rPr>
                <w:color w:val="000000"/>
                <w:sz w:val="18"/>
                <w:szCs w:val="18"/>
              </w:rPr>
              <w:t>ICD-9 Code 17</w:t>
            </w:r>
          </w:p>
        </w:tc>
        <w:tc>
          <w:tcPr>
            <w:tcW w:w="630" w:type="dxa"/>
          </w:tcPr>
          <w:p w14:paraId="068A8A7F" w14:textId="6AFA9D2A"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BEFED6D" w14:textId="2B6C5510"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0E74266C" w14:textId="7608039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18F2BD13" w14:textId="2C7E2A85"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#34</w:t>
            </w:r>
          </w:p>
        </w:tc>
      </w:tr>
      <w:tr w:rsidR="00B67DF7" w:rsidRPr="001E3828" w14:paraId="1E40A60F" w14:textId="77777777" w:rsidTr="00B67DF7">
        <w:trPr>
          <w:cantSplit/>
          <w:trHeight w:val="230"/>
        </w:trPr>
        <w:tc>
          <w:tcPr>
            <w:tcW w:w="817" w:type="dxa"/>
          </w:tcPr>
          <w:p w14:paraId="2E64FAD0" w14:textId="312F4D84" w:rsidR="00B67DF7" w:rsidRPr="001E3828" w:rsidRDefault="00B67DF7" w:rsidP="00B67DF7">
            <w:pPr>
              <w:tabs>
                <w:tab w:val="left" w:pos="10080"/>
              </w:tabs>
              <w:rPr>
                <w:rFonts w:cs="Arial"/>
                <w:color w:val="000000"/>
                <w:sz w:val="18"/>
                <w:szCs w:val="18"/>
              </w:rPr>
            </w:pPr>
            <w:r w:rsidRPr="001E3828">
              <w:rPr>
                <w:rFonts w:cs="Arial"/>
                <w:color w:val="000000"/>
                <w:sz w:val="18"/>
                <w:szCs w:val="18"/>
              </w:rPr>
              <w:t>286-291</w:t>
            </w:r>
          </w:p>
        </w:tc>
        <w:tc>
          <w:tcPr>
            <w:tcW w:w="2700" w:type="dxa"/>
          </w:tcPr>
          <w:p w14:paraId="72F6CF4E" w14:textId="7EBD800A" w:rsidR="00B67DF7" w:rsidRPr="001E3828" w:rsidRDefault="00B67DF7" w:rsidP="00B67DF7">
            <w:pPr>
              <w:tabs>
                <w:tab w:val="left" w:pos="10080"/>
              </w:tabs>
              <w:rPr>
                <w:color w:val="000000"/>
                <w:sz w:val="18"/>
                <w:szCs w:val="18"/>
              </w:rPr>
            </w:pPr>
            <w:r w:rsidRPr="001E3828">
              <w:rPr>
                <w:color w:val="000000"/>
                <w:sz w:val="18"/>
                <w:szCs w:val="18"/>
              </w:rPr>
              <w:t>ICD-9 Code 18</w:t>
            </w:r>
          </w:p>
        </w:tc>
        <w:tc>
          <w:tcPr>
            <w:tcW w:w="630" w:type="dxa"/>
          </w:tcPr>
          <w:p w14:paraId="017BEA10" w14:textId="46E5FD96"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9CF0BB5" w14:textId="003E4A5F"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6700D274" w14:textId="70B7E10C"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5969E39" w14:textId="59416E96"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#35</w:t>
            </w:r>
          </w:p>
        </w:tc>
      </w:tr>
      <w:tr w:rsidR="00B67DF7" w:rsidRPr="001E3828" w14:paraId="6DD30F10" w14:textId="77777777" w:rsidTr="00B67DF7">
        <w:trPr>
          <w:cantSplit/>
          <w:trHeight w:val="230"/>
        </w:trPr>
        <w:tc>
          <w:tcPr>
            <w:tcW w:w="817" w:type="dxa"/>
          </w:tcPr>
          <w:p w14:paraId="7A5DA32C" w14:textId="54F5D5DE" w:rsidR="00B67DF7" w:rsidRPr="001E3828" w:rsidRDefault="00B67DF7" w:rsidP="00B67DF7">
            <w:pPr>
              <w:tabs>
                <w:tab w:val="left" w:pos="10080"/>
              </w:tabs>
              <w:rPr>
                <w:rFonts w:cs="Arial"/>
                <w:color w:val="000000"/>
                <w:sz w:val="18"/>
                <w:szCs w:val="18"/>
              </w:rPr>
            </w:pPr>
            <w:r w:rsidRPr="001E3828">
              <w:rPr>
                <w:rFonts w:cs="Arial"/>
                <w:color w:val="000000"/>
                <w:sz w:val="18"/>
                <w:szCs w:val="18"/>
              </w:rPr>
              <w:t>292-297</w:t>
            </w:r>
          </w:p>
        </w:tc>
        <w:tc>
          <w:tcPr>
            <w:tcW w:w="2700" w:type="dxa"/>
          </w:tcPr>
          <w:p w14:paraId="7549CB23" w14:textId="761A85A1" w:rsidR="00B67DF7" w:rsidRPr="001E3828" w:rsidRDefault="00B67DF7" w:rsidP="00B67DF7">
            <w:pPr>
              <w:tabs>
                <w:tab w:val="left" w:pos="10080"/>
              </w:tabs>
              <w:rPr>
                <w:color w:val="000000"/>
                <w:sz w:val="18"/>
                <w:szCs w:val="18"/>
              </w:rPr>
            </w:pPr>
            <w:r w:rsidRPr="001E3828">
              <w:rPr>
                <w:color w:val="000000"/>
                <w:sz w:val="18"/>
                <w:szCs w:val="18"/>
              </w:rPr>
              <w:t>ICD-9 Code 19</w:t>
            </w:r>
          </w:p>
        </w:tc>
        <w:tc>
          <w:tcPr>
            <w:tcW w:w="630" w:type="dxa"/>
          </w:tcPr>
          <w:p w14:paraId="2B02FD2B" w14:textId="72856579"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CB7336A" w14:textId="0292DA0F" w:rsidR="00B67DF7" w:rsidRPr="001E3828" w:rsidRDefault="00B67DF7" w:rsidP="00B67DF7">
            <w:pPr>
              <w:tabs>
                <w:tab w:val="left" w:pos="10080"/>
              </w:tabs>
              <w:rPr>
                <w:color w:val="000000"/>
                <w:sz w:val="18"/>
                <w:szCs w:val="18"/>
              </w:rPr>
            </w:pPr>
            <w:r w:rsidRPr="001E3828">
              <w:rPr>
                <w:color w:val="000000"/>
                <w:sz w:val="18"/>
                <w:szCs w:val="18"/>
              </w:rPr>
              <w:t>6</w:t>
            </w:r>
          </w:p>
        </w:tc>
        <w:tc>
          <w:tcPr>
            <w:tcW w:w="532" w:type="dxa"/>
          </w:tcPr>
          <w:p w14:paraId="0B3C265A" w14:textId="56C411BE"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1D98110E" w14:textId="3AE98AE1" w:rsidR="00B67DF7" w:rsidRPr="001E3828" w:rsidRDefault="00B67DF7" w:rsidP="004F29B3">
            <w:pPr>
              <w:tabs>
                <w:tab w:val="left" w:pos="10080"/>
              </w:tabs>
              <w:jc w:val="left"/>
              <w:rPr>
                <w:color w:val="000000"/>
                <w:sz w:val="18"/>
                <w:szCs w:val="18"/>
              </w:rPr>
            </w:pPr>
            <w:r w:rsidRPr="001E3828">
              <w:rPr>
                <w:color w:val="000000"/>
                <w:sz w:val="18"/>
                <w:szCs w:val="18"/>
              </w:rPr>
              <w:t xml:space="preserve">See ICD-9 Code 1. </w:t>
            </w:r>
            <w:r w:rsidRPr="001E3828">
              <w:rPr>
                <w:b/>
                <w:i/>
                <w:color w:val="000000"/>
                <w:sz w:val="18"/>
                <w:szCs w:val="18"/>
              </w:rPr>
              <w:t xml:space="preserve"> CMS Field #36</w:t>
            </w:r>
          </w:p>
        </w:tc>
      </w:tr>
      <w:tr w:rsidR="00B67DF7" w:rsidRPr="001E3828" w14:paraId="7274C17E" w14:textId="77777777" w:rsidTr="00B67DF7">
        <w:trPr>
          <w:cantSplit/>
          <w:trHeight w:val="230"/>
        </w:trPr>
        <w:tc>
          <w:tcPr>
            <w:tcW w:w="817" w:type="dxa"/>
          </w:tcPr>
          <w:p w14:paraId="44EF98B9" w14:textId="042FFB29" w:rsidR="00B67DF7" w:rsidRPr="001E3828" w:rsidRDefault="00B67DF7" w:rsidP="00B67DF7">
            <w:pPr>
              <w:tabs>
                <w:tab w:val="left" w:pos="10080"/>
              </w:tabs>
              <w:rPr>
                <w:rFonts w:cs="Arial"/>
                <w:color w:val="000000"/>
                <w:sz w:val="18"/>
                <w:szCs w:val="18"/>
              </w:rPr>
            </w:pPr>
            <w:r w:rsidRPr="001E3828">
              <w:rPr>
                <w:rFonts w:cs="Arial"/>
                <w:color w:val="000000"/>
                <w:sz w:val="18"/>
                <w:szCs w:val="18"/>
              </w:rPr>
              <w:t>298-305</w:t>
            </w:r>
          </w:p>
        </w:tc>
        <w:tc>
          <w:tcPr>
            <w:tcW w:w="2700" w:type="dxa"/>
          </w:tcPr>
          <w:p w14:paraId="36C2D9F5" w14:textId="3FC2F517" w:rsidR="00B67DF7" w:rsidRPr="001E3828" w:rsidRDefault="00B67DF7" w:rsidP="00B67DF7">
            <w:pPr>
              <w:tabs>
                <w:tab w:val="left" w:pos="10080"/>
              </w:tabs>
              <w:rPr>
                <w:color w:val="000000"/>
                <w:sz w:val="18"/>
                <w:szCs w:val="18"/>
              </w:rPr>
            </w:pPr>
            <w:r w:rsidRPr="001E3828">
              <w:rPr>
                <w:color w:val="000000"/>
                <w:sz w:val="18"/>
                <w:szCs w:val="18"/>
              </w:rPr>
              <w:t>ICD-10 Code 1</w:t>
            </w:r>
          </w:p>
        </w:tc>
        <w:tc>
          <w:tcPr>
            <w:tcW w:w="630" w:type="dxa"/>
          </w:tcPr>
          <w:p w14:paraId="6C30634B" w14:textId="354138BD"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75E258A" w14:textId="222A8C25" w:rsidR="00B67DF7" w:rsidRPr="001E3828" w:rsidRDefault="00B67DF7" w:rsidP="00B67DF7">
            <w:pPr>
              <w:tabs>
                <w:tab w:val="left" w:pos="10080"/>
              </w:tabs>
              <w:rPr>
                <w:color w:val="000000"/>
                <w:sz w:val="18"/>
                <w:szCs w:val="18"/>
              </w:rPr>
            </w:pPr>
            <w:r w:rsidRPr="001E3828">
              <w:rPr>
                <w:rFonts w:cs="Arial"/>
                <w:color w:val="000000"/>
                <w:sz w:val="18"/>
                <w:szCs w:val="18"/>
              </w:rPr>
              <w:t>8</w:t>
            </w:r>
          </w:p>
        </w:tc>
        <w:tc>
          <w:tcPr>
            <w:tcW w:w="532" w:type="dxa"/>
          </w:tcPr>
          <w:p w14:paraId="11D2EB30" w14:textId="554F26FB"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58974638" w14:textId="77777777" w:rsidR="00B67DF7" w:rsidRPr="001E3828" w:rsidRDefault="00B67DF7" w:rsidP="00F6644D">
            <w:pPr>
              <w:tabs>
                <w:tab w:val="left" w:pos="10080"/>
              </w:tabs>
              <w:spacing w:afterLines="60" w:after="144"/>
              <w:jc w:val="left"/>
              <w:rPr>
                <w:b/>
                <w:i/>
                <w:color w:val="000000"/>
                <w:sz w:val="18"/>
                <w:szCs w:val="18"/>
              </w:rPr>
            </w:pPr>
            <w:r w:rsidRPr="001E3828">
              <w:rPr>
                <w:color w:val="000000"/>
                <w:sz w:val="18"/>
                <w:szCs w:val="18"/>
              </w:rPr>
              <w:t xml:space="preserve">Reported by medical provider.  </w:t>
            </w:r>
            <w:r w:rsidRPr="001E3828">
              <w:rPr>
                <w:b/>
                <w:i/>
                <w:color w:val="000000"/>
                <w:sz w:val="18"/>
                <w:szCs w:val="18"/>
              </w:rPr>
              <w:t>CMS Field #18</w:t>
            </w:r>
          </w:p>
          <w:p w14:paraId="639551EC" w14:textId="3E6DC6C8" w:rsidR="00B67DF7" w:rsidRPr="001E3828" w:rsidRDefault="00B67DF7" w:rsidP="00F6644D">
            <w:pPr>
              <w:tabs>
                <w:tab w:val="left" w:pos="10080"/>
              </w:tabs>
              <w:spacing w:afterLines="60" w:after="144"/>
              <w:jc w:val="left"/>
              <w:rPr>
                <w:color w:val="000000"/>
                <w:sz w:val="18"/>
                <w:szCs w:val="18"/>
              </w:rPr>
            </w:pPr>
            <w:r w:rsidRPr="001E3828">
              <w:rPr>
                <w:b/>
                <w:bCs/>
                <w:i/>
                <w:iCs/>
                <w:color w:val="000000"/>
                <w:sz w:val="18"/>
                <w:szCs w:val="18"/>
              </w:rPr>
              <w:t>Required by CMS for injuries occurring on or after 4/1/15, but will be accepted by CMS beginning 10/01/14. Prior to 10/01/14, ICD-9 Codes are still required.  </w:t>
            </w:r>
            <w:r w:rsidRPr="001E3828">
              <w:rPr>
                <w:i/>
                <w:iCs/>
                <w:color w:val="000000"/>
                <w:sz w:val="18"/>
                <w:szCs w:val="18"/>
              </w:rPr>
              <w:t xml:space="preserve">If reported with decimal, </w:t>
            </w:r>
            <w:r w:rsidRPr="001E3828">
              <w:rPr>
                <w:color w:val="000000"/>
                <w:sz w:val="18"/>
                <w:szCs w:val="18"/>
              </w:rPr>
              <w:t>ClaimSearch</w:t>
            </w:r>
            <w:r w:rsidRPr="001E3828">
              <w:rPr>
                <w:i/>
                <w:iCs/>
                <w:color w:val="000000"/>
                <w:sz w:val="18"/>
                <w:szCs w:val="18"/>
              </w:rPr>
              <w:t xml:space="preserve"> will strip decimal before sending to CMS. Must be on CMS valid list, not on the excluded list, and must not begin with “V”, “W”, “X” or “Y”. </w:t>
            </w:r>
            <w:r w:rsidRPr="001E3828">
              <w:rPr>
                <w:color w:val="000000"/>
                <w:sz w:val="18"/>
                <w:szCs w:val="18"/>
              </w:rPr>
              <w:t> </w:t>
            </w:r>
          </w:p>
        </w:tc>
      </w:tr>
      <w:tr w:rsidR="00B67DF7" w:rsidRPr="001E3828" w14:paraId="0E2E346D" w14:textId="77777777" w:rsidTr="00B67DF7">
        <w:trPr>
          <w:cantSplit/>
          <w:trHeight w:val="230"/>
        </w:trPr>
        <w:tc>
          <w:tcPr>
            <w:tcW w:w="817" w:type="dxa"/>
          </w:tcPr>
          <w:p w14:paraId="62DE4D9D" w14:textId="1D9DF1B9" w:rsidR="00B67DF7" w:rsidRPr="001E3828" w:rsidRDefault="00B67DF7" w:rsidP="00B67DF7">
            <w:pPr>
              <w:tabs>
                <w:tab w:val="left" w:pos="10080"/>
              </w:tabs>
              <w:rPr>
                <w:rFonts w:cs="Arial"/>
                <w:color w:val="000000"/>
                <w:sz w:val="18"/>
                <w:szCs w:val="18"/>
              </w:rPr>
            </w:pPr>
            <w:r w:rsidRPr="001E3828">
              <w:rPr>
                <w:rFonts w:cs="Arial"/>
                <w:color w:val="000000"/>
                <w:sz w:val="18"/>
                <w:szCs w:val="18"/>
              </w:rPr>
              <w:t>306-313</w:t>
            </w:r>
          </w:p>
        </w:tc>
        <w:tc>
          <w:tcPr>
            <w:tcW w:w="2700" w:type="dxa"/>
          </w:tcPr>
          <w:p w14:paraId="05546AA9" w14:textId="4F4EFB8E" w:rsidR="00B67DF7" w:rsidRPr="001E3828" w:rsidRDefault="00B67DF7" w:rsidP="00B67DF7">
            <w:pPr>
              <w:tabs>
                <w:tab w:val="left" w:pos="10080"/>
              </w:tabs>
              <w:rPr>
                <w:color w:val="000000"/>
                <w:sz w:val="18"/>
                <w:szCs w:val="18"/>
              </w:rPr>
            </w:pPr>
            <w:r w:rsidRPr="001E3828">
              <w:rPr>
                <w:color w:val="000000"/>
                <w:sz w:val="18"/>
                <w:szCs w:val="18"/>
              </w:rPr>
              <w:t>ICD-10 Code 2</w:t>
            </w:r>
          </w:p>
        </w:tc>
        <w:tc>
          <w:tcPr>
            <w:tcW w:w="630" w:type="dxa"/>
          </w:tcPr>
          <w:p w14:paraId="128C9B15" w14:textId="24155D04"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7262542" w14:textId="629E218A"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4D702A65" w14:textId="6779A916"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6317413A" w14:textId="415897CB"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#19</w:t>
            </w:r>
          </w:p>
        </w:tc>
      </w:tr>
      <w:tr w:rsidR="00B67DF7" w:rsidRPr="001E3828" w14:paraId="7F8514D9" w14:textId="77777777" w:rsidTr="00B67DF7">
        <w:trPr>
          <w:cantSplit/>
          <w:trHeight w:val="230"/>
        </w:trPr>
        <w:tc>
          <w:tcPr>
            <w:tcW w:w="817" w:type="dxa"/>
          </w:tcPr>
          <w:p w14:paraId="33F1AA19" w14:textId="2F7DCD4E" w:rsidR="00B67DF7" w:rsidRPr="001E3828" w:rsidRDefault="00B67DF7" w:rsidP="00B67DF7">
            <w:pPr>
              <w:tabs>
                <w:tab w:val="left" w:pos="10080"/>
              </w:tabs>
              <w:rPr>
                <w:rFonts w:cs="Arial"/>
                <w:color w:val="000000"/>
                <w:sz w:val="18"/>
                <w:szCs w:val="18"/>
              </w:rPr>
            </w:pPr>
            <w:r w:rsidRPr="001E3828">
              <w:rPr>
                <w:rFonts w:cs="Arial"/>
                <w:color w:val="000000"/>
                <w:sz w:val="18"/>
                <w:szCs w:val="18"/>
              </w:rPr>
              <w:t>314-321</w:t>
            </w:r>
          </w:p>
        </w:tc>
        <w:tc>
          <w:tcPr>
            <w:tcW w:w="2700" w:type="dxa"/>
          </w:tcPr>
          <w:p w14:paraId="59173D9F" w14:textId="083A0893" w:rsidR="00B67DF7" w:rsidRPr="001E3828" w:rsidRDefault="00B67DF7" w:rsidP="00B67DF7">
            <w:pPr>
              <w:tabs>
                <w:tab w:val="left" w:pos="10080"/>
              </w:tabs>
              <w:rPr>
                <w:color w:val="000000"/>
                <w:sz w:val="18"/>
                <w:szCs w:val="18"/>
              </w:rPr>
            </w:pPr>
            <w:r w:rsidRPr="001E3828">
              <w:rPr>
                <w:color w:val="000000"/>
                <w:sz w:val="18"/>
                <w:szCs w:val="18"/>
              </w:rPr>
              <w:t>ICD-10 Code 3</w:t>
            </w:r>
          </w:p>
        </w:tc>
        <w:tc>
          <w:tcPr>
            <w:tcW w:w="630" w:type="dxa"/>
          </w:tcPr>
          <w:p w14:paraId="6BA3F3F8" w14:textId="35679DB6"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BD370ED" w14:textId="631A0C55"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499FE314" w14:textId="79580213"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15D74BD6" w14:textId="40549401"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#20</w:t>
            </w:r>
          </w:p>
        </w:tc>
      </w:tr>
      <w:tr w:rsidR="00B67DF7" w:rsidRPr="001E3828" w14:paraId="1E629670" w14:textId="77777777" w:rsidTr="00B67DF7">
        <w:trPr>
          <w:cantSplit/>
          <w:trHeight w:val="230"/>
        </w:trPr>
        <w:tc>
          <w:tcPr>
            <w:tcW w:w="817" w:type="dxa"/>
          </w:tcPr>
          <w:p w14:paraId="1A994EBA" w14:textId="47321224" w:rsidR="00B67DF7" w:rsidRPr="001E3828" w:rsidRDefault="00B67DF7" w:rsidP="00B67DF7">
            <w:pPr>
              <w:tabs>
                <w:tab w:val="left" w:pos="10080"/>
              </w:tabs>
              <w:rPr>
                <w:rFonts w:cs="Arial"/>
                <w:color w:val="000000"/>
                <w:sz w:val="18"/>
                <w:szCs w:val="18"/>
              </w:rPr>
            </w:pPr>
            <w:r w:rsidRPr="001E3828">
              <w:rPr>
                <w:rFonts w:cs="Arial"/>
                <w:color w:val="000000"/>
                <w:sz w:val="18"/>
                <w:szCs w:val="18"/>
              </w:rPr>
              <w:t>322-329</w:t>
            </w:r>
          </w:p>
        </w:tc>
        <w:tc>
          <w:tcPr>
            <w:tcW w:w="2700" w:type="dxa"/>
          </w:tcPr>
          <w:p w14:paraId="066DECCC" w14:textId="66EEC58B" w:rsidR="00B67DF7" w:rsidRPr="001E3828" w:rsidRDefault="00B67DF7" w:rsidP="00B67DF7">
            <w:pPr>
              <w:tabs>
                <w:tab w:val="left" w:pos="10080"/>
              </w:tabs>
              <w:rPr>
                <w:color w:val="000000"/>
                <w:sz w:val="18"/>
                <w:szCs w:val="18"/>
              </w:rPr>
            </w:pPr>
            <w:r w:rsidRPr="001E3828">
              <w:rPr>
                <w:color w:val="000000"/>
                <w:sz w:val="18"/>
                <w:szCs w:val="18"/>
              </w:rPr>
              <w:t>ICD-10 Code 4</w:t>
            </w:r>
          </w:p>
        </w:tc>
        <w:tc>
          <w:tcPr>
            <w:tcW w:w="630" w:type="dxa"/>
          </w:tcPr>
          <w:p w14:paraId="4221FC91" w14:textId="711D56DC"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CE311D5" w14:textId="0D9A2F4F"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1E2FD2FA" w14:textId="6F15A710"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BBD75F2" w14:textId="2CB707F3"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#21</w:t>
            </w:r>
          </w:p>
        </w:tc>
      </w:tr>
      <w:tr w:rsidR="00B67DF7" w:rsidRPr="001E3828" w14:paraId="180657AB" w14:textId="77777777" w:rsidTr="00B67DF7">
        <w:trPr>
          <w:cantSplit/>
          <w:trHeight w:val="230"/>
        </w:trPr>
        <w:tc>
          <w:tcPr>
            <w:tcW w:w="817" w:type="dxa"/>
          </w:tcPr>
          <w:p w14:paraId="24F59359" w14:textId="465DFCC2" w:rsidR="00B67DF7" w:rsidRPr="001E3828" w:rsidRDefault="00B67DF7" w:rsidP="00B67DF7">
            <w:pPr>
              <w:tabs>
                <w:tab w:val="left" w:pos="10080"/>
              </w:tabs>
              <w:rPr>
                <w:rFonts w:cs="Arial"/>
                <w:color w:val="000000"/>
                <w:sz w:val="18"/>
                <w:szCs w:val="18"/>
              </w:rPr>
            </w:pPr>
            <w:r w:rsidRPr="001E3828">
              <w:rPr>
                <w:rFonts w:cs="Arial"/>
                <w:color w:val="000000"/>
                <w:sz w:val="18"/>
                <w:szCs w:val="18"/>
              </w:rPr>
              <w:t>330-337</w:t>
            </w:r>
          </w:p>
        </w:tc>
        <w:tc>
          <w:tcPr>
            <w:tcW w:w="2700" w:type="dxa"/>
          </w:tcPr>
          <w:p w14:paraId="7C22943F" w14:textId="1EB67CD0" w:rsidR="00B67DF7" w:rsidRPr="001E3828" w:rsidRDefault="00B67DF7" w:rsidP="00B67DF7">
            <w:pPr>
              <w:tabs>
                <w:tab w:val="left" w:pos="10080"/>
              </w:tabs>
              <w:rPr>
                <w:color w:val="000000"/>
                <w:sz w:val="18"/>
                <w:szCs w:val="18"/>
              </w:rPr>
            </w:pPr>
            <w:r w:rsidRPr="001E3828">
              <w:rPr>
                <w:color w:val="000000"/>
                <w:sz w:val="18"/>
                <w:szCs w:val="18"/>
              </w:rPr>
              <w:t>ICD-10 Code 5</w:t>
            </w:r>
          </w:p>
        </w:tc>
        <w:tc>
          <w:tcPr>
            <w:tcW w:w="630" w:type="dxa"/>
          </w:tcPr>
          <w:p w14:paraId="559E29B3" w14:textId="59DF0556"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FB298C3" w14:textId="5BDCA2E9"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719B376B" w14:textId="3A62A959"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6AAA081E" w14:textId="760799F7"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#22</w:t>
            </w:r>
          </w:p>
        </w:tc>
      </w:tr>
      <w:tr w:rsidR="00B67DF7" w:rsidRPr="001E3828" w14:paraId="1C401C0B" w14:textId="77777777" w:rsidTr="00B67DF7">
        <w:trPr>
          <w:cantSplit/>
          <w:trHeight w:val="230"/>
        </w:trPr>
        <w:tc>
          <w:tcPr>
            <w:tcW w:w="817" w:type="dxa"/>
          </w:tcPr>
          <w:p w14:paraId="564FBEE8" w14:textId="62808253" w:rsidR="00B67DF7" w:rsidRPr="001E3828" w:rsidRDefault="00B67DF7" w:rsidP="00B67DF7">
            <w:pPr>
              <w:tabs>
                <w:tab w:val="left" w:pos="10080"/>
              </w:tabs>
              <w:rPr>
                <w:rFonts w:cs="Arial"/>
                <w:color w:val="000000"/>
                <w:sz w:val="18"/>
                <w:szCs w:val="18"/>
              </w:rPr>
            </w:pPr>
            <w:r w:rsidRPr="001E3828">
              <w:rPr>
                <w:rFonts w:cs="Arial"/>
                <w:color w:val="000000"/>
                <w:sz w:val="18"/>
                <w:szCs w:val="18"/>
              </w:rPr>
              <w:t>338-345</w:t>
            </w:r>
          </w:p>
        </w:tc>
        <w:tc>
          <w:tcPr>
            <w:tcW w:w="2700" w:type="dxa"/>
          </w:tcPr>
          <w:p w14:paraId="4C5BA877" w14:textId="77148A0F" w:rsidR="00B67DF7" w:rsidRPr="001E3828" w:rsidRDefault="00B67DF7" w:rsidP="00B67DF7">
            <w:pPr>
              <w:tabs>
                <w:tab w:val="left" w:pos="10080"/>
              </w:tabs>
              <w:rPr>
                <w:color w:val="000000"/>
                <w:sz w:val="18"/>
                <w:szCs w:val="18"/>
              </w:rPr>
            </w:pPr>
            <w:r w:rsidRPr="001E3828">
              <w:rPr>
                <w:color w:val="000000"/>
                <w:sz w:val="18"/>
                <w:szCs w:val="18"/>
              </w:rPr>
              <w:t>ICD-10 Code 6</w:t>
            </w:r>
          </w:p>
        </w:tc>
        <w:tc>
          <w:tcPr>
            <w:tcW w:w="630" w:type="dxa"/>
          </w:tcPr>
          <w:p w14:paraId="735AC36E" w14:textId="6A014E78"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7C0849DE" w14:textId="4F2C3686"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6506D40A" w14:textId="6E347FDA"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5201705A" w14:textId="6F19D1D7"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#23</w:t>
            </w:r>
          </w:p>
        </w:tc>
      </w:tr>
      <w:tr w:rsidR="00B67DF7" w:rsidRPr="001E3828" w14:paraId="043EE055" w14:textId="77777777" w:rsidTr="00B67DF7">
        <w:trPr>
          <w:cantSplit/>
          <w:trHeight w:val="230"/>
        </w:trPr>
        <w:tc>
          <w:tcPr>
            <w:tcW w:w="817" w:type="dxa"/>
          </w:tcPr>
          <w:p w14:paraId="00D787AA" w14:textId="7D064891" w:rsidR="00B67DF7" w:rsidRPr="001E3828" w:rsidRDefault="00B67DF7" w:rsidP="00B67DF7">
            <w:pPr>
              <w:tabs>
                <w:tab w:val="left" w:pos="10080"/>
              </w:tabs>
              <w:rPr>
                <w:rFonts w:cs="Arial"/>
                <w:color w:val="000000"/>
                <w:sz w:val="18"/>
                <w:szCs w:val="18"/>
              </w:rPr>
            </w:pPr>
            <w:r w:rsidRPr="001E3828">
              <w:rPr>
                <w:rFonts w:cs="Arial"/>
                <w:color w:val="000000"/>
                <w:sz w:val="18"/>
                <w:szCs w:val="18"/>
              </w:rPr>
              <w:t>346-353</w:t>
            </w:r>
          </w:p>
        </w:tc>
        <w:tc>
          <w:tcPr>
            <w:tcW w:w="2700" w:type="dxa"/>
          </w:tcPr>
          <w:p w14:paraId="677C3D07" w14:textId="751AD0D1" w:rsidR="00B67DF7" w:rsidRPr="001E3828" w:rsidRDefault="00B67DF7" w:rsidP="00B67DF7">
            <w:pPr>
              <w:tabs>
                <w:tab w:val="left" w:pos="10080"/>
              </w:tabs>
              <w:rPr>
                <w:color w:val="000000"/>
                <w:sz w:val="18"/>
                <w:szCs w:val="18"/>
              </w:rPr>
            </w:pPr>
            <w:r w:rsidRPr="001E3828">
              <w:rPr>
                <w:color w:val="000000"/>
                <w:sz w:val="18"/>
                <w:szCs w:val="18"/>
              </w:rPr>
              <w:t>ICD-10 Code 7</w:t>
            </w:r>
          </w:p>
        </w:tc>
        <w:tc>
          <w:tcPr>
            <w:tcW w:w="630" w:type="dxa"/>
          </w:tcPr>
          <w:p w14:paraId="243E3631" w14:textId="20C9E2BB"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01B1B7D1" w14:textId="7C0BDCB2"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19E58161" w14:textId="6E1EA4C7"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14A11F6A" w14:textId="28A459E9"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#24</w:t>
            </w:r>
          </w:p>
        </w:tc>
      </w:tr>
      <w:tr w:rsidR="00B67DF7" w:rsidRPr="001E3828" w14:paraId="19218081" w14:textId="77777777" w:rsidTr="00B67DF7">
        <w:trPr>
          <w:cantSplit/>
          <w:trHeight w:val="230"/>
        </w:trPr>
        <w:tc>
          <w:tcPr>
            <w:tcW w:w="817" w:type="dxa"/>
          </w:tcPr>
          <w:p w14:paraId="3A590BE6" w14:textId="354B92C1" w:rsidR="00B67DF7" w:rsidRPr="001E3828" w:rsidRDefault="00B67DF7" w:rsidP="00B67DF7">
            <w:pPr>
              <w:tabs>
                <w:tab w:val="left" w:pos="10080"/>
              </w:tabs>
              <w:rPr>
                <w:rFonts w:cs="Arial"/>
                <w:color w:val="000000"/>
                <w:sz w:val="18"/>
                <w:szCs w:val="18"/>
              </w:rPr>
            </w:pPr>
            <w:r w:rsidRPr="001E3828">
              <w:rPr>
                <w:rFonts w:cs="Arial"/>
                <w:color w:val="000000"/>
                <w:sz w:val="18"/>
                <w:szCs w:val="18"/>
              </w:rPr>
              <w:t>354-361</w:t>
            </w:r>
          </w:p>
        </w:tc>
        <w:tc>
          <w:tcPr>
            <w:tcW w:w="2700" w:type="dxa"/>
          </w:tcPr>
          <w:p w14:paraId="052A4130" w14:textId="2F49D14D" w:rsidR="00B67DF7" w:rsidRPr="001E3828" w:rsidRDefault="00B67DF7" w:rsidP="00B67DF7">
            <w:pPr>
              <w:tabs>
                <w:tab w:val="left" w:pos="10080"/>
              </w:tabs>
              <w:rPr>
                <w:color w:val="000000"/>
                <w:sz w:val="18"/>
                <w:szCs w:val="18"/>
              </w:rPr>
            </w:pPr>
            <w:r w:rsidRPr="001E3828">
              <w:rPr>
                <w:color w:val="000000"/>
                <w:sz w:val="18"/>
                <w:szCs w:val="18"/>
              </w:rPr>
              <w:t>ICD-10 Code 8</w:t>
            </w:r>
          </w:p>
        </w:tc>
        <w:tc>
          <w:tcPr>
            <w:tcW w:w="630" w:type="dxa"/>
          </w:tcPr>
          <w:p w14:paraId="41137E9E" w14:textId="3DEF52FC"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3ED455F" w14:textId="214F697C"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608B1C69" w14:textId="7E8E8F03"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53CDCC3F" w14:textId="3E11658B"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#25</w:t>
            </w:r>
          </w:p>
        </w:tc>
      </w:tr>
      <w:tr w:rsidR="00B67DF7" w:rsidRPr="001E3828" w14:paraId="4CF8994E" w14:textId="77777777" w:rsidTr="00B67DF7">
        <w:trPr>
          <w:cantSplit/>
          <w:trHeight w:val="230"/>
        </w:trPr>
        <w:tc>
          <w:tcPr>
            <w:tcW w:w="817" w:type="dxa"/>
          </w:tcPr>
          <w:p w14:paraId="04E6B57C" w14:textId="781E2D09" w:rsidR="00B67DF7" w:rsidRPr="001E3828" w:rsidRDefault="00B67DF7" w:rsidP="00B67DF7">
            <w:pPr>
              <w:tabs>
                <w:tab w:val="left" w:pos="10080"/>
              </w:tabs>
              <w:rPr>
                <w:rFonts w:cs="Arial"/>
                <w:color w:val="000000"/>
                <w:sz w:val="18"/>
                <w:szCs w:val="18"/>
              </w:rPr>
            </w:pPr>
            <w:r w:rsidRPr="001E3828">
              <w:rPr>
                <w:rFonts w:cs="Arial"/>
                <w:color w:val="000000"/>
                <w:sz w:val="18"/>
                <w:szCs w:val="18"/>
              </w:rPr>
              <w:t>362-369</w:t>
            </w:r>
          </w:p>
        </w:tc>
        <w:tc>
          <w:tcPr>
            <w:tcW w:w="2700" w:type="dxa"/>
          </w:tcPr>
          <w:p w14:paraId="21CD148A" w14:textId="38B29B18" w:rsidR="00B67DF7" w:rsidRPr="001E3828" w:rsidRDefault="00B67DF7" w:rsidP="00B67DF7">
            <w:pPr>
              <w:tabs>
                <w:tab w:val="left" w:pos="10080"/>
              </w:tabs>
              <w:rPr>
                <w:color w:val="000000"/>
                <w:sz w:val="18"/>
                <w:szCs w:val="18"/>
              </w:rPr>
            </w:pPr>
            <w:r w:rsidRPr="001E3828">
              <w:rPr>
                <w:color w:val="000000"/>
                <w:sz w:val="18"/>
                <w:szCs w:val="18"/>
              </w:rPr>
              <w:t>ICD-10 Code 9</w:t>
            </w:r>
          </w:p>
        </w:tc>
        <w:tc>
          <w:tcPr>
            <w:tcW w:w="630" w:type="dxa"/>
          </w:tcPr>
          <w:p w14:paraId="5399B857" w14:textId="36F4C60E"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4B41C303" w14:textId="675ED4DC"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34E32906" w14:textId="3C18EA97"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9A9AA58" w14:textId="22EC8790"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#26</w:t>
            </w:r>
          </w:p>
        </w:tc>
      </w:tr>
      <w:tr w:rsidR="00B67DF7" w:rsidRPr="001E3828" w14:paraId="1BF360EC" w14:textId="77777777" w:rsidTr="00B67DF7">
        <w:trPr>
          <w:cantSplit/>
          <w:trHeight w:val="230"/>
        </w:trPr>
        <w:tc>
          <w:tcPr>
            <w:tcW w:w="817" w:type="dxa"/>
          </w:tcPr>
          <w:p w14:paraId="10B247DC" w14:textId="62D9FF25" w:rsidR="00B67DF7" w:rsidRPr="001E3828" w:rsidRDefault="00B67DF7" w:rsidP="00B67DF7">
            <w:pPr>
              <w:tabs>
                <w:tab w:val="left" w:pos="10080"/>
              </w:tabs>
              <w:rPr>
                <w:rFonts w:cs="Arial"/>
                <w:color w:val="000000"/>
                <w:sz w:val="18"/>
                <w:szCs w:val="18"/>
              </w:rPr>
            </w:pPr>
            <w:r w:rsidRPr="001E3828">
              <w:rPr>
                <w:rFonts w:cs="Arial"/>
                <w:color w:val="000000"/>
                <w:sz w:val="18"/>
                <w:szCs w:val="18"/>
              </w:rPr>
              <w:t>370-377</w:t>
            </w:r>
          </w:p>
        </w:tc>
        <w:tc>
          <w:tcPr>
            <w:tcW w:w="2700" w:type="dxa"/>
          </w:tcPr>
          <w:p w14:paraId="227B890F" w14:textId="601E1E3C" w:rsidR="00B67DF7" w:rsidRPr="001E3828" w:rsidRDefault="00B67DF7" w:rsidP="00B67DF7">
            <w:pPr>
              <w:tabs>
                <w:tab w:val="left" w:pos="10080"/>
              </w:tabs>
              <w:rPr>
                <w:color w:val="000000"/>
                <w:sz w:val="18"/>
                <w:szCs w:val="18"/>
              </w:rPr>
            </w:pPr>
            <w:r w:rsidRPr="001E3828">
              <w:rPr>
                <w:color w:val="000000"/>
                <w:sz w:val="18"/>
                <w:szCs w:val="18"/>
              </w:rPr>
              <w:t>ICD-10 Code 10</w:t>
            </w:r>
          </w:p>
        </w:tc>
        <w:tc>
          <w:tcPr>
            <w:tcW w:w="630" w:type="dxa"/>
          </w:tcPr>
          <w:p w14:paraId="7845B885" w14:textId="7E7ABDEF"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25C4CFBD" w14:textId="45D5675F"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0A623E3C" w14:textId="26EB7092"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5FA3C97" w14:textId="314A4856"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#27</w:t>
            </w:r>
          </w:p>
        </w:tc>
      </w:tr>
      <w:tr w:rsidR="00B67DF7" w:rsidRPr="001E3828" w14:paraId="36C54431" w14:textId="77777777" w:rsidTr="00B67DF7">
        <w:trPr>
          <w:cantSplit/>
          <w:trHeight w:val="230"/>
        </w:trPr>
        <w:tc>
          <w:tcPr>
            <w:tcW w:w="817" w:type="dxa"/>
          </w:tcPr>
          <w:p w14:paraId="2A4BFB50" w14:textId="48D5EFFB" w:rsidR="00B67DF7" w:rsidRPr="001E3828" w:rsidRDefault="00B67DF7" w:rsidP="00B67DF7">
            <w:pPr>
              <w:tabs>
                <w:tab w:val="left" w:pos="10080"/>
              </w:tabs>
              <w:rPr>
                <w:rFonts w:cs="Arial"/>
                <w:color w:val="000000"/>
                <w:sz w:val="18"/>
                <w:szCs w:val="18"/>
              </w:rPr>
            </w:pPr>
            <w:r w:rsidRPr="001E3828">
              <w:rPr>
                <w:rFonts w:cs="Arial"/>
                <w:color w:val="000000"/>
                <w:sz w:val="18"/>
                <w:szCs w:val="18"/>
              </w:rPr>
              <w:t>378-385</w:t>
            </w:r>
          </w:p>
        </w:tc>
        <w:tc>
          <w:tcPr>
            <w:tcW w:w="2700" w:type="dxa"/>
          </w:tcPr>
          <w:p w14:paraId="3FF50321" w14:textId="52644467" w:rsidR="00B67DF7" w:rsidRPr="001E3828" w:rsidRDefault="00B67DF7" w:rsidP="00B67DF7">
            <w:pPr>
              <w:tabs>
                <w:tab w:val="left" w:pos="10080"/>
              </w:tabs>
              <w:rPr>
                <w:color w:val="000000"/>
                <w:sz w:val="18"/>
                <w:szCs w:val="18"/>
              </w:rPr>
            </w:pPr>
            <w:r w:rsidRPr="001E3828">
              <w:rPr>
                <w:color w:val="000000"/>
                <w:sz w:val="18"/>
                <w:szCs w:val="18"/>
              </w:rPr>
              <w:t>ICD-10 Code 11</w:t>
            </w:r>
          </w:p>
        </w:tc>
        <w:tc>
          <w:tcPr>
            <w:tcW w:w="630" w:type="dxa"/>
          </w:tcPr>
          <w:p w14:paraId="3585E560" w14:textId="6BA1038C"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6CBD6C4A" w14:textId="1B1213CA"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39F0399C" w14:textId="1F8DDEA9"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4FDEF0B6" w14:textId="20A3CEAA"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#28</w:t>
            </w:r>
          </w:p>
        </w:tc>
      </w:tr>
      <w:tr w:rsidR="00B67DF7" w:rsidRPr="001E3828" w14:paraId="3736BC37" w14:textId="77777777" w:rsidTr="00B67DF7">
        <w:trPr>
          <w:cantSplit/>
          <w:trHeight w:val="230"/>
        </w:trPr>
        <w:tc>
          <w:tcPr>
            <w:tcW w:w="817" w:type="dxa"/>
          </w:tcPr>
          <w:p w14:paraId="6CD3D104" w14:textId="49DF5D86" w:rsidR="00B67DF7" w:rsidRPr="001E3828" w:rsidRDefault="00B67DF7" w:rsidP="00B67DF7">
            <w:pPr>
              <w:tabs>
                <w:tab w:val="left" w:pos="10080"/>
              </w:tabs>
              <w:rPr>
                <w:rFonts w:cs="Arial"/>
                <w:color w:val="000000"/>
                <w:sz w:val="18"/>
                <w:szCs w:val="18"/>
              </w:rPr>
            </w:pPr>
            <w:r w:rsidRPr="001E3828">
              <w:rPr>
                <w:rFonts w:cs="Arial"/>
                <w:color w:val="000000"/>
                <w:sz w:val="18"/>
                <w:szCs w:val="18"/>
              </w:rPr>
              <w:t>386-393</w:t>
            </w:r>
          </w:p>
        </w:tc>
        <w:tc>
          <w:tcPr>
            <w:tcW w:w="2700" w:type="dxa"/>
          </w:tcPr>
          <w:p w14:paraId="15067B7E" w14:textId="1913CBD4" w:rsidR="00B67DF7" w:rsidRPr="001E3828" w:rsidRDefault="00B67DF7" w:rsidP="00B67DF7">
            <w:pPr>
              <w:tabs>
                <w:tab w:val="left" w:pos="10080"/>
              </w:tabs>
              <w:rPr>
                <w:color w:val="000000"/>
                <w:sz w:val="18"/>
                <w:szCs w:val="18"/>
              </w:rPr>
            </w:pPr>
            <w:r w:rsidRPr="001E3828">
              <w:rPr>
                <w:color w:val="000000"/>
                <w:sz w:val="18"/>
                <w:szCs w:val="18"/>
              </w:rPr>
              <w:t>ICD-10 Code 12</w:t>
            </w:r>
          </w:p>
        </w:tc>
        <w:tc>
          <w:tcPr>
            <w:tcW w:w="630" w:type="dxa"/>
          </w:tcPr>
          <w:p w14:paraId="34BC6020" w14:textId="277F37F1"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9C06CD0" w14:textId="5691EDAB"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261B4274" w14:textId="3757A026"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ED11C47" w14:textId="37A7A247"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#29</w:t>
            </w:r>
          </w:p>
        </w:tc>
      </w:tr>
      <w:tr w:rsidR="00B67DF7" w:rsidRPr="001E3828" w14:paraId="50FF5E90" w14:textId="77777777" w:rsidTr="00B67DF7">
        <w:trPr>
          <w:cantSplit/>
          <w:trHeight w:val="230"/>
        </w:trPr>
        <w:tc>
          <w:tcPr>
            <w:tcW w:w="817" w:type="dxa"/>
          </w:tcPr>
          <w:p w14:paraId="44F3D9D7" w14:textId="6FDB925A" w:rsidR="00B67DF7" w:rsidRPr="001E3828" w:rsidRDefault="00B67DF7" w:rsidP="00B67DF7">
            <w:pPr>
              <w:tabs>
                <w:tab w:val="left" w:pos="10080"/>
              </w:tabs>
              <w:rPr>
                <w:rFonts w:cs="Arial"/>
                <w:color w:val="000000"/>
                <w:sz w:val="18"/>
                <w:szCs w:val="18"/>
              </w:rPr>
            </w:pPr>
            <w:r w:rsidRPr="001E3828">
              <w:rPr>
                <w:rFonts w:cs="Arial"/>
                <w:color w:val="000000"/>
                <w:sz w:val="18"/>
                <w:szCs w:val="18"/>
              </w:rPr>
              <w:t>394-401</w:t>
            </w:r>
          </w:p>
        </w:tc>
        <w:tc>
          <w:tcPr>
            <w:tcW w:w="2700" w:type="dxa"/>
          </w:tcPr>
          <w:p w14:paraId="59F8D5B6" w14:textId="558A70F1" w:rsidR="00B67DF7" w:rsidRPr="001E3828" w:rsidRDefault="00B67DF7" w:rsidP="00B67DF7">
            <w:pPr>
              <w:tabs>
                <w:tab w:val="left" w:pos="10080"/>
              </w:tabs>
              <w:rPr>
                <w:color w:val="000000"/>
                <w:sz w:val="18"/>
                <w:szCs w:val="18"/>
              </w:rPr>
            </w:pPr>
            <w:r w:rsidRPr="001E3828">
              <w:rPr>
                <w:color w:val="000000"/>
                <w:sz w:val="18"/>
                <w:szCs w:val="18"/>
              </w:rPr>
              <w:t>ICD-10 Code 13</w:t>
            </w:r>
          </w:p>
        </w:tc>
        <w:tc>
          <w:tcPr>
            <w:tcW w:w="630" w:type="dxa"/>
          </w:tcPr>
          <w:p w14:paraId="3A2B8155" w14:textId="3B1BBD45"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320D6808" w14:textId="3238D33D"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475CBFB1" w14:textId="490C9676"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4C32B966" w14:textId="02F51BC4"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#30</w:t>
            </w:r>
          </w:p>
        </w:tc>
      </w:tr>
      <w:tr w:rsidR="00B67DF7" w:rsidRPr="001E3828" w14:paraId="31AEC2C7" w14:textId="77777777" w:rsidTr="00B67DF7">
        <w:trPr>
          <w:cantSplit/>
          <w:trHeight w:val="230"/>
        </w:trPr>
        <w:tc>
          <w:tcPr>
            <w:tcW w:w="817" w:type="dxa"/>
          </w:tcPr>
          <w:p w14:paraId="51F914D1" w14:textId="18730F95" w:rsidR="00B67DF7" w:rsidRPr="001E3828" w:rsidRDefault="00B67DF7" w:rsidP="00B67DF7">
            <w:pPr>
              <w:tabs>
                <w:tab w:val="left" w:pos="10080"/>
              </w:tabs>
              <w:rPr>
                <w:rFonts w:cs="Arial"/>
                <w:color w:val="000000"/>
                <w:sz w:val="18"/>
                <w:szCs w:val="18"/>
              </w:rPr>
            </w:pPr>
            <w:r w:rsidRPr="001E3828">
              <w:rPr>
                <w:rFonts w:cs="Arial"/>
                <w:color w:val="000000"/>
                <w:sz w:val="18"/>
                <w:szCs w:val="18"/>
              </w:rPr>
              <w:t>402-409</w:t>
            </w:r>
          </w:p>
        </w:tc>
        <w:tc>
          <w:tcPr>
            <w:tcW w:w="2700" w:type="dxa"/>
          </w:tcPr>
          <w:p w14:paraId="5BA07DED" w14:textId="11297EF4" w:rsidR="00B67DF7" w:rsidRPr="001E3828" w:rsidRDefault="00B67DF7" w:rsidP="00B67DF7">
            <w:pPr>
              <w:tabs>
                <w:tab w:val="left" w:pos="10080"/>
              </w:tabs>
              <w:rPr>
                <w:color w:val="000000"/>
                <w:sz w:val="18"/>
                <w:szCs w:val="18"/>
              </w:rPr>
            </w:pPr>
            <w:r w:rsidRPr="001E3828">
              <w:rPr>
                <w:color w:val="000000"/>
                <w:sz w:val="18"/>
                <w:szCs w:val="18"/>
              </w:rPr>
              <w:t>ICD-10 Code 14</w:t>
            </w:r>
          </w:p>
        </w:tc>
        <w:tc>
          <w:tcPr>
            <w:tcW w:w="630" w:type="dxa"/>
          </w:tcPr>
          <w:p w14:paraId="370BCB6F" w14:textId="7FF8167A"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5A882F19" w14:textId="6B833D3B"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3583C0C1" w14:textId="24D0E477"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1A866A75" w14:textId="7CD96F96"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#31</w:t>
            </w:r>
          </w:p>
        </w:tc>
      </w:tr>
      <w:tr w:rsidR="00B67DF7" w:rsidRPr="001E3828" w14:paraId="49E90DC4" w14:textId="77777777" w:rsidTr="00B67DF7">
        <w:trPr>
          <w:cantSplit/>
          <w:trHeight w:val="230"/>
        </w:trPr>
        <w:tc>
          <w:tcPr>
            <w:tcW w:w="817" w:type="dxa"/>
          </w:tcPr>
          <w:p w14:paraId="771B61AF" w14:textId="0CC1FE2F" w:rsidR="00B67DF7" w:rsidRPr="001E3828" w:rsidRDefault="00B67DF7" w:rsidP="00B67DF7">
            <w:pPr>
              <w:tabs>
                <w:tab w:val="left" w:pos="10080"/>
              </w:tabs>
              <w:rPr>
                <w:rFonts w:cs="Arial"/>
                <w:color w:val="000000"/>
                <w:sz w:val="18"/>
                <w:szCs w:val="18"/>
              </w:rPr>
            </w:pPr>
            <w:r w:rsidRPr="001E3828">
              <w:rPr>
                <w:rFonts w:cs="Arial"/>
                <w:color w:val="000000"/>
                <w:sz w:val="18"/>
                <w:szCs w:val="18"/>
              </w:rPr>
              <w:t>410-417</w:t>
            </w:r>
          </w:p>
        </w:tc>
        <w:tc>
          <w:tcPr>
            <w:tcW w:w="2700" w:type="dxa"/>
          </w:tcPr>
          <w:p w14:paraId="707F7F9E" w14:textId="09410CB9" w:rsidR="00B67DF7" w:rsidRPr="001E3828" w:rsidRDefault="00B67DF7" w:rsidP="00B67DF7">
            <w:pPr>
              <w:tabs>
                <w:tab w:val="left" w:pos="10080"/>
              </w:tabs>
              <w:rPr>
                <w:color w:val="000000"/>
                <w:sz w:val="18"/>
                <w:szCs w:val="18"/>
              </w:rPr>
            </w:pPr>
            <w:r w:rsidRPr="001E3828">
              <w:rPr>
                <w:color w:val="000000"/>
                <w:sz w:val="18"/>
                <w:szCs w:val="18"/>
              </w:rPr>
              <w:t>ICD-10 Code 15</w:t>
            </w:r>
          </w:p>
        </w:tc>
        <w:tc>
          <w:tcPr>
            <w:tcW w:w="630" w:type="dxa"/>
          </w:tcPr>
          <w:p w14:paraId="664FB2C7" w14:textId="1F91B8CD"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A8A692B" w14:textId="346B4EAA"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4AF1472D" w14:textId="13B5A075"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254457CD" w14:textId="39D97408"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#32</w:t>
            </w:r>
          </w:p>
        </w:tc>
      </w:tr>
      <w:tr w:rsidR="00B67DF7" w:rsidRPr="001E3828" w14:paraId="14C50201" w14:textId="77777777" w:rsidTr="00B67DF7">
        <w:trPr>
          <w:cantSplit/>
          <w:trHeight w:val="230"/>
        </w:trPr>
        <w:tc>
          <w:tcPr>
            <w:tcW w:w="817" w:type="dxa"/>
          </w:tcPr>
          <w:p w14:paraId="7B4F024F" w14:textId="64EA9170" w:rsidR="00B67DF7" w:rsidRPr="001E3828" w:rsidRDefault="00B67DF7" w:rsidP="00B67DF7">
            <w:pPr>
              <w:tabs>
                <w:tab w:val="left" w:pos="10080"/>
              </w:tabs>
              <w:rPr>
                <w:rFonts w:cs="Arial"/>
                <w:color w:val="000000"/>
                <w:sz w:val="18"/>
                <w:szCs w:val="18"/>
              </w:rPr>
            </w:pPr>
            <w:r w:rsidRPr="001E3828">
              <w:rPr>
                <w:rFonts w:cs="Arial"/>
                <w:color w:val="000000"/>
                <w:sz w:val="18"/>
                <w:szCs w:val="18"/>
              </w:rPr>
              <w:t>418-425</w:t>
            </w:r>
          </w:p>
        </w:tc>
        <w:tc>
          <w:tcPr>
            <w:tcW w:w="2700" w:type="dxa"/>
          </w:tcPr>
          <w:p w14:paraId="21188A63" w14:textId="15DA74EB" w:rsidR="00B67DF7" w:rsidRPr="001E3828" w:rsidRDefault="00B67DF7" w:rsidP="00B67DF7">
            <w:pPr>
              <w:tabs>
                <w:tab w:val="left" w:pos="10080"/>
              </w:tabs>
              <w:rPr>
                <w:color w:val="000000"/>
                <w:sz w:val="18"/>
                <w:szCs w:val="18"/>
              </w:rPr>
            </w:pPr>
            <w:r w:rsidRPr="001E3828">
              <w:rPr>
                <w:color w:val="000000"/>
                <w:sz w:val="18"/>
                <w:szCs w:val="18"/>
              </w:rPr>
              <w:t>ICD-10 Code 16</w:t>
            </w:r>
          </w:p>
        </w:tc>
        <w:tc>
          <w:tcPr>
            <w:tcW w:w="630" w:type="dxa"/>
          </w:tcPr>
          <w:p w14:paraId="4581AAD7" w14:textId="78C41F2E"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A83E0C3" w14:textId="16ED1050"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50524678" w14:textId="1F97966B"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7F665B2E" w14:textId="15725A0B"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bCs/>
                <w:i/>
                <w:iCs/>
                <w:color w:val="000000"/>
                <w:sz w:val="18"/>
                <w:szCs w:val="18"/>
              </w:rPr>
              <w:t>CMS Field #33</w:t>
            </w:r>
          </w:p>
        </w:tc>
      </w:tr>
      <w:tr w:rsidR="00B67DF7" w:rsidRPr="001E3828" w14:paraId="7D298FC0" w14:textId="77777777" w:rsidTr="00B67DF7">
        <w:trPr>
          <w:cantSplit/>
          <w:trHeight w:val="230"/>
        </w:trPr>
        <w:tc>
          <w:tcPr>
            <w:tcW w:w="817" w:type="dxa"/>
          </w:tcPr>
          <w:p w14:paraId="54037875" w14:textId="3E7CBA60" w:rsidR="00B67DF7" w:rsidRPr="001E3828" w:rsidRDefault="00B67DF7" w:rsidP="00B67DF7">
            <w:pPr>
              <w:tabs>
                <w:tab w:val="left" w:pos="10080"/>
              </w:tabs>
              <w:rPr>
                <w:rFonts w:cs="Arial"/>
                <w:color w:val="000000"/>
                <w:sz w:val="18"/>
                <w:szCs w:val="18"/>
              </w:rPr>
            </w:pPr>
            <w:r w:rsidRPr="001E3828">
              <w:rPr>
                <w:rFonts w:cs="Arial"/>
                <w:color w:val="000000"/>
                <w:sz w:val="18"/>
                <w:szCs w:val="18"/>
              </w:rPr>
              <w:t>426-433</w:t>
            </w:r>
          </w:p>
        </w:tc>
        <w:tc>
          <w:tcPr>
            <w:tcW w:w="2700" w:type="dxa"/>
          </w:tcPr>
          <w:p w14:paraId="2430FA1F" w14:textId="5206D801" w:rsidR="00B67DF7" w:rsidRPr="001E3828" w:rsidRDefault="00B67DF7" w:rsidP="00B67DF7">
            <w:pPr>
              <w:tabs>
                <w:tab w:val="left" w:pos="10080"/>
              </w:tabs>
              <w:rPr>
                <w:color w:val="000000"/>
                <w:sz w:val="18"/>
                <w:szCs w:val="18"/>
              </w:rPr>
            </w:pPr>
            <w:r w:rsidRPr="001E3828">
              <w:rPr>
                <w:color w:val="000000"/>
                <w:sz w:val="18"/>
                <w:szCs w:val="18"/>
              </w:rPr>
              <w:t>ICD-10 Code 17</w:t>
            </w:r>
          </w:p>
        </w:tc>
        <w:tc>
          <w:tcPr>
            <w:tcW w:w="630" w:type="dxa"/>
          </w:tcPr>
          <w:p w14:paraId="05F83408" w14:textId="6B99841D"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1DF0D64C" w14:textId="7B6E3FFF"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3B59EEB6" w14:textId="4F9A1664"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04279270" w14:textId="6559E4CD"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#34</w:t>
            </w:r>
          </w:p>
        </w:tc>
      </w:tr>
      <w:tr w:rsidR="00B67DF7" w:rsidRPr="001E3828" w14:paraId="417E4D24" w14:textId="77777777" w:rsidTr="00B67DF7">
        <w:trPr>
          <w:cantSplit/>
          <w:trHeight w:val="230"/>
        </w:trPr>
        <w:tc>
          <w:tcPr>
            <w:tcW w:w="817" w:type="dxa"/>
          </w:tcPr>
          <w:p w14:paraId="79786F44" w14:textId="256226E9" w:rsidR="00B67DF7" w:rsidRPr="001E3828" w:rsidRDefault="00B67DF7" w:rsidP="00B67DF7">
            <w:pPr>
              <w:tabs>
                <w:tab w:val="left" w:pos="10080"/>
              </w:tabs>
              <w:rPr>
                <w:rFonts w:cs="Arial"/>
                <w:color w:val="000000"/>
                <w:sz w:val="18"/>
                <w:szCs w:val="18"/>
              </w:rPr>
            </w:pPr>
            <w:r w:rsidRPr="001E3828">
              <w:rPr>
                <w:rFonts w:cs="Arial"/>
                <w:color w:val="000000"/>
                <w:sz w:val="18"/>
                <w:szCs w:val="18"/>
              </w:rPr>
              <w:t>434-441</w:t>
            </w:r>
          </w:p>
        </w:tc>
        <w:tc>
          <w:tcPr>
            <w:tcW w:w="2700" w:type="dxa"/>
          </w:tcPr>
          <w:p w14:paraId="1C517153" w14:textId="417B8166" w:rsidR="00B67DF7" w:rsidRPr="001E3828" w:rsidRDefault="00B67DF7" w:rsidP="00B67DF7">
            <w:pPr>
              <w:tabs>
                <w:tab w:val="left" w:pos="10080"/>
              </w:tabs>
              <w:rPr>
                <w:color w:val="000000"/>
                <w:sz w:val="18"/>
                <w:szCs w:val="18"/>
              </w:rPr>
            </w:pPr>
            <w:r w:rsidRPr="001E3828">
              <w:rPr>
                <w:color w:val="000000"/>
                <w:sz w:val="18"/>
                <w:szCs w:val="18"/>
              </w:rPr>
              <w:t>ICD-10 Code 18</w:t>
            </w:r>
          </w:p>
        </w:tc>
        <w:tc>
          <w:tcPr>
            <w:tcW w:w="630" w:type="dxa"/>
          </w:tcPr>
          <w:p w14:paraId="7B754D19" w14:textId="3A200E35"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5E1BB104" w14:textId="7ACDCD29"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6762C6E2" w14:textId="444489CB"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5374C389" w14:textId="1466F9CE"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#35</w:t>
            </w:r>
          </w:p>
        </w:tc>
      </w:tr>
      <w:tr w:rsidR="00B67DF7" w:rsidRPr="001E3828" w14:paraId="0B01DC0E" w14:textId="77777777" w:rsidTr="00B67DF7">
        <w:trPr>
          <w:cantSplit/>
          <w:trHeight w:val="230"/>
        </w:trPr>
        <w:tc>
          <w:tcPr>
            <w:tcW w:w="817" w:type="dxa"/>
          </w:tcPr>
          <w:p w14:paraId="75F106EF" w14:textId="6163B796" w:rsidR="00B67DF7" w:rsidRPr="001E3828" w:rsidRDefault="00B67DF7" w:rsidP="00B67DF7">
            <w:pPr>
              <w:tabs>
                <w:tab w:val="left" w:pos="10080"/>
              </w:tabs>
              <w:rPr>
                <w:rFonts w:cs="Arial"/>
                <w:color w:val="000000"/>
                <w:sz w:val="18"/>
                <w:szCs w:val="18"/>
              </w:rPr>
            </w:pPr>
            <w:r w:rsidRPr="001E3828">
              <w:rPr>
                <w:rFonts w:cs="Arial"/>
                <w:color w:val="000000"/>
                <w:sz w:val="18"/>
                <w:szCs w:val="18"/>
              </w:rPr>
              <w:t>442-449</w:t>
            </w:r>
          </w:p>
        </w:tc>
        <w:tc>
          <w:tcPr>
            <w:tcW w:w="2700" w:type="dxa"/>
          </w:tcPr>
          <w:p w14:paraId="3AA3EA0C" w14:textId="4986DFAA" w:rsidR="00B67DF7" w:rsidRPr="001E3828" w:rsidRDefault="00B67DF7" w:rsidP="00B67DF7">
            <w:pPr>
              <w:tabs>
                <w:tab w:val="left" w:pos="10080"/>
              </w:tabs>
              <w:rPr>
                <w:color w:val="000000"/>
                <w:sz w:val="18"/>
                <w:szCs w:val="18"/>
              </w:rPr>
            </w:pPr>
            <w:r w:rsidRPr="001E3828">
              <w:rPr>
                <w:color w:val="000000"/>
                <w:sz w:val="18"/>
                <w:szCs w:val="18"/>
              </w:rPr>
              <w:t>ICD-10 Code 19</w:t>
            </w:r>
          </w:p>
        </w:tc>
        <w:tc>
          <w:tcPr>
            <w:tcW w:w="630" w:type="dxa"/>
          </w:tcPr>
          <w:p w14:paraId="3D56A580" w14:textId="563F655B" w:rsidR="00B67DF7" w:rsidRPr="001E3828" w:rsidRDefault="00B67DF7" w:rsidP="00B67DF7">
            <w:pPr>
              <w:tabs>
                <w:tab w:val="left" w:pos="10080"/>
              </w:tabs>
              <w:rPr>
                <w:color w:val="000000"/>
                <w:sz w:val="18"/>
                <w:szCs w:val="18"/>
              </w:rPr>
            </w:pPr>
            <w:r w:rsidRPr="001E3828">
              <w:rPr>
                <w:color w:val="000000"/>
                <w:sz w:val="18"/>
                <w:szCs w:val="18"/>
              </w:rPr>
              <w:t>N</w:t>
            </w:r>
          </w:p>
        </w:tc>
        <w:tc>
          <w:tcPr>
            <w:tcW w:w="630" w:type="dxa"/>
          </w:tcPr>
          <w:p w14:paraId="401802DB" w14:textId="592043C7" w:rsidR="00B67DF7" w:rsidRPr="001E3828" w:rsidRDefault="00B67DF7" w:rsidP="00B67DF7">
            <w:pPr>
              <w:tabs>
                <w:tab w:val="left" w:pos="10080"/>
              </w:tabs>
              <w:rPr>
                <w:rFonts w:cs="Arial"/>
                <w:color w:val="000000"/>
                <w:sz w:val="18"/>
                <w:szCs w:val="18"/>
              </w:rPr>
            </w:pPr>
            <w:r w:rsidRPr="001E3828">
              <w:rPr>
                <w:rFonts w:cs="Arial"/>
                <w:color w:val="000000"/>
                <w:sz w:val="18"/>
                <w:szCs w:val="18"/>
              </w:rPr>
              <w:t>8</w:t>
            </w:r>
          </w:p>
        </w:tc>
        <w:tc>
          <w:tcPr>
            <w:tcW w:w="532" w:type="dxa"/>
          </w:tcPr>
          <w:p w14:paraId="74325FDA" w14:textId="45D4FC77" w:rsidR="00B67DF7" w:rsidRPr="001E3828" w:rsidRDefault="00B67DF7" w:rsidP="00B67DF7">
            <w:pPr>
              <w:tabs>
                <w:tab w:val="left" w:pos="10080"/>
              </w:tabs>
              <w:rPr>
                <w:color w:val="000000"/>
                <w:sz w:val="18"/>
                <w:szCs w:val="18"/>
              </w:rPr>
            </w:pPr>
            <w:r w:rsidRPr="001E3828">
              <w:rPr>
                <w:color w:val="000000"/>
                <w:sz w:val="18"/>
                <w:szCs w:val="18"/>
              </w:rPr>
              <w:t>A/N</w:t>
            </w:r>
          </w:p>
        </w:tc>
        <w:tc>
          <w:tcPr>
            <w:tcW w:w="5498" w:type="dxa"/>
          </w:tcPr>
          <w:p w14:paraId="4B94154C" w14:textId="16E62C89" w:rsidR="00B67DF7" w:rsidRPr="001E3828" w:rsidRDefault="00B67DF7" w:rsidP="00941937">
            <w:pPr>
              <w:tabs>
                <w:tab w:val="left" w:pos="10080"/>
              </w:tabs>
              <w:jc w:val="left"/>
              <w:rPr>
                <w:color w:val="000000"/>
                <w:sz w:val="18"/>
                <w:szCs w:val="18"/>
              </w:rPr>
            </w:pPr>
            <w:r w:rsidRPr="001E3828">
              <w:rPr>
                <w:color w:val="000000"/>
                <w:sz w:val="18"/>
                <w:szCs w:val="18"/>
              </w:rPr>
              <w:t xml:space="preserve">See ICD-10 Code 1.  </w:t>
            </w:r>
            <w:r w:rsidRPr="001E3828">
              <w:rPr>
                <w:b/>
                <w:i/>
                <w:color w:val="000000"/>
                <w:sz w:val="18"/>
                <w:szCs w:val="18"/>
              </w:rPr>
              <w:t>CMS Field #36</w:t>
            </w:r>
          </w:p>
        </w:tc>
      </w:tr>
      <w:tr w:rsidR="00B67DF7" w:rsidRPr="001E3828" w14:paraId="054808A7" w14:textId="77777777" w:rsidTr="00B67DF7">
        <w:trPr>
          <w:cantSplit/>
          <w:trHeight w:val="230"/>
        </w:trPr>
        <w:tc>
          <w:tcPr>
            <w:tcW w:w="817" w:type="dxa"/>
          </w:tcPr>
          <w:p w14:paraId="502C88E0" w14:textId="37809E19" w:rsidR="00B67DF7" w:rsidRPr="001E3828" w:rsidRDefault="00B67DF7" w:rsidP="00B67DF7">
            <w:pPr>
              <w:tabs>
                <w:tab w:val="left" w:pos="10080"/>
              </w:tabs>
              <w:rPr>
                <w:rFonts w:cs="Arial"/>
                <w:color w:val="000000"/>
                <w:sz w:val="18"/>
                <w:szCs w:val="18"/>
              </w:rPr>
            </w:pPr>
            <w:r w:rsidRPr="001E3828">
              <w:rPr>
                <w:rFonts w:cs="Arial"/>
                <w:color w:val="000000"/>
                <w:sz w:val="18"/>
                <w:szCs w:val="18"/>
              </w:rPr>
              <w:t>450-499</w:t>
            </w:r>
          </w:p>
        </w:tc>
        <w:tc>
          <w:tcPr>
            <w:tcW w:w="2700" w:type="dxa"/>
          </w:tcPr>
          <w:p w14:paraId="578BD5D6" w14:textId="5C3DFE18" w:rsidR="00B67DF7" w:rsidRPr="001E3828" w:rsidRDefault="00B67DF7" w:rsidP="00B67DF7">
            <w:pPr>
              <w:tabs>
                <w:tab w:val="left" w:pos="10080"/>
              </w:tabs>
              <w:rPr>
                <w:color w:val="000000"/>
                <w:sz w:val="18"/>
                <w:szCs w:val="18"/>
              </w:rPr>
            </w:pPr>
            <w:r w:rsidRPr="001E3828">
              <w:rPr>
                <w:rFonts w:cs="Arial"/>
                <w:color w:val="000000"/>
                <w:sz w:val="18"/>
                <w:szCs w:val="18"/>
              </w:rPr>
              <w:t>Alleged Injuries</w:t>
            </w:r>
          </w:p>
        </w:tc>
        <w:tc>
          <w:tcPr>
            <w:tcW w:w="630" w:type="dxa"/>
          </w:tcPr>
          <w:p w14:paraId="2A975221" w14:textId="5149D6D4" w:rsidR="00B67DF7" w:rsidRPr="001E3828" w:rsidRDefault="00B67DF7" w:rsidP="00B67DF7">
            <w:pPr>
              <w:tabs>
                <w:tab w:val="left" w:pos="10080"/>
              </w:tabs>
              <w:rPr>
                <w:color w:val="000000"/>
                <w:sz w:val="18"/>
                <w:szCs w:val="18"/>
              </w:rPr>
            </w:pPr>
            <w:r w:rsidRPr="001E3828">
              <w:rPr>
                <w:rFonts w:cs="Arial"/>
                <w:color w:val="000000"/>
                <w:sz w:val="18"/>
                <w:szCs w:val="18"/>
              </w:rPr>
              <w:t>N</w:t>
            </w:r>
          </w:p>
        </w:tc>
        <w:tc>
          <w:tcPr>
            <w:tcW w:w="630" w:type="dxa"/>
          </w:tcPr>
          <w:p w14:paraId="0A36783C" w14:textId="18C36360" w:rsidR="00B67DF7" w:rsidRPr="001E3828" w:rsidRDefault="00B67DF7" w:rsidP="00B67DF7">
            <w:pPr>
              <w:tabs>
                <w:tab w:val="left" w:pos="10080"/>
              </w:tabs>
              <w:rPr>
                <w:rFonts w:cs="Arial"/>
                <w:color w:val="000000"/>
                <w:sz w:val="18"/>
                <w:szCs w:val="18"/>
              </w:rPr>
            </w:pPr>
            <w:r w:rsidRPr="001E3828">
              <w:rPr>
                <w:rFonts w:cs="Arial"/>
                <w:color w:val="000000"/>
                <w:sz w:val="18"/>
                <w:szCs w:val="18"/>
              </w:rPr>
              <w:t>50</w:t>
            </w:r>
          </w:p>
        </w:tc>
        <w:tc>
          <w:tcPr>
            <w:tcW w:w="532" w:type="dxa"/>
          </w:tcPr>
          <w:p w14:paraId="66AF4AC5" w14:textId="1AC823FB" w:rsidR="00B67DF7" w:rsidRPr="001E3828" w:rsidRDefault="00B67DF7" w:rsidP="00B67DF7">
            <w:pPr>
              <w:tabs>
                <w:tab w:val="left" w:pos="10080"/>
              </w:tabs>
              <w:rPr>
                <w:color w:val="000000"/>
                <w:sz w:val="18"/>
                <w:szCs w:val="18"/>
              </w:rPr>
            </w:pPr>
            <w:r w:rsidRPr="001E3828">
              <w:rPr>
                <w:rFonts w:cs="Arial"/>
                <w:color w:val="000000"/>
                <w:sz w:val="18"/>
                <w:szCs w:val="18"/>
              </w:rPr>
              <w:t>A/N</w:t>
            </w:r>
          </w:p>
        </w:tc>
        <w:tc>
          <w:tcPr>
            <w:tcW w:w="5498" w:type="dxa"/>
          </w:tcPr>
          <w:p w14:paraId="6DD45183" w14:textId="0B192050" w:rsidR="00B67DF7" w:rsidRPr="001E3828" w:rsidRDefault="00B67DF7" w:rsidP="00F6644D">
            <w:pPr>
              <w:tabs>
                <w:tab w:val="left" w:pos="10080"/>
              </w:tabs>
              <w:spacing w:afterLines="60" w:after="144"/>
              <w:jc w:val="left"/>
              <w:rPr>
                <w:color w:val="000000"/>
                <w:sz w:val="18"/>
                <w:szCs w:val="18"/>
              </w:rPr>
            </w:pPr>
            <w:r w:rsidRPr="001E3828">
              <w:rPr>
                <w:rFonts w:cs="Arial"/>
                <w:color w:val="000000"/>
                <w:sz w:val="18"/>
                <w:szCs w:val="18"/>
              </w:rPr>
              <w:t>Description of injuries</w:t>
            </w:r>
          </w:p>
        </w:tc>
      </w:tr>
      <w:tr w:rsidR="00B67DF7" w:rsidRPr="001E3828" w14:paraId="401E529D" w14:textId="77777777" w:rsidTr="00B67DF7">
        <w:trPr>
          <w:cantSplit/>
          <w:trHeight w:val="230"/>
        </w:trPr>
        <w:tc>
          <w:tcPr>
            <w:tcW w:w="817" w:type="dxa"/>
          </w:tcPr>
          <w:p w14:paraId="590030F8" w14:textId="66542614" w:rsidR="00B67DF7" w:rsidRPr="001E3828" w:rsidRDefault="00B67DF7" w:rsidP="00B67DF7">
            <w:pPr>
              <w:tabs>
                <w:tab w:val="left" w:pos="10080"/>
              </w:tabs>
              <w:rPr>
                <w:rFonts w:cs="Arial"/>
                <w:color w:val="000000"/>
                <w:sz w:val="18"/>
                <w:szCs w:val="18"/>
              </w:rPr>
            </w:pPr>
            <w:r w:rsidRPr="001E3828">
              <w:rPr>
                <w:rFonts w:cs="Arial"/>
                <w:color w:val="000000"/>
                <w:sz w:val="18"/>
                <w:szCs w:val="18"/>
              </w:rPr>
              <w:t>500-504</w:t>
            </w:r>
          </w:p>
        </w:tc>
        <w:tc>
          <w:tcPr>
            <w:tcW w:w="2700" w:type="dxa"/>
          </w:tcPr>
          <w:p w14:paraId="77638144" w14:textId="4545AD53" w:rsidR="00B67DF7" w:rsidRPr="001E3828" w:rsidRDefault="00B67DF7" w:rsidP="00B67DF7">
            <w:pPr>
              <w:tabs>
                <w:tab w:val="left" w:pos="10080"/>
              </w:tabs>
              <w:rPr>
                <w:rFonts w:cs="Arial"/>
                <w:color w:val="000000"/>
                <w:sz w:val="18"/>
                <w:szCs w:val="18"/>
              </w:rPr>
            </w:pPr>
            <w:r w:rsidRPr="001E3828">
              <w:rPr>
                <w:rFonts w:cs="Arial"/>
                <w:color w:val="000000"/>
                <w:sz w:val="18"/>
                <w:szCs w:val="18"/>
              </w:rPr>
              <w:t>ICD-9 Alleged Cause of Injury, Incident, or Illness</w:t>
            </w:r>
          </w:p>
        </w:tc>
        <w:tc>
          <w:tcPr>
            <w:tcW w:w="630" w:type="dxa"/>
          </w:tcPr>
          <w:p w14:paraId="3F63127A" w14:textId="1D171DC0"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6C8A710" w14:textId="1ADD0500" w:rsidR="00B67DF7" w:rsidRPr="001E3828" w:rsidRDefault="00B67DF7" w:rsidP="00B67DF7">
            <w:pPr>
              <w:tabs>
                <w:tab w:val="left" w:pos="10080"/>
              </w:tabs>
              <w:rPr>
                <w:rFonts w:cs="Arial"/>
                <w:color w:val="000000"/>
                <w:sz w:val="18"/>
                <w:szCs w:val="18"/>
              </w:rPr>
            </w:pPr>
            <w:r w:rsidRPr="001E3828">
              <w:rPr>
                <w:rFonts w:cs="Arial"/>
                <w:color w:val="000000"/>
                <w:sz w:val="18"/>
                <w:szCs w:val="18"/>
              </w:rPr>
              <w:t>5</w:t>
            </w:r>
          </w:p>
        </w:tc>
        <w:tc>
          <w:tcPr>
            <w:tcW w:w="532" w:type="dxa"/>
          </w:tcPr>
          <w:p w14:paraId="6ABDFB5C" w14:textId="2C1597F5" w:rsidR="00B67DF7" w:rsidRPr="001E3828" w:rsidRDefault="00B67DF7" w:rsidP="00B67DF7">
            <w:pPr>
              <w:tabs>
                <w:tab w:val="left" w:pos="10080"/>
              </w:tabs>
              <w:rPr>
                <w:rFonts w:cs="Arial"/>
                <w:color w:val="000000"/>
                <w:sz w:val="18"/>
                <w:szCs w:val="18"/>
              </w:rPr>
            </w:pPr>
            <w:r w:rsidRPr="001E3828">
              <w:rPr>
                <w:rFonts w:cs="Arial"/>
                <w:color w:val="000000"/>
                <w:sz w:val="18"/>
                <w:szCs w:val="18"/>
              </w:rPr>
              <w:t>A/N</w:t>
            </w:r>
          </w:p>
        </w:tc>
        <w:tc>
          <w:tcPr>
            <w:tcW w:w="5498" w:type="dxa"/>
          </w:tcPr>
          <w:p w14:paraId="53736C5E" w14:textId="77777777" w:rsidR="00B67DF7" w:rsidRPr="001E3828" w:rsidRDefault="00B67DF7" w:rsidP="00F6644D">
            <w:pPr>
              <w:tabs>
                <w:tab w:val="left" w:pos="10080"/>
              </w:tabs>
              <w:spacing w:afterLines="60" w:after="144"/>
              <w:jc w:val="left"/>
              <w:rPr>
                <w:rFonts w:cs="Arial"/>
                <w:color w:val="000000"/>
                <w:sz w:val="18"/>
                <w:szCs w:val="18"/>
              </w:rPr>
            </w:pPr>
            <w:r w:rsidRPr="001E3828">
              <w:rPr>
                <w:rFonts w:cs="Arial"/>
                <w:color w:val="000000"/>
                <w:sz w:val="18"/>
                <w:szCs w:val="18"/>
              </w:rPr>
              <w:t xml:space="preserve">ICD-9-CM External Cause of Injury Code, “E Code” describing the alleged cause of injury/illness.   </w:t>
            </w:r>
            <w:r w:rsidRPr="001E3828">
              <w:rPr>
                <w:rFonts w:cs="Arial"/>
                <w:b/>
                <w:i/>
                <w:color w:val="000000"/>
                <w:sz w:val="18"/>
                <w:szCs w:val="18"/>
              </w:rPr>
              <w:t xml:space="preserve">DO NOT INCLUDE DECIMAL. </w:t>
            </w:r>
            <w:r w:rsidRPr="001E3828">
              <w:rPr>
                <w:i/>
                <w:color w:val="000000"/>
                <w:sz w:val="18"/>
                <w:szCs w:val="18"/>
              </w:rPr>
              <w:t xml:space="preserve">Must be on CMS valid list, not on the excluded list, and must begin with “E”. </w:t>
            </w:r>
            <w:r w:rsidRPr="001E3828">
              <w:rPr>
                <w:rFonts w:cs="Arial"/>
                <w:b/>
                <w:i/>
                <w:color w:val="000000"/>
                <w:sz w:val="18"/>
                <w:szCs w:val="18"/>
              </w:rPr>
              <w:t>Optional for all CMS claims as of 4/22/13.</w:t>
            </w:r>
            <w:r w:rsidRPr="001E3828">
              <w:rPr>
                <w:rFonts w:cs="Arial"/>
                <w:color w:val="000000"/>
                <w:sz w:val="18"/>
                <w:szCs w:val="18"/>
              </w:rPr>
              <w:t xml:space="preserve"> </w:t>
            </w:r>
            <w:r w:rsidRPr="001E3828">
              <w:rPr>
                <w:rFonts w:cs="Arial"/>
                <w:b/>
                <w:i/>
                <w:color w:val="000000"/>
                <w:sz w:val="18"/>
                <w:szCs w:val="18"/>
              </w:rPr>
              <w:t>CMS Field #15</w:t>
            </w:r>
            <w:r w:rsidRPr="001E3828">
              <w:rPr>
                <w:rFonts w:cs="Arial"/>
                <w:color w:val="000000"/>
                <w:sz w:val="18"/>
                <w:szCs w:val="18"/>
              </w:rPr>
              <w:t xml:space="preserve">. </w:t>
            </w:r>
          </w:p>
          <w:p w14:paraId="1560DD81" w14:textId="0E112E3D" w:rsidR="00B67DF7" w:rsidRPr="001E3828" w:rsidRDefault="00B67DF7" w:rsidP="00F6644D">
            <w:pPr>
              <w:tabs>
                <w:tab w:val="left" w:pos="10080"/>
              </w:tabs>
              <w:spacing w:afterLines="60" w:after="144"/>
              <w:jc w:val="left"/>
              <w:rPr>
                <w:rFonts w:cs="Arial"/>
                <w:color w:val="000000"/>
                <w:sz w:val="18"/>
                <w:szCs w:val="18"/>
              </w:rPr>
            </w:pPr>
            <w:r w:rsidRPr="001E3828">
              <w:rPr>
                <w:rFonts w:cs="Arial"/>
                <w:color w:val="000000"/>
                <w:sz w:val="18"/>
                <w:szCs w:val="18"/>
              </w:rPr>
              <w:t>If submitting ICD-10 codes for Cause of Injury, this field is found in the UEX4 record.  Cause of Injury is an optional field.</w:t>
            </w:r>
          </w:p>
        </w:tc>
      </w:tr>
      <w:tr w:rsidR="00B67DF7" w:rsidRPr="001E3828" w14:paraId="652A732B" w14:textId="77777777" w:rsidTr="00B67DF7">
        <w:trPr>
          <w:cantSplit/>
          <w:trHeight w:val="230"/>
        </w:trPr>
        <w:tc>
          <w:tcPr>
            <w:tcW w:w="817" w:type="dxa"/>
          </w:tcPr>
          <w:p w14:paraId="1D4236DC" w14:textId="289123FF" w:rsidR="00B67DF7" w:rsidRPr="001E3828" w:rsidRDefault="00B67DF7" w:rsidP="00B67DF7">
            <w:pPr>
              <w:tabs>
                <w:tab w:val="left" w:pos="10080"/>
              </w:tabs>
              <w:rPr>
                <w:rFonts w:cs="Arial"/>
                <w:color w:val="000000"/>
                <w:sz w:val="18"/>
                <w:szCs w:val="18"/>
              </w:rPr>
            </w:pPr>
            <w:r w:rsidRPr="001E3828">
              <w:rPr>
                <w:color w:val="000000"/>
                <w:sz w:val="18"/>
                <w:szCs w:val="18"/>
              </w:rPr>
              <w:t>505</w:t>
            </w:r>
          </w:p>
        </w:tc>
        <w:tc>
          <w:tcPr>
            <w:tcW w:w="2700" w:type="dxa"/>
          </w:tcPr>
          <w:p w14:paraId="103F4CC6" w14:textId="631EAC46" w:rsidR="00B67DF7" w:rsidRPr="001E3828" w:rsidRDefault="00B67DF7" w:rsidP="00B67DF7">
            <w:pPr>
              <w:tabs>
                <w:tab w:val="left" w:pos="10080"/>
              </w:tabs>
              <w:rPr>
                <w:rFonts w:cs="Arial"/>
                <w:color w:val="000000"/>
                <w:sz w:val="18"/>
                <w:szCs w:val="18"/>
              </w:rPr>
            </w:pPr>
            <w:r w:rsidRPr="001E3828">
              <w:rPr>
                <w:color w:val="000000"/>
                <w:sz w:val="18"/>
                <w:szCs w:val="18"/>
              </w:rPr>
              <w:t>Delete this party/coverage from CMS</w:t>
            </w:r>
          </w:p>
        </w:tc>
        <w:tc>
          <w:tcPr>
            <w:tcW w:w="630" w:type="dxa"/>
          </w:tcPr>
          <w:p w14:paraId="6770F9E8" w14:textId="2AC3F3F0" w:rsidR="00B67DF7" w:rsidRPr="001E3828" w:rsidRDefault="00B67DF7" w:rsidP="00B67DF7">
            <w:pPr>
              <w:tabs>
                <w:tab w:val="left" w:pos="10080"/>
              </w:tabs>
              <w:rPr>
                <w:rFonts w:cs="Arial"/>
                <w:color w:val="000000"/>
                <w:sz w:val="18"/>
                <w:szCs w:val="18"/>
              </w:rPr>
            </w:pPr>
            <w:r w:rsidRPr="001E3828">
              <w:rPr>
                <w:color w:val="000000"/>
                <w:sz w:val="18"/>
                <w:szCs w:val="18"/>
              </w:rPr>
              <w:t>N</w:t>
            </w:r>
          </w:p>
        </w:tc>
        <w:tc>
          <w:tcPr>
            <w:tcW w:w="630" w:type="dxa"/>
          </w:tcPr>
          <w:p w14:paraId="74301909" w14:textId="3A72175A" w:rsidR="00B67DF7" w:rsidRPr="001E3828" w:rsidRDefault="00B67DF7" w:rsidP="00B67DF7">
            <w:pPr>
              <w:tabs>
                <w:tab w:val="left" w:pos="10080"/>
              </w:tabs>
              <w:rPr>
                <w:rFonts w:cs="Arial"/>
                <w:color w:val="000000"/>
                <w:sz w:val="18"/>
                <w:szCs w:val="18"/>
              </w:rPr>
            </w:pPr>
            <w:r w:rsidRPr="001E3828">
              <w:rPr>
                <w:color w:val="000000"/>
                <w:sz w:val="18"/>
                <w:szCs w:val="18"/>
              </w:rPr>
              <w:t>1</w:t>
            </w:r>
          </w:p>
        </w:tc>
        <w:tc>
          <w:tcPr>
            <w:tcW w:w="532" w:type="dxa"/>
          </w:tcPr>
          <w:p w14:paraId="743D73B7" w14:textId="45F6B761" w:rsidR="00B67DF7" w:rsidRPr="001E3828" w:rsidRDefault="00B67DF7" w:rsidP="00B67DF7">
            <w:pPr>
              <w:tabs>
                <w:tab w:val="left" w:pos="10080"/>
              </w:tabs>
              <w:rPr>
                <w:rFonts w:cs="Arial"/>
                <w:color w:val="000000"/>
                <w:sz w:val="18"/>
                <w:szCs w:val="18"/>
              </w:rPr>
            </w:pPr>
            <w:r w:rsidRPr="001E3828">
              <w:rPr>
                <w:color w:val="000000"/>
                <w:sz w:val="18"/>
                <w:szCs w:val="18"/>
              </w:rPr>
              <w:t>A/N</w:t>
            </w:r>
          </w:p>
        </w:tc>
        <w:tc>
          <w:tcPr>
            <w:tcW w:w="5498" w:type="dxa"/>
          </w:tcPr>
          <w:p w14:paraId="24E5DC5B" w14:textId="77777777" w:rsidR="00B67DF7" w:rsidRPr="001E3828" w:rsidRDefault="00B67DF7" w:rsidP="00F6644D">
            <w:pPr>
              <w:tabs>
                <w:tab w:val="left" w:pos="10080"/>
              </w:tabs>
              <w:spacing w:afterLines="60" w:after="144"/>
              <w:jc w:val="left"/>
              <w:rPr>
                <w:color w:val="000000"/>
                <w:sz w:val="18"/>
                <w:szCs w:val="18"/>
              </w:rPr>
            </w:pPr>
            <w:r w:rsidRPr="001E3828">
              <w:rPr>
                <w:color w:val="000000"/>
                <w:sz w:val="18"/>
                <w:szCs w:val="18"/>
              </w:rPr>
              <w:t xml:space="preserve">Y – Send a delete transaction to CMS for this person/coverage.  </w:t>
            </w:r>
          </w:p>
          <w:p w14:paraId="214359EA" w14:textId="77777777" w:rsidR="00B67DF7" w:rsidRPr="001E3828" w:rsidRDefault="00B67DF7" w:rsidP="00F6644D">
            <w:pPr>
              <w:tabs>
                <w:tab w:val="left" w:pos="10080"/>
              </w:tabs>
              <w:spacing w:afterLines="60" w:after="144"/>
              <w:jc w:val="left"/>
              <w:rPr>
                <w:color w:val="000000"/>
                <w:sz w:val="18"/>
                <w:szCs w:val="18"/>
              </w:rPr>
            </w:pPr>
            <w:r w:rsidRPr="001E3828">
              <w:rPr>
                <w:b/>
                <w:i/>
                <w:color w:val="000000"/>
                <w:sz w:val="18"/>
                <w:szCs w:val="18"/>
              </w:rPr>
              <w:t>CMS Field #3 to remove a claim from the CMS system.</w:t>
            </w:r>
          </w:p>
          <w:p w14:paraId="748D20A6" w14:textId="2FDD2B18" w:rsidR="00B67DF7" w:rsidRPr="001E3828" w:rsidRDefault="00B67DF7" w:rsidP="00F6644D">
            <w:pPr>
              <w:tabs>
                <w:tab w:val="left" w:pos="10080"/>
              </w:tabs>
              <w:spacing w:afterLines="60" w:after="144"/>
              <w:jc w:val="left"/>
              <w:rPr>
                <w:rFonts w:cs="Arial"/>
                <w:color w:val="000000"/>
                <w:sz w:val="18"/>
                <w:szCs w:val="18"/>
              </w:rPr>
            </w:pPr>
            <w:r w:rsidRPr="001E3828">
              <w:rPr>
                <w:rFonts w:cs="Arial"/>
                <w:color w:val="000000"/>
                <w:sz w:val="18"/>
                <w:szCs w:val="18"/>
              </w:rPr>
              <w:t xml:space="preserve">N = Must use “N” to remove the “Y” indicator if claim was touched on ClaimSearch website or system will not remove the “Y” indicator. (See </w:t>
            </w:r>
            <w:hyperlink w:anchor="_Web_Overlay_Rules" w:history="1">
              <w:r w:rsidRPr="001E3828">
                <w:rPr>
                  <w:rStyle w:val="Hyperlink"/>
                  <w:rFonts w:cs="Arial"/>
                  <w:sz w:val="18"/>
                  <w:szCs w:val="18"/>
                </w:rPr>
                <w:t>Web Overlay Rules</w:t>
              </w:r>
            </w:hyperlink>
            <w:r w:rsidRPr="001E3828">
              <w:rPr>
                <w:rFonts w:cs="Arial"/>
                <w:color w:val="000000"/>
                <w:sz w:val="18"/>
                <w:szCs w:val="18"/>
              </w:rPr>
              <w:t>)</w:t>
            </w:r>
          </w:p>
        </w:tc>
      </w:tr>
      <w:tr w:rsidR="00B67DF7" w:rsidRPr="001E3828" w14:paraId="2095A031" w14:textId="77777777" w:rsidTr="00B67DF7">
        <w:trPr>
          <w:cantSplit/>
          <w:trHeight w:val="230"/>
        </w:trPr>
        <w:tc>
          <w:tcPr>
            <w:tcW w:w="817" w:type="dxa"/>
          </w:tcPr>
          <w:p w14:paraId="03544583" w14:textId="272F455A" w:rsidR="00B67DF7" w:rsidRPr="001E3828" w:rsidRDefault="00B67DF7" w:rsidP="00B67DF7">
            <w:pPr>
              <w:tabs>
                <w:tab w:val="left" w:pos="10080"/>
              </w:tabs>
              <w:rPr>
                <w:color w:val="000000"/>
                <w:sz w:val="18"/>
                <w:szCs w:val="18"/>
              </w:rPr>
            </w:pPr>
            <w:r w:rsidRPr="001E3828">
              <w:rPr>
                <w:rFonts w:cs="Arial"/>
                <w:color w:val="000000"/>
                <w:sz w:val="18"/>
                <w:szCs w:val="18"/>
              </w:rPr>
              <w:t>506</w:t>
            </w:r>
          </w:p>
        </w:tc>
        <w:tc>
          <w:tcPr>
            <w:tcW w:w="2700" w:type="dxa"/>
          </w:tcPr>
          <w:p w14:paraId="52FB5DE6" w14:textId="5B846775" w:rsidR="00B67DF7" w:rsidRPr="001E3828" w:rsidRDefault="00B67DF7" w:rsidP="00B67DF7">
            <w:pPr>
              <w:tabs>
                <w:tab w:val="left" w:pos="10080"/>
              </w:tabs>
              <w:rPr>
                <w:color w:val="000000"/>
                <w:sz w:val="18"/>
                <w:szCs w:val="18"/>
              </w:rPr>
            </w:pPr>
            <w:r w:rsidRPr="001E3828">
              <w:rPr>
                <w:rFonts w:cs="Arial"/>
                <w:color w:val="000000"/>
                <w:sz w:val="18"/>
                <w:szCs w:val="18"/>
              </w:rPr>
              <w:t>Do Not Send This Coverage To CMS</w:t>
            </w:r>
          </w:p>
        </w:tc>
        <w:tc>
          <w:tcPr>
            <w:tcW w:w="630" w:type="dxa"/>
          </w:tcPr>
          <w:p w14:paraId="104E19F3" w14:textId="0181E493" w:rsidR="00B67DF7" w:rsidRPr="001E3828" w:rsidRDefault="00B67DF7" w:rsidP="00B67DF7">
            <w:pPr>
              <w:tabs>
                <w:tab w:val="left" w:pos="10080"/>
              </w:tabs>
              <w:rPr>
                <w:color w:val="000000"/>
                <w:sz w:val="18"/>
                <w:szCs w:val="18"/>
              </w:rPr>
            </w:pPr>
            <w:r w:rsidRPr="001E3828">
              <w:rPr>
                <w:rFonts w:cs="Arial"/>
                <w:b/>
                <w:color w:val="000000"/>
                <w:sz w:val="18"/>
                <w:szCs w:val="18"/>
              </w:rPr>
              <w:t>N</w:t>
            </w:r>
          </w:p>
        </w:tc>
        <w:tc>
          <w:tcPr>
            <w:tcW w:w="630" w:type="dxa"/>
          </w:tcPr>
          <w:p w14:paraId="1F463E25" w14:textId="6F2A928C" w:rsidR="00B67DF7" w:rsidRPr="001E3828" w:rsidRDefault="00B67DF7" w:rsidP="00B67DF7">
            <w:pPr>
              <w:tabs>
                <w:tab w:val="left" w:pos="10080"/>
              </w:tabs>
              <w:rPr>
                <w:color w:val="000000"/>
                <w:sz w:val="18"/>
                <w:szCs w:val="18"/>
              </w:rPr>
            </w:pPr>
            <w:r w:rsidRPr="001E3828">
              <w:rPr>
                <w:rFonts w:cs="Arial"/>
                <w:color w:val="000000"/>
                <w:sz w:val="18"/>
                <w:szCs w:val="18"/>
              </w:rPr>
              <w:t>1</w:t>
            </w:r>
          </w:p>
        </w:tc>
        <w:tc>
          <w:tcPr>
            <w:tcW w:w="532" w:type="dxa"/>
          </w:tcPr>
          <w:p w14:paraId="64CAD420" w14:textId="4F44F913" w:rsidR="00B67DF7" w:rsidRPr="001E3828" w:rsidRDefault="00B67DF7" w:rsidP="00B67DF7">
            <w:pPr>
              <w:tabs>
                <w:tab w:val="left" w:pos="10080"/>
              </w:tabs>
              <w:rPr>
                <w:color w:val="000000"/>
                <w:sz w:val="18"/>
                <w:szCs w:val="18"/>
              </w:rPr>
            </w:pPr>
            <w:r w:rsidRPr="001E3828">
              <w:rPr>
                <w:rFonts w:cs="Arial"/>
                <w:color w:val="000000"/>
                <w:sz w:val="18"/>
                <w:szCs w:val="18"/>
              </w:rPr>
              <w:t>A/N</w:t>
            </w:r>
          </w:p>
        </w:tc>
        <w:tc>
          <w:tcPr>
            <w:tcW w:w="5498" w:type="dxa"/>
          </w:tcPr>
          <w:p w14:paraId="241428CB" w14:textId="77777777" w:rsidR="00B67DF7" w:rsidRPr="001E3828" w:rsidRDefault="00B67DF7" w:rsidP="00F6644D">
            <w:pPr>
              <w:tabs>
                <w:tab w:val="left" w:pos="10080"/>
              </w:tabs>
              <w:spacing w:afterLines="60" w:after="144"/>
              <w:jc w:val="left"/>
              <w:rPr>
                <w:rFonts w:cs="Arial"/>
                <w:color w:val="000000"/>
                <w:sz w:val="18"/>
                <w:szCs w:val="18"/>
              </w:rPr>
            </w:pPr>
            <w:r w:rsidRPr="001E3828">
              <w:rPr>
                <w:rFonts w:cs="Arial"/>
                <w:color w:val="000000"/>
                <w:sz w:val="18"/>
                <w:szCs w:val="18"/>
              </w:rPr>
              <w:t>Y – Do not include this coverage in the CMS Quarterly Reporting.</w:t>
            </w:r>
          </w:p>
          <w:p w14:paraId="5438C2CA" w14:textId="346DB3E3" w:rsidR="00B67DF7" w:rsidRPr="001E3828" w:rsidRDefault="00B67DF7" w:rsidP="00F6644D">
            <w:pPr>
              <w:tabs>
                <w:tab w:val="left" w:pos="10080"/>
              </w:tabs>
              <w:spacing w:afterLines="60" w:after="144"/>
              <w:jc w:val="left"/>
              <w:rPr>
                <w:color w:val="000000"/>
                <w:sz w:val="18"/>
                <w:szCs w:val="18"/>
              </w:rPr>
            </w:pPr>
            <w:r w:rsidRPr="001E3828">
              <w:rPr>
                <w:rFonts w:cs="Arial"/>
                <w:color w:val="000000"/>
                <w:sz w:val="18"/>
                <w:szCs w:val="18"/>
              </w:rPr>
              <w:t xml:space="preserve">N = Must use “N” to remove the “Y” indicator if claim was touched on ClaimSearch website or system will not remove the “Y” indicator. (See </w:t>
            </w:r>
            <w:hyperlink w:anchor="_Web_Overlay_Rules" w:history="1">
              <w:r w:rsidRPr="001E3828">
                <w:rPr>
                  <w:rStyle w:val="Hyperlink"/>
                  <w:rFonts w:cs="Arial"/>
                  <w:sz w:val="18"/>
                  <w:szCs w:val="18"/>
                </w:rPr>
                <w:t>Web Overlay Rules</w:t>
              </w:r>
            </w:hyperlink>
            <w:r w:rsidRPr="001E3828">
              <w:rPr>
                <w:rFonts w:cs="Arial"/>
                <w:color w:val="000000"/>
                <w:sz w:val="18"/>
                <w:szCs w:val="18"/>
              </w:rPr>
              <w:t>)</w:t>
            </w:r>
          </w:p>
        </w:tc>
      </w:tr>
      <w:tr w:rsidR="00B67DF7" w:rsidRPr="001E3828" w14:paraId="6356D186" w14:textId="77777777" w:rsidTr="00B67DF7">
        <w:trPr>
          <w:cantSplit/>
          <w:trHeight w:val="230"/>
        </w:trPr>
        <w:tc>
          <w:tcPr>
            <w:tcW w:w="817" w:type="dxa"/>
          </w:tcPr>
          <w:p w14:paraId="55A452D3" w14:textId="14B0E39D" w:rsidR="00B67DF7" w:rsidRPr="001E3828" w:rsidRDefault="00B67DF7" w:rsidP="00B67DF7">
            <w:pPr>
              <w:tabs>
                <w:tab w:val="left" w:pos="10080"/>
              </w:tabs>
              <w:rPr>
                <w:rFonts w:cs="Arial"/>
                <w:color w:val="000000"/>
                <w:sz w:val="18"/>
                <w:szCs w:val="18"/>
              </w:rPr>
            </w:pPr>
            <w:r w:rsidRPr="001E3828">
              <w:rPr>
                <w:rFonts w:cs="Arial"/>
                <w:sz w:val="18"/>
                <w:szCs w:val="18"/>
              </w:rPr>
              <w:t>507-512</w:t>
            </w:r>
          </w:p>
        </w:tc>
        <w:tc>
          <w:tcPr>
            <w:tcW w:w="2700" w:type="dxa"/>
          </w:tcPr>
          <w:p w14:paraId="1C0A40FF" w14:textId="6118C105" w:rsidR="00B67DF7" w:rsidRPr="001E3828" w:rsidRDefault="00B67DF7" w:rsidP="00B67DF7">
            <w:pPr>
              <w:tabs>
                <w:tab w:val="left" w:pos="10080"/>
              </w:tabs>
              <w:rPr>
                <w:rFonts w:cs="Arial"/>
                <w:color w:val="000000"/>
                <w:sz w:val="18"/>
                <w:szCs w:val="18"/>
              </w:rPr>
            </w:pPr>
            <w:r w:rsidRPr="001E3828">
              <w:rPr>
                <w:rFonts w:cs="Arial"/>
                <w:sz w:val="18"/>
                <w:szCs w:val="18"/>
              </w:rPr>
              <w:t>Filler</w:t>
            </w:r>
          </w:p>
        </w:tc>
        <w:tc>
          <w:tcPr>
            <w:tcW w:w="630" w:type="dxa"/>
          </w:tcPr>
          <w:p w14:paraId="506C3008" w14:textId="0DB1C57F" w:rsidR="00B67DF7" w:rsidRPr="001E3828" w:rsidRDefault="00B67DF7" w:rsidP="00B67DF7">
            <w:pPr>
              <w:tabs>
                <w:tab w:val="left" w:pos="10080"/>
              </w:tabs>
              <w:rPr>
                <w:rFonts w:cs="Arial"/>
                <w:b/>
                <w:color w:val="000000"/>
                <w:sz w:val="18"/>
                <w:szCs w:val="18"/>
              </w:rPr>
            </w:pPr>
            <w:r w:rsidRPr="001E3828">
              <w:rPr>
                <w:rFonts w:cs="Arial"/>
                <w:b/>
                <w:sz w:val="18"/>
                <w:szCs w:val="18"/>
              </w:rPr>
              <w:t>Y</w:t>
            </w:r>
          </w:p>
        </w:tc>
        <w:tc>
          <w:tcPr>
            <w:tcW w:w="630" w:type="dxa"/>
          </w:tcPr>
          <w:p w14:paraId="617B81FD" w14:textId="77F24318" w:rsidR="00B67DF7" w:rsidRPr="001E3828" w:rsidRDefault="00B67DF7" w:rsidP="00B67DF7">
            <w:pPr>
              <w:tabs>
                <w:tab w:val="left" w:pos="10080"/>
              </w:tabs>
              <w:rPr>
                <w:rFonts w:cs="Arial"/>
                <w:color w:val="000000"/>
                <w:sz w:val="18"/>
                <w:szCs w:val="18"/>
              </w:rPr>
            </w:pPr>
            <w:r w:rsidRPr="001E3828">
              <w:rPr>
                <w:rFonts w:cs="Arial"/>
                <w:sz w:val="18"/>
                <w:szCs w:val="18"/>
              </w:rPr>
              <w:t>6</w:t>
            </w:r>
          </w:p>
        </w:tc>
        <w:tc>
          <w:tcPr>
            <w:tcW w:w="532" w:type="dxa"/>
          </w:tcPr>
          <w:p w14:paraId="5A36B401" w14:textId="2404E522" w:rsidR="00B67DF7" w:rsidRPr="001E3828" w:rsidRDefault="00B67DF7" w:rsidP="00B67DF7">
            <w:pPr>
              <w:tabs>
                <w:tab w:val="left" w:pos="10080"/>
              </w:tabs>
              <w:rPr>
                <w:rFonts w:cs="Arial"/>
                <w:color w:val="000000"/>
                <w:sz w:val="18"/>
                <w:szCs w:val="18"/>
              </w:rPr>
            </w:pPr>
            <w:r w:rsidRPr="001E3828">
              <w:rPr>
                <w:rFonts w:cs="Arial"/>
                <w:sz w:val="18"/>
                <w:szCs w:val="18"/>
              </w:rPr>
              <w:t>A/N</w:t>
            </w:r>
          </w:p>
        </w:tc>
        <w:tc>
          <w:tcPr>
            <w:tcW w:w="5498" w:type="dxa"/>
          </w:tcPr>
          <w:p w14:paraId="7FA4762E" w14:textId="6AD7151A" w:rsidR="00B67DF7" w:rsidRPr="001E3828" w:rsidRDefault="00B67DF7" w:rsidP="00F6644D">
            <w:pPr>
              <w:tabs>
                <w:tab w:val="left" w:pos="10080"/>
              </w:tabs>
              <w:spacing w:afterLines="60" w:after="144"/>
              <w:jc w:val="left"/>
              <w:rPr>
                <w:rFonts w:cs="Arial"/>
                <w:color w:val="000000"/>
                <w:sz w:val="18"/>
                <w:szCs w:val="18"/>
              </w:rPr>
            </w:pPr>
            <w:r w:rsidRPr="001E3828">
              <w:rPr>
                <w:rFonts w:cs="Arial"/>
                <w:sz w:val="18"/>
                <w:szCs w:val="18"/>
              </w:rPr>
              <w:t>Spaces</w:t>
            </w:r>
          </w:p>
        </w:tc>
      </w:tr>
    </w:tbl>
    <w:p w14:paraId="0E23419E" w14:textId="6040768F" w:rsidR="0041258E" w:rsidRPr="00203C4D" w:rsidRDefault="0041258E" w:rsidP="0041258E">
      <w:pPr>
        <w:pStyle w:val="Heading2"/>
      </w:pPr>
      <w:bookmarkStart w:id="268" w:name="_Record_UEX4_–"/>
      <w:bookmarkStart w:id="269" w:name="_Toc191985597"/>
      <w:bookmarkEnd w:id="268"/>
      <w:r>
        <w:t>Record UEX4 – Additional Coverage Information</w:t>
      </w:r>
      <w:bookmarkEnd w:id="269"/>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610"/>
        <w:gridCol w:w="630"/>
        <w:gridCol w:w="630"/>
        <w:gridCol w:w="630"/>
        <w:gridCol w:w="5490"/>
      </w:tblGrid>
      <w:tr w:rsidR="0041258E" w:rsidRPr="001E3828" w14:paraId="5C4B4F1A" w14:textId="77777777" w:rsidTr="00FD2032">
        <w:trPr>
          <w:cantSplit/>
          <w:trHeight w:val="230"/>
          <w:tblHeader/>
        </w:trPr>
        <w:tc>
          <w:tcPr>
            <w:tcW w:w="810" w:type="dxa"/>
          </w:tcPr>
          <w:p w14:paraId="7999072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610" w:type="dxa"/>
          </w:tcPr>
          <w:p w14:paraId="7EB4BC0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tcPr>
          <w:p w14:paraId="769D8C57" w14:textId="1952C8A4" w:rsidR="0041258E" w:rsidRPr="001E3828" w:rsidRDefault="00B67DF7" w:rsidP="00E83B31">
            <w:pPr>
              <w:tabs>
                <w:tab w:val="left" w:pos="10080"/>
              </w:tabs>
              <w:rPr>
                <w:rFonts w:cs="Arial"/>
                <w:b/>
                <w:color w:val="000000"/>
                <w:sz w:val="18"/>
                <w:szCs w:val="18"/>
              </w:rPr>
            </w:pPr>
            <w:r>
              <w:rPr>
                <w:rFonts w:cs="Arial"/>
                <w:b/>
                <w:color w:val="000000"/>
                <w:sz w:val="18"/>
                <w:szCs w:val="18"/>
              </w:rPr>
              <w:t>Usage</w:t>
            </w:r>
          </w:p>
        </w:tc>
        <w:tc>
          <w:tcPr>
            <w:tcW w:w="630" w:type="dxa"/>
          </w:tcPr>
          <w:p w14:paraId="151DC9F0"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630" w:type="dxa"/>
          </w:tcPr>
          <w:p w14:paraId="32D8B80E"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90" w:type="dxa"/>
          </w:tcPr>
          <w:p w14:paraId="3F19CFF2" w14:textId="77777777" w:rsidR="0041258E" w:rsidRPr="001E3828" w:rsidRDefault="0041258E" w:rsidP="0067311C">
            <w:pPr>
              <w:tabs>
                <w:tab w:val="left" w:pos="10080"/>
              </w:tabs>
              <w:spacing w:after="60"/>
              <w:rPr>
                <w:rFonts w:cs="Arial"/>
                <w:b/>
                <w:color w:val="000000"/>
                <w:sz w:val="18"/>
                <w:szCs w:val="18"/>
              </w:rPr>
            </w:pPr>
            <w:r w:rsidRPr="001E3828">
              <w:rPr>
                <w:rFonts w:cs="Arial"/>
                <w:b/>
                <w:color w:val="000000"/>
                <w:sz w:val="18"/>
                <w:szCs w:val="18"/>
              </w:rPr>
              <w:t>Description</w:t>
            </w:r>
          </w:p>
        </w:tc>
      </w:tr>
      <w:tr w:rsidR="0041258E" w:rsidRPr="001E3828" w14:paraId="06C92057" w14:textId="77777777" w:rsidTr="00FD2032">
        <w:trPr>
          <w:cantSplit/>
          <w:trHeight w:val="230"/>
        </w:trPr>
        <w:tc>
          <w:tcPr>
            <w:tcW w:w="810" w:type="dxa"/>
          </w:tcPr>
          <w:p w14:paraId="502690A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610" w:type="dxa"/>
          </w:tcPr>
          <w:p w14:paraId="728757D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4D40B2E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461C614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630" w:type="dxa"/>
          </w:tcPr>
          <w:p w14:paraId="49CD737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69D40B79"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Previously described Record Type = UEX4</w:t>
            </w:r>
          </w:p>
        </w:tc>
      </w:tr>
      <w:tr w:rsidR="0041258E" w:rsidRPr="001E3828" w14:paraId="0AA4D7C2" w14:textId="77777777" w:rsidTr="00FD2032">
        <w:trPr>
          <w:cantSplit/>
          <w:trHeight w:val="230"/>
        </w:trPr>
        <w:tc>
          <w:tcPr>
            <w:tcW w:w="810" w:type="dxa"/>
          </w:tcPr>
          <w:p w14:paraId="6CEA54F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w:t>
            </w:r>
          </w:p>
        </w:tc>
        <w:tc>
          <w:tcPr>
            <w:tcW w:w="2610" w:type="dxa"/>
          </w:tcPr>
          <w:p w14:paraId="74CB4E4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Product Liability Indicator </w:t>
            </w:r>
          </w:p>
        </w:tc>
        <w:tc>
          <w:tcPr>
            <w:tcW w:w="630" w:type="dxa"/>
          </w:tcPr>
          <w:p w14:paraId="3686775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F9C5EE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w:t>
            </w:r>
          </w:p>
        </w:tc>
        <w:tc>
          <w:tcPr>
            <w:tcW w:w="630" w:type="dxa"/>
          </w:tcPr>
          <w:p w14:paraId="0CF297A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51B05DD9"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Indicates whether injury, illness or incident was allegedly caused by/contributed to by a particular product.</w:t>
            </w:r>
            <w:r w:rsidRPr="001E3828">
              <w:rPr>
                <w:rFonts w:cs="Arial"/>
                <w:b/>
                <w:i/>
                <w:color w:val="000000"/>
                <w:sz w:val="18"/>
                <w:szCs w:val="18"/>
              </w:rPr>
              <w:t xml:space="preserve"> CMS Field #58 – Currently not being sent to CMS</w:t>
            </w:r>
          </w:p>
          <w:p w14:paraId="760D1D8E" w14:textId="77777777" w:rsidR="0041258E" w:rsidRPr="001E3828" w:rsidRDefault="0041258E" w:rsidP="0067311C">
            <w:pPr>
              <w:tabs>
                <w:tab w:val="left" w:pos="10080"/>
              </w:tabs>
              <w:spacing w:after="60"/>
              <w:rPr>
                <w:rFonts w:cs="Arial"/>
                <w:color w:val="000000"/>
                <w:sz w:val="18"/>
                <w:szCs w:val="18"/>
              </w:rPr>
            </w:pPr>
            <w:r w:rsidRPr="001E3828">
              <w:rPr>
                <w:rFonts w:cs="Arial"/>
                <w:b/>
                <w:color w:val="000000"/>
                <w:sz w:val="18"/>
                <w:szCs w:val="18"/>
              </w:rPr>
              <w:t>1</w:t>
            </w:r>
            <w:r w:rsidRPr="001E3828">
              <w:rPr>
                <w:rFonts w:cs="Arial"/>
                <w:color w:val="000000"/>
                <w:sz w:val="18"/>
                <w:szCs w:val="18"/>
              </w:rPr>
              <w:t xml:space="preserve"> = No;      </w:t>
            </w:r>
            <w:r w:rsidRPr="001E3828">
              <w:rPr>
                <w:rFonts w:cs="Arial"/>
                <w:b/>
                <w:color w:val="000000"/>
                <w:sz w:val="18"/>
                <w:szCs w:val="18"/>
              </w:rPr>
              <w:t>2</w:t>
            </w:r>
            <w:r w:rsidRPr="001E3828">
              <w:rPr>
                <w:rFonts w:cs="Arial"/>
                <w:color w:val="000000"/>
                <w:sz w:val="18"/>
                <w:szCs w:val="18"/>
              </w:rPr>
              <w:t xml:space="preserve"> = Yes, but not a mass tort situation.</w:t>
            </w:r>
          </w:p>
          <w:p w14:paraId="7033B49D" w14:textId="77777777" w:rsidR="0041258E" w:rsidRPr="001E3828" w:rsidRDefault="0041258E" w:rsidP="0067311C">
            <w:pPr>
              <w:tabs>
                <w:tab w:val="left" w:pos="10080"/>
              </w:tabs>
              <w:spacing w:after="60"/>
              <w:rPr>
                <w:rFonts w:cs="Arial"/>
                <w:color w:val="000000"/>
                <w:sz w:val="18"/>
                <w:szCs w:val="18"/>
              </w:rPr>
            </w:pPr>
            <w:r w:rsidRPr="001E3828">
              <w:rPr>
                <w:rFonts w:cs="Arial"/>
                <w:b/>
                <w:color w:val="000000"/>
                <w:sz w:val="18"/>
                <w:szCs w:val="18"/>
              </w:rPr>
              <w:t xml:space="preserve">3 </w:t>
            </w:r>
            <w:r w:rsidRPr="001E3828">
              <w:rPr>
                <w:rFonts w:cs="Arial"/>
                <w:color w:val="000000"/>
                <w:sz w:val="18"/>
                <w:szCs w:val="18"/>
              </w:rPr>
              <w:t>= Yes, and is a mass tort situation</w:t>
            </w:r>
          </w:p>
        </w:tc>
      </w:tr>
      <w:tr w:rsidR="0041258E" w:rsidRPr="001E3828" w14:paraId="0EF5FD17" w14:textId="77777777" w:rsidTr="00FD2032">
        <w:trPr>
          <w:cantSplit/>
          <w:trHeight w:val="230"/>
        </w:trPr>
        <w:tc>
          <w:tcPr>
            <w:tcW w:w="810" w:type="dxa"/>
          </w:tcPr>
          <w:p w14:paraId="70F5F68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12-51</w:t>
            </w:r>
          </w:p>
        </w:tc>
        <w:tc>
          <w:tcPr>
            <w:tcW w:w="2610" w:type="dxa"/>
          </w:tcPr>
          <w:p w14:paraId="26FF9D1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Product Generic Name</w:t>
            </w:r>
          </w:p>
        </w:tc>
        <w:tc>
          <w:tcPr>
            <w:tcW w:w="630" w:type="dxa"/>
          </w:tcPr>
          <w:p w14:paraId="3739711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1B53A8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40</w:t>
            </w:r>
          </w:p>
        </w:tc>
        <w:tc>
          <w:tcPr>
            <w:tcW w:w="630" w:type="dxa"/>
          </w:tcPr>
          <w:p w14:paraId="10923F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55AC4C5B"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Generic name of product alleged to be the cause of injury, illness, or incident.  If no generic name, supply brand name in this field.</w:t>
            </w:r>
          </w:p>
          <w:p w14:paraId="4DFA1B4B" w14:textId="77777777" w:rsidR="0041258E" w:rsidRPr="001E3828" w:rsidRDefault="0041258E" w:rsidP="0067311C">
            <w:pPr>
              <w:tabs>
                <w:tab w:val="left" w:pos="10080"/>
              </w:tabs>
              <w:spacing w:after="60"/>
              <w:rPr>
                <w:rFonts w:cs="Arial"/>
                <w:color w:val="000000"/>
                <w:sz w:val="18"/>
                <w:szCs w:val="18"/>
              </w:rPr>
            </w:pPr>
            <w:r w:rsidRPr="001E3828">
              <w:rPr>
                <w:rFonts w:cs="Arial"/>
                <w:b/>
                <w:i/>
                <w:color w:val="000000"/>
                <w:sz w:val="18"/>
                <w:szCs w:val="18"/>
              </w:rPr>
              <w:t>CMS Field #59 – Currently not being sent to CMS</w:t>
            </w:r>
          </w:p>
        </w:tc>
      </w:tr>
      <w:tr w:rsidR="0041258E" w:rsidRPr="001E3828" w14:paraId="36817390" w14:textId="77777777" w:rsidTr="00FD2032">
        <w:trPr>
          <w:cantSplit/>
          <w:trHeight w:val="230"/>
        </w:trPr>
        <w:tc>
          <w:tcPr>
            <w:tcW w:w="810" w:type="dxa"/>
          </w:tcPr>
          <w:p w14:paraId="0DFB23F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52-91</w:t>
            </w:r>
          </w:p>
        </w:tc>
        <w:tc>
          <w:tcPr>
            <w:tcW w:w="2610" w:type="dxa"/>
          </w:tcPr>
          <w:p w14:paraId="769F6E9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Product Brand Name</w:t>
            </w:r>
          </w:p>
        </w:tc>
        <w:tc>
          <w:tcPr>
            <w:tcW w:w="630" w:type="dxa"/>
          </w:tcPr>
          <w:p w14:paraId="5D62184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174A470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40</w:t>
            </w:r>
          </w:p>
        </w:tc>
        <w:tc>
          <w:tcPr>
            <w:tcW w:w="630" w:type="dxa"/>
          </w:tcPr>
          <w:p w14:paraId="17933B8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065F39B5"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Brand name of product alleged to be the cause of injury, illness, or incident.</w:t>
            </w:r>
          </w:p>
          <w:p w14:paraId="0E3586CF" w14:textId="77777777" w:rsidR="0041258E" w:rsidRPr="001E3828" w:rsidRDefault="0041258E" w:rsidP="0067311C">
            <w:pPr>
              <w:tabs>
                <w:tab w:val="left" w:pos="10080"/>
              </w:tabs>
              <w:spacing w:after="60"/>
              <w:rPr>
                <w:rFonts w:cs="Arial"/>
                <w:color w:val="000000"/>
                <w:sz w:val="18"/>
                <w:szCs w:val="18"/>
              </w:rPr>
            </w:pPr>
            <w:r w:rsidRPr="001E3828">
              <w:rPr>
                <w:rFonts w:cs="Arial"/>
                <w:b/>
                <w:i/>
                <w:color w:val="000000"/>
                <w:sz w:val="18"/>
                <w:szCs w:val="18"/>
              </w:rPr>
              <w:t>CMS Field #60 – Currently not being sent to CMS</w:t>
            </w:r>
          </w:p>
        </w:tc>
      </w:tr>
      <w:tr w:rsidR="0041258E" w:rsidRPr="001E3828" w14:paraId="6AEA04A7" w14:textId="77777777" w:rsidTr="00FD2032">
        <w:trPr>
          <w:cantSplit/>
          <w:trHeight w:val="230"/>
        </w:trPr>
        <w:tc>
          <w:tcPr>
            <w:tcW w:w="810" w:type="dxa"/>
          </w:tcPr>
          <w:p w14:paraId="1F3B364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92-131</w:t>
            </w:r>
          </w:p>
        </w:tc>
        <w:tc>
          <w:tcPr>
            <w:tcW w:w="2610" w:type="dxa"/>
          </w:tcPr>
          <w:p w14:paraId="3D9E08E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Product Manufacturer</w:t>
            </w:r>
          </w:p>
        </w:tc>
        <w:tc>
          <w:tcPr>
            <w:tcW w:w="630" w:type="dxa"/>
          </w:tcPr>
          <w:p w14:paraId="72C847D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0879706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40</w:t>
            </w:r>
          </w:p>
        </w:tc>
        <w:tc>
          <w:tcPr>
            <w:tcW w:w="630" w:type="dxa"/>
          </w:tcPr>
          <w:p w14:paraId="35DA0326"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07B79995"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Maker of product.</w:t>
            </w:r>
          </w:p>
          <w:p w14:paraId="298B9543" w14:textId="77777777" w:rsidR="0041258E" w:rsidRPr="001E3828" w:rsidRDefault="0041258E" w:rsidP="0067311C">
            <w:pPr>
              <w:tabs>
                <w:tab w:val="left" w:pos="10080"/>
              </w:tabs>
              <w:spacing w:after="60"/>
              <w:rPr>
                <w:rFonts w:cs="Arial"/>
                <w:b/>
                <w:i/>
                <w:color w:val="000000"/>
                <w:sz w:val="18"/>
                <w:szCs w:val="18"/>
              </w:rPr>
            </w:pPr>
            <w:r w:rsidRPr="001E3828">
              <w:rPr>
                <w:rFonts w:cs="Arial"/>
                <w:b/>
                <w:i/>
                <w:color w:val="000000"/>
                <w:sz w:val="18"/>
                <w:szCs w:val="18"/>
              </w:rPr>
              <w:t>CMS Field #61 – Currently not being sent to CMS</w:t>
            </w:r>
          </w:p>
        </w:tc>
      </w:tr>
      <w:tr w:rsidR="0041258E" w:rsidRPr="001E3828" w14:paraId="4F222DCB" w14:textId="77777777" w:rsidTr="00FD2032">
        <w:trPr>
          <w:cantSplit/>
          <w:trHeight w:val="230"/>
        </w:trPr>
        <w:tc>
          <w:tcPr>
            <w:tcW w:w="810" w:type="dxa"/>
          </w:tcPr>
          <w:p w14:paraId="2EC1684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132-331</w:t>
            </w:r>
          </w:p>
        </w:tc>
        <w:tc>
          <w:tcPr>
            <w:tcW w:w="2610" w:type="dxa"/>
          </w:tcPr>
          <w:p w14:paraId="4CCAAED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Product Alleged Harm</w:t>
            </w:r>
          </w:p>
        </w:tc>
        <w:tc>
          <w:tcPr>
            <w:tcW w:w="630" w:type="dxa"/>
          </w:tcPr>
          <w:p w14:paraId="16A1F3F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5E18918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200</w:t>
            </w:r>
          </w:p>
        </w:tc>
        <w:tc>
          <w:tcPr>
            <w:tcW w:w="630" w:type="dxa"/>
          </w:tcPr>
          <w:p w14:paraId="6F95047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42D88007"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Description of harm allegedly caused by product.</w:t>
            </w:r>
          </w:p>
          <w:p w14:paraId="06B454B4" w14:textId="77777777" w:rsidR="0041258E" w:rsidRPr="001E3828" w:rsidRDefault="0041258E" w:rsidP="0067311C">
            <w:pPr>
              <w:tabs>
                <w:tab w:val="left" w:pos="10080"/>
              </w:tabs>
              <w:spacing w:after="60"/>
              <w:rPr>
                <w:rFonts w:cs="Arial"/>
                <w:color w:val="000000"/>
                <w:sz w:val="18"/>
                <w:szCs w:val="18"/>
              </w:rPr>
            </w:pPr>
            <w:r w:rsidRPr="001E3828">
              <w:rPr>
                <w:rFonts w:cs="Arial"/>
                <w:b/>
                <w:i/>
                <w:color w:val="000000"/>
                <w:sz w:val="18"/>
                <w:szCs w:val="18"/>
              </w:rPr>
              <w:t>CMS Field #62– Currently not being sent to CMS</w:t>
            </w:r>
          </w:p>
        </w:tc>
      </w:tr>
      <w:tr w:rsidR="0041258E" w:rsidRPr="001E3828" w14:paraId="5C4FFFC5" w14:textId="77777777" w:rsidTr="00064964">
        <w:trPr>
          <w:cantSplit/>
          <w:trHeight w:val="566"/>
        </w:trPr>
        <w:tc>
          <w:tcPr>
            <w:tcW w:w="810" w:type="dxa"/>
          </w:tcPr>
          <w:p w14:paraId="6D43AB9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332-338</w:t>
            </w:r>
          </w:p>
        </w:tc>
        <w:tc>
          <w:tcPr>
            <w:tcW w:w="2610" w:type="dxa"/>
          </w:tcPr>
          <w:p w14:paraId="581BDBA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ICD-10 Alleged Cause of Injury</w:t>
            </w:r>
          </w:p>
        </w:tc>
        <w:tc>
          <w:tcPr>
            <w:tcW w:w="630" w:type="dxa"/>
          </w:tcPr>
          <w:p w14:paraId="3FC6C79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7E507D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w:t>
            </w:r>
          </w:p>
        </w:tc>
        <w:tc>
          <w:tcPr>
            <w:tcW w:w="630" w:type="dxa"/>
          </w:tcPr>
          <w:p w14:paraId="3869835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42E16798" w14:textId="77777777" w:rsidR="0041258E" w:rsidRPr="001E3828" w:rsidRDefault="0041258E" w:rsidP="0067311C">
            <w:pPr>
              <w:tabs>
                <w:tab w:val="left" w:pos="10080"/>
              </w:tabs>
              <w:spacing w:after="60"/>
              <w:jc w:val="left"/>
              <w:rPr>
                <w:rFonts w:cs="Arial"/>
                <w:color w:val="000000"/>
                <w:sz w:val="18"/>
                <w:szCs w:val="18"/>
              </w:rPr>
            </w:pPr>
            <w:r w:rsidRPr="001E3828">
              <w:rPr>
                <w:sz w:val="18"/>
                <w:szCs w:val="18"/>
              </w:rPr>
              <w:t xml:space="preserve">This field is an optional CMS field, however if submitted it must be valid (E) codes can only be used when reporting ICD-9 diagnostic codes. (V, W, X, Y) codes can only be used when reporting ICD-10 diagnostic codes.  </w:t>
            </w:r>
            <w:r w:rsidRPr="001E3828">
              <w:rPr>
                <w:b/>
                <w:i/>
                <w:sz w:val="18"/>
                <w:szCs w:val="18"/>
              </w:rPr>
              <w:t>CMS Field #15</w:t>
            </w:r>
          </w:p>
        </w:tc>
      </w:tr>
      <w:tr w:rsidR="0041258E" w:rsidRPr="001E3828" w14:paraId="13F6F040" w14:textId="77777777" w:rsidTr="00FD2032">
        <w:trPr>
          <w:cantSplit/>
          <w:trHeight w:val="230"/>
        </w:trPr>
        <w:tc>
          <w:tcPr>
            <w:tcW w:w="810" w:type="dxa"/>
          </w:tcPr>
          <w:p w14:paraId="0414025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339-349</w:t>
            </w:r>
          </w:p>
        </w:tc>
        <w:tc>
          <w:tcPr>
            <w:tcW w:w="2610" w:type="dxa"/>
          </w:tcPr>
          <w:p w14:paraId="0EAA4196" w14:textId="77777777" w:rsidR="0041258E" w:rsidRPr="001E3828" w:rsidRDefault="0041258E" w:rsidP="00EB62EF">
            <w:pPr>
              <w:tabs>
                <w:tab w:val="left" w:pos="10080"/>
              </w:tabs>
              <w:jc w:val="left"/>
              <w:rPr>
                <w:rFonts w:cs="Arial"/>
                <w:color w:val="000000" w:themeColor="text1"/>
                <w:sz w:val="18"/>
                <w:szCs w:val="18"/>
              </w:rPr>
            </w:pPr>
            <w:r w:rsidRPr="001E3828">
              <w:rPr>
                <w:rFonts w:cs="Arial"/>
                <w:color w:val="000000" w:themeColor="text1"/>
                <w:sz w:val="18"/>
                <w:szCs w:val="18"/>
              </w:rPr>
              <w:t>Medicare Set-Aside (MSA) Amount</w:t>
            </w:r>
          </w:p>
        </w:tc>
        <w:tc>
          <w:tcPr>
            <w:tcW w:w="630" w:type="dxa"/>
          </w:tcPr>
          <w:p w14:paraId="34A2CEA4"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64DE376D"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11</w:t>
            </w:r>
          </w:p>
        </w:tc>
        <w:tc>
          <w:tcPr>
            <w:tcW w:w="630" w:type="dxa"/>
          </w:tcPr>
          <w:p w14:paraId="3C01463C" w14:textId="56C510A8" w:rsidR="0041258E" w:rsidRPr="001E3828" w:rsidRDefault="009A0A3C" w:rsidP="00E83B31">
            <w:pPr>
              <w:tabs>
                <w:tab w:val="left" w:pos="10080"/>
              </w:tabs>
              <w:rPr>
                <w:rFonts w:cs="Arial"/>
                <w:color w:val="000000" w:themeColor="text1"/>
                <w:sz w:val="18"/>
                <w:szCs w:val="18"/>
              </w:rPr>
            </w:pPr>
            <w:r>
              <w:rPr>
                <w:rFonts w:cs="Arial"/>
                <w:color w:val="000000" w:themeColor="text1"/>
                <w:sz w:val="18"/>
                <w:szCs w:val="18"/>
              </w:rPr>
              <w:t>varchar</w:t>
            </w:r>
          </w:p>
        </w:tc>
        <w:tc>
          <w:tcPr>
            <w:tcW w:w="5490" w:type="dxa"/>
          </w:tcPr>
          <w:p w14:paraId="17F04C62" w14:textId="57655D68"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Dollar amount of the M</w:t>
            </w:r>
            <w:r w:rsidR="00CA50DF">
              <w:rPr>
                <w:rFonts w:cs="Arial"/>
                <w:color w:val="000000" w:themeColor="text1"/>
                <w:sz w:val="18"/>
                <w:szCs w:val="18"/>
              </w:rPr>
              <w:t xml:space="preserve">edicare Set Aside. </w:t>
            </w:r>
          </w:p>
          <w:p w14:paraId="78AF043F" w14:textId="77777777"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Specify dollars and cents with implied decimal.</w:t>
            </w:r>
          </w:p>
          <w:p w14:paraId="6D42CB03" w14:textId="77777777"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EX:  $20,500.55 should be coded as 00002050055.</w:t>
            </w:r>
          </w:p>
          <w:p w14:paraId="3673221C" w14:textId="633ED757" w:rsidR="0041258E" w:rsidRDefault="0041258E" w:rsidP="0067311C">
            <w:pPr>
              <w:tabs>
                <w:tab w:val="left" w:pos="10080"/>
              </w:tabs>
              <w:spacing w:after="60"/>
              <w:rPr>
                <w:rFonts w:cs="Arial"/>
                <w:color w:val="000000" w:themeColor="text1"/>
                <w:sz w:val="18"/>
                <w:szCs w:val="18"/>
              </w:rPr>
            </w:pPr>
            <w:r w:rsidRPr="001E3828">
              <w:rPr>
                <w:rFonts w:cs="Arial"/>
                <w:color w:val="000000" w:themeColor="text1"/>
                <w:sz w:val="18"/>
                <w:szCs w:val="18"/>
              </w:rPr>
              <w:t xml:space="preserve">Fill with all 0’s for WC settlements without MSA. </w:t>
            </w:r>
            <w:r w:rsidR="00B11CBF">
              <w:rPr>
                <w:rFonts w:cs="Arial"/>
                <w:color w:val="000000" w:themeColor="text1"/>
                <w:sz w:val="18"/>
                <w:szCs w:val="18"/>
              </w:rPr>
              <w:t>- 00000000000</w:t>
            </w:r>
          </w:p>
          <w:p w14:paraId="0D0FA5C0" w14:textId="019B2FA8" w:rsidR="00DC2078" w:rsidRPr="001E3828" w:rsidRDefault="00DC2078" w:rsidP="0067311C">
            <w:pPr>
              <w:tabs>
                <w:tab w:val="left" w:pos="10080"/>
              </w:tabs>
              <w:spacing w:after="60"/>
              <w:rPr>
                <w:rFonts w:cs="Arial"/>
                <w:color w:val="000000" w:themeColor="text1"/>
                <w:sz w:val="18"/>
                <w:szCs w:val="18"/>
              </w:rPr>
            </w:pPr>
            <w:r>
              <w:rPr>
                <w:rFonts w:cs="Arial"/>
                <w:color w:val="000000" w:themeColor="text1"/>
                <w:sz w:val="18"/>
                <w:szCs w:val="18"/>
              </w:rPr>
              <w:t xml:space="preserve">If no value, </w:t>
            </w:r>
            <w:r w:rsidR="00941937">
              <w:rPr>
                <w:rFonts w:cs="Arial"/>
                <w:color w:val="000000" w:themeColor="text1"/>
                <w:sz w:val="18"/>
                <w:szCs w:val="18"/>
              </w:rPr>
              <w:t>enter</w:t>
            </w:r>
            <w:r w:rsidR="0049646D">
              <w:rPr>
                <w:rFonts w:cs="Arial"/>
                <w:color w:val="000000" w:themeColor="text1"/>
                <w:sz w:val="18"/>
                <w:szCs w:val="18"/>
              </w:rPr>
              <w:t xml:space="preserve"> </w:t>
            </w:r>
            <w:r>
              <w:rPr>
                <w:rFonts w:cs="Arial"/>
                <w:color w:val="000000" w:themeColor="text1"/>
                <w:sz w:val="18"/>
                <w:szCs w:val="18"/>
              </w:rPr>
              <w:t>spaces</w:t>
            </w:r>
          </w:p>
          <w:p w14:paraId="79F054ED" w14:textId="66BD4E1F" w:rsidR="0041258E" w:rsidRPr="001E3828" w:rsidRDefault="0041258E" w:rsidP="0067311C">
            <w:pPr>
              <w:tabs>
                <w:tab w:val="left" w:pos="10080"/>
              </w:tabs>
              <w:spacing w:after="60"/>
              <w:rPr>
                <w:rFonts w:cs="Arial"/>
                <w:color w:val="000000" w:themeColor="text1"/>
                <w:sz w:val="18"/>
                <w:szCs w:val="18"/>
              </w:rPr>
            </w:pPr>
            <w:r w:rsidRPr="001E3828">
              <w:rPr>
                <w:rFonts w:cs="Arial"/>
                <w:b/>
                <w:i/>
                <w:color w:val="000000" w:themeColor="text1"/>
                <w:sz w:val="18"/>
                <w:szCs w:val="18"/>
              </w:rPr>
              <w:t>Required by CMS if plan type is ‘E’ and TPOC Amount &gt; $0 and TPOC date 4/4/2025 or later. CMS Field #37</w:t>
            </w:r>
          </w:p>
        </w:tc>
      </w:tr>
      <w:tr w:rsidR="0041258E" w:rsidRPr="001E3828" w14:paraId="1916937D" w14:textId="77777777" w:rsidTr="00FD2032">
        <w:trPr>
          <w:cantSplit/>
          <w:trHeight w:val="230"/>
        </w:trPr>
        <w:tc>
          <w:tcPr>
            <w:tcW w:w="810" w:type="dxa"/>
          </w:tcPr>
          <w:p w14:paraId="036B8D50"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350-351</w:t>
            </w:r>
          </w:p>
        </w:tc>
        <w:tc>
          <w:tcPr>
            <w:tcW w:w="2610" w:type="dxa"/>
          </w:tcPr>
          <w:p w14:paraId="5018E32B"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Medicare Set-Aside Period</w:t>
            </w:r>
          </w:p>
        </w:tc>
        <w:tc>
          <w:tcPr>
            <w:tcW w:w="630" w:type="dxa"/>
          </w:tcPr>
          <w:p w14:paraId="65CFCFCC"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7063A384"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2</w:t>
            </w:r>
          </w:p>
        </w:tc>
        <w:tc>
          <w:tcPr>
            <w:tcW w:w="630" w:type="dxa"/>
          </w:tcPr>
          <w:p w14:paraId="3984FA10" w14:textId="11C6DEE7" w:rsidR="0041258E" w:rsidRPr="001E3828" w:rsidRDefault="009A0A3C" w:rsidP="00E83B31">
            <w:pPr>
              <w:tabs>
                <w:tab w:val="left" w:pos="10080"/>
              </w:tabs>
              <w:rPr>
                <w:rFonts w:cs="Arial"/>
                <w:color w:val="000000" w:themeColor="text1"/>
                <w:sz w:val="18"/>
                <w:szCs w:val="18"/>
              </w:rPr>
            </w:pPr>
            <w:r>
              <w:rPr>
                <w:rFonts w:cs="Arial"/>
                <w:color w:val="000000" w:themeColor="text1"/>
                <w:sz w:val="18"/>
                <w:szCs w:val="18"/>
              </w:rPr>
              <w:t>varchar</w:t>
            </w:r>
          </w:p>
        </w:tc>
        <w:tc>
          <w:tcPr>
            <w:tcW w:w="5490" w:type="dxa"/>
          </w:tcPr>
          <w:p w14:paraId="3D79FC13" w14:textId="77777777" w:rsidR="0041258E"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The amount of time in years that the MSA is expected to cover the beneficiary.</w:t>
            </w:r>
          </w:p>
          <w:p w14:paraId="074945A5" w14:textId="76620679" w:rsidR="005C2EBC" w:rsidRPr="001E3828" w:rsidRDefault="005C2EBC" w:rsidP="0067311C">
            <w:pPr>
              <w:tabs>
                <w:tab w:val="left" w:pos="10080"/>
              </w:tabs>
              <w:spacing w:after="60"/>
              <w:jc w:val="left"/>
              <w:rPr>
                <w:rFonts w:cs="Arial"/>
                <w:color w:val="000000" w:themeColor="text1"/>
                <w:sz w:val="18"/>
                <w:szCs w:val="18"/>
              </w:rPr>
            </w:pPr>
            <w:r w:rsidRPr="001F55A4">
              <w:rPr>
                <w:rFonts w:cs="Arial"/>
                <w:color w:val="000000" w:themeColor="text1"/>
                <w:sz w:val="18"/>
                <w:szCs w:val="18"/>
              </w:rPr>
              <w:t>If</w:t>
            </w:r>
            <w:r w:rsidR="002057B1" w:rsidRPr="001F55A4">
              <w:rPr>
                <w:rFonts w:cs="Arial"/>
                <w:color w:val="000000" w:themeColor="text1"/>
                <w:sz w:val="18"/>
                <w:szCs w:val="18"/>
              </w:rPr>
              <w:t xml:space="preserve"> there is no </w:t>
            </w:r>
            <w:r w:rsidRPr="001F55A4">
              <w:rPr>
                <w:rFonts w:cs="Arial"/>
                <w:color w:val="000000" w:themeColor="text1"/>
                <w:sz w:val="18"/>
                <w:szCs w:val="18"/>
              </w:rPr>
              <w:t>M</w:t>
            </w:r>
            <w:r w:rsidR="002057B1" w:rsidRPr="001F55A4">
              <w:rPr>
                <w:rFonts w:cs="Arial"/>
                <w:color w:val="000000" w:themeColor="text1"/>
                <w:sz w:val="18"/>
                <w:szCs w:val="18"/>
              </w:rPr>
              <w:t>SA</w:t>
            </w:r>
            <w:r w:rsidR="00A65430" w:rsidRPr="001F55A4">
              <w:rPr>
                <w:rFonts w:cs="Arial"/>
                <w:color w:val="000000" w:themeColor="text1"/>
                <w:sz w:val="18"/>
                <w:szCs w:val="18"/>
              </w:rPr>
              <w:t xml:space="preserve"> Amount</w:t>
            </w:r>
            <w:r w:rsidRPr="001F55A4">
              <w:rPr>
                <w:rFonts w:cs="Arial"/>
                <w:color w:val="000000" w:themeColor="text1"/>
                <w:sz w:val="18"/>
                <w:szCs w:val="18"/>
              </w:rPr>
              <w:t>, then</w:t>
            </w:r>
            <w:r w:rsidR="00A65430" w:rsidRPr="001F55A4">
              <w:rPr>
                <w:rFonts w:cs="Arial"/>
                <w:color w:val="000000" w:themeColor="text1"/>
                <w:sz w:val="18"/>
                <w:szCs w:val="18"/>
              </w:rPr>
              <w:t xml:space="preserve"> enter spaces.</w:t>
            </w:r>
          </w:p>
          <w:p w14:paraId="081ABB04" w14:textId="7F89A544" w:rsidR="00B11CBF" w:rsidRDefault="0041258E" w:rsidP="0067311C">
            <w:pPr>
              <w:tabs>
                <w:tab w:val="left" w:pos="10080"/>
              </w:tabs>
              <w:spacing w:after="60"/>
              <w:rPr>
                <w:rFonts w:cs="Arial"/>
                <w:color w:val="000000" w:themeColor="text1"/>
                <w:sz w:val="18"/>
                <w:szCs w:val="18"/>
              </w:rPr>
            </w:pPr>
            <w:r w:rsidRPr="001E3828">
              <w:rPr>
                <w:rFonts w:cs="Arial"/>
                <w:color w:val="000000" w:themeColor="text1"/>
                <w:sz w:val="18"/>
                <w:szCs w:val="18"/>
              </w:rPr>
              <w:t xml:space="preserve">If MSA amount is $0, then enter 0’s. </w:t>
            </w:r>
            <w:r w:rsidR="00691DE1">
              <w:rPr>
                <w:rFonts w:cs="Arial"/>
                <w:color w:val="000000" w:themeColor="text1"/>
                <w:sz w:val="18"/>
                <w:szCs w:val="18"/>
              </w:rPr>
              <w:t xml:space="preserve"> 00</w:t>
            </w:r>
          </w:p>
          <w:p w14:paraId="383F9D18" w14:textId="7EBD8B0B" w:rsidR="006B40BD" w:rsidRDefault="0041258E" w:rsidP="0067311C">
            <w:pPr>
              <w:tabs>
                <w:tab w:val="left" w:pos="10080"/>
              </w:tabs>
              <w:spacing w:after="60"/>
              <w:rPr>
                <w:rFonts w:cs="Arial"/>
                <w:color w:val="000000" w:themeColor="text1"/>
                <w:sz w:val="18"/>
                <w:szCs w:val="18"/>
              </w:rPr>
            </w:pPr>
            <w:r w:rsidRPr="001E3828">
              <w:rPr>
                <w:rFonts w:cs="Arial"/>
                <w:color w:val="000000" w:themeColor="text1"/>
                <w:sz w:val="18"/>
                <w:szCs w:val="18"/>
              </w:rPr>
              <w:t xml:space="preserve">If MSA amount was part of the settlement, then MSA period is </w:t>
            </w:r>
            <w:r w:rsidR="005B610C">
              <w:rPr>
                <w:rFonts w:cs="Arial"/>
                <w:color w:val="000000" w:themeColor="text1"/>
                <w:sz w:val="18"/>
                <w:szCs w:val="18"/>
              </w:rPr>
              <w:t xml:space="preserve">a value greater than </w:t>
            </w:r>
            <w:r w:rsidR="0019755A">
              <w:rPr>
                <w:rFonts w:cs="Arial"/>
                <w:color w:val="000000" w:themeColor="text1"/>
                <w:sz w:val="18"/>
                <w:szCs w:val="18"/>
              </w:rPr>
              <w:t>00.</w:t>
            </w:r>
          </w:p>
          <w:p w14:paraId="0BC82A97" w14:textId="5E3527AA" w:rsidR="0041258E" w:rsidRPr="001E3828" w:rsidRDefault="0041258E" w:rsidP="0067311C">
            <w:pPr>
              <w:tabs>
                <w:tab w:val="left" w:pos="10080"/>
              </w:tabs>
              <w:spacing w:after="60"/>
              <w:rPr>
                <w:rFonts w:cs="Arial"/>
                <w:color w:val="000000" w:themeColor="text1"/>
                <w:sz w:val="18"/>
                <w:szCs w:val="18"/>
              </w:rPr>
            </w:pPr>
            <w:r w:rsidRPr="001E3828">
              <w:rPr>
                <w:rFonts w:cs="Arial"/>
                <w:b/>
                <w:i/>
                <w:color w:val="000000" w:themeColor="text1"/>
                <w:sz w:val="18"/>
                <w:szCs w:val="18"/>
              </w:rPr>
              <w:t>Required by CMS. CMS Field #38.</w:t>
            </w:r>
          </w:p>
        </w:tc>
      </w:tr>
      <w:tr w:rsidR="0041258E" w:rsidRPr="001E3828" w14:paraId="7FB7FA93" w14:textId="77777777" w:rsidTr="00FD2032">
        <w:trPr>
          <w:cantSplit/>
          <w:trHeight w:val="230"/>
        </w:trPr>
        <w:tc>
          <w:tcPr>
            <w:tcW w:w="810" w:type="dxa"/>
          </w:tcPr>
          <w:p w14:paraId="1224D178"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352</w:t>
            </w:r>
          </w:p>
        </w:tc>
        <w:tc>
          <w:tcPr>
            <w:tcW w:w="2610" w:type="dxa"/>
          </w:tcPr>
          <w:p w14:paraId="29849EC5"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Payout Indicator</w:t>
            </w:r>
          </w:p>
        </w:tc>
        <w:tc>
          <w:tcPr>
            <w:tcW w:w="630" w:type="dxa"/>
          </w:tcPr>
          <w:p w14:paraId="5FCBAB8E"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23814513"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w:t>
            </w:r>
          </w:p>
        </w:tc>
        <w:tc>
          <w:tcPr>
            <w:tcW w:w="630" w:type="dxa"/>
          </w:tcPr>
          <w:p w14:paraId="31439F41"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0A4140AE" w14:textId="77777777"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Possible values:</w:t>
            </w:r>
          </w:p>
          <w:p w14:paraId="045B124E" w14:textId="7C2416A4" w:rsidR="0041258E" w:rsidRPr="001E3828" w:rsidRDefault="0041258E" w:rsidP="0067311C">
            <w:pPr>
              <w:tabs>
                <w:tab w:val="left" w:pos="10080"/>
              </w:tabs>
              <w:spacing w:after="60"/>
              <w:jc w:val="left"/>
              <w:rPr>
                <w:rFonts w:cs="Arial"/>
                <w:color w:val="000000" w:themeColor="text1"/>
                <w:sz w:val="18"/>
                <w:szCs w:val="18"/>
              </w:rPr>
            </w:pPr>
            <w:r w:rsidRPr="00B41751">
              <w:rPr>
                <w:rFonts w:cs="Arial"/>
                <w:b/>
                <w:bCs/>
                <w:color w:val="000000" w:themeColor="text1"/>
                <w:sz w:val="18"/>
                <w:szCs w:val="18"/>
              </w:rPr>
              <w:t>S</w:t>
            </w:r>
            <w:r w:rsidRPr="001E3828">
              <w:rPr>
                <w:rFonts w:cs="Arial"/>
                <w:color w:val="000000" w:themeColor="text1"/>
                <w:sz w:val="18"/>
                <w:szCs w:val="18"/>
              </w:rPr>
              <w:t xml:space="preserve"> – Structured/Annuity or a combination of Structured/Annuity and Lump Sum.</w:t>
            </w:r>
            <w:r w:rsidR="005C2EBC">
              <w:rPr>
                <w:rFonts w:cs="Arial"/>
                <w:color w:val="000000" w:themeColor="text1"/>
                <w:sz w:val="18"/>
                <w:szCs w:val="18"/>
              </w:rPr>
              <w:t xml:space="preserve"> </w:t>
            </w:r>
          </w:p>
          <w:p w14:paraId="464A2176" w14:textId="77777777" w:rsidR="00B41751" w:rsidRDefault="0041258E" w:rsidP="0067311C">
            <w:pPr>
              <w:tabs>
                <w:tab w:val="left" w:pos="10080"/>
              </w:tabs>
              <w:spacing w:after="60"/>
              <w:jc w:val="left"/>
              <w:rPr>
                <w:rFonts w:cs="Arial"/>
                <w:color w:val="000000" w:themeColor="text1"/>
                <w:sz w:val="18"/>
                <w:szCs w:val="18"/>
              </w:rPr>
            </w:pPr>
            <w:r w:rsidRPr="00B41751">
              <w:rPr>
                <w:rFonts w:cs="Arial"/>
                <w:b/>
                <w:bCs/>
                <w:color w:val="000000" w:themeColor="text1"/>
                <w:sz w:val="18"/>
                <w:szCs w:val="18"/>
              </w:rPr>
              <w:t>L</w:t>
            </w:r>
            <w:r w:rsidRPr="001E3828">
              <w:rPr>
                <w:rFonts w:cs="Arial"/>
                <w:color w:val="000000" w:themeColor="text1"/>
                <w:sz w:val="18"/>
                <w:szCs w:val="18"/>
              </w:rPr>
              <w:t xml:space="preserve"> – Lump Sum.</w:t>
            </w:r>
          </w:p>
          <w:p w14:paraId="272EDA1E" w14:textId="6B84CA03" w:rsidR="0041258E" w:rsidRPr="001E3828" w:rsidRDefault="00B41751" w:rsidP="0067311C">
            <w:pPr>
              <w:tabs>
                <w:tab w:val="left" w:pos="10080"/>
              </w:tabs>
              <w:spacing w:after="60"/>
              <w:jc w:val="left"/>
              <w:rPr>
                <w:rFonts w:cs="Arial"/>
                <w:color w:val="000000" w:themeColor="text1"/>
                <w:sz w:val="18"/>
                <w:szCs w:val="18"/>
              </w:rPr>
            </w:pPr>
            <w:r w:rsidRPr="00B41751">
              <w:rPr>
                <w:rFonts w:cs="Arial"/>
                <w:b/>
                <w:bCs/>
                <w:color w:val="000000" w:themeColor="text1"/>
                <w:sz w:val="18"/>
                <w:szCs w:val="18"/>
              </w:rPr>
              <w:t>Space</w:t>
            </w:r>
            <w:r>
              <w:rPr>
                <w:rFonts w:cs="Arial"/>
                <w:color w:val="000000" w:themeColor="text1"/>
                <w:sz w:val="18"/>
                <w:szCs w:val="18"/>
              </w:rPr>
              <w:t xml:space="preserve"> - </w:t>
            </w:r>
            <w:r w:rsidR="0049646D">
              <w:rPr>
                <w:rFonts w:cs="Arial"/>
                <w:color w:val="000000" w:themeColor="text1"/>
                <w:sz w:val="18"/>
                <w:szCs w:val="18"/>
              </w:rPr>
              <w:t>I</w:t>
            </w:r>
            <w:r w:rsidR="0041258E" w:rsidRPr="001E3828">
              <w:rPr>
                <w:rFonts w:cs="Arial"/>
                <w:color w:val="000000" w:themeColor="text1"/>
                <w:sz w:val="18"/>
                <w:szCs w:val="18"/>
              </w:rPr>
              <w:t>f MSA amount is $0</w:t>
            </w:r>
            <w:r>
              <w:rPr>
                <w:rFonts w:cs="Arial"/>
                <w:color w:val="000000" w:themeColor="text1"/>
                <w:sz w:val="18"/>
                <w:szCs w:val="18"/>
              </w:rPr>
              <w:t>.</w:t>
            </w:r>
          </w:p>
          <w:p w14:paraId="4B726C77" w14:textId="77777777" w:rsidR="0041258E" w:rsidRPr="001E3828" w:rsidRDefault="0041258E" w:rsidP="0067311C">
            <w:pPr>
              <w:tabs>
                <w:tab w:val="left" w:pos="10080"/>
              </w:tabs>
              <w:spacing w:after="60"/>
              <w:rPr>
                <w:rFonts w:cs="Arial"/>
                <w:color w:val="000000" w:themeColor="text1"/>
                <w:sz w:val="18"/>
                <w:szCs w:val="18"/>
              </w:rPr>
            </w:pPr>
            <w:r w:rsidRPr="001E3828">
              <w:rPr>
                <w:rFonts w:cs="Arial"/>
                <w:b/>
                <w:i/>
                <w:color w:val="000000" w:themeColor="text1"/>
                <w:sz w:val="18"/>
                <w:szCs w:val="18"/>
              </w:rPr>
              <w:t>Required by CMS. CMS Field #39.</w:t>
            </w:r>
          </w:p>
        </w:tc>
      </w:tr>
      <w:tr w:rsidR="0041258E" w:rsidRPr="001E3828" w14:paraId="5EB4E585" w14:textId="77777777" w:rsidTr="00FD2032">
        <w:trPr>
          <w:cantSplit/>
          <w:trHeight w:val="230"/>
        </w:trPr>
        <w:tc>
          <w:tcPr>
            <w:tcW w:w="810" w:type="dxa"/>
          </w:tcPr>
          <w:p w14:paraId="5014E871"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353-363</w:t>
            </w:r>
          </w:p>
        </w:tc>
        <w:tc>
          <w:tcPr>
            <w:tcW w:w="2610" w:type="dxa"/>
          </w:tcPr>
          <w:p w14:paraId="4D260773"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Initial Deposit Amount</w:t>
            </w:r>
          </w:p>
        </w:tc>
        <w:tc>
          <w:tcPr>
            <w:tcW w:w="630" w:type="dxa"/>
          </w:tcPr>
          <w:p w14:paraId="46F89CCC"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4AA405AA"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11</w:t>
            </w:r>
          </w:p>
        </w:tc>
        <w:tc>
          <w:tcPr>
            <w:tcW w:w="630" w:type="dxa"/>
          </w:tcPr>
          <w:p w14:paraId="117A3682" w14:textId="79A5195C" w:rsidR="0041258E" w:rsidRPr="001E3828" w:rsidRDefault="00C90776" w:rsidP="00E83B31">
            <w:pPr>
              <w:tabs>
                <w:tab w:val="left" w:pos="10080"/>
              </w:tabs>
              <w:rPr>
                <w:rFonts w:cs="Arial"/>
                <w:color w:val="000000" w:themeColor="text1"/>
                <w:sz w:val="18"/>
                <w:szCs w:val="18"/>
              </w:rPr>
            </w:pPr>
            <w:r>
              <w:rPr>
                <w:rFonts w:cs="Arial"/>
                <w:color w:val="000000" w:themeColor="text1"/>
                <w:sz w:val="18"/>
                <w:szCs w:val="18"/>
              </w:rPr>
              <w:t>varchar</w:t>
            </w:r>
          </w:p>
        </w:tc>
        <w:tc>
          <w:tcPr>
            <w:tcW w:w="5490" w:type="dxa"/>
          </w:tcPr>
          <w:p w14:paraId="2933BCE1" w14:textId="39360383" w:rsidR="007769B7" w:rsidRDefault="00E22FB9" w:rsidP="0067311C">
            <w:pPr>
              <w:tabs>
                <w:tab w:val="left" w:pos="10080"/>
              </w:tabs>
              <w:spacing w:after="60"/>
              <w:jc w:val="left"/>
              <w:rPr>
                <w:rFonts w:cs="Arial"/>
                <w:color w:val="000000" w:themeColor="text1"/>
                <w:sz w:val="18"/>
                <w:szCs w:val="18"/>
              </w:rPr>
            </w:pPr>
            <w:r>
              <w:rPr>
                <w:rFonts w:cs="Arial"/>
                <w:color w:val="000000" w:themeColor="text1"/>
                <w:sz w:val="18"/>
                <w:szCs w:val="18"/>
              </w:rPr>
              <w:t xml:space="preserve">If MSA Amount is greater than zero, </w:t>
            </w:r>
            <w:r w:rsidR="00B41751">
              <w:rPr>
                <w:rFonts w:cs="Arial"/>
                <w:color w:val="000000" w:themeColor="text1"/>
                <w:sz w:val="18"/>
                <w:szCs w:val="18"/>
              </w:rPr>
              <w:t xml:space="preserve">enter </w:t>
            </w:r>
            <w:r w:rsidR="00CA50DF">
              <w:rPr>
                <w:rFonts w:cs="Arial"/>
                <w:color w:val="000000" w:themeColor="text1"/>
                <w:sz w:val="18"/>
                <w:szCs w:val="18"/>
              </w:rPr>
              <w:t>d</w:t>
            </w:r>
            <w:r w:rsidR="0041258E" w:rsidRPr="001E3828">
              <w:rPr>
                <w:rFonts w:cs="Arial"/>
                <w:color w:val="000000" w:themeColor="text1"/>
                <w:sz w:val="18"/>
                <w:szCs w:val="18"/>
              </w:rPr>
              <w:t xml:space="preserve">ollar amount of the Initial deposit. </w:t>
            </w:r>
            <w:r w:rsidR="005C2EBC">
              <w:rPr>
                <w:rFonts w:cs="Arial"/>
                <w:color w:val="000000" w:themeColor="text1"/>
                <w:sz w:val="18"/>
                <w:szCs w:val="18"/>
              </w:rPr>
              <w:t xml:space="preserve"> </w:t>
            </w:r>
            <w:r w:rsidR="00115F9B" w:rsidRPr="00115F9B">
              <w:rPr>
                <w:rFonts w:cs="Arial"/>
                <w:color w:val="000000" w:themeColor="text1"/>
                <w:sz w:val="18"/>
                <w:szCs w:val="18"/>
              </w:rPr>
              <w:t xml:space="preserve">Specify dollars and cents </w:t>
            </w:r>
            <w:r w:rsidR="007769B7">
              <w:rPr>
                <w:rFonts w:cs="Arial"/>
                <w:color w:val="000000" w:themeColor="text1"/>
                <w:sz w:val="18"/>
                <w:szCs w:val="18"/>
              </w:rPr>
              <w:t>with</w:t>
            </w:r>
            <w:r w:rsidR="008E54D6">
              <w:rPr>
                <w:rFonts w:cs="Arial"/>
                <w:color w:val="000000" w:themeColor="text1"/>
                <w:sz w:val="18"/>
                <w:szCs w:val="18"/>
              </w:rPr>
              <w:t xml:space="preserve"> implied decimal. </w:t>
            </w:r>
          </w:p>
          <w:p w14:paraId="40E1DFAD" w14:textId="77777777" w:rsidR="007769B7" w:rsidRPr="001E3828" w:rsidRDefault="007769B7"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EX:  $20,500.55 should be coded as 00002050055.</w:t>
            </w:r>
          </w:p>
          <w:p w14:paraId="4CC62F9A" w14:textId="7459D1AF" w:rsidR="00115F9B" w:rsidRPr="00115F9B" w:rsidRDefault="00115F9B" w:rsidP="0067311C">
            <w:pPr>
              <w:tabs>
                <w:tab w:val="left" w:pos="10080"/>
              </w:tabs>
              <w:spacing w:after="60"/>
              <w:jc w:val="left"/>
              <w:rPr>
                <w:rFonts w:cs="Arial"/>
                <w:color w:val="000000" w:themeColor="text1"/>
                <w:sz w:val="18"/>
                <w:szCs w:val="18"/>
              </w:rPr>
            </w:pPr>
            <w:r w:rsidRPr="00115F9B">
              <w:rPr>
                <w:rFonts w:cs="Arial"/>
                <w:color w:val="000000" w:themeColor="text1"/>
                <w:sz w:val="18"/>
                <w:szCs w:val="18"/>
              </w:rPr>
              <w:t xml:space="preserve">If Payout indicator is “S”, the amount must be </w:t>
            </w:r>
            <w:r w:rsidR="00E22FB9">
              <w:rPr>
                <w:rFonts w:cs="Arial"/>
                <w:color w:val="000000" w:themeColor="text1"/>
                <w:sz w:val="18"/>
                <w:szCs w:val="18"/>
              </w:rPr>
              <w:t>greater than</w:t>
            </w:r>
            <w:r w:rsidRPr="00115F9B">
              <w:rPr>
                <w:rFonts w:cs="Arial"/>
                <w:color w:val="000000" w:themeColor="text1"/>
                <w:sz w:val="18"/>
                <w:szCs w:val="18"/>
              </w:rPr>
              <w:t xml:space="preserve"> $0.</w:t>
            </w:r>
          </w:p>
          <w:p w14:paraId="6A1D00B5" w14:textId="50F915B5" w:rsidR="00115F9B" w:rsidRPr="00115F9B" w:rsidRDefault="00115F9B" w:rsidP="0067311C">
            <w:pPr>
              <w:tabs>
                <w:tab w:val="left" w:pos="10080"/>
              </w:tabs>
              <w:spacing w:after="60"/>
              <w:jc w:val="left"/>
              <w:rPr>
                <w:rFonts w:cs="Arial"/>
                <w:color w:val="000000" w:themeColor="text1"/>
                <w:sz w:val="18"/>
                <w:szCs w:val="18"/>
              </w:rPr>
            </w:pPr>
            <w:r w:rsidRPr="00115F9B">
              <w:rPr>
                <w:rFonts w:cs="Arial"/>
                <w:color w:val="000000" w:themeColor="text1"/>
                <w:sz w:val="18"/>
                <w:szCs w:val="18"/>
              </w:rPr>
              <w:t>If Payout indicator is not “S”,</w:t>
            </w:r>
            <w:r w:rsidR="0049646D">
              <w:rPr>
                <w:rFonts w:cs="Arial"/>
                <w:color w:val="000000" w:themeColor="text1"/>
                <w:sz w:val="18"/>
                <w:szCs w:val="18"/>
              </w:rPr>
              <w:t xml:space="preserve"> </w:t>
            </w:r>
            <w:r w:rsidR="00941937">
              <w:rPr>
                <w:rFonts w:cs="Arial"/>
                <w:color w:val="000000" w:themeColor="text1"/>
                <w:sz w:val="18"/>
                <w:szCs w:val="18"/>
              </w:rPr>
              <w:t>enter</w:t>
            </w:r>
            <w:r w:rsidR="0049646D">
              <w:rPr>
                <w:rFonts w:cs="Arial"/>
                <w:color w:val="000000" w:themeColor="text1"/>
                <w:sz w:val="18"/>
                <w:szCs w:val="18"/>
              </w:rPr>
              <w:t xml:space="preserve"> </w:t>
            </w:r>
            <w:r w:rsidR="00E22FB9">
              <w:rPr>
                <w:rFonts w:cs="Arial"/>
                <w:color w:val="000000" w:themeColor="text1"/>
                <w:sz w:val="18"/>
                <w:szCs w:val="18"/>
              </w:rPr>
              <w:t>all 0’s</w:t>
            </w:r>
            <w:r w:rsidR="005C2EBC">
              <w:rPr>
                <w:rFonts w:cs="Arial"/>
                <w:color w:val="000000" w:themeColor="text1"/>
                <w:sz w:val="18"/>
                <w:szCs w:val="18"/>
              </w:rPr>
              <w:t xml:space="preserve"> </w:t>
            </w:r>
            <w:r w:rsidR="005C2EBC" w:rsidRPr="001E3828">
              <w:rPr>
                <w:rFonts w:cs="Arial"/>
                <w:color w:val="000000" w:themeColor="text1"/>
                <w:sz w:val="18"/>
                <w:szCs w:val="18"/>
              </w:rPr>
              <w:t xml:space="preserve">. </w:t>
            </w:r>
            <w:r w:rsidR="005C2EBC">
              <w:rPr>
                <w:rFonts w:cs="Arial"/>
                <w:color w:val="000000" w:themeColor="text1"/>
                <w:sz w:val="18"/>
                <w:szCs w:val="18"/>
              </w:rPr>
              <w:t>- 00000000000</w:t>
            </w:r>
          </w:p>
          <w:p w14:paraId="0EC9892A" w14:textId="77777777"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If WCMSA is a combination of Structured/Annuity and Lump Sum, then Lump Sum amount should be included to the Initial Deposit amount.</w:t>
            </w:r>
          </w:p>
          <w:p w14:paraId="649FBA24" w14:textId="77777777" w:rsidR="0041258E" w:rsidRPr="001E3828" w:rsidRDefault="0041258E" w:rsidP="0067311C">
            <w:pPr>
              <w:tabs>
                <w:tab w:val="left" w:pos="10080"/>
              </w:tabs>
              <w:spacing w:after="60"/>
              <w:rPr>
                <w:rFonts w:cs="Arial"/>
                <w:color w:val="000000" w:themeColor="text1"/>
                <w:sz w:val="18"/>
                <w:szCs w:val="18"/>
              </w:rPr>
            </w:pPr>
            <w:r w:rsidRPr="001E3828">
              <w:rPr>
                <w:rFonts w:cs="Arial"/>
                <w:b/>
                <w:i/>
                <w:color w:val="000000" w:themeColor="text1"/>
                <w:sz w:val="18"/>
                <w:szCs w:val="18"/>
              </w:rPr>
              <w:t>Required by CMS. CMS Field #40.</w:t>
            </w:r>
          </w:p>
        </w:tc>
      </w:tr>
      <w:tr w:rsidR="0041258E" w:rsidRPr="001E3828" w14:paraId="3460A038" w14:textId="77777777" w:rsidTr="00FD2032">
        <w:trPr>
          <w:cantSplit/>
          <w:trHeight w:val="230"/>
        </w:trPr>
        <w:tc>
          <w:tcPr>
            <w:tcW w:w="810" w:type="dxa"/>
          </w:tcPr>
          <w:p w14:paraId="5CD6157A"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364-374</w:t>
            </w:r>
          </w:p>
        </w:tc>
        <w:tc>
          <w:tcPr>
            <w:tcW w:w="2610" w:type="dxa"/>
          </w:tcPr>
          <w:p w14:paraId="1C02D452"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Anniversary Deposit Amount</w:t>
            </w:r>
          </w:p>
        </w:tc>
        <w:tc>
          <w:tcPr>
            <w:tcW w:w="630" w:type="dxa"/>
          </w:tcPr>
          <w:p w14:paraId="33980FF4"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6BA8C60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11</w:t>
            </w:r>
          </w:p>
        </w:tc>
        <w:tc>
          <w:tcPr>
            <w:tcW w:w="630" w:type="dxa"/>
          </w:tcPr>
          <w:p w14:paraId="44C1D1D6" w14:textId="7210C16B" w:rsidR="0041258E" w:rsidRPr="001E3828" w:rsidRDefault="00C90776" w:rsidP="00E83B31">
            <w:pPr>
              <w:tabs>
                <w:tab w:val="left" w:pos="10080"/>
              </w:tabs>
              <w:rPr>
                <w:rFonts w:cs="Arial"/>
                <w:color w:val="000000" w:themeColor="text1"/>
                <w:sz w:val="18"/>
                <w:szCs w:val="18"/>
              </w:rPr>
            </w:pPr>
            <w:r>
              <w:rPr>
                <w:rFonts w:cs="Arial"/>
                <w:color w:val="000000" w:themeColor="text1"/>
                <w:sz w:val="18"/>
                <w:szCs w:val="18"/>
              </w:rPr>
              <w:t>varchar</w:t>
            </w:r>
          </w:p>
        </w:tc>
        <w:tc>
          <w:tcPr>
            <w:tcW w:w="5490" w:type="dxa"/>
          </w:tcPr>
          <w:p w14:paraId="65F6D784" w14:textId="531CEF51" w:rsidR="005A10CE" w:rsidRDefault="005A10CE" w:rsidP="0067311C">
            <w:pPr>
              <w:tabs>
                <w:tab w:val="left" w:pos="10080"/>
              </w:tabs>
              <w:spacing w:after="60"/>
              <w:jc w:val="left"/>
              <w:rPr>
                <w:rFonts w:cs="Arial"/>
                <w:color w:val="000000" w:themeColor="text1"/>
                <w:sz w:val="18"/>
                <w:szCs w:val="18"/>
              </w:rPr>
            </w:pPr>
            <w:r>
              <w:rPr>
                <w:rFonts w:cs="Arial"/>
                <w:color w:val="000000" w:themeColor="text1"/>
                <w:sz w:val="18"/>
                <w:szCs w:val="18"/>
              </w:rPr>
              <w:t xml:space="preserve">If MSA Amount is greater </w:t>
            </w:r>
            <w:r w:rsidRPr="0030798B">
              <w:rPr>
                <w:rFonts w:cs="Arial"/>
                <w:color w:val="000000" w:themeColor="text1"/>
                <w:sz w:val="18"/>
                <w:szCs w:val="18"/>
              </w:rPr>
              <w:t xml:space="preserve">than zero, enter dollar amount </w:t>
            </w:r>
            <w:r w:rsidR="0030798B" w:rsidRPr="0030798B">
              <w:rPr>
                <w:rFonts w:cs="Arial"/>
                <w:color w:val="000000" w:themeColor="text1"/>
                <w:sz w:val="18"/>
                <w:szCs w:val="18"/>
              </w:rPr>
              <w:t xml:space="preserve">deposited on the </w:t>
            </w:r>
            <w:r w:rsidRPr="0030798B">
              <w:rPr>
                <w:rFonts w:cs="Arial"/>
                <w:color w:val="000000" w:themeColor="text1"/>
                <w:sz w:val="18"/>
                <w:szCs w:val="18"/>
              </w:rPr>
              <w:t>Anniversary.  Specify dollars and</w:t>
            </w:r>
            <w:r w:rsidRPr="00115F9B">
              <w:rPr>
                <w:rFonts w:cs="Arial"/>
                <w:color w:val="000000" w:themeColor="text1"/>
                <w:sz w:val="18"/>
                <w:szCs w:val="18"/>
              </w:rPr>
              <w:t xml:space="preserve"> cents </w:t>
            </w:r>
            <w:r>
              <w:rPr>
                <w:rFonts w:cs="Arial"/>
                <w:color w:val="000000" w:themeColor="text1"/>
                <w:sz w:val="18"/>
                <w:szCs w:val="18"/>
              </w:rPr>
              <w:t xml:space="preserve">with implied decimal. </w:t>
            </w:r>
          </w:p>
          <w:p w14:paraId="49B6CB54" w14:textId="77777777" w:rsidR="005A10CE" w:rsidRPr="001E3828" w:rsidRDefault="005A10C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EX:  $20,500.55 should be coded as 00002050055.</w:t>
            </w:r>
          </w:p>
          <w:p w14:paraId="04A33055" w14:textId="77777777" w:rsidR="005A10CE" w:rsidRPr="00115F9B" w:rsidRDefault="005A10CE" w:rsidP="0067311C">
            <w:pPr>
              <w:tabs>
                <w:tab w:val="left" w:pos="10080"/>
              </w:tabs>
              <w:spacing w:after="60"/>
              <w:jc w:val="left"/>
              <w:rPr>
                <w:rFonts w:cs="Arial"/>
                <w:color w:val="000000" w:themeColor="text1"/>
                <w:sz w:val="18"/>
                <w:szCs w:val="18"/>
              </w:rPr>
            </w:pPr>
            <w:r w:rsidRPr="00115F9B">
              <w:rPr>
                <w:rFonts w:cs="Arial"/>
                <w:color w:val="000000" w:themeColor="text1"/>
                <w:sz w:val="18"/>
                <w:szCs w:val="18"/>
              </w:rPr>
              <w:t xml:space="preserve">If Payout indicator is “S”, the amount must be </w:t>
            </w:r>
            <w:r>
              <w:rPr>
                <w:rFonts w:cs="Arial"/>
                <w:color w:val="000000" w:themeColor="text1"/>
                <w:sz w:val="18"/>
                <w:szCs w:val="18"/>
              </w:rPr>
              <w:t>greater than</w:t>
            </w:r>
            <w:r w:rsidRPr="00115F9B">
              <w:rPr>
                <w:rFonts w:cs="Arial"/>
                <w:color w:val="000000" w:themeColor="text1"/>
                <w:sz w:val="18"/>
                <w:szCs w:val="18"/>
              </w:rPr>
              <w:t xml:space="preserve"> $0.</w:t>
            </w:r>
          </w:p>
          <w:p w14:paraId="0381E60E" w14:textId="1A6F4C9B" w:rsidR="005A10CE" w:rsidRPr="00115F9B" w:rsidRDefault="005A10CE" w:rsidP="0067311C">
            <w:pPr>
              <w:tabs>
                <w:tab w:val="left" w:pos="10080"/>
              </w:tabs>
              <w:spacing w:after="60"/>
              <w:jc w:val="left"/>
              <w:rPr>
                <w:rFonts w:cs="Arial"/>
                <w:color w:val="000000" w:themeColor="text1"/>
                <w:sz w:val="18"/>
                <w:szCs w:val="18"/>
              </w:rPr>
            </w:pPr>
            <w:r w:rsidRPr="00115F9B">
              <w:rPr>
                <w:rFonts w:cs="Arial"/>
                <w:color w:val="000000" w:themeColor="text1"/>
                <w:sz w:val="18"/>
                <w:szCs w:val="18"/>
              </w:rPr>
              <w:t>If Payout indicator is not “S”,</w:t>
            </w:r>
            <w:r>
              <w:rPr>
                <w:rFonts w:cs="Arial"/>
                <w:color w:val="000000" w:themeColor="text1"/>
                <w:sz w:val="18"/>
                <w:szCs w:val="18"/>
              </w:rPr>
              <w:t xml:space="preserve"> </w:t>
            </w:r>
            <w:r w:rsidR="00941937">
              <w:rPr>
                <w:rFonts w:cs="Arial"/>
                <w:color w:val="000000" w:themeColor="text1"/>
                <w:sz w:val="18"/>
                <w:szCs w:val="18"/>
              </w:rPr>
              <w:t>enter</w:t>
            </w:r>
            <w:r>
              <w:rPr>
                <w:rFonts w:cs="Arial"/>
                <w:color w:val="000000" w:themeColor="text1"/>
                <w:sz w:val="18"/>
                <w:szCs w:val="18"/>
              </w:rPr>
              <w:t xml:space="preserve"> all 0’s </w:t>
            </w:r>
            <w:r w:rsidRPr="001E3828">
              <w:rPr>
                <w:rFonts w:cs="Arial"/>
                <w:color w:val="000000" w:themeColor="text1"/>
                <w:sz w:val="18"/>
                <w:szCs w:val="18"/>
              </w:rPr>
              <w:t xml:space="preserve">. </w:t>
            </w:r>
            <w:r>
              <w:rPr>
                <w:rFonts w:cs="Arial"/>
                <w:color w:val="000000" w:themeColor="text1"/>
                <w:sz w:val="18"/>
                <w:szCs w:val="18"/>
              </w:rPr>
              <w:t>- 00000000000</w:t>
            </w:r>
          </w:p>
          <w:p w14:paraId="3DDF2379" w14:textId="22F1F11B" w:rsidR="0041258E" w:rsidRPr="001E3828" w:rsidRDefault="005A10C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 xml:space="preserve">If WCMSA is a combination of Structured/Annuity and Lump Sum, then Lump Sum amount should be included to the </w:t>
            </w:r>
            <w:r>
              <w:rPr>
                <w:rFonts w:cs="Arial"/>
                <w:color w:val="000000" w:themeColor="text1"/>
                <w:sz w:val="18"/>
                <w:szCs w:val="18"/>
              </w:rPr>
              <w:t>Anniversary</w:t>
            </w:r>
            <w:r w:rsidRPr="001E3828">
              <w:rPr>
                <w:rFonts w:cs="Arial"/>
                <w:color w:val="000000" w:themeColor="text1"/>
                <w:sz w:val="18"/>
                <w:szCs w:val="18"/>
              </w:rPr>
              <w:t xml:space="preserve"> Deposit amount.</w:t>
            </w:r>
            <w:r>
              <w:rPr>
                <w:rFonts w:cs="Arial"/>
                <w:color w:val="000000" w:themeColor="text1"/>
                <w:sz w:val="18"/>
                <w:szCs w:val="18"/>
              </w:rPr>
              <w:t xml:space="preserve"> </w:t>
            </w:r>
            <w:r w:rsidR="0041258E" w:rsidRPr="001E3828">
              <w:rPr>
                <w:rFonts w:cs="Arial"/>
                <w:b/>
                <w:i/>
                <w:color w:val="000000" w:themeColor="text1"/>
                <w:sz w:val="18"/>
                <w:szCs w:val="18"/>
              </w:rPr>
              <w:t>Required by CMS. CMS Field #41.</w:t>
            </w:r>
          </w:p>
        </w:tc>
      </w:tr>
      <w:tr w:rsidR="0041258E" w:rsidRPr="001E3828" w14:paraId="23DA4F70" w14:textId="77777777" w:rsidTr="00FD2032">
        <w:trPr>
          <w:cantSplit/>
          <w:trHeight w:val="230"/>
        </w:trPr>
        <w:tc>
          <w:tcPr>
            <w:tcW w:w="810" w:type="dxa"/>
          </w:tcPr>
          <w:p w14:paraId="79EF44DB"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375-389</w:t>
            </w:r>
          </w:p>
        </w:tc>
        <w:tc>
          <w:tcPr>
            <w:tcW w:w="2610" w:type="dxa"/>
          </w:tcPr>
          <w:p w14:paraId="6B316E75"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WCMSA Case Control Number</w:t>
            </w:r>
          </w:p>
        </w:tc>
        <w:tc>
          <w:tcPr>
            <w:tcW w:w="630" w:type="dxa"/>
          </w:tcPr>
          <w:p w14:paraId="626763BB"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3369E60F"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15</w:t>
            </w:r>
          </w:p>
        </w:tc>
        <w:tc>
          <w:tcPr>
            <w:tcW w:w="630" w:type="dxa"/>
          </w:tcPr>
          <w:p w14:paraId="00ABA139"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w:t>
            </w:r>
          </w:p>
        </w:tc>
        <w:tc>
          <w:tcPr>
            <w:tcW w:w="5490" w:type="dxa"/>
          </w:tcPr>
          <w:p w14:paraId="505FCBE4" w14:textId="297155A5" w:rsidR="009E6C9A" w:rsidRPr="009E6C9A" w:rsidRDefault="0041258E" w:rsidP="0067311C">
            <w:pPr>
              <w:tabs>
                <w:tab w:val="left" w:pos="10080"/>
              </w:tabs>
              <w:spacing w:after="60"/>
              <w:jc w:val="left"/>
              <w:rPr>
                <w:rFonts w:cs="Arial"/>
                <w:color w:val="000000" w:themeColor="text1"/>
                <w:sz w:val="18"/>
                <w:szCs w:val="18"/>
              </w:rPr>
            </w:pPr>
            <w:r w:rsidRPr="009E6C9A">
              <w:rPr>
                <w:rFonts w:cs="Arial"/>
                <w:color w:val="000000" w:themeColor="text1"/>
                <w:sz w:val="18"/>
                <w:szCs w:val="18"/>
              </w:rPr>
              <w:t>Case ID for WCMSA submitted for voluntary review pre-settlement or for non-CMS approved WCMSAs submitted post-settlement.</w:t>
            </w:r>
            <w:r w:rsidR="001E3828" w:rsidRPr="009E6C9A">
              <w:rPr>
                <w:rFonts w:cs="Arial"/>
                <w:color w:val="000000" w:themeColor="text1"/>
                <w:sz w:val="18"/>
                <w:szCs w:val="18"/>
              </w:rPr>
              <w:t xml:space="preserve"> </w:t>
            </w:r>
          </w:p>
          <w:p w14:paraId="3F07E75F" w14:textId="77777777" w:rsidR="009E6C9A" w:rsidRPr="009E6C9A" w:rsidRDefault="009A6A48" w:rsidP="0067311C">
            <w:pPr>
              <w:tabs>
                <w:tab w:val="left" w:pos="10080"/>
              </w:tabs>
              <w:spacing w:after="60"/>
              <w:jc w:val="left"/>
              <w:rPr>
                <w:rFonts w:cs="Arial"/>
                <w:color w:val="000000" w:themeColor="text1"/>
                <w:sz w:val="18"/>
                <w:szCs w:val="18"/>
              </w:rPr>
            </w:pPr>
            <w:r w:rsidRPr="009E6C9A">
              <w:rPr>
                <w:rFonts w:cs="Arial"/>
                <w:color w:val="000000" w:themeColor="text1"/>
                <w:sz w:val="18"/>
                <w:szCs w:val="18"/>
              </w:rPr>
              <w:t>The value</w:t>
            </w:r>
            <w:r w:rsidR="00CA03B5" w:rsidRPr="009E6C9A">
              <w:rPr>
                <w:rFonts w:cs="Arial"/>
                <w:color w:val="000000" w:themeColor="text1"/>
                <w:sz w:val="18"/>
                <w:szCs w:val="18"/>
              </w:rPr>
              <w:t xml:space="preserve"> should start with “WC” or the value will be dropped. </w:t>
            </w:r>
          </w:p>
          <w:p w14:paraId="23D8182C" w14:textId="77777777" w:rsidR="009E6C9A" w:rsidRPr="009E6C9A" w:rsidRDefault="0041258E" w:rsidP="0067311C">
            <w:pPr>
              <w:tabs>
                <w:tab w:val="left" w:pos="10080"/>
              </w:tabs>
              <w:spacing w:after="60"/>
              <w:jc w:val="left"/>
              <w:rPr>
                <w:rFonts w:cs="Arial"/>
                <w:color w:val="000000" w:themeColor="text1"/>
                <w:sz w:val="18"/>
                <w:szCs w:val="18"/>
              </w:rPr>
            </w:pPr>
            <w:r w:rsidRPr="009E6C9A">
              <w:rPr>
                <w:rFonts w:cs="Arial"/>
                <w:color w:val="000000" w:themeColor="text1"/>
                <w:sz w:val="18"/>
                <w:szCs w:val="18"/>
              </w:rPr>
              <w:t>If unknown, enter spaces.</w:t>
            </w:r>
            <w:r w:rsidR="001E3828" w:rsidRPr="009E6C9A">
              <w:rPr>
                <w:rFonts w:cs="Arial"/>
                <w:color w:val="000000" w:themeColor="text1"/>
                <w:sz w:val="18"/>
                <w:szCs w:val="18"/>
              </w:rPr>
              <w:t xml:space="preserve"> </w:t>
            </w:r>
          </w:p>
          <w:p w14:paraId="4311FB16" w14:textId="2D43F9EF" w:rsidR="0041258E" w:rsidRPr="009E6C9A" w:rsidRDefault="0041258E" w:rsidP="0067311C">
            <w:pPr>
              <w:tabs>
                <w:tab w:val="left" w:pos="10080"/>
              </w:tabs>
              <w:spacing w:after="60"/>
              <w:jc w:val="left"/>
              <w:rPr>
                <w:rFonts w:cs="Arial"/>
                <w:color w:val="000000" w:themeColor="text1"/>
                <w:sz w:val="18"/>
                <w:szCs w:val="18"/>
              </w:rPr>
            </w:pPr>
            <w:r w:rsidRPr="009E6C9A">
              <w:rPr>
                <w:rFonts w:cs="Arial"/>
                <w:b/>
                <w:i/>
                <w:color w:val="000000" w:themeColor="text1"/>
                <w:sz w:val="18"/>
                <w:szCs w:val="18"/>
              </w:rPr>
              <w:t>CMS Field #42.</w:t>
            </w:r>
          </w:p>
        </w:tc>
      </w:tr>
      <w:tr w:rsidR="0041258E" w:rsidRPr="001E3828" w14:paraId="6E2DB673" w14:textId="77777777" w:rsidTr="00FD2032">
        <w:trPr>
          <w:cantSplit/>
          <w:trHeight w:val="230"/>
        </w:trPr>
        <w:tc>
          <w:tcPr>
            <w:tcW w:w="810" w:type="dxa"/>
          </w:tcPr>
          <w:p w14:paraId="09264A5E"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390-398</w:t>
            </w:r>
          </w:p>
        </w:tc>
        <w:tc>
          <w:tcPr>
            <w:tcW w:w="2610" w:type="dxa"/>
          </w:tcPr>
          <w:p w14:paraId="1CFFA0FD" w14:textId="77777777" w:rsidR="0041258E" w:rsidRPr="001E3828" w:rsidRDefault="0041258E" w:rsidP="00B67DF7">
            <w:pPr>
              <w:tabs>
                <w:tab w:val="left" w:pos="10080"/>
              </w:tabs>
              <w:jc w:val="left"/>
              <w:rPr>
                <w:rFonts w:cs="Arial"/>
                <w:color w:val="000000" w:themeColor="text1"/>
                <w:sz w:val="18"/>
                <w:szCs w:val="18"/>
              </w:rPr>
            </w:pPr>
            <w:r w:rsidRPr="001E3828">
              <w:rPr>
                <w:rFonts w:cs="Arial"/>
                <w:color w:val="000000" w:themeColor="text1"/>
                <w:sz w:val="18"/>
                <w:szCs w:val="18"/>
              </w:rPr>
              <w:t>Professional Administrator Employer Identification Number</w:t>
            </w:r>
          </w:p>
        </w:tc>
        <w:tc>
          <w:tcPr>
            <w:tcW w:w="630" w:type="dxa"/>
          </w:tcPr>
          <w:p w14:paraId="15CFBD2A" w14:textId="77777777" w:rsidR="0041258E" w:rsidRPr="001E3828" w:rsidRDefault="0041258E" w:rsidP="00E83B31">
            <w:pPr>
              <w:tabs>
                <w:tab w:val="left" w:pos="10080"/>
              </w:tabs>
              <w:rPr>
                <w:rFonts w:cs="Arial"/>
                <w:b/>
                <w:color w:val="000000" w:themeColor="text1"/>
                <w:sz w:val="18"/>
                <w:szCs w:val="18"/>
              </w:rPr>
            </w:pPr>
            <w:r w:rsidRPr="001E3828">
              <w:rPr>
                <w:rFonts w:cs="Arial"/>
                <w:color w:val="000000" w:themeColor="text1"/>
                <w:sz w:val="18"/>
                <w:szCs w:val="18"/>
              </w:rPr>
              <w:t>N</w:t>
            </w:r>
          </w:p>
        </w:tc>
        <w:tc>
          <w:tcPr>
            <w:tcW w:w="630" w:type="dxa"/>
          </w:tcPr>
          <w:p w14:paraId="5D98B10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9</w:t>
            </w:r>
          </w:p>
        </w:tc>
        <w:tc>
          <w:tcPr>
            <w:tcW w:w="630" w:type="dxa"/>
          </w:tcPr>
          <w:p w14:paraId="45CC18EF"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N</w:t>
            </w:r>
          </w:p>
        </w:tc>
        <w:tc>
          <w:tcPr>
            <w:tcW w:w="5490" w:type="dxa"/>
          </w:tcPr>
          <w:p w14:paraId="20DA34F1" w14:textId="7F9E64F9" w:rsidR="0041258E" w:rsidRPr="001E3828" w:rsidRDefault="0041258E" w:rsidP="0067311C">
            <w:pPr>
              <w:tabs>
                <w:tab w:val="left" w:pos="10080"/>
              </w:tabs>
              <w:spacing w:after="60"/>
              <w:jc w:val="left"/>
              <w:rPr>
                <w:rFonts w:cs="Arial"/>
                <w:color w:val="000000" w:themeColor="text1"/>
                <w:sz w:val="18"/>
                <w:szCs w:val="18"/>
              </w:rPr>
            </w:pPr>
            <w:r w:rsidRPr="001E3828">
              <w:rPr>
                <w:rFonts w:cs="Arial"/>
                <w:color w:val="000000" w:themeColor="text1"/>
                <w:sz w:val="18"/>
                <w:szCs w:val="18"/>
              </w:rPr>
              <w:t>Employer Identification Number (EIN) of Professional Administrator.</w:t>
            </w:r>
            <w:r w:rsidR="004B3BB5">
              <w:rPr>
                <w:rFonts w:cs="Arial"/>
                <w:color w:val="000000" w:themeColor="text1"/>
                <w:sz w:val="18"/>
                <w:szCs w:val="18"/>
              </w:rPr>
              <w:t xml:space="preserve"> </w:t>
            </w:r>
            <w:r w:rsidRPr="001E3828">
              <w:rPr>
                <w:rFonts w:cs="Arial"/>
                <w:bCs/>
                <w:i/>
                <w:color w:val="000000" w:themeColor="text1"/>
                <w:sz w:val="18"/>
                <w:szCs w:val="18"/>
              </w:rPr>
              <w:t>If unknown, enter all 0’s.</w:t>
            </w:r>
            <w:r w:rsidR="004B3BB5">
              <w:rPr>
                <w:rFonts w:cs="Arial"/>
                <w:bCs/>
                <w:i/>
                <w:color w:val="000000" w:themeColor="text1"/>
                <w:sz w:val="18"/>
                <w:szCs w:val="18"/>
              </w:rPr>
              <w:t xml:space="preserve"> </w:t>
            </w:r>
            <w:r w:rsidRPr="001E3828">
              <w:rPr>
                <w:rFonts w:cs="Arial"/>
                <w:b/>
                <w:i/>
                <w:color w:val="000000" w:themeColor="text1"/>
                <w:sz w:val="18"/>
                <w:szCs w:val="18"/>
              </w:rPr>
              <w:t>CMS Field #43.</w:t>
            </w:r>
          </w:p>
        </w:tc>
      </w:tr>
      <w:tr w:rsidR="0041258E" w:rsidRPr="001E3828" w14:paraId="69E3B250" w14:textId="77777777" w:rsidTr="00FD2032">
        <w:trPr>
          <w:cantSplit/>
          <w:trHeight w:val="230"/>
        </w:trPr>
        <w:tc>
          <w:tcPr>
            <w:tcW w:w="810" w:type="dxa"/>
          </w:tcPr>
          <w:p w14:paraId="6ABD3CC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399-512</w:t>
            </w:r>
          </w:p>
        </w:tc>
        <w:tc>
          <w:tcPr>
            <w:tcW w:w="2610" w:type="dxa"/>
          </w:tcPr>
          <w:p w14:paraId="78D0B65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Filler</w:t>
            </w:r>
          </w:p>
        </w:tc>
        <w:tc>
          <w:tcPr>
            <w:tcW w:w="630" w:type="dxa"/>
          </w:tcPr>
          <w:p w14:paraId="79F11075"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3011505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114</w:t>
            </w:r>
          </w:p>
        </w:tc>
        <w:tc>
          <w:tcPr>
            <w:tcW w:w="630" w:type="dxa"/>
          </w:tcPr>
          <w:p w14:paraId="2342F7F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5B30601A" w14:textId="77777777" w:rsidR="0041258E" w:rsidRPr="001E3828" w:rsidRDefault="0041258E" w:rsidP="0067311C">
            <w:pPr>
              <w:tabs>
                <w:tab w:val="left" w:pos="10080"/>
              </w:tabs>
              <w:spacing w:after="60"/>
              <w:rPr>
                <w:rFonts w:cs="Arial"/>
                <w:color w:val="000000"/>
                <w:sz w:val="18"/>
                <w:szCs w:val="18"/>
              </w:rPr>
            </w:pPr>
            <w:r w:rsidRPr="001E3828">
              <w:rPr>
                <w:rFonts w:cs="Arial"/>
                <w:color w:val="000000"/>
                <w:sz w:val="18"/>
                <w:szCs w:val="18"/>
              </w:rPr>
              <w:t>Spaces</w:t>
            </w:r>
          </w:p>
        </w:tc>
      </w:tr>
    </w:tbl>
    <w:p w14:paraId="2EAFFD3B" w14:textId="77777777" w:rsidR="0035075E" w:rsidRDefault="0035075E" w:rsidP="008364F5"/>
    <w:p w14:paraId="00556237" w14:textId="77777777" w:rsidR="0035075E" w:rsidRDefault="0035075E">
      <w:pPr>
        <w:widowControl/>
        <w:jc w:val="left"/>
        <w:rPr>
          <w:bCs/>
          <w:color w:val="00358E"/>
          <w:spacing w:val="0"/>
          <w:kern w:val="28"/>
        </w:rPr>
      </w:pPr>
      <w:r>
        <w:br w:type="page"/>
      </w:r>
    </w:p>
    <w:p w14:paraId="5F3CA457" w14:textId="30928718" w:rsidR="0041258E" w:rsidRDefault="0041258E" w:rsidP="0041258E">
      <w:pPr>
        <w:pStyle w:val="Heading2"/>
      </w:pPr>
      <w:bookmarkStart w:id="270" w:name="_Toc191985598"/>
      <w:r>
        <w:t>Record UP01 – First-Party Property Claim Information</w:t>
      </w:r>
      <w:bookmarkEnd w:id="270"/>
    </w:p>
    <w:p w14:paraId="3479926B" w14:textId="77777777" w:rsidR="0041258E" w:rsidRPr="00EF5C7D" w:rsidRDefault="0041258E" w:rsidP="0041258E">
      <w:r>
        <w:t xml:space="preserve">Used for reporting first-party property losses only. See the UC01 record for reporting damage to third-party property.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41258E" w:rsidRPr="001E3828" w14:paraId="2CD413D1" w14:textId="77777777" w:rsidTr="00B67DF7">
        <w:trPr>
          <w:cantSplit/>
          <w:trHeight w:val="230"/>
          <w:tblHeader/>
        </w:trPr>
        <w:tc>
          <w:tcPr>
            <w:tcW w:w="810" w:type="dxa"/>
          </w:tcPr>
          <w:p w14:paraId="36F2F388"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0" w:type="dxa"/>
          </w:tcPr>
          <w:p w14:paraId="21756806"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tcPr>
          <w:p w14:paraId="302469D3" w14:textId="78861375" w:rsidR="0041258E" w:rsidRPr="001E3828" w:rsidRDefault="00B67DF7" w:rsidP="00E83B31">
            <w:pPr>
              <w:tabs>
                <w:tab w:val="left" w:pos="10080"/>
              </w:tabs>
              <w:rPr>
                <w:rFonts w:cs="Arial"/>
                <w:b/>
                <w:color w:val="000000"/>
                <w:sz w:val="18"/>
                <w:szCs w:val="18"/>
              </w:rPr>
            </w:pPr>
            <w:r>
              <w:rPr>
                <w:rFonts w:cs="Arial"/>
                <w:b/>
                <w:color w:val="000000"/>
                <w:sz w:val="18"/>
                <w:szCs w:val="18"/>
              </w:rPr>
              <w:t>Usage</w:t>
            </w:r>
          </w:p>
        </w:tc>
        <w:tc>
          <w:tcPr>
            <w:tcW w:w="630" w:type="dxa"/>
          </w:tcPr>
          <w:p w14:paraId="7FFC8D9A"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540" w:type="dxa"/>
          </w:tcPr>
          <w:p w14:paraId="16D157DD"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90" w:type="dxa"/>
          </w:tcPr>
          <w:p w14:paraId="78248A21"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Description</w:t>
            </w:r>
          </w:p>
        </w:tc>
      </w:tr>
      <w:tr w:rsidR="0041258E" w:rsidRPr="001E3828" w14:paraId="6D386452" w14:textId="77777777" w:rsidTr="00B67DF7">
        <w:trPr>
          <w:cantSplit/>
          <w:trHeight w:val="230"/>
        </w:trPr>
        <w:tc>
          <w:tcPr>
            <w:tcW w:w="810" w:type="dxa"/>
          </w:tcPr>
          <w:p w14:paraId="5F090E4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0" w:type="dxa"/>
          </w:tcPr>
          <w:p w14:paraId="797542A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tcPr>
          <w:p w14:paraId="228A2B54"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29ACED5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540" w:type="dxa"/>
          </w:tcPr>
          <w:p w14:paraId="6A19E27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7E10FF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Previously described. Record Type = UP01</w:t>
            </w:r>
          </w:p>
        </w:tc>
      </w:tr>
      <w:tr w:rsidR="0041258E" w:rsidRPr="001E3828" w14:paraId="0D004C7B" w14:textId="77777777" w:rsidTr="00B67DF7">
        <w:trPr>
          <w:cantSplit/>
          <w:trHeight w:val="230"/>
        </w:trPr>
        <w:tc>
          <w:tcPr>
            <w:tcW w:w="810" w:type="dxa"/>
          </w:tcPr>
          <w:p w14:paraId="276D839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11-19</w:t>
            </w:r>
          </w:p>
        </w:tc>
        <w:tc>
          <w:tcPr>
            <w:tcW w:w="2700" w:type="dxa"/>
          </w:tcPr>
          <w:p w14:paraId="2F5F188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Filler</w:t>
            </w:r>
          </w:p>
        </w:tc>
        <w:tc>
          <w:tcPr>
            <w:tcW w:w="630" w:type="dxa"/>
          </w:tcPr>
          <w:p w14:paraId="6E3D65A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4471E41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9</w:t>
            </w:r>
          </w:p>
        </w:tc>
        <w:tc>
          <w:tcPr>
            <w:tcW w:w="540" w:type="dxa"/>
          </w:tcPr>
          <w:p w14:paraId="6047AB7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3889795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Spaces.</w:t>
            </w:r>
          </w:p>
        </w:tc>
      </w:tr>
      <w:tr w:rsidR="0041258E" w:rsidRPr="001E3828" w14:paraId="60B1BA4A" w14:textId="77777777" w:rsidTr="00B67DF7">
        <w:trPr>
          <w:cantSplit/>
          <w:trHeight w:val="230"/>
        </w:trPr>
        <w:tc>
          <w:tcPr>
            <w:tcW w:w="810" w:type="dxa"/>
          </w:tcPr>
          <w:p w14:paraId="5F82D0A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20-49</w:t>
            </w:r>
          </w:p>
        </w:tc>
        <w:tc>
          <w:tcPr>
            <w:tcW w:w="2700" w:type="dxa"/>
          </w:tcPr>
          <w:p w14:paraId="388BFCA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Last Name</w:t>
            </w:r>
          </w:p>
        </w:tc>
        <w:tc>
          <w:tcPr>
            <w:tcW w:w="630" w:type="dxa"/>
          </w:tcPr>
          <w:p w14:paraId="6D674B0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EB75C7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30</w:t>
            </w:r>
          </w:p>
        </w:tc>
        <w:tc>
          <w:tcPr>
            <w:tcW w:w="540" w:type="dxa"/>
          </w:tcPr>
          <w:p w14:paraId="4B63D96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50978AB9" w14:textId="77777777" w:rsidR="0041258E" w:rsidRPr="001E3828" w:rsidRDefault="0041258E" w:rsidP="00E83B31">
            <w:pPr>
              <w:tabs>
                <w:tab w:val="left" w:pos="10080"/>
              </w:tabs>
              <w:rPr>
                <w:rFonts w:cs="Arial"/>
                <w:color w:val="000000"/>
                <w:sz w:val="18"/>
                <w:szCs w:val="18"/>
              </w:rPr>
            </w:pPr>
          </w:p>
        </w:tc>
      </w:tr>
      <w:tr w:rsidR="0041258E" w:rsidRPr="001E3828" w14:paraId="1E44A46A" w14:textId="77777777" w:rsidTr="00B67DF7">
        <w:trPr>
          <w:cantSplit/>
          <w:trHeight w:val="230"/>
        </w:trPr>
        <w:tc>
          <w:tcPr>
            <w:tcW w:w="810" w:type="dxa"/>
          </w:tcPr>
          <w:p w14:paraId="1D4495FB"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50-69</w:t>
            </w:r>
          </w:p>
        </w:tc>
        <w:tc>
          <w:tcPr>
            <w:tcW w:w="2700" w:type="dxa"/>
          </w:tcPr>
          <w:p w14:paraId="6B3A83A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First Name</w:t>
            </w:r>
          </w:p>
        </w:tc>
        <w:tc>
          <w:tcPr>
            <w:tcW w:w="630" w:type="dxa"/>
          </w:tcPr>
          <w:p w14:paraId="3ED9130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28BBD57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40" w:type="dxa"/>
          </w:tcPr>
          <w:p w14:paraId="48F96C4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23BCD503" w14:textId="77777777" w:rsidR="0041258E" w:rsidRPr="001E3828" w:rsidRDefault="0041258E" w:rsidP="00E83B31">
            <w:pPr>
              <w:tabs>
                <w:tab w:val="left" w:pos="10080"/>
              </w:tabs>
              <w:rPr>
                <w:rFonts w:cs="Arial"/>
                <w:color w:val="000000"/>
                <w:sz w:val="18"/>
                <w:szCs w:val="18"/>
              </w:rPr>
            </w:pPr>
          </w:p>
        </w:tc>
      </w:tr>
      <w:tr w:rsidR="0041258E" w:rsidRPr="001E3828" w14:paraId="5F781AB2" w14:textId="77777777" w:rsidTr="00B67DF7">
        <w:trPr>
          <w:cantSplit/>
          <w:trHeight w:val="230"/>
        </w:trPr>
        <w:tc>
          <w:tcPr>
            <w:tcW w:w="810" w:type="dxa"/>
          </w:tcPr>
          <w:p w14:paraId="4A64458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70-89</w:t>
            </w:r>
          </w:p>
        </w:tc>
        <w:tc>
          <w:tcPr>
            <w:tcW w:w="2700" w:type="dxa"/>
          </w:tcPr>
          <w:p w14:paraId="03CD4AA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Middle Initial/Name</w:t>
            </w:r>
          </w:p>
        </w:tc>
        <w:tc>
          <w:tcPr>
            <w:tcW w:w="630" w:type="dxa"/>
          </w:tcPr>
          <w:p w14:paraId="75B4C77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tcPr>
          <w:p w14:paraId="33563824"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20</w:t>
            </w:r>
          </w:p>
        </w:tc>
        <w:tc>
          <w:tcPr>
            <w:tcW w:w="540" w:type="dxa"/>
          </w:tcPr>
          <w:p w14:paraId="0DB4913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633410DF" w14:textId="77777777" w:rsidR="0041258E" w:rsidRPr="001E3828" w:rsidRDefault="0041258E" w:rsidP="00E83B31">
            <w:pPr>
              <w:tabs>
                <w:tab w:val="left" w:pos="10080"/>
              </w:tabs>
              <w:rPr>
                <w:rFonts w:cs="Arial"/>
                <w:color w:val="000000"/>
                <w:sz w:val="18"/>
                <w:szCs w:val="18"/>
              </w:rPr>
            </w:pPr>
          </w:p>
        </w:tc>
      </w:tr>
      <w:tr w:rsidR="0041258E" w:rsidRPr="001E3828" w14:paraId="6146432E" w14:textId="77777777" w:rsidTr="00B67DF7">
        <w:trPr>
          <w:cantSplit/>
          <w:trHeight w:val="230"/>
        </w:trPr>
        <w:tc>
          <w:tcPr>
            <w:tcW w:w="810" w:type="dxa"/>
          </w:tcPr>
          <w:p w14:paraId="1DA4F6C8" w14:textId="77777777" w:rsidR="0041258E" w:rsidRPr="001E3828" w:rsidRDefault="0041258E" w:rsidP="00E83B31">
            <w:pPr>
              <w:tabs>
                <w:tab w:val="left" w:pos="10080"/>
              </w:tabs>
              <w:jc w:val="left"/>
              <w:rPr>
                <w:rFonts w:cs="Arial"/>
                <w:color w:val="000000"/>
                <w:sz w:val="18"/>
                <w:szCs w:val="18"/>
              </w:rPr>
            </w:pPr>
            <w:r w:rsidRPr="001E3828">
              <w:rPr>
                <w:rFonts w:cs="Arial"/>
                <w:color w:val="000000"/>
                <w:sz w:val="18"/>
                <w:szCs w:val="18"/>
              </w:rPr>
              <w:t>90-99</w:t>
            </w:r>
          </w:p>
        </w:tc>
        <w:tc>
          <w:tcPr>
            <w:tcW w:w="2700" w:type="dxa"/>
          </w:tcPr>
          <w:p w14:paraId="5C9C2182" w14:textId="77777777" w:rsidR="0041258E" w:rsidRPr="001E3828" w:rsidRDefault="0041258E" w:rsidP="00E83B31">
            <w:pPr>
              <w:tabs>
                <w:tab w:val="left" w:pos="10080"/>
              </w:tabs>
              <w:jc w:val="left"/>
              <w:rPr>
                <w:rFonts w:cs="Arial"/>
                <w:color w:val="000000"/>
                <w:sz w:val="18"/>
                <w:szCs w:val="18"/>
              </w:rPr>
            </w:pPr>
            <w:r w:rsidRPr="001E3828">
              <w:rPr>
                <w:rFonts w:cs="Arial"/>
                <w:color w:val="000000"/>
                <w:sz w:val="18"/>
                <w:szCs w:val="18"/>
              </w:rPr>
              <w:t>Adjuster Telephone Number</w:t>
            </w:r>
          </w:p>
        </w:tc>
        <w:tc>
          <w:tcPr>
            <w:tcW w:w="630" w:type="dxa"/>
          </w:tcPr>
          <w:p w14:paraId="6CBE63AC" w14:textId="77777777" w:rsidR="0041258E" w:rsidRPr="001E3828" w:rsidRDefault="0041258E" w:rsidP="00E83B31">
            <w:pPr>
              <w:tabs>
                <w:tab w:val="left" w:pos="10080"/>
              </w:tabs>
              <w:jc w:val="left"/>
              <w:rPr>
                <w:rFonts w:cs="Arial"/>
                <w:color w:val="000000"/>
                <w:sz w:val="18"/>
                <w:szCs w:val="18"/>
              </w:rPr>
            </w:pPr>
            <w:r w:rsidRPr="001E3828">
              <w:rPr>
                <w:rFonts w:cs="Arial"/>
                <w:color w:val="000000"/>
                <w:sz w:val="18"/>
                <w:szCs w:val="18"/>
              </w:rPr>
              <w:t>N</w:t>
            </w:r>
          </w:p>
        </w:tc>
        <w:tc>
          <w:tcPr>
            <w:tcW w:w="630" w:type="dxa"/>
          </w:tcPr>
          <w:p w14:paraId="5F02A974" w14:textId="77777777" w:rsidR="0041258E" w:rsidRPr="001E3828" w:rsidRDefault="0041258E" w:rsidP="00E83B31">
            <w:pPr>
              <w:tabs>
                <w:tab w:val="left" w:pos="10080"/>
              </w:tabs>
              <w:jc w:val="left"/>
              <w:rPr>
                <w:rFonts w:cs="Arial"/>
                <w:color w:val="000000"/>
                <w:sz w:val="18"/>
                <w:szCs w:val="18"/>
              </w:rPr>
            </w:pPr>
            <w:r w:rsidRPr="001E3828">
              <w:rPr>
                <w:rFonts w:cs="Arial"/>
                <w:color w:val="000000"/>
                <w:sz w:val="18"/>
                <w:szCs w:val="18"/>
              </w:rPr>
              <w:t>10</w:t>
            </w:r>
          </w:p>
        </w:tc>
        <w:tc>
          <w:tcPr>
            <w:tcW w:w="540" w:type="dxa"/>
          </w:tcPr>
          <w:p w14:paraId="042BBD9B" w14:textId="77777777" w:rsidR="0041258E" w:rsidRPr="001E3828" w:rsidRDefault="0041258E" w:rsidP="00E83B31">
            <w:pPr>
              <w:tabs>
                <w:tab w:val="left" w:pos="10080"/>
              </w:tabs>
              <w:jc w:val="left"/>
              <w:rPr>
                <w:rFonts w:cs="Arial"/>
                <w:color w:val="000000"/>
                <w:sz w:val="18"/>
                <w:szCs w:val="18"/>
              </w:rPr>
            </w:pPr>
            <w:r w:rsidRPr="001E3828">
              <w:rPr>
                <w:rFonts w:cs="Arial"/>
                <w:color w:val="000000"/>
                <w:sz w:val="18"/>
                <w:szCs w:val="18"/>
              </w:rPr>
              <w:t>N</w:t>
            </w:r>
          </w:p>
        </w:tc>
        <w:tc>
          <w:tcPr>
            <w:tcW w:w="5490" w:type="dxa"/>
          </w:tcPr>
          <w:p w14:paraId="1D159D75" w14:textId="77777777" w:rsidR="0041258E" w:rsidRPr="001E3828" w:rsidRDefault="0041258E" w:rsidP="00E83B31">
            <w:pPr>
              <w:tabs>
                <w:tab w:val="left" w:pos="10080"/>
              </w:tabs>
              <w:jc w:val="left"/>
              <w:rPr>
                <w:rFonts w:cs="Arial"/>
                <w:color w:val="000000"/>
                <w:sz w:val="18"/>
                <w:szCs w:val="18"/>
              </w:rPr>
            </w:pPr>
          </w:p>
        </w:tc>
      </w:tr>
      <w:tr w:rsidR="0041258E" w:rsidRPr="001E3828" w14:paraId="194B7EBC" w14:textId="77777777" w:rsidTr="00B67DF7">
        <w:trPr>
          <w:cantSplit/>
          <w:trHeight w:val="230"/>
        </w:trPr>
        <w:tc>
          <w:tcPr>
            <w:tcW w:w="810" w:type="dxa"/>
          </w:tcPr>
          <w:p w14:paraId="5F8C25F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100-103</w:t>
            </w:r>
          </w:p>
        </w:tc>
        <w:tc>
          <w:tcPr>
            <w:tcW w:w="2700" w:type="dxa"/>
          </w:tcPr>
          <w:p w14:paraId="1E99179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Loss Type</w:t>
            </w:r>
          </w:p>
        </w:tc>
        <w:tc>
          <w:tcPr>
            <w:tcW w:w="630" w:type="dxa"/>
          </w:tcPr>
          <w:p w14:paraId="722A27A2"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Y</w:t>
            </w:r>
          </w:p>
        </w:tc>
        <w:tc>
          <w:tcPr>
            <w:tcW w:w="630" w:type="dxa"/>
          </w:tcPr>
          <w:p w14:paraId="563F6BC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4</w:t>
            </w:r>
          </w:p>
        </w:tc>
        <w:tc>
          <w:tcPr>
            <w:tcW w:w="540" w:type="dxa"/>
          </w:tcPr>
          <w:p w14:paraId="5A15DFB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143390ED"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 xml:space="preserve">See Appendix A </w:t>
            </w:r>
          </w:p>
        </w:tc>
      </w:tr>
      <w:tr w:rsidR="0041258E" w:rsidRPr="001E3828" w14:paraId="5EC1855C" w14:textId="77777777" w:rsidTr="00B67DF7">
        <w:trPr>
          <w:cantSplit/>
          <w:trHeight w:val="230"/>
        </w:trPr>
        <w:tc>
          <w:tcPr>
            <w:tcW w:w="810" w:type="dxa"/>
          </w:tcPr>
          <w:p w14:paraId="0049B357"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104-106</w:t>
            </w:r>
          </w:p>
        </w:tc>
        <w:tc>
          <w:tcPr>
            <w:tcW w:w="2700" w:type="dxa"/>
          </w:tcPr>
          <w:p w14:paraId="2671B73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Claim Status</w:t>
            </w:r>
          </w:p>
        </w:tc>
        <w:tc>
          <w:tcPr>
            <w:tcW w:w="630" w:type="dxa"/>
          </w:tcPr>
          <w:p w14:paraId="738DC18B"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w:t>
            </w:r>
          </w:p>
        </w:tc>
        <w:tc>
          <w:tcPr>
            <w:tcW w:w="630" w:type="dxa"/>
          </w:tcPr>
          <w:p w14:paraId="2046EB8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3</w:t>
            </w:r>
          </w:p>
        </w:tc>
        <w:tc>
          <w:tcPr>
            <w:tcW w:w="540" w:type="dxa"/>
          </w:tcPr>
          <w:p w14:paraId="5BC77C6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0EFB6E4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See Appendix C</w:t>
            </w:r>
          </w:p>
        </w:tc>
      </w:tr>
      <w:tr w:rsidR="0041258E" w:rsidRPr="001E3828" w14:paraId="7DDAA039" w14:textId="77777777" w:rsidTr="00B67DF7">
        <w:trPr>
          <w:cantSplit/>
          <w:trHeight w:val="230"/>
        </w:trPr>
        <w:tc>
          <w:tcPr>
            <w:tcW w:w="810" w:type="dxa"/>
          </w:tcPr>
          <w:p w14:paraId="4125FAC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107-122</w:t>
            </w:r>
          </w:p>
        </w:tc>
        <w:tc>
          <w:tcPr>
            <w:tcW w:w="2700" w:type="dxa"/>
          </w:tcPr>
          <w:p w14:paraId="691294C2"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Mortgage Loan Number</w:t>
            </w:r>
          </w:p>
        </w:tc>
        <w:tc>
          <w:tcPr>
            <w:tcW w:w="630" w:type="dxa"/>
          </w:tcPr>
          <w:p w14:paraId="08E1C8F8"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w:t>
            </w:r>
          </w:p>
        </w:tc>
        <w:tc>
          <w:tcPr>
            <w:tcW w:w="630" w:type="dxa"/>
          </w:tcPr>
          <w:p w14:paraId="58E79A8C"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16</w:t>
            </w:r>
          </w:p>
        </w:tc>
        <w:tc>
          <w:tcPr>
            <w:tcW w:w="540" w:type="dxa"/>
          </w:tcPr>
          <w:p w14:paraId="4820DF8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90" w:type="dxa"/>
          </w:tcPr>
          <w:p w14:paraId="302B07E5"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Loan Number assigned by financial institution</w:t>
            </w:r>
          </w:p>
        </w:tc>
      </w:tr>
      <w:tr w:rsidR="0041258E" w:rsidRPr="001E3828" w14:paraId="6CA2466B" w14:textId="77777777" w:rsidTr="00B67DF7">
        <w:trPr>
          <w:cantSplit/>
          <w:trHeight w:val="230"/>
        </w:trPr>
        <w:tc>
          <w:tcPr>
            <w:tcW w:w="810" w:type="dxa"/>
          </w:tcPr>
          <w:p w14:paraId="4741A836"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123</w:t>
            </w:r>
          </w:p>
        </w:tc>
        <w:tc>
          <w:tcPr>
            <w:tcW w:w="2700" w:type="dxa"/>
          </w:tcPr>
          <w:p w14:paraId="3CDF030C"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Suit Indicator</w:t>
            </w:r>
          </w:p>
        </w:tc>
        <w:tc>
          <w:tcPr>
            <w:tcW w:w="630" w:type="dxa"/>
          </w:tcPr>
          <w:p w14:paraId="5284BE9F"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N</w:t>
            </w:r>
          </w:p>
        </w:tc>
        <w:tc>
          <w:tcPr>
            <w:tcW w:w="630" w:type="dxa"/>
          </w:tcPr>
          <w:p w14:paraId="4991BCBE"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1</w:t>
            </w:r>
          </w:p>
        </w:tc>
        <w:tc>
          <w:tcPr>
            <w:tcW w:w="540" w:type="dxa"/>
          </w:tcPr>
          <w:p w14:paraId="77029CD6"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A/N</w:t>
            </w:r>
          </w:p>
        </w:tc>
        <w:tc>
          <w:tcPr>
            <w:tcW w:w="5490" w:type="dxa"/>
          </w:tcPr>
          <w:p w14:paraId="3A47B973" w14:textId="77777777" w:rsidR="0041258E" w:rsidRPr="001E3828" w:rsidRDefault="0041258E" w:rsidP="00E83B31">
            <w:pPr>
              <w:tabs>
                <w:tab w:val="left" w:pos="10080"/>
              </w:tabs>
              <w:rPr>
                <w:rFonts w:cs="Arial"/>
                <w:b/>
                <w:color w:val="000000"/>
                <w:sz w:val="18"/>
                <w:szCs w:val="18"/>
              </w:rPr>
            </w:pPr>
            <w:r w:rsidRPr="001E3828">
              <w:rPr>
                <w:rFonts w:cs="Arial"/>
                <w:color w:val="000000"/>
                <w:sz w:val="18"/>
                <w:szCs w:val="18"/>
              </w:rPr>
              <w:t>Y- Suit was filed by Claimant; N- No suit filed by Claimant</w:t>
            </w:r>
          </w:p>
        </w:tc>
      </w:tr>
      <w:tr w:rsidR="00B67DF7" w:rsidRPr="001E3828" w14:paraId="3DC8AAF9" w14:textId="77777777" w:rsidTr="00B67DF7">
        <w:trPr>
          <w:cantSplit/>
          <w:trHeight w:val="230"/>
        </w:trPr>
        <w:tc>
          <w:tcPr>
            <w:tcW w:w="10800" w:type="dxa"/>
            <w:gridSpan w:val="6"/>
            <w:shd w:val="clear" w:color="auto" w:fill="D9D9D9" w:themeFill="background1" w:themeFillShade="D9"/>
          </w:tcPr>
          <w:p w14:paraId="26705063" w14:textId="62181137" w:rsidR="00B67DF7" w:rsidRPr="001E3828" w:rsidRDefault="00B67DF7" w:rsidP="00B67DF7">
            <w:pPr>
              <w:tabs>
                <w:tab w:val="left" w:pos="10080"/>
              </w:tabs>
              <w:jc w:val="center"/>
              <w:rPr>
                <w:rFonts w:cs="Arial"/>
                <w:color w:val="000000"/>
                <w:sz w:val="18"/>
                <w:szCs w:val="18"/>
              </w:rPr>
            </w:pPr>
            <w:r w:rsidRPr="001E3828">
              <w:rPr>
                <w:rFonts w:cs="Arial"/>
                <w:b/>
                <w:color w:val="000000"/>
                <w:sz w:val="18"/>
                <w:szCs w:val="18"/>
              </w:rPr>
              <w:t>POLICY AMOUNT</w:t>
            </w:r>
          </w:p>
        </w:tc>
      </w:tr>
      <w:tr w:rsidR="00B67DF7" w:rsidRPr="001E3828" w14:paraId="33A7306D" w14:textId="77777777" w:rsidTr="00387E1B">
        <w:trPr>
          <w:cantSplit/>
          <w:trHeight w:val="230"/>
        </w:trPr>
        <w:tc>
          <w:tcPr>
            <w:tcW w:w="810" w:type="dxa"/>
          </w:tcPr>
          <w:p w14:paraId="472B5316" w14:textId="777524F8" w:rsidR="00B67DF7" w:rsidRPr="001E3828" w:rsidRDefault="00B67DF7" w:rsidP="00B67DF7">
            <w:pPr>
              <w:tabs>
                <w:tab w:val="left" w:pos="10080"/>
              </w:tabs>
              <w:rPr>
                <w:rFonts w:cs="Arial"/>
                <w:color w:val="000000"/>
                <w:sz w:val="18"/>
                <w:szCs w:val="18"/>
              </w:rPr>
            </w:pPr>
            <w:r w:rsidRPr="001E3828">
              <w:rPr>
                <w:rFonts w:cs="Arial"/>
                <w:color w:val="000000"/>
                <w:sz w:val="18"/>
                <w:szCs w:val="18"/>
              </w:rPr>
              <w:t>124-134</w:t>
            </w:r>
          </w:p>
        </w:tc>
        <w:tc>
          <w:tcPr>
            <w:tcW w:w="2700" w:type="dxa"/>
          </w:tcPr>
          <w:p w14:paraId="641F57EB" w14:textId="6418323B" w:rsidR="00B67DF7" w:rsidRPr="001E3828" w:rsidRDefault="00B67DF7" w:rsidP="00B67DF7">
            <w:pPr>
              <w:tabs>
                <w:tab w:val="left" w:pos="10080"/>
              </w:tabs>
              <w:rPr>
                <w:rFonts w:cs="Arial"/>
                <w:color w:val="000000"/>
                <w:sz w:val="18"/>
                <w:szCs w:val="18"/>
              </w:rPr>
            </w:pPr>
            <w:r w:rsidRPr="001E3828">
              <w:rPr>
                <w:rFonts w:cs="Arial"/>
                <w:color w:val="000000"/>
                <w:sz w:val="18"/>
                <w:szCs w:val="18"/>
              </w:rPr>
              <w:t xml:space="preserve">Building </w:t>
            </w:r>
          </w:p>
        </w:tc>
        <w:tc>
          <w:tcPr>
            <w:tcW w:w="630" w:type="dxa"/>
          </w:tcPr>
          <w:p w14:paraId="217CC5EA" w14:textId="0F4BF041"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4AC158EE" w14:textId="6F4CB9E3"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67D81C4" w14:textId="6D843638"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val="restart"/>
            <w:vAlign w:val="center"/>
          </w:tcPr>
          <w:p w14:paraId="47E83E34" w14:textId="0420ECD2" w:rsidR="00B67DF7" w:rsidRPr="001E3828" w:rsidRDefault="00B67DF7" w:rsidP="00387E1B">
            <w:pPr>
              <w:tabs>
                <w:tab w:val="left" w:pos="10080"/>
              </w:tabs>
              <w:jc w:val="left"/>
              <w:rPr>
                <w:rFonts w:cs="Arial"/>
                <w:color w:val="000000"/>
                <w:sz w:val="18"/>
                <w:szCs w:val="18"/>
              </w:rPr>
            </w:pPr>
            <w:r w:rsidRPr="001E3828">
              <w:rPr>
                <w:rFonts w:cs="Arial"/>
                <w:color w:val="000000"/>
                <w:sz w:val="18"/>
                <w:szCs w:val="18"/>
              </w:rPr>
              <w:t>Amount of Insurance under Policy</w:t>
            </w:r>
          </w:p>
        </w:tc>
      </w:tr>
      <w:tr w:rsidR="00B67DF7" w:rsidRPr="001E3828" w14:paraId="4C2984F2" w14:textId="77777777" w:rsidTr="00B67DF7">
        <w:trPr>
          <w:cantSplit/>
          <w:trHeight w:val="230"/>
        </w:trPr>
        <w:tc>
          <w:tcPr>
            <w:tcW w:w="810" w:type="dxa"/>
          </w:tcPr>
          <w:p w14:paraId="05C45338" w14:textId="6FDE2588" w:rsidR="00B67DF7" w:rsidRPr="001E3828" w:rsidRDefault="00B67DF7" w:rsidP="00B67DF7">
            <w:pPr>
              <w:tabs>
                <w:tab w:val="left" w:pos="10080"/>
              </w:tabs>
              <w:rPr>
                <w:rFonts w:cs="Arial"/>
                <w:color w:val="000000"/>
                <w:sz w:val="18"/>
                <w:szCs w:val="18"/>
              </w:rPr>
            </w:pPr>
            <w:r w:rsidRPr="001E3828">
              <w:rPr>
                <w:rFonts w:cs="Arial"/>
                <w:color w:val="000000"/>
                <w:sz w:val="18"/>
                <w:szCs w:val="18"/>
              </w:rPr>
              <w:t>135-145</w:t>
            </w:r>
          </w:p>
        </w:tc>
        <w:tc>
          <w:tcPr>
            <w:tcW w:w="2700" w:type="dxa"/>
          </w:tcPr>
          <w:p w14:paraId="57B943EA" w14:textId="3852C8A5" w:rsidR="00B67DF7" w:rsidRPr="001E3828" w:rsidRDefault="00B67DF7" w:rsidP="00B67DF7">
            <w:pPr>
              <w:tabs>
                <w:tab w:val="left" w:pos="10080"/>
              </w:tabs>
              <w:rPr>
                <w:rFonts w:cs="Arial"/>
                <w:color w:val="000000"/>
                <w:sz w:val="18"/>
                <w:szCs w:val="18"/>
              </w:rPr>
            </w:pPr>
            <w:r w:rsidRPr="001E3828">
              <w:rPr>
                <w:rFonts w:cs="Arial"/>
                <w:color w:val="000000"/>
                <w:sz w:val="18"/>
                <w:szCs w:val="18"/>
              </w:rPr>
              <w:t>Contents</w:t>
            </w:r>
          </w:p>
        </w:tc>
        <w:tc>
          <w:tcPr>
            <w:tcW w:w="630" w:type="dxa"/>
          </w:tcPr>
          <w:p w14:paraId="796F472A" w14:textId="5AE82DB1"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3D0A0A52" w14:textId="182DD1A5"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453AD391" w14:textId="30D06176"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7CD32B1A" w14:textId="77777777" w:rsidR="00B67DF7" w:rsidRPr="001E3828" w:rsidRDefault="00B67DF7" w:rsidP="00B67DF7">
            <w:pPr>
              <w:tabs>
                <w:tab w:val="left" w:pos="10080"/>
              </w:tabs>
              <w:rPr>
                <w:rFonts w:cs="Arial"/>
                <w:color w:val="000000"/>
                <w:sz w:val="18"/>
                <w:szCs w:val="18"/>
              </w:rPr>
            </w:pPr>
          </w:p>
        </w:tc>
      </w:tr>
      <w:tr w:rsidR="00B67DF7" w:rsidRPr="001E3828" w14:paraId="136A9C5C" w14:textId="77777777" w:rsidTr="00B67DF7">
        <w:trPr>
          <w:cantSplit/>
          <w:trHeight w:val="230"/>
        </w:trPr>
        <w:tc>
          <w:tcPr>
            <w:tcW w:w="810" w:type="dxa"/>
          </w:tcPr>
          <w:p w14:paraId="0F301BF5" w14:textId="7BFD38C7" w:rsidR="00B67DF7" w:rsidRPr="001E3828" w:rsidRDefault="00B67DF7" w:rsidP="00B67DF7">
            <w:pPr>
              <w:tabs>
                <w:tab w:val="left" w:pos="10080"/>
              </w:tabs>
              <w:rPr>
                <w:rFonts w:cs="Arial"/>
                <w:color w:val="000000"/>
                <w:sz w:val="18"/>
                <w:szCs w:val="18"/>
              </w:rPr>
            </w:pPr>
            <w:r w:rsidRPr="001E3828">
              <w:rPr>
                <w:rFonts w:cs="Arial"/>
                <w:color w:val="000000"/>
                <w:sz w:val="18"/>
                <w:szCs w:val="18"/>
              </w:rPr>
              <w:t>146-156</w:t>
            </w:r>
          </w:p>
        </w:tc>
        <w:tc>
          <w:tcPr>
            <w:tcW w:w="2700" w:type="dxa"/>
          </w:tcPr>
          <w:p w14:paraId="43AD4AB7" w14:textId="3C7835CF" w:rsidR="00B67DF7" w:rsidRPr="001E3828" w:rsidRDefault="00B67DF7" w:rsidP="00B67DF7">
            <w:pPr>
              <w:tabs>
                <w:tab w:val="left" w:pos="10080"/>
              </w:tabs>
              <w:rPr>
                <w:rFonts w:cs="Arial"/>
                <w:color w:val="000000"/>
                <w:sz w:val="18"/>
                <w:szCs w:val="18"/>
              </w:rPr>
            </w:pPr>
            <w:r w:rsidRPr="001E3828">
              <w:rPr>
                <w:rFonts w:cs="Arial"/>
                <w:color w:val="000000"/>
                <w:sz w:val="18"/>
                <w:szCs w:val="18"/>
              </w:rPr>
              <w:t>Use &amp; Occupancy</w:t>
            </w:r>
          </w:p>
        </w:tc>
        <w:tc>
          <w:tcPr>
            <w:tcW w:w="630" w:type="dxa"/>
          </w:tcPr>
          <w:p w14:paraId="6A18179C" w14:textId="6AB5286E"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394EA04D" w14:textId="42DCE2D2"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186881A4" w14:textId="2EF66A7B"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7C4237FB" w14:textId="77777777" w:rsidR="00B67DF7" w:rsidRPr="001E3828" w:rsidRDefault="00B67DF7" w:rsidP="00B67DF7">
            <w:pPr>
              <w:tabs>
                <w:tab w:val="left" w:pos="10080"/>
              </w:tabs>
              <w:rPr>
                <w:rFonts w:cs="Arial"/>
                <w:color w:val="000000"/>
                <w:sz w:val="18"/>
                <w:szCs w:val="18"/>
              </w:rPr>
            </w:pPr>
          </w:p>
        </w:tc>
      </w:tr>
      <w:tr w:rsidR="00B67DF7" w:rsidRPr="001E3828" w14:paraId="620A718B" w14:textId="77777777" w:rsidTr="00B67DF7">
        <w:trPr>
          <w:cantSplit/>
          <w:trHeight w:val="230"/>
        </w:trPr>
        <w:tc>
          <w:tcPr>
            <w:tcW w:w="810" w:type="dxa"/>
          </w:tcPr>
          <w:p w14:paraId="2C44FF49" w14:textId="45B2C586" w:rsidR="00B67DF7" w:rsidRPr="001E3828" w:rsidRDefault="00B67DF7" w:rsidP="00B67DF7">
            <w:pPr>
              <w:tabs>
                <w:tab w:val="left" w:pos="10080"/>
              </w:tabs>
              <w:rPr>
                <w:rFonts w:cs="Arial"/>
                <w:color w:val="000000"/>
                <w:sz w:val="18"/>
                <w:szCs w:val="18"/>
              </w:rPr>
            </w:pPr>
            <w:r w:rsidRPr="001E3828">
              <w:rPr>
                <w:rFonts w:cs="Arial"/>
                <w:color w:val="000000"/>
                <w:sz w:val="18"/>
                <w:szCs w:val="18"/>
              </w:rPr>
              <w:t>157-167</w:t>
            </w:r>
          </w:p>
        </w:tc>
        <w:tc>
          <w:tcPr>
            <w:tcW w:w="2700" w:type="dxa"/>
          </w:tcPr>
          <w:p w14:paraId="6E026C3B" w14:textId="76509253" w:rsidR="00B67DF7" w:rsidRPr="001E3828" w:rsidRDefault="00B67DF7" w:rsidP="00B67DF7">
            <w:pPr>
              <w:tabs>
                <w:tab w:val="left" w:pos="10080"/>
              </w:tabs>
              <w:rPr>
                <w:rFonts w:cs="Arial"/>
                <w:color w:val="000000"/>
                <w:sz w:val="18"/>
                <w:szCs w:val="18"/>
              </w:rPr>
            </w:pPr>
            <w:r w:rsidRPr="001E3828">
              <w:rPr>
                <w:rFonts w:cs="Arial"/>
                <w:color w:val="000000"/>
                <w:sz w:val="18"/>
                <w:szCs w:val="18"/>
              </w:rPr>
              <w:t>Stock</w:t>
            </w:r>
          </w:p>
        </w:tc>
        <w:tc>
          <w:tcPr>
            <w:tcW w:w="630" w:type="dxa"/>
          </w:tcPr>
          <w:p w14:paraId="6DFF1608" w14:textId="0C0A6288"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6DFD21D2" w14:textId="0572AFEF"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23076B4E" w14:textId="1BD423F7"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6EAC461B" w14:textId="77777777" w:rsidR="00B67DF7" w:rsidRPr="001E3828" w:rsidRDefault="00B67DF7" w:rsidP="00B67DF7">
            <w:pPr>
              <w:tabs>
                <w:tab w:val="left" w:pos="10080"/>
              </w:tabs>
              <w:rPr>
                <w:rFonts w:cs="Arial"/>
                <w:color w:val="000000"/>
                <w:sz w:val="18"/>
                <w:szCs w:val="18"/>
              </w:rPr>
            </w:pPr>
          </w:p>
        </w:tc>
      </w:tr>
      <w:tr w:rsidR="00B67DF7" w:rsidRPr="001E3828" w14:paraId="086D0E2D" w14:textId="77777777" w:rsidTr="00B67DF7">
        <w:trPr>
          <w:cantSplit/>
          <w:trHeight w:val="230"/>
        </w:trPr>
        <w:tc>
          <w:tcPr>
            <w:tcW w:w="810" w:type="dxa"/>
          </w:tcPr>
          <w:p w14:paraId="21AC51EF" w14:textId="5AC58400" w:rsidR="00B67DF7" w:rsidRPr="001E3828" w:rsidRDefault="00B67DF7" w:rsidP="00B67DF7">
            <w:pPr>
              <w:tabs>
                <w:tab w:val="left" w:pos="10080"/>
              </w:tabs>
              <w:rPr>
                <w:rFonts w:cs="Arial"/>
                <w:color w:val="000000"/>
                <w:sz w:val="18"/>
                <w:szCs w:val="18"/>
              </w:rPr>
            </w:pPr>
            <w:r w:rsidRPr="001E3828">
              <w:rPr>
                <w:rFonts w:cs="Arial"/>
                <w:color w:val="000000"/>
                <w:sz w:val="18"/>
                <w:szCs w:val="18"/>
              </w:rPr>
              <w:t>168-178</w:t>
            </w:r>
          </w:p>
        </w:tc>
        <w:tc>
          <w:tcPr>
            <w:tcW w:w="2700" w:type="dxa"/>
          </w:tcPr>
          <w:p w14:paraId="6ACFEF0D" w14:textId="6665E1EB" w:rsidR="00B67DF7" w:rsidRPr="001E3828" w:rsidRDefault="00B67DF7" w:rsidP="00B67DF7">
            <w:pPr>
              <w:tabs>
                <w:tab w:val="left" w:pos="10080"/>
              </w:tabs>
              <w:rPr>
                <w:rFonts w:cs="Arial"/>
                <w:color w:val="000000"/>
                <w:sz w:val="18"/>
                <w:szCs w:val="18"/>
              </w:rPr>
            </w:pPr>
            <w:r w:rsidRPr="001E3828">
              <w:rPr>
                <w:rFonts w:cs="Arial"/>
                <w:color w:val="000000"/>
                <w:sz w:val="18"/>
                <w:szCs w:val="18"/>
              </w:rPr>
              <w:t>Other</w:t>
            </w:r>
          </w:p>
        </w:tc>
        <w:tc>
          <w:tcPr>
            <w:tcW w:w="630" w:type="dxa"/>
          </w:tcPr>
          <w:p w14:paraId="4612AC86" w14:textId="6D98E01E"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571729C" w14:textId="1CDAC062"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C46B405" w14:textId="0F132F38"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3F750C7E" w14:textId="77777777" w:rsidR="00B67DF7" w:rsidRPr="001E3828" w:rsidRDefault="00B67DF7" w:rsidP="00B67DF7">
            <w:pPr>
              <w:tabs>
                <w:tab w:val="left" w:pos="10080"/>
              </w:tabs>
              <w:rPr>
                <w:rFonts w:cs="Arial"/>
                <w:color w:val="000000"/>
                <w:sz w:val="18"/>
                <w:szCs w:val="18"/>
              </w:rPr>
            </w:pPr>
          </w:p>
        </w:tc>
      </w:tr>
      <w:tr w:rsidR="00B67DF7" w:rsidRPr="001E3828" w14:paraId="242751B8" w14:textId="77777777" w:rsidTr="00B67DF7">
        <w:trPr>
          <w:cantSplit/>
          <w:trHeight w:val="230"/>
        </w:trPr>
        <w:tc>
          <w:tcPr>
            <w:tcW w:w="10800" w:type="dxa"/>
            <w:gridSpan w:val="6"/>
            <w:shd w:val="clear" w:color="auto" w:fill="D9D9D9" w:themeFill="background1" w:themeFillShade="D9"/>
          </w:tcPr>
          <w:p w14:paraId="1C3B25D6" w14:textId="53F45750" w:rsidR="00B67DF7" w:rsidRPr="001E3828" w:rsidRDefault="00B67DF7" w:rsidP="00B67DF7">
            <w:pPr>
              <w:tabs>
                <w:tab w:val="left" w:pos="10080"/>
              </w:tabs>
              <w:jc w:val="center"/>
              <w:rPr>
                <w:rFonts w:cs="Arial"/>
                <w:color w:val="000000"/>
                <w:sz w:val="18"/>
                <w:szCs w:val="18"/>
              </w:rPr>
            </w:pPr>
            <w:r w:rsidRPr="001E3828">
              <w:rPr>
                <w:rFonts w:cs="Arial"/>
                <w:b/>
                <w:color w:val="000000"/>
                <w:sz w:val="18"/>
                <w:szCs w:val="18"/>
              </w:rPr>
              <w:t>LOSS ESTIMATE</w:t>
            </w:r>
          </w:p>
        </w:tc>
      </w:tr>
      <w:tr w:rsidR="00B67DF7" w:rsidRPr="001E3828" w14:paraId="1BDAB4F7" w14:textId="77777777" w:rsidTr="00387E1B">
        <w:trPr>
          <w:cantSplit/>
          <w:trHeight w:val="230"/>
        </w:trPr>
        <w:tc>
          <w:tcPr>
            <w:tcW w:w="810" w:type="dxa"/>
          </w:tcPr>
          <w:p w14:paraId="4F188D72" w14:textId="305D3775" w:rsidR="00B67DF7" w:rsidRPr="001E3828" w:rsidRDefault="00B67DF7" w:rsidP="00B67DF7">
            <w:pPr>
              <w:tabs>
                <w:tab w:val="left" w:pos="10080"/>
              </w:tabs>
              <w:rPr>
                <w:rFonts w:cs="Arial"/>
                <w:b/>
                <w:color w:val="000000"/>
                <w:sz w:val="18"/>
                <w:szCs w:val="18"/>
              </w:rPr>
            </w:pPr>
            <w:r w:rsidRPr="001E3828">
              <w:rPr>
                <w:rFonts w:cs="Arial"/>
                <w:color w:val="000000"/>
                <w:sz w:val="18"/>
                <w:szCs w:val="18"/>
              </w:rPr>
              <w:t>179-189</w:t>
            </w:r>
          </w:p>
        </w:tc>
        <w:tc>
          <w:tcPr>
            <w:tcW w:w="2700" w:type="dxa"/>
          </w:tcPr>
          <w:p w14:paraId="7BF7307E" w14:textId="0325412D" w:rsidR="00B67DF7" w:rsidRPr="001E3828" w:rsidRDefault="00B67DF7" w:rsidP="00B67DF7">
            <w:pPr>
              <w:tabs>
                <w:tab w:val="left" w:pos="10080"/>
              </w:tabs>
              <w:rPr>
                <w:rFonts w:cs="Arial"/>
                <w:color w:val="000000"/>
                <w:sz w:val="18"/>
                <w:szCs w:val="18"/>
              </w:rPr>
            </w:pPr>
            <w:r w:rsidRPr="001E3828">
              <w:rPr>
                <w:rFonts w:cs="Arial"/>
                <w:color w:val="000000"/>
                <w:sz w:val="18"/>
                <w:szCs w:val="18"/>
              </w:rPr>
              <w:t xml:space="preserve">Building </w:t>
            </w:r>
          </w:p>
        </w:tc>
        <w:tc>
          <w:tcPr>
            <w:tcW w:w="630" w:type="dxa"/>
          </w:tcPr>
          <w:p w14:paraId="550C490F" w14:textId="4741FB44"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35BA4E2" w14:textId="49514815"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DD1432C" w14:textId="4E471915"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val="restart"/>
            <w:vAlign w:val="center"/>
          </w:tcPr>
          <w:p w14:paraId="600ADD5A" w14:textId="189A1119" w:rsidR="00B67DF7" w:rsidRPr="001E3828" w:rsidRDefault="00B67DF7" w:rsidP="00387E1B">
            <w:pPr>
              <w:tabs>
                <w:tab w:val="left" w:pos="10080"/>
              </w:tabs>
              <w:jc w:val="left"/>
              <w:rPr>
                <w:rFonts w:cs="Arial"/>
                <w:color w:val="000000"/>
                <w:sz w:val="18"/>
                <w:szCs w:val="18"/>
              </w:rPr>
            </w:pPr>
            <w:r w:rsidRPr="001E3828">
              <w:rPr>
                <w:rFonts w:cs="Arial"/>
                <w:color w:val="000000"/>
                <w:sz w:val="18"/>
                <w:szCs w:val="18"/>
              </w:rPr>
              <w:t>Estimate of Damage or Loss (Required on Fire claims by some State Fire Marshals.)</w:t>
            </w:r>
          </w:p>
        </w:tc>
      </w:tr>
      <w:tr w:rsidR="00B67DF7" w:rsidRPr="001E3828" w14:paraId="7865E943" w14:textId="77777777" w:rsidTr="00B67DF7">
        <w:trPr>
          <w:cantSplit/>
          <w:trHeight w:val="230"/>
        </w:trPr>
        <w:tc>
          <w:tcPr>
            <w:tcW w:w="810" w:type="dxa"/>
          </w:tcPr>
          <w:p w14:paraId="2D237DB6" w14:textId="78B2A3A0" w:rsidR="00B67DF7" w:rsidRPr="001E3828" w:rsidRDefault="00B67DF7" w:rsidP="00B67DF7">
            <w:pPr>
              <w:tabs>
                <w:tab w:val="left" w:pos="10080"/>
              </w:tabs>
              <w:rPr>
                <w:rFonts w:cs="Arial"/>
                <w:color w:val="000000"/>
                <w:sz w:val="18"/>
                <w:szCs w:val="18"/>
              </w:rPr>
            </w:pPr>
            <w:r w:rsidRPr="001E3828">
              <w:rPr>
                <w:rFonts w:cs="Arial"/>
                <w:color w:val="000000"/>
                <w:sz w:val="18"/>
                <w:szCs w:val="18"/>
              </w:rPr>
              <w:t>190-200</w:t>
            </w:r>
          </w:p>
        </w:tc>
        <w:tc>
          <w:tcPr>
            <w:tcW w:w="2700" w:type="dxa"/>
          </w:tcPr>
          <w:p w14:paraId="459A7EFE" w14:textId="783C2DBA" w:rsidR="00B67DF7" w:rsidRPr="001E3828" w:rsidRDefault="00B67DF7" w:rsidP="00B67DF7">
            <w:pPr>
              <w:tabs>
                <w:tab w:val="left" w:pos="10080"/>
              </w:tabs>
              <w:rPr>
                <w:rFonts w:cs="Arial"/>
                <w:color w:val="000000"/>
                <w:sz w:val="18"/>
                <w:szCs w:val="18"/>
              </w:rPr>
            </w:pPr>
            <w:r w:rsidRPr="001E3828">
              <w:rPr>
                <w:rFonts w:cs="Arial"/>
                <w:color w:val="000000"/>
                <w:sz w:val="18"/>
                <w:szCs w:val="18"/>
              </w:rPr>
              <w:t>Contents</w:t>
            </w:r>
          </w:p>
        </w:tc>
        <w:tc>
          <w:tcPr>
            <w:tcW w:w="630" w:type="dxa"/>
          </w:tcPr>
          <w:p w14:paraId="5306A1E0" w14:textId="37B33B79"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407CF2C7" w14:textId="71FD5105"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147AA56C" w14:textId="1E1A1246"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4028CDA4" w14:textId="77777777" w:rsidR="00B67DF7" w:rsidRPr="001E3828" w:rsidRDefault="00B67DF7" w:rsidP="00B67DF7">
            <w:pPr>
              <w:tabs>
                <w:tab w:val="left" w:pos="10080"/>
              </w:tabs>
              <w:rPr>
                <w:rFonts w:cs="Arial"/>
                <w:color w:val="000000"/>
                <w:sz w:val="18"/>
                <w:szCs w:val="18"/>
              </w:rPr>
            </w:pPr>
          </w:p>
        </w:tc>
      </w:tr>
      <w:tr w:rsidR="00B67DF7" w:rsidRPr="001E3828" w14:paraId="0B533FE9" w14:textId="77777777" w:rsidTr="00B67DF7">
        <w:trPr>
          <w:cantSplit/>
          <w:trHeight w:val="230"/>
        </w:trPr>
        <w:tc>
          <w:tcPr>
            <w:tcW w:w="810" w:type="dxa"/>
          </w:tcPr>
          <w:p w14:paraId="7EC7C493" w14:textId="13C77DFA" w:rsidR="00B67DF7" w:rsidRPr="001E3828" w:rsidRDefault="00B67DF7" w:rsidP="00B67DF7">
            <w:pPr>
              <w:tabs>
                <w:tab w:val="left" w:pos="10080"/>
              </w:tabs>
              <w:rPr>
                <w:rFonts w:cs="Arial"/>
                <w:color w:val="000000"/>
                <w:sz w:val="18"/>
                <w:szCs w:val="18"/>
              </w:rPr>
            </w:pPr>
            <w:r w:rsidRPr="001E3828">
              <w:rPr>
                <w:rFonts w:cs="Arial"/>
                <w:color w:val="000000"/>
                <w:sz w:val="18"/>
                <w:szCs w:val="18"/>
              </w:rPr>
              <w:t>201-211</w:t>
            </w:r>
          </w:p>
        </w:tc>
        <w:tc>
          <w:tcPr>
            <w:tcW w:w="2700" w:type="dxa"/>
          </w:tcPr>
          <w:p w14:paraId="50CD3097" w14:textId="6738995D" w:rsidR="00B67DF7" w:rsidRPr="001E3828" w:rsidRDefault="00B67DF7" w:rsidP="00B67DF7">
            <w:pPr>
              <w:tabs>
                <w:tab w:val="left" w:pos="10080"/>
              </w:tabs>
              <w:rPr>
                <w:rFonts w:cs="Arial"/>
                <w:color w:val="000000"/>
                <w:sz w:val="18"/>
                <w:szCs w:val="18"/>
              </w:rPr>
            </w:pPr>
            <w:r w:rsidRPr="001E3828">
              <w:rPr>
                <w:rFonts w:cs="Arial"/>
                <w:color w:val="000000"/>
                <w:sz w:val="18"/>
                <w:szCs w:val="18"/>
              </w:rPr>
              <w:t>Use &amp; Occupancy</w:t>
            </w:r>
          </w:p>
        </w:tc>
        <w:tc>
          <w:tcPr>
            <w:tcW w:w="630" w:type="dxa"/>
          </w:tcPr>
          <w:p w14:paraId="6ACDEDFD" w14:textId="016071CF"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792FFAA4" w14:textId="6BFAD0B0"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40AF6FF9" w14:textId="1024DC83"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256769D1" w14:textId="77777777" w:rsidR="00B67DF7" w:rsidRPr="001E3828" w:rsidRDefault="00B67DF7" w:rsidP="00B67DF7">
            <w:pPr>
              <w:tabs>
                <w:tab w:val="left" w:pos="10080"/>
              </w:tabs>
              <w:rPr>
                <w:rFonts w:cs="Arial"/>
                <w:color w:val="000000"/>
                <w:sz w:val="18"/>
                <w:szCs w:val="18"/>
              </w:rPr>
            </w:pPr>
          </w:p>
        </w:tc>
      </w:tr>
      <w:tr w:rsidR="00B67DF7" w:rsidRPr="001E3828" w14:paraId="0942060A" w14:textId="77777777" w:rsidTr="00B67DF7">
        <w:trPr>
          <w:cantSplit/>
          <w:trHeight w:val="230"/>
        </w:trPr>
        <w:tc>
          <w:tcPr>
            <w:tcW w:w="810" w:type="dxa"/>
          </w:tcPr>
          <w:p w14:paraId="29DA0930" w14:textId="44EE568B" w:rsidR="00B67DF7" w:rsidRPr="001E3828" w:rsidRDefault="00B67DF7" w:rsidP="00B67DF7">
            <w:pPr>
              <w:tabs>
                <w:tab w:val="left" w:pos="10080"/>
              </w:tabs>
              <w:rPr>
                <w:rFonts w:cs="Arial"/>
                <w:color w:val="000000"/>
                <w:sz w:val="18"/>
                <w:szCs w:val="18"/>
              </w:rPr>
            </w:pPr>
            <w:r w:rsidRPr="001E3828">
              <w:rPr>
                <w:rFonts w:cs="Arial"/>
                <w:color w:val="000000"/>
                <w:sz w:val="18"/>
                <w:szCs w:val="18"/>
              </w:rPr>
              <w:t>212-222</w:t>
            </w:r>
          </w:p>
        </w:tc>
        <w:tc>
          <w:tcPr>
            <w:tcW w:w="2700" w:type="dxa"/>
          </w:tcPr>
          <w:p w14:paraId="2C9F34EE" w14:textId="067AF315" w:rsidR="00B67DF7" w:rsidRPr="001E3828" w:rsidRDefault="00B67DF7" w:rsidP="00B67DF7">
            <w:pPr>
              <w:tabs>
                <w:tab w:val="left" w:pos="10080"/>
              </w:tabs>
              <w:rPr>
                <w:rFonts w:cs="Arial"/>
                <w:color w:val="000000"/>
                <w:sz w:val="18"/>
                <w:szCs w:val="18"/>
              </w:rPr>
            </w:pPr>
            <w:r w:rsidRPr="001E3828">
              <w:rPr>
                <w:rFonts w:cs="Arial"/>
                <w:color w:val="000000"/>
                <w:sz w:val="18"/>
                <w:szCs w:val="18"/>
              </w:rPr>
              <w:t>Stock</w:t>
            </w:r>
          </w:p>
        </w:tc>
        <w:tc>
          <w:tcPr>
            <w:tcW w:w="630" w:type="dxa"/>
          </w:tcPr>
          <w:p w14:paraId="72BE54AA" w14:textId="35CC2547"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0AC30588" w14:textId="73BED48E"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6B7EAF9" w14:textId="7AED3B87"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08BE57FC" w14:textId="77777777" w:rsidR="00B67DF7" w:rsidRPr="001E3828" w:rsidRDefault="00B67DF7" w:rsidP="00B67DF7">
            <w:pPr>
              <w:tabs>
                <w:tab w:val="left" w:pos="10080"/>
              </w:tabs>
              <w:rPr>
                <w:rFonts w:cs="Arial"/>
                <w:color w:val="000000"/>
                <w:sz w:val="18"/>
                <w:szCs w:val="18"/>
              </w:rPr>
            </w:pPr>
          </w:p>
        </w:tc>
      </w:tr>
      <w:tr w:rsidR="00B67DF7" w:rsidRPr="001E3828" w14:paraId="4A7F1585" w14:textId="77777777" w:rsidTr="00B67DF7">
        <w:trPr>
          <w:cantSplit/>
          <w:trHeight w:val="230"/>
        </w:trPr>
        <w:tc>
          <w:tcPr>
            <w:tcW w:w="810" w:type="dxa"/>
          </w:tcPr>
          <w:p w14:paraId="0DB1C140" w14:textId="0869748C" w:rsidR="00B67DF7" w:rsidRPr="001E3828" w:rsidRDefault="00B67DF7" w:rsidP="00B67DF7">
            <w:pPr>
              <w:tabs>
                <w:tab w:val="left" w:pos="10080"/>
              </w:tabs>
              <w:rPr>
                <w:rFonts w:cs="Arial"/>
                <w:color w:val="000000"/>
                <w:sz w:val="18"/>
                <w:szCs w:val="18"/>
              </w:rPr>
            </w:pPr>
            <w:r w:rsidRPr="001E3828">
              <w:rPr>
                <w:rFonts w:cs="Arial"/>
                <w:color w:val="000000"/>
                <w:sz w:val="18"/>
                <w:szCs w:val="18"/>
              </w:rPr>
              <w:t>223-233</w:t>
            </w:r>
          </w:p>
        </w:tc>
        <w:tc>
          <w:tcPr>
            <w:tcW w:w="2700" w:type="dxa"/>
          </w:tcPr>
          <w:p w14:paraId="774F713D" w14:textId="50A8E18B" w:rsidR="00B67DF7" w:rsidRPr="001E3828" w:rsidRDefault="00B67DF7" w:rsidP="00B67DF7">
            <w:pPr>
              <w:tabs>
                <w:tab w:val="left" w:pos="10080"/>
              </w:tabs>
              <w:rPr>
                <w:rFonts w:cs="Arial"/>
                <w:color w:val="000000"/>
                <w:sz w:val="18"/>
                <w:szCs w:val="18"/>
              </w:rPr>
            </w:pPr>
            <w:r w:rsidRPr="001E3828">
              <w:rPr>
                <w:rFonts w:cs="Arial"/>
                <w:color w:val="000000"/>
                <w:sz w:val="18"/>
                <w:szCs w:val="18"/>
              </w:rPr>
              <w:t>Other</w:t>
            </w:r>
          </w:p>
        </w:tc>
        <w:tc>
          <w:tcPr>
            <w:tcW w:w="630" w:type="dxa"/>
          </w:tcPr>
          <w:p w14:paraId="3DB82BD1" w14:textId="79E184A8"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D75D81A" w14:textId="5BAB2833" w:rsidR="00B67DF7" w:rsidRPr="001E3828" w:rsidRDefault="00B67DF7"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0CF03BDC" w14:textId="50322071" w:rsidR="00B67DF7" w:rsidRPr="001E3828" w:rsidRDefault="00B67DF7"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7735154D" w14:textId="77777777" w:rsidR="00B67DF7" w:rsidRPr="001E3828" w:rsidRDefault="00B67DF7" w:rsidP="00B67DF7">
            <w:pPr>
              <w:tabs>
                <w:tab w:val="left" w:pos="10080"/>
              </w:tabs>
              <w:rPr>
                <w:rFonts w:cs="Arial"/>
                <w:color w:val="000000"/>
                <w:sz w:val="18"/>
                <w:szCs w:val="18"/>
              </w:rPr>
            </w:pPr>
          </w:p>
        </w:tc>
      </w:tr>
      <w:tr w:rsidR="00B67DF7" w:rsidRPr="001E3828" w14:paraId="1A4970BF" w14:textId="77777777" w:rsidTr="00B67DF7">
        <w:trPr>
          <w:cantSplit/>
          <w:trHeight w:val="230"/>
        </w:trPr>
        <w:tc>
          <w:tcPr>
            <w:tcW w:w="10800" w:type="dxa"/>
            <w:gridSpan w:val="6"/>
            <w:shd w:val="clear" w:color="auto" w:fill="D9D9D9" w:themeFill="background1" w:themeFillShade="D9"/>
          </w:tcPr>
          <w:p w14:paraId="149459E5" w14:textId="3D08FE70" w:rsidR="00B67DF7" w:rsidRPr="001E3828" w:rsidRDefault="00B67DF7" w:rsidP="00B67DF7">
            <w:pPr>
              <w:tabs>
                <w:tab w:val="left" w:pos="10080"/>
              </w:tabs>
              <w:jc w:val="center"/>
              <w:rPr>
                <w:rFonts w:cs="Arial"/>
                <w:color w:val="000000"/>
                <w:sz w:val="18"/>
                <w:szCs w:val="18"/>
              </w:rPr>
            </w:pPr>
            <w:r w:rsidRPr="001E3828">
              <w:rPr>
                <w:rFonts w:cs="Arial"/>
                <w:b/>
                <w:color w:val="000000"/>
                <w:sz w:val="18"/>
                <w:szCs w:val="18"/>
              </w:rPr>
              <w:t>RESERVE AMOUNT</w:t>
            </w:r>
          </w:p>
        </w:tc>
      </w:tr>
      <w:tr w:rsidR="00387E1B" w:rsidRPr="001E3828" w14:paraId="6678869A" w14:textId="77777777" w:rsidTr="00387E1B">
        <w:trPr>
          <w:cantSplit/>
          <w:trHeight w:val="230"/>
        </w:trPr>
        <w:tc>
          <w:tcPr>
            <w:tcW w:w="810" w:type="dxa"/>
          </w:tcPr>
          <w:p w14:paraId="0B0BEAB4" w14:textId="38D0ACF2" w:rsidR="00387E1B" w:rsidRPr="001E3828" w:rsidRDefault="00387E1B" w:rsidP="00B67DF7">
            <w:pPr>
              <w:tabs>
                <w:tab w:val="left" w:pos="10080"/>
              </w:tabs>
              <w:rPr>
                <w:rFonts w:cs="Arial"/>
                <w:b/>
                <w:color w:val="000000"/>
                <w:sz w:val="18"/>
                <w:szCs w:val="18"/>
              </w:rPr>
            </w:pPr>
            <w:r w:rsidRPr="001E3828">
              <w:rPr>
                <w:rFonts w:cs="Arial"/>
                <w:color w:val="000000"/>
                <w:sz w:val="18"/>
                <w:szCs w:val="18"/>
              </w:rPr>
              <w:t>234-244</w:t>
            </w:r>
          </w:p>
        </w:tc>
        <w:tc>
          <w:tcPr>
            <w:tcW w:w="2700" w:type="dxa"/>
          </w:tcPr>
          <w:p w14:paraId="6337A799" w14:textId="38878214" w:rsidR="00387E1B" w:rsidRPr="001E3828" w:rsidRDefault="00387E1B" w:rsidP="00B67DF7">
            <w:pPr>
              <w:tabs>
                <w:tab w:val="left" w:pos="10080"/>
              </w:tabs>
              <w:rPr>
                <w:rFonts w:cs="Arial"/>
                <w:color w:val="000000"/>
                <w:sz w:val="18"/>
                <w:szCs w:val="18"/>
              </w:rPr>
            </w:pPr>
            <w:r w:rsidRPr="001E3828">
              <w:rPr>
                <w:rFonts w:cs="Arial"/>
                <w:color w:val="000000"/>
                <w:sz w:val="18"/>
                <w:szCs w:val="18"/>
              </w:rPr>
              <w:t xml:space="preserve">Building </w:t>
            </w:r>
          </w:p>
        </w:tc>
        <w:tc>
          <w:tcPr>
            <w:tcW w:w="630" w:type="dxa"/>
          </w:tcPr>
          <w:p w14:paraId="692578DD" w14:textId="4195FBA7"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D9A9FC8" w14:textId="31E40CF6"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0FF0B245" w14:textId="14D2044C"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val="restart"/>
            <w:vAlign w:val="center"/>
          </w:tcPr>
          <w:p w14:paraId="1FF3C926" w14:textId="57FBA3A9" w:rsidR="00387E1B" w:rsidRPr="001E3828" w:rsidRDefault="00387E1B" w:rsidP="00387E1B">
            <w:pPr>
              <w:tabs>
                <w:tab w:val="left" w:pos="10080"/>
              </w:tabs>
              <w:jc w:val="left"/>
              <w:rPr>
                <w:rFonts w:cs="Arial"/>
                <w:color w:val="000000"/>
                <w:sz w:val="18"/>
                <w:szCs w:val="18"/>
              </w:rPr>
            </w:pPr>
            <w:r w:rsidRPr="001E3828">
              <w:rPr>
                <w:rFonts w:cs="Arial"/>
                <w:color w:val="000000"/>
                <w:sz w:val="18"/>
                <w:szCs w:val="18"/>
              </w:rPr>
              <w:t>Amount Reserved on Loss (Loss reserve only; not expenses)</w:t>
            </w:r>
          </w:p>
        </w:tc>
      </w:tr>
      <w:tr w:rsidR="00387E1B" w:rsidRPr="001E3828" w14:paraId="7105F343" w14:textId="77777777" w:rsidTr="00B67DF7">
        <w:trPr>
          <w:cantSplit/>
          <w:trHeight w:val="230"/>
        </w:trPr>
        <w:tc>
          <w:tcPr>
            <w:tcW w:w="810" w:type="dxa"/>
          </w:tcPr>
          <w:p w14:paraId="7534C65B" w14:textId="0C523FDD" w:rsidR="00387E1B" w:rsidRPr="001E3828" w:rsidRDefault="00387E1B" w:rsidP="00B67DF7">
            <w:pPr>
              <w:tabs>
                <w:tab w:val="left" w:pos="10080"/>
              </w:tabs>
              <w:rPr>
                <w:rFonts w:cs="Arial"/>
                <w:color w:val="000000"/>
                <w:sz w:val="18"/>
                <w:szCs w:val="18"/>
              </w:rPr>
            </w:pPr>
            <w:r w:rsidRPr="001E3828">
              <w:rPr>
                <w:rFonts w:cs="Arial"/>
                <w:color w:val="000000"/>
                <w:sz w:val="18"/>
                <w:szCs w:val="18"/>
              </w:rPr>
              <w:t>245-255</w:t>
            </w:r>
          </w:p>
        </w:tc>
        <w:tc>
          <w:tcPr>
            <w:tcW w:w="2700" w:type="dxa"/>
          </w:tcPr>
          <w:p w14:paraId="04AA7DDC" w14:textId="4A68B1C3" w:rsidR="00387E1B" w:rsidRPr="001E3828" w:rsidRDefault="00387E1B" w:rsidP="00B67DF7">
            <w:pPr>
              <w:tabs>
                <w:tab w:val="left" w:pos="10080"/>
              </w:tabs>
              <w:rPr>
                <w:rFonts w:cs="Arial"/>
                <w:color w:val="000000"/>
                <w:sz w:val="18"/>
                <w:szCs w:val="18"/>
              </w:rPr>
            </w:pPr>
            <w:r w:rsidRPr="001E3828">
              <w:rPr>
                <w:rFonts w:cs="Arial"/>
                <w:color w:val="000000"/>
                <w:sz w:val="18"/>
                <w:szCs w:val="18"/>
              </w:rPr>
              <w:t>Contents</w:t>
            </w:r>
          </w:p>
        </w:tc>
        <w:tc>
          <w:tcPr>
            <w:tcW w:w="630" w:type="dxa"/>
          </w:tcPr>
          <w:p w14:paraId="1BAB0A82" w14:textId="2D7873B0"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0BBEEFCD" w14:textId="00FAE55B"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37024565" w14:textId="343D934D"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6D2CF6D3" w14:textId="77777777" w:rsidR="00387E1B" w:rsidRPr="001E3828" w:rsidRDefault="00387E1B" w:rsidP="00B67DF7">
            <w:pPr>
              <w:tabs>
                <w:tab w:val="left" w:pos="10080"/>
              </w:tabs>
              <w:rPr>
                <w:rFonts w:cs="Arial"/>
                <w:color w:val="000000"/>
                <w:sz w:val="18"/>
                <w:szCs w:val="18"/>
              </w:rPr>
            </w:pPr>
          </w:p>
        </w:tc>
      </w:tr>
      <w:tr w:rsidR="00387E1B" w:rsidRPr="001E3828" w14:paraId="62CC6EFE" w14:textId="77777777" w:rsidTr="00B67DF7">
        <w:trPr>
          <w:cantSplit/>
          <w:trHeight w:val="230"/>
        </w:trPr>
        <w:tc>
          <w:tcPr>
            <w:tcW w:w="810" w:type="dxa"/>
          </w:tcPr>
          <w:p w14:paraId="43ED5207" w14:textId="57CAEA60" w:rsidR="00387E1B" w:rsidRPr="001E3828" w:rsidRDefault="00387E1B" w:rsidP="00B67DF7">
            <w:pPr>
              <w:tabs>
                <w:tab w:val="left" w:pos="10080"/>
              </w:tabs>
              <w:rPr>
                <w:rFonts w:cs="Arial"/>
                <w:color w:val="000000"/>
                <w:sz w:val="18"/>
                <w:szCs w:val="18"/>
              </w:rPr>
            </w:pPr>
            <w:r w:rsidRPr="001E3828">
              <w:rPr>
                <w:rFonts w:cs="Arial"/>
                <w:color w:val="000000"/>
                <w:sz w:val="18"/>
                <w:szCs w:val="18"/>
              </w:rPr>
              <w:t>256-266</w:t>
            </w:r>
          </w:p>
        </w:tc>
        <w:tc>
          <w:tcPr>
            <w:tcW w:w="2700" w:type="dxa"/>
          </w:tcPr>
          <w:p w14:paraId="02709E1B" w14:textId="1E8E587E" w:rsidR="00387E1B" w:rsidRPr="001E3828" w:rsidRDefault="00387E1B" w:rsidP="00B67DF7">
            <w:pPr>
              <w:tabs>
                <w:tab w:val="left" w:pos="10080"/>
              </w:tabs>
              <w:rPr>
                <w:rFonts w:cs="Arial"/>
                <w:color w:val="000000"/>
                <w:sz w:val="18"/>
                <w:szCs w:val="18"/>
              </w:rPr>
            </w:pPr>
            <w:r w:rsidRPr="001E3828">
              <w:rPr>
                <w:rFonts w:cs="Arial"/>
                <w:color w:val="000000"/>
                <w:sz w:val="18"/>
                <w:szCs w:val="18"/>
              </w:rPr>
              <w:t>Use &amp; Occupancy</w:t>
            </w:r>
          </w:p>
        </w:tc>
        <w:tc>
          <w:tcPr>
            <w:tcW w:w="630" w:type="dxa"/>
          </w:tcPr>
          <w:p w14:paraId="356E10D4" w14:textId="55E597AA"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5A887680" w14:textId="63F82FF2"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4036E30B" w14:textId="435432ED"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14B0EEF8" w14:textId="77777777" w:rsidR="00387E1B" w:rsidRPr="001E3828" w:rsidRDefault="00387E1B" w:rsidP="00B67DF7">
            <w:pPr>
              <w:tabs>
                <w:tab w:val="left" w:pos="10080"/>
              </w:tabs>
              <w:rPr>
                <w:rFonts w:cs="Arial"/>
                <w:color w:val="000000"/>
                <w:sz w:val="18"/>
                <w:szCs w:val="18"/>
              </w:rPr>
            </w:pPr>
          </w:p>
        </w:tc>
      </w:tr>
      <w:tr w:rsidR="00387E1B" w:rsidRPr="001E3828" w14:paraId="49D65B40" w14:textId="77777777" w:rsidTr="00B67DF7">
        <w:trPr>
          <w:cantSplit/>
          <w:trHeight w:val="230"/>
        </w:trPr>
        <w:tc>
          <w:tcPr>
            <w:tcW w:w="810" w:type="dxa"/>
          </w:tcPr>
          <w:p w14:paraId="2876A336" w14:textId="3F77852F" w:rsidR="00387E1B" w:rsidRPr="001E3828" w:rsidRDefault="00387E1B" w:rsidP="00B67DF7">
            <w:pPr>
              <w:tabs>
                <w:tab w:val="left" w:pos="10080"/>
              </w:tabs>
              <w:rPr>
                <w:rFonts w:cs="Arial"/>
                <w:color w:val="000000"/>
                <w:sz w:val="18"/>
                <w:szCs w:val="18"/>
              </w:rPr>
            </w:pPr>
            <w:r w:rsidRPr="001E3828">
              <w:rPr>
                <w:color w:val="000000"/>
                <w:sz w:val="18"/>
                <w:szCs w:val="18"/>
              </w:rPr>
              <w:t>267-277</w:t>
            </w:r>
          </w:p>
        </w:tc>
        <w:tc>
          <w:tcPr>
            <w:tcW w:w="2700" w:type="dxa"/>
          </w:tcPr>
          <w:p w14:paraId="6A60254F" w14:textId="673D3B3B" w:rsidR="00387E1B" w:rsidRPr="001E3828" w:rsidRDefault="00387E1B" w:rsidP="00B67DF7">
            <w:pPr>
              <w:tabs>
                <w:tab w:val="left" w:pos="10080"/>
              </w:tabs>
              <w:rPr>
                <w:rFonts w:cs="Arial"/>
                <w:color w:val="000000"/>
                <w:sz w:val="18"/>
                <w:szCs w:val="18"/>
              </w:rPr>
            </w:pPr>
            <w:r w:rsidRPr="001E3828">
              <w:rPr>
                <w:color w:val="000000"/>
                <w:sz w:val="18"/>
                <w:szCs w:val="18"/>
              </w:rPr>
              <w:t>Stock</w:t>
            </w:r>
          </w:p>
        </w:tc>
        <w:tc>
          <w:tcPr>
            <w:tcW w:w="630" w:type="dxa"/>
          </w:tcPr>
          <w:p w14:paraId="0584279C" w14:textId="33163A80" w:rsidR="00387E1B" w:rsidRPr="001E3828" w:rsidRDefault="00387E1B" w:rsidP="00B67DF7">
            <w:pPr>
              <w:tabs>
                <w:tab w:val="left" w:pos="10080"/>
              </w:tabs>
              <w:rPr>
                <w:rFonts w:cs="Arial"/>
                <w:color w:val="000000"/>
                <w:sz w:val="18"/>
                <w:szCs w:val="18"/>
              </w:rPr>
            </w:pPr>
            <w:r w:rsidRPr="001E3828">
              <w:rPr>
                <w:color w:val="000000"/>
                <w:sz w:val="18"/>
                <w:szCs w:val="18"/>
              </w:rPr>
              <w:t>N</w:t>
            </w:r>
          </w:p>
        </w:tc>
        <w:tc>
          <w:tcPr>
            <w:tcW w:w="630" w:type="dxa"/>
          </w:tcPr>
          <w:p w14:paraId="39F05254" w14:textId="76CF01D6" w:rsidR="00387E1B" w:rsidRPr="001E3828" w:rsidRDefault="00387E1B" w:rsidP="00B67DF7">
            <w:pPr>
              <w:tabs>
                <w:tab w:val="left" w:pos="10080"/>
              </w:tabs>
              <w:rPr>
                <w:rFonts w:cs="Arial"/>
                <w:color w:val="000000"/>
                <w:sz w:val="18"/>
                <w:szCs w:val="18"/>
              </w:rPr>
            </w:pPr>
            <w:r w:rsidRPr="001E3828">
              <w:rPr>
                <w:color w:val="000000"/>
                <w:sz w:val="18"/>
                <w:szCs w:val="18"/>
              </w:rPr>
              <w:t>11</w:t>
            </w:r>
          </w:p>
        </w:tc>
        <w:tc>
          <w:tcPr>
            <w:tcW w:w="540" w:type="dxa"/>
          </w:tcPr>
          <w:p w14:paraId="5393455E" w14:textId="7E865790" w:rsidR="00387E1B" w:rsidRPr="001E3828" w:rsidRDefault="00387E1B" w:rsidP="00B67DF7">
            <w:pPr>
              <w:tabs>
                <w:tab w:val="left" w:pos="10080"/>
              </w:tabs>
              <w:rPr>
                <w:rFonts w:cs="Arial"/>
                <w:color w:val="000000"/>
                <w:sz w:val="18"/>
                <w:szCs w:val="18"/>
              </w:rPr>
            </w:pPr>
            <w:r w:rsidRPr="001E3828">
              <w:rPr>
                <w:color w:val="000000"/>
                <w:sz w:val="18"/>
                <w:szCs w:val="18"/>
              </w:rPr>
              <w:t>N</w:t>
            </w:r>
          </w:p>
        </w:tc>
        <w:tc>
          <w:tcPr>
            <w:tcW w:w="5490" w:type="dxa"/>
            <w:vMerge/>
          </w:tcPr>
          <w:p w14:paraId="53D913B8" w14:textId="77777777" w:rsidR="00387E1B" w:rsidRPr="001E3828" w:rsidRDefault="00387E1B" w:rsidP="00B67DF7">
            <w:pPr>
              <w:tabs>
                <w:tab w:val="left" w:pos="10080"/>
              </w:tabs>
              <w:rPr>
                <w:rFonts w:cs="Arial"/>
                <w:color w:val="000000"/>
                <w:sz w:val="18"/>
                <w:szCs w:val="18"/>
              </w:rPr>
            </w:pPr>
          </w:p>
        </w:tc>
      </w:tr>
      <w:tr w:rsidR="00387E1B" w:rsidRPr="001E3828" w14:paraId="5A758B6D" w14:textId="77777777" w:rsidTr="00B67DF7">
        <w:trPr>
          <w:cantSplit/>
          <w:trHeight w:val="230"/>
        </w:trPr>
        <w:tc>
          <w:tcPr>
            <w:tcW w:w="810" w:type="dxa"/>
          </w:tcPr>
          <w:p w14:paraId="5EAF3884" w14:textId="6A72B7E0" w:rsidR="00387E1B" w:rsidRPr="001E3828" w:rsidRDefault="00387E1B" w:rsidP="00B67DF7">
            <w:pPr>
              <w:tabs>
                <w:tab w:val="left" w:pos="10080"/>
              </w:tabs>
              <w:rPr>
                <w:color w:val="000000"/>
                <w:sz w:val="18"/>
                <w:szCs w:val="18"/>
              </w:rPr>
            </w:pPr>
            <w:r w:rsidRPr="001E3828">
              <w:rPr>
                <w:color w:val="000000"/>
                <w:sz w:val="18"/>
                <w:szCs w:val="18"/>
              </w:rPr>
              <w:t>278-288</w:t>
            </w:r>
          </w:p>
        </w:tc>
        <w:tc>
          <w:tcPr>
            <w:tcW w:w="2700" w:type="dxa"/>
          </w:tcPr>
          <w:p w14:paraId="03180F60" w14:textId="4E050010" w:rsidR="00387E1B" w:rsidRPr="001E3828" w:rsidRDefault="00387E1B" w:rsidP="00B67DF7">
            <w:pPr>
              <w:tabs>
                <w:tab w:val="left" w:pos="10080"/>
              </w:tabs>
              <w:rPr>
                <w:color w:val="000000"/>
                <w:sz w:val="18"/>
                <w:szCs w:val="18"/>
              </w:rPr>
            </w:pPr>
            <w:r w:rsidRPr="001E3828">
              <w:rPr>
                <w:color w:val="000000"/>
                <w:sz w:val="18"/>
                <w:szCs w:val="18"/>
              </w:rPr>
              <w:t>Other</w:t>
            </w:r>
          </w:p>
        </w:tc>
        <w:tc>
          <w:tcPr>
            <w:tcW w:w="630" w:type="dxa"/>
          </w:tcPr>
          <w:p w14:paraId="4D128D2C" w14:textId="30E05109" w:rsidR="00387E1B" w:rsidRPr="001E3828" w:rsidRDefault="00387E1B" w:rsidP="00B67DF7">
            <w:pPr>
              <w:tabs>
                <w:tab w:val="left" w:pos="10080"/>
              </w:tabs>
              <w:rPr>
                <w:color w:val="000000"/>
                <w:sz w:val="18"/>
                <w:szCs w:val="18"/>
              </w:rPr>
            </w:pPr>
            <w:r w:rsidRPr="001E3828">
              <w:rPr>
                <w:color w:val="000000"/>
                <w:sz w:val="18"/>
                <w:szCs w:val="18"/>
              </w:rPr>
              <w:t>N</w:t>
            </w:r>
          </w:p>
        </w:tc>
        <w:tc>
          <w:tcPr>
            <w:tcW w:w="630" w:type="dxa"/>
          </w:tcPr>
          <w:p w14:paraId="5BBEACC6" w14:textId="28919D57" w:rsidR="00387E1B" w:rsidRPr="001E3828" w:rsidRDefault="00387E1B" w:rsidP="00B67DF7">
            <w:pPr>
              <w:tabs>
                <w:tab w:val="left" w:pos="10080"/>
              </w:tabs>
              <w:rPr>
                <w:color w:val="000000"/>
                <w:sz w:val="18"/>
                <w:szCs w:val="18"/>
              </w:rPr>
            </w:pPr>
            <w:r w:rsidRPr="001E3828">
              <w:rPr>
                <w:color w:val="000000"/>
                <w:sz w:val="18"/>
                <w:szCs w:val="18"/>
              </w:rPr>
              <w:t>11</w:t>
            </w:r>
          </w:p>
        </w:tc>
        <w:tc>
          <w:tcPr>
            <w:tcW w:w="540" w:type="dxa"/>
          </w:tcPr>
          <w:p w14:paraId="3CF705F7" w14:textId="754DC8A0" w:rsidR="00387E1B" w:rsidRPr="001E3828" w:rsidRDefault="00387E1B" w:rsidP="00B67DF7">
            <w:pPr>
              <w:tabs>
                <w:tab w:val="left" w:pos="10080"/>
              </w:tabs>
              <w:rPr>
                <w:color w:val="000000"/>
                <w:sz w:val="18"/>
                <w:szCs w:val="18"/>
              </w:rPr>
            </w:pPr>
            <w:r w:rsidRPr="001E3828">
              <w:rPr>
                <w:color w:val="000000"/>
                <w:sz w:val="18"/>
                <w:szCs w:val="18"/>
              </w:rPr>
              <w:t>N</w:t>
            </w:r>
          </w:p>
        </w:tc>
        <w:tc>
          <w:tcPr>
            <w:tcW w:w="5490" w:type="dxa"/>
            <w:vMerge/>
          </w:tcPr>
          <w:p w14:paraId="6BACACFE" w14:textId="77777777" w:rsidR="00387E1B" w:rsidRPr="001E3828" w:rsidRDefault="00387E1B" w:rsidP="00B67DF7">
            <w:pPr>
              <w:tabs>
                <w:tab w:val="left" w:pos="10080"/>
              </w:tabs>
              <w:rPr>
                <w:rFonts w:cs="Arial"/>
                <w:color w:val="000000"/>
                <w:sz w:val="18"/>
                <w:szCs w:val="18"/>
              </w:rPr>
            </w:pPr>
          </w:p>
        </w:tc>
      </w:tr>
      <w:tr w:rsidR="00B67DF7" w:rsidRPr="001E3828" w14:paraId="10BCAAF7" w14:textId="77777777" w:rsidTr="00B67DF7">
        <w:trPr>
          <w:cantSplit/>
          <w:trHeight w:val="230"/>
        </w:trPr>
        <w:tc>
          <w:tcPr>
            <w:tcW w:w="10800" w:type="dxa"/>
            <w:gridSpan w:val="6"/>
            <w:shd w:val="clear" w:color="auto" w:fill="D9D9D9" w:themeFill="background1" w:themeFillShade="D9"/>
          </w:tcPr>
          <w:p w14:paraId="0C9D7C77" w14:textId="10A0482C" w:rsidR="00B67DF7" w:rsidRPr="001E3828" w:rsidRDefault="00B67DF7" w:rsidP="00B67DF7">
            <w:pPr>
              <w:tabs>
                <w:tab w:val="left" w:pos="10080"/>
              </w:tabs>
              <w:jc w:val="center"/>
              <w:rPr>
                <w:rFonts w:cs="Arial"/>
                <w:color w:val="000000"/>
                <w:sz w:val="18"/>
                <w:szCs w:val="18"/>
              </w:rPr>
            </w:pPr>
            <w:r w:rsidRPr="001E3828">
              <w:rPr>
                <w:b/>
                <w:color w:val="000000"/>
                <w:sz w:val="18"/>
                <w:szCs w:val="18"/>
              </w:rPr>
              <w:t>PAID AMOUNT</w:t>
            </w:r>
          </w:p>
        </w:tc>
      </w:tr>
      <w:tr w:rsidR="00387E1B" w:rsidRPr="001E3828" w14:paraId="1DE837B4" w14:textId="77777777" w:rsidTr="00387E1B">
        <w:trPr>
          <w:cantSplit/>
          <w:trHeight w:val="230"/>
        </w:trPr>
        <w:tc>
          <w:tcPr>
            <w:tcW w:w="810" w:type="dxa"/>
          </w:tcPr>
          <w:p w14:paraId="73D09C35" w14:textId="70ADC576" w:rsidR="00387E1B" w:rsidRPr="001E3828" w:rsidRDefault="00387E1B" w:rsidP="00B67DF7">
            <w:pPr>
              <w:tabs>
                <w:tab w:val="left" w:pos="10080"/>
              </w:tabs>
              <w:rPr>
                <w:b/>
                <w:color w:val="000000"/>
                <w:sz w:val="18"/>
                <w:szCs w:val="18"/>
              </w:rPr>
            </w:pPr>
            <w:r w:rsidRPr="001E3828">
              <w:rPr>
                <w:color w:val="000000"/>
                <w:sz w:val="18"/>
                <w:szCs w:val="18"/>
              </w:rPr>
              <w:t>289-299</w:t>
            </w:r>
          </w:p>
        </w:tc>
        <w:tc>
          <w:tcPr>
            <w:tcW w:w="2700" w:type="dxa"/>
          </w:tcPr>
          <w:p w14:paraId="2505A241" w14:textId="557D2E3C" w:rsidR="00387E1B" w:rsidRPr="001E3828" w:rsidRDefault="00387E1B" w:rsidP="00B67DF7">
            <w:pPr>
              <w:tabs>
                <w:tab w:val="left" w:pos="10080"/>
              </w:tabs>
              <w:rPr>
                <w:color w:val="000000"/>
                <w:sz w:val="18"/>
                <w:szCs w:val="18"/>
              </w:rPr>
            </w:pPr>
            <w:r w:rsidRPr="001E3828">
              <w:rPr>
                <w:color w:val="000000"/>
                <w:sz w:val="18"/>
                <w:szCs w:val="18"/>
              </w:rPr>
              <w:t xml:space="preserve">Building </w:t>
            </w:r>
          </w:p>
        </w:tc>
        <w:tc>
          <w:tcPr>
            <w:tcW w:w="630" w:type="dxa"/>
          </w:tcPr>
          <w:p w14:paraId="642E5AF9" w14:textId="3E63A311" w:rsidR="00387E1B" w:rsidRPr="001E3828" w:rsidRDefault="00387E1B" w:rsidP="00B67DF7">
            <w:pPr>
              <w:tabs>
                <w:tab w:val="left" w:pos="10080"/>
              </w:tabs>
              <w:rPr>
                <w:color w:val="000000"/>
                <w:sz w:val="18"/>
                <w:szCs w:val="18"/>
              </w:rPr>
            </w:pPr>
            <w:r w:rsidRPr="001E3828">
              <w:rPr>
                <w:color w:val="000000"/>
                <w:sz w:val="18"/>
                <w:szCs w:val="18"/>
              </w:rPr>
              <w:t>N</w:t>
            </w:r>
          </w:p>
        </w:tc>
        <w:tc>
          <w:tcPr>
            <w:tcW w:w="630" w:type="dxa"/>
          </w:tcPr>
          <w:p w14:paraId="6164E79C" w14:textId="0F7392E7" w:rsidR="00387E1B" w:rsidRPr="001E3828" w:rsidRDefault="00387E1B" w:rsidP="00B67DF7">
            <w:pPr>
              <w:tabs>
                <w:tab w:val="left" w:pos="10080"/>
              </w:tabs>
              <w:rPr>
                <w:color w:val="000000"/>
                <w:sz w:val="18"/>
                <w:szCs w:val="18"/>
              </w:rPr>
            </w:pPr>
            <w:r w:rsidRPr="001E3828">
              <w:rPr>
                <w:color w:val="000000"/>
                <w:sz w:val="18"/>
                <w:szCs w:val="18"/>
              </w:rPr>
              <w:t>11</w:t>
            </w:r>
          </w:p>
        </w:tc>
        <w:tc>
          <w:tcPr>
            <w:tcW w:w="540" w:type="dxa"/>
          </w:tcPr>
          <w:p w14:paraId="77162DC0" w14:textId="5FD76595" w:rsidR="00387E1B" w:rsidRPr="001E3828" w:rsidRDefault="00387E1B" w:rsidP="00B67DF7">
            <w:pPr>
              <w:tabs>
                <w:tab w:val="left" w:pos="10080"/>
              </w:tabs>
              <w:rPr>
                <w:color w:val="000000"/>
                <w:sz w:val="18"/>
                <w:szCs w:val="18"/>
              </w:rPr>
            </w:pPr>
            <w:r w:rsidRPr="001E3828">
              <w:rPr>
                <w:color w:val="000000"/>
                <w:sz w:val="18"/>
                <w:szCs w:val="18"/>
              </w:rPr>
              <w:t>N</w:t>
            </w:r>
          </w:p>
        </w:tc>
        <w:tc>
          <w:tcPr>
            <w:tcW w:w="5490" w:type="dxa"/>
            <w:vMerge w:val="restart"/>
            <w:vAlign w:val="center"/>
          </w:tcPr>
          <w:p w14:paraId="28E6160A" w14:textId="6560F1C6" w:rsidR="00387E1B" w:rsidRPr="001E3828" w:rsidRDefault="00387E1B" w:rsidP="00387E1B">
            <w:pPr>
              <w:tabs>
                <w:tab w:val="left" w:pos="10080"/>
              </w:tabs>
              <w:jc w:val="left"/>
              <w:rPr>
                <w:rFonts w:cs="Arial"/>
                <w:color w:val="000000"/>
                <w:sz w:val="18"/>
                <w:szCs w:val="18"/>
              </w:rPr>
            </w:pPr>
            <w:r w:rsidRPr="001E3828">
              <w:rPr>
                <w:rFonts w:cs="Arial"/>
                <w:color w:val="000000"/>
                <w:sz w:val="18"/>
                <w:szCs w:val="18"/>
              </w:rPr>
              <w:t>Amount Paid out on Loss (Total excluding expenses or recoveries; indemnity only)</w:t>
            </w:r>
          </w:p>
        </w:tc>
      </w:tr>
      <w:tr w:rsidR="00387E1B" w:rsidRPr="001E3828" w14:paraId="32D7F1FA" w14:textId="77777777" w:rsidTr="00B67DF7">
        <w:trPr>
          <w:cantSplit/>
          <w:trHeight w:val="230"/>
        </w:trPr>
        <w:tc>
          <w:tcPr>
            <w:tcW w:w="810" w:type="dxa"/>
          </w:tcPr>
          <w:p w14:paraId="5C126B51" w14:textId="216AE2FB" w:rsidR="00387E1B" w:rsidRPr="001E3828" w:rsidRDefault="00387E1B" w:rsidP="00B67DF7">
            <w:pPr>
              <w:tabs>
                <w:tab w:val="left" w:pos="10080"/>
              </w:tabs>
              <w:rPr>
                <w:color w:val="000000"/>
                <w:sz w:val="18"/>
                <w:szCs w:val="18"/>
              </w:rPr>
            </w:pPr>
            <w:r w:rsidRPr="001E3828">
              <w:rPr>
                <w:rFonts w:cs="Arial"/>
                <w:color w:val="000000"/>
                <w:sz w:val="18"/>
                <w:szCs w:val="18"/>
              </w:rPr>
              <w:t>300-310</w:t>
            </w:r>
          </w:p>
        </w:tc>
        <w:tc>
          <w:tcPr>
            <w:tcW w:w="2700" w:type="dxa"/>
          </w:tcPr>
          <w:p w14:paraId="49ABF78A" w14:textId="1C9284E3" w:rsidR="00387E1B" w:rsidRPr="001E3828" w:rsidRDefault="00387E1B" w:rsidP="00B67DF7">
            <w:pPr>
              <w:tabs>
                <w:tab w:val="left" w:pos="10080"/>
              </w:tabs>
              <w:rPr>
                <w:color w:val="000000"/>
                <w:sz w:val="18"/>
                <w:szCs w:val="18"/>
              </w:rPr>
            </w:pPr>
            <w:r w:rsidRPr="001E3828">
              <w:rPr>
                <w:rFonts w:cs="Arial"/>
                <w:color w:val="000000"/>
                <w:sz w:val="18"/>
                <w:szCs w:val="18"/>
              </w:rPr>
              <w:t>Contents</w:t>
            </w:r>
          </w:p>
        </w:tc>
        <w:tc>
          <w:tcPr>
            <w:tcW w:w="630" w:type="dxa"/>
          </w:tcPr>
          <w:p w14:paraId="65443F4C" w14:textId="3C00B9CE" w:rsidR="00387E1B" w:rsidRPr="001E3828" w:rsidRDefault="00387E1B" w:rsidP="00B67DF7">
            <w:pPr>
              <w:tabs>
                <w:tab w:val="left" w:pos="10080"/>
              </w:tabs>
              <w:rPr>
                <w:color w:val="000000"/>
                <w:sz w:val="18"/>
                <w:szCs w:val="18"/>
              </w:rPr>
            </w:pPr>
            <w:r w:rsidRPr="001E3828">
              <w:rPr>
                <w:rFonts w:cs="Arial"/>
                <w:color w:val="000000"/>
                <w:sz w:val="18"/>
                <w:szCs w:val="18"/>
              </w:rPr>
              <w:t>N</w:t>
            </w:r>
          </w:p>
        </w:tc>
        <w:tc>
          <w:tcPr>
            <w:tcW w:w="630" w:type="dxa"/>
          </w:tcPr>
          <w:p w14:paraId="063D4278" w14:textId="02E4D64D" w:rsidR="00387E1B" w:rsidRPr="001E3828" w:rsidRDefault="00387E1B" w:rsidP="00B67DF7">
            <w:pPr>
              <w:tabs>
                <w:tab w:val="left" w:pos="10080"/>
              </w:tabs>
              <w:rPr>
                <w:color w:val="000000"/>
                <w:sz w:val="18"/>
                <w:szCs w:val="18"/>
              </w:rPr>
            </w:pPr>
            <w:r w:rsidRPr="001E3828">
              <w:rPr>
                <w:rFonts w:cs="Arial"/>
                <w:color w:val="000000"/>
                <w:sz w:val="18"/>
                <w:szCs w:val="18"/>
              </w:rPr>
              <w:t>11</w:t>
            </w:r>
          </w:p>
        </w:tc>
        <w:tc>
          <w:tcPr>
            <w:tcW w:w="540" w:type="dxa"/>
          </w:tcPr>
          <w:p w14:paraId="772BB2BB" w14:textId="1FFDFFDF" w:rsidR="00387E1B" w:rsidRPr="001E3828" w:rsidRDefault="00387E1B" w:rsidP="00B67DF7">
            <w:pPr>
              <w:tabs>
                <w:tab w:val="left" w:pos="10080"/>
              </w:tabs>
              <w:rPr>
                <w:color w:val="000000"/>
                <w:sz w:val="18"/>
                <w:szCs w:val="18"/>
              </w:rPr>
            </w:pPr>
            <w:r w:rsidRPr="001E3828">
              <w:rPr>
                <w:rFonts w:cs="Arial"/>
                <w:color w:val="000000"/>
                <w:sz w:val="18"/>
                <w:szCs w:val="18"/>
              </w:rPr>
              <w:t>N</w:t>
            </w:r>
          </w:p>
        </w:tc>
        <w:tc>
          <w:tcPr>
            <w:tcW w:w="5490" w:type="dxa"/>
            <w:vMerge/>
          </w:tcPr>
          <w:p w14:paraId="6274B887" w14:textId="77777777" w:rsidR="00387E1B" w:rsidRPr="001E3828" w:rsidRDefault="00387E1B" w:rsidP="00B67DF7">
            <w:pPr>
              <w:tabs>
                <w:tab w:val="left" w:pos="10080"/>
              </w:tabs>
              <w:rPr>
                <w:rFonts w:cs="Arial"/>
                <w:color w:val="000000"/>
                <w:sz w:val="18"/>
                <w:szCs w:val="18"/>
              </w:rPr>
            </w:pPr>
          </w:p>
        </w:tc>
      </w:tr>
      <w:tr w:rsidR="00387E1B" w:rsidRPr="001E3828" w14:paraId="6149AABC" w14:textId="77777777" w:rsidTr="00B67DF7">
        <w:trPr>
          <w:cantSplit/>
          <w:trHeight w:val="230"/>
        </w:trPr>
        <w:tc>
          <w:tcPr>
            <w:tcW w:w="810" w:type="dxa"/>
          </w:tcPr>
          <w:p w14:paraId="24BE38F3" w14:textId="6227DF10" w:rsidR="00387E1B" w:rsidRPr="001E3828" w:rsidRDefault="00387E1B" w:rsidP="00B67DF7">
            <w:pPr>
              <w:tabs>
                <w:tab w:val="left" w:pos="10080"/>
              </w:tabs>
              <w:rPr>
                <w:rFonts w:cs="Arial"/>
                <w:color w:val="000000"/>
                <w:sz w:val="18"/>
                <w:szCs w:val="18"/>
              </w:rPr>
            </w:pPr>
            <w:r w:rsidRPr="001E3828">
              <w:rPr>
                <w:rFonts w:cs="Arial"/>
                <w:color w:val="000000"/>
                <w:sz w:val="18"/>
                <w:szCs w:val="18"/>
              </w:rPr>
              <w:t>311-321</w:t>
            </w:r>
          </w:p>
        </w:tc>
        <w:tc>
          <w:tcPr>
            <w:tcW w:w="2700" w:type="dxa"/>
          </w:tcPr>
          <w:p w14:paraId="309B9825" w14:textId="2EA550D0" w:rsidR="00387E1B" w:rsidRPr="001E3828" w:rsidRDefault="00387E1B" w:rsidP="00B67DF7">
            <w:pPr>
              <w:tabs>
                <w:tab w:val="left" w:pos="10080"/>
              </w:tabs>
              <w:rPr>
                <w:rFonts w:cs="Arial"/>
                <w:color w:val="000000"/>
                <w:sz w:val="18"/>
                <w:szCs w:val="18"/>
              </w:rPr>
            </w:pPr>
            <w:r w:rsidRPr="001E3828">
              <w:rPr>
                <w:rFonts w:cs="Arial"/>
                <w:color w:val="000000"/>
                <w:sz w:val="18"/>
                <w:szCs w:val="18"/>
              </w:rPr>
              <w:t>Use &amp; Occupancy</w:t>
            </w:r>
          </w:p>
        </w:tc>
        <w:tc>
          <w:tcPr>
            <w:tcW w:w="630" w:type="dxa"/>
          </w:tcPr>
          <w:p w14:paraId="5C28A36C" w14:textId="171A19E6"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1E125A3A" w14:textId="5F605A54"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411C1D71" w14:textId="0E763730"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6EA23EA1" w14:textId="77777777" w:rsidR="00387E1B" w:rsidRPr="001E3828" w:rsidRDefault="00387E1B" w:rsidP="00B67DF7">
            <w:pPr>
              <w:tabs>
                <w:tab w:val="left" w:pos="10080"/>
              </w:tabs>
              <w:rPr>
                <w:rFonts w:cs="Arial"/>
                <w:color w:val="000000"/>
                <w:sz w:val="18"/>
                <w:szCs w:val="18"/>
              </w:rPr>
            </w:pPr>
          </w:p>
        </w:tc>
      </w:tr>
      <w:tr w:rsidR="00387E1B" w:rsidRPr="001E3828" w14:paraId="42F27863" w14:textId="77777777" w:rsidTr="00B67DF7">
        <w:trPr>
          <w:cantSplit/>
          <w:trHeight w:val="230"/>
        </w:trPr>
        <w:tc>
          <w:tcPr>
            <w:tcW w:w="810" w:type="dxa"/>
          </w:tcPr>
          <w:p w14:paraId="41C0DC7E" w14:textId="6B0142A2" w:rsidR="00387E1B" w:rsidRPr="001E3828" w:rsidRDefault="00387E1B" w:rsidP="00B67DF7">
            <w:pPr>
              <w:tabs>
                <w:tab w:val="left" w:pos="10080"/>
              </w:tabs>
              <w:rPr>
                <w:rFonts w:cs="Arial"/>
                <w:color w:val="000000"/>
                <w:sz w:val="18"/>
                <w:szCs w:val="18"/>
              </w:rPr>
            </w:pPr>
            <w:r w:rsidRPr="001E3828">
              <w:rPr>
                <w:rFonts w:cs="Arial"/>
                <w:color w:val="000000"/>
                <w:sz w:val="18"/>
                <w:szCs w:val="18"/>
              </w:rPr>
              <w:t>322-332</w:t>
            </w:r>
          </w:p>
        </w:tc>
        <w:tc>
          <w:tcPr>
            <w:tcW w:w="2700" w:type="dxa"/>
          </w:tcPr>
          <w:p w14:paraId="1ED7B374" w14:textId="2A66246F" w:rsidR="00387E1B" w:rsidRPr="001E3828" w:rsidRDefault="00387E1B" w:rsidP="00B67DF7">
            <w:pPr>
              <w:tabs>
                <w:tab w:val="left" w:pos="10080"/>
              </w:tabs>
              <w:rPr>
                <w:rFonts w:cs="Arial"/>
                <w:color w:val="000000"/>
                <w:sz w:val="18"/>
                <w:szCs w:val="18"/>
              </w:rPr>
            </w:pPr>
            <w:r w:rsidRPr="001E3828">
              <w:rPr>
                <w:rFonts w:cs="Arial"/>
                <w:color w:val="000000"/>
                <w:sz w:val="18"/>
                <w:szCs w:val="18"/>
              </w:rPr>
              <w:t>Stock</w:t>
            </w:r>
          </w:p>
        </w:tc>
        <w:tc>
          <w:tcPr>
            <w:tcW w:w="630" w:type="dxa"/>
          </w:tcPr>
          <w:p w14:paraId="540C2F46" w14:textId="2B90793D"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727E6ADE" w14:textId="6087D480"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6D6A9B3" w14:textId="55F02D4E"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24393D54" w14:textId="77777777" w:rsidR="00387E1B" w:rsidRPr="001E3828" w:rsidRDefault="00387E1B" w:rsidP="00B67DF7">
            <w:pPr>
              <w:tabs>
                <w:tab w:val="left" w:pos="10080"/>
              </w:tabs>
              <w:rPr>
                <w:rFonts w:cs="Arial"/>
                <w:color w:val="000000"/>
                <w:sz w:val="18"/>
                <w:szCs w:val="18"/>
              </w:rPr>
            </w:pPr>
          </w:p>
        </w:tc>
      </w:tr>
      <w:tr w:rsidR="00387E1B" w:rsidRPr="001E3828" w14:paraId="43B92CF9" w14:textId="77777777" w:rsidTr="00B67DF7">
        <w:trPr>
          <w:cantSplit/>
          <w:trHeight w:val="230"/>
        </w:trPr>
        <w:tc>
          <w:tcPr>
            <w:tcW w:w="810" w:type="dxa"/>
          </w:tcPr>
          <w:p w14:paraId="1014D12C" w14:textId="31FF276C" w:rsidR="00387E1B" w:rsidRPr="001E3828" w:rsidRDefault="00387E1B" w:rsidP="00B67DF7">
            <w:pPr>
              <w:tabs>
                <w:tab w:val="left" w:pos="10080"/>
              </w:tabs>
              <w:rPr>
                <w:rFonts w:cs="Arial"/>
                <w:color w:val="000000"/>
                <w:sz w:val="18"/>
                <w:szCs w:val="18"/>
              </w:rPr>
            </w:pPr>
            <w:r w:rsidRPr="001E3828">
              <w:rPr>
                <w:rFonts w:cs="Arial"/>
                <w:color w:val="000000"/>
                <w:sz w:val="18"/>
                <w:szCs w:val="18"/>
              </w:rPr>
              <w:t>333-343</w:t>
            </w:r>
          </w:p>
        </w:tc>
        <w:tc>
          <w:tcPr>
            <w:tcW w:w="2700" w:type="dxa"/>
          </w:tcPr>
          <w:p w14:paraId="09A950AA" w14:textId="24982158" w:rsidR="00387E1B" w:rsidRPr="001E3828" w:rsidRDefault="00387E1B" w:rsidP="00B67DF7">
            <w:pPr>
              <w:tabs>
                <w:tab w:val="left" w:pos="10080"/>
              </w:tabs>
              <w:rPr>
                <w:rFonts w:cs="Arial"/>
                <w:color w:val="000000"/>
                <w:sz w:val="18"/>
                <w:szCs w:val="18"/>
              </w:rPr>
            </w:pPr>
            <w:r w:rsidRPr="001E3828">
              <w:rPr>
                <w:rFonts w:cs="Arial"/>
                <w:color w:val="000000"/>
                <w:sz w:val="18"/>
                <w:szCs w:val="18"/>
              </w:rPr>
              <w:t>Other</w:t>
            </w:r>
          </w:p>
        </w:tc>
        <w:tc>
          <w:tcPr>
            <w:tcW w:w="630" w:type="dxa"/>
          </w:tcPr>
          <w:p w14:paraId="3F884EC4" w14:textId="7B43EEE7"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630" w:type="dxa"/>
          </w:tcPr>
          <w:p w14:paraId="6B429A34" w14:textId="78310E1F" w:rsidR="00387E1B" w:rsidRPr="001E3828" w:rsidRDefault="00387E1B" w:rsidP="00B67DF7">
            <w:pPr>
              <w:tabs>
                <w:tab w:val="left" w:pos="10080"/>
              </w:tabs>
              <w:rPr>
                <w:rFonts w:cs="Arial"/>
                <w:color w:val="000000"/>
                <w:sz w:val="18"/>
                <w:szCs w:val="18"/>
              </w:rPr>
            </w:pPr>
            <w:r w:rsidRPr="001E3828">
              <w:rPr>
                <w:rFonts w:cs="Arial"/>
                <w:color w:val="000000"/>
                <w:sz w:val="18"/>
                <w:szCs w:val="18"/>
              </w:rPr>
              <w:t>11</w:t>
            </w:r>
          </w:p>
        </w:tc>
        <w:tc>
          <w:tcPr>
            <w:tcW w:w="540" w:type="dxa"/>
          </w:tcPr>
          <w:p w14:paraId="7522B765" w14:textId="0CF7C55C" w:rsidR="00387E1B" w:rsidRPr="001E3828" w:rsidRDefault="00387E1B" w:rsidP="00B67DF7">
            <w:pPr>
              <w:tabs>
                <w:tab w:val="left" w:pos="10080"/>
              </w:tabs>
              <w:rPr>
                <w:rFonts w:cs="Arial"/>
                <w:color w:val="000000"/>
                <w:sz w:val="18"/>
                <w:szCs w:val="18"/>
              </w:rPr>
            </w:pPr>
            <w:r w:rsidRPr="001E3828">
              <w:rPr>
                <w:rFonts w:cs="Arial"/>
                <w:color w:val="000000"/>
                <w:sz w:val="18"/>
                <w:szCs w:val="18"/>
              </w:rPr>
              <w:t>N</w:t>
            </w:r>
          </w:p>
        </w:tc>
        <w:tc>
          <w:tcPr>
            <w:tcW w:w="5490" w:type="dxa"/>
            <w:vMerge/>
          </w:tcPr>
          <w:p w14:paraId="4FE29D4B" w14:textId="77777777" w:rsidR="00387E1B" w:rsidRPr="001E3828" w:rsidRDefault="00387E1B" w:rsidP="00B67DF7">
            <w:pPr>
              <w:tabs>
                <w:tab w:val="left" w:pos="10080"/>
              </w:tabs>
              <w:rPr>
                <w:rFonts w:cs="Arial"/>
                <w:color w:val="000000"/>
                <w:sz w:val="18"/>
                <w:szCs w:val="18"/>
              </w:rPr>
            </w:pPr>
          </w:p>
        </w:tc>
      </w:tr>
    </w:tbl>
    <w:p w14:paraId="5FE2F547" w14:textId="77777777" w:rsidR="00E21382" w:rsidRDefault="00E21382" w:rsidP="00D75E02">
      <w:pPr>
        <w:spacing w:after="120"/>
        <w:rPr>
          <w:b/>
          <w:bCs/>
        </w:rPr>
      </w:pPr>
    </w:p>
    <w:p w14:paraId="159ED860" w14:textId="77777777" w:rsidR="00E21382" w:rsidRDefault="00E21382">
      <w:pPr>
        <w:widowControl/>
        <w:jc w:val="left"/>
        <w:rPr>
          <w:b/>
          <w:bCs/>
        </w:rPr>
      </w:pPr>
      <w:r>
        <w:rPr>
          <w:b/>
          <w:bCs/>
        </w:rPr>
        <w:br w:type="page"/>
      </w:r>
    </w:p>
    <w:p w14:paraId="348F7C1A" w14:textId="20E894BD" w:rsidR="00D75E02" w:rsidRPr="00D75E02" w:rsidRDefault="00D75E02" w:rsidP="00D75E02">
      <w:pPr>
        <w:spacing w:after="120"/>
        <w:rPr>
          <w:b/>
          <w:bCs/>
        </w:rPr>
      </w:pPr>
      <w:r w:rsidRPr="00D75E02">
        <w:rPr>
          <w:b/>
          <w:bCs/>
        </w:rPr>
        <w:t>Record UP01 – First-Party Property Claim Information (cont.)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540"/>
        <w:gridCol w:w="5490"/>
      </w:tblGrid>
      <w:tr w:rsidR="00D75E02" w:rsidRPr="001E3828" w14:paraId="5F44EC27" w14:textId="77777777" w:rsidTr="00B67DF7">
        <w:trPr>
          <w:cantSplit/>
          <w:trHeight w:val="230"/>
        </w:trPr>
        <w:tc>
          <w:tcPr>
            <w:tcW w:w="810" w:type="dxa"/>
          </w:tcPr>
          <w:p w14:paraId="0348B805" w14:textId="0A2EF651" w:rsidR="00D75E02" w:rsidRPr="001E3828" w:rsidRDefault="00D75E02" w:rsidP="00D75E02">
            <w:pPr>
              <w:tabs>
                <w:tab w:val="left" w:pos="10080"/>
              </w:tabs>
              <w:rPr>
                <w:rFonts w:cs="Arial"/>
                <w:color w:val="000000"/>
                <w:sz w:val="18"/>
                <w:szCs w:val="18"/>
              </w:rPr>
            </w:pPr>
            <w:r w:rsidRPr="001E3828">
              <w:rPr>
                <w:rFonts w:cs="Arial"/>
                <w:b/>
                <w:color w:val="000000"/>
                <w:sz w:val="18"/>
                <w:szCs w:val="18"/>
              </w:rPr>
              <w:t>Position</w:t>
            </w:r>
          </w:p>
        </w:tc>
        <w:tc>
          <w:tcPr>
            <w:tcW w:w="2700" w:type="dxa"/>
          </w:tcPr>
          <w:p w14:paraId="17C83E1C" w14:textId="46AC349A" w:rsidR="00D75E02" w:rsidRPr="001E3828" w:rsidRDefault="00D75E02" w:rsidP="00D75E02">
            <w:pPr>
              <w:tabs>
                <w:tab w:val="left" w:pos="10080"/>
              </w:tabs>
              <w:rPr>
                <w:rFonts w:cs="Arial"/>
                <w:color w:val="000000"/>
                <w:sz w:val="18"/>
                <w:szCs w:val="18"/>
              </w:rPr>
            </w:pPr>
            <w:r w:rsidRPr="001E3828">
              <w:rPr>
                <w:rFonts w:cs="Arial"/>
                <w:b/>
                <w:color w:val="000000"/>
                <w:sz w:val="18"/>
                <w:szCs w:val="18"/>
              </w:rPr>
              <w:t>Field Name</w:t>
            </w:r>
          </w:p>
        </w:tc>
        <w:tc>
          <w:tcPr>
            <w:tcW w:w="630" w:type="dxa"/>
          </w:tcPr>
          <w:p w14:paraId="780364AE" w14:textId="576AD41B" w:rsidR="00D75E02" w:rsidRPr="001E3828" w:rsidRDefault="00D75E02" w:rsidP="00D75E02">
            <w:pPr>
              <w:tabs>
                <w:tab w:val="left" w:pos="10080"/>
              </w:tabs>
              <w:rPr>
                <w:rFonts w:cs="Arial"/>
                <w:color w:val="000000"/>
                <w:sz w:val="18"/>
                <w:szCs w:val="18"/>
              </w:rPr>
            </w:pPr>
            <w:r>
              <w:rPr>
                <w:rFonts w:cs="Arial"/>
                <w:b/>
                <w:color w:val="000000"/>
                <w:sz w:val="18"/>
                <w:szCs w:val="18"/>
              </w:rPr>
              <w:t>Usage</w:t>
            </w:r>
          </w:p>
        </w:tc>
        <w:tc>
          <w:tcPr>
            <w:tcW w:w="630" w:type="dxa"/>
          </w:tcPr>
          <w:p w14:paraId="353A5402" w14:textId="3857F9AF" w:rsidR="00D75E02" w:rsidRPr="001E3828" w:rsidRDefault="00D75E02" w:rsidP="00D75E02">
            <w:pPr>
              <w:tabs>
                <w:tab w:val="left" w:pos="10080"/>
              </w:tabs>
              <w:rPr>
                <w:rFonts w:cs="Arial"/>
                <w:color w:val="000000"/>
                <w:sz w:val="18"/>
                <w:szCs w:val="18"/>
              </w:rPr>
            </w:pPr>
            <w:r w:rsidRPr="001E3828">
              <w:rPr>
                <w:rFonts w:cs="Arial"/>
                <w:b/>
                <w:color w:val="000000"/>
                <w:sz w:val="18"/>
                <w:szCs w:val="18"/>
              </w:rPr>
              <w:t>Length</w:t>
            </w:r>
          </w:p>
        </w:tc>
        <w:tc>
          <w:tcPr>
            <w:tcW w:w="540" w:type="dxa"/>
          </w:tcPr>
          <w:p w14:paraId="19B5A0AD" w14:textId="22127B4E" w:rsidR="00D75E02" w:rsidRPr="001E3828" w:rsidRDefault="00D75E02" w:rsidP="00D75E02">
            <w:pPr>
              <w:tabs>
                <w:tab w:val="left" w:pos="10080"/>
              </w:tabs>
              <w:rPr>
                <w:rFonts w:cs="Arial"/>
                <w:color w:val="000000"/>
                <w:sz w:val="18"/>
                <w:szCs w:val="18"/>
              </w:rPr>
            </w:pPr>
            <w:r w:rsidRPr="001E3828">
              <w:rPr>
                <w:rFonts w:cs="Arial"/>
                <w:b/>
                <w:color w:val="000000"/>
                <w:sz w:val="18"/>
                <w:szCs w:val="18"/>
              </w:rPr>
              <w:t>Type</w:t>
            </w:r>
          </w:p>
        </w:tc>
        <w:tc>
          <w:tcPr>
            <w:tcW w:w="5490" w:type="dxa"/>
          </w:tcPr>
          <w:p w14:paraId="67E1DF6B" w14:textId="3A1112D0" w:rsidR="00D75E02" w:rsidRPr="001E3828" w:rsidRDefault="00D75E02" w:rsidP="00D75E02">
            <w:pPr>
              <w:tabs>
                <w:tab w:val="left" w:pos="10080"/>
              </w:tabs>
              <w:rPr>
                <w:rFonts w:cs="Arial"/>
                <w:color w:val="000000"/>
                <w:sz w:val="18"/>
                <w:szCs w:val="18"/>
              </w:rPr>
            </w:pPr>
            <w:r w:rsidRPr="001E3828">
              <w:rPr>
                <w:rFonts w:cs="Arial"/>
                <w:b/>
                <w:color w:val="000000"/>
                <w:sz w:val="18"/>
                <w:szCs w:val="18"/>
              </w:rPr>
              <w:t>Description</w:t>
            </w:r>
          </w:p>
        </w:tc>
      </w:tr>
      <w:tr w:rsidR="00D75E02" w:rsidRPr="001E3828" w14:paraId="2673E3EF" w14:textId="77777777" w:rsidTr="00D75E02">
        <w:trPr>
          <w:cantSplit/>
          <w:trHeight w:val="230"/>
        </w:trPr>
        <w:tc>
          <w:tcPr>
            <w:tcW w:w="10800" w:type="dxa"/>
            <w:gridSpan w:val="6"/>
            <w:shd w:val="clear" w:color="auto" w:fill="D9D9D9" w:themeFill="background1" w:themeFillShade="D9"/>
          </w:tcPr>
          <w:p w14:paraId="046B60F9" w14:textId="7CF3CDB4" w:rsidR="00D75E02" w:rsidRPr="001E3828" w:rsidRDefault="00D75E02" w:rsidP="00D75E02">
            <w:pPr>
              <w:tabs>
                <w:tab w:val="left" w:pos="10080"/>
              </w:tabs>
              <w:jc w:val="center"/>
              <w:rPr>
                <w:rFonts w:cs="Arial"/>
                <w:color w:val="000000"/>
                <w:sz w:val="18"/>
                <w:szCs w:val="18"/>
              </w:rPr>
            </w:pPr>
            <w:r w:rsidRPr="001E3828">
              <w:rPr>
                <w:rFonts w:cs="Arial"/>
                <w:b/>
                <w:color w:val="000000"/>
                <w:sz w:val="18"/>
                <w:szCs w:val="18"/>
              </w:rPr>
              <w:t>LOSS INFORMATION FIELDS</w:t>
            </w:r>
          </w:p>
        </w:tc>
      </w:tr>
      <w:tr w:rsidR="00D75E02" w:rsidRPr="001E3828" w14:paraId="2087386F" w14:textId="77777777" w:rsidTr="00B67DF7">
        <w:trPr>
          <w:cantSplit/>
          <w:trHeight w:val="230"/>
        </w:trPr>
        <w:tc>
          <w:tcPr>
            <w:tcW w:w="810" w:type="dxa"/>
          </w:tcPr>
          <w:p w14:paraId="647A3255" w14:textId="773CF9C2" w:rsidR="00D75E02" w:rsidRPr="001E3828" w:rsidRDefault="00D75E02" w:rsidP="00D75E02">
            <w:pPr>
              <w:tabs>
                <w:tab w:val="left" w:pos="10080"/>
              </w:tabs>
              <w:rPr>
                <w:rFonts w:cs="Arial"/>
                <w:color w:val="000000"/>
                <w:sz w:val="18"/>
                <w:szCs w:val="18"/>
              </w:rPr>
            </w:pPr>
            <w:r w:rsidRPr="001E3828">
              <w:rPr>
                <w:rFonts w:cs="Arial"/>
                <w:color w:val="000000"/>
                <w:sz w:val="18"/>
                <w:szCs w:val="18"/>
              </w:rPr>
              <w:t>344</w:t>
            </w:r>
          </w:p>
        </w:tc>
        <w:tc>
          <w:tcPr>
            <w:tcW w:w="2700" w:type="dxa"/>
          </w:tcPr>
          <w:p w14:paraId="3EE9DFE3" w14:textId="79468FB1" w:rsidR="00D75E02" w:rsidRPr="001E3828" w:rsidRDefault="00D75E02" w:rsidP="00D75E02">
            <w:pPr>
              <w:tabs>
                <w:tab w:val="left" w:pos="10080"/>
              </w:tabs>
              <w:rPr>
                <w:rFonts w:cs="Arial"/>
                <w:color w:val="000000"/>
                <w:sz w:val="18"/>
                <w:szCs w:val="18"/>
              </w:rPr>
            </w:pPr>
            <w:r w:rsidRPr="001E3828">
              <w:rPr>
                <w:rFonts w:cs="Arial"/>
                <w:color w:val="000000"/>
                <w:sz w:val="18"/>
                <w:szCs w:val="18"/>
              </w:rPr>
              <w:t>Type of Property</w:t>
            </w:r>
          </w:p>
        </w:tc>
        <w:tc>
          <w:tcPr>
            <w:tcW w:w="630" w:type="dxa"/>
          </w:tcPr>
          <w:p w14:paraId="2D3EEEB8" w14:textId="23038232" w:rsidR="00D75E02" w:rsidRPr="001E3828" w:rsidRDefault="00D75E02" w:rsidP="00D75E02">
            <w:pPr>
              <w:tabs>
                <w:tab w:val="left" w:pos="10080"/>
              </w:tabs>
              <w:rPr>
                <w:rFonts w:cs="Arial"/>
                <w:color w:val="000000"/>
                <w:sz w:val="18"/>
                <w:szCs w:val="18"/>
              </w:rPr>
            </w:pPr>
            <w:r w:rsidRPr="001E3828">
              <w:rPr>
                <w:rFonts w:cs="Arial"/>
                <w:color w:val="000000"/>
                <w:sz w:val="18"/>
                <w:szCs w:val="18"/>
              </w:rPr>
              <w:t>N</w:t>
            </w:r>
          </w:p>
        </w:tc>
        <w:tc>
          <w:tcPr>
            <w:tcW w:w="630" w:type="dxa"/>
          </w:tcPr>
          <w:p w14:paraId="6258C7DB" w14:textId="58A68C9B" w:rsidR="00D75E02" w:rsidRPr="001E3828" w:rsidRDefault="00D75E02" w:rsidP="00D75E02">
            <w:pPr>
              <w:tabs>
                <w:tab w:val="left" w:pos="10080"/>
              </w:tabs>
              <w:rPr>
                <w:rFonts w:cs="Arial"/>
                <w:color w:val="000000"/>
                <w:sz w:val="18"/>
                <w:szCs w:val="18"/>
              </w:rPr>
            </w:pPr>
            <w:r w:rsidRPr="001E3828">
              <w:rPr>
                <w:rFonts w:cs="Arial"/>
                <w:color w:val="000000"/>
                <w:sz w:val="18"/>
                <w:szCs w:val="18"/>
              </w:rPr>
              <w:t>1</w:t>
            </w:r>
          </w:p>
        </w:tc>
        <w:tc>
          <w:tcPr>
            <w:tcW w:w="540" w:type="dxa"/>
          </w:tcPr>
          <w:p w14:paraId="02F8138C" w14:textId="086D0B5A"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tcPr>
          <w:p w14:paraId="0212A66C" w14:textId="5A592488" w:rsidR="00D75E02" w:rsidRPr="001E3828" w:rsidRDefault="00D75E02" w:rsidP="00D75E02">
            <w:pPr>
              <w:tabs>
                <w:tab w:val="left" w:pos="10080"/>
              </w:tabs>
              <w:rPr>
                <w:rFonts w:cs="Arial"/>
                <w:color w:val="000000"/>
                <w:sz w:val="18"/>
                <w:szCs w:val="18"/>
              </w:rPr>
            </w:pPr>
            <w:r w:rsidRPr="001E3828">
              <w:rPr>
                <w:rFonts w:cs="Arial"/>
                <w:color w:val="000000"/>
                <w:sz w:val="18"/>
                <w:szCs w:val="18"/>
              </w:rPr>
              <w:t xml:space="preserve">See Appendix C for full list of values. </w:t>
            </w:r>
            <w:r w:rsidRPr="001E3828">
              <w:rPr>
                <w:rFonts w:cs="Arial"/>
                <w:i/>
                <w:color w:val="000000"/>
                <w:sz w:val="18"/>
                <w:szCs w:val="18"/>
              </w:rPr>
              <w:t>If O (Other) is submitted, it will return blank on output and only description below will show.</w:t>
            </w:r>
          </w:p>
        </w:tc>
      </w:tr>
      <w:tr w:rsidR="00D75E02" w:rsidRPr="001E3828" w14:paraId="0AF9A1D0" w14:textId="77777777" w:rsidTr="00B67DF7">
        <w:trPr>
          <w:cantSplit/>
          <w:trHeight w:val="230"/>
        </w:trPr>
        <w:tc>
          <w:tcPr>
            <w:tcW w:w="810" w:type="dxa"/>
          </w:tcPr>
          <w:p w14:paraId="351B492A" w14:textId="25C15E24" w:rsidR="00D75E02" w:rsidRPr="001E3828" w:rsidRDefault="00D75E02" w:rsidP="00D75E02">
            <w:pPr>
              <w:tabs>
                <w:tab w:val="left" w:pos="10080"/>
              </w:tabs>
              <w:rPr>
                <w:rFonts w:cs="Arial"/>
                <w:color w:val="000000"/>
                <w:sz w:val="18"/>
                <w:szCs w:val="18"/>
              </w:rPr>
            </w:pPr>
            <w:r w:rsidRPr="001E3828">
              <w:rPr>
                <w:rFonts w:cs="Arial"/>
                <w:color w:val="000000"/>
                <w:sz w:val="18"/>
                <w:szCs w:val="18"/>
              </w:rPr>
              <w:t>345-379</w:t>
            </w:r>
          </w:p>
        </w:tc>
        <w:tc>
          <w:tcPr>
            <w:tcW w:w="2700" w:type="dxa"/>
          </w:tcPr>
          <w:p w14:paraId="72D29F28" w14:textId="06454530" w:rsidR="00D75E02" w:rsidRPr="001E3828" w:rsidRDefault="00D75E02" w:rsidP="00D75E02">
            <w:pPr>
              <w:tabs>
                <w:tab w:val="left" w:pos="10080"/>
              </w:tabs>
              <w:rPr>
                <w:rFonts w:cs="Arial"/>
                <w:color w:val="000000"/>
                <w:sz w:val="18"/>
                <w:szCs w:val="18"/>
              </w:rPr>
            </w:pPr>
            <w:r w:rsidRPr="001E3828">
              <w:rPr>
                <w:rFonts w:cs="Arial"/>
                <w:color w:val="000000"/>
                <w:sz w:val="18"/>
                <w:szCs w:val="18"/>
              </w:rPr>
              <w:t>Other Property Description</w:t>
            </w:r>
          </w:p>
        </w:tc>
        <w:tc>
          <w:tcPr>
            <w:tcW w:w="630" w:type="dxa"/>
          </w:tcPr>
          <w:p w14:paraId="1530A5A3" w14:textId="2A7C03D0" w:rsidR="00D75E02" w:rsidRPr="001E3828" w:rsidRDefault="00D75E02" w:rsidP="00D75E02">
            <w:pPr>
              <w:tabs>
                <w:tab w:val="left" w:pos="10080"/>
              </w:tabs>
              <w:rPr>
                <w:rFonts w:cs="Arial"/>
                <w:color w:val="000000"/>
                <w:sz w:val="18"/>
                <w:szCs w:val="18"/>
              </w:rPr>
            </w:pPr>
            <w:r w:rsidRPr="001E3828">
              <w:rPr>
                <w:rFonts w:cs="Arial"/>
                <w:color w:val="000000"/>
                <w:sz w:val="18"/>
                <w:szCs w:val="18"/>
              </w:rPr>
              <w:t>N</w:t>
            </w:r>
          </w:p>
        </w:tc>
        <w:tc>
          <w:tcPr>
            <w:tcW w:w="630" w:type="dxa"/>
          </w:tcPr>
          <w:p w14:paraId="064F2B78" w14:textId="72AB1BB0" w:rsidR="00D75E02" w:rsidRPr="001E3828" w:rsidRDefault="00D75E02" w:rsidP="00D75E02">
            <w:pPr>
              <w:tabs>
                <w:tab w:val="left" w:pos="10080"/>
              </w:tabs>
              <w:rPr>
                <w:rFonts w:cs="Arial"/>
                <w:color w:val="000000"/>
                <w:sz w:val="18"/>
                <w:szCs w:val="18"/>
              </w:rPr>
            </w:pPr>
            <w:r w:rsidRPr="001E3828">
              <w:rPr>
                <w:rFonts w:cs="Arial"/>
                <w:color w:val="000000"/>
                <w:sz w:val="18"/>
                <w:szCs w:val="18"/>
              </w:rPr>
              <w:t>35</w:t>
            </w:r>
          </w:p>
        </w:tc>
        <w:tc>
          <w:tcPr>
            <w:tcW w:w="540" w:type="dxa"/>
          </w:tcPr>
          <w:p w14:paraId="2643587D" w14:textId="29521E52"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tcPr>
          <w:p w14:paraId="00A6683D" w14:textId="4E61F6E5" w:rsidR="00D75E02" w:rsidRPr="001E3828" w:rsidRDefault="00D75E02" w:rsidP="00D75E02">
            <w:pPr>
              <w:tabs>
                <w:tab w:val="left" w:pos="10080"/>
              </w:tabs>
              <w:rPr>
                <w:rFonts w:cs="Arial"/>
                <w:color w:val="000000"/>
                <w:sz w:val="18"/>
                <w:szCs w:val="18"/>
              </w:rPr>
            </w:pPr>
            <w:r w:rsidRPr="001E3828">
              <w:rPr>
                <w:rFonts w:cs="Arial"/>
                <w:color w:val="000000"/>
                <w:sz w:val="18"/>
                <w:szCs w:val="18"/>
              </w:rPr>
              <w:t>Text Description if property type is ‘Other’</w:t>
            </w:r>
          </w:p>
        </w:tc>
      </w:tr>
      <w:tr w:rsidR="00D75E02" w:rsidRPr="001E3828" w14:paraId="353A05A9" w14:textId="77777777" w:rsidTr="00B67DF7">
        <w:trPr>
          <w:cantSplit/>
          <w:trHeight w:val="230"/>
        </w:trPr>
        <w:tc>
          <w:tcPr>
            <w:tcW w:w="810" w:type="dxa"/>
          </w:tcPr>
          <w:p w14:paraId="5524C7D6" w14:textId="0DF802BC" w:rsidR="00D75E02" w:rsidRPr="001E3828" w:rsidRDefault="00D75E02" w:rsidP="00D75E02">
            <w:pPr>
              <w:tabs>
                <w:tab w:val="left" w:pos="10080"/>
              </w:tabs>
              <w:rPr>
                <w:rFonts w:cs="Arial"/>
                <w:color w:val="000000"/>
                <w:sz w:val="18"/>
                <w:szCs w:val="18"/>
              </w:rPr>
            </w:pPr>
            <w:r w:rsidRPr="001E3828">
              <w:rPr>
                <w:rFonts w:cs="Arial"/>
                <w:color w:val="000000"/>
                <w:sz w:val="18"/>
                <w:szCs w:val="18"/>
              </w:rPr>
              <w:t>380</w:t>
            </w:r>
          </w:p>
        </w:tc>
        <w:tc>
          <w:tcPr>
            <w:tcW w:w="2700" w:type="dxa"/>
          </w:tcPr>
          <w:p w14:paraId="7F134138" w14:textId="7E8D8DB5" w:rsidR="00D75E02" w:rsidRPr="001E3828" w:rsidRDefault="00D75E02" w:rsidP="00D75E02">
            <w:pPr>
              <w:tabs>
                <w:tab w:val="left" w:pos="10080"/>
              </w:tabs>
              <w:jc w:val="left"/>
              <w:rPr>
                <w:rFonts w:cs="Arial"/>
                <w:color w:val="000000"/>
                <w:sz w:val="18"/>
                <w:szCs w:val="18"/>
              </w:rPr>
            </w:pPr>
            <w:r w:rsidRPr="001E3828">
              <w:rPr>
                <w:rFonts w:cs="Arial"/>
                <w:color w:val="000000"/>
                <w:sz w:val="18"/>
                <w:szCs w:val="18"/>
              </w:rPr>
              <w:t>Vacant / Under-Construction Indicator</w:t>
            </w:r>
          </w:p>
        </w:tc>
        <w:tc>
          <w:tcPr>
            <w:tcW w:w="630" w:type="dxa"/>
          </w:tcPr>
          <w:p w14:paraId="20B9F170" w14:textId="1782476D" w:rsidR="00D75E02" w:rsidRPr="001E3828" w:rsidRDefault="00D75E02" w:rsidP="00D75E02">
            <w:pPr>
              <w:tabs>
                <w:tab w:val="left" w:pos="10080"/>
              </w:tabs>
              <w:rPr>
                <w:rFonts w:cs="Arial"/>
                <w:color w:val="000000"/>
                <w:sz w:val="18"/>
                <w:szCs w:val="18"/>
              </w:rPr>
            </w:pPr>
            <w:r w:rsidRPr="001E3828">
              <w:rPr>
                <w:rFonts w:cs="Arial"/>
                <w:color w:val="000000"/>
                <w:sz w:val="18"/>
                <w:szCs w:val="18"/>
              </w:rPr>
              <w:t>N</w:t>
            </w:r>
          </w:p>
        </w:tc>
        <w:tc>
          <w:tcPr>
            <w:tcW w:w="630" w:type="dxa"/>
          </w:tcPr>
          <w:p w14:paraId="18702557" w14:textId="7BFADF02" w:rsidR="00D75E02" w:rsidRPr="001E3828" w:rsidRDefault="00D75E02" w:rsidP="00D75E02">
            <w:pPr>
              <w:tabs>
                <w:tab w:val="left" w:pos="10080"/>
              </w:tabs>
              <w:rPr>
                <w:rFonts w:cs="Arial"/>
                <w:color w:val="000000"/>
                <w:sz w:val="18"/>
                <w:szCs w:val="18"/>
              </w:rPr>
            </w:pPr>
            <w:r w:rsidRPr="001E3828">
              <w:rPr>
                <w:rFonts w:cs="Arial"/>
                <w:color w:val="000000"/>
                <w:sz w:val="18"/>
                <w:szCs w:val="18"/>
              </w:rPr>
              <w:t>1</w:t>
            </w:r>
          </w:p>
        </w:tc>
        <w:tc>
          <w:tcPr>
            <w:tcW w:w="540" w:type="dxa"/>
          </w:tcPr>
          <w:p w14:paraId="2155314E" w14:textId="624A5BB1"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tcPr>
          <w:p w14:paraId="5C5147BD" w14:textId="59AC7AD4" w:rsidR="00D75E02" w:rsidRPr="001E3828" w:rsidRDefault="00D75E02" w:rsidP="00D75E02">
            <w:pPr>
              <w:tabs>
                <w:tab w:val="left" w:pos="10080"/>
              </w:tabs>
              <w:rPr>
                <w:rFonts w:cs="Arial"/>
                <w:color w:val="000000"/>
                <w:sz w:val="18"/>
                <w:szCs w:val="18"/>
              </w:rPr>
            </w:pPr>
            <w:r w:rsidRPr="001E3828">
              <w:rPr>
                <w:rFonts w:cs="Arial"/>
                <w:color w:val="000000"/>
                <w:sz w:val="18"/>
                <w:szCs w:val="18"/>
              </w:rPr>
              <w:t>V – Vacant;   U – Under Construction</w:t>
            </w:r>
          </w:p>
        </w:tc>
      </w:tr>
      <w:tr w:rsidR="00D75E02" w:rsidRPr="001E3828" w14:paraId="316FF2FD" w14:textId="77777777" w:rsidTr="00B67DF7">
        <w:trPr>
          <w:cantSplit/>
          <w:trHeight w:val="230"/>
        </w:trPr>
        <w:tc>
          <w:tcPr>
            <w:tcW w:w="810" w:type="dxa"/>
          </w:tcPr>
          <w:p w14:paraId="7EEEC75C" w14:textId="2EC9B458" w:rsidR="00D75E02" w:rsidRPr="001E3828" w:rsidRDefault="00D75E02" w:rsidP="00D75E02">
            <w:pPr>
              <w:tabs>
                <w:tab w:val="left" w:pos="10080"/>
              </w:tabs>
              <w:rPr>
                <w:rFonts w:cs="Arial"/>
                <w:color w:val="000000"/>
                <w:sz w:val="18"/>
                <w:szCs w:val="18"/>
              </w:rPr>
            </w:pPr>
            <w:r w:rsidRPr="001E3828">
              <w:rPr>
                <w:rFonts w:cs="Arial"/>
                <w:color w:val="000000"/>
                <w:sz w:val="18"/>
                <w:szCs w:val="18"/>
              </w:rPr>
              <w:t>381</w:t>
            </w:r>
          </w:p>
        </w:tc>
        <w:tc>
          <w:tcPr>
            <w:tcW w:w="2700" w:type="dxa"/>
          </w:tcPr>
          <w:p w14:paraId="29631287" w14:textId="0B18650B" w:rsidR="00D75E02" w:rsidRPr="001E3828" w:rsidRDefault="00D75E02" w:rsidP="00D75E02">
            <w:pPr>
              <w:tabs>
                <w:tab w:val="left" w:pos="10080"/>
              </w:tabs>
              <w:rPr>
                <w:rFonts w:cs="Arial"/>
                <w:color w:val="000000"/>
                <w:sz w:val="18"/>
                <w:szCs w:val="18"/>
              </w:rPr>
            </w:pPr>
            <w:r w:rsidRPr="001E3828">
              <w:rPr>
                <w:rFonts w:cs="Arial"/>
                <w:color w:val="000000"/>
                <w:sz w:val="18"/>
                <w:szCs w:val="18"/>
              </w:rPr>
              <w:t>Incendiary Fire Indicator</w:t>
            </w:r>
          </w:p>
        </w:tc>
        <w:tc>
          <w:tcPr>
            <w:tcW w:w="630" w:type="dxa"/>
          </w:tcPr>
          <w:p w14:paraId="58CA937E" w14:textId="41E91F01" w:rsidR="00D75E02" w:rsidRPr="001E3828" w:rsidRDefault="00D75E02" w:rsidP="00D75E02">
            <w:pPr>
              <w:tabs>
                <w:tab w:val="left" w:pos="10080"/>
              </w:tabs>
              <w:rPr>
                <w:rFonts w:cs="Arial"/>
                <w:color w:val="000000"/>
                <w:sz w:val="18"/>
                <w:szCs w:val="18"/>
              </w:rPr>
            </w:pPr>
            <w:r w:rsidRPr="001E3828">
              <w:rPr>
                <w:rFonts w:cs="Arial"/>
                <w:color w:val="000000"/>
                <w:sz w:val="18"/>
                <w:szCs w:val="18"/>
              </w:rPr>
              <w:t>N</w:t>
            </w:r>
          </w:p>
        </w:tc>
        <w:tc>
          <w:tcPr>
            <w:tcW w:w="630" w:type="dxa"/>
          </w:tcPr>
          <w:p w14:paraId="6E89296E" w14:textId="27573232" w:rsidR="00D75E02" w:rsidRPr="001E3828" w:rsidRDefault="00D75E02" w:rsidP="00D75E02">
            <w:pPr>
              <w:tabs>
                <w:tab w:val="left" w:pos="10080"/>
              </w:tabs>
              <w:rPr>
                <w:rFonts w:cs="Arial"/>
                <w:color w:val="000000"/>
                <w:sz w:val="18"/>
                <w:szCs w:val="18"/>
              </w:rPr>
            </w:pPr>
            <w:r w:rsidRPr="001E3828">
              <w:rPr>
                <w:rFonts w:cs="Arial"/>
                <w:color w:val="000000"/>
                <w:sz w:val="18"/>
                <w:szCs w:val="18"/>
              </w:rPr>
              <w:t>1</w:t>
            </w:r>
          </w:p>
        </w:tc>
        <w:tc>
          <w:tcPr>
            <w:tcW w:w="540" w:type="dxa"/>
          </w:tcPr>
          <w:p w14:paraId="1F0746F1" w14:textId="572D70EB"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tcPr>
          <w:p w14:paraId="75394744" w14:textId="0551CF86" w:rsidR="00D75E02" w:rsidRPr="001E3828" w:rsidRDefault="00D75E02" w:rsidP="00D75E02">
            <w:pPr>
              <w:tabs>
                <w:tab w:val="left" w:pos="10080"/>
              </w:tabs>
              <w:rPr>
                <w:rFonts w:cs="Arial"/>
                <w:color w:val="000000"/>
                <w:sz w:val="18"/>
                <w:szCs w:val="18"/>
              </w:rPr>
            </w:pPr>
            <w:r w:rsidRPr="001E3828">
              <w:rPr>
                <w:rFonts w:cs="Arial"/>
                <w:color w:val="000000"/>
                <w:sz w:val="18"/>
                <w:szCs w:val="18"/>
              </w:rPr>
              <w:t>Y – Fire was incendiary;  N – Fire was not incendiary</w:t>
            </w:r>
          </w:p>
        </w:tc>
      </w:tr>
      <w:tr w:rsidR="00D75E02" w:rsidRPr="001E3828" w14:paraId="1A658D1A" w14:textId="77777777" w:rsidTr="00B67DF7">
        <w:trPr>
          <w:cantSplit/>
          <w:trHeight w:val="230"/>
        </w:trPr>
        <w:tc>
          <w:tcPr>
            <w:tcW w:w="810" w:type="dxa"/>
          </w:tcPr>
          <w:p w14:paraId="45F6B526" w14:textId="44E2D07F" w:rsidR="00D75E02" w:rsidRPr="001E3828" w:rsidRDefault="00D75E02" w:rsidP="00D75E02">
            <w:pPr>
              <w:tabs>
                <w:tab w:val="left" w:pos="10080"/>
              </w:tabs>
              <w:rPr>
                <w:rFonts w:cs="Arial"/>
                <w:color w:val="000000"/>
                <w:sz w:val="18"/>
                <w:szCs w:val="18"/>
              </w:rPr>
            </w:pPr>
            <w:r w:rsidRPr="001E3828">
              <w:rPr>
                <w:rFonts w:cs="Arial"/>
                <w:color w:val="000000"/>
                <w:sz w:val="18"/>
                <w:szCs w:val="18"/>
              </w:rPr>
              <w:t>382</w:t>
            </w:r>
          </w:p>
        </w:tc>
        <w:tc>
          <w:tcPr>
            <w:tcW w:w="2700" w:type="dxa"/>
          </w:tcPr>
          <w:p w14:paraId="24904AC6" w14:textId="4C657EDD" w:rsidR="00D75E02" w:rsidRPr="001E3828" w:rsidRDefault="00D75E02" w:rsidP="00D75E02">
            <w:pPr>
              <w:tabs>
                <w:tab w:val="left" w:pos="10080"/>
              </w:tabs>
              <w:rPr>
                <w:rFonts w:cs="Arial"/>
                <w:color w:val="000000"/>
                <w:sz w:val="18"/>
                <w:szCs w:val="18"/>
              </w:rPr>
            </w:pPr>
            <w:r w:rsidRPr="001E3828">
              <w:rPr>
                <w:rFonts w:cs="Arial"/>
                <w:color w:val="000000"/>
                <w:sz w:val="18"/>
                <w:szCs w:val="18"/>
              </w:rPr>
              <w:t>Location of Theft</w:t>
            </w:r>
          </w:p>
        </w:tc>
        <w:tc>
          <w:tcPr>
            <w:tcW w:w="630" w:type="dxa"/>
          </w:tcPr>
          <w:p w14:paraId="4E914AD9" w14:textId="6CC0BF3F" w:rsidR="00D75E02" w:rsidRPr="001E3828" w:rsidRDefault="00D75E02" w:rsidP="00D75E02">
            <w:pPr>
              <w:tabs>
                <w:tab w:val="left" w:pos="10080"/>
              </w:tabs>
              <w:rPr>
                <w:rFonts w:cs="Arial"/>
                <w:color w:val="000000"/>
                <w:sz w:val="18"/>
                <w:szCs w:val="18"/>
              </w:rPr>
            </w:pPr>
            <w:r w:rsidRPr="001E3828">
              <w:rPr>
                <w:rFonts w:cs="Arial"/>
                <w:color w:val="000000"/>
                <w:sz w:val="18"/>
                <w:szCs w:val="18"/>
              </w:rPr>
              <w:t>N</w:t>
            </w:r>
          </w:p>
        </w:tc>
        <w:tc>
          <w:tcPr>
            <w:tcW w:w="630" w:type="dxa"/>
          </w:tcPr>
          <w:p w14:paraId="36F13429" w14:textId="3975C15C" w:rsidR="00D75E02" w:rsidRPr="001E3828" w:rsidRDefault="00D75E02" w:rsidP="00D75E02">
            <w:pPr>
              <w:tabs>
                <w:tab w:val="left" w:pos="10080"/>
              </w:tabs>
              <w:rPr>
                <w:rFonts w:cs="Arial"/>
                <w:color w:val="000000"/>
                <w:sz w:val="18"/>
                <w:szCs w:val="18"/>
              </w:rPr>
            </w:pPr>
            <w:r w:rsidRPr="001E3828">
              <w:rPr>
                <w:rFonts w:cs="Arial"/>
                <w:color w:val="000000"/>
                <w:sz w:val="18"/>
                <w:szCs w:val="18"/>
              </w:rPr>
              <w:t>1</w:t>
            </w:r>
          </w:p>
        </w:tc>
        <w:tc>
          <w:tcPr>
            <w:tcW w:w="540" w:type="dxa"/>
          </w:tcPr>
          <w:p w14:paraId="5E6ACDC1" w14:textId="7587A86E"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tcPr>
          <w:p w14:paraId="42643C2E" w14:textId="70558522" w:rsidR="00D75E02" w:rsidRPr="001E3828" w:rsidRDefault="00D75E02" w:rsidP="00D75E02">
            <w:pPr>
              <w:tabs>
                <w:tab w:val="left" w:pos="10080"/>
              </w:tabs>
              <w:rPr>
                <w:rFonts w:cs="Arial"/>
                <w:color w:val="000000"/>
                <w:sz w:val="18"/>
                <w:szCs w:val="18"/>
              </w:rPr>
            </w:pPr>
            <w:r w:rsidRPr="001E3828">
              <w:rPr>
                <w:rFonts w:cs="Arial"/>
                <w:color w:val="000000"/>
                <w:sz w:val="18"/>
                <w:szCs w:val="18"/>
              </w:rPr>
              <w:t>R – Residential    C – Commercial    O – Off Premises</w:t>
            </w:r>
          </w:p>
        </w:tc>
      </w:tr>
      <w:tr w:rsidR="00D75E02" w:rsidRPr="001E3828" w14:paraId="499D8B63" w14:textId="77777777" w:rsidTr="00D75E02">
        <w:trPr>
          <w:cantSplit/>
          <w:trHeight w:val="230"/>
        </w:trPr>
        <w:tc>
          <w:tcPr>
            <w:tcW w:w="810" w:type="dxa"/>
            <w:tcBorders>
              <w:top w:val="single" w:sz="4" w:space="0" w:color="auto"/>
              <w:left w:val="single" w:sz="4" w:space="0" w:color="auto"/>
              <w:bottom w:val="single" w:sz="4" w:space="0" w:color="auto"/>
              <w:right w:val="single" w:sz="4" w:space="0" w:color="auto"/>
            </w:tcBorders>
          </w:tcPr>
          <w:p w14:paraId="723E04F2" w14:textId="77777777" w:rsidR="00D75E02" w:rsidRPr="001E3828" w:rsidRDefault="00D75E02" w:rsidP="00D75E02">
            <w:pPr>
              <w:tabs>
                <w:tab w:val="left" w:pos="10080"/>
              </w:tabs>
              <w:rPr>
                <w:rFonts w:cs="Arial"/>
                <w:color w:val="000000"/>
                <w:sz w:val="18"/>
                <w:szCs w:val="18"/>
              </w:rPr>
            </w:pPr>
            <w:r w:rsidRPr="001E3828">
              <w:rPr>
                <w:rFonts w:cs="Arial"/>
                <w:color w:val="000000"/>
                <w:sz w:val="18"/>
                <w:szCs w:val="18"/>
              </w:rPr>
              <w:t>383</w:t>
            </w:r>
          </w:p>
        </w:tc>
        <w:tc>
          <w:tcPr>
            <w:tcW w:w="2700" w:type="dxa"/>
            <w:tcBorders>
              <w:top w:val="single" w:sz="4" w:space="0" w:color="auto"/>
              <w:left w:val="single" w:sz="4" w:space="0" w:color="auto"/>
              <w:bottom w:val="single" w:sz="4" w:space="0" w:color="auto"/>
              <w:right w:val="single" w:sz="4" w:space="0" w:color="auto"/>
            </w:tcBorders>
          </w:tcPr>
          <w:p w14:paraId="50509D5E" w14:textId="77777777" w:rsidR="00D75E02" w:rsidRPr="001E3828" w:rsidRDefault="00D75E02" w:rsidP="00D75E02">
            <w:pPr>
              <w:tabs>
                <w:tab w:val="left" w:pos="10080"/>
              </w:tabs>
              <w:rPr>
                <w:rFonts w:cs="Arial"/>
                <w:color w:val="000000"/>
                <w:sz w:val="18"/>
                <w:szCs w:val="18"/>
              </w:rPr>
            </w:pPr>
            <w:r w:rsidRPr="001E3828">
              <w:rPr>
                <w:rFonts w:cs="Arial"/>
                <w:color w:val="000000"/>
                <w:sz w:val="18"/>
                <w:szCs w:val="18"/>
              </w:rPr>
              <w:t xml:space="preserve">Audio/Visual </w:t>
            </w:r>
          </w:p>
        </w:tc>
        <w:tc>
          <w:tcPr>
            <w:tcW w:w="630" w:type="dxa"/>
            <w:vMerge w:val="restart"/>
            <w:tcBorders>
              <w:top w:val="single" w:sz="4" w:space="0" w:color="auto"/>
              <w:left w:val="single" w:sz="4" w:space="0" w:color="auto"/>
              <w:right w:val="single" w:sz="4" w:space="0" w:color="auto"/>
            </w:tcBorders>
            <w:vAlign w:val="center"/>
          </w:tcPr>
          <w:p w14:paraId="3FB1F6E4" w14:textId="77777777" w:rsidR="00D75E02" w:rsidRPr="001E3828" w:rsidRDefault="00D75E02" w:rsidP="00D75E02">
            <w:pPr>
              <w:tabs>
                <w:tab w:val="left" w:pos="10080"/>
              </w:tabs>
              <w:jc w:val="left"/>
              <w:rPr>
                <w:rFonts w:cs="Arial"/>
                <w:color w:val="000000"/>
                <w:sz w:val="18"/>
                <w:szCs w:val="18"/>
              </w:rPr>
            </w:pPr>
            <w:r>
              <w:rPr>
                <w:rFonts w:cs="Arial"/>
                <w:color w:val="000000"/>
                <w:sz w:val="18"/>
                <w:szCs w:val="18"/>
              </w:rPr>
              <w:t>See Desc.</w:t>
            </w:r>
          </w:p>
        </w:tc>
        <w:tc>
          <w:tcPr>
            <w:tcW w:w="630" w:type="dxa"/>
            <w:tcBorders>
              <w:top w:val="single" w:sz="4" w:space="0" w:color="auto"/>
              <w:left w:val="single" w:sz="4" w:space="0" w:color="auto"/>
              <w:bottom w:val="single" w:sz="4" w:space="0" w:color="auto"/>
              <w:right w:val="single" w:sz="4" w:space="0" w:color="auto"/>
            </w:tcBorders>
          </w:tcPr>
          <w:p w14:paraId="29595734" w14:textId="77777777" w:rsidR="00D75E02" w:rsidRPr="001E3828" w:rsidRDefault="00D75E02" w:rsidP="00D75E02">
            <w:pPr>
              <w:tabs>
                <w:tab w:val="left" w:pos="10080"/>
              </w:tabs>
              <w:rPr>
                <w:rFonts w:cs="Arial"/>
                <w:color w:val="000000"/>
                <w:sz w:val="18"/>
                <w:szCs w:val="18"/>
              </w:rPr>
            </w:pPr>
            <w:r w:rsidRPr="001E3828">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63733F94" w14:textId="77777777" w:rsidR="00D75E02" w:rsidRPr="001E3828" w:rsidRDefault="00D75E02" w:rsidP="00D75E02">
            <w:pPr>
              <w:tabs>
                <w:tab w:val="left" w:pos="10080"/>
              </w:tabs>
              <w:rPr>
                <w:rFonts w:cs="Arial"/>
                <w:color w:val="000000"/>
                <w:sz w:val="18"/>
                <w:szCs w:val="18"/>
              </w:rPr>
            </w:pPr>
            <w:r w:rsidRPr="001E3828">
              <w:rPr>
                <w:rFonts w:cs="Arial"/>
                <w:color w:val="000000"/>
                <w:sz w:val="18"/>
                <w:szCs w:val="18"/>
              </w:rPr>
              <w:t>A/N</w:t>
            </w:r>
          </w:p>
        </w:tc>
        <w:tc>
          <w:tcPr>
            <w:tcW w:w="5490" w:type="dxa"/>
            <w:vMerge w:val="restart"/>
            <w:tcBorders>
              <w:top w:val="single" w:sz="4" w:space="0" w:color="auto"/>
              <w:left w:val="single" w:sz="4" w:space="0" w:color="auto"/>
              <w:right w:val="single" w:sz="4" w:space="0" w:color="auto"/>
            </w:tcBorders>
            <w:vAlign w:val="center"/>
          </w:tcPr>
          <w:p w14:paraId="575AFADD" w14:textId="467DE0F8" w:rsidR="00D75E02" w:rsidRPr="002E7721" w:rsidRDefault="00D75E02" w:rsidP="00D75E02">
            <w:pPr>
              <w:tabs>
                <w:tab w:val="left" w:pos="10080"/>
              </w:tabs>
              <w:jc w:val="center"/>
              <w:rPr>
                <w:rFonts w:cs="Arial"/>
                <w:color w:val="000000"/>
                <w:sz w:val="18"/>
                <w:szCs w:val="18"/>
              </w:rPr>
            </w:pPr>
            <w:r w:rsidRPr="002E7721">
              <w:rPr>
                <w:rFonts w:cs="Arial"/>
                <w:color w:val="000000"/>
                <w:sz w:val="18"/>
                <w:szCs w:val="18"/>
              </w:rPr>
              <w:t>Required if loss type is theft</w:t>
            </w:r>
            <w:r>
              <w:rPr>
                <w:rFonts w:cs="Arial"/>
                <w:color w:val="000000"/>
                <w:sz w:val="18"/>
                <w:szCs w:val="18"/>
              </w:rPr>
              <w:t xml:space="preserve"> (THFT)</w:t>
            </w:r>
            <w:r w:rsidRPr="002E7721">
              <w:rPr>
                <w:rFonts w:cs="Arial"/>
                <w:color w:val="000000"/>
                <w:sz w:val="18"/>
                <w:szCs w:val="18"/>
              </w:rPr>
              <w:t>.</w:t>
            </w:r>
          </w:p>
          <w:p w14:paraId="5856D1EA" w14:textId="77777777" w:rsidR="00D75E02" w:rsidRPr="002E7721" w:rsidRDefault="00D75E02" w:rsidP="00D75E02">
            <w:pPr>
              <w:tabs>
                <w:tab w:val="left" w:pos="10080"/>
              </w:tabs>
              <w:jc w:val="center"/>
              <w:rPr>
                <w:rFonts w:cs="Arial"/>
                <w:color w:val="000000"/>
                <w:sz w:val="18"/>
                <w:szCs w:val="18"/>
              </w:rPr>
            </w:pPr>
          </w:p>
          <w:p w14:paraId="15BFF1DA" w14:textId="31305533" w:rsidR="00D75E02" w:rsidRDefault="00D75E02" w:rsidP="00D75E02">
            <w:pPr>
              <w:tabs>
                <w:tab w:val="left" w:pos="10080"/>
              </w:tabs>
              <w:jc w:val="center"/>
              <w:rPr>
                <w:rFonts w:cs="Arial"/>
                <w:color w:val="000000"/>
                <w:sz w:val="18"/>
                <w:szCs w:val="18"/>
              </w:rPr>
            </w:pPr>
            <w:r w:rsidRPr="002E7721">
              <w:rPr>
                <w:rFonts w:cs="Arial"/>
                <w:color w:val="000000"/>
                <w:sz w:val="18"/>
                <w:szCs w:val="18"/>
              </w:rPr>
              <w:t>Optional for other loss types</w:t>
            </w:r>
          </w:p>
          <w:p w14:paraId="7FADE4A0" w14:textId="7777777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X in position denotes type of UNSCHEDULED item(s)</w:t>
            </w:r>
          </w:p>
          <w:p w14:paraId="4D28C350" w14:textId="26416583"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stolen or damaged.</w:t>
            </w:r>
          </w:p>
          <w:p w14:paraId="2FD9B133" w14:textId="77777777" w:rsidR="00D75E02" w:rsidRPr="001E3828" w:rsidRDefault="00D75E02" w:rsidP="00D75E02">
            <w:pPr>
              <w:tabs>
                <w:tab w:val="left" w:pos="10080"/>
              </w:tabs>
              <w:jc w:val="center"/>
              <w:rPr>
                <w:rFonts w:cs="Arial"/>
                <w:color w:val="000000"/>
                <w:sz w:val="18"/>
                <w:szCs w:val="18"/>
              </w:rPr>
            </w:pPr>
          </w:p>
          <w:p w14:paraId="4D6FC2E6" w14:textId="7777777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S in position denotes type of SCHEDULED item(s)</w:t>
            </w:r>
          </w:p>
          <w:p w14:paraId="5394D56F" w14:textId="7777777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stolen or damaged.</w:t>
            </w:r>
          </w:p>
          <w:p w14:paraId="0FCCE209" w14:textId="77777777" w:rsidR="00D75E02" w:rsidRPr="001E3828" w:rsidRDefault="00D75E02" w:rsidP="00D75E02">
            <w:pPr>
              <w:tabs>
                <w:tab w:val="left" w:pos="10080"/>
              </w:tabs>
              <w:jc w:val="center"/>
              <w:rPr>
                <w:rFonts w:cs="Arial"/>
                <w:color w:val="000000"/>
                <w:sz w:val="18"/>
                <w:szCs w:val="18"/>
              </w:rPr>
            </w:pPr>
          </w:p>
          <w:p w14:paraId="42083D86" w14:textId="7777777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B in position denotes that the type of item(s) stolen or damaged</w:t>
            </w:r>
          </w:p>
          <w:p w14:paraId="512D17BE" w14:textId="35E0203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is both SCHEDULED and UNSCHEDULED.</w:t>
            </w:r>
          </w:p>
          <w:p w14:paraId="49F4BA9A" w14:textId="77777777" w:rsidR="00D75E02" w:rsidRPr="001E3828" w:rsidRDefault="00D75E02" w:rsidP="00D75E02">
            <w:pPr>
              <w:tabs>
                <w:tab w:val="left" w:pos="10080"/>
              </w:tabs>
              <w:jc w:val="center"/>
              <w:rPr>
                <w:rFonts w:cs="Arial"/>
                <w:color w:val="000000"/>
                <w:sz w:val="18"/>
                <w:szCs w:val="18"/>
              </w:rPr>
            </w:pPr>
          </w:p>
          <w:p w14:paraId="4CA772F9" w14:textId="77777777" w:rsidR="00D75E02" w:rsidRPr="001E3828" w:rsidRDefault="00D75E02" w:rsidP="00D75E02">
            <w:pPr>
              <w:tabs>
                <w:tab w:val="left" w:pos="10080"/>
              </w:tabs>
              <w:jc w:val="center"/>
              <w:rPr>
                <w:rFonts w:cs="Arial"/>
                <w:color w:val="000000"/>
                <w:sz w:val="18"/>
                <w:szCs w:val="18"/>
              </w:rPr>
            </w:pPr>
            <w:r w:rsidRPr="001E3828">
              <w:rPr>
                <w:rFonts w:cs="Arial"/>
                <w:color w:val="000000"/>
                <w:sz w:val="18"/>
                <w:szCs w:val="18"/>
              </w:rPr>
              <w:t>Mark all that apply, must report at least one.</w:t>
            </w:r>
          </w:p>
          <w:p w14:paraId="4EF289CE" w14:textId="77777777" w:rsidR="00D75E02" w:rsidRPr="001E3828" w:rsidRDefault="00D75E02" w:rsidP="00D75E02">
            <w:pPr>
              <w:tabs>
                <w:tab w:val="left" w:pos="10080"/>
              </w:tabs>
              <w:jc w:val="center"/>
              <w:rPr>
                <w:rFonts w:cs="Arial"/>
                <w:color w:val="000000"/>
                <w:sz w:val="18"/>
                <w:szCs w:val="18"/>
              </w:rPr>
            </w:pPr>
          </w:p>
        </w:tc>
      </w:tr>
      <w:tr w:rsidR="00D75E02" w:rsidRPr="001E3828" w14:paraId="31587C87"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3BF92FDA" w14:textId="77777777" w:rsidR="00D75E02" w:rsidRPr="001E3828" w:rsidRDefault="00D75E02" w:rsidP="00D75E02">
            <w:pPr>
              <w:tabs>
                <w:tab w:val="left" w:pos="10080"/>
              </w:tabs>
              <w:rPr>
                <w:rFonts w:cs="Arial"/>
                <w:color w:val="000000"/>
                <w:sz w:val="18"/>
                <w:szCs w:val="18"/>
              </w:rPr>
            </w:pPr>
            <w:r w:rsidRPr="002E7721">
              <w:rPr>
                <w:rFonts w:cs="Arial"/>
                <w:color w:val="000000"/>
                <w:sz w:val="18"/>
                <w:szCs w:val="18"/>
              </w:rPr>
              <w:t>384</w:t>
            </w:r>
          </w:p>
        </w:tc>
        <w:tc>
          <w:tcPr>
            <w:tcW w:w="2700" w:type="dxa"/>
            <w:tcBorders>
              <w:top w:val="single" w:sz="4" w:space="0" w:color="auto"/>
              <w:left w:val="single" w:sz="4" w:space="0" w:color="auto"/>
              <w:bottom w:val="single" w:sz="4" w:space="0" w:color="auto"/>
              <w:right w:val="single" w:sz="4" w:space="0" w:color="auto"/>
            </w:tcBorders>
          </w:tcPr>
          <w:p w14:paraId="61ADA4B2" w14:textId="77777777" w:rsidR="00D75E02" w:rsidRPr="001E3828" w:rsidRDefault="00D75E02" w:rsidP="00D75E02">
            <w:pPr>
              <w:tabs>
                <w:tab w:val="left" w:pos="10080"/>
              </w:tabs>
              <w:rPr>
                <w:rFonts w:cs="Arial"/>
                <w:color w:val="000000"/>
                <w:sz w:val="18"/>
                <w:szCs w:val="18"/>
              </w:rPr>
            </w:pPr>
            <w:r w:rsidRPr="002E7721">
              <w:rPr>
                <w:rFonts w:cs="Arial"/>
                <w:color w:val="000000"/>
                <w:sz w:val="18"/>
                <w:szCs w:val="18"/>
              </w:rPr>
              <w:t>Art/Antique</w:t>
            </w:r>
          </w:p>
        </w:tc>
        <w:tc>
          <w:tcPr>
            <w:tcW w:w="630" w:type="dxa"/>
            <w:vMerge/>
            <w:tcBorders>
              <w:left w:val="single" w:sz="4" w:space="0" w:color="auto"/>
              <w:right w:val="single" w:sz="4" w:space="0" w:color="auto"/>
            </w:tcBorders>
          </w:tcPr>
          <w:p w14:paraId="5D942D15"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18927877" w14:textId="77777777" w:rsidR="00D75E02" w:rsidRPr="001E3828"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46242E0B" w14:textId="77777777" w:rsidR="00D75E02" w:rsidRPr="001E3828"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75073A67" w14:textId="77777777" w:rsidR="00D75E02" w:rsidRPr="001E3828" w:rsidRDefault="00D75E02" w:rsidP="00D75E02">
            <w:pPr>
              <w:tabs>
                <w:tab w:val="left" w:pos="10080"/>
              </w:tabs>
              <w:rPr>
                <w:rFonts w:cs="Arial"/>
                <w:color w:val="000000"/>
                <w:sz w:val="18"/>
                <w:szCs w:val="18"/>
              </w:rPr>
            </w:pPr>
          </w:p>
        </w:tc>
      </w:tr>
      <w:tr w:rsidR="00D75E02" w:rsidRPr="001E3828" w14:paraId="0AEA020A"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2AAE0B4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385</w:t>
            </w:r>
          </w:p>
        </w:tc>
        <w:tc>
          <w:tcPr>
            <w:tcW w:w="2700" w:type="dxa"/>
            <w:tcBorders>
              <w:top w:val="single" w:sz="4" w:space="0" w:color="auto"/>
              <w:left w:val="single" w:sz="4" w:space="0" w:color="auto"/>
              <w:bottom w:val="single" w:sz="4" w:space="0" w:color="auto"/>
              <w:right w:val="single" w:sz="4" w:space="0" w:color="auto"/>
            </w:tcBorders>
          </w:tcPr>
          <w:p w14:paraId="71F4750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Cash</w:t>
            </w:r>
          </w:p>
        </w:tc>
        <w:tc>
          <w:tcPr>
            <w:tcW w:w="630" w:type="dxa"/>
            <w:vMerge/>
            <w:tcBorders>
              <w:left w:val="single" w:sz="4" w:space="0" w:color="auto"/>
              <w:right w:val="single" w:sz="4" w:space="0" w:color="auto"/>
            </w:tcBorders>
          </w:tcPr>
          <w:p w14:paraId="4A3A17CF"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31B035B2"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5008AAC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778D8310" w14:textId="77777777" w:rsidR="00D75E02" w:rsidRPr="001E3828" w:rsidRDefault="00D75E02" w:rsidP="00D75E02">
            <w:pPr>
              <w:tabs>
                <w:tab w:val="left" w:pos="10080"/>
              </w:tabs>
              <w:rPr>
                <w:rFonts w:cs="Arial"/>
                <w:color w:val="000000"/>
                <w:sz w:val="18"/>
                <w:szCs w:val="18"/>
              </w:rPr>
            </w:pPr>
          </w:p>
        </w:tc>
      </w:tr>
      <w:tr w:rsidR="00D75E02" w:rsidRPr="001E3828" w14:paraId="357CCCC3"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4E5CEB9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386</w:t>
            </w:r>
          </w:p>
        </w:tc>
        <w:tc>
          <w:tcPr>
            <w:tcW w:w="2700" w:type="dxa"/>
            <w:tcBorders>
              <w:top w:val="single" w:sz="4" w:space="0" w:color="auto"/>
              <w:left w:val="single" w:sz="4" w:space="0" w:color="auto"/>
              <w:bottom w:val="single" w:sz="4" w:space="0" w:color="auto"/>
              <w:right w:val="single" w:sz="4" w:space="0" w:color="auto"/>
            </w:tcBorders>
          </w:tcPr>
          <w:p w14:paraId="5DC79F6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Clothing</w:t>
            </w:r>
          </w:p>
        </w:tc>
        <w:tc>
          <w:tcPr>
            <w:tcW w:w="630" w:type="dxa"/>
            <w:vMerge/>
            <w:tcBorders>
              <w:left w:val="single" w:sz="4" w:space="0" w:color="auto"/>
              <w:right w:val="single" w:sz="4" w:space="0" w:color="auto"/>
            </w:tcBorders>
          </w:tcPr>
          <w:p w14:paraId="4E3C1E0B"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73597917"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4A87532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448ECDDF" w14:textId="77777777" w:rsidR="00D75E02" w:rsidRPr="001E3828" w:rsidRDefault="00D75E02" w:rsidP="00D75E02">
            <w:pPr>
              <w:tabs>
                <w:tab w:val="left" w:pos="10080"/>
              </w:tabs>
              <w:rPr>
                <w:rFonts w:cs="Arial"/>
                <w:color w:val="000000"/>
                <w:sz w:val="18"/>
                <w:szCs w:val="18"/>
              </w:rPr>
            </w:pPr>
          </w:p>
        </w:tc>
      </w:tr>
      <w:tr w:rsidR="00D75E02" w:rsidRPr="001E3828" w14:paraId="6BF171FC"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0FC82C22"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387</w:t>
            </w:r>
          </w:p>
        </w:tc>
        <w:tc>
          <w:tcPr>
            <w:tcW w:w="2700" w:type="dxa"/>
            <w:tcBorders>
              <w:top w:val="single" w:sz="4" w:space="0" w:color="auto"/>
              <w:left w:val="single" w:sz="4" w:space="0" w:color="auto"/>
              <w:bottom w:val="single" w:sz="4" w:space="0" w:color="auto"/>
              <w:right w:val="single" w:sz="4" w:space="0" w:color="auto"/>
            </w:tcBorders>
          </w:tcPr>
          <w:p w14:paraId="0D51DF4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Computer Equipment</w:t>
            </w:r>
          </w:p>
        </w:tc>
        <w:tc>
          <w:tcPr>
            <w:tcW w:w="630" w:type="dxa"/>
            <w:vMerge/>
            <w:tcBorders>
              <w:left w:val="single" w:sz="4" w:space="0" w:color="auto"/>
              <w:right w:val="single" w:sz="4" w:space="0" w:color="auto"/>
            </w:tcBorders>
          </w:tcPr>
          <w:p w14:paraId="18EF9936"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3AD56E1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28EDD23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46A61146" w14:textId="77777777" w:rsidR="00D75E02" w:rsidRPr="001E3828" w:rsidRDefault="00D75E02" w:rsidP="00D75E02">
            <w:pPr>
              <w:tabs>
                <w:tab w:val="left" w:pos="10080"/>
              </w:tabs>
              <w:rPr>
                <w:rFonts w:cs="Arial"/>
                <w:color w:val="000000"/>
                <w:sz w:val="18"/>
                <w:szCs w:val="18"/>
              </w:rPr>
            </w:pPr>
          </w:p>
        </w:tc>
      </w:tr>
      <w:tr w:rsidR="00D75E02" w:rsidRPr="001E3828" w14:paraId="71ED06A4"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28AEBC4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388</w:t>
            </w:r>
          </w:p>
        </w:tc>
        <w:tc>
          <w:tcPr>
            <w:tcW w:w="2700" w:type="dxa"/>
            <w:tcBorders>
              <w:top w:val="single" w:sz="4" w:space="0" w:color="auto"/>
              <w:left w:val="single" w:sz="4" w:space="0" w:color="auto"/>
              <w:bottom w:val="single" w:sz="4" w:space="0" w:color="auto"/>
              <w:right w:val="single" w:sz="4" w:space="0" w:color="auto"/>
            </w:tcBorders>
          </w:tcPr>
          <w:p w14:paraId="527A6AE0"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Furs</w:t>
            </w:r>
          </w:p>
        </w:tc>
        <w:tc>
          <w:tcPr>
            <w:tcW w:w="630" w:type="dxa"/>
            <w:vMerge/>
            <w:tcBorders>
              <w:left w:val="single" w:sz="4" w:space="0" w:color="auto"/>
              <w:right w:val="single" w:sz="4" w:space="0" w:color="auto"/>
            </w:tcBorders>
          </w:tcPr>
          <w:p w14:paraId="3D630737"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1B189BC7"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1A1CF01F"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63348C08" w14:textId="77777777" w:rsidR="00D75E02" w:rsidRPr="001E3828" w:rsidRDefault="00D75E02" w:rsidP="00D75E02">
            <w:pPr>
              <w:tabs>
                <w:tab w:val="left" w:pos="10080"/>
              </w:tabs>
              <w:rPr>
                <w:rFonts w:cs="Arial"/>
                <w:color w:val="000000"/>
                <w:sz w:val="18"/>
                <w:szCs w:val="18"/>
              </w:rPr>
            </w:pPr>
          </w:p>
        </w:tc>
      </w:tr>
      <w:tr w:rsidR="00D75E02" w:rsidRPr="001E3828" w14:paraId="0A86FD4D"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2D24A576"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389</w:t>
            </w:r>
          </w:p>
        </w:tc>
        <w:tc>
          <w:tcPr>
            <w:tcW w:w="2700" w:type="dxa"/>
            <w:tcBorders>
              <w:top w:val="single" w:sz="4" w:space="0" w:color="auto"/>
              <w:left w:val="single" w:sz="4" w:space="0" w:color="auto"/>
              <w:bottom w:val="single" w:sz="4" w:space="0" w:color="auto"/>
              <w:right w:val="single" w:sz="4" w:space="0" w:color="auto"/>
            </w:tcBorders>
          </w:tcPr>
          <w:p w14:paraId="71EC584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Guns</w:t>
            </w:r>
          </w:p>
        </w:tc>
        <w:tc>
          <w:tcPr>
            <w:tcW w:w="630" w:type="dxa"/>
            <w:vMerge/>
            <w:tcBorders>
              <w:left w:val="single" w:sz="4" w:space="0" w:color="auto"/>
              <w:right w:val="single" w:sz="4" w:space="0" w:color="auto"/>
            </w:tcBorders>
          </w:tcPr>
          <w:p w14:paraId="1303E01C"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16B941C1"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5C1C49B3"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444447E5" w14:textId="77777777" w:rsidR="00D75E02" w:rsidRPr="001E3828" w:rsidRDefault="00D75E02" w:rsidP="00D75E02">
            <w:pPr>
              <w:tabs>
                <w:tab w:val="left" w:pos="10080"/>
              </w:tabs>
              <w:rPr>
                <w:rFonts w:cs="Arial"/>
                <w:color w:val="000000"/>
                <w:sz w:val="18"/>
                <w:szCs w:val="18"/>
              </w:rPr>
            </w:pPr>
          </w:p>
        </w:tc>
      </w:tr>
      <w:tr w:rsidR="00D75E02" w:rsidRPr="001E3828" w14:paraId="27210858"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77B03608"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390</w:t>
            </w:r>
          </w:p>
        </w:tc>
        <w:tc>
          <w:tcPr>
            <w:tcW w:w="2700" w:type="dxa"/>
            <w:tcBorders>
              <w:top w:val="single" w:sz="4" w:space="0" w:color="auto"/>
              <w:left w:val="single" w:sz="4" w:space="0" w:color="auto"/>
              <w:bottom w:val="single" w:sz="4" w:space="0" w:color="auto"/>
              <w:right w:val="single" w:sz="4" w:space="0" w:color="auto"/>
            </w:tcBorders>
          </w:tcPr>
          <w:p w14:paraId="3E15C08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Jewelry</w:t>
            </w:r>
          </w:p>
        </w:tc>
        <w:tc>
          <w:tcPr>
            <w:tcW w:w="630" w:type="dxa"/>
            <w:vMerge/>
            <w:tcBorders>
              <w:left w:val="single" w:sz="4" w:space="0" w:color="auto"/>
              <w:right w:val="single" w:sz="4" w:space="0" w:color="auto"/>
            </w:tcBorders>
          </w:tcPr>
          <w:p w14:paraId="6388AD93"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0D77BDC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45B7C81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3684FE6A" w14:textId="77777777" w:rsidR="00D75E02" w:rsidRPr="001E3828" w:rsidRDefault="00D75E02" w:rsidP="00D75E02">
            <w:pPr>
              <w:tabs>
                <w:tab w:val="left" w:pos="10080"/>
              </w:tabs>
              <w:rPr>
                <w:rFonts w:cs="Arial"/>
                <w:color w:val="000000"/>
                <w:sz w:val="18"/>
                <w:szCs w:val="18"/>
              </w:rPr>
            </w:pPr>
          </w:p>
        </w:tc>
      </w:tr>
      <w:tr w:rsidR="00D75E02" w:rsidRPr="001E3828" w14:paraId="21C4DF8F"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3949D7A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391</w:t>
            </w:r>
          </w:p>
        </w:tc>
        <w:tc>
          <w:tcPr>
            <w:tcW w:w="2700" w:type="dxa"/>
            <w:tcBorders>
              <w:top w:val="single" w:sz="4" w:space="0" w:color="auto"/>
              <w:left w:val="single" w:sz="4" w:space="0" w:color="auto"/>
              <w:bottom w:val="single" w:sz="4" w:space="0" w:color="auto"/>
              <w:right w:val="single" w:sz="4" w:space="0" w:color="auto"/>
            </w:tcBorders>
          </w:tcPr>
          <w:p w14:paraId="60E33101"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Silverware</w:t>
            </w:r>
          </w:p>
        </w:tc>
        <w:tc>
          <w:tcPr>
            <w:tcW w:w="630" w:type="dxa"/>
            <w:vMerge/>
            <w:tcBorders>
              <w:left w:val="single" w:sz="4" w:space="0" w:color="auto"/>
              <w:right w:val="single" w:sz="4" w:space="0" w:color="auto"/>
            </w:tcBorders>
          </w:tcPr>
          <w:p w14:paraId="06DBDF90"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3C1C55E1"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261765E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6AAD9F4B" w14:textId="77777777" w:rsidR="00D75E02" w:rsidRPr="001E3828" w:rsidRDefault="00D75E02" w:rsidP="00D75E02">
            <w:pPr>
              <w:tabs>
                <w:tab w:val="left" w:pos="10080"/>
              </w:tabs>
              <w:rPr>
                <w:rFonts w:cs="Arial"/>
                <w:color w:val="000000"/>
                <w:sz w:val="18"/>
                <w:szCs w:val="18"/>
              </w:rPr>
            </w:pPr>
          </w:p>
        </w:tc>
      </w:tr>
      <w:tr w:rsidR="00D75E02" w:rsidRPr="001E3828" w14:paraId="5A4DA2E5"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18C1263A"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392</w:t>
            </w:r>
          </w:p>
        </w:tc>
        <w:tc>
          <w:tcPr>
            <w:tcW w:w="2700" w:type="dxa"/>
            <w:tcBorders>
              <w:top w:val="single" w:sz="4" w:space="0" w:color="auto"/>
              <w:left w:val="single" w:sz="4" w:space="0" w:color="auto"/>
              <w:bottom w:val="single" w:sz="4" w:space="0" w:color="auto"/>
              <w:right w:val="single" w:sz="4" w:space="0" w:color="auto"/>
            </w:tcBorders>
          </w:tcPr>
          <w:p w14:paraId="44E4382A"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Sports Equipment</w:t>
            </w:r>
          </w:p>
        </w:tc>
        <w:tc>
          <w:tcPr>
            <w:tcW w:w="630" w:type="dxa"/>
            <w:vMerge/>
            <w:tcBorders>
              <w:left w:val="single" w:sz="4" w:space="0" w:color="auto"/>
              <w:right w:val="single" w:sz="4" w:space="0" w:color="auto"/>
            </w:tcBorders>
          </w:tcPr>
          <w:p w14:paraId="024B8CD6"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27669E9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26DF178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579716AC" w14:textId="77777777" w:rsidR="00D75E02" w:rsidRPr="001E3828" w:rsidRDefault="00D75E02" w:rsidP="00D75E02">
            <w:pPr>
              <w:tabs>
                <w:tab w:val="left" w:pos="10080"/>
              </w:tabs>
              <w:rPr>
                <w:rFonts w:cs="Arial"/>
                <w:color w:val="000000"/>
                <w:sz w:val="18"/>
                <w:szCs w:val="18"/>
              </w:rPr>
            </w:pPr>
          </w:p>
        </w:tc>
      </w:tr>
      <w:tr w:rsidR="00D75E02" w:rsidRPr="001E3828" w14:paraId="1AA7AA44"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6F6EFFEF"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393</w:t>
            </w:r>
          </w:p>
        </w:tc>
        <w:tc>
          <w:tcPr>
            <w:tcW w:w="2700" w:type="dxa"/>
            <w:tcBorders>
              <w:top w:val="single" w:sz="4" w:space="0" w:color="auto"/>
              <w:left w:val="single" w:sz="4" w:space="0" w:color="auto"/>
              <w:bottom w:val="single" w:sz="4" w:space="0" w:color="auto"/>
              <w:right w:val="single" w:sz="4" w:space="0" w:color="auto"/>
            </w:tcBorders>
          </w:tcPr>
          <w:p w14:paraId="105D5E60"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Tools</w:t>
            </w:r>
          </w:p>
        </w:tc>
        <w:tc>
          <w:tcPr>
            <w:tcW w:w="630" w:type="dxa"/>
            <w:vMerge/>
            <w:tcBorders>
              <w:left w:val="single" w:sz="4" w:space="0" w:color="auto"/>
              <w:right w:val="single" w:sz="4" w:space="0" w:color="auto"/>
            </w:tcBorders>
          </w:tcPr>
          <w:p w14:paraId="68FA47BD"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649F06B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43D140E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4DB4582E" w14:textId="77777777" w:rsidR="00D75E02" w:rsidRPr="001E3828" w:rsidRDefault="00D75E02" w:rsidP="00D75E02">
            <w:pPr>
              <w:tabs>
                <w:tab w:val="left" w:pos="10080"/>
              </w:tabs>
              <w:rPr>
                <w:rFonts w:cs="Arial"/>
                <w:color w:val="000000"/>
                <w:sz w:val="18"/>
                <w:szCs w:val="18"/>
              </w:rPr>
            </w:pPr>
          </w:p>
        </w:tc>
      </w:tr>
      <w:tr w:rsidR="00D75E02" w:rsidRPr="001E3828" w14:paraId="1082A254"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2D3BA61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394</w:t>
            </w:r>
          </w:p>
        </w:tc>
        <w:tc>
          <w:tcPr>
            <w:tcW w:w="2700" w:type="dxa"/>
            <w:tcBorders>
              <w:top w:val="single" w:sz="4" w:space="0" w:color="auto"/>
              <w:left w:val="single" w:sz="4" w:space="0" w:color="auto"/>
              <w:bottom w:val="single" w:sz="4" w:space="0" w:color="auto"/>
              <w:right w:val="single" w:sz="4" w:space="0" w:color="auto"/>
            </w:tcBorders>
          </w:tcPr>
          <w:p w14:paraId="64602483"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Office Equipment</w:t>
            </w:r>
          </w:p>
        </w:tc>
        <w:tc>
          <w:tcPr>
            <w:tcW w:w="630" w:type="dxa"/>
            <w:vMerge/>
            <w:tcBorders>
              <w:left w:val="single" w:sz="4" w:space="0" w:color="auto"/>
              <w:right w:val="single" w:sz="4" w:space="0" w:color="auto"/>
            </w:tcBorders>
          </w:tcPr>
          <w:p w14:paraId="57659319"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6EC91A4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3402A4E2"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right w:val="single" w:sz="4" w:space="0" w:color="auto"/>
            </w:tcBorders>
          </w:tcPr>
          <w:p w14:paraId="647C52D5" w14:textId="77777777" w:rsidR="00D75E02" w:rsidRPr="001E3828" w:rsidRDefault="00D75E02" w:rsidP="00D75E02">
            <w:pPr>
              <w:tabs>
                <w:tab w:val="left" w:pos="10080"/>
              </w:tabs>
              <w:rPr>
                <w:rFonts w:cs="Arial"/>
                <w:color w:val="000000"/>
                <w:sz w:val="18"/>
                <w:szCs w:val="18"/>
              </w:rPr>
            </w:pPr>
          </w:p>
        </w:tc>
      </w:tr>
      <w:tr w:rsidR="00D75E02" w:rsidRPr="001E3828" w14:paraId="5AC78455" w14:textId="77777777" w:rsidTr="00D500DD">
        <w:trPr>
          <w:cantSplit/>
          <w:trHeight w:val="230"/>
        </w:trPr>
        <w:tc>
          <w:tcPr>
            <w:tcW w:w="810" w:type="dxa"/>
            <w:tcBorders>
              <w:top w:val="single" w:sz="4" w:space="0" w:color="auto"/>
              <w:left w:val="single" w:sz="4" w:space="0" w:color="auto"/>
              <w:bottom w:val="single" w:sz="4" w:space="0" w:color="auto"/>
              <w:right w:val="single" w:sz="4" w:space="0" w:color="auto"/>
            </w:tcBorders>
          </w:tcPr>
          <w:p w14:paraId="7E9A280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395</w:t>
            </w:r>
          </w:p>
        </w:tc>
        <w:tc>
          <w:tcPr>
            <w:tcW w:w="2700" w:type="dxa"/>
            <w:tcBorders>
              <w:top w:val="single" w:sz="4" w:space="0" w:color="auto"/>
              <w:left w:val="single" w:sz="4" w:space="0" w:color="auto"/>
              <w:bottom w:val="single" w:sz="4" w:space="0" w:color="auto"/>
              <w:right w:val="single" w:sz="4" w:space="0" w:color="auto"/>
            </w:tcBorders>
          </w:tcPr>
          <w:p w14:paraId="7AFED1F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Other</w:t>
            </w:r>
          </w:p>
        </w:tc>
        <w:tc>
          <w:tcPr>
            <w:tcW w:w="630" w:type="dxa"/>
            <w:vMerge/>
            <w:tcBorders>
              <w:left w:val="single" w:sz="4" w:space="0" w:color="auto"/>
              <w:bottom w:val="single" w:sz="4" w:space="0" w:color="auto"/>
              <w:right w:val="single" w:sz="4" w:space="0" w:color="auto"/>
            </w:tcBorders>
          </w:tcPr>
          <w:p w14:paraId="1CC9AB67" w14:textId="77777777" w:rsidR="00D75E02" w:rsidRPr="002E7721" w:rsidRDefault="00D75E02" w:rsidP="00D75E02">
            <w:pPr>
              <w:tabs>
                <w:tab w:val="left" w:pos="10080"/>
              </w:tabs>
              <w:rPr>
                <w:rFonts w:cs="Arial"/>
                <w:color w:val="000000"/>
                <w:sz w:val="18"/>
                <w:szCs w:val="18"/>
              </w:rPr>
            </w:pPr>
          </w:p>
        </w:tc>
        <w:tc>
          <w:tcPr>
            <w:tcW w:w="630" w:type="dxa"/>
            <w:tcBorders>
              <w:top w:val="single" w:sz="4" w:space="0" w:color="auto"/>
              <w:left w:val="single" w:sz="4" w:space="0" w:color="auto"/>
              <w:bottom w:val="single" w:sz="4" w:space="0" w:color="auto"/>
              <w:right w:val="single" w:sz="4" w:space="0" w:color="auto"/>
            </w:tcBorders>
          </w:tcPr>
          <w:p w14:paraId="7FC14A9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355730D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vMerge/>
            <w:tcBorders>
              <w:left w:val="single" w:sz="4" w:space="0" w:color="auto"/>
              <w:bottom w:val="single" w:sz="4" w:space="0" w:color="auto"/>
              <w:right w:val="single" w:sz="4" w:space="0" w:color="auto"/>
            </w:tcBorders>
          </w:tcPr>
          <w:p w14:paraId="6CFA5624" w14:textId="77777777" w:rsidR="00D75E02" w:rsidRPr="001E3828" w:rsidRDefault="00D75E02" w:rsidP="00D75E02">
            <w:pPr>
              <w:tabs>
                <w:tab w:val="left" w:pos="10080"/>
              </w:tabs>
              <w:rPr>
                <w:rFonts w:cs="Arial"/>
                <w:color w:val="000000"/>
                <w:sz w:val="18"/>
                <w:szCs w:val="18"/>
              </w:rPr>
            </w:pPr>
          </w:p>
        </w:tc>
      </w:tr>
      <w:tr w:rsidR="00D75E02" w:rsidRPr="001E3828" w14:paraId="71935160"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332CA86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396-415</w:t>
            </w:r>
          </w:p>
        </w:tc>
        <w:tc>
          <w:tcPr>
            <w:tcW w:w="2700" w:type="dxa"/>
            <w:tcBorders>
              <w:top w:val="single" w:sz="4" w:space="0" w:color="auto"/>
              <w:left w:val="single" w:sz="4" w:space="0" w:color="auto"/>
              <w:bottom w:val="single" w:sz="4" w:space="0" w:color="auto"/>
              <w:right w:val="single" w:sz="4" w:space="0" w:color="auto"/>
            </w:tcBorders>
          </w:tcPr>
          <w:p w14:paraId="5344D34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 xml:space="preserve">Routing/Miscellaneous Information </w:t>
            </w:r>
          </w:p>
        </w:tc>
        <w:tc>
          <w:tcPr>
            <w:tcW w:w="630" w:type="dxa"/>
            <w:tcBorders>
              <w:top w:val="single" w:sz="4" w:space="0" w:color="auto"/>
              <w:left w:val="single" w:sz="4" w:space="0" w:color="auto"/>
              <w:bottom w:val="single" w:sz="4" w:space="0" w:color="auto"/>
              <w:right w:val="single" w:sz="4" w:space="0" w:color="auto"/>
            </w:tcBorders>
          </w:tcPr>
          <w:p w14:paraId="126B1C0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321FC17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20</w:t>
            </w:r>
          </w:p>
        </w:tc>
        <w:tc>
          <w:tcPr>
            <w:tcW w:w="540" w:type="dxa"/>
            <w:tcBorders>
              <w:top w:val="single" w:sz="4" w:space="0" w:color="auto"/>
              <w:left w:val="single" w:sz="4" w:space="0" w:color="auto"/>
              <w:bottom w:val="single" w:sz="4" w:space="0" w:color="auto"/>
              <w:right w:val="single" w:sz="4" w:space="0" w:color="auto"/>
            </w:tcBorders>
          </w:tcPr>
          <w:p w14:paraId="074EBD0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72B7004C" w14:textId="77777777" w:rsidR="00D75E02" w:rsidRPr="001E3828" w:rsidRDefault="00D75E02" w:rsidP="00D75E02">
            <w:pPr>
              <w:tabs>
                <w:tab w:val="left" w:pos="10080"/>
              </w:tabs>
              <w:rPr>
                <w:rFonts w:cs="Arial"/>
                <w:color w:val="000000"/>
                <w:sz w:val="18"/>
                <w:szCs w:val="18"/>
              </w:rPr>
            </w:pPr>
            <w:r w:rsidRPr="002E7721">
              <w:rPr>
                <w:rFonts w:cs="Arial"/>
                <w:color w:val="000000"/>
                <w:sz w:val="18"/>
                <w:szCs w:val="18"/>
              </w:rPr>
              <w:t xml:space="preserve">For internal use by Member company </w:t>
            </w:r>
          </w:p>
        </w:tc>
      </w:tr>
      <w:tr w:rsidR="00D75E02" w:rsidRPr="001E3828" w14:paraId="6F85CF55"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3BA5D420"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416-417</w:t>
            </w:r>
          </w:p>
        </w:tc>
        <w:tc>
          <w:tcPr>
            <w:tcW w:w="2700" w:type="dxa"/>
            <w:tcBorders>
              <w:top w:val="single" w:sz="4" w:space="0" w:color="auto"/>
              <w:left w:val="single" w:sz="4" w:space="0" w:color="auto"/>
              <w:bottom w:val="single" w:sz="4" w:space="0" w:color="auto"/>
              <w:right w:val="single" w:sz="4" w:space="0" w:color="auto"/>
            </w:tcBorders>
          </w:tcPr>
          <w:p w14:paraId="63C79A07"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Filler</w:t>
            </w:r>
          </w:p>
        </w:tc>
        <w:tc>
          <w:tcPr>
            <w:tcW w:w="630" w:type="dxa"/>
            <w:tcBorders>
              <w:top w:val="single" w:sz="4" w:space="0" w:color="auto"/>
              <w:left w:val="single" w:sz="4" w:space="0" w:color="auto"/>
              <w:bottom w:val="single" w:sz="4" w:space="0" w:color="auto"/>
              <w:right w:val="single" w:sz="4" w:space="0" w:color="auto"/>
            </w:tcBorders>
          </w:tcPr>
          <w:p w14:paraId="7B6CE68A"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BD540D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2</w:t>
            </w:r>
          </w:p>
        </w:tc>
        <w:tc>
          <w:tcPr>
            <w:tcW w:w="540" w:type="dxa"/>
            <w:tcBorders>
              <w:top w:val="single" w:sz="4" w:space="0" w:color="auto"/>
              <w:left w:val="single" w:sz="4" w:space="0" w:color="auto"/>
              <w:bottom w:val="single" w:sz="4" w:space="0" w:color="auto"/>
              <w:right w:val="single" w:sz="4" w:space="0" w:color="auto"/>
            </w:tcBorders>
          </w:tcPr>
          <w:p w14:paraId="5F24F93A"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287A1BB6"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Spaces – Reserved for future use</w:t>
            </w:r>
          </w:p>
        </w:tc>
      </w:tr>
      <w:tr w:rsidR="00D75E02" w:rsidRPr="001E3828" w14:paraId="56F70C31"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7B6FF53F"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418-425</w:t>
            </w:r>
          </w:p>
        </w:tc>
        <w:tc>
          <w:tcPr>
            <w:tcW w:w="2700" w:type="dxa"/>
            <w:tcBorders>
              <w:top w:val="single" w:sz="4" w:space="0" w:color="auto"/>
              <w:left w:val="single" w:sz="4" w:space="0" w:color="auto"/>
              <w:bottom w:val="single" w:sz="4" w:space="0" w:color="auto"/>
              <w:right w:val="single" w:sz="4" w:space="0" w:color="auto"/>
            </w:tcBorders>
          </w:tcPr>
          <w:p w14:paraId="11207E61"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Date Claim Closed</w:t>
            </w:r>
          </w:p>
        </w:tc>
        <w:tc>
          <w:tcPr>
            <w:tcW w:w="630" w:type="dxa"/>
            <w:tcBorders>
              <w:top w:val="single" w:sz="4" w:space="0" w:color="auto"/>
              <w:left w:val="single" w:sz="4" w:space="0" w:color="auto"/>
              <w:bottom w:val="single" w:sz="4" w:space="0" w:color="auto"/>
              <w:right w:val="single" w:sz="4" w:space="0" w:color="auto"/>
            </w:tcBorders>
          </w:tcPr>
          <w:p w14:paraId="269D18E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3D0D1D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8</w:t>
            </w:r>
          </w:p>
        </w:tc>
        <w:tc>
          <w:tcPr>
            <w:tcW w:w="540" w:type="dxa"/>
            <w:tcBorders>
              <w:top w:val="single" w:sz="4" w:space="0" w:color="auto"/>
              <w:left w:val="single" w:sz="4" w:space="0" w:color="auto"/>
              <w:bottom w:val="single" w:sz="4" w:space="0" w:color="auto"/>
              <w:right w:val="single" w:sz="4" w:space="0" w:color="auto"/>
            </w:tcBorders>
          </w:tcPr>
          <w:p w14:paraId="2D103932"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5490" w:type="dxa"/>
            <w:tcBorders>
              <w:top w:val="single" w:sz="4" w:space="0" w:color="auto"/>
              <w:left w:val="single" w:sz="4" w:space="0" w:color="auto"/>
              <w:bottom w:val="single" w:sz="4" w:space="0" w:color="auto"/>
              <w:right w:val="single" w:sz="4" w:space="0" w:color="auto"/>
            </w:tcBorders>
          </w:tcPr>
          <w:p w14:paraId="626EFD4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MMDDYYYY</w:t>
            </w:r>
          </w:p>
        </w:tc>
      </w:tr>
      <w:tr w:rsidR="00D75E02" w:rsidRPr="001E3828" w14:paraId="30FF4883"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5E9BA29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426</w:t>
            </w:r>
          </w:p>
        </w:tc>
        <w:tc>
          <w:tcPr>
            <w:tcW w:w="2700" w:type="dxa"/>
            <w:tcBorders>
              <w:top w:val="single" w:sz="4" w:space="0" w:color="auto"/>
              <w:left w:val="single" w:sz="4" w:space="0" w:color="auto"/>
              <w:bottom w:val="single" w:sz="4" w:space="0" w:color="auto"/>
              <w:right w:val="single" w:sz="4" w:space="0" w:color="auto"/>
            </w:tcBorders>
          </w:tcPr>
          <w:p w14:paraId="13BA7A0B"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Scheduled Property Indicator</w:t>
            </w:r>
          </w:p>
        </w:tc>
        <w:tc>
          <w:tcPr>
            <w:tcW w:w="630" w:type="dxa"/>
            <w:tcBorders>
              <w:top w:val="single" w:sz="4" w:space="0" w:color="auto"/>
              <w:left w:val="single" w:sz="4" w:space="0" w:color="auto"/>
              <w:bottom w:val="single" w:sz="4" w:space="0" w:color="auto"/>
              <w:right w:val="single" w:sz="4" w:space="0" w:color="auto"/>
            </w:tcBorders>
          </w:tcPr>
          <w:p w14:paraId="73E8A806"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3F82D89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19BB7CE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48B3B3A3"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Y = This loss includes at least one scheduled item</w:t>
            </w:r>
          </w:p>
        </w:tc>
      </w:tr>
      <w:tr w:rsidR="00D75E02" w:rsidRPr="001E3828" w14:paraId="41088AA7"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4C8D8A5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427-461</w:t>
            </w:r>
          </w:p>
        </w:tc>
        <w:tc>
          <w:tcPr>
            <w:tcW w:w="2700" w:type="dxa"/>
            <w:tcBorders>
              <w:top w:val="single" w:sz="4" w:space="0" w:color="auto"/>
              <w:left w:val="single" w:sz="4" w:space="0" w:color="auto"/>
              <w:bottom w:val="single" w:sz="4" w:space="0" w:color="auto"/>
              <w:right w:val="single" w:sz="4" w:space="0" w:color="auto"/>
            </w:tcBorders>
          </w:tcPr>
          <w:p w14:paraId="6D008FF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Scheduled Property Description</w:t>
            </w:r>
          </w:p>
        </w:tc>
        <w:tc>
          <w:tcPr>
            <w:tcW w:w="630" w:type="dxa"/>
            <w:tcBorders>
              <w:top w:val="single" w:sz="4" w:space="0" w:color="auto"/>
              <w:left w:val="single" w:sz="4" w:space="0" w:color="auto"/>
              <w:bottom w:val="single" w:sz="4" w:space="0" w:color="auto"/>
              <w:right w:val="single" w:sz="4" w:space="0" w:color="auto"/>
            </w:tcBorders>
          </w:tcPr>
          <w:p w14:paraId="499F82DE"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076C68FA"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35</w:t>
            </w:r>
          </w:p>
        </w:tc>
        <w:tc>
          <w:tcPr>
            <w:tcW w:w="540" w:type="dxa"/>
            <w:tcBorders>
              <w:top w:val="single" w:sz="4" w:space="0" w:color="auto"/>
              <w:left w:val="single" w:sz="4" w:space="0" w:color="auto"/>
              <w:bottom w:val="single" w:sz="4" w:space="0" w:color="auto"/>
              <w:right w:val="single" w:sz="4" w:space="0" w:color="auto"/>
            </w:tcBorders>
          </w:tcPr>
          <w:p w14:paraId="6503E8A1"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62004FF6"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Description of scheduled property</w:t>
            </w:r>
          </w:p>
        </w:tc>
      </w:tr>
      <w:tr w:rsidR="00D75E02" w:rsidRPr="001E3828" w14:paraId="62AC6932"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7FBBECE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462</w:t>
            </w:r>
          </w:p>
        </w:tc>
        <w:tc>
          <w:tcPr>
            <w:tcW w:w="2700" w:type="dxa"/>
            <w:tcBorders>
              <w:top w:val="single" w:sz="4" w:space="0" w:color="auto"/>
              <w:left w:val="single" w:sz="4" w:space="0" w:color="auto"/>
              <w:bottom w:val="single" w:sz="4" w:space="0" w:color="auto"/>
              <w:right w:val="single" w:sz="4" w:space="0" w:color="auto"/>
            </w:tcBorders>
          </w:tcPr>
          <w:p w14:paraId="677D2C2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Content Theft Type</w:t>
            </w:r>
          </w:p>
        </w:tc>
        <w:tc>
          <w:tcPr>
            <w:tcW w:w="630" w:type="dxa"/>
            <w:tcBorders>
              <w:top w:val="single" w:sz="4" w:space="0" w:color="auto"/>
              <w:left w:val="single" w:sz="4" w:space="0" w:color="auto"/>
              <w:bottom w:val="single" w:sz="4" w:space="0" w:color="auto"/>
              <w:right w:val="single" w:sz="4" w:space="0" w:color="auto"/>
            </w:tcBorders>
          </w:tcPr>
          <w:p w14:paraId="48135E95"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A205D7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1</w:t>
            </w:r>
          </w:p>
        </w:tc>
        <w:tc>
          <w:tcPr>
            <w:tcW w:w="540" w:type="dxa"/>
            <w:tcBorders>
              <w:top w:val="single" w:sz="4" w:space="0" w:color="auto"/>
              <w:left w:val="single" w:sz="4" w:space="0" w:color="auto"/>
              <w:bottom w:val="single" w:sz="4" w:space="0" w:color="auto"/>
              <w:right w:val="single" w:sz="4" w:space="0" w:color="auto"/>
            </w:tcBorders>
          </w:tcPr>
          <w:p w14:paraId="36AF3258"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7A2B1AB4"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R = Retail Store;   C = Cargo/Truck;   Loss Type must = THFT</w:t>
            </w:r>
          </w:p>
        </w:tc>
      </w:tr>
      <w:tr w:rsidR="00D75E02" w:rsidRPr="001E3828" w14:paraId="64680B7D" w14:textId="77777777" w:rsidTr="002E7721">
        <w:trPr>
          <w:cantSplit/>
          <w:trHeight w:val="230"/>
        </w:trPr>
        <w:tc>
          <w:tcPr>
            <w:tcW w:w="810" w:type="dxa"/>
            <w:tcBorders>
              <w:top w:val="single" w:sz="4" w:space="0" w:color="auto"/>
              <w:left w:val="single" w:sz="4" w:space="0" w:color="auto"/>
              <w:bottom w:val="single" w:sz="4" w:space="0" w:color="auto"/>
              <w:right w:val="single" w:sz="4" w:space="0" w:color="auto"/>
            </w:tcBorders>
          </w:tcPr>
          <w:p w14:paraId="0B4C7C1C"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463-512</w:t>
            </w:r>
          </w:p>
        </w:tc>
        <w:tc>
          <w:tcPr>
            <w:tcW w:w="2700" w:type="dxa"/>
            <w:tcBorders>
              <w:top w:val="single" w:sz="4" w:space="0" w:color="auto"/>
              <w:left w:val="single" w:sz="4" w:space="0" w:color="auto"/>
              <w:bottom w:val="single" w:sz="4" w:space="0" w:color="auto"/>
              <w:right w:val="single" w:sz="4" w:space="0" w:color="auto"/>
            </w:tcBorders>
          </w:tcPr>
          <w:p w14:paraId="1041E297"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Filler</w:t>
            </w:r>
          </w:p>
        </w:tc>
        <w:tc>
          <w:tcPr>
            <w:tcW w:w="630" w:type="dxa"/>
            <w:tcBorders>
              <w:top w:val="single" w:sz="4" w:space="0" w:color="auto"/>
              <w:left w:val="single" w:sz="4" w:space="0" w:color="auto"/>
              <w:bottom w:val="single" w:sz="4" w:space="0" w:color="auto"/>
              <w:right w:val="single" w:sz="4" w:space="0" w:color="auto"/>
            </w:tcBorders>
          </w:tcPr>
          <w:p w14:paraId="4A9E78F9"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3C93B230"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50</w:t>
            </w:r>
          </w:p>
        </w:tc>
        <w:tc>
          <w:tcPr>
            <w:tcW w:w="540" w:type="dxa"/>
            <w:tcBorders>
              <w:top w:val="single" w:sz="4" w:space="0" w:color="auto"/>
              <w:left w:val="single" w:sz="4" w:space="0" w:color="auto"/>
              <w:bottom w:val="single" w:sz="4" w:space="0" w:color="auto"/>
              <w:right w:val="single" w:sz="4" w:space="0" w:color="auto"/>
            </w:tcBorders>
          </w:tcPr>
          <w:p w14:paraId="0927AB17"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A/N</w:t>
            </w:r>
          </w:p>
        </w:tc>
        <w:tc>
          <w:tcPr>
            <w:tcW w:w="5490" w:type="dxa"/>
            <w:tcBorders>
              <w:top w:val="single" w:sz="4" w:space="0" w:color="auto"/>
              <w:left w:val="single" w:sz="4" w:space="0" w:color="auto"/>
              <w:bottom w:val="single" w:sz="4" w:space="0" w:color="auto"/>
              <w:right w:val="single" w:sz="4" w:space="0" w:color="auto"/>
            </w:tcBorders>
          </w:tcPr>
          <w:p w14:paraId="51DB480D" w14:textId="77777777" w:rsidR="00D75E02" w:rsidRPr="002E7721" w:rsidRDefault="00D75E02" w:rsidP="00D75E02">
            <w:pPr>
              <w:tabs>
                <w:tab w:val="left" w:pos="10080"/>
              </w:tabs>
              <w:rPr>
                <w:rFonts w:cs="Arial"/>
                <w:color w:val="000000"/>
                <w:sz w:val="18"/>
                <w:szCs w:val="18"/>
              </w:rPr>
            </w:pPr>
            <w:r w:rsidRPr="002E7721">
              <w:rPr>
                <w:rFonts w:cs="Arial"/>
                <w:color w:val="000000"/>
                <w:sz w:val="18"/>
                <w:szCs w:val="18"/>
              </w:rPr>
              <w:t>Spaces</w:t>
            </w:r>
          </w:p>
        </w:tc>
      </w:tr>
    </w:tbl>
    <w:p w14:paraId="7A77CA2A" w14:textId="77777777" w:rsidR="00C11421" w:rsidRDefault="00C11421" w:rsidP="00B204B3"/>
    <w:p w14:paraId="4CA92F58" w14:textId="7F2646D1" w:rsidR="0041258E" w:rsidRDefault="0041258E" w:rsidP="0041258E">
      <w:pPr>
        <w:pStyle w:val="Heading2"/>
      </w:pPr>
      <w:bookmarkStart w:id="271" w:name="_Toc191985599"/>
      <w:r w:rsidRPr="0058582D">
        <w:t>Record UP</w:t>
      </w:r>
      <w:r>
        <w:t>10</w:t>
      </w:r>
      <w:r w:rsidRPr="0058582D">
        <w:t xml:space="preserve"> – </w:t>
      </w:r>
      <w:r>
        <w:t xml:space="preserve">Additional </w:t>
      </w:r>
      <w:r w:rsidRPr="0058582D">
        <w:t>First Party Pro</w:t>
      </w:r>
      <w:r>
        <w:t>perty Claim Information</w:t>
      </w:r>
      <w:bookmarkEnd w:id="271"/>
      <w:r>
        <w:t xml:space="preserve"> </w:t>
      </w:r>
    </w:p>
    <w:p w14:paraId="118A2833" w14:textId="49D4AE0F" w:rsidR="0041258E" w:rsidRPr="00415CB2" w:rsidRDefault="0041258E" w:rsidP="0041258E">
      <w:pPr>
        <w:tabs>
          <w:tab w:val="left" w:pos="10080"/>
        </w:tabs>
        <w:rPr>
          <w:color w:val="000000"/>
        </w:rPr>
      </w:pPr>
      <w:r w:rsidRPr="00415CB2">
        <w:rPr>
          <w:color w:val="000000"/>
        </w:rPr>
        <w:t xml:space="preserve">Must be reported after the UP01 </w:t>
      </w:r>
      <w:r w:rsidR="00C11421" w:rsidRPr="00415CB2">
        <w:rPr>
          <w:color w:val="000000"/>
        </w:rPr>
        <w:t>record.</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630"/>
        <w:gridCol w:w="5400"/>
      </w:tblGrid>
      <w:tr w:rsidR="0041258E" w:rsidRPr="001E3828" w14:paraId="0F97EF12" w14:textId="77777777" w:rsidTr="00387E1B">
        <w:trPr>
          <w:cantSplit/>
          <w:trHeight w:val="221"/>
        </w:trPr>
        <w:tc>
          <w:tcPr>
            <w:tcW w:w="810" w:type="dxa"/>
            <w:vAlign w:val="center"/>
          </w:tcPr>
          <w:p w14:paraId="7C34EF36"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Position</w:t>
            </w:r>
          </w:p>
        </w:tc>
        <w:tc>
          <w:tcPr>
            <w:tcW w:w="2700" w:type="dxa"/>
            <w:vAlign w:val="center"/>
          </w:tcPr>
          <w:p w14:paraId="15C9DDC9"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Field Name</w:t>
            </w:r>
          </w:p>
        </w:tc>
        <w:tc>
          <w:tcPr>
            <w:tcW w:w="630" w:type="dxa"/>
            <w:vAlign w:val="center"/>
          </w:tcPr>
          <w:p w14:paraId="7C4E2289" w14:textId="7256A911" w:rsidR="0041258E" w:rsidRPr="001E3828" w:rsidRDefault="00387E1B" w:rsidP="00E83B31">
            <w:pPr>
              <w:tabs>
                <w:tab w:val="left" w:pos="10080"/>
              </w:tabs>
              <w:rPr>
                <w:rFonts w:cs="Arial"/>
                <w:b/>
                <w:color w:val="000000"/>
                <w:sz w:val="18"/>
                <w:szCs w:val="18"/>
              </w:rPr>
            </w:pPr>
            <w:r>
              <w:rPr>
                <w:rFonts w:cs="Arial"/>
                <w:b/>
                <w:color w:val="000000"/>
                <w:sz w:val="18"/>
                <w:szCs w:val="18"/>
              </w:rPr>
              <w:t>Usage</w:t>
            </w:r>
          </w:p>
        </w:tc>
        <w:tc>
          <w:tcPr>
            <w:tcW w:w="630" w:type="dxa"/>
            <w:vAlign w:val="center"/>
          </w:tcPr>
          <w:p w14:paraId="5C8FDCA7"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Length</w:t>
            </w:r>
          </w:p>
        </w:tc>
        <w:tc>
          <w:tcPr>
            <w:tcW w:w="630" w:type="dxa"/>
            <w:vAlign w:val="center"/>
          </w:tcPr>
          <w:p w14:paraId="1610C850"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Type</w:t>
            </w:r>
          </w:p>
        </w:tc>
        <w:tc>
          <w:tcPr>
            <w:tcW w:w="5400" w:type="dxa"/>
            <w:vAlign w:val="center"/>
          </w:tcPr>
          <w:p w14:paraId="1CE17025" w14:textId="77777777" w:rsidR="0041258E" w:rsidRPr="001E3828" w:rsidRDefault="0041258E" w:rsidP="00E83B31">
            <w:pPr>
              <w:tabs>
                <w:tab w:val="left" w:pos="10080"/>
              </w:tabs>
              <w:rPr>
                <w:rFonts w:cs="Arial"/>
                <w:b/>
                <w:color w:val="000000"/>
                <w:sz w:val="18"/>
                <w:szCs w:val="18"/>
              </w:rPr>
            </w:pPr>
            <w:r w:rsidRPr="001E3828">
              <w:rPr>
                <w:rFonts w:cs="Arial"/>
                <w:b/>
                <w:color w:val="000000"/>
                <w:sz w:val="18"/>
                <w:szCs w:val="18"/>
              </w:rPr>
              <w:t>Description</w:t>
            </w:r>
          </w:p>
        </w:tc>
      </w:tr>
      <w:tr w:rsidR="0041258E" w:rsidRPr="001E3828" w14:paraId="395945F0" w14:textId="77777777" w:rsidTr="00387E1B">
        <w:trPr>
          <w:cantSplit/>
          <w:trHeight w:val="221"/>
        </w:trPr>
        <w:tc>
          <w:tcPr>
            <w:tcW w:w="810" w:type="dxa"/>
            <w:vAlign w:val="center"/>
          </w:tcPr>
          <w:p w14:paraId="52BB3EC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1-10</w:t>
            </w:r>
          </w:p>
        </w:tc>
        <w:tc>
          <w:tcPr>
            <w:tcW w:w="2700" w:type="dxa"/>
            <w:vAlign w:val="center"/>
          </w:tcPr>
          <w:p w14:paraId="7464762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Record Key</w:t>
            </w:r>
          </w:p>
        </w:tc>
        <w:tc>
          <w:tcPr>
            <w:tcW w:w="630" w:type="dxa"/>
            <w:vAlign w:val="center"/>
          </w:tcPr>
          <w:p w14:paraId="4D161E9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Y</w:t>
            </w:r>
          </w:p>
        </w:tc>
        <w:tc>
          <w:tcPr>
            <w:tcW w:w="630" w:type="dxa"/>
            <w:vAlign w:val="center"/>
          </w:tcPr>
          <w:p w14:paraId="64A09870"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10</w:t>
            </w:r>
          </w:p>
        </w:tc>
        <w:tc>
          <w:tcPr>
            <w:tcW w:w="630" w:type="dxa"/>
            <w:vAlign w:val="center"/>
          </w:tcPr>
          <w:p w14:paraId="0004FE1F"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00" w:type="dxa"/>
            <w:vAlign w:val="center"/>
          </w:tcPr>
          <w:p w14:paraId="5A95A149"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Previously described. Record Type = UP10</w:t>
            </w:r>
          </w:p>
        </w:tc>
      </w:tr>
      <w:tr w:rsidR="0041258E" w:rsidRPr="001E3828" w14:paraId="651D72FD" w14:textId="77777777" w:rsidTr="00387E1B">
        <w:trPr>
          <w:cantSplit/>
          <w:trHeight w:val="221"/>
        </w:trPr>
        <w:tc>
          <w:tcPr>
            <w:tcW w:w="810" w:type="dxa"/>
            <w:vAlign w:val="center"/>
          </w:tcPr>
          <w:p w14:paraId="30DCD66A"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11-60</w:t>
            </w:r>
          </w:p>
        </w:tc>
        <w:tc>
          <w:tcPr>
            <w:tcW w:w="2700" w:type="dxa"/>
            <w:vAlign w:val="center"/>
          </w:tcPr>
          <w:p w14:paraId="231A6C43"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Adjuster Email Address</w:t>
            </w:r>
          </w:p>
        </w:tc>
        <w:tc>
          <w:tcPr>
            <w:tcW w:w="630" w:type="dxa"/>
            <w:vAlign w:val="center"/>
          </w:tcPr>
          <w:p w14:paraId="47B81251"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N</w:t>
            </w:r>
          </w:p>
        </w:tc>
        <w:tc>
          <w:tcPr>
            <w:tcW w:w="630" w:type="dxa"/>
            <w:vAlign w:val="center"/>
          </w:tcPr>
          <w:p w14:paraId="7BA38E4E"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50</w:t>
            </w:r>
          </w:p>
        </w:tc>
        <w:tc>
          <w:tcPr>
            <w:tcW w:w="630" w:type="dxa"/>
            <w:vAlign w:val="center"/>
          </w:tcPr>
          <w:p w14:paraId="4C974138" w14:textId="77777777" w:rsidR="0041258E" w:rsidRPr="001E3828" w:rsidRDefault="0041258E" w:rsidP="00E83B31">
            <w:pPr>
              <w:tabs>
                <w:tab w:val="left" w:pos="10080"/>
              </w:tabs>
              <w:rPr>
                <w:rFonts w:cs="Arial"/>
                <w:color w:val="000000"/>
                <w:sz w:val="18"/>
                <w:szCs w:val="18"/>
              </w:rPr>
            </w:pPr>
            <w:r w:rsidRPr="001E3828">
              <w:rPr>
                <w:rFonts w:cs="Arial"/>
                <w:color w:val="000000"/>
                <w:sz w:val="18"/>
                <w:szCs w:val="18"/>
              </w:rPr>
              <w:t>A/N</w:t>
            </w:r>
          </w:p>
        </w:tc>
        <w:tc>
          <w:tcPr>
            <w:tcW w:w="5400" w:type="dxa"/>
            <w:vAlign w:val="center"/>
          </w:tcPr>
          <w:p w14:paraId="61ADD6FC" w14:textId="77777777" w:rsidR="0041258E" w:rsidRPr="001E3828" w:rsidRDefault="0041258E" w:rsidP="00E83B31">
            <w:pPr>
              <w:tabs>
                <w:tab w:val="left" w:pos="10080"/>
              </w:tabs>
              <w:rPr>
                <w:rFonts w:cs="Arial"/>
                <w:color w:val="000000"/>
                <w:sz w:val="18"/>
                <w:szCs w:val="18"/>
              </w:rPr>
            </w:pPr>
            <w:r w:rsidRPr="001E3828">
              <w:rPr>
                <w:color w:val="000000"/>
                <w:sz w:val="18"/>
                <w:szCs w:val="18"/>
              </w:rPr>
              <w:t>Email address of the Adjuster.</w:t>
            </w:r>
          </w:p>
        </w:tc>
      </w:tr>
      <w:tr w:rsidR="0041258E" w:rsidRPr="001E3828" w14:paraId="1D56004F" w14:textId="77777777" w:rsidTr="00387E1B">
        <w:trPr>
          <w:cantSplit/>
          <w:trHeight w:val="221"/>
        </w:trPr>
        <w:tc>
          <w:tcPr>
            <w:tcW w:w="810" w:type="dxa"/>
            <w:vAlign w:val="center"/>
          </w:tcPr>
          <w:p w14:paraId="35D12DE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61-101</w:t>
            </w:r>
          </w:p>
        </w:tc>
        <w:tc>
          <w:tcPr>
            <w:tcW w:w="2700" w:type="dxa"/>
            <w:vAlign w:val="center"/>
          </w:tcPr>
          <w:p w14:paraId="34DAB02A"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Filler</w:t>
            </w:r>
          </w:p>
        </w:tc>
        <w:tc>
          <w:tcPr>
            <w:tcW w:w="630" w:type="dxa"/>
            <w:vAlign w:val="center"/>
          </w:tcPr>
          <w:p w14:paraId="44A50C68"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N</w:t>
            </w:r>
          </w:p>
        </w:tc>
        <w:tc>
          <w:tcPr>
            <w:tcW w:w="630" w:type="dxa"/>
            <w:vAlign w:val="center"/>
          </w:tcPr>
          <w:p w14:paraId="0AD9C0C2"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30</w:t>
            </w:r>
          </w:p>
        </w:tc>
        <w:tc>
          <w:tcPr>
            <w:tcW w:w="630" w:type="dxa"/>
            <w:vAlign w:val="center"/>
          </w:tcPr>
          <w:p w14:paraId="5EC4972F"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A/N</w:t>
            </w:r>
          </w:p>
        </w:tc>
        <w:tc>
          <w:tcPr>
            <w:tcW w:w="5400" w:type="dxa"/>
            <w:vAlign w:val="center"/>
          </w:tcPr>
          <w:p w14:paraId="36E8D592" w14:textId="77777777" w:rsidR="0041258E" w:rsidRPr="001E3828" w:rsidRDefault="0041258E" w:rsidP="00E83B31">
            <w:pPr>
              <w:tabs>
                <w:tab w:val="left" w:pos="10080"/>
              </w:tabs>
              <w:rPr>
                <w:color w:val="000000" w:themeColor="text1"/>
                <w:sz w:val="18"/>
                <w:szCs w:val="18"/>
              </w:rPr>
            </w:pPr>
            <w:r w:rsidRPr="001E3828">
              <w:rPr>
                <w:color w:val="000000" w:themeColor="text1"/>
                <w:sz w:val="18"/>
                <w:szCs w:val="18"/>
              </w:rPr>
              <w:t>Spaces. Reserved for Pet Insurance – See Additional Services</w:t>
            </w:r>
          </w:p>
        </w:tc>
      </w:tr>
      <w:tr w:rsidR="0041258E" w:rsidRPr="001E3828" w14:paraId="55D8BC0D" w14:textId="77777777" w:rsidTr="00387E1B">
        <w:trPr>
          <w:cantSplit/>
          <w:trHeight w:val="221"/>
        </w:trPr>
        <w:tc>
          <w:tcPr>
            <w:tcW w:w="810" w:type="dxa"/>
            <w:vAlign w:val="center"/>
          </w:tcPr>
          <w:p w14:paraId="07568801"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102-512</w:t>
            </w:r>
          </w:p>
        </w:tc>
        <w:tc>
          <w:tcPr>
            <w:tcW w:w="2700" w:type="dxa"/>
            <w:vAlign w:val="center"/>
          </w:tcPr>
          <w:p w14:paraId="1DAC55C6"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Filler</w:t>
            </w:r>
          </w:p>
        </w:tc>
        <w:tc>
          <w:tcPr>
            <w:tcW w:w="630" w:type="dxa"/>
            <w:vAlign w:val="center"/>
          </w:tcPr>
          <w:p w14:paraId="77634460"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Y</w:t>
            </w:r>
          </w:p>
        </w:tc>
        <w:tc>
          <w:tcPr>
            <w:tcW w:w="630" w:type="dxa"/>
            <w:vAlign w:val="center"/>
          </w:tcPr>
          <w:p w14:paraId="3643009A" w14:textId="77777777" w:rsidR="0041258E" w:rsidRPr="001E3828" w:rsidRDefault="0041258E" w:rsidP="00E83B31">
            <w:pPr>
              <w:tabs>
                <w:tab w:val="left" w:pos="10080"/>
              </w:tabs>
              <w:rPr>
                <w:rFonts w:cs="Arial"/>
                <w:color w:val="000000" w:themeColor="text1"/>
                <w:sz w:val="18"/>
                <w:szCs w:val="18"/>
              </w:rPr>
            </w:pPr>
            <w:r w:rsidRPr="001E3828">
              <w:rPr>
                <w:rFonts w:cs="Arial"/>
                <w:color w:val="000000" w:themeColor="text1"/>
                <w:sz w:val="18"/>
                <w:szCs w:val="18"/>
              </w:rPr>
              <w:t>411</w:t>
            </w:r>
          </w:p>
        </w:tc>
        <w:tc>
          <w:tcPr>
            <w:tcW w:w="630" w:type="dxa"/>
            <w:vAlign w:val="center"/>
          </w:tcPr>
          <w:p w14:paraId="437AD2CF" w14:textId="5DB10639" w:rsidR="0041258E" w:rsidRPr="001E3828" w:rsidRDefault="001E3828" w:rsidP="00E83B31">
            <w:pPr>
              <w:tabs>
                <w:tab w:val="left" w:pos="10080"/>
              </w:tabs>
              <w:rPr>
                <w:rFonts w:cs="Arial"/>
                <w:color w:val="000000" w:themeColor="text1"/>
                <w:sz w:val="18"/>
                <w:szCs w:val="18"/>
              </w:rPr>
            </w:pPr>
            <w:r>
              <w:rPr>
                <w:rFonts w:cs="Arial"/>
                <w:color w:val="000000" w:themeColor="text1"/>
                <w:sz w:val="18"/>
                <w:szCs w:val="18"/>
              </w:rPr>
              <w:t>A</w:t>
            </w:r>
            <w:r w:rsidR="0041258E" w:rsidRPr="001E3828">
              <w:rPr>
                <w:rFonts w:cs="Arial"/>
                <w:color w:val="000000" w:themeColor="text1"/>
                <w:sz w:val="18"/>
                <w:szCs w:val="18"/>
              </w:rPr>
              <w:t>/N</w:t>
            </w:r>
          </w:p>
        </w:tc>
        <w:tc>
          <w:tcPr>
            <w:tcW w:w="5400" w:type="dxa"/>
            <w:vAlign w:val="center"/>
          </w:tcPr>
          <w:p w14:paraId="59F6383F" w14:textId="77777777" w:rsidR="0041258E" w:rsidRPr="001E3828" w:rsidRDefault="0041258E" w:rsidP="00E83B31">
            <w:pPr>
              <w:tabs>
                <w:tab w:val="left" w:pos="10080"/>
              </w:tabs>
              <w:rPr>
                <w:color w:val="000000" w:themeColor="text1"/>
                <w:sz w:val="18"/>
                <w:szCs w:val="18"/>
              </w:rPr>
            </w:pPr>
            <w:r w:rsidRPr="001E3828">
              <w:rPr>
                <w:color w:val="000000" w:themeColor="text1"/>
                <w:sz w:val="18"/>
                <w:szCs w:val="18"/>
              </w:rPr>
              <w:t>Spaces</w:t>
            </w:r>
          </w:p>
        </w:tc>
      </w:tr>
    </w:tbl>
    <w:p w14:paraId="1D301115" w14:textId="77777777" w:rsidR="00C11421" w:rsidRDefault="00C11421" w:rsidP="00B204B3"/>
    <w:p w14:paraId="76B31F87" w14:textId="6093B267" w:rsidR="0041258E" w:rsidRPr="0058582D" w:rsidRDefault="0041258E" w:rsidP="0041258E">
      <w:pPr>
        <w:pStyle w:val="Heading2"/>
      </w:pPr>
      <w:bookmarkStart w:id="272" w:name="_Toc191985600"/>
      <w:r w:rsidRPr="0058582D">
        <w:t>Record UP02 – Boat &amp; Mobile Equipment Property Claim Information</w:t>
      </w:r>
      <w:bookmarkEnd w:id="272"/>
      <w:r w:rsidRPr="0058582D">
        <w:t xml:space="preserve"> </w:t>
      </w:r>
    </w:p>
    <w:p w14:paraId="50CD71F5" w14:textId="7A28C6BF" w:rsidR="0041258E" w:rsidRPr="0058582D" w:rsidRDefault="0041258E" w:rsidP="0041258E">
      <w:pPr>
        <w:tabs>
          <w:tab w:val="left" w:pos="10080"/>
        </w:tabs>
        <w:rPr>
          <w:rFonts w:cs="Arial"/>
          <w:color w:val="000000"/>
        </w:rPr>
      </w:pPr>
      <w:r w:rsidRPr="0058582D">
        <w:rPr>
          <w:rFonts w:cs="Arial"/>
          <w:color w:val="000000"/>
        </w:rPr>
        <w:t xml:space="preserve">For </w:t>
      </w:r>
      <w:r w:rsidR="001E3828" w:rsidRPr="0058582D">
        <w:rPr>
          <w:rFonts w:cs="Arial"/>
          <w:color w:val="000000"/>
        </w:rPr>
        <w:t>First</w:t>
      </w:r>
      <w:r w:rsidR="001E3828">
        <w:rPr>
          <w:rFonts w:cs="Arial"/>
          <w:color w:val="000000"/>
        </w:rPr>
        <w:t xml:space="preserve"> Party</w:t>
      </w:r>
      <w:r w:rsidRPr="0058582D">
        <w:rPr>
          <w:rFonts w:cs="Arial"/>
          <w:color w:val="000000"/>
        </w:rPr>
        <w:t xml:space="preserve"> reporting only</w:t>
      </w:r>
      <w:r>
        <w:rPr>
          <w:rFonts w:cs="Arial"/>
          <w:color w:val="000000"/>
        </w:rPr>
        <w:t>. Mobile Equipment thefts reported on this record will be sent to National Equipment Register (NER) and NICB for theft recovery.</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7"/>
        <w:gridCol w:w="2700"/>
        <w:gridCol w:w="630"/>
        <w:gridCol w:w="630"/>
        <w:gridCol w:w="622"/>
        <w:gridCol w:w="52"/>
        <w:gridCol w:w="5356"/>
      </w:tblGrid>
      <w:tr w:rsidR="00387E1B" w:rsidRPr="00387E1B" w14:paraId="0D8CA115" w14:textId="77777777" w:rsidTr="00387E1B">
        <w:trPr>
          <w:cantSplit/>
          <w:trHeight w:val="230"/>
        </w:trPr>
        <w:tc>
          <w:tcPr>
            <w:tcW w:w="817" w:type="dxa"/>
          </w:tcPr>
          <w:p w14:paraId="74999DD7"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Position</w:t>
            </w:r>
          </w:p>
        </w:tc>
        <w:tc>
          <w:tcPr>
            <w:tcW w:w="2700" w:type="dxa"/>
          </w:tcPr>
          <w:p w14:paraId="44493924"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Field Name</w:t>
            </w:r>
          </w:p>
        </w:tc>
        <w:tc>
          <w:tcPr>
            <w:tcW w:w="630" w:type="dxa"/>
          </w:tcPr>
          <w:p w14:paraId="4821F39E" w14:textId="390879E5" w:rsidR="0041258E" w:rsidRPr="00387E1B" w:rsidRDefault="00387E1B" w:rsidP="00E83B31">
            <w:pPr>
              <w:tabs>
                <w:tab w:val="left" w:pos="10080"/>
              </w:tabs>
              <w:rPr>
                <w:rFonts w:cs="Arial"/>
                <w:b/>
                <w:color w:val="000000"/>
                <w:sz w:val="18"/>
                <w:szCs w:val="18"/>
              </w:rPr>
            </w:pPr>
            <w:r>
              <w:rPr>
                <w:rFonts w:cs="Arial"/>
                <w:b/>
                <w:color w:val="000000"/>
                <w:sz w:val="18"/>
                <w:szCs w:val="18"/>
              </w:rPr>
              <w:t>Usage</w:t>
            </w:r>
          </w:p>
        </w:tc>
        <w:tc>
          <w:tcPr>
            <w:tcW w:w="630" w:type="dxa"/>
          </w:tcPr>
          <w:p w14:paraId="598BD08F"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Length</w:t>
            </w:r>
          </w:p>
        </w:tc>
        <w:tc>
          <w:tcPr>
            <w:tcW w:w="674" w:type="dxa"/>
            <w:gridSpan w:val="2"/>
          </w:tcPr>
          <w:p w14:paraId="63CCE7D2"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Type</w:t>
            </w:r>
          </w:p>
        </w:tc>
        <w:tc>
          <w:tcPr>
            <w:tcW w:w="5356" w:type="dxa"/>
          </w:tcPr>
          <w:p w14:paraId="46E65661"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Description</w:t>
            </w:r>
          </w:p>
        </w:tc>
      </w:tr>
      <w:tr w:rsidR="00387E1B" w:rsidRPr="00387E1B" w14:paraId="1A2E900D" w14:textId="77777777" w:rsidTr="00387E1B">
        <w:trPr>
          <w:cantSplit/>
          <w:trHeight w:val="221"/>
        </w:trPr>
        <w:tc>
          <w:tcPr>
            <w:tcW w:w="817" w:type="dxa"/>
          </w:tcPr>
          <w:p w14:paraId="670C4DE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1-10</w:t>
            </w:r>
          </w:p>
        </w:tc>
        <w:tc>
          <w:tcPr>
            <w:tcW w:w="2700" w:type="dxa"/>
          </w:tcPr>
          <w:p w14:paraId="5E16C99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Record Key</w:t>
            </w:r>
          </w:p>
        </w:tc>
        <w:tc>
          <w:tcPr>
            <w:tcW w:w="630" w:type="dxa"/>
          </w:tcPr>
          <w:p w14:paraId="2B4000FE"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Y</w:t>
            </w:r>
          </w:p>
        </w:tc>
        <w:tc>
          <w:tcPr>
            <w:tcW w:w="630" w:type="dxa"/>
          </w:tcPr>
          <w:p w14:paraId="5172DC06"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10</w:t>
            </w:r>
          </w:p>
        </w:tc>
        <w:tc>
          <w:tcPr>
            <w:tcW w:w="674" w:type="dxa"/>
            <w:gridSpan w:val="2"/>
          </w:tcPr>
          <w:p w14:paraId="3E6FC485"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60D3033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Previously described. Record Type = UP02</w:t>
            </w:r>
          </w:p>
        </w:tc>
      </w:tr>
      <w:tr w:rsidR="00387E1B" w:rsidRPr="00387E1B" w14:paraId="4ECDCAC7" w14:textId="77777777" w:rsidTr="00387E1B">
        <w:trPr>
          <w:trHeight w:val="221"/>
        </w:trPr>
        <w:tc>
          <w:tcPr>
            <w:tcW w:w="817" w:type="dxa"/>
          </w:tcPr>
          <w:p w14:paraId="0758F20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11-19</w:t>
            </w:r>
          </w:p>
        </w:tc>
        <w:tc>
          <w:tcPr>
            <w:tcW w:w="2700" w:type="dxa"/>
          </w:tcPr>
          <w:p w14:paraId="7A48DB70"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Filler</w:t>
            </w:r>
          </w:p>
        </w:tc>
        <w:tc>
          <w:tcPr>
            <w:tcW w:w="630" w:type="dxa"/>
          </w:tcPr>
          <w:p w14:paraId="5817580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1299575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9</w:t>
            </w:r>
          </w:p>
        </w:tc>
        <w:tc>
          <w:tcPr>
            <w:tcW w:w="674" w:type="dxa"/>
            <w:gridSpan w:val="2"/>
          </w:tcPr>
          <w:p w14:paraId="1FB7968B"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61171D5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Spaces.</w:t>
            </w:r>
          </w:p>
        </w:tc>
      </w:tr>
      <w:tr w:rsidR="00387E1B" w:rsidRPr="00387E1B" w14:paraId="5658AEF2" w14:textId="77777777" w:rsidTr="00387E1B">
        <w:trPr>
          <w:cantSplit/>
          <w:trHeight w:val="221"/>
        </w:trPr>
        <w:tc>
          <w:tcPr>
            <w:tcW w:w="817" w:type="dxa"/>
          </w:tcPr>
          <w:p w14:paraId="47E9204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20-49</w:t>
            </w:r>
          </w:p>
        </w:tc>
        <w:tc>
          <w:tcPr>
            <w:tcW w:w="2700" w:type="dxa"/>
          </w:tcPr>
          <w:p w14:paraId="5587A0B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Adjuster Last Name</w:t>
            </w:r>
          </w:p>
        </w:tc>
        <w:tc>
          <w:tcPr>
            <w:tcW w:w="630" w:type="dxa"/>
          </w:tcPr>
          <w:p w14:paraId="4F2DD91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2CEEE356"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30</w:t>
            </w:r>
          </w:p>
        </w:tc>
        <w:tc>
          <w:tcPr>
            <w:tcW w:w="674" w:type="dxa"/>
            <w:gridSpan w:val="2"/>
          </w:tcPr>
          <w:p w14:paraId="63941DC0"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444641D7" w14:textId="77777777" w:rsidR="0041258E" w:rsidRPr="00387E1B" w:rsidRDefault="0041258E" w:rsidP="00E83B31">
            <w:pPr>
              <w:tabs>
                <w:tab w:val="left" w:pos="10080"/>
              </w:tabs>
              <w:rPr>
                <w:rFonts w:cs="Arial"/>
                <w:color w:val="000000"/>
                <w:sz w:val="18"/>
                <w:szCs w:val="18"/>
              </w:rPr>
            </w:pPr>
          </w:p>
        </w:tc>
      </w:tr>
      <w:tr w:rsidR="00387E1B" w:rsidRPr="00387E1B" w14:paraId="08333543" w14:textId="77777777" w:rsidTr="00387E1B">
        <w:trPr>
          <w:cantSplit/>
          <w:trHeight w:val="221"/>
        </w:trPr>
        <w:tc>
          <w:tcPr>
            <w:tcW w:w="817" w:type="dxa"/>
          </w:tcPr>
          <w:p w14:paraId="233C4B9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50-69</w:t>
            </w:r>
          </w:p>
        </w:tc>
        <w:tc>
          <w:tcPr>
            <w:tcW w:w="2700" w:type="dxa"/>
          </w:tcPr>
          <w:p w14:paraId="5B2C92E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Adjuster First Name</w:t>
            </w:r>
          </w:p>
        </w:tc>
        <w:tc>
          <w:tcPr>
            <w:tcW w:w="630" w:type="dxa"/>
          </w:tcPr>
          <w:p w14:paraId="580BB65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545E804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w:t>
            </w:r>
          </w:p>
        </w:tc>
        <w:tc>
          <w:tcPr>
            <w:tcW w:w="674" w:type="dxa"/>
            <w:gridSpan w:val="2"/>
          </w:tcPr>
          <w:p w14:paraId="486BA30B"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645ABDE0" w14:textId="77777777" w:rsidR="0041258E" w:rsidRPr="00387E1B" w:rsidRDefault="0041258E" w:rsidP="00E83B31">
            <w:pPr>
              <w:tabs>
                <w:tab w:val="left" w:pos="10080"/>
              </w:tabs>
              <w:rPr>
                <w:rFonts w:cs="Arial"/>
                <w:color w:val="000000"/>
                <w:sz w:val="18"/>
                <w:szCs w:val="18"/>
              </w:rPr>
            </w:pPr>
          </w:p>
        </w:tc>
      </w:tr>
      <w:tr w:rsidR="00387E1B" w:rsidRPr="00387E1B" w14:paraId="01DEB203" w14:textId="77777777" w:rsidTr="00387E1B">
        <w:trPr>
          <w:cantSplit/>
          <w:trHeight w:val="221"/>
        </w:trPr>
        <w:tc>
          <w:tcPr>
            <w:tcW w:w="817" w:type="dxa"/>
          </w:tcPr>
          <w:p w14:paraId="2F8EFA9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70-89</w:t>
            </w:r>
          </w:p>
        </w:tc>
        <w:tc>
          <w:tcPr>
            <w:tcW w:w="2700" w:type="dxa"/>
          </w:tcPr>
          <w:p w14:paraId="1B3170D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Adjuster Middle Initial/Name</w:t>
            </w:r>
          </w:p>
        </w:tc>
        <w:tc>
          <w:tcPr>
            <w:tcW w:w="630" w:type="dxa"/>
          </w:tcPr>
          <w:p w14:paraId="52C2C21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149CF255"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w:t>
            </w:r>
          </w:p>
        </w:tc>
        <w:tc>
          <w:tcPr>
            <w:tcW w:w="674" w:type="dxa"/>
            <w:gridSpan w:val="2"/>
          </w:tcPr>
          <w:p w14:paraId="640951A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548EB5BB" w14:textId="77777777" w:rsidR="0041258E" w:rsidRPr="00387E1B" w:rsidRDefault="0041258E" w:rsidP="00E83B31">
            <w:pPr>
              <w:tabs>
                <w:tab w:val="left" w:pos="10080"/>
              </w:tabs>
              <w:rPr>
                <w:rFonts w:cs="Arial"/>
                <w:color w:val="000000"/>
                <w:sz w:val="18"/>
                <w:szCs w:val="18"/>
              </w:rPr>
            </w:pPr>
          </w:p>
        </w:tc>
      </w:tr>
      <w:tr w:rsidR="00387E1B" w:rsidRPr="00387E1B" w14:paraId="30C81A65" w14:textId="77777777" w:rsidTr="00387E1B">
        <w:trPr>
          <w:trHeight w:val="221"/>
        </w:trPr>
        <w:tc>
          <w:tcPr>
            <w:tcW w:w="817" w:type="dxa"/>
          </w:tcPr>
          <w:p w14:paraId="575FBFDB"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90-99</w:t>
            </w:r>
          </w:p>
        </w:tc>
        <w:tc>
          <w:tcPr>
            <w:tcW w:w="2700" w:type="dxa"/>
          </w:tcPr>
          <w:p w14:paraId="0F50193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Adjuster Telephone Number</w:t>
            </w:r>
          </w:p>
        </w:tc>
        <w:tc>
          <w:tcPr>
            <w:tcW w:w="630" w:type="dxa"/>
          </w:tcPr>
          <w:p w14:paraId="0EE3351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3D79318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10</w:t>
            </w:r>
          </w:p>
        </w:tc>
        <w:tc>
          <w:tcPr>
            <w:tcW w:w="674" w:type="dxa"/>
            <w:gridSpan w:val="2"/>
          </w:tcPr>
          <w:p w14:paraId="6D6D4D3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5356" w:type="dxa"/>
          </w:tcPr>
          <w:p w14:paraId="15386D5C" w14:textId="77777777" w:rsidR="0041258E" w:rsidRPr="00387E1B" w:rsidRDefault="0041258E" w:rsidP="00E83B31">
            <w:pPr>
              <w:tabs>
                <w:tab w:val="left" w:pos="10080"/>
              </w:tabs>
              <w:rPr>
                <w:rFonts w:cs="Arial"/>
                <w:color w:val="000000"/>
                <w:sz w:val="18"/>
                <w:szCs w:val="18"/>
              </w:rPr>
            </w:pPr>
          </w:p>
        </w:tc>
      </w:tr>
      <w:tr w:rsidR="00387E1B" w:rsidRPr="00387E1B" w14:paraId="79C87AA8" w14:textId="77777777" w:rsidTr="00387E1B">
        <w:trPr>
          <w:cantSplit/>
          <w:trHeight w:val="221"/>
        </w:trPr>
        <w:tc>
          <w:tcPr>
            <w:tcW w:w="817" w:type="dxa"/>
          </w:tcPr>
          <w:p w14:paraId="07A9627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100-103</w:t>
            </w:r>
          </w:p>
        </w:tc>
        <w:tc>
          <w:tcPr>
            <w:tcW w:w="2700" w:type="dxa"/>
          </w:tcPr>
          <w:p w14:paraId="08335DE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Loss Type</w:t>
            </w:r>
          </w:p>
        </w:tc>
        <w:tc>
          <w:tcPr>
            <w:tcW w:w="630" w:type="dxa"/>
          </w:tcPr>
          <w:p w14:paraId="35A62542" w14:textId="77777777" w:rsidR="0041258E" w:rsidRPr="00387E1B" w:rsidRDefault="0041258E" w:rsidP="00E83B31">
            <w:pPr>
              <w:tabs>
                <w:tab w:val="left" w:pos="10080"/>
              </w:tabs>
              <w:rPr>
                <w:rFonts w:cs="Arial"/>
                <w:color w:val="000000"/>
                <w:sz w:val="18"/>
                <w:szCs w:val="18"/>
              </w:rPr>
            </w:pPr>
            <w:r w:rsidRPr="00387E1B">
              <w:rPr>
                <w:rFonts w:cs="Arial"/>
                <w:b/>
                <w:color w:val="000000"/>
                <w:sz w:val="18"/>
                <w:szCs w:val="18"/>
              </w:rPr>
              <w:t>Y</w:t>
            </w:r>
          </w:p>
        </w:tc>
        <w:tc>
          <w:tcPr>
            <w:tcW w:w="630" w:type="dxa"/>
          </w:tcPr>
          <w:p w14:paraId="41F0339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4</w:t>
            </w:r>
          </w:p>
        </w:tc>
        <w:tc>
          <w:tcPr>
            <w:tcW w:w="674" w:type="dxa"/>
            <w:gridSpan w:val="2"/>
          </w:tcPr>
          <w:p w14:paraId="36F8D15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028314F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See Appendix A for Policy, Coverage, and Loss Type Codes</w:t>
            </w:r>
          </w:p>
        </w:tc>
      </w:tr>
      <w:tr w:rsidR="00387E1B" w:rsidRPr="00387E1B" w14:paraId="37275E3B" w14:textId="77777777" w:rsidTr="00387E1B">
        <w:trPr>
          <w:cantSplit/>
          <w:trHeight w:val="221"/>
        </w:trPr>
        <w:tc>
          <w:tcPr>
            <w:tcW w:w="817" w:type="dxa"/>
          </w:tcPr>
          <w:p w14:paraId="1B1675F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104-107</w:t>
            </w:r>
          </w:p>
        </w:tc>
        <w:tc>
          <w:tcPr>
            <w:tcW w:w="2700" w:type="dxa"/>
          </w:tcPr>
          <w:p w14:paraId="47B7998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Coverage Type</w:t>
            </w:r>
          </w:p>
        </w:tc>
        <w:tc>
          <w:tcPr>
            <w:tcW w:w="630" w:type="dxa"/>
          </w:tcPr>
          <w:p w14:paraId="6988ECD6"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Y</w:t>
            </w:r>
          </w:p>
        </w:tc>
        <w:tc>
          <w:tcPr>
            <w:tcW w:w="630" w:type="dxa"/>
          </w:tcPr>
          <w:p w14:paraId="44F2BB10"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4</w:t>
            </w:r>
          </w:p>
        </w:tc>
        <w:tc>
          <w:tcPr>
            <w:tcW w:w="674" w:type="dxa"/>
            <w:gridSpan w:val="2"/>
          </w:tcPr>
          <w:p w14:paraId="2EFF2F2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0EC1AD70" w14:textId="77777777" w:rsidR="0041258E" w:rsidRPr="00387E1B" w:rsidRDefault="0041258E" w:rsidP="00E83B31">
            <w:pPr>
              <w:tabs>
                <w:tab w:val="left" w:pos="10080"/>
              </w:tabs>
              <w:rPr>
                <w:rFonts w:cs="Arial"/>
                <w:color w:val="000000"/>
                <w:sz w:val="18"/>
                <w:szCs w:val="18"/>
              </w:rPr>
            </w:pPr>
          </w:p>
        </w:tc>
      </w:tr>
      <w:tr w:rsidR="00387E1B" w:rsidRPr="00387E1B" w14:paraId="5A1C8A49" w14:textId="77777777" w:rsidTr="00387E1B">
        <w:trPr>
          <w:cantSplit/>
          <w:trHeight w:val="221"/>
        </w:trPr>
        <w:tc>
          <w:tcPr>
            <w:tcW w:w="817" w:type="dxa"/>
          </w:tcPr>
          <w:p w14:paraId="7C56CE4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108-110</w:t>
            </w:r>
          </w:p>
        </w:tc>
        <w:tc>
          <w:tcPr>
            <w:tcW w:w="2700" w:type="dxa"/>
          </w:tcPr>
          <w:p w14:paraId="2934799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Claim Status</w:t>
            </w:r>
          </w:p>
        </w:tc>
        <w:tc>
          <w:tcPr>
            <w:tcW w:w="630" w:type="dxa"/>
          </w:tcPr>
          <w:p w14:paraId="5D2A9E1B" w14:textId="77777777" w:rsidR="0041258E" w:rsidRPr="00387E1B" w:rsidRDefault="0041258E" w:rsidP="00E83B31">
            <w:pPr>
              <w:tabs>
                <w:tab w:val="left" w:pos="10080"/>
              </w:tabs>
              <w:rPr>
                <w:rFonts w:cs="Arial"/>
                <w:b/>
                <w:color w:val="000000"/>
                <w:sz w:val="18"/>
                <w:szCs w:val="18"/>
              </w:rPr>
            </w:pPr>
            <w:r w:rsidRPr="00387E1B">
              <w:rPr>
                <w:rFonts w:cs="Arial"/>
                <w:color w:val="000000"/>
                <w:sz w:val="18"/>
                <w:szCs w:val="18"/>
              </w:rPr>
              <w:t>N</w:t>
            </w:r>
          </w:p>
        </w:tc>
        <w:tc>
          <w:tcPr>
            <w:tcW w:w="630" w:type="dxa"/>
          </w:tcPr>
          <w:p w14:paraId="47004760"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3</w:t>
            </w:r>
          </w:p>
        </w:tc>
        <w:tc>
          <w:tcPr>
            <w:tcW w:w="674" w:type="dxa"/>
            <w:gridSpan w:val="2"/>
          </w:tcPr>
          <w:p w14:paraId="70BF185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6E15EC7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See Appendix C</w:t>
            </w:r>
          </w:p>
        </w:tc>
      </w:tr>
      <w:tr w:rsidR="00387E1B" w:rsidRPr="00387E1B" w14:paraId="18C9B29A" w14:textId="77777777" w:rsidTr="00387E1B">
        <w:trPr>
          <w:cantSplit/>
          <w:trHeight w:val="221"/>
        </w:trPr>
        <w:tc>
          <w:tcPr>
            <w:tcW w:w="817" w:type="dxa"/>
          </w:tcPr>
          <w:p w14:paraId="13F1E74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111</w:t>
            </w:r>
          </w:p>
        </w:tc>
        <w:tc>
          <w:tcPr>
            <w:tcW w:w="2700" w:type="dxa"/>
          </w:tcPr>
          <w:p w14:paraId="4241DFE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Suit Indicator</w:t>
            </w:r>
          </w:p>
        </w:tc>
        <w:tc>
          <w:tcPr>
            <w:tcW w:w="630" w:type="dxa"/>
          </w:tcPr>
          <w:p w14:paraId="7436EC8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7A1D6B9B"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w:t>
            </w:r>
          </w:p>
        </w:tc>
        <w:tc>
          <w:tcPr>
            <w:tcW w:w="674" w:type="dxa"/>
            <w:gridSpan w:val="2"/>
          </w:tcPr>
          <w:p w14:paraId="55B614B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4545909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Y- Suit was filed by Claimant; N- No suit filed</w:t>
            </w:r>
          </w:p>
        </w:tc>
      </w:tr>
      <w:tr w:rsidR="00387E1B" w:rsidRPr="00387E1B" w14:paraId="7339503B" w14:textId="77777777" w:rsidTr="00387E1B">
        <w:trPr>
          <w:trHeight w:val="287"/>
        </w:trPr>
        <w:tc>
          <w:tcPr>
            <w:tcW w:w="10807" w:type="dxa"/>
            <w:gridSpan w:val="7"/>
            <w:shd w:val="clear" w:color="auto" w:fill="D9D9D9" w:themeFill="background1" w:themeFillShade="D9"/>
            <w:vAlign w:val="center"/>
          </w:tcPr>
          <w:p w14:paraId="0CD57013" w14:textId="77777777" w:rsidR="0041258E" w:rsidRPr="00387E1B" w:rsidRDefault="0041258E" w:rsidP="00E83B31">
            <w:pPr>
              <w:tabs>
                <w:tab w:val="left" w:pos="10080"/>
              </w:tabs>
              <w:jc w:val="center"/>
              <w:rPr>
                <w:rFonts w:cs="Arial"/>
                <w:color w:val="000000"/>
                <w:sz w:val="18"/>
                <w:szCs w:val="18"/>
              </w:rPr>
            </w:pPr>
            <w:r w:rsidRPr="00387E1B">
              <w:rPr>
                <w:rFonts w:cs="Arial"/>
                <w:b/>
                <w:color w:val="000000"/>
                <w:sz w:val="18"/>
                <w:szCs w:val="18"/>
              </w:rPr>
              <w:t>Boat Information - Required for all boat losses being reported</w:t>
            </w:r>
          </w:p>
        </w:tc>
      </w:tr>
      <w:tr w:rsidR="00387E1B" w:rsidRPr="00387E1B" w14:paraId="33052B43" w14:textId="77777777" w:rsidTr="00387E1B">
        <w:trPr>
          <w:trHeight w:val="260"/>
        </w:trPr>
        <w:tc>
          <w:tcPr>
            <w:tcW w:w="817" w:type="dxa"/>
          </w:tcPr>
          <w:p w14:paraId="78C7E4A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112-115</w:t>
            </w:r>
          </w:p>
        </w:tc>
        <w:tc>
          <w:tcPr>
            <w:tcW w:w="2700" w:type="dxa"/>
          </w:tcPr>
          <w:p w14:paraId="279B2F2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Boat Year</w:t>
            </w:r>
          </w:p>
        </w:tc>
        <w:tc>
          <w:tcPr>
            <w:tcW w:w="630" w:type="dxa"/>
          </w:tcPr>
          <w:p w14:paraId="076C172D" w14:textId="77777777" w:rsidR="0041258E" w:rsidRPr="00387E1B" w:rsidRDefault="0041258E" w:rsidP="00E83B31">
            <w:pPr>
              <w:tabs>
                <w:tab w:val="left" w:pos="10080"/>
              </w:tabs>
              <w:rPr>
                <w:rFonts w:cs="Arial"/>
                <w:color w:val="000000"/>
                <w:sz w:val="18"/>
                <w:szCs w:val="18"/>
              </w:rPr>
            </w:pPr>
            <w:r w:rsidRPr="00387E1B">
              <w:rPr>
                <w:rFonts w:cs="Arial"/>
                <w:b/>
                <w:color w:val="000000"/>
                <w:sz w:val="18"/>
                <w:szCs w:val="18"/>
              </w:rPr>
              <w:t>Y</w:t>
            </w:r>
          </w:p>
        </w:tc>
        <w:tc>
          <w:tcPr>
            <w:tcW w:w="630" w:type="dxa"/>
          </w:tcPr>
          <w:p w14:paraId="58C1DB6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4</w:t>
            </w:r>
          </w:p>
        </w:tc>
        <w:tc>
          <w:tcPr>
            <w:tcW w:w="674" w:type="dxa"/>
            <w:gridSpan w:val="2"/>
          </w:tcPr>
          <w:p w14:paraId="200C131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5356" w:type="dxa"/>
          </w:tcPr>
          <w:p w14:paraId="0A45CE3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YYYY</w:t>
            </w:r>
          </w:p>
        </w:tc>
      </w:tr>
      <w:tr w:rsidR="00387E1B" w:rsidRPr="00387E1B" w14:paraId="07F16295" w14:textId="77777777" w:rsidTr="00387E1B">
        <w:trPr>
          <w:trHeight w:val="260"/>
        </w:trPr>
        <w:tc>
          <w:tcPr>
            <w:tcW w:w="817" w:type="dxa"/>
          </w:tcPr>
          <w:p w14:paraId="685978E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116-135</w:t>
            </w:r>
          </w:p>
        </w:tc>
        <w:tc>
          <w:tcPr>
            <w:tcW w:w="2700" w:type="dxa"/>
          </w:tcPr>
          <w:p w14:paraId="4B807F1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Boat Make</w:t>
            </w:r>
          </w:p>
        </w:tc>
        <w:tc>
          <w:tcPr>
            <w:tcW w:w="630" w:type="dxa"/>
          </w:tcPr>
          <w:p w14:paraId="1B98D6F9" w14:textId="77777777" w:rsidR="0041258E" w:rsidRPr="00387E1B" w:rsidRDefault="0041258E" w:rsidP="00E83B31">
            <w:pPr>
              <w:tabs>
                <w:tab w:val="left" w:pos="10080"/>
              </w:tabs>
              <w:rPr>
                <w:rFonts w:cs="Arial"/>
                <w:color w:val="000000"/>
                <w:sz w:val="18"/>
                <w:szCs w:val="18"/>
              </w:rPr>
            </w:pPr>
            <w:r w:rsidRPr="00387E1B">
              <w:rPr>
                <w:rFonts w:cs="Arial"/>
                <w:b/>
                <w:color w:val="000000"/>
                <w:sz w:val="18"/>
                <w:szCs w:val="18"/>
              </w:rPr>
              <w:t>Y</w:t>
            </w:r>
          </w:p>
        </w:tc>
        <w:tc>
          <w:tcPr>
            <w:tcW w:w="630" w:type="dxa"/>
          </w:tcPr>
          <w:p w14:paraId="517BCFB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w:t>
            </w:r>
          </w:p>
        </w:tc>
        <w:tc>
          <w:tcPr>
            <w:tcW w:w="674" w:type="dxa"/>
            <w:gridSpan w:val="2"/>
          </w:tcPr>
          <w:p w14:paraId="15DCA7B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4D1A606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Enter the manufacturer of the boat by or if the boat is homemade enter Home Built</w:t>
            </w:r>
          </w:p>
        </w:tc>
      </w:tr>
      <w:tr w:rsidR="00387E1B" w:rsidRPr="00387E1B" w14:paraId="6D4E8BF0" w14:textId="77777777" w:rsidTr="00387E1B">
        <w:trPr>
          <w:trHeight w:val="260"/>
        </w:trPr>
        <w:tc>
          <w:tcPr>
            <w:tcW w:w="817" w:type="dxa"/>
          </w:tcPr>
          <w:p w14:paraId="525F97B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136-155</w:t>
            </w:r>
          </w:p>
        </w:tc>
        <w:tc>
          <w:tcPr>
            <w:tcW w:w="2700" w:type="dxa"/>
          </w:tcPr>
          <w:p w14:paraId="384C1A0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Boat Model</w:t>
            </w:r>
          </w:p>
        </w:tc>
        <w:tc>
          <w:tcPr>
            <w:tcW w:w="630" w:type="dxa"/>
          </w:tcPr>
          <w:p w14:paraId="5A90450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6BB420D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w:t>
            </w:r>
          </w:p>
        </w:tc>
        <w:tc>
          <w:tcPr>
            <w:tcW w:w="674" w:type="dxa"/>
            <w:gridSpan w:val="2"/>
          </w:tcPr>
          <w:p w14:paraId="785D8E8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3831E5E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Enter the specific model name and/or number assigned by the manufacturer</w:t>
            </w:r>
          </w:p>
        </w:tc>
      </w:tr>
      <w:tr w:rsidR="00387E1B" w:rsidRPr="00387E1B" w14:paraId="54784F5A" w14:textId="77777777" w:rsidTr="00387E1B">
        <w:trPr>
          <w:trHeight w:val="224"/>
        </w:trPr>
        <w:tc>
          <w:tcPr>
            <w:tcW w:w="817" w:type="dxa"/>
          </w:tcPr>
          <w:p w14:paraId="795B6407"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156-157</w:t>
            </w:r>
          </w:p>
        </w:tc>
        <w:tc>
          <w:tcPr>
            <w:tcW w:w="2700" w:type="dxa"/>
          </w:tcPr>
          <w:p w14:paraId="42196BD6"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Boat Type</w:t>
            </w:r>
          </w:p>
        </w:tc>
        <w:tc>
          <w:tcPr>
            <w:tcW w:w="630" w:type="dxa"/>
          </w:tcPr>
          <w:p w14:paraId="644ABDFE"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22679D8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w:t>
            </w:r>
          </w:p>
        </w:tc>
        <w:tc>
          <w:tcPr>
            <w:tcW w:w="674" w:type="dxa"/>
            <w:gridSpan w:val="2"/>
          </w:tcPr>
          <w:p w14:paraId="7C131F3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04A1F67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See Appendix C</w:t>
            </w:r>
          </w:p>
        </w:tc>
      </w:tr>
      <w:tr w:rsidR="00387E1B" w:rsidRPr="00387E1B" w14:paraId="26DC7C96" w14:textId="77777777" w:rsidTr="00387E1B">
        <w:trPr>
          <w:trHeight w:val="221"/>
        </w:trPr>
        <w:tc>
          <w:tcPr>
            <w:tcW w:w="817" w:type="dxa"/>
          </w:tcPr>
          <w:p w14:paraId="268904AA"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158-159</w:t>
            </w:r>
          </w:p>
        </w:tc>
        <w:tc>
          <w:tcPr>
            <w:tcW w:w="2700" w:type="dxa"/>
          </w:tcPr>
          <w:p w14:paraId="7184C6D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Boat Length</w:t>
            </w:r>
          </w:p>
        </w:tc>
        <w:tc>
          <w:tcPr>
            <w:tcW w:w="630" w:type="dxa"/>
          </w:tcPr>
          <w:p w14:paraId="0DCD4B8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17D81619"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w:t>
            </w:r>
          </w:p>
        </w:tc>
        <w:tc>
          <w:tcPr>
            <w:tcW w:w="674" w:type="dxa"/>
            <w:gridSpan w:val="2"/>
          </w:tcPr>
          <w:p w14:paraId="57D4878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5356" w:type="dxa"/>
          </w:tcPr>
          <w:p w14:paraId="0F6167EC"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Enter the specific length of the boat in feet.</w:t>
            </w:r>
          </w:p>
        </w:tc>
      </w:tr>
      <w:tr w:rsidR="00387E1B" w:rsidRPr="00387E1B" w14:paraId="185C13A0" w14:textId="77777777" w:rsidTr="00387E1B">
        <w:trPr>
          <w:trHeight w:val="188"/>
        </w:trPr>
        <w:tc>
          <w:tcPr>
            <w:tcW w:w="817" w:type="dxa"/>
          </w:tcPr>
          <w:p w14:paraId="73A454A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160-161</w:t>
            </w:r>
          </w:p>
        </w:tc>
        <w:tc>
          <w:tcPr>
            <w:tcW w:w="2700" w:type="dxa"/>
          </w:tcPr>
          <w:p w14:paraId="025002BB"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Primary Propulsion</w:t>
            </w:r>
          </w:p>
        </w:tc>
        <w:tc>
          <w:tcPr>
            <w:tcW w:w="630" w:type="dxa"/>
          </w:tcPr>
          <w:p w14:paraId="528569D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6339655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w:t>
            </w:r>
          </w:p>
        </w:tc>
        <w:tc>
          <w:tcPr>
            <w:tcW w:w="674" w:type="dxa"/>
            <w:gridSpan w:val="2"/>
          </w:tcPr>
          <w:p w14:paraId="2BF2D45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1DC7E2FF"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See Appendix C</w:t>
            </w:r>
          </w:p>
        </w:tc>
      </w:tr>
      <w:tr w:rsidR="00387E1B" w:rsidRPr="00387E1B" w14:paraId="23EE49DF" w14:textId="77777777" w:rsidTr="00387E1B">
        <w:trPr>
          <w:trHeight w:val="221"/>
        </w:trPr>
        <w:tc>
          <w:tcPr>
            <w:tcW w:w="817" w:type="dxa"/>
          </w:tcPr>
          <w:p w14:paraId="1F69A370"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162-163</w:t>
            </w:r>
          </w:p>
        </w:tc>
        <w:tc>
          <w:tcPr>
            <w:tcW w:w="2700" w:type="dxa"/>
          </w:tcPr>
          <w:p w14:paraId="32AFD003"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Outer Hull Construction Material</w:t>
            </w:r>
          </w:p>
        </w:tc>
        <w:tc>
          <w:tcPr>
            <w:tcW w:w="630" w:type="dxa"/>
          </w:tcPr>
          <w:p w14:paraId="1DCBD224"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N</w:t>
            </w:r>
          </w:p>
        </w:tc>
        <w:tc>
          <w:tcPr>
            <w:tcW w:w="630" w:type="dxa"/>
          </w:tcPr>
          <w:p w14:paraId="2F497AC2"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w:t>
            </w:r>
          </w:p>
        </w:tc>
        <w:tc>
          <w:tcPr>
            <w:tcW w:w="674" w:type="dxa"/>
            <w:gridSpan w:val="2"/>
          </w:tcPr>
          <w:p w14:paraId="30F7297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14FF5F0E"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See Appendix C</w:t>
            </w:r>
          </w:p>
        </w:tc>
      </w:tr>
      <w:tr w:rsidR="00387E1B" w:rsidRPr="00387E1B" w14:paraId="6662CE0F" w14:textId="77777777" w:rsidTr="00387E1B">
        <w:trPr>
          <w:cantSplit/>
          <w:trHeight w:val="215"/>
        </w:trPr>
        <w:tc>
          <w:tcPr>
            <w:tcW w:w="817" w:type="dxa"/>
          </w:tcPr>
          <w:p w14:paraId="0794A2D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164-183</w:t>
            </w:r>
          </w:p>
        </w:tc>
        <w:tc>
          <w:tcPr>
            <w:tcW w:w="2700" w:type="dxa"/>
          </w:tcPr>
          <w:p w14:paraId="6C36E53E"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Hull Identification Number (HIN)</w:t>
            </w:r>
          </w:p>
        </w:tc>
        <w:tc>
          <w:tcPr>
            <w:tcW w:w="630" w:type="dxa"/>
          </w:tcPr>
          <w:p w14:paraId="11057A01" w14:textId="77777777" w:rsidR="0041258E" w:rsidRPr="00387E1B" w:rsidRDefault="0041258E" w:rsidP="00E83B31">
            <w:pPr>
              <w:tabs>
                <w:tab w:val="left" w:pos="10080"/>
              </w:tabs>
              <w:rPr>
                <w:rFonts w:cs="Arial"/>
                <w:b/>
                <w:color w:val="000000"/>
                <w:sz w:val="18"/>
                <w:szCs w:val="18"/>
              </w:rPr>
            </w:pPr>
            <w:r w:rsidRPr="00387E1B">
              <w:rPr>
                <w:rFonts w:cs="Arial"/>
                <w:b/>
                <w:color w:val="000000"/>
                <w:sz w:val="18"/>
                <w:szCs w:val="18"/>
              </w:rPr>
              <w:t>Y-S</w:t>
            </w:r>
          </w:p>
        </w:tc>
        <w:tc>
          <w:tcPr>
            <w:tcW w:w="630" w:type="dxa"/>
          </w:tcPr>
          <w:p w14:paraId="1A264338"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20</w:t>
            </w:r>
          </w:p>
        </w:tc>
        <w:tc>
          <w:tcPr>
            <w:tcW w:w="674" w:type="dxa"/>
            <w:gridSpan w:val="2"/>
          </w:tcPr>
          <w:p w14:paraId="48ED806D"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A/N</w:t>
            </w:r>
          </w:p>
        </w:tc>
        <w:tc>
          <w:tcPr>
            <w:tcW w:w="5356" w:type="dxa"/>
          </w:tcPr>
          <w:p w14:paraId="5A64C191" w14:textId="77777777" w:rsidR="0041258E" w:rsidRPr="00387E1B" w:rsidRDefault="0041258E" w:rsidP="00E83B31">
            <w:pPr>
              <w:tabs>
                <w:tab w:val="left" w:pos="10080"/>
              </w:tabs>
              <w:rPr>
                <w:rFonts w:cs="Arial"/>
                <w:color w:val="000000"/>
                <w:sz w:val="18"/>
                <w:szCs w:val="18"/>
              </w:rPr>
            </w:pPr>
            <w:r w:rsidRPr="00387E1B">
              <w:rPr>
                <w:rFonts w:cs="Arial"/>
                <w:color w:val="000000"/>
                <w:sz w:val="18"/>
                <w:szCs w:val="18"/>
              </w:rPr>
              <w:t>Enter the full hull identification number of the boat as assigned by the manufacturer</w:t>
            </w:r>
          </w:p>
        </w:tc>
      </w:tr>
      <w:tr w:rsidR="00387E1B" w:rsidRPr="00387E1B" w14:paraId="5E6683AC" w14:textId="77777777" w:rsidTr="00387E1B">
        <w:trPr>
          <w:cantSplit/>
          <w:trHeight w:val="215"/>
        </w:trPr>
        <w:tc>
          <w:tcPr>
            <w:tcW w:w="817" w:type="dxa"/>
          </w:tcPr>
          <w:p w14:paraId="77881559" w14:textId="77777777" w:rsidR="0041258E" w:rsidRPr="00387E1B" w:rsidRDefault="0041258E" w:rsidP="00E83B31">
            <w:pPr>
              <w:tabs>
                <w:tab w:val="left" w:pos="10080"/>
              </w:tabs>
              <w:rPr>
                <w:rFonts w:cs="Arial"/>
                <w:color w:val="000000"/>
                <w:sz w:val="18"/>
                <w:szCs w:val="18"/>
              </w:rPr>
            </w:pPr>
            <w:r w:rsidRPr="00387E1B">
              <w:rPr>
                <w:color w:val="000000"/>
                <w:sz w:val="18"/>
                <w:szCs w:val="18"/>
              </w:rPr>
              <w:t>184-192</w:t>
            </w:r>
          </w:p>
        </w:tc>
        <w:tc>
          <w:tcPr>
            <w:tcW w:w="2700" w:type="dxa"/>
          </w:tcPr>
          <w:p w14:paraId="3AA7F9DC" w14:textId="77777777" w:rsidR="0041258E" w:rsidRPr="00387E1B" w:rsidRDefault="0041258E" w:rsidP="00E83B31">
            <w:pPr>
              <w:tabs>
                <w:tab w:val="left" w:pos="10080"/>
              </w:tabs>
              <w:rPr>
                <w:rFonts w:cs="Arial"/>
                <w:color w:val="000000"/>
                <w:sz w:val="18"/>
                <w:szCs w:val="18"/>
              </w:rPr>
            </w:pPr>
            <w:r w:rsidRPr="00387E1B">
              <w:rPr>
                <w:color w:val="000000"/>
                <w:sz w:val="18"/>
                <w:szCs w:val="18"/>
              </w:rPr>
              <w:t>Registration</w:t>
            </w:r>
          </w:p>
        </w:tc>
        <w:tc>
          <w:tcPr>
            <w:tcW w:w="630" w:type="dxa"/>
          </w:tcPr>
          <w:p w14:paraId="59293095" w14:textId="77777777" w:rsidR="0041258E" w:rsidRPr="00387E1B" w:rsidRDefault="0041258E" w:rsidP="00E83B31">
            <w:pPr>
              <w:tabs>
                <w:tab w:val="left" w:pos="10080"/>
              </w:tabs>
              <w:rPr>
                <w:rFonts w:cs="Arial"/>
                <w:b/>
                <w:color w:val="000000"/>
                <w:sz w:val="18"/>
                <w:szCs w:val="18"/>
              </w:rPr>
            </w:pPr>
            <w:r w:rsidRPr="00387E1B">
              <w:rPr>
                <w:color w:val="000000"/>
                <w:sz w:val="18"/>
                <w:szCs w:val="18"/>
              </w:rPr>
              <w:t>N</w:t>
            </w:r>
          </w:p>
        </w:tc>
        <w:tc>
          <w:tcPr>
            <w:tcW w:w="630" w:type="dxa"/>
          </w:tcPr>
          <w:p w14:paraId="1C399ECB" w14:textId="77777777" w:rsidR="0041258E" w:rsidRPr="00387E1B" w:rsidRDefault="0041258E" w:rsidP="00E83B31">
            <w:pPr>
              <w:tabs>
                <w:tab w:val="left" w:pos="10080"/>
              </w:tabs>
              <w:rPr>
                <w:rFonts w:cs="Arial"/>
                <w:color w:val="000000"/>
                <w:sz w:val="18"/>
                <w:szCs w:val="18"/>
              </w:rPr>
            </w:pPr>
            <w:r w:rsidRPr="00387E1B">
              <w:rPr>
                <w:color w:val="000000"/>
                <w:sz w:val="18"/>
                <w:szCs w:val="18"/>
              </w:rPr>
              <w:t>9</w:t>
            </w:r>
          </w:p>
        </w:tc>
        <w:tc>
          <w:tcPr>
            <w:tcW w:w="674" w:type="dxa"/>
            <w:gridSpan w:val="2"/>
          </w:tcPr>
          <w:p w14:paraId="698DA357" w14:textId="77777777" w:rsidR="0041258E" w:rsidRPr="00387E1B" w:rsidRDefault="0041258E" w:rsidP="00E83B31">
            <w:pPr>
              <w:tabs>
                <w:tab w:val="left" w:pos="10080"/>
              </w:tabs>
              <w:rPr>
                <w:rFonts w:cs="Arial"/>
                <w:color w:val="000000"/>
                <w:sz w:val="18"/>
                <w:szCs w:val="18"/>
              </w:rPr>
            </w:pPr>
            <w:r w:rsidRPr="00387E1B">
              <w:rPr>
                <w:color w:val="000000"/>
                <w:sz w:val="18"/>
                <w:szCs w:val="18"/>
              </w:rPr>
              <w:t>A/N</w:t>
            </w:r>
          </w:p>
        </w:tc>
        <w:tc>
          <w:tcPr>
            <w:tcW w:w="5356" w:type="dxa"/>
          </w:tcPr>
          <w:p w14:paraId="79C03963" w14:textId="77777777" w:rsidR="0041258E" w:rsidRPr="00387E1B" w:rsidRDefault="0041258E" w:rsidP="00E83B31">
            <w:pPr>
              <w:tabs>
                <w:tab w:val="left" w:pos="10080"/>
              </w:tabs>
              <w:rPr>
                <w:rFonts w:cs="Arial"/>
                <w:color w:val="000000"/>
                <w:sz w:val="18"/>
                <w:szCs w:val="18"/>
              </w:rPr>
            </w:pPr>
            <w:r w:rsidRPr="00387E1B">
              <w:rPr>
                <w:color w:val="000000"/>
                <w:sz w:val="18"/>
                <w:szCs w:val="18"/>
              </w:rPr>
              <w:t xml:space="preserve">The state assigned registration number for the boat. </w:t>
            </w:r>
          </w:p>
        </w:tc>
      </w:tr>
      <w:tr w:rsidR="00387E1B" w:rsidRPr="00387E1B" w14:paraId="5EC110C7" w14:textId="77777777" w:rsidTr="00387E1B">
        <w:trPr>
          <w:cantSplit/>
          <w:trHeight w:val="215"/>
        </w:trPr>
        <w:tc>
          <w:tcPr>
            <w:tcW w:w="817" w:type="dxa"/>
          </w:tcPr>
          <w:p w14:paraId="1DD64F4E" w14:textId="77777777" w:rsidR="0041258E" w:rsidRPr="00387E1B" w:rsidRDefault="0041258E" w:rsidP="00E83B31">
            <w:pPr>
              <w:tabs>
                <w:tab w:val="left" w:pos="10080"/>
              </w:tabs>
              <w:rPr>
                <w:color w:val="000000"/>
                <w:sz w:val="18"/>
                <w:szCs w:val="18"/>
              </w:rPr>
            </w:pPr>
            <w:r w:rsidRPr="00387E1B">
              <w:rPr>
                <w:color w:val="000000"/>
                <w:sz w:val="18"/>
                <w:szCs w:val="18"/>
              </w:rPr>
              <w:t>193-194</w:t>
            </w:r>
          </w:p>
        </w:tc>
        <w:tc>
          <w:tcPr>
            <w:tcW w:w="2700" w:type="dxa"/>
          </w:tcPr>
          <w:p w14:paraId="41AD1371" w14:textId="77777777" w:rsidR="0041258E" w:rsidRPr="00387E1B" w:rsidRDefault="0041258E" w:rsidP="00E83B31">
            <w:pPr>
              <w:tabs>
                <w:tab w:val="left" w:pos="10080"/>
              </w:tabs>
              <w:rPr>
                <w:color w:val="000000"/>
                <w:sz w:val="18"/>
                <w:szCs w:val="18"/>
              </w:rPr>
            </w:pPr>
            <w:r w:rsidRPr="00387E1B">
              <w:rPr>
                <w:color w:val="000000"/>
                <w:sz w:val="18"/>
                <w:szCs w:val="18"/>
              </w:rPr>
              <w:t>State of Registry</w:t>
            </w:r>
          </w:p>
        </w:tc>
        <w:tc>
          <w:tcPr>
            <w:tcW w:w="630" w:type="dxa"/>
          </w:tcPr>
          <w:p w14:paraId="27CFA10E"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6362691B" w14:textId="77777777" w:rsidR="0041258E" w:rsidRPr="00387E1B" w:rsidRDefault="0041258E" w:rsidP="00E83B31">
            <w:pPr>
              <w:tabs>
                <w:tab w:val="left" w:pos="10080"/>
              </w:tabs>
              <w:rPr>
                <w:color w:val="000000"/>
                <w:sz w:val="18"/>
                <w:szCs w:val="18"/>
              </w:rPr>
            </w:pPr>
            <w:r w:rsidRPr="00387E1B">
              <w:rPr>
                <w:color w:val="000000"/>
                <w:sz w:val="18"/>
                <w:szCs w:val="18"/>
              </w:rPr>
              <w:t>2</w:t>
            </w:r>
          </w:p>
        </w:tc>
        <w:tc>
          <w:tcPr>
            <w:tcW w:w="674" w:type="dxa"/>
            <w:gridSpan w:val="2"/>
          </w:tcPr>
          <w:p w14:paraId="5167148A"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Pr>
          <w:p w14:paraId="7A8BC2E7" w14:textId="77777777" w:rsidR="0041258E" w:rsidRPr="00387E1B" w:rsidRDefault="0041258E" w:rsidP="00E83B31">
            <w:pPr>
              <w:tabs>
                <w:tab w:val="left" w:pos="10080"/>
              </w:tabs>
              <w:rPr>
                <w:color w:val="000000"/>
                <w:sz w:val="18"/>
                <w:szCs w:val="18"/>
              </w:rPr>
            </w:pPr>
            <w:r w:rsidRPr="00387E1B">
              <w:rPr>
                <w:color w:val="000000"/>
                <w:sz w:val="18"/>
                <w:szCs w:val="18"/>
              </w:rPr>
              <w:t>The state that the boat is registered in.</w:t>
            </w:r>
          </w:p>
        </w:tc>
      </w:tr>
      <w:tr w:rsidR="00387E1B" w:rsidRPr="00387E1B" w14:paraId="7BCD46A3" w14:textId="77777777" w:rsidTr="00387E1B">
        <w:trPr>
          <w:cantSplit/>
          <w:trHeight w:val="215"/>
        </w:trPr>
        <w:tc>
          <w:tcPr>
            <w:tcW w:w="817" w:type="dxa"/>
          </w:tcPr>
          <w:p w14:paraId="2FAD7BAF" w14:textId="77777777" w:rsidR="0041258E" w:rsidRPr="00387E1B" w:rsidRDefault="0041258E" w:rsidP="00E83B31">
            <w:pPr>
              <w:tabs>
                <w:tab w:val="left" w:pos="10080"/>
              </w:tabs>
              <w:rPr>
                <w:color w:val="000000"/>
                <w:sz w:val="18"/>
                <w:szCs w:val="18"/>
              </w:rPr>
            </w:pPr>
            <w:r w:rsidRPr="00387E1B">
              <w:rPr>
                <w:color w:val="000000"/>
                <w:sz w:val="18"/>
                <w:szCs w:val="18"/>
              </w:rPr>
              <w:t>195-197</w:t>
            </w:r>
          </w:p>
        </w:tc>
        <w:tc>
          <w:tcPr>
            <w:tcW w:w="2700" w:type="dxa"/>
          </w:tcPr>
          <w:p w14:paraId="2D6EB6CD" w14:textId="77777777" w:rsidR="0041258E" w:rsidRPr="00387E1B" w:rsidRDefault="0041258E" w:rsidP="00E83B31">
            <w:pPr>
              <w:tabs>
                <w:tab w:val="left" w:pos="10080"/>
              </w:tabs>
              <w:rPr>
                <w:color w:val="000000"/>
                <w:sz w:val="18"/>
                <w:szCs w:val="18"/>
              </w:rPr>
            </w:pPr>
            <w:r w:rsidRPr="00387E1B">
              <w:rPr>
                <w:color w:val="000000"/>
                <w:sz w:val="18"/>
                <w:szCs w:val="18"/>
              </w:rPr>
              <w:t>Country of Registry</w:t>
            </w:r>
          </w:p>
        </w:tc>
        <w:tc>
          <w:tcPr>
            <w:tcW w:w="630" w:type="dxa"/>
          </w:tcPr>
          <w:p w14:paraId="0B67A23B"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21C7570D" w14:textId="77777777" w:rsidR="0041258E" w:rsidRPr="00387E1B" w:rsidRDefault="0041258E" w:rsidP="00E83B31">
            <w:pPr>
              <w:tabs>
                <w:tab w:val="left" w:pos="10080"/>
              </w:tabs>
              <w:rPr>
                <w:color w:val="000000"/>
                <w:sz w:val="18"/>
                <w:szCs w:val="18"/>
              </w:rPr>
            </w:pPr>
            <w:r w:rsidRPr="00387E1B">
              <w:rPr>
                <w:color w:val="000000"/>
                <w:sz w:val="18"/>
                <w:szCs w:val="18"/>
              </w:rPr>
              <w:t>3</w:t>
            </w:r>
          </w:p>
        </w:tc>
        <w:tc>
          <w:tcPr>
            <w:tcW w:w="674" w:type="dxa"/>
            <w:gridSpan w:val="2"/>
          </w:tcPr>
          <w:p w14:paraId="7763483D"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Pr>
          <w:p w14:paraId="36D7470B" w14:textId="77777777" w:rsidR="0041258E" w:rsidRPr="00387E1B" w:rsidRDefault="0041258E" w:rsidP="00E83B31">
            <w:pPr>
              <w:tabs>
                <w:tab w:val="left" w:pos="10080"/>
              </w:tabs>
              <w:rPr>
                <w:color w:val="000000"/>
                <w:sz w:val="18"/>
                <w:szCs w:val="18"/>
              </w:rPr>
            </w:pPr>
            <w:r w:rsidRPr="00387E1B">
              <w:rPr>
                <w:color w:val="000000"/>
                <w:sz w:val="18"/>
                <w:szCs w:val="18"/>
              </w:rPr>
              <w:t>The country that the boat is registered in.</w:t>
            </w:r>
          </w:p>
        </w:tc>
      </w:tr>
      <w:tr w:rsidR="00387E1B" w:rsidRPr="00387E1B" w14:paraId="38D6AD7C" w14:textId="77777777" w:rsidTr="00387E1B">
        <w:trPr>
          <w:cantSplit/>
          <w:trHeight w:val="215"/>
        </w:trPr>
        <w:tc>
          <w:tcPr>
            <w:tcW w:w="817" w:type="dxa"/>
          </w:tcPr>
          <w:p w14:paraId="0D1BCCA9" w14:textId="77777777" w:rsidR="0041258E" w:rsidRPr="00387E1B" w:rsidRDefault="0041258E" w:rsidP="00E83B31">
            <w:pPr>
              <w:tabs>
                <w:tab w:val="left" w:pos="10080"/>
              </w:tabs>
              <w:rPr>
                <w:color w:val="000000"/>
                <w:sz w:val="18"/>
                <w:szCs w:val="18"/>
              </w:rPr>
            </w:pPr>
            <w:r w:rsidRPr="00387E1B">
              <w:rPr>
                <w:color w:val="000000"/>
                <w:sz w:val="18"/>
                <w:szCs w:val="18"/>
              </w:rPr>
              <w:t>198-201</w:t>
            </w:r>
          </w:p>
        </w:tc>
        <w:tc>
          <w:tcPr>
            <w:tcW w:w="2700" w:type="dxa"/>
          </w:tcPr>
          <w:p w14:paraId="7E87232B" w14:textId="77777777" w:rsidR="0041258E" w:rsidRPr="00387E1B" w:rsidRDefault="0041258E" w:rsidP="00E83B31">
            <w:pPr>
              <w:tabs>
                <w:tab w:val="left" w:pos="10080"/>
              </w:tabs>
              <w:rPr>
                <w:color w:val="000000"/>
                <w:sz w:val="18"/>
                <w:szCs w:val="18"/>
              </w:rPr>
            </w:pPr>
            <w:r w:rsidRPr="00387E1B">
              <w:rPr>
                <w:color w:val="000000"/>
                <w:sz w:val="18"/>
                <w:szCs w:val="18"/>
              </w:rPr>
              <w:t>Last Year Registered</w:t>
            </w:r>
          </w:p>
        </w:tc>
        <w:tc>
          <w:tcPr>
            <w:tcW w:w="630" w:type="dxa"/>
          </w:tcPr>
          <w:p w14:paraId="215D162B"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0B2838AE" w14:textId="77777777" w:rsidR="0041258E" w:rsidRPr="00387E1B" w:rsidRDefault="0041258E" w:rsidP="00E83B31">
            <w:pPr>
              <w:tabs>
                <w:tab w:val="left" w:pos="10080"/>
              </w:tabs>
              <w:rPr>
                <w:color w:val="000000"/>
                <w:sz w:val="18"/>
                <w:szCs w:val="18"/>
              </w:rPr>
            </w:pPr>
            <w:r w:rsidRPr="00387E1B">
              <w:rPr>
                <w:color w:val="000000"/>
                <w:sz w:val="18"/>
                <w:szCs w:val="18"/>
              </w:rPr>
              <w:t>4</w:t>
            </w:r>
          </w:p>
        </w:tc>
        <w:tc>
          <w:tcPr>
            <w:tcW w:w="674" w:type="dxa"/>
            <w:gridSpan w:val="2"/>
          </w:tcPr>
          <w:p w14:paraId="21132283"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Pr>
          <w:p w14:paraId="761FB103" w14:textId="77777777" w:rsidR="0041258E" w:rsidRPr="00387E1B" w:rsidRDefault="0041258E" w:rsidP="00E83B31">
            <w:pPr>
              <w:tabs>
                <w:tab w:val="left" w:pos="10080"/>
              </w:tabs>
              <w:rPr>
                <w:color w:val="000000"/>
                <w:sz w:val="18"/>
                <w:szCs w:val="18"/>
              </w:rPr>
            </w:pPr>
            <w:r w:rsidRPr="00387E1B">
              <w:rPr>
                <w:color w:val="000000"/>
                <w:sz w:val="18"/>
                <w:szCs w:val="18"/>
              </w:rPr>
              <w:t>Enter the most current year that the boat has been registered. This is a required field if the registration number is supplied (YYYY)</w:t>
            </w:r>
          </w:p>
        </w:tc>
      </w:tr>
      <w:tr w:rsidR="00387E1B" w:rsidRPr="00387E1B" w14:paraId="59068D02" w14:textId="77777777" w:rsidTr="00387E1B">
        <w:trPr>
          <w:cantSplit/>
          <w:trHeight w:val="215"/>
        </w:trPr>
        <w:tc>
          <w:tcPr>
            <w:tcW w:w="817" w:type="dxa"/>
          </w:tcPr>
          <w:p w14:paraId="1ECA4F62" w14:textId="77777777" w:rsidR="0041258E" w:rsidRPr="00387E1B" w:rsidRDefault="0041258E" w:rsidP="00E83B31">
            <w:pPr>
              <w:tabs>
                <w:tab w:val="left" w:pos="10080"/>
              </w:tabs>
              <w:rPr>
                <w:color w:val="000000"/>
                <w:sz w:val="18"/>
                <w:szCs w:val="18"/>
              </w:rPr>
            </w:pPr>
            <w:r w:rsidRPr="00387E1B">
              <w:rPr>
                <w:color w:val="000000"/>
                <w:sz w:val="18"/>
                <w:szCs w:val="18"/>
              </w:rPr>
              <w:t>202-221</w:t>
            </w:r>
          </w:p>
        </w:tc>
        <w:tc>
          <w:tcPr>
            <w:tcW w:w="2700" w:type="dxa"/>
          </w:tcPr>
          <w:p w14:paraId="52541434" w14:textId="77777777" w:rsidR="0041258E" w:rsidRPr="00387E1B" w:rsidRDefault="0041258E" w:rsidP="00E83B31">
            <w:pPr>
              <w:tabs>
                <w:tab w:val="left" w:pos="10080"/>
              </w:tabs>
              <w:rPr>
                <w:color w:val="000000"/>
                <w:sz w:val="18"/>
                <w:szCs w:val="18"/>
              </w:rPr>
            </w:pPr>
            <w:r w:rsidRPr="00387E1B">
              <w:rPr>
                <w:color w:val="000000"/>
                <w:sz w:val="18"/>
                <w:szCs w:val="18"/>
              </w:rPr>
              <w:t>Engine Manufacturer</w:t>
            </w:r>
          </w:p>
        </w:tc>
        <w:tc>
          <w:tcPr>
            <w:tcW w:w="630" w:type="dxa"/>
          </w:tcPr>
          <w:p w14:paraId="7E97F22B"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26324F50" w14:textId="77777777" w:rsidR="0041258E" w:rsidRPr="00387E1B" w:rsidRDefault="0041258E" w:rsidP="00E83B31">
            <w:pPr>
              <w:tabs>
                <w:tab w:val="left" w:pos="10080"/>
              </w:tabs>
              <w:rPr>
                <w:color w:val="000000"/>
                <w:sz w:val="18"/>
                <w:szCs w:val="18"/>
              </w:rPr>
            </w:pPr>
            <w:r w:rsidRPr="00387E1B">
              <w:rPr>
                <w:color w:val="000000"/>
                <w:sz w:val="18"/>
                <w:szCs w:val="18"/>
              </w:rPr>
              <w:t>20</w:t>
            </w:r>
          </w:p>
        </w:tc>
        <w:tc>
          <w:tcPr>
            <w:tcW w:w="674" w:type="dxa"/>
            <w:gridSpan w:val="2"/>
          </w:tcPr>
          <w:p w14:paraId="731974EB"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Pr>
          <w:p w14:paraId="32A758CD" w14:textId="77777777" w:rsidR="0041258E" w:rsidRPr="00387E1B" w:rsidRDefault="0041258E" w:rsidP="00E83B31">
            <w:pPr>
              <w:tabs>
                <w:tab w:val="left" w:pos="10080"/>
              </w:tabs>
              <w:rPr>
                <w:color w:val="000000"/>
                <w:sz w:val="18"/>
                <w:szCs w:val="18"/>
              </w:rPr>
            </w:pPr>
            <w:r w:rsidRPr="00387E1B">
              <w:rPr>
                <w:color w:val="000000"/>
                <w:sz w:val="18"/>
                <w:szCs w:val="18"/>
              </w:rPr>
              <w:t>The full name of the boat manufacturer</w:t>
            </w:r>
          </w:p>
        </w:tc>
      </w:tr>
      <w:tr w:rsidR="00387E1B" w:rsidRPr="00387E1B" w14:paraId="38FD5E92" w14:textId="77777777" w:rsidTr="00387E1B">
        <w:trPr>
          <w:cantSplit/>
          <w:trHeight w:val="215"/>
        </w:trPr>
        <w:tc>
          <w:tcPr>
            <w:tcW w:w="817" w:type="dxa"/>
          </w:tcPr>
          <w:p w14:paraId="6B5C6C14" w14:textId="77777777" w:rsidR="0041258E" w:rsidRPr="00387E1B" w:rsidRDefault="0041258E" w:rsidP="00E83B31">
            <w:pPr>
              <w:tabs>
                <w:tab w:val="left" w:pos="10080"/>
              </w:tabs>
              <w:rPr>
                <w:color w:val="000000"/>
                <w:sz w:val="18"/>
                <w:szCs w:val="18"/>
              </w:rPr>
            </w:pPr>
            <w:r w:rsidRPr="00387E1B">
              <w:rPr>
                <w:color w:val="000000"/>
                <w:sz w:val="18"/>
                <w:szCs w:val="18"/>
              </w:rPr>
              <w:t>222-241</w:t>
            </w:r>
          </w:p>
        </w:tc>
        <w:tc>
          <w:tcPr>
            <w:tcW w:w="2700" w:type="dxa"/>
          </w:tcPr>
          <w:p w14:paraId="53AB19C0" w14:textId="77777777" w:rsidR="0041258E" w:rsidRPr="00387E1B" w:rsidRDefault="0041258E" w:rsidP="00E83B31">
            <w:pPr>
              <w:tabs>
                <w:tab w:val="left" w:pos="10080"/>
              </w:tabs>
              <w:rPr>
                <w:color w:val="000000"/>
                <w:sz w:val="18"/>
                <w:szCs w:val="18"/>
              </w:rPr>
            </w:pPr>
            <w:r w:rsidRPr="00387E1B">
              <w:rPr>
                <w:color w:val="000000"/>
                <w:sz w:val="18"/>
                <w:szCs w:val="18"/>
              </w:rPr>
              <w:t>Engine Serial Number</w:t>
            </w:r>
          </w:p>
        </w:tc>
        <w:tc>
          <w:tcPr>
            <w:tcW w:w="630" w:type="dxa"/>
          </w:tcPr>
          <w:p w14:paraId="6607B689"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50F2932A" w14:textId="77777777" w:rsidR="0041258E" w:rsidRPr="00387E1B" w:rsidRDefault="0041258E" w:rsidP="00E83B31">
            <w:pPr>
              <w:tabs>
                <w:tab w:val="left" w:pos="10080"/>
              </w:tabs>
              <w:rPr>
                <w:color w:val="000000"/>
                <w:sz w:val="18"/>
                <w:szCs w:val="18"/>
              </w:rPr>
            </w:pPr>
            <w:r w:rsidRPr="00387E1B">
              <w:rPr>
                <w:color w:val="000000"/>
                <w:sz w:val="18"/>
                <w:szCs w:val="18"/>
              </w:rPr>
              <w:t>20</w:t>
            </w:r>
          </w:p>
        </w:tc>
        <w:tc>
          <w:tcPr>
            <w:tcW w:w="674" w:type="dxa"/>
            <w:gridSpan w:val="2"/>
          </w:tcPr>
          <w:p w14:paraId="05049398"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Pr>
          <w:p w14:paraId="1B9EDFD3" w14:textId="77777777" w:rsidR="0041258E" w:rsidRPr="00387E1B" w:rsidRDefault="0041258E" w:rsidP="00E83B31">
            <w:pPr>
              <w:tabs>
                <w:tab w:val="left" w:pos="10080"/>
              </w:tabs>
              <w:rPr>
                <w:color w:val="000000"/>
                <w:sz w:val="18"/>
                <w:szCs w:val="18"/>
              </w:rPr>
            </w:pPr>
            <w:r w:rsidRPr="00387E1B">
              <w:rPr>
                <w:color w:val="000000"/>
                <w:sz w:val="18"/>
                <w:szCs w:val="18"/>
              </w:rPr>
              <w:t>The manufacturer supplied serial number.</w:t>
            </w:r>
          </w:p>
        </w:tc>
      </w:tr>
      <w:tr w:rsidR="00387E1B" w:rsidRPr="00387E1B" w14:paraId="05D54BCC" w14:textId="77777777" w:rsidTr="00387E1B">
        <w:trPr>
          <w:cantSplit/>
          <w:trHeight w:val="215"/>
        </w:trPr>
        <w:tc>
          <w:tcPr>
            <w:tcW w:w="817" w:type="dxa"/>
            <w:tcBorders>
              <w:top w:val="single" w:sz="4" w:space="0" w:color="auto"/>
              <w:left w:val="single" w:sz="4" w:space="0" w:color="auto"/>
              <w:bottom w:val="single" w:sz="4" w:space="0" w:color="auto"/>
              <w:right w:val="single" w:sz="4" w:space="0" w:color="auto"/>
            </w:tcBorders>
          </w:tcPr>
          <w:p w14:paraId="6B21D45D" w14:textId="77777777" w:rsidR="0041258E" w:rsidRPr="00387E1B" w:rsidRDefault="0041258E" w:rsidP="00E83B31">
            <w:pPr>
              <w:tabs>
                <w:tab w:val="left" w:pos="10080"/>
              </w:tabs>
              <w:rPr>
                <w:color w:val="000000"/>
                <w:sz w:val="18"/>
                <w:szCs w:val="18"/>
              </w:rPr>
            </w:pPr>
            <w:r w:rsidRPr="00387E1B">
              <w:rPr>
                <w:color w:val="000000"/>
                <w:sz w:val="18"/>
                <w:szCs w:val="18"/>
              </w:rPr>
              <w:t>242-244</w:t>
            </w:r>
          </w:p>
        </w:tc>
        <w:tc>
          <w:tcPr>
            <w:tcW w:w="2700" w:type="dxa"/>
            <w:tcBorders>
              <w:top w:val="single" w:sz="4" w:space="0" w:color="auto"/>
              <w:left w:val="single" w:sz="4" w:space="0" w:color="auto"/>
              <w:bottom w:val="single" w:sz="4" w:space="0" w:color="auto"/>
              <w:right w:val="single" w:sz="4" w:space="0" w:color="auto"/>
            </w:tcBorders>
          </w:tcPr>
          <w:p w14:paraId="0BDCDF03" w14:textId="77777777" w:rsidR="0041258E" w:rsidRPr="00387E1B" w:rsidRDefault="0041258E" w:rsidP="00E83B31">
            <w:pPr>
              <w:tabs>
                <w:tab w:val="left" w:pos="10080"/>
              </w:tabs>
              <w:rPr>
                <w:color w:val="000000"/>
                <w:sz w:val="18"/>
                <w:szCs w:val="18"/>
              </w:rPr>
            </w:pPr>
            <w:r w:rsidRPr="00387E1B">
              <w:rPr>
                <w:color w:val="000000"/>
                <w:sz w:val="18"/>
                <w:szCs w:val="18"/>
              </w:rPr>
              <w:t>Engine Horsepower</w:t>
            </w:r>
          </w:p>
        </w:tc>
        <w:tc>
          <w:tcPr>
            <w:tcW w:w="630" w:type="dxa"/>
            <w:tcBorders>
              <w:top w:val="single" w:sz="4" w:space="0" w:color="auto"/>
              <w:left w:val="single" w:sz="4" w:space="0" w:color="auto"/>
              <w:bottom w:val="single" w:sz="4" w:space="0" w:color="auto"/>
              <w:right w:val="single" w:sz="4" w:space="0" w:color="auto"/>
            </w:tcBorders>
          </w:tcPr>
          <w:p w14:paraId="336426DF"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2433F601" w14:textId="77777777" w:rsidR="0041258E" w:rsidRPr="00387E1B" w:rsidRDefault="0041258E" w:rsidP="00E83B31">
            <w:pPr>
              <w:tabs>
                <w:tab w:val="left" w:pos="10080"/>
              </w:tabs>
              <w:rPr>
                <w:color w:val="000000"/>
                <w:sz w:val="18"/>
                <w:szCs w:val="18"/>
              </w:rPr>
            </w:pPr>
            <w:r w:rsidRPr="00387E1B">
              <w:rPr>
                <w:color w:val="000000"/>
                <w:sz w:val="18"/>
                <w:szCs w:val="18"/>
              </w:rPr>
              <w:t>3</w:t>
            </w:r>
          </w:p>
        </w:tc>
        <w:tc>
          <w:tcPr>
            <w:tcW w:w="674" w:type="dxa"/>
            <w:gridSpan w:val="2"/>
            <w:tcBorders>
              <w:top w:val="single" w:sz="4" w:space="0" w:color="auto"/>
              <w:left w:val="single" w:sz="4" w:space="0" w:color="auto"/>
              <w:bottom w:val="single" w:sz="4" w:space="0" w:color="auto"/>
              <w:right w:val="single" w:sz="4" w:space="0" w:color="auto"/>
            </w:tcBorders>
          </w:tcPr>
          <w:p w14:paraId="787158A8"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5356" w:type="dxa"/>
            <w:tcBorders>
              <w:top w:val="single" w:sz="4" w:space="0" w:color="auto"/>
              <w:left w:val="single" w:sz="4" w:space="0" w:color="auto"/>
              <w:bottom w:val="single" w:sz="4" w:space="0" w:color="auto"/>
              <w:right w:val="single" w:sz="4" w:space="0" w:color="auto"/>
            </w:tcBorders>
          </w:tcPr>
          <w:p w14:paraId="2F630C22" w14:textId="77777777" w:rsidR="0041258E" w:rsidRPr="00387E1B" w:rsidRDefault="0041258E" w:rsidP="00E83B31">
            <w:pPr>
              <w:tabs>
                <w:tab w:val="left" w:pos="10080"/>
              </w:tabs>
              <w:rPr>
                <w:color w:val="000000"/>
                <w:sz w:val="18"/>
                <w:szCs w:val="18"/>
              </w:rPr>
            </w:pPr>
            <w:r w:rsidRPr="00387E1B">
              <w:rPr>
                <w:color w:val="000000"/>
                <w:sz w:val="18"/>
                <w:szCs w:val="18"/>
              </w:rPr>
              <w:t xml:space="preserve">The numeric value of the engine horsepower. </w:t>
            </w:r>
          </w:p>
        </w:tc>
      </w:tr>
      <w:tr w:rsidR="00387E1B" w:rsidRPr="00387E1B" w14:paraId="256182EE" w14:textId="77777777" w:rsidTr="00387E1B">
        <w:trPr>
          <w:cantSplit/>
          <w:trHeight w:val="215"/>
        </w:trPr>
        <w:tc>
          <w:tcPr>
            <w:tcW w:w="817" w:type="dxa"/>
            <w:tcBorders>
              <w:top w:val="single" w:sz="4" w:space="0" w:color="auto"/>
              <w:left w:val="single" w:sz="4" w:space="0" w:color="auto"/>
              <w:bottom w:val="single" w:sz="4" w:space="0" w:color="auto"/>
              <w:right w:val="single" w:sz="4" w:space="0" w:color="auto"/>
            </w:tcBorders>
          </w:tcPr>
          <w:p w14:paraId="62C9839C" w14:textId="77777777" w:rsidR="0041258E" w:rsidRPr="00387E1B" w:rsidRDefault="0041258E" w:rsidP="00E83B31">
            <w:pPr>
              <w:tabs>
                <w:tab w:val="left" w:pos="10080"/>
              </w:tabs>
              <w:rPr>
                <w:color w:val="000000"/>
                <w:sz w:val="18"/>
                <w:szCs w:val="18"/>
              </w:rPr>
            </w:pPr>
            <w:r w:rsidRPr="00387E1B">
              <w:rPr>
                <w:color w:val="000000"/>
                <w:sz w:val="18"/>
                <w:szCs w:val="18"/>
              </w:rPr>
              <w:t>245-259</w:t>
            </w:r>
          </w:p>
        </w:tc>
        <w:tc>
          <w:tcPr>
            <w:tcW w:w="2700" w:type="dxa"/>
            <w:tcBorders>
              <w:top w:val="single" w:sz="4" w:space="0" w:color="auto"/>
              <w:left w:val="single" w:sz="4" w:space="0" w:color="auto"/>
              <w:bottom w:val="single" w:sz="4" w:space="0" w:color="auto"/>
              <w:right w:val="single" w:sz="4" w:space="0" w:color="auto"/>
            </w:tcBorders>
          </w:tcPr>
          <w:p w14:paraId="67CAE1D8" w14:textId="77777777" w:rsidR="0041258E" w:rsidRPr="00387E1B" w:rsidRDefault="0041258E" w:rsidP="00E83B31">
            <w:pPr>
              <w:tabs>
                <w:tab w:val="left" w:pos="10080"/>
              </w:tabs>
              <w:rPr>
                <w:color w:val="000000"/>
                <w:sz w:val="18"/>
                <w:szCs w:val="18"/>
              </w:rPr>
            </w:pPr>
            <w:r w:rsidRPr="00387E1B">
              <w:rPr>
                <w:color w:val="000000"/>
                <w:sz w:val="18"/>
                <w:szCs w:val="18"/>
              </w:rPr>
              <w:t>Outdrive Serial Number</w:t>
            </w:r>
          </w:p>
        </w:tc>
        <w:tc>
          <w:tcPr>
            <w:tcW w:w="630" w:type="dxa"/>
            <w:tcBorders>
              <w:top w:val="single" w:sz="4" w:space="0" w:color="auto"/>
              <w:left w:val="single" w:sz="4" w:space="0" w:color="auto"/>
              <w:bottom w:val="single" w:sz="4" w:space="0" w:color="auto"/>
              <w:right w:val="single" w:sz="4" w:space="0" w:color="auto"/>
            </w:tcBorders>
          </w:tcPr>
          <w:p w14:paraId="6D470411"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5873EFE5" w14:textId="77777777" w:rsidR="0041258E" w:rsidRPr="00387E1B" w:rsidRDefault="0041258E" w:rsidP="00E83B31">
            <w:pPr>
              <w:tabs>
                <w:tab w:val="left" w:pos="10080"/>
              </w:tabs>
              <w:rPr>
                <w:color w:val="000000"/>
                <w:sz w:val="18"/>
                <w:szCs w:val="18"/>
              </w:rPr>
            </w:pPr>
            <w:r w:rsidRPr="00387E1B">
              <w:rPr>
                <w:color w:val="000000"/>
                <w:sz w:val="18"/>
                <w:szCs w:val="18"/>
              </w:rPr>
              <w:t>15</w:t>
            </w:r>
          </w:p>
        </w:tc>
        <w:tc>
          <w:tcPr>
            <w:tcW w:w="674" w:type="dxa"/>
            <w:gridSpan w:val="2"/>
            <w:tcBorders>
              <w:top w:val="single" w:sz="4" w:space="0" w:color="auto"/>
              <w:left w:val="single" w:sz="4" w:space="0" w:color="auto"/>
              <w:bottom w:val="single" w:sz="4" w:space="0" w:color="auto"/>
              <w:right w:val="single" w:sz="4" w:space="0" w:color="auto"/>
            </w:tcBorders>
          </w:tcPr>
          <w:p w14:paraId="72C6F76F"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356" w:type="dxa"/>
            <w:tcBorders>
              <w:top w:val="single" w:sz="4" w:space="0" w:color="auto"/>
              <w:left w:val="single" w:sz="4" w:space="0" w:color="auto"/>
              <w:bottom w:val="single" w:sz="4" w:space="0" w:color="auto"/>
              <w:right w:val="single" w:sz="4" w:space="0" w:color="auto"/>
            </w:tcBorders>
          </w:tcPr>
          <w:p w14:paraId="560F55F5" w14:textId="77777777" w:rsidR="0041258E" w:rsidRPr="00387E1B" w:rsidRDefault="0041258E" w:rsidP="00E83B31">
            <w:pPr>
              <w:tabs>
                <w:tab w:val="left" w:pos="10080"/>
              </w:tabs>
              <w:rPr>
                <w:color w:val="000000"/>
                <w:sz w:val="18"/>
                <w:szCs w:val="18"/>
              </w:rPr>
            </w:pPr>
            <w:r w:rsidRPr="00387E1B">
              <w:rPr>
                <w:color w:val="000000"/>
                <w:sz w:val="18"/>
                <w:szCs w:val="18"/>
              </w:rPr>
              <w:t>The manufacturer supplied serial number</w:t>
            </w:r>
          </w:p>
        </w:tc>
      </w:tr>
      <w:tr w:rsidR="00387E1B" w:rsidRPr="00387E1B" w14:paraId="7F41B689" w14:textId="77777777" w:rsidTr="00387E1B">
        <w:trPr>
          <w:cantSplit/>
          <w:trHeight w:val="273"/>
        </w:trPr>
        <w:tc>
          <w:tcPr>
            <w:tcW w:w="10807" w:type="dxa"/>
            <w:gridSpan w:val="7"/>
            <w:shd w:val="clear" w:color="auto" w:fill="D9D9D9" w:themeFill="background1" w:themeFillShade="D9"/>
          </w:tcPr>
          <w:p w14:paraId="28E89FA8" w14:textId="77777777" w:rsidR="0041258E" w:rsidRPr="00387E1B" w:rsidRDefault="0041258E" w:rsidP="00E83B31">
            <w:pPr>
              <w:tabs>
                <w:tab w:val="left" w:pos="10080"/>
              </w:tabs>
              <w:jc w:val="center"/>
              <w:rPr>
                <w:b/>
                <w:bCs/>
                <w:color w:val="000000"/>
                <w:sz w:val="18"/>
                <w:szCs w:val="18"/>
              </w:rPr>
            </w:pPr>
            <w:r w:rsidRPr="00387E1B">
              <w:rPr>
                <w:b/>
                <w:bCs/>
                <w:color w:val="000000"/>
                <w:sz w:val="18"/>
                <w:szCs w:val="18"/>
              </w:rPr>
              <w:t>Off-Road/Mobile Equipment Info – Required for all Off-Road or Mobile Equipment Losses being reported</w:t>
            </w:r>
          </w:p>
        </w:tc>
      </w:tr>
      <w:tr w:rsidR="00387E1B" w:rsidRPr="00387E1B" w14:paraId="1855478A" w14:textId="77777777" w:rsidTr="00387E1B">
        <w:trPr>
          <w:cantSplit/>
          <w:trHeight w:val="273"/>
        </w:trPr>
        <w:tc>
          <w:tcPr>
            <w:tcW w:w="817" w:type="dxa"/>
          </w:tcPr>
          <w:p w14:paraId="1704A30D" w14:textId="77777777" w:rsidR="0041258E" w:rsidRPr="00387E1B" w:rsidRDefault="0041258E" w:rsidP="00E83B31">
            <w:pPr>
              <w:tabs>
                <w:tab w:val="left" w:pos="10080"/>
              </w:tabs>
              <w:rPr>
                <w:color w:val="000000"/>
                <w:sz w:val="18"/>
                <w:szCs w:val="18"/>
              </w:rPr>
            </w:pPr>
            <w:r w:rsidRPr="00387E1B">
              <w:rPr>
                <w:color w:val="000000"/>
                <w:sz w:val="18"/>
                <w:szCs w:val="18"/>
              </w:rPr>
              <w:t>260-263</w:t>
            </w:r>
          </w:p>
        </w:tc>
        <w:tc>
          <w:tcPr>
            <w:tcW w:w="2700" w:type="dxa"/>
          </w:tcPr>
          <w:p w14:paraId="27EFF82D" w14:textId="77777777" w:rsidR="0041258E" w:rsidRPr="00387E1B" w:rsidRDefault="0041258E" w:rsidP="00E83B31">
            <w:pPr>
              <w:tabs>
                <w:tab w:val="left" w:pos="10080"/>
              </w:tabs>
              <w:rPr>
                <w:color w:val="000000"/>
                <w:sz w:val="18"/>
                <w:szCs w:val="18"/>
              </w:rPr>
            </w:pPr>
            <w:r w:rsidRPr="00387E1B">
              <w:rPr>
                <w:color w:val="000000"/>
                <w:sz w:val="18"/>
                <w:szCs w:val="18"/>
              </w:rPr>
              <w:t>Item Year</w:t>
            </w:r>
          </w:p>
        </w:tc>
        <w:tc>
          <w:tcPr>
            <w:tcW w:w="630" w:type="dxa"/>
          </w:tcPr>
          <w:p w14:paraId="3C1090A4" w14:textId="77777777" w:rsidR="0041258E" w:rsidRPr="00387E1B" w:rsidRDefault="0041258E" w:rsidP="00E83B31">
            <w:pPr>
              <w:tabs>
                <w:tab w:val="left" w:pos="10080"/>
              </w:tabs>
              <w:rPr>
                <w:b/>
                <w:bCs/>
                <w:color w:val="000000"/>
                <w:sz w:val="18"/>
                <w:szCs w:val="18"/>
              </w:rPr>
            </w:pPr>
            <w:r w:rsidRPr="00387E1B">
              <w:rPr>
                <w:b/>
                <w:bCs/>
                <w:color w:val="000000"/>
                <w:sz w:val="18"/>
                <w:szCs w:val="18"/>
              </w:rPr>
              <w:t>Y</w:t>
            </w:r>
          </w:p>
        </w:tc>
        <w:tc>
          <w:tcPr>
            <w:tcW w:w="630" w:type="dxa"/>
          </w:tcPr>
          <w:p w14:paraId="6289C98E" w14:textId="77777777" w:rsidR="0041258E" w:rsidRPr="00387E1B" w:rsidRDefault="0041258E" w:rsidP="00E83B31">
            <w:pPr>
              <w:tabs>
                <w:tab w:val="left" w:pos="10080"/>
              </w:tabs>
              <w:rPr>
                <w:color w:val="000000"/>
                <w:sz w:val="18"/>
                <w:szCs w:val="18"/>
              </w:rPr>
            </w:pPr>
            <w:r w:rsidRPr="00387E1B">
              <w:rPr>
                <w:color w:val="000000"/>
                <w:sz w:val="18"/>
                <w:szCs w:val="18"/>
              </w:rPr>
              <w:t>4</w:t>
            </w:r>
          </w:p>
        </w:tc>
        <w:tc>
          <w:tcPr>
            <w:tcW w:w="622" w:type="dxa"/>
          </w:tcPr>
          <w:p w14:paraId="5B062E97"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5408" w:type="dxa"/>
            <w:gridSpan w:val="2"/>
          </w:tcPr>
          <w:p w14:paraId="1736472D" w14:textId="77777777" w:rsidR="0041258E" w:rsidRPr="00387E1B" w:rsidRDefault="0041258E" w:rsidP="00E83B31">
            <w:pPr>
              <w:tabs>
                <w:tab w:val="left" w:pos="10080"/>
              </w:tabs>
              <w:rPr>
                <w:color w:val="000000"/>
                <w:sz w:val="18"/>
                <w:szCs w:val="18"/>
              </w:rPr>
            </w:pPr>
            <w:r w:rsidRPr="00387E1B">
              <w:rPr>
                <w:color w:val="000000"/>
                <w:sz w:val="18"/>
                <w:szCs w:val="18"/>
              </w:rPr>
              <w:t>YYYY Model Year of Vehicle</w:t>
            </w:r>
          </w:p>
        </w:tc>
      </w:tr>
      <w:tr w:rsidR="00387E1B" w:rsidRPr="00387E1B" w14:paraId="4C412FEC" w14:textId="77777777" w:rsidTr="00387E1B">
        <w:trPr>
          <w:cantSplit/>
          <w:trHeight w:val="273"/>
        </w:trPr>
        <w:tc>
          <w:tcPr>
            <w:tcW w:w="817" w:type="dxa"/>
          </w:tcPr>
          <w:p w14:paraId="1AA649D5" w14:textId="77777777" w:rsidR="0041258E" w:rsidRPr="00387E1B" w:rsidRDefault="0041258E" w:rsidP="00E83B31">
            <w:pPr>
              <w:tabs>
                <w:tab w:val="left" w:pos="10080"/>
              </w:tabs>
              <w:rPr>
                <w:color w:val="000000"/>
                <w:sz w:val="18"/>
                <w:szCs w:val="18"/>
              </w:rPr>
            </w:pPr>
            <w:r w:rsidRPr="00387E1B">
              <w:rPr>
                <w:color w:val="000000"/>
                <w:sz w:val="18"/>
                <w:szCs w:val="18"/>
              </w:rPr>
              <w:t>264-267</w:t>
            </w:r>
          </w:p>
        </w:tc>
        <w:tc>
          <w:tcPr>
            <w:tcW w:w="2700" w:type="dxa"/>
          </w:tcPr>
          <w:p w14:paraId="786B3BE7" w14:textId="77777777" w:rsidR="0041258E" w:rsidRPr="00387E1B" w:rsidRDefault="0041258E" w:rsidP="00E83B31">
            <w:pPr>
              <w:tabs>
                <w:tab w:val="left" w:pos="10080"/>
              </w:tabs>
              <w:rPr>
                <w:color w:val="000000"/>
                <w:sz w:val="18"/>
                <w:szCs w:val="18"/>
              </w:rPr>
            </w:pPr>
            <w:r w:rsidRPr="00387E1B">
              <w:rPr>
                <w:color w:val="000000"/>
                <w:sz w:val="18"/>
                <w:szCs w:val="18"/>
              </w:rPr>
              <w:t>Make</w:t>
            </w:r>
          </w:p>
        </w:tc>
        <w:tc>
          <w:tcPr>
            <w:tcW w:w="630" w:type="dxa"/>
          </w:tcPr>
          <w:p w14:paraId="44E610B8" w14:textId="77777777" w:rsidR="0041258E" w:rsidRPr="00387E1B" w:rsidRDefault="0041258E" w:rsidP="00E83B31">
            <w:pPr>
              <w:tabs>
                <w:tab w:val="left" w:pos="10080"/>
              </w:tabs>
              <w:rPr>
                <w:b/>
                <w:bCs/>
                <w:color w:val="000000"/>
                <w:sz w:val="18"/>
                <w:szCs w:val="18"/>
              </w:rPr>
            </w:pPr>
            <w:r w:rsidRPr="00387E1B">
              <w:rPr>
                <w:b/>
                <w:bCs/>
                <w:color w:val="000000"/>
                <w:sz w:val="18"/>
                <w:szCs w:val="18"/>
              </w:rPr>
              <w:t>Y</w:t>
            </w:r>
          </w:p>
        </w:tc>
        <w:tc>
          <w:tcPr>
            <w:tcW w:w="630" w:type="dxa"/>
          </w:tcPr>
          <w:p w14:paraId="491C29CD" w14:textId="77777777" w:rsidR="0041258E" w:rsidRPr="00387E1B" w:rsidRDefault="0041258E" w:rsidP="00E83B31">
            <w:pPr>
              <w:tabs>
                <w:tab w:val="left" w:pos="10080"/>
              </w:tabs>
              <w:rPr>
                <w:color w:val="000000"/>
                <w:sz w:val="18"/>
                <w:szCs w:val="18"/>
              </w:rPr>
            </w:pPr>
            <w:r w:rsidRPr="00387E1B">
              <w:rPr>
                <w:color w:val="000000"/>
                <w:sz w:val="18"/>
                <w:szCs w:val="18"/>
              </w:rPr>
              <w:t>4</w:t>
            </w:r>
          </w:p>
        </w:tc>
        <w:tc>
          <w:tcPr>
            <w:tcW w:w="622" w:type="dxa"/>
          </w:tcPr>
          <w:p w14:paraId="587C77D6"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3A0E28D4" w14:textId="77777777" w:rsidR="0041258E" w:rsidRPr="00387E1B" w:rsidRDefault="0041258E" w:rsidP="00E83B31">
            <w:pPr>
              <w:tabs>
                <w:tab w:val="left" w:pos="10080"/>
              </w:tabs>
              <w:rPr>
                <w:color w:val="000000"/>
                <w:sz w:val="18"/>
                <w:szCs w:val="18"/>
              </w:rPr>
            </w:pPr>
            <w:r w:rsidRPr="00387E1B">
              <w:rPr>
                <w:color w:val="000000"/>
                <w:sz w:val="18"/>
                <w:szCs w:val="18"/>
              </w:rPr>
              <w:t xml:space="preserve">The NCIC standard 4-character code for the vehicle make. </w:t>
            </w:r>
          </w:p>
        </w:tc>
      </w:tr>
      <w:tr w:rsidR="00387E1B" w:rsidRPr="00387E1B" w14:paraId="3E705CCE" w14:textId="77777777" w:rsidTr="00387E1B">
        <w:trPr>
          <w:cantSplit/>
          <w:trHeight w:val="273"/>
        </w:trPr>
        <w:tc>
          <w:tcPr>
            <w:tcW w:w="817" w:type="dxa"/>
          </w:tcPr>
          <w:p w14:paraId="7BD84194" w14:textId="77777777" w:rsidR="0041258E" w:rsidRPr="00387E1B" w:rsidRDefault="0041258E" w:rsidP="00E83B31">
            <w:pPr>
              <w:tabs>
                <w:tab w:val="left" w:pos="10080"/>
              </w:tabs>
              <w:rPr>
                <w:color w:val="000000"/>
                <w:sz w:val="18"/>
                <w:szCs w:val="18"/>
              </w:rPr>
            </w:pPr>
            <w:r w:rsidRPr="00387E1B">
              <w:rPr>
                <w:color w:val="000000"/>
                <w:sz w:val="18"/>
                <w:szCs w:val="18"/>
              </w:rPr>
              <w:t>268-270</w:t>
            </w:r>
          </w:p>
        </w:tc>
        <w:tc>
          <w:tcPr>
            <w:tcW w:w="2700" w:type="dxa"/>
          </w:tcPr>
          <w:p w14:paraId="3258CA98" w14:textId="77777777" w:rsidR="0041258E" w:rsidRPr="00387E1B" w:rsidRDefault="0041258E" w:rsidP="00E83B31">
            <w:pPr>
              <w:tabs>
                <w:tab w:val="left" w:pos="10080"/>
              </w:tabs>
              <w:rPr>
                <w:color w:val="000000"/>
                <w:sz w:val="18"/>
                <w:szCs w:val="18"/>
              </w:rPr>
            </w:pPr>
            <w:r w:rsidRPr="00387E1B">
              <w:rPr>
                <w:color w:val="000000"/>
                <w:sz w:val="18"/>
                <w:szCs w:val="18"/>
              </w:rPr>
              <w:t>Model</w:t>
            </w:r>
          </w:p>
        </w:tc>
        <w:tc>
          <w:tcPr>
            <w:tcW w:w="630" w:type="dxa"/>
          </w:tcPr>
          <w:p w14:paraId="1360FE91" w14:textId="77777777" w:rsidR="0041258E" w:rsidRPr="00387E1B" w:rsidRDefault="0041258E" w:rsidP="00E83B31">
            <w:pPr>
              <w:tabs>
                <w:tab w:val="left" w:pos="10080"/>
              </w:tabs>
              <w:rPr>
                <w:color w:val="000000"/>
                <w:sz w:val="18"/>
                <w:szCs w:val="18"/>
              </w:rPr>
            </w:pPr>
            <w:r w:rsidRPr="00387E1B">
              <w:rPr>
                <w:color w:val="000000"/>
                <w:sz w:val="18"/>
                <w:szCs w:val="18"/>
              </w:rPr>
              <w:t>Y</w:t>
            </w:r>
          </w:p>
        </w:tc>
        <w:tc>
          <w:tcPr>
            <w:tcW w:w="630" w:type="dxa"/>
          </w:tcPr>
          <w:p w14:paraId="0B12AFE2" w14:textId="77777777" w:rsidR="0041258E" w:rsidRPr="00387E1B" w:rsidRDefault="0041258E" w:rsidP="00E83B31">
            <w:pPr>
              <w:tabs>
                <w:tab w:val="left" w:pos="10080"/>
              </w:tabs>
              <w:rPr>
                <w:color w:val="000000"/>
                <w:sz w:val="18"/>
                <w:szCs w:val="18"/>
              </w:rPr>
            </w:pPr>
            <w:r w:rsidRPr="00387E1B">
              <w:rPr>
                <w:color w:val="000000"/>
                <w:sz w:val="18"/>
                <w:szCs w:val="18"/>
              </w:rPr>
              <w:t>3</w:t>
            </w:r>
          </w:p>
        </w:tc>
        <w:tc>
          <w:tcPr>
            <w:tcW w:w="622" w:type="dxa"/>
          </w:tcPr>
          <w:p w14:paraId="66F23536"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74F036B9" w14:textId="77777777" w:rsidR="0041258E" w:rsidRPr="00387E1B" w:rsidRDefault="0041258E" w:rsidP="00E83B31">
            <w:pPr>
              <w:tabs>
                <w:tab w:val="left" w:pos="10080"/>
              </w:tabs>
              <w:rPr>
                <w:color w:val="000000"/>
                <w:sz w:val="18"/>
                <w:szCs w:val="18"/>
              </w:rPr>
            </w:pPr>
            <w:r w:rsidRPr="00387E1B">
              <w:rPr>
                <w:color w:val="000000"/>
                <w:sz w:val="18"/>
                <w:szCs w:val="18"/>
              </w:rPr>
              <w:t xml:space="preserve">The 3-character NCIC abbreviation for the vehicle model. </w:t>
            </w:r>
          </w:p>
        </w:tc>
      </w:tr>
      <w:tr w:rsidR="00387E1B" w:rsidRPr="00387E1B" w14:paraId="4E5FD160" w14:textId="77777777" w:rsidTr="00387E1B">
        <w:trPr>
          <w:cantSplit/>
          <w:trHeight w:val="273"/>
        </w:trPr>
        <w:tc>
          <w:tcPr>
            <w:tcW w:w="817" w:type="dxa"/>
          </w:tcPr>
          <w:p w14:paraId="77A51F94" w14:textId="77777777" w:rsidR="0041258E" w:rsidRPr="00387E1B" w:rsidRDefault="0041258E" w:rsidP="00E83B31">
            <w:pPr>
              <w:tabs>
                <w:tab w:val="left" w:pos="10080"/>
              </w:tabs>
              <w:rPr>
                <w:color w:val="000000"/>
                <w:sz w:val="18"/>
                <w:szCs w:val="18"/>
              </w:rPr>
            </w:pPr>
            <w:r w:rsidRPr="00387E1B">
              <w:rPr>
                <w:color w:val="000000"/>
                <w:sz w:val="18"/>
                <w:szCs w:val="18"/>
              </w:rPr>
              <w:t>271-272</w:t>
            </w:r>
          </w:p>
        </w:tc>
        <w:tc>
          <w:tcPr>
            <w:tcW w:w="2700" w:type="dxa"/>
          </w:tcPr>
          <w:p w14:paraId="14B95B51" w14:textId="77777777" w:rsidR="0041258E" w:rsidRPr="00387E1B" w:rsidRDefault="0041258E" w:rsidP="00E83B31">
            <w:pPr>
              <w:tabs>
                <w:tab w:val="left" w:pos="10080"/>
              </w:tabs>
              <w:rPr>
                <w:color w:val="000000"/>
                <w:sz w:val="18"/>
                <w:szCs w:val="18"/>
              </w:rPr>
            </w:pPr>
            <w:r w:rsidRPr="00387E1B">
              <w:rPr>
                <w:color w:val="000000"/>
                <w:sz w:val="18"/>
                <w:szCs w:val="18"/>
              </w:rPr>
              <w:t>Vehicle Style</w:t>
            </w:r>
          </w:p>
        </w:tc>
        <w:tc>
          <w:tcPr>
            <w:tcW w:w="630" w:type="dxa"/>
          </w:tcPr>
          <w:p w14:paraId="25F0F14B"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27658CEF" w14:textId="77777777" w:rsidR="0041258E" w:rsidRPr="00387E1B" w:rsidRDefault="0041258E" w:rsidP="00E83B31">
            <w:pPr>
              <w:tabs>
                <w:tab w:val="left" w:pos="10080"/>
              </w:tabs>
              <w:rPr>
                <w:color w:val="000000"/>
                <w:sz w:val="18"/>
                <w:szCs w:val="18"/>
              </w:rPr>
            </w:pPr>
            <w:r w:rsidRPr="00387E1B">
              <w:rPr>
                <w:color w:val="000000"/>
                <w:sz w:val="18"/>
                <w:szCs w:val="18"/>
              </w:rPr>
              <w:t>2</w:t>
            </w:r>
          </w:p>
        </w:tc>
        <w:tc>
          <w:tcPr>
            <w:tcW w:w="622" w:type="dxa"/>
          </w:tcPr>
          <w:p w14:paraId="7DDC799F"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0E32CFF0" w14:textId="77777777" w:rsidR="0041258E" w:rsidRPr="00387E1B" w:rsidRDefault="0041258E" w:rsidP="00E83B31">
            <w:pPr>
              <w:tabs>
                <w:tab w:val="left" w:pos="10080"/>
              </w:tabs>
              <w:rPr>
                <w:color w:val="000000"/>
                <w:sz w:val="18"/>
                <w:szCs w:val="18"/>
              </w:rPr>
            </w:pPr>
            <w:r w:rsidRPr="00387E1B">
              <w:rPr>
                <w:color w:val="000000"/>
                <w:sz w:val="18"/>
                <w:szCs w:val="18"/>
              </w:rPr>
              <w:t>See Appendix C</w:t>
            </w:r>
          </w:p>
        </w:tc>
      </w:tr>
      <w:tr w:rsidR="00387E1B" w:rsidRPr="00387E1B" w14:paraId="562A0AF6" w14:textId="77777777" w:rsidTr="00387E1B">
        <w:trPr>
          <w:cantSplit/>
          <w:trHeight w:val="273"/>
        </w:trPr>
        <w:tc>
          <w:tcPr>
            <w:tcW w:w="817" w:type="dxa"/>
          </w:tcPr>
          <w:p w14:paraId="4CF029A3" w14:textId="77777777" w:rsidR="0041258E" w:rsidRPr="00387E1B" w:rsidRDefault="0041258E" w:rsidP="00E83B31">
            <w:pPr>
              <w:tabs>
                <w:tab w:val="left" w:pos="10080"/>
              </w:tabs>
              <w:rPr>
                <w:color w:val="000000"/>
                <w:sz w:val="18"/>
                <w:szCs w:val="18"/>
              </w:rPr>
            </w:pPr>
            <w:r w:rsidRPr="00387E1B">
              <w:rPr>
                <w:color w:val="000000"/>
                <w:sz w:val="18"/>
                <w:szCs w:val="18"/>
              </w:rPr>
              <w:t>273-292</w:t>
            </w:r>
          </w:p>
        </w:tc>
        <w:tc>
          <w:tcPr>
            <w:tcW w:w="2700" w:type="dxa"/>
          </w:tcPr>
          <w:p w14:paraId="347A4348" w14:textId="77777777" w:rsidR="0041258E" w:rsidRPr="00387E1B" w:rsidRDefault="0041258E" w:rsidP="00E83B31">
            <w:pPr>
              <w:tabs>
                <w:tab w:val="left" w:pos="10080"/>
              </w:tabs>
              <w:rPr>
                <w:color w:val="000000"/>
                <w:sz w:val="18"/>
                <w:szCs w:val="18"/>
              </w:rPr>
            </w:pPr>
            <w:r w:rsidRPr="00387E1B">
              <w:rPr>
                <w:color w:val="000000"/>
                <w:sz w:val="18"/>
                <w:szCs w:val="18"/>
              </w:rPr>
              <w:t>Product or Vehicle Identification Number (PIN or VIN)</w:t>
            </w:r>
          </w:p>
        </w:tc>
        <w:tc>
          <w:tcPr>
            <w:tcW w:w="630" w:type="dxa"/>
          </w:tcPr>
          <w:p w14:paraId="5173FEAB" w14:textId="77777777" w:rsidR="0041258E" w:rsidRPr="00387E1B" w:rsidRDefault="0041258E" w:rsidP="00E83B31">
            <w:pPr>
              <w:tabs>
                <w:tab w:val="left" w:pos="10080"/>
              </w:tabs>
              <w:rPr>
                <w:b/>
                <w:bCs/>
                <w:color w:val="000000"/>
                <w:sz w:val="18"/>
                <w:szCs w:val="18"/>
              </w:rPr>
            </w:pPr>
            <w:r w:rsidRPr="00387E1B">
              <w:rPr>
                <w:b/>
                <w:bCs/>
                <w:color w:val="000000"/>
                <w:sz w:val="18"/>
                <w:szCs w:val="18"/>
              </w:rPr>
              <w:t>Y – S</w:t>
            </w:r>
          </w:p>
        </w:tc>
        <w:tc>
          <w:tcPr>
            <w:tcW w:w="630" w:type="dxa"/>
          </w:tcPr>
          <w:p w14:paraId="69FDB3F8" w14:textId="77777777" w:rsidR="0041258E" w:rsidRPr="00387E1B" w:rsidRDefault="0041258E" w:rsidP="00E83B31">
            <w:pPr>
              <w:tabs>
                <w:tab w:val="left" w:pos="10080"/>
              </w:tabs>
              <w:rPr>
                <w:color w:val="000000"/>
                <w:sz w:val="18"/>
                <w:szCs w:val="18"/>
              </w:rPr>
            </w:pPr>
            <w:r w:rsidRPr="00387E1B">
              <w:rPr>
                <w:color w:val="000000"/>
                <w:sz w:val="18"/>
                <w:szCs w:val="18"/>
              </w:rPr>
              <w:t>20</w:t>
            </w:r>
          </w:p>
        </w:tc>
        <w:tc>
          <w:tcPr>
            <w:tcW w:w="622" w:type="dxa"/>
          </w:tcPr>
          <w:p w14:paraId="44EE26BB"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7F50B483" w14:textId="77777777" w:rsidR="0041258E" w:rsidRPr="00387E1B" w:rsidRDefault="0041258E" w:rsidP="00E83B31">
            <w:pPr>
              <w:tabs>
                <w:tab w:val="left" w:pos="10080"/>
              </w:tabs>
              <w:rPr>
                <w:color w:val="000000"/>
                <w:sz w:val="18"/>
                <w:szCs w:val="18"/>
              </w:rPr>
            </w:pPr>
            <w:r w:rsidRPr="00387E1B">
              <w:rPr>
                <w:color w:val="000000"/>
                <w:sz w:val="18"/>
                <w:szCs w:val="18"/>
              </w:rPr>
              <w:t xml:space="preserve">Full Product or Vehicle Identification Number assigned to the vehicle by the manufacturer. </w:t>
            </w:r>
          </w:p>
        </w:tc>
      </w:tr>
      <w:tr w:rsidR="00387E1B" w:rsidRPr="00387E1B" w14:paraId="06E5E7E8" w14:textId="77777777" w:rsidTr="00387E1B">
        <w:trPr>
          <w:cantSplit/>
          <w:trHeight w:val="273"/>
        </w:trPr>
        <w:tc>
          <w:tcPr>
            <w:tcW w:w="817" w:type="dxa"/>
          </w:tcPr>
          <w:p w14:paraId="25F3657F" w14:textId="77777777" w:rsidR="0041258E" w:rsidRPr="00387E1B" w:rsidRDefault="0041258E" w:rsidP="00E83B31">
            <w:pPr>
              <w:tabs>
                <w:tab w:val="left" w:pos="10080"/>
              </w:tabs>
              <w:rPr>
                <w:color w:val="000000"/>
                <w:sz w:val="18"/>
                <w:szCs w:val="18"/>
              </w:rPr>
            </w:pPr>
            <w:r w:rsidRPr="00387E1B">
              <w:rPr>
                <w:color w:val="000000"/>
                <w:sz w:val="18"/>
                <w:szCs w:val="18"/>
              </w:rPr>
              <w:t>293-306</w:t>
            </w:r>
          </w:p>
        </w:tc>
        <w:tc>
          <w:tcPr>
            <w:tcW w:w="2700" w:type="dxa"/>
          </w:tcPr>
          <w:p w14:paraId="058982B8" w14:textId="77777777" w:rsidR="0041258E" w:rsidRPr="00387E1B" w:rsidRDefault="0041258E" w:rsidP="00E83B31">
            <w:pPr>
              <w:tabs>
                <w:tab w:val="left" w:pos="10080"/>
              </w:tabs>
              <w:rPr>
                <w:color w:val="000000"/>
                <w:sz w:val="18"/>
                <w:szCs w:val="18"/>
              </w:rPr>
            </w:pPr>
            <w:r w:rsidRPr="00387E1B">
              <w:rPr>
                <w:color w:val="000000"/>
                <w:sz w:val="18"/>
                <w:szCs w:val="18"/>
              </w:rPr>
              <w:t>Engine Serial Number</w:t>
            </w:r>
          </w:p>
        </w:tc>
        <w:tc>
          <w:tcPr>
            <w:tcW w:w="630" w:type="dxa"/>
          </w:tcPr>
          <w:p w14:paraId="07688E8F"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5131C2E3" w14:textId="77777777" w:rsidR="0041258E" w:rsidRPr="00387E1B" w:rsidRDefault="0041258E" w:rsidP="00E83B31">
            <w:pPr>
              <w:tabs>
                <w:tab w:val="left" w:pos="10080"/>
              </w:tabs>
              <w:rPr>
                <w:color w:val="000000"/>
                <w:sz w:val="18"/>
                <w:szCs w:val="18"/>
              </w:rPr>
            </w:pPr>
            <w:r w:rsidRPr="00387E1B">
              <w:rPr>
                <w:color w:val="000000"/>
                <w:sz w:val="18"/>
                <w:szCs w:val="18"/>
              </w:rPr>
              <w:t>14</w:t>
            </w:r>
          </w:p>
        </w:tc>
        <w:tc>
          <w:tcPr>
            <w:tcW w:w="622" w:type="dxa"/>
          </w:tcPr>
          <w:p w14:paraId="7D0E6E7B"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2DB153BB" w14:textId="77777777" w:rsidR="0041258E" w:rsidRPr="00387E1B" w:rsidRDefault="0041258E" w:rsidP="00E83B31">
            <w:pPr>
              <w:tabs>
                <w:tab w:val="left" w:pos="10080"/>
              </w:tabs>
              <w:rPr>
                <w:color w:val="000000"/>
                <w:sz w:val="18"/>
                <w:szCs w:val="18"/>
              </w:rPr>
            </w:pPr>
            <w:r w:rsidRPr="00387E1B">
              <w:rPr>
                <w:color w:val="000000"/>
                <w:sz w:val="18"/>
                <w:szCs w:val="18"/>
              </w:rPr>
              <w:t>Serial Number of the Engine (if not VIN derived or not the original engine)</w:t>
            </w:r>
          </w:p>
        </w:tc>
      </w:tr>
      <w:tr w:rsidR="00387E1B" w:rsidRPr="00387E1B" w14:paraId="32B14912" w14:textId="77777777" w:rsidTr="00387E1B">
        <w:trPr>
          <w:cantSplit/>
          <w:trHeight w:val="273"/>
        </w:trPr>
        <w:tc>
          <w:tcPr>
            <w:tcW w:w="817" w:type="dxa"/>
          </w:tcPr>
          <w:p w14:paraId="3CFE60E2" w14:textId="77777777" w:rsidR="0041258E" w:rsidRPr="00387E1B" w:rsidRDefault="0041258E" w:rsidP="00E83B31">
            <w:pPr>
              <w:tabs>
                <w:tab w:val="left" w:pos="10080"/>
              </w:tabs>
              <w:rPr>
                <w:color w:val="000000"/>
                <w:sz w:val="18"/>
                <w:szCs w:val="18"/>
              </w:rPr>
            </w:pPr>
            <w:r w:rsidRPr="00387E1B">
              <w:rPr>
                <w:color w:val="000000"/>
                <w:sz w:val="18"/>
                <w:szCs w:val="18"/>
              </w:rPr>
              <w:t>307-320</w:t>
            </w:r>
          </w:p>
        </w:tc>
        <w:tc>
          <w:tcPr>
            <w:tcW w:w="2700" w:type="dxa"/>
          </w:tcPr>
          <w:p w14:paraId="05D7A163" w14:textId="77777777" w:rsidR="0041258E" w:rsidRPr="00387E1B" w:rsidRDefault="0041258E" w:rsidP="00E83B31">
            <w:pPr>
              <w:tabs>
                <w:tab w:val="left" w:pos="10080"/>
              </w:tabs>
              <w:rPr>
                <w:color w:val="000000"/>
                <w:sz w:val="18"/>
                <w:szCs w:val="18"/>
              </w:rPr>
            </w:pPr>
            <w:r w:rsidRPr="00387E1B">
              <w:rPr>
                <w:color w:val="000000"/>
                <w:sz w:val="18"/>
                <w:szCs w:val="18"/>
              </w:rPr>
              <w:t>Chassis Serial Number</w:t>
            </w:r>
          </w:p>
        </w:tc>
        <w:tc>
          <w:tcPr>
            <w:tcW w:w="630" w:type="dxa"/>
          </w:tcPr>
          <w:p w14:paraId="3C56F9EE"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6FBEE451" w14:textId="77777777" w:rsidR="0041258E" w:rsidRPr="00387E1B" w:rsidRDefault="0041258E" w:rsidP="00E83B31">
            <w:pPr>
              <w:tabs>
                <w:tab w:val="left" w:pos="10080"/>
              </w:tabs>
              <w:rPr>
                <w:color w:val="000000"/>
                <w:sz w:val="18"/>
                <w:szCs w:val="18"/>
              </w:rPr>
            </w:pPr>
            <w:r w:rsidRPr="00387E1B">
              <w:rPr>
                <w:color w:val="000000"/>
                <w:sz w:val="18"/>
                <w:szCs w:val="18"/>
              </w:rPr>
              <w:t>14</w:t>
            </w:r>
          </w:p>
        </w:tc>
        <w:tc>
          <w:tcPr>
            <w:tcW w:w="622" w:type="dxa"/>
          </w:tcPr>
          <w:p w14:paraId="0949F4DC"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75435218" w14:textId="77777777" w:rsidR="0041258E" w:rsidRPr="00387E1B" w:rsidRDefault="0041258E" w:rsidP="00E83B31">
            <w:pPr>
              <w:tabs>
                <w:tab w:val="left" w:pos="10080"/>
              </w:tabs>
              <w:rPr>
                <w:color w:val="000000"/>
                <w:sz w:val="18"/>
                <w:szCs w:val="18"/>
              </w:rPr>
            </w:pPr>
            <w:r w:rsidRPr="00387E1B">
              <w:rPr>
                <w:color w:val="000000"/>
                <w:sz w:val="18"/>
                <w:szCs w:val="18"/>
              </w:rPr>
              <w:t>Serial Number of the Chassis (if not VIN derived)</w:t>
            </w:r>
          </w:p>
        </w:tc>
      </w:tr>
      <w:tr w:rsidR="00387E1B" w:rsidRPr="00387E1B" w14:paraId="50107479" w14:textId="77777777" w:rsidTr="00387E1B">
        <w:trPr>
          <w:cantSplit/>
          <w:trHeight w:val="273"/>
        </w:trPr>
        <w:tc>
          <w:tcPr>
            <w:tcW w:w="817" w:type="dxa"/>
          </w:tcPr>
          <w:p w14:paraId="564D162C" w14:textId="77777777" w:rsidR="0041258E" w:rsidRPr="00387E1B" w:rsidRDefault="0041258E" w:rsidP="00E83B31">
            <w:pPr>
              <w:tabs>
                <w:tab w:val="left" w:pos="10080"/>
              </w:tabs>
              <w:rPr>
                <w:color w:val="000000"/>
                <w:sz w:val="18"/>
                <w:szCs w:val="18"/>
              </w:rPr>
            </w:pPr>
            <w:r w:rsidRPr="00387E1B">
              <w:rPr>
                <w:color w:val="000000"/>
                <w:sz w:val="18"/>
                <w:szCs w:val="18"/>
              </w:rPr>
              <w:t>321-334</w:t>
            </w:r>
          </w:p>
        </w:tc>
        <w:tc>
          <w:tcPr>
            <w:tcW w:w="2700" w:type="dxa"/>
          </w:tcPr>
          <w:p w14:paraId="66587FA2" w14:textId="77777777" w:rsidR="0041258E" w:rsidRPr="00387E1B" w:rsidRDefault="0041258E" w:rsidP="00E83B31">
            <w:pPr>
              <w:tabs>
                <w:tab w:val="left" w:pos="10080"/>
              </w:tabs>
              <w:rPr>
                <w:color w:val="000000"/>
                <w:sz w:val="18"/>
                <w:szCs w:val="18"/>
              </w:rPr>
            </w:pPr>
            <w:r w:rsidRPr="00387E1B">
              <w:rPr>
                <w:color w:val="000000"/>
                <w:sz w:val="18"/>
                <w:szCs w:val="18"/>
              </w:rPr>
              <w:t>Transmission Serial Number</w:t>
            </w:r>
          </w:p>
        </w:tc>
        <w:tc>
          <w:tcPr>
            <w:tcW w:w="630" w:type="dxa"/>
          </w:tcPr>
          <w:p w14:paraId="6C254809" w14:textId="77777777" w:rsidR="0041258E" w:rsidRPr="00387E1B" w:rsidRDefault="0041258E" w:rsidP="00E83B31">
            <w:pPr>
              <w:tabs>
                <w:tab w:val="left" w:pos="10080"/>
              </w:tabs>
              <w:rPr>
                <w:color w:val="000000"/>
                <w:sz w:val="18"/>
                <w:szCs w:val="18"/>
              </w:rPr>
            </w:pPr>
            <w:r w:rsidRPr="00387E1B">
              <w:rPr>
                <w:color w:val="000000"/>
                <w:sz w:val="18"/>
                <w:szCs w:val="18"/>
              </w:rPr>
              <w:t>N</w:t>
            </w:r>
          </w:p>
        </w:tc>
        <w:tc>
          <w:tcPr>
            <w:tcW w:w="630" w:type="dxa"/>
          </w:tcPr>
          <w:p w14:paraId="6D496778" w14:textId="77777777" w:rsidR="0041258E" w:rsidRPr="00387E1B" w:rsidRDefault="0041258E" w:rsidP="00E83B31">
            <w:pPr>
              <w:tabs>
                <w:tab w:val="left" w:pos="10080"/>
              </w:tabs>
              <w:rPr>
                <w:color w:val="000000"/>
                <w:sz w:val="18"/>
                <w:szCs w:val="18"/>
              </w:rPr>
            </w:pPr>
            <w:r w:rsidRPr="00387E1B">
              <w:rPr>
                <w:color w:val="000000"/>
                <w:sz w:val="18"/>
                <w:szCs w:val="18"/>
              </w:rPr>
              <w:t>14</w:t>
            </w:r>
          </w:p>
        </w:tc>
        <w:tc>
          <w:tcPr>
            <w:tcW w:w="622" w:type="dxa"/>
          </w:tcPr>
          <w:p w14:paraId="34135D82" w14:textId="77777777" w:rsidR="0041258E" w:rsidRPr="00387E1B" w:rsidRDefault="0041258E" w:rsidP="00E83B31">
            <w:pPr>
              <w:tabs>
                <w:tab w:val="left" w:pos="10080"/>
              </w:tabs>
              <w:rPr>
                <w:color w:val="000000"/>
                <w:sz w:val="18"/>
                <w:szCs w:val="18"/>
              </w:rPr>
            </w:pPr>
            <w:r w:rsidRPr="00387E1B">
              <w:rPr>
                <w:color w:val="000000"/>
                <w:sz w:val="18"/>
                <w:szCs w:val="18"/>
              </w:rPr>
              <w:t>A/N</w:t>
            </w:r>
          </w:p>
        </w:tc>
        <w:tc>
          <w:tcPr>
            <w:tcW w:w="5408" w:type="dxa"/>
            <w:gridSpan w:val="2"/>
          </w:tcPr>
          <w:p w14:paraId="65F701E4" w14:textId="77777777" w:rsidR="0041258E" w:rsidRPr="00387E1B" w:rsidRDefault="0041258E" w:rsidP="00E83B31">
            <w:pPr>
              <w:tabs>
                <w:tab w:val="left" w:pos="10080"/>
              </w:tabs>
              <w:rPr>
                <w:color w:val="000000"/>
                <w:sz w:val="18"/>
                <w:szCs w:val="18"/>
              </w:rPr>
            </w:pPr>
            <w:r w:rsidRPr="00387E1B">
              <w:rPr>
                <w:color w:val="000000"/>
                <w:sz w:val="18"/>
                <w:szCs w:val="18"/>
              </w:rPr>
              <w:t>Serial Number of the Transmission (if not VIN derived)</w:t>
            </w:r>
          </w:p>
        </w:tc>
      </w:tr>
      <w:tr w:rsidR="00387E1B" w:rsidRPr="00387E1B" w14:paraId="72924E9C" w14:textId="77777777" w:rsidTr="00387E1B">
        <w:trPr>
          <w:cantSplit/>
          <w:trHeight w:val="273"/>
        </w:trPr>
        <w:tc>
          <w:tcPr>
            <w:tcW w:w="817" w:type="dxa"/>
          </w:tcPr>
          <w:p w14:paraId="6FF81026" w14:textId="6B6FF3E1" w:rsidR="00387E1B" w:rsidRPr="00387E1B" w:rsidRDefault="00387E1B" w:rsidP="00387E1B">
            <w:pPr>
              <w:tabs>
                <w:tab w:val="left" w:pos="10080"/>
              </w:tabs>
              <w:rPr>
                <w:color w:val="000000"/>
                <w:sz w:val="18"/>
                <w:szCs w:val="18"/>
              </w:rPr>
            </w:pPr>
            <w:r w:rsidRPr="00282A8E">
              <w:rPr>
                <w:color w:val="000000"/>
                <w:sz w:val="18"/>
                <w:szCs w:val="18"/>
              </w:rPr>
              <w:t>335</w:t>
            </w:r>
          </w:p>
        </w:tc>
        <w:tc>
          <w:tcPr>
            <w:tcW w:w="2700" w:type="dxa"/>
          </w:tcPr>
          <w:p w14:paraId="1A908681" w14:textId="40EBF1AE" w:rsidR="00387E1B" w:rsidRPr="00387E1B" w:rsidRDefault="00387E1B" w:rsidP="00387E1B">
            <w:pPr>
              <w:tabs>
                <w:tab w:val="left" w:pos="10080"/>
              </w:tabs>
              <w:rPr>
                <w:color w:val="000000"/>
                <w:sz w:val="18"/>
                <w:szCs w:val="18"/>
              </w:rPr>
            </w:pPr>
            <w:r w:rsidRPr="00282A8E">
              <w:rPr>
                <w:color w:val="000000"/>
                <w:sz w:val="18"/>
                <w:szCs w:val="18"/>
              </w:rPr>
              <w:t>Theft Type Indicator</w:t>
            </w:r>
          </w:p>
        </w:tc>
        <w:tc>
          <w:tcPr>
            <w:tcW w:w="630" w:type="dxa"/>
          </w:tcPr>
          <w:p w14:paraId="3584D0B7" w14:textId="36A36C44" w:rsidR="00387E1B" w:rsidRPr="00387E1B" w:rsidRDefault="00387E1B" w:rsidP="00387E1B">
            <w:pPr>
              <w:tabs>
                <w:tab w:val="left" w:pos="10080"/>
              </w:tabs>
              <w:rPr>
                <w:color w:val="000000"/>
                <w:sz w:val="18"/>
                <w:szCs w:val="18"/>
              </w:rPr>
            </w:pPr>
            <w:r w:rsidRPr="00282A8E">
              <w:rPr>
                <w:color w:val="000000"/>
                <w:sz w:val="18"/>
                <w:szCs w:val="18"/>
              </w:rPr>
              <w:t>N</w:t>
            </w:r>
          </w:p>
        </w:tc>
        <w:tc>
          <w:tcPr>
            <w:tcW w:w="630" w:type="dxa"/>
          </w:tcPr>
          <w:p w14:paraId="4347CBC1" w14:textId="367D2E31" w:rsidR="00387E1B" w:rsidRPr="00387E1B" w:rsidRDefault="00387E1B" w:rsidP="00387E1B">
            <w:pPr>
              <w:tabs>
                <w:tab w:val="left" w:pos="10080"/>
              </w:tabs>
              <w:rPr>
                <w:color w:val="000000"/>
                <w:sz w:val="18"/>
                <w:szCs w:val="18"/>
              </w:rPr>
            </w:pPr>
            <w:r w:rsidRPr="00282A8E">
              <w:rPr>
                <w:color w:val="000000"/>
                <w:sz w:val="18"/>
                <w:szCs w:val="18"/>
              </w:rPr>
              <w:t>1</w:t>
            </w:r>
          </w:p>
        </w:tc>
        <w:tc>
          <w:tcPr>
            <w:tcW w:w="622" w:type="dxa"/>
          </w:tcPr>
          <w:p w14:paraId="34608BB2" w14:textId="7B61DE32" w:rsidR="00387E1B" w:rsidRPr="00387E1B" w:rsidRDefault="00387E1B" w:rsidP="00387E1B">
            <w:pPr>
              <w:tabs>
                <w:tab w:val="left" w:pos="10080"/>
              </w:tabs>
              <w:rPr>
                <w:color w:val="000000"/>
                <w:sz w:val="18"/>
                <w:szCs w:val="18"/>
              </w:rPr>
            </w:pPr>
            <w:r w:rsidRPr="00282A8E">
              <w:rPr>
                <w:color w:val="000000"/>
                <w:sz w:val="18"/>
                <w:szCs w:val="18"/>
              </w:rPr>
              <w:t>A/N</w:t>
            </w:r>
          </w:p>
        </w:tc>
        <w:tc>
          <w:tcPr>
            <w:tcW w:w="5408" w:type="dxa"/>
            <w:gridSpan w:val="2"/>
          </w:tcPr>
          <w:p w14:paraId="7496208B" w14:textId="77777777" w:rsidR="00387E1B" w:rsidRPr="00282A8E" w:rsidRDefault="00387E1B" w:rsidP="00387E1B">
            <w:pPr>
              <w:tabs>
                <w:tab w:val="left" w:pos="10080"/>
              </w:tabs>
              <w:rPr>
                <w:color w:val="000000"/>
                <w:sz w:val="18"/>
                <w:szCs w:val="18"/>
              </w:rPr>
            </w:pPr>
            <w:r w:rsidRPr="00282A8E">
              <w:rPr>
                <w:color w:val="000000"/>
                <w:sz w:val="18"/>
                <w:szCs w:val="18"/>
              </w:rPr>
              <w:t xml:space="preserve">P- Partial Theft; T – Total Theft of Vehicle </w:t>
            </w:r>
          </w:p>
          <w:p w14:paraId="76DC0AAC" w14:textId="3E6B626B" w:rsidR="00387E1B" w:rsidRPr="00387E1B" w:rsidRDefault="00387E1B" w:rsidP="00387E1B">
            <w:pPr>
              <w:tabs>
                <w:tab w:val="left" w:pos="10080"/>
              </w:tabs>
              <w:rPr>
                <w:color w:val="000000"/>
                <w:sz w:val="18"/>
                <w:szCs w:val="18"/>
              </w:rPr>
            </w:pPr>
            <w:r w:rsidRPr="00282A8E">
              <w:rPr>
                <w:color w:val="000000"/>
                <w:sz w:val="18"/>
                <w:szCs w:val="18"/>
              </w:rPr>
              <w:t>Although not required, this field is used in the Recovery Process if provided</w:t>
            </w:r>
          </w:p>
        </w:tc>
      </w:tr>
      <w:tr w:rsidR="00387E1B" w:rsidRPr="00387E1B" w14:paraId="20009A3E" w14:textId="77777777" w:rsidTr="00387E1B">
        <w:trPr>
          <w:cantSplit/>
          <w:trHeight w:val="273"/>
        </w:trPr>
        <w:tc>
          <w:tcPr>
            <w:tcW w:w="817" w:type="dxa"/>
          </w:tcPr>
          <w:p w14:paraId="1667EC02" w14:textId="522A0AF9" w:rsidR="00387E1B" w:rsidRPr="00282A8E" w:rsidRDefault="00387E1B" w:rsidP="00387E1B">
            <w:pPr>
              <w:tabs>
                <w:tab w:val="left" w:pos="10080"/>
              </w:tabs>
              <w:rPr>
                <w:color w:val="000000"/>
                <w:sz w:val="18"/>
                <w:szCs w:val="18"/>
              </w:rPr>
            </w:pPr>
            <w:r w:rsidRPr="00282A8E">
              <w:rPr>
                <w:color w:val="000000"/>
                <w:sz w:val="18"/>
                <w:szCs w:val="18"/>
              </w:rPr>
              <w:t>336-337</w:t>
            </w:r>
          </w:p>
        </w:tc>
        <w:tc>
          <w:tcPr>
            <w:tcW w:w="2700" w:type="dxa"/>
          </w:tcPr>
          <w:p w14:paraId="2BD5D741" w14:textId="31F3D31E" w:rsidR="00387E1B" w:rsidRPr="00282A8E" w:rsidRDefault="00387E1B" w:rsidP="00387E1B">
            <w:pPr>
              <w:tabs>
                <w:tab w:val="left" w:pos="10080"/>
              </w:tabs>
              <w:rPr>
                <w:color w:val="000000"/>
                <w:sz w:val="18"/>
                <w:szCs w:val="18"/>
              </w:rPr>
            </w:pPr>
            <w:r w:rsidRPr="00282A8E">
              <w:rPr>
                <w:color w:val="000000"/>
                <w:sz w:val="18"/>
                <w:szCs w:val="18"/>
              </w:rPr>
              <w:t xml:space="preserve">Filler </w:t>
            </w:r>
          </w:p>
        </w:tc>
        <w:tc>
          <w:tcPr>
            <w:tcW w:w="630" w:type="dxa"/>
          </w:tcPr>
          <w:p w14:paraId="45AF99E0" w14:textId="71F6E583" w:rsidR="00387E1B" w:rsidRPr="00282A8E" w:rsidRDefault="00387E1B" w:rsidP="00387E1B">
            <w:pPr>
              <w:tabs>
                <w:tab w:val="left" w:pos="10080"/>
              </w:tabs>
              <w:rPr>
                <w:color w:val="000000"/>
                <w:sz w:val="18"/>
                <w:szCs w:val="18"/>
              </w:rPr>
            </w:pPr>
            <w:r w:rsidRPr="00282A8E">
              <w:rPr>
                <w:color w:val="000000"/>
                <w:sz w:val="18"/>
                <w:szCs w:val="18"/>
              </w:rPr>
              <w:t>N</w:t>
            </w:r>
          </w:p>
        </w:tc>
        <w:tc>
          <w:tcPr>
            <w:tcW w:w="630" w:type="dxa"/>
          </w:tcPr>
          <w:p w14:paraId="7CAF083A" w14:textId="27CFB499" w:rsidR="00387E1B" w:rsidRPr="00282A8E" w:rsidRDefault="00387E1B" w:rsidP="00387E1B">
            <w:pPr>
              <w:tabs>
                <w:tab w:val="left" w:pos="10080"/>
              </w:tabs>
              <w:rPr>
                <w:color w:val="000000"/>
                <w:sz w:val="18"/>
                <w:szCs w:val="18"/>
              </w:rPr>
            </w:pPr>
            <w:r w:rsidRPr="00282A8E">
              <w:rPr>
                <w:color w:val="000000"/>
                <w:sz w:val="18"/>
                <w:szCs w:val="18"/>
              </w:rPr>
              <w:t>2</w:t>
            </w:r>
          </w:p>
        </w:tc>
        <w:tc>
          <w:tcPr>
            <w:tcW w:w="622" w:type="dxa"/>
          </w:tcPr>
          <w:p w14:paraId="61DBA1D0" w14:textId="66501B89" w:rsidR="00387E1B" w:rsidRPr="00282A8E" w:rsidRDefault="00387E1B" w:rsidP="00387E1B">
            <w:pPr>
              <w:tabs>
                <w:tab w:val="left" w:pos="10080"/>
              </w:tabs>
              <w:rPr>
                <w:color w:val="000000"/>
                <w:sz w:val="18"/>
                <w:szCs w:val="18"/>
              </w:rPr>
            </w:pPr>
            <w:r w:rsidRPr="00282A8E">
              <w:rPr>
                <w:color w:val="000000"/>
                <w:sz w:val="18"/>
                <w:szCs w:val="18"/>
              </w:rPr>
              <w:t>N</w:t>
            </w:r>
          </w:p>
        </w:tc>
        <w:tc>
          <w:tcPr>
            <w:tcW w:w="5408" w:type="dxa"/>
            <w:gridSpan w:val="2"/>
          </w:tcPr>
          <w:p w14:paraId="41DB956F" w14:textId="2A3D3B53" w:rsidR="00387E1B" w:rsidRPr="00282A8E" w:rsidRDefault="00387E1B" w:rsidP="00387E1B">
            <w:pPr>
              <w:tabs>
                <w:tab w:val="left" w:pos="10080"/>
              </w:tabs>
              <w:rPr>
                <w:color w:val="000000"/>
                <w:sz w:val="18"/>
                <w:szCs w:val="18"/>
              </w:rPr>
            </w:pPr>
            <w:r w:rsidRPr="00282A8E">
              <w:rPr>
                <w:color w:val="000000"/>
                <w:sz w:val="18"/>
                <w:szCs w:val="18"/>
              </w:rPr>
              <w:t>Spaces – Reserved for Future Use</w:t>
            </w:r>
          </w:p>
        </w:tc>
      </w:tr>
      <w:tr w:rsidR="00387E1B" w:rsidRPr="00387E1B" w14:paraId="0015B96A" w14:textId="77777777" w:rsidTr="00387E1B">
        <w:trPr>
          <w:cantSplit/>
          <w:trHeight w:val="273"/>
        </w:trPr>
        <w:tc>
          <w:tcPr>
            <w:tcW w:w="10807" w:type="dxa"/>
            <w:gridSpan w:val="7"/>
            <w:shd w:val="clear" w:color="auto" w:fill="D9D9D9" w:themeFill="background1" w:themeFillShade="D9"/>
          </w:tcPr>
          <w:p w14:paraId="0723B64F" w14:textId="42DF2DED" w:rsidR="00387E1B" w:rsidRPr="00282A8E" w:rsidRDefault="00387E1B" w:rsidP="00387E1B">
            <w:pPr>
              <w:tabs>
                <w:tab w:val="left" w:pos="10080"/>
              </w:tabs>
              <w:jc w:val="center"/>
              <w:rPr>
                <w:color w:val="000000"/>
                <w:sz w:val="18"/>
                <w:szCs w:val="18"/>
              </w:rPr>
            </w:pPr>
            <w:r w:rsidRPr="00282A8E">
              <w:rPr>
                <w:rFonts w:cs="Arial"/>
                <w:b/>
                <w:color w:val="000000"/>
                <w:sz w:val="18"/>
                <w:szCs w:val="18"/>
              </w:rPr>
              <w:t xml:space="preserve">Theft Recovery Information </w:t>
            </w:r>
            <w:r w:rsidRPr="00282A8E">
              <w:rPr>
                <w:rFonts w:cs="Arial"/>
                <w:color w:val="000000"/>
                <w:sz w:val="18"/>
                <w:szCs w:val="18"/>
              </w:rPr>
              <w:t>(all fields marked required in pos. 338-422 are required if any data is reported in the theft recovery fields.)</w:t>
            </w:r>
          </w:p>
        </w:tc>
      </w:tr>
      <w:tr w:rsidR="00387E1B" w:rsidRPr="00387E1B" w14:paraId="5893B620" w14:textId="77777777" w:rsidTr="00387E1B">
        <w:trPr>
          <w:cantSplit/>
          <w:trHeight w:val="273"/>
        </w:trPr>
        <w:tc>
          <w:tcPr>
            <w:tcW w:w="817" w:type="dxa"/>
          </w:tcPr>
          <w:p w14:paraId="0BAAD77B" w14:textId="35BEBD2C" w:rsidR="00387E1B" w:rsidRPr="00282A8E" w:rsidRDefault="00387E1B" w:rsidP="00387E1B">
            <w:pPr>
              <w:tabs>
                <w:tab w:val="left" w:pos="10080"/>
              </w:tabs>
              <w:rPr>
                <w:rFonts w:cs="Arial"/>
                <w:b/>
                <w:color w:val="000000"/>
                <w:sz w:val="18"/>
                <w:szCs w:val="18"/>
              </w:rPr>
            </w:pPr>
            <w:r w:rsidRPr="00282A8E">
              <w:rPr>
                <w:rFonts w:cs="Arial"/>
                <w:color w:val="000000"/>
                <w:sz w:val="18"/>
                <w:szCs w:val="18"/>
              </w:rPr>
              <w:t>338-345</w:t>
            </w:r>
          </w:p>
        </w:tc>
        <w:tc>
          <w:tcPr>
            <w:tcW w:w="2700" w:type="dxa"/>
          </w:tcPr>
          <w:p w14:paraId="3419336B" w14:textId="716C08C3" w:rsidR="00387E1B" w:rsidRPr="00282A8E" w:rsidRDefault="00387E1B" w:rsidP="00387E1B">
            <w:pPr>
              <w:tabs>
                <w:tab w:val="left" w:pos="10080"/>
              </w:tabs>
              <w:rPr>
                <w:color w:val="000000"/>
                <w:sz w:val="18"/>
                <w:szCs w:val="18"/>
              </w:rPr>
            </w:pPr>
            <w:r w:rsidRPr="00282A8E">
              <w:rPr>
                <w:rFonts w:cs="Arial"/>
                <w:color w:val="000000"/>
                <w:sz w:val="18"/>
                <w:szCs w:val="18"/>
              </w:rPr>
              <w:t>Date of Recovery</w:t>
            </w:r>
          </w:p>
        </w:tc>
        <w:tc>
          <w:tcPr>
            <w:tcW w:w="630" w:type="dxa"/>
          </w:tcPr>
          <w:p w14:paraId="45D67061" w14:textId="5899217E" w:rsidR="00387E1B" w:rsidRPr="00282A8E" w:rsidRDefault="00387E1B" w:rsidP="00387E1B">
            <w:pPr>
              <w:tabs>
                <w:tab w:val="left" w:pos="10080"/>
              </w:tabs>
              <w:rPr>
                <w:color w:val="000000"/>
                <w:sz w:val="18"/>
                <w:szCs w:val="18"/>
              </w:rPr>
            </w:pPr>
            <w:r w:rsidRPr="00282A8E">
              <w:rPr>
                <w:rFonts w:cs="Arial"/>
                <w:b/>
                <w:color w:val="000000"/>
                <w:sz w:val="18"/>
                <w:szCs w:val="18"/>
              </w:rPr>
              <w:t>Y</w:t>
            </w:r>
          </w:p>
        </w:tc>
        <w:tc>
          <w:tcPr>
            <w:tcW w:w="630" w:type="dxa"/>
          </w:tcPr>
          <w:p w14:paraId="4EA21147" w14:textId="05A6B3F9" w:rsidR="00387E1B" w:rsidRPr="00282A8E" w:rsidRDefault="00387E1B" w:rsidP="00387E1B">
            <w:pPr>
              <w:tabs>
                <w:tab w:val="left" w:pos="10080"/>
              </w:tabs>
              <w:rPr>
                <w:color w:val="000000"/>
                <w:sz w:val="18"/>
                <w:szCs w:val="18"/>
              </w:rPr>
            </w:pPr>
            <w:r w:rsidRPr="00282A8E">
              <w:rPr>
                <w:rFonts w:cs="Arial"/>
                <w:color w:val="000000"/>
                <w:sz w:val="18"/>
                <w:szCs w:val="18"/>
              </w:rPr>
              <w:t>8</w:t>
            </w:r>
          </w:p>
        </w:tc>
        <w:tc>
          <w:tcPr>
            <w:tcW w:w="622" w:type="dxa"/>
          </w:tcPr>
          <w:p w14:paraId="3A7DBB0B" w14:textId="6752F8B9" w:rsidR="00387E1B" w:rsidRPr="00282A8E" w:rsidRDefault="00387E1B" w:rsidP="00387E1B">
            <w:pPr>
              <w:tabs>
                <w:tab w:val="left" w:pos="10080"/>
              </w:tabs>
              <w:rPr>
                <w:color w:val="000000"/>
                <w:sz w:val="18"/>
                <w:szCs w:val="18"/>
              </w:rPr>
            </w:pPr>
            <w:r w:rsidRPr="00282A8E">
              <w:rPr>
                <w:rFonts w:cs="Arial"/>
                <w:color w:val="000000"/>
                <w:sz w:val="18"/>
                <w:szCs w:val="18"/>
              </w:rPr>
              <w:t>N</w:t>
            </w:r>
          </w:p>
        </w:tc>
        <w:tc>
          <w:tcPr>
            <w:tcW w:w="5408" w:type="dxa"/>
            <w:gridSpan w:val="2"/>
          </w:tcPr>
          <w:p w14:paraId="047D5E34" w14:textId="7E1CE6A0" w:rsidR="00387E1B" w:rsidRPr="00282A8E" w:rsidRDefault="00387E1B" w:rsidP="00387E1B">
            <w:pPr>
              <w:tabs>
                <w:tab w:val="left" w:pos="10080"/>
              </w:tabs>
              <w:rPr>
                <w:color w:val="000000"/>
                <w:sz w:val="18"/>
                <w:szCs w:val="18"/>
              </w:rPr>
            </w:pPr>
            <w:r w:rsidRPr="00282A8E">
              <w:rPr>
                <w:rFonts w:cs="Arial"/>
                <w:color w:val="000000"/>
                <w:sz w:val="18"/>
                <w:szCs w:val="18"/>
              </w:rPr>
              <w:t>MMDDYYYY (if no recovery info being reported</w:t>
            </w:r>
            <w:r>
              <w:rPr>
                <w:rFonts w:cs="Arial"/>
                <w:color w:val="000000"/>
                <w:sz w:val="18"/>
                <w:szCs w:val="18"/>
              </w:rPr>
              <w:t>,</w:t>
            </w:r>
            <w:r w:rsidRPr="00282A8E">
              <w:rPr>
                <w:rFonts w:cs="Arial"/>
                <w:color w:val="000000"/>
                <w:sz w:val="18"/>
                <w:szCs w:val="18"/>
              </w:rPr>
              <w:t>-field must be blank)</w:t>
            </w:r>
          </w:p>
        </w:tc>
      </w:tr>
      <w:tr w:rsidR="00387E1B" w:rsidRPr="00387E1B" w14:paraId="7D4EFD9B" w14:textId="77777777" w:rsidTr="00387E1B">
        <w:trPr>
          <w:cantSplit/>
          <w:trHeight w:val="273"/>
        </w:trPr>
        <w:tc>
          <w:tcPr>
            <w:tcW w:w="817" w:type="dxa"/>
          </w:tcPr>
          <w:p w14:paraId="2FD4890B" w14:textId="5A641187" w:rsidR="00387E1B" w:rsidRPr="00282A8E" w:rsidRDefault="00387E1B" w:rsidP="00387E1B">
            <w:pPr>
              <w:tabs>
                <w:tab w:val="left" w:pos="10080"/>
              </w:tabs>
              <w:rPr>
                <w:rFonts w:cs="Arial"/>
                <w:color w:val="000000"/>
                <w:sz w:val="18"/>
                <w:szCs w:val="18"/>
              </w:rPr>
            </w:pPr>
            <w:r w:rsidRPr="00282A8E">
              <w:rPr>
                <w:rFonts w:cs="Arial"/>
                <w:color w:val="000000"/>
                <w:sz w:val="18"/>
                <w:szCs w:val="18"/>
              </w:rPr>
              <w:t>346-380</w:t>
            </w:r>
          </w:p>
        </w:tc>
        <w:tc>
          <w:tcPr>
            <w:tcW w:w="2700" w:type="dxa"/>
          </w:tcPr>
          <w:p w14:paraId="079A3F12" w14:textId="4C014960" w:rsidR="00387E1B" w:rsidRPr="00282A8E" w:rsidRDefault="00387E1B" w:rsidP="00387E1B">
            <w:pPr>
              <w:tabs>
                <w:tab w:val="left" w:pos="10080"/>
              </w:tabs>
              <w:rPr>
                <w:rFonts w:cs="Arial"/>
                <w:color w:val="000000"/>
                <w:sz w:val="18"/>
                <w:szCs w:val="18"/>
              </w:rPr>
            </w:pPr>
            <w:r w:rsidRPr="00282A8E">
              <w:rPr>
                <w:rFonts w:cs="Arial"/>
                <w:color w:val="000000"/>
                <w:sz w:val="18"/>
                <w:szCs w:val="18"/>
              </w:rPr>
              <w:t>Recovering Agency</w:t>
            </w:r>
          </w:p>
        </w:tc>
        <w:tc>
          <w:tcPr>
            <w:tcW w:w="630" w:type="dxa"/>
          </w:tcPr>
          <w:p w14:paraId="43725860" w14:textId="6868BFD7" w:rsidR="00387E1B" w:rsidRPr="00282A8E" w:rsidRDefault="00387E1B" w:rsidP="00387E1B">
            <w:pPr>
              <w:tabs>
                <w:tab w:val="left" w:pos="10080"/>
              </w:tabs>
              <w:rPr>
                <w:rFonts w:cs="Arial"/>
                <w:b/>
                <w:color w:val="000000"/>
                <w:sz w:val="18"/>
                <w:szCs w:val="18"/>
              </w:rPr>
            </w:pPr>
            <w:r w:rsidRPr="00282A8E">
              <w:rPr>
                <w:rFonts w:cs="Arial"/>
                <w:b/>
                <w:color w:val="000000"/>
                <w:sz w:val="18"/>
                <w:szCs w:val="18"/>
              </w:rPr>
              <w:t>Y</w:t>
            </w:r>
          </w:p>
        </w:tc>
        <w:tc>
          <w:tcPr>
            <w:tcW w:w="630" w:type="dxa"/>
          </w:tcPr>
          <w:p w14:paraId="14B5359E" w14:textId="15947E63" w:rsidR="00387E1B" w:rsidRPr="00282A8E" w:rsidRDefault="00387E1B" w:rsidP="00387E1B">
            <w:pPr>
              <w:tabs>
                <w:tab w:val="left" w:pos="10080"/>
              </w:tabs>
              <w:rPr>
                <w:rFonts w:cs="Arial"/>
                <w:color w:val="000000"/>
                <w:sz w:val="18"/>
                <w:szCs w:val="18"/>
              </w:rPr>
            </w:pPr>
            <w:r w:rsidRPr="00282A8E">
              <w:rPr>
                <w:rFonts w:cs="Arial"/>
                <w:color w:val="000000"/>
                <w:sz w:val="18"/>
                <w:szCs w:val="18"/>
              </w:rPr>
              <w:t>35</w:t>
            </w:r>
          </w:p>
        </w:tc>
        <w:tc>
          <w:tcPr>
            <w:tcW w:w="622" w:type="dxa"/>
          </w:tcPr>
          <w:p w14:paraId="06D6A09B" w14:textId="7CC1694A" w:rsidR="00387E1B" w:rsidRPr="00282A8E" w:rsidRDefault="00387E1B" w:rsidP="00387E1B">
            <w:pPr>
              <w:tabs>
                <w:tab w:val="left" w:pos="10080"/>
              </w:tabs>
              <w:rPr>
                <w:rFonts w:cs="Arial"/>
                <w:color w:val="000000"/>
                <w:sz w:val="18"/>
                <w:szCs w:val="18"/>
              </w:rPr>
            </w:pPr>
            <w:r w:rsidRPr="00282A8E">
              <w:rPr>
                <w:rFonts w:cs="Arial"/>
                <w:color w:val="000000"/>
                <w:sz w:val="18"/>
                <w:szCs w:val="18"/>
              </w:rPr>
              <w:t>A/N</w:t>
            </w:r>
          </w:p>
        </w:tc>
        <w:tc>
          <w:tcPr>
            <w:tcW w:w="5408" w:type="dxa"/>
            <w:gridSpan w:val="2"/>
          </w:tcPr>
          <w:p w14:paraId="72DC023E" w14:textId="22F1271B" w:rsidR="00387E1B" w:rsidRPr="00282A8E" w:rsidRDefault="00387E1B" w:rsidP="00387E1B">
            <w:pPr>
              <w:tabs>
                <w:tab w:val="left" w:pos="10080"/>
              </w:tabs>
              <w:rPr>
                <w:rFonts w:cs="Arial"/>
                <w:color w:val="000000"/>
                <w:sz w:val="18"/>
                <w:szCs w:val="18"/>
              </w:rPr>
            </w:pPr>
            <w:r w:rsidRPr="00282A8E">
              <w:rPr>
                <w:rFonts w:cs="Arial"/>
                <w:color w:val="000000"/>
                <w:sz w:val="18"/>
                <w:szCs w:val="18"/>
              </w:rPr>
              <w:t xml:space="preserve">Required if a Theft Recovery </w:t>
            </w:r>
          </w:p>
        </w:tc>
      </w:tr>
      <w:tr w:rsidR="00387E1B" w:rsidRPr="00387E1B" w14:paraId="66E91CE2" w14:textId="77777777" w:rsidTr="00387E1B">
        <w:trPr>
          <w:cantSplit/>
          <w:trHeight w:val="273"/>
        </w:trPr>
        <w:tc>
          <w:tcPr>
            <w:tcW w:w="817" w:type="dxa"/>
          </w:tcPr>
          <w:p w14:paraId="1C3482E6" w14:textId="1806049D" w:rsidR="00387E1B" w:rsidRPr="00282A8E" w:rsidRDefault="00387E1B" w:rsidP="00387E1B">
            <w:pPr>
              <w:tabs>
                <w:tab w:val="left" w:pos="10080"/>
              </w:tabs>
              <w:rPr>
                <w:rFonts w:cs="Arial"/>
                <w:color w:val="000000"/>
                <w:sz w:val="18"/>
                <w:szCs w:val="18"/>
              </w:rPr>
            </w:pPr>
            <w:r w:rsidRPr="00282A8E">
              <w:rPr>
                <w:rFonts w:cs="Arial"/>
                <w:color w:val="000000"/>
                <w:sz w:val="18"/>
                <w:szCs w:val="18"/>
              </w:rPr>
              <w:t>381-405</w:t>
            </w:r>
          </w:p>
        </w:tc>
        <w:tc>
          <w:tcPr>
            <w:tcW w:w="2700" w:type="dxa"/>
          </w:tcPr>
          <w:p w14:paraId="258E73DE" w14:textId="39EBADD6" w:rsidR="00387E1B" w:rsidRPr="00282A8E" w:rsidRDefault="00387E1B" w:rsidP="00387E1B">
            <w:pPr>
              <w:tabs>
                <w:tab w:val="left" w:pos="10080"/>
              </w:tabs>
              <w:rPr>
                <w:rFonts w:cs="Arial"/>
                <w:color w:val="000000"/>
                <w:sz w:val="18"/>
                <w:szCs w:val="18"/>
              </w:rPr>
            </w:pPr>
            <w:r w:rsidRPr="00282A8E">
              <w:rPr>
                <w:rFonts w:cs="Arial"/>
                <w:color w:val="000000"/>
                <w:sz w:val="18"/>
                <w:szCs w:val="18"/>
              </w:rPr>
              <w:t>Recovery Agency City</w:t>
            </w:r>
          </w:p>
        </w:tc>
        <w:tc>
          <w:tcPr>
            <w:tcW w:w="630" w:type="dxa"/>
          </w:tcPr>
          <w:p w14:paraId="64FFDBF8" w14:textId="2178CA6E" w:rsidR="00387E1B" w:rsidRPr="00282A8E" w:rsidRDefault="00387E1B" w:rsidP="00387E1B">
            <w:pPr>
              <w:tabs>
                <w:tab w:val="left" w:pos="10080"/>
              </w:tabs>
              <w:rPr>
                <w:rFonts w:cs="Arial"/>
                <w:b/>
                <w:color w:val="000000"/>
                <w:sz w:val="18"/>
                <w:szCs w:val="18"/>
              </w:rPr>
            </w:pPr>
            <w:r w:rsidRPr="00282A8E">
              <w:rPr>
                <w:rFonts w:cs="Arial"/>
                <w:color w:val="000000"/>
                <w:sz w:val="18"/>
                <w:szCs w:val="18"/>
              </w:rPr>
              <w:t>N</w:t>
            </w:r>
          </w:p>
        </w:tc>
        <w:tc>
          <w:tcPr>
            <w:tcW w:w="630" w:type="dxa"/>
          </w:tcPr>
          <w:p w14:paraId="46A6AE82" w14:textId="31FA8FB7" w:rsidR="00387E1B" w:rsidRPr="00282A8E" w:rsidRDefault="00387E1B" w:rsidP="00387E1B">
            <w:pPr>
              <w:tabs>
                <w:tab w:val="left" w:pos="10080"/>
              </w:tabs>
              <w:rPr>
                <w:rFonts w:cs="Arial"/>
                <w:color w:val="000000"/>
                <w:sz w:val="18"/>
                <w:szCs w:val="18"/>
              </w:rPr>
            </w:pPr>
            <w:r w:rsidRPr="00282A8E">
              <w:rPr>
                <w:rFonts w:cs="Arial"/>
                <w:color w:val="000000"/>
                <w:sz w:val="18"/>
                <w:szCs w:val="18"/>
              </w:rPr>
              <w:t>25</w:t>
            </w:r>
          </w:p>
        </w:tc>
        <w:tc>
          <w:tcPr>
            <w:tcW w:w="622" w:type="dxa"/>
          </w:tcPr>
          <w:p w14:paraId="03817CE8" w14:textId="74682A55" w:rsidR="00387E1B" w:rsidRPr="00282A8E" w:rsidRDefault="00387E1B" w:rsidP="00387E1B">
            <w:pPr>
              <w:tabs>
                <w:tab w:val="left" w:pos="10080"/>
              </w:tabs>
              <w:rPr>
                <w:rFonts w:cs="Arial"/>
                <w:color w:val="000000"/>
                <w:sz w:val="18"/>
                <w:szCs w:val="18"/>
              </w:rPr>
            </w:pPr>
            <w:r w:rsidRPr="00282A8E">
              <w:rPr>
                <w:rFonts w:cs="Arial"/>
                <w:color w:val="000000"/>
                <w:sz w:val="18"/>
                <w:szCs w:val="18"/>
              </w:rPr>
              <w:t>A/N</w:t>
            </w:r>
          </w:p>
        </w:tc>
        <w:tc>
          <w:tcPr>
            <w:tcW w:w="5408" w:type="dxa"/>
            <w:gridSpan w:val="2"/>
          </w:tcPr>
          <w:p w14:paraId="19A1954B" w14:textId="77777777" w:rsidR="00387E1B" w:rsidRPr="00282A8E" w:rsidRDefault="00387E1B" w:rsidP="00387E1B">
            <w:pPr>
              <w:tabs>
                <w:tab w:val="left" w:pos="10080"/>
              </w:tabs>
              <w:rPr>
                <w:rFonts w:cs="Arial"/>
                <w:color w:val="000000"/>
                <w:sz w:val="18"/>
                <w:szCs w:val="18"/>
              </w:rPr>
            </w:pPr>
          </w:p>
        </w:tc>
      </w:tr>
      <w:tr w:rsidR="00387E1B" w:rsidRPr="00387E1B" w14:paraId="1EB24A7A" w14:textId="77777777" w:rsidTr="00387E1B">
        <w:trPr>
          <w:cantSplit/>
          <w:trHeight w:val="273"/>
        </w:trPr>
        <w:tc>
          <w:tcPr>
            <w:tcW w:w="817" w:type="dxa"/>
          </w:tcPr>
          <w:p w14:paraId="47BA9C53" w14:textId="38DFF5C6" w:rsidR="00387E1B" w:rsidRPr="00282A8E" w:rsidRDefault="00387E1B" w:rsidP="00387E1B">
            <w:pPr>
              <w:tabs>
                <w:tab w:val="left" w:pos="10080"/>
              </w:tabs>
              <w:rPr>
                <w:rFonts w:cs="Arial"/>
                <w:color w:val="000000"/>
                <w:sz w:val="18"/>
                <w:szCs w:val="18"/>
              </w:rPr>
            </w:pPr>
            <w:r w:rsidRPr="00282A8E">
              <w:rPr>
                <w:rFonts w:cs="Arial"/>
                <w:color w:val="000000"/>
                <w:sz w:val="18"/>
                <w:szCs w:val="18"/>
              </w:rPr>
              <w:t>406-407</w:t>
            </w:r>
          </w:p>
        </w:tc>
        <w:tc>
          <w:tcPr>
            <w:tcW w:w="2700" w:type="dxa"/>
          </w:tcPr>
          <w:p w14:paraId="5D0BF9BD" w14:textId="02E48367" w:rsidR="00387E1B" w:rsidRPr="00282A8E" w:rsidRDefault="00387E1B" w:rsidP="00387E1B">
            <w:pPr>
              <w:tabs>
                <w:tab w:val="left" w:pos="10080"/>
              </w:tabs>
              <w:rPr>
                <w:rFonts w:cs="Arial"/>
                <w:color w:val="000000"/>
                <w:sz w:val="18"/>
                <w:szCs w:val="18"/>
              </w:rPr>
            </w:pPr>
            <w:r w:rsidRPr="00282A8E">
              <w:rPr>
                <w:rFonts w:cs="Arial"/>
                <w:color w:val="000000"/>
                <w:sz w:val="18"/>
                <w:szCs w:val="18"/>
              </w:rPr>
              <w:t>Recovery Agency State</w:t>
            </w:r>
          </w:p>
        </w:tc>
        <w:tc>
          <w:tcPr>
            <w:tcW w:w="630" w:type="dxa"/>
          </w:tcPr>
          <w:p w14:paraId="2F789C7B" w14:textId="1391AB10"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4117E5D6" w14:textId="565C3179" w:rsidR="00387E1B" w:rsidRPr="00282A8E" w:rsidRDefault="00387E1B" w:rsidP="00387E1B">
            <w:pPr>
              <w:tabs>
                <w:tab w:val="left" w:pos="10080"/>
              </w:tabs>
              <w:rPr>
                <w:rFonts w:cs="Arial"/>
                <w:color w:val="000000"/>
                <w:sz w:val="18"/>
                <w:szCs w:val="18"/>
              </w:rPr>
            </w:pPr>
            <w:r w:rsidRPr="00282A8E">
              <w:rPr>
                <w:rFonts w:cs="Arial"/>
                <w:color w:val="000000"/>
                <w:sz w:val="18"/>
                <w:szCs w:val="18"/>
              </w:rPr>
              <w:t>2</w:t>
            </w:r>
          </w:p>
        </w:tc>
        <w:tc>
          <w:tcPr>
            <w:tcW w:w="622" w:type="dxa"/>
          </w:tcPr>
          <w:p w14:paraId="4CD923B3" w14:textId="29E2C354" w:rsidR="00387E1B" w:rsidRPr="00282A8E" w:rsidRDefault="00387E1B" w:rsidP="00387E1B">
            <w:pPr>
              <w:tabs>
                <w:tab w:val="left" w:pos="10080"/>
              </w:tabs>
              <w:rPr>
                <w:rFonts w:cs="Arial"/>
                <w:color w:val="000000"/>
                <w:sz w:val="18"/>
                <w:szCs w:val="18"/>
              </w:rPr>
            </w:pPr>
            <w:r w:rsidRPr="00282A8E">
              <w:rPr>
                <w:rFonts w:cs="Arial"/>
                <w:color w:val="000000"/>
                <w:sz w:val="18"/>
                <w:szCs w:val="18"/>
              </w:rPr>
              <w:t>A/N</w:t>
            </w:r>
          </w:p>
        </w:tc>
        <w:tc>
          <w:tcPr>
            <w:tcW w:w="5408" w:type="dxa"/>
            <w:gridSpan w:val="2"/>
          </w:tcPr>
          <w:p w14:paraId="413B6584" w14:textId="77777777" w:rsidR="00387E1B" w:rsidRPr="00282A8E" w:rsidRDefault="00387E1B" w:rsidP="00387E1B">
            <w:pPr>
              <w:tabs>
                <w:tab w:val="left" w:pos="10080"/>
              </w:tabs>
              <w:rPr>
                <w:rFonts w:cs="Arial"/>
                <w:color w:val="000000"/>
                <w:sz w:val="18"/>
                <w:szCs w:val="18"/>
              </w:rPr>
            </w:pPr>
          </w:p>
        </w:tc>
      </w:tr>
      <w:tr w:rsidR="00387E1B" w:rsidRPr="00387E1B" w14:paraId="71FB3ED8" w14:textId="77777777" w:rsidTr="00387E1B">
        <w:trPr>
          <w:cantSplit/>
          <w:trHeight w:val="273"/>
        </w:trPr>
        <w:tc>
          <w:tcPr>
            <w:tcW w:w="817" w:type="dxa"/>
          </w:tcPr>
          <w:p w14:paraId="4664FDEA" w14:textId="4EA6EB30" w:rsidR="00387E1B" w:rsidRPr="00282A8E" w:rsidRDefault="00387E1B" w:rsidP="00387E1B">
            <w:pPr>
              <w:tabs>
                <w:tab w:val="left" w:pos="10080"/>
              </w:tabs>
              <w:rPr>
                <w:rFonts w:cs="Arial"/>
                <w:color w:val="000000"/>
                <w:sz w:val="18"/>
                <w:szCs w:val="18"/>
              </w:rPr>
            </w:pPr>
            <w:r w:rsidRPr="00282A8E">
              <w:rPr>
                <w:rFonts w:cs="Arial"/>
                <w:color w:val="000000"/>
                <w:sz w:val="18"/>
                <w:szCs w:val="18"/>
              </w:rPr>
              <w:t>408-410</w:t>
            </w:r>
          </w:p>
        </w:tc>
        <w:tc>
          <w:tcPr>
            <w:tcW w:w="2700" w:type="dxa"/>
          </w:tcPr>
          <w:p w14:paraId="2B6DE4B5" w14:textId="7499810D" w:rsidR="00387E1B" w:rsidRPr="00282A8E" w:rsidRDefault="00387E1B" w:rsidP="00387E1B">
            <w:pPr>
              <w:tabs>
                <w:tab w:val="left" w:pos="10080"/>
              </w:tabs>
              <w:rPr>
                <w:rFonts w:cs="Arial"/>
                <w:color w:val="000000"/>
                <w:sz w:val="18"/>
                <w:szCs w:val="18"/>
              </w:rPr>
            </w:pPr>
            <w:r w:rsidRPr="00282A8E">
              <w:rPr>
                <w:rFonts w:cs="Arial"/>
                <w:color w:val="000000"/>
                <w:sz w:val="18"/>
                <w:szCs w:val="18"/>
              </w:rPr>
              <w:t>Recovery Agency Country</w:t>
            </w:r>
          </w:p>
        </w:tc>
        <w:tc>
          <w:tcPr>
            <w:tcW w:w="630" w:type="dxa"/>
          </w:tcPr>
          <w:p w14:paraId="31EBC068" w14:textId="3FF8D026"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3C4128A7" w14:textId="47562888" w:rsidR="00387E1B" w:rsidRPr="00282A8E" w:rsidRDefault="00387E1B" w:rsidP="00387E1B">
            <w:pPr>
              <w:tabs>
                <w:tab w:val="left" w:pos="10080"/>
              </w:tabs>
              <w:rPr>
                <w:rFonts w:cs="Arial"/>
                <w:color w:val="000000"/>
                <w:sz w:val="18"/>
                <w:szCs w:val="18"/>
              </w:rPr>
            </w:pPr>
            <w:r w:rsidRPr="00282A8E">
              <w:rPr>
                <w:rFonts w:cs="Arial"/>
                <w:color w:val="000000"/>
                <w:sz w:val="18"/>
                <w:szCs w:val="18"/>
              </w:rPr>
              <w:t>3</w:t>
            </w:r>
          </w:p>
        </w:tc>
        <w:tc>
          <w:tcPr>
            <w:tcW w:w="622" w:type="dxa"/>
          </w:tcPr>
          <w:p w14:paraId="2AC16476" w14:textId="4F5DC45E" w:rsidR="00387E1B" w:rsidRPr="00282A8E" w:rsidRDefault="00387E1B" w:rsidP="00387E1B">
            <w:pPr>
              <w:tabs>
                <w:tab w:val="left" w:pos="10080"/>
              </w:tabs>
              <w:rPr>
                <w:rFonts w:cs="Arial"/>
                <w:color w:val="000000"/>
                <w:sz w:val="18"/>
                <w:szCs w:val="18"/>
              </w:rPr>
            </w:pPr>
            <w:r w:rsidRPr="00282A8E">
              <w:rPr>
                <w:rFonts w:cs="Arial"/>
                <w:color w:val="000000"/>
                <w:sz w:val="18"/>
                <w:szCs w:val="18"/>
              </w:rPr>
              <w:t>A/N</w:t>
            </w:r>
          </w:p>
        </w:tc>
        <w:tc>
          <w:tcPr>
            <w:tcW w:w="5408" w:type="dxa"/>
            <w:gridSpan w:val="2"/>
          </w:tcPr>
          <w:p w14:paraId="5837DBE1" w14:textId="77777777" w:rsidR="00387E1B" w:rsidRPr="00282A8E" w:rsidRDefault="00387E1B" w:rsidP="00387E1B">
            <w:pPr>
              <w:tabs>
                <w:tab w:val="left" w:pos="10080"/>
              </w:tabs>
              <w:rPr>
                <w:rFonts w:cs="Arial"/>
                <w:color w:val="000000"/>
                <w:sz w:val="18"/>
                <w:szCs w:val="18"/>
              </w:rPr>
            </w:pPr>
          </w:p>
        </w:tc>
      </w:tr>
      <w:tr w:rsidR="00387E1B" w:rsidRPr="00387E1B" w14:paraId="1D559853" w14:textId="77777777" w:rsidTr="00387E1B">
        <w:trPr>
          <w:cantSplit/>
          <w:trHeight w:val="273"/>
        </w:trPr>
        <w:tc>
          <w:tcPr>
            <w:tcW w:w="817" w:type="dxa"/>
          </w:tcPr>
          <w:p w14:paraId="684FA44A" w14:textId="77C175DA" w:rsidR="00387E1B" w:rsidRPr="00282A8E" w:rsidRDefault="00387E1B" w:rsidP="00387E1B">
            <w:pPr>
              <w:tabs>
                <w:tab w:val="left" w:pos="10080"/>
              </w:tabs>
              <w:rPr>
                <w:rFonts w:cs="Arial"/>
                <w:color w:val="000000"/>
                <w:sz w:val="18"/>
                <w:szCs w:val="18"/>
              </w:rPr>
            </w:pPr>
            <w:r w:rsidRPr="00282A8E">
              <w:rPr>
                <w:color w:val="000000"/>
                <w:sz w:val="18"/>
                <w:szCs w:val="18"/>
              </w:rPr>
              <w:t>411-420</w:t>
            </w:r>
          </w:p>
        </w:tc>
        <w:tc>
          <w:tcPr>
            <w:tcW w:w="2700" w:type="dxa"/>
          </w:tcPr>
          <w:p w14:paraId="525E97E7" w14:textId="53D313E5" w:rsidR="00387E1B" w:rsidRPr="00282A8E" w:rsidRDefault="00387E1B" w:rsidP="00387E1B">
            <w:pPr>
              <w:tabs>
                <w:tab w:val="left" w:pos="10080"/>
              </w:tabs>
              <w:rPr>
                <w:rFonts w:cs="Arial"/>
                <w:color w:val="000000"/>
                <w:sz w:val="18"/>
                <w:szCs w:val="18"/>
              </w:rPr>
            </w:pPr>
            <w:r w:rsidRPr="00282A8E">
              <w:rPr>
                <w:color w:val="000000"/>
                <w:sz w:val="18"/>
                <w:szCs w:val="18"/>
              </w:rPr>
              <w:t>Recovery Agency Telephone</w:t>
            </w:r>
          </w:p>
        </w:tc>
        <w:tc>
          <w:tcPr>
            <w:tcW w:w="630" w:type="dxa"/>
          </w:tcPr>
          <w:p w14:paraId="11F65DC6" w14:textId="63AF2104" w:rsidR="00387E1B" w:rsidRPr="00282A8E" w:rsidRDefault="00387E1B" w:rsidP="00387E1B">
            <w:pPr>
              <w:tabs>
                <w:tab w:val="left" w:pos="10080"/>
              </w:tabs>
              <w:rPr>
                <w:rFonts w:cs="Arial"/>
                <w:color w:val="000000"/>
                <w:sz w:val="18"/>
                <w:szCs w:val="18"/>
              </w:rPr>
            </w:pPr>
            <w:r w:rsidRPr="00282A8E">
              <w:rPr>
                <w:color w:val="000000"/>
                <w:sz w:val="18"/>
                <w:szCs w:val="18"/>
              </w:rPr>
              <w:t>N</w:t>
            </w:r>
          </w:p>
        </w:tc>
        <w:tc>
          <w:tcPr>
            <w:tcW w:w="630" w:type="dxa"/>
          </w:tcPr>
          <w:p w14:paraId="33783B23" w14:textId="509274B6" w:rsidR="00387E1B" w:rsidRPr="00282A8E" w:rsidRDefault="00387E1B" w:rsidP="00387E1B">
            <w:pPr>
              <w:tabs>
                <w:tab w:val="left" w:pos="10080"/>
              </w:tabs>
              <w:rPr>
                <w:rFonts w:cs="Arial"/>
                <w:color w:val="000000"/>
                <w:sz w:val="18"/>
                <w:szCs w:val="18"/>
              </w:rPr>
            </w:pPr>
            <w:r w:rsidRPr="00282A8E">
              <w:rPr>
                <w:color w:val="000000"/>
                <w:sz w:val="18"/>
                <w:szCs w:val="18"/>
              </w:rPr>
              <w:t>10</w:t>
            </w:r>
          </w:p>
        </w:tc>
        <w:tc>
          <w:tcPr>
            <w:tcW w:w="622" w:type="dxa"/>
          </w:tcPr>
          <w:p w14:paraId="26818F20" w14:textId="1D94574A" w:rsidR="00387E1B" w:rsidRPr="00282A8E" w:rsidRDefault="00387E1B" w:rsidP="00387E1B">
            <w:pPr>
              <w:tabs>
                <w:tab w:val="left" w:pos="10080"/>
              </w:tabs>
              <w:rPr>
                <w:rFonts w:cs="Arial"/>
                <w:color w:val="000000"/>
                <w:sz w:val="18"/>
                <w:szCs w:val="18"/>
              </w:rPr>
            </w:pPr>
            <w:r w:rsidRPr="00282A8E">
              <w:rPr>
                <w:color w:val="000000"/>
                <w:sz w:val="18"/>
                <w:szCs w:val="18"/>
              </w:rPr>
              <w:t>N</w:t>
            </w:r>
          </w:p>
        </w:tc>
        <w:tc>
          <w:tcPr>
            <w:tcW w:w="5408" w:type="dxa"/>
            <w:gridSpan w:val="2"/>
          </w:tcPr>
          <w:p w14:paraId="535C7732" w14:textId="77777777" w:rsidR="00387E1B" w:rsidRPr="00282A8E" w:rsidRDefault="00387E1B" w:rsidP="00387E1B">
            <w:pPr>
              <w:tabs>
                <w:tab w:val="left" w:pos="10080"/>
              </w:tabs>
              <w:rPr>
                <w:rFonts w:cs="Arial"/>
                <w:color w:val="000000"/>
                <w:sz w:val="18"/>
                <w:szCs w:val="18"/>
              </w:rPr>
            </w:pPr>
          </w:p>
        </w:tc>
      </w:tr>
      <w:tr w:rsidR="00387E1B" w:rsidRPr="00387E1B" w14:paraId="10A71C26" w14:textId="77777777" w:rsidTr="00387E1B">
        <w:trPr>
          <w:cantSplit/>
          <w:trHeight w:val="273"/>
        </w:trPr>
        <w:tc>
          <w:tcPr>
            <w:tcW w:w="817" w:type="dxa"/>
          </w:tcPr>
          <w:p w14:paraId="655EA1BD" w14:textId="75EF9CE4" w:rsidR="00387E1B" w:rsidRPr="00282A8E" w:rsidRDefault="00387E1B" w:rsidP="00387E1B">
            <w:pPr>
              <w:tabs>
                <w:tab w:val="left" w:pos="10080"/>
              </w:tabs>
              <w:rPr>
                <w:color w:val="000000"/>
                <w:sz w:val="18"/>
                <w:szCs w:val="18"/>
              </w:rPr>
            </w:pPr>
            <w:r w:rsidRPr="00282A8E">
              <w:rPr>
                <w:color w:val="000000"/>
                <w:sz w:val="18"/>
                <w:szCs w:val="18"/>
              </w:rPr>
              <w:t>421</w:t>
            </w:r>
          </w:p>
        </w:tc>
        <w:tc>
          <w:tcPr>
            <w:tcW w:w="2700" w:type="dxa"/>
          </w:tcPr>
          <w:p w14:paraId="7A6FB137" w14:textId="0462D4C9" w:rsidR="00387E1B" w:rsidRPr="00282A8E" w:rsidRDefault="00387E1B" w:rsidP="00387E1B">
            <w:pPr>
              <w:tabs>
                <w:tab w:val="left" w:pos="10080"/>
              </w:tabs>
              <w:rPr>
                <w:color w:val="000000"/>
                <w:sz w:val="18"/>
                <w:szCs w:val="18"/>
              </w:rPr>
            </w:pPr>
            <w:r w:rsidRPr="00282A8E">
              <w:rPr>
                <w:color w:val="000000"/>
                <w:sz w:val="18"/>
                <w:szCs w:val="18"/>
              </w:rPr>
              <w:t>Condition of Recovered Vehicle</w:t>
            </w:r>
          </w:p>
        </w:tc>
        <w:tc>
          <w:tcPr>
            <w:tcW w:w="630" w:type="dxa"/>
          </w:tcPr>
          <w:p w14:paraId="29EE77DA" w14:textId="5E89E388" w:rsidR="00387E1B" w:rsidRPr="00282A8E" w:rsidRDefault="00387E1B" w:rsidP="00387E1B">
            <w:pPr>
              <w:tabs>
                <w:tab w:val="left" w:pos="10080"/>
              </w:tabs>
              <w:rPr>
                <w:color w:val="000000"/>
                <w:sz w:val="18"/>
                <w:szCs w:val="18"/>
              </w:rPr>
            </w:pPr>
            <w:r w:rsidRPr="00282A8E">
              <w:rPr>
                <w:b/>
                <w:bCs/>
                <w:color w:val="000000"/>
                <w:sz w:val="18"/>
                <w:szCs w:val="18"/>
              </w:rPr>
              <w:t>Y</w:t>
            </w:r>
          </w:p>
        </w:tc>
        <w:tc>
          <w:tcPr>
            <w:tcW w:w="630" w:type="dxa"/>
          </w:tcPr>
          <w:p w14:paraId="3C78BD30" w14:textId="6AEAC14E" w:rsidR="00387E1B" w:rsidRPr="00282A8E" w:rsidRDefault="00387E1B" w:rsidP="00387E1B">
            <w:pPr>
              <w:tabs>
                <w:tab w:val="left" w:pos="10080"/>
              </w:tabs>
              <w:rPr>
                <w:color w:val="000000"/>
                <w:sz w:val="18"/>
                <w:szCs w:val="18"/>
              </w:rPr>
            </w:pPr>
            <w:r w:rsidRPr="00282A8E">
              <w:rPr>
                <w:color w:val="000000"/>
                <w:sz w:val="18"/>
                <w:szCs w:val="18"/>
              </w:rPr>
              <w:t>1</w:t>
            </w:r>
          </w:p>
        </w:tc>
        <w:tc>
          <w:tcPr>
            <w:tcW w:w="622" w:type="dxa"/>
          </w:tcPr>
          <w:p w14:paraId="7EFEAFDA" w14:textId="4B06B290" w:rsidR="00387E1B" w:rsidRPr="00282A8E" w:rsidRDefault="00387E1B" w:rsidP="00387E1B">
            <w:pPr>
              <w:tabs>
                <w:tab w:val="left" w:pos="10080"/>
              </w:tabs>
              <w:rPr>
                <w:color w:val="000000"/>
                <w:sz w:val="18"/>
                <w:szCs w:val="18"/>
              </w:rPr>
            </w:pPr>
            <w:r w:rsidRPr="00282A8E">
              <w:rPr>
                <w:color w:val="000000"/>
                <w:sz w:val="18"/>
                <w:szCs w:val="18"/>
              </w:rPr>
              <w:t>N</w:t>
            </w:r>
          </w:p>
        </w:tc>
        <w:tc>
          <w:tcPr>
            <w:tcW w:w="5408" w:type="dxa"/>
            <w:gridSpan w:val="2"/>
          </w:tcPr>
          <w:p w14:paraId="0BAD4119" w14:textId="5AFD2770" w:rsidR="00387E1B" w:rsidRPr="00282A8E" w:rsidRDefault="00387E1B" w:rsidP="00387E1B">
            <w:pPr>
              <w:tabs>
                <w:tab w:val="left" w:pos="10080"/>
              </w:tabs>
              <w:rPr>
                <w:rFonts w:cs="Arial"/>
                <w:color w:val="000000"/>
                <w:sz w:val="18"/>
                <w:szCs w:val="18"/>
              </w:rPr>
            </w:pPr>
            <w:r w:rsidRPr="00282A8E">
              <w:rPr>
                <w:color w:val="000000"/>
                <w:sz w:val="18"/>
                <w:szCs w:val="18"/>
              </w:rPr>
              <w:t>Required if a Theft Recovery – See Appendix C</w:t>
            </w:r>
          </w:p>
        </w:tc>
      </w:tr>
      <w:tr w:rsidR="00387E1B" w:rsidRPr="00387E1B" w14:paraId="41723B48" w14:textId="77777777" w:rsidTr="00387E1B">
        <w:trPr>
          <w:cantSplit/>
          <w:trHeight w:val="273"/>
        </w:trPr>
        <w:tc>
          <w:tcPr>
            <w:tcW w:w="817" w:type="dxa"/>
          </w:tcPr>
          <w:p w14:paraId="0E24FDFF" w14:textId="56590788" w:rsidR="00387E1B" w:rsidRPr="00282A8E" w:rsidRDefault="00387E1B" w:rsidP="00387E1B">
            <w:pPr>
              <w:tabs>
                <w:tab w:val="left" w:pos="10080"/>
              </w:tabs>
              <w:rPr>
                <w:color w:val="000000"/>
                <w:sz w:val="18"/>
                <w:szCs w:val="18"/>
              </w:rPr>
            </w:pPr>
            <w:r w:rsidRPr="00282A8E">
              <w:rPr>
                <w:color w:val="000000"/>
                <w:sz w:val="18"/>
                <w:szCs w:val="18"/>
              </w:rPr>
              <w:t>422</w:t>
            </w:r>
          </w:p>
        </w:tc>
        <w:tc>
          <w:tcPr>
            <w:tcW w:w="2700" w:type="dxa"/>
          </w:tcPr>
          <w:p w14:paraId="3C30DB94" w14:textId="3082D47C" w:rsidR="00387E1B" w:rsidRPr="00282A8E" w:rsidRDefault="00387E1B" w:rsidP="00387E1B">
            <w:pPr>
              <w:tabs>
                <w:tab w:val="left" w:pos="10080"/>
              </w:tabs>
              <w:rPr>
                <w:color w:val="000000"/>
                <w:sz w:val="18"/>
                <w:szCs w:val="18"/>
              </w:rPr>
            </w:pPr>
            <w:r w:rsidRPr="00282A8E">
              <w:rPr>
                <w:color w:val="000000"/>
                <w:sz w:val="18"/>
                <w:szCs w:val="18"/>
              </w:rPr>
              <w:t>Recovery Classification</w:t>
            </w:r>
          </w:p>
        </w:tc>
        <w:tc>
          <w:tcPr>
            <w:tcW w:w="630" w:type="dxa"/>
          </w:tcPr>
          <w:p w14:paraId="3964A298" w14:textId="261E57FD" w:rsidR="00387E1B" w:rsidRPr="00282A8E" w:rsidRDefault="00387E1B" w:rsidP="00387E1B">
            <w:pPr>
              <w:tabs>
                <w:tab w:val="left" w:pos="10080"/>
              </w:tabs>
              <w:rPr>
                <w:b/>
                <w:bCs/>
                <w:color w:val="000000"/>
                <w:sz w:val="18"/>
                <w:szCs w:val="18"/>
              </w:rPr>
            </w:pPr>
            <w:r w:rsidRPr="00282A8E">
              <w:rPr>
                <w:color w:val="000000"/>
                <w:sz w:val="18"/>
                <w:szCs w:val="18"/>
              </w:rPr>
              <w:t>N</w:t>
            </w:r>
          </w:p>
        </w:tc>
        <w:tc>
          <w:tcPr>
            <w:tcW w:w="630" w:type="dxa"/>
          </w:tcPr>
          <w:p w14:paraId="64BE7549" w14:textId="75224E90" w:rsidR="00387E1B" w:rsidRPr="00282A8E" w:rsidRDefault="00387E1B" w:rsidP="00387E1B">
            <w:pPr>
              <w:tabs>
                <w:tab w:val="left" w:pos="10080"/>
              </w:tabs>
              <w:rPr>
                <w:color w:val="000000"/>
                <w:sz w:val="18"/>
                <w:szCs w:val="18"/>
              </w:rPr>
            </w:pPr>
            <w:r w:rsidRPr="00282A8E">
              <w:rPr>
                <w:color w:val="000000"/>
                <w:sz w:val="18"/>
                <w:szCs w:val="18"/>
              </w:rPr>
              <w:t>1</w:t>
            </w:r>
          </w:p>
        </w:tc>
        <w:tc>
          <w:tcPr>
            <w:tcW w:w="622" w:type="dxa"/>
          </w:tcPr>
          <w:p w14:paraId="79A66A13" w14:textId="402CD95B" w:rsidR="00387E1B" w:rsidRPr="00282A8E" w:rsidRDefault="00387E1B" w:rsidP="00387E1B">
            <w:pPr>
              <w:tabs>
                <w:tab w:val="left" w:pos="10080"/>
              </w:tabs>
              <w:rPr>
                <w:color w:val="000000"/>
                <w:sz w:val="18"/>
                <w:szCs w:val="18"/>
              </w:rPr>
            </w:pPr>
            <w:r w:rsidRPr="00282A8E">
              <w:rPr>
                <w:color w:val="000000"/>
                <w:sz w:val="18"/>
                <w:szCs w:val="18"/>
              </w:rPr>
              <w:t>N</w:t>
            </w:r>
          </w:p>
        </w:tc>
        <w:tc>
          <w:tcPr>
            <w:tcW w:w="5408" w:type="dxa"/>
            <w:gridSpan w:val="2"/>
          </w:tcPr>
          <w:p w14:paraId="00406513" w14:textId="139B5965" w:rsidR="00387E1B" w:rsidRPr="00282A8E" w:rsidRDefault="00387E1B" w:rsidP="00387E1B">
            <w:pPr>
              <w:tabs>
                <w:tab w:val="left" w:pos="10080"/>
              </w:tabs>
              <w:rPr>
                <w:color w:val="000000"/>
                <w:sz w:val="18"/>
                <w:szCs w:val="18"/>
              </w:rPr>
            </w:pPr>
            <w:r w:rsidRPr="00282A8E">
              <w:rPr>
                <w:color w:val="000000"/>
                <w:sz w:val="18"/>
                <w:szCs w:val="18"/>
              </w:rPr>
              <w:t>Required for Federal Reporting – See Appendix C</w:t>
            </w:r>
          </w:p>
        </w:tc>
      </w:tr>
      <w:tr w:rsidR="00387E1B" w:rsidRPr="00387E1B" w14:paraId="133FD33F" w14:textId="77777777" w:rsidTr="00387E1B">
        <w:trPr>
          <w:cantSplit/>
          <w:trHeight w:val="273"/>
        </w:trPr>
        <w:tc>
          <w:tcPr>
            <w:tcW w:w="10807" w:type="dxa"/>
            <w:gridSpan w:val="7"/>
            <w:shd w:val="clear" w:color="auto" w:fill="D9D9D9" w:themeFill="background1" w:themeFillShade="D9"/>
          </w:tcPr>
          <w:p w14:paraId="4552C441" w14:textId="7BCD2A97" w:rsidR="00387E1B" w:rsidRPr="00282A8E" w:rsidRDefault="00387E1B" w:rsidP="00387E1B">
            <w:pPr>
              <w:tabs>
                <w:tab w:val="left" w:pos="10080"/>
              </w:tabs>
              <w:jc w:val="center"/>
              <w:rPr>
                <w:color w:val="000000"/>
                <w:sz w:val="18"/>
                <w:szCs w:val="18"/>
              </w:rPr>
            </w:pPr>
            <w:r w:rsidRPr="00282A8E">
              <w:rPr>
                <w:rFonts w:cs="Arial"/>
                <w:b/>
                <w:color w:val="000000"/>
                <w:sz w:val="18"/>
                <w:szCs w:val="18"/>
              </w:rPr>
              <w:t>Other Information</w:t>
            </w:r>
          </w:p>
        </w:tc>
      </w:tr>
      <w:tr w:rsidR="00387E1B" w:rsidRPr="00387E1B" w14:paraId="7B6A116C" w14:textId="77777777" w:rsidTr="00387E1B">
        <w:trPr>
          <w:cantSplit/>
          <w:trHeight w:val="273"/>
        </w:trPr>
        <w:tc>
          <w:tcPr>
            <w:tcW w:w="817" w:type="dxa"/>
          </w:tcPr>
          <w:p w14:paraId="09E4F35B" w14:textId="2F2B64FB" w:rsidR="00387E1B" w:rsidRPr="00282A8E" w:rsidRDefault="00387E1B" w:rsidP="00387E1B">
            <w:pPr>
              <w:tabs>
                <w:tab w:val="left" w:pos="10080"/>
              </w:tabs>
              <w:rPr>
                <w:rFonts w:cs="Arial"/>
                <w:b/>
                <w:color w:val="000000"/>
                <w:sz w:val="18"/>
                <w:szCs w:val="18"/>
              </w:rPr>
            </w:pPr>
            <w:r w:rsidRPr="00282A8E">
              <w:rPr>
                <w:rFonts w:cs="Arial"/>
                <w:color w:val="000000"/>
                <w:sz w:val="18"/>
                <w:szCs w:val="18"/>
              </w:rPr>
              <w:t>423-442</w:t>
            </w:r>
          </w:p>
        </w:tc>
        <w:tc>
          <w:tcPr>
            <w:tcW w:w="2700" w:type="dxa"/>
          </w:tcPr>
          <w:p w14:paraId="2F589DC3" w14:textId="2ECDB7B1" w:rsidR="00387E1B" w:rsidRPr="00282A8E" w:rsidRDefault="00387E1B" w:rsidP="00387E1B">
            <w:pPr>
              <w:tabs>
                <w:tab w:val="left" w:pos="10080"/>
              </w:tabs>
              <w:rPr>
                <w:color w:val="000000"/>
                <w:sz w:val="18"/>
                <w:szCs w:val="18"/>
              </w:rPr>
            </w:pPr>
            <w:r w:rsidRPr="00282A8E">
              <w:rPr>
                <w:rFonts w:cs="Arial"/>
                <w:color w:val="000000"/>
                <w:sz w:val="18"/>
                <w:szCs w:val="18"/>
              </w:rPr>
              <w:t>Routing/Miscellaneous Information</w:t>
            </w:r>
          </w:p>
        </w:tc>
        <w:tc>
          <w:tcPr>
            <w:tcW w:w="630" w:type="dxa"/>
          </w:tcPr>
          <w:p w14:paraId="75A9020D" w14:textId="250CD838" w:rsidR="00387E1B" w:rsidRPr="00282A8E" w:rsidRDefault="00387E1B" w:rsidP="00387E1B">
            <w:pPr>
              <w:tabs>
                <w:tab w:val="left" w:pos="10080"/>
              </w:tabs>
              <w:rPr>
                <w:color w:val="000000"/>
                <w:sz w:val="18"/>
                <w:szCs w:val="18"/>
              </w:rPr>
            </w:pPr>
            <w:r w:rsidRPr="00282A8E">
              <w:rPr>
                <w:rFonts w:cs="Arial"/>
                <w:color w:val="000000"/>
                <w:sz w:val="18"/>
                <w:szCs w:val="18"/>
              </w:rPr>
              <w:t>N</w:t>
            </w:r>
          </w:p>
        </w:tc>
        <w:tc>
          <w:tcPr>
            <w:tcW w:w="630" w:type="dxa"/>
          </w:tcPr>
          <w:p w14:paraId="6FC0A01C" w14:textId="78CFAACA" w:rsidR="00387E1B" w:rsidRPr="00282A8E" w:rsidRDefault="00387E1B" w:rsidP="00387E1B">
            <w:pPr>
              <w:tabs>
                <w:tab w:val="left" w:pos="10080"/>
              </w:tabs>
              <w:rPr>
                <w:color w:val="000000"/>
                <w:sz w:val="18"/>
                <w:szCs w:val="18"/>
              </w:rPr>
            </w:pPr>
            <w:r w:rsidRPr="00282A8E">
              <w:rPr>
                <w:rFonts w:cs="Arial"/>
                <w:color w:val="000000"/>
                <w:sz w:val="18"/>
                <w:szCs w:val="18"/>
              </w:rPr>
              <w:t>20</w:t>
            </w:r>
          </w:p>
        </w:tc>
        <w:tc>
          <w:tcPr>
            <w:tcW w:w="622" w:type="dxa"/>
          </w:tcPr>
          <w:p w14:paraId="4BCB47E2" w14:textId="51D80E67" w:rsidR="00387E1B" w:rsidRPr="00282A8E" w:rsidRDefault="00387E1B" w:rsidP="00387E1B">
            <w:pPr>
              <w:tabs>
                <w:tab w:val="left" w:pos="10080"/>
              </w:tabs>
              <w:rPr>
                <w:color w:val="000000"/>
                <w:sz w:val="18"/>
                <w:szCs w:val="18"/>
              </w:rPr>
            </w:pPr>
            <w:r w:rsidRPr="00282A8E">
              <w:rPr>
                <w:rFonts w:cs="Arial"/>
                <w:color w:val="000000"/>
                <w:sz w:val="18"/>
                <w:szCs w:val="18"/>
              </w:rPr>
              <w:t>A/N</w:t>
            </w:r>
          </w:p>
        </w:tc>
        <w:tc>
          <w:tcPr>
            <w:tcW w:w="5408" w:type="dxa"/>
            <w:gridSpan w:val="2"/>
          </w:tcPr>
          <w:p w14:paraId="509190BA" w14:textId="68AD6B8B" w:rsidR="00387E1B" w:rsidRPr="00282A8E" w:rsidRDefault="00387E1B" w:rsidP="00387E1B">
            <w:pPr>
              <w:tabs>
                <w:tab w:val="left" w:pos="10080"/>
              </w:tabs>
              <w:rPr>
                <w:color w:val="000000"/>
                <w:sz w:val="18"/>
                <w:szCs w:val="18"/>
              </w:rPr>
            </w:pPr>
            <w:r w:rsidRPr="00282A8E">
              <w:rPr>
                <w:rFonts w:cs="Arial"/>
                <w:color w:val="000000"/>
                <w:sz w:val="18"/>
                <w:szCs w:val="18"/>
              </w:rPr>
              <w:t xml:space="preserve">For internal use by reporting company </w:t>
            </w:r>
          </w:p>
        </w:tc>
      </w:tr>
      <w:tr w:rsidR="00387E1B" w:rsidRPr="00387E1B" w14:paraId="4BD0734C" w14:textId="77777777" w:rsidTr="00387E1B">
        <w:trPr>
          <w:cantSplit/>
          <w:trHeight w:val="273"/>
        </w:trPr>
        <w:tc>
          <w:tcPr>
            <w:tcW w:w="817" w:type="dxa"/>
          </w:tcPr>
          <w:p w14:paraId="39992349" w14:textId="16E40DF8" w:rsidR="00387E1B" w:rsidRPr="00282A8E" w:rsidRDefault="00387E1B" w:rsidP="00387E1B">
            <w:pPr>
              <w:tabs>
                <w:tab w:val="left" w:pos="10080"/>
              </w:tabs>
              <w:rPr>
                <w:rFonts w:cs="Arial"/>
                <w:color w:val="000000"/>
                <w:sz w:val="18"/>
                <w:szCs w:val="18"/>
              </w:rPr>
            </w:pPr>
            <w:r w:rsidRPr="00282A8E">
              <w:rPr>
                <w:rFonts w:cs="Arial"/>
                <w:color w:val="000000"/>
                <w:sz w:val="18"/>
                <w:szCs w:val="18"/>
              </w:rPr>
              <w:t>443-453</w:t>
            </w:r>
          </w:p>
        </w:tc>
        <w:tc>
          <w:tcPr>
            <w:tcW w:w="2700" w:type="dxa"/>
          </w:tcPr>
          <w:p w14:paraId="42EB73A6" w14:textId="45F89106" w:rsidR="00387E1B" w:rsidRPr="00282A8E" w:rsidRDefault="00387E1B" w:rsidP="00387E1B">
            <w:pPr>
              <w:tabs>
                <w:tab w:val="left" w:pos="10080"/>
              </w:tabs>
              <w:rPr>
                <w:rFonts w:cs="Arial"/>
                <w:color w:val="000000"/>
                <w:sz w:val="18"/>
                <w:szCs w:val="18"/>
              </w:rPr>
            </w:pPr>
            <w:r w:rsidRPr="00282A8E">
              <w:rPr>
                <w:rFonts w:cs="Arial"/>
                <w:color w:val="000000"/>
                <w:sz w:val="18"/>
                <w:szCs w:val="18"/>
              </w:rPr>
              <w:t>Estimated Loss</w:t>
            </w:r>
          </w:p>
        </w:tc>
        <w:tc>
          <w:tcPr>
            <w:tcW w:w="630" w:type="dxa"/>
          </w:tcPr>
          <w:p w14:paraId="5DC06FC2" w14:textId="6BE07A47"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3A8C581E" w14:textId="1DBFF39A" w:rsidR="00387E1B" w:rsidRPr="00282A8E" w:rsidRDefault="00387E1B" w:rsidP="00387E1B">
            <w:pPr>
              <w:tabs>
                <w:tab w:val="left" w:pos="10080"/>
              </w:tabs>
              <w:rPr>
                <w:rFonts w:cs="Arial"/>
                <w:color w:val="000000"/>
                <w:sz w:val="18"/>
                <w:szCs w:val="18"/>
              </w:rPr>
            </w:pPr>
            <w:r w:rsidRPr="00282A8E">
              <w:rPr>
                <w:rFonts w:cs="Arial"/>
                <w:color w:val="000000"/>
                <w:sz w:val="18"/>
                <w:szCs w:val="18"/>
              </w:rPr>
              <w:t>11</w:t>
            </w:r>
          </w:p>
        </w:tc>
        <w:tc>
          <w:tcPr>
            <w:tcW w:w="622" w:type="dxa"/>
          </w:tcPr>
          <w:p w14:paraId="351D4D4B" w14:textId="67F10D85"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5408" w:type="dxa"/>
            <w:gridSpan w:val="2"/>
          </w:tcPr>
          <w:p w14:paraId="402AFA48" w14:textId="25A09876" w:rsidR="00387E1B" w:rsidRPr="00282A8E" w:rsidRDefault="00387E1B" w:rsidP="00387E1B">
            <w:pPr>
              <w:tabs>
                <w:tab w:val="left" w:pos="10080"/>
              </w:tabs>
              <w:rPr>
                <w:rFonts w:cs="Arial"/>
                <w:color w:val="000000"/>
                <w:sz w:val="18"/>
                <w:szCs w:val="18"/>
              </w:rPr>
            </w:pPr>
            <w:r w:rsidRPr="00282A8E">
              <w:rPr>
                <w:rFonts w:cs="Arial"/>
                <w:color w:val="000000"/>
                <w:sz w:val="18"/>
                <w:szCs w:val="18"/>
              </w:rPr>
              <w:t>Estimate of ultimate loss cost</w:t>
            </w:r>
          </w:p>
        </w:tc>
      </w:tr>
      <w:tr w:rsidR="00387E1B" w:rsidRPr="00387E1B" w14:paraId="46B9FAEC" w14:textId="77777777" w:rsidTr="00387E1B">
        <w:trPr>
          <w:cantSplit/>
          <w:trHeight w:val="273"/>
        </w:trPr>
        <w:tc>
          <w:tcPr>
            <w:tcW w:w="817" w:type="dxa"/>
          </w:tcPr>
          <w:p w14:paraId="275340CB" w14:textId="67DC1137" w:rsidR="00387E1B" w:rsidRPr="00282A8E" w:rsidRDefault="00387E1B" w:rsidP="00387E1B">
            <w:pPr>
              <w:tabs>
                <w:tab w:val="left" w:pos="10080"/>
              </w:tabs>
              <w:rPr>
                <w:rFonts w:cs="Arial"/>
                <w:color w:val="000000"/>
                <w:sz w:val="18"/>
                <w:szCs w:val="18"/>
              </w:rPr>
            </w:pPr>
            <w:r w:rsidRPr="00282A8E">
              <w:rPr>
                <w:rFonts w:cs="Arial"/>
                <w:color w:val="000000"/>
                <w:sz w:val="18"/>
                <w:szCs w:val="18"/>
              </w:rPr>
              <w:t>454-464</w:t>
            </w:r>
          </w:p>
        </w:tc>
        <w:tc>
          <w:tcPr>
            <w:tcW w:w="2700" w:type="dxa"/>
          </w:tcPr>
          <w:p w14:paraId="3FE974BA" w14:textId="008D50E3" w:rsidR="00387E1B" w:rsidRPr="00282A8E" w:rsidRDefault="00387E1B" w:rsidP="00387E1B">
            <w:pPr>
              <w:tabs>
                <w:tab w:val="left" w:pos="10080"/>
              </w:tabs>
              <w:rPr>
                <w:rFonts w:cs="Arial"/>
                <w:color w:val="000000"/>
                <w:sz w:val="18"/>
                <w:szCs w:val="18"/>
              </w:rPr>
            </w:pPr>
            <w:r w:rsidRPr="00282A8E">
              <w:rPr>
                <w:rFonts w:cs="Arial"/>
                <w:color w:val="000000"/>
                <w:sz w:val="18"/>
                <w:szCs w:val="18"/>
              </w:rPr>
              <w:t>Reserve Amount</w:t>
            </w:r>
          </w:p>
        </w:tc>
        <w:tc>
          <w:tcPr>
            <w:tcW w:w="630" w:type="dxa"/>
          </w:tcPr>
          <w:p w14:paraId="7A2FDA42" w14:textId="4864C924"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18D51C40" w14:textId="5D853827" w:rsidR="00387E1B" w:rsidRPr="00282A8E" w:rsidRDefault="00387E1B" w:rsidP="00387E1B">
            <w:pPr>
              <w:tabs>
                <w:tab w:val="left" w:pos="10080"/>
              </w:tabs>
              <w:rPr>
                <w:rFonts w:cs="Arial"/>
                <w:color w:val="000000"/>
                <w:sz w:val="18"/>
                <w:szCs w:val="18"/>
              </w:rPr>
            </w:pPr>
            <w:r w:rsidRPr="00282A8E">
              <w:rPr>
                <w:rFonts w:cs="Arial"/>
                <w:color w:val="000000"/>
                <w:sz w:val="18"/>
                <w:szCs w:val="18"/>
              </w:rPr>
              <w:t>11</w:t>
            </w:r>
          </w:p>
        </w:tc>
        <w:tc>
          <w:tcPr>
            <w:tcW w:w="622" w:type="dxa"/>
          </w:tcPr>
          <w:p w14:paraId="42A989E8" w14:textId="5AC81FCF"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5408" w:type="dxa"/>
            <w:gridSpan w:val="2"/>
          </w:tcPr>
          <w:p w14:paraId="7D1C6E22" w14:textId="4A793AC4" w:rsidR="00387E1B" w:rsidRPr="00282A8E" w:rsidRDefault="00387E1B" w:rsidP="00387E1B">
            <w:pPr>
              <w:tabs>
                <w:tab w:val="left" w:pos="10080"/>
              </w:tabs>
              <w:rPr>
                <w:rFonts w:cs="Arial"/>
                <w:color w:val="000000"/>
                <w:sz w:val="18"/>
                <w:szCs w:val="18"/>
              </w:rPr>
            </w:pPr>
            <w:r w:rsidRPr="00282A8E">
              <w:rPr>
                <w:rFonts w:cs="Arial"/>
                <w:color w:val="000000"/>
                <w:sz w:val="18"/>
                <w:szCs w:val="18"/>
              </w:rPr>
              <w:t>Amount Reserved on Loss (Loss reserve only; not expenses)</w:t>
            </w:r>
          </w:p>
        </w:tc>
      </w:tr>
      <w:tr w:rsidR="00387E1B" w:rsidRPr="00387E1B" w14:paraId="00532096" w14:textId="77777777" w:rsidTr="00387E1B">
        <w:trPr>
          <w:cantSplit/>
          <w:trHeight w:val="273"/>
        </w:trPr>
        <w:tc>
          <w:tcPr>
            <w:tcW w:w="817" w:type="dxa"/>
          </w:tcPr>
          <w:p w14:paraId="3F3456FF" w14:textId="1015D1DE" w:rsidR="00387E1B" w:rsidRPr="00282A8E" w:rsidRDefault="00387E1B" w:rsidP="00387E1B">
            <w:pPr>
              <w:tabs>
                <w:tab w:val="left" w:pos="10080"/>
              </w:tabs>
              <w:rPr>
                <w:rFonts w:cs="Arial"/>
                <w:color w:val="000000"/>
                <w:sz w:val="18"/>
                <w:szCs w:val="18"/>
              </w:rPr>
            </w:pPr>
            <w:r w:rsidRPr="00282A8E">
              <w:rPr>
                <w:rFonts w:cs="Arial"/>
                <w:color w:val="000000"/>
                <w:sz w:val="18"/>
                <w:szCs w:val="18"/>
              </w:rPr>
              <w:t>465-475</w:t>
            </w:r>
          </w:p>
        </w:tc>
        <w:tc>
          <w:tcPr>
            <w:tcW w:w="2700" w:type="dxa"/>
          </w:tcPr>
          <w:p w14:paraId="55FA5884" w14:textId="3020EE0B" w:rsidR="00387E1B" w:rsidRPr="00282A8E" w:rsidRDefault="00387E1B" w:rsidP="00387E1B">
            <w:pPr>
              <w:tabs>
                <w:tab w:val="left" w:pos="10080"/>
              </w:tabs>
              <w:rPr>
                <w:rFonts w:cs="Arial"/>
                <w:color w:val="000000"/>
                <w:sz w:val="18"/>
                <w:szCs w:val="18"/>
              </w:rPr>
            </w:pPr>
            <w:r w:rsidRPr="00282A8E">
              <w:rPr>
                <w:rFonts w:cs="Arial"/>
                <w:color w:val="000000"/>
                <w:sz w:val="18"/>
                <w:szCs w:val="18"/>
              </w:rPr>
              <w:t>Settlement Amount</w:t>
            </w:r>
          </w:p>
        </w:tc>
        <w:tc>
          <w:tcPr>
            <w:tcW w:w="630" w:type="dxa"/>
          </w:tcPr>
          <w:p w14:paraId="00229EAB" w14:textId="7A58ED45"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4B2DAA03" w14:textId="40937B35" w:rsidR="00387E1B" w:rsidRPr="00282A8E" w:rsidRDefault="00387E1B" w:rsidP="00387E1B">
            <w:pPr>
              <w:tabs>
                <w:tab w:val="left" w:pos="10080"/>
              </w:tabs>
              <w:rPr>
                <w:rFonts w:cs="Arial"/>
                <w:color w:val="000000"/>
                <w:sz w:val="18"/>
                <w:szCs w:val="18"/>
              </w:rPr>
            </w:pPr>
            <w:r w:rsidRPr="00282A8E">
              <w:rPr>
                <w:rFonts w:cs="Arial"/>
                <w:color w:val="000000"/>
                <w:sz w:val="18"/>
                <w:szCs w:val="18"/>
              </w:rPr>
              <w:t>11</w:t>
            </w:r>
          </w:p>
        </w:tc>
        <w:tc>
          <w:tcPr>
            <w:tcW w:w="622" w:type="dxa"/>
          </w:tcPr>
          <w:p w14:paraId="31E00F28" w14:textId="74EA85EE"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5408" w:type="dxa"/>
            <w:gridSpan w:val="2"/>
          </w:tcPr>
          <w:p w14:paraId="7BB24021" w14:textId="6420E7F5" w:rsidR="00387E1B" w:rsidRPr="00282A8E" w:rsidRDefault="00387E1B" w:rsidP="00387E1B">
            <w:pPr>
              <w:tabs>
                <w:tab w:val="left" w:pos="10080"/>
              </w:tabs>
              <w:rPr>
                <w:rFonts w:cs="Arial"/>
                <w:color w:val="000000"/>
                <w:sz w:val="18"/>
                <w:szCs w:val="18"/>
              </w:rPr>
            </w:pPr>
            <w:r w:rsidRPr="00282A8E">
              <w:rPr>
                <w:rFonts w:cs="Arial"/>
                <w:color w:val="000000"/>
                <w:sz w:val="18"/>
                <w:szCs w:val="18"/>
              </w:rPr>
              <w:t>Amount Paid out on Loss (Total excluding expenses or recoveries; indemnity only)</w:t>
            </w:r>
          </w:p>
        </w:tc>
      </w:tr>
      <w:tr w:rsidR="00387E1B" w:rsidRPr="00387E1B" w14:paraId="2BCE1654" w14:textId="77777777" w:rsidTr="00387E1B">
        <w:trPr>
          <w:cantSplit/>
          <w:trHeight w:val="273"/>
        </w:trPr>
        <w:tc>
          <w:tcPr>
            <w:tcW w:w="817" w:type="dxa"/>
          </w:tcPr>
          <w:p w14:paraId="3033A194" w14:textId="1C3B6B49" w:rsidR="00387E1B" w:rsidRPr="00282A8E" w:rsidRDefault="00387E1B" w:rsidP="00387E1B">
            <w:pPr>
              <w:tabs>
                <w:tab w:val="left" w:pos="10080"/>
              </w:tabs>
              <w:rPr>
                <w:rFonts w:cs="Arial"/>
                <w:color w:val="000000"/>
                <w:sz w:val="18"/>
                <w:szCs w:val="18"/>
              </w:rPr>
            </w:pPr>
            <w:r w:rsidRPr="00282A8E">
              <w:rPr>
                <w:rFonts w:cs="Arial"/>
                <w:color w:val="000000"/>
                <w:sz w:val="18"/>
                <w:szCs w:val="18"/>
              </w:rPr>
              <w:t>476-483</w:t>
            </w:r>
          </w:p>
        </w:tc>
        <w:tc>
          <w:tcPr>
            <w:tcW w:w="2700" w:type="dxa"/>
          </w:tcPr>
          <w:p w14:paraId="47CA6582" w14:textId="2E8F9009" w:rsidR="00387E1B" w:rsidRPr="00282A8E" w:rsidRDefault="00387E1B" w:rsidP="00387E1B">
            <w:pPr>
              <w:tabs>
                <w:tab w:val="left" w:pos="10080"/>
              </w:tabs>
              <w:rPr>
                <w:rFonts w:cs="Arial"/>
                <w:color w:val="000000"/>
                <w:sz w:val="18"/>
                <w:szCs w:val="18"/>
              </w:rPr>
            </w:pPr>
            <w:r w:rsidRPr="00282A8E">
              <w:rPr>
                <w:rFonts w:cs="Arial"/>
                <w:color w:val="000000"/>
                <w:sz w:val="18"/>
                <w:szCs w:val="18"/>
              </w:rPr>
              <w:t>Date Claim Closed</w:t>
            </w:r>
          </w:p>
        </w:tc>
        <w:tc>
          <w:tcPr>
            <w:tcW w:w="630" w:type="dxa"/>
          </w:tcPr>
          <w:p w14:paraId="3AA515A7" w14:textId="54956BCE"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630" w:type="dxa"/>
          </w:tcPr>
          <w:p w14:paraId="6A3C70F2" w14:textId="0355A311" w:rsidR="00387E1B" w:rsidRPr="00282A8E" w:rsidRDefault="00387E1B" w:rsidP="00387E1B">
            <w:pPr>
              <w:tabs>
                <w:tab w:val="left" w:pos="10080"/>
              </w:tabs>
              <w:rPr>
                <w:rFonts w:cs="Arial"/>
                <w:color w:val="000000"/>
                <w:sz w:val="18"/>
                <w:szCs w:val="18"/>
              </w:rPr>
            </w:pPr>
            <w:r w:rsidRPr="00282A8E">
              <w:rPr>
                <w:rFonts w:cs="Arial"/>
                <w:color w:val="000000"/>
                <w:sz w:val="18"/>
                <w:szCs w:val="18"/>
              </w:rPr>
              <w:t>8</w:t>
            </w:r>
          </w:p>
        </w:tc>
        <w:tc>
          <w:tcPr>
            <w:tcW w:w="622" w:type="dxa"/>
          </w:tcPr>
          <w:p w14:paraId="2BC5E67B" w14:textId="075D85DE" w:rsidR="00387E1B" w:rsidRPr="00282A8E" w:rsidRDefault="00387E1B" w:rsidP="00387E1B">
            <w:pPr>
              <w:tabs>
                <w:tab w:val="left" w:pos="10080"/>
              </w:tabs>
              <w:rPr>
                <w:rFonts w:cs="Arial"/>
                <w:color w:val="000000"/>
                <w:sz w:val="18"/>
                <w:szCs w:val="18"/>
              </w:rPr>
            </w:pPr>
            <w:r w:rsidRPr="00282A8E">
              <w:rPr>
                <w:rFonts w:cs="Arial"/>
                <w:color w:val="000000"/>
                <w:sz w:val="18"/>
                <w:szCs w:val="18"/>
              </w:rPr>
              <w:t>N</w:t>
            </w:r>
          </w:p>
        </w:tc>
        <w:tc>
          <w:tcPr>
            <w:tcW w:w="5408" w:type="dxa"/>
            <w:gridSpan w:val="2"/>
          </w:tcPr>
          <w:p w14:paraId="6227CC1B" w14:textId="29E53C17" w:rsidR="00387E1B" w:rsidRPr="00282A8E" w:rsidRDefault="00387E1B" w:rsidP="00387E1B">
            <w:pPr>
              <w:tabs>
                <w:tab w:val="left" w:pos="10080"/>
              </w:tabs>
              <w:rPr>
                <w:rFonts w:cs="Arial"/>
                <w:color w:val="000000"/>
                <w:sz w:val="18"/>
                <w:szCs w:val="18"/>
              </w:rPr>
            </w:pPr>
            <w:r w:rsidRPr="00282A8E">
              <w:rPr>
                <w:rFonts w:cs="Arial"/>
                <w:color w:val="000000"/>
                <w:sz w:val="18"/>
                <w:szCs w:val="18"/>
              </w:rPr>
              <w:t>MMDDYYYY</w:t>
            </w:r>
          </w:p>
        </w:tc>
      </w:tr>
      <w:tr w:rsidR="00387E1B" w:rsidRPr="00387E1B" w14:paraId="2BE848E2" w14:textId="77777777" w:rsidTr="00387E1B">
        <w:trPr>
          <w:cantSplit/>
          <w:trHeight w:val="273"/>
        </w:trPr>
        <w:tc>
          <w:tcPr>
            <w:tcW w:w="817" w:type="dxa"/>
          </w:tcPr>
          <w:p w14:paraId="36A88469" w14:textId="0940CFC2" w:rsidR="00387E1B" w:rsidRPr="00282A8E" w:rsidRDefault="00387E1B" w:rsidP="00387E1B">
            <w:pPr>
              <w:tabs>
                <w:tab w:val="left" w:pos="10080"/>
              </w:tabs>
              <w:rPr>
                <w:rFonts w:cs="Arial"/>
                <w:color w:val="000000"/>
                <w:sz w:val="18"/>
                <w:szCs w:val="18"/>
              </w:rPr>
            </w:pPr>
            <w:r w:rsidRPr="00282A8E">
              <w:rPr>
                <w:rFonts w:cs="Arial"/>
                <w:color w:val="000000"/>
                <w:sz w:val="18"/>
                <w:szCs w:val="18"/>
              </w:rPr>
              <w:t>484-512</w:t>
            </w:r>
          </w:p>
        </w:tc>
        <w:tc>
          <w:tcPr>
            <w:tcW w:w="2700" w:type="dxa"/>
          </w:tcPr>
          <w:p w14:paraId="79EC90B9" w14:textId="166F0E29" w:rsidR="00387E1B" w:rsidRPr="00282A8E" w:rsidRDefault="00387E1B" w:rsidP="00387E1B">
            <w:pPr>
              <w:tabs>
                <w:tab w:val="left" w:pos="10080"/>
              </w:tabs>
              <w:rPr>
                <w:rFonts w:cs="Arial"/>
                <w:color w:val="000000"/>
                <w:sz w:val="18"/>
                <w:szCs w:val="18"/>
              </w:rPr>
            </w:pPr>
            <w:r w:rsidRPr="00282A8E">
              <w:rPr>
                <w:rFonts w:cs="Arial"/>
                <w:color w:val="000000"/>
                <w:sz w:val="18"/>
                <w:szCs w:val="18"/>
              </w:rPr>
              <w:t>Filler</w:t>
            </w:r>
          </w:p>
        </w:tc>
        <w:tc>
          <w:tcPr>
            <w:tcW w:w="630" w:type="dxa"/>
          </w:tcPr>
          <w:p w14:paraId="03790E95" w14:textId="3D7EF5B7" w:rsidR="00387E1B" w:rsidRPr="00282A8E" w:rsidRDefault="00387E1B" w:rsidP="00387E1B">
            <w:pPr>
              <w:tabs>
                <w:tab w:val="left" w:pos="10080"/>
              </w:tabs>
              <w:rPr>
                <w:rFonts w:cs="Arial"/>
                <w:color w:val="000000"/>
                <w:sz w:val="18"/>
                <w:szCs w:val="18"/>
              </w:rPr>
            </w:pPr>
            <w:r w:rsidRPr="00282A8E">
              <w:rPr>
                <w:rFonts w:cs="Arial"/>
                <w:b/>
                <w:bCs/>
                <w:color w:val="000000"/>
                <w:sz w:val="18"/>
                <w:szCs w:val="18"/>
              </w:rPr>
              <w:t>Y</w:t>
            </w:r>
          </w:p>
        </w:tc>
        <w:tc>
          <w:tcPr>
            <w:tcW w:w="630" w:type="dxa"/>
          </w:tcPr>
          <w:p w14:paraId="563129E4" w14:textId="4AA53782" w:rsidR="00387E1B" w:rsidRPr="00282A8E" w:rsidRDefault="00387E1B" w:rsidP="00387E1B">
            <w:pPr>
              <w:tabs>
                <w:tab w:val="left" w:pos="10080"/>
              </w:tabs>
              <w:rPr>
                <w:rFonts w:cs="Arial"/>
                <w:color w:val="000000"/>
                <w:sz w:val="18"/>
                <w:szCs w:val="18"/>
              </w:rPr>
            </w:pPr>
            <w:r w:rsidRPr="00282A8E">
              <w:rPr>
                <w:rFonts w:cs="Arial"/>
                <w:color w:val="000000"/>
                <w:sz w:val="18"/>
                <w:szCs w:val="18"/>
              </w:rPr>
              <w:t>29</w:t>
            </w:r>
          </w:p>
        </w:tc>
        <w:tc>
          <w:tcPr>
            <w:tcW w:w="622" w:type="dxa"/>
          </w:tcPr>
          <w:p w14:paraId="3720FFC6" w14:textId="3F4F61C0" w:rsidR="00387E1B" w:rsidRPr="00282A8E" w:rsidRDefault="00387E1B" w:rsidP="00387E1B">
            <w:pPr>
              <w:tabs>
                <w:tab w:val="left" w:pos="10080"/>
              </w:tabs>
              <w:rPr>
                <w:rFonts w:cs="Arial"/>
                <w:color w:val="000000"/>
                <w:sz w:val="18"/>
                <w:szCs w:val="18"/>
              </w:rPr>
            </w:pPr>
            <w:r w:rsidRPr="00282A8E">
              <w:rPr>
                <w:rFonts w:cs="Arial"/>
                <w:color w:val="000000"/>
                <w:sz w:val="18"/>
                <w:szCs w:val="18"/>
              </w:rPr>
              <w:t>A/N</w:t>
            </w:r>
          </w:p>
        </w:tc>
        <w:tc>
          <w:tcPr>
            <w:tcW w:w="5408" w:type="dxa"/>
            <w:gridSpan w:val="2"/>
          </w:tcPr>
          <w:p w14:paraId="080110A5" w14:textId="6365CF53" w:rsidR="00387E1B" w:rsidRPr="00282A8E" w:rsidRDefault="00387E1B" w:rsidP="00387E1B">
            <w:pPr>
              <w:tabs>
                <w:tab w:val="left" w:pos="10080"/>
              </w:tabs>
              <w:rPr>
                <w:rFonts w:cs="Arial"/>
                <w:color w:val="000000"/>
                <w:sz w:val="18"/>
                <w:szCs w:val="18"/>
              </w:rPr>
            </w:pPr>
            <w:r w:rsidRPr="00282A8E">
              <w:rPr>
                <w:rFonts w:cs="Arial"/>
                <w:color w:val="000000"/>
                <w:sz w:val="18"/>
                <w:szCs w:val="18"/>
              </w:rPr>
              <w:t>Spaces</w:t>
            </w:r>
          </w:p>
        </w:tc>
      </w:tr>
    </w:tbl>
    <w:p w14:paraId="6B9AC8C0" w14:textId="77777777" w:rsidR="0041258E" w:rsidRDefault="0041258E" w:rsidP="0041258E">
      <w:pPr>
        <w:pStyle w:val="Heading2"/>
      </w:pPr>
      <w:bookmarkStart w:id="273" w:name="_Toc191985601"/>
      <w:r w:rsidRPr="0058582D">
        <w:t>Record UP</w:t>
      </w:r>
      <w:r>
        <w:t>11</w:t>
      </w:r>
      <w:r w:rsidRPr="0058582D">
        <w:t xml:space="preserve"> – </w:t>
      </w:r>
      <w:r w:rsidRPr="00F8183D">
        <w:t>Additional</w:t>
      </w:r>
      <w:r>
        <w:t xml:space="preserve"> </w:t>
      </w:r>
      <w:r w:rsidRPr="0058582D">
        <w:t>Boat &amp; Mobile Equipment Property Claim Information</w:t>
      </w:r>
      <w:bookmarkEnd w:id="273"/>
    </w:p>
    <w:p w14:paraId="2C14590D" w14:textId="77777777" w:rsidR="0041258E" w:rsidRDefault="0041258E" w:rsidP="0041258E">
      <w:pPr>
        <w:tabs>
          <w:tab w:val="left" w:pos="10080"/>
        </w:tabs>
        <w:rPr>
          <w:color w:val="000000"/>
        </w:rPr>
      </w:pPr>
      <w:r w:rsidRPr="002F572E">
        <w:rPr>
          <w:color w:val="000000"/>
        </w:rPr>
        <w:t>Must be reported after the UP0</w:t>
      </w:r>
      <w:r>
        <w:rPr>
          <w:color w:val="000000"/>
        </w:rPr>
        <w:t>2</w:t>
      </w:r>
      <w:r w:rsidRPr="002F572E">
        <w:rPr>
          <w:color w:val="000000"/>
        </w:rPr>
        <w:t xml:space="preserve"> record</w:t>
      </w:r>
      <w:r>
        <w:rPr>
          <w:color w:val="000000"/>
        </w:rPr>
        <w:t>. Will be sent to National Equipment Register (NER) and NICB for theft recovery.</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630"/>
        <w:gridCol w:w="5400"/>
      </w:tblGrid>
      <w:tr w:rsidR="0041258E" w:rsidRPr="00DA4FD9" w14:paraId="05760908" w14:textId="77777777" w:rsidTr="00CA604C">
        <w:trPr>
          <w:cantSplit/>
          <w:trHeight w:val="221"/>
        </w:trPr>
        <w:tc>
          <w:tcPr>
            <w:tcW w:w="810" w:type="dxa"/>
            <w:vAlign w:val="center"/>
          </w:tcPr>
          <w:p w14:paraId="23A8FF65" w14:textId="77777777" w:rsidR="0041258E" w:rsidRPr="00DA4FD9" w:rsidRDefault="0041258E" w:rsidP="00E83B31">
            <w:pPr>
              <w:tabs>
                <w:tab w:val="left" w:pos="10080"/>
              </w:tabs>
              <w:rPr>
                <w:rFonts w:cs="Arial"/>
                <w:b/>
                <w:color w:val="000000"/>
                <w:sz w:val="18"/>
                <w:szCs w:val="18"/>
              </w:rPr>
            </w:pPr>
            <w:r w:rsidRPr="00DA4FD9">
              <w:rPr>
                <w:rFonts w:cs="Arial"/>
                <w:b/>
                <w:color w:val="000000"/>
                <w:sz w:val="18"/>
                <w:szCs w:val="18"/>
              </w:rPr>
              <w:t>Position</w:t>
            </w:r>
          </w:p>
        </w:tc>
        <w:tc>
          <w:tcPr>
            <w:tcW w:w="2700" w:type="dxa"/>
            <w:vAlign w:val="center"/>
          </w:tcPr>
          <w:p w14:paraId="255A9DF5" w14:textId="77777777" w:rsidR="0041258E" w:rsidRPr="00DA4FD9" w:rsidRDefault="0041258E" w:rsidP="00E83B31">
            <w:pPr>
              <w:tabs>
                <w:tab w:val="left" w:pos="10080"/>
              </w:tabs>
              <w:rPr>
                <w:rFonts w:cs="Arial"/>
                <w:b/>
                <w:color w:val="000000"/>
                <w:sz w:val="18"/>
                <w:szCs w:val="18"/>
              </w:rPr>
            </w:pPr>
            <w:r w:rsidRPr="00DA4FD9">
              <w:rPr>
                <w:rFonts w:cs="Arial"/>
                <w:b/>
                <w:color w:val="000000"/>
                <w:sz w:val="18"/>
                <w:szCs w:val="18"/>
              </w:rPr>
              <w:t>Field Name</w:t>
            </w:r>
          </w:p>
        </w:tc>
        <w:tc>
          <w:tcPr>
            <w:tcW w:w="630" w:type="dxa"/>
            <w:vAlign w:val="center"/>
          </w:tcPr>
          <w:p w14:paraId="206A98CC" w14:textId="132F7ABF" w:rsidR="0041258E" w:rsidRPr="00DA4FD9" w:rsidRDefault="00DA4FD9" w:rsidP="00E83B31">
            <w:pPr>
              <w:tabs>
                <w:tab w:val="left" w:pos="10080"/>
              </w:tabs>
              <w:rPr>
                <w:rFonts w:cs="Arial"/>
                <w:b/>
                <w:color w:val="000000"/>
                <w:sz w:val="18"/>
                <w:szCs w:val="18"/>
              </w:rPr>
            </w:pPr>
            <w:r>
              <w:rPr>
                <w:rFonts w:cs="Arial"/>
                <w:b/>
                <w:color w:val="000000"/>
                <w:sz w:val="18"/>
                <w:szCs w:val="18"/>
              </w:rPr>
              <w:t>Usage</w:t>
            </w:r>
          </w:p>
        </w:tc>
        <w:tc>
          <w:tcPr>
            <w:tcW w:w="630" w:type="dxa"/>
            <w:vAlign w:val="center"/>
          </w:tcPr>
          <w:p w14:paraId="347486F4" w14:textId="77777777" w:rsidR="0041258E" w:rsidRPr="00DA4FD9" w:rsidRDefault="0041258E" w:rsidP="00E83B31">
            <w:pPr>
              <w:tabs>
                <w:tab w:val="left" w:pos="10080"/>
              </w:tabs>
              <w:rPr>
                <w:rFonts w:cs="Arial"/>
                <w:b/>
                <w:color w:val="000000"/>
                <w:sz w:val="18"/>
                <w:szCs w:val="18"/>
              </w:rPr>
            </w:pPr>
            <w:r w:rsidRPr="00DA4FD9">
              <w:rPr>
                <w:rFonts w:cs="Arial"/>
                <w:b/>
                <w:color w:val="000000"/>
                <w:sz w:val="18"/>
                <w:szCs w:val="18"/>
              </w:rPr>
              <w:t>Length</w:t>
            </w:r>
          </w:p>
        </w:tc>
        <w:tc>
          <w:tcPr>
            <w:tcW w:w="630" w:type="dxa"/>
            <w:vAlign w:val="center"/>
          </w:tcPr>
          <w:p w14:paraId="756A04FF" w14:textId="77777777" w:rsidR="0041258E" w:rsidRPr="00DA4FD9" w:rsidRDefault="0041258E" w:rsidP="00E83B31">
            <w:pPr>
              <w:tabs>
                <w:tab w:val="left" w:pos="10080"/>
              </w:tabs>
              <w:rPr>
                <w:rFonts w:cs="Arial"/>
                <w:b/>
                <w:color w:val="000000"/>
                <w:sz w:val="18"/>
                <w:szCs w:val="18"/>
              </w:rPr>
            </w:pPr>
            <w:r w:rsidRPr="00DA4FD9">
              <w:rPr>
                <w:rFonts w:cs="Arial"/>
                <w:b/>
                <w:color w:val="000000"/>
                <w:sz w:val="18"/>
                <w:szCs w:val="18"/>
              </w:rPr>
              <w:t>Type</w:t>
            </w:r>
          </w:p>
        </w:tc>
        <w:tc>
          <w:tcPr>
            <w:tcW w:w="5400" w:type="dxa"/>
            <w:vAlign w:val="center"/>
          </w:tcPr>
          <w:p w14:paraId="7F4E99FA" w14:textId="77777777" w:rsidR="0041258E" w:rsidRPr="00DA4FD9" w:rsidRDefault="0041258E" w:rsidP="00E83B31">
            <w:pPr>
              <w:tabs>
                <w:tab w:val="left" w:pos="10080"/>
              </w:tabs>
              <w:rPr>
                <w:rFonts w:cs="Arial"/>
                <w:b/>
                <w:color w:val="000000"/>
                <w:sz w:val="18"/>
                <w:szCs w:val="18"/>
              </w:rPr>
            </w:pPr>
            <w:r w:rsidRPr="00DA4FD9">
              <w:rPr>
                <w:rFonts w:cs="Arial"/>
                <w:b/>
                <w:color w:val="000000"/>
                <w:sz w:val="18"/>
                <w:szCs w:val="18"/>
              </w:rPr>
              <w:t>Description</w:t>
            </w:r>
          </w:p>
        </w:tc>
      </w:tr>
      <w:tr w:rsidR="0041258E" w:rsidRPr="00DA4FD9" w14:paraId="73F6BF20" w14:textId="77777777" w:rsidTr="00CA604C">
        <w:trPr>
          <w:cantSplit/>
          <w:trHeight w:val="221"/>
        </w:trPr>
        <w:tc>
          <w:tcPr>
            <w:tcW w:w="810" w:type="dxa"/>
            <w:vAlign w:val="center"/>
          </w:tcPr>
          <w:p w14:paraId="1C45191A"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1-10</w:t>
            </w:r>
          </w:p>
        </w:tc>
        <w:tc>
          <w:tcPr>
            <w:tcW w:w="2700" w:type="dxa"/>
            <w:vAlign w:val="center"/>
          </w:tcPr>
          <w:p w14:paraId="21E0BFD5"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Record Key</w:t>
            </w:r>
          </w:p>
        </w:tc>
        <w:tc>
          <w:tcPr>
            <w:tcW w:w="630" w:type="dxa"/>
            <w:vAlign w:val="center"/>
          </w:tcPr>
          <w:p w14:paraId="462C097F"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Y</w:t>
            </w:r>
          </w:p>
        </w:tc>
        <w:tc>
          <w:tcPr>
            <w:tcW w:w="630" w:type="dxa"/>
            <w:vAlign w:val="center"/>
          </w:tcPr>
          <w:p w14:paraId="2275330B"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10</w:t>
            </w:r>
          </w:p>
        </w:tc>
        <w:tc>
          <w:tcPr>
            <w:tcW w:w="630" w:type="dxa"/>
            <w:vAlign w:val="center"/>
          </w:tcPr>
          <w:p w14:paraId="0533E1AD"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A/N</w:t>
            </w:r>
          </w:p>
        </w:tc>
        <w:tc>
          <w:tcPr>
            <w:tcW w:w="5400" w:type="dxa"/>
            <w:vAlign w:val="center"/>
          </w:tcPr>
          <w:p w14:paraId="32655190"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Previously described. Record Type = UP11</w:t>
            </w:r>
          </w:p>
        </w:tc>
      </w:tr>
      <w:tr w:rsidR="0041258E" w:rsidRPr="00DA4FD9" w14:paraId="346A8F5E" w14:textId="77777777" w:rsidTr="00CA604C">
        <w:trPr>
          <w:cantSplit/>
          <w:trHeight w:val="221"/>
        </w:trPr>
        <w:tc>
          <w:tcPr>
            <w:tcW w:w="810" w:type="dxa"/>
            <w:vAlign w:val="center"/>
          </w:tcPr>
          <w:p w14:paraId="5C0F2935"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11-60</w:t>
            </w:r>
          </w:p>
        </w:tc>
        <w:tc>
          <w:tcPr>
            <w:tcW w:w="2700" w:type="dxa"/>
            <w:vAlign w:val="center"/>
          </w:tcPr>
          <w:p w14:paraId="4CACB663"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Adjuster Email Address</w:t>
            </w:r>
          </w:p>
        </w:tc>
        <w:tc>
          <w:tcPr>
            <w:tcW w:w="630" w:type="dxa"/>
            <w:vAlign w:val="center"/>
          </w:tcPr>
          <w:p w14:paraId="18DDCF88"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N</w:t>
            </w:r>
          </w:p>
        </w:tc>
        <w:tc>
          <w:tcPr>
            <w:tcW w:w="630" w:type="dxa"/>
            <w:vAlign w:val="center"/>
          </w:tcPr>
          <w:p w14:paraId="106F4689"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50</w:t>
            </w:r>
          </w:p>
        </w:tc>
        <w:tc>
          <w:tcPr>
            <w:tcW w:w="630" w:type="dxa"/>
            <w:vAlign w:val="center"/>
          </w:tcPr>
          <w:p w14:paraId="17F1BD1B" w14:textId="77777777" w:rsidR="0041258E" w:rsidRPr="00DA4FD9" w:rsidRDefault="0041258E" w:rsidP="00E83B31">
            <w:pPr>
              <w:tabs>
                <w:tab w:val="left" w:pos="10080"/>
              </w:tabs>
              <w:rPr>
                <w:rFonts w:cs="Arial"/>
                <w:color w:val="000000"/>
                <w:sz w:val="18"/>
                <w:szCs w:val="18"/>
              </w:rPr>
            </w:pPr>
            <w:r w:rsidRPr="00DA4FD9">
              <w:rPr>
                <w:rFonts w:cs="Arial"/>
                <w:color w:val="000000"/>
                <w:sz w:val="18"/>
                <w:szCs w:val="18"/>
              </w:rPr>
              <w:t>A/N</w:t>
            </w:r>
          </w:p>
        </w:tc>
        <w:tc>
          <w:tcPr>
            <w:tcW w:w="5400" w:type="dxa"/>
            <w:vAlign w:val="center"/>
          </w:tcPr>
          <w:p w14:paraId="2FF0654A" w14:textId="77777777" w:rsidR="0041258E" w:rsidRPr="00DA4FD9" w:rsidRDefault="0041258E" w:rsidP="00E83B31">
            <w:pPr>
              <w:tabs>
                <w:tab w:val="left" w:pos="10080"/>
              </w:tabs>
              <w:rPr>
                <w:rFonts w:cs="Arial"/>
                <w:color w:val="000000"/>
                <w:sz w:val="18"/>
                <w:szCs w:val="18"/>
              </w:rPr>
            </w:pPr>
            <w:r w:rsidRPr="00DA4FD9">
              <w:rPr>
                <w:color w:val="000000"/>
                <w:sz w:val="18"/>
                <w:szCs w:val="18"/>
              </w:rPr>
              <w:t>Email address of the Adjuster.</w:t>
            </w:r>
          </w:p>
        </w:tc>
      </w:tr>
      <w:tr w:rsidR="0041258E" w:rsidRPr="00DA4FD9" w14:paraId="27A9C484" w14:textId="77777777" w:rsidTr="00CA604C">
        <w:trPr>
          <w:cantSplit/>
          <w:trHeight w:val="221"/>
        </w:trPr>
        <w:tc>
          <w:tcPr>
            <w:tcW w:w="810" w:type="dxa"/>
            <w:vAlign w:val="center"/>
          </w:tcPr>
          <w:p w14:paraId="770AC790"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61-95</w:t>
            </w:r>
          </w:p>
        </w:tc>
        <w:tc>
          <w:tcPr>
            <w:tcW w:w="2700" w:type="dxa"/>
            <w:vAlign w:val="center"/>
          </w:tcPr>
          <w:p w14:paraId="7396C4EA"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Mobile/Off-Road Make Description</w:t>
            </w:r>
          </w:p>
        </w:tc>
        <w:tc>
          <w:tcPr>
            <w:tcW w:w="630" w:type="dxa"/>
            <w:vAlign w:val="center"/>
          </w:tcPr>
          <w:p w14:paraId="7A0D2A88"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N</w:t>
            </w:r>
          </w:p>
        </w:tc>
        <w:tc>
          <w:tcPr>
            <w:tcW w:w="630" w:type="dxa"/>
            <w:vAlign w:val="center"/>
          </w:tcPr>
          <w:p w14:paraId="6625A867"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35</w:t>
            </w:r>
          </w:p>
        </w:tc>
        <w:tc>
          <w:tcPr>
            <w:tcW w:w="630" w:type="dxa"/>
            <w:vAlign w:val="center"/>
          </w:tcPr>
          <w:p w14:paraId="4DBA6124"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A/N</w:t>
            </w:r>
          </w:p>
        </w:tc>
        <w:tc>
          <w:tcPr>
            <w:tcW w:w="5400" w:type="dxa"/>
            <w:vAlign w:val="center"/>
          </w:tcPr>
          <w:p w14:paraId="022D873C" w14:textId="77777777" w:rsidR="0041258E" w:rsidRPr="00DA4FD9" w:rsidRDefault="0041258E" w:rsidP="00E83B31">
            <w:pPr>
              <w:tabs>
                <w:tab w:val="left" w:pos="10080"/>
              </w:tabs>
              <w:rPr>
                <w:color w:val="000000" w:themeColor="text1"/>
                <w:sz w:val="18"/>
                <w:szCs w:val="18"/>
              </w:rPr>
            </w:pPr>
            <w:r w:rsidRPr="00DA4FD9">
              <w:rPr>
                <w:color w:val="000000" w:themeColor="text1"/>
                <w:sz w:val="18"/>
                <w:szCs w:val="18"/>
              </w:rPr>
              <w:t xml:space="preserve">Manufacturer Name </w:t>
            </w:r>
          </w:p>
        </w:tc>
      </w:tr>
      <w:tr w:rsidR="0041258E" w:rsidRPr="00DA4FD9" w14:paraId="26C5BF67" w14:textId="77777777" w:rsidTr="00CA604C">
        <w:trPr>
          <w:cantSplit/>
          <w:trHeight w:val="221"/>
        </w:trPr>
        <w:tc>
          <w:tcPr>
            <w:tcW w:w="810" w:type="dxa"/>
            <w:vAlign w:val="center"/>
          </w:tcPr>
          <w:p w14:paraId="36E4CCE1"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96-130</w:t>
            </w:r>
          </w:p>
        </w:tc>
        <w:tc>
          <w:tcPr>
            <w:tcW w:w="2700" w:type="dxa"/>
            <w:vAlign w:val="center"/>
          </w:tcPr>
          <w:p w14:paraId="0294A4D1"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Mobile/ Off-Road Model Description</w:t>
            </w:r>
          </w:p>
        </w:tc>
        <w:tc>
          <w:tcPr>
            <w:tcW w:w="630" w:type="dxa"/>
            <w:vAlign w:val="center"/>
          </w:tcPr>
          <w:p w14:paraId="1B838792"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N</w:t>
            </w:r>
          </w:p>
        </w:tc>
        <w:tc>
          <w:tcPr>
            <w:tcW w:w="630" w:type="dxa"/>
            <w:vAlign w:val="center"/>
          </w:tcPr>
          <w:p w14:paraId="1FF4B4E0"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35</w:t>
            </w:r>
          </w:p>
        </w:tc>
        <w:tc>
          <w:tcPr>
            <w:tcW w:w="630" w:type="dxa"/>
            <w:vAlign w:val="center"/>
          </w:tcPr>
          <w:p w14:paraId="09CBAEC6"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 xml:space="preserve">A/N </w:t>
            </w:r>
          </w:p>
        </w:tc>
        <w:tc>
          <w:tcPr>
            <w:tcW w:w="5400" w:type="dxa"/>
            <w:vAlign w:val="center"/>
          </w:tcPr>
          <w:p w14:paraId="65FC9AA6" w14:textId="77777777" w:rsidR="0041258E" w:rsidRPr="00DA4FD9" w:rsidRDefault="0041258E" w:rsidP="00E83B31">
            <w:pPr>
              <w:tabs>
                <w:tab w:val="left" w:pos="10080"/>
              </w:tabs>
              <w:rPr>
                <w:color w:val="000000" w:themeColor="text1"/>
                <w:sz w:val="18"/>
                <w:szCs w:val="18"/>
              </w:rPr>
            </w:pPr>
            <w:r w:rsidRPr="00DA4FD9">
              <w:rPr>
                <w:color w:val="000000" w:themeColor="text1"/>
                <w:sz w:val="18"/>
                <w:szCs w:val="18"/>
              </w:rPr>
              <w:t>Model Name</w:t>
            </w:r>
          </w:p>
        </w:tc>
      </w:tr>
      <w:tr w:rsidR="0041258E" w:rsidRPr="00DA4FD9" w14:paraId="628350AE" w14:textId="77777777" w:rsidTr="00CA604C">
        <w:trPr>
          <w:cantSplit/>
          <w:trHeight w:val="221"/>
        </w:trPr>
        <w:tc>
          <w:tcPr>
            <w:tcW w:w="810" w:type="dxa"/>
          </w:tcPr>
          <w:p w14:paraId="0B4C97E1"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131</w:t>
            </w:r>
          </w:p>
        </w:tc>
        <w:tc>
          <w:tcPr>
            <w:tcW w:w="2700" w:type="dxa"/>
          </w:tcPr>
          <w:p w14:paraId="146B54D4"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Shipping in Transit Indicator</w:t>
            </w:r>
          </w:p>
        </w:tc>
        <w:tc>
          <w:tcPr>
            <w:tcW w:w="630" w:type="dxa"/>
          </w:tcPr>
          <w:p w14:paraId="74A2046E"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N</w:t>
            </w:r>
          </w:p>
        </w:tc>
        <w:tc>
          <w:tcPr>
            <w:tcW w:w="630" w:type="dxa"/>
          </w:tcPr>
          <w:p w14:paraId="0690F1BE"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1</w:t>
            </w:r>
          </w:p>
        </w:tc>
        <w:tc>
          <w:tcPr>
            <w:tcW w:w="630" w:type="dxa"/>
          </w:tcPr>
          <w:p w14:paraId="0196AA38"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A/N</w:t>
            </w:r>
          </w:p>
        </w:tc>
        <w:tc>
          <w:tcPr>
            <w:tcW w:w="5400" w:type="dxa"/>
          </w:tcPr>
          <w:p w14:paraId="0C0CCF8F" w14:textId="77777777" w:rsidR="0041258E" w:rsidRPr="00DA4FD9" w:rsidRDefault="0041258E" w:rsidP="00E83B31">
            <w:pPr>
              <w:tabs>
                <w:tab w:val="left" w:pos="10080"/>
              </w:tabs>
              <w:jc w:val="left"/>
              <w:rPr>
                <w:color w:val="000000" w:themeColor="text1"/>
                <w:sz w:val="18"/>
                <w:szCs w:val="18"/>
              </w:rPr>
            </w:pPr>
            <w:r w:rsidRPr="00DA4FD9">
              <w:rPr>
                <w:color w:val="000000" w:themeColor="text1"/>
                <w:sz w:val="18"/>
                <w:szCs w:val="18"/>
              </w:rPr>
              <w:t xml:space="preserve">Y/N/Space = Unknown      </w:t>
            </w:r>
            <w:r w:rsidRPr="00DA4FD9">
              <w:rPr>
                <w:sz w:val="18"/>
                <w:szCs w:val="18"/>
              </w:rPr>
              <w:t>This will inform CargoNet that stolen property was part of a shipment in transit, and will support CargoNet in statistical analysis and aid in recovery of stolen cargo.</w:t>
            </w:r>
          </w:p>
        </w:tc>
      </w:tr>
      <w:tr w:rsidR="0041258E" w:rsidRPr="00DA4FD9" w14:paraId="20F20D73" w14:textId="77777777" w:rsidTr="00CA604C">
        <w:trPr>
          <w:cantSplit/>
          <w:trHeight w:val="221"/>
        </w:trPr>
        <w:tc>
          <w:tcPr>
            <w:tcW w:w="810" w:type="dxa"/>
          </w:tcPr>
          <w:p w14:paraId="62BAFD3C"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132-134</w:t>
            </w:r>
          </w:p>
        </w:tc>
        <w:tc>
          <w:tcPr>
            <w:tcW w:w="2700" w:type="dxa"/>
          </w:tcPr>
          <w:p w14:paraId="3A91DD09"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Cargo Product Type Indicator</w:t>
            </w:r>
          </w:p>
        </w:tc>
        <w:tc>
          <w:tcPr>
            <w:tcW w:w="630" w:type="dxa"/>
          </w:tcPr>
          <w:p w14:paraId="08D96DE0"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N</w:t>
            </w:r>
          </w:p>
        </w:tc>
        <w:tc>
          <w:tcPr>
            <w:tcW w:w="630" w:type="dxa"/>
          </w:tcPr>
          <w:p w14:paraId="1858E86B"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3</w:t>
            </w:r>
          </w:p>
        </w:tc>
        <w:tc>
          <w:tcPr>
            <w:tcW w:w="630" w:type="dxa"/>
          </w:tcPr>
          <w:p w14:paraId="25D913A2" w14:textId="77777777" w:rsidR="0041258E" w:rsidRPr="00DA4FD9" w:rsidRDefault="0041258E" w:rsidP="00E83B31">
            <w:pPr>
              <w:tabs>
                <w:tab w:val="left" w:pos="10080"/>
              </w:tabs>
              <w:jc w:val="left"/>
              <w:rPr>
                <w:rFonts w:cs="Arial"/>
                <w:color w:val="000000" w:themeColor="text1"/>
                <w:sz w:val="18"/>
                <w:szCs w:val="18"/>
              </w:rPr>
            </w:pPr>
            <w:r w:rsidRPr="00DA4FD9">
              <w:rPr>
                <w:rFonts w:cs="Arial"/>
                <w:color w:val="000000" w:themeColor="text1"/>
                <w:sz w:val="18"/>
                <w:szCs w:val="18"/>
              </w:rPr>
              <w:t>A/N</w:t>
            </w:r>
          </w:p>
        </w:tc>
        <w:tc>
          <w:tcPr>
            <w:tcW w:w="5400" w:type="dxa"/>
          </w:tcPr>
          <w:p w14:paraId="13D301A0" w14:textId="77777777" w:rsidR="0041258E" w:rsidRPr="00DA4FD9" w:rsidRDefault="0041258E" w:rsidP="00E83B31">
            <w:pPr>
              <w:widowControl/>
              <w:spacing w:line="259" w:lineRule="auto"/>
              <w:jc w:val="left"/>
              <w:rPr>
                <w:color w:val="000000" w:themeColor="text1"/>
                <w:sz w:val="18"/>
                <w:szCs w:val="18"/>
              </w:rPr>
            </w:pPr>
            <w:r w:rsidRPr="00DA4FD9">
              <w:rPr>
                <w:color w:val="000000" w:themeColor="text1"/>
                <w:sz w:val="18"/>
                <w:szCs w:val="18"/>
              </w:rPr>
              <w:t xml:space="preserve">See Appendix C. </w:t>
            </w:r>
            <w:r w:rsidRPr="00DA4FD9">
              <w:rPr>
                <w:sz w:val="18"/>
                <w:szCs w:val="18"/>
              </w:rPr>
              <w:t xml:space="preserve">This code classifies stolen goods into a product category to support CargoNet in statistical analysis and aid in recovery of the shipment. </w:t>
            </w:r>
          </w:p>
        </w:tc>
      </w:tr>
      <w:tr w:rsidR="0041258E" w:rsidRPr="00DA4FD9" w14:paraId="14A7C42E" w14:textId="77777777" w:rsidTr="00CA604C">
        <w:trPr>
          <w:cantSplit/>
          <w:trHeight w:val="221"/>
        </w:trPr>
        <w:tc>
          <w:tcPr>
            <w:tcW w:w="810" w:type="dxa"/>
            <w:vAlign w:val="center"/>
          </w:tcPr>
          <w:p w14:paraId="00FAC2B5"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135-512</w:t>
            </w:r>
          </w:p>
        </w:tc>
        <w:tc>
          <w:tcPr>
            <w:tcW w:w="2700" w:type="dxa"/>
            <w:vAlign w:val="center"/>
          </w:tcPr>
          <w:p w14:paraId="2F0C49A2"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Filler</w:t>
            </w:r>
          </w:p>
        </w:tc>
        <w:tc>
          <w:tcPr>
            <w:tcW w:w="630" w:type="dxa"/>
            <w:vAlign w:val="center"/>
          </w:tcPr>
          <w:p w14:paraId="0571A851"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Y</w:t>
            </w:r>
          </w:p>
        </w:tc>
        <w:tc>
          <w:tcPr>
            <w:tcW w:w="630" w:type="dxa"/>
            <w:vAlign w:val="center"/>
          </w:tcPr>
          <w:p w14:paraId="7452EFF2"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378</w:t>
            </w:r>
          </w:p>
        </w:tc>
        <w:tc>
          <w:tcPr>
            <w:tcW w:w="630" w:type="dxa"/>
            <w:vAlign w:val="center"/>
          </w:tcPr>
          <w:p w14:paraId="2CCC082B" w14:textId="77777777" w:rsidR="0041258E" w:rsidRPr="00DA4FD9" w:rsidRDefault="0041258E" w:rsidP="00E83B31">
            <w:pPr>
              <w:tabs>
                <w:tab w:val="left" w:pos="10080"/>
              </w:tabs>
              <w:rPr>
                <w:rFonts w:cs="Arial"/>
                <w:color w:val="000000" w:themeColor="text1"/>
                <w:sz w:val="18"/>
                <w:szCs w:val="18"/>
              </w:rPr>
            </w:pPr>
            <w:r w:rsidRPr="00DA4FD9">
              <w:rPr>
                <w:rFonts w:cs="Arial"/>
                <w:color w:val="000000" w:themeColor="text1"/>
                <w:sz w:val="18"/>
                <w:szCs w:val="18"/>
              </w:rPr>
              <w:t>A/N</w:t>
            </w:r>
          </w:p>
        </w:tc>
        <w:tc>
          <w:tcPr>
            <w:tcW w:w="5400" w:type="dxa"/>
            <w:vAlign w:val="center"/>
          </w:tcPr>
          <w:p w14:paraId="2A623569" w14:textId="77777777" w:rsidR="0041258E" w:rsidRPr="00DA4FD9" w:rsidRDefault="0041258E" w:rsidP="00E83B31">
            <w:pPr>
              <w:tabs>
                <w:tab w:val="left" w:pos="10080"/>
              </w:tabs>
              <w:rPr>
                <w:color w:val="000000" w:themeColor="text1"/>
                <w:sz w:val="18"/>
                <w:szCs w:val="18"/>
              </w:rPr>
            </w:pPr>
            <w:r w:rsidRPr="00DA4FD9">
              <w:rPr>
                <w:color w:val="000000" w:themeColor="text1"/>
                <w:sz w:val="18"/>
                <w:szCs w:val="18"/>
              </w:rPr>
              <w:t>Spaces</w:t>
            </w:r>
          </w:p>
        </w:tc>
      </w:tr>
    </w:tbl>
    <w:p w14:paraId="031DD3AF" w14:textId="77777777" w:rsidR="0041258E" w:rsidRPr="000766B2" w:rsidRDefault="0041258E" w:rsidP="0041258E">
      <w:pPr>
        <w:pStyle w:val="Heading2"/>
      </w:pPr>
      <w:bookmarkStart w:id="274" w:name="_Toc191985602"/>
      <w:r w:rsidRPr="000766B2">
        <w:t>Record UP09 – Boat &amp; Mobile Equipment Salvage</w:t>
      </w:r>
      <w:bookmarkEnd w:id="274"/>
    </w:p>
    <w:p w14:paraId="2A4E922E" w14:textId="77777777" w:rsidR="0041258E" w:rsidRPr="0058582D" w:rsidRDefault="0041258E" w:rsidP="0041258E">
      <w:pPr>
        <w:tabs>
          <w:tab w:val="left" w:pos="10080"/>
        </w:tabs>
        <w:rPr>
          <w:color w:val="000000"/>
        </w:rPr>
      </w:pPr>
      <w:r w:rsidRPr="0058582D">
        <w:rPr>
          <w:color w:val="000000"/>
        </w:rPr>
        <w:t>Must be preceded by a UP02 record.</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09"/>
        <w:gridCol w:w="2700"/>
        <w:gridCol w:w="615"/>
        <w:gridCol w:w="653"/>
        <w:gridCol w:w="630"/>
        <w:gridCol w:w="5400"/>
      </w:tblGrid>
      <w:tr w:rsidR="00CA604C" w:rsidRPr="00282A8E" w14:paraId="6A1DAB1A" w14:textId="77777777" w:rsidTr="00CA604C">
        <w:trPr>
          <w:cantSplit/>
          <w:trHeight w:val="240"/>
        </w:trPr>
        <w:tc>
          <w:tcPr>
            <w:tcW w:w="809" w:type="dxa"/>
          </w:tcPr>
          <w:p w14:paraId="234AABA2" w14:textId="77777777" w:rsidR="0041258E" w:rsidRPr="00282A8E" w:rsidRDefault="0041258E" w:rsidP="00E83B31">
            <w:pPr>
              <w:tabs>
                <w:tab w:val="left" w:pos="10080"/>
              </w:tabs>
              <w:rPr>
                <w:b/>
                <w:color w:val="000000"/>
                <w:sz w:val="18"/>
                <w:szCs w:val="18"/>
              </w:rPr>
            </w:pPr>
            <w:r w:rsidRPr="00282A8E">
              <w:rPr>
                <w:b/>
                <w:color w:val="000000"/>
                <w:sz w:val="18"/>
                <w:szCs w:val="18"/>
              </w:rPr>
              <w:t>Position</w:t>
            </w:r>
          </w:p>
        </w:tc>
        <w:tc>
          <w:tcPr>
            <w:tcW w:w="2700" w:type="dxa"/>
          </w:tcPr>
          <w:p w14:paraId="02A723D2" w14:textId="77777777" w:rsidR="0041258E" w:rsidRPr="00282A8E" w:rsidRDefault="0041258E" w:rsidP="00E83B31">
            <w:pPr>
              <w:tabs>
                <w:tab w:val="left" w:pos="10080"/>
              </w:tabs>
              <w:rPr>
                <w:b/>
                <w:color w:val="000000"/>
                <w:sz w:val="18"/>
                <w:szCs w:val="18"/>
              </w:rPr>
            </w:pPr>
            <w:r w:rsidRPr="00282A8E">
              <w:rPr>
                <w:b/>
                <w:color w:val="000000"/>
                <w:sz w:val="18"/>
                <w:szCs w:val="18"/>
              </w:rPr>
              <w:t>Field Name</w:t>
            </w:r>
          </w:p>
        </w:tc>
        <w:tc>
          <w:tcPr>
            <w:tcW w:w="615" w:type="dxa"/>
          </w:tcPr>
          <w:p w14:paraId="6115EB15" w14:textId="4192804C" w:rsidR="0041258E" w:rsidRPr="00282A8E" w:rsidRDefault="00CA604C" w:rsidP="00E83B31">
            <w:pPr>
              <w:tabs>
                <w:tab w:val="left" w:pos="10080"/>
              </w:tabs>
              <w:rPr>
                <w:b/>
                <w:color w:val="000000"/>
                <w:sz w:val="18"/>
                <w:szCs w:val="18"/>
              </w:rPr>
            </w:pPr>
            <w:r>
              <w:rPr>
                <w:b/>
                <w:color w:val="000000"/>
                <w:sz w:val="18"/>
                <w:szCs w:val="18"/>
              </w:rPr>
              <w:t>Usage</w:t>
            </w:r>
          </w:p>
        </w:tc>
        <w:tc>
          <w:tcPr>
            <w:tcW w:w="653" w:type="dxa"/>
          </w:tcPr>
          <w:p w14:paraId="20E85C86" w14:textId="77777777" w:rsidR="0041258E" w:rsidRPr="00282A8E" w:rsidRDefault="0041258E" w:rsidP="00E83B31">
            <w:pPr>
              <w:tabs>
                <w:tab w:val="left" w:pos="10080"/>
              </w:tabs>
              <w:rPr>
                <w:b/>
                <w:color w:val="000000"/>
                <w:sz w:val="18"/>
                <w:szCs w:val="18"/>
              </w:rPr>
            </w:pPr>
            <w:r w:rsidRPr="00282A8E">
              <w:rPr>
                <w:b/>
                <w:color w:val="000000"/>
                <w:sz w:val="18"/>
                <w:szCs w:val="18"/>
              </w:rPr>
              <w:t>Length</w:t>
            </w:r>
          </w:p>
        </w:tc>
        <w:tc>
          <w:tcPr>
            <w:tcW w:w="630" w:type="dxa"/>
          </w:tcPr>
          <w:p w14:paraId="0D324DA2" w14:textId="77777777" w:rsidR="0041258E" w:rsidRPr="00282A8E" w:rsidRDefault="0041258E" w:rsidP="00E83B31">
            <w:pPr>
              <w:tabs>
                <w:tab w:val="left" w:pos="10080"/>
              </w:tabs>
              <w:rPr>
                <w:b/>
                <w:color w:val="000000"/>
                <w:sz w:val="18"/>
                <w:szCs w:val="18"/>
              </w:rPr>
            </w:pPr>
            <w:r w:rsidRPr="00282A8E">
              <w:rPr>
                <w:b/>
                <w:color w:val="000000"/>
                <w:sz w:val="18"/>
                <w:szCs w:val="18"/>
              </w:rPr>
              <w:t>Type</w:t>
            </w:r>
          </w:p>
        </w:tc>
        <w:tc>
          <w:tcPr>
            <w:tcW w:w="5400" w:type="dxa"/>
          </w:tcPr>
          <w:p w14:paraId="5DD9083B" w14:textId="77777777" w:rsidR="0041258E" w:rsidRPr="00282A8E" w:rsidRDefault="0041258E" w:rsidP="00E83B31">
            <w:pPr>
              <w:tabs>
                <w:tab w:val="left" w:pos="10080"/>
              </w:tabs>
              <w:rPr>
                <w:b/>
                <w:color w:val="000000"/>
                <w:sz w:val="18"/>
                <w:szCs w:val="18"/>
              </w:rPr>
            </w:pPr>
            <w:r w:rsidRPr="00282A8E">
              <w:rPr>
                <w:b/>
                <w:color w:val="000000"/>
                <w:sz w:val="18"/>
                <w:szCs w:val="18"/>
              </w:rPr>
              <w:t>Description</w:t>
            </w:r>
          </w:p>
        </w:tc>
      </w:tr>
      <w:tr w:rsidR="00CA604C" w:rsidRPr="00282A8E" w14:paraId="523D1DD9" w14:textId="77777777" w:rsidTr="00CA604C">
        <w:trPr>
          <w:cantSplit/>
          <w:trHeight w:val="226"/>
        </w:trPr>
        <w:tc>
          <w:tcPr>
            <w:tcW w:w="809" w:type="dxa"/>
          </w:tcPr>
          <w:p w14:paraId="0F3A0553" w14:textId="77777777" w:rsidR="0041258E" w:rsidRPr="00282A8E" w:rsidRDefault="0041258E" w:rsidP="00E83B31">
            <w:pPr>
              <w:tabs>
                <w:tab w:val="left" w:pos="10080"/>
              </w:tabs>
              <w:rPr>
                <w:color w:val="000000"/>
                <w:sz w:val="18"/>
                <w:szCs w:val="18"/>
              </w:rPr>
            </w:pPr>
            <w:r w:rsidRPr="00282A8E">
              <w:rPr>
                <w:color w:val="000000"/>
                <w:sz w:val="18"/>
                <w:szCs w:val="18"/>
              </w:rPr>
              <w:t>1-10</w:t>
            </w:r>
          </w:p>
        </w:tc>
        <w:tc>
          <w:tcPr>
            <w:tcW w:w="2700" w:type="dxa"/>
          </w:tcPr>
          <w:p w14:paraId="3FEB04D0" w14:textId="77777777" w:rsidR="0041258E" w:rsidRPr="00282A8E" w:rsidRDefault="0041258E" w:rsidP="00E83B31">
            <w:pPr>
              <w:tabs>
                <w:tab w:val="left" w:pos="10080"/>
              </w:tabs>
              <w:rPr>
                <w:color w:val="000000"/>
                <w:sz w:val="18"/>
                <w:szCs w:val="18"/>
              </w:rPr>
            </w:pPr>
            <w:r w:rsidRPr="00282A8E">
              <w:rPr>
                <w:color w:val="000000"/>
                <w:sz w:val="18"/>
                <w:szCs w:val="18"/>
              </w:rPr>
              <w:t>Record Key</w:t>
            </w:r>
          </w:p>
        </w:tc>
        <w:tc>
          <w:tcPr>
            <w:tcW w:w="615" w:type="dxa"/>
          </w:tcPr>
          <w:p w14:paraId="36247A3A"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53" w:type="dxa"/>
          </w:tcPr>
          <w:p w14:paraId="3071D4AB" w14:textId="77777777" w:rsidR="0041258E" w:rsidRPr="00282A8E" w:rsidRDefault="0041258E" w:rsidP="00E83B31">
            <w:pPr>
              <w:tabs>
                <w:tab w:val="left" w:pos="10080"/>
              </w:tabs>
              <w:rPr>
                <w:color w:val="000000"/>
                <w:sz w:val="18"/>
                <w:szCs w:val="18"/>
              </w:rPr>
            </w:pPr>
            <w:r w:rsidRPr="00282A8E">
              <w:rPr>
                <w:color w:val="000000"/>
                <w:sz w:val="18"/>
                <w:szCs w:val="18"/>
              </w:rPr>
              <w:t>10</w:t>
            </w:r>
          </w:p>
        </w:tc>
        <w:tc>
          <w:tcPr>
            <w:tcW w:w="630" w:type="dxa"/>
          </w:tcPr>
          <w:p w14:paraId="19F8768B"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BE884D7" w14:textId="77777777" w:rsidR="0041258E" w:rsidRPr="00282A8E" w:rsidRDefault="0041258E" w:rsidP="00E83B31">
            <w:pPr>
              <w:tabs>
                <w:tab w:val="left" w:pos="10080"/>
              </w:tabs>
              <w:rPr>
                <w:color w:val="000000"/>
                <w:sz w:val="18"/>
                <w:szCs w:val="18"/>
              </w:rPr>
            </w:pPr>
            <w:r w:rsidRPr="00282A8E">
              <w:rPr>
                <w:color w:val="000000"/>
                <w:sz w:val="18"/>
                <w:szCs w:val="18"/>
              </w:rPr>
              <w:t>Previously described. Record Type = UP09</w:t>
            </w:r>
          </w:p>
        </w:tc>
      </w:tr>
      <w:tr w:rsidR="00CA604C" w:rsidRPr="00282A8E" w14:paraId="27796A0B" w14:textId="77777777" w:rsidTr="00CA604C">
        <w:trPr>
          <w:cantSplit/>
          <w:trHeight w:val="85"/>
        </w:trPr>
        <w:tc>
          <w:tcPr>
            <w:tcW w:w="809" w:type="dxa"/>
          </w:tcPr>
          <w:p w14:paraId="0DAEDD7C" w14:textId="77777777" w:rsidR="0041258E" w:rsidRPr="00282A8E" w:rsidRDefault="0041258E" w:rsidP="00E83B31">
            <w:pPr>
              <w:tabs>
                <w:tab w:val="left" w:pos="10080"/>
              </w:tabs>
              <w:rPr>
                <w:color w:val="000000"/>
                <w:sz w:val="18"/>
                <w:szCs w:val="18"/>
              </w:rPr>
            </w:pPr>
            <w:r w:rsidRPr="00282A8E">
              <w:rPr>
                <w:color w:val="000000"/>
                <w:sz w:val="18"/>
                <w:szCs w:val="18"/>
              </w:rPr>
              <w:t>11-30</w:t>
            </w:r>
          </w:p>
        </w:tc>
        <w:tc>
          <w:tcPr>
            <w:tcW w:w="2700" w:type="dxa"/>
          </w:tcPr>
          <w:p w14:paraId="087394C0" w14:textId="77777777" w:rsidR="0041258E" w:rsidRPr="00282A8E" w:rsidRDefault="0041258E" w:rsidP="00E83B31">
            <w:pPr>
              <w:tabs>
                <w:tab w:val="left" w:pos="10080"/>
              </w:tabs>
              <w:rPr>
                <w:color w:val="000000"/>
                <w:sz w:val="18"/>
                <w:szCs w:val="18"/>
              </w:rPr>
            </w:pPr>
            <w:r w:rsidRPr="00282A8E">
              <w:rPr>
                <w:color w:val="000000"/>
                <w:sz w:val="18"/>
                <w:szCs w:val="18"/>
              </w:rPr>
              <w:t>PIN/HIN/VIN</w:t>
            </w:r>
          </w:p>
        </w:tc>
        <w:tc>
          <w:tcPr>
            <w:tcW w:w="615" w:type="dxa"/>
          </w:tcPr>
          <w:p w14:paraId="551E2DCA"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53" w:type="dxa"/>
          </w:tcPr>
          <w:p w14:paraId="01CF8663" w14:textId="77777777" w:rsidR="0041258E" w:rsidRPr="00282A8E" w:rsidRDefault="0041258E" w:rsidP="00E83B31">
            <w:pPr>
              <w:tabs>
                <w:tab w:val="left" w:pos="10080"/>
              </w:tabs>
              <w:rPr>
                <w:color w:val="000000"/>
                <w:sz w:val="18"/>
                <w:szCs w:val="18"/>
              </w:rPr>
            </w:pPr>
            <w:r w:rsidRPr="00282A8E">
              <w:rPr>
                <w:color w:val="000000"/>
                <w:sz w:val="18"/>
                <w:szCs w:val="18"/>
              </w:rPr>
              <w:t>20</w:t>
            </w:r>
          </w:p>
        </w:tc>
        <w:tc>
          <w:tcPr>
            <w:tcW w:w="630" w:type="dxa"/>
          </w:tcPr>
          <w:p w14:paraId="11633BF0"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26FF33F8" w14:textId="77777777" w:rsidR="0041258E" w:rsidRPr="00282A8E" w:rsidRDefault="0041258E" w:rsidP="00E83B31">
            <w:pPr>
              <w:tabs>
                <w:tab w:val="left" w:pos="10080"/>
              </w:tabs>
              <w:rPr>
                <w:color w:val="000000"/>
                <w:sz w:val="18"/>
                <w:szCs w:val="18"/>
              </w:rPr>
            </w:pPr>
            <w:r w:rsidRPr="00282A8E">
              <w:rPr>
                <w:color w:val="000000"/>
                <w:sz w:val="18"/>
                <w:szCs w:val="18"/>
              </w:rPr>
              <w:t>Product or Hull or Vehicle Identification Number</w:t>
            </w:r>
          </w:p>
        </w:tc>
      </w:tr>
      <w:tr w:rsidR="00CA604C" w:rsidRPr="00282A8E" w14:paraId="2CA87982" w14:textId="77777777" w:rsidTr="00CA604C">
        <w:trPr>
          <w:cantSplit/>
          <w:trHeight w:val="237"/>
        </w:trPr>
        <w:tc>
          <w:tcPr>
            <w:tcW w:w="809" w:type="dxa"/>
          </w:tcPr>
          <w:p w14:paraId="77E5DD44" w14:textId="77777777" w:rsidR="0041258E" w:rsidRPr="00282A8E" w:rsidRDefault="0041258E" w:rsidP="00E83B31">
            <w:pPr>
              <w:tabs>
                <w:tab w:val="left" w:pos="10080"/>
              </w:tabs>
              <w:rPr>
                <w:color w:val="000000"/>
                <w:sz w:val="18"/>
                <w:szCs w:val="18"/>
              </w:rPr>
            </w:pPr>
            <w:r w:rsidRPr="00282A8E">
              <w:rPr>
                <w:color w:val="000000"/>
                <w:sz w:val="18"/>
                <w:szCs w:val="18"/>
              </w:rPr>
              <w:t>31</w:t>
            </w:r>
          </w:p>
        </w:tc>
        <w:tc>
          <w:tcPr>
            <w:tcW w:w="2700" w:type="dxa"/>
          </w:tcPr>
          <w:p w14:paraId="48667F86" w14:textId="77777777" w:rsidR="0041258E" w:rsidRPr="00282A8E" w:rsidRDefault="0041258E" w:rsidP="00E83B31">
            <w:pPr>
              <w:tabs>
                <w:tab w:val="left" w:pos="10080"/>
              </w:tabs>
              <w:rPr>
                <w:color w:val="000000"/>
                <w:sz w:val="18"/>
                <w:szCs w:val="18"/>
              </w:rPr>
            </w:pPr>
            <w:r w:rsidRPr="00282A8E">
              <w:rPr>
                <w:color w:val="000000"/>
                <w:sz w:val="18"/>
                <w:szCs w:val="18"/>
              </w:rPr>
              <w:t>PIN/HIN/VIN Missing Indicator</w:t>
            </w:r>
          </w:p>
        </w:tc>
        <w:tc>
          <w:tcPr>
            <w:tcW w:w="615" w:type="dxa"/>
          </w:tcPr>
          <w:p w14:paraId="1F372168"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21095193"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7D8B301E"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FC1E62F" w14:textId="77777777" w:rsidR="0041258E" w:rsidRPr="00282A8E" w:rsidRDefault="0041258E" w:rsidP="00E83B31">
            <w:pPr>
              <w:tabs>
                <w:tab w:val="left" w:pos="10080"/>
              </w:tabs>
              <w:rPr>
                <w:color w:val="000000"/>
                <w:sz w:val="18"/>
                <w:szCs w:val="18"/>
              </w:rPr>
            </w:pPr>
            <w:r w:rsidRPr="00282A8E">
              <w:rPr>
                <w:color w:val="000000"/>
                <w:sz w:val="18"/>
                <w:szCs w:val="18"/>
              </w:rPr>
              <w:t>Y - PIN/HIN/VIN Plate Missing</w:t>
            </w:r>
          </w:p>
        </w:tc>
      </w:tr>
      <w:tr w:rsidR="00CA604C" w:rsidRPr="00282A8E" w14:paraId="3B9B41D6" w14:textId="77777777" w:rsidTr="00CA604C">
        <w:trPr>
          <w:cantSplit/>
          <w:trHeight w:val="226"/>
        </w:trPr>
        <w:tc>
          <w:tcPr>
            <w:tcW w:w="809" w:type="dxa"/>
          </w:tcPr>
          <w:p w14:paraId="564A414C" w14:textId="77777777" w:rsidR="0041258E" w:rsidRPr="00282A8E" w:rsidRDefault="0041258E" w:rsidP="00E83B31">
            <w:pPr>
              <w:tabs>
                <w:tab w:val="left" w:pos="10080"/>
              </w:tabs>
              <w:rPr>
                <w:color w:val="000000"/>
                <w:sz w:val="18"/>
                <w:szCs w:val="18"/>
              </w:rPr>
            </w:pPr>
            <w:r w:rsidRPr="00282A8E">
              <w:rPr>
                <w:color w:val="000000"/>
                <w:sz w:val="18"/>
                <w:szCs w:val="18"/>
              </w:rPr>
              <w:t>32</w:t>
            </w:r>
          </w:p>
        </w:tc>
        <w:tc>
          <w:tcPr>
            <w:tcW w:w="2700" w:type="dxa"/>
          </w:tcPr>
          <w:p w14:paraId="79B7EEFA" w14:textId="77777777" w:rsidR="0041258E" w:rsidRPr="00282A8E" w:rsidRDefault="0041258E" w:rsidP="00E83B31">
            <w:pPr>
              <w:tabs>
                <w:tab w:val="left" w:pos="10080"/>
              </w:tabs>
              <w:rPr>
                <w:color w:val="000000"/>
                <w:sz w:val="18"/>
                <w:szCs w:val="18"/>
              </w:rPr>
            </w:pPr>
            <w:r w:rsidRPr="00282A8E">
              <w:rPr>
                <w:color w:val="000000"/>
                <w:sz w:val="18"/>
                <w:szCs w:val="18"/>
              </w:rPr>
              <w:t>Engine/ Missing Indicator</w:t>
            </w:r>
          </w:p>
        </w:tc>
        <w:tc>
          <w:tcPr>
            <w:tcW w:w="615" w:type="dxa"/>
          </w:tcPr>
          <w:p w14:paraId="2057DC04"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65A04E35"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51E52F67"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0586EB0" w14:textId="77777777" w:rsidR="0041258E" w:rsidRPr="00282A8E" w:rsidRDefault="0041258E" w:rsidP="00E83B31">
            <w:pPr>
              <w:tabs>
                <w:tab w:val="left" w:pos="10080"/>
              </w:tabs>
              <w:rPr>
                <w:color w:val="000000"/>
                <w:sz w:val="18"/>
                <w:szCs w:val="18"/>
              </w:rPr>
            </w:pPr>
            <w:r w:rsidRPr="00282A8E">
              <w:rPr>
                <w:color w:val="000000"/>
                <w:sz w:val="18"/>
                <w:szCs w:val="18"/>
              </w:rPr>
              <w:t>Y – Engine Missing</w:t>
            </w:r>
          </w:p>
        </w:tc>
      </w:tr>
      <w:tr w:rsidR="00CA604C" w:rsidRPr="00282A8E" w14:paraId="0DAE2C12" w14:textId="77777777" w:rsidTr="00CA604C">
        <w:trPr>
          <w:cantSplit/>
          <w:trHeight w:val="226"/>
        </w:trPr>
        <w:tc>
          <w:tcPr>
            <w:tcW w:w="809" w:type="dxa"/>
          </w:tcPr>
          <w:p w14:paraId="4E3977CC" w14:textId="77777777" w:rsidR="0041258E" w:rsidRPr="00282A8E" w:rsidRDefault="0041258E" w:rsidP="00E83B31">
            <w:pPr>
              <w:tabs>
                <w:tab w:val="left" w:pos="10080"/>
              </w:tabs>
              <w:rPr>
                <w:color w:val="000000"/>
                <w:sz w:val="18"/>
                <w:szCs w:val="18"/>
              </w:rPr>
            </w:pPr>
            <w:r w:rsidRPr="00282A8E">
              <w:rPr>
                <w:color w:val="000000"/>
                <w:sz w:val="18"/>
                <w:szCs w:val="18"/>
              </w:rPr>
              <w:t>33</w:t>
            </w:r>
          </w:p>
        </w:tc>
        <w:tc>
          <w:tcPr>
            <w:tcW w:w="2700" w:type="dxa"/>
          </w:tcPr>
          <w:p w14:paraId="0DB5AAC6" w14:textId="77777777" w:rsidR="0041258E" w:rsidRPr="00282A8E" w:rsidRDefault="0041258E" w:rsidP="00E83B31">
            <w:pPr>
              <w:tabs>
                <w:tab w:val="left" w:pos="10080"/>
              </w:tabs>
              <w:rPr>
                <w:color w:val="000000"/>
                <w:sz w:val="18"/>
                <w:szCs w:val="18"/>
              </w:rPr>
            </w:pPr>
            <w:r w:rsidRPr="00282A8E">
              <w:rPr>
                <w:color w:val="000000"/>
                <w:sz w:val="18"/>
                <w:szCs w:val="18"/>
              </w:rPr>
              <w:t>Transmission Missing Indicator</w:t>
            </w:r>
          </w:p>
        </w:tc>
        <w:tc>
          <w:tcPr>
            <w:tcW w:w="615" w:type="dxa"/>
          </w:tcPr>
          <w:p w14:paraId="0D65235B"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7C0A2116"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2BA450B0"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9B847FA" w14:textId="77777777" w:rsidR="0041258E" w:rsidRPr="00282A8E" w:rsidRDefault="0041258E" w:rsidP="00E83B31">
            <w:pPr>
              <w:tabs>
                <w:tab w:val="left" w:pos="10080"/>
              </w:tabs>
              <w:rPr>
                <w:color w:val="000000"/>
                <w:sz w:val="18"/>
                <w:szCs w:val="18"/>
              </w:rPr>
            </w:pPr>
            <w:r w:rsidRPr="00282A8E">
              <w:rPr>
                <w:color w:val="000000"/>
                <w:sz w:val="18"/>
                <w:szCs w:val="18"/>
              </w:rPr>
              <w:t>Y – Transmission Missing</w:t>
            </w:r>
          </w:p>
        </w:tc>
      </w:tr>
      <w:tr w:rsidR="00CA604C" w:rsidRPr="00282A8E" w14:paraId="4FAA876E" w14:textId="77777777" w:rsidTr="00CA604C">
        <w:trPr>
          <w:trHeight w:val="226"/>
        </w:trPr>
        <w:tc>
          <w:tcPr>
            <w:tcW w:w="809" w:type="dxa"/>
          </w:tcPr>
          <w:p w14:paraId="6DDD77BE" w14:textId="77777777" w:rsidR="0041258E" w:rsidRPr="00282A8E" w:rsidRDefault="0041258E" w:rsidP="00E83B31">
            <w:pPr>
              <w:tabs>
                <w:tab w:val="left" w:pos="10080"/>
              </w:tabs>
              <w:rPr>
                <w:color w:val="000000"/>
                <w:sz w:val="18"/>
                <w:szCs w:val="18"/>
              </w:rPr>
            </w:pPr>
            <w:r w:rsidRPr="00282A8E">
              <w:rPr>
                <w:color w:val="000000"/>
                <w:sz w:val="18"/>
                <w:szCs w:val="18"/>
              </w:rPr>
              <w:t>34-41</w:t>
            </w:r>
          </w:p>
        </w:tc>
        <w:tc>
          <w:tcPr>
            <w:tcW w:w="2700" w:type="dxa"/>
          </w:tcPr>
          <w:p w14:paraId="64479F9E" w14:textId="77777777" w:rsidR="0041258E" w:rsidRPr="00282A8E" w:rsidRDefault="0041258E" w:rsidP="00E83B31">
            <w:pPr>
              <w:tabs>
                <w:tab w:val="left" w:pos="10080"/>
              </w:tabs>
              <w:rPr>
                <w:color w:val="000000"/>
                <w:sz w:val="18"/>
                <w:szCs w:val="18"/>
              </w:rPr>
            </w:pPr>
            <w:r w:rsidRPr="00282A8E">
              <w:rPr>
                <w:color w:val="000000"/>
                <w:sz w:val="18"/>
                <w:szCs w:val="18"/>
              </w:rPr>
              <w:t>Date of Salvage</w:t>
            </w:r>
          </w:p>
        </w:tc>
        <w:tc>
          <w:tcPr>
            <w:tcW w:w="615" w:type="dxa"/>
          </w:tcPr>
          <w:p w14:paraId="2AC36A4F"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53" w:type="dxa"/>
          </w:tcPr>
          <w:p w14:paraId="25D2207C" w14:textId="77777777" w:rsidR="0041258E" w:rsidRPr="00282A8E" w:rsidRDefault="0041258E" w:rsidP="00E83B31">
            <w:pPr>
              <w:tabs>
                <w:tab w:val="left" w:pos="10080"/>
              </w:tabs>
              <w:rPr>
                <w:color w:val="000000"/>
                <w:sz w:val="18"/>
                <w:szCs w:val="18"/>
              </w:rPr>
            </w:pPr>
            <w:r w:rsidRPr="00282A8E">
              <w:rPr>
                <w:color w:val="000000"/>
                <w:sz w:val="18"/>
                <w:szCs w:val="18"/>
              </w:rPr>
              <w:t>8</w:t>
            </w:r>
          </w:p>
        </w:tc>
        <w:tc>
          <w:tcPr>
            <w:tcW w:w="630" w:type="dxa"/>
          </w:tcPr>
          <w:p w14:paraId="0934E8FA"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4DDA6D93" w14:textId="77777777" w:rsidR="0041258E" w:rsidRPr="00282A8E" w:rsidRDefault="0041258E" w:rsidP="00E83B31">
            <w:pPr>
              <w:tabs>
                <w:tab w:val="left" w:pos="10080"/>
              </w:tabs>
              <w:rPr>
                <w:color w:val="000000"/>
                <w:sz w:val="18"/>
                <w:szCs w:val="18"/>
              </w:rPr>
            </w:pPr>
            <w:r w:rsidRPr="00282A8E">
              <w:rPr>
                <w:color w:val="000000"/>
                <w:sz w:val="18"/>
                <w:szCs w:val="18"/>
              </w:rPr>
              <w:t>MMDDYYYY</w:t>
            </w:r>
          </w:p>
        </w:tc>
      </w:tr>
      <w:tr w:rsidR="00CA604C" w:rsidRPr="00282A8E" w14:paraId="28257525" w14:textId="77777777" w:rsidTr="00CA604C">
        <w:trPr>
          <w:trHeight w:val="226"/>
        </w:trPr>
        <w:tc>
          <w:tcPr>
            <w:tcW w:w="809" w:type="dxa"/>
          </w:tcPr>
          <w:p w14:paraId="5C1A576F" w14:textId="77777777" w:rsidR="0041258E" w:rsidRPr="00282A8E" w:rsidRDefault="0041258E" w:rsidP="00E83B31">
            <w:pPr>
              <w:tabs>
                <w:tab w:val="left" w:pos="10080"/>
              </w:tabs>
              <w:rPr>
                <w:color w:val="000000"/>
                <w:sz w:val="18"/>
                <w:szCs w:val="18"/>
              </w:rPr>
            </w:pPr>
            <w:r w:rsidRPr="00282A8E">
              <w:rPr>
                <w:color w:val="000000"/>
                <w:sz w:val="18"/>
                <w:szCs w:val="18"/>
              </w:rPr>
              <w:t>42-52</w:t>
            </w:r>
          </w:p>
        </w:tc>
        <w:tc>
          <w:tcPr>
            <w:tcW w:w="2700" w:type="dxa"/>
          </w:tcPr>
          <w:p w14:paraId="79991A4F" w14:textId="77777777" w:rsidR="0041258E" w:rsidRPr="00282A8E" w:rsidRDefault="0041258E" w:rsidP="00E83B31">
            <w:pPr>
              <w:tabs>
                <w:tab w:val="left" w:pos="10080"/>
              </w:tabs>
              <w:rPr>
                <w:color w:val="000000"/>
                <w:sz w:val="18"/>
                <w:szCs w:val="18"/>
              </w:rPr>
            </w:pPr>
            <w:r w:rsidRPr="00282A8E">
              <w:rPr>
                <w:color w:val="000000"/>
                <w:sz w:val="18"/>
                <w:szCs w:val="18"/>
              </w:rPr>
              <w:t>Actual Cash Value Prior to Loss</w:t>
            </w:r>
          </w:p>
        </w:tc>
        <w:tc>
          <w:tcPr>
            <w:tcW w:w="615" w:type="dxa"/>
          </w:tcPr>
          <w:p w14:paraId="01933281"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53" w:type="dxa"/>
          </w:tcPr>
          <w:p w14:paraId="07051E43"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6A66A7F0"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7F457EFC" w14:textId="77777777" w:rsidR="0041258E" w:rsidRPr="00282A8E" w:rsidRDefault="0041258E" w:rsidP="00E83B31">
            <w:pPr>
              <w:tabs>
                <w:tab w:val="left" w:pos="10080"/>
              </w:tabs>
              <w:rPr>
                <w:color w:val="000000"/>
                <w:sz w:val="18"/>
                <w:szCs w:val="18"/>
              </w:rPr>
            </w:pPr>
          </w:p>
        </w:tc>
      </w:tr>
      <w:tr w:rsidR="00CA604C" w:rsidRPr="00282A8E" w14:paraId="38B2D82D" w14:textId="77777777" w:rsidTr="00CA604C">
        <w:trPr>
          <w:trHeight w:val="226"/>
        </w:trPr>
        <w:tc>
          <w:tcPr>
            <w:tcW w:w="809" w:type="dxa"/>
          </w:tcPr>
          <w:p w14:paraId="400BDFFD" w14:textId="77777777" w:rsidR="0041258E" w:rsidRPr="00282A8E" w:rsidRDefault="0041258E" w:rsidP="00E83B31">
            <w:pPr>
              <w:tabs>
                <w:tab w:val="left" w:pos="10080"/>
              </w:tabs>
              <w:rPr>
                <w:color w:val="000000"/>
                <w:sz w:val="18"/>
                <w:szCs w:val="18"/>
              </w:rPr>
            </w:pPr>
            <w:r w:rsidRPr="00282A8E">
              <w:rPr>
                <w:color w:val="000000"/>
                <w:sz w:val="18"/>
                <w:szCs w:val="18"/>
              </w:rPr>
              <w:t>53-63</w:t>
            </w:r>
          </w:p>
        </w:tc>
        <w:tc>
          <w:tcPr>
            <w:tcW w:w="2700" w:type="dxa"/>
          </w:tcPr>
          <w:p w14:paraId="229CB4B2" w14:textId="77777777" w:rsidR="0041258E" w:rsidRPr="00282A8E" w:rsidRDefault="0041258E" w:rsidP="00E83B31">
            <w:pPr>
              <w:tabs>
                <w:tab w:val="left" w:pos="10080"/>
              </w:tabs>
              <w:rPr>
                <w:color w:val="000000"/>
                <w:sz w:val="18"/>
                <w:szCs w:val="18"/>
              </w:rPr>
            </w:pPr>
            <w:r w:rsidRPr="00282A8E">
              <w:rPr>
                <w:color w:val="000000"/>
                <w:sz w:val="18"/>
                <w:szCs w:val="18"/>
              </w:rPr>
              <w:t>Value Received for Salvage</w:t>
            </w:r>
          </w:p>
        </w:tc>
        <w:tc>
          <w:tcPr>
            <w:tcW w:w="615" w:type="dxa"/>
          </w:tcPr>
          <w:p w14:paraId="70CCC496"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53" w:type="dxa"/>
          </w:tcPr>
          <w:p w14:paraId="7A9EA9F9"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33EB9C7C"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70DF1198" w14:textId="77777777" w:rsidR="0041258E" w:rsidRPr="00282A8E" w:rsidRDefault="0041258E" w:rsidP="00E83B31">
            <w:pPr>
              <w:tabs>
                <w:tab w:val="left" w:pos="10080"/>
              </w:tabs>
              <w:rPr>
                <w:color w:val="000000"/>
                <w:sz w:val="18"/>
                <w:szCs w:val="18"/>
              </w:rPr>
            </w:pPr>
          </w:p>
        </w:tc>
      </w:tr>
      <w:tr w:rsidR="00CA604C" w:rsidRPr="00282A8E" w14:paraId="281F6691" w14:textId="77777777" w:rsidTr="00CA604C">
        <w:trPr>
          <w:cantSplit/>
          <w:trHeight w:val="226"/>
        </w:trPr>
        <w:tc>
          <w:tcPr>
            <w:tcW w:w="809" w:type="dxa"/>
          </w:tcPr>
          <w:p w14:paraId="401BF5D0" w14:textId="77777777" w:rsidR="0041258E" w:rsidRPr="00282A8E" w:rsidRDefault="0041258E" w:rsidP="00E83B31">
            <w:pPr>
              <w:tabs>
                <w:tab w:val="left" w:pos="10080"/>
              </w:tabs>
              <w:rPr>
                <w:color w:val="000000"/>
                <w:sz w:val="18"/>
                <w:szCs w:val="18"/>
              </w:rPr>
            </w:pPr>
            <w:r w:rsidRPr="00282A8E">
              <w:rPr>
                <w:color w:val="000000"/>
                <w:sz w:val="18"/>
                <w:szCs w:val="18"/>
              </w:rPr>
              <w:t>64-74</w:t>
            </w:r>
          </w:p>
        </w:tc>
        <w:tc>
          <w:tcPr>
            <w:tcW w:w="2700" w:type="dxa"/>
          </w:tcPr>
          <w:p w14:paraId="0BB200A3" w14:textId="77777777" w:rsidR="0041258E" w:rsidRPr="00282A8E" w:rsidRDefault="0041258E" w:rsidP="00E83B31">
            <w:pPr>
              <w:tabs>
                <w:tab w:val="left" w:pos="10080"/>
              </w:tabs>
              <w:rPr>
                <w:color w:val="000000"/>
                <w:sz w:val="18"/>
                <w:szCs w:val="18"/>
              </w:rPr>
            </w:pPr>
            <w:r w:rsidRPr="00282A8E">
              <w:rPr>
                <w:color w:val="000000"/>
                <w:sz w:val="18"/>
                <w:szCs w:val="18"/>
              </w:rPr>
              <w:t>Appraised Value of Salvage</w:t>
            </w:r>
          </w:p>
        </w:tc>
        <w:tc>
          <w:tcPr>
            <w:tcW w:w="615" w:type="dxa"/>
          </w:tcPr>
          <w:p w14:paraId="46CF190C"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53" w:type="dxa"/>
          </w:tcPr>
          <w:p w14:paraId="1200C52B"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4298B400"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773E325F" w14:textId="77777777" w:rsidR="0041258E" w:rsidRPr="00282A8E" w:rsidRDefault="0041258E" w:rsidP="00E83B31">
            <w:pPr>
              <w:tabs>
                <w:tab w:val="left" w:pos="10080"/>
              </w:tabs>
              <w:rPr>
                <w:color w:val="000000"/>
                <w:sz w:val="18"/>
                <w:szCs w:val="18"/>
              </w:rPr>
            </w:pPr>
          </w:p>
        </w:tc>
      </w:tr>
      <w:tr w:rsidR="00CA604C" w:rsidRPr="00282A8E" w14:paraId="64AB79B9" w14:textId="77777777" w:rsidTr="00CA604C">
        <w:trPr>
          <w:cantSplit/>
          <w:trHeight w:val="226"/>
        </w:trPr>
        <w:tc>
          <w:tcPr>
            <w:tcW w:w="809" w:type="dxa"/>
          </w:tcPr>
          <w:p w14:paraId="57AE8C7C" w14:textId="77777777" w:rsidR="0041258E" w:rsidRPr="00282A8E" w:rsidRDefault="0041258E" w:rsidP="00E83B31">
            <w:pPr>
              <w:tabs>
                <w:tab w:val="left" w:pos="10080"/>
              </w:tabs>
              <w:rPr>
                <w:color w:val="000000"/>
                <w:sz w:val="18"/>
                <w:szCs w:val="18"/>
              </w:rPr>
            </w:pPr>
            <w:r w:rsidRPr="00282A8E">
              <w:rPr>
                <w:color w:val="000000"/>
                <w:sz w:val="18"/>
                <w:szCs w:val="18"/>
              </w:rPr>
              <w:t>75</w:t>
            </w:r>
          </w:p>
        </w:tc>
        <w:tc>
          <w:tcPr>
            <w:tcW w:w="2700" w:type="dxa"/>
          </w:tcPr>
          <w:p w14:paraId="5E5059A5" w14:textId="77777777" w:rsidR="0041258E" w:rsidRPr="00282A8E" w:rsidRDefault="0041258E" w:rsidP="00E83B31">
            <w:pPr>
              <w:tabs>
                <w:tab w:val="left" w:pos="10080"/>
              </w:tabs>
              <w:rPr>
                <w:color w:val="000000"/>
                <w:sz w:val="18"/>
                <w:szCs w:val="18"/>
              </w:rPr>
            </w:pPr>
            <w:r w:rsidRPr="00282A8E">
              <w:rPr>
                <w:color w:val="000000"/>
                <w:sz w:val="18"/>
                <w:szCs w:val="18"/>
              </w:rPr>
              <w:t>Owner Retaining Salvage Indicator</w:t>
            </w:r>
          </w:p>
        </w:tc>
        <w:tc>
          <w:tcPr>
            <w:tcW w:w="615" w:type="dxa"/>
          </w:tcPr>
          <w:p w14:paraId="4B8BFEA9"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53" w:type="dxa"/>
          </w:tcPr>
          <w:p w14:paraId="54B56C90"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4F12C1FA"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1DA882B7" w14:textId="77777777" w:rsidR="0041258E" w:rsidRPr="00282A8E" w:rsidRDefault="0041258E" w:rsidP="00E83B31">
            <w:pPr>
              <w:tabs>
                <w:tab w:val="left" w:pos="10080"/>
              </w:tabs>
              <w:rPr>
                <w:color w:val="000000"/>
                <w:sz w:val="18"/>
                <w:szCs w:val="18"/>
              </w:rPr>
            </w:pPr>
            <w:r w:rsidRPr="00282A8E">
              <w:rPr>
                <w:color w:val="000000"/>
                <w:sz w:val="18"/>
                <w:szCs w:val="18"/>
              </w:rPr>
              <w:t>Y = Owner retaining salvage N=Owner not retaining</w:t>
            </w:r>
          </w:p>
        </w:tc>
      </w:tr>
      <w:tr w:rsidR="00CA604C" w:rsidRPr="00282A8E" w14:paraId="6D3270E0" w14:textId="77777777" w:rsidTr="00CA604C">
        <w:trPr>
          <w:cantSplit/>
          <w:trHeight w:val="226"/>
        </w:trPr>
        <w:tc>
          <w:tcPr>
            <w:tcW w:w="10807" w:type="dxa"/>
            <w:gridSpan w:val="6"/>
            <w:shd w:val="clear" w:color="auto" w:fill="D9D9D9" w:themeFill="background1" w:themeFillShade="D9"/>
          </w:tcPr>
          <w:p w14:paraId="2169A6D8" w14:textId="77777777" w:rsidR="0041258E" w:rsidRPr="00282A8E" w:rsidRDefault="0041258E" w:rsidP="00E83B31">
            <w:pPr>
              <w:tabs>
                <w:tab w:val="left" w:pos="10080"/>
              </w:tabs>
              <w:jc w:val="center"/>
              <w:rPr>
                <w:color w:val="000000"/>
                <w:sz w:val="18"/>
                <w:szCs w:val="18"/>
              </w:rPr>
            </w:pPr>
            <w:r w:rsidRPr="00282A8E">
              <w:rPr>
                <w:b/>
                <w:color w:val="000000"/>
                <w:sz w:val="18"/>
                <w:szCs w:val="18"/>
              </w:rPr>
              <w:t>A salvage buyers name (position 76 – 146) below is required if the insured does not retain salvage (Position 75 = N)</w:t>
            </w:r>
          </w:p>
        </w:tc>
      </w:tr>
      <w:tr w:rsidR="00CA604C" w:rsidRPr="00282A8E" w14:paraId="601D0348" w14:textId="77777777" w:rsidTr="00CA604C">
        <w:trPr>
          <w:cantSplit/>
          <w:trHeight w:val="226"/>
        </w:trPr>
        <w:tc>
          <w:tcPr>
            <w:tcW w:w="809" w:type="dxa"/>
          </w:tcPr>
          <w:p w14:paraId="43213B5C" w14:textId="77777777" w:rsidR="0041258E" w:rsidRPr="00282A8E" w:rsidRDefault="0041258E" w:rsidP="00E83B31">
            <w:pPr>
              <w:tabs>
                <w:tab w:val="left" w:pos="10080"/>
              </w:tabs>
              <w:rPr>
                <w:color w:val="000000"/>
                <w:sz w:val="18"/>
                <w:szCs w:val="18"/>
              </w:rPr>
            </w:pPr>
            <w:r w:rsidRPr="00282A8E">
              <w:rPr>
                <w:color w:val="000000"/>
                <w:sz w:val="18"/>
                <w:szCs w:val="18"/>
              </w:rPr>
              <w:t>76</w:t>
            </w:r>
          </w:p>
        </w:tc>
        <w:tc>
          <w:tcPr>
            <w:tcW w:w="2700" w:type="dxa"/>
          </w:tcPr>
          <w:p w14:paraId="6CEF072B" w14:textId="77777777" w:rsidR="0041258E" w:rsidRPr="00282A8E" w:rsidRDefault="0041258E" w:rsidP="00E83B31">
            <w:pPr>
              <w:tabs>
                <w:tab w:val="left" w:pos="10080"/>
              </w:tabs>
              <w:rPr>
                <w:color w:val="000000"/>
                <w:sz w:val="18"/>
                <w:szCs w:val="18"/>
              </w:rPr>
            </w:pPr>
            <w:r w:rsidRPr="00282A8E">
              <w:rPr>
                <w:color w:val="000000"/>
                <w:sz w:val="18"/>
                <w:szCs w:val="18"/>
              </w:rPr>
              <w:t>Individual/Business Indicator</w:t>
            </w:r>
          </w:p>
        </w:tc>
        <w:tc>
          <w:tcPr>
            <w:tcW w:w="615" w:type="dxa"/>
          </w:tcPr>
          <w:p w14:paraId="28F2F927"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53" w:type="dxa"/>
          </w:tcPr>
          <w:p w14:paraId="0C4D22D1"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063D50A5"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794B7D90" w14:textId="77777777" w:rsidR="0041258E" w:rsidRPr="00282A8E" w:rsidRDefault="0041258E" w:rsidP="00E83B31">
            <w:pPr>
              <w:tabs>
                <w:tab w:val="left" w:pos="10080"/>
              </w:tabs>
              <w:rPr>
                <w:color w:val="000000"/>
                <w:sz w:val="18"/>
                <w:szCs w:val="18"/>
              </w:rPr>
            </w:pPr>
            <w:r w:rsidRPr="00282A8E">
              <w:rPr>
                <w:color w:val="000000"/>
                <w:sz w:val="18"/>
                <w:szCs w:val="18"/>
              </w:rPr>
              <w:t>I – Individual B – Business</w:t>
            </w:r>
          </w:p>
        </w:tc>
      </w:tr>
      <w:tr w:rsidR="00CA604C" w:rsidRPr="00282A8E" w14:paraId="2843B851" w14:textId="77777777" w:rsidTr="00CA604C">
        <w:trPr>
          <w:cantSplit/>
          <w:trHeight w:val="226"/>
        </w:trPr>
        <w:tc>
          <w:tcPr>
            <w:tcW w:w="809" w:type="dxa"/>
          </w:tcPr>
          <w:p w14:paraId="5413D8AA" w14:textId="77777777" w:rsidR="0041258E" w:rsidRPr="00282A8E" w:rsidRDefault="0041258E" w:rsidP="00E83B31">
            <w:pPr>
              <w:tabs>
                <w:tab w:val="left" w:pos="10080"/>
              </w:tabs>
              <w:rPr>
                <w:color w:val="000000"/>
                <w:sz w:val="18"/>
                <w:szCs w:val="18"/>
              </w:rPr>
            </w:pPr>
            <w:r w:rsidRPr="00282A8E">
              <w:rPr>
                <w:color w:val="000000"/>
                <w:sz w:val="18"/>
                <w:szCs w:val="18"/>
              </w:rPr>
              <w:t>77-146</w:t>
            </w:r>
          </w:p>
        </w:tc>
        <w:tc>
          <w:tcPr>
            <w:tcW w:w="2700" w:type="dxa"/>
          </w:tcPr>
          <w:p w14:paraId="186BE719" w14:textId="77777777" w:rsidR="0041258E" w:rsidRPr="00282A8E" w:rsidRDefault="0041258E" w:rsidP="00E83B31">
            <w:pPr>
              <w:tabs>
                <w:tab w:val="left" w:pos="10080"/>
              </w:tabs>
              <w:rPr>
                <w:color w:val="000000"/>
                <w:sz w:val="18"/>
                <w:szCs w:val="18"/>
              </w:rPr>
            </w:pPr>
            <w:r w:rsidRPr="00282A8E">
              <w:rPr>
                <w:color w:val="000000"/>
                <w:sz w:val="18"/>
                <w:szCs w:val="18"/>
              </w:rPr>
              <w:t>Buyers Business Name OR</w:t>
            </w:r>
          </w:p>
        </w:tc>
        <w:tc>
          <w:tcPr>
            <w:tcW w:w="615" w:type="dxa"/>
          </w:tcPr>
          <w:p w14:paraId="7E8D6ECA"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53" w:type="dxa"/>
          </w:tcPr>
          <w:p w14:paraId="12E02AE1" w14:textId="77777777" w:rsidR="0041258E" w:rsidRPr="00282A8E" w:rsidRDefault="0041258E" w:rsidP="00E83B31">
            <w:pPr>
              <w:tabs>
                <w:tab w:val="left" w:pos="10080"/>
              </w:tabs>
              <w:rPr>
                <w:color w:val="000000"/>
                <w:sz w:val="18"/>
                <w:szCs w:val="18"/>
              </w:rPr>
            </w:pPr>
            <w:r w:rsidRPr="00282A8E">
              <w:rPr>
                <w:color w:val="000000"/>
                <w:sz w:val="18"/>
                <w:szCs w:val="18"/>
              </w:rPr>
              <w:t>70</w:t>
            </w:r>
          </w:p>
        </w:tc>
        <w:tc>
          <w:tcPr>
            <w:tcW w:w="630" w:type="dxa"/>
          </w:tcPr>
          <w:p w14:paraId="3CD9B801"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0774D608" w14:textId="77777777" w:rsidR="0041258E" w:rsidRPr="00282A8E" w:rsidRDefault="0041258E" w:rsidP="00E83B31">
            <w:pPr>
              <w:tabs>
                <w:tab w:val="left" w:pos="10080"/>
              </w:tabs>
              <w:rPr>
                <w:color w:val="000000"/>
                <w:sz w:val="18"/>
                <w:szCs w:val="18"/>
              </w:rPr>
            </w:pPr>
            <w:r w:rsidRPr="00282A8E">
              <w:rPr>
                <w:color w:val="000000"/>
                <w:sz w:val="18"/>
                <w:szCs w:val="18"/>
              </w:rPr>
              <w:t>Required if pos. 75 = N and 76 = B</w:t>
            </w:r>
          </w:p>
        </w:tc>
      </w:tr>
      <w:tr w:rsidR="00CA604C" w:rsidRPr="00282A8E" w14:paraId="56C6FEE1" w14:textId="77777777" w:rsidTr="00CA604C">
        <w:trPr>
          <w:cantSplit/>
          <w:trHeight w:val="226"/>
        </w:trPr>
        <w:tc>
          <w:tcPr>
            <w:tcW w:w="809" w:type="dxa"/>
          </w:tcPr>
          <w:p w14:paraId="4902B2DF" w14:textId="77777777" w:rsidR="0041258E" w:rsidRPr="00282A8E" w:rsidRDefault="0041258E" w:rsidP="00E83B31">
            <w:pPr>
              <w:tabs>
                <w:tab w:val="left" w:pos="10080"/>
              </w:tabs>
              <w:rPr>
                <w:color w:val="000000"/>
                <w:sz w:val="18"/>
                <w:szCs w:val="18"/>
              </w:rPr>
            </w:pPr>
            <w:r w:rsidRPr="00282A8E">
              <w:rPr>
                <w:color w:val="000000"/>
                <w:sz w:val="18"/>
                <w:szCs w:val="18"/>
              </w:rPr>
              <w:t>77-106</w:t>
            </w:r>
          </w:p>
        </w:tc>
        <w:tc>
          <w:tcPr>
            <w:tcW w:w="2700" w:type="dxa"/>
          </w:tcPr>
          <w:p w14:paraId="0794FEBD" w14:textId="77777777" w:rsidR="0041258E" w:rsidRPr="00282A8E" w:rsidRDefault="0041258E" w:rsidP="00E83B31">
            <w:pPr>
              <w:tabs>
                <w:tab w:val="left" w:pos="10080"/>
              </w:tabs>
              <w:rPr>
                <w:color w:val="000000"/>
                <w:sz w:val="18"/>
                <w:szCs w:val="18"/>
              </w:rPr>
            </w:pPr>
            <w:r w:rsidRPr="00282A8E">
              <w:rPr>
                <w:color w:val="000000"/>
                <w:sz w:val="18"/>
                <w:szCs w:val="18"/>
              </w:rPr>
              <w:t>Buyers Last Name</w:t>
            </w:r>
          </w:p>
        </w:tc>
        <w:tc>
          <w:tcPr>
            <w:tcW w:w="615" w:type="dxa"/>
          </w:tcPr>
          <w:p w14:paraId="79FD5772"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53" w:type="dxa"/>
          </w:tcPr>
          <w:p w14:paraId="0710B8DD" w14:textId="77777777" w:rsidR="0041258E" w:rsidRPr="00282A8E" w:rsidRDefault="0041258E" w:rsidP="00E83B31">
            <w:pPr>
              <w:tabs>
                <w:tab w:val="left" w:pos="10080"/>
              </w:tabs>
              <w:rPr>
                <w:color w:val="000000"/>
                <w:sz w:val="18"/>
                <w:szCs w:val="18"/>
              </w:rPr>
            </w:pPr>
            <w:r w:rsidRPr="00282A8E">
              <w:rPr>
                <w:color w:val="000000"/>
                <w:sz w:val="18"/>
                <w:szCs w:val="18"/>
              </w:rPr>
              <w:t>30</w:t>
            </w:r>
          </w:p>
        </w:tc>
        <w:tc>
          <w:tcPr>
            <w:tcW w:w="630" w:type="dxa"/>
          </w:tcPr>
          <w:p w14:paraId="2790A0EC"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727A3EC5" w14:textId="77777777" w:rsidR="0041258E" w:rsidRPr="00282A8E" w:rsidRDefault="0041258E" w:rsidP="00E83B31">
            <w:pPr>
              <w:tabs>
                <w:tab w:val="left" w:pos="10080"/>
              </w:tabs>
              <w:rPr>
                <w:color w:val="000000"/>
                <w:sz w:val="18"/>
                <w:szCs w:val="18"/>
              </w:rPr>
            </w:pPr>
            <w:r w:rsidRPr="00282A8E">
              <w:rPr>
                <w:color w:val="000000"/>
                <w:sz w:val="18"/>
                <w:szCs w:val="18"/>
              </w:rPr>
              <w:t>Required if pos. 75 = N and 76 = I</w:t>
            </w:r>
          </w:p>
        </w:tc>
      </w:tr>
      <w:tr w:rsidR="00CA604C" w:rsidRPr="00282A8E" w14:paraId="643ED126" w14:textId="77777777" w:rsidTr="00CA604C">
        <w:trPr>
          <w:cantSplit/>
          <w:trHeight w:val="226"/>
        </w:trPr>
        <w:tc>
          <w:tcPr>
            <w:tcW w:w="809" w:type="dxa"/>
          </w:tcPr>
          <w:p w14:paraId="2B2CEC8F" w14:textId="77777777" w:rsidR="0041258E" w:rsidRPr="00282A8E" w:rsidRDefault="0041258E" w:rsidP="00E83B31">
            <w:pPr>
              <w:tabs>
                <w:tab w:val="left" w:pos="10080"/>
              </w:tabs>
              <w:rPr>
                <w:color w:val="000000"/>
                <w:sz w:val="18"/>
                <w:szCs w:val="18"/>
              </w:rPr>
            </w:pPr>
            <w:r w:rsidRPr="00282A8E">
              <w:rPr>
                <w:color w:val="000000"/>
                <w:sz w:val="18"/>
                <w:szCs w:val="18"/>
              </w:rPr>
              <w:t>107-126</w:t>
            </w:r>
          </w:p>
        </w:tc>
        <w:tc>
          <w:tcPr>
            <w:tcW w:w="2700" w:type="dxa"/>
          </w:tcPr>
          <w:p w14:paraId="757BF639" w14:textId="77777777" w:rsidR="0041258E" w:rsidRPr="00282A8E" w:rsidRDefault="0041258E" w:rsidP="00E83B31">
            <w:pPr>
              <w:tabs>
                <w:tab w:val="left" w:pos="10080"/>
              </w:tabs>
              <w:rPr>
                <w:color w:val="000000"/>
                <w:sz w:val="18"/>
                <w:szCs w:val="18"/>
              </w:rPr>
            </w:pPr>
            <w:r w:rsidRPr="00282A8E">
              <w:rPr>
                <w:color w:val="000000"/>
                <w:sz w:val="18"/>
                <w:szCs w:val="18"/>
              </w:rPr>
              <w:t>Buyers First Name</w:t>
            </w:r>
          </w:p>
        </w:tc>
        <w:tc>
          <w:tcPr>
            <w:tcW w:w="615" w:type="dxa"/>
          </w:tcPr>
          <w:p w14:paraId="2FA1E577"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53" w:type="dxa"/>
          </w:tcPr>
          <w:p w14:paraId="70ECCA56" w14:textId="77777777" w:rsidR="0041258E" w:rsidRPr="00282A8E" w:rsidRDefault="0041258E" w:rsidP="00E83B31">
            <w:pPr>
              <w:tabs>
                <w:tab w:val="left" w:pos="10080"/>
              </w:tabs>
              <w:rPr>
                <w:color w:val="000000"/>
                <w:sz w:val="18"/>
                <w:szCs w:val="18"/>
              </w:rPr>
            </w:pPr>
            <w:r w:rsidRPr="00282A8E">
              <w:rPr>
                <w:color w:val="000000"/>
                <w:sz w:val="18"/>
                <w:szCs w:val="18"/>
              </w:rPr>
              <w:t>20</w:t>
            </w:r>
          </w:p>
        </w:tc>
        <w:tc>
          <w:tcPr>
            <w:tcW w:w="630" w:type="dxa"/>
          </w:tcPr>
          <w:p w14:paraId="471B49B7"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7CE7D0B6" w14:textId="77777777" w:rsidR="0041258E" w:rsidRPr="00282A8E" w:rsidRDefault="0041258E" w:rsidP="00E83B31">
            <w:pPr>
              <w:tabs>
                <w:tab w:val="left" w:pos="10080"/>
              </w:tabs>
              <w:rPr>
                <w:color w:val="000000"/>
                <w:sz w:val="18"/>
                <w:szCs w:val="18"/>
              </w:rPr>
            </w:pPr>
            <w:r w:rsidRPr="00282A8E">
              <w:rPr>
                <w:color w:val="000000"/>
                <w:sz w:val="18"/>
                <w:szCs w:val="18"/>
              </w:rPr>
              <w:t>Required if pos. 75 = N and 76 = I</w:t>
            </w:r>
          </w:p>
        </w:tc>
      </w:tr>
      <w:tr w:rsidR="00CA604C" w:rsidRPr="00282A8E" w14:paraId="7D2AF4BE" w14:textId="77777777" w:rsidTr="00CA604C">
        <w:trPr>
          <w:cantSplit/>
          <w:trHeight w:val="226"/>
        </w:trPr>
        <w:tc>
          <w:tcPr>
            <w:tcW w:w="809" w:type="dxa"/>
          </w:tcPr>
          <w:p w14:paraId="58EA8288" w14:textId="77777777" w:rsidR="0041258E" w:rsidRPr="00282A8E" w:rsidRDefault="0041258E" w:rsidP="00E83B31">
            <w:pPr>
              <w:tabs>
                <w:tab w:val="left" w:pos="10080"/>
              </w:tabs>
              <w:rPr>
                <w:color w:val="000000"/>
                <w:sz w:val="18"/>
                <w:szCs w:val="18"/>
              </w:rPr>
            </w:pPr>
            <w:r w:rsidRPr="00282A8E">
              <w:rPr>
                <w:color w:val="000000"/>
                <w:sz w:val="18"/>
                <w:szCs w:val="18"/>
              </w:rPr>
              <w:t>127-146</w:t>
            </w:r>
          </w:p>
        </w:tc>
        <w:tc>
          <w:tcPr>
            <w:tcW w:w="2700" w:type="dxa"/>
          </w:tcPr>
          <w:p w14:paraId="379E928B" w14:textId="77777777" w:rsidR="0041258E" w:rsidRPr="00282A8E" w:rsidRDefault="0041258E" w:rsidP="00E83B31">
            <w:pPr>
              <w:tabs>
                <w:tab w:val="left" w:pos="10080"/>
              </w:tabs>
              <w:rPr>
                <w:color w:val="000000"/>
                <w:sz w:val="18"/>
                <w:szCs w:val="18"/>
              </w:rPr>
            </w:pPr>
            <w:r w:rsidRPr="00282A8E">
              <w:rPr>
                <w:color w:val="000000"/>
                <w:sz w:val="18"/>
                <w:szCs w:val="18"/>
              </w:rPr>
              <w:t>Buyers Middle Name</w:t>
            </w:r>
          </w:p>
        </w:tc>
        <w:tc>
          <w:tcPr>
            <w:tcW w:w="615" w:type="dxa"/>
          </w:tcPr>
          <w:p w14:paraId="5968B0FE"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53" w:type="dxa"/>
          </w:tcPr>
          <w:p w14:paraId="205AD997" w14:textId="77777777" w:rsidR="0041258E" w:rsidRPr="00282A8E" w:rsidRDefault="0041258E" w:rsidP="00E83B31">
            <w:pPr>
              <w:tabs>
                <w:tab w:val="left" w:pos="10080"/>
              </w:tabs>
              <w:rPr>
                <w:color w:val="000000"/>
                <w:sz w:val="18"/>
                <w:szCs w:val="18"/>
              </w:rPr>
            </w:pPr>
            <w:r w:rsidRPr="00282A8E">
              <w:rPr>
                <w:color w:val="000000"/>
                <w:sz w:val="18"/>
                <w:szCs w:val="18"/>
              </w:rPr>
              <w:t>20</w:t>
            </w:r>
          </w:p>
        </w:tc>
        <w:tc>
          <w:tcPr>
            <w:tcW w:w="630" w:type="dxa"/>
          </w:tcPr>
          <w:p w14:paraId="585A3D1C"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18E75169" w14:textId="77777777" w:rsidR="0041258E" w:rsidRPr="00282A8E" w:rsidRDefault="0041258E" w:rsidP="00E83B31">
            <w:pPr>
              <w:tabs>
                <w:tab w:val="left" w:pos="10080"/>
              </w:tabs>
              <w:rPr>
                <w:color w:val="000000"/>
                <w:sz w:val="18"/>
                <w:szCs w:val="18"/>
              </w:rPr>
            </w:pPr>
          </w:p>
        </w:tc>
      </w:tr>
      <w:tr w:rsidR="00CA604C" w:rsidRPr="00282A8E" w14:paraId="0F61B00F" w14:textId="77777777" w:rsidTr="00CA604C">
        <w:trPr>
          <w:cantSplit/>
          <w:trHeight w:val="226"/>
        </w:trPr>
        <w:tc>
          <w:tcPr>
            <w:tcW w:w="809" w:type="dxa"/>
          </w:tcPr>
          <w:p w14:paraId="73FC27CA" w14:textId="77777777" w:rsidR="0041258E" w:rsidRPr="00282A8E" w:rsidRDefault="0041258E" w:rsidP="00E83B31">
            <w:pPr>
              <w:tabs>
                <w:tab w:val="left" w:pos="10080"/>
              </w:tabs>
              <w:rPr>
                <w:color w:val="000000"/>
                <w:sz w:val="18"/>
                <w:szCs w:val="18"/>
              </w:rPr>
            </w:pPr>
            <w:r w:rsidRPr="00282A8E">
              <w:rPr>
                <w:color w:val="000000"/>
                <w:sz w:val="18"/>
                <w:szCs w:val="18"/>
              </w:rPr>
              <w:t>147-196</w:t>
            </w:r>
          </w:p>
        </w:tc>
        <w:tc>
          <w:tcPr>
            <w:tcW w:w="2700" w:type="dxa"/>
          </w:tcPr>
          <w:p w14:paraId="2B8F5982" w14:textId="77777777" w:rsidR="0041258E" w:rsidRPr="00282A8E" w:rsidRDefault="0041258E" w:rsidP="00E83B31">
            <w:pPr>
              <w:tabs>
                <w:tab w:val="left" w:pos="10080"/>
              </w:tabs>
              <w:rPr>
                <w:color w:val="000000"/>
                <w:sz w:val="18"/>
                <w:szCs w:val="18"/>
              </w:rPr>
            </w:pPr>
            <w:r w:rsidRPr="00282A8E">
              <w:rPr>
                <w:color w:val="000000"/>
                <w:sz w:val="18"/>
                <w:szCs w:val="18"/>
              </w:rPr>
              <w:t>Buyers Address Line 1</w:t>
            </w:r>
          </w:p>
        </w:tc>
        <w:tc>
          <w:tcPr>
            <w:tcW w:w="615" w:type="dxa"/>
          </w:tcPr>
          <w:p w14:paraId="3569A413"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30C82A32" w14:textId="77777777" w:rsidR="0041258E" w:rsidRPr="00282A8E" w:rsidRDefault="0041258E" w:rsidP="00E83B31">
            <w:pPr>
              <w:tabs>
                <w:tab w:val="left" w:pos="10080"/>
              </w:tabs>
              <w:rPr>
                <w:color w:val="000000"/>
                <w:sz w:val="18"/>
                <w:szCs w:val="18"/>
              </w:rPr>
            </w:pPr>
            <w:r w:rsidRPr="00282A8E">
              <w:rPr>
                <w:color w:val="000000"/>
                <w:sz w:val="18"/>
                <w:szCs w:val="18"/>
              </w:rPr>
              <w:t>50</w:t>
            </w:r>
          </w:p>
        </w:tc>
        <w:tc>
          <w:tcPr>
            <w:tcW w:w="630" w:type="dxa"/>
          </w:tcPr>
          <w:p w14:paraId="0A0789F9"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E44C5B6" w14:textId="77777777" w:rsidR="0041258E" w:rsidRPr="00282A8E" w:rsidRDefault="0041258E" w:rsidP="00E83B31">
            <w:pPr>
              <w:tabs>
                <w:tab w:val="left" w:pos="10080"/>
              </w:tabs>
              <w:rPr>
                <w:color w:val="000000"/>
                <w:sz w:val="18"/>
                <w:szCs w:val="18"/>
              </w:rPr>
            </w:pPr>
          </w:p>
        </w:tc>
      </w:tr>
      <w:tr w:rsidR="00CA604C" w:rsidRPr="00282A8E" w14:paraId="75533180" w14:textId="77777777" w:rsidTr="00CA604C">
        <w:trPr>
          <w:cantSplit/>
          <w:trHeight w:val="226"/>
        </w:trPr>
        <w:tc>
          <w:tcPr>
            <w:tcW w:w="809" w:type="dxa"/>
          </w:tcPr>
          <w:p w14:paraId="31ABFA3B" w14:textId="77777777" w:rsidR="0041258E" w:rsidRPr="00282A8E" w:rsidRDefault="0041258E" w:rsidP="00E83B31">
            <w:pPr>
              <w:tabs>
                <w:tab w:val="left" w:pos="10080"/>
              </w:tabs>
              <w:rPr>
                <w:color w:val="000000"/>
                <w:sz w:val="18"/>
                <w:szCs w:val="18"/>
              </w:rPr>
            </w:pPr>
            <w:r w:rsidRPr="00282A8E">
              <w:rPr>
                <w:color w:val="000000"/>
                <w:sz w:val="18"/>
                <w:szCs w:val="18"/>
              </w:rPr>
              <w:t>197-246</w:t>
            </w:r>
          </w:p>
        </w:tc>
        <w:tc>
          <w:tcPr>
            <w:tcW w:w="2700" w:type="dxa"/>
          </w:tcPr>
          <w:p w14:paraId="2DAB678D" w14:textId="77777777" w:rsidR="0041258E" w:rsidRPr="00282A8E" w:rsidRDefault="0041258E" w:rsidP="00E83B31">
            <w:pPr>
              <w:tabs>
                <w:tab w:val="left" w:pos="10080"/>
              </w:tabs>
              <w:rPr>
                <w:color w:val="000000"/>
                <w:sz w:val="18"/>
                <w:szCs w:val="18"/>
              </w:rPr>
            </w:pPr>
            <w:r w:rsidRPr="00282A8E">
              <w:rPr>
                <w:color w:val="000000"/>
                <w:sz w:val="18"/>
                <w:szCs w:val="18"/>
              </w:rPr>
              <w:t>Buyers Address Line 2</w:t>
            </w:r>
          </w:p>
        </w:tc>
        <w:tc>
          <w:tcPr>
            <w:tcW w:w="615" w:type="dxa"/>
          </w:tcPr>
          <w:p w14:paraId="23B055F4"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3EDE414A" w14:textId="77777777" w:rsidR="0041258E" w:rsidRPr="00282A8E" w:rsidRDefault="0041258E" w:rsidP="00E83B31">
            <w:pPr>
              <w:tabs>
                <w:tab w:val="left" w:pos="10080"/>
              </w:tabs>
              <w:rPr>
                <w:color w:val="000000"/>
                <w:sz w:val="18"/>
                <w:szCs w:val="18"/>
              </w:rPr>
            </w:pPr>
            <w:r w:rsidRPr="00282A8E">
              <w:rPr>
                <w:color w:val="000000"/>
                <w:sz w:val="18"/>
                <w:szCs w:val="18"/>
              </w:rPr>
              <w:t>50</w:t>
            </w:r>
          </w:p>
        </w:tc>
        <w:tc>
          <w:tcPr>
            <w:tcW w:w="630" w:type="dxa"/>
          </w:tcPr>
          <w:p w14:paraId="6F7B90F1"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72745E51" w14:textId="7D77024F" w:rsidR="0041258E" w:rsidRPr="00282A8E" w:rsidRDefault="0041258E" w:rsidP="00E83B31">
            <w:pPr>
              <w:tabs>
                <w:tab w:val="left" w:pos="10080"/>
              </w:tabs>
              <w:rPr>
                <w:color w:val="000000"/>
                <w:sz w:val="18"/>
                <w:szCs w:val="18"/>
              </w:rPr>
            </w:pPr>
          </w:p>
        </w:tc>
      </w:tr>
      <w:tr w:rsidR="00CA604C" w:rsidRPr="00282A8E" w14:paraId="20C16870" w14:textId="77777777" w:rsidTr="00CA604C">
        <w:trPr>
          <w:cantSplit/>
          <w:trHeight w:val="226"/>
        </w:trPr>
        <w:tc>
          <w:tcPr>
            <w:tcW w:w="809" w:type="dxa"/>
          </w:tcPr>
          <w:p w14:paraId="139EE0E2" w14:textId="77777777" w:rsidR="0041258E" w:rsidRPr="00282A8E" w:rsidRDefault="0041258E" w:rsidP="00E83B31">
            <w:pPr>
              <w:tabs>
                <w:tab w:val="left" w:pos="10080"/>
              </w:tabs>
              <w:rPr>
                <w:color w:val="000000"/>
                <w:sz w:val="18"/>
                <w:szCs w:val="18"/>
              </w:rPr>
            </w:pPr>
            <w:r w:rsidRPr="00282A8E">
              <w:rPr>
                <w:color w:val="000000"/>
                <w:sz w:val="18"/>
                <w:szCs w:val="18"/>
              </w:rPr>
              <w:t>247-271</w:t>
            </w:r>
          </w:p>
        </w:tc>
        <w:tc>
          <w:tcPr>
            <w:tcW w:w="2700" w:type="dxa"/>
          </w:tcPr>
          <w:p w14:paraId="5125E86F" w14:textId="77777777" w:rsidR="0041258E" w:rsidRPr="00282A8E" w:rsidRDefault="0041258E" w:rsidP="00E83B31">
            <w:pPr>
              <w:tabs>
                <w:tab w:val="left" w:pos="10080"/>
              </w:tabs>
              <w:rPr>
                <w:color w:val="000000"/>
                <w:sz w:val="18"/>
                <w:szCs w:val="18"/>
              </w:rPr>
            </w:pPr>
            <w:r w:rsidRPr="00282A8E">
              <w:rPr>
                <w:color w:val="000000"/>
                <w:sz w:val="18"/>
                <w:szCs w:val="18"/>
              </w:rPr>
              <w:t xml:space="preserve">Buyers City </w:t>
            </w:r>
          </w:p>
        </w:tc>
        <w:tc>
          <w:tcPr>
            <w:tcW w:w="615" w:type="dxa"/>
          </w:tcPr>
          <w:p w14:paraId="3652DC37"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23D7076B" w14:textId="77777777" w:rsidR="0041258E" w:rsidRPr="00282A8E" w:rsidRDefault="0041258E" w:rsidP="00E83B31">
            <w:pPr>
              <w:tabs>
                <w:tab w:val="left" w:pos="10080"/>
              </w:tabs>
              <w:rPr>
                <w:color w:val="000000"/>
                <w:sz w:val="18"/>
                <w:szCs w:val="18"/>
              </w:rPr>
            </w:pPr>
            <w:r w:rsidRPr="00282A8E">
              <w:rPr>
                <w:color w:val="000000"/>
                <w:sz w:val="18"/>
                <w:szCs w:val="18"/>
              </w:rPr>
              <w:t>25</w:t>
            </w:r>
          </w:p>
        </w:tc>
        <w:tc>
          <w:tcPr>
            <w:tcW w:w="630" w:type="dxa"/>
          </w:tcPr>
          <w:p w14:paraId="0B445AC2"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85A7182" w14:textId="77777777" w:rsidR="0041258E" w:rsidRPr="00282A8E" w:rsidRDefault="0041258E" w:rsidP="00E83B31">
            <w:pPr>
              <w:tabs>
                <w:tab w:val="left" w:pos="10080"/>
              </w:tabs>
              <w:rPr>
                <w:color w:val="000000"/>
                <w:sz w:val="18"/>
                <w:szCs w:val="18"/>
              </w:rPr>
            </w:pPr>
          </w:p>
        </w:tc>
      </w:tr>
      <w:tr w:rsidR="00CA604C" w:rsidRPr="00282A8E" w14:paraId="68113277" w14:textId="77777777" w:rsidTr="00CA604C">
        <w:trPr>
          <w:cantSplit/>
          <w:trHeight w:val="226"/>
        </w:trPr>
        <w:tc>
          <w:tcPr>
            <w:tcW w:w="809" w:type="dxa"/>
          </w:tcPr>
          <w:p w14:paraId="36D04CDB" w14:textId="77777777" w:rsidR="0041258E" w:rsidRPr="00282A8E" w:rsidRDefault="0041258E" w:rsidP="00E83B31">
            <w:pPr>
              <w:tabs>
                <w:tab w:val="left" w:pos="10080"/>
              </w:tabs>
              <w:rPr>
                <w:color w:val="000000"/>
                <w:sz w:val="18"/>
                <w:szCs w:val="18"/>
              </w:rPr>
            </w:pPr>
            <w:r w:rsidRPr="00282A8E">
              <w:rPr>
                <w:color w:val="000000"/>
                <w:sz w:val="18"/>
                <w:szCs w:val="18"/>
              </w:rPr>
              <w:t>272-273</w:t>
            </w:r>
          </w:p>
        </w:tc>
        <w:tc>
          <w:tcPr>
            <w:tcW w:w="2700" w:type="dxa"/>
          </w:tcPr>
          <w:p w14:paraId="702141ED" w14:textId="77777777" w:rsidR="0041258E" w:rsidRPr="00282A8E" w:rsidRDefault="0041258E" w:rsidP="00E83B31">
            <w:pPr>
              <w:tabs>
                <w:tab w:val="left" w:pos="10080"/>
              </w:tabs>
              <w:rPr>
                <w:color w:val="000000"/>
                <w:sz w:val="18"/>
                <w:szCs w:val="18"/>
              </w:rPr>
            </w:pPr>
            <w:r w:rsidRPr="00282A8E">
              <w:rPr>
                <w:color w:val="000000"/>
                <w:sz w:val="18"/>
                <w:szCs w:val="18"/>
              </w:rPr>
              <w:t>Buyers State</w:t>
            </w:r>
          </w:p>
        </w:tc>
        <w:tc>
          <w:tcPr>
            <w:tcW w:w="615" w:type="dxa"/>
          </w:tcPr>
          <w:p w14:paraId="46EB0F2B"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42B1B804" w14:textId="77777777" w:rsidR="0041258E" w:rsidRPr="00282A8E" w:rsidRDefault="0041258E" w:rsidP="00E83B31">
            <w:pPr>
              <w:tabs>
                <w:tab w:val="left" w:pos="10080"/>
              </w:tabs>
              <w:rPr>
                <w:color w:val="000000"/>
                <w:sz w:val="18"/>
                <w:szCs w:val="18"/>
              </w:rPr>
            </w:pPr>
            <w:r w:rsidRPr="00282A8E">
              <w:rPr>
                <w:color w:val="000000"/>
                <w:sz w:val="18"/>
                <w:szCs w:val="18"/>
              </w:rPr>
              <w:t>2</w:t>
            </w:r>
          </w:p>
        </w:tc>
        <w:tc>
          <w:tcPr>
            <w:tcW w:w="630" w:type="dxa"/>
          </w:tcPr>
          <w:p w14:paraId="36ED51A9"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4962A2ED" w14:textId="77777777" w:rsidR="0041258E" w:rsidRPr="00282A8E" w:rsidRDefault="0041258E" w:rsidP="00E83B31">
            <w:pPr>
              <w:tabs>
                <w:tab w:val="left" w:pos="10080"/>
              </w:tabs>
              <w:rPr>
                <w:color w:val="000000"/>
                <w:sz w:val="18"/>
                <w:szCs w:val="18"/>
              </w:rPr>
            </w:pPr>
            <w:r w:rsidRPr="00282A8E">
              <w:rPr>
                <w:color w:val="000000"/>
                <w:sz w:val="18"/>
                <w:szCs w:val="18"/>
              </w:rPr>
              <w:t xml:space="preserve">See Appendix C. </w:t>
            </w:r>
          </w:p>
        </w:tc>
      </w:tr>
      <w:tr w:rsidR="00CA604C" w:rsidRPr="00282A8E" w14:paraId="342484B5" w14:textId="77777777" w:rsidTr="00CA604C">
        <w:trPr>
          <w:cantSplit/>
          <w:trHeight w:val="226"/>
        </w:trPr>
        <w:tc>
          <w:tcPr>
            <w:tcW w:w="809" w:type="dxa"/>
          </w:tcPr>
          <w:p w14:paraId="76C9ED4C" w14:textId="77777777" w:rsidR="0041258E" w:rsidRPr="00282A8E" w:rsidRDefault="0041258E" w:rsidP="00E83B31">
            <w:pPr>
              <w:tabs>
                <w:tab w:val="left" w:pos="10080"/>
              </w:tabs>
              <w:rPr>
                <w:color w:val="000000"/>
                <w:sz w:val="18"/>
                <w:szCs w:val="18"/>
              </w:rPr>
            </w:pPr>
            <w:r w:rsidRPr="00282A8E">
              <w:rPr>
                <w:color w:val="000000"/>
                <w:sz w:val="18"/>
                <w:szCs w:val="18"/>
              </w:rPr>
              <w:t>274-282</w:t>
            </w:r>
          </w:p>
        </w:tc>
        <w:tc>
          <w:tcPr>
            <w:tcW w:w="2700" w:type="dxa"/>
          </w:tcPr>
          <w:p w14:paraId="3BA1764B" w14:textId="77777777" w:rsidR="0041258E" w:rsidRPr="00282A8E" w:rsidRDefault="0041258E" w:rsidP="00E83B31">
            <w:pPr>
              <w:tabs>
                <w:tab w:val="left" w:pos="10080"/>
              </w:tabs>
              <w:rPr>
                <w:color w:val="000000"/>
                <w:sz w:val="18"/>
                <w:szCs w:val="18"/>
              </w:rPr>
            </w:pPr>
            <w:r w:rsidRPr="00282A8E">
              <w:rPr>
                <w:color w:val="000000"/>
                <w:sz w:val="18"/>
                <w:szCs w:val="18"/>
              </w:rPr>
              <w:t>Postal Code</w:t>
            </w:r>
          </w:p>
        </w:tc>
        <w:tc>
          <w:tcPr>
            <w:tcW w:w="615" w:type="dxa"/>
          </w:tcPr>
          <w:p w14:paraId="3C43F47C"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16071FB4" w14:textId="77777777" w:rsidR="0041258E" w:rsidRPr="00282A8E" w:rsidRDefault="0041258E" w:rsidP="00E83B31">
            <w:pPr>
              <w:tabs>
                <w:tab w:val="left" w:pos="10080"/>
              </w:tabs>
              <w:rPr>
                <w:color w:val="000000"/>
                <w:sz w:val="18"/>
                <w:szCs w:val="18"/>
              </w:rPr>
            </w:pPr>
            <w:r w:rsidRPr="00282A8E">
              <w:rPr>
                <w:color w:val="000000"/>
                <w:sz w:val="18"/>
                <w:szCs w:val="18"/>
              </w:rPr>
              <w:t>9</w:t>
            </w:r>
          </w:p>
        </w:tc>
        <w:tc>
          <w:tcPr>
            <w:tcW w:w="630" w:type="dxa"/>
          </w:tcPr>
          <w:p w14:paraId="2A57EA06"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09B9B369" w14:textId="77777777" w:rsidR="0041258E" w:rsidRPr="00282A8E" w:rsidRDefault="0041258E" w:rsidP="00E83B31">
            <w:pPr>
              <w:tabs>
                <w:tab w:val="left" w:pos="10080"/>
              </w:tabs>
              <w:rPr>
                <w:color w:val="000000"/>
                <w:sz w:val="18"/>
                <w:szCs w:val="18"/>
              </w:rPr>
            </w:pPr>
          </w:p>
        </w:tc>
      </w:tr>
      <w:tr w:rsidR="00CA604C" w:rsidRPr="00282A8E" w14:paraId="4E2CCE5D" w14:textId="77777777" w:rsidTr="00CA604C">
        <w:trPr>
          <w:cantSplit/>
          <w:trHeight w:val="226"/>
        </w:trPr>
        <w:tc>
          <w:tcPr>
            <w:tcW w:w="809" w:type="dxa"/>
          </w:tcPr>
          <w:p w14:paraId="7803EB1E" w14:textId="77777777" w:rsidR="0041258E" w:rsidRPr="00282A8E" w:rsidRDefault="0041258E" w:rsidP="00E83B31">
            <w:pPr>
              <w:tabs>
                <w:tab w:val="left" w:pos="10080"/>
              </w:tabs>
              <w:rPr>
                <w:color w:val="000000"/>
                <w:sz w:val="18"/>
                <w:szCs w:val="18"/>
              </w:rPr>
            </w:pPr>
            <w:r w:rsidRPr="00282A8E">
              <w:rPr>
                <w:color w:val="000000"/>
                <w:sz w:val="18"/>
                <w:szCs w:val="18"/>
              </w:rPr>
              <w:t>283-285</w:t>
            </w:r>
          </w:p>
        </w:tc>
        <w:tc>
          <w:tcPr>
            <w:tcW w:w="2700" w:type="dxa"/>
          </w:tcPr>
          <w:p w14:paraId="495FD628" w14:textId="77777777" w:rsidR="0041258E" w:rsidRPr="00282A8E" w:rsidRDefault="0041258E" w:rsidP="00E83B31">
            <w:pPr>
              <w:tabs>
                <w:tab w:val="left" w:pos="10080"/>
              </w:tabs>
              <w:rPr>
                <w:color w:val="000000"/>
                <w:sz w:val="18"/>
                <w:szCs w:val="18"/>
              </w:rPr>
            </w:pPr>
            <w:r w:rsidRPr="00282A8E">
              <w:rPr>
                <w:color w:val="000000"/>
                <w:sz w:val="18"/>
                <w:szCs w:val="18"/>
              </w:rPr>
              <w:t>Country Code</w:t>
            </w:r>
          </w:p>
        </w:tc>
        <w:tc>
          <w:tcPr>
            <w:tcW w:w="615" w:type="dxa"/>
          </w:tcPr>
          <w:p w14:paraId="7CA7AAE6"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475428C0" w14:textId="77777777" w:rsidR="0041258E" w:rsidRPr="00282A8E" w:rsidRDefault="0041258E" w:rsidP="00E83B31">
            <w:pPr>
              <w:tabs>
                <w:tab w:val="left" w:pos="10080"/>
              </w:tabs>
              <w:rPr>
                <w:color w:val="000000"/>
                <w:sz w:val="18"/>
                <w:szCs w:val="18"/>
              </w:rPr>
            </w:pPr>
            <w:r w:rsidRPr="00282A8E">
              <w:rPr>
                <w:color w:val="000000"/>
                <w:sz w:val="18"/>
                <w:szCs w:val="18"/>
              </w:rPr>
              <w:t>3</w:t>
            </w:r>
          </w:p>
        </w:tc>
        <w:tc>
          <w:tcPr>
            <w:tcW w:w="630" w:type="dxa"/>
          </w:tcPr>
          <w:p w14:paraId="02AC1682"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1EE83B04" w14:textId="77777777" w:rsidR="0041258E" w:rsidRPr="00282A8E" w:rsidRDefault="0041258E" w:rsidP="00E83B31">
            <w:pPr>
              <w:tabs>
                <w:tab w:val="left" w:pos="10080"/>
              </w:tabs>
              <w:rPr>
                <w:color w:val="000000"/>
                <w:sz w:val="18"/>
                <w:szCs w:val="18"/>
              </w:rPr>
            </w:pPr>
            <w:r w:rsidRPr="00282A8E">
              <w:rPr>
                <w:color w:val="000000"/>
                <w:sz w:val="18"/>
                <w:szCs w:val="18"/>
              </w:rPr>
              <w:t>See Appendix C.  Use first 2 positions as code, last pos. is blank</w:t>
            </w:r>
          </w:p>
        </w:tc>
      </w:tr>
      <w:tr w:rsidR="00CA604C" w:rsidRPr="00282A8E" w14:paraId="618CA46E" w14:textId="77777777" w:rsidTr="00CA604C">
        <w:trPr>
          <w:cantSplit/>
          <w:trHeight w:val="226"/>
        </w:trPr>
        <w:tc>
          <w:tcPr>
            <w:tcW w:w="809" w:type="dxa"/>
          </w:tcPr>
          <w:p w14:paraId="27F5A253" w14:textId="77777777" w:rsidR="0041258E" w:rsidRPr="00282A8E" w:rsidRDefault="0041258E" w:rsidP="00E83B31">
            <w:pPr>
              <w:tabs>
                <w:tab w:val="left" w:pos="10080"/>
              </w:tabs>
              <w:rPr>
                <w:color w:val="000000"/>
                <w:sz w:val="18"/>
                <w:szCs w:val="18"/>
              </w:rPr>
            </w:pPr>
            <w:r w:rsidRPr="00282A8E">
              <w:rPr>
                <w:color w:val="000000"/>
                <w:sz w:val="18"/>
                <w:szCs w:val="18"/>
              </w:rPr>
              <w:t>286-295</w:t>
            </w:r>
          </w:p>
        </w:tc>
        <w:tc>
          <w:tcPr>
            <w:tcW w:w="2700" w:type="dxa"/>
          </w:tcPr>
          <w:p w14:paraId="15610A25" w14:textId="77777777" w:rsidR="0041258E" w:rsidRPr="00282A8E" w:rsidRDefault="0041258E" w:rsidP="00E83B31">
            <w:pPr>
              <w:tabs>
                <w:tab w:val="left" w:pos="10080"/>
              </w:tabs>
              <w:rPr>
                <w:color w:val="000000"/>
                <w:sz w:val="18"/>
                <w:szCs w:val="18"/>
              </w:rPr>
            </w:pPr>
            <w:r w:rsidRPr="00282A8E">
              <w:rPr>
                <w:color w:val="000000"/>
                <w:sz w:val="18"/>
                <w:szCs w:val="18"/>
              </w:rPr>
              <w:t>Business Telephone</w:t>
            </w:r>
          </w:p>
        </w:tc>
        <w:tc>
          <w:tcPr>
            <w:tcW w:w="615" w:type="dxa"/>
          </w:tcPr>
          <w:p w14:paraId="46CEE590"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0A49A107" w14:textId="77777777" w:rsidR="0041258E" w:rsidRPr="00282A8E" w:rsidRDefault="0041258E" w:rsidP="00E83B31">
            <w:pPr>
              <w:tabs>
                <w:tab w:val="left" w:pos="10080"/>
              </w:tabs>
              <w:rPr>
                <w:color w:val="000000"/>
                <w:sz w:val="18"/>
                <w:szCs w:val="18"/>
              </w:rPr>
            </w:pPr>
            <w:r w:rsidRPr="00282A8E">
              <w:rPr>
                <w:color w:val="000000"/>
                <w:sz w:val="18"/>
                <w:szCs w:val="18"/>
              </w:rPr>
              <w:t>10</w:t>
            </w:r>
          </w:p>
        </w:tc>
        <w:tc>
          <w:tcPr>
            <w:tcW w:w="630" w:type="dxa"/>
          </w:tcPr>
          <w:p w14:paraId="45B3499B"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0A1BA4C4" w14:textId="77777777" w:rsidR="0041258E" w:rsidRPr="00282A8E" w:rsidRDefault="0041258E" w:rsidP="00E83B31">
            <w:pPr>
              <w:tabs>
                <w:tab w:val="left" w:pos="10080"/>
              </w:tabs>
              <w:rPr>
                <w:color w:val="000000"/>
                <w:sz w:val="18"/>
                <w:szCs w:val="18"/>
              </w:rPr>
            </w:pPr>
          </w:p>
        </w:tc>
      </w:tr>
      <w:tr w:rsidR="00CA604C" w:rsidRPr="00282A8E" w14:paraId="31B41F5B" w14:textId="77777777" w:rsidTr="00CA604C">
        <w:trPr>
          <w:cantSplit/>
          <w:trHeight w:val="226"/>
        </w:trPr>
        <w:tc>
          <w:tcPr>
            <w:tcW w:w="809" w:type="dxa"/>
          </w:tcPr>
          <w:p w14:paraId="6B8CF6C3" w14:textId="77777777" w:rsidR="0041258E" w:rsidRPr="00282A8E" w:rsidRDefault="0041258E" w:rsidP="00E83B31">
            <w:pPr>
              <w:tabs>
                <w:tab w:val="left" w:pos="10080"/>
              </w:tabs>
              <w:rPr>
                <w:color w:val="000000"/>
                <w:sz w:val="18"/>
                <w:szCs w:val="18"/>
              </w:rPr>
            </w:pPr>
            <w:r w:rsidRPr="00282A8E">
              <w:rPr>
                <w:color w:val="000000"/>
                <w:sz w:val="18"/>
                <w:szCs w:val="18"/>
              </w:rPr>
              <w:t>296-315</w:t>
            </w:r>
          </w:p>
        </w:tc>
        <w:tc>
          <w:tcPr>
            <w:tcW w:w="2700" w:type="dxa"/>
          </w:tcPr>
          <w:p w14:paraId="19E378C6" w14:textId="77777777" w:rsidR="0041258E" w:rsidRPr="00282A8E" w:rsidRDefault="0041258E" w:rsidP="00E83B31">
            <w:pPr>
              <w:tabs>
                <w:tab w:val="left" w:pos="10080"/>
              </w:tabs>
              <w:rPr>
                <w:color w:val="000000"/>
                <w:sz w:val="18"/>
                <w:szCs w:val="18"/>
              </w:rPr>
            </w:pPr>
            <w:r w:rsidRPr="00282A8E">
              <w:rPr>
                <w:color w:val="000000"/>
                <w:sz w:val="18"/>
                <w:szCs w:val="18"/>
              </w:rPr>
              <w:t xml:space="preserve">Routing/Misc. Information </w:t>
            </w:r>
          </w:p>
        </w:tc>
        <w:tc>
          <w:tcPr>
            <w:tcW w:w="615" w:type="dxa"/>
          </w:tcPr>
          <w:p w14:paraId="469D06FE"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53" w:type="dxa"/>
          </w:tcPr>
          <w:p w14:paraId="1122078E" w14:textId="77777777" w:rsidR="0041258E" w:rsidRPr="00282A8E" w:rsidRDefault="0041258E" w:rsidP="00E83B31">
            <w:pPr>
              <w:tabs>
                <w:tab w:val="left" w:pos="10080"/>
              </w:tabs>
              <w:rPr>
                <w:color w:val="000000"/>
                <w:sz w:val="18"/>
                <w:szCs w:val="18"/>
              </w:rPr>
            </w:pPr>
            <w:r w:rsidRPr="00282A8E">
              <w:rPr>
                <w:color w:val="000000"/>
                <w:sz w:val="18"/>
                <w:szCs w:val="18"/>
              </w:rPr>
              <w:t>20</w:t>
            </w:r>
          </w:p>
        </w:tc>
        <w:tc>
          <w:tcPr>
            <w:tcW w:w="630" w:type="dxa"/>
          </w:tcPr>
          <w:p w14:paraId="61889EC9"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1407ACE" w14:textId="77777777" w:rsidR="0041258E" w:rsidRPr="00282A8E" w:rsidRDefault="0041258E" w:rsidP="00E83B31">
            <w:pPr>
              <w:tabs>
                <w:tab w:val="left" w:pos="10080"/>
              </w:tabs>
              <w:rPr>
                <w:color w:val="000000"/>
                <w:sz w:val="18"/>
                <w:szCs w:val="18"/>
              </w:rPr>
            </w:pPr>
            <w:r w:rsidRPr="00282A8E">
              <w:rPr>
                <w:color w:val="000000"/>
                <w:sz w:val="18"/>
                <w:szCs w:val="18"/>
              </w:rPr>
              <w:t xml:space="preserve">For internal use by reporting company </w:t>
            </w:r>
          </w:p>
        </w:tc>
      </w:tr>
      <w:tr w:rsidR="00CA604C" w:rsidRPr="00282A8E" w14:paraId="63AD4943" w14:textId="77777777" w:rsidTr="00CA604C">
        <w:trPr>
          <w:cantSplit/>
          <w:trHeight w:val="226"/>
        </w:trPr>
        <w:tc>
          <w:tcPr>
            <w:tcW w:w="809" w:type="dxa"/>
          </w:tcPr>
          <w:p w14:paraId="6623BCD3" w14:textId="77777777" w:rsidR="0041258E" w:rsidRPr="00282A8E" w:rsidRDefault="0041258E" w:rsidP="00E83B31">
            <w:pPr>
              <w:tabs>
                <w:tab w:val="left" w:pos="10080"/>
              </w:tabs>
              <w:rPr>
                <w:color w:val="000000"/>
                <w:sz w:val="18"/>
                <w:szCs w:val="18"/>
              </w:rPr>
            </w:pPr>
            <w:r w:rsidRPr="00282A8E">
              <w:rPr>
                <w:color w:val="000000"/>
                <w:sz w:val="18"/>
                <w:szCs w:val="18"/>
              </w:rPr>
              <w:t>316-512</w:t>
            </w:r>
          </w:p>
        </w:tc>
        <w:tc>
          <w:tcPr>
            <w:tcW w:w="2700" w:type="dxa"/>
          </w:tcPr>
          <w:p w14:paraId="040FD188" w14:textId="77777777" w:rsidR="0041258E" w:rsidRPr="00282A8E" w:rsidRDefault="0041258E" w:rsidP="00E83B31">
            <w:pPr>
              <w:tabs>
                <w:tab w:val="left" w:pos="10080"/>
              </w:tabs>
              <w:rPr>
                <w:color w:val="000000"/>
                <w:sz w:val="18"/>
                <w:szCs w:val="18"/>
              </w:rPr>
            </w:pPr>
            <w:r w:rsidRPr="00282A8E">
              <w:rPr>
                <w:color w:val="000000"/>
                <w:sz w:val="18"/>
                <w:szCs w:val="18"/>
              </w:rPr>
              <w:t>Filler</w:t>
            </w:r>
          </w:p>
        </w:tc>
        <w:tc>
          <w:tcPr>
            <w:tcW w:w="615" w:type="dxa"/>
          </w:tcPr>
          <w:p w14:paraId="6DE610F1"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53" w:type="dxa"/>
          </w:tcPr>
          <w:p w14:paraId="2E24D2C8" w14:textId="77777777" w:rsidR="0041258E" w:rsidRPr="00282A8E" w:rsidRDefault="0041258E" w:rsidP="00E83B31">
            <w:pPr>
              <w:tabs>
                <w:tab w:val="left" w:pos="10080"/>
              </w:tabs>
              <w:rPr>
                <w:color w:val="000000"/>
                <w:sz w:val="18"/>
                <w:szCs w:val="18"/>
              </w:rPr>
            </w:pPr>
            <w:r w:rsidRPr="00282A8E">
              <w:rPr>
                <w:color w:val="000000"/>
                <w:sz w:val="18"/>
                <w:szCs w:val="18"/>
              </w:rPr>
              <w:t>197</w:t>
            </w:r>
          </w:p>
        </w:tc>
        <w:tc>
          <w:tcPr>
            <w:tcW w:w="630" w:type="dxa"/>
          </w:tcPr>
          <w:p w14:paraId="55B7056B"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957ADA4" w14:textId="77777777" w:rsidR="0041258E" w:rsidRPr="00282A8E" w:rsidRDefault="0041258E" w:rsidP="00E83B31">
            <w:pPr>
              <w:tabs>
                <w:tab w:val="left" w:pos="10080"/>
              </w:tabs>
              <w:rPr>
                <w:color w:val="000000"/>
                <w:sz w:val="18"/>
                <w:szCs w:val="18"/>
              </w:rPr>
            </w:pPr>
            <w:r w:rsidRPr="00282A8E">
              <w:rPr>
                <w:color w:val="000000"/>
                <w:sz w:val="18"/>
                <w:szCs w:val="18"/>
              </w:rPr>
              <w:t>Spaces</w:t>
            </w:r>
          </w:p>
        </w:tc>
      </w:tr>
    </w:tbl>
    <w:p w14:paraId="09E083A2" w14:textId="77777777" w:rsidR="0041258E" w:rsidRPr="0058582D" w:rsidRDefault="0041258E" w:rsidP="0041258E">
      <w:pPr>
        <w:pStyle w:val="Heading2"/>
      </w:pPr>
      <w:bookmarkStart w:id="275" w:name="_Toc191985603"/>
      <w:r>
        <w:t>R</w:t>
      </w:r>
      <w:r w:rsidRPr="0058582D">
        <w:t>ecord UV01 – Vehicle</w:t>
      </w:r>
      <w:r>
        <w:t xml:space="preserve"> </w:t>
      </w:r>
      <w:r w:rsidRPr="0058582D">
        <w:t>Claim Information</w:t>
      </w:r>
      <w:bookmarkEnd w:id="275"/>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02"/>
        <w:gridCol w:w="2708"/>
        <w:gridCol w:w="630"/>
        <w:gridCol w:w="630"/>
        <w:gridCol w:w="630"/>
        <w:gridCol w:w="5400"/>
      </w:tblGrid>
      <w:tr w:rsidR="0041258E" w:rsidRPr="00282A8E" w14:paraId="5F6B7208" w14:textId="77777777" w:rsidTr="00CA604C">
        <w:trPr>
          <w:cantSplit/>
          <w:trHeight w:val="240"/>
        </w:trPr>
        <w:tc>
          <w:tcPr>
            <w:tcW w:w="802" w:type="dxa"/>
          </w:tcPr>
          <w:p w14:paraId="05268DBC"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Position</w:t>
            </w:r>
          </w:p>
        </w:tc>
        <w:tc>
          <w:tcPr>
            <w:tcW w:w="2708" w:type="dxa"/>
          </w:tcPr>
          <w:p w14:paraId="33181B65"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Field Name</w:t>
            </w:r>
          </w:p>
        </w:tc>
        <w:tc>
          <w:tcPr>
            <w:tcW w:w="630" w:type="dxa"/>
          </w:tcPr>
          <w:p w14:paraId="3EDFD113" w14:textId="37A55C93" w:rsidR="0041258E" w:rsidRPr="00282A8E" w:rsidRDefault="00CA604C" w:rsidP="00E83B31">
            <w:pPr>
              <w:tabs>
                <w:tab w:val="left" w:pos="10080"/>
              </w:tabs>
              <w:rPr>
                <w:rFonts w:cs="Arial"/>
                <w:b/>
                <w:color w:val="000000"/>
                <w:sz w:val="18"/>
                <w:szCs w:val="18"/>
              </w:rPr>
            </w:pPr>
            <w:r>
              <w:rPr>
                <w:rFonts w:cs="Arial"/>
                <w:b/>
                <w:color w:val="000000"/>
                <w:sz w:val="18"/>
                <w:szCs w:val="18"/>
              </w:rPr>
              <w:t>Usage</w:t>
            </w:r>
          </w:p>
        </w:tc>
        <w:tc>
          <w:tcPr>
            <w:tcW w:w="630" w:type="dxa"/>
          </w:tcPr>
          <w:p w14:paraId="2B64A882"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Length</w:t>
            </w:r>
          </w:p>
        </w:tc>
        <w:tc>
          <w:tcPr>
            <w:tcW w:w="630" w:type="dxa"/>
          </w:tcPr>
          <w:p w14:paraId="4FA15E90"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Type</w:t>
            </w:r>
          </w:p>
        </w:tc>
        <w:tc>
          <w:tcPr>
            <w:tcW w:w="5400" w:type="dxa"/>
          </w:tcPr>
          <w:p w14:paraId="7CB5A442"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Description</w:t>
            </w:r>
          </w:p>
        </w:tc>
      </w:tr>
      <w:tr w:rsidR="0041258E" w:rsidRPr="00282A8E" w14:paraId="3CE697A4" w14:textId="77777777" w:rsidTr="00CA604C">
        <w:trPr>
          <w:cantSplit/>
          <w:trHeight w:val="226"/>
        </w:trPr>
        <w:tc>
          <w:tcPr>
            <w:tcW w:w="802" w:type="dxa"/>
          </w:tcPr>
          <w:p w14:paraId="3802991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1-10</w:t>
            </w:r>
          </w:p>
        </w:tc>
        <w:tc>
          <w:tcPr>
            <w:tcW w:w="2708" w:type="dxa"/>
          </w:tcPr>
          <w:p w14:paraId="56B6D3D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Record Key</w:t>
            </w:r>
          </w:p>
        </w:tc>
        <w:tc>
          <w:tcPr>
            <w:tcW w:w="630" w:type="dxa"/>
          </w:tcPr>
          <w:p w14:paraId="3EE93DC3"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Y</w:t>
            </w:r>
          </w:p>
        </w:tc>
        <w:tc>
          <w:tcPr>
            <w:tcW w:w="630" w:type="dxa"/>
          </w:tcPr>
          <w:p w14:paraId="14F3423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w:t>
            </w:r>
          </w:p>
        </w:tc>
        <w:tc>
          <w:tcPr>
            <w:tcW w:w="630" w:type="dxa"/>
          </w:tcPr>
          <w:p w14:paraId="533F68A1"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429DDAFB"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Previously described. Record Type = UV01</w:t>
            </w:r>
          </w:p>
        </w:tc>
      </w:tr>
      <w:tr w:rsidR="0041258E" w:rsidRPr="00282A8E" w14:paraId="0071061C" w14:textId="77777777" w:rsidTr="00CA604C">
        <w:trPr>
          <w:trHeight w:val="226"/>
        </w:trPr>
        <w:tc>
          <w:tcPr>
            <w:tcW w:w="802" w:type="dxa"/>
          </w:tcPr>
          <w:p w14:paraId="75543AD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11-19</w:t>
            </w:r>
          </w:p>
        </w:tc>
        <w:tc>
          <w:tcPr>
            <w:tcW w:w="2708" w:type="dxa"/>
          </w:tcPr>
          <w:p w14:paraId="3B62B9F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Filler</w:t>
            </w:r>
          </w:p>
        </w:tc>
        <w:tc>
          <w:tcPr>
            <w:tcW w:w="630" w:type="dxa"/>
          </w:tcPr>
          <w:p w14:paraId="558489C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58A568D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9</w:t>
            </w:r>
          </w:p>
        </w:tc>
        <w:tc>
          <w:tcPr>
            <w:tcW w:w="630" w:type="dxa"/>
          </w:tcPr>
          <w:p w14:paraId="5CB49F2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184A963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Spaces.</w:t>
            </w:r>
          </w:p>
        </w:tc>
      </w:tr>
      <w:tr w:rsidR="0041258E" w:rsidRPr="00282A8E" w14:paraId="53D6AE29" w14:textId="77777777" w:rsidTr="00CA604C">
        <w:trPr>
          <w:cantSplit/>
          <w:trHeight w:val="226"/>
        </w:trPr>
        <w:tc>
          <w:tcPr>
            <w:tcW w:w="802" w:type="dxa"/>
          </w:tcPr>
          <w:p w14:paraId="0B04230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20-49</w:t>
            </w:r>
          </w:p>
        </w:tc>
        <w:tc>
          <w:tcPr>
            <w:tcW w:w="2708" w:type="dxa"/>
          </w:tcPr>
          <w:p w14:paraId="38BFDE7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Adjuster Last Name</w:t>
            </w:r>
          </w:p>
        </w:tc>
        <w:tc>
          <w:tcPr>
            <w:tcW w:w="630" w:type="dxa"/>
          </w:tcPr>
          <w:p w14:paraId="33C65F4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5C42C38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30</w:t>
            </w:r>
          </w:p>
        </w:tc>
        <w:tc>
          <w:tcPr>
            <w:tcW w:w="630" w:type="dxa"/>
          </w:tcPr>
          <w:p w14:paraId="0853A82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0C6683B0" w14:textId="77777777" w:rsidR="0041258E" w:rsidRPr="00282A8E" w:rsidRDefault="0041258E" w:rsidP="00E83B31">
            <w:pPr>
              <w:tabs>
                <w:tab w:val="left" w:pos="10080"/>
              </w:tabs>
              <w:rPr>
                <w:rFonts w:cs="Arial"/>
                <w:color w:val="000000"/>
                <w:sz w:val="18"/>
                <w:szCs w:val="18"/>
              </w:rPr>
            </w:pPr>
          </w:p>
        </w:tc>
      </w:tr>
      <w:tr w:rsidR="0041258E" w:rsidRPr="00282A8E" w14:paraId="57D37BA0" w14:textId="77777777" w:rsidTr="00CA604C">
        <w:trPr>
          <w:cantSplit/>
          <w:trHeight w:val="226"/>
        </w:trPr>
        <w:tc>
          <w:tcPr>
            <w:tcW w:w="802" w:type="dxa"/>
          </w:tcPr>
          <w:p w14:paraId="6DE42FB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50-69</w:t>
            </w:r>
          </w:p>
        </w:tc>
        <w:tc>
          <w:tcPr>
            <w:tcW w:w="2708" w:type="dxa"/>
          </w:tcPr>
          <w:p w14:paraId="66074AA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Adjuster First Name</w:t>
            </w:r>
          </w:p>
        </w:tc>
        <w:tc>
          <w:tcPr>
            <w:tcW w:w="630" w:type="dxa"/>
          </w:tcPr>
          <w:p w14:paraId="40C709E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2ED3058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20</w:t>
            </w:r>
          </w:p>
        </w:tc>
        <w:tc>
          <w:tcPr>
            <w:tcW w:w="630" w:type="dxa"/>
          </w:tcPr>
          <w:p w14:paraId="70890C5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54ABA486" w14:textId="77777777" w:rsidR="0041258E" w:rsidRPr="00282A8E" w:rsidRDefault="0041258E" w:rsidP="00E83B31">
            <w:pPr>
              <w:tabs>
                <w:tab w:val="left" w:pos="10080"/>
              </w:tabs>
              <w:rPr>
                <w:rFonts w:cs="Arial"/>
                <w:color w:val="000000"/>
                <w:sz w:val="18"/>
                <w:szCs w:val="18"/>
              </w:rPr>
            </w:pPr>
          </w:p>
        </w:tc>
      </w:tr>
      <w:tr w:rsidR="0041258E" w:rsidRPr="00282A8E" w14:paraId="57B5326E" w14:textId="77777777" w:rsidTr="00CA604C">
        <w:trPr>
          <w:cantSplit/>
          <w:trHeight w:val="226"/>
        </w:trPr>
        <w:tc>
          <w:tcPr>
            <w:tcW w:w="802" w:type="dxa"/>
          </w:tcPr>
          <w:p w14:paraId="673A85E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70-89</w:t>
            </w:r>
          </w:p>
        </w:tc>
        <w:tc>
          <w:tcPr>
            <w:tcW w:w="2708" w:type="dxa"/>
          </w:tcPr>
          <w:p w14:paraId="4B2F2A5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Adjuster Middle Initial/Name</w:t>
            </w:r>
          </w:p>
        </w:tc>
        <w:tc>
          <w:tcPr>
            <w:tcW w:w="630" w:type="dxa"/>
          </w:tcPr>
          <w:p w14:paraId="6B78DD8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16D7FA5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20</w:t>
            </w:r>
          </w:p>
        </w:tc>
        <w:tc>
          <w:tcPr>
            <w:tcW w:w="630" w:type="dxa"/>
          </w:tcPr>
          <w:p w14:paraId="76AB6AD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292DA8E5" w14:textId="77777777" w:rsidR="0041258E" w:rsidRPr="00282A8E" w:rsidRDefault="0041258E" w:rsidP="00E83B31">
            <w:pPr>
              <w:tabs>
                <w:tab w:val="left" w:pos="10080"/>
              </w:tabs>
              <w:rPr>
                <w:rFonts w:cs="Arial"/>
                <w:color w:val="000000"/>
                <w:sz w:val="18"/>
                <w:szCs w:val="18"/>
              </w:rPr>
            </w:pPr>
          </w:p>
        </w:tc>
      </w:tr>
      <w:tr w:rsidR="0041258E" w:rsidRPr="00282A8E" w14:paraId="5855D791"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5D5C8C9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90-99</w:t>
            </w:r>
          </w:p>
        </w:tc>
        <w:tc>
          <w:tcPr>
            <w:tcW w:w="2708" w:type="dxa"/>
            <w:tcBorders>
              <w:top w:val="single" w:sz="4" w:space="0" w:color="auto"/>
              <w:left w:val="single" w:sz="4" w:space="0" w:color="auto"/>
              <w:bottom w:val="single" w:sz="4" w:space="0" w:color="auto"/>
              <w:right w:val="single" w:sz="4" w:space="0" w:color="auto"/>
            </w:tcBorders>
          </w:tcPr>
          <w:p w14:paraId="428B370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Adjuster Telephone Number</w:t>
            </w:r>
          </w:p>
        </w:tc>
        <w:tc>
          <w:tcPr>
            <w:tcW w:w="630" w:type="dxa"/>
            <w:tcBorders>
              <w:top w:val="single" w:sz="4" w:space="0" w:color="auto"/>
              <w:left w:val="single" w:sz="4" w:space="0" w:color="auto"/>
              <w:bottom w:val="single" w:sz="4" w:space="0" w:color="auto"/>
              <w:right w:val="single" w:sz="4" w:space="0" w:color="auto"/>
            </w:tcBorders>
          </w:tcPr>
          <w:p w14:paraId="71CAF92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12C4754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w:t>
            </w:r>
          </w:p>
        </w:tc>
        <w:tc>
          <w:tcPr>
            <w:tcW w:w="630" w:type="dxa"/>
            <w:tcBorders>
              <w:top w:val="single" w:sz="4" w:space="0" w:color="auto"/>
              <w:left w:val="single" w:sz="4" w:space="0" w:color="auto"/>
              <w:bottom w:val="single" w:sz="4" w:space="0" w:color="auto"/>
              <w:right w:val="single" w:sz="4" w:space="0" w:color="auto"/>
            </w:tcBorders>
          </w:tcPr>
          <w:p w14:paraId="15D3FC3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5400" w:type="dxa"/>
            <w:tcBorders>
              <w:top w:val="single" w:sz="4" w:space="0" w:color="auto"/>
              <w:left w:val="single" w:sz="4" w:space="0" w:color="auto"/>
              <w:bottom w:val="single" w:sz="4" w:space="0" w:color="auto"/>
              <w:right w:val="single" w:sz="4" w:space="0" w:color="auto"/>
            </w:tcBorders>
          </w:tcPr>
          <w:p w14:paraId="008062AB" w14:textId="77777777" w:rsidR="0041258E" w:rsidRPr="00282A8E" w:rsidRDefault="0041258E" w:rsidP="00E83B31">
            <w:pPr>
              <w:tabs>
                <w:tab w:val="left" w:pos="10080"/>
              </w:tabs>
              <w:rPr>
                <w:rFonts w:cs="Arial"/>
                <w:color w:val="000000"/>
                <w:sz w:val="18"/>
                <w:szCs w:val="18"/>
              </w:rPr>
            </w:pPr>
          </w:p>
        </w:tc>
      </w:tr>
      <w:tr w:rsidR="0041258E" w:rsidRPr="00282A8E" w14:paraId="7BEF271E"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703BBE4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100-103</w:t>
            </w:r>
          </w:p>
        </w:tc>
        <w:tc>
          <w:tcPr>
            <w:tcW w:w="2708" w:type="dxa"/>
            <w:tcBorders>
              <w:top w:val="single" w:sz="4" w:space="0" w:color="auto"/>
              <w:left w:val="single" w:sz="4" w:space="0" w:color="auto"/>
              <w:bottom w:val="single" w:sz="4" w:space="0" w:color="auto"/>
              <w:right w:val="single" w:sz="4" w:space="0" w:color="auto"/>
            </w:tcBorders>
          </w:tcPr>
          <w:p w14:paraId="3EFF7E9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Loss Type</w:t>
            </w:r>
          </w:p>
        </w:tc>
        <w:tc>
          <w:tcPr>
            <w:tcW w:w="630" w:type="dxa"/>
            <w:tcBorders>
              <w:top w:val="single" w:sz="4" w:space="0" w:color="auto"/>
              <w:left w:val="single" w:sz="4" w:space="0" w:color="auto"/>
              <w:bottom w:val="single" w:sz="4" w:space="0" w:color="auto"/>
              <w:right w:val="single" w:sz="4" w:space="0" w:color="auto"/>
            </w:tcBorders>
          </w:tcPr>
          <w:p w14:paraId="6AA9183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7411CA6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4</w:t>
            </w:r>
          </w:p>
        </w:tc>
        <w:tc>
          <w:tcPr>
            <w:tcW w:w="630" w:type="dxa"/>
            <w:tcBorders>
              <w:top w:val="single" w:sz="4" w:space="0" w:color="auto"/>
              <w:left w:val="single" w:sz="4" w:space="0" w:color="auto"/>
              <w:bottom w:val="single" w:sz="4" w:space="0" w:color="auto"/>
              <w:right w:val="single" w:sz="4" w:space="0" w:color="auto"/>
            </w:tcBorders>
          </w:tcPr>
          <w:p w14:paraId="698E602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160C965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See Appendix A for Policy, Coverage, and Loss Type Codes</w:t>
            </w:r>
          </w:p>
        </w:tc>
      </w:tr>
      <w:tr w:rsidR="0041258E" w:rsidRPr="00282A8E" w14:paraId="7AE05877"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20BCA29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104-107</w:t>
            </w:r>
          </w:p>
        </w:tc>
        <w:tc>
          <w:tcPr>
            <w:tcW w:w="2708" w:type="dxa"/>
            <w:tcBorders>
              <w:top w:val="single" w:sz="4" w:space="0" w:color="auto"/>
              <w:left w:val="single" w:sz="4" w:space="0" w:color="auto"/>
              <w:bottom w:val="single" w:sz="4" w:space="0" w:color="auto"/>
              <w:right w:val="single" w:sz="4" w:space="0" w:color="auto"/>
            </w:tcBorders>
          </w:tcPr>
          <w:p w14:paraId="7FB7061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Coverage Type</w:t>
            </w:r>
          </w:p>
        </w:tc>
        <w:tc>
          <w:tcPr>
            <w:tcW w:w="630" w:type="dxa"/>
            <w:tcBorders>
              <w:top w:val="single" w:sz="4" w:space="0" w:color="auto"/>
              <w:left w:val="single" w:sz="4" w:space="0" w:color="auto"/>
              <w:bottom w:val="single" w:sz="4" w:space="0" w:color="auto"/>
              <w:right w:val="single" w:sz="4" w:space="0" w:color="auto"/>
            </w:tcBorders>
          </w:tcPr>
          <w:p w14:paraId="2B72D01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6EA5F3D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4</w:t>
            </w:r>
          </w:p>
        </w:tc>
        <w:tc>
          <w:tcPr>
            <w:tcW w:w="630" w:type="dxa"/>
            <w:tcBorders>
              <w:top w:val="single" w:sz="4" w:space="0" w:color="auto"/>
              <w:left w:val="single" w:sz="4" w:space="0" w:color="auto"/>
              <w:bottom w:val="single" w:sz="4" w:space="0" w:color="auto"/>
              <w:right w:val="single" w:sz="4" w:space="0" w:color="auto"/>
            </w:tcBorders>
          </w:tcPr>
          <w:p w14:paraId="6F8992F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0BD80FBC" w14:textId="77777777" w:rsidR="0041258E" w:rsidRPr="00282A8E" w:rsidRDefault="0041258E" w:rsidP="00E83B31">
            <w:pPr>
              <w:tabs>
                <w:tab w:val="left" w:pos="10080"/>
              </w:tabs>
              <w:rPr>
                <w:rFonts w:cs="Arial"/>
                <w:color w:val="000000"/>
                <w:sz w:val="18"/>
                <w:szCs w:val="18"/>
              </w:rPr>
            </w:pPr>
          </w:p>
        </w:tc>
      </w:tr>
      <w:tr w:rsidR="0041258E" w:rsidRPr="00282A8E" w14:paraId="089C5783"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0BAEBDC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108-111</w:t>
            </w:r>
          </w:p>
        </w:tc>
        <w:tc>
          <w:tcPr>
            <w:tcW w:w="2708" w:type="dxa"/>
            <w:tcBorders>
              <w:top w:val="single" w:sz="4" w:space="0" w:color="auto"/>
              <w:left w:val="single" w:sz="4" w:space="0" w:color="auto"/>
              <w:bottom w:val="single" w:sz="4" w:space="0" w:color="auto"/>
              <w:right w:val="single" w:sz="4" w:space="0" w:color="auto"/>
            </w:tcBorders>
          </w:tcPr>
          <w:p w14:paraId="49B3282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Year</w:t>
            </w:r>
          </w:p>
        </w:tc>
        <w:tc>
          <w:tcPr>
            <w:tcW w:w="630" w:type="dxa"/>
            <w:tcBorders>
              <w:top w:val="single" w:sz="4" w:space="0" w:color="auto"/>
              <w:left w:val="single" w:sz="4" w:space="0" w:color="auto"/>
              <w:bottom w:val="single" w:sz="4" w:space="0" w:color="auto"/>
              <w:right w:val="single" w:sz="4" w:space="0" w:color="auto"/>
            </w:tcBorders>
          </w:tcPr>
          <w:p w14:paraId="7919189E"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52D2502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4</w:t>
            </w:r>
          </w:p>
        </w:tc>
        <w:tc>
          <w:tcPr>
            <w:tcW w:w="630" w:type="dxa"/>
            <w:tcBorders>
              <w:top w:val="single" w:sz="4" w:space="0" w:color="auto"/>
              <w:left w:val="single" w:sz="4" w:space="0" w:color="auto"/>
              <w:bottom w:val="single" w:sz="4" w:space="0" w:color="auto"/>
              <w:right w:val="single" w:sz="4" w:space="0" w:color="auto"/>
            </w:tcBorders>
          </w:tcPr>
          <w:p w14:paraId="695A7BA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5400" w:type="dxa"/>
            <w:tcBorders>
              <w:top w:val="single" w:sz="4" w:space="0" w:color="auto"/>
              <w:left w:val="single" w:sz="4" w:space="0" w:color="auto"/>
              <w:bottom w:val="single" w:sz="4" w:space="0" w:color="auto"/>
              <w:right w:val="single" w:sz="4" w:space="0" w:color="auto"/>
            </w:tcBorders>
          </w:tcPr>
          <w:p w14:paraId="4F4797EE"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YYYY (not required for third party claimants with roles of CL, CD, CP)</w:t>
            </w:r>
          </w:p>
        </w:tc>
      </w:tr>
      <w:tr w:rsidR="0041258E" w:rsidRPr="00282A8E" w14:paraId="53EF5916"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70D5EC1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112-115</w:t>
            </w:r>
          </w:p>
        </w:tc>
        <w:tc>
          <w:tcPr>
            <w:tcW w:w="2708" w:type="dxa"/>
            <w:tcBorders>
              <w:top w:val="single" w:sz="4" w:space="0" w:color="auto"/>
              <w:left w:val="single" w:sz="4" w:space="0" w:color="auto"/>
              <w:bottom w:val="single" w:sz="4" w:space="0" w:color="auto"/>
              <w:right w:val="single" w:sz="4" w:space="0" w:color="auto"/>
            </w:tcBorders>
          </w:tcPr>
          <w:p w14:paraId="59CF34B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Make Code</w:t>
            </w:r>
          </w:p>
        </w:tc>
        <w:tc>
          <w:tcPr>
            <w:tcW w:w="630" w:type="dxa"/>
            <w:tcBorders>
              <w:top w:val="single" w:sz="4" w:space="0" w:color="auto"/>
              <w:left w:val="single" w:sz="4" w:space="0" w:color="auto"/>
              <w:bottom w:val="single" w:sz="4" w:space="0" w:color="auto"/>
              <w:right w:val="single" w:sz="4" w:space="0" w:color="auto"/>
            </w:tcBorders>
          </w:tcPr>
          <w:p w14:paraId="7D25AB1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w:t>
            </w:r>
          </w:p>
        </w:tc>
        <w:tc>
          <w:tcPr>
            <w:tcW w:w="630" w:type="dxa"/>
            <w:tcBorders>
              <w:top w:val="single" w:sz="4" w:space="0" w:color="auto"/>
              <w:left w:val="single" w:sz="4" w:space="0" w:color="auto"/>
              <w:bottom w:val="single" w:sz="4" w:space="0" w:color="auto"/>
              <w:right w:val="single" w:sz="4" w:space="0" w:color="auto"/>
            </w:tcBorders>
          </w:tcPr>
          <w:p w14:paraId="2921790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4</w:t>
            </w:r>
          </w:p>
        </w:tc>
        <w:tc>
          <w:tcPr>
            <w:tcW w:w="630" w:type="dxa"/>
            <w:tcBorders>
              <w:top w:val="single" w:sz="4" w:space="0" w:color="auto"/>
              <w:left w:val="single" w:sz="4" w:space="0" w:color="auto"/>
              <w:bottom w:val="single" w:sz="4" w:space="0" w:color="auto"/>
              <w:right w:val="single" w:sz="4" w:space="0" w:color="auto"/>
            </w:tcBorders>
          </w:tcPr>
          <w:p w14:paraId="042DF6E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726626E7" w14:textId="75361778" w:rsidR="0041258E" w:rsidRPr="00282A8E" w:rsidRDefault="0041258E" w:rsidP="00E83B31">
            <w:pPr>
              <w:tabs>
                <w:tab w:val="left" w:pos="10080"/>
              </w:tabs>
              <w:rPr>
                <w:rFonts w:cs="Arial"/>
                <w:color w:val="000000"/>
                <w:sz w:val="18"/>
                <w:szCs w:val="18"/>
              </w:rPr>
            </w:pPr>
            <w:r w:rsidRPr="00282A8E">
              <w:rPr>
                <w:rFonts w:cs="Arial"/>
                <w:color w:val="000000"/>
                <w:sz w:val="18"/>
                <w:szCs w:val="18"/>
              </w:rPr>
              <w:t xml:space="preserve">The NCIC standard 4-character code for the vehicle make </w:t>
            </w:r>
          </w:p>
        </w:tc>
      </w:tr>
      <w:tr w:rsidR="0041258E" w:rsidRPr="00282A8E" w14:paraId="26F8CAA3"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203993D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116-150</w:t>
            </w:r>
          </w:p>
        </w:tc>
        <w:tc>
          <w:tcPr>
            <w:tcW w:w="2708" w:type="dxa"/>
            <w:tcBorders>
              <w:top w:val="single" w:sz="4" w:space="0" w:color="auto"/>
              <w:left w:val="single" w:sz="4" w:space="0" w:color="auto"/>
              <w:bottom w:val="single" w:sz="4" w:space="0" w:color="auto"/>
              <w:right w:val="single" w:sz="4" w:space="0" w:color="auto"/>
            </w:tcBorders>
          </w:tcPr>
          <w:p w14:paraId="5BEA23DB"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Make Text</w:t>
            </w:r>
          </w:p>
        </w:tc>
        <w:tc>
          <w:tcPr>
            <w:tcW w:w="630" w:type="dxa"/>
            <w:tcBorders>
              <w:top w:val="single" w:sz="4" w:space="0" w:color="auto"/>
              <w:left w:val="single" w:sz="4" w:space="0" w:color="auto"/>
              <w:bottom w:val="single" w:sz="4" w:space="0" w:color="auto"/>
              <w:right w:val="single" w:sz="4" w:space="0" w:color="auto"/>
            </w:tcBorders>
          </w:tcPr>
          <w:p w14:paraId="406E669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6662AD7B"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35</w:t>
            </w:r>
          </w:p>
        </w:tc>
        <w:tc>
          <w:tcPr>
            <w:tcW w:w="630" w:type="dxa"/>
            <w:tcBorders>
              <w:top w:val="single" w:sz="4" w:space="0" w:color="auto"/>
              <w:left w:val="single" w:sz="4" w:space="0" w:color="auto"/>
              <w:bottom w:val="single" w:sz="4" w:space="0" w:color="auto"/>
              <w:right w:val="single" w:sz="4" w:space="0" w:color="auto"/>
            </w:tcBorders>
          </w:tcPr>
          <w:p w14:paraId="72A646D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6FF862F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 xml:space="preserve">Vehicle Make in Text </w:t>
            </w:r>
          </w:p>
        </w:tc>
      </w:tr>
      <w:tr w:rsidR="0041258E" w:rsidRPr="00282A8E" w14:paraId="785B1837"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3182984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151-153</w:t>
            </w:r>
          </w:p>
        </w:tc>
        <w:tc>
          <w:tcPr>
            <w:tcW w:w="2708" w:type="dxa"/>
            <w:tcBorders>
              <w:top w:val="single" w:sz="4" w:space="0" w:color="auto"/>
              <w:left w:val="single" w:sz="4" w:space="0" w:color="auto"/>
              <w:bottom w:val="single" w:sz="4" w:space="0" w:color="auto"/>
              <w:right w:val="single" w:sz="4" w:space="0" w:color="auto"/>
            </w:tcBorders>
          </w:tcPr>
          <w:p w14:paraId="7A186CB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Model Code</w:t>
            </w:r>
          </w:p>
        </w:tc>
        <w:tc>
          <w:tcPr>
            <w:tcW w:w="630" w:type="dxa"/>
            <w:tcBorders>
              <w:top w:val="single" w:sz="4" w:space="0" w:color="auto"/>
              <w:left w:val="single" w:sz="4" w:space="0" w:color="auto"/>
              <w:bottom w:val="single" w:sz="4" w:space="0" w:color="auto"/>
              <w:right w:val="single" w:sz="4" w:space="0" w:color="auto"/>
            </w:tcBorders>
          </w:tcPr>
          <w:p w14:paraId="160FF75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D914B8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3</w:t>
            </w:r>
          </w:p>
        </w:tc>
        <w:tc>
          <w:tcPr>
            <w:tcW w:w="630" w:type="dxa"/>
            <w:tcBorders>
              <w:top w:val="single" w:sz="4" w:space="0" w:color="auto"/>
              <w:left w:val="single" w:sz="4" w:space="0" w:color="auto"/>
              <w:bottom w:val="single" w:sz="4" w:space="0" w:color="auto"/>
              <w:right w:val="single" w:sz="4" w:space="0" w:color="auto"/>
            </w:tcBorders>
          </w:tcPr>
          <w:p w14:paraId="4A0B625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31C89DD1"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The 3-character NCIC abbreviation for the vehicle model.</w:t>
            </w:r>
          </w:p>
        </w:tc>
      </w:tr>
      <w:tr w:rsidR="0041258E" w:rsidRPr="00282A8E" w14:paraId="36C5F031"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59BCE62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154-188</w:t>
            </w:r>
          </w:p>
        </w:tc>
        <w:tc>
          <w:tcPr>
            <w:tcW w:w="2708" w:type="dxa"/>
            <w:tcBorders>
              <w:top w:val="single" w:sz="4" w:space="0" w:color="auto"/>
              <w:left w:val="single" w:sz="4" w:space="0" w:color="auto"/>
              <w:bottom w:val="single" w:sz="4" w:space="0" w:color="auto"/>
              <w:right w:val="single" w:sz="4" w:space="0" w:color="auto"/>
            </w:tcBorders>
          </w:tcPr>
          <w:p w14:paraId="3ED6167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Model Text</w:t>
            </w:r>
          </w:p>
        </w:tc>
        <w:tc>
          <w:tcPr>
            <w:tcW w:w="630" w:type="dxa"/>
            <w:tcBorders>
              <w:top w:val="single" w:sz="4" w:space="0" w:color="auto"/>
              <w:left w:val="single" w:sz="4" w:space="0" w:color="auto"/>
              <w:bottom w:val="single" w:sz="4" w:space="0" w:color="auto"/>
              <w:right w:val="single" w:sz="4" w:space="0" w:color="auto"/>
            </w:tcBorders>
          </w:tcPr>
          <w:p w14:paraId="3629E60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006B210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35</w:t>
            </w:r>
          </w:p>
        </w:tc>
        <w:tc>
          <w:tcPr>
            <w:tcW w:w="630" w:type="dxa"/>
            <w:tcBorders>
              <w:top w:val="single" w:sz="4" w:space="0" w:color="auto"/>
              <w:left w:val="single" w:sz="4" w:space="0" w:color="auto"/>
              <w:bottom w:val="single" w:sz="4" w:space="0" w:color="auto"/>
              <w:right w:val="single" w:sz="4" w:space="0" w:color="auto"/>
            </w:tcBorders>
          </w:tcPr>
          <w:p w14:paraId="28DE7B4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7A2D4BE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Model in Text</w:t>
            </w:r>
          </w:p>
        </w:tc>
      </w:tr>
      <w:tr w:rsidR="0041258E" w:rsidRPr="00282A8E" w14:paraId="0A87AAF6"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629C4F0E"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189-190</w:t>
            </w:r>
          </w:p>
        </w:tc>
        <w:tc>
          <w:tcPr>
            <w:tcW w:w="2708" w:type="dxa"/>
            <w:tcBorders>
              <w:top w:val="single" w:sz="4" w:space="0" w:color="auto"/>
              <w:left w:val="single" w:sz="4" w:space="0" w:color="auto"/>
              <w:bottom w:val="single" w:sz="4" w:space="0" w:color="auto"/>
              <w:right w:val="single" w:sz="4" w:space="0" w:color="auto"/>
            </w:tcBorders>
          </w:tcPr>
          <w:p w14:paraId="2191C25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Style</w:t>
            </w:r>
          </w:p>
        </w:tc>
        <w:tc>
          <w:tcPr>
            <w:tcW w:w="630" w:type="dxa"/>
            <w:tcBorders>
              <w:top w:val="single" w:sz="4" w:space="0" w:color="auto"/>
              <w:left w:val="single" w:sz="4" w:space="0" w:color="auto"/>
              <w:bottom w:val="single" w:sz="4" w:space="0" w:color="auto"/>
              <w:right w:val="single" w:sz="4" w:space="0" w:color="auto"/>
            </w:tcBorders>
          </w:tcPr>
          <w:p w14:paraId="6FD8B5C1"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67C1918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w:t>
            </w:r>
          </w:p>
        </w:tc>
        <w:tc>
          <w:tcPr>
            <w:tcW w:w="630" w:type="dxa"/>
            <w:tcBorders>
              <w:top w:val="single" w:sz="4" w:space="0" w:color="auto"/>
              <w:left w:val="single" w:sz="4" w:space="0" w:color="auto"/>
              <w:bottom w:val="single" w:sz="4" w:space="0" w:color="auto"/>
              <w:right w:val="single" w:sz="4" w:space="0" w:color="auto"/>
            </w:tcBorders>
          </w:tcPr>
          <w:p w14:paraId="07F85E1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5E3DF90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See Appendix C</w:t>
            </w:r>
          </w:p>
        </w:tc>
      </w:tr>
      <w:tr w:rsidR="0041258E" w:rsidRPr="00282A8E" w14:paraId="424546C8"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11B646E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191-192</w:t>
            </w:r>
          </w:p>
        </w:tc>
        <w:tc>
          <w:tcPr>
            <w:tcW w:w="2708" w:type="dxa"/>
            <w:tcBorders>
              <w:top w:val="single" w:sz="4" w:space="0" w:color="auto"/>
              <w:left w:val="single" w:sz="4" w:space="0" w:color="auto"/>
              <w:bottom w:val="single" w:sz="4" w:space="0" w:color="auto"/>
              <w:right w:val="single" w:sz="4" w:space="0" w:color="auto"/>
            </w:tcBorders>
          </w:tcPr>
          <w:p w14:paraId="18CBEEB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Type</w:t>
            </w:r>
          </w:p>
        </w:tc>
        <w:tc>
          <w:tcPr>
            <w:tcW w:w="630" w:type="dxa"/>
            <w:tcBorders>
              <w:top w:val="single" w:sz="4" w:space="0" w:color="auto"/>
              <w:left w:val="single" w:sz="4" w:space="0" w:color="auto"/>
              <w:bottom w:val="single" w:sz="4" w:space="0" w:color="auto"/>
              <w:right w:val="single" w:sz="4" w:space="0" w:color="auto"/>
            </w:tcBorders>
          </w:tcPr>
          <w:p w14:paraId="62914BD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B17C99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w:t>
            </w:r>
          </w:p>
        </w:tc>
        <w:tc>
          <w:tcPr>
            <w:tcW w:w="630" w:type="dxa"/>
            <w:tcBorders>
              <w:top w:val="single" w:sz="4" w:space="0" w:color="auto"/>
              <w:left w:val="single" w:sz="4" w:space="0" w:color="auto"/>
              <w:bottom w:val="single" w:sz="4" w:space="0" w:color="auto"/>
              <w:right w:val="single" w:sz="4" w:space="0" w:color="auto"/>
            </w:tcBorders>
          </w:tcPr>
          <w:p w14:paraId="5A9D155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5749B8D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See Appendix C</w:t>
            </w:r>
          </w:p>
        </w:tc>
      </w:tr>
      <w:tr w:rsidR="0041258E" w:rsidRPr="00282A8E" w14:paraId="11A9D7DB" w14:textId="77777777" w:rsidTr="00CA604C">
        <w:trPr>
          <w:cantSplit/>
          <w:trHeight w:val="226"/>
        </w:trPr>
        <w:tc>
          <w:tcPr>
            <w:tcW w:w="802" w:type="dxa"/>
            <w:tcBorders>
              <w:top w:val="single" w:sz="4" w:space="0" w:color="auto"/>
              <w:left w:val="single" w:sz="4" w:space="0" w:color="auto"/>
              <w:bottom w:val="single" w:sz="4" w:space="0" w:color="auto"/>
              <w:right w:val="single" w:sz="4" w:space="0" w:color="auto"/>
            </w:tcBorders>
          </w:tcPr>
          <w:p w14:paraId="76B93A5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193-198</w:t>
            </w:r>
          </w:p>
        </w:tc>
        <w:tc>
          <w:tcPr>
            <w:tcW w:w="2708" w:type="dxa"/>
            <w:tcBorders>
              <w:top w:val="single" w:sz="4" w:space="0" w:color="auto"/>
              <w:left w:val="single" w:sz="4" w:space="0" w:color="auto"/>
              <w:bottom w:val="single" w:sz="4" w:space="0" w:color="auto"/>
              <w:right w:val="single" w:sz="4" w:space="0" w:color="auto"/>
            </w:tcBorders>
          </w:tcPr>
          <w:p w14:paraId="3B00646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Color</w:t>
            </w:r>
          </w:p>
        </w:tc>
        <w:tc>
          <w:tcPr>
            <w:tcW w:w="630" w:type="dxa"/>
            <w:tcBorders>
              <w:top w:val="single" w:sz="4" w:space="0" w:color="auto"/>
              <w:left w:val="single" w:sz="4" w:space="0" w:color="auto"/>
              <w:bottom w:val="single" w:sz="4" w:space="0" w:color="auto"/>
              <w:right w:val="single" w:sz="4" w:space="0" w:color="auto"/>
            </w:tcBorders>
          </w:tcPr>
          <w:p w14:paraId="1919088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Borders>
              <w:top w:val="single" w:sz="4" w:space="0" w:color="auto"/>
              <w:left w:val="single" w:sz="4" w:space="0" w:color="auto"/>
              <w:bottom w:val="single" w:sz="4" w:space="0" w:color="auto"/>
              <w:right w:val="single" w:sz="4" w:space="0" w:color="auto"/>
            </w:tcBorders>
          </w:tcPr>
          <w:p w14:paraId="706A057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6</w:t>
            </w:r>
          </w:p>
        </w:tc>
        <w:tc>
          <w:tcPr>
            <w:tcW w:w="630" w:type="dxa"/>
            <w:tcBorders>
              <w:top w:val="single" w:sz="4" w:space="0" w:color="auto"/>
              <w:left w:val="single" w:sz="4" w:space="0" w:color="auto"/>
              <w:bottom w:val="single" w:sz="4" w:space="0" w:color="auto"/>
              <w:right w:val="single" w:sz="4" w:space="0" w:color="auto"/>
            </w:tcBorders>
          </w:tcPr>
          <w:p w14:paraId="2E60132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Borders>
              <w:top w:val="single" w:sz="4" w:space="0" w:color="auto"/>
              <w:left w:val="single" w:sz="4" w:space="0" w:color="auto"/>
              <w:bottom w:val="single" w:sz="4" w:space="0" w:color="auto"/>
              <w:right w:val="single" w:sz="4" w:space="0" w:color="auto"/>
            </w:tcBorders>
          </w:tcPr>
          <w:p w14:paraId="36CA805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See Appendix C</w:t>
            </w:r>
          </w:p>
        </w:tc>
      </w:tr>
      <w:tr w:rsidR="0041258E" w:rsidRPr="00282A8E" w14:paraId="41A13101" w14:textId="77777777" w:rsidTr="00CA604C">
        <w:trPr>
          <w:cantSplit/>
          <w:trHeight w:val="226"/>
        </w:trPr>
        <w:tc>
          <w:tcPr>
            <w:tcW w:w="802" w:type="dxa"/>
          </w:tcPr>
          <w:p w14:paraId="3BCAAF05"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199-218</w:t>
            </w:r>
          </w:p>
        </w:tc>
        <w:tc>
          <w:tcPr>
            <w:tcW w:w="2708" w:type="dxa"/>
          </w:tcPr>
          <w:p w14:paraId="69A93113" w14:textId="77777777" w:rsidR="0041258E" w:rsidRPr="00282A8E" w:rsidRDefault="0041258E" w:rsidP="00CA604C">
            <w:pPr>
              <w:tabs>
                <w:tab w:val="left" w:pos="10080"/>
              </w:tabs>
              <w:jc w:val="left"/>
              <w:rPr>
                <w:rFonts w:cs="Arial"/>
                <w:b/>
                <w:color w:val="000000"/>
                <w:sz w:val="18"/>
                <w:szCs w:val="18"/>
              </w:rPr>
            </w:pPr>
            <w:r w:rsidRPr="00282A8E">
              <w:rPr>
                <w:rFonts w:cs="Arial"/>
                <w:color w:val="000000"/>
                <w:sz w:val="18"/>
                <w:szCs w:val="18"/>
              </w:rPr>
              <w:t>Vehicle Identification Number (VIN)</w:t>
            </w:r>
          </w:p>
        </w:tc>
        <w:tc>
          <w:tcPr>
            <w:tcW w:w="630" w:type="dxa"/>
          </w:tcPr>
          <w:p w14:paraId="1ACC9313" w14:textId="77777777" w:rsidR="0041258E" w:rsidRPr="00282A8E" w:rsidRDefault="0041258E" w:rsidP="00E83B31">
            <w:pPr>
              <w:tabs>
                <w:tab w:val="left" w:pos="10080"/>
              </w:tabs>
              <w:rPr>
                <w:rFonts w:cs="Arial"/>
                <w:b/>
                <w:color w:val="000000"/>
                <w:sz w:val="18"/>
                <w:szCs w:val="18"/>
              </w:rPr>
            </w:pPr>
            <w:r w:rsidRPr="00282A8E">
              <w:rPr>
                <w:rFonts w:cs="Arial"/>
                <w:b/>
                <w:color w:val="000000"/>
                <w:sz w:val="18"/>
                <w:szCs w:val="18"/>
              </w:rPr>
              <w:t>Y - S</w:t>
            </w:r>
          </w:p>
        </w:tc>
        <w:tc>
          <w:tcPr>
            <w:tcW w:w="630" w:type="dxa"/>
          </w:tcPr>
          <w:p w14:paraId="35330C55"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20</w:t>
            </w:r>
          </w:p>
        </w:tc>
        <w:tc>
          <w:tcPr>
            <w:tcW w:w="630" w:type="dxa"/>
          </w:tcPr>
          <w:p w14:paraId="026CD6D9"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A/N</w:t>
            </w:r>
          </w:p>
        </w:tc>
        <w:tc>
          <w:tcPr>
            <w:tcW w:w="5400" w:type="dxa"/>
          </w:tcPr>
          <w:p w14:paraId="247AFEA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 xml:space="preserve">Full VIN assigned to the vehicle by the manufacturer. This is not required for third- party claimants with roles of CL, CD, or CP, </w:t>
            </w:r>
            <w:r w:rsidRPr="00282A8E">
              <w:rPr>
                <w:rFonts w:cs="Arial"/>
                <w:b/>
                <w:i/>
                <w:color w:val="000000"/>
                <w:sz w:val="18"/>
                <w:szCs w:val="18"/>
              </w:rPr>
              <w:t>UNLESS</w:t>
            </w:r>
          </w:p>
          <w:p w14:paraId="1D871805" w14:textId="77777777" w:rsidR="0041258E" w:rsidRPr="00282A8E" w:rsidRDefault="0041258E" w:rsidP="00274959">
            <w:pPr>
              <w:numPr>
                <w:ilvl w:val="0"/>
                <w:numId w:val="26"/>
              </w:numPr>
              <w:tabs>
                <w:tab w:val="left" w:pos="210"/>
                <w:tab w:val="left" w:pos="10080"/>
              </w:tabs>
              <w:rPr>
                <w:rFonts w:cs="Arial"/>
                <w:color w:val="000000"/>
                <w:sz w:val="18"/>
                <w:szCs w:val="18"/>
              </w:rPr>
            </w:pPr>
            <w:r w:rsidRPr="00282A8E">
              <w:rPr>
                <w:rFonts w:cs="Arial"/>
                <w:color w:val="000000"/>
                <w:sz w:val="18"/>
                <w:szCs w:val="18"/>
              </w:rPr>
              <w:t>Loss Type is THFT</w:t>
            </w:r>
          </w:p>
          <w:p w14:paraId="62B144C4" w14:textId="77777777" w:rsidR="0041258E" w:rsidRPr="00282A8E" w:rsidRDefault="0041258E" w:rsidP="00274959">
            <w:pPr>
              <w:numPr>
                <w:ilvl w:val="0"/>
                <w:numId w:val="26"/>
              </w:numPr>
              <w:tabs>
                <w:tab w:val="left" w:pos="210"/>
                <w:tab w:val="left" w:pos="10080"/>
              </w:tabs>
              <w:rPr>
                <w:rFonts w:cs="Arial"/>
                <w:color w:val="000000"/>
                <w:sz w:val="18"/>
                <w:szCs w:val="18"/>
              </w:rPr>
            </w:pPr>
            <w:r w:rsidRPr="00282A8E">
              <w:rPr>
                <w:rFonts w:cs="Arial"/>
                <w:color w:val="000000"/>
                <w:sz w:val="18"/>
                <w:szCs w:val="18"/>
              </w:rPr>
              <w:t>Multiple vehicles are reported for a single party (UO01)</w:t>
            </w:r>
          </w:p>
          <w:p w14:paraId="45A801F2" w14:textId="77777777" w:rsidR="0041258E" w:rsidRPr="00282A8E" w:rsidRDefault="0041258E" w:rsidP="00274959">
            <w:pPr>
              <w:numPr>
                <w:ilvl w:val="0"/>
                <w:numId w:val="26"/>
              </w:numPr>
              <w:tabs>
                <w:tab w:val="left" w:pos="210"/>
                <w:tab w:val="left" w:pos="10080"/>
              </w:tabs>
              <w:rPr>
                <w:rFonts w:cs="Arial"/>
                <w:color w:val="000000"/>
                <w:sz w:val="18"/>
                <w:szCs w:val="18"/>
              </w:rPr>
            </w:pPr>
            <w:r w:rsidRPr="00282A8E">
              <w:rPr>
                <w:rFonts w:cs="Arial"/>
                <w:color w:val="000000"/>
                <w:sz w:val="18"/>
                <w:szCs w:val="18"/>
              </w:rPr>
              <w:t>If the claim is to be reported to NMVTIS</w:t>
            </w:r>
          </w:p>
          <w:p w14:paraId="595F8C96" w14:textId="77777777" w:rsidR="0041258E" w:rsidRPr="00282A8E" w:rsidRDefault="0041258E" w:rsidP="00E83B31">
            <w:pPr>
              <w:tabs>
                <w:tab w:val="left" w:pos="10080"/>
              </w:tabs>
              <w:rPr>
                <w:rFonts w:cs="Arial"/>
                <w:b/>
                <w:color w:val="000000"/>
                <w:sz w:val="18"/>
                <w:szCs w:val="18"/>
              </w:rPr>
            </w:pPr>
            <w:r w:rsidRPr="00282A8E">
              <w:rPr>
                <w:rFonts w:cs="Arial"/>
                <w:b/>
                <w:i/>
                <w:color w:val="000000"/>
                <w:sz w:val="18"/>
                <w:szCs w:val="18"/>
              </w:rPr>
              <w:t>In these cases, VIN is required regardless of role code.</w:t>
            </w:r>
            <w:r w:rsidRPr="00282A8E">
              <w:rPr>
                <w:rFonts w:cs="Arial"/>
                <w:color w:val="000000"/>
                <w:sz w:val="18"/>
                <w:szCs w:val="18"/>
              </w:rPr>
              <w:t xml:space="preserve"> </w:t>
            </w:r>
          </w:p>
        </w:tc>
      </w:tr>
      <w:tr w:rsidR="0041258E" w:rsidRPr="00282A8E" w14:paraId="21396766" w14:textId="77777777" w:rsidTr="00CA604C">
        <w:trPr>
          <w:cantSplit/>
          <w:trHeight w:val="226"/>
        </w:trPr>
        <w:tc>
          <w:tcPr>
            <w:tcW w:w="802" w:type="dxa"/>
          </w:tcPr>
          <w:p w14:paraId="5FE1DD6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219-232</w:t>
            </w:r>
          </w:p>
        </w:tc>
        <w:tc>
          <w:tcPr>
            <w:tcW w:w="2708" w:type="dxa"/>
          </w:tcPr>
          <w:p w14:paraId="76F6F9A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Engine Serial No.</w:t>
            </w:r>
          </w:p>
        </w:tc>
        <w:tc>
          <w:tcPr>
            <w:tcW w:w="630" w:type="dxa"/>
          </w:tcPr>
          <w:p w14:paraId="7BD36715"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N</w:t>
            </w:r>
          </w:p>
        </w:tc>
        <w:tc>
          <w:tcPr>
            <w:tcW w:w="630" w:type="dxa"/>
          </w:tcPr>
          <w:p w14:paraId="7826897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14</w:t>
            </w:r>
          </w:p>
        </w:tc>
        <w:tc>
          <w:tcPr>
            <w:tcW w:w="630" w:type="dxa"/>
          </w:tcPr>
          <w:p w14:paraId="797559C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56B60DB9" w14:textId="6B1CA1B3" w:rsidR="0041258E" w:rsidRPr="00282A8E" w:rsidRDefault="0041258E" w:rsidP="00CA604C">
            <w:pPr>
              <w:tabs>
                <w:tab w:val="left" w:pos="10080"/>
              </w:tabs>
              <w:rPr>
                <w:rFonts w:cs="Arial"/>
                <w:color w:val="000000"/>
                <w:sz w:val="18"/>
                <w:szCs w:val="18"/>
              </w:rPr>
            </w:pPr>
            <w:r w:rsidRPr="00282A8E">
              <w:rPr>
                <w:rFonts w:cs="Arial"/>
                <w:color w:val="000000"/>
                <w:sz w:val="18"/>
                <w:szCs w:val="18"/>
              </w:rPr>
              <w:t xml:space="preserve">Serial Number of </w:t>
            </w:r>
            <w:r w:rsidR="00CA604C">
              <w:rPr>
                <w:rFonts w:cs="Arial"/>
                <w:color w:val="000000"/>
                <w:sz w:val="18"/>
                <w:szCs w:val="18"/>
              </w:rPr>
              <w:t>e</w:t>
            </w:r>
            <w:r w:rsidRPr="00282A8E">
              <w:rPr>
                <w:rFonts w:cs="Arial"/>
                <w:color w:val="000000"/>
                <w:sz w:val="18"/>
                <w:szCs w:val="18"/>
              </w:rPr>
              <w:t>ngine if Not VIN derived or not the original engine</w:t>
            </w:r>
          </w:p>
        </w:tc>
      </w:tr>
      <w:tr w:rsidR="0041258E" w:rsidRPr="00282A8E" w14:paraId="3CC0FB87" w14:textId="77777777" w:rsidTr="00CA604C">
        <w:trPr>
          <w:cantSplit/>
          <w:trHeight w:val="226"/>
        </w:trPr>
        <w:tc>
          <w:tcPr>
            <w:tcW w:w="802" w:type="dxa"/>
          </w:tcPr>
          <w:p w14:paraId="32406AD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233-246</w:t>
            </w:r>
          </w:p>
        </w:tc>
        <w:tc>
          <w:tcPr>
            <w:tcW w:w="2708" w:type="dxa"/>
          </w:tcPr>
          <w:p w14:paraId="6C4F186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Transmission Serial No.</w:t>
            </w:r>
          </w:p>
        </w:tc>
        <w:tc>
          <w:tcPr>
            <w:tcW w:w="630" w:type="dxa"/>
          </w:tcPr>
          <w:p w14:paraId="316771D8"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N</w:t>
            </w:r>
          </w:p>
        </w:tc>
        <w:tc>
          <w:tcPr>
            <w:tcW w:w="630" w:type="dxa"/>
          </w:tcPr>
          <w:p w14:paraId="68874A4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14</w:t>
            </w:r>
          </w:p>
        </w:tc>
        <w:tc>
          <w:tcPr>
            <w:tcW w:w="630" w:type="dxa"/>
          </w:tcPr>
          <w:p w14:paraId="293870D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754D97AF" w14:textId="072858D6" w:rsidR="0041258E" w:rsidRPr="00282A8E" w:rsidRDefault="00CA604C" w:rsidP="00E83B31">
            <w:pPr>
              <w:tabs>
                <w:tab w:val="left" w:pos="10080"/>
              </w:tabs>
              <w:rPr>
                <w:rFonts w:cs="Arial"/>
                <w:color w:val="000000"/>
                <w:sz w:val="18"/>
                <w:szCs w:val="18"/>
              </w:rPr>
            </w:pPr>
            <w:r w:rsidRPr="00282A8E">
              <w:rPr>
                <w:rFonts w:cs="Arial"/>
                <w:color w:val="000000"/>
                <w:sz w:val="18"/>
                <w:szCs w:val="18"/>
              </w:rPr>
              <w:t>Serial Number of the Transmission if Not VIN derived or not original</w:t>
            </w:r>
          </w:p>
        </w:tc>
      </w:tr>
      <w:tr w:rsidR="0041258E" w:rsidRPr="00282A8E" w14:paraId="543727F4" w14:textId="77777777" w:rsidTr="00CA604C">
        <w:trPr>
          <w:trHeight w:val="226"/>
        </w:trPr>
        <w:tc>
          <w:tcPr>
            <w:tcW w:w="802" w:type="dxa"/>
          </w:tcPr>
          <w:p w14:paraId="527E33B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247-260</w:t>
            </w:r>
          </w:p>
        </w:tc>
        <w:tc>
          <w:tcPr>
            <w:tcW w:w="2708" w:type="dxa"/>
          </w:tcPr>
          <w:p w14:paraId="4E9222B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Chassis Serial No.</w:t>
            </w:r>
          </w:p>
        </w:tc>
        <w:tc>
          <w:tcPr>
            <w:tcW w:w="630" w:type="dxa"/>
          </w:tcPr>
          <w:p w14:paraId="574A5AEF"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N</w:t>
            </w:r>
          </w:p>
        </w:tc>
        <w:tc>
          <w:tcPr>
            <w:tcW w:w="630" w:type="dxa"/>
          </w:tcPr>
          <w:p w14:paraId="5A8F733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14</w:t>
            </w:r>
          </w:p>
        </w:tc>
        <w:tc>
          <w:tcPr>
            <w:tcW w:w="630" w:type="dxa"/>
          </w:tcPr>
          <w:p w14:paraId="4C43F081"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656E517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 xml:space="preserve">Serial Number of the Chassis if Not VIN derived </w:t>
            </w:r>
          </w:p>
        </w:tc>
      </w:tr>
      <w:tr w:rsidR="0041258E" w:rsidRPr="00282A8E" w14:paraId="38B5516A" w14:textId="77777777" w:rsidTr="00CA604C">
        <w:trPr>
          <w:cantSplit/>
          <w:trHeight w:val="226"/>
        </w:trPr>
        <w:tc>
          <w:tcPr>
            <w:tcW w:w="802" w:type="dxa"/>
          </w:tcPr>
          <w:p w14:paraId="6304958E"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261-270</w:t>
            </w:r>
          </w:p>
        </w:tc>
        <w:tc>
          <w:tcPr>
            <w:tcW w:w="2708" w:type="dxa"/>
          </w:tcPr>
          <w:p w14:paraId="41EA413A"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Vehicle Odometer Reading</w:t>
            </w:r>
          </w:p>
        </w:tc>
        <w:tc>
          <w:tcPr>
            <w:tcW w:w="630" w:type="dxa"/>
          </w:tcPr>
          <w:p w14:paraId="52D52356" w14:textId="77777777" w:rsidR="0041258E" w:rsidRPr="00282A8E" w:rsidRDefault="0041258E" w:rsidP="00E83B31">
            <w:pPr>
              <w:tabs>
                <w:tab w:val="left" w:pos="10080"/>
              </w:tabs>
              <w:rPr>
                <w:rFonts w:cs="Arial"/>
                <w:b/>
                <w:color w:val="000000"/>
                <w:sz w:val="18"/>
                <w:szCs w:val="18"/>
              </w:rPr>
            </w:pPr>
            <w:r w:rsidRPr="00282A8E">
              <w:rPr>
                <w:rFonts w:cs="Arial"/>
                <w:color w:val="000000"/>
                <w:sz w:val="18"/>
                <w:szCs w:val="18"/>
              </w:rPr>
              <w:t>N</w:t>
            </w:r>
          </w:p>
        </w:tc>
        <w:tc>
          <w:tcPr>
            <w:tcW w:w="630" w:type="dxa"/>
          </w:tcPr>
          <w:p w14:paraId="55B98F34"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w:t>
            </w:r>
          </w:p>
        </w:tc>
        <w:tc>
          <w:tcPr>
            <w:tcW w:w="630" w:type="dxa"/>
          </w:tcPr>
          <w:p w14:paraId="4AB7AC7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5400" w:type="dxa"/>
          </w:tcPr>
          <w:p w14:paraId="0360EEC9" w14:textId="77777777" w:rsidR="0041258E" w:rsidRPr="00282A8E" w:rsidRDefault="0041258E" w:rsidP="00E83B31">
            <w:pPr>
              <w:tabs>
                <w:tab w:val="left" w:pos="10080"/>
              </w:tabs>
              <w:rPr>
                <w:rFonts w:cs="Arial"/>
                <w:color w:val="000000"/>
                <w:sz w:val="18"/>
                <w:szCs w:val="18"/>
              </w:rPr>
            </w:pPr>
          </w:p>
        </w:tc>
      </w:tr>
      <w:tr w:rsidR="0041258E" w:rsidRPr="00282A8E" w14:paraId="6CF7B2AC" w14:textId="77777777" w:rsidTr="00CA604C">
        <w:trPr>
          <w:cantSplit/>
          <w:trHeight w:val="226"/>
        </w:trPr>
        <w:tc>
          <w:tcPr>
            <w:tcW w:w="802" w:type="dxa"/>
          </w:tcPr>
          <w:p w14:paraId="1F01126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271-272</w:t>
            </w:r>
          </w:p>
        </w:tc>
        <w:tc>
          <w:tcPr>
            <w:tcW w:w="2708" w:type="dxa"/>
          </w:tcPr>
          <w:p w14:paraId="072C749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License Plate Type</w:t>
            </w:r>
          </w:p>
        </w:tc>
        <w:tc>
          <w:tcPr>
            <w:tcW w:w="630" w:type="dxa"/>
          </w:tcPr>
          <w:p w14:paraId="4F812636"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28A3B44B"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w:t>
            </w:r>
          </w:p>
        </w:tc>
        <w:tc>
          <w:tcPr>
            <w:tcW w:w="630" w:type="dxa"/>
          </w:tcPr>
          <w:p w14:paraId="2B487072"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150E9F0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 xml:space="preserve">See Appendix  C  </w:t>
            </w:r>
          </w:p>
        </w:tc>
      </w:tr>
      <w:tr w:rsidR="0041258E" w:rsidRPr="00282A8E" w14:paraId="10D7C04C" w14:textId="77777777" w:rsidTr="00CA604C">
        <w:trPr>
          <w:cantSplit/>
          <w:trHeight w:val="226"/>
        </w:trPr>
        <w:tc>
          <w:tcPr>
            <w:tcW w:w="802" w:type="dxa"/>
          </w:tcPr>
          <w:p w14:paraId="758E563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273-282</w:t>
            </w:r>
          </w:p>
        </w:tc>
        <w:tc>
          <w:tcPr>
            <w:tcW w:w="2708" w:type="dxa"/>
          </w:tcPr>
          <w:p w14:paraId="708F2F6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License Plate Number</w:t>
            </w:r>
          </w:p>
        </w:tc>
        <w:tc>
          <w:tcPr>
            <w:tcW w:w="630" w:type="dxa"/>
          </w:tcPr>
          <w:p w14:paraId="401AB37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5B640B30"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10</w:t>
            </w:r>
          </w:p>
        </w:tc>
        <w:tc>
          <w:tcPr>
            <w:tcW w:w="630" w:type="dxa"/>
          </w:tcPr>
          <w:p w14:paraId="280E0F4C"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3E6DAEC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Full License Plate Number displayed on vehicle</w:t>
            </w:r>
          </w:p>
        </w:tc>
      </w:tr>
      <w:tr w:rsidR="0041258E" w:rsidRPr="00282A8E" w14:paraId="6AE70532" w14:textId="77777777" w:rsidTr="00CA604C">
        <w:trPr>
          <w:cantSplit/>
          <w:trHeight w:val="226"/>
        </w:trPr>
        <w:tc>
          <w:tcPr>
            <w:tcW w:w="802" w:type="dxa"/>
          </w:tcPr>
          <w:p w14:paraId="3FF8E49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283-284</w:t>
            </w:r>
          </w:p>
        </w:tc>
        <w:tc>
          <w:tcPr>
            <w:tcW w:w="2708" w:type="dxa"/>
          </w:tcPr>
          <w:p w14:paraId="4A65A16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License Plate State</w:t>
            </w:r>
          </w:p>
        </w:tc>
        <w:tc>
          <w:tcPr>
            <w:tcW w:w="630" w:type="dxa"/>
          </w:tcPr>
          <w:p w14:paraId="37ED1F7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1EDD0388"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w:t>
            </w:r>
          </w:p>
        </w:tc>
        <w:tc>
          <w:tcPr>
            <w:tcW w:w="630" w:type="dxa"/>
          </w:tcPr>
          <w:p w14:paraId="1FDD3015"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A/N</w:t>
            </w:r>
          </w:p>
        </w:tc>
        <w:tc>
          <w:tcPr>
            <w:tcW w:w="5400" w:type="dxa"/>
          </w:tcPr>
          <w:p w14:paraId="038A4789"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Required if License Plate is input</w:t>
            </w:r>
          </w:p>
        </w:tc>
      </w:tr>
      <w:tr w:rsidR="0041258E" w:rsidRPr="00282A8E" w14:paraId="0575ACA7" w14:textId="77777777" w:rsidTr="00CA604C">
        <w:trPr>
          <w:cantSplit/>
          <w:trHeight w:val="226"/>
        </w:trPr>
        <w:tc>
          <w:tcPr>
            <w:tcW w:w="802" w:type="dxa"/>
          </w:tcPr>
          <w:p w14:paraId="3BBF325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285-288</w:t>
            </w:r>
          </w:p>
        </w:tc>
        <w:tc>
          <w:tcPr>
            <w:tcW w:w="2708" w:type="dxa"/>
          </w:tcPr>
          <w:p w14:paraId="30FC2CDF"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Last Year Registered</w:t>
            </w:r>
          </w:p>
        </w:tc>
        <w:tc>
          <w:tcPr>
            <w:tcW w:w="630" w:type="dxa"/>
          </w:tcPr>
          <w:p w14:paraId="55522FFE"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630" w:type="dxa"/>
          </w:tcPr>
          <w:p w14:paraId="4D07F9F7"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4</w:t>
            </w:r>
          </w:p>
        </w:tc>
        <w:tc>
          <w:tcPr>
            <w:tcW w:w="630" w:type="dxa"/>
          </w:tcPr>
          <w:p w14:paraId="460D58A3"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N</w:t>
            </w:r>
          </w:p>
        </w:tc>
        <w:tc>
          <w:tcPr>
            <w:tcW w:w="5400" w:type="dxa"/>
          </w:tcPr>
          <w:p w14:paraId="090E523D" w14:textId="77777777" w:rsidR="0041258E" w:rsidRPr="00282A8E" w:rsidRDefault="0041258E" w:rsidP="00E83B31">
            <w:pPr>
              <w:tabs>
                <w:tab w:val="left" w:pos="10080"/>
              </w:tabs>
              <w:rPr>
                <w:rFonts w:cs="Arial"/>
                <w:color w:val="000000"/>
                <w:sz w:val="18"/>
                <w:szCs w:val="18"/>
              </w:rPr>
            </w:pPr>
            <w:r w:rsidRPr="00282A8E">
              <w:rPr>
                <w:rFonts w:cs="Arial"/>
                <w:color w:val="000000"/>
                <w:sz w:val="18"/>
                <w:szCs w:val="18"/>
              </w:rPr>
              <w:t>YYYY</w:t>
            </w:r>
          </w:p>
        </w:tc>
      </w:tr>
      <w:tr w:rsidR="0041258E" w:rsidRPr="00282A8E" w14:paraId="1FF8087A" w14:textId="77777777" w:rsidTr="00CA604C">
        <w:trPr>
          <w:cantSplit/>
          <w:trHeight w:val="226"/>
        </w:trPr>
        <w:tc>
          <w:tcPr>
            <w:tcW w:w="802" w:type="dxa"/>
          </w:tcPr>
          <w:p w14:paraId="0E6D48E1" w14:textId="77777777" w:rsidR="0041258E" w:rsidRPr="00282A8E" w:rsidRDefault="0041258E" w:rsidP="00E83B31">
            <w:pPr>
              <w:tabs>
                <w:tab w:val="left" w:pos="10080"/>
              </w:tabs>
              <w:rPr>
                <w:rFonts w:cs="Arial"/>
                <w:color w:val="000000"/>
                <w:sz w:val="18"/>
                <w:szCs w:val="18"/>
              </w:rPr>
            </w:pPr>
            <w:r w:rsidRPr="00282A8E">
              <w:rPr>
                <w:color w:val="000000"/>
                <w:sz w:val="18"/>
                <w:szCs w:val="18"/>
              </w:rPr>
              <w:t>289-290</w:t>
            </w:r>
          </w:p>
        </w:tc>
        <w:tc>
          <w:tcPr>
            <w:tcW w:w="2708" w:type="dxa"/>
          </w:tcPr>
          <w:p w14:paraId="11919AC9" w14:textId="77777777" w:rsidR="0041258E" w:rsidRPr="00282A8E" w:rsidRDefault="0041258E" w:rsidP="00E83B31">
            <w:pPr>
              <w:tabs>
                <w:tab w:val="left" w:pos="10080"/>
              </w:tabs>
              <w:rPr>
                <w:rFonts w:cs="Arial"/>
                <w:color w:val="000000"/>
                <w:sz w:val="18"/>
                <w:szCs w:val="18"/>
              </w:rPr>
            </w:pPr>
            <w:r w:rsidRPr="00282A8E">
              <w:rPr>
                <w:color w:val="000000"/>
                <w:sz w:val="18"/>
                <w:szCs w:val="18"/>
              </w:rPr>
              <w:t>Filler</w:t>
            </w:r>
          </w:p>
        </w:tc>
        <w:tc>
          <w:tcPr>
            <w:tcW w:w="630" w:type="dxa"/>
          </w:tcPr>
          <w:p w14:paraId="19EBC998"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05A18505" w14:textId="77777777" w:rsidR="0041258E" w:rsidRPr="00282A8E" w:rsidRDefault="0041258E" w:rsidP="00E83B31">
            <w:pPr>
              <w:tabs>
                <w:tab w:val="left" w:pos="10080"/>
              </w:tabs>
              <w:rPr>
                <w:rFonts w:cs="Arial"/>
                <w:color w:val="000000"/>
                <w:sz w:val="18"/>
                <w:szCs w:val="18"/>
              </w:rPr>
            </w:pPr>
            <w:r w:rsidRPr="00282A8E">
              <w:rPr>
                <w:color w:val="000000"/>
                <w:sz w:val="18"/>
                <w:szCs w:val="18"/>
              </w:rPr>
              <w:t>2</w:t>
            </w:r>
          </w:p>
        </w:tc>
        <w:tc>
          <w:tcPr>
            <w:tcW w:w="630" w:type="dxa"/>
          </w:tcPr>
          <w:p w14:paraId="2078B828"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tcPr>
          <w:p w14:paraId="523D97DE" w14:textId="77777777" w:rsidR="0041258E" w:rsidRPr="00282A8E" w:rsidRDefault="0041258E" w:rsidP="00E83B31">
            <w:pPr>
              <w:tabs>
                <w:tab w:val="left" w:pos="10080"/>
              </w:tabs>
              <w:rPr>
                <w:rFonts w:cs="Arial"/>
                <w:color w:val="000000"/>
                <w:sz w:val="18"/>
                <w:szCs w:val="18"/>
              </w:rPr>
            </w:pPr>
            <w:r w:rsidRPr="00282A8E">
              <w:rPr>
                <w:color w:val="000000"/>
                <w:sz w:val="18"/>
                <w:szCs w:val="18"/>
              </w:rPr>
              <w:t>Spaces. Future Use.</w:t>
            </w:r>
          </w:p>
        </w:tc>
      </w:tr>
      <w:tr w:rsidR="0041258E" w:rsidRPr="00282A8E" w14:paraId="6704505A" w14:textId="77777777" w:rsidTr="00CA604C">
        <w:trPr>
          <w:cantSplit/>
          <w:trHeight w:val="226"/>
        </w:trPr>
        <w:tc>
          <w:tcPr>
            <w:tcW w:w="802" w:type="dxa"/>
          </w:tcPr>
          <w:p w14:paraId="0969E838" w14:textId="77777777" w:rsidR="0041258E" w:rsidRPr="00282A8E" w:rsidRDefault="0041258E" w:rsidP="00E83B31">
            <w:pPr>
              <w:tabs>
                <w:tab w:val="left" w:pos="10080"/>
              </w:tabs>
              <w:rPr>
                <w:rFonts w:cs="Arial"/>
                <w:color w:val="000000"/>
                <w:sz w:val="18"/>
                <w:szCs w:val="18"/>
              </w:rPr>
            </w:pPr>
            <w:r w:rsidRPr="00282A8E">
              <w:rPr>
                <w:color w:val="000000"/>
                <w:sz w:val="18"/>
                <w:szCs w:val="18"/>
              </w:rPr>
              <w:t>291-292</w:t>
            </w:r>
          </w:p>
        </w:tc>
        <w:tc>
          <w:tcPr>
            <w:tcW w:w="2708" w:type="dxa"/>
          </w:tcPr>
          <w:p w14:paraId="3EFE7327" w14:textId="77777777" w:rsidR="0041258E" w:rsidRPr="00282A8E" w:rsidRDefault="0041258E" w:rsidP="00E83B31">
            <w:pPr>
              <w:tabs>
                <w:tab w:val="left" w:pos="10080"/>
              </w:tabs>
              <w:rPr>
                <w:rFonts w:cs="Arial"/>
                <w:color w:val="000000"/>
                <w:sz w:val="18"/>
                <w:szCs w:val="18"/>
              </w:rPr>
            </w:pPr>
            <w:r w:rsidRPr="00282A8E">
              <w:rPr>
                <w:color w:val="000000"/>
                <w:sz w:val="18"/>
                <w:szCs w:val="18"/>
              </w:rPr>
              <w:t>Anti-Theft Device Type</w:t>
            </w:r>
          </w:p>
        </w:tc>
        <w:tc>
          <w:tcPr>
            <w:tcW w:w="630" w:type="dxa"/>
          </w:tcPr>
          <w:p w14:paraId="42946B98"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52F08A8C" w14:textId="77777777" w:rsidR="0041258E" w:rsidRPr="00282A8E" w:rsidRDefault="0041258E" w:rsidP="00E83B31">
            <w:pPr>
              <w:tabs>
                <w:tab w:val="left" w:pos="10080"/>
              </w:tabs>
              <w:rPr>
                <w:rFonts w:cs="Arial"/>
                <w:color w:val="000000"/>
                <w:sz w:val="18"/>
                <w:szCs w:val="18"/>
              </w:rPr>
            </w:pPr>
            <w:r w:rsidRPr="00282A8E">
              <w:rPr>
                <w:color w:val="000000"/>
                <w:sz w:val="18"/>
                <w:szCs w:val="18"/>
              </w:rPr>
              <w:t>2</w:t>
            </w:r>
          </w:p>
        </w:tc>
        <w:tc>
          <w:tcPr>
            <w:tcW w:w="630" w:type="dxa"/>
          </w:tcPr>
          <w:p w14:paraId="70FFFF03"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tcPr>
          <w:p w14:paraId="27E71459" w14:textId="77777777" w:rsidR="0041258E" w:rsidRPr="00282A8E" w:rsidRDefault="0041258E" w:rsidP="00E83B31">
            <w:pPr>
              <w:tabs>
                <w:tab w:val="left" w:pos="10080"/>
              </w:tabs>
              <w:rPr>
                <w:rFonts w:cs="Arial"/>
                <w:color w:val="000000"/>
                <w:sz w:val="18"/>
                <w:szCs w:val="18"/>
              </w:rPr>
            </w:pPr>
            <w:r w:rsidRPr="00282A8E">
              <w:rPr>
                <w:color w:val="000000"/>
                <w:sz w:val="18"/>
                <w:szCs w:val="18"/>
              </w:rPr>
              <w:t xml:space="preserve">See Appendix C   </w:t>
            </w:r>
          </w:p>
        </w:tc>
      </w:tr>
      <w:tr w:rsidR="0041258E" w:rsidRPr="00282A8E" w14:paraId="1628D1AA" w14:textId="77777777" w:rsidTr="00CA604C">
        <w:trPr>
          <w:cantSplit/>
          <w:trHeight w:val="226"/>
        </w:trPr>
        <w:tc>
          <w:tcPr>
            <w:tcW w:w="802" w:type="dxa"/>
          </w:tcPr>
          <w:p w14:paraId="2B8B8B7A" w14:textId="77777777" w:rsidR="0041258E" w:rsidRPr="00282A8E" w:rsidRDefault="0041258E" w:rsidP="00E83B31">
            <w:pPr>
              <w:tabs>
                <w:tab w:val="left" w:pos="10080"/>
              </w:tabs>
              <w:rPr>
                <w:rFonts w:cs="Arial"/>
                <w:color w:val="000000"/>
                <w:sz w:val="18"/>
                <w:szCs w:val="18"/>
              </w:rPr>
            </w:pPr>
            <w:r w:rsidRPr="00282A8E">
              <w:rPr>
                <w:color w:val="000000"/>
                <w:sz w:val="18"/>
                <w:szCs w:val="18"/>
              </w:rPr>
              <w:t>293-294</w:t>
            </w:r>
          </w:p>
        </w:tc>
        <w:tc>
          <w:tcPr>
            <w:tcW w:w="2708" w:type="dxa"/>
          </w:tcPr>
          <w:p w14:paraId="237287B0" w14:textId="77777777" w:rsidR="0041258E" w:rsidRPr="00282A8E" w:rsidRDefault="0041258E" w:rsidP="00E83B31">
            <w:pPr>
              <w:tabs>
                <w:tab w:val="left" w:pos="10080"/>
              </w:tabs>
              <w:rPr>
                <w:rFonts w:cs="Arial"/>
                <w:color w:val="000000"/>
                <w:sz w:val="18"/>
                <w:szCs w:val="18"/>
              </w:rPr>
            </w:pPr>
            <w:r w:rsidRPr="00282A8E">
              <w:rPr>
                <w:color w:val="000000"/>
                <w:sz w:val="18"/>
                <w:szCs w:val="18"/>
              </w:rPr>
              <w:t>Point Of Impact</w:t>
            </w:r>
          </w:p>
        </w:tc>
        <w:tc>
          <w:tcPr>
            <w:tcW w:w="630" w:type="dxa"/>
          </w:tcPr>
          <w:p w14:paraId="7BCC1F89"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60E2B83D" w14:textId="77777777" w:rsidR="0041258E" w:rsidRPr="00282A8E" w:rsidRDefault="0041258E" w:rsidP="00E83B31">
            <w:pPr>
              <w:tabs>
                <w:tab w:val="left" w:pos="10080"/>
              </w:tabs>
              <w:rPr>
                <w:rFonts w:cs="Arial"/>
                <w:color w:val="000000"/>
                <w:sz w:val="18"/>
                <w:szCs w:val="18"/>
              </w:rPr>
            </w:pPr>
            <w:r w:rsidRPr="00282A8E">
              <w:rPr>
                <w:color w:val="000000"/>
                <w:sz w:val="18"/>
                <w:szCs w:val="18"/>
              </w:rPr>
              <w:t>2</w:t>
            </w:r>
          </w:p>
        </w:tc>
        <w:tc>
          <w:tcPr>
            <w:tcW w:w="630" w:type="dxa"/>
          </w:tcPr>
          <w:p w14:paraId="74C2E488"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5400" w:type="dxa"/>
          </w:tcPr>
          <w:p w14:paraId="73C63694" w14:textId="77777777" w:rsidR="0041258E" w:rsidRPr="00282A8E" w:rsidRDefault="0041258E" w:rsidP="00E83B31">
            <w:pPr>
              <w:tabs>
                <w:tab w:val="left" w:pos="10080"/>
              </w:tabs>
              <w:rPr>
                <w:rFonts w:cs="Arial"/>
                <w:color w:val="000000"/>
                <w:sz w:val="18"/>
                <w:szCs w:val="18"/>
              </w:rPr>
            </w:pPr>
            <w:r w:rsidRPr="00282A8E">
              <w:rPr>
                <w:color w:val="000000"/>
                <w:sz w:val="18"/>
                <w:szCs w:val="18"/>
              </w:rPr>
              <w:t xml:space="preserve">See Appendix  C </w:t>
            </w:r>
          </w:p>
        </w:tc>
      </w:tr>
      <w:tr w:rsidR="0041258E" w:rsidRPr="00282A8E" w14:paraId="39F68736" w14:textId="77777777" w:rsidTr="00CA604C">
        <w:trPr>
          <w:cantSplit/>
          <w:trHeight w:val="226"/>
        </w:trPr>
        <w:tc>
          <w:tcPr>
            <w:tcW w:w="802" w:type="dxa"/>
          </w:tcPr>
          <w:p w14:paraId="37003103" w14:textId="77777777" w:rsidR="0041258E" w:rsidRPr="00282A8E" w:rsidRDefault="0041258E" w:rsidP="00E83B31">
            <w:pPr>
              <w:tabs>
                <w:tab w:val="left" w:pos="10080"/>
              </w:tabs>
              <w:rPr>
                <w:rFonts w:cs="Arial"/>
                <w:color w:val="000000"/>
                <w:sz w:val="18"/>
                <w:szCs w:val="18"/>
              </w:rPr>
            </w:pPr>
            <w:r w:rsidRPr="00282A8E">
              <w:rPr>
                <w:color w:val="000000"/>
                <w:sz w:val="18"/>
                <w:szCs w:val="18"/>
              </w:rPr>
              <w:t>295</w:t>
            </w:r>
          </w:p>
        </w:tc>
        <w:tc>
          <w:tcPr>
            <w:tcW w:w="2708" w:type="dxa"/>
          </w:tcPr>
          <w:p w14:paraId="1D651A28" w14:textId="77777777" w:rsidR="0041258E" w:rsidRPr="00282A8E" w:rsidRDefault="0041258E" w:rsidP="00E83B31">
            <w:pPr>
              <w:tabs>
                <w:tab w:val="left" w:pos="10080"/>
              </w:tabs>
              <w:rPr>
                <w:rFonts w:cs="Arial"/>
                <w:color w:val="000000"/>
                <w:sz w:val="18"/>
                <w:szCs w:val="18"/>
              </w:rPr>
            </w:pPr>
            <w:r w:rsidRPr="00282A8E">
              <w:rPr>
                <w:color w:val="000000"/>
                <w:sz w:val="18"/>
                <w:szCs w:val="18"/>
              </w:rPr>
              <w:t>Driver Airbag Status</w:t>
            </w:r>
          </w:p>
        </w:tc>
        <w:tc>
          <w:tcPr>
            <w:tcW w:w="630" w:type="dxa"/>
          </w:tcPr>
          <w:p w14:paraId="4AA930BF" w14:textId="77777777" w:rsidR="0041258E" w:rsidRPr="00282A8E" w:rsidRDefault="0041258E" w:rsidP="00E83B31">
            <w:pPr>
              <w:tabs>
                <w:tab w:val="left" w:pos="10080"/>
              </w:tabs>
              <w:rPr>
                <w:rFonts w:cs="Arial"/>
                <w:b/>
                <w:color w:val="000000"/>
                <w:sz w:val="18"/>
                <w:szCs w:val="18"/>
              </w:rPr>
            </w:pPr>
            <w:r w:rsidRPr="00282A8E">
              <w:rPr>
                <w:color w:val="000000"/>
                <w:sz w:val="18"/>
                <w:szCs w:val="18"/>
              </w:rPr>
              <w:t>N</w:t>
            </w:r>
          </w:p>
        </w:tc>
        <w:tc>
          <w:tcPr>
            <w:tcW w:w="630" w:type="dxa"/>
          </w:tcPr>
          <w:p w14:paraId="57BFDC69" w14:textId="77777777" w:rsidR="0041258E" w:rsidRPr="00282A8E" w:rsidRDefault="0041258E" w:rsidP="00E83B31">
            <w:pPr>
              <w:tabs>
                <w:tab w:val="left" w:pos="10080"/>
              </w:tabs>
              <w:rPr>
                <w:rFonts w:cs="Arial"/>
                <w:color w:val="000000"/>
                <w:sz w:val="18"/>
                <w:szCs w:val="18"/>
              </w:rPr>
            </w:pPr>
            <w:r w:rsidRPr="00282A8E">
              <w:rPr>
                <w:color w:val="000000"/>
                <w:sz w:val="18"/>
                <w:szCs w:val="18"/>
              </w:rPr>
              <w:t>1</w:t>
            </w:r>
          </w:p>
        </w:tc>
        <w:tc>
          <w:tcPr>
            <w:tcW w:w="630" w:type="dxa"/>
          </w:tcPr>
          <w:p w14:paraId="76779DDB"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vAlign w:val="center"/>
          </w:tcPr>
          <w:p w14:paraId="65EFC21C" w14:textId="77777777" w:rsidR="0041258E" w:rsidRPr="00282A8E" w:rsidRDefault="0041258E" w:rsidP="00E83B31">
            <w:pPr>
              <w:tabs>
                <w:tab w:val="left" w:pos="10080"/>
              </w:tabs>
              <w:rPr>
                <w:rFonts w:cs="Arial"/>
                <w:color w:val="000000"/>
                <w:sz w:val="18"/>
                <w:szCs w:val="18"/>
              </w:rPr>
            </w:pPr>
            <w:r w:rsidRPr="00282A8E">
              <w:rPr>
                <w:color w:val="000000"/>
                <w:sz w:val="18"/>
                <w:szCs w:val="18"/>
              </w:rPr>
              <w:t>D-Deployed; I-Intact; M-Missing</w:t>
            </w:r>
          </w:p>
        </w:tc>
      </w:tr>
      <w:tr w:rsidR="0041258E" w:rsidRPr="00282A8E" w14:paraId="5BFEE77F" w14:textId="77777777" w:rsidTr="00CA604C">
        <w:trPr>
          <w:cantSplit/>
          <w:trHeight w:val="226"/>
        </w:trPr>
        <w:tc>
          <w:tcPr>
            <w:tcW w:w="802" w:type="dxa"/>
          </w:tcPr>
          <w:p w14:paraId="41ADF0B1" w14:textId="77777777" w:rsidR="0041258E" w:rsidRPr="00282A8E" w:rsidRDefault="0041258E" w:rsidP="00E83B31">
            <w:pPr>
              <w:tabs>
                <w:tab w:val="left" w:pos="10080"/>
              </w:tabs>
              <w:rPr>
                <w:rFonts w:cs="Arial"/>
                <w:color w:val="000000"/>
                <w:sz w:val="18"/>
                <w:szCs w:val="18"/>
              </w:rPr>
            </w:pPr>
            <w:r w:rsidRPr="00282A8E">
              <w:rPr>
                <w:color w:val="000000"/>
                <w:sz w:val="18"/>
                <w:szCs w:val="18"/>
              </w:rPr>
              <w:t>296</w:t>
            </w:r>
          </w:p>
        </w:tc>
        <w:tc>
          <w:tcPr>
            <w:tcW w:w="2708" w:type="dxa"/>
          </w:tcPr>
          <w:p w14:paraId="48F79A7B" w14:textId="77777777" w:rsidR="0041258E" w:rsidRPr="00282A8E" w:rsidRDefault="0041258E" w:rsidP="00E83B31">
            <w:pPr>
              <w:tabs>
                <w:tab w:val="left" w:pos="10080"/>
              </w:tabs>
              <w:rPr>
                <w:rFonts w:cs="Arial"/>
                <w:color w:val="000000"/>
                <w:sz w:val="18"/>
                <w:szCs w:val="18"/>
              </w:rPr>
            </w:pPr>
            <w:r w:rsidRPr="00282A8E">
              <w:rPr>
                <w:color w:val="000000"/>
                <w:sz w:val="18"/>
                <w:szCs w:val="18"/>
              </w:rPr>
              <w:t>Passenger Airbag Status</w:t>
            </w:r>
          </w:p>
        </w:tc>
        <w:tc>
          <w:tcPr>
            <w:tcW w:w="630" w:type="dxa"/>
          </w:tcPr>
          <w:p w14:paraId="5DEE34E7"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1670620E" w14:textId="77777777" w:rsidR="0041258E" w:rsidRPr="00282A8E" w:rsidRDefault="0041258E" w:rsidP="00E83B31">
            <w:pPr>
              <w:tabs>
                <w:tab w:val="left" w:pos="10080"/>
              </w:tabs>
              <w:rPr>
                <w:rFonts w:cs="Arial"/>
                <w:color w:val="000000"/>
                <w:sz w:val="18"/>
                <w:szCs w:val="18"/>
              </w:rPr>
            </w:pPr>
            <w:r w:rsidRPr="00282A8E">
              <w:rPr>
                <w:color w:val="000000"/>
                <w:sz w:val="18"/>
                <w:szCs w:val="18"/>
              </w:rPr>
              <w:t>1</w:t>
            </w:r>
          </w:p>
        </w:tc>
        <w:tc>
          <w:tcPr>
            <w:tcW w:w="630" w:type="dxa"/>
          </w:tcPr>
          <w:p w14:paraId="706E6848"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vAlign w:val="center"/>
          </w:tcPr>
          <w:p w14:paraId="56A39102" w14:textId="77777777" w:rsidR="0041258E" w:rsidRPr="00282A8E" w:rsidRDefault="0041258E" w:rsidP="00E83B31">
            <w:pPr>
              <w:tabs>
                <w:tab w:val="left" w:pos="10080"/>
              </w:tabs>
              <w:rPr>
                <w:rFonts w:cs="Arial"/>
                <w:color w:val="000000"/>
                <w:sz w:val="18"/>
                <w:szCs w:val="18"/>
              </w:rPr>
            </w:pPr>
            <w:r w:rsidRPr="00282A8E">
              <w:rPr>
                <w:color w:val="000000"/>
                <w:sz w:val="18"/>
                <w:szCs w:val="18"/>
              </w:rPr>
              <w:t>D-Deployed; I-Intact; M-Missing</w:t>
            </w:r>
          </w:p>
        </w:tc>
      </w:tr>
      <w:tr w:rsidR="0041258E" w:rsidRPr="00282A8E" w14:paraId="0F8954FF" w14:textId="77777777" w:rsidTr="00CA604C">
        <w:trPr>
          <w:cantSplit/>
          <w:trHeight w:val="226"/>
        </w:trPr>
        <w:tc>
          <w:tcPr>
            <w:tcW w:w="802" w:type="dxa"/>
          </w:tcPr>
          <w:p w14:paraId="5D03D0F2" w14:textId="77777777" w:rsidR="0041258E" w:rsidRPr="00282A8E" w:rsidRDefault="0041258E" w:rsidP="00E83B31">
            <w:pPr>
              <w:tabs>
                <w:tab w:val="left" w:pos="10080"/>
              </w:tabs>
              <w:rPr>
                <w:rFonts w:cs="Arial"/>
                <w:color w:val="000000"/>
                <w:sz w:val="18"/>
                <w:szCs w:val="18"/>
              </w:rPr>
            </w:pPr>
            <w:r w:rsidRPr="00282A8E">
              <w:rPr>
                <w:color w:val="000000"/>
                <w:sz w:val="18"/>
                <w:szCs w:val="18"/>
              </w:rPr>
              <w:t>297</w:t>
            </w:r>
          </w:p>
        </w:tc>
        <w:tc>
          <w:tcPr>
            <w:tcW w:w="2708" w:type="dxa"/>
          </w:tcPr>
          <w:p w14:paraId="7673BDA3" w14:textId="77777777" w:rsidR="0041258E" w:rsidRPr="00282A8E" w:rsidRDefault="0041258E" w:rsidP="00E83B31">
            <w:pPr>
              <w:tabs>
                <w:tab w:val="left" w:pos="10080"/>
              </w:tabs>
              <w:rPr>
                <w:rFonts w:cs="Arial"/>
                <w:color w:val="000000"/>
                <w:sz w:val="18"/>
                <w:szCs w:val="18"/>
              </w:rPr>
            </w:pPr>
            <w:r w:rsidRPr="00282A8E">
              <w:rPr>
                <w:color w:val="000000"/>
                <w:sz w:val="18"/>
                <w:szCs w:val="18"/>
              </w:rPr>
              <w:t>Left Side Airbag Status</w:t>
            </w:r>
          </w:p>
        </w:tc>
        <w:tc>
          <w:tcPr>
            <w:tcW w:w="630" w:type="dxa"/>
          </w:tcPr>
          <w:p w14:paraId="513EFB5E"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783E2760" w14:textId="77777777" w:rsidR="0041258E" w:rsidRPr="00282A8E" w:rsidRDefault="0041258E" w:rsidP="00E83B31">
            <w:pPr>
              <w:tabs>
                <w:tab w:val="left" w:pos="10080"/>
              </w:tabs>
              <w:rPr>
                <w:rFonts w:cs="Arial"/>
                <w:color w:val="000000"/>
                <w:sz w:val="18"/>
                <w:szCs w:val="18"/>
              </w:rPr>
            </w:pPr>
            <w:r w:rsidRPr="00282A8E">
              <w:rPr>
                <w:color w:val="000000"/>
                <w:sz w:val="18"/>
                <w:szCs w:val="18"/>
              </w:rPr>
              <w:t>1</w:t>
            </w:r>
          </w:p>
        </w:tc>
        <w:tc>
          <w:tcPr>
            <w:tcW w:w="630" w:type="dxa"/>
          </w:tcPr>
          <w:p w14:paraId="0379931A"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vAlign w:val="center"/>
          </w:tcPr>
          <w:p w14:paraId="6A0CFE6C" w14:textId="77777777" w:rsidR="0041258E" w:rsidRPr="00282A8E" w:rsidRDefault="0041258E" w:rsidP="00E83B31">
            <w:pPr>
              <w:tabs>
                <w:tab w:val="left" w:pos="10080"/>
              </w:tabs>
              <w:rPr>
                <w:rFonts w:cs="Arial"/>
                <w:color w:val="000000"/>
                <w:sz w:val="18"/>
                <w:szCs w:val="18"/>
              </w:rPr>
            </w:pPr>
            <w:r w:rsidRPr="00282A8E">
              <w:rPr>
                <w:color w:val="000000"/>
                <w:sz w:val="18"/>
                <w:szCs w:val="18"/>
              </w:rPr>
              <w:t>D-Deployed; I-Intact; M-Missing</w:t>
            </w:r>
          </w:p>
        </w:tc>
      </w:tr>
      <w:tr w:rsidR="0041258E" w:rsidRPr="00282A8E" w14:paraId="1A7DB7D3" w14:textId="77777777" w:rsidTr="00CA604C">
        <w:trPr>
          <w:cantSplit/>
          <w:trHeight w:val="226"/>
        </w:trPr>
        <w:tc>
          <w:tcPr>
            <w:tcW w:w="802" w:type="dxa"/>
          </w:tcPr>
          <w:p w14:paraId="228E735C" w14:textId="77777777" w:rsidR="0041258E" w:rsidRPr="00282A8E" w:rsidRDefault="0041258E" w:rsidP="00E83B31">
            <w:pPr>
              <w:tabs>
                <w:tab w:val="left" w:pos="10080"/>
              </w:tabs>
              <w:rPr>
                <w:rFonts w:cs="Arial"/>
                <w:color w:val="000000"/>
                <w:sz w:val="18"/>
                <w:szCs w:val="18"/>
              </w:rPr>
            </w:pPr>
            <w:r w:rsidRPr="00282A8E">
              <w:rPr>
                <w:color w:val="000000"/>
                <w:sz w:val="18"/>
                <w:szCs w:val="18"/>
              </w:rPr>
              <w:t>298</w:t>
            </w:r>
          </w:p>
        </w:tc>
        <w:tc>
          <w:tcPr>
            <w:tcW w:w="2708" w:type="dxa"/>
          </w:tcPr>
          <w:p w14:paraId="4DEC5727" w14:textId="77777777" w:rsidR="0041258E" w:rsidRPr="00282A8E" w:rsidRDefault="0041258E" w:rsidP="00E83B31">
            <w:pPr>
              <w:tabs>
                <w:tab w:val="left" w:pos="10080"/>
              </w:tabs>
              <w:rPr>
                <w:rFonts w:cs="Arial"/>
                <w:color w:val="000000"/>
                <w:sz w:val="18"/>
                <w:szCs w:val="18"/>
              </w:rPr>
            </w:pPr>
            <w:r w:rsidRPr="00282A8E">
              <w:rPr>
                <w:color w:val="000000"/>
                <w:sz w:val="18"/>
                <w:szCs w:val="18"/>
              </w:rPr>
              <w:t>Right Side Airbag Status</w:t>
            </w:r>
          </w:p>
        </w:tc>
        <w:tc>
          <w:tcPr>
            <w:tcW w:w="630" w:type="dxa"/>
          </w:tcPr>
          <w:p w14:paraId="7ED85EFC" w14:textId="77777777" w:rsidR="0041258E" w:rsidRPr="00282A8E" w:rsidRDefault="0041258E" w:rsidP="00E83B31">
            <w:pPr>
              <w:tabs>
                <w:tab w:val="left" w:pos="10080"/>
              </w:tabs>
              <w:rPr>
                <w:rFonts w:cs="Arial"/>
                <w:color w:val="000000"/>
                <w:sz w:val="18"/>
                <w:szCs w:val="18"/>
              </w:rPr>
            </w:pPr>
            <w:r w:rsidRPr="00282A8E">
              <w:rPr>
                <w:color w:val="000000"/>
                <w:sz w:val="18"/>
                <w:szCs w:val="18"/>
              </w:rPr>
              <w:t>N</w:t>
            </w:r>
          </w:p>
        </w:tc>
        <w:tc>
          <w:tcPr>
            <w:tcW w:w="630" w:type="dxa"/>
          </w:tcPr>
          <w:p w14:paraId="4DC0F85C" w14:textId="77777777" w:rsidR="0041258E" w:rsidRPr="00282A8E" w:rsidRDefault="0041258E" w:rsidP="00E83B31">
            <w:pPr>
              <w:tabs>
                <w:tab w:val="left" w:pos="10080"/>
              </w:tabs>
              <w:rPr>
                <w:rFonts w:cs="Arial"/>
                <w:color w:val="000000"/>
                <w:sz w:val="18"/>
                <w:szCs w:val="18"/>
              </w:rPr>
            </w:pPr>
            <w:r w:rsidRPr="00282A8E">
              <w:rPr>
                <w:color w:val="000000"/>
                <w:sz w:val="18"/>
                <w:szCs w:val="18"/>
              </w:rPr>
              <w:t>1</w:t>
            </w:r>
          </w:p>
        </w:tc>
        <w:tc>
          <w:tcPr>
            <w:tcW w:w="630" w:type="dxa"/>
          </w:tcPr>
          <w:p w14:paraId="7F04C35A" w14:textId="77777777" w:rsidR="0041258E" w:rsidRPr="00282A8E" w:rsidRDefault="0041258E" w:rsidP="00E83B31">
            <w:pPr>
              <w:tabs>
                <w:tab w:val="left" w:pos="10080"/>
              </w:tabs>
              <w:rPr>
                <w:rFonts w:cs="Arial"/>
                <w:color w:val="000000"/>
                <w:sz w:val="18"/>
                <w:szCs w:val="18"/>
              </w:rPr>
            </w:pPr>
            <w:r w:rsidRPr="00282A8E">
              <w:rPr>
                <w:color w:val="000000"/>
                <w:sz w:val="18"/>
                <w:szCs w:val="18"/>
              </w:rPr>
              <w:t>A/N</w:t>
            </w:r>
          </w:p>
        </w:tc>
        <w:tc>
          <w:tcPr>
            <w:tcW w:w="5400" w:type="dxa"/>
            <w:vAlign w:val="center"/>
          </w:tcPr>
          <w:p w14:paraId="74C73D0B" w14:textId="77777777" w:rsidR="0041258E" w:rsidRPr="00282A8E" w:rsidRDefault="0041258E" w:rsidP="00E83B31">
            <w:pPr>
              <w:tabs>
                <w:tab w:val="left" w:pos="10080"/>
              </w:tabs>
              <w:rPr>
                <w:rFonts w:cs="Arial"/>
                <w:color w:val="000000"/>
                <w:sz w:val="18"/>
                <w:szCs w:val="18"/>
              </w:rPr>
            </w:pPr>
            <w:r w:rsidRPr="00282A8E">
              <w:rPr>
                <w:color w:val="000000"/>
                <w:sz w:val="18"/>
                <w:szCs w:val="18"/>
              </w:rPr>
              <w:t>D-Deployed; I-Intact; M-Missing</w:t>
            </w:r>
          </w:p>
        </w:tc>
      </w:tr>
      <w:tr w:rsidR="0041258E" w:rsidRPr="00282A8E" w14:paraId="5D7F7A0C" w14:textId="77777777" w:rsidTr="00CA604C">
        <w:trPr>
          <w:cantSplit/>
          <w:trHeight w:val="226"/>
        </w:trPr>
        <w:tc>
          <w:tcPr>
            <w:tcW w:w="802" w:type="dxa"/>
          </w:tcPr>
          <w:p w14:paraId="6401D19F" w14:textId="77777777" w:rsidR="0041258E" w:rsidRPr="00282A8E" w:rsidRDefault="0041258E" w:rsidP="00E83B31">
            <w:pPr>
              <w:tabs>
                <w:tab w:val="left" w:pos="10080"/>
              </w:tabs>
              <w:rPr>
                <w:color w:val="000000"/>
                <w:sz w:val="18"/>
                <w:szCs w:val="18"/>
              </w:rPr>
            </w:pPr>
            <w:r w:rsidRPr="00282A8E">
              <w:rPr>
                <w:color w:val="000000"/>
                <w:sz w:val="18"/>
                <w:szCs w:val="18"/>
              </w:rPr>
              <w:t>299</w:t>
            </w:r>
          </w:p>
        </w:tc>
        <w:tc>
          <w:tcPr>
            <w:tcW w:w="2708" w:type="dxa"/>
          </w:tcPr>
          <w:p w14:paraId="34D3B4E7" w14:textId="77777777" w:rsidR="0041258E" w:rsidRPr="00282A8E" w:rsidRDefault="0041258E" w:rsidP="00E83B31">
            <w:pPr>
              <w:tabs>
                <w:tab w:val="left" w:pos="10080"/>
              </w:tabs>
              <w:rPr>
                <w:color w:val="000000"/>
                <w:sz w:val="18"/>
                <w:szCs w:val="18"/>
              </w:rPr>
            </w:pPr>
            <w:r w:rsidRPr="00282A8E">
              <w:rPr>
                <w:color w:val="000000"/>
                <w:sz w:val="18"/>
                <w:szCs w:val="18"/>
              </w:rPr>
              <w:t>Theft Type Indicator</w:t>
            </w:r>
          </w:p>
        </w:tc>
        <w:tc>
          <w:tcPr>
            <w:tcW w:w="630" w:type="dxa"/>
          </w:tcPr>
          <w:p w14:paraId="38CFCA39"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168DD16A"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59A787C7"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0B10C6F2" w14:textId="3B47F593" w:rsidR="0041258E" w:rsidRPr="00282A8E" w:rsidRDefault="0041258E" w:rsidP="00E83B31">
            <w:pPr>
              <w:tabs>
                <w:tab w:val="left" w:pos="10080"/>
              </w:tabs>
              <w:rPr>
                <w:color w:val="000000"/>
                <w:sz w:val="18"/>
                <w:szCs w:val="18"/>
              </w:rPr>
            </w:pPr>
            <w:r w:rsidRPr="00282A8E">
              <w:rPr>
                <w:color w:val="000000"/>
                <w:sz w:val="18"/>
                <w:szCs w:val="18"/>
              </w:rPr>
              <w:t>P – Partial Theft, including contents of vehicle or major parts, no recovery attempted. Partial thefts should not be marked as Total Loss.</w:t>
            </w:r>
          </w:p>
          <w:p w14:paraId="1DACE9BD" w14:textId="77777777" w:rsidR="0041258E" w:rsidRPr="00282A8E" w:rsidRDefault="0041258E" w:rsidP="00E83B31">
            <w:pPr>
              <w:tabs>
                <w:tab w:val="left" w:pos="10080"/>
              </w:tabs>
              <w:rPr>
                <w:color w:val="000000"/>
                <w:sz w:val="18"/>
                <w:szCs w:val="18"/>
              </w:rPr>
            </w:pPr>
            <w:r w:rsidRPr="00282A8E">
              <w:rPr>
                <w:color w:val="000000"/>
                <w:sz w:val="18"/>
                <w:szCs w:val="18"/>
              </w:rPr>
              <w:t>T – Total Theft of Vehicle, recovery will be attempted.</w:t>
            </w:r>
          </w:p>
          <w:p w14:paraId="0D8FB781" w14:textId="77777777" w:rsidR="0041258E" w:rsidRPr="00282A8E" w:rsidRDefault="0041258E" w:rsidP="00E83B31">
            <w:pPr>
              <w:tabs>
                <w:tab w:val="left" w:pos="10080"/>
              </w:tabs>
              <w:rPr>
                <w:b/>
                <w:bCs/>
                <w:color w:val="000000"/>
                <w:sz w:val="18"/>
                <w:szCs w:val="18"/>
              </w:rPr>
            </w:pPr>
            <w:r w:rsidRPr="00282A8E">
              <w:rPr>
                <w:b/>
                <w:bCs/>
                <w:color w:val="000000"/>
                <w:sz w:val="18"/>
                <w:szCs w:val="18"/>
              </w:rPr>
              <w:t>Loss Type (pos. 100-103) should match indicator: partial=PTFT,  total=THFT</w:t>
            </w:r>
          </w:p>
        </w:tc>
      </w:tr>
      <w:tr w:rsidR="0041258E" w:rsidRPr="00282A8E" w14:paraId="2476E173" w14:textId="77777777" w:rsidTr="00CA604C">
        <w:trPr>
          <w:cantSplit/>
          <w:trHeight w:val="226"/>
        </w:trPr>
        <w:tc>
          <w:tcPr>
            <w:tcW w:w="802" w:type="dxa"/>
          </w:tcPr>
          <w:p w14:paraId="7E7A024F" w14:textId="77777777" w:rsidR="0041258E" w:rsidRPr="00282A8E" w:rsidRDefault="0041258E" w:rsidP="00E83B31">
            <w:pPr>
              <w:tabs>
                <w:tab w:val="left" w:pos="10080"/>
              </w:tabs>
              <w:rPr>
                <w:color w:val="000000"/>
                <w:sz w:val="18"/>
                <w:szCs w:val="18"/>
              </w:rPr>
            </w:pPr>
            <w:r w:rsidRPr="00282A8E">
              <w:rPr>
                <w:color w:val="000000"/>
                <w:sz w:val="18"/>
                <w:szCs w:val="18"/>
              </w:rPr>
              <w:t>300-302</w:t>
            </w:r>
          </w:p>
        </w:tc>
        <w:tc>
          <w:tcPr>
            <w:tcW w:w="2708" w:type="dxa"/>
          </w:tcPr>
          <w:p w14:paraId="29B79CBE" w14:textId="77777777" w:rsidR="0041258E" w:rsidRPr="00282A8E" w:rsidRDefault="0041258E" w:rsidP="00E83B31">
            <w:pPr>
              <w:tabs>
                <w:tab w:val="left" w:pos="10080"/>
              </w:tabs>
              <w:rPr>
                <w:color w:val="000000"/>
                <w:sz w:val="18"/>
                <w:szCs w:val="18"/>
              </w:rPr>
            </w:pPr>
            <w:r w:rsidRPr="00282A8E">
              <w:rPr>
                <w:color w:val="000000"/>
                <w:sz w:val="18"/>
                <w:szCs w:val="18"/>
              </w:rPr>
              <w:t>Claim Status</w:t>
            </w:r>
          </w:p>
        </w:tc>
        <w:tc>
          <w:tcPr>
            <w:tcW w:w="630" w:type="dxa"/>
          </w:tcPr>
          <w:p w14:paraId="0404EB3C"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4BC117D7" w14:textId="77777777" w:rsidR="0041258E" w:rsidRPr="00282A8E" w:rsidRDefault="0041258E" w:rsidP="00E83B31">
            <w:pPr>
              <w:tabs>
                <w:tab w:val="left" w:pos="10080"/>
              </w:tabs>
              <w:rPr>
                <w:color w:val="000000"/>
                <w:sz w:val="18"/>
                <w:szCs w:val="18"/>
              </w:rPr>
            </w:pPr>
            <w:r w:rsidRPr="00282A8E">
              <w:rPr>
                <w:color w:val="000000"/>
                <w:sz w:val="18"/>
                <w:szCs w:val="18"/>
              </w:rPr>
              <w:t>3</w:t>
            </w:r>
          </w:p>
        </w:tc>
        <w:tc>
          <w:tcPr>
            <w:tcW w:w="630" w:type="dxa"/>
          </w:tcPr>
          <w:p w14:paraId="49BC720A"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D6FC8CA" w14:textId="77777777" w:rsidR="0041258E" w:rsidRPr="00282A8E" w:rsidRDefault="0041258E" w:rsidP="00E83B31">
            <w:pPr>
              <w:tabs>
                <w:tab w:val="left" w:pos="10080"/>
              </w:tabs>
              <w:rPr>
                <w:color w:val="000000"/>
                <w:sz w:val="18"/>
                <w:szCs w:val="18"/>
              </w:rPr>
            </w:pPr>
            <w:r w:rsidRPr="00282A8E">
              <w:rPr>
                <w:rFonts w:cs="Arial"/>
                <w:color w:val="000000"/>
                <w:sz w:val="18"/>
                <w:szCs w:val="18"/>
              </w:rPr>
              <w:t>See Appendix C</w:t>
            </w:r>
          </w:p>
        </w:tc>
      </w:tr>
      <w:tr w:rsidR="0041258E" w:rsidRPr="00282A8E" w14:paraId="62B85E89" w14:textId="77777777" w:rsidTr="00CA604C">
        <w:trPr>
          <w:cantSplit/>
          <w:trHeight w:val="226"/>
        </w:trPr>
        <w:tc>
          <w:tcPr>
            <w:tcW w:w="802" w:type="dxa"/>
          </w:tcPr>
          <w:p w14:paraId="7FB3BA1C" w14:textId="77777777" w:rsidR="0041258E" w:rsidRPr="00282A8E" w:rsidRDefault="0041258E" w:rsidP="00E83B31">
            <w:pPr>
              <w:tabs>
                <w:tab w:val="left" w:pos="10080"/>
              </w:tabs>
              <w:rPr>
                <w:color w:val="000000"/>
                <w:sz w:val="18"/>
                <w:szCs w:val="18"/>
              </w:rPr>
            </w:pPr>
            <w:r w:rsidRPr="00282A8E">
              <w:rPr>
                <w:color w:val="000000"/>
                <w:sz w:val="18"/>
                <w:szCs w:val="18"/>
              </w:rPr>
              <w:t>303</w:t>
            </w:r>
          </w:p>
        </w:tc>
        <w:tc>
          <w:tcPr>
            <w:tcW w:w="2708" w:type="dxa"/>
          </w:tcPr>
          <w:p w14:paraId="2CF7D35D" w14:textId="77777777" w:rsidR="0041258E" w:rsidRPr="00282A8E" w:rsidRDefault="0041258E" w:rsidP="00E83B31">
            <w:pPr>
              <w:tabs>
                <w:tab w:val="left" w:pos="10080"/>
              </w:tabs>
              <w:rPr>
                <w:color w:val="000000"/>
                <w:sz w:val="18"/>
                <w:szCs w:val="18"/>
              </w:rPr>
            </w:pPr>
            <w:r w:rsidRPr="00282A8E">
              <w:rPr>
                <w:color w:val="000000"/>
                <w:sz w:val="18"/>
                <w:szCs w:val="18"/>
              </w:rPr>
              <w:t>Suit Indicator</w:t>
            </w:r>
          </w:p>
        </w:tc>
        <w:tc>
          <w:tcPr>
            <w:tcW w:w="630" w:type="dxa"/>
          </w:tcPr>
          <w:p w14:paraId="3A744EC2"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1AFE3641"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257423EC"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7392D312" w14:textId="77777777" w:rsidR="0041258E" w:rsidRPr="00282A8E" w:rsidRDefault="0041258E" w:rsidP="00E83B31">
            <w:pPr>
              <w:tabs>
                <w:tab w:val="left" w:pos="10080"/>
              </w:tabs>
              <w:rPr>
                <w:color w:val="000000"/>
                <w:sz w:val="18"/>
                <w:szCs w:val="18"/>
              </w:rPr>
            </w:pPr>
            <w:r w:rsidRPr="00282A8E">
              <w:rPr>
                <w:color w:val="000000"/>
                <w:sz w:val="18"/>
                <w:szCs w:val="18"/>
              </w:rPr>
              <w:t>Y- Suit was filed by Claimant; N- No suit filed</w:t>
            </w:r>
          </w:p>
        </w:tc>
      </w:tr>
      <w:tr w:rsidR="0041258E" w:rsidRPr="00282A8E" w14:paraId="62C40718" w14:textId="77777777" w:rsidTr="00CA604C">
        <w:trPr>
          <w:cantSplit/>
          <w:trHeight w:val="226"/>
        </w:trPr>
        <w:tc>
          <w:tcPr>
            <w:tcW w:w="802" w:type="dxa"/>
          </w:tcPr>
          <w:p w14:paraId="560F977E" w14:textId="77777777" w:rsidR="0041258E" w:rsidRPr="00282A8E" w:rsidRDefault="0041258E" w:rsidP="00E83B31">
            <w:pPr>
              <w:tabs>
                <w:tab w:val="left" w:pos="10080"/>
              </w:tabs>
              <w:rPr>
                <w:color w:val="000000"/>
                <w:sz w:val="18"/>
                <w:szCs w:val="18"/>
              </w:rPr>
            </w:pPr>
            <w:r w:rsidRPr="00282A8E">
              <w:rPr>
                <w:color w:val="000000"/>
                <w:sz w:val="18"/>
                <w:szCs w:val="18"/>
              </w:rPr>
              <w:t>304-314</w:t>
            </w:r>
          </w:p>
        </w:tc>
        <w:tc>
          <w:tcPr>
            <w:tcW w:w="2708" w:type="dxa"/>
          </w:tcPr>
          <w:p w14:paraId="2F33A1EE" w14:textId="77777777" w:rsidR="0041258E" w:rsidRPr="00282A8E" w:rsidRDefault="0041258E" w:rsidP="00E83B31">
            <w:pPr>
              <w:tabs>
                <w:tab w:val="left" w:pos="10080"/>
              </w:tabs>
              <w:rPr>
                <w:color w:val="000000"/>
                <w:sz w:val="18"/>
                <w:szCs w:val="18"/>
              </w:rPr>
            </w:pPr>
            <w:r w:rsidRPr="00282A8E">
              <w:rPr>
                <w:color w:val="000000"/>
                <w:sz w:val="18"/>
                <w:szCs w:val="18"/>
              </w:rPr>
              <w:t>Estimated Loss</w:t>
            </w:r>
          </w:p>
        </w:tc>
        <w:tc>
          <w:tcPr>
            <w:tcW w:w="630" w:type="dxa"/>
          </w:tcPr>
          <w:p w14:paraId="6AD7E32D"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77332CA1"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0144234A"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2E0A78AB" w14:textId="77777777" w:rsidR="0041258E" w:rsidRPr="00282A8E" w:rsidRDefault="0041258E" w:rsidP="00E83B31">
            <w:pPr>
              <w:tabs>
                <w:tab w:val="left" w:pos="10080"/>
              </w:tabs>
              <w:rPr>
                <w:color w:val="000000"/>
                <w:sz w:val="18"/>
                <w:szCs w:val="18"/>
              </w:rPr>
            </w:pPr>
            <w:r w:rsidRPr="00282A8E">
              <w:rPr>
                <w:color w:val="000000"/>
                <w:sz w:val="18"/>
                <w:szCs w:val="18"/>
              </w:rPr>
              <w:t>Estimate of Ultimate Loss Cost</w:t>
            </w:r>
          </w:p>
        </w:tc>
      </w:tr>
      <w:tr w:rsidR="0041258E" w:rsidRPr="00282A8E" w14:paraId="43D3F7E6" w14:textId="77777777" w:rsidTr="00CA604C">
        <w:trPr>
          <w:cantSplit/>
          <w:trHeight w:val="226"/>
        </w:trPr>
        <w:tc>
          <w:tcPr>
            <w:tcW w:w="802" w:type="dxa"/>
          </w:tcPr>
          <w:p w14:paraId="15511A4C" w14:textId="77777777" w:rsidR="0041258E" w:rsidRPr="00282A8E" w:rsidRDefault="0041258E" w:rsidP="00E83B31">
            <w:pPr>
              <w:tabs>
                <w:tab w:val="left" w:pos="10080"/>
              </w:tabs>
              <w:rPr>
                <w:color w:val="000000"/>
                <w:sz w:val="18"/>
                <w:szCs w:val="18"/>
              </w:rPr>
            </w:pPr>
            <w:r w:rsidRPr="00282A8E">
              <w:rPr>
                <w:color w:val="000000"/>
                <w:sz w:val="18"/>
                <w:szCs w:val="18"/>
              </w:rPr>
              <w:t>315-325</w:t>
            </w:r>
          </w:p>
        </w:tc>
        <w:tc>
          <w:tcPr>
            <w:tcW w:w="2708" w:type="dxa"/>
          </w:tcPr>
          <w:p w14:paraId="636A870F" w14:textId="77777777" w:rsidR="0041258E" w:rsidRPr="00282A8E" w:rsidRDefault="0041258E" w:rsidP="00E83B31">
            <w:pPr>
              <w:tabs>
                <w:tab w:val="left" w:pos="10080"/>
              </w:tabs>
              <w:rPr>
                <w:color w:val="000000"/>
                <w:sz w:val="18"/>
                <w:szCs w:val="18"/>
              </w:rPr>
            </w:pPr>
            <w:r w:rsidRPr="00282A8E">
              <w:rPr>
                <w:color w:val="000000"/>
                <w:sz w:val="18"/>
                <w:szCs w:val="18"/>
              </w:rPr>
              <w:t>Reserve Amount</w:t>
            </w:r>
          </w:p>
        </w:tc>
        <w:tc>
          <w:tcPr>
            <w:tcW w:w="630" w:type="dxa"/>
          </w:tcPr>
          <w:p w14:paraId="08CC4629"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1FAC421A"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2E70A38E"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323F5CB2" w14:textId="77777777" w:rsidR="0041258E" w:rsidRPr="00282A8E" w:rsidRDefault="0041258E" w:rsidP="00E83B31">
            <w:pPr>
              <w:tabs>
                <w:tab w:val="left" w:pos="10080"/>
              </w:tabs>
              <w:rPr>
                <w:color w:val="000000"/>
                <w:sz w:val="18"/>
                <w:szCs w:val="18"/>
              </w:rPr>
            </w:pPr>
            <w:r w:rsidRPr="00282A8E">
              <w:rPr>
                <w:rFonts w:cs="Arial"/>
                <w:color w:val="000000"/>
                <w:sz w:val="18"/>
                <w:szCs w:val="18"/>
              </w:rPr>
              <w:t>Amount Reserved on Loss (Loss reserve only; not expenses)</w:t>
            </w:r>
          </w:p>
        </w:tc>
      </w:tr>
      <w:tr w:rsidR="0041258E" w:rsidRPr="00282A8E" w14:paraId="58118373" w14:textId="77777777" w:rsidTr="00CA604C">
        <w:trPr>
          <w:cantSplit/>
          <w:trHeight w:val="226"/>
        </w:trPr>
        <w:tc>
          <w:tcPr>
            <w:tcW w:w="802" w:type="dxa"/>
          </w:tcPr>
          <w:p w14:paraId="35DA0739" w14:textId="77777777" w:rsidR="0041258E" w:rsidRPr="00282A8E" w:rsidRDefault="0041258E" w:rsidP="00E83B31">
            <w:pPr>
              <w:tabs>
                <w:tab w:val="left" w:pos="10080"/>
              </w:tabs>
              <w:rPr>
                <w:color w:val="000000"/>
                <w:sz w:val="18"/>
                <w:szCs w:val="18"/>
              </w:rPr>
            </w:pPr>
            <w:r w:rsidRPr="00282A8E">
              <w:rPr>
                <w:color w:val="000000"/>
                <w:sz w:val="18"/>
                <w:szCs w:val="18"/>
              </w:rPr>
              <w:t>326-336</w:t>
            </w:r>
          </w:p>
        </w:tc>
        <w:tc>
          <w:tcPr>
            <w:tcW w:w="2708" w:type="dxa"/>
          </w:tcPr>
          <w:p w14:paraId="0853F94A" w14:textId="77777777" w:rsidR="0041258E" w:rsidRPr="00282A8E" w:rsidRDefault="0041258E" w:rsidP="00E83B31">
            <w:pPr>
              <w:tabs>
                <w:tab w:val="left" w:pos="10080"/>
              </w:tabs>
              <w:rPr>
                <w:color w:val="000000"/>
                <w:sz w:val="18"/>
                <w:szCs w:val="18"/>
              </w:rPr>
            </w:pPr>
            <w:r w:rsidRPr="00282A8E">
              <w:rPr>
                <w:color w:val="000000"/>
                <w:sz w:val="18"/>
                <w:szCs w:val="18"/>
              </w:rPr>
              <w:t>Settlement Amount</w:t>
            </w:r>
          </w:p>
        </w:tc>
        <w:tc>
          <w:tcPr>
            <w:tcW w:w="630" w:type="dxa"/>
          </w:tcPr>
          <w:p w14:paraId="188F4EB9"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4CCBC395"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401B03B2"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676991F6" w14:textId="77777777" w:rsidR="0041258E" w:rsidRPr="00282A8E" w:rsidRDefault="0041258E" w:rsidP="00E83B31">
            <w:pPr>
              <w:tabs>
                <w:tab w:val="left" w:pos="10080"/>
              </w:tabs>
              <w:rPr>
                <w:color w:val="000000"/>
                <w:sz w:val="18"/>
                <w:szCs w:val="18"/>
              </w:rPr>
            </w:pPr>
            <w:r w:rsidRPr="00282A8E">
              <w:rPr>
                <w:rFonts w:cs="Arial"/>
                <w:color w:val="000000"/>
                <w:sz w:val="18"/>
                <w:szCs w:val="18"/>
              </w:rPr>
              <w:t>Amount Paid out on Loss (Total excluding expenses or recoveries; indemnity only)</w:t>
            </w:r>
          </w:p>
        </w:tc>
      </w:tr>
      <w:tr w:rsidR="0041258E" w:rsidRPr="00282A8E" w14:paraId="4D554D8F" w14:textId="77777777" w:rsidTr="00CA604C">
        <w:trPr>
          <w:cantSplit/>
          <w:trHeight w:val="226"/>
        </w:trPr>
        <w:tc>
          <w:tcPr>
            <w:tcW w:w="802" w:type="dxa"/>
          </w:tcPr>
          <w:p w14:paraId="32ECC0FF" w14:textId="77777777" w:rsidR="0041258E" w:rsidRPr="00282A8E" w:rsidRDefault="0041258E" w:rsidP="00E83B31">
            <w:pPr>
              <w:tabs>
                <w:tab w:val="left" w:pos="10080"/>
              </w:tabs>
              <w:rPr>
                <w:color w:val="000000"/>
                <w:sz w:val="18"/>
                <w:szCs w:val="18"/>
              </w:rPr>
            </w:pPr>
            <w:r w:rsidRPr="00282A8E">
              <w:rPr>
                <w:color w:val="000000"/>
                <w:sz w:val="18"/>
                <w:szCs w:val="18"/>
              </w:rPr>
              <w:t>337-344</w:t>
            </w:r>
          </w:p>
        </w:tc>
        <w:tc>
          <w:tcPr>
            <w:tcW w:w="2708" w:type="dxa"/>
          </w:tcPr>
          <w:p w14:paraId="3FB4D7E5" w14:textId="77777777" w:rsidR="0041258E" w:rsidRPr="00282A8E" w:rsidRDefault="0041258E" w:rsidP="00E83B31">
            <w:pPr>
              <w:tabs>
                <w:tab w:val="left" w:pos="10080"/>
              </w:tabs>
              <w:rPr>
                <w:color w:val="000000"/>
                <w:sz w:val="18"/>
                <w:szCs w:val="18"/>
              </w:rPr>
            </w:pPr>
            <w:r w:rsidRPr="00282A8E">
              <w:rPr>
                <w:color w:val="000000"/>
                <w:sz w:val="18"/>
                <w:szCs w:val="18"/>
              </w:rPr>
              <w:t>Date Claim Closed</w:t>
            </w:r>
          </w:p>
        </w:tc>
        <w:tc>
          <w:tcPr>
            <w:tcW w:w="630" w:type="dxa"/>
          </w:tcPr>
          <w:p w14:paraId="17CB3D31"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6AF741D6" w14:textId="77777777" w:rsidR="0041258E" w:rsidRPr="00282A8E" w:rsidRDefault="0041258E" w:rsidP="00E83B31">
            <w:pPr>
              <w:tabs>
                <w:tab w:val="left" w:pos="10080"/>
              </w:tabs>
              <w:rPr>
                <w:color w:val="000000"/>
                <w:sz w:val="18"/>
                <w:szCs w:val="18"/>
              </w:rPr>
            </w:pPr>
            <w:r w:rsidRPr="00282A8E">
              <w:rPr>
                <w:color w:val="000000"/>
                <w:sz w:val="18"/>
                <w:szCs w:val="18"/>
              </w:rPr>
              <w:t>8</w:t>
            </w:r>
          </w:p>
        </w:tc>
        <w:tc>
          <w:tcPr>
            <w:tcW w:w="630" w:type="dxa"/>
          </w:tcPr>
          <w:p w14:paraId="2AA5A20F"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2F46E1E8" w14:textId="77777777" w:rsidR="0041258E" w:rsidRPr="00282A8E" w:rsidRDefault="0041258E" w:rsidP="00E83B31">
            <w:pPr>
              <w:tabs>
                <w:tab w:val="left" w:pos="10080"/>
              </w:tabs>
              <w:rPr>
                <w:color w:val="000000"/>
                <w:sz w:val="18"/>
                <w:szCs w:val="18"/>
              </w:rPr>
            </w:pPr>
            <w:r w:rsidRPr="00282A8E">
              <w:rPr>
                <w:color w:val="000000"/>
                <w:sz w:val="18"/>
                <w:szCs w:val="18"/>
              </w:rPr>
              <w:t>MMDDYYYY</w:t>
            </w:r>
          </w:p>
        </w:tc>
      </w:tr>
      <w:tr w:rsidR="0041258E" w:rsidRPr="00282A8E" w14:paraId="7D79F4DD" w14:textId="77777777" w:rsidTr="00CA604C">
        <w:trPr>
          <w:cantSplit/>
          <w:trHeight w:val="226"/>
        </w:trPr>
        <w:tc>
          <w:tcPr>
            <w:tcW w:w="802" w:type="dxa"/>
          </w:tcPr>
          <w:p w14:paraId="5C8D3D57" w14:textId="77777777" w:rsidR="0041258E" w:rsidRPr="00282A8E" w:rsidRDefault="0041258E" w:rsidP="00E83B31">
            <w:pPr>
              <w:tabs>
                <w:tab w:val="left" w:pos="10080"/>
              </w:tabs>
              <w:rPr>
                <w:color w:val="000000"/>
                <w:sz w:val="18"/>
                <w:szCs w:val="18"/>
              </w:rPr>
            </w:pPr>
            <w:r w:rsidRPr="00282A8E">
              <w:rPr>
                <w:color w:val="000000"/>
                <w:sz w:val="18"/>
                <w:szCs w:val="18"/>
              </w:rPr>
              <w:t>345</w:t>
            </w:r>
          </w:p>
        </w:tc>
        <w:tc>
          <w:tcPr>
            <w:tcW w:w="2708" w:type="dxa"/>
          </w:tcPr>
          <w:p w14:paraId="31771D01" w14:textId="77777777" w:rsidR="0041258E" w:rsidRPr="00282A8E" w:rsidRDefault="0041258E" w:rsidP="00E83B31">
            <w:pPr>
              <w:tabs>
                <w:tab w:val="left" w:pos="10080"/>
              </w:tabs>
              <w:rPr>
                <w:color w:val="000000"/>
                <w:sz w:val="18"/>
                <w:szCs w:val="18"/>
              </w:rPr>
            </w:pPr>
            <w:r w:rsidRPr="00282A8E">
              <w:rPr>
                <w:color w:val="000000"/>
                <w:sz w:val="18"/>
                <w:szCs w:val="18"/>
              </w:rPr>
              <w:t>Filler</w:t>
            </w:r>
          </w:p>
        </w:tc>
        <w:tc>
          <w:tcPr>
            <w:tcW w:w="630" w:type="dxa"/>
          </w:tcPr>
          <w:p w14:paraId="41A08681"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4654E638"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4210C6A3"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18A14252" w14:textId="77777777" w:rsidR="0041258E" w:rsidRPr="00282A8E" w:rsidRDefault="0041258E" w:rsidP="00E83B31">
            <w:pPr>
              <w:tabs>
                <w:tab w:val="left" w:pos="10080"/>
              </w:tabs>
              <w:rPr>
                <w:color w:val="000000"/>
                <w:sz w:val="18"/>
                <w:szCs w:val="18"/>
              </w:rPr>
            </w:pPr>
            <w:r w:rsidRPr="00282A8E">
              <w:rPr>
                <w:color w:val="000000"/>
                <w:sz w:val="18"/>
                <w:szCs w:val="18"/>
              </w:rPr>
              <w:t xml:space="preserve">Space. </w:t>
            </w:r>
          </w:p>
        </w:tc>
      </w:tr>
      <w:tr w:rsidR="0041258E" w:rsidRPr="00282A8E" w14:paraId="03AEFAAB" w14:textId="77777777" w:rsidTr="00CA604C">
        <w:trPr>
          <w:cantSplit/>
          <w:trHeight w:val="226"/>
        </w:trPr>
        <w:tc>
          <w:tcPr>
            <w:tcW w:w="802" w:type="dxa"/>
          </w:tcPr>
          <w:p w14:paraId="4AB3C183" w14:textId="77777777" w:rsidR="0041258E" w:rsidRPr="00282A8E" w:rsidRDefault="0041258E" w:rsidP="00E83B31">
            <w:pPr>
              <w:tabs>
                <w:tab w:val="left" w:pos="10080"/>
              </w:tabs>
              <w:rPr>
                <w:color w:val="000000"/>
                <w:sz w:val="18"/>
                <w:szCs w:val="18"/>
              </w:rPr>
            </w:pPr>
            <w:r w:rsidRPr="00282A8E">
              <w:rPr>
                <w:color w:val="000000"/>
                <w:sz w:val="18"/>
                <w:szCs w:val="18"/>
              </w:rPr>
              <w:t>346</w:t>
            </w:r>
          </w:p>
        </w:tc>
        <w:tc>
          <w:tcPr>
            <w:tcW w:w="2708" w:type="dxa"/>
          </w:tcPr>
          <w:p w14:paraId="6D13A8E9" w14:textId="77777777" w:rsidR="0041258E" w:rsidRPr="00282A8E" w:rsidRDefault="0041258E" w:rsidP="00E83B31">
            <w:pPr>
              <w:tabs>
                <w:tab w:val="left" w:pos="10080"/>
              </w:tabs>
              <w:rPr>
                <w:color w:val="000000"/>
                <w:sz w:val="18"/>
                <w:szCs w:val="18"/>
              </w:rPr>
            </w:pPr>
            <w:r w:rsidRPr="00282A8E">
              <w:rPr>
                <w:color w:val="000000"/>
                <w:sz w:val="18"/>
                <w:szCs w:val="18"/>
              </w:rPr>
              <w:t>Insured Operator At Fault Indicator</w:t>
            </w:r>
          </w:p>
        </w:tc>
        <w:tc>
          <w:tcPr>
            <w:tcW w:w="630" w:type="dxa"/>
          </w:tcPr>
          <w:p w14:paraId="2643E92F"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16557157"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66E9D219"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332DEB77" w14:textId="77777777" w:rsidR="0041258E" w:rsidRPr="00282A8E" w:rsidRDefault="0041258E" w:rsidP="00E83B31">
            <w:pPr>
              <w:tabs>
                <w:tab w:val="left" w:pos="10080"/>
              </w:tabs>
              <w:rPr>
                <w:color w:val="000000"/>
                <w:sz w:val="18"/>
                <w:szCs w:val="18"/>
              </w:rPr>
            </w:pPr>
            <w:r w:rsidRPr="00282A8E">
              <w:rPr>
                <w:color w:val="000000"/>
                <w:sz w:val="18"/>
                <w:szCs w:val="18"/>
              </w:rPr>
              <w:t>Y/N</w:t>
            </w:r>
          </w:p>
        </w:tc>
      </w:tr>
      <w:tr w:rsidR="0041258E" w:rsidRPr="00282A8E" w14:paraId="34099E8A" w14:textId="77777777" w:rsidTr="00CA604C">
        <w:trPr>
          <w:cantSplit/>
          <w:trHeight w:val="226"/>
        </w:trPr>
        <w:tc>
          <w:tcPr>
            <w:tcW w:w="802" w:type="dxa"/>
          </w:tcPr>
          <w:p w14:paraId="6AD31BB4" w14:textId="77777777" w:rsidR="0041258E" w:rsidRPr="00282A8E" w:rsidRDefault="0041258E" w:rsidP="00E83B31">
            <w:pPr>
              <w:tabs>
                <w:tab w:val="left" w:pos="10080"/>
              </w:tabs>
              <w:rPr>
                <w:color w:val="000000"/>
                <w:sz w:val="18"/>
                <w:szCs w:val="18"/>
              </w:rPr>
            </w:pPr>
            <w:r w:rsidRPr="00282A8E">
              <w:rPr>
                <w:color w:val="000000"/>
                <w:sz w:val="18"/>
                <w:szCs w:val="18"/>
              </w:rPr>
              <w:t>347</w:t>
            </w:r>
          </w:p>
        </w:tc>
        <w:tc>
          <w:tcPr>
            <w:tcW w:w="2708" w:type="dxa"/>
          </w:tcPr>
          <w:p w14:paraId="3FDAC153" w14:textId="77777777" w:rsidR="0041258E" w:rsidRPr="00282A8E" w:rsidRDefault="0041258E" w:rsidP="00E83B31">
            <w:pPr>
              <w:tabs>
                <w:tab w:val="left" w:pos="10080"/>
              </w:tabs>
              <w:rPr>
                <w:color w:val="000000"/>
                <w:sz w:val="18"/>
                <w:szCs w:val="18"/>
              </w:rPr>
            </w:pPr>
            <w:r w:rsidRPr="00282A8E">
              <w:rPr>
                <w:color w:val="000000"/>
                <w:sz w:val="18"/>
                <w:szCs w:val="18"/>
              </w:rPr>
              <w:t>Vehicle Disposition Indicator</w:t>
            </w:r>
          </w:p>
        </w:tc>
        <w:tc>
          <w:tcPr>
            <w:tcW w:w="630" w:type="dxa"/>
          </w:tcPr>
          <w:p w14:paraId="46376D96"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5773E490"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141456AF"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B4E4067" w14:textId="77777777" w:rsidR="0041258E" w:rsidRPr="00282A8E" w:rsidRDefault="0041258E" w:rsidP="00E83B31">
            <w:pPr>
              <w:tabs>
                <w:tab w:val="left" w:pos="10080"/>
              </w:tabs>
              <w:rPr>
                <w:color w:val="000000"/>
                <w:sz w:val="18"/>
                <w:szCs w:val="18"/>
              </w:rPr>
            </w:pPr>
            <w:r w:rsidRPr="00282A8E">
              <w:rPr>
                <w:color w:val="000000"/>
                <w:sz w:val="18"/>
                <w:szCs w:val="18"/>
              </w:rPr>
              <w:t xml:space="preserve">See Appendix C - </w:t>
            </w:r>
            <w:r w:rsidRPr="00282A8E">
              <w:rPr>
                <w:b/>
                <w:i/>
                <w:color w:val="000000"/>
                <w:sz w:val="18"/>
                <w:szCs w:val="18"/>
              </w:rPr>
              <w:t>Disposition of “T” is required for reporting to NMVTIS</w:t>
            </w:r>
          </w:p>
        </w:tc>
      </w:tr>
      <w:tr w:rsidR="0041258E" w:rsidRPr="00282A8E" w14:paraId="44056483" w14:textId="77777777" w:rsidTr="00CA604C">
        <w:trPr>
          <w:cantSplit/>
          <w:trHeight w:val="226"/>
        </w:trPr>
        <w:tc>
          <w:tcPr>
            <w:tcW w:w="10800" w:type="dxa"/>
            <w:gridSpan w:val="6"/>
            <w:shd w:val="clear" w:color="auto" w:fill="D9D9D9" w:themeFill="background1" w:themeFillShade="D9"/>
          </w:tcPr>
          <w:p w14:paraId="7013D5FE" w14:textId="77777777" w:rsidR="0041258E" w:rsidRPr="00282A8E" w:rsidRDefault="0041258E" w:rsidP="00E83B31">
            <w:pPr>
              <w:tabs>
                <w:tab w:val="left" w:pos="10080"/>
              </w:tabs>
              <w:jc w:val="center"/>
              <w:rPr>
                <w:color w:val="000000"/>
                <w:sz w:val="18"/>
                <w:szCs w:val="18"/>
              </w:rPr>
            </w:pPr>
            <w:r w:rsidRPr="00282A8E">
              <w:rPr>
                <w:rFonts w:cs="Arial"/>
                <w:b/>
                <w:color w:val="000000"/>
                <w:sz w:val="18"/>
                <w:szCs w:val="18"/>
              </w:rPr>
              <w:t xml:space="preserve">Theft Recovery Information </w:t>
            </w:r>
            <w:r w:rsidRPr="00282A8E">
              <w:rPr>
                <w:rFonts w:cs="Arial"/>
                <w:color w:val="000000"/>
                <w:sz w:val="18"/>
                <w:szCs w:val="18"/>
              </w:rPr>
              <w:t>(all fields marked required in pos. 348-432 are required if any data is reported in the theft recovery fields.)</w:t>
            </w:r>
          </w:p>
        </w:tc>
      </w:tr>
      <w:tr w:rsidR="0041258E" w:rsidRPr="00282A8E" w14:paraId="1FF8C707" w14:textId="77777777" w:rsidTr="00CA604C">
        <w:trPr>
          <w:cantSplit/>
          <w:trHeight w:val="226"/>
        </w:trPr>
        <w:tc>
          <w:tcPr>
            <w:tcW w:w="802" w:type="dxa"/>
          </w:tcPr>
          <w:p w14:paraId="1DEDDD85" w14:textId="77777777" w:rsidR="0041258E" w:rsidRPr="00282A8E" w:rsidRDefault="0041258E" w:rsidP="00E83B31">
            <w:pPr>
              <w:tabs>
                <w:tab w:val="left" w:pos="10080"/>
              </w:tabs>
              <w:rPr>
                <w:color w:val="000000"/>
                <w:sz w:val="18"/>
                <w:szCs w:val="18"/>
              </w:rPr>
            </w:pPr>
            <w:r w:rsidRPr="00282A8E">
              <w:rPr>
                <w:color w:val="000000"/>
                <w:sz w:val="18"/>
                <w:szCs w:val="18"/>
              </w:rPr>
              <w:t>348-355</w:t>
            </w:r>
          </w:p>
        </w:tc>
        <w:tc>
          <w:tcPr>
            <w:tcW w:w="2708" w:type="dxa"/>
          </w:tcPr>
          <w:p w14:paraId="4957E852" w14:textId="77777777" w:rsidR="0041258E" w:rsidRPr="00282A8E" w:rsidRDefault="0041258E" w:rsidP="00E83B31">
            <w:pPr>
              <w:tabs>
                <w:tab w:val="left" w:pos="10080"/>
              </w:tabs>
              <w:rPr>
                <w:color w:val="000000"/>
                <w:sz w:val="18"/>
                <w:szCs w:val="18"/>
              </w:rPr>
            </w:pPr>
            <w:r w:rsidRPr="00282A8E">
              <w:rPr>
                <w:color w:val="000000"/>
                <w:sz w:val="18"/>
                <w:szCs w:val="18"/>
              </w:rPr>
              <w:t>Date of Recovery</w:t>
            </w:r>
          </w:p>
        </w:tc>
        <w:tc>
          <w:tcPr>
            <w:tcW w:w="630" w:type="dxa"/>
          </w:tcPr>
          <w:p w14:paraId="4C7863AF"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30" w:type="dxa"/>
          </w:tcPr>
          <w:p w14:paraId="41951EDE" w14:textId="77777777" w:rsidR="0041258E" w:rsidRPr="00282A8E" w:rsidRDefault="0041258E" w:rsidP="00E83B31">
            <w:pPr>
              <w:tabs>
                <w:tab w:val="left" w:pos="10080"/>
              </w:tabs>
              <w:rPr>
                <w:color w:val="000000"/>
                <w:sz w:val="18"/>
                <w:szCs w:val="18"/>
              </w:rPr>
            </w:pPr>
            <w:r w:rsidRPr="00282A8E">
              <w:rPr>
                <w:color w:val="000000"/>
                <w:sz w:val="18"/>
                <w:szCs w:val="18"/>
              </w:rPr>
              <w:t>8</w:t>
            </w:r>
          </w:p>
        </w:tc>
        <w:tc>
          <w:tcPr>
            <w:tcW w:w="630" w:type="dxa"/>
          </w:tcPr>
          <w:p w14:paraId="10CE12E0"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4CB6E840" w14:textId="77777777" w:rsidR="0041258E" w:rsidRPr="00282A8E" w:rsidRDefault="0041258E" w:rsidP="00E83B31">
            <w:pPr>
              <w:tabs>
                <w:tab w:val="left" w:pos="10080"/>
              </w:tabs>
              <w:rPr>
                <w:color w:val="000000"/>
                <w:sz w:val="18"/>
                <w:szCs w:val="18"/>
              </w:rPr>
            </w:pPr>
            <w:r w:rsidRPr="00282A8E">
              <w:rPr>
                <w:color w:val="000000"/>
                <w:sz w:val="18"/>
                <w:szCs w:val="18"/>
              </w:rPr>
              <w:t>MMDDYYYY  - Required if a Theft Recovery</w:t>
            </w:r>
          </w:p>
        </w:tc>
      </w:tr>
      <w:tr w:rsidR="0041258E" w:rsidRPr="00282A8E" w14:paraId="7E5918FC" w14:textId="77777777" w:rsidTr="00CA604C">
        <w:trPr>
          <w:cantSplit/>
          <w:trHeight w:val="226"/>
        </w:trPr>
        <w:tc>
          <w:tcPr>
            <w:tcW w:w="802" w:type="dxa"/>
          </w:tcPr>
          <w:p w14:paraId="25F820FA" w14:textId="77777777" w:rsidR="0041258E" w:rsidRPr="00282A8E" w:rsidRDefault="0041258E" w:rsidP="00E83B31">
            <w:pPr>
              <w:tabs>
                <w:tab w:val="left" w:pos="10080"/>
              </w:tabs>
              <w:rPr>
                <w:color w:val="000000"/>
                <w:sz w:val="18"/>
                <w:szCs w:val="18"/>
              </w:rPr>
            </w:pPr>
            <w:r w:rsidRPr="00282A8E">
              <w:rPr>
                <w:color w:val="000000"/>
                <w:sz w:val="18"/>
                <w:szCs w:val="18"/>
              </w:rPr>
              <w:t>356-390</w:t>
            </w:r>
          </w:p>
        </w:tc>
        <w:tc>
          <w:tcPr>
            <w:tcW w:w="2708" w:type="dxa"/>
          </w:tcPr>
          <w:p w14:paraId="3B15CA99" w14:textId="77777777" w:rsidR="0041258E" w:rsidRPr="00282A8E" w:rsidRDefault="0041258E" w:rsidP="00E83B31">
            <w:pPr>
              <w:tabs>
                <w:tab w:val="left" w:pos="10080"/>
              </w:tabs>
              <w:rPr>
                <w:color w:val="000000"/>
                <w:sz w:val="18"/>
                <w:szCs w:val="18"/>
              </w:rPr>
            </w:pPr>
            <w:r w:rsidRPr="00282A8E">
              <w:rPr>
                <w:color w:val="000000"/>
                <w:sz w:val="18"/>
                <w:szCs w:val="18"/>
              </w:rPr>
              <w:t>Recovering Agency</w:t>
            </w:r>
          </w:p>
        </w:tc>
        <w:tc>
          <w:tcPr>
            <w:tcW w:w="630" w:type="dxa"/>
          </w:tcPr>
          <w:p w14:paraId="4E0A16C3" w14:textId="77777777" w:rsidR="0041258E" w:rsidRPr="00282A8E" w:rsidRDefault="0041258E" w:rsidP="00E83B31">
            <w:pPr>
              <w:tabs>
                <w:tab w:val="left" w:pos="10080"/>
              </w:tabs>
              <w:rPr>
                <w:b/>
                <w:color w:val="000000"/>
                <w:sz w:val="18"/>
                <w:szCs w:val="18"/>
              </w:rPr>
            </w:pPr>
            <w:r w:rsidRPr="00282A8E">
              <w:rPr>
                <w:b/>
                <w:color w:val="000000"/>
                <w:sz w:val="18"/>
                <w:szCs w:val="18"/>
              </w:rPr>
              <w:t>Y</w:t>
            </w:r>
          </w:p>
        </w:tc>
        <w:tc>
          <w:tcPr>
            <w:tcW w:w="630" w:type="dxa"/>
          </w:tcPr>
          <w:p w14:paraId="7418261B" w14:textId="77777777" w:rsidR="0041258E" w:rsidRPr="00282A8E" w:rsidRDefault="0041258E" w:rsidP="00E83B31">
            <w:pPr>
              <w:tabs>
                <w:tab w:val="left" w:pos="10080"/>
              </w:tabs>
              <w:rPr>
                <w:color w:val="000000"/>
                <w:sz w:val="18"/>
                <w:szCs w:val="18"/>
              </w:rPr>
            </w:pPr>
            <w:r w:rsidRPr="00282A8E">
              <w:rPr>
                <w:color w:val="000000"/>
                <w:sz w:val="18"/>
                <w:szCs w:val="18"/>
              </w:rPr>
              <w:t>35</w:t>
            </w:r>
          </w:p>
        </w:tc>
        <w:tc>
          <w:tcPr>
            <w:tcW w:w="630" w:type="dxa"/>
          </w:tcPr>
          <w:p w14:paraId="5D7ACFE5"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4B866838" w14:textId="77777777" w:rsidR="0041258E" w:rsidRPr="00282A8E" w:rsidRDefault="0041258E" w:rsidP="00E83B31">
            <w:pPr>
              <w:tabs>
                <w:tab w:val="left" w:pos="10080"/>
              </w:tabs>
              <w:rPr>
                <w:color w:val="000000"/>
                <w:sz w:val="18"/>
                <w:szCs w:val="18"/>
              </w:rPr>
            </w:pPr>
            <w:r w:rsidRPr="00282A8E">
              <w:rPr>
                <w:color w:val="000000"/>
                <w:sz w:val="18"/>
                <w:szCs w:val="18"/>
              </w:rPr>
              <w:t>Required if a Theft Recovery</w:t>
            </w:r>
          </w:p>
        </w:tc>
      </w:tr>
      <w:tr w:rsidR="0041258E" w:rsidRPr="00282A8E" w14:paraId="2F6AFEDE" w14:textId="77777777" w:rsidTr="00CA604C">
        <w:trPr>
          <w:cantSplit/>
          <w:trHeight w:val="226"/>
        </w:trPr>
        <w:tc>
          <w:tcPr>
            <w:tcW w:w="802" w:type="dxa"/>
          </w:tcPr>
          <w:p w14:paraId="3B208A49" w14:textId="77777777" w:rsidR="0041258E" w:rsidRPr="00282A8E" w:rsidRDefault="0041258E" w:rsidP="00E83B31">
            <w:pPr>
              <w:tabs>
                <w:tab w:val="left" w:pos="10080"/>
              </w:tabs>
              <w:rPr>
                <w:color w:val="000000"/>
                <w:sz w:val="18"/>
                <w:szCs w:val="18"/>
              </w:rPr>
            </w:pPr>
            <w:r w:rsidRPr="00282A8E">
              <w:rPr>
                <w:color w:val="000000"/>
                <w:sz w:val="18"/>
                <w:szCs w:val="18"/>
              </w:rPr>
              <w:t>391-415</w:t>
            </w:r>
          </w:p>
        </w:tc>
        <w:tc>
          <w:tcPr>
            <w:tcW w:w="2708" w:type="dxa"/>
          </w:tcPr>
          <w:p w14:paraId="6A65ED68" w14:textId="77777777" w:rsidR="0041258E" w:rsidRPr="00282A8E" w:rsidRDefault="0041258E" w:rsidP="00E83B31">
            <w:pPr>
              <w:tabs>
                <w:tab w:val="left" w:pos="10080"/>
              </w:tabs>
              <w:rPr>
                <w:color w:val="000000"/>
                <w:sz w:val="18"/>
                <w:szCs w:val="18"/>
              </w:rPr>
            </w:pPr>
            <w:r w:rsidRPr="00282A8E">
              <w:rPr>
                <w:color w:val="000000"/>
                <w:sz w:val="18"/>
                <w:szCs w:val="18"/>
              </w:rPr>
              <w:t>Recovery Agency City</w:t>
            </w:r>
          </w:p>
        </w:tc>
        <w:tc>
          <w:tcPr>
            <w:tcW w:w="630" w:type="dxa"/>
          </w:tcPr>
          <w:p w14:paraId="63519548"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30" w:type="dxa"/>
          </w:tcPr>
          <w:p w14:paraId="4BD8D794" w14:textId="77777777" w:rsidR="0041258E" w:rsidRPr="00282A8E" w:rsidRDefault="0041258E" w:rsidP="00E83B31">
            <w:pPr>
              <w:tabs>
                <w:tab w:val="left" w:pos="10080"/>
              </w:tabs>
              <w:rPr>
                <w:color w:val="000000"/>
                <w:sz w:val="18"/>
                <w:szCs w:val="18"/>
              </w:rPr>
            </w:pPr>
            <w:r w:rsidRPr="00282A8E">
              <w:rPr>
                <w:color w:val="000000"/>
                <w:sz w:val="18"/>
                <w:szCs w:val="18"/>
              </w:rPr>
              <w:t>25</w:t>
            </w:r>
          </w:p>
        </w:tc>
        <w:tc>
          <w:tcPr>
            <w:tcW w:w="630" w:type="dxa"/>
          </w:tcPr>
          <w:p w14:paraId="58D31C3C"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35EF10F9" w14:textId="77777777" w:rsidR="0041258E" w:rsidRPr="00282A8E" w:rsidRDefault="0041258E" w:rsidP="00E83B31">
            <w:pPr>
              <w:tabs>
                <w:tab w:val="left" w:pos="10080"/>
              </w:tabs>
              <w:rPr>
                <w:color w:val="000000"/>
                <w:sz w:val="18"/>
                <w:szCs w:val="18"/>
              </w:rPr>
            </w:pPr>
          </w:p>
        </w:tc>
      </w:tr>
      <w:tr w:rsidR="0041258E" w:rsidRPr="00282A8E" w14:paraId="75B05E19" w14:textId="77777777" w:rsidTr="00CA604C">
        <w:trPr>
          <w:cantSplit/>
          <w:trHeight w:val="226"/>
        </w:trPr>
        <w:tc>
          <w:tcPr>
            <w:tcW w:w="802" w:type="dxa"/>
          </w:tcPr>
          <w:p w14:paraId="36C05F65" w14:textId="77777777" w:rsidR="0041258E" w:rsidRPr="00282A8E" w:rsidRDefault="0041258E" w:rsidP="00E83B31">
            <w:pPr>
              <w:tabs>
                <w:tab w:val="left" w:pos="10080"/>
              </w:tabs>
              <w:rPr>
                <w:color w:val="000000"/>
                <w:sz w:val="18"/>
                <w:szCs w:val="18"/>
              </w:rPr>
            </w:pPr>
            <w:r w:rsidRPr="00282A8E">
              <w:rPr>
                <w:color w:val="000000"/>
                <w:sz w:val="18"/>
                <w:szCs w:val="18"/>
              </w:rPr>
              <w:t>416-417</w:t>
            </w:r>
          </w:p>
        </w:tc>
        <w:tc>
          <w:tcPr>
            <w:tcW w:w="2708" w:type="dxa"/>
          </w:tcPr>
          <w:p w14:paraId="0D1869E1" w14:textId="77777777" w:rsidR="0041258E" w:rsidRPr="00282A8E" w:rsidRDefault="0041258E" w:rsidP="00E83B31">
            <w:pPr>
              <w:tabs>
                <w:tab w:val="left" w:pos="10080"/>
              </w:tabs>
              <w:rPr>
                <w:color w:val="000000"/>
                <w:sz w:val="18"/>
                <w:szCs w:val="18"/>
              </w:rPr>
            </w:pPr>
            <w:r w:rsidRPr="00282A8E">
              <w:rPr>
                <w:color w:val="000000"/>
                <w:sz w:val="18"/>
                <w:szCs w:val="18"/>
              </w:rPr>
              <w:t>Recovery Agency State</w:t>
            </w:r>
          </w:p>
        </w:tc>
        <w:tc>
          <w:tcPr>
            <w:tcW w:w="630" w:type="dxa"/>
          </w:tcPr>
          <w:p w14:paraId="7CA29B73"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30" w:type="dxa"/>
          </w:tcPr>
          <w:p w14:paraId="05328C42" w14:textId="77777777" w:rsidR="0041258E" w:rsidRPr="00282A8E" w:rsidRDefault="0041258E" w:rsidP="00E83B31">
            <w:pPr>
              <w:tabs>
                <w:tab w:val="left" w:pos="10080"/>
              </w:tabs>
              <w:rPr>
                <w:color w:val="000000"/>
                <w:sz w:val="18"/>
                <w:szCs w:val="18"/>
              </w:rPr>
            </w:pPr>
            <w:r w:rsidRPr="00282A8E">
              <w:rPr>
                <w:color w:val="000000"/>
                <w:sz w:val="18"/>
                <w:szCs w:val="18"/>
              </w:rPr>
              <w:t>2</w:t>
            </w:r>
          </w:p>
        </w:tc>
        <w:tc>
          <w:tcPr>
            <w:tcW w:w="630" w:type="dxa"/>
          </w:tcPr>
          <w:p w14:paraId="7F3B6EA7"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26110317" w14:textId="77777777" w:rsidR="0041258E" w:rsidRPr="00282A8E" w:rsidRDefault="0041258E" w:rsidP="00E83B31">
            <w:pPr>
              <w:tabs>
                <w:tab w:val="left" w:pos="10080"/>
              </w:tabs>
              <w:rPr>
                <w:color w:val="000000"/>
                <w:sz w:val="18"/>
                <w:szCs w:val="18"/>
              </w:rPr>
            </w:pPr>
            <w:r w:rsidRPr="00282A8E">
              <w:rPr>
                <w:color w:val="000000"/>
                <w:sz w:val="18"/>
                <w:szCs w:val="18"/>
              </w:rPr>
              <w:t>See Appendix C. Required if a Theft Recovery</w:t>
            </w:r>
          </w:p>
        </w:tc>
      </w:tr>
      <w:tr w:rsidR="0041258E" w:rsidRPr="00282A8E" w14:paraId="2BA7558D" w14:textId="77777777" w:rsidTr="00CA604C">
        <w:trPr>
          <w:cantSplit/>
          <w:trHeight w:val="226"/>
        </w:trPr>
        <w:tc>
          <w:tcPr>
            <w:tcW w:w="802" w:type="dxa"/>
          </w:tcPr>
          <w:p w14:paraId="0A16CFA2" w14:textId="77777777" w:rsidR="0041258E" w:rsidRPr="00282A8E" w:rsidRDefault="0041258E" w:rsidP="00E83B31">
            <w:pPr>
              <w:tabs>
                <w:tab w:val="left" w:pos="10080"/>
              </w:tabs>
              <w:rPr>
                <w:color w:val="000000"/>
                <w:sz w:val="18"/>
                <w:szCs w:val="18"/>
              </w:rPr>
            </w:pPr>
            <w:r w:rsidRPr="00282A8E">
              <w:rPr>
                <w:color w:val="000000"/>
                <w:sz w:val="18"/>
                <w:szCs w:val="18"/>
              </w:rPr>
              <w:t>418-420</w:t>
            </w:r>
          </w:p>
        </w:tc>
        <w:tc>
          <w:tcPr>
            <w:tcW w:w="2708" w:type="dxa"/>
          </w:tcPr>
          <w:p w14:paraId="282838B8" w14:textId="77777777" w:rsidR="0041258E" w:rsidRPr="00282A8E" w:rsidRDefault="0041258E" w:rsidP="00E83B31">
            <w:pPr>
              <w:tabs>
                <w:tab w:val="left" w:pos="10080"/>
              </w:tabs>
              <w:rPr>
                <w:color w:val="000000"/>
                <w:sz w:val="18"/>
                <w:szCs w:val="18"/>
              </w:rPr>
            </w:pPr>
            <w:r w:rsidRPr="00282A8E">
              <w:rPr>
                <w:color w:val="000000"/>
                <w:sz w:val="18"/>
                <w:szCs w:val="18"/>
              </w:rPr>
              <w:t>Recovery Agency Country</w:t>
            </w:r>
          </w:p>
        </w:tc>
        <w:tc>
          <w:tcPr>
            <w:tcW w:w="630" w:type="dxa"/>
          </w:tcPr>
          <w:p w14:paraId="2A14AD88"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30" w:type="dxa"/>
          </w:tcPr>
          <w:p w14:paraId="76520734" w14:textId="77777777" w:rsidR="0041258E" w:rsidRPr="00282A8E" w:rsidRDefault="0041258E" w:rsidP="00E83B31">
            <w:pPr>
              <w:tabs>
                <w:tab w:val="left" w:pos="10080"/>
              </w:tabs>
              <w:rPr>
                <w:color w:val="000000"/>
                <w:sz w:val="18"/>
                <w:szCs w:val="18"/>
              </w:rPr>
            </w:pPr>
            <w:r w:rsidRPr="00282A8E">
              <w:rPr>
                <w:color w:val="000000"/>
                <w:sz w:val="18"/>
                <w:szCs w:val="18"/>
              </w:rPr>
              <w:t>3</w:t>
            </w:r>
          </w:p>
        </w:tc>
        <w:tc>
          <w:tcPr>
            <w:tcW w:w="630" w:type="dxa"/>
          </w:tcPr>
          <w:p w14:paraId="43EB5D10"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375DFC5D" w14:textId="77777777" w:rsidR="0041258E" w:rsidRPr="00282A8E" w:rsidRDefault="0041258E" w:rsidP="00E83B31">
            <w:pPr>
              <w:tabs>
                <w:tab w:val="left" w:pos="10080"/>
              </w:tabs>
              <w:rPr>
                <w:color w:val="000000"/>
                <w:sz w:val="18"/>
                <w:szCs w:val="18"/>
              </w:rPr>
            </w:pPr>
            <w:r w:rsidRPr="00282A8E">
              <w:rPr>
                <w:color w:val="000000"/>
                <w:sz w:val="18"/>
                <w:szCs w:val="18"/>
              </w:rPr>
              <w:t xml:space="preserve">See Appendix C. </w:t>
            </w:r>
          </w:p>
        </w:tc>
      </w:tr>
      <w:tr w:rsidR="0041258E" w:rsidRPr="00282A8E" w14:paraId="1393BA64" w14:textId="77777777" w:rsidTr="00CA604C">
        <w:trPr>
          <w:cantSplit/>
          <w:trHeight w:val="226"/>
        </w:trPr>
        <w:tc>
          <w:tcPr>
            <w:tcW w:w="802" w:type="dxa"/>
          </w:tcPr>
          <w:p w14:paraId="4D89CCED" w14:textId="77777777" w:rsidR="0041258E" w:rsidRPr="00282A8E" w:rsidRDefault="0041258E" w:rsidP="00E83B31">
            <w:pPr>
              <w:tabs>
                <w:tab w:val="left" w:pos="10080"/>
              </w:tabs>
              <w:rPr>
                <w:color w:val="000000"/>
                <w:sz w:val="18"/>
                <w:szCs w:val="18"/>
              </w:rPr>
            </w:pPr>
            <w:r w:rsidRPr="00282A8E">
              <w:rPr>
                <w:color w:val="000000"/>
                <w:sz w:val="18"/>
                <w:szCs w:val="18"/>
              </w:rPr>
              <w:t>421-430</w:t>
            </w:r>
          </w:p>
        </w:tc>
        <w:tc>
          <w:tcPr>
            <w:tcW w:w="2708" w:type="dxa"/>
          </w:tcPr>
          <w:p w14:paraId="3A877D9C" w14:textId="77777777" w:rsidR="0041258E" w:rsidRPr="00282A8E" w:rsidRDefault="0041258E" w:rsidP="00E83B31">
            <w:pPr>
              <w:tabs>
                <w:tab w:val="left" w:pos="10080"/>
              </w:tabs>
              <w:rPr>
                <w:color w:val="000000"/>
                <w:sz w:val="18"/>
                <w:szCs w:val="18"/>
              </w:rPr>
            </w:pPr>
            <w:r w:rsidRPr="00282A8E">
              <w:rPr>
                <w:color w:val="000000"/>
                <w:sz w:val="18"/>
                <w:szCs w:val="18"/>
              </w:rPr>
              <w:t>Recovery Agency Telephone</w:t>
            </w:r>
          </w:p>
        </w:tc>
        <w:tc>
          <w:tcPr>
            <w:tcW w:w="630" w:type="dxa"/>
          </w:tcPr>
          <w:p w14:paraId="7AEA9785"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14C3BEF5" w14:textId="77777777" w:rsidR="0041258E" w:rsidRPr="00282A8E" w:rsidRDefault="0041258E" w:rsidP="00E83B31">
            <w:pPr>
              <w:tabs>
                <w:tab w:val="left" w:pos="10080"/>
              </w:tabs>
              <w:rPr>
                <w:color w:val="000000"/>
                <w:sz w:val="18"/>
                <w:szCs w:val="18"/>
              </w:rPr>
            </w:pPr>
            <w:r w:rsidRPr="00282A8E">
              <w:rPr>
                <w:color w:val="000000"/>
                <w:sz w:val="18"/>
                <w:szCs w:val="18"/>
              </w:rPr>
              <w:t>10</w:t>
            </w:r>
          </w:p>
        </w:tc>
        <w:tc>
          <w:tcPr>
            <w:tcW w:w="630" w:type="dxa"/>
          </w:tcPr>
          <w:p w14:paraId="34817760"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65CD6475" w14:textId="77777777" w:rsidR="0041258E" w:rsidRPr="00282A8E" w:rsidRDefault="0041258E" w:rsidP="00E83B31">
            <w:pPr>
              <w:tabs>
                <w:tab w:val="left" w:pos="10080"/>
              </w:tabs>
              <w:rPr>
                <w:color w:val="000000"/>
                <w:sz w:val="18"/>
                <w:szCs w:val="18"/>
              </w:rPr>
            </w:pPr>
          </w:p>
        </w:tc>
      </w:tr>
      <w:tr w:rsidR="0041258E" w:rsidRPr="00282A8E" w14:paraId="23A1C479" w14:textId="77777777" w:rsidTr="00CA604C">
        <w:trPr>
          <w:cantSplit/>
          <w:trHeight w:val="226"/>
        </w:trPr>
        <w:tc>
          <w:tcPr>
            <w:tcW w:w="802" w:type="dxa"/>
          </w:tcPr>
          <w:p w14:paraId="256258A9" w14:textId="77777777" w:rsidR="0041258E" w:rsidRPr="00282A8E" w:rsidRDefault="0041258E" w:rsidP="00E83B31">
            <w:pPr>
              <w:tabs>
                <w:tab w:val="left" w:pos="10080"/>
              </w:tabs>
              <w:rPr>
                <w:color w:val="000000"/>
                <w:sz w:val="18"/>
                <w:szCs w:val="18"/>
              </w:rPr>
            </w:pPr>
            <w:r w:rsidRPr="00282A8E">
              <w:rPr>
                <w:color w:val="000000"/>
                <w:sz w:val="18"/>
                <w:szCs w:val="18"/>
              </w:rPr>
              <w:t>431</w:t>
            </w:r>
          </w:p>
        </w:tc>
        <w:tc>
          <w:tcPr>
            <w:tcW w:w="2708" w:type="dxa"/>
          </w:tcPr>
          <w:p w14:paraId="48F00610" w14:textId="77777777" w:rsidR="0041258E" w:rsidRPr="00282A8E" w:rsidRDefault="0041258E" w:rsidP="00E83B31">
            <w:pPr>
              <w:tabs>
                <w:tab w:val="left" w:pos="10080"/>
              </w:tabs>
              <w:rPr>
                <w:color w:val="000000"/>
                <w:sz w:val="18"/>
                <w:szCs w:val="18"/>
              </w:rPr>
            </w:pPr>
            <w:r w:rsidRPr="00282A8E">
              <w:rPr>
                <w:color w:val="000000"/>
                <w:sz w:val="18"/>
                <w:szCs w:val="18"/>
              </w:rPr>
              <w:t>Condition of Recovered Vehicle</w:t>
            </w:r>
          </w:p>
        </w:tc>
        <w:tc>
          <w:tcPr>
            <w:tcW w:w="630" w:type="dxa"/>
          </w:tcPr>
          <w:p w14:paraId="3B257645"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30" w:type="dxa"/>
          </w:tcPr>
          <w:p w14:paraId="27370278"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0466816D"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B7FDF2D" w14:textId="77777777" w:rsidR="0041258E" w:rsidRPr="00282A8E" w:rsidRDefault="0041258E" w:rsidP="00E83B31">
            <w:pPr>
              <w:tabs>
                <w:tab w:val="left" w:pos="10080"/>
              </w:tabs>
              <w:rPr>
                <w:color w:val="000000"/>
                <w:sz w:val="18"/>
                <w:szCs w:val="18"/>
              </w:rPr>
            </w:pPr>
            <w:r w:rsidRPr="00282A8E">
              <w:rPr>
                <w:color w:val="000000"/>
                <w:sz w:val="18"/>
                <w:szCs w:val="18"/>
              </w:rPr>
              <w:t>Required if a Theft Recovery – see Appendix C</w:t>
            </w:r>
          </w:p>
        </w:tc>
      </w:tr>
      <w:tr w:rsidR="0041258E" w:rsidRPr="00282A8E" w14:paraId="71FC6948" w14:textId="77777777" w:rsidTr="00CA604C">
        <w:trPr>
          <w:cantSplit/>
          <w:trHeight w:val="226"/>
        </w:trPr>
        <w:tc>
          <w:tcPr>
            <w:tcW w:w="802" w:type="dxa"/>
          </w:tcPr>
          <w:p w14:paraId="0FFB2B01" w14:textId="77777777" w:rsidR="0041258E" w:rsidRPr="00282A8E" w:rsidRDefault="0041258E" w:rsidP="00E83B31">
            <w:pPr>
              <w:tabs>
                <w:tab w:val="left" w:pos="10080"/>
              </w:tabs>
              <w:rPr>
                <w:color w:val="000000"/>
                <w:sz w:val="18"/>
                <w:szCs w:val="18"/>
              </w:rPr>
            </w:pPr>
            <w:r w:rsidRPr="00282A8E">
              <w:rPr>
                <w:color w:val="000000"/>
                <w:sz w:val="18"/>
                <w:szCs w:val="18"/>
              </w:rPr>
              <w:t>432</w:t>
            </w:r>
          </w:p>
        </w:tc>
        <w:tc>
          <w:tcPr>
            <w:tcW w:w="2708" w:type="dxa"/>
          </w:tcPr>
          <w:p w14:paraId="31AD7F0F" w14:textId="77777777" w:rsidR="0041258E" w:rsidRPr="00282A8E" w:rsidRDefault="0041258E" w:rsidP="00E83B31">
            <w:pPr>
              <w:tabs>
                <w:tab w:val="left" w:pos="10080"/>
              </w:tabs>
              <w:rPr>
                <w:color w:val="000000"/>
                <w:sz w:val="18"/>
                <w:szCs w:val="18"/>
              </w:rPr>
            </w:pPr>
            <w:r w:rsidRPr="00282A8E">
              <w:rPr>
                <w:color w:val="000000"/>
                <w:sz w:val="18"/>
                <w:szCs w:val="18"/>
              </w:rPr>
              <w:t>Recovery Classification</w:t>
            </w:r>
          </w:p>
        </w:tc>
        <w:tc>
          <w:tcPr>
            <w:tcW w:w="630" w:type="dxa"/>
          </w:tcPr>
          <w:p w14:paraId="67F0370B"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30" w:type="dxa"/>
          </w:tcPr>
          <w:p w14:paraId="057C7D9D"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13EB90A2"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4F184ADA" w14:textId="77777777" w:rsidR="0041258E" w:rsidRPr="00282A8E" w:rsidRDefault="0041258E" w:rsidP="00E83B31">
            <w:pPr>
              <w:tabs>
                <w:tab w:val="left" w:pos="10080"/>
              </w:tabs>
              <w:rPr>
                <w:color w:val="000000"/>
                <w:sz w:val="18"/>
                <w:szCs w:val="18"/>
              </w:rPr>
            </w:pPr>
            <w:r w:rsidRPr="00282A8E">
              <w:rPr>
                <w:color w:val="000000"/>
                <w:sz w:val="18"/>
                <w:szCs w:val="18"/>
              </w:rPr>
              <w:t>If Required for Federal Reporting – see Appendix C</w:t>
            </w:r>
          </w:p>
        </w:tc>
      </w:tr>
      <w:tr w:rsidR="0041258E" w:rsidRPr="00282A8E" w14:paraId="260A80A9" w14:textId="77777777" w:rsidTr="00CA604C">
        <w:trPr>
          <w:cantSplit/>
          <w:trHeight w:val="226"/>
        </w:trPr>
        <w:tc>
          <w:tcPr>
            <w:tcW w:w="10800" w:type="dxa"/>
            <w:gridSpan w:val="6"/>
            <w:shd w:val="clear" w:color="auto" w:fill="D9D9D9" w:themeFill="background1" w:themeFillShade="D9"/>
          </w:tcPr>
          <w:p w14:paraId="7B5FD20F" w14:textId="77777777" w:rsidR="0041258E" w:rsidRPr="00282A8E" w:rsidRDefault="0041258E" w:rsidP="00E83B31">
            <w:pPr>
              <w:tabs>
                <w:tab w:val="left" w:pos="10080"/>
              </w:tabs>
              <w:jc w:val="center"/>
              <w:rPr>
                <w:color w:val="000000"/>
                <w:sz w:val="18"/>
                <w:szCs w:val="18"/>
              </w:rPr>
            </w:pPr>
            <w:r w:rsidRPr="00282A8E">
              <w:rPr>
                <w:b/>
                <w:color w:val="000000"/>
                <w:sz w:val="18"/>
                <w:szCs w:val="18"/>
              </w:rPr>
              <w:t>Other Information</w:t>
            </w:r>
          </w:p>
        </w:tc>
      </w:tr>
      <w:tr w:rsidR="0041258E" w:rsidRPr="00282A8E" w14:paraId="01523503" w14:textId="77777777" w:rsidTr="00CA604C">
        <w:trPr>
          <w:cantSplit/>
          <w:trHeight w:val="226"/>
        </w:trPr>
        <w:tc>
          <w:tcPr>
            <w:tcW w:w="802" w:type="dxa"/>
          </w:tcPr>
          <w:p w14:paraId="7BF6ACEE" w14:textId="77777777" w:rsidR="0041258E" w:rsidRPr="00282A8E" w:rsidRDefault="0041258E" w:rsidP="00E83B31">
            <w:pPr>
              <w:tabs>
                <w:tab w:val="left" w:pos="10080"/>
              </w:tabs>
              <w:rPr>
                <w:b/>
                <w:color w:val="000000"/>
                <w:sz w:val="18"/>
                <w:szCs w:val="18"/>
              </w:rPr>
            </w:pPr>
            <w:r w:rsidRPr="00282A8E">
              <w:rPr>
                <w:color w:val="000000"/>
                <w:sz w:val="18"/>
                <w:szCs w:val="18"/>
              </w:rPr>
              <w:t>433-452</w:t>
            </w:r>
          </w:p>
        </w:tc>
        <w:tc>
          <w:tcPr>
            <w:tcW w:w="2708" w:type="dxa"/>
          </w:tcPr>
          <w:p w14:paraId="415528FC" w14:textId="77777777" w:rsidR="0041258E" w:rsidRPr="00282A8E" w:rsidRDefault="0041258E" w:rsidP="00E83B31">
            <w:pPr>
              <w:tabs>
                <w:tab w:val="left" w:pos="10080"/>
              </w:tabs>
              <w:rPr>
                <w:color w:val="000000"/>
                <w:sz w:val="18"/>
                <w:szCs w:val="18"/>
              </w:rPr>
            </w:pPr>
            <w:r w:rsidRPr="00282A8E">
              <w:rPr>
                <w:color w:val="000000"/>
                <w:sz w:val="18"/>
                <w:szCs w:val="18"/>
              </w:rPr>
              <w:t>Routing/Miscellaneous Information</w:t>
            </w:r>
          </w:p>
        </w:tc>
        <w:tc>
          <w:tcPr>
            <w:tcW w:w="630" w:type="dxa"/>
          </w:tcPr>
          <w:p w14:paraId="7B123591"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049DFCB5" w14:textId="77777777" w:rsidR="0041258E" w:rsidRPr="00282A8E" w:rsidRDefault="0041258E" w:rsidP="00E83B31">
            <w:pPr>
              <w:tabs>
                <w:tab w:val="left" w:pos="10080"/>
              </w:tabs>
              <w:rPr>
                <w:color w:val="000000"/>
                <w:sz w:val="18"/>
                <w:szCs w:val="18"/>
              </w:rPr>
            </w:pPr>
            <w:r w:rsidRPr="00282A8E">
              <w:rPr>
                <w:color w:val="000000"/>
                <w:sz w:val="18"/>
                <w:szCs w:val="18"/>
              </w:rPr>
              <w:t>20</w:t>
            </w:r>
          </w:p>
        </w:tc>
        <w:tc>
          <w:tcPr>
            <w:tcW w:w="630" w:type="dxa"/>
          </w:tcPr>
          <w:p w14:paraId="3BF45723"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vAlign w:val="center"/>
          </w:tcPr>
          <w:p w14:paraId="27BFBA13" w14:textId="77777777" w:rsidR="0041258E" w:rsidRPr="00282A8E" w:rsidRDefault="0041258E" w:rsidP="00E83B31">
            <w:pPr>
              <w:tabs>
                <w:tab w:val="left" w:pos="10080"/>
              </w:tabs>
              <w:rPr>
                <w:color w:val="000000"/>
                <w:sz w:val="18"/>
                <w:szCs w:val="18"/>
              </w:rPr>
            </w:pPr>
            <w:r w:rsidRPr="00282A8E">
              <w:rPr>
                <w:color w:val="000000"/>
                <w:sz w:val="18"/>
                <w:szCs w:val="18"/>
              </w:rPr>
              <w:t xml:space="preserve">For internal use by reporting company </w:t>
            </w:r>
          </w:p>
        </w:tc>
      </w:tr>
      <w:tr w:rsidR="0041258E" w:rsidRPr="00282A8E" w14:paraId="65B82487" w14:textId="77777777" w:rsidTr="00CA604C">
        <w:trPr>
          <w:cantSplit/>
          <w:trHeight w:val="226"/>
        </w:trPr>
        <w:tc>
          <w:tcPr>
            <w:tcW w:w="802" w:type="dxa"/>
          </w:tcPr>
          <w:p w14:paraId="49C859DA" w14:textId="77777777" w:rsidR="0041258E" w:rsidRPr="00282A8E" w:rsidRDefault="0041258E" w:rsidP="00E83B31">
            <w:pPr>
              <w:tabs>
                <w:tab w:val="left" w:pos="10080"/>
              </w:tabs>
              <w:rPr>
                <w:color w:val="000000"/>
                <w:sz w:val="18"/>
                <w:szCs w:val="18"/>
              </w:rPr>
            </w:pPr>
            <w:r w:rsidRPr="00282A8E">
              <w:rPr>
                <w:color w:val="000000"/>
                <w:sz w:val="18"/>
                <w:szCs w:val="18"/>
              </w:rPr>
              <w:t>453</w:t>
            </w:r>
          </w:p>
        </w:tc>
        <w:tc>
          <w:tcPr>
            <w:tcW w:w="2708" w:type="dxa"/>
          </w:tcPr>
          <w:p w14:paraId="262BEF04" w14:textId="77777777" w:rsidR="0041258E" w:rsidRPr="00282A8E" w:rsidRDefault="0041258E" w:rsidP="00E83B31">
            <w:pPr>
              <w:tabs>
                <w:tab w:val="left" w:pos="10080"/>
              </w:tabs>
              <w:rPr>
                <w:color w:val="000000"/>
                <w:sz w:val="18"/>
                <w:szCs w:val="18"/>
              </w:rPr>
            </w:pPr>
            <w:r w:rsidRPr="00282A8E">
              <w:rPr>
                <w:color w:val="000000"/>
                <w:sz w:val="18"/>
                <w:szCs w:val="18"/>
              </w:rPr>
              <w:t>Filler</w:t>
            </w:r>
          </w:p>
        </w:tc>
        <w:tc>
          <w:tcPr>
            <w:tcW w:w="630" w:type="dxa"/>
          </w:tcPr>
          <w:p w14:paraId="7E7D4431"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30" w:type="dxa"/>
          </w:tcPr>
          <w:p w14:paraId="26AE008A"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7C5787F8"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45082D21" w14:textId="77777777" w:rsidR="0041258E" w:rsidRPr="00282A8E" w:rsidRDefault="0041258E" w:rsidP="00E83B31">
            <w:pPr>
              <w:tabs>
                <w:tab w:val="left" w:pos="10080"/>
              </w:tabs>
              <w:rPr>
                <w:color w:val="000000"/>
                <w:sz w:val="18"/>
                <w:szCs w:val="18"/>
              </w:rPr>
            </w:pPr>
            <w:r w:rsidRPr="00282A8E">
              <w:rPr>
                <w:color w:val="000000"/>
                <w:sz w:val="18"/>
                <w:szCs w:val="18"/>
              </w:rPr>
              <w:t>Space</w:t>
            </w:r>
          </w:p>
        </w:tc>
      </w:tr>
      <w:tr w:rsidR="0041258E" w:rsidRPr="00282A8E" w14:paraId="25705526" w14:textId="77777777" w:rsidTr="00CA604C">
        <w:trPr>
          <w:cantSplit/>
          <w:trHeight w:val="226"/>
        </w:trPr>
        <w:tc>
          <w:tcPr>
            <w:tcW w:w="802" w:type="dxa"/>
          </w:tcPr>
          <w:p w14:paraId="645E2B34" w14:textId="77777777" w:rsidR="0041258E" w:rsidRPr="00282A8E" w:rsidRDefault="0041258E" w:rsidP="00E83B31">
            <w:pPr>
              <w:tabs>
                <w:tab w:val="left" w:pos="10080"/>
              </w:tabs>
              <w:rPr>
                <w:color w:val="000000"/>
                <w:sz w:val="18"/>
                <w:szCs w:val="18"/>
              </w:rPr>
            </w:pPr>
            <w:r w:rsidRPr="00282A8E">
              <w:rPr>
                <w:color w:val="000000"/>
                <w:sz w:val="18"/>
                <w:szCs w:val="18"/>
              </w:rPr>
              <w:t>454</w:t>
            </w:r>
          </w:p>
        </w:tc>
        <w:tc>
          <w:tcPr>
            <w:tcW w:w="2708" w:type="dxa"/>
          </w:tcPr>
          <w:p w14:paraId="0BAC53C5" w14:textId="77777777" w:rsidR="0041258E" w:rsidRPr="00282A8E" w:rsidRDefault="0041258E" w:rsidP="00E83B31">
            <w:pPr>
              <w:tabs>
                <w:tab w:val="left" w:pos="10080"/>
              </w:tabs>
              <w:rPr>
                <w:color w:val="000000"/>
                <w:sz w:val="18"/>
                <w:szCs w:val="18"/>
              </w:rPr>
            </w:pPr>
            <w:r w:rsidRPr="00282A8E">
              <w:rPr>
                <w:color w:val="000000"/>
                <w:sz w:val="18"/>
                <w:szCs w:val="18"/>
              </w:rPr>
              <w:t>Rental Vehicle Indicator</w:t>
            </w:r>
          </w:p>
        </w:tc>
        <w:tc>
          <w:tcPr>
            <w:tcW w:w="630" w:type="dxa"/>
          </w:tcPr>
          <w:p w14:paraId="6D1652ED" w14:textId="77777777" w:rsidR="0041258E" w:rsidRPr="00282A8E" w:rsidRDefault="0041258E" w:rsidP="00E83B31">
            <w:pPr>
              <w:tabs>
                <w:tab w:val="left" w:pos="10080"/>
              </w:tabs>
              <w:rPr>
                <w:b/>
                <w:color w:val="000000"/>
                <w:sz w:val="18"/>
                <w:szCs w:val="18"/>
              </w:rPr>
            </w:pPr>
            <w:r w:rsidRPr="00282A8E">
              <w:rPr>
                <w:color w:val="000000"/>
                <w:sz w:val="18"/>
                <w:szCs w:val="18"/>
              </w:rPr>
              <w:t>N</w:t>
            </w:r>
          </w:p>
        </w:tc>
        <w:tc>
          <w:tcPr>
            <w:tcW w:w="630" w:type="dxa"/>
          </w:tcPr>
          <w:p w14:paraId="0C784E4E" w14:textId="77777777" w:rsidR="0041258E" w:rsidRPr="00282A8E" w:rsidRDefault="0041258E" w:rsidP="00E83B31">
            <w:pPr>
              <w:tabs>
                <w:tab w:val="left" w:pos="10080"/>
              </w:tabs>
              <w:rPr>
                <w:color w:val="000000"/>
                <w:sz w:val="18"/>
                <w:szCs w:val="18"/>
              </w:rPr>
            </w:pPr>
            <w:r w:rsidRPr="00282A8E">
              <w:rPr>
                <w:color w:val="000000"/>
                <w:sz w:val="18"/>
                <w:szCs w:val="18"/>
              </w:rPr>
              <w:t>1</w:t>
            </w:r>
          </w:p>
        </w:tc>
        <w:tc>
          <w:tcPr>
            <w:tcW w:w="630" w:type="dxa"/>
          </w:tcPr>
          <w:p w14:paraId="7E60B1B7"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5E8EC033" w14:textId="77777777" w:rsidR="0041258E" w:rsidRPr="00282A8E" w:rsidRDefault="0041258E" w:rsidP="00E83B31">
            <w:pPr>
              <w:tabs>
                <w:tab w:val="left" w:pos="10080"/>
              </w:tabs>
              <w:rPr>
                <w:color w:val="000000"/>
                <w:sz w:val="18"/>
                <w:szCs w:val="18"/>
              </w:rPr>
            </w:pPr>
            <w:r w:rsidRPr="00282A8E">
              <w:rPr>
                <w:color w:val="000000"/>
                <w:sz w:val="18"/>
                <w:szCs w:val="18"/>
              </w:rPr>
              <w:t>Y/N</w:t>
            </w:r>
          </w:p>
        </w:tc>
      </w:tr>
      <w:tr w:rsidR="0041258E" w:rsidRPr="00282A8E" w14:paraId="5D480FA1" w14:textId="77777777" w:rsidTr="00CA604C">
        <w:trPr>
          <w:cantSplit/>
          <w:trHeight w:val="226"/>
        </w:trPr>
        <w:tc>
          <w:tcPr>
            <w:tcW w:w="802" w:type="dxa"/>
          </w:tcPr>
          <w:p w14:paraId="617F4681" w14:textId="77777777" w:rsidR="0041258E" w:rsidRPr="00282A8E" w:rsidRDefault="0041258E" w:rsidP="00E83B31">
            <w:pPr>
              <w:tabs>
                <w:tab w:val="left" w:pos="10080"/>
              </w:tabs>
              <w:rPr>
                <w:color w:val="000000"/>
                <w:sz w:val="18"/>
                <w:szCs w:val="18"/>
              </w:rPr>
            </w:pPr>
            <w:r w:rsidRPr="00282A8E">
              <w:rPr>
                <w:color w:val="000000"/>
                <w:sz w:val="18"/>
                <w:szCs w:val="18"/>
              </w:rPr>
              <w:t>455-465</w:t>
            </w:r>
          </w:p>
        </w:tc>
        <w:tc>
          <w:tcPr>
            <w:tcW w:w="2708" w:type="dxa"/>
          </w:tcPr>
          <w:p w14:paraId="6AC0A970" w14:textId="77777777" w:rsidR="0041258E" w:rsidRPr="00282A8E" w:rsidRDefault="0041258E" w:rsidP="00E83B31">
            <w:pPr>
              <w:tabs>
                <w:tab w:val="left" w:pos="10080"/>
              </w:tabs>
              <w:rPr>
                <w:color w:val="000000"/>
                <w:sz w:val="18"/>
                <w:szCs w:val="18"/>
              </w:rPr>
            </w:pPr>
            <w:r w:rsidRPr="00282A8E">
              <w:rPr>
                <w:color w:val="000000"/>
                <w:sz w:val="18"/>
                <w:szCs w:val="18"/>
              </w:rPr>
              <w:t>Total Paid Amount for Loss</w:t>
            </w:r>
          </w:p>
        </w:tc>
        <w:tc>
          <w:tcPr>
            <w:tcW w:w="630" w:type="dxa"/>
          </w:tcPr>
          <w:p w14:paraId="7C312113"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630" w:type="dxa"/>
          </w:tcPr>
          <w:p w14:paraId="03CECB9E" w14:textId="77777777" w:rsidR="0041258E" w:rsidRPr="00282A8E" w:rsidRDefault="0041258E" w:rsidP="00E83B31">
            <w:pPr>
              <w:tabs>
                <w:tab w:val="left" w:pos="10080"/>
              </w:tabs>
              <w:rPr>
                <w:color w:val="000000"/>
                <w:sz w:val="18"/>
                <w:szCs w:val="18"/>
              </w:rPr>
            </w:pPr>
            <w:r w:rsidRPr="00282A8E">
              <w:rPr>
                <w:color w:val="000000"/>
                <w:sz w:val="18"/>
                <w:szCs w:val="18"/>
              </w:rPr>
              <w:t>11</w:t>
            </w:r>
          </w:p>
        </w:tc>
        <w:tc>
          <w:tcPr>
            <w:tcW w:w="630" w:type="dxa"/>
          </w:tcPr>
          <w:p w14:paraId="2F662DAA" w14:textId="77777777" w:rsidR="0041258E" w:rsidRPr="00282A8E" w:rsidRDefault="0041258E" w:rsidP="00E83B31">
            <w:pPr>
              <w:tabs>
                <w:tab w:val="left" w:pos="10080"/>
              </w:tabs>
              <w:rPr>
                <w:color w:val="000000"/>
                <w:sz w:val="18"/>
                <w:szCs w:val="18"/>
              </w:rPr>
            </w:pPr>
            <w:r w:rsidRPr="00282A8E">
              <w:rPr>
                <w:color w:val="000000"/>
                <w:sz w:val="18"/>
                <w:szCs w:val="18"/>
              </w:rPr>
              <w:t>N</w:t>
            </w:r>
          </w:p>
        </w:tc>
        <w:tc>
          <w:tcPr>
            <w:tcW w:w="5400" w:type="dxa"/>
          </w:tcPr>
          <w:p w14:paraId="7DF28E3F" w14:textId="77777777" w:rsidR="0041258E" w:rsidRPr="00282A8E" w:rsidRDefault="0041258E" w:rsidP="00E83B31">
            <w:pPr>
              <w:tabs>
                <w:tab w:val="left" w:pos="10080"/>
              </w:tabs>
              <w:rPr>
                <w:color w:val="000000"/>
                <w:sz w:val="18"/>
                <w:szCs w:val="18"/>
              </w:rPr>
            </w:pPr>
          </w:p>
        </w:tc>
      </w:tr>
      <w:tr w:rsidR="0041258E" w:rsidRPr="00282A8E" w14:paraId="5D989CAE" w14:textId="77777777" w:rsidTr="00CA604C">
        <w:trPr>
          <w:cantSplit/>
          <w:trHeight w:val="226"/>
        </w:trPr>
        <w:tc>
          <w:tcPr>
            <w:tcW w:w="802" w:type="dxa"/>
          </w:tcPr>
          <w:p w14:paraId="308C805C" w14:textId="77777777" w:rsidR="0041258E" w:rsidRPr="00282A8E" w:rsidRDefault="0041258E" w:rsidP="00E83B31">
            <w:pPr>
              <w:tabs>
                <w:tab w:val="left" w:pos="10080"/>
              </w:tabs>
              <w:rPr>
                <w:color w:val="000000"/>
                <w:sz w:val="18"/>
                <w:szCs w:val="18"/>
              </w:rPr>
            </w:pPr>
            <w:r w:rsidRPr="00282A8E">
              <w:rPr>
                <w:color w:val="000000"/>
                <w:sz w:val="18"/>
                <w:szCs w:val="18"/>
              </w:rPr>
              <w:t>466-512</w:t>
            </w:r>
          </w:p>
        </w:tc>
        <w:tc>
          <w:tcPr>
            <w:tcW w:w="2708" w:type="dxa"/>
          </w:tcPr>
          <w:p w14:paraId="19252057" w14:textId="77777777" w:rsidR="0041258E" w:rsidRPr="00282A8E" w:rsidRDefault="0041258E" w:rsidP="00E83B31">
            <w:pPr>
              <w:tabs>
                <w:tab w:val="left" w:pos="10080"/>
              </w:tabs>
              <w:rPr>
                <w:color w:val="000000"/>
                <w:sz w:val="18"/>
                <w:szCs w:val="18"/>
              </w:rPr>
            </w:pPr>
            <w:r w:rsidRPr="00282A8E">
              <w:rPr>
                <w:color w:val="000000"/>
                <w:sz w:val="18"/>
                <w:szCs w:val="18"/>
              </w:rPr>
              <w:t>Filler</w:t>
            </w:r>
          </w:p>
        </w:tc>
        <w:tc>
          <w:tcPr>
            <w:tcW w:w="630" w:type="dxa"/>
          </w:tcPr>
          <w:p w14:paraId="4056780E" w14:textId="77777777" w:rsidR="0041258E" w:rsidRPr="00282A8E" w:rsidRDefault="0041258E" w:rsidP="00E83B31">
            <w:pPr>
              <w:tabs>
                <w:tab w:val="left" w:pos="10080"/>
              </w:tabs>
              <w:rPr>
                <w:color w:val="000000"/>
                <w:sz w:val="18"/>
                <w:szCs w:val="18"/>
              </w:rPr>
            </w:pPr>
            <w:r w:rsidRPr="00282A8E">
              <w:rPr>
                <w:b/>
                <w:color w:val="000000"/>
                <w:sz w:val="18"/>
                <w:szCs w:val="18"/>
              </w:rPr>
              <w:t>Y</w:t>
            </w:r>
          </w:p>
        </w:tc>
        <w:tc>
          <w:tcPr>
            <w:tcW w:w="630" w:type="dxa"/>
          </w:tcPr>
          <w:p w14:paraId="504891BE" w14:textId="77777777" w:rsidR="0041258E" w:rsidRPr="00282A8E" w:rsidRDefault="0041258E" w:rsidP="00E83B31">
            <w:pPr>
              <w:tabs>
                <w:tab w:val="left" w:pos="10080"/>
              </w:tabs>
              <w:rPr>
                <w:color w:val="000000"/>
                <w:sz w:val="18"/>
                <w:szCs w:val="18"/>
              </w:rPr>
            </w:pPr>
            <w:r w:rsidRPr="00282A8E">
              <w:rPr>
                <w:color w:val="000000"/>
                <w:sz w:val="18"/>
                <w:szCs w:val="18"/>
              </w:rPr>
              <w:t>47</w:t>
            </w:r>
          </w:p>
        </w:tc>
        <w:tc>
          <w:tcPr>
            <w:tcW w:w="630" w:type="dxa"/>
          </w:tcPr>
          <w:p w14:paraId="0B0C0C01" w14:textId="77777777" w:rsidR="0041258E" w:rsidRPr="00282A8E" w:rsidRDefault="0041258E" w:rsidP="00E83B31">
            <w:pPr>
              <w:tabs>
                <w:tab w:val="left" w:pos="10080"/>
              </w:tabs>
              <w:rPr>
                <w:color w:val="000000"/>
                <w:sz w:val="18"/>
                <w:szCs w:val="18"/>
              </w:rPr>
            </w:pPr>
            <w:r w:rsidRPr="00282A8E">
              <w:rPr>
                <w:color w:val="000000"/>
                <w:sz w:val="18"/>
                <w:szCs w:val="18"/>
              </w:rPr>
              <w:t>A/N</w:t>
            </w:r>
          </w:p>
        </w:tc>
        <w:tc>
          <w:tcPr>
            <w:tcW w:w="5400" w:type="dxa"/>
          </w:tcPr>
          <w:p w14:paraId="68353E01" w14:textId="77777777" w:rsidR="0041258E" w:rsidRPr="00282A8E" w:rsidRDefault="0041258E" w:rsidP="00E83B31">
            <w:pPr>
              <w:tabs>
                <w:tab w:val="left" w:pos="10080"/>
              </w:tabs>
              <w:rPr>
                <w:color w:val="000000"/>
                <w:sz w:val="18"/>
                <w:szCs w:val="18"/>
              </w:rPr>
            </w:pPr>
          </w:p>
        </w:tc>
      </w:tr>
    </w:tbl>
    <w:p w14:paraId="3D4A7772" w14:textId="77777777" w:rsidR="0041258E" w:rsidRDefault="0041258E" w:rsidP="0041258E">
      <w:pPr>
        <w:pStyle w:val="Heading2"/>
      </w:pPr>
      <w:bookmarkStart w:id="276" w:name="_Toc191985604"/>
      <w:r>
        <w:t>Record UV16</w:t>
      </w:r>
      <w:r w:rsidRPr="0058582D">
        <w:t xml:space="preserve"> – </w:t>
      </w:r>
      <w:r>
        <w:t>Additional Vehicle</w:t>
      </w:r>
      <w:r w:rsidRPr="0058582D">
        <w:t xml:space="preserve"> Claim Information</w:t>
      </w:r>
      <w:bookmarkEnd w:id="276"/>
    </w:p>
    <w:p w14:paraId="6CD52DD9" w14:textId="77777777" w:rsidR="0041258E" w:rsidRDefault="0041258E" w:rsidP="0041258E">
      <w:pPr>
        <w:tabs>
          <w:tab w:val="left" w:pos="10080"/>
        </w:tabs>
        <w:rPr>
          <w:color w:val="000000"/>
        </w:rPr>
      </w:pPr>
      <w:r w:rsidRPr="002F572E">
        <w:rPr>
          <w:color w:val="000000"/>
        </w:rPr>
        <w:t>Must be</w:t>
      </w:r>
      <w:r>
        <w:rPr>
          <w:color w:val="000000"/>
        </w:rPr>
        <w:t xml:space="preserve"> reported after the UV01</w:t>
      </w:r>
      <w:r w:rsidRPr="002F572E">
        <w:rPr>
          <w:color w:val="000000"/>
        </w:rPr>
        <w:t xml:space="preserve"> record</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630"/>
        <w:gridCol w:w="5400"/>
      </w:tblGrid>
      <w:tr w:rsidR="0041258E" w:rsidRPr="00EC212B" w14:paraId="2AFA0FC1" w14:textId="77777777" w:rsidTr="00AB46BF">
        <w:trPr>
          <w:cantSplit/>
          <w:trHeight w:val="221"/>
        </w:trPr>
        <w:tc>
          <w:tcPr>
            <w:tcW w:w="810" w:type="dxa"/>
            <w:vAlign w:val="center"/>
          </w:tcPr>
          <w:p w14:paraId="494CCB14"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Position</w:t>
            </w:r>
          </w:p>
        </w:tc>
        <w:tc>
          <w:tcPr>
            <w:tcW w:w="2700" w:type="dxa"/>
            <w:vAlign w:val="center"/>
          </w:tcPr>
          <w:p w14:paraId="221791D0"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Field Name</w:t>
            </w:r>
          </w:p>
        </w:tc>
        <w:tc>
          <w:tcPr>
            <w:tcW w:w="630" w:type="dxa"/>
            <w:vAlign w:val="center"/>
          </w:tcPr>
          <w:p w14:paraId="7D41A057" w14:textId="0290A87E" w:rsidR="0041258E" w:rsidRPr="00EC212B" w:rsidRDefault="00AB46BF" w:rsidP="00E83B31">
            <w:pPr>
              <w:tabs>
                <w:tab w:val="left" w:pos="10080"/>
              </w:tabs>
              <w:rPr>
                <w:rFonts w:cs="Arial"/>
                <w:b/>
                <w:color w:val="000000"/>
                <w:sz w:val="18"/>
                <w:szCs w:val="18"/>
              </w:rPr>
            </w:pPr>
            <w:r>
              <w:rPr>
                <w:rFonts w:cs="Arial"/>
                <w:b/>
                <w:color w:val="000000"/>
                <w:sz w:val="18"/>
                <w:szCs w:val="18"/>
              </w:rPr>
              <w:t>Usage</w:t>
            </w:r>
          </w:p>
        </w:tc>
        <w:tc>
          <w:tcPr>
            <w:tcW w:w="630" w:type="dxa"/>
            <w:vAlign w:val="center"/>
          </w:tcPr>
          <w:p w14:paraId="59B12A42"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Length</w:t>
            </w:r>
          </w:p>
        </w:tc>
        <w:tc>
          <w:tcPr>
            <w:tcW w:w="630" w:type="dxa"/>
            <w:vAlign w:val="center"/>
          </w:tcPr>
          <w:p w14:paraId="7CAEFB2B"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Type</w:t>
            </w:r>
          </w:p>
        </w:tc>
        <w:tc>
          <w:tcPr>
            <w:tcW w:w="5400" w:type="dxa"/>
            <w:vAlign w:val="center"/>
          </w:tcPr>
          <w:p w14:paraId="5FE68E9D"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Description</w:t>
            </w:r>
          </w:p>
        </w:tc>
      </w:tr>
      <w:tr w:rsidR="0041258E" w:rsidRPr="00EC212B" w14:paraId="2BF4D041" w14:textId="77777777" w:rsidTr="00AB46BF">
        <w:trPr>
          <w:cantSplit/>
          <w:trHeight w:val="221"/>
        </w:trPr>
        <w:tc>
          <w:tcPr>
            <w:tcW w:w="810" w:type="dxa"/>
            <w:vAlign w:val="center"/>
          </w:tcPr>
          <w:p w14:paraId="563B161C"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1-10</w:t>
            </w:r>
          </w:p>
        </w:tc>
        <w:tc>
          <w:tcPr>
            <w:tcW w:w="2700" w:type="dxa"/>
            <w:vAlign w:val="center"/>
          </w:tcPr>
          <w:p w14:paraId="33CC167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Record Key</w:t>
            </w:r>
          </w:p>
        </w:tc>
        <w:tc>
          <w:tcPr>
            <w:tcW w:w="630" w:type="dxa"/>
            <w:vAlign w:val="center"/>
          </w:tcPr>
          <w:p w14:paraId="3786114B"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Y</w:t>
            </w:r>
          </w:p>
        </w:tc>
        <w:tc>
          <w:tcPr>
            <w:tcW w:w="630" w:type="dxa"/>
            <w:vAlign w:val="center"/>
          </w:tcPr>
          <w:p w14:paraId="2D524A15"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10</w:t>
            </w:r>
          </w:p>
        </w:tc>
        <w:tc>
          <w:tcPr>
            <w:tcW w:w="630" w:type="dxa"/>
            <w:vAlign w:val="center"/>
          </w:tcPr>
          <w:p w14:paraId="48F0C75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vAlign w:val="center"/>
          </w:tcPr>
          <w:p w14:paraId="581B5766"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Previously described. Record Type = UV16</w:t>
            </w:r>
          </w:p>
        </w:tc>
      </w:tr>
      <w:tr w:rsidR="0041258E" w:rsidRPr="00EC212B" w14:paraId="7120CA38" w14:textId="77777777" w:rsidTr="00AB46BF">
        <w:trPr>
          <w:cantSplit/>
          <w:trHeight w:val="221"/>
        </w:trPr>
        <w:tc>
          <w:tcPr>
            <w:tcW w:w="810" w:type="dxa"/>
            <w:vAlign w:val="center"/>
          </w:tcPr>
          <w:p w14:paraId="69E60C2D"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11-60</w:t>
            </w:r>
          </w:p>
        </w:tc>
        <w:tc>
          <w:tcPr>
            <w:tcW w:w="2700" w:type="dxa"/>
            <w:vAlign w:val="center"/>
          </w:tcPr>
          <w:p w14:paraId="396E0DE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Adjuster Email Address</w:t>
            </w:r>
          </w:p>
        </w:tc>
        <w:tc>
          <w:tcPr>
            <w:tcW w:w="630" w:type="dxa"/>
            <w:vAlign w:val="center"/>
          </w:tcPr>
          <w:p w14:paraId="4E179AC0"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N</w:t>
            </w:r>
          </w:p>
        </w:tc>
        <w:tc>
          <w:tcPr>
            <w:tcW w:w="630" w:type="dxa"/>
            <w:vAlign w:val="center"/>
          </w:tcPr>
          <w:p w14:paraId="7A98970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50</w:t>
            </w:r>
          </w:p>
        </w:tc>
        <w:tc>
          <w:tcPr>
            <w:tcW w:w="630" w:type="dxa"/>
            <w:vAlign w:val="center"/>
          </w:tcPr>
          <w:p w14:paraId="4AE7F616"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vAlign w:val="center"/>
          </w:tcPr>
          <w:p w14:paraId="3FD88987" w14:textId="77777777" w:rsidR="0041258E" w:rsidRPr="00EC212B" w:rsidRDefault="0041258E" w:rsidP="00E83B31">
            <w:pPr>
              <w:tabs>
                <w:tab w:val="left" w:pos="10080"/>
              </w:tabs>
              <w:rPr>
                <w:rFonts w:cs="Arial"/>
                <w:color w:val="000000"/>
                <w:sz w:val="18"/>
                <w:szCs w:val="18"/>
              </w:rPr>
            </w:pPr>
          </w:p>
        </w:tc>
      </w:tr>
      <w:tr w:rsidR="0041258E" w:rsidRPr="00EC212B" w14:paraId="6878E0EC" w14:textId="77777777" w:rsidTr="00AB46BF">
        <w:trPr>
          <w:cantSplit/>
          <w:trHeight w:val="221"/>
        </w:trPr>
        <w:tc>
          <w:tcPr>
            <w:tcW w:w="810" w:type="dxa"/>
            <w:vAlign w:val="center"/>
          </w:tcPr>
          <w:p w14:paraId="11FABFC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61-512</w:t>
            </w:r>
          </w:p>
        </w:tc>
        <w:tc>
          <w:tcPr>
            <w:tcW w:w="2700" w:type="dxa"/>
            <w:vAlign w:val="center"/>
          </w:tcPr>
          <w:p w14:paraId="5B9D063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Filler</w:t>
            </w:r>
          </w:p>
        </w:tc>
        <w:tc>
          <w:tcPr>
            <w:tcW w:w="630" w:type="dxa"/>
            <w:vAlign w:val="center"/>
          </w:tcPr>
          <w:p w14:paraId="32057282"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Y</w:t>
            </w:r>
          </w:p>
        </w:tc>
        <w:tc>
          <w:tcPr>
            <w:tcW w:w="630" w:type="dxa"/>
            <w:vAlign w:val="center"/>
          </w:tcPr>
          <w:p w14:paraId="1606B3FB"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452</w:t>
            </w:r>
          </w:p>
        </w:tc>
        <w:tc>
          <w:tcPr>
            <w:tcW w:w="630" w:type="dxa"/>
            <w:vAlign w:val="center"/>
          </w:tcPr>
          <w:p w14:paraId="1A3353F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Á/N</w:t>
            </w:r>
          </w:p>
        </w:tc>
        <w:tc>
          <w:tcPr>
            <w:tcW w:w="5400" w:type="dxa"/>
            <w:vAlign w:val="center"/>
          </w:tcPr>
          <w:p w14:paraId="3E29E667" w14:textId="77777777" w:rsidR="0041258E" w:rsidRPr="00EC212B" w:rsidRDefault="0041258E" w:rsidP="00E83B31">
            <w:pPr>
              <w:tabs>
                <w:tab w:val="left" w:pos="10080"/>
              </w:tabs>
              <w:rPr>
                <w:color w:val="000000"/>
                <w:sz w:val="18"/>
                <w:szCs w:val="18"/>
              </w:rPr>
            </w:pPr>
            <w:r w:rsidRPr="00EC212B">
              <w:rPr>
                <w:color w:val="000000"/>
                <w:sz w:val="18"/>
                <w:szCs w:val="18"/>
              </w:rPr>
              <w:t>Spaces</w:t>
            </w:r>
          </w:p>
        </w:tc>
      </w:tr>
    </w:tbl>
    <w:p w14:paraId="00599FF8" w14:textId="77777777" w:rsidR="0041258E" w:rsidRPr="0058582D" w:rsidRDefault="0041258E" w:rsidP="0041258E">
      <w:pPr>
        <w:pStyle w:val="Heading2"/>
      </w:pPr>
      <w:bookmarkStart w:id="277" w:name="_Toc191985605"/>
      <w:r w:rsidRPr="0058582D">
        <w:t xml:space="preserve">Record UV09 </w:t>
      </w:r>
      <w:r>
        <w:t>–</w:t>
      </w:r>
      <w:r w:rsidRPr="0058582D">
        <w:t xml:space="preserve"> Vehicle</w:t>
      </w:r>
      <w:r>
        <w:t xml:space="preserve"> </w:t>
      </w:r>
      <w:r w:rsidRPr="0058582D">
        <w:t>Salvage</w:t>
      </w:r>
      <w:bookmarkEnd w:id="277"/>
      <w:r w:rsidRPr="0058582D">
        <w:t xml:space="preserve"> </w:t>
      </w:r>
    </w:p>
    <w:p w14:paraId="095AA598" w14:textId="77777777" w:rsidR="0041258E" w:rsidRDefault="0041258E" w:rsidP="0041258E">
      <w:pPr>
        <w:tabs>
          <w:tab w:val="left" w:pos="10080"/>
        </w:tabs>
        <w:rPr>
          <w:color w:val="000000"/>
        </w:rPr>
      </w:pPr>
      <w:r w:rsidRPr="0058582D">
        <w:rPr>
          <w:color w:val="000000"/>
        </w:rPr>
        <w:t>Must be preceded by a UV01 record.</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09"/>
        <w:gridCol w:w="2708"/>
        <w:gridCol w:w="630"/>
        <w:gridCol w:w="630"/>
        <w:gridCol w:w="630"/>
        <w:gridCol w:w="5400"/>
      </w:tblGrid>
      <w:tr w:rsidR="0041258E" w:rsidRPr="00EC212B" w14:paraId="74716CE0" w14:textId="77777777" w:rsidTr="00AB46BF">
        <w:trPr>
          <w:cantSplit/>
          <w:trHeight w:val="240"/>
        </w:trPr>
        <w:tc>
          <w:tcPr>
            <w:tcW w:w="809" w:type="dxa"/>
          </w:tcPr>
          <w:p w14:paraId="758F6A0B" w14:textId="77777777" w:rsidR="0041258E" w:rsidRPr="00EC212B" w:rsidRDefault="0041258E" w:rsidP="00E83B31">
            <w:pPr>
              <w:tabs>
                <w:tab w:val="left" w:pos="10080"/>
              </w:tabs>
              <w:rPr>
                <w:b/>
                <w:color w:val="000000"/>
                <w:sz w:val="18"/>
                <w:szCs w:val="18"/>
              </w:rPr>
            </w:pPr>
            <w:r w:rsidRPr="00EC212B">
              <w:rPr>
                <w:b/>
                <w:color w:val="000000"/>
                <w:sz w:val="18"/>
                <w:szCs w:val="18"/>
              </w:rPr>
              <w:t>Position</w:t>
            </w:r>
          </w:p>
        </w:tc>
        <w:tc>
          <w:tcPr>
            <w:tcW w:w="2708" w:type="dxa"/>
          </w:tcPr>
          <w:p w14:paraId="19E42E90" w14:textId="77777777" w:rsidR="0041258E" w:rsidRPr="00EC212B" w:rsidRDefault="0041258E" w:rsidP="00E83B31">
            <w:pPr>
              <w:tabs>
                <w:tab w:val="left" w:pos="10080"/>
              </w:tabs>
              <w:rPr>
                <w:b/>
                <w:color w:val="000000"/>
                <w:sz w:val="18"/>
                <w:szCs w:val="18"/>
              </w:rPr>
            </w:pPr>
            <w:r w:rsidRPr="00EC212B">
              <w:rPr>
                <w:b/>
                <w:color w:val="000000"/>
                <w:sz w:val="18"/>
                <w:szCs w:val="18"/>
              </w:rPr>
              <w:t>Field Name</w:t>
            </w:r>
          </w:p>
        </w:tc>
        <w:tc>
          <w:tcPr>
            <w:tcW w:w="630" w:type="dxa"/>
          </w:tcPr>
          <w:p w14:paraId="61DAF758" w14:textId="47DFCB7B" w:rsidR="0041258E" w:rsidRPr="00EC212B" w:rsidRDefault="00AB46BF" w:rsidP="00E83B31">
            <w:pPr>
              <w:tabs>
                <w:tab w:val="left" w:pos="10080"/>
              </w:tabs>
              <w:rPr>
                <w:b/>
                <w:color w:val="000000"/>
                <w:sz w:val="18"/>
                <w:szCs w:val="18"/>
              </w:rPr>
            </w:pPr>
            <w:r>
              <w:rPr>
                <w:b/>
                <w:color w:val="000000"/>
                <w:sz w:val="18"/>
                <w:szCs w:val="18"/>
              </w:rPr>
              <w:t>Usage</w:t>
            </w:r>
          </w:p>
        </w:tc>
        <w:tc>
          <w:tcPr>
            <w:tcW w:w="630" w:type="dxa"/>
          </w:tcPr>
          <w:p w14:paraId="284FCB2E" w14:textId="77777777" w:rsidR="0041258E" w:rsidRPr="00EC212B" w:rsidRDefault="0041258E" w:rsidP="00E83B31">
            <w:pPr>
              <w:tabs>
                <w:tab w:val="left" w:pos="10080"/>
              </w:tabs>
              <w:rPr>
                <w:b/>
                <w:color w:val="000000"/>
                <w:sz w:val="18"/>
                <w:szCs w:val="18"/>
              </w:rPr>
            </w:pPr>
            <w:r w:rsidRPr="00EC212B">
              <w:rPr>
                <w:b/>
                <w:color w:val="000000"/>
                <w:sz w:val="18"/>
                <w:szCs w:val="18"/>
              </w:rPr>
              <w:t>Length</w:t>
            </w:r>
          </w:p>
        </w:tc>
        <w:tc>
          <w:tcPr>
            <w:tcW w:w="630" w:type="dxa"/>
          </w:tcPr>
          <w:p w14:paraId="18325FE2" w14:textId="77777777" w:rsidR="0041258E" w:rsidRPr="00EC212B" w:rsidRDefault="0041258E" w:rsidP="00E83B31">
            <w:pPr>
              <w:tabs>
                <w:tab w:val="left" w:pos="10080"/>
              </w:tabs>
              <w:rPr>
                <w:b/>
                <w:color w:val="000000"/>
                <w:sz w:val="18"/>
                <w:szCs w:val="18"/>
              </w:rPr>
            </w:pPr>
            <w:r w:rsidRPr="00EC212B">
              <w:rPr>
                <w:b/>
                <w:color w:val="000000"/>
                <w:sz w:val="18"/>
                <w:szCs w:val="18"/>
              </w:rPr>
              <w:t>Type</w:t>
            </w:r>
          </w:p>
        </w:tc>
        <w:tc>
          <w:tcPr>
            <w:tcW w:w="5400" w:type="dxa"/>
          </w:tcPr>
          <w:p w14:paraId="5F950F1B" w14:textId="77777777" w:rsidR="0041258E" w:rsidRPr="00EC212B" w:rsidRDefault="0041258E" w:rsidP="00E83B31">
            <w:pPr>
              <w:tabs>
                <w:tab w:val="left" w:pos="10080"/>
              </w:tabs>
              <w:rPr>
                <w:b/>
                <w:color w:val="000000"/>
                <w:sz w:val="18"/>
                <w:szCs w:val="18"/>
              </w:rPr>
            </w:pPr>
            <w:r w:rsidRPr="00EC212B">
              <w:rPr>
                <w:b/>
                <w:color w:val="000000"/>
                <w:sz w:val="18"/>
                <w:szCs w:val="18"/>
              </w:rPr>
              <w:t>Description</w:t>
            </w:r>
          </w:p>
        </w:tc>
      </w:tr>
      <w:tr w:rsidR="0041258E" w:rsidRPr="00EC212B" w14:paraId="63667826" w14:textId="77777777" w:rsidTr="00AB46BF">
        <w:trPr>
          <w:cantSplit/>
          <w:trHeight w:val="226"/>
        </w:trPr>
        <w:tc>
          <w:tcPr>
            <w:tcW w:w="809" w:type="dxa"/>
          </w:tcPr>
          <w:p w14:paraId="3E6AC70F" w14:textId="77777777" w:rsidR="0041258E" w:rsidRPr="00EC212B" w:rsidRDefault="0041258E" w:rsidP="00E83B31">
            <w:pPr>
              <w:tabs>
                <w:tab w:val="left" w:pos="10080"/>
              </w:tabs>
              <w:rPr>
                <w:color w:val="000000"/>
                <w:sz w:val="18"/>
                <w:szCs w:val="18"/>
              </w:rPr>
            </w:pPr>
            <w:r w:rsidRPr="00EC212B">
              <w:rPr>
                <w:color w:val="000000"/>
                <w:sz w:val="18"/>
                <w:szCs w:val="18"/>
              </w:rPr>
              <w:t>1-10</w:t>
            </w:r>
          </w:p>
        </w:tc>
        <w:tc>
          <w:tcPr>
            <w:tcW w:w="2708" w:type="dxa"/>
          </w:tcPr>
          <w:p w14:paraId="216363B1" w14:textId="77777777" w:rsidR="0041258E" w:rsidRPr="00EC212B" w:rsidRDefault="0041258E" w:rsidP="00E83B31">
            <w:pPr>
              <w:tabs>
                <w:tab w:val="left" w:pos="10080"/>
              </w:tabs>
              <w:rPr>
                <w:color w:val="000000"/>
                <w:sz w:val="18"/>
                <w:szCs w:val="18"/>
              </w:rPr>
            </w:pPr>
            <w:r w:rsidRPr="00EC212B">
              <w:rPr>
                <w:color w:val="000000"/>
                <w:sz w:val="18"/>
                <w:szCs w:val="18"/>
              </w:rPr>
              <w:t>Record Key</w:t>
            </w:r>
          </w:p>
        </w:tc>
        <w:tc>
          <w:tcPr>
            <w:tcW w:w="630" w:type="dxa"/>
          </w:tcPr>
          <w:p w14:paraId="7CF43D96"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40EB9DDA" w14:textId="77777777" w:rsidR="0041258E" w:rsidRPr="00EC212B" w:rsidRDefault="0041258E" w:rsidP="00E83B31">
            <w:pPr>
              <w:tabs>
                <w:tab w:val="left" w:pos="10080"/>
              </w:tabs>
              <w:rPr>
                <w:color w:val="000000"/>
                <w:sz w:val="18"/>
                <w:szCs w:val="18"/>
              </w:rPr>
            </w:pPr>
            <w:r w:rsidRPr="00EC212B">
              <w:rPr>
                <w:color w:val="000000"/>
                <w:sz w:val="18"/>
                <w:szCs w:val="18"/>
              </w:rPr>
              <w:t>10</w:t>
            </w:r>
          </w:p>
        </w:tc>
        <w:tc>
          <w:tcPr>
            <w:tcW w:w="630" w:type="dxa"/>
          </w:tcPr>
          <w:p w14:paraId="2A137F80"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490F1A08" w14:textId="77777777" w:rsidR="0041258E" w:rsidRPr="00EC212B" w:rsidRDefault="0041258E" w:rsidP="00E83B31">
            <w:pPr>
              <w:tabs>
                <w:tab w:val="left" w:pos="10080"/>
              </w:tabs>
              <w:rPr>
                <w:color w:val="000000"/>
                <w:sz w:val="18"/>
                <w:szCs w:val="18"/>
              </w:rPr>
            </w:pPr>
            <w:r w:rsidRPr="00EC212B">
              <w:rPr>
                <w:color w:val="000000"/>
                <w:sz w:val="18"/>
                <w:szCs w:val="18"/>
              </w:rPr>
              <w:t>Previously described. Record Type = UV09</w:t>
            </w:r>
          </w:p>
        </w:tc>
      </w:tr>
      <w:tr w:rsidR="0041258E" w:rsidRPr="00EC212B" w14:paraId="557F3A69" w14:textId="77777777" w:rsidTr="00AB46BF">
        <w:trPr>
          <w:cantSplit/>
          <w:trHeight w:val="85"/>
        </w:trPr>
        <w:tc>
          <w:tcPr>
            <w:tcW w:w="809" w:type="dxa"/>
          </w:tcPr>
          <w:p w14:paraId="6D1C4270" w14:textId="77777777" w:rsidR="0041258E" w:rsidRPr="00EC212B" w:rsidRDefault="0041258E" w:rsidP="00E83B31">
            <w:pPr>
              <w:tabs>
                <w:tab w:val="left" w:pos="10080"/>
              </w:tabs>
              <w:rPr>
                <w:color w:val="000000"/>
                <w:sz w:val="18"/>
                <w:szCs w:val="18"/>
              </w:rPr>
            </w:pPr>
            <w:r w:rsidRPr="00EC212B">
              <w:rPr>
                <w:color w:val="000000"/>
                <w:sz w:val="18"/>
                <w:szCs w:val="18"/>
              </w:rPr>
              <w:t>11-30</w:t>
            </w:r>
          </w:p>
        </w:tc>
        <w:tc>
          <w:tcPr>
            <w:tcW w:w="2708" w:type="dxa"/>
          </w:tcPr>
          <w:p w14:paraId="702DAD75" w14:textId="77777777" w:rsidR="0041258E" w:rsidRPr="00EC212B" w:rsidRDefault="0041258E" w:rsidP="00AB46BF">
            <w:pPr>
              <w:tabs>
                <w:tab w:val="left" w:pos="10080"/>
              </w:tabs>
              <w:jc w:val="left"/>
              <w:rPr>
                <w:color w:val="000000"/>
                <w:sz w:val="18"/>
                <w:szCs w:val="18"/>
              </w:rPr>
            </w:pPr>
            <w:r w:rsidRPr="00EC212B">
              <w:rPr>
                <w:color w:val="000000"/>
                <w:sz w:val="18"/>
                <w:szCs w:val="18"/>
              </w:rPr>
              <w:t>Vehicle Identification Number (VIN)</w:t>
            </w:r>
          </w:p>
        </w:tc>
        <w:tc>
          <w:tcPr>
            <w:tcW w:w="630" w:type="dxa"/>
          </w:tcPr>
          <w:p w14:paraId="23645B90"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5C19791B" w14:textId="77777777" w:rsidR="0041258E" w:rsidRPr="00EC212B" w:rsidRDefault="0041258E" w:rsidP="00E83B31">
            <w:pPr>
              <w:tabs>
                <w:tab w:val="left" w:pos="10080"/>
              </w:tabs>
              <w:rPr>
                <w:color w:val="000000"/>
                <w:sz w:val="18"/>
                <w:szCs w:val="18"/>
              </w:rPr>
            </w:pPr>
            <w:r w:rsidRPr="00EC212B">
              <w:rPr>
                <w:color w:val="000000"/>
                <w:sz w:val="18"/>
                <w:szCs w:val="18"/>
              </w:rPr>
              <w:t>20</w:t>
            </w:r>
          </w:p>
        </w:tc>
        <w:tc>
          <w:tcPr>
            <w:tcW w:w="630" w:type="dxa"/>
          </w:tcPr>
          <w:p w14:paraId="5847D9D2"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577C4566" w14:textId="77777777" w:rsidR="0041258E" w:rsidRPr="00EC212B" w:rsidRDefault="0041258E" w:rsidP="00E83B31">
            <w:pPr>
              <w:tabs>
                <w:tab w:val="left" w:pos="10080"/>
              </w:tabs>
              <w:rPr>
                <w:color w:val="000000"/>
                <w:sz w:val="18"/>
                <w:szCs w:val="18"/>
              </w:rPr>
            </w:pPr>
            <w:r w:rsidRPr="00EC212B">
              <w:rPr>
                <w:color w:val="000000"/>
                <w:sz w:val="18"/>
                <w:szCs w:val="18"/>
              </w:rPr>
              <w:t>VIN is always required for salvage, even for 3rd party claimants.</w:t>
            </w:r>
          </w:p>
        </w:tc>
      </w:tr>
      <w:tr w:rsidR="0041258E" w:rsidRPr="00EC212B" w14:paraId="43A956DF" w14:textId="77777777" w:rsidTr="00AB46BF">
        <w:trPr>
          <w:cantSplit/>
          <w:trHeight w:val="237"/>
        </w:trPr>
        <w:tc>
          <w:tcPr>
            <w:tcW w:w="809" w:type="dxa"/>
          </w:tcPr>
          <w:p w14:paraId="0CF0BE9E" w14:textId="77777777" w:rsidR="0041258E" w:rsidRPr="00EC212B" w:rsidRDefault="0041258E" w:rsidP="00E83B31">
            <w:pPr>
              <w:tabs>
                <w:tab w:val="left" w:pos="10080"/>
              </w:tabs>
              <w:rPr>
                <w:color w:val="000000"/>
                <w:sz w:val="18"/>
                <w:szCs w:val="18"/>
              </w:rPr>
            </w:pPr>
            <w:r w:rsidRPr="00EC212B">
              <w:rPr>
                <w:color w:val="000000"/>
                <w:sz w:val="18"/>
                <w:szCs w:val="18"/>
              </w:rPr>
              <w:t>31</w:t>
            </w:r>
          </w:p>
        </w:tc>
        <w:tc>
          <w:tcPr>
            <w:tcW w:w="2708" w:type="dxa"/>
          </w:tcPr>
          <w:p w14:paraId="0ACD592A" w14:textId="77777777" w:rsidR="0041258E" w:rsidRPr="00EC212B" w:rsidRDefault="0041258E" w:rsidP="00E83B31">
            <w:pPr>
              <w:tabs>
                <w:tab w:val="left" w:pos="10080"/>
              </w:tabs>
              <w:rPr>
                <w:color w:val="000000"/>
                <w:sz w:val="18"/>
                <w:szCs w:val="18"/>
              </w:rPr>
            </w:pPr>
            <w:r w:rsidRPr="00EC212B">
              <w:rPr>
                <w:color w:val="000000"/>
                <w:sz w:val="18"/>
                <w:szCs w:val="18"/>
              </w:rPr>
              <w:t>VIN Missing Indicator</w:t>
            </w:r>
          </w:p>
        </w:tc>
        <w:tc>
          <w:tcPr>
            <w:tcW w:w="630" w:type="dxa"/>
          </w:tcPr>
          <w:p w14:paraId="02E268B8"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42D800C2" w14:textId="77777777" w:rsidR="0041258E" w:rsidRPr="00EC212B" w:rsidRDefault="0041258E" w:rsidP="00E83B31">
            <w:pPr>
              <w:tabs>
                <w:tab w:val="left" w:pos="10080"/>
              </w:tabs>
              <w:rPr>
                <w:color w:val="000000"/>
                <w:sz w:val="18"/>
                <w:szCs w:val="18"/>
              </w:rPr>
            </w:pPr>
            <w:r w:rsidRPr="00EC212B">
              <w:rPr>
                <w:color w:val="000000"/>
                <w:sz w:val="18"/>
                <w:szCs w:val="18"/>
              </w:rPr>
              <w:t>1</w:t>
            </w:r>
          </w:p>
        </w:tc>
        <w:tc>
          <w:tcPr>
            <w:tcW w:w="630" w:type="dxa"/>
          </w:tcPr>
          <w:p w14:paraId="73A1E8DE"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256F8E0D" w14:textId="77777777" w:rsidR="0041258E" w:rsidRPr="00EC212B" w:rsidRDefault="0041258E" w:rsidP="00E83B31">
            <w:pPr>
              <w:tabs>
                <w:tab w:val="left" w:pos="10080"/>
              </w:tabs>
              <w:rPr>
                <w:color w:val="000000"/>
                <w:sz w:val="18"/>
                <w:szCs w:val="18"/>
              </w:rPr>
            </w:pPr>
            <w:r w:rsidRPr="00EC212B">
              <w:rPr>
                <w:color w:val="000000"/>
                <w:sz w:val="18"/>
                <w:szCs w:val="18"/>
              </w:rPr>
              <w:t>Y – VIN Plate Missing</w:t>
            </w:r>
          </w:p>
        </w:tc>
      </w:tr>
      <w:tr w:rsidR="0041258E" w:rsidRPr="00EC212B" w14:paraId="34F8BD1B" w14:textId="77777777" w:rsidTr="00AB46BF">
        <w:trPr>
          <w:cantSplit/>
          <w:trHeight w:val="226"/>
        </w:trPr>
        <w:tc>
          <w:tcPr>
            <w:tcW w:w="809" w:type="dxa"/>
          </w:tcPr>
          <w:p w14:paraId="52769429" w14:textId="77777777" w:rsidR="0041258E" w:rsidRPr="00EC212B" w:rsidRDefault="0041258E" w:rsidP="00E83B31">
            <w:pPr>
              <w:tabs>
                <w:tab w:val="left" w:pos="10080"/>
              </w:tabs>
              <w:rPr>
                <w:color w:val="000000"/>
                <w:sz w:val="18"/>
                <w:szCs w:val="18"/>
              </w:rPr>
            </w:pPr>
            <w:r w:rsidRPr="00EC212B">
              <w:rPr>
                <w:color w:val="000000"/>
                <w:sz w:val="18"/>
                <w:szCs w:val="18"/>
              </w:rPr>
              <w:t>32</w:t>
            </w:r>
          </w:p>
        </w:tc>
        <w:tc>
          <w:tcPr>
            <w:tcW w:w="2708" w:type="dxa"/>
          </w:tcPr>
          <w:p w14:paraId="2A1EB8FF" w14:textId="77777777" w:rsidR="0041258E" w:rsidRPr="00EC212B" w:rsidRDefault="0041258E" w:rsidP="00E83B31">
            <w:pPr>
              <w:tabs>
                <w:tab w:val="left" w:pos="10080"/>
              </w:tabs>
              <w:rPr>
                <w:color w:val="000000"/>
                <w:sz w:val="18"/>
                <w:szCs w:val="18"/>
              </w:rPr>
            </w:pPr>
            <w:r w:rsidRPr="00EC212B">
              <w:rPr>
                <w:color w:val="000000"/>
                <w:sz w:val="18"/>
                <w:szCs w:val="18"/>
              </w:rPr>
              <w:t>Engine/ Missing Indicator</w:t>
            </w:r>
          </w:p>
        </w:tc>
        <w:tc>
          <w:tcPr>
            <w:tcW w:w="630" w:type="dxa"/>
          </w:tcPr>
          <w:p w14:paraId="77ABC8C7"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144278B3" w14:textId="77777777" w:rsidR="0041258E" w:rsidRPr="00EC212B" w:rsidRDefault="0041258E" w:rsidP="00E83B31">
            <w:pPr>
              <w:tabs>
                <w:tab w:val="left" w:pos="10080"/>
              </w:tabs>
              <w:rPr>
                <w:color w:val="000000"/>
                <w:sz w:val="18"/>
                <w:szCs w:val="18"/>
              </w:rPr>
            </w:pPr>
            <w:r w:rsidRPr="00EC212B">
              <w:rPr>
                <w:color w:val="000000"/>
                <w:sz w:val="18"/>
                <w:szCs w:val="18"/>
              </w:rPr>
              <w:t>1</w:t>
            </w:r>
          </w:p>
        </w:tc>
        <w:tc>
          <w:tcPr>
            <w:tcW w:w="630" w:type="dxa"/>
          </w:tcPr>
          <w:p w14:paraId="551D2EFD"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5BA07015" w14:textId="77777777" w:rsidR="0041258E" w:rsidRPr="00EC212B" w:rsidRDefault="0041258E" w:rsidP="00E83B31">
            <w:pPr>
              <w:tabs>
                <w:tab w:val="left" w:pos="10080"/>
              </w:tabs>
              <w:rPr>
                <w:color w:val="000000"/>
                <w:sz w:val="18"/>
                <w:szCs w:val="18"/>
              </w:rPr>
            </w:pPr>
            <w:r w:rsidRPr="00EC212B">
              <w:rPr>
                <w:color w:val="000000"/>
                <w:sz w:val="18"/>
                <w:szCs w:val="18"/>
              </w:rPr>
              <w:t>Y – Engine Missing</w:t>
            </w:r>
          </w:p>
        </w:tc>
      </w:tr>
      <w:tr w:rsidR="0041258E" w:rsidRPr="00EC212B" w14:paraId="41A18A41" w14:textId="77777777" w:rsidTr="00AB46BF">
        <w:trPr>
          <w:cantSplit/>
          <w:trHeight w:val="226"/>
        </w:trPr>
        <w:tc>
          <w:tcPr>
            <w:tcW w:w="809" w:type="dxa"/>
          </w:tcPr>
          <w:p w14:paraId="457B88BA" w14:textId="77777777" w:rsidR="0041258E" w:rsidRPr="00EC212B" w:rsidRDefault="0041258E" w:rsidP="00E83B31">
            <w:pPr>
              <w:tabs>
                <w:tab w:val="left" w:pos="10080"/>
              </w:tabs>
              <w:rPr>
                <w:color w:val="000000"/>
                <w:sz w:val="18"/>
                <w:szCs w:val="18"/>
              </w:rPr>
            </w:pPr>
            <w:r w:rsidRPr="00EC212B">
              <w:rPr>
                <w:color w:val="000000"/>
                <w:sz w:val="18"/>
                <w:szCs w:val="18"/>
              </w:rPr>
              <w:t>33</w:t>
            </w:r>
          </w:p>
        </w:tc>
        <w:tc>
          <w:tcPr>
            <w:tcW w:w="2708" w:type="dxa"/>
          </w:tcPr>
          <w:p w14:paraId="2F393232" w14:textId="77777777" w:rsidR="0041258E" w:rsidRPr="00EC212B" w:rsidRDefault="0041258E" w:rsidP="00E83B31">
            <w:pPr>
              <w:tabs>
                <w:tab w:val="left" w:pos="10080"/>
              </w:tabs>
              <w:rPr>
                <w:color w:val="000000"/>
                <w:sz w:val="18"/>
                <w:szCs w:val="18"/>
              </w:rPr>
            </w:pPr>
            <w:r w:rsidRPr="00EC212B">
              <w:rPr>
                <w:color w:val="000000"/>
                <w:sz w:val="18"/>
                <w:szCs w:val="18"/>
              </w:rPr>
              <w:t>Transmission Missing Indicator</w:t>
            </w:r>
          </w:p>
        </w:tc>
        <w:tc>
          <w:tcPr>
            <w:tcW w:w="630" w:type="dxa"/>
          </w:tcPr>
          <w:p w14:paraId="40476DD9"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F4DF4D4" w14:textId="77777777" w:rsidR="0041258E" w:rsidRPr="00EC212B" w:rsidRDefault="0041258E" w:rsidP="00E83B31">
            <w:pPr>
              <w:tabs>
                <w:tab w:val="left" w:pos="10080"/>
              </w:tabs>
              <w:rPr>
                <w:color w:val="000000"/>
                <w:sz w:val="18"/>
                <w:szCs w:val="18"/>
              </w:rPr>
            </w:pPr>
            <w:r w:rsidRPr="00EC212B">
              <w:rPr>
                <w:color w:val="000000"/>
                <w:sz w:val="18"/>
                <w:szCs w:val="18"/>
              </w:rPr>
              <w:t>1</w:t>
            </w:r>
          </w:p>
        </w:tc>
        <w:tc>
          <w:tcPr>
            <w:tcW w:w="630" w:type="dxa"/>
          </w:tcPr>
          <w:p w14:paraId="3CB61812"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30C64714" w14:textId="77777777" w:rsidR="0041258E" w:rsidRPr="00EC212B" w:rsidRDefault="0041258E" w:rsidP="00E83B31">
            <w:pPr>
              <w:tabs>
                <w:tab w:val="left" w:pos="10080"/>
              </w:tabs>
              <w:rPr>
                <w:color w:val="000000"/>
                <w:sz w:val="18"/>
                <w:szCs w:val="18"/>
              </w:rPr>
            </w:pPr>
            <w:r w:rsidRPr="00EC212B">
              <w:rPr>
                <w:color w:val="000000"/>
                <w:sz w:val="18"/>
                <w:szCs w:val="18"/>
              </w:rPr>
              <w:t>Y-Transmission Missing</w:t>
            </w:r>
          </w:p>
        </w:tc>
      </w:tr>
      <w:tr w:rsidR="0041258E" w:rsidRPr="00EC212B" w14:paraId="32C3C1EF" w14:textId="77777777" w:rsidTr="00AB46BF">
        <w:trPr>
          <w:cantSplit/>
          <w:trHeight w:val="226"/>
        </w:trPr>
        <w:tc>
          <w:tcPr>
            <w:tcW w:w="809" w:type="dxa"/>
          </w:tcPr>
          <w:p w14:paraId="6D41BE18" w14:textId="77777777" w:rsidR="0041258E" w:rsidRPr="00EC212B" w:rsidRDefault="0041258E" w:rsidP="00E83B31">
            <w:pPr>
              <w:tabs>
                <w:tab w:val="left" w:pos="10080"/>
              </w:tabs>
              <w:rPr>
                <w:color w:val="000000"/>
                <w:sz w:val="18"/>
                <w:szCs w:val="18"/>
              </w:rPr>
            </w:pPr>
            <w:r w:rsidRPr="00EC212B">
              <w:rPr>
                <w:color w:val="000000"/>
                <w:sz w:val="18"/>
                <w:szCs w:val="18"/>
              </w:rPr>
              <w:t>34-41</w:t>
            </w:r>
          </w:p>
        </w:tc>
        <w:tc>
          <w:tcPr>
            <w:tcW w:w="2708" w:type="dxa"/>
          </w:tcPr>
          <w:p w14:paraId="0E26A0CC" w14:textId="77777777" w:rsidR="0041258E" w:rsidRPr="00EC212B" w:rsidRDefault="0041258E" w:rsidP="00E83B31">
            <w:pPr>
              <w:tabs>
                <w:tab w:val="left" w:pos="10080"/>
              </w:tabs>
              <w:rPr>
                <w:color w:val="000000"/>
                <w:sz w:val="18"/>
                <w:szCs w:val="18"/>
              </w:rPr>
            </w:pPr>
            <w:r w:rsidRPr="00EC212B">
              <w:rPr>
                <w:color w:val="000000"/>
                <w:sz w:val="18"/>
                <w:szCs w:val="18"/>
              </w:rPr>
              <w:t>Date of Salvage</w:t>
            </w:r>
          </w:p>
        </w:tc>
        <w:tc>
          <w:tcPr>
            <w:tcW w:w="630" w:type="dxa"/>
          </w:tcPr>
          <w:p w14:paraId="7AF3722B"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686FE76F" w14:textId="77777777" w:rsidR="0041258E" w:rsidRPr="00EC212B" w:rsidRDefault="0041258E" w:rsidP="00E83B31">
            <w:pPr>
              <w:tabs>
                <w:tab w:val="left" w:pos="10080"/>
              </w:tabs>
              <w:rPr>
                <w:color w:val="000000"/>
                <w:sz w:val="18"/>
                <w:szCs w:val="18"/>
              </w:rPr>
            </w:pPr>
            <w:r w:rsidRPr="00EC212B">
              <w:rPr>
                <w:color w:val="000000"/>
                <w:sz w:val="18"/>
                <w:szCs w:val="18"/>
              </w:rPr>
              <w:t>8</w:t>
            </w:r>
          </w:p>
        </w:tc>
        <w:tc>
          <w:tcPr>
            <w:tcW w:w="630" w:type="dxa"/>
          </w:tcPr>
          <w:p w14:paraId="280E8B6E"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5107C956" w14:textId="77777777" w:rsidR="0041258E" w:rsidRPr="00EC212B" w:rsidRDefault="0041258E" w:rsidP="00E83B31">
            <w:pPr>
              <w:tabs>
                <w:tab w:val="left" w:pos="10080"/>
              </w:tabs>
              <w:rPr>
                <w:color w:val="000000"/>
                <w:sz w:val="18"/>
                <w:szCs w:val="18"/>
              </w:rPr>
            </w:pPr>
            <w:r w:rsidRPr="00EC212B">
              <w:rPr>
                <w:color w:val="000000"/>
                <w:sz w:val="18"/>
                <w:szCs w:val="18"/>
              </w:rPr>
              <w:t>MMDDYYYY</w:t>
            </w:r>
          </w:p>
        </w:tc>
      </w:tr>
      <w:tr w:rsidR="0041258E" w:rsidRPr="00EC212B" w14:paraId="3E443A48" w14:textId="77777777" w:rsidTr="00AB46BF">
        <w:trPr>
          <w:cantSplit/>
          <w:trHeight w:val="226"/>
        </w:trPr>
        <w:tc>
          <w:tcPr>
            <w:tcW w:w="809" w:type="dxa"/>
          </w:tcPr>
          <w:p w14:paraId="1AF3B190" w14:textId="77777777" w:rsidR="0041258E" w:rsidRPr="00EC212B" w:rsidRDefault="0041258E" w:rsidP="00E83B31">
            <w:pPr>
              <w:tabs>
                <w:tab w:val="left" w:pos="10080"/>
              </w:tabs>
              <w:rPr>
                <w:color w:val="000000"/>
                <w:sz w:val="18"/>
                <w:szCs w:val="18"/>
              </w:rPr>
            </w:pPr>
            <w:r w:rsidRPr="00EC212B">
              <w:rPr>
                <w:color w:val="000000"/>
                <w:sz w:val="18"/>
                <w:szCs w:val="18"/>
              </w:rPr>
              <w:t>42-52</w:t>
            </w:r>
          </w:p>
        </w:tc>
        <w:tc>
          <w:tcPr>
            <w:tcW w:w="2708" w:type="dxa"/>
          </w:tcPr>
          <w:p w14:paraId="11EF9C95" w14:textId="77777777" w:rsidR="0041258E" w:rsidRPr="00EC212B" w:rsidRDefault="0041258E" w:rsidP="00E83B31">
            <w:pPr>
              <w:tabs>
                <w:tab w:val="left" w:pos="10080"/>
              </w:tabs>
              <w:rPr>
                <w:color w:val="000000"/>
                <w:sz w:val="18"/>
                <w:szCs w:val="18"/>
              </w:rPr>
            </w:pPr>
            <w:r w:rsidRPr="00EC212B">
              <w:rPr>
                <w:color w:val="000000"/>
                <w:sz w:val="18"/>
                <w:szCs w:val="18"/>
              </w:rPr>
              <w:t>Actual Cash Value Prior to Loss</w:t>
            </w:r>
          </w:p>
        </w:tc>
        <w:tc>
          <w:tcPr>
            <w:tcW w:w="630" w:type="dxa"/>
          </w:tcPr>
          <w:p w14:paraId="3056CD9B"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D1A861C" w14:textId="77777777" w:rsidR="0041258E" w:rsidRPr="00EC212B" w:rsidRDefault="0041258E" w:rsidP="00E83B31">
            <w:pPr>
              <w:tabs>
                <w:tab w:val="left" w:pos="10080"/>
              </w:tabs>
              <w:rPr>
                <w:color w:val="000000"/>
                <w:sz w:val="18"/>
                <w:szCs w:val="18"/>
              </w:rPr>
            </w:pPr>
            <w:r w:rsidRPr="00EC212B">
              <w:rPr>
                <w:color w:val="000000"/>
                <w:sz w:val="18"/>
                <w:szCs w:val="18"/>
              </w:rPr>
              <w:t>11</w:t>
            </w:r>
          </w:p>
        </w:tc>
        <w:tc>
          <w:tcPr>
            <w:tcW w:w="630" w:type="dxa"/>
          </w:tcPr>
          <w:p w14:paraId="4D9788A2"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49618BFD" w14:textId="77777777" w:rsidR="0041258E" w:rsidRPr="00EC212B" w:rsidRDefault="0041258E" w:rsidP="00E83B31">
            <w:pPr>
              <w:tabs>
                <w:tab w:val="left" w:pos="10080"/>
              </w:tabs>
              <w:rPr>
                <w:color w:val="000000"/>
                <w:sz w:val="18"/>
                <w:szCs w:val="18"/>
              </w:rPr>
            </w:pPr>
          </w:p>
        </w:tc>
      </w:tr>
      <w:tr w:rsidR="0041258E" w:rsidRPr="00EC212B" w14:paraId="75CA4CF0" w14:textId="77777777" w:rsidTr="00AB46BF">
        <w:trPr>
          <w:cantSplit/>
          <w:trHeight w:val="226"/>
        </w:trPr>
        <w:tc>
          <w:tcPr>
            <w:tcW w:w="809" w:type="dxa"/>
          </w:tcPr>
          <w:p w14:paraId="5A7CC009" w14:textId="77777777" w:rsidR="0041258E" w:rsidRPr="00EC212B" w:rsidRDefault="0041258E" w:rsidP="00E83B31">
            <w:pPr>
              <w:tabs>
                <w:tab w:val="left" w:pos="10080"/>
              </w:tabs>
              <w:rPr>
                <w:color w:val="000000"/>
                <w:sz w:val="18"/>
                <w:szCs w:val="18"/>
              </w:rPr>
            </w:pPr>
            <w:r w:rsidRPr="00EC212B">
              <w:rPr>
                <w:color w:val="000000"/>
                <w:sz w:val="18"/>
                <w:szCs w:val="18"/>
              </w:rPr>
              <w:t>53-63</w:t>
            </w:r>
          </w:p>
        </w:tc>
        <w:tc>
          <w:tcPr>
            <w:tcW w:w="2708" w:type="dxa"/>
          </w:tcPr>
          <w:p w14:paraId="7EDFF7FA" w14:textId="77777777" w:rsidR="0041258E" w:rsidRPr="00EC212B" w:rsidRDefault="0041258E" w:rsidP="00E83B31">
            <w:pPr>
              <w:tabs>
                <w:tab w:val="left" w:pos="10080"/>
              </w:tabs>
              <w:rPr>
                <w:color w:val="000000"/>
                <w:sz w:val="18"/>
                <w:szCs w:val="18"/>
              </w:rPr>
            </w:pPr>
            <w:r w:rsidRPr="00EC212B">
              <w:rPr>
                <w:color w:val="000000"/>
                <w:sz w:val="18"/>
                <w:szCs w:val="18"/>
              </w:rPr>
              <w:t>Value Received for Salvage</w:t>
            </w:r>
          </w:p>
        </w:tc>
        <w:tc>
          <w:tcPr>
            <w:tcW w:w="630" w:type="dxa"/>
          </w:tcPr>
          <w:p w14:paraId="7139226F"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37EAFCD4" w14:textId="77777777" w:rsidR="0041258E" w:rsidRPr="00EC212B" w:rsidRDefault="0041258E" w:rsidP="00E83B31">
            <w:pPr>
              <w:tabs>
                <w:tab w:val="left" w:pos="10080"/>
              </w:tabs>
              <w:rPr>
                <w:color w:val="000000"/>
                <w:sz w:val="18"/>
                <w:szCs w:val="18"/>
              </w:rPr>
            </w:pPr>
            <w:r w:rsidRPr="00EC212B">
              <w:rPr>
                <w:color w:val="000000"/>
                <w:sz w:val="18"/>
                <w:szCs w:val="18"/>
              </w:rPr>
              <w:t>11</w:t>
            </w:r>
          </w:p>
        </w:tc>
        <w:tc>
          <w:tcPr>
            <w:tcW w:w="630" w:type="dxa"/>
          </w:tcPr>
          <w:p w14:paraId="4CF21846"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7E9A054D" w14:textId="77777777" w:rsidR="0041258E" w:rsidRPr="00EC212B" w:rsidRDefault="0041258E" w:rsidP="00E83B31">
            <w:pPr>
              <w:tabs>
                <w:tab w:val="left" w:pos="10080"/>
              </w:tabs>
              <w:rPr>
                <w:color w:val="000000"/>
                <w:sz w:val="18"/>
                <w:szCs w:val="18"/>
              </w:rPr>
            </w:pPr>
          </w:p>
        </w:tc>
      </w:tr>
      <w:tr w:rsidR="0041258E" w:rsidRPr="00EC212B" w14:paraId="55A8EE02" w14:textId="77777777" w:rsidTr="00AB46BF">
        <w:trPr>
          <w:cantSplit/>
          <w:trHeight w:val="226"/>
        </w:trPr>
        <w:tc>
          <w:tcPr>
            <w:tcW w:w="809" w:type="dxa"/>
          </w:tcPr>
          <w:p w14:paraId="6CF677AA" w14:textId="77777777" w:rsidR="0041258E" w:rsidRPr="00EC212B" w:rsidRDefault="0041258E" w:rsidP="00E83B31">
            <w:pPr>
              <w:tabs>
                <w:tab w:val="left" w:pos="10080"/>
              </w:tabs>
              <w:rPr>
                <w:color w:val="000000"/>
                <w:sz w:val="18"/>
                <w:szCs w:val="18"/>
              </w:rPr>
            </w:pPr>
            <w:r w:rsidRPr="00EC212B">
              <w:rPr>
                <w:color w:val="000000"/>
                <w:sz w:val="18"/>
                <w:szCs w:val="18"/>
              </w:rPr>
              <w:t>64-74</w:t>
            </w:r>
          </w:p>
        </w:tc>
        <w:tc>
          <w:tcPr>
            <w:tcW w:w="2708" w:type="dxa"/>
          </w:tcPr>
          <w:p w14:paraId="4659A4ED" w14:textId="77777777" w:rsidR="0041258E" w:rsidRPr="00EC212B" w:rsidRDefault="0041258E" w:rsidP="00E83B31">
            <w:pPr>
              <w:tabs>
                <w:tab w:val="left" w:pos="10080"/>
              </w:tabs>
              <w:rPr>
                <w:color w:val="000000"/>
                <w:sz w:val="18"/>
                <w:szCs w:val="18"/>
              </w:rPr>
            </w:pPr>
            <w:r w:rsidRPr="00EC212B">
              <w:rPr>
                <w:color w:val="000000"/>
                <w:sz w:val="18"/>
                <w:szCs w:val="18"/>
              </w:rPr>
              <w:t>Appraised Value of Salvage</w:t>
            </w:r>
          </w:p>
        </w:tc>
        <w:tc>
          <w:tcPr>
            <w:tcW w:w="630" w:type="dxa"/>
          </w:tcPr>
          <w:p w14:paraId="7818EEC9"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6F8D9B4A" w14:textId="77777777" w:rsidR="0041258E" w:rsidRPr="00EC212B" w:rsidRDefault="0041258E" w:rsidP="00E83B31">
            <w:pPr>
              <w:tabs>
                <w:tab w:val="left" w:pos="10080"/>
              </w:tabs>
              <w:rPr>
                <w:color w:val="000000"/>
                <w:sz w:val="18"/>
                <w:szCs w:val="18"/>
              </w:rPr>
            </w:pPr>
            <w:r w:rsidRPr="00EC212B">
              <w:rPr>
                <w:color w:val="000000"/>
                <w:sz w:val="18"/>
                <w:szCs w:val="18"/>
              </w:rPr>
              <w:t>11</w:t>
            </w:r>
          </w:p>
        </w:tc>
        <w:tc>
          <w:tcPr>
            <w:tcW w:w="630" w:type="dxa"/>
          </w:tcPr>
          <w:p w14:paraId="268B52E8"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49F84CD9" w14:textId="77777777" w:rsidR="0041258E" w:rsidRPr="00EC212B" w:rsidRDefault="0041258E" w:rsidP="00E83B31">
            <w:pPr>
              <w:tabs>
                <w:tab w:val="left" w:pos="10080"/>
              </w:tabs>
              <w:rPr>
                <w:color w:val="000000"/>
                <w:sz w:val="18"/>
                <w:szCs w:val="18"/>
              </w:rPr>
            </w:pPr>
          </w:p>
        </w:tc>
      </w:tr>
      <w:tr w:rsidR="0041258E" w:rsidRPr="00EC212B" w14:paraId="5E20B974" w14:textId="77777777" w:rsidTr="00AB46BF">
        <w:trPr>
          <w:cantSplit/>
          <w:trHeight w:val="226"/>
        </w:trPr>
        <w:tc>
          <w:tcPr>
            <w:tcW w:w="809" w:type="dxa"/>
          </w:tcPr>
          <w:p w14:paraId="4CBFA003" w14:textId="77777777" w:rsidR="0041258E" w:rsidRPr="00EC212B" w:rsidRDefault="0041258E" w:rsidP="00E83B31">
            <w:pPr>
              <w:tabs>
                <w:tab w:val="left" w:pos="10080"/>
              </w:tabs>
              <w:rPr>
                <w:color w:val="000000"/>
                <w:sz w:val="18"/>
                <w:szCs w:val="18"/>
              </w:rPr>
            </w:pPr>
            <w:r w:rsidRPr="00EC212B">
              <w:rPr>
                <w:color w:val="000000"/>
                <w:sz w:val="18"/>
                <w:szCs w:val="18"/>
              </w:rPr>
              <w:t>75</w:t>
            </w:r>
          </w:p>
        </w:tc>
        <w:tc>
          <w:tcPr>
            <w:tcW w:w="2708" w:type="dxa"/>
          </w:tcPr>
          <w:p w14:paraId="6E6A7265" w14:textId="77777777" w:rsidR="0041258E" w:rsidRPr="00EC212B" w:rsidRDefault="0041258E" w:rsidP="00E83B31">
            <w:pPr>
              <w:tabs>
                <w:tab w:val="left" w:pos="10080"/>
              </w:tabs>
              <w:rPr>
                <w:color w:val="000000"/>
                <w:sz w:val="18"/>
                <w:szCs w:val="18"/>
              </w:rPr>
            </w:pPr>
            <w:r w:rsidRPr="00EC212B">
              <w:rPr>
                <w:color w:val="000000"/>
                <w:sz w:val="18"/>
                <w:szCs w:val="18"/>
              </w:rPr>
              <w:t>Owner Retaining Salvage Ind.</w:t>
            </w:r>
          </w:p>
        </w:tc>
        <w:tc>
          <w:tcPr>
            <w:tcW w:w="630" w:type="dxa"/>
          </w:tcPr>
          <w:p w14:paraId="04B38EB2"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7775FBD5" w14:textId="77777777" w:rsidR="0041258E" w:rsidRPr="00EC212B" w:rsidRDefault="0041258E" w:rsidP="00E83B31">
            <w:pPr>
              <w:tabs>
                <w:tab w:val="left" w:pos="10080"/>
              </w:tabs>
              <w:rPr>
                <w:color w:val="000000"/>
                <w:sz w:val="18"/>
                <w:szCs w:val="18"/>
              </w:rPr>
            </w:pPr>
            <w:r w:rsidRPr="00EC212B">
              <w:rPr>
                <w:color w:val="000000"/>
                <w:sz w:val="18"/>
                <w:szCs w:val="18"/>
              </w:rPr>
              <w:t>1</w:t>
            </w:r>
          </w:p>
        </w:tc>
        <w:tc>
          <w:tcPr>
            <w:tcW w:w="630" w:type="dxa"/>
          </w:tcPr>
          <w:p w14:paraId="044B0AED"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4DEED2FB" w14:textId="77777777" w:rsidR="0041258E" w:rsidRPr="00EC212B" w:rsidRDefault="0041258E" w:rsidP="00E83B31">
            <w:pPr>
              <w:tabs>
                <w:tab w:val="left" w:pos="10080"/>
              </w:tabs>
              <w:rPr>
                <w:color w:val="000000"/>
                <w:sz w:val="18"/>
                <w:szCs w:val="18"/>
              </w:rPr>
            </w:pPr>
            <w:r w:rsidRPr="00EC212B">
              <w:rPr>
                <w:color w:val="000000"/>
                <w:sz w:val="18"/>
                <w:szCs w:val="18"/>
              </w:rPr>
              <w:t>Y - Salvage left with vehicle owner N=Owner not retaining</w:t>
            </w:r>
          </w:p>
        </w:tc>
      </w:tr>
      <w:tr w:rsidR="00AB46BF" w:rsidRPr="00EC212B" w14:paraId="0BBFC1A2" w14:textId="77777777" w:rsidTr="00AB46B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226"/>
        </w:trPr>
        <w:tc>
          <w:tcPr>
            <w:tcW w:w="10807"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7781EA" w14:textId="77777777" w:rsidR="0041258E" w:rsidRPr="00EC212B" w:rsidRDefault="0041258E" w:rsidP="00E83B31">
            <w:pPr>
              <w:tabs>
                <w:tab w:val="left" w:pos="10080"/>
              </w:tabs>
              <w:jc w:val="center"/>
              <w:rPr>
                <w:color w:val="000000"/>
                <w:sz w:val="18"/>
                <w:szCs w:val="18"/>
              </w:rPr>
            </w:pPr>
            <w:r w:rsidRPr="00EC212B">
              <w:rPr>
                <w:b/>
                <w:color w:val="000000"/>
                <w:sz w:val="18"/>
                <w:szCs w:val="18"/>
              </w:rPr>
              <w:t>A salvage buyers name (position 76 – 146 below is required if the insured does not retain salvage and position 75 = N)</w:t>
            </w:r>
          </w:p>
        </w:tc>
      </w:tr>
      <w:tr w:rsidR="0041258E" w:rsidRPr="00EC212B" w14:paraId="56C55875" w14:textId="77777777" w:rsidTr="00AB46BF">
        <w:trPr>
          <w:cantSplit/>
          <w:trHeight w:val="226"/>
        </w:trPr>
        <w:tc>
          <w:tcPr>
            <w:tcW w:w="809" w:type="dxa"/>
          </w:tcPr>
          <w:p w14:paraId="56740C3D" w14:textId="77777777" w:rsidR="0041258E" w:rsidRPr="00EC212B" w:rsidRDefault="0041258E" w:rsidP="00E83B31">
            <w:pPr>
              <w:tabs>
                <w:tab w:val="left" w:pos="10080"/>
              </w:tabs>
              <w:rPr>
                <w:color w:val="000000"/>
                <w:sz w:val="18"/>
                <w:szCs w:val="18"/>
              </w:rPr>
            </w:pPr>
            <w:r w:rsidRPr="00EC212B">
              <w:rPr>
                <w:color w:val="000000"/>
                <w:sz w:val="18"/>
                <w:szCs w:val="18"/>
              </w:rPr>
              <w:t>76</w:t>
            </w:r>
          </w:p>
        </w:tc>
        <w:tc>
          <w:tcPr>
            <w:tcW w:w="2708" w:type="dxa"/>
          </w:tcPr>
          <w:p w14:paraId="3D065654" w14:textId="77777777" w:rsidR="0041258E" w:rsidRPr="00EC212B" w:rsidRDefault="0041258E" w:rsidP="00E83B31">
            <w:pPr>
              <w:tabs>
                <w:tab w:val="left" w:pos="10080"/>
              </w:tabs>
              <w:rPr>
                <w:color w:val="000000"/>
                <w:sz w:val="18"/>
                <w:szCs w:val="18"/>
              </w:rPr>
            </w:pPr>
            <w:r w:rsidRPr="00EC212B">
              <w:rPr>
                <w:color w:val="000000"/>
                <w:sz w:val="18"/>
                <w:szCs w:val="18"/>
              </w:rPr>
              <w:t>Individual/Business Indicator</w:t>
            </w:r>
          </w:p>
        </w:tc>
        <w:tc>
          <w:tcPr>
            <w:tcW w:w="630" w:type="dxa"/>
          </w:tcPr>
          <w:p w14:paraId="372AAA02" w14:textId="77777777" w:rsidR="0041258E" w:rsidRPr="00EC212B" w:rsidRDefault="0041258E" w:rsidP="00E83B31">
            <w:pPr>
              <w:tabs>
                <w:tab w:val="left" w:pos="10080"/>
              </w:tabs>
              <w:rPr>
                <w:b/>
                <w:color w:val="000000"/>
                <w:sz w:val="18"/>
                <w:szCs w:val="18"/>
              </w:rPr>
            </w:pPr>
            <w:r w:rsidRPr="00EC212B">
              <w:rPr>
                <w:color w:val="000000"/>
                <w:sz w:val="18"/>
                <w:szCs w:val="18"/>
              </w:rPr>
              <w:t>Y</w:t>
            </w:r>
          </w:p>
        </w:tc>
        <w:tc>
          <w:tcPr>
            <w:tcW w:w="630" w:type="dxa"/>
          </w:tcPr>
          <w:p w14:paraId="7AC8F23A" w14:textId="77777777" w:rsidR="0041258E" w:rsidRPr="00EC212B" w:rsidRDefault="0041258E" w:rsidP="00E83B31">
            <w:pPr>
              <w:tabs>
                <w:tab w:val="left" w:pos="10080"/>
              </w:tabs>
              <w:rPr>
                <w:color w:val="000000"/>
                <w:sz w:val="18"/>
                <w:szCs w:val="18"/>
              </w:rPr>
            </w:pPr>
            <w:r w:rsidRPr="00EC212B">
              <w:rPr>
                <w:color w:val="000000"/>
                <w:sz w:val="18"/>
                <w:szCs w:val="18"/>
              </w:rPr>
              <w:t>1</w:t>
            </w:r>
          </w:p>
        </w:tc>
        <w:tc>
          <w:tcPr>
            <w:tcW w:w="630" w:type="dxa"/>
          </w:tcPr>
          <w:p w14:paraId="0A01A3AB"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7BF08FB0" w14:textId="77777777" w:rsidR="0041258E" w:rsidRPr="00EC212B" w:rsidRDefault="0041258E" w:rsidP="00E83B31">
            <w:pPr>
              <w:tabs>
                <w:tab w:val="left" w:pos="10080"/>
              </w:tabs>
              <w:rPr>
                <w:color w:val="000000"/>
                <w:sz w:val="18"/>
                <w:szCs w:val="18"/>
              </w:rPr>
            </w:pPr>
            <w:r w:rsidRPr="00EC212B">
              <w:rPr>
                <w:color w:val="000000"/>
                <w:sz w:val="18"/>
                <w:szCs w:val="18"/>
              </w:rPr>
              <w:t>I – Individual B – Business</w:t>
            </w:r>
          </w:p>
        </w:tc>
      </w:tr>
      <w:tr w:rsidR="0041258E" w:rsidRPr="00EC212B" w14:paraId="0AD89027" w14:textId="77777777" w:rsidTr="00AB46BF">
        <w:trPr>
          <w:cantSplit/>
          <w:trHeight w:val="226"/>
        </w:trPr>
        <w:tc>
          <w:tcPr>
            <w:tcW w:w="809" w:type="dxa"/>
          </w:tcPr>
          <w:p w14:paraId="6BDF74B7" w14:textId="77777777" w:rsidR="0041258E" w:rsidRPr="00EC212B" w:rsidRDefault="0041258E" w:rsidP="00E83B31">
            <w:pPr>
              <w:tabs>
                <w:tab w:val="left" w:pos="10080"/>
              </w:tabs>
              <w:rPr>
                <w:color w:val="000000"/>
                <w:sz w:val="18"/>
                <w:szCs w:val="18"/>
              </w:rPr>
            </w:pPr>
            <w:r w:rsidRPr="00EC212B">
              <w:rPr>
                <w:color w:val="000000"/>
                <w:sz w:val="18"/>
                <w:szCs w:val="18"/>
              </w:rPr>
              <w:t>77-146</w:t>
            </w:r>
          </w:p>
        </w:tc>
        <w:tc>
          <w:tcPr>
            <w:tcW w:w="2708" w:type="dxa"/>
          </w:tcPr>
          <w:p w14:paraId="768D861D" w14:textId="77777777" w:rsidR="0041258E" w:rsidRPr="00EC212B" w:rsidRDefault="0041258E" w:rsidP="00E83B31">
            <w:pPr>
              <w:tabs>
                <w:tab w:val="left" w:pos="10080"/>
              </w:tabs>
              <w:rPr>
                <w:color w:val="000000"/>
                <w:sz w:val="18"/>
                <w:szCs w:val="18"/>
              </w:rPr>
            </w:pPr>
            <w:r w:rsidRPr="00EC212B">
              <w:rPr>
                <w:color w:val="000000"/>
                <w:sz w:val="18"/>
                <w:szCs w:val="18"/>
              </w:rPr>
              <w:t>Buyers Business Name OR</w:t>
            </w:r>
          </w:p>
        </w:tc>
        <w:tc>
          <w:tcPr>
            <w:tcW w:w="630" w:type="dxa"/>
          </w:tcPr>
          <w:p w14:paraId="2E5F0DA2" w14:textId="77777777" w:rsidR="0041258E" w:rsidRPr="00EC212B" w:rsidRDefault="0041258E" w:rsidP="00E83B31">
            <w:pPr>
              <w:tabs>
                <w:tab w:val="left" w:pos="10080"/>
              </w:tabs>
              <w:rPr>
                <w:color w:val="000000"/>
                <w:sz w:val="18"/>
                <w:szCs w:val="18"/>
              </w:rPr>
            </w:pPr>
            <w:r w:rsidRPr="00EC212B">
              <w:rPr>
                <w:b/>
                <w:color w:val="000000"/>
                <w:sz w:val="18"/>
                <w:szCs w:val="18"/>
              </w:rPr>
              <w:t>Y</w:t>
            </w:r>
          </w:p>
        </w:tc>
        <w:tc>
          <w:tcPr>
            <w:tcW w:w="630" w:type="dxa"/>
          </w:tcPr>
          <w:p w14:paraId="0F9AC683" w14:textId="77777777" w:rsidR="0041258E" w:rsidRPr="00EC212B" w:rsidRDefault="0041258E" w:rsidP="00E83B31">
            <w:pPr>
              <w:tabs>
                <w:tab w:val="left" w:pos="10080"/>
              </w:tabs>
              <w:rPr>
                <w:color w:val="000000"/>
                <w:sz w:val="18"/>
                <w:szCs w:val="18"/>
              </w:rPr>
            </w:pPr>
            <w:r w:rsidRPr="00EC212B">
              <w:rPr>
                <w:color w:val="000000"/>
                <w:sz w:val="18"/>
                <w:szCs w:val="18"/>
              </w:rPr>
              <w:t>70</w:t>
            </w:r>
          </w:p>
        </w:tc>
        <w:tc>
          <w:tcPr>
            <w:tcW w:w="630" w:type="dxa"/>
          </w:tcPr>
          <w:p w14:paraId="3FBE4E15"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02C641D7" w14:textId="77777777" w:rsidR="0041258E" w:rsidRPr="00EC212B" w:rsidRDefault="0041258E" w:rsidP="00E83B31">
            <w:pPr>
              <w:tabs>
                <w:tab w:val="left" w:pos="10080"/>
              </w:tabs>
              <w:rPr>
                <w:color w:val="000000"/>
                <w:sz w:val="18"/>
                <w:szCs w:val="18"/>
              </w:rPr>
            </w:pPr>
            <w:r w:rsidRPr="00EC212B">
              <w:rPr>
                <w:color w:val="000000"/>
                <w:sz w:val="18"/>
                <w:szCs w:val="18"/>
              </w:rPr>
              <w:t>Required if pos. 75=N and pos. 76=B</w:t>
            </w:r>
          </w:p>
        </w:tc>
      </w:tr>
      <w:tr w:rsidR="0041258E" w:rsidRPr="00EC212B" w14:paraId="5EF394A1" w14:textId="77777777" w:rsidTr="00AB46BF">
        <w:trPr>
          <w:cantSplit/>
          <w:trHeight w:val="226"/>
        </w:trPr>
        <w:tc>
          <w:tcPr>
            <w:tcW w:w="809" w:type="dxa"/>
          </w:tcPr>
          <w:p w14:paraId="311EE0BE" w14:textId="77777777" w:rsidR="0041258E" w:rsidRPr="00EC212B" w:rsidRDefault="0041258E" w:rsidP="00E83B31">
            <w:pPr>
              <w:tabs>
                <w:tab w:val="left" w:pos="10080"/>
              </w:tabs>
              <w:rPr>
                <w:color w:val="000000"/>
                <w:sz w:val="18"/>
                <w:szCs w:val="18"/>
              </w:rPr>
            </w:pPr>
            <w:r w:rsidRPr="00EC212B">
              <w:rPr>
                <w:color w:val="000000"/>
                <w:sz w:val="18"/>
                <w:szCs w:val="18"/>
              </w:rPr>
              <w:t>77-106</w:t>
            </w:r>
          </w:p>
        </w:tc>
        <w:tc>
          <w:tcPr>
            <w:tcW w:w="2708" w:type="dxa"/>
          </w:tcPr>
          <w:p w14:paraId="08A0A8D1" w14:textId="77777777" w:rsidR="0041258E" w:rsidRPr="00EC212B" w:rsidRDefault="0041258E" w:rsidP="00E83B31">
            <w:pPr>
              <w:tabs>
                <w:tab w:val="left" w:pos="10080"/>
              </w:tabs>
              <w:rPr>
                <w:color w:val="000000"/>
                <w:sz w:val="18"/>
                <w:szCs w:val="18"/>
              </w:rPr>
            </w:pPr>
            <w:r w:rsidRPr="00EC212B">
              <w:rPr>
                <w:color w:val="000000"/>
                <w:sz w:val="18"/>
                <w:szCs w:val="18"/>
              </w:rPr>
              <w:t>Buyers Last Name</w:t>
            </w:r>
          </w:p>
        </w:tc>
        <w:tc>
          <w:tcPr>
            <w:tcW w:w="630" w:type="dxa"/>
          </w:tcPr>
          <w:p w14:paraId="16790F51"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3D4D46CB" w14:textId="77777777" w:rsidR="0041258E" w:rsidRPr="00EC212B" w:rsidRDefault="0041258E" w:rsidP="00E83B31">
            <w:pPr>
              <w:tabs>
                <w:tab w:val="left" w:pos="10080"/>
              </w:tabs>
              <w:rPr>
                <w:color w:val="000000"/>
                <w:sz w:val="18"/>
                <w:szCs w:val="18"/>
              </w:rPr>
            </w:pPr>
            <w:r w:rsidRPr="00EC212B">
              <w:rPr>
                <w:color w:val="000000"/>
                <w:sz w:val="18"/>
                <w:szCs w:val="18"/>
              </w:rPr>
              <w:t>30</w:t>
            </w:r>
          </w:p>
        </w:tc>
        <w:tc>
          <w:tcPr>
            <w:tcW w:w="630" w:type="dxa"/>
          </w:tcPr>
          <w:p w14:paraId="58A1A9F5"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4D01F3D2" w14:textId="77777777" w:rsidR="0041258E" w:rsidRPr="00EC212B" w:rsidRDefault="0041258E" w:rsidP="00E83B31">
            <w:pPr>
              <w:tabs>
                <w:tab w:val="left" w:pos="10080"/>
              </w:tabs>
              <w:rPr>
                <w:color w:val="000000"/>
                <w:sz w:val="18"/>
                <w:szCs w:val="18"/>
              </w:rPr>
            </w:pPr>
            <w:r w:rsidRPr="00EC212B">
              <w:rPr>
                <w:color w:val="000000"/>
                <w:sz w:val="18"/>
                <w:szCs w:val="18"/>
              </w:rPr>
              <w:t>Required if pos. 75=N and pos. 76=I</w:t>
            </w:r>
            <w:r w:rsidRPr="00EC212B" w:rsidDel="00B926C7">
              <w:rPr>
                <w:color w:val="000000"/>
                <w:sz w:val="18"/>
                <w:szCs w:val="18"/>
              </w:rPr>
              <w:t xml:space="preserve"> </w:t>
            </w:r>
          </w:p>
        </w:tc>
      </w:tr>
      <w:tr w:rsidR="0041258E" w:rsidRPr="00EC212B" w14:paraId="0046CE9F" w14:textId="77777777" w:rsidTr="00AB46BF">
        <w:trPr>
          <w:cantSplit/>
          <w:trHeight w:val="226"/>
        </w:trPr>
        <w:tc>
          <w:tcPr>
            <w:tcW w:w="809" w:type="dxa"/>
          </w:tcPr>
          <w:p w14:paraId="4199E06B" w14:textId="77777777" w:rsidR="0041258E" w:rsidRPr="00EC212B" w:rsidRDefault="0041258E" w:rsidP="00E83B31">
            <w:pPr>
              <w:tabs>
                <w:tab w:val="left" w:pos="10080"/>
              </w:tabs>
              <w:rPr>
                <w:color w:val="000000"/>
                <w:sz w:val="18"/>
                <w:szCs w:val="18"/>
              </w:rPr>
            </w:pPr>
            <w:r w:rsidRPr="00EC212B">
              <w:rPr>
                <w:color w:val="000000"/>
                <w:sz w:val="18"/>
                <w:szCs w:val="18"/>
              </w:rPr>
              <w:t>107-126</w:t>
            </w:r>
          </w:p>
        </w:tc>
        <w:tc>
          <w:tcPr>
            <w:tcW w:w="2708" w:type="dxa"/>
          </w:tcPr>
          <w:p w14:paraId="47435358" w14:textId="77777777" w:rsidR="0041258E" w:rsidRPr="00EC212B" w:rsidRDefault="0041258E" w:rsidP="00E83B31">
            <w:pPr>
              <w:tabs>
                <w:tab w:val="left" w:pos="10080"/>
              </w:tabs>
              <w:rPr>
                <w:color w:val="000000"/>
                <w:sz w:val="18"/>
                <w:szCs w:val="18"/>
              </w:rPr>
            </w:pPr>
            <w:r w:rsidRPr="00EC212B">
              <w:rPr>
                <w:color w:val="000000"/>
                <w:sz w:val="18"/>
                <w:szCs w:val="18"/>
              </w:rPr>
              <w:t>Buyers First Name</w:t>
            </w:r>
          </w:p>
        </w:tc>
        <w:tc>
          <w:tcPr>
            <w:tcW w:w="630" w:type="dxa"/>
          </w:tcPr>
          <w:p w14:paraId="7CE13513" w14:textId="77777777" w:rsidR="0041258E" w:rsidRPr="00EC212B" w:rsidRDefault="0041258E" w:rsidP="00E83B31">
            <w:pPr>
              <w:tabs>
                <w:tab w:val="left" w:pos="10080"/>
              </w:tabs>
              <w:rPr>
                <w:b/>
                <w:color w:val="000000"/>
                <w:sz w:val="18"/>
                <w:szCs w:val="18"/>
              </w:rPr>
            </w:pPr>
            <w:r w:rsidRPr="00EC212B">
              <w:rPr>
                <w:b/>
                <w:color w:val="000000"/>
                <w:sz w:val="18"/>
                <w:szCs w:val="18"/>
              </w:rPr>
              <w:t>Y</w:t>
            </w:r>
          </w:p>
        </w:tc>
        <w:tc>
          <w:tcPr>
            <w:tcW w:w="630" w:type="dxa"/>
          </w:tcPr>
          <w:p w14:paraId="66BE1F7F" w14:textId="77777777" w:rsidR="0041258E" w:rsidRPr="00EC212B" w:rsidRDefault="0041258E" w:rsidP="00E83B31">
            <w:pPr>
              <w:tabs>
                <w:tab w:val="left" w:pos="10080"/>
              </w:tabs>
              <w:rPr>
                <w:color w:val="000000"/>
                <w:sz w:val="18"/>
                <w:szCs w:val="18"/>
              </w:rPr>
            </w:pPr>
            <w:r w:rsidRPr="00EC212B">
              <w:rPr>
                <w:color w:val="000000"/>
                <w:sz w:val="18"/>
                <w:szCs w:val="18"/>
              </w:rPr>
              <w:t>20</w:t>
            </w:r>
          </w:p>
        </w:tc>
        <w:tc>
          <w:tcPr>
            <w:tcW w:w="630" w:type="dxa"/>
          </w:tcPr>
          <w:p w14:paraId="26CB463F"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5F52A312" w14:textId="77777777" w:rsidR="0041258E" w:rsidRPr="00EC212B" w:rsidRDefault="0041258E" w:rsidP="00E83B31">
            <w:pPr>
              <w:tabs>
                <w:tab w:val="left" w:pos="10080"/>
              </w:tabs>
              <w:rPr>
                <w:color w:val="000000"/>
                <w:sz w:val="18"/>
                <w:szCs w:val="18"/>
              </w:rPr>
            </w:pPr>
            <w:r w:rsidRPr="00EC212B">
              <w:rPr>
                <w:color w:val="000000"/>
                <w:sz w:val="18"/>
                <w:szCs w:val="18"/>
              </w:rPr>
              <w:t>Required if pos. 75=N and pos. 76=I</w:t>
            </w:r>
          </w:p>
        </w:tc>
      </w:tr>
      <w:tr w:rsidR="0041258E" w:rsidRPr="00EC212B" w14:paraId="6359FCAC" w14:textId="77777777" w:rsidTr="00AB46BF">
        <w:trPr>
          <w:cantSplit/>
          <w:trHeight w:val="226"/>
        </w:trPr>
        <w:tc>
          <w:tcPr>
            <w:tcW w:w="809" w:type="dxa"/>
          </w:tcPr>
          <w:p w14:paraId="37715E83" w14:textId="77777777" w:rsidR="0041258E" w:rsidRPr="00EC212B" w:rsidRDefault="0041258E" w:rsidP="00E83B31">
            <w:pPr>
              <w:tabs>
                <w:tab w:val="left" w:pos="10080"/>
              </w:tabs>
              <w:rPr>
                <w:color w:val="000000"/>
                <w:sz w:val="18"/>
                <w:szCs w:val="18"/>
              </w:rPr>
            </w:pPr>
            <w:r w:rsidRPr="00EC212B">
              <w:rPr>
                <w:color w:val="000000"/>
                <w:sz w:val="18"/>
                <w:szCs w:val="18"/>
              </w:rPr>
              <w:t>127-146</w:t>
            </w:r>
          </w:p>
        </w:tc>
        <w:tc>
          <w:tcPr>
            <w:tcW w:w="2708" w:type="dxa"/>
          </w:tcPr>
          <w:p w14:paraId="13439CA3" w14:textId="77777777" w:rsidR="0041258E" w:rsidRPr="00EC212B" w:rsidRDefault="0041258E" w:rsidP="00E83B31">
            <w:pPr>
              <w:tabs>
                <w:tab w:val="left" w:pos="10080"/>
              </w:tabs>
              <w:rPr>
                <w:color w:val="000000"/>
                <w:sz w:val="18"/>
                <w:szCs w:val="18"/>
              </w:rPr>
            </w:pPr>
            <w:r w:rsidRPr="00EC212B">
              <w:rPr>
                <w:color w:val="000000"/>
                <w:sz w:val="18"/>
                <w:szCs w:val="18"/>
              </w:rPr>
              <w:t>Buyers Middle Name</w:t>
            </w:r>
          </w:p>
        </w:tc>
        <w:tc>
          <w:tcPr>
            <w:tcW w:w="630" w:type="dxa"/>
          </w:tcPr>
          <w:p w14:paraId="23DCE14C" w14:textId="77777777" w:rsidR="0041258E" w:rsidRPr="00EC212B" w:rsidRDefault="0041258E" w:rsidP="00E83B31">
            <w:pPr>
              <w:tabs>
                <w:tab w:val="left" w:pos="10080"/>
              </w:tabs>
              <w:rPr>
                <w:b/>
                <w:color w:val="000000"/>
                <w:sz w:val="18"/>
                <w:szCs w:val="18"/>
              </w:rPr>
            </w:pPr>
            <w:r w:rsidRPr="00EC212B">
              <w:rPr>
                <w:color w:val="000000"/>
                <w:sz w:val="18"/>
                <w:szCs w:val="18"/>
              </w:rPr>
              <w:t>N</w:t>
            </w:r>
          </w:p>
        </w:tc>
        <w:tc>
          <w:tcPr>
            <w:tcW w:w="630" w:type="dxa"/>
          </w:tcPr>
          <w:p w14:paraId="6BBBF068" w14:textId="77777777" w:rsidR="0041258E" w:rsidRPr="00EC212B" w:rsidRDefault="0041258E" w:rsidP="00E83B31">
            <w:pPr>
              <w:tabs>
                <w:tab w:val="left" w:pos="10080"/>
              </w:tabs>
              <w:rPr>
                <w:color w:val="000000"/>
                <w:sz w:val="18"/>
                <w:szCs w:val="18"/>
              </w:rPr>
            </w:pPr>
            <w:r w:rsidRPr="00EC212B">
              <w:rPr>
                <w:color w:val="000000"/>
                <w:sz w:val="18"/>
                <w:szCs w:val="18"/>
              </w:rPr>
              <w:t>20</w:t>
            </w:r>
          </w:p>
        </w:tc>
        <w:tc>
          <w:tcPr>
            <w:tcW w:w="630" w:type="dxa"/>
          </w:tcPr>
          <w:p w14:paraId="2402B0C8"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1644AAD2" w14:textId="77777777" w:rsidR="0041258E" w:rsidRPr="00EC212B" w:rsidRDefault="0041258E" w:rsidP="00E83B31">
            <w:pPr>
              <w:tabs>
                <w:tab w:val="left" w:pos="10080"/>
              </w:tabs>
              <w:rPr>
                <w:color w:val="000000"/>
                <w:sz w:val="18"/>
                <w:szCs w:val="18"/>
              </w:rPr>
            </w:pPr>
          </w:p>
        </w:tc>
      </w:tr>
      <w:tr w:rsidR="0041258E" w:rsidRPr="00EC212B" w14:paraId="5FDF962E" w14:textId="77777777" w:rsidTr="00AB46BF">
        <w:trPr>
          <w:cantSplit/>
          <w:trHeight w:val="226"/>
        </w:trPr>
        <w:tc>
          <w:tcPr>
            <w:tcW w:w="809" w:type="dxa"/>
          </w:tcPr>
          <w:p w14:paraId="0E3F5024" w14:textId="77777777" w:rsidR="0041258E" w:rsidRPr="00EC212B" w:rsidRDefault="0041258E" w:rsidP="00E83B31">
            <w:pPr>
              <w:tabs>
                <w:tab w:val="left" w:pos="10080"/>
              </w:tabs>
              <w:rPr>
                <w:color w:val="000000"/>
                <w:sz w:val="18"/>
                <w:szCs w:val="18"/>
              </w:rPr>
            </w:pPr>
            <w:r w:rsidRPr="00EC212B">
              <w:rPr>
                <w:color w:val="000000"/>
                <w:sz w:val="18"/>
                <w:szCs w:val="18"/>
              </w:rPr>
              <w:t>147-196</w:t>
            </w:r>
          </w:p>
        </w:tc>
        <w:tc>
          <w:tcPr>
            <w:tcW w:w="2708" w:type="dxa"/>
          </w:tcPr>
          <w:p w14:paraId="2DF24002" w14:textId="77777777" w:rsidR="0041258E" w:rsidRPr="00EC212B" w:rsidRDefault="0041258E" w:rsidP="00E83B31">
            <w:pPr>
              <w:tabs>
                <w:tab w:val="left" w:pos="10080"/>
              </w:tabs>
              <w:rPr>
                <w:color w:val="000000"/>
                <w:sz w:val="18"/>
                <w:szCs w:val="18"/>
              </w:rPr>
            </w:pPr>
            <w:r w:rsidRPr="00EC212B">
              <w:rPr>
                <w:color w:val="000000"/>
                <w:sz w:val="18"/>
                <w:szCs w:val="18"/>
              </w:rPr>
              <w:t>Buyers Address Line 1</w:t>
            </w:r>
          </w:p>
        </w:tc>
        <w:tc>
          <w:tcPr>
            <w:tcW w:w="630" w:type="dxa"/>
          </w:tcPr>
          <w:p w14:paraId="418E58C7"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CF0B226" w14:textId="77777777" w:rsidR="0041258E" w:rsidRPr="00EC212B" w:rsidRDefault="0041258E" w:rsidP="00E83B31">
            <w:pPr>
              <w:tabs>
                <w:tab w:val="left" w:pos="10080"/>
              </w:tabs>
              <w:rPr>
                <w:color w:val="000000"/>
                <w:sz w:val="18"/>
                <w:szCs w:val="18"/>
              </w:rPr>
            </w:pPr>
            <w:r w:rsidRPr="00EC212B">
              <w:rPr>
                <w:color w:val="000000"/>
                <w:sz w:val="18"/>
                <w:szCs w:val="18"/>
              </w:rPr>
              <w:t>50</w:t>
            </w:r>
          </w:p>
        </w:tc>
        <w:tc>
          <w:tcPr>
            <w:tcW w:w="630" w:type="dxa"/>
          </w:tcPr>
          <w:p w14:paraId="08EF05D8"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54BFDF1F" w14:textId="77777777" w:rsidR="0041258E" w:rsidRPr="00EC212B" w:rsidRDefault="0041258E" w:rsidP="00E83B31">
            <w:pPr>
              <w:tabs>
                <w:tab w:val="left" w:pos="10080"/>
              </w:tabs>
              <w:rPr>
                <w:color w:val="000000"/>
                <w:sz w:val="18"/>
                <w:szCs w:val="18"/>
              </w:rPr>
            </w:pPr>
          </w:p>
        </w:tc>
      </w:tr>
      <w:tr w:rsidR="0041258E" w:rsidRPr="00EC212B" w14:paraId="7BD4E6ED" w14:textId="77777777" w:rsidTr="00AB46BF">
        <w:trPr>
          <w:cantSplit/>
          <w:trHeight w:val="226"/>
        </w:trPr>
        <w:tc>
          <w:tcPr>
            <w:tcW w:w="809" w:type="dxa"/>
          </w:tcPr>
          <w:p w14:paraId="1F914E76" w14:textId="77777777" w:rsidR="0041258E" w:rsidRPr="00EC212B" w:rsidRDefault="0041258E" w:rsidP="00E83B31">
            <w:pPr>
              <w:tabs>
                <w:tab w:val="left" w:pos="10080"/>
              </w:tabs>
              <w:rPr>
                <w:color w:val="000000"/>
                <w:sz w:val="18"/>
                <w:szCs w:val="18"/>
              </w:rPr>
            </w:pPr>
            <w:r w:rsidRPr="00EC212B">
              <w:rPr>
                <w:color w:val="000000"/>
                <w:sz w:val="18"/>
                <w:szCs w:val="18"/>
              </w:rPr>
              <w:t>197-246</w:t>
            </w:r>
          </w:p>
        </w:tc>
        <w:tc>
          <w:tcPr>
            <w:tcW w:w="2708" w:type="dxa"/>
          </w:tcPr>
          <w:p w14:paraId="247BBFFD" w14:textId="77777777" w:rsidR="0041258E" w:rsidRPr="00EC212B" w:rsidRDefault="0041258E" w:rsidP="00E83B31">
            <w:pPr>
              <w:tabs>
                <w:tab w:val="left" w:pos="10080"/>
              </w:tabs>
              <w:rPr>
                <w:color w:val="000000"/>
                <w:sz w:val="18"/>
                <w:szCs w:val="18"/>
              </w:rPr>
            </w:pPr>
            <w:r w:rsidRPr="00EC212B">
              <w:rPr>
                <w:color w:val="000000"/>
                <w:sz w:val="18"/>
                <w:szCs w:val="18"/>
              </w:rPr>
              <w:t>Buyers Address Line 2</w:t>
            </w:r>
          </w:p>
        </w:tc>
        <w:tc>
          <w:tcPr>
            <w:tcW w:w="630" w:type="dxa"/>
          </w:tcPr>
          <w:p w14:paraId="3A810C73"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3C772D2" w14:textId="77777777" w:rsidR="0041258E" w:rsidRPr="00EC212B" w:rsidRDefault="0041258E" w:rsidP="00E83B31">
            <w:pPr>
              <w:tabs>
                <w:tab w:val="left" w:pos="10080"/>
              </w:tabs>
              <w:rPr>
                <w:color w:val="000000"/>
                <w:sz w:val="18"/>
                <w:szCs w:val="18"/>
              </w:rPr>
            </w:pPr>
            <w:r w:rsidRPr="00EC212B">
              <w:rPr>
                <w:color w:val="000000"/>
                <w:sz w:val="18"/>
                <w:szCs w:val="18"/>
              </w:rPr>
              <w:t>50</w:t>
            </w:r>
          </w:p>
        </w:tc>
        <w:tc>
          <w:tcPr>
            <w:tcW w:w="630" w:type="dxa"/>
          </w:tcPr>
          <w:p w14:paraId="158C8A01"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4B97062E" w14:textId="77777777" w:rsidR="0041258E" w:rsidRPr="00EC212B" w:rsidRDefault="0041258E" w:rsidP="00E83B31">
            <w:pPr>
              <w:tabs>
                <w:tab w:val="left" w:pos="10080"/>
              </w:tabs>
              <w:rPr>
                <w:color w:val="000000"/>
                <w:sz w:val="18"/>
                <w:szCs w:val="18"/>
              </w:rPr>
            </w:pPr>
          </w:p>
        </w:tc>
      </w:tr>
      <w:tr w:rsidR="0041258E" w:rsidRPr="00EC212B" w14:paraId="5DB5B1A5" w14:textId="77777777" w:rsidTr="00AB46BF">
        <w:trPr>
          <w:cantSplit/>
          <w:trHeight w:val="226"/>
        </w:trPr>
        <w:tc>
          <w:tcPr>
            <w:tcW w:w="809" w:type="dxa"/>
          </w:tcPr>
          <w:p w14:paraId="31AC1898" w14:textId="77777777" w:rsidR="0041258E" w:rsidRPr="00EC212B" w:rsidRDefault="0041258E" w:rsidP="00E83B31">
            <w:pPr>
              <w:tabs>
                <w:tab w:val="left" w:pos="10080"/>
              </w:tabs>
              <w:rPr>
                <w:color w:val="000000"/>
                <w:sz w:val="18"/>
                <w:szCs w:val="18"/>
              </w:rPr>
            </w:pPr>
            <w:r w:rsidRPr="00EC212B">
              <w:rPr>
                <w:color w:val="000000"/>
                <w:sz w:val="18"/>
                <w:szCs w:val="18"/>
              </w:rPr>
              <w:t>247-271</w:t>
            </w:r>
          </w:p>
        </w:tc>
        <w:tc>
          <w:tcPr>
            <w:tcW w:w="2708" w:type="dxa"/>
          </w:tcPr>
          <w:p w14:paraId="32385ADB" w14:textId="77777777" w:rsidR="0041258E" w:rsidRPr="00EC212B" w:rsidRDefault="0041258E" w:rsidP="00E83B31">
            <w:pPr>
              <w:tabs>
                <w:tab w:val="left" w:pos="10080"/>
              </w:tabs>
              <w:rPr>
                <w:color w:val="000000"/>
                <w:sz w:val="18"/>
                <w:szCs w:val="18"/>
              </w:rPr>
            </w:pPr>
            <w:r w:rsidRPr="00EC212B">
              <w:rPr>
                <w:color w:val="000000"/>
                <w:sz w:val="18"/>
                <w:szCs w:val="18"/>
              </w:rPr>
              <w:t xml:space="preserve">Buyers City </w:t>
            </w:r>
          </w:p>
        </w:tc>
        <w:tc>
          <w:tcPr>
            <w:tcW w:w="630" w:type="dxa"/>
          </w:tcPr>
          <w:p w14:paraId="37026305"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719D7A06" w14:textId="77777777" w:rsidR="0041258E" w:rsidRPr="00EC212B" w:rsidRDefault="0041258E" w:rsidP="00E83B31">
            <w:pPr>
              <w:tabs>
                <w:tab w:val="left" w:pos="10080"/>
              </w:tabs>
              <w:rPr>
                <w:color w:val="000000"/>
                <w:sz w:val="18"/>
                <w:szCs w:val="18"/>
              </w:rPr>
            </w:pPr>
            <w:r w:rsidRPr="00EC212B">
              <w:rPr>
                <w:color w:val="000000"/>
                <w:sz w:val="18"/>
                <w:szCs w:val="18"/>
              </w:rPr>
              <w:t>25</w:t>
            </w:r>
          </w:p>
        </w:tc>
        <w:tc>
          <w:tcPr>
            <w:tcW w:w="630" w:type="dxa"/>
          </w:tcPr>
          <w:p w14:paraId="415F35C2"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7C9E3DCC" w14:textId="77777777" w:rsidR="0041258E" w:rsidRPr="00EC212B" w:rsidRDefault="0041258E" w:rsidP="00E83B31">
            <w:pPr>
              <w:tabs>
                <w:tab w:val="left" w:pos="10080"/>
              </w:tabs>
              <w:rPr>
                <w:color w:val="000000"/>
                <w:sz w:val="18"/>
                <w:szCs w:val="18"/>
              </w:rPr>
            </w:pPr>
          </w:p>
        </w:tc>
      </w:tr>
      <w:tr w:rsidR="0041258E" w:rsidRPr="00EC212B" w14:paraId="39E9A3A9" w14:textId="77777777" w:rsidTr="00AB46BF">
        <w:trPr>
          <w:cantSplit/>
          <w:trHeight w:val="226"/>
        </w:trPr>
        <w:tc>
          <w:tcPr>
            <w:tcW w:w="809" w:type="dxa"/>
          </w:tcPr>
          <w:p w14:paraId="1E6CEE92" w14:textId="77777777" w:rsidR="0041258E" w:rsidRPr="00EC212B" w:rsidRDefault="0041258E" w:rsidP="00E83B31">
            <w:pPr>
              <w:tabs>
                <w:tab w:val="left" w:pos="10080"/>
              </w:tabs>
              <w:rPr>
                <w:color w:val="000000"/>
                <w:sz w:val="18"/>
                <w:szCs w:val="18"/>
              </w:rPr>
            </w:pPr>
            <w:r w:rsidRPr="00EC212B">
              <w:rPr>
                <w:color w:val="000000"/>
                <w:sz w:val="18"/>
                <w:szCs w:val="18"/>
              </w:rPr>
              <w:t>272-273</w:t>
            </w:r>
          </w:p>
        </w:tc>
        <w:tc>
          <w:tcPr>
            <w:tcW w:w="2708" w:type="dxa"/>
          </w:tcPr>
          <w:p w14:paraId="54091288" w14:textId="77777777" w:rsidR="0041258E" w:rsidRPr="00EC212B" w:rsidRDefault="0041258E" w:rsidP="00E83B31">
            <w:pPr>
              <w:tabs>
                <w:tab w:val="left" w:pos="10080"/>
              </w:tabs>
              <w:rPr>
                <w:color w:val="000000"/>
                <w:sz w:val="18"/>
                <w:szCs w:val="18"/>
              </w:rPr>
            </w:pPr>
            <w:r w:rsidRPr="00EC212B">
              <w:rPr>
                <w:color w:val="000000"/>
                <w:sz w:val="18"/>
                <w:szCs w:val="18"/>
              </w:rPr>
              <w:t>Buyers State</w:t>
            </w:r>
          </w:p>
        </w:tc>
        <w:tc>
          <w:tcPr>
            <w:tcW w:w="630" w:type="dxa"/>
          </w:tcPr>
          <w:p w14:paraId="7B18CDC9"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19B84D2" w14:textId="77777777" w:rsidR="0041258E" w:rsidRPr="00EC212B" w:rsidRDefault="0041258E" w:rsidP="00E83B31">
            <w:pPr>
              <w:tabs>
                <w:tab w:val="left" w:pos="10080"/>
              </w:tabs>
              <w:rPr>
                <w:color w:val="000000"/>
                <w:sz w:val="18"/>
                <w:szCs w:val="18"/>
              </w:rPr>
            </w:pPr>
            <w:r w:rsidRPr="00EC212B">
              <w:rPr>
                <w:color w:val="000000"/>
                <w:sz w:val="18"/>
                <w:szCs w:val="18"/>
              </w:rPr>
              <w:t>2</w:t>
            </w:r>
          </w:p>
        </w:tc>
        <w:tc>
          <w:tcPr>
            <w:tcW w:w="630" w:type="dxa"/>
          </w:tcPr>
          <w:p w14:paraId="464315E0"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16AB04F3" w14:textId="77777777" w:rsidR="0041258E" w:rsidRPr="00EC212B" w:rsidRDefault="0041258E" w:rsidP="00E83B31">
            <w:pPr>
              <w:tabs>
                <w:tab w:val="left" w:pos="10080"/>
              </w:tabs>
              <w:rPr>
                <w:color w:val="000000"/>
                <w:sz w:val="18"/>
                <w:szCs w:val="18"/>
              </w:rPr>
            </w:pPr>
            <w:r w:rsidRPr="00EC212B">
              <w:rPr>
                <w:color w:val="000000"/>
                <w:sz w:val="18"/>
                <w:szCs w:val="18"/>
              </w:rPr>
              <w:t xml:space="preserve">See Appendix C. </w:t>
            </w:r>
          </w:p>
        </w:tc>
      </w:tr>
      <w:tr w:rsidR="0041258E" w:rsidRPr="00EC212B" w14:paraId="0B3621DD" w14:textId="77777777" w:rsidTr="00AB46BF">
        <w:trPr>
          <w:cantSplit/>
          <w:trHeight w:val="226"/>
        </w:trPr>
        <w:tc>
          <w:tcPr>
            <w:tcW w:w="809" w:type="dxa"/>
          </w:tcPr>
          <w:p w14:paraId="53386BE0" w14:textId="77777777" w:rsidR="0041258E" w:rsidRPr="00EC212B" w:rsidRDefault="0041258E" w:rsidP="00E83B31">
            <w:pPr>
              <w:tabs>
                <w:tab w:val="left" w:pos="10080"/>
              </w:tabs>
              <w:rPr>
                <w:color w:val="000000"/>
                <w:sz w:val="18"/>
                <w:szCs w:val="18"/>
              </w:rPr>
            </w:pPr>
            <w:r w:rsidRPr="00EC212B">
              <w:rPr>
                <w:color w:val="000000"/>
                <w:sz w:val="18"/>
                <w:szCs w:val="18"/>
              </w:rPr>
              <w:t>274-282</w:t>
            </w:r>
          </w:p>
        </w:tc>
        <w:tc>
          <w:tcPr>
            <w:tcW w:w="2708" w:type="dxa"/>
          </w:tcPr>
          <w:p w14:paraId="368F5647" w14:textId="77777777" w:rsidR="0041258E" w:rsidRPr="00EC212B" w:rsidRDefault="0041258E" w:rsidP="00E83B31">
            <w:pPr>
              <w:tabs>
                <w:tab w:val="left" w:pos="10080"/>
              </w:tabs>
              <w:rPr>
                <w:color w:val="000000"/>
                <w:sz w:val="18"/>
                <w:szCs w:val="18"/>
              </w:rPr>
            </w:pPr>
            <w:r w:rsidRPr="00EC212B">
              <w:rPr>
                <w:color w:val="000000"/>
                <w:sz w:val="18"/>
                <w:szCs w:val="18"/>
              </w:rPr>
              <w:t>Postal Code</w:t>
            </w:r>
          </w:p>
        </w:tc>
        <w:tc>
          <w:tcPr>
            <w:tcW w:w="630" w:type="dxa"/>
          </w:tcPr>
          <w:p w14:paraId="33EDBCD5"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42720574" w14:textId="77777777" w:rsidR="0041258E" w:rsidRPr="00EC212B" w:rsidRDefault="0041258E" w:rsidP="00E83B31">
            <w:pPr>
              <w:tabs>
                <w:tab w:val="left" w:pos="10080"/>
              </w:tabs>
              <w:rPr>
                <w:color w:val="000000"/>
                <w:sz w:val="18"/>
                <w:szCs w:val="18"/>
              </w:rPr>
            </w:pPr>
            <w:r w:rsidRPr="00EC212B">
              <w:rPr>
                <w:color w:val="000000"/>
                <w:sz w:val="18"/>
                <w:szCs w:val="18"/>
              </w:rPr>
              <w:t>9</w:t>
            </w:r>
          </w:p>
        </w:tc>
        <w:tc>
          <w:tcPr>
            <w:tcW w:w="630" w:type="dxa"/>
          </w:tcPr>
          <w:p w14:paraId="2B481752"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07B37903" w14:textId="77777777" w:rsidR="0041258E" w:rsidRPr="00EC212B" w:rsidRDefault="0041258E" w:rsidP="00E83B31">
            <w:pPr>
              <w:tabs>
                <w:tab w:val="left" w:pos="10080"/>
              </w:tabs>
              <w:rPr>
                <w:color w:val="000000"/>
                <w:sz w:val="18"/>
                <w:szCs w:val="18"/>
              </w:rPr>
            </w:pPr>
          </w:p>
        </w:tc>
      </w:tr>
      <w:tr w:rsidR="0041258E" w:rsidRPr="00EC212B" w14:paraId="08CD56BC" w14:textId="77777777" w:rsidTr="00AB46BF">
        <w:trPr>
          <w:cantSplit/>
          <w:trHeight w:val="226"/>
        </w:trPr>
        <w:tc>
          <w:tcPr>
            <w:tcW w:w="809" w:type="dxa"/>
          </w:tcPr>
          <w:p w14:paraId="36BDD07C" w14:textId="77777777" w:rsidR="0041258E" w:rsidRPr="00EC212B" w:rsidRDefault="0041258E" w:rsidP="00E83B31">
            <w:pPr>
              <w:tabs>
                <w:tab w:val="left" w:pos="10080"/>
              </w:tabs>
              <w:rPr>
                <w:color w:val="000000"/>
                <w:sz w:val="18"/>
                <w:szCs w:val="18"/>
              </w:rPr>
            </w:pPr>
            <w:r w:rsidRPr="00EC212B">
              <w:rPr>
                <w:color w:val="000000"/>
                <w:sz w:val="18"/>
                <w:szCs w:val="18"/>
              </w:rPr>
              <w:t>283-285</w:t>
            </w:r>
          </w:p>
        </w:tc>
        <w:tc>
          <w:tcPr>
            <w:tcW w:w="2708" w:type="dxa"/>
          </w:tcPr>
          <w:p w14:paraId="2AF3FD8A" w14:textId="77777777" w:rsidR="0041258E" w:rsidRPr="00EC212B" w:rsidRDefault="0041258E" w:rsidP="00E83B31">
            <w:pPr>
              <w:tabs>
                <w:tab w:val="left" w:pos="10080"/>
              </w:tabs>
              <w:rPr>
                <w:color w:val="000000"/>
                <w:sz w:val="18"/>
                <w:szCs w:val="18"/>
              </w:rPr>
            </w:pPr>
            <w:r w:rsidRPr="00EC212B">
              <w:rPr>
                <w:color w:val="000000"/>
                <w:sz w:val="18"/>
                <w:szCs w:val="18"/>
              </w:rPr>
              <w:t>Country Code</w:t>
            </w:r>
          </w:p>
        </w:tc>
        <w:tc>
          <w:tcPr>
            <w:tcW w:w="630" w:type="dxa"/>
          </w:tcPr>
          <w:p w14:paraId="6D525E76"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0BFED213" w14:textId="77777777" w:rsidR="0041258E" w:rsidRPr="00EC212B" w:rsidRDefault="0041258E" w:rsidP="00E83B31">
            <w:pPr>
              <w:tabs>
                <w:tab w:val="left" w:pos="10080"/>
              </w:tabs>
              <w:rPr>
                <w:color w:val="000000"/>
                <w:sz w:val="18"/>
                <w:szCs w:val="18"/>
              </w:rPr>
            </w:pPr>
            <w:r w:rsidRPr="00EC212B">
              <w:rPr>
                <w:color w:val="000000"/>
                <w:sz w:val="18"/>
                <w:szCs w:val="18"/>
              </w:rPr>
              <w:t>3</w:t>
            </w:r>
          </w:p>
        </w:tc>
        <w:tc>
          <w:tcPr>
            <w:tcW w:w="630" w:type="dxa"/>
          </w:tcPr>
          <w:p w14:paraId="49CDEA75"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7BA8763F" w14:textId="77777777" w:rsidR="0041258E" w:rsidRPr="00EC212B" w:rsidRDefault="0041258E" w:rsidP="00E83B31">
            <w:pPr>
              <w:tabs>
                <w:tab w:val="left" w:pos="10080"/>
              </w:tabs>
              <w:rPr>
                <w:color w:val="000000"/>
                <w:sz w:val="18"/>
                <w:szCs w:val="18"/>
              </w:rPr>
            </w:pPr>
            <w:r w:rsidRPr="00EC212B">
              <w:rPr>
                <w:color w:val="000000"/>
                <w:sz w:val="18"/>
                <w:szCs w:val="18"/>
              </w:rPr>
              <w:t>See Appendix C. Use first 2 positions as code, last position is blank</w:t>
            </w:r>
          </w:p>
        </w:tc>
      </w:tr>
      <w:tr w:rsidR="0041258E" w:rsidRPr="00EC212B" w14:paraId="0C03699B" w14:textId="77777777" w:rsidTr="00AB46BF">
        <w:trPr>
          <w:cantSplit/>
          <w:trHeight w:val="226"/>
        </w:trPr>
        <w:tc>
          <w:tcPr>
            <w:tcW w:w="809" w:type="dxa"/>
          </w:tcPr>
          <w:p w14:paraId="488529E9" w14:textId="77777777" w:rsidR="0041258E" w:rsidRPr="00EC212B" w:rsidRDefault="0041258E" w:rsidP="00E83B31">
            <w:pPr>
              <w:tabs>
                <w:tab w:val="left" w:pos="10080"/>
              </w:tabs>
              <w:rPr>
                <w:color w:val="000000"/>
                <w:sz w:val="18"/>
                <w:szCs w:val="18"/>
              </w:rPr>
            </w:pPr>
            <w:r w:rsidRPr="00EC212B">
              <w:rPr>
                <w:color w:val="000000"/>
                <w:sz w:val="18"/>
                <w:szCs w:val="18"/>
              </w:rPr>
              <w:t>286-295</w:t>
            </w:r>
          </w:p>
        </w:tc>
        <w:tc>
          <w:tcPr>
            <w:tcW w:w="2708" w:type="dxa"/>
          </w:tcPr>
          <w:p w14:paraId="37A5B1A7" w14:textId="77777777" w:rsidR="0041258E" w:rsidRPr="00EC212B" w:rsidRDefault="0041258E" w:rsidP="00E83B31">
            <w:pPr>
              <w:tabs>
                <w:tab w:val="left" w:pos="10080"/>
              </w:tabs>
              <w:rPr>
                <w:color w:val="000000"/>
                <w:sz w:val="18"/>
                <w:szCs w:val="18"/>
              </w:rPr>
            </w:pPr>
            <w:r w:rsidRPr="00EC212B">
              <w:rPr>
                <w:color w:val="000000"/>
                <w:sz w:val="18"/>
                <w:szCs w:val="18"/>
              </w:rPr>
              <w:t>Business Telephone</w:t>
            </w:r>
          </w:p>
        </w:tc>
        <w:tc>
          <w:tcPr>
            <w:tcW w:w="630" w:type="dxa"/>
          </w:tcPr>
          <w:p w14:paraId="6A9D1D9F"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28864151" w14:textId="77777777" w:rsidR="0041258E" w:rsidRPr="00EC212B" w:rsidRDefault="0041258E" w:rsidP="00E83B31">
            <w:pPr>
              <w:tabs>
                <w:tab w:val="left" w:pos="10080"/>
              </w:tabs>
              <w:rPr>
                <w:color w:val="000000"/>
                <w:sz w:val="18"/>
                <w:szCs w:val="18"/>
              </w:rPr>
            </w:pPr>
            <w:r w:rsidRPr="00EC212B">
              <w:rPr>
                <w:color w:val="000000"/>
                <w:sz w:val="18"/>
                <w:szCs w:val="18"/>
              </w:rPr>
              <w:t>10</w:t>
            </w:r>
          </w:p>
        </w:tc>
        <w:tc>
          <w:tcPr>
            <w:tcW w:w="630" w:type="dxa"/>
          </w:tcPr>
          <w:p w14:paraId="41849120"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5400" w:type="dxa"/>
          </w:tcPr>
          <w:p w14:paraId="15C04428" w14:textId="77777777" w:rsidR="0041258E" w:rsidRPr="00EC212B" w:rsidRDefault="0041258E" w:rsidP="00E83B31">
            <w:pPr>
              <w:tabs>
                <w:tab w:val="left" w:pos="10080"/>
              </w:tabs>
              <w:rPr>
                <w:color w:val="000000"/>
                <w:sz w:val="18"/>
                <w:szCs w:val="18"/>
              </w:rPr>
            </w:pPr>
          </w:p>
        </w:tc>
      </w:tr>
      <w:tr w:rsidR="0041258E" w:rsidRPr="00EC212B" w14:paraId="4F464D1E" w14:textId="77777777" w:rsidTr="00AB46BF">
        <w:trPr>
          <w:cantSplit/>
          <w:trHeight w:val="226"/>
        </w:trPr>
        <w:tc>
          <w:tcPr>
            <w:tcW w:w="809" w:type="dxa"/>
          </w:tcPr>
          <w:p w14:paraId="79F72630" w14:textId="77777777" w:rsidR="0041258E" w:rsidRPr="00EC212B" w:rsidRDefault="0041258E" w:rsidP="00E83B31">
            <w:pPr>
              <w:tabs>
                <w:tab w:val="left" w:pos="10080"/>
              </w:tabs>
              <w:rPr>
                <w:color w:val="000000"/>
                <w:sz w:val="18"/>
                <w:szCs w:val="18"/>
              </w:rPr>
            </w:pPr>
            <w:r w:rsidRPr="00EC212B">
              <w:rPr>
                <w:color w:val="000000"/>
                <w:sz w:val="18"/>
                <w:szCs w:val="18"/>
              </w:rPr>
              <w:t>296-315</w:t>
            </w:r>
          </w:p>
        </w:tc>
        <w:tc>
          <w:tcPr>
            <w:tcW w:w="2708" w:type="dxa"/>
          </w:tcPr>
          <w:p w14:paraId="1980F933" w14:textId="77777777" w:rsidR="0041258E" w:rsidRPr="00EC212B" w:rsidRDefault="0041258E" w:rsidP="00E83B31">
            <w:pPr>
              <w:tabs>
                <w:tab w:val="left" w:pos="10080"/>
              </w:tabs>
              <w:rPr>
                <w:color w:val="000000"/>
                <w:sz w:val="18"/>
                <w:szCs w:val="18"/>
              </w:rPr>
            </w:pPr>
            <w:r w:rsidRPr="00EC212B">
              <w:rPr>
                <w:color w:val="000000"/>
                <w:sz w:val="18"/>
                <w:szCs w:val="18"/>
              </w:rPr>
              <w:t xml:space="preserve">Routing/Misc. Information </w:t>
            </w:r>
          </w:p>
        </w:tc>
        <w:tc>
          <w:tcPr>
            <w:tcW w:w="630" w:type="dxa"/>
          </w:tcPr>
          <w:p w14:paraId="03E4D373" w14:textId="77777777" w:rsidR="0041258E" w:rsidRPr="00EC212B" w:rsidRDefault="0041258E" w:rsidP="00E83B31">
            <w:pPr>
              <w:tabs>
                <w:tab w:val="left" w:pos="10080"/>
              </w:tabs>
              <w:rPr>
                <w:color w:val="000000"/>
                <w:sz w:val="18"/>
                <w:szCs w:val="18"/>
              </w:rPr>
            </w:pPr>
            <w:r w:rsidRPr="00EC212B">
              <w:rPr>
                <w:color w:val="000000"/>
                <w:sz w:val="18"/>
                <w:szCs w:val="18"/>
              </w:rPr>
              <w:t>N</w:t>
            </w:r>
          </w:p>
        </w:tc>
        <w:tc>
          <w:tcPr>
            <w:tcW w:w="630" w:type="dxa"/>
          </w:tcPr>
          <w:p w14:paraId="7C90A5E9" w14:textId="77777777" w:rsidR="0041258E" w:rsidRPr="00EC212B" w:rsidRDefault="0041258E" w:rsidP="00E83B31">
            <w:pPr>
              <w:tabs>
                <w:tab w:val="left" w:pos="10080"/>
              </w:tabs>
              <w:rPr>
                <w:color w:val="000000"/>
                <w:sz w:val="18"/>
                <w:szCs w:val="18"/>
              </w:rPr>
            </w:pPr>
            <w:r w:rsidRPr="00EC212B">
              <w:rPr>
                <w:color w:val="000000"/>
                <w:sz w:val="18"/>
                <w:szCs w:val="18"/>
              </w:rPr>
              <w:t>20</w:t>
            </w:r>
          </w:p>
        </w:tc>
        <w:tc>
          <w:tcPr>
            <w:tcW w:w="630" w:type="dxa"/>
          </w:tcPr>
          <w:p w14:paraId="5439D241"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4943F622" w14:textId="77777777" w:rsidR="0041258E" w:rsidRPr="00EC212B" w:rsidRDefault="0041258E" w:rsidP="00E83B31">
            <w:pPr>
              <w:tabs>
                <w:tab w:val="left" w:pos="10080"/>
              </w:tabs>
              <w:rPr>
                <w:color w:val="000000"/>
                <w:sz w:val="18"/>
                <w:szCs w:val="18"/>
              </w:rPr>
            </w:pPr>
            <w:r w:rsidRPr="00EC212B">
              <w:rPr>
                <w:color w:val="000000"/>
                <w:sz w:val="18"/>
                <w:szCs w:val="18"/>
              </w:rPr>
              <w:t xml:space="preserve">For internal use by reporting company </w:t>
            </w:r>
          </w:p>
        </w:tc>
      </w:tr>
      <w:tr w:rsidR="0041258E" w:rsidRPr="00EC212B" w14:paraId="79712E93" w14:textId="77777777" w:rsidTr="00AB46BF">
        <w:trPr>
          <w:cantSplit/>
          <w:trHeight w:val="226"/>
        </w:trPr>
        <w:tc>
          <w:tcPr>
            <w:tcW w:w="809" w:type="dxa"/>
          </w:tcPr>
          <w:p w14:paraId="57095EC6" w14:textId="77777777" w:rsidR="0041258E" w:rsidRPr="00EC212B" w:rsidRDefault="0041258E" w:rsidP="00E83B31">
            <w:pPr>
              <w:tabs>
                <w:tab w:val="left" w:pos="10080"/>
              </w:tabs>
              <w:rPr>
                <w:color w:val="000000"/>
                <w:sz w:val="18"/>
                <w:szCs w:val="18"/>
              </w:rPr>
            </w:pPr>
            <w:r w:rsidRPr="00EC212B">
              <w:rPr>
                <w:color w:val="000000"/>
                <w:sz w:val="18"/>
                <w:szCs w:val="18"/>
              </w:rPr>
              <w:t>316-512</w:t>
            </w:r>
          </w:p>
        </w:tc>
        <w:tc>
          <w:tcPr>
            <w:tcW w:w="2708" w:type="dxa"/>
          </w:tcPr>
          <w:p w14:paraId="1D85BAD5" w14:textId="77777777" w:rsidR="0041258E" w:rsidRPr="00EC212B" w:rsidRDefault="0041258E" w:rsidP="00E83B31">
            <w:pPr>
              <w:tabs>
                <w:tab w:val="left" w:pos="10080"/>
              </w:tabs>
              <w:rPr>
                <w:color w:val="000000"/>
                <w:sz w:val="18"/>
                <w:szCs w:val="18"/>
              </w:rPr>
            </w:pPr>
            <w:r w:rsidRPr="00EC212B">
              <w:rPr>
                <w:color w:val="000000"/>
                <w:sz w:val="18"/>
                <w:szCs w:val="18"/>
              </w:rPr>
              <w:t>Filler</w:t>
            </w:r>
          </w:p>
        </w:tc>
        <w:tc>
          <w:tcPr>
            <w:tcW w:w="630" w:type="dxa"/>
          </w:tcPr>
          <w:p w14:paraId="2E5D3C3F" w14:textId="77777777" w:rsidR="0041258E" w:rsidRPr="00EC212B" w:rsidRDefault="0041258E" w:rsidP="00E83B31">
            <w:pPr>
              <w:tabs>
                <w:tab w:val="left" w:pos="10080"/>
              </w:tabs>
              <w:rPr>
                <w:color w:val="000000"/>
                <w:sz w:val="18"/>
                <w:szCs w:val="18"/>
              </w:rPr>
            </w:pPr>
            <w:r w:rsidRPr="00EC212B">
              <w:rPr>
                <w:b/>
                <w:color w:val="000000"/>
                <w:sz w:val="18"/>
                <w:szCs w:val="18"/>
              </w:rPr>
              <w:t>Y</w:t>
            </w:r>
          </w:p>
        </w:tc>
        <w:tc>
          <w:tcPr>
            <w:tcW w:w="630" w:type="dxa"/>
          </w:tcPr>
          <w:p w14:paraId="49DCFF93" w14:textId="77777777" w:rsidR="0041258E" w:rsidRPr="00EC212B" w:rsidRDefault="0041258E" w:rsidP="00E83B31">
            <w:pPr>
              <w:tabs>
                <w:tab w:val="left" w:pos="10080"/>
              </w:tabs>
              <w:rPr>
                <w:color w:val="000000"/>
                <w:sz w:val="18"/>
                <w:szCs w:val="18"/>
              </w:rPr>
            </w:pPr>
            <w:r w:rsidRPr="00EC212B">
              <w:rPr>
                <w:color w:val="000000"/>
                <w:sz w:val="18"/>
                <w:szCs w:val="18"/>
              </w:rPr>
              <w:t>197</w:t>
            </w:r>
          </w:p>
        </w:tc>
        <w:tc>
          <w:tcPr>
            <w:tcW w:w="630" w:type="dxa"/>
          </w:tcPr>
          <w:p w14:paraId="3E457734" w14:textId="77777777" w:rsidR="0041258E" w:rsidRPr="00EC212B" w:rsidRDefault="0041258E" w:rsidP="00E83B31">
            <w:pPr>
              <w:tabs>
                <w:tab w:val="left" w:pos="10080"/>
              </w:tabs>
              <w:rPr>
                <w:color w:val="000000"/>
                <w:sz w:val="18"/>
                <w:szCs w:val="18"/>
              </w:rPr>
            </w:pPr>
            <w:r w:rsidRPr="00EC212B">
              <w:rPr>
                <w:color w:val="000000"/>
                <w:sz w:val="18"/>
                <w:szCs w:val="18"/>
              </w:rPr>
              <w:t>A/N</w:t>
            </w:r>
          </w:p>
        </w:tc>
        <w:tc>
          <w:tcPr>
            <w:tcW w:w="5400" w:type="dxa"/>
          </w:tcPr>
          <w:p w14:paraId="09FAE6B4" w14:textId="77777777" w:rsidR="0041258E" w:rsidRPr="00EC212B" w:rsidRDefault="0041258E" w:rsidP="00E83B31">
            <w:pPr>
              <w:tabs>
                <w:tab w:val="left" w:pos="10080"/>
              </w:tabs>
              <w:rPr>
                <w:color w:val="000000"/>
                <w:sz w:val="18"/>
                <w:szCs w:val="18"/>
              </w:rPr>
            </w:pPr>
            <w:r w:rsidRPr="00EC212B">
              <w:rPr>
                <w:color w:val="000000"/>
                <w:sz w:val="18"/>
                <w:szCs w:val="18"/>
              </w:rPr>
              <w:t>Spaces</w:t>
            </w:r>
          </w:p>
        </w:tc>
      </w:tr>
    </w:tbl>
    <w:p w14:paraId="0614BD89" w14:textId="77777777" w:rsidR="0041258E" w:rsidRPr="00BF7889" w:rsidRDefault="0041258E" w:rsidP="0041258E">
      <w:pPr>
        <w:tabs>
          <w:tab w:val="left" w:pos="10080"/>
        </w:tabs>
      </w:pPr>
    </w:p>
    <w:p w14:paraId="64B7D542" w14:textId="77777777" w:rsidR="0041258E" w:rsidRPr="00DA68A7" w:rsidRDefault="0041258E" w:rsidP="0041258E">
      <w:pPr>
        <w:tabs>
          <w:tab w:val="left" w:pos="10080"/>
        </w:tabs>
      </w:pPr>
      <w:r w:rsidRPr="00DA68A7">
        <w:t>For NMVTIS salvage reporting purposes:</w:t>
      </w:r>
    </w:p>
    <w:p w14:paraId="7B7D306C" w14:textId="4FA0300B" w:rsidR="0041258E" w:rsidRPr="00DA68A7" w:rsidRDefault="00AB46BF" w:rsidP="00274959">
      <w:pPr>
        <w:numPr>
          <w:ilvl w:val="0"/>
          <w:numId w:val="101"/>
        </w:numPr>
        <w:tabs>
          <w:tab w:val="left" w:pos="10080"/>
        </w:tabs>
      </w:pPr>
      <w:r w:rsidRPr="00FD04B8">
        <w:rPr>
          <w:b/>
          <w:bCs/>
        </w:rPr>
        <w:t>First Party</w:t>
      </w:r>
      <w:r>
        <w:t xml:space="preserve"> - </w:t>
      </w:r>
      <w:r w:rsidR="0041258E" w:rsidRPr="00DA68A7">
        <w:t>If Insured</w:t>
      </w:r>
      <w:r w:rsidR="0041258E">
        <w:t xml:space="preserve"> </w:t>
      </w:r>
      <w:r w:rsidR="0041258E" w:rsidRPr="00DA68A7">
        <w:t>is retaining</w:t>
      </w:r>
      <w:r>
        <w:t xml:space="preserve"> the</w:t>
      </w:r>
      <w:r w:rsidR="0041258E" w:rsidRPr="00DA68A7">
        <w:t xml:space="preserve"> salvage, send UV01, pos</w:t>
      </w:r>
      <w:r w:rsidR="0041258E">
        <w:t>.</w:t>
      </w:r>
      <w:r w:rsidR="0041258E" w:rsidRPr="00DA68A7">
        <w:t xml:space="preserve"> 347 as “T” and UV09, pos</w:t>
      </w:r>
      <w:r w:rsidR="0041258E">
        <w:t>.</w:t>
      </w:r>
      <w:r w:rsidR="0041258E" w:rsidRPr="00DA68A7">
        <w:t xml:space="preserve"> 75 as “Y”</w:t>
      </w:r>
      <w:r w:rsidR="0041258E">
        <w:t>.</w:t>
      </w:r>
    </w:p>
    <w:p w14:paraId="2FAA63D8" w14:textId="5C63EE34" w:rsidR="00AB46BF" w:rsidRPr="00DA68A7" w:rsidRDefault="00AB46BF" w:rsidP="00274959">
      <w:pPr>
        <w:numPr>
          <w:ilvl w:val="0"/>
          <w:numId w:val="101"/>
        </w:numPr>
        <w:tabs>
          <w:tab w:val="left" w:pos="10080"/>
        </w:tabs>
      </w:pPr>
      <w:r w:rsidRPr="00FD04B8">
        <w:rPr>
          <w:b/>
          <w:bCs/>
        </w:rPr>
        <w:t>Second Party</w:t>
      </w:r>
      <w:r>
        <w:t xml:space="preserve"> - </w:t>
      </w:r>
      <w:r w:rsidRPr="00DA68A7">
        <w:t>If Insurance Company</w:t>
      </w:r>
      <w:r>
        <w:t xml:space="preserve"> </w:t>
      </w:r>
      <w:r w:rsidRPr="00DA68A7">
        <w:t>is retaining</w:t>
      </w:r>
      <w:r>
        <w:t xml:space="preserve"> the</w:t>
      </w:r>
      <w:r w:rsidRPr="00DA68A7">
        <w:t xml:space="preserve"> salvage, send UV01, pos</w:t>
      </w:r>
      <w:r>
        <w:t>.</w:t>
      </w:r>
      <w:r w:rsidRPr="00DA68A7">
        <w:t xml:space="preserve"> 347 as “T” and </w:t>
      </w:r>
      <w:r w:rsidRPr="000C7269">
        <w:rPr>
          <w:b/>
          <w:i/>
          <w:u w:val="single"/>
        </w:rPr>
        <w:t>DO NOT SEND UV09 RECORD</w:t>
      </w:r>
      <w:r w:rsidRPr="00DA68A7">
        <w:t xml:space="preserve">. </w:t>
      </w:r>
      <w:r>
        <w:rPr>
          <w:color w:val="000000"/>
        </w:rPr>
        <w:t>ClaimSearch</w:t>
      </w:r>
      <w:r w:rsidRPr="00DA68A7">
        <w:t xml:space="preserve"> will default the Salvage Buyer information to the Insurance Company </w:t>
      </w:r>
      <w:r>
        <w:t xml:space="preserve">information in </w:t>
      </w:r>
      <w:r>
        <w:rPr>
          <w:color w:val="000000"/>
        </w:rPr>
        <w:t>ClaimSearch</w:t>
      </w:r>
      <w:r>
        <w:t xml:space="preserve">’s </w:t>
      </w:r>
      <w:r w:rsidR="0024107D">
        <w:t>Member</w:t>
      </w:r>
      <w:r>
        <w:t xml:space="preserve">ship system </w:t>
      </w:r>
      <w:r w:rsidRPr="00DA68A7">
        <w:t xml:space="preserve">when sending the claims to NMVTIS. </w:t>
      </w:r>
    </w:p>
    <w:p w14:paraId="0CB78B36" w14:textId="628FCBCC" w:rsidR="0041258E" w:rsidRPr="00DA68A7" w:rsidRDefault="00AB46BF" w:rsidP="00274959">
      <w:pPr>
        <w:numPr>
          <w:ilvl w:val="0"/>
          <w:numId w:val="101"/>
        </w:numPr>
        <w:tabs>
          <w:tab w:val="left" w:pos="10080"/>
        </w:tabs>
      </w:pPr>
      <w:r w:rsidRPr="00FD04B8">
        <w:rPr>
          <w:b/>
          <w:bCs/>
        </w:rPr>
        <w:t>Third Party</w:t>
      </w:r>
      <w:r>
        <w:t xml:space="preserve"> - </w:t>
      </w:r>
      <w:r w:rsidR="0041258E" w:rsidRPr="00DA68A7">
        <w:t xml:space="preserve">If </w:t>
      </w:r>
      <w:r>
        <w:t>another</w:t>
      </w:r>
      <w:r w:rsidR="0041258E" w:rsidRPr="00DA68A7">
        <w:t xml:space="preserve"> party (such as salvage yard) is buying </w:t>
      </w:r>
      <w:r>
        <w:t xml:space="preserve">the </w:t>
      </w:r>
      <w:r w:rsidR="0041258E" w:rsidRPr="00DA68A7">
        <w:t>salvage, send UV01, pos</w:t>
      </w:r>
      <w:r w:rsidR="0041258E">
        <w:t>.</w:t>
      </w:r>
      <w:r w:rsidR="0041258E" w:rsidRPr="00DA68A7">
        <w:t xml:space="preserve"> 347 as “T” and UV09, pos</w:t>
      </w:r>
      <w:r w:rsidR="0041258E">
        <w:t>.</w:t>
      </w:r>
      <w:r w:rsidR="0041258E" w:rsidRPr="00DA68A7">
        <w:t xml:space="preserve"> 75 as “N”. Salvage Buyer Name in UV09, pos</w:t>
      </w:r>
      <w:r w:rsidR="0041258E">
        <w:t>.</w:t>
      </w:r>
      <w:r w:rsidR="0041258E" w:rsidRPr="00DA68A7">
        <w:t xml:space="preserve"> 77-146 is required. </w:t>
      </w:r>
    </w:p>
    <w:p w14:paraId="743A37AB" w14:textId="77777777" w:rsidR="00B204B3" w:rsidRDefault="00B204B3">
      <w:pPr>
        <w:widowControl/>
        <w:jc w:val="left"/>
        <w:rPr>
          <w:bCs/>
          <w:color w:val="00358E"/>
          <w:spacing w:val="0"/>
          <w:kern w:val="28"/>
        </w:rPr>
      </w:pPr>
      <w:r>
        <w:br w:type="page"/>
      </w:r>
    </w:p>
    <w:p w14:paraId="45B9A79C" w14:textId="1C11DC39" w:rsidR="0041258E" w:rsidRDefault="0041258E" w:rsidP="00A80FA8">
      <w:pPr>
        <w:pStyle w:val="Heading2"/>
      </w:pPr>
      <w:bookmarkStart w:id="278" w:name="_Toc191985606"/>
      <w:r w:rsidRPr="0058582D">
        <w:t xml:space="preserve">Record US04 – </w:t>
      </w:r>
      <w:r>
        <w:t>Re-Search</w:t>
      </w:r>
      <w:r w:rsidRPr="0058582D">
        <w:t xml:space="preserve"> a Claim</w:t>
      </w:r>
      <w:r>
        <w:t xml:space="preserve"> or Individual</w:t>
      </w:r>
      <w:bookmarkEnd w:id="278"/>
    </w:p>
    <w:p w14:paraId="7E5FE342" w14:textId="77777777" w:rsidR="0041258E" w:rsidRDefault="0041258E" w:rsidP="0041258E">
      <w:pPr>
        <w:tabs>
          <w:tab w:val="left" w:pos="10080"/>
        </w:tabs>
        <w:rPr>
          <w:rFonts w:cs="Arial"/>
          <w:color w:val="000000"/>
        </w:rPr>
      </w:pPr>
      <w:r>
        <w:rPr>
          <w:rFonts w:cs="Arial"/>
          <w:color w:val="000000"/>
        </w:rPr>
        <w:t xml:space="preserve">This is a stand-alone record. No records other than header and trailer are required to perform this update.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630"/>
        <w:gridCol w:w="5400"/>
      </w:tblGrid>
      <w:tr w:rsidR="0041258E" w:rsidRPr="00EC212B" w14:paraId="404B2A76" w14:textId="77777777" w:rsidTr="00A80FA8">
        <w:trPr>
          <w:cantSplit/>
          <w:trHeight w:val="240"/>
        </w:trPr>
        <w:tc>
          <w:tcPr>
            <w:tcW w:w="810" w:type="dxa"/>
          </w:tcPr>
          <w:p w14:paraId="3F9E6824"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Position</w:t>
            </w:r>
          </w:p>
        </w:tc>
        <w:tc>
          <w:tcPr>
            <w:tcW w:w="2700" w:type="dxa"/>
          </w:tcPr>
          <w:p w14:paraId="3B0E0F03"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Field Name</w:t>
            </w:r>
          </w:p>
        </w:tc>
        <w:tc>
          <w:tcPr>
            <w:tcW w:w="630" w:type="dxa"/>
          </w:tcPr>
          <w:p w14:paraId="2562A914" w14:textId="0C05C519" w:rsidR="0041258E" w:rsidRPr="00EC212B" w:rsidRDefault="00A80FA8" w:rsidP="00E83B31">
            <w:pPr>
              <w:tabs>
                <w:tab w:val="left" w:pos="10080"/>
              </w:tabs>
              <w:rPr>
                <w:rFonts w:cs="Arial"/>
                <w:b/>
                <w:color w:val="000000"/>
                <w:sz w:val="18"/>
                <w:szCs w:val="18"/>
              </w:rPr>
            </w:pPr>
            <w:r>
              <w:rPr>
                <w:rFonts w:cs="Arial"/>
                <w:b/>
                <w:color w:val="000000"/>
                <w:sz w:val="18"/>
                <w:szCs w:val="18"/>
              </w:rPr>
              <w:t>Usage</w:t>
            </w:r>
          </w:p>
        </w:tc>
        <w:tc>
          <w:tcPr>
            <w:tcW w:w="630" w:type="dxa"/>
          </w:tcPr>
          <w:p w14:paraId="54FD2694"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Length</w:t>
            </w:r>
          </w:p>
        </w:tc>
        <w:tc>
          <w:tcPr>
            <w:tcW w:w="630" w:type="dxa"/>
          </w:tcPr>
          <w:p w14:paraId="0EBDCC18"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Type</w:t>
            </w:r>
          </w:p>
        </w:tc>
        <w:tc>
          <w:tcPr>
            <w:tcW w:w="5400" w:type="dxa"/>
          </w:tcPr>
          <w:p w14:paraId="224B5D68"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Description</w:t>
            </w:r>
          </w:p>
        </w:tc>
      </w:tr>
      <w:tr w:rsidR="0041258E" w:rsidRPr="00EC212B" w14:paraId="328238FC" w14:textId="77777777" w:rsidTr="00A80FA8">
        <w:trPr>
          <w:cantSplit/>
          <w:trHeight w:val="226"/>
        </w:trPr>
        <w:tc>
          <w:tcPr>
            <w:tcW w:w="810" w:type="dxa"/>
          </w:tcPr>
          <w:p w14:paraId="1EA8B5E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1-10</w:t>
            </w:r>
          </w:p>
        </w:tc>
        <w:tc>
          <w:tcPr>
            <w:tcW w:w="2700" w:type="dxa"/>
          </w:tcPr>
          <w:p w14:paraId="4956376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Record Key</w:t>
            </w:r>
          </w:p>
        </w:tc>
        <w:tc>
          <w:tcPr>
            <w:tcW w:w="630" w:type="dxa"/>
          </w:tcPr>
          <w:p w14:paraId="0B975863"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482680C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10</w:t>
            </w:r>
          </w:p>
        </w:tc>
        <w:tc>
          <w:tcPr>
            <w:tcW w:w="630" w:type="dxa"/>
          </w:tcPr>
          <w:p w14:paraId="0826BEE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5175E29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Previously described. Record Type = US04</w:t>
            </w:r>
          </w:p>
        </w:tc>
      </w:tr>
      <w:tr w:rsidR="0041258E" w:rsidRPr="00EC212B" w14:paraId="30DCEE05" w14:textId="77777777" w:rsidTr="00A80FA8">
        <w:trPr>
          <w:cantSplit/>
          <w:trHeight w:val="226"/>
        </w:trPr>
        <w:tc>
          <w:tcPr>
            <w:tcW w:w="810" w:type="dxa"/>
          </w:tcPr>
          <w:p w14:paraId="48D0E0A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11-19</w:t>
            </w:r>
          </w:p>
        </w:tc>
        <w:tc>
          <w:tcPr>
            <w:tcW w:w="2700" w:type="dxa"/>
          </w:tcPr>
          <w:p w14:paraId="10466C77"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Customer Code</w:t>
            </w:r>
          </w:p>
        </w:tc>
        <w:tc>
          <w:tcPr>
            <w:tcW w:w="630" w:type="dxa"/>
          </w:tcPr>
          <w:p w14:paraId="78BBBAE3"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54FD965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9</w:t>
            </w:r>
          </w:p>
        </w:tc>
        <w:tc>
          <w:tcPr>
            <w:tcW w:w="630" w:type="dxa"/>
          </w:tcPr>
          <w:p w14:paraId="1F7E706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50AA507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The Customer Code as it currently exists on the ClaimSearch system.</w:t>
            </w:r>
          </w:p>
        </w:tc>
      </w:tr>
      <w:tr w:rsidR="0041258E" w:rsidRPr="00EC212B" w14:paraId="2ED970D5" w14:textId="77777777" w:rsidTr="00A80FA8">
        <w:trPr>
          <w:cantSplit/>
          <w:trHeight w:val="226"/>
        </w:trPr>
        <w:tc>
          <w:tcPr>
            <w:tcW w:w="810" w:type="dxa"/>
          </w:tcPr>
          <w:p w14:paraId="26A41008"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20-49</w:t>
            </w:r>
          </w:p>
        </w:tc>
        <w:tc>
          <w:tcPr>
            <w:tcW w:w="2700" w:type="dxa"/>
          </w:tcPr>
          <w:p w14:paraId="7F07D10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Policy Number</w:t>
            </w:r>
          </w:p>
        </w:tc>
        <w:tc>
          <w:tcPr>
            <w:tcW w:w="630" w:type="dxa"/>
          </w:tcPr>
          <w:p w14:paraId="69EBF13B"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1B925B0C"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30</w:t>
            </w:r>
          </w:p>
        </w:tc>
        <w:tc>
          <w:tcPr>
            <w:tcW w:w="630" w:type="dxa"/>
          </w:tcPr>
          <w:p w14:paraId="58BBA370"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3179F5DA" w14:textId="77777777" w:rsidR="0041258E" w:rsidRPr="00EC212B" w:rsidRDefault="0041258E" w:rsidP="00E83B31">
            <w:pPr>
              <w:tabs>
                <w:tab w:val="left" w:pos="10080"/>
              </w:tabs>
              <w:rPr>
                <w:rFonts w:cs="Arial"/>
                <w:color w:val="000000"/>
                <w:sz w:val="18"/>
                <w:szCs w:val="18"/>
              </w:rPr>
            </w:pPr>
          </w:p>
        </w:tc>
      </w:tr>
      <w:tr w:rsidR="0041258E" w:rsidRPr="00EC212B" w14:paraId="3EE38400" w14:textId="77777777" w:rsidTr="00A80FA8">
        <w:trPr>
          <w:cantSplit/>
          <w:trHeight w:val="226"/>
        </w:trPr>
        <w:tc>
          <w:tcPr>
            <w:tcW w:w="810" w:type="dxa"/>
          </w:tcPr>
          <w:p w14:paraId="66CA5D8A"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50-79</w:t>
            </w:r>
          </w:p>
        </w:tc>
        <w:tc>
          <w:tcPr>
            <w:tcW w:w="2700" w:type="dxa"/>
          </w:tcPr>
          <w:p w14:paraId="7C735FE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Claim Number</w:t>
            </w:r>
          </w:p>
        </w:tc>
        <w:tc>
          <w:tcPr>
            <w:tcW w:w="630" w:type="dxa"/>
          </w:tcPr>
          <w:p w14:paraId="71323864"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2EAA45B2"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30</w:t>
            </w:r>
          </w:p>
        </w:tc>
        <w:tc>
          <w:tcPr>
            <w:tcW w:w="630" w:type="dxa"/>
          </w:tcPr>
          <w:p w14:paraId="554090C2"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28FE4D2D" w14:textId="77777777" w:rsidR="0041258E" w:rsidRPr="00EC212B" w:rsidRDefault="0041258E" w:rsidP="00E83B31">
            <w:pPr>
              <w:tabs>
                <w:tab w:val="left" w:pos="10080"/>
              </w:tabs>
              <w:rPr>
                <w:rFonts w:cs="Arial"/>
                <w:color w:val="000000"/>
                <w:sz w:val="18"/>
                <w:szCs w:val="18"/>
              </w:rPr>
            </w:pPr>
          </w:p>
        </w:tc>
      </w:tr>
      <w:tr w:rsidR="0041258E" w:rsidRPr="00EC212B" w14:paraId="6BC9EB0B" w14:textId="77777777" w:rsidTr="00A80FA8">
        <w:trPr>
          <w:cantSplit/>
          <w:trHeight w:val="226"/>
        </w:trPr>
        <w:tc>
          <w:tcPr>
            <w:tcW w:w="810" w:type="dxa"/>
          </w:tcPr>
          <w:p w14:paraId="394BC6DF"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80-87</w:t>
            </w:r>
          </w:p>
        </w:tc>
        <w:tc>
          <w:tcPr>
            <w:tcW w:w="2700" w:type="dxa"/>
          </w:tcPr>
          <w:p w14:paraId="2B192EC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Date of Loss</w:t>
            </w:r>
          </w:p>
        </w:tc>
        <w:tc>
          <w:tcPr>
            <w:tcW w:w="630" w:type="dxa"/>
          </w:tcPr>
          <w:p w14:paraId="00256DDB"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36F415F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8</w:t>
            </w:r>
          </w:p>
        </w:tc>
        <w:tc>
          <w:tcPr>
            <w:tcW w:w="630" w:type="dxa"/>
          </w:tcPr>
          <w:p w14:paraId="4CFA9EE9"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N</w:t>
            </w:r>
          </w:p>
        </w:tc>
        <w:tc>
          <w:tcPr>
            <w:tcW w:w="5400" w:type="dxa"/>
          </w:tcPr>
          <w:p w14:paraId="45AF292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MMDDYYYY</w:t>
            </w:r>
          </w:p>
        </w:tc>
      </w:tr>
      <w:tr w:rsidR="0041258E" w:rsidRPr="00EC212B" w14:paraId="680736F4" w14:textId="77777777" w:rsidTr="00A80FA8">
        <w:trPr>
          <w:trHeight w:val="226"/>
        </w:trPr>
        <w:tc>
          <w:tcPr>
            <w:tcW w:w="810" w:type="dxa"/>
          </w:tcPr>
          <w:p w14:paraId="3C4B023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88</w:t>
            </w:r>
          </w:p>
        </w:tc>
        <w:tc>
          <w:tcPr>
            <w:tcW w:w="2700" w:type="dxa"/>
          </w:tcPr>
          <w:p w14:paraId="24A04C7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Individual/Business Indicator</w:t>
            </w:r>
          </w:p>
        </w:tc>
        <w:tc>
          <w:tcPr>
            <w:tcW w:w="630" w:type="dxa"/>
          </w:tcPr>
          <w:p w14:paraId="34A19D29"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37170F6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w:t>
            </w:r>
          </w:p>
        </w:tc>
        <w:tc>
          <w:tcPr>
            <w:tcW w:w="630" w:type="dxa"/>
          </w:tcPr>
          <w:p w14:paraId="0AB5BBC8"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78F19C5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Required if pos. 159=I; I-Individual B-Business</w:t>
            </w:r>
          </w:p>
        </w:tc>
      </w:tr>
      <w:tr w:rsidR="0041258E" w:rsidRPr="00EC212B" w14:paraId="4B7A6466" w14:textId="77777777" w:rsidTr="00A80FA8">
        <w:trPr>
          <w:trHeight w:val="226"/>
        </w:trPr>
        <w:tc>
          <w:tcPr>
            <w:tcW w:w="810" w:type="dxa"/>
          </w:tcPr>
          <w:p w14:paraId="77D412F7"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89-158</w:t>
            </w:r>
          </w:p>
        </w:tc>
        <w:tc>
          <w:tcPr>
            <w:tcW w:w="2700" w:type="dxa"/>
          </w:tcPr>
          <w:p w14:paraId="1DE8964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Business Name OR</w:t>
            </w:r>
          </w:p>
        </w:tc>
        <w:tc>
          <w:tcPr>
            <w:tcW w:w="630" w:type="dxa"/>
          </w:tcPr>
          <w:p w14:paraId="7ED8ED4A"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63141A2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70</w:t>
            </w:r>
          </w:p>
        </w:tc>
        <w:tc>
          <w:tcPr>
            <w:tcW w:w="630" w:type="dxa"/>
          </w:tcPr>
          <w:p w14:paraId="153B53B6"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200719ED"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Required if pos. 159=I and pos. 88=B</w:t>
            </w:r>
          </w:p>
        </w:tc>
      </w:tr>
      <w:tr w:rsidR="0041258E" w:rsidRPr="00EC212B" w14:paraId="48D909E7" w14:textId="77777777" w:rsidTr="00A80FA8">
        <w:trPr>
          <w:cantSplit/>
          <w:trHeight w:val="216"/>
        </w:trPr>
        <w:tc>
          <w:tcPr>
            <w:tcW w:w="810" w:type="dxa"/>
          </w:tcPr>
          <w:p w14:paraId="316A8BF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89-118</w:t>
            </w:r>
          </w:p>
        </w:tc>
        <w:tc>
          <w:tcPr>
            <w:tcW w:w="2700" w:type="dxa"/>
          </w:tcPr>
          <w:p w14:paraId="5F87BC85"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Last Name</w:t>
            </w:r>
          </w:p>
        </w:tc>
        <w:tc>
          <w:tcPr>
            <w:tcW w:w="630" w:type="dxa"/>
          </w:tcPr>
          <w:p w14:paraId="755832F3"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53A77F0D"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30</w:t>
            </w:r>
          </w:p>
        </w:tc>
        <w:tc>
          <w:tcPr>
            <w:tcW w:w="630" w:type="dxa"/>
          </w:tcPr>
          <w:p w14:paraId="5BC1E96B"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39248397"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Required if pos. 159=I and pos. 88=I</w:t>
            </w:r>
          </w:p>
        </w:tc>
      </w:tr>
      <w:tr w:rsidR="0041258E" w:rsidRPr="00EC212B" w14:paraId="1B1F98C5" w14:textId="77777777" w:rsidTr="00A80FA8">
        <w:trPr>
          <w:cantSplit/>
          <w:trHeight w:val="216"/>
        </w:trPr>
        <w:tc>
          <w:tcPr>
            <w:tcW w:w="810" w:type="dxa"/>
          </w:tcPr>
          <w:p w14:paraId="495DB8C9"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119-138</w:t>
            </w:r>
          </w:p>
        </w:tc>
        <w:tc>
          <w:tcPr>
            <w:tcW w:w="2700" w:type="dxa"/>
          </w:tcPr>
          <w:p w14:paraId="2B86D70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First Name</w:t>
            </w:r>
          </w:p>
        </w:tc>
        <w:tc>
          <w:tcPr>
            <w:tcW w:w="630" w:type="dxa"/>
          </w:tcPr>
          <w:p w14:paraId="6EF30EFD"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7D92E0A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20</w:t>
            </w:r>
          </w:p>
        </w:tc>
        <w:tc>
          <w:tcPr>
            <w:tcW w:w="630" w:type="dxa"/>
          </w:tcPr>
          <w:p w14:paraId="06C0E09A"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30753283"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Required if pos. 159=I and pos. 88=I</w:t>
            </w:r>
          </w:p>
        </w:tc>
      </w:tr>
      <w:tr w:rsidR="0041258E" w:rsidRPr="00EC212B" w14:paraId="7BC95D34" w14:textId="77777777" w:rsidTr="00A80FA8">
        <w:trPr>
          <w:cantSplit/>
          <w:trHeight w:val="216"/>
        </w:trPr>
        <w:tc>
          <w:tcPr>
            <w:tcW w:w="810" w:type="dxa"/>
          </w:tcPr>
          <w:p w14:paraId="2634747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139-158</w:t>
            </w:r>
          </w:p>
        </w:tc>
        <w:tc>
          <w:tcPr>
            <w:tcW w:w="2700" w:type="dxa"/>
          </w:tcPr>
          <w:p w14:paraId="4565BEB8"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Middle Name</w:t>
            </w:r>
          </w:p>
        </w:tc>
        <w:tc>
          <w:tcPr>
            <w:tcW w:w="630" w:type="dxa"/>
          </w:tcPr>
          <w:p w14:paraId="6B52747B"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N</w:t>
            </w:r>
          </w:p>
        </w:tc>
        <w:tc>
          <w:tcPr>
            <w:tcW w:w="630" w:type="dxa"/>
          </w:tcPr>
          <w:p w14:paraId="554B7224"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20</w:t>
            </w:r>
          </w:p>
        </w:tc>
        <w:tc>
          <w:tcPr>
            <w:tcW w:w="630" w:type="dxa"/>
          </w:tcPr>
          <w:p w14:paraId="4A66B8CD"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61CC75A0"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Required if input on original claim</w:t>
            </w:r>
          </w:p>
        </w:tc>
      </w:tr>
      <w:tr w:rsidR="0041258E" w:rsidRPr="00EC212B" w14:paraId="74898393" w14:textId="77777777" w:rsidTr="00A80FA8">
        <w:trPr>
          <w:cantSplit/>
          <w:trHeight w:val="226"/>
        </w:trPr>
        <w:tc>
          <w:tcPr>
            <w:tcW w:w="810" w:type="dxa"/>
          </w:tcPr>
          <w:p w14:paraId="77098B2C"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159</w:t>
            </w:r>
          </w:p>
        </w:tc>
        <w:tc>
          <w:tcPr>
            <w:tcW w:w="2700" w:type="dxa"/>
          </w:tcPr>
          <w:p w14:paraId="442D1DC8"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Action Indicator</w:t>
            </w:r>
          </w:p>
        </w:tc>
        <w:tc>
          <w:tcPr>
            <w:tcW w:w="630" w:type="dxa"/>
          </w:tcPr>
          <w:p w14:paraId="11DC52CF"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4C6177CF"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w:t>
            </w:r>
          </w:p>
        </w:tc>
        <w:tc>
          <w:tcPr>
            <w:tcW w:w="630" w:type="dxa"/>
          </w:tcPr>
          <w:p w14:paraId="523E2B45"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360EE590"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I – Individual   C- Entire Claim</w:t>
            </w:r>
          </w:p>
        </w:tc>
      </w:tr>
      <w:tr w:rsidR="0041258E" w:rsidRPr="00EC212B" w14:paraId="64B3D71F" w14:textId="77777777" w:rsidTr="00A80FA8">
        <w:trPr>
          <w:cantSplit/>
          <w:trHeight w:val="226"/>
        </w:trPr>
        <w:tc>
          <w:tcPr>
            <w:tcW w:w="810" w:type="dxa"/>
          </w:tcPr>
          <w:p w14:paraId="5A899C6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160-512</w:t>
            </w:r>
          </w:p>
        </w:tc>
        <w:tc>
          <w:tcPr>
            <w:tcW w:w="2700" w:type="dxa"/>
          </w:tcPr>
          <w:p w14:paraId="6C4315E1"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Filler</w:t>
            </w:r>
          </w:p>
        </w:tc>
        <w:tc>
          <w:tcPr>
            <w:tcW w:w="630" w:type="dxa"/>
          </w:tcPr>
          <w:p w14:paraId="64AB447C" w14:textId="77777777" w:rsidR="0041258E" w:rsidRPr="00EC212B" w:rsidRDefault="0041258E" w:rsidP="00E83B31">
            <w:pPr>
              <w:tabs>
                <w:tab w:val="left" w:pos="10080"/>
              </w:tabs>
              <w:rPr>
                <w:rFonts w:cs="Arial"/>
                <w:b/>
                <w:color w:val="000000"/>
                <w:sz w:val="18"/>
                <w:szCs w:val="18"/>
              </w:rPr>
            </w:pPr>
            <w:r w:rsidRPr="00EC212B">
              <w:rPr>
                <w:rFonts w:cs="Arial"/>
                <w:b/>
                <w:color w:val="000000"/>
                <w:sz w:val="18"/>
                <w:szCs w:val="18"/>
              </w:rPr>
              <w:t>Y</w:t>
            </w:r>
          </w:p>
        </w:tc>
        <w:tc>
          <w:tcPr>
            <w:tcW w:w="630" w:type="dxa"/>
          </w:tcPr>
          <w:p w14:paraId="196F2AAE"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353</w:t>
            </w:r>
          </w:p>
        </w:tc>
        <w:tc>
          <w:tcPr>
            <w:tcW w:w="630" w:type="dxa"/>
          </w:tcPr>
          <w:p w14:paraId="58C522B0"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A/N</w:t>
            </w:r>
          </w:p>
        </w:tc>
        <w:tc>
          <w:tcPr>
            <w:tcW w:w="5400" w:type="dxa"/>
          </w:tcPr>
          <w:p w14:paraId="1DD08CBC" w14:textId="77777777" w:rsidR="0041258E" w:rsidRPr="00EC212B" w:rsidRDefault="0041258E" w:rsidP="00E83B31">
            <w:pPr>
              <w:tabs>
                <w:tab w:val="left" w:pos="10080"/>
              </w:tabs>
              <w:rPr>
                <w:rFonts w:cs="Arial"/>
                <w:color w:val="000000"/>
                <w:sz w:val="18"/>
                <w:szCs w:val="18"/>
              </w:rPr>
            </w:pPr>
            <w:r w:rsidRPr="00EC212B">
              <w:rPr>
                <w:rFonts w:cs="Arial"/>
                <w:color w:val="000000"/>
                <w:sz w:val="18"/>
                <w:szCs w:val="18"/>
              </w:rPr>
              <w:t>Spaces</w:t>
            </w:r>
          </w:p>
        </w:tc>
      </w:tr>
    </w:tbl>
    <w:p w14:paraId="62509D65" w14:textId="77777777" w:rsidR="0041258E" w:rsidRPr="0058582D" w:rsidRDefault="0041258E" w:rsidP="0041258E">
      <w:pPr>
        <w:pStyle w:val="Heading2"/>
      </w:pPr>
      <w:bookmarkStart w:id="279" w:name="_Toc191985607"/>
      <w:r w:rsidRPr="00192366">
        <w:t xml:space="preserve">Record US05 </w:t>
      </w:r>
      <w:r>
        <w:t>–Updating Key Fields</w:t>
      </w:r>
      <w:bookmarkEnd w:id="279"/>
    </w:p>
    <w:p w14:paraId="49B3236D" w14:textId="77777777" w:rsidR="0041258E" w:rsidRPr="0058582D" w:rsidRDefault="0041258E" w:rsidP="0041258E">
      <w:pPr>
        <w:tabs>
          <w:tab w:val="left" w:pos="10080"/>
        </w:tabs>
        <w:rPr>
          <w:rFonts w:cs="Arial"/>
          <w:color w:val="000000"/>
        </w:rPr>
      </w:pPr>
      <w:r>
        <w:rPr>
          <w:rFonts w:cs="Arial"/>
          <w:color w:val="000000"/>
        </w:rPr>
        <w:t xml:space="preserve">This is a stand-alone record. No records other than header and trailer are required to perform this update. </w:t>
      </w:r>
    </w:p>
    <w:p w14:paraId="7862F079" w14:textId="77777777" w:rsidR="0041258E" w:rsidRPr="0058582D" w:rsidRDefault="0041258E" w:rsidP="0041258E">
      <w:pPr>
        <w:tabs>
          <w:tab w:val="left" w:pos="10080"/>
        </w:tabs>
        <w:rPr>
          <w:rFonts w:cs="Arial"/>
          <w:color w:val="000000"/>
        </w:rPr>
      </w:pPr>
      <w:r w:rsidRPr="0058582D">
        <w:rPr>
          <w:rFonts w:cs="Arial"/>
          <w:color w:val="000000"/>
        </w:rPr>
        <w:t>(</w:t>
      </w:r>
      <w:r>
        <w:rPr>
          <w:rFonts w:cs="Arial"/>
          <w:color w:val="000000"/>
        </w:rPr>
        <w:t>NO ECHO OR MATCH INFORMATION PROVIDED; REJECTION INFORMATION WILL BE PROVIDED)</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00"/>
        <w:gridCol w:w="630"/>
        <w:gridCol w:w="630"/>
        <w:gridCol w:w="630"/>
        <w:gridCol w:w="5400"/>
      </w:tblGrid>
      <w:tr w:rsidR="0041258E" w:rsidRPr="0041604A" w14:paraId="315E284A" w14:textId="77777777" w:rsidTr="0041604A">
        <w:trPr>
          <w:cantSplit/>
          <w:trHeight w:val="240"/>
        </w:trPr>
        <w:tc>
          <w:tcPr>
            <w:tcW w:w="810" w:type="dxa"/>
          </w:tcPr>
          <w:p w14:paraId="06B05709"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Position</w:t>
            </w:r>
          </w:p>
        </w:tc>
        <w:tc>
          <w:tcPr>
            <w:tcW w:w="2700" w:type="dxa"/>
          </w:tcPr>
          <w:p w14:paraId="36079829"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Field Name</w:t>
            </w:r>
          </w:p>
        </w:tc>
        <w:tc>
          <w:tcPr>
            <w:tcW w:w="630" w:type="dxa"/>
          </w:tcPr>
          <w:p w14:paraId="5C6536F5" w14:textId="6F024BD1" w:rsidR="0041258E" w:rsidRPr="0041604A" w:rsidRDefault="0041604A" w:rsidP="00E83B31">
            <w:pPr>
              <w:tabs>
                <w:tab w:val="left" w:pos="10080"/>
              </w:tabs>
              <w:rPr>
                <w:rFonts w:cs="Arial"/>
                <w:b/>
                <w:color w:val="000000"/>
                <w:sz w:val="18"/>
                <w:szCs w:val="18"/>
              </w:rPr>
            </w:pPr>
            <w:r>
              <w:rPr>
                <w:rFonts w:cs="Arial"/>
                <w:b/>
                <w:color w:val="000000"/>
                <w:sz w:val="18"/>
                <w:szCs w:val="18"/>
              </w:rPr>
              <w:t>Usage</w:t>
            </w:r>
          </w:p>
        </w:tc>
        <w:tc>
          <w:tcPr>
            <w:tcW w:w="630" w:type="dxa"/>
          </w:tcPr>
          <w:p w14:paraId="31FA3B95"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Length</w:t>
            </w:r>
          </w:p>
        </w:tc>
        <w:tc>
          <w:tcPr>
            <w:tcW w:w="630" w:type="dxa"/>
          </w:tcPr>
          <w:p w14:paraId="67CC9027"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Type</w:t>
            </w:r>
          </w:p>
        </w:tc>
        <w:tc>
          <w:tcPr>
            <w:tcW w:w="5400" w:type="dxa"/>
          </w:tcPr>
          <w:p w14:paraId="2DC31DE2"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Description</w:t>
            </w:r>
          </w:p>
        </w:tc>
      </w:tr>
      <w:tr w:rsidR="0041258E" w:rsidRPr="0041604A" w14:paraId="1710A47A" w14:textId="77777777" w:rsidTr="0041604A">
        <w:trPr>
          <w:cantSplit/>
          <w:trHeight w:val="226"/>
        </w:trPr>
        <w:tc>
          <w:tcPr>
            <w:tcW w:w="810" w:type="dxa"/>
          </w:tcPr>
          <w:p w14:paraId="043C79C6"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1-10</w:t>
            </w:r>
          </w:p>
        </w:tc>
        <w:tc>
          <w:tcPr>
            <w:tcW w:w="2700" w:type="dxa"/>
          </w:tcPr>
          <w:p w14:paraId="1F186112"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Record Key</w:t>
            </w:r>
          </w:p>
        </w:tc>
        <w:tc>
          <w:tcPr>
            <w:tcW w:w="630" w:type="dxa"/>
          </w:tcPr>
          <w:p w14:paraId="0550B59A"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0453820E"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10</w:t>
            </w:r>
          </w:p>
        </w:tc>
        <w:tc>
          <w:tcPr>
            <w:tcW w:w="630" w:type="dxa"/>
          </w:tcPr>
          <w:p w14:paraId="12B113E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2E553CF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Previously described. Record Type = US05</w:t>
            </w:r>
          </w:p>
        </w:tc>
      </w:tr>
      <w:tr w:rsidR="0041258E" w:rsidRPr="0041604A" w14:paraId="24190D22" w14:textId="77777777" w:rsidTr="0041604A">
        <w:trPr>
          <w:cantSplit/>
          <w:trHeight w:val="226"/>
        </w:trPr>
        <w:tc>
          <w:tcPr>
            <w:tcW w:w="810" w:type="dxa"/>
          </w:tcPr>
          <w:p w14:paraId="7482A081"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11-19</w:t>
            </w:r>
          </w:p>
        </w:tc>
        <w:tc>
          <w:tcPr>
            <w:tcW w:w="2700" w:type="dxa"/>
          </w:tcPr>
          <w:p w14:paraId="525459F1" w14:textId="4E9E77ED" w:rsidR="0041258E" w:rsidRPr="0041604A" w:rsidRDefault="00BD74B3" w:rsidP="00E83B31">
            <w:pPr>
              <w:tabs>
                <w:tab w:val="left" w:pos="10080"/>
              </w:tabs>
              <w:rPr>
                <w:rFonts w:cs="Arial"/>
                <w:color w:val="000000"/>
                <w:sz w:val="18"/>
                <w:szCs w:val="18"/>
              </w:rPr>
            </w:pPr>
            <w:r w:rsidRPr="0041604A">
              <w:rPr>
                <w:rFonts w:cs="Arial"/>
                <w:color w:val="000000"/>
                <w:sz w:val="18"/>
                <w:szCs w:val="18"/>
              </w:rPr>
              <w:t>Existing</w:t>
            </w:r>
            <w:r w:rsidR="0041258E" w:rsidRPr="0041604A">
              <w:rPr>
                <w:rFonts w:cs="Arial"/>
                <w:color w:val="000000"/>
                <w:sz w:val="18"/>
                <w:szCs w:val="18"/>
              </w:rPr>
              <w:t xml:space="preserve"> Customer Code</w:t>
            </w:r>
          </w:p>
        </w:tc>
        <w:tc>
          <w:tcPr>
            <w:tcW w:w="630" w:type="dxa"/>
          </w:tcPr>
          <w:p w14:paraId="090B4DBE"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11B227AD"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9</w:t>
            </w:r>
          </w:p>
        </w:tc>
        <w:tc>
          <w:tcPr>
            <w:tcW w:w="630" w:type="dxa"/>
          </w:tcPr>
          <w:p w14:paraId="7AA8CD6B"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38DD7D3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The Customer Code as it currently exists on the ClaimSearch system.</w:t>
            </w:r>
          </w:p>
        </w:tc>
      </w:tr>
      <w:tr w:rsidR="0041258E" w:rsidRPr="0041604A" w14:paraId="09DE72BC" w14:textId="77777777" w:rsidTr="0041604A">
        <w:trPr>
          <w:cantSplit/>
          <w:trHeight w:val="226"/>
        </w:trPr>
        <w:tc>
          <w:tcPr>
            <w:tcW w:w="810" w:type="dxa"/>
          </w:tcPr>
          <w:p w14:paraId="701991A3"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20-49</w:t>
            </w:r>
          </w:p>
        </w:tc>
        <w:tc>
          <w:tcPr>
            <w:tcW w:w="2700" w:type="dxa"/>
          </w:tcPr>
          <w:p w14:paraId="1FF51493" w14:textId="182DB0A6" w:rsidR="0041258E" w:rsidRPr="0041604A" w:rsidRDefault="00BD74B3" w:rsidP="00E83B31">
            <w:pPr>
              <w:tabs>
                <w:tab w:val="left" w:pos="10080"/>
              </w:tabs>
              <w:rPr>
                <w:rFonts w:cs="Arial"/>
                <w:color w:val="000000"/>
                <w:sz w:val="18"/>
                <w:szCs w:val="18"/>
              </w:rPr>
            </w:pPr>
            <w:r w:rsidRPr="0041604A">
              <w:rPr>
                <w:rFonts w:cs="Arial"/>
                <w:color w:val="000000"/>
                <w:sz w:val="18"/>
                <w:szCs w:val="18"/>
              </w:rPr>
              <w:t>Existing</w:t>
            </w:r>
            <w:r w:rsidR="0041258E" w:rsidRPr="0041604A">
              <w:rPr>
                <w:rFonts w:cs="Arial"/>
                <w:color w:val="000000"/>
                <w:sz w:val="18"/>
                <w:szCs w:val="18"/>
              </w:rPr>
              <w:t xml:space="preserve"> Policy Number</w:t>
            </w:r>
          </w:p>
        </w:tc>
        <w:tc>
          <w:tcPr>
            <w:tcW w:w="630" w:type="dxa"/>
          </w:tcPr>
          <w:p w14:paraId="182316B5"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152AE64A"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30</w:t>
            </w:r>
          </w:p>
        </w:tc>
        <w:tc>
          <w:tcPr>
            <w:tcW w:w="630" w:type="dxa"/>
          </w:tcPr>
          <w:p w14:paraId="29D151C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5E3A9E79"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Original Policy Number</w:t>
            </w:r>
          </w:p>
        </w:tc>
      </w:tr>
      <w:tr w:rsidR="0041258E" w:rsidRPr="0041604A" w14:paraId="1F32CFD7" w14:textId="77777777" w:rsidTr="0041604A">
        <w:trPr>
          <w:cantSplit/>
          <w:trHeight w:val="226"/>
        </w:trPr>
        <w:tc>
          <w:tcPr>
            <w:tcW w:w="810" w:type="dxa"/>
          </w:tcPr>
          <w:p w14:paraId="35E4438E"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50-79</w:t>
            </w:r>
          </w:p>
        </w:tc>
        <w:tc>
          <w:tcPr>
            <w:tcW w:w="2700" w:type="dxa"/>
          </w:tcPr>
          <w:p w14:paraId="11006D57" w14:textId="0BD01523" w:rsidR="0041258E" w:rsidRPr="0041604A" w:rsidRDefault="00BD74B3" w:rsidP="00E83B31">
            <w:pPr>
              <w:tabs>
                <w:tab w:val="left" w:pos="10080"/>
              </w:tabs>
              <w:rPr>
                <w:rFonts w:cs="Arial"/>
                <w:color w:val="000000"/>
                <w:sz w:val="18"/>
                <w:szCs w:val="18"/>
              </w:rPr>
            </w:pPr>
            <w:r w:rsidRPr="0041604A">
              <w:rPr>
                <w:rFonts w:cs="Arial"/>
                <w:color w:val="000000"/>
                <w:sz w:val="18"/>
                <w:szCs w:val="18"/>
              </w:rPr>
              <w:t>Existing</w:t>
            </w:r>
            <w:r w:rsidR="0041258E" w:rsidRPr="0041604A">
              <w:rPr>
                <w:rFonts w:cs="Arial"/>
                <w:color w:val="000000"/>
                <w:sz w:val="18"/>
                <w:szCs w:val="18"/>
              </w:rPr>
              <w:t xml:space="preserve"> Claim Number</w:t>
            </w:r>
          </w:p>
        </w:tc>
        <w:tc>
          <w:tcPr>
            <w:tcW w:w="630" w:type="dxa"/>
          </w:tcPr>
          <w:p w14:paraId="586F5269"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41B95BA3"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30</w:t>
            </w:r>
          </w:p>
        </w:tc>
        <w:tc>
          <w:tcPr>
            <w:tcW w:w="630" w:type="dxa"/>
          </w:tcPr>
          <w:p w14:paraId="7EFD5FB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594DF813"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Original Claim Number</w:t>
            </w:r>
          </w:p>
        </w:tc>
      </w:tr>
      <w:tr w:rsidR="0041258E" w:rsidRPr="0041604A" w14:paraId="59763721" w14:textId="77777777" w:rsidTr="0041604A">
        <w:trPr>
          <w:cantSplit/>
          <w:trHeight w:val="226"/>
        </w:trPr>
        <w:tc>
          <w:tcPr>
            <w:tcW w:w="810" w:type="dxa"/>
          </w:tcPr>
          <w:p w14:paraId="7B5C23E6"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80-87</w:t>
            </w:r>
          </w:p>
        </w:tc>
        <w:tc>
          <w:tcPr>
            <w:tcW w:w="2700" w:type="dxa"/>
          </w:tcPr>
          <w:p w14:paraId="18DA229F" w14:textId="23B67646" w:rsidR="0041258E" w:rsidRPr="0041604A" w:rsidRDefault="00BD74B3" w:rsidP="00E83B31">
            <w:pPr>
              <w:tabs>
                <w:tab w:val="left" w:pos="10080"/>
              </w:tabs>
              <w:rPr>
                <w:rFonts w:cs="Arial"/>
                <w:color w:val="000000"/>
                <w:sz w:val="18"/>
                <w:szCs w:val="18"/>
              </w:rPr>
            </w:pPr>
            <w:r w:rsidRPr="0041604A">
              <w:rPr>
                <w:rFonts w:cs="Arial"/>
                <w:color w:val="000000"/>
                <w:sz w:val="18"/>
                <w:szCs w:val="18"/>
              </w:rPr>
              <w:t>Existing</w:t>
            </w:r>
            <w:r w:rsidR="0041258E" w:rsidRPr="0041604A">
              <w:rPr>
                <w:rFonts w:cs="Arial"/>
                <w:color w:val="000000"/>
                <w:sz w:val="18"/>
                <w:szCs w:val="18"/>
              </w:rPr>
              <w:t xml:space="preserve"> Date of Loss</w:t>
            </w:r>
          </w:p>
        </w:tc>
        <w:tc>
          <w:tcPr>
            <w:tcW w:w="630" w:type="dxa"/>
          </w:tcPr>
          <w:p w14:paraId="036EEF2E"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51DA5AC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8</w:t>
            </w:r>
          </w:p>
        </w:tc>
        <w:tc>
          <w:tcPr>
            <w:tcW w:w="630" w:type="dxa"/>
          </w:tcPr>
          <w:p w14:paraId="40D95E6F"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w:t>
            </w:r>
          </w:p>
        </w:tc>
        <w:tc>
          <w:tcPr>
            <w:tcW w:w="5400" w:type="dxa"/>
          </w:tcPr>
          <w:p w14:paraId="6E088F81"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Original Date of Loss – MMDDYYYY</w:t>
            </w:r>
          </w:p>
        </w:tc>
      </w:tr>
      <w:tr w:rsidR="0041258E" w:rsidRPr="0041604A" w14:paraId="299F6D56" w14:textId="77777777" w:rsidTr="0041604A">
        <w:trPr>
          <w:cantSplit/>
          <w:trHeight w:val="226"/>
        </w:trPr>
        <w:tc>
          <w:tcPr>
            <w:tcW w:w="810" w:type="dxa"/>
          </w:tcPr>
          <w:p w14:paraId="272DE32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88-96</w:t>
            </w:r>
          </w:p>
        </w:tc>
        <w:tc>
          <w:tcPr>
            <w:tcW w:w="2700" w:type="dxa"/>
          </w:tcPr>
          <w:p w14:paraId="267013CE"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New Customer Code</w:t>
            </w:r>
          </w:p>
        </w:tc>
        <w:tc>
          <w:tcPr>
            <w:tcW w:w="630" w:type="dxa"/>
          </w:tcPr>
          <w:p w14:paraId="34B48800"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0CD22A6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9</w:t>
            </w:r>
          </w:p>
        </w:tc>
        <w:tc>
          <w:tcPr>
            <w:tcW w:w="630" w:type="dxa"/>
          </w:tcPr>
          <w:p w14:paraId="75B0EF41"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1FD781E8" w14:textId="7495F4F4" w:rsidR="0041258E" w:rsidRPr="0041604A" w:rsidRDefault="0041258E" w:rsidP="00E83B31">
            <w:pPr>
              <w:tabs>
                <w:tab w:val="left" w:pos="10080"/>
              </w:tabs>
              <w:rPr>
                <w:rFonts w:cs="Arial"/>
                <w:color w:val="000000"/>
                <w:sz w:val="18"/>
                <w:szCs w:val="18"/>
              </w:rPr>
            </w:pPr>
            <w:r w:rsidRPr="0041604A">
              <w:rPr>
                <w:rFonts w:cs="Arial"/>
                <w:color w:val="000000"/>
                <w:sz w:val="18"/>
                <w:szCs w:val="18"/>
              </w:rPr>
              <w:t>If changed, New Customer Code</w:t>
            </w:r>
            <w:r w:rsidR="00BD74B3" w:rsidRPr="0041604A">
              <w:rPr>
                <w:rFonts w:cs="Arial"/>
                <w:color w:val="000000"/>
                <w:sz w:val="18"/>
                <w:szCs w:val="18"/>
              </w:rPr>
              <w:t>. If not changed, Existing Customer Code</w:t>
            </w:r>
            <w:r w:rsidRPr="0041604A">
              <w:rPr>
                <w:rFonts w:cs="Arial"/>
                <w:color w:val="000000"/>
                <w:sz w:val="18"/>
                <w:szCs w:val="18"/>
              </w:rPr>
              <w:t>.</w:t>
            </w:r>
          </w:p>
        </w:tc>
      </w:tr>
      <w:tr w:rsidR="0041258E" w:rsidRPr="0041604A" w14:paraId="0E3F8E1A" w14:textId="77777777" w:rsidTr="0041604A">
        <w:trPr>
          <w:cantSplit/>
          <w:trHeight w:val="226"/>
        </w:trPr>
        <w:tc>
          <w:tcPr>
            <w:tcW w:w="810" w:type="dxa"/>
          </w:tcPr>
          <w:p w14:paraId="64323DBA"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97-126</w:t>
            </w:r>
          </w:p>
        </w:tc>
        <w:tc>
          <w:tcPr>
            <w:tcW w:w="2700" w:type="dxa"/>
          </w:tcPr>
          <w:p w14:paraId="7676FF5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New Policy Number</w:t>
            </w:r>
          </w:p>
        </w:tc>
        <w:tc>
          <w:tcPr>
            <w:tcW w:w="630" w:type="dxa"/>
          </w:tcPr>
          <w:p w14:paraId="4E2E35E5"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5DD6801C"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30</w:t>
            </w:r>
          </w:p>
        </w:tc>
        <w:tc>
          <w:tcPr>
            <w:tcW w:w="630" w:type="dxa"/>
          </w:tcPr>
          <w:p w14:paraId="08FD9DEC"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04A021DB" w14:textId="035E9FC7" w:rsidR="0041258E" w:rsidRPr="0041604A" w:rsidRDefault="0041258E" w:rsidP="00E83B31">
            <w:pPr>
              <w:tabs>
                <w:tab w:val="left" w:pos="10080"/>
              </w:tabs>
              <w:rPr>
                <w:rFonts w:cs="Arial"/>
                <w:color w:val="000000"/>
                <w:sz w:val="18"/>
                <w:szCs w:val="18"/>
              </w:rPr>
            </w:pPr>
            <w:r w:rsidRPr="0041604A">
              <w:rPr>
                <w:rFonts w:cs="Arial"/>
                <w:color w:val="000000"/>
                <w:sz w:val="18"/>
                <w:szCs w:val="18"/>
              </w:rPr>
              <w:t xml:space="preserve">If changed, New Policy Number; if not changed, </w:t>
            </w:r>
            <w:r w:rsidR="00BD74B3" w:rsidRPr="0041604A">
              <w:rPr>
                <w:rFonts w:cs="Arial"/>
                <w:color w:val="000000"/>
                <w:sz w:val="18"/>
                <w:szCs w:val="18"/>
              </w:rPr>
              <w:t>Existing</w:t>
            </w:r>
            <w:r w:rsidRPr="0041604A">
              <w:rPr>
                <w:rFonts w:cs="Arial"/>
                <w:color w:val="000000"/>
                <w:sz w:val="18"/>
                <w:szCs w:val="18"/>
              </w:rPr>
              <w:t xml:space="preserve"> Policy Number</w:t>
            </w:r>
          </w:p>
        </w:tc>
      </w:tr>
      <w:tr w:rsidR="0041258E" w:rsidRPr="0041604A" w14:paraId="4BEEAFF7" w14:textId="77777777" w:rsidTr="0041604A">
        <w:trPr>
          <w:cantSplit/>
          <w:trHeight w:val="226"/>
        </w:trPr>
        <w:tc>
          <w:tcPr>
            <w:tcW w:w="810" w:type="dxa"/>
          </w:tcPr>
          <w:p w14:paraId="373B301F"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127-156</w:t>
            </w:r>
          </w:p>
        </w:tc>
        <w:tc>
          <w:tcPr>
            <w:tcW w:w="2700" w:type="dxa"/>
          </w:tcPr>
          <w:p w14:paraId="74B1E356"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New Claim Number</w:t>
            </w:r>
          </w:p>
        </w:tc>
        <w:tc>
          <w:tcPr>
            <w:tcW w:w="630" w:type="dxa"/>
          </w:tcPr>
          <w:p w14:paraId="676B3E6B"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18468988"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30</w:t>
            </w:r>
          </w:p>
        </w:tc>
        <w:tc>
          <w:tcPr>
            <w:tcW w:w="630" w:type="dxa"/>
          </w:tcPr>
          <w:p w14:paraId="6516E72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3AAE4DE2" w14:textId="7172C082" w:rsidR="0041258E" w:rsidRPr="0041604A" w:rsidRDefault="0041258E" w:rsidP="00E83B31">
            <w:pPr>
              <w:tabs>
                <w:tab w:val="left" w:pos="10080"/>
              </w:tabs>
              <w:rPr>
                <w:rFonts w:cs="Arial"/>
                <w:color w:val="000000"/>
                <w:sz w:val="18"/>
                <w:szCs w:val="18"/>
              </w:rPr>
            </w:pPr>
            <w:r w:rsidRPr="0041604A">
              <w:rPr>
                <w:rFonts w:cs="Arial"/>
                <w:color w:val="000000"/>
                <w:sz w:val="18"/>
                <w:szCs w:val="18"/>
              </w:rPr>
              <w:t xml:space="preserve">If changed, New Claim Number; if not changed, </w:t>
            </w:r>
            <w:r w:rsidR="00BD74B3" w:rsidRPr="0041604A">
              <w:rPr>
                <w:rFonts w:cs="Arial"/>
                <w:color w:val="000000"/>
                <w:sz w:val="18"/>
                <w:szCs w:val="18"/>
              </w:rPr>
              <w:t>Existing</w:t>
            </w:r>
            <w:r w:rsidRPr="0041604A">
              <w:rPr>
                <w:rFonts w:cs="Arial"/>
                <w:color w:val="000000"/>
                <w:sz w:val="18"/>
                <w:szCs w:val="18"/>
              </w:rPr>
              <w:t xml:space="preserve"> Claim Number</w:t>
            </w:r>
          </w:p>
        </w:tc>
      </w:tr>
      <w:tr w:rsidR="0041258E" w:rsidRPr="0041604A" w14:paraId="7ED6280B" w14:textId="77777777" w:rsidTr="0041604A">
        <w:trPr>
          <w:cantSplit/>
          <w:trHeight w:val="226"/>
        </w:trPr>
        <w:tc>
          <w:tcPr>
            <w:tcW w:w="810" w:type="dxa"/>
          </w:tcPr>
          <w:p w14:paraId="1EE180E8"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157-164</w:t>
            </w:r>
          </w:p>
        </w:tc>
        <w:tc>
          <w:tcPr>
            <w:tcW w:w="2700" w:type="dxa"/>
          </w:tcPr>
          <w:p w14:paraId="4C1B0684"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New Date of Loss</w:t>
            </w:r>
          </w:p>
        </w:tc>
        <w:tc>
          <w:tcPr>
            <w:tcW w:w="630" w:type="dxa"/>
          </w:tcPr>
          <w:p w14:paraId="43D5E5AC"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7FD8CAA7"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8</w:t>
            </w:r>
          </w:p>
        </w:tc>
        <w:tc>
          <w:tcPr>
            <w:tcW w:w="630" w:type="dxa"/>
          </w:tcPr>
          <w:p w14:paraId="3AE35A56"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N</w:t>
            </w:r>
          </w:p>
        </w:tc>
        <w:tc>
          <w:tcPr>
            <w:tcW w:w="5400" w:type="dxa"/>
          </w:tcPr>
          <w:p w14:paraId="3F0D5DD9" w14:textId="07E0E5F0" w:rsidR="0041258E" w:rsidRPr="0041604A" w:rsidRDefault="0041258E" w:rsidP="00E83B31">
            <w:pPr>
              <w:tabs>
                <w:tab w:val="left" w:pos="10080"/>
              </w:tabs>
              <w:rPr>
                <w:rFonts w:cs="Arial"/>
                <w:color w:val="000000"/>
                <w:sz w:val="18"/>
                <w:szCs w:val="18"/>
              </w:rPr>
            </w:pPr>
            <w:r w:rsidRPr="0041604A">
              <w:rPr>
                <w:rFonts w:cs="Arial"/>
                <w:color w:val="000000"/>
                <w:sz w:val="18"/>
                <w:szCs w:val="18"/>
              </w:rPr>
              <w:t xml:space="preserve">If changed, New Date of Loss; if not changed, </w:t>
            </w:r>
            <w:r w:rsidR="00BD74B3" w:rsidRPr="0041604A">
              <w:rPr>
                <w:rFonts w:cs="Arial"/>
                <w:color w:val="000000"/>
                <w:sz w:val="18"/>
                <w:szCs w:val="18"/>
              </w:rPr>
              <w:t>Existing</w:t>
            </w:r>
            <w:r w:rsidRPr="0041604A">
              <w:rPr>
                <w:rFonts w:cs="Arial"/>
                <w:color w:val="000000"/>
                <w:sz w:val="18"/>
                <w:szCs w:val="18"/>
              </w:rPr>
              <w:t xml:space="preserve"> Date of Loss – MMDDYYYY</w:t>
            </w:r>
          </w:p>
        </w:tc>
      </w:tr>
      <w:tr w:rsidR="0041258E" w:rsidRPr="0041604A" w14:paraId="5CA1D130" w14:textId="77777777" w:rsidTr="0041604A">
        <w:trPr>
          <w:cantSplit/>
          <w:trHeight w:val="226"/>
        </w:trPr>
        <w:tc>
          <w:tcPr>
            <w:tcW w:w="810" w:type="dxa"/>
          </w:tcPr>
          <w:p w14:paraId="78CB2282"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165-512</w:t>
            </w:r>
          </w:p>
        </w:tc>
        <w:tc>
          <w:tcPr>
            <w:tcW w:w="2700" w:type="dxa"/>
          </w:tcPr>
          <w:p w14:paraId="23F7C073"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Filler</w:t>
            </w:r>
          </w:p>
        </w:tc>
        <w:tc>
          <w:tcPr>
            <w:tcW w:w="630" w:type="dxa"/>
          </w:tcPr>
          <w:p w14:paraId="729ED2EB" w14:textId="77777777" w:rsidR="0041258E" w:rsidRPr="0041604A" w:rsidRDefault="0041258E" w:rsidP="00E83B31">
            <w:pPr>
              <w:tabs>
                <w:tab w:val="left" w:pos="10080"/>
              </w:tabs>
              <w:rPr>
                <w:rFonts w:cs="Arial"/>
                <w:b/>
                <w:color w:val="000000"/>
                <w:sz w:val="18"/>
                <w:szCs w:val="18"/>
              </w:rPr>
            </w:pPr>
            <w:r w:rsidRPr="0041604A">
              <w:rPr>
                <w:rFonts w:cs="Arial"/>
                <w:b/>
                <w:color w:val="000000"/>
                <w:sz w:val="18"/>
                <w:szCs w:val="18"/>
              </w:rPr>
              <w:t>Y</w:t>
            </w:r>
          </w:p>
        </w:tc>
        <w:tc>
          <w:tcPr>
            <w:tcW w:w="630" w:type="dxa"/>
          </w:tcPr>
          <w:p w14:paraId="520E64BA"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348</w:t>
            </w:r>
          </w:p>
        </w:tc>
        <w:tc>
          <w:tcPr>
            <w:tcW w:w="630" w:type="dxa"/>
          </w:tcPr>
          <w:p w14:paraId="0D3B0805"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A/N</w:t>
            </w:r>
          </w:p>
        </w:tc>
        <w:tc>
          <w:tcPr>
            <w:tcW w:w="5400" w:type="dxa"/>
          </w:tcPr>
          <w:p w14:paraId="2CAF5021" w14:textId="77777777" w:rsidR="0041258E" w:rsidRPr="0041604A" w:rsidRDefault="0041258E" w:rsidP="00E83B31">
            <w:pPr>
              <w:tabs>
                <w:tab w:val="left" w:pos="10080"/>
              </w:tabs>
              <w:rPr>
                <w:rFonts w:cs="Arial"/>
                <w:color w:val="000000"/>
                <w:sz w:val="18"/>
                <w:szCs w:val="18"/>
              </w:rPr>
            </w:pPr>
            <w:r w:rsidRPr="0041604A">
              <w:rPr>
                <w:rFonts w:cs="Arial"/>
                <w:color w:val="000000"/>
                <w:sz w:val="18"/>
                <w:szCs w:val="18"/>
              </w:rPr>
              <w:t>Spaces</w:t>
            </w:r>
          </w:p>
        </w:tc>
      </w:tr>
    </w:tbl>
    <w:p w14:paraId="46E2F80D" w14:textId="77777777" w:rsidR="0041258E" w:rsidRDefault="0041258E" w:rsidP="0041258E"/>
    <w:p w14:paraId="0C52EDDB" w14:textId="77777777" w:rsidR="0041258E" w:rsidRDefault="0041258E" w:rsidP="0041258E">
      <w:r>
        <w:t xml:space="preserve">New Date of Loss may not be updated to a date that is AFTER the Initial Claim’s ISO Received Date.  Attempting to do so will generate the “New Date of Loss Is Invalid” error. </w:t>
      </w:r>
    </w:p>
    <w:p w14:paraId="755A5934" w14:textId="77777777" w:rsidR="002E7721" w:rsidRDefault="002E7721">
      <w:pPr>
        <w:widowControl/>
        <w:jc w:val="left"/>
        <w:rPr>
          <w:bCs/>
          <w:color w:val="00358E"/>
          <w:spacing w:val="0"/>
          <w:kern w:val="28"/>
        </w:rPr>
      </w:pPr>
      <w:bookmarkStart w:id="280" w:name="_Toc43714855"/>
      <w:bookmarkStart w:id="281" w:name="_Toc106775481"/>
      <w:bookmarkStart w:id="282" w:name="_Toc71200751"/>
      <w:bookmarkStart w:id="283" w:name="_Toc177904854"/>
      <w:bookmarkStart w:id="284" w:name="_Toc277238881"/>
      <w:bookmarkStart w:id="285" w:name="_Toc108455754"/>
      <w:bookmarkStart w:id="286" w:name="_Toc491501222"/>
      <w:bookmarkStart w:id="287" w:name="_Toc43714775"/>
      <w:bookmarkEnd w:id="249"/>
      <w:bookmarkEnd w:id="250"/>
      <w:bookmarkEnd w:id="251"/>
      <w:bookmarkEnd w:id="252"/>
      <w:r>
        <w:br w:type="page"/>
      </w:r>
    </w:p>
    <w:p w14:paraId="1690DC71" w14:textId="37D8DF1A" w:rsidR="003D3E0C" w:rsidRPr="0038242B" w:rsidRDefault="003D3E0C" w:rsidP="00A2268C">
      <w:pPr>
        <w:pStyle w:val="Heading1"/>
      </w:pPr>
      <w:bookmarkStart w:id="288" w:name="_Toc191985608"/>
      <w:r w:rsidRPr="0038242B">
        <w:t>Frequently Asked Questions</w:t>
      </w:r>
      <w:bookmarkEnd w:id="280"/>
      <w:bookmarkEnd w:id="281"/>
      <w:bookmarkEnd w:id="282"/>
      <w:r>
        <w:t xml:space="preserve"> </w:t>
      </w:r>
      <w:r w:rsidR="00A2268C">
        <w:t>–</w:t>
      </w:r>
      <w:r>
        <w:t xml:space="preserve"> </w:t>
      </w:r>
      <w:bookmarkEnd w:id="283"/>
      <w:r w:rsidR="00A2268C">
        <w:t>System Input</w:t>
      </w:r>
      <w:bookmarkEnd w:id="288"/>
    </w:p>
    <w:p w14:paraId="4E659652" w14:textId="4BD118D3" w:rsidR="003D3E0C" w:rsidRPr="005F6D4A" w:rsidRDefault="003D3E0C" w:rsidP="003D3E0C">
      <w:pPr>
        <w:rPr>
          <w:rFonts w:cs="Arial"/>
          <w:b/>
          <w:bCs/>
        </w:rPr>
      </w:pPr>
      <w:r w:rsidRPr="00376CA7">
        <w:rPr>
          <w:rFonts w:cs="Arial"/>
          <w:b/>
          <w:bCs/>
        </w:rPr>
        <w:t>Included in this section are answers to frequently asked questions or important information that is sometimes missed or not considered during the development stages</w:t>
      </w:r>
      <w:r>
        <w:rPr>
          <w:rFonts w:cs="Arial"/>
          <w:b/>
          <w:bCs/>
        </w:rPr>
        <w:t xml:space="preserve"> of coding Requests</w:t>
      </w:r>
      <w:r w:rsidRPr="00376CA7">
        <w:rPr>
          <w:rFonts w:cs="Arial"/>
          <w:b/>
          <w:bCs/>
        </w:rPr>
        <w:t>.</w:t>
      </w:r>
    </w:p>
    <w:p w14:paraId="2A449544" w14:textId="77777777" w:rsidR="003D3E0C" w:rsidRDefault="003D3E0C" w:rsidP="00A2268C">
      <w:pPr>
        <w:pStyle w:val="Heading2"/>
      </w:pPr>
      <w:bookmarkStart w:id="289" w:name="_Toc177904855"/>
      <w:bookmarkStart w:id="290" w:name="_Toc191985609"/>
      <w:r>
        <w:t>Code Value Source</w:t>
      </w:r>
      <w:bookmarkEnd w:id="289"/>
      <w:bookmarkEnd w:id="290"/>
    </w:p>
    <w:p w14:paraId="241F2480" w14:textId="77777777" w:rsidR="003D3E0C" w:rsidRDefault="003D3E0C" w:rsidP="00274959">
      <w:pPr>
        <w:numPr>
          <w:ilvl w:val="0"/>
          <w:numId w:val="100"/>
        </w:numPr>
        <w:spacing w:before="120"/>
        <w:rPr>
          <w:rFonts w:cs="Arial"/>
        </w:rPr>
      </w:pPr>
      <w:r w:rsidRPr="00184F58">
        <w:rPr>
          <w:rFonts w:cs="Arial"/>
        </w:rPr>
        <w:t xml:space="preserve">ICD-9 and ICD-10 Codes are designated by the Centers for Disease Control (CDC) and the World Health Organization (WHO) and can be found on the public internet. </w:t>
      </w:r>
    </w:p>
    <w:p w14:paraId="59C81153" w14:textId="77777777" w:rsidR="003D3E0C" w:rsidRPr="00184F58" w:rsidRDefault="003D3E0C" w:rsidP="00274959">
      <w:pPr>
        <w:numPr>
          <w:ilvl w:val="0"/>
          <w:numId w:val="100"/>
        </w:numPr>
        <w:spacing w:before="120"/>
        <w:rPr>
          <w:rFonts w:cs="Arial"/>
        </w:rPr>
      </w:pPr>
      <w:r w:rsidRPr="00184F58">
        <w:rPr>
          <w:rFonts w:cs="Arial"/>
        </w:rPr>
        <w:t>For the MAKE</w:t>
      </w:r>
      <w:r>
        <w:rPr>
          <w:rFonts w:cs="Arial"/>
        </w:rPr>
        <w:t xml:space="preserve"> and MODEL</w:t>
      </w:r>
      <w:r w:rsidRPr="00184F58">
        <w:rPr>
          <w:rFonts w:cs="Arial"/>
        </w:rPr>
        <w:t xml:space="preserve"> codes, a table of valid Makes</w:t>
      </w:r>
      <w:r>
        <w:rPr>
          <w:rFonts w:cs="Arial"/>
        </w:rPr>
        <w:t xml:space="preserve"> and Models</w:t>
      </w:r>
      <w:r w:rsidRPr="00184F58">
        <w:rPr>
          <w:rFonts w:cs="Arial"/>
        </w:rPr>
        <w:t xml:space="preserve"> can be provided. Although </w:t>
      </w:r>
      <w:r>
        <w:rPr>
          <w:rFonts w:cs="Arial"/>
        </w:rPr>
        <w:t xml:space="preserve">ClaimSearch </w:t>
      </w:r>
      <w:r w:rsidRPr="00184F58">
        <w:rPr>
          <w:rFonts w:cs="Arial"/>
        </w:rPr>
        <w:t xml:space="preserve">would like for you to map your system to send the correct code, if you cannot, enter the first four characters of the Make </w:t>
      </w:r>
      <w:r>
        <w:rPr>
          <w:rFonts w:cs="Arial"/>
        </w:rPr>
        <w:t xml:space="preserve"> or first three characters of the Model</w:t>
      </w:r>
      <w:r w:rsidRPr="00184F58">
        <w:rPr>
          <w:rFonts w:cs="Arial"/>
        </w:rPr>
        <w:t xml:space="preserve">. The system will not reject invalid </w:t>
      </w:r>
      <w:r w:rsidRPr="0038242B">
        <w:rPr>
          <w:rFonts w:cs="Arial"/>
        </w:rPr>
        <w:t>entries</w:t>
      </w:r>
      <w:r>
        <w:rPr>
          <w:rFonts w:cs="Arial"/>
        </w:rPr>
        <w:t xml:space="preserve"> but</w:t>
      </w:r>
      <w:r w:rsidRPr="00184F58">
        <w:rPr>
          <w:rFonts w:cs="Arial"/>
        </w:rPr>
        <w:t xml:space="preserve"> will reject the claim if the </w:t>
      </w:r>
      <w:r>
        <w:rPr>
          <w:rFonts w:cs="Arial"/>
        </w:rPr>
        <w:t>field is null, blank, or not present.</w:t>
      </w:r>
    </w:p>
    <w:p w14:paraId="6B4D7A49" w14:textId="1EB61F07" w:rsidR="003D3E0C" w:rsidRPr="00184F58" w:rsidRDefault="003D3E0C" w:rsidP="00274959">
      <w:pPr>
        <w:numPr>
          <w:ilvl w:val="0"/>
          <w:numId w:val="100"/>
        </w:numPr>
        <w:spacing w:before="120"/>
        <w:rPr>
          <w:rFonts w:cs="Arial"/>
        </w:rPr>
      </w:pPr>
      <w:r>
        <w:rPr>
          <w:rFonts w:cs="Arial"/>
        </w:rPr>
        <w:t xml:space="preserve">All other Code Values can be found in Programming Documentation/ Appendices A-E / </w:t>
      </w:r>
      <w:r w:rsidRPr="00BE44E7">
        <w:rPr>
          <w:rFonts w:cs="Arial"/>
          <w:b/>
          <w:bCs/>
        </w:rPr>
        <w:t xml:space="preserve">Appendix </w:t>
      </w:r>
      <w:r w:rsidR="00A2268C">
        <w:rPr>
          <w:rFonts w:cs="Arial"/>
          <w:b/>
          <w:bCs/>
        </w:rPr>
        <w:t>C</w:t>
      </w:r>
      <w:r w:rsidRPr="00BE44E7">
        <w:rPr>
          <w:rFonts w:cs="Arial"/>
          <w:b/>
          <w:bCs/>
        </w:rPr>
        <w:t xml:space="preserve"> – Code Lists.xls</w:t>
      </w:r>
      <w:r>
        <w:rPr>
          <w:rFonts w:cs="Arial"/>
        </w:rPr>
        <w:t xml:space="preserve">. </w:t>
      </w:r>
    </w:p>
    <w:p w14:paraId="16593A42" w14:textId="77777777" w:rsidR="003D3E0C" w:rsidRDefault="003D3E0C" w:rsidP="00A2268C">
      <w:pPr>
        <w:pStyle w:val="Heading2"/>
      </w:pPr>
      <w:bookmarkStart w:id="291" w:name="_Toc177904856"/>
      <w:bookmarkStart w:id="292" w:name="_Toc191985610"/>
      <w:r>
        <w:t>Coding Scenarios</w:t>
      </w:r>
      <w:bookmarkEnd w:id="291"/>
      <w:bookmarkEnd w:id="292"/>
    </w:p>
    <w:p w14:paraId="781CB3A4" w14:textId="77777777" w:rsidR="003D3E0C" w:rsidRPr="003409AF" w:rsidRDefault="003D3E0C" w:rsidP="00274959">
      <w:pPr>
        <w:numPr>
          <w:ilvl w:val="0"/>
          <w:numId w:val="100"/>
        </w:numPr>
        <w:rPr>
          <w:rFonts w:cs="Arial"/>
          <w:b/>
          <w:bCs/>
        </w:rPr>
      </w:pPr>
      <w:r w:rsidRPr="003409AF">
        <w:rPr>
          <w:rFonts w:cs="Arial"/>
          <w:b/>
          <w:bCs/>
        </w:rPr>
        <w:t>Mapping Policy / Coverage / Loss Type Codes:</w:t>
      </w:r>
    </w:p>
    <w:p w14:paraId="0024873A" w14:textId="77777777" w:rsidR="003D3E0C" w:rsidRPr="00121BAB" w:rsidRDefault="003D3E0C" w:rsidP="00DB6859">
      <w:pPr>
        <w:ind w:left="360"/>
        <w:rPr>
          <w:rFonts w:cs="Arial"/>
        </w:rPr>
      </w:pPr>
      <w:r w:rsidRPr="00121BAB">
        <w:rPr>
          <w:rFonts w:cs="Arial"/>
        </w:rPr>
        <w:t xml:space="preserve">ClaimSearch strives to provide code combinations that meet 90-95% of the most common combinations used in the industry. However, we also recognize that every company in the industry has something slightly unique or different about the services they provide that sets them apart from their competitors. This is often represented in “edge case” coverages or loss types that do not have a direct alignment with the Policy, Coverage, and Loss Type Codes that we provide. Our recommendation in these cases is to find the Policy, Coverage or Loss Type combination that matches most closely with the intent of the insurance case. If there is none that accurately represent this, then please align with the “Other” category codes that are provided as a “catch-all” for the remainder of the cases. </w:t>
      </w:r>
    </w:p>
    <w:p w14:paraId="14647E3C" w14:textId="77777777" w:rsidR="003D3E0C" w:rsidRPr="00121BAB" w:rsidRDefault="003D3E0C" w:rsidP="00DB6859">
      <w:pPr>
        <w:ind w:left="360"/>
        <w:rPr>
          <w:rFonts w:cs="Arial"/>
        </w:rPr>
      </w:pPr>
    </w:p>
    <w:p w14:paraId="6E4B862F" w14:textId="77777777" w:rsidR="003D3E0C" w:rsidRPr="00121BAB" w:rsidRDefault="003D3E0C" w:rsidP="00274959">
      <w:pPr>
        <w:numPr>
          <w:ilvl w:val="1"/>
          <w:numId w:val="100"/>
        </w:numPr>
        <w:rPr>
          <w:rFonts w:cs="Arial"/>
        </w:rPr>
      </w:pPr>
      <w:r w:rsidRPr="00121BAB">
        <w:rPr>
          <w:rFonts w:cs="Arial"/>
        </w:rPr>
        <w:t xml:space="preserve">Other Categories are provided in both Coverage and Loss Type Code listings and can be interpreted as follows: </w:t>
      </w:r>
    </w:p>
    <w:p w14:paraId="62679EBB" w14:textId="77777777" w:rsidR="003D3E0C" w:rsidRPr="00121BAB" w:rsidRDefault="003D3E0C" w:rsidP="00274959">
      <w:pPr>
        <w:numPr>
          <w:ilvl w:val="2"/>
          <w:numId w:val="100"/>
        </w:numPr>
        <w:rPr>
          <w:rFonts w:cs="Arial"/>
        </w:rPr>
      </w:pPr>
      <w:r w:rsidRPr="00121BAB">
        <w:rPr>
          <w:rFonts w:cs="Arial"/>
        </w:rPr>
        <w:t>OTCA – Other Casualty</w:t>
      </w:r>
    </w:p>
    <w:p w14:paraId="3C41604C" w14:textId="77777777" w:rsidR="003D3E0C" w:rsidRPr="00121BAB" w:rsidRDefault="003D3E0C" w:rsidP="00274959">
      <w:pPr>
        <w:numPr>
          <w:ilvl w:val="2"/>
          <w:numId w:val="100"/>
        </w:numPr>
        <w:rPr>
          <w:rFonts w:cs="Arial"/>
        </w:rPr>
      </w:pPr>
      <w:r w:rsidRPr="00121BAB">
        <w:rPr>
          <w:rFonts w:cs="Arial"/>
        </w:rPr>
        <w:t>OTAU – Other Auto</w:t>
      </w:r>
    </w:p>
    <w:p w14:paraId="331820D2" w14:textId="77777777" w:rsidR="003D3E0C" w:rsidRPr="00121BAB" w:rsidRDefault="003D3E0C" w:rsidP="00274959">
      <w:pPr>
        <w:numPr>
          <w:ilvl w:val="2"/>
          <w:numId w:val="100"/>
        </w:numPr>
        <w:rPr>
          <w:rFonts w:cs="Arial"/>
        </w:rPr>
      </w:pPr>
      <w:r w:rsidRPr="00121BAB">
        <w:rPr>
          <w:rFonts w:cs="Arial"/>
        </w:rPr>
        <w:t>OTPR – Other Property</w:t>
      </w:r>
    </w:p>
    <w:p w14:paraId="3FAFF0A1" w14:textId="77777777" w:rsidR="003D3E0C" w:rsidRPr="00121BAB" w:rsidRDefault="003D3E0C" w:rsidP="00274959">
      <w:pPr>
        <w:numPr>
          <w:ilvl w:val="2"/>
          <w:numId w:val="100"/>
        </w:numPr>
        <w:rPr>
          <w:rFonts w:cs="Arial"/>
        </w:rPr>
      </w:pPr>
      <w:r w:rsidRPr="00121BAB">
        <w:rPr>
          <w:rFonts w:cs="Arial"/>
        </w:rPr>
        <w:t>OTLB – Other Liability</w:t>
      </w:r>
    </w:p>
    <w:p w14:paraId="5BAF303F" w14:textId="77777777" w:rsidR="003D3E0C" w:rsidRPr="00121BAB" w:rsidRDefault="003D3E0C" w:rsidP="00DB6859">
      <w:pPr>
        <w:ind w:left="360"/>
        <w:rPr>
          <w:rFonts w:cs="Arial"/>
        </w:rPr>
      </w:pPr>
    </w:p>
    <w:p w14:paraId="6ADABFF8" w14:textId="77777777" w:rsidR="003D3E0C" w:rsidRDefault="003D3E0C" w:rsidP="00DB6859">
      <w:pPr>
        <w:ind w:left="360"/>
        <w:rPr>
          <w:rFonts w:cs="Arial"/>
        </w:rPr>
      </w:pPr>
      <w:r>
        <w:rPr>
          <w:rFonts w:cs="Arial"/>
        </w:rPr>
        <w:t>It is up to the Business Unit of the Member Company to decide which codes most closely align with their business.</w:t>
      </w:r>
    </w:p>
    <w:p w14:paraId="65037A30" w14:textId="77777777" w:rsidR="003D3E0C" w:rsidRPr="00121BAB" w:rsidRDefault="003D3E0C" w:rsidP="00DB6859">
      <w:pPr>
        <w:ind w:left="360"/>
        <w:rPr>
          <w:rFonts w:cs="Arial"/>
        </w:rPr>
      </w:pPr>
      <w:r w:rsidRPr="00121BAB">
        <w:rPr>
          <w:rFonts w:cs="Arial"/>
        </w:rPr>
        <w:t xml:space="preserve">ClaimSearch periodically reviews the combinations that are provided versus the requests made by our Members for new combinations. The listings are revised periodically to accommodate this. However, note that in order to do so, we must make sure that our system-to-system integration customers are ready to receive the new combinations as they enter use in our system, so this is not a “fast and easy” process to complete. That being said, if you wish to have a new combination added to our list for review, please feel free to </w:t>
      </w:r>
      <w:r>
        <w:rPr>
          <w:rFonts w:cs="Arial"/>
        </w:rPr>
        <w:t>let a ClaimSearch Representative know of new values you wish to see in our system.</w:t>
      </w:r>
    </w:p>
    <w:p w14:paraId="51736F42" w14:textId="77777777" w:rsidR="003D3E0C" w:rsidRPr="00121BAB" w:rsidRDefault="003D3E0C" w:rsidP="003D3E0C">
      <w:pPr>
        <w:ind w:left="360"/>
        <w:rPr>
          <w:rFonts w:cs="Arial"/>
        </w:rPr>
      </w:pPr>
    </w:p>
    <w:p w14:paraId="54801F6D" w14:textId="77777777" w:rsidR="003D3E0C" w:rsidRPr="003409AF" w:rsidRDefault="003D3E0C" w:rsidP="00274959">
      <w:pPr>
        <w:numPr>
          <w:ilvl w:val="0"/>
          <w:numId w:val="100"/>
        </w:numPr>
        <w:rPr>
          <w:rFonts w:cs="Arial"/>
          <w:b/>
          <w:bCs/>
        </w:rPr>
      </w:pPr>
      <w:r w:rsidRPr="003409AF">
        <w:rPr>
          <w:rFonts w:cs="Arial"/>
          <w:b/>
          <w:bCs/>
        </w:rPr>
        <w:t xml:space="preserve">General Property </w:t>
      </w:r>
    </w:p>
    <w:p w14:paraId="05F5545B" w14:textId="77777777" w:rsidR="00A2268C" w:rsidRDefault="003D3E0C" w:rsidP="00274959">
      <w:pPr>
        <w:numPr>
          <w:ilvl w:val="1"/>
          <w:numId w:val="100"/>
        </w:numPr>
        <w:spacing w:after="120"/>
        <w:rPr>
          <w:rFonts w:cs="Arial"/>
        </w:rPr>
      </w:pPr>
      <w:r w:rsidRPr="00184F58">
        <w:rPr>
          <w:rFonts w:cs="Arial"/>
        </w:rPr>
        <w:t xml:space="preserve">The </w:t>
      </w:r>
      <w:r w:rsidR="00A2268C">
        <w:rPr>
          <w:rFonts w:cs="Arial"/>
        </w:rPr>
        <w:t>UP01 Record</w:t>
      </w:r>
      <w:r w:rsidRPr="00184F58">
        <w:rPr>
          <w:rFonts w:cs="Arial"/>
        </w:rPr>
        <w:t xml:space="preserve"> does not have coverage reported but instead allows an entry in the amount of policy, loss estimate, reserve amount for building, contents, loss of use, stock, and other</w:t>
      </w:r>
      <w:r>
        <w:rPr>
          <w:rFonts w:cs="Arial"/>
        </w:rPr>
        <w:t xml:space="preserve"> structures</w:t>
      </w:r>
      <w:r w:rsidRPr="00184F58">
        <w:rPr>
          <w:rFonts w:cs="Arial"/>
        </w:rPr>
        <w:t xml:space="preserve"> categories. </w:t>
      </w:r>
    </w:p>
    <w:p w14:paraId="52427A61" w14:textId="5127FBD7" w:rsidR="003D3E0C" w:rsidRDefault="003D3E0C" w:rsidP="00274959">
      <w:pPr>
        <w:numPr>
          <w:ilvl w:val="1"/>
          <w:numId w:val="100"/>
        </w:numPr>
        <w:spacing w:after="120"/>
        <w:rPr>
          <w:rFonts w:cs="Arial"/>
        </w:rPr>
      </w:pPr>
      <w:r w:rsidRPr="00184F58">
        <w:rPr>
          <w:rFonts w:cs="Arial"/>
        </w:rPr>
        <w:t xml:space="preserve">The </w:t>
      </w:r>
      <w:r w:rsidR="00A2268C">
        <w:rPr>
          <w:rFonts w:cs="Arial"/>
        </w:rPr>
        <w:t xml:space="preserve">UP02 Record is for reporting </w:t>
      </w:r>
      <w:r w:rsidRPr="00184F58">
        <w:rPr>
          <w:rFonts w:cs="Arial"/>
        </w:rPr>
        <w:t>boats and mobile equipment policies and does require coverage.</w:t>
      </w:r>
    </w:p>
    <w:p w14:paraId="5B5DB6A6" w14:textId="77777777" w:rsidR="003D3E0C" w:rsidRPr="00184F58" w:rsidRDefault="003D3E0C" w:rsidP="00274959">
      <w:pPr>
        <w:numPr>
          <w:ilvl w:val="1"/>
          <w:numId w:val="100"/>
        </w:numPr>
        <w:spacing w:after="120"/>
        <w:rPr>
          <w:rFonts w:cs="Arial"/>
        </w:rPr>
      </w:pPr>
      <w:r w:rsidRPr="00184F58">
        <w:rPr>
          <w:rFonts w:cs="Arial"/>
        </w:rPr>
        <w:t xml:space="preserve">In property, lost or damaged contents pertaining to the </w:t>
      </w:r>
      <w:r>
        <w:rPr>
          <w:rFonts w:cs="Arial"/>
        </w:rPr>
        <w:t xml:space="preserve">primary </w:t>
      </w:r>
      <w:r w:rsidRPr="00184F58">
        <w:rPr>
          <w:rFonts w:cs="Arial"/>
        </w:rPr>
        <w:t xml:space="preserve">structure would be reported under </w:t>
      </w:r>
      <w:r>
        <w:rPr>
          <w:rFonts w:cs="Arial"/>
        </w:rPr>
        <w:t>B</w:t>
      </w:r>
      <w:r w:rsidRPr="00184F58">
        <w:rPr>
          <w:rFonts w:cs="Arial"/>
        </w:rPr>
        <w:t>uilding</w:t>
      </w:r>
      <w:r>
        <w:rPr>
          <w:rFonts w:cs="Arial"/>
        </w:rPr>
        <w:t xml:space="preserve"> (BLDG)</w:t>
      </w:r>
      <w:r w:rsidRPr="00184F58">
        <w:rPr>
          <w:rFonts w:cs="Arial"/>
        </w:rPr>
        <w:t xml:space="preserve">. Items and property within the structure would be reported as </w:t>
      </w:r>
      <w:r>
        <w:rPr>
          <w:rFonts w:cs="Arial"/>
        </w:rPr>
        <w:t>C</w:t>
      </w:r>
      <w:r w:rsidRPr="00184F58">
        <w:rPr>
          <w:rFonts w:cs="Arial"/>
        </w:rPr>
        <w:t>ontents</w:t>
      </w:r>
      <w:r>
        <w:rPr>
          <w:rFonts w:cs="Arial"/>
        </w:rPr>
        <w:t xml:space="preserve"> (C)</w:t>
      </w:r>
      <w:r w:rsidRPr="00184F58">
        <w:rPr>
          <w:rFonts w:cs="Arial"/>
        </w:rPr>
        <w:t xml:space="preserve">. Use and Occupancy </w:t>
      </w:r>
      <w:r>
        <w:rPr>
          <w:rFonts w:cs="Arial"/>
        </w:rPr>
        <w:t xml:space="preserve">(UseOccupancy) </w:t>
      </w:r>
      <w:r w:rsidRPr="00184F58">
        <w:rPr>
          <w:rFonts w:cs="Arial"/>
        </w:rPr>
        <w:t>is also known as Time Element - additional living expenses (personal) and business interruption (commercial).</w:t>
      </w:r>
      <w:r>
        <w:rPr>
          <w:rFonts w:cs="Arial"/>
        </w:rPr>
        <w:t xml:space="preserve"> Stock (STOCK) is product intended for sale – raw or finished. Other Structures (OT) is for other buildings that are on the same property as the primary structure, but separated from the primary structure, such as a garage, outbuilding, shed, etc.</w:t>
      </w:r>
    </w:p>
    <w:p w14:paraId="3534EF39" w14:textId="77777777" w:rsidR="003D3E0C" w:rsidRDefault="003D3E0C" w:rsidP="003D3E0C">
      <w:pPr>
        <w:widowControl/>
        <w:jc w:val="left"/>
        <w:rPr>
          <w:rFonts w:cs="Arial"/>
          <w:b/>
          <w:bCs/>
        </w:rPr>
      </w:pPr>
      <w:r>
        <w:rPr>
          <w:rFonts w:cs="Arial"/>
          <w:b/>
          <w:bCs/>
        </w:rPr>
        <w:br w:type="page"/>
      </w:r>
    </w:p>
    <w:p w14:paraId="4ACA2D48" w14:textId="77777777" w:rsidR="003D3E0C" w:rsidRPr="003409AF" w:rsidRDefault="003D3E0C" w:rsidP="00274959">
      <w:pPr>
        <w:numPr>
          <w:ilvl w:val="0"/>
          <w:numId w:val="100"/>
        </w:numPr>
        <w:rPr>
          <w:rFonts w:cs="Arial"/>
          <w:b/>
          <w:bCs/>
        </w:rPr>
      </w:pPr>
      <w:r w:rsidRPr="003409AF">
        <w:rPr>
          <w:rFonts w:cs="Arial"/>
          <w:b/>
          <w:bCs/>
        </w:rPr>
        <w:t>Boat</w:t>
      </w:r>
    </w:p>
    <w:p w14:paraId="4937F940" w14:textId="7AD813C2" w:rsidR="003D3E0C" w:rsidRPr="00184F58" w:rsidRDefault="003D3E0C" w:rsidP="00274959">
      <w:pPr>
        <w:numPr>
          <w:ilvl w:val="1"/>
          <w:numId w:val="100"/>
        </w:numPr>
        <w:spacing w:after="120"/>
        <w:rPr>
          <w:rFonts w:cs="Arial"/>
        </w:rPr>
      </w:pPr>
      <w:r w:rsidRPr="00184F58">
        <w:rPr>
          <w:rFonts w:cs="Arial"/>
        </w:rPr>
        <w:t xml:space="preserve">When reporting a loss on a watercraft under a homeowner policy not insured separately (i.e., a rowboat, canoe, or kayak), the loss is best reported using the </w:t>
      </w:r>
      <w:r w:rsidR="00A2268C">
        <w:rPr>
          <w:rFonts w:cs="Arial"/>
        </w:rPr>
        <w:t>UP01 Record</w:t>
      </w:r>
      <w:r w:rsidRPr="00184F58">
        <w:rPr>
          <w:rFonts w:cs="Arial"/>
        </w:rPr>
        <w:t xml:space="preserve">. It should be reported with a policy type of WCFT for watercraft in the Policy </w:t>
      </w:r>
      <w:r w:rsidR="00A2268C">
        <w:rPr>
          <w:rFonts w:cs="Arial"/>
        </w:rPr>
        <w:t>Type</w:t>
      </w:r>
      <w:r w:rsidRPr="00184F58">
        <w:rPr>
          <w:rFonts w:cs="Arial"/>
        </w:rPr>
        <w:t xml:space="preserve"> using the loss types for Property found in </w:t>
      </w:r>
      <w:hyperlink w:anchor="_APPENDIX_A_–" w:history="1">
        <w:r w:rsidR="00A2268C">
          <w:rPr>
            <w:rStyle w:val="Hyperlink"/>
            <w:rFonts w:cs="Arial"/>
            <w:szCs w:val="16"/>
          </w:rPr>
          <w:t>Appendix A</w:t>
        </w:r>
      </w:hyperlink>
      <w:r w:rsidRPr="00184F58">
        <w:rPr>
          <w:rFonts w:cs="Arial"/>
        </w:rPr>
        <w:t xml:space="preserve">. The exposure/loss amount would be reported using CONTENTS coverage </w:t>
      </w:r>
      <w:r w:rsidRPr="0038242B">
        <w:rPr>
          <w:rFonts w:cs="Arial"/>
        </w:rPr>
        <w:t>amounts</w:t>
      </w:r>
      <w:r w:rsidRPr="00184F58">
        <w:rPr>
          <w:rFonts w:cs="Arial"/>
        </w:rPr>
        <w:t xml:space="preserve">. </w:t>
      </w:r>
    </w:p>
    <w:p w14:paraId="0361DAC7" w14:textId="5EB47307" w:rsidR="003D3E0C" w:rsidRPr="00184F58" w:rsidRDefault="003D3E0C" w:rsidP="00274959">
      <w:pPr>
        <w:numPr>
          <w:ilvl w:val="1"/>
          <w:numId w:val="100"/>
        </w:numPr>
        <w:spacing w:after="120"/>
        <w:rPr>
          <w:rFonts w:cs="Arial"/>
        </w:rPr>
      </w:pPr>
      <w:r w:rsidRPr="00184F58">
        <w:rPr>
          <w:rFonts w:cs="Arial"/>
        </w:rPr>
        <w:t xml:space="preserve">When reporting a loss on a boat insured separately under an endorsement to a homeowner’s policy or another policy, </w:t>
      </w:r>
      <w:r>
        <w:rPr>
          <w:rFonts w:cs="Arial"/>
        </w:rPr>
        <w:t>with a unique HIN, t</w:t>
      </w:r>
      <w:r w:rsidRPr="00184F58">
        <w:rPr>
          <w:rFonts w:cs="Arial"/>
        </w:rPr>
        <w:t xml:space="preserve">he loss is best reported using the </w:t>
      </w:r>
      <w:r w:rsidR="00A2268C">
        <w:rPr>
          <w:rFonts w:cs="Arial"/>
        </w:rPr>
        <w:t>UP02 Record</w:t>
      </w:r>
      <w:r w:rsidRPr="00184F58">
        <w:rPr>
          <w:rFonts w:cs="Arial"/>
        </w:rPr>
        <w:t xml:space="preserve">. It should be reported with a policy type of BOAT in the Policy </w:t>
      </w:r>
      <w:r w:rsidR="00A2268C">
        <w:rPr>
          <w:rFonts w:cs="Arial"/>
        </w:rPr>
        <w:t>Type</w:t>
      </w:r>
      <w:r w:rsidRPr="00184F58">
        <w:rPr>
          <w:rFonts w:cs="Arial"/>
        </w:rPr>
        <w:t xml:space="preserve">. </w:t>
      </w:r>
      <w:r w:rsidR="00A2268C">
        <w:rPr>
          <w:rFonts w:cs="Arial"/>
        </w:rPr>
        <w:t xml:space="preserve">The UP02 Record </w:t>
      </w:r>
      <w:r w:rsidRPr="00184F58">
        <w:rPr>
          <w:rFonts w:cs="Arial"/>
        </w:rPr>
        <w:t xml:space="preserve">is used for boat policies and HIN and model year are required. If you don’t have a HIN or model year, you probably do not have specific coverage on the boat. In the absence of these, an alternative is to use WCFT </w:t>
      </w:r>
      <w:r w:rsidR="00C45DD9">
        <w:rPr>
          <w:rFonts w:cs="Arial"/>
        </w:rPr>
        <w:t>on the</w:t>
      </w:r>
      <w:r w:rsidRPr="00184F58">
        <w:rPr>
          <w:rFonts w:cs="Arial"/>
        </w:rPr>
        <w:t xml:space="preserve"> </w:t>
      </w:r>
      <w:r w:rsidR="00C45DD9">
        <w:rPr>
          <w:rFonts w:cs="Arial"/>
        </w:rPr>
        <w:t>UP01 Record</w:t>
      </w:r>
      <w:r w:rsidRPr="00184F58">
        <w:rPr>
          <w:rFonts w:cs="Arial"/>
        </w:rPr>
        <w:t xml:space="preserve"> (see above).</w:t>
      </w:r>
    </w:p>
    <w:p w14:paraId="5C12C58E" w14:textId="77777777" w:rsidR="003D3E0C" w:rsidRPr="003409AF" w:rsidRDefault="003D3E0C" w:rsidP="00274959">
      <w:pPr>
        <w:numPr>
          <w:ilvl w:val="0"/>
          <w:numId w:val="100"/>
        </w:numPr>
        <w:rPr>
          <w:rFonts w:cs="Arial"/>
          <w:b/>
          <w:bCs/>
        </w:rPr>
      </w:pPr>
      <w:r w:rsidRPr="003409AF">
        <w:rPr>
          <w:rFonts w:cs="Arial"/>
          <w:b/>
          <w:bCs/>
        </w:rPr>
        <w:t xml:space="preserve">Off-Road/Mobile Equipment </w:t>
      </w:r>
    </w:p>
    <w:p w14:paraId="5731BA71" w14:textId="48DF060F" w:rsidR="003D3E0C" w:rsidRPr="00BE44E7" w:rsidRDefault="003D3E0C" w:rsidP="00274959">
      <w:pPr>
        <w:numPr>
          <w:ilvl w:val="1"/>
          <w:numId w:val="100"/>
        </w:numPr>
        <w:spacing w:after="120"/>
        <w:rPr>
          <w:rFonts w:cs="Arial"/>
        </w:rPr>
      </w:pPr>
      <w:r w:rsidRPr="00184F58">
        <w:rPr>
          <w:rFonts w:cs="Arial"/>
        </w:rPr>
        <w:t xml:space="preserve">Snowmobiles and jet skis should be sent </w:t>
      </w:r>
      <w:r w:rsidR="00C45DD9">
        <w:rPr>
          <w:rFonts w:cs="Arial"/>
        </w:rPr>
        <w:t>on a</w:t>
      </w:r>
      <w:r w:rsidRPr="00184F58">
        <w:rPr>
          <w:rFonts w:cs="Arial"/>
        </w:rPr>
        <w:t xml:space="preserve"> </w:t>
      </w:r>
      <w:r w:rsidR="00C45DD9">
        <w:rPr>
          <w:rFonts w:cs="Arial"/>
        </w:rPr>
        <w:t>UP02 Record,</w:t>
      </w:r>
      <w:r w:rsidRPr="00184F58">
        <w:rPr>
          <w:rFonts w:cs="Arial"/>
        </w:rPr>
        <w:t xml:space="preserve"> if possible</w:t>
      </w:r>
      <w:r w:rsidR="00C45DD9">
        <w:rPr>
          <w:rFonts w:cs="Arial"/>
        </w:rPr>
        <w:t>,</w:t>
      </w:r>
      <w:r w:rsidRPr="00184F58">
        <w:rPr>
          <w:rFonts w:cs="Arial"/>
        </w:rPr>
        <w:t xml:space="preserve"> so we can perform recoveries (if licensed </w:t>
      </w:r>
      <w:r>
        <w:rPr>
          <w:rFonts w:cs="Arial"/>
        </w:rPr>
        <w:t xml:space="preserve">for road use, </w:t>
      </w:r>
      <w:r w:rsidRPr="00184F58">
        <w:rPr>
          <w:rFonts w:cs="Arial"/>
        </w:rPr>
        <w:t xml:space="preserve">they should be reported as </w:t>
      </w:r>
      <w:r>
        <w:rPr>
          <w:rFonts w:cs="Arial"/>
        </w:rPr>
        <w:t>vehicles</w:t>
      </w:r>
      <w:r w:rsidRPr="00184F58">
        <w:rPr>
          <w:rFonts w:cs="Arial"/>
        </w:rPr>
        <w:t>; if not licensed</w:t>
      </w:r>
      <w:r>
        <w:rPr>
          <w:rFonts w:cs="Arial"/>
        </w:rPr>
        <w:t xml:space="preserve"> for road use</w:t>
      </w:r>
      <w:r w:rsidRPr="00184F58">
        <w:rPr>
          <w:rFonts w:cs="Arial"/>
        </w:rPr>
        <w:t>, report as property).</w:t>
      </w:r>
    </w:p>
    <w:p w14:paraId="29CA636F" w14:textId="25DFEDD4" w:rsidR="003D3E0C" w:rsidRDefault="003D3E0C" w:rsidP="00274959">
      <w:pPr>
        <w:numPr>
          <w:ilvl w:val="1"/>
          <w:numId w:val="100"/>
        </w:numPr>
        <w:spacing w:after="120"/>
        <w:rPr>
          <w:rFonts w:cs="Arial"/>
        </w:rPr>
      </w:pPr>
      <w:r w:rsidRPr="00184F58">
        <w:rPr>
          <w:rFonts w:cs="Arial"/>
        </w:rPr>
        <w:t xml:space="preserve">Heavy equipment, if not licensed for road-use, should be marked as </w:t>
      </w:r>
      <w:r>
        <w:rPr>
          <w:rFonts w:cs="Arial"/>
        </w:rPr>
        <w:t xml:space="preserve">Commercial Inland Marine (CIMR) </w:t>
      </w:r>
      <w:r w:rsidRPr="00184F58">
        <w:rPr>
          <w:rFonts w:cs="Arial"/>
        </w:rPr>
        <w:t xml:space="preserve"> </w:t>
      </w:r>
      <w:r w:rsidR="00C45DD9" w:rsidRPr="00184F58">
        <w:rPr>
          <w:rFonts w:cs="Arial"/>
        </w:rPr>
        <w:t xml:space="preserve">Policy Type </w:t>
      </w:r>
      <w:r w:rsidRPr="00184F58">
        <w:rPr>
          <w:rFonts w:cs="Arial"/>
        </w:rPr>
        <w:t xml:space="preserve">on the </w:t>
      </w:r>
      <w:r w:rsidR="00C45DD9">
        <w:rPr>
          <w:rFonts w:cs="Arial"/>
        </w:rPr>
        <w:t>UA01 Record</w:t>
      </w:r>
      <w:r>
        <w:rPr>
          <w:rFonts w:cs="Arial"/>
        </w:rPr>
        <w:t>,</w:t>
      </w:r>
      <w:r w:rsidRPr="00184F58">
        <w:rPr>
          <w:rFonts w:cs="Arial"/>
        </w:rPr>
        <w:t xml:space="preserve"> and the coverage is reported on the </w:t>
      </w:r>
      <w:r w:rsidR="00C45DD9">
        <w:rPr>
          <w:rFonts w:cs="Arial"/>
        </w:rPr>
        <w:t>UP02 Record</w:t>
      </w:r>
      <w:r w:rsidRPr="00184F58">
        <w:rPr>
          <w:rFonts w:cs="Arial"/>
        </w:rPr>
        <w:t>.</w:t>
      </w:r>
    </w:p>
    <w:p w14:paraId="54555FC2" w14:textId="77777777" w:rsidR="003D3E0C" w:rsidRDefault="003D3E0C" w:rsidP="00A2268C">
      <w:pPr>
        <w:pStyle w:val="Heading2"/>
      </w:pPr>
      <w:bookmarkStart w:id="293" w:name="_Data_Validation"/>
      <w:bookmarkStart w:id="294" w:name="_Toc177904857"/>
      <w:bookmarkStart w:id="295" w:name="_Toc191985611"/>
      <w:bookmarkEnd w:id="293"/>
      <w:r>
        <w:t>Data Validation</w:t>
      </w:r>
      <w:bookmarkEnd w:id="294"/>
      <w:bookmarkEnd w:id="295"/>
    </w:p>
    <w:p w14:paraId="6A47656C" w14:textId="1B90207C" w:rsidR="003D3E0C" w:rsidRDefault="003D3E0C" w:rsidP="00274959">
      <w:pPr>
        <w:numPr>
          <w:ilvl w:val="0"/>
          <w:numId w:val="100"/>
        </w:numPr>
        <w:spacing w:before="120"/>
        <w:rPr>
          <w:rFonts w:cs="Arial"/>
        </w:rPr>
      </w:pPr>
      <w:r>
        <w:rPr>
          <w:rFonts w:cs="Arial"/>
        </w:rPr>
        <w:t xml:space="preserve">See </w:t>
      </w:r>
      <w:hyperlink w:anchor="_APPENDIX_D_–" w:history="1">
        <w:r w:rsidRPr="00EF4FBC">
          <w:rPr>
            <w:rStyle w:val="Hyperlink"/>
            <w:rFonts w:cs="Arial"/>
          </w:rPr>
          <w:t>Data Field Validation Rules</w:t>
        </w:r>
      </w:hyperlink>
      <w:r>
        <w:rPr>
          <w:rFonts w:cs="Arial"/>
        </w:rPr>
        <w:t xml:space="preserve"> for system processing rules of by field type for the minimum requirements of that field. (For example, A city must contain at least two alpha characters and no numbers.)</w:t>
      </w:r>
    </w:p>
    <w:p w14:paraId="500AD92B" w14:textId="550EE9BB" w:rsidR="003D3E0C" w:rsidRPr="00184F58" w:rsidRDefault="003D3E0C" w:rsidP="00274959">
      <w:pPr>
        <w:numPr>
          <w:ilvl w:val="0"/>
          <w:numId w:val="100"/>
        </w:numPr>
        <w:spacing w:before="120"/>
        <w:rPr>
          <w:rFonts w:cs="Arial"/>
        </w:rPr>
      </w:pPr>
      <w:r>
        <w:rPr>
          <w:rFonts w:cs="Arial"/>
        </w:rPr>
        <w:t xml:space="preserve">The </w:t>
      </w:r>
      <w:r w:rsidR="00C45DD9">
        <w:rPr>
          <w:rFonts w:cs="Arial"/>
        </w:rPr>
        <w:t xml:space="preserve">Customer Code </w:t>
      </w:r>
      <w:r>
        <w:rPr>
          <w:rFonts w:cs="Arial"/>
        </w:rPr>
        <w:t xml:space="preserve">should contain 1 alpha, 8 numeric characters. The </w:t>
      </w:r>
      <w:r w:rsidRPr="00184F58">
        <w:rPr>
          <w:rFonts w:cs="Arial"/>
        </w:rPr>
        <w:t xml:space="preserve">last 5 digits of </w:t>
      </w:r>
      <w:r>
        <w:rPr>
          <w:rFonts w:cs="Arial"/>
        </w:rPr>
        <w:t xml:space="preserve">the </w:t>
      </w:r>
      <w:r w:rsidRPr="00184F58">
        <w:rPr>
          <w:rFonts w:cs="Arial"/>
        </w:rPr>
        <w:t xml:space="preserve">AgencyId should </w:t>
      </w:r>
      <w:r>
        <w:rPr>
          <w:rFonts w:cs="Arial"/>
        </w:rPr>
        <w:t>have a value of 00001 or higher and are used to identify the postback URL for Asynchronous Response processing . If the last 5 digits are zero-filled (00000) or not present, then the system transaction will fail to proceed through the ClaimSearch system.</w:t>
      </w:r>
    </w:p>
    <w:p w14:paraId="4B3A26E7" w14:textId="6D534F65" w:rsidR="003D3E0C" w:rsidRPr="00184F58" w:rsidRDefault="003D3E0C" w:rsidP="00274959">
      <w:pPr>
        <w:numPr>
          <w:ilvl w:val="0"/>
          <w:numId w:val="100"/>
        </w:numPr>
        <w:spacing w:before="120"/>
        <w:rPr>
          <w:rFonts w:cs="Arial"/>
        </w:rPr>
      </w:pPr>
      <w:r w:rsidRPr="00184F58">
        <w:rPr>
          <w:rFonts w:cs="Arial"/>
        </w:rPr>
        <w:t xml:space="preserve">Every claim must contain a role of CI or IN. Every claim must have at least one coverage </w:t>
      </w:r>
      <w:r w:rsidR="00C45DD9">
        <w:rPr>
          <w:rFonts w:cs="Arial"/>
        </w:rPr>
        <w:t>record</w:t>
      </w:r>
      <w:r w:rsidRPr="00184F58">
        <w:rPr>
          <w:rFonts w:cs="Arial"/>
        </w:rPr>
        <w:t xml:space="preserve">. A coverage </w:t>
      </w:r>
      <w:r w:rsidR="00C45DD9">
        <w:rPr>
          <w:rFonts w:cs="Arial"/>
        </w:rPr>
        <w:t>record</w:t>
      </w:r>
      <w:r w:rsidRPr="00184F58">
        <w:rPr>
          <w:rFonts w:cs="Arial"/>
        </w:rPr>
        <w:t xml:space="preserve"> is a </w:t>
      </w:r>
      <w:r w:rsidR="00C45DD9">
        <w:rPr>
          <w:rFonts w:cs="Arial"/>
        </w:rPr>
        <w:t>UC01, UP01, UP02, or UV01 Record</w:t>
      </w:r>
      <w:r w:rsidRPr="00184F58">
        <w:rPr>
          <w:rFonts w:cs="Arial"/>
        </w:rPr>
        <w:t>.</w:t>
      </w:r>
    </w:p>
    <w:p w14:paraId="10F3556C" w14:textId="77777777" w:rsidR="003D3E0C" w:rsidRPr="00184F58" w:rsidRDefault="003D3E0C" w:rsidP="00274959">
      <w:pPr>
        <w:numPr>
          <w:ilvl w:val="1"/>
          <w:numId w:val="100"/>
        </w:numPr>
        <w:spacing w:after="60"/>
        <w:rPr>
          <w:rFonts w:cs="Arial"/>
        </w:rPr>
      </w:pPr>
      <w:r w:rsidRPr="00184F58">
        <w:rPr>
          <w:rFonts w:cs="Arial"/>
        </w:rPr>
        <w:t xml:space="preserve">A coverage </w:t>
      </w:r>
      <w:r>
        <w:rPr>
          <w:rFonts w:cs="Arial"/>
        </w:rPr>
        <w:t>aggregate</w:t>
      </w:r>
      <w:r w:rsidRPr="00184F58">
        <w:rPr>
          <w:rFonts w:cs="Arial"/>
        </w:rPr>
        <w:t xml:space="preserve"> is required for these roles: CD, CE, CL, CI, CP. </w:t>
      </w:r>
    </w:p>
    <w:p w14:paraId="6220BA1E" w14:textId="16C9387D" w:rsidR="003D3E0C" w:rsidRPr="00184F58" w:rsidRDefault="00C45DD9" w:rsidP="00274959">
      <w:pPr>
        <w:numPr>
          <w:ilvl w:val="1"/>
          <w:numId w:val="100"/>
        </w:numPr>
        <w:spacing w:after="60"/>
        <w:rPr>
          <w:rFonts w:cs="Arial"/>
        </w:rPr>
      </w:pPr>
      <w:r>
        <w:rPr>
          <w:rFonts w:cs="Arial"/>
        </w:rPr>
        <w:t>UC01</w:t>
      </w:r>
      <w:r w:rsidR="003D3E0C" w:rsidRPr="00184F58">
        <w:rPr>
          <w:rFonts w:cs="Arial"/>
        </w:rPr>
        <w:t xml:space="preserve"> can only exist for roles CL, CP, CD, CI, IN, ID, IP, IE. </w:t>
      </w:r>
    </w:p>
    <w:p w14:paraId="1C90FF58" w14:textId="1436D39B" w:rsidR="003D3E0C" w:rsidRPr="00184F58" w:rsidRDefault="00C45DD9" w:rsidP="00274959">
      <w:pPr>
        <w:numPr>
          <w:ilvl w:val="1"/>
          <w:numId w:val="100"/>
        </w:numPr>
        <w:spacing w:after="60"/>
        <w:rPr>
          <w:rFonts w:cs="Arial"/>
        </w:rPr>
      </w:pPr>
      <w:r>
        <w:rPr>
          <w:rFonts w:cs="Arial"/>
        </w:rPr>
        <w:t>UP01</w:t>
      </w:r>
      <w:r w:rsidR="003D3E0C" w:rsidRPr="00184F58">
        <w:rPr>
          <w:rFonts w:cs="Arial"/>
        </w:rPr>
        <w:t xml:space="preserve"> can only exist for roles IN and CI</w:t>
      </w:r>
      <w:r w:rsidR="003D3E0C">
        <w:rPr>
          <w:rFonts w:cs="Arial"/>
        </w:rPr>
        <w:t>.</w:t>
      </w:r>
    </w:p>
    <w:p w14:paraId="01A0A2C6" w14:textId="38BA204C" w:rsidR="003D3E0C" w:rsidRPr="00184F58" w:rsidRDefault="00C45DD9" w:rsidP="00274959">
      <w:pPr>
        <w:numPr>
          <w:ilvl w:val="1"/>
          <w:numId w:val="100"/>
        </w:numPr>
        <w:spacing w:after="60"/>
        <w:rPr>
          <w:rFonts w:cs="Arial"/>
        </w:rPr>
      </w:pPr>
      <w:r>
        <w:rPr>
          <w:rFonts w:cs="Arial"/>
        </w:rPr>
        <w:t>UV01</w:t>
      </w:r>
      <w:r w:rsidR="003D3E0C" w:rsidRPr="00184F58">
        <w:rPr>
          <w:rFonts w:cs="Arial"/>
        </w:rPr>
        <w:t xml:space="preserve"> can only exist for roles CL, CP, CD, CI, IN, ID, or IP.</w:t>
      </w:r>
      <w:r w:rsidR="003D3E0C">
        <w:rPr>
          <w:rFonts w:cs="Arial"/>
        </w:rPr>
        <w:t xml:space="preserve"> </w:t>
      </w:r>
    </w:p>
    <w:p w14:paraId="0A912434" w14:textId="74FF06CB" w:rsidR="003D3E0C" w:rsidRPr="00184F58" w:rsidRDefault="003D3E0C" w:rsidP="00274959">
      <w:pPr>
        <w:numPr>
          <w:ilvl w:val="1"/>
          <w:numId w:val="100"/>
        </w:numPr>
        <w:spacing w:after="60"/>
        <w:rPr>
          <w:rFonts w:cs="Arial"/>
        </w:rPr>
      </w:pPr>
      <w:r w:rsidRPr="00184F58">
        <w:rPr>
          <w:rFonts w:cs="Arial"/>
        </w:rPr>
        <w:t xml:space="preserve">The roles IN, ID, and IP do </w:t>
      </w:r>
      <w:r w:rsidRPr="00184F58">
        <w:rPr>
          <w:rFonts w:cs="Arial"/>
          <w:u w:val="single"/>
        </w:rPr>
        <w:t>not</w:t>
      </w:r>
      <w:r w:rsidRPr="00184F58">
        <w:rPr>
          <w:rFonts w:cs="Arial"/>
        </w:rPr>
        <w:t xml:space="preserve"> require a coverage </w:t>
      </w:r>
      <w:r>
        <w:rPr>
          <w:rFonts w:cs="Arial"/>
        </w:rPr>
        <w:t>aggregate</w:t>
      </w:r>
      <w:r w:rsidRPr="00184F58">
        <w:rPr>
          <w:rFonts w:cs="Arial"/>
        </w:rPr>
        <w:t xml:space="preserve">, but if they are sent with a </w:t>
      </w:r>
      <w:r w:rsidR="00C45DD9">
        <w:rPr>
          <w:rFonts w:cs="Arial"/>
        </w:rPr>
        <w:t>UC01</w:t>
      </w:r>
      <w:r w:rsidRPr="00184F58">
        <w:rPr>
          <w:rFonts w:cs="Arial"/>
        </w:rPr>
        <w:t xml:space="preserve"> and names are marked as individual, then the </w:t>
      </w:r>
      <w:r w:rsidR="00C45DD9" w:rsidRPr="00184F58">
        <w:rPr>
          <w:rFonts w:cs="Arial"/>
        </w:rPr>
        <w:t xml:space="preserve">Involved Party </w:t>
      </w:r>
      <w:r w:rsidRPr="00184F58">
        <w:rPr>
          <w:rFonts w:cs="Arial"/>
        </w:rPr>
        <w:t xml:space="preserve">will be searched. </w:t>
      </w:r>
    </w:p>
    <w:p w14:paraId="7D26A10D" w14:textId="4179A183" w:rsidR="003D3E0C" w:rsidRDefault="003D3E0C" w:rsidP="00274959">
      <w:pPr>
        <w:numPr>
          <w:ilvl w:val="0"/>
          <w:numId w:val="100"/>
        </w:numPr>
        <w:spacing w:before="120" w:after="120"/>
        <w:rPr>
          <w:rFonts w:cs="Arial"/>
        </w:rPr>
      </w:pPr>
      <w:r w:rsidRPr="00184F58">
        <w:rPr>
          <w:rFonts w:cs="Arial"/>
        </w:rPr>
        <w:t>Dollar amounts should be reported using whole dollars</w:t>
      </w:r>
      <w:r>
        <w:rPr>
          <w:rFonts w:cs="Arial"/>
        </w:rPr>
        <w:t xml:space="preserve"> with no decimals or currency declaration</w:t>
      </w:r>
      <w:r w:rsidRPr="00184F58">
        <w:rPr>
          <w:rFonts w:cs="Arial"/>
        </w:rPr>
        <w:t xml:space="preserve">, except for the CMS fields on the </w:t>
      </w:r>
      <w:r w:rsidR="00C45DD9">
        <w:rPr>
          <w:rFonts w:cs="Arial"/>
        </w:rPr>
        <w:t>UEX3 or UEX4 Records</w:t>
      </w:r>
      <w:r w:rsidRPr="00184F58">
        <w:rPr>
          <w:rFonts w:cs="Arial"/>
        </w:rPr>
        <w:t xml:space="preserve"> which should contain dollars and cents.</w:t>
      </w:r>
    </w:p>
    <w:p w14:paraId="7E7906A3" w14:textId="79EC74A0" w:rsidR="005D0628" w:rsidRDefault="00A60880" w:rsidP="00274959">
      <w:pPr>
        <w:numPr>
          <w:ilvl w:val="0"/>
          <w:numId w:val="107"/>
        </w:numPr>
        <w:spacing w:afterLines="60" w:after="144"/>
        <w:rPr>
          <w:rFonts w:cs="Arial"/>
        </w:rPr>
      </w:pPr>
      <w:r>
        <w:rPr>
          <w:rFonts w:cs="Arial"/>
        </w:rPr>
        <w:t>Casualty Dollar Amount Fields (UC01)</w:t>
      </w:r>
    </w:p>
    <w:p w14:paraId="67D23705" w14:textId="023B2783" w:rsidR="00497F13" w:rsidRDefault="00497F13" w:rsidP="00274959">
      <w:pPr>
        <w:pStyle w:val="ListParagraph"/>
        <w:numPr>
          <w:ilvl w:val="1"/>
          <w:numId w:val="107"/>
        </w:numPr>
        <w:spacing w:afterLines="60" w:after="144"/>
        <w:rPr>
          <w:rFonts w:cs="Arial"/>
        </w:rPr>
      </w:pPr>
      <w:r w:rsidRPr="00F41427">
        <w:rPr>
          <w:rFonts w:cs="Arial"/>
          <w:b/>
          <w:bCs/>
        </w:rPr>
        <w:t>Estimated Loss Amount</w:t>
      </w:r>
      <w:r w:rsidR="00DA17B2">
        <w:rPr>
          <w:rFonts w:cs="Arial"/>
        </w:rPr>
        <w:t xml:space="preserve"> = The total estimated dollar amount </w:t>
      </w:r>
      <w:r w:rsidR="00F85E9B">
        <w:rPr>
          <w:rFonts w:cs="Arial"/>
        </w:rPr>
        <w:t>of this coverage/loss</w:t>
      </w:r>
      <w:r w:rsidR="005B1D33">
        <w:rPr>
          <w:rFonts w:cs="Arial"/>
        </w:rPr>
        <w:t xml:space="preserve">. </w:t>
      </w:r>
      <w:r w:rsidR="003C015C">
        <w:rPr>
          <w:rFonts w:cs="Arial"/>
        </w:rPr>
        <w:t>Can be reported for a</w:t>
      </w:r>
      <w:r w:rsidR="005B1D33">
        <w:rPr>
          <w:rFonts w:cs="Arial"/>
        </w:rPr>
        <w:t>ll casualty claims.</w:t>
      </w:r>
    </w:p>
    <w:p w14:paraId="03825DAA" w14:textId="4BE0BD35" w:rsidR="00497F13" w:rsidRDefault="00497F13" w:rsidP="00274959">
      <w:pPr>
        <w:pStyle w:val="ListParagraph"/>
        <w:numPr>
          <w:ilvl w:val="1"/>
          <w:numId w:val="107"/>
        </w:numPr>
        <w:spacing w:afterLines="60" w:after="144"/>
        <w:rPr>
          <w:rFonts w:cs="Arial"/>
        </w:rPr>
      </w:pPr>
      <w:r w:rsidRPr="00F41427">
        <w:rPr>
          <w:rFonts w:cs="Arial"/>
          <w:b/>
          <w:bCs/>
        </w:rPr>
        <w:t>Reserve Amount</w:t>
      </w:r>
      <w:r w:rsidR="003C015C">
        <w:rPr>
          <w:rFonts w:cs="Arial"/>
        </w:rPr>
        <w:t xml:space="preserve"> = The amount held in reserve for the payment </w:t>
      </w:r>
      <w:r w:rsidR="00F85E9B">
        <w:rPr>
          <w:rFonts w:cs="Arial"/>
        </w:rPr>
        <w:t>of this coverage/loss</w:t>
      </w:r>
      <w:r w:rsidR="003C015C">
        <w:rPr>
          <w:rFonts w:cs="Arial"/>
        </w:rPr>
        <w:t xml:space="preserve">. Can be reported for all claims. </w:t>
      </w:r>
      <w:r w:rsidR="00897674">
        <w:rPr>
          <w:rFonts w:cs="Arial"/>
        </w:rPr>
        <w:t xml:space="preserve">Echo Only. Does NOT show in ClaimSearch system to other Members. </w:t>
      </w:r>
    </w:p>
    <w:p w14:paraId="35FF2651" w14:textId="1DE71D85" w:rsidR="00497F13" w:rsidRPr="00F85E9B" w:rsidRDefault="00497F13" w:rsidP="00274959">
      <w:pPr>
        <w:pStyle w:val="ListParagraph"/>
        <w:numPr>
          <w:ilvl w:val="1"/>
          <w:numId w:val="107"/>
        </w:numPr>
        <w:spacing w:afterLines="60" w:after="144"/>
        <w:rPr>
          <w:rFonts w:cs="Arial"/>
        </w:rPr>
      </w:pPr>
      <w:r w:rsidRPr="00F41427">
        <w:rPr>
          <w:rFonts w:cs="Arial"/>
          <w:b/>
          <w:bCs/>
        </w:rPr>
        <w:t>Settlement Amount</w:t>
      </w:r>
      <w:r w:rsidR="00897674">
        <w:rPr>
          <w:rFonts w:cs="Arial"/>
        </w:rPr>
        <w:t xml:space="preserve"> = The concatenated </w:t>
      </w:r>
      <w:r w:rsidR="00F85E9B">
        <w:rPr>
          <w:rFonts w:cs="Arial"/>
        </w:rPr>
        <w:t>total settlement amount for the payment of this coverage/loss. Can be reported for all casualty claims.</w:t>
      </w:r>
    </w:p>
    <w:p w14:paraId="6DF0A396" w14:textId="77777777" w:rsidR="008D10FB" w:rsidRDefault="00A60880" w:rsidP="00274959">
      <w:pPr>
        <w:pStyle w:val="ListParagraph"/>
        <w:numPr>
          <w:ilvl w:val="1"/>
          <w:numId w:val="107"/>
        </w:numPr>
        <w:spacing w:afterLines="60" w:after="144"/>
        <w:rPr>
          <w:rFonts w:cs="Arial"/>
        </w:rPr>
      </w:pPr>
      <w:r w:rsidRPr="00F41427">
        <w:rPr>
          <w:rFonts w:cs="Arial"/>
          <w:b/>
          <w:bCs/>
        </w:rPr>
        <w:t>Paid Amount for Indemnity</w:t>
      </w:r>
      <w:r>
        <w:rPr>
          <w:rFonts w:cs="Arial"/>
        </w:rPr>
        <w:t xml:space="preserve"> = </w:t>
      </w:r>
      <w:r w:rsidR="009A5553" w:rsidRPr="00376CA7">
        <w:rPr>
          <w:rFonts w:cs="Arial"/>
        </w:rPr>
        <w:t>This</w:t>
      </w:r>
      <w:r w:rsidR="009A5553">
        <w:rPr>
          <w:rFonts w:cs="Arial"/>
        </w:rPr>
        <w:t xml:space="preserve"> dollar</w:t>
      </w:r>
      <w:r w:rsidR="009A5553" w:rsidRPr="00376CA7">
        <w:rPr>
          <w:rFonts w:cs="Arial"/>
        </w:rPr>
        <w:t xml:space="preserve"> amount is intended to report the indemnity portion of the total paid amount on workers’ compensation claims. </w:t>
      </w:r>
      <w:r w:rsidR="00C96021" w:rsidRPr="00376CA7">
        <w:rPr>
          <w:rFonts w:cs="Arial"/>
        </w:rPr>
        <w:t xml:space="preserve">This amount is a </w:t>
      </w:r>
      <w:r w:rsidR="00C96021" w:rsidRPr="00376CA7">
        <w:rPr>
          <w:rFonts w:cs="Arial"/>
          <w:i/>
          <w:u w:val="single"/>
        </w:rPr>
        <w:t>Request Only</w:t>
      </w:r>
      <w:r w:rsidR="00C96021" w:rsidRPr="00376CA7">
        <w:rPr>
          <w:rFonts w:cs="Arial"/>
        </w:rPr>
        <w:t xml:space="preserve"> field.</w:t>
      </w:r>
    </w:p>
    <w:p w14:paraId="3C1AD695" w14:textId="14F481D0" w:rsidR="009A5553" w:rsidRPr="008D10FB" w:rsidRDefault="00C96021" w:rsidP="00274959">
      <w:pPr>
        <w:pStyle w:val="ListParagraph"/>
        <w:numPr>
          <w:ilvl w:val="1"/>
          <w:numId w:val="107"/>
        </w:numPr>
        <w:spacing w:afterLines="60" w:after="144"/>
        <w:rPr>
          <w:rFonts w:cs="Arial"/>
        </w:rPr>
      </w:pPr>
      <w:r w:rsidRPr="00F41427">
        <w:rPr>
          <w:rFonts w:cs="Arial"/>
          <w:b/>
          <w:bCs/>
        </w:rPr>
        <w:t>Paid Amount for Medical Bills</w:t>
      </w:r>
      <w:r w:rsidR="008D10FB" w:rsidRPr="008D10FB">
        <w:rPr>
          <w:rFonts w:cs="Arial"/>
        </w:rPr>
        <w:t xml:space="preserve"> = This dollar amount is intended to report the medical bills portion of the total paid amount on workers’ compensation claims. </w:t>
      </w:r>
      <w:r w:rsidR="008D10FB" w:rsidRPr="00376CA7">
        <w:rPr>
          <w:rFonts w:cs="Arial"/>
        </w:rPr>
        <w:t xml:space="preserve">This amount is a </w:t>
      </w:r>
      <w:r w:rsidR="008D10FB" w:rsidRPr="00376CA7">
        <w:rPr>
          <w:rFonts w:cs="Arial"/>
          <w:i/>
          <w:u w:val="single"/>
        </w:rPr>
        <w:t>Request Only</w:t>
      </w:r>
      <w:r w:rsidR="008D10FB" w:rsidRPr="00376CA7">
        <w:rPr>
          <w:rFonts w:cs="Arial"/>
        </w:rPr>
        <w:t xml:space="preserve"> field.</w:t>
      </w:r>
    </w:p>
    <w:p w14:paraId="1832B175" w14:textId="623ABFB5" w:rsidR="00C96021" w:rsidRDefault="00C96021" w:rsidP="00274959">
      <w:pPr>
        <w:pStyle w:val="ListParagraph"/>
        <w:numPr>
          <w:ilvl w:val="1"/>
          <w:numId w:val="107"/>
        </w:numPr>
        <w:spacing w:before="120"/>
        <w:rPr>
          <w:rFonts w:cs="Arial"/>
        </w:rPr>
      </w:pPr>
      <w:r w:rsidRPr="00F41427">
        <w:rPr>
          <w:rFonts w:cs="Arial"/>
          <w:b/>
          <w:bCs/>
        </w:rPr>
        <w:t>Total Paid Amount For Loss</w:t>
      </w:r>
      <w:r w:rsidR="0040006A">
        <w:rPr>
          <w:rFonts w:cs="Arial"/>
        </w:rPr>
        <w:t xml:space="preserve"> = </w:t>
      </w:r>
      <w:r w:rsidR="0040006A" w:rsidRPr="00340220">
        <w:rPr>
          <w:rFonts w:cs="Arial"/>
        </w:rPr>
        <w:t xml:space="preserve">This dollar amount is intended to </w:t>
      </w:r>
      <w:r w:rsidR="0040006A" w:rsidRPr="0038242B">
        <w:rPr>
          <w:rFonts w:cs="Arial"/>
        </w:rPr>
        <w:t>report the total paid amount on casualty claims</w:t>
      </w:r>
      <w:r w:rsidR="0040006A">
        <w:rPr>
          <w:rFonts w:cs="Arial"/>
        </w:rPr>
        <w:t xml:space="preserve"> for Claim Scoring</w:t>
      </w:r>
      <w:r w:rsidR="0040006A" w:rsidRPr="0038242B">
        <w:rPr>
          <w:rFonts w:cs="Arial"/>
        </w:rPr>
        <w:t xml:space="preserve">. </w:t>
      </w:r>
      <w:r w:rsidR="0040006A" w:rsidRPr="0038242B">
        <w:rPr>
          <w:rFonts w:cs="Arial"/>
          <w:i/>
        </w:rPr>
        <w:t>(If BI claim, report settlement amount, If PIP or WC claim, report total paid – excluding expenses.)</w:t>
      </w:r>
      <w:r w:rsidR="0040006A">
        <w:rPr>
          <w:rFonts w:cs="Arial"/>
          <w:i/>
        </w:rPr>
        <w:t xml:space="preserve"> </w:t>
      </w:r>
      <w:r w:rsidR="0040006A" w:rsidRPr="00376CA7">
        <w:rPr>
          <w:rFonts w:cs="Arial"/>
        </w:rPr>
        <w:t xml:space="preserve">This amount is a </w:t>
      </w:r>
      <w:r w:rsidR="0040006A" w:rsidRPr="00376CA7">
        <w:rPr>
          <w:rFonts w:cs="Arial"/>
          <w:i/>
          <w:u w:val="single"/>
        </w:rPr>
        <w:t>Request Only</w:t>
      </w:r>
      <w:r w:rsidR="0040006A" w:rsidRPr="00376CA7">
        <w:rPr>
          <w:rFonts w:cs="Arial"/>
        </w:rPr>
        <w:t xml:space="preserve"> field.</w:t>
      </w:r>
      <w:r w:rsidR="00F41427">
        <w:rPr>
          <w:rFonts w:cs="Arial"/>
        </w:rPr>
        <w:t xml:space="preserve"> Use Settlement Amount to report a dollar amount visible on Match Reports to other Members.</w:t>
      </w:r>
    </w:p>
    <w:p w14:paraId="4DFD63F9" w14:textId="77777777" w:rsidR="003D3E0C" w:rsidRDefault="003D3E0C" w:rsidP="00A2268C">
      <w:pPr>
        <w:pStyle w:val="Heading2"/>
      </w:pPr>
      <w:bookmarkStart w:id="296" w:name="_Toc177904858"/>
      <w:bookmarkStart w:id="297" w:name="_Toc191985612"/>
      <w:r>
        <w:t>System Processing Rules</w:t>
      </w:r>
      <w:bookmarkEnd w:id="296"/>
      <w:bookmarkEnd w:id="297"/>
    </w:p>
    <w:p w14:paraId="0CF12D70" w14:textId="15393D4C" w:rsidR="003D3E0C" w:rsidRPr="00184F58" w:rsidRDefault="003D3E0C" w:rsidP="00274959">
      <w:pPr>
        <w:numPr>
          <w:ilvl w:val="0"/>
          <w:numId w:val="100"/>
        </w:numPr>
        <w:rPr>
          <w:rFonts w:cs="Arial"/>
        </w:rPr>
      </w:pPr>
      <w:r w:rsidRPr="00184F58">
        <w:rPr>
          <w:rFonts w:cs="Arial"/>
        </w:rPr>
        <w:t xml:space="preserve">When reporting Claim Number </w:t>
      </w:r>
      <w:r w:rsidR="00C96C7D">
        <w:rPr>
          <w:rFonts w:cs="Arial"/>
        </w:rPr>
        <w:t xml:space="preserve">(UA01, pos </w:t>
      </w:r>
      <w:r w:rsidR="00AF6D56">
        <w:rPr>
          <w:rFonts w:cs="Arial"/>
        </w:rPr>
        <w:t xml:space="preserve">73-102) </w:t>
      </w:r>
      <w:r w:rsidRPr="00184F58">
        <w:rPr>
          <w:rFonts w:cs="Arial"/>
        </w:rPr>
        <w:t>and Policy Numbers</w:t>
      </w:r>
      <w:r w:rsidR="00AF6D56">
        <w:rPr>
          <w:rFonts w:cs="Arial"/>
        </w:rPr>
        <w:t xml:space="preserve"> (UA01, pos 21-50)</w:t>
      </w:r>
      <w:r w:rsidRPr="00184F58">
        <w:rPr>
          <w:rFonts w:cs="Arial"/>
        </w:rPr>
        <w:t xml:space="preserve">, please do not include any spaces, dashes, or other special characters. As part of the processing of claims, spaces, dashes, and special characters will be removed when the claim is added to the </w:t>
      </w:r>
      <w:r>
        <w:rPr>
          <w:rFonts w:cs="Arial"/>
        </w:rPr>
        <w:t>ClaimSearch</w:t>
      </w:r>
      <w:r w:rsidRPr="00184F58">
        <w:rPr>
          <w:rFonts w:cs="Arial"/>
        </w:rPr>
        <w:t xml:space="preserve"> database. </w:t>
      </w:r>
    </w:p>
    <w:p w14:paraId="1B68DD55" w14:textId="10094701" w:rsidR="003D3E0C" w:rsidRDefault="003D3E0C" w:rsidP="00D75E02">
      <w:pPr>
        <w:numPr>
          <w:ilvl w:val="0"/>
          <w:numId w:val="2"/>
        </w:numPr>
        <w:tabs>
          <w:tab w:val="left" w:pos="10080"/>
        </w:tabs>
        <w:spacing w:before="120"/>
        <w:rPr>
          <w:color w:val="000000"/>
        </w:rPr>
      </w:pPr>
      <w:r w:rsidRPr="004E5EB5">
        <w:rPr>
          <w:color w:val="000000"/>
        </w:rPr>
        <w:t xml:space="preserve">Before programming, please make sure you are using the most current version of the documentation which can be obtained from ClaimSearch by contacting </w:t>
      </w:r>
      <w:hyperlink r:id="rId51" w:history="1">
        <w:r w:rsidRPr="00EF2FF2">
          <w:rPr>
            <w:rStyle w:val="Hyperlink"/>
          </w:rPr>
          <w:t>ClaimSearch Production Support</w:t>
        </w:r>
      </w:hyperlink>
      <w:r w:rsidRPr="004E5EB5">
        <w:rPr>
          <w:color w:val="000000"/>
        </w:rPr>
        <w:t>.</w:t>
      </w:r>
    </w:p>
    <w:p w14:paraId="20FFCFD6" w14:textId="6EDE3572" w:rsidR="003D3E0C" w:rsidRPr="00FB1CA7" w:rsidRDefault="003D3E0C" w:rsidP="00D75E02">
      <w:pPr>
        <w:pStyle w:val="ListParagraph"/>
        <w:numPr>
          <w:ilvl w:val="0"/>
          <w:numId w:val="2"/>
        </w:numPr>
        <w:spacing w:before="120"/>
        <w:rPr>
          <w:rFonts w:cs="Arial"/>
        </w:rPr>
      </w:pPr>
      <w:r w:rsidRPr="003247C9">
        <w:rPr>
          <w:rFonts w:cs="Arial"/>
        </w:rPr>
        <w:t xml:space="preserve">Claims that have been manually entered as Initial Requests through, or have had data fields manually updated on, the ClaimSearch Web Portal may NOT </w:t>
      </w:r>
      <w:r w:rsidR="00B66843">
        <w:rPr>
          <w:rFonts w:cs="Arial"/>
        </w:rPr>
        <w:t>delete</w:t>
      </w:r>
      <w:r w:rsidRPr="003247C9">
        <w:rPr>
          <w:rFonts w:cs="Arial"/>
        </w:rPr>
        <w:t xml:space="preserve"> fields that are protected by </w:t>
      </w:r>
      <w:hyperlink w:anchor="_Web_Overlay_Rules" w:history="1">
        <w:r w:rsidRPr="003247C9">
          <w:rPr>
            <w:rStyle w:val="Hyperlink"/>
            <w:rFonts w:cs="Arial"/>
          </w:rPr>
          <w:t>Web Overlay Rules</w:t>
        </w:r>
      </w:hyperlink>
      <w:r w:rsidRPr="003247C9">
        <w:rPr>
          <w:rFonts w:cs="Arial"/>
        </w:rPr>
        <w:t>. Protected fields will require an end user to manually remove the data on the ClaimSearch Web Portal</w:t>
      </w:r>
      <w:r>
        <w:rPr>
          <w:rFonts w:cs="Arial"/>
        </w:rPr>
        <w:t xml:space="preserve"> and cannot be deleted through Replacement Requests.</w:t>
      </w:r>
    </w:p>
    <w:p w14:paraId="10D502F0" w14:textId="77777777" w:rsidR="003D3E0C" w:rsidRDefault="003D3E0C" w:rsidP="003D3E0C">
      <w:r>
        <w:rPr>
          <w:caps/>
        </w:rPr>
        <w:br w:type="page"/>
      </w:r>
    </w:p>
    <w:p w14:paraId="1FCC3944" w14:textId="095CAB31" w:rsidR="000D1E0B" w:rsidRPr="0058582D" w:rsidRDefault="00B820C5" w:rsidP="0036778C">
      <w:pPr>
        <w:pStyle w:val="Heading1"/>
      </w:pPr>
      <w:bookmarkStart w:id="298" w:name="_Toc191985613"/>
      <w:r w:rsidRPr="006E0C4D">
        <w:rPr>
          <w:caps w:val="0"/>
        </w:rPr>
        <w:t>SYSTEM OUTPUT</w:t>
      </w:r>
      <w:bookmarkEnd w:id="284"/>
      <w:bookmarkEnd w:id="285"/>
      <w:r>
        <w:rPr>
          <w:caps w:val="0"/>
        </w:rPr>
        <w:t xml:space="preserve"> - ERRORS</w:t>
      </w:r>
      <w:bookmarkEnd w:id="298"/>
    </w:p>
    <w:p w14:paraId="65B7F688" w14:textId="77777777" w:rsidR="00E7443C" w:rsidRPr="0058582D" w:rsidRDefault="00E7443C" w:rsidP="00912914">
      <w:pPr>
        <w:pStyle w:val="Heading2"/>
      </w:pPr>
      <w:bookmarkStart w:id="299" w:name="_Toc277238886"/>
      <w:bookmarkStart w:id="300" w:name="_Toc108455762"/>
      <w:bookmarkStart w:id="301" w:name="_Toc191985614"/>
      <w:bookmarkStart w:id="302" w:name="_Toc108455761"/>
      <w:bookmarkStart w:id="303" w:name="_Toc277238882"/>
      <w:bookmarkStart w:id="304" w:name="_Toc108455755"/>
      <w:r w:rsidRPr="0058582D">
        <w:t>Hierarchy Error Reports</w:t>
      </w:r>
      <w:bookmarkEnd w:id="299"/>
      <w:bookmarkEnd w:id="300"/>
      <w:bookmarkEnd w:id="301"/>
    </w:p>
    <w:p w14:paraId="4FA869BC" w14:textId="77777777" w:rsidR="00EA56B4" w:rsidRDefault="00E7443C" w:rsidP="00E7443C">
      <w:pPr>
        <w:tabs>
          <w:tab w:val="left" w:pos="10080"/>
        </w:tabs>
        <w:rPr>
          <w:rFonts w:cs="Arial"/>
          <w:color w:val="000000"/>
        </w:rPr>
      </w:pPr>
      <w:r w:rsidRPr="0058582D">
        <w:rPr>
          <w:color w:val="000000"/>
        </w:rPr>
        <w:t xml:space="preserve">If your input submission file should include errors in the </w:t>
      </w:r>
      <w:r w:rsidR="00EA56B4" w:rsidRPr="0058582D">
        <w:rPr>
          <w:color w:val="000000"/>
        </w:rPr>
        <w:t xml:space="preserve">Record Key </w:t>
      </w:r>
      <w:r w:rsidRPr="0058582D">
        <w:rPr>
          <w:color w:val="000000"/>
        </w:rPr>
        <w:t xml:space="preserve">itself, the </w:t>
      </w:r>
      <w:r>
        <w:rPr>
          <w:color w:val="000000"/>
        </w:rPr>
        <w:t>ClaimSearch</w:t>
      </w:r>
      <w:r w:rsidRPr="0058582D">
        <w:rPr>
          <w:color w:val="000000"/>
        </w:rPr>
        <w:t xml:space="preserve"> system will be unable to process your file. These errors can include sequence numbers that are out of order or position, record types that are out of order or position, or invalid information entered in these positions. If a file abends, then </w:t>
      </w:r>
      <w:r>
        <w:rPr>
          <w:color w:val="000000"/>
        </w:rPr>
        <w:t>ClaimSearch</w:t>
      </w:r>
      <w:r w:rsidRPr="0058582D">
        <w:rPr>
          <w:rFonts w:cs="Arial"/>
          <w:color w:val="000000"/>
        </w:rPr>
        <w:t xml:space="preserve"> will send an automated email notification to the customer regarding the reason for the error. </w:t>
      </w:r>
    </w:p>
    <w:p w14:paraId="469CDAE6" w14:textId="77777777" w:rsidR="00EA56B4" w:rsidRDefault="00EA56B4" w:rsidP="00E7443C">
      <w:pPr>
        <w:tabs>
          <w:tab w:val="left" w:pos="10080"/>
        </w:tabs>
        <w:rPr>
          <w:rFonts w:cs="Arial"/>
          <w:color w:val="000000"/>
        </w:rPr>
      </w:pPr>
    </w:p>
    <w:p w14:paraId="5D79BC9C" w14:textId="0AED2479" w:rsidR="00E7443C" w:rsidRPr="0058582D" w:rsidRDefault="00E7443C" w:rsidP="00E7443C">
      <w:pPr>
        <w:tabs>
          <w:tab w:val="left" w:pos="10080"/>
        </w:tabs>
        <w:rPr>
          <w:rFonts w:cs="Arial"/>
          <w:color w:val="000000"/>
        </w:rPr>
      </w:pPr>
      <w:r w:rsidRPr="0058582D">
        <w:rPr>
          <w:rFonts w:cs="Arial"/>
          <w:color w:val="000000"/>
        </w:rPr>
        <w:t xml:space="preserve">The insurer is required to provide up to two technical contacts to receive this email notification in production. </w:t>
      </w:r>
    </w:p>
    <w:p w14:paraId="22459A85" w14:textId="77777777" w:rsidR="00E7443C" w:rsidRPr="0058582D" w:rsidRDefault="00E7443C" w:rsidP="00E7443C">
      <w:pPr>
        <w:tabs>
          <w:tab w:val="left" w:pos="10080"/>
        </w:tabs>
        <w:rPr>
          <w:rFonts w:cs="Arial"/>
          <w:color w:val="000000"/>
        </w:rPr>
      </w:pPr>
    </w:p>
    <w:p w14:paraId="63459EBB" w14:textId="7183220A" w:rsidR="00E7443C" w:rsidRDefault="00E7443C" w:rsidP="00E7443C">
      <w:pPr>
        <w:tabs>
          <w:tab w:val="left" w:pos="10080"/>
        </w:tabs>
        <w:rPr>
          <w:rFonts w:cs="Arial"/>
          <w:color w:val="000000"/>
        </w:rPr>
      </w:pPr>
      <w:r w:rsidRPr="0058582D">
        <w:rPr>
          <w:rFonts w:cs="Arial"/>
          <w:color w:val="000000"/>
        </w:rPr>
        <w:t xml:space="preserve">Further details on the exact Hierarchy Error messages can be found at the end of </w:t>
      </w:r>
      <w:hyperlink w:anchor="_APPENDIX_D_–" w:history="1">
        <w:r w:rsidR="00EA56B4">
          <w:rPr>
            <w:rStyle w:val="Hyperlink"/>
            <w:rFonts w:cs="Arial"/>
          </w:rPr>
          <w:t>Appendix D – Field and Relationship Edits</w:t>
        </w:r>
      </w:hyperlink>
      <w:r w:rsidRPr="0058582D">
        <w:rPr>
          <w:rFonts w:cs="Arial"/>
          <w:color w:val="000000"/>
        </w:rPr>
        <w:t>. Below is a sample email notification.</w:t>
      </w:r>
    </w:p>
    <w:p w14:paraId="326FE9B7" w14:textId="1513269A" w:rsidR="00FB094F" w:rsidRPr="0058582D" w:rsidRDefault="00FB094F" w:rsidP="00E7443C">
      <w:pPr>
        <w:tabs>
          <w:tab w:val="left" w:pos="10080"/>
        </w:tabs>
        <w:rPr>
          <w:color w:val="000000"/>
        </w:rPr>
      </w:pPr>
    </w:p>
    <w:p w14:paraId="52AB0646" w14:textId="02ABFD05" w:rsidR="00867415" w:rsidRDefault="008E54A5" w:rsidP="00FB094F">
      <w:pPr>
        <w:ind w:firstLine="720"/>
      </w:pPr>
      <w:r w:rsidRPr="008E54A5">
        <w:rPr>
          <w:noProof/>
        </w:rPr>
        <w:drawing>
          <wp:inline distT="0" distB="0" distL="0" distR="0" wp14:anchorId="1B1649B6" wp14:editId="5EA8AB10">
            <wp:extent cx="5849166" cy="5020376"/>
            <wp:effectExtent l="19050" t="19050" r="18415" b="27940"/>
            <wp:docPr id="41105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57844" name=""/>
                    <pic:cNvPicPr/>
                  </pic:nvPicPr>
                  <pic:blipFill>
                    <a:blip r:embed="rId52"/>
                    <a:stretch>
                      <a:fillRect/>
                    </a:stretch>
                  </pic:blipFill>
                  <pic:spPr>
                    <a:xfrm>
                      <a:off x="0" y="0"/>
                      <a:ext cx="5849166" cy="5020376"/>
                    </a:xfrm>
                    <a:prstGeom prst="rect">
                      <a:avLst/>
                    </a:prstGeom>
                    <a:ln>
                      <a:solidFill>
                        <a:schemeClr val="tx1"/>
                      </a:solidFill>
                    </a:ln>
                  </pic:spPr>
                </pic:pic>
              </a:graphicData>
            </a:graphic>
          </wp:inline>
        </w:drawing>
      </w:r>
    </w:p>
    <w:p w14:paraId="132DEBD5" w14:textId="77777777" w:rsidR="00867415" w:rsidRDefault="00867415" w:rsidP="00867415"/>
    <w:bookmarkEnd w:id="302"/>
    <w:p w14:paraId="61682A79" w14:textId="77777777" w:rsidR="00EA56B4" w:rsidRDefault="00EA56B4">
      <w:pPr>
        <w:widowControl/>
        <w:jc w:val="left"/>
        <w:rPr>
          <w:bCs/>
          <w:color w:val="00358E"/>
          <w:spacing w:val="0"/>
          <w:kern w:val="28"/>
        </w:rPr>
      </w:pPr>
      <w:r>
        <w:br w:type="page"/>
      </w:r>
    </w:p>
    <w:p w14:paraId="0EC4CBD7" w14:textId="7F09A74B" w:rsidR="00E7443C" w:rsidRPr="006F6A2F" w:rsidRDefault="0079072E" w:rsidP="00912914">
      <w:pPr>
        <w:pStyle w:val="Heading2"/>
      </w:pPr>
      <w:bookmarkStart w:id="305" w:name="_Toc191985615"/>
      <w:r>
        <w:t xml:space="preserve">UF </w:t>
      </w:r>
      <w:r w:rsidR="00627877">
        <w:t>Error Files</w:t>
      </w:r>
      <w:bookmarkEnd w:id="305"/>
    </w:p>
    <w:p w14:paraId="69A9D528" w14:textId="2D6E6370" w:rsidR="006309EA" w:rsidRDefault="006309EA" w:rsidP="006309EA">
      <w:r>
        <w:t>An Error File should be received every Monday through Saturday morning. Ever</w:t>
      </w:r>
      <w:r w:rsidR="00AE5042">
        <w:t xml:space="preserve">y file will have a header and trailer record to confirm that it has completed processing. The file may contain one or more Rejection Reports within one </w:t>
      </w:r>
      <w:r w:rsidR="00AE06C5">
        <w:t xml:space="preserve">Error File. </w:t>
      </w:r>
    </w:p>
    <w:p w14:paraId="38D08210" w14:textId="515EB550" w:rsidR="00E7443C" w:rsidRPr="0058582D" w:rsidRDefault="0079072E" w:rsidP="003D2C2B">
      <w:pPr>
        <w:pStyle w:val="Heading3"/>
      </w:pPr>
      <w:bookmarkStart w:id="306" w:name="_Toc191985616"/>
      <w:r>
        <w:t xml:space="preserve">UF Error File </w:t>
      </w:r>
      <w:r w:rsidR="00E7443C" w:rsidRPr="0058582D">
        <w:t>Hierarchy Rules</w:t>
      </w:r>
      <w:bookmarkEnd w:id="306"/>
    </w:p>
    <w:p w14:paraId="321A63EC" w14:textId="2A2C0E6A" w:rsidR="00E7443C" w:rsidRPr="0058582D" w:rsidRDefault="00E7443C" w:rsidP="00D75E02">
      <w:pPr>
        <w:numPr>
          <w:ilvl w:val="0"/>
          <w:numId w:val="5"/>
        </w:numPr>
        <w:tabs>
          <w:tab w:val="left" w:pos="10080"/>
        </w:tabs>
        <w:rPr>
          <w:color w:val="000000"/>
        </w:rPr>
      </w:pPr>
      <w:r w:rsidRPr="0058582D">
        <w:rPr>
          <w:rFonts w:cs="Arial"/>
          <w:color w:val="000000"/>
        </w:rPr>
        <w:t xml:space="preserve">Every error file must contain a header record and a trailer record. If no errors are sent on a single day, </w:t>
      </w:r>
      <w:r w:rsidR="006F33C9">
        <w:rPr>
          <w:rFonts w:cs="Arial"/>
          <w:color w:val="000000"/>
        </w:rPr>
        <w:t>an error</w:t>
      </w:r>
      <w:r w:rsidRPr="0058582D">
        <w:rPr>
          <w:rFonts w:cs="Arial"/>
          <w:color w:val="000000"/>
        </w:rPr>
        <w:t xml:space="preserve"> file with at least the header and trailer record</w:t>
      </w:r>
      <w:r w:rsidR="006F33C9">
        <w:rPr>
          <w:rFonts w:cs="Arial"/>
          <w:color w:val="000000"/>
        </w:rPr>
        <w:t xml:space="preserve"> will still be created and posted</w:t>
      </w:r>
      <w:r w:rsidRPr="0058582D">
        <w:rPr>
          <w:rFonts w:cs="Arial"/>
          <w:color w:val="000000"/>
        </w:rPr>
        <w:t xml:space="preserve">. </w:t>
      </w:r>
    </w:p>
    <w:p w14:paraId="397832D8" w14:textId="57768F14" w:rsidR="00E7443C" w:rsidRPr="0058582D" w:rsidRDefault="00E7443C" w:rsidP="00D75E02">
      <w:pPr>
        <w:numPr>
          <w:ilvl w:val="1"/>
          <w:numId w:val="5"/>
        </w:numPr>
        <w:tabs>
          <w:tab w:val="left" w:pos="10080"/>
        </w:tabs>
        <w:rPr>
          <w:color w:val="000000"/>
        </w:rPr>
      </w:pPr>
      <w:r w:rsidRPr="0058582D">
        <w:rPr>
          <w:color w:val="000000"/>
        </w:rPr>
        <w:t xml:space="preserve">Sample </w:t>
      </w:r>
      <w:r w:rsidR="00627877">
        <w:rPr>
          <w:color w:val="000000"/>
        </w:rPr>
        <w:t>Error F</w:t>
      </w:r>
      <w:r w:rsidRPr="0058582D">
        <w:rPr>
          <w:color w:val="000000"/>
        </w:rPr>
        <w:t>ile – high level example</w:t>
      </w:r>
      <w:r w:rsidR="00136C8B">
        <w:rPr>
          <w:color w:val="000000"/>
        </w:rPr>
        <w:t>:</w:t>
      </w:r>
      <w:r w:rsidRPr="0058582D">
        <w:rPr>
          <w:color w:val="000000"/>
        </w:rPr>
        <w:t xml:space="preserve"> </w:t>
      </w:r>
    </w:p>
    <w:p w14:paraId="534367B4" w14:textId="77777777" w:rsidR="00E7443C" w:rsidRPr="0058582D" w:rsidRDefault="00E7443C" w:rsidP="00D75E02">
      <w:pPr>
        <w:numPr>
          <w:ilvl w:val="2"/>
          <w:numId w:val="5"/>
        </w:numPr>
        <w:tabs>
          <w:tab w:val="left" w:pos="10080"/>
        </w:tabs>
        <w:rPr>
          <w:color w:val="000000"/>
        </w:rPr>
      </w:pPr>
      <w:r w:rsidRPr="0058582D">
        <w:rPr>
          <w:color w:val="000000"/>
        </w:rPr>
        <w:t>Header Record (</w:t>
      </w:r>
      <w:r>
        <w:rPr>
          <w:color w:val="000000"/>
        </w:rPr>
        <w:t>M</w:t>
      </w:r>
      <w:r w:rsidRPr="0058582D">
        <w:rPr>
          <w:color w:val="000000"/>
        </w:rPr>
        <w:t>H01)</w:t>
      </w:r>
    </w:p>
    <w:p w14:paraId="5BEE390F" w14:textId="60139058" w:rsidR="00E7443C" w:rsidRPr="0058582D" w:rsidRDefault="00627877" w:rsidP="00D75E02">
      <w:pPr>
        <w:numPr>
          <w:ilvl w:val="3"/>
          <w:numId w:val="5"/>
        </w:numPr>
        <w:tabs>
          <w:tab w:val="left" w:pos="10080"/>
        </w:tabs>
        <w:rPr>
          <w:color w:val="000000"/>
        </w:rPr>
      </w:pPr>
      <w:r>
        <w:rPr>
          <w:color w:val="000000"/>
        </w:rPr>
        <w:t>Rejection</w:t>
      </w:r>
      <w:r w:rsidR="00E7443C" w:rsidRPr="0058582D">
        <w:rPr>
          <w:color w:val="000000"/>
        </w:rPr>
        <w:t xml:space="preserve"> Report 1</w:t>
      </w:r>
    </w:p>
    <w:p w14:paraId="5D0FD807" w14:textId="335A6B12" w:rsidR="00E7443C" w:rsidRPr="0058582D" w:rsidRDefault="00627877" w:rsidP="00D75E02">
      <w:pPr>
        <w:numPr>
          <w:ilvl w:val="3"/>
          <w:numId w:val="5"/>
        </w:numPr>
        <w:tabs>
          <w:tab w:val="left" w:pos="10080"/>
        </w:tabs>
        <w:rPr>
          <w:color w:val="000000"/>
        </w:rPr>
      </w:pPr>
      <w:r>
        <w:rPr>
          <w:color w:val="000000"/>
        </w:rPr>
        <w:t>Rejection</w:t>
      </w:r>
      <w:r w:rsidR="00E7443C" w:rsidRPr="0058582D">
        <w:rPr>
          <w:color w:val="000000"/>
        </w:rPr>
        <w:t xml:space="preserve"> Report 2</w:t>
      </w:r>
    </w:p>
    <w:p w14:paraId="43DF6DBE" w14:textId="65D6BA0D" w:rsidR="00E7443C" w:rsidRPr="0058582D" w:rsidRDefault="00627877" w:rsidP="00D75E02">
      <w:pPr>
        <w:numPr>
          <w:ilvl w:val="3"/>
          <w:numId w:val="5"/>
        </w:numPr>
        <w:tabs>
          <w:tab w:val="left" w:pos="10080"/>
        </w:tabs>
        <w:rPr>
          <w:color w:val="000000"/>
        </w:rPr>
      </w:pPr>
      <w:r>
        <w:rPr>
          <w:color w:val="000000"/>
        </w:rPr>
        <w:t>Rejection</w:t>
      </w:r>
      <w:r w:rsidR="00E7443C" w:rsidRPr="0058582D">
        <w:rPr>
          <w:color w:val="000000"/>
        </w:rPr>
        <w:t xml:space="preserve"> Report 3</w:t>
      </w:r>
    </w:p>
    <w:p w14:paraId="6D81ECC2" w14:textId="77777777" w:rsidR="00E7443C" w:rsidRPr="0058582D" w:rsidRDefault="00E7443C" w:rsidP="00D75E02">
      <w:pPr>
        <w:numPr>
          <w:ilvl w:val="2"/>
          <w:numId w:val="5"/>
        </w:numPr>
        <w:tabs>
          <w:tab w:val="left" w:pos="10080"/>
        </w:tabs>
        <w:rPr>
          <w:color w:val="000000"/>
        </w:rPr>
      </w:pPr>
      <w:r w:rsidRPr="0058582D">
        <w:rPr>
          <w:color w:val="000000"/>
        </w:rPr>
        <w:t>Trailer Record (</w:t>
      </w:r>
      <w:r>
        <w:rPr>
          <w:color w:val="000000"/>
        </w:rPr>
        <w:t>M</w:t>
      </w:r>
      <w:r w:rsidRPr="0058582D">
        <w:rPr>
          <w:color w:val="000000"/>
        </w:rPr>
        <w:t>Z01)</w:t>
      </w:r>
    </w:p>
    <w:p w14:paraId="2C64CD68" w14:textId="77777777" w:rsidR="00E7443C" w:rsidRPr="0058582D" w:rsidRDefault="00E7443C" w:rsidP="00E7443C">
      <w:pPr>
        <w:tabs>
          <w:tab w:val="left" w:pos="10080"/>
        </w:tabs>
        <w:ind w:left="1440"/>
        <w:rPr>
          <w:color w:val="000000"/>
        </w:rPr>
      </w:pPr>
    </w:p>
    <w:p w14:paraId="3228DD3B" w14:textId="375FF174" w:rsidR="00E7443C" w:rsidRPr="0058582D" w:rsidRDefault="00E7443C" w:rsidP="00D75E02">
      <w:pPr>
        <w:numPr>
          <w:ilvl w:val="0"/>
          <w:numId w:val="5"/>
        </w:numPr>
        <w:tabs>
          <w:tab w:val="left" w:pos="10080"/>
        </w:tabs>
        <w:rPr>
          <w:color w:val="000000"/>
        </w:rPr>
      </w:pPr>
      <w:r w:rsidRPr="0058582D">
        <w:rPr>
          <w:color w:val="000000"/>
        </w:rPr>
        <w:t xml:space="preserve">The first record of each rejected claim will contain the MER1 record, which displays the error code(s) and description. This is followed by the </w:t>
      </w:r>
      <w:r w:rsidR="00136C8B" w:rsidRPr="0058582D">
        <w:rPr>
          <w:color w:val="000000"/>
        </w:rPr>
        <w:t xml:space="preserve">Input Records </w:t>
      </w:r>
      <w:r w:rsidRPr="0058582D">
        <w:rPr>
          <w:color w:val="000000"/>
        </w:rPr>
        <w:t>(ex. UA01, UO01, US01) as submitted in the original file.</w:t>
      </w:r>
    </w:p>
    <w:p w14:paraId="64BC0117" w14:textId="6498DD81" w:rsidR="00E7443C" w:rsidRPr="0058582D" w:rsidRDefault="00E7443C" w:rsidP="00D75E02">
      <w:pPr>
        <w:numPr>
          <w:ilvl w:val="1"/>
          <w:numId w:val="5"/>
        </w:numPr>
        <w:tabs>
          <w:tab w:val="left" w:pos="10080"/>
        </w:tabs>
        <w:rPr>
          <w:color w:val="000000"/>
        </w:rPr>
      </w:pPr>
      <w:r w:rsidRPr="0058582D">
        <w:rPr>
          <w:color w:val="000000"/>
        </w:rPr>
        <w:t xml:space="preserve">Sample </w:t>
      </w:r>
      <w:r w:rsidR="00627877">
        <w:rPr>
          <w:color w:val="000000"/>
        </w:rPr>
        <w:t>Rejection</w:t>
      </w:r>
      <w:r w:rsidRPr="0058582D">
        <w:rPr>
          <w:color w:val="000000"/>
        </w:rPr>
        <w:t xml:space="preserve"> Report – high level example</w:t>
      </w:r>
      <w:r w:rsidR="00136C8B">
        <w:rPr>
          <w:color w:val="000000"/>
        </w:rPr>
        <w:t>:</w:t>
      </w:r>
      <w:r w:rsidRPr="0058582D">
        <w:rPr>
          <w:color w:val="000000"/>
        </w:rPr>
        <w:t xml:space="preserve"> </w:t>
      </w:r>
    </w:p>
    <w:p w14:paraId="1B82B556" w14:textId="4C3688B0" w:rsidR="00E7443C" w:rsidRPr="0058582D" w:rsidRDefault="00627877" w:rsidP="00D75E02">
      <w:pPr>
        <w:numPr>
          <w:ilvl w:val="2"/>
          <w:numId w:val="5"/>
        </w:numPr>
        <w:tabs>
          <w:tab w:val="left" w:pos="10080"/>
        </w:tabs>
        <w:rPr>
          <w:color w:val="000000"/>
        </w:rPr>
      </w:pPr>
      <w:r>
        <w:rPr>
          <w:color w:val="000000"/>
        </w:rPr>
        <w:t>Rejection</w:t>
      </w:r>
      <w:r w:rsidR="00E7443C" w:rsidRPr="0058582D">
        <w:rPr>
          <w:color w:val="000000"/>
        </w:rPr>
        <w:t xml:space="preserve"> Report 1 (MER1)</w:t>
      </w:r>
    </w:p>
    <w:p w14:paraId="00735FE4" w14:textId="77777777" w:rsidR="00E7443C" w:rsidRPr="0058582D" w:rsidRDefault="00E7443C" w:rsidP="00D75E02">
      <w:pPr>
        <w:numPr>
          <w:ilvl w:val="3"/>
          <w:numId w:val="5"/>
        </w:numPr>
        <w:tabs>
          <w:tab w:val="left" w:pos="10080"/>
        </w:tabs>
        <w:rPr>
          <w:color w:val="000000"/>
        </w:rPr>
      </w:pPr>
      <w:r w:rsidRPr="0058582D">
        <w:rPr>
          <w:color w:val="000000"/>
        </w:rPr>
        <w:t>Initial Claim Information (UA01)</w:t>
      </w:r>
    </w:p>
    <w:p w14:paraId="6532516B" w14:textId="77777777" w:rsidR="00E7443C" w:rsidRPr="0058582D" w:rsidRDefault="00E7443C" w:rsidP="00D75E02">
      <w:pPr>
        <w:numPr>
          <w:ilvl w:val="3"/>
          <w:numId w:val="5"/>
        </w:numPr>
        <w:tabs>
          <w:tab w:val="left" w:pos="10080"/>
        </w:tabs>
        <w:rPr>
          <w:color w:val="000000"/>
        </w:rPr>
      </w:pPr>
      <w:r w:rsidRPr="0058582D">
        <w:rPr>
          <w:color w:val="000000"/>
        </w:rPr>
        <w:t>Initial Involved Party Information (UO01)</w:t>
      </w:r>
    </w:p>
    <w:p w14:paraId="491BE3C2" w14:textId="77777777" w:rsidR="00E7443C" w:rsidRPr="0058582D" w:rsidRDefault="00E7443C" w:rsidP="00D75E02">
      <w:pPr>
        <w:numPr>
          <w:ilvl w:val="3"/>
          <w:numId w:val="5"/>
        </w:numPr>
        <w:tabs>
          <w:tab w:val="left" w:pos="10080"/>
        </w:tabs>
        <w:rPr>
          <w:color w:val="000000"/>
        </w:rPr>
      </w:pPr>
      <w:r w:rsidRPr="0058582D">
        <w:rPr>
          <w:color w:val="000000"/>
        </w:rPr>
        <w:t>Initial Coverage Information (UC01)</w:t>
      </w:r>
    </w:p>
    <w:p w14:paraId="4DFD735A" w14:textId="77777777" w:rsidR="00E7443C" w:rsidRPr="0058582D" w:rsidRDefault="00E7443C" w:rsidP="00E7443C">
      <w:pPr>
        <w:tabs>
          <w:tab w:val="left" w:pos="10080"/>
        </w:tabs>
        <w:ind w:left="2160"/>
        <w:rPr>
          <w:color w:val="000000"/>
        </w:rPr>
      </w:pPr>
    </w:p>
    <w:p w14:paraId="0165D914" w14:textId="6E776A92" w:rsidR="00E7443C" w:rsidRPr="008C235A" w:rsidRDefault="00E7443C" w:rsidP="00D75E02">
      <w:pPr>
        <w:numPr>
          <w:ilvl w:val="0"/>
          <w:numId w:val="6"/>
        </w:numPr>
        <w:tabs>
          <w:tab w:val="left" w:pos="10080"/>
        </w:tabs>
        <w:rPr>
          <w:i/>
          <w:color w:val="000000"/>
        </w:rPr>
      </w:pPr>
      <w:r w:rsidRPr="0058582D">
        <w:rPr>
          <w:color w:val="000000"/>
        </w:rPr>
        <w:t xml:space="preserve">In the portions of the file that include the claim as originally sent, </w:t>
      </w:r>
      <w:r>
        <w:rPr>
          <w:color w:val="000000"/>
        </w:rPr>
        <w:t>ClaimSearch</w:t>
      </w:r>
      <w:r w:rsidRPr="0058582D">
        <w:rPr>
          <w:color w:val="000000"/>
        </w:rPr>
        <w:t xml:space="preserve"> will first return our file sequence number (positions 1-6), followed by the sequence number within the original file (positions 7-12), and finally the claim as originally submitted beginning with the UA01. This is to make it easier to find the claim </w:t>
      </w:r>
      <w:r w:rsidR="000A24CD">
        <w:rPr>
          <w:color w:val="000000"/>
        </w:rPr>
        <w:t>in</w:t>
      </w:r>
      <w:r w:rsidRPr="0058582D">
        <w:rPr>
          <w:color w:val="000000"/>
        </w:rPr>
        <w:t xml:space="preserve"> your original file.  </w:t>
      </w:r>
    </w:p>
    <w:p w14:paraId="40078C6D" w14:textId="719BA200" w:rsidR="008C235A" w:rsidRPr="008C235A" w:rsidRDefault="00E7443C" w:rsidP="003D2C2B">
      <w:pPr>
        <w:pStyle w:val="Heading3"/>
      </w:pPr>
      <w:bookmarkStart w:id="307" w:name="_Toc191985617"/>
      <w:r w:rsidRPr="008C235A">
        <w:t xml:space="preserve">Sample </w:t>
      </w:r>
      <w:r w:rsidR="0079072E">
        <w:t xml:space="preserve">UF </w:t>
      </w:r>
      <w:r w:rsidRPr="008C235A">
        <w:t>Error File</w:t>
      </w:r>
      <w:bookmarkEnd w:id="307"/>
    </w:p>
    <w:p w14:paraId="3B457F93" w14:textId="7BF31416" w:rsidR="00E7443C" w:rsidRPr="004A7BDE" w:rsidRDefault="00E7443C" w:rsidP="00E7443C">
      <w:pPr>
        <w:tabs>
          <w:tab w:val="left" w:pos="10080"/>
        </w:tabs>
        <w:rPr>
          <w:rFonts w:cs="Arial"/>
          <w:color w:val="000000"/>
        </w:rPr>
      </w:pPr>
      <w:r w:rsidRPr="004A7BDE">
        <w:rPr>
          <w:rFonts w:cs="Arial"/>
          <w:color w:val="000000"/>
        </w:rPr>
        <w:t>This sample</w:t>
      </w:r>
      <w:r w:rsidR="00627877">
        <w:rPr>
          <w:rFonts w:cs="Arial"/>
          <w:color w:val="000000"/>
        </w:rPr>
        <w:t xml:space="preserve"> E</w:t>
      </w:r>
      <w:r w:rsidRPr="004A7BDE">
        <w:rPr>
          <w:rFonts w:cs="Arial"/>
          <w:color w:val="000000"/>
        </w:rPr>
        <w:t xml:space="preserve">rror </w:t>
      </w:r>
      <w:r w:rsidR="00627877">
        <w:rPr>
          <w:rFonts w:cs="Arial"/>
          <w:color w:val="000000"/>
        </w:rPr>
        <w:t>F</w:t>
      </w:r>
      <w:r w:rsidRPr="004A7BDE">
        <w:rPr>
          <w:rFonts w:cs="Arial"/>
          <w:color w:val="000000"/>
        </w:rPr>
        <w:t>ile shows the record keys and both sets of sequence numbers:</w:t>
      </w:r>
    </w:p>
    <w:p w14:paraId="743C03CA"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000001MH01</w:t>
      </w:r>
      <w:r w:rsidRPr="004A7BDE">
        <w:rPr>
          <w:color w:val="000000"/>
        </w:rPr>
        <w:tab/>
        <w:t>Header Record</w:t>
      </w:r>
    </w:p>
    <w:p w14:paraId="3D6A5C70" w14:textId="3C3BB95C"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000002MER1</w:t>
      </w:r>
      <w:r w:rsidRPr="004A7BDE">
        <w:rPr>
          <w:color w:val="000000"/>
        </w:rPr>
        <w:tab/>
      </w:r>
      <w:r w:rsidR="008C235A">
        <w:rPr>
          <w:color w:val="000000"/>
        </w:rPr>
        <w:t>Data Rejection</w:t>
      </w:r>
      <w:r w:rsidRPr="004A7BDE">
        <w:rPr>
          <w:color w:val="000000"/>
        </w:rPr>
        <w:t xml:space="preserve"> Description 1</w:t>
      </w:r>
    </w:p>
    <w:p w14:paraId="3468F880"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 xml:space="preserve">000003000018UA01 </w:t>
      </w:r>
      <w:r w:rsidRPr="004A7BDE">
        <w:rPr>
          <w:color w:val="000000"/>
        </w:rPr>
        <w:tab/>
        <w:t>Input Record Claim 1 – Common Elements</w:t>
      </w:r>
    </w:p>
    <w:p w14:paraId="3A1208BD"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000004000019UO01</w:t>
      </w:r>
      <w:r w:rsidRPr="004A7BDE">
        <w:rPr>
          <w:color w:val="000000"/>
        </w:rPr>
        <w:tab/>
        <w:t>Input Record Involved Party 1 for Claim 1</w:t>
      </w:r>
    </w:p>
    <w:p w14:paraId="60E60403" w14:textId="77777777" w:rsidR="00E7443C" w:rsidRPr="004A7BDE" w:rsidRDefault="00E7443C" w:rsidP="00E7443C">
      <w:pPr>
        <w:tabs>
          <w:tab w:val="left" w:pos="2160"/>
          <w:tab w:val="left" w:pos="2520"/>
          <w:tab w:val="left" w:pos="2880"/>
          <w:tab w:val="left" w:pos="3240"/>
          <w:tab w:val="left" w:pos="10080"/>
        </w:tabs>
        <w:rPr>
          <w:color w:val="000000"/>
        </w:rPr>
      </w:pPr>
      <w:r w:rsidRPr="004A7BDE">
        <w:rPr>
          <w:color w:val="000000"/>
        </w:rPr>
        <w:t xml:space="preserve">000005000020UO01 </w:t>
      </w:r>
      <w:r w:rsidRPr="004A7BDE">
        <w:rPr>
          <w:color w:val="000000"/>
        </w:rPr>
        <w:tab/>
        <w:t>Input Record Involved Party 2 for Claim 1</w:t>
      </w:r>
    </w:p>
    <w:p w14:paraId="7334E09F" w14:textId="77777777" w:rsidR="00E7443C" w:rsidRPr="0058582D" w:rsidRDefault="00E7443C" w:rsidP="00E7443C">
      <w:pPr>
        <w:tabs>
          <w:tab w:val="left" w:pos="2160"/>
          <w:tab w:val="left" w:pos="2520"/>
          <w:tab w:val="left" w:pos="2880"/>
          <w:tab w:val="left" w:pos="3240"/>
          <w:tab w:val="left" w:pos="10080"/>
        </w:tabs>
        <w:rPr>
          <w:color w:val="000000"/>
        </w:rPr>
      </w:pPr>
      <w:r w:rsidRPr="004A7BDE">
        <w:rPr>
          <w:color w:val="000000"/>
        </w:rPr>
        <w:t>000006000021UC01</w:t>
      </w:r>
      <w:r w:rsidRPr="004A7BDE">
        <w:rPr>
          <w:color w:val="000000"/>
        </w:rPr>
        <w:tab/>
        <w:t>Input Rec</w:t>
      </w:r>
      <w:r w:rsidRPr="004A7BDE">
        <w:rPr>
          <w:i/>
          <w:color w:val="000000"/>
        </w:rPr>
        <w:t>o</w:t>
      </w:r>
      <w:r w:rsidRPr="0058582D">
        <w:rPr>
          <w:color w:val="000000"/>
        </w:rPr>
        <w:t>rd Casualty Coverage for Involved Party 2</w:t>
      </w:r>
    </w:p>
    <w:p w14:paraId="4E9A256D" w14:textId="52F9224B"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000007MER1</w:t>
      </w:r>
      <w:r w:rsidRPr="0058582D">
        <w:rPr>
          <w:color w:val="000000"/>
        </w:rPr>
        <w:tab/>
      </w:r>
      <w:r w:rsidR="008C235A">
        <w:rPr>
          <w:color w:val="000000"/>
        </w:rPr>
        <w:t>Data Rejection</w:t>
      </w:r>
      <w:r w:rsidRPr="0058582D">
        <w:rPr>
          <w:color w:val="000000"/>
        </w:rPr>
        <w:t xml:space="preserve"> Description 2</w:t>
      </w:r>
    </w:p>
    <w:p w14:paraId="0A9AB592"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000008000052UA01</w:t>
      </w:r>
      <w:r w:rsidRPr="0058582D">
        <w:rPr>
          <w:color w:val="000000"/>
        </w:rPr>
        <w:tab/>
        <w:t>Input Record Claim 2 – Common Elements</w:t>
      </w:r>
    </w:p>
    <w:p w14:paraId="6C3455E3"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000009000053UO01</w:t>
      </w:r>
      <w:r w:rsidRPr="0058582D">
        <w:rPr>
          <w:color w:val="000000"/>
        </w:rPr>
        <w:tab/>
        <w:t xml:space="preserve">Input Record Involved Party 1 for Claim 2 </w:t>
      </w:r>
    </w:p>
    <w:p w14:paraId="2ECFD9FB" w14:textId="77777777" w:rsidR="00E7443C" w:rsidRPr="0058582D" w:rsidRDefault="00E7443C" w:rsidP="00E7443C">
      <w:pPr>
        <w:tabs>
          <w:tab w:val="left" w:pos="2115"/>
          <w:tab w:val="left" w:pos="2160"/>
          <w:tab w:val="left" w:pos="2520"/>
          <w:tab w:val="left" w:pos="2880"/>
          <w:tab w:val="left" w:pos="3240"/>
          <w:tab w:val="left" w:pos="10080"/>
        </w:tabs>
        <w:rPr>
          <w:color w:val="000000"/>
        </w:rPr>
      </w:pPr>
      <w:r w:rsidRPr="0058582D">
        <w:rPr>
          <w:color w:val="000000"/>
        </w:rPr>
        <w:t>000010000054UP01</w:t>
      </w:r>
      <w:r w:rsidRPr="0058582D">
        <w:rPr>
          <w:color w:val="000000"/>
        </w:rPr>
        <w:tab/>
      </w:r>
      <w:r w:rsidRPr="0058582D">
        <w:rPr>
          <w:color w:val="000000"/>
        </w:rPr>
        <w:tab/>
        <w:t>Input Record Property Coverage for Involved Party 1</w:t>
      </w:r>
    </w:p>
    <w:p w14:paraId="76EA370A" w14:textId="77777777" w:rsidR="00E7443C" w:rsidRPr="0058582D" w:rsidRDefault="00E7443C" w:rsidP="00E7443C">
      <w:pPr>
        <w:tabs>
          <w:tab w:val="left" w:pos="2160"/>
          <w:tab w:val="left" w:pos="2520"/>
          <w:tab w:val="left" w:pos="2880"/>
          <w:tab w:val="left" w:pos="3240"/>
          <w:tab w:val="left" w:pos="10080"/>
        </w:tabs>
        <w:rPr>
          <w:color w:val="000000"/>
        </w:rPr>
      </w:pPr>
      <w:r w:rsidRPr="0058582D">
        <w:rPr>
          <w:color w:val="000000"/>
        </w:rPr>
        <w:t>000011MZ01</w:t>
      </w:r>
      <w:r w:rsidRPr="0058582D">
        <w:rPr>
          <w:color w:val="000000"/>
        </w:rPr>
        <w:tab/>
        <w:t>Trailer Record</w:t>
      </w:r>
    </w:p>
    <w:p w14:paraId="3B9FB955" w14:textId="25A63D3E" w:rsidR="003A6A97" w:rsidRDefault="0079072E" w:rsidP="00B820C5">
      <w:pPr>
        <w:pStyle w:val="Heading2"/>
      </w:pPr>
      <w:bookmarkStart w:id="308" w:name="_Rejection_Report"/>
      <w:bookmarkStart w:id="309" w:name="_Toc191985618"/>
      <w:bookmarkEnd w:id="308"/>
      <w:r>
        <w:t xml:space="preserve">UF </w:t>
      </w:r>
      <w:r w:rsidR="003A6A97">
        <w:t>Rejection Report</w:t>
      </w:r>
      <w:bookmarkEnd w:id="309"/>
    </w:p>
    <w:p w14:paraId="03B7D7E1" w14:textId="7ABDE26C" w:rsidR="003A6A97" w:rsidRPr="0058582D" w:rsidRDefault="003A6A97" w:rsidP="00EA56B4">
      <w:pPr>
        <w:tabs>
          <w:tab w:val="left" w:pos="10080"/>
        </w:tabs>
        <w:spacing w:after="120"/>
        <w:rPr>
          <w:color w:val="000000"/>
        </w:rPr>
      </w:pPr>
      <w:r>
        <w:rPr>
          <w:color w:val="000000"/>
        </w:rPr>
        <w:t>ClaimSearch</w:t>
      </w:r>
      <w:r w:rsidRPr="0058582D">
        <w:rPr>
          <w:color w:val="000000"/>
        </w:rPr>
        <w:t xml:space="preserve"> creates a </w:t>
      </w:r>
      <w:r>
        <w:rPr>
          <w:color w:val="000000"/>
        </w:rPr>
        <w:t>Rejection</w:t>
      </w:r>
      <w:r w:rsidRPr="0058582D">
        <w:rPr>
          <w:color w:val="000000"/>
        </w:rPr>
        <w:t xml:space="preserve"> Report (MER1)</w:t>
      </w:r>
      <w:r>
        <w:rPr>
          <w:color w:val="000000"/>
        </w:rPr>
        <w:t xml:space="preserve"> </w:t>
      </w:r>
      <w:r w:rsidRPr="0058582D">
        <w:rPr>
          <w:color w:val="000000"/>
        </w:rPr>
        <w:t xml:space="preserve">when required information on a submitted claim is either invalid or not provided. </w:t>
      </w:r>
      <w:r>
        <w:rPr>
          <w:color w:val="000000"/>
        </w:rPr>
        <w:t>Rejection</w:t>
      </w:r>
      <w:r w:rsidRPr="0058582D">
        <w:rPr>
          <w:color w:val="000000"/>
        </w:rPr>
        <w:t xml:space="preserve"> Reports are returned in a separate FTP </w:t>
      </w:r>
      <w:r>
        <w:rPr>
          <w:color w:val="000000"/>
        </w:rPr>
        <w:t xml:space="preserve">Error File </w:t>
      </w:r>
      <w:r w:rsidRPr="0058582D">
        <w:rPr>
          <w:color w:val="000000"/>
        </w:rPr>
        <w:t xml:space="preserve">to the </w:t>
      </w:r>
      <w:r>
        <w:rPr>
          <w:color w:val="000000"/>
        </w:rPr>
        <w:t>customer</w:t>
      </w:r>
      <w:r w:rsidRPr="0058582D">
        <w:rPr>
          <w:color w:val="000000"/>
        </w:rPr>
        <w:t xml:space="preserve"> </w:t>
      </w:r>
      <w:r>
        <w:rPr>
          <w:color w:val="000000"/>
        </w:rPr>
        <w:t xml:space="preserve"> so the claims may </w:t>
      </w:r>
      <w:r w:rsidRPr="0058582D">
        <w:rPr>
          <w:color w:val="000000"/>
        </w:rPr>
        <w:t>be reviewed</w:t>
      </w:r>
      <w:r>
        <w:rPr>
          <w:color w:val="000000"/>
        </w:rPr>
        <w:t xml:space="preserve">, </w:t>
      </w:r>
      <w:r w:rsidRPr="0058582D">
        <w:rPr>
          <w:color w:val="000000"/>
        </w:rPr>
        <w:t>corrected</w:t>
      </w:r>
      <w:r>
        <w:rPr>
          <w:color w:val="000000"/>
        </w:rPr>
        <w:t>, and resubmitted</w:t>
      </w:r>
      <w:r w:rsidRPr="0058582D">
        <w:rPr>
          <w:color w:val="000000"/>
        </w:rPr>
        <w:t xml:space="preserve">.  </w:t>
      </w:r>
    </w:p>
    <w:p w14:paraId="6EBE2871" w14:textId="1B14B615" w:rsidR="003A6A97" w:rsidRPr="0058582D" w:rsidRDefault="003A6A97" w:rsidP="00EA56B4">
      <w:pPr>
        <w:tabs>
          <w:tab w:val="left" w:pos="10080"/>
        </w:tabs>
        <w:spacing w:after="120"/>
        <w:rPr>
          <w:color w:val="000000"/>
        </w:rPr>
      </w:pPr>
      <w:r w:rsidRPr="0058582D">
        <w:rPr>
          <w:color w:val="000000"/>
        </w:rPr>
        <w:t xml:space="preserve">When correcting an </w:t>
      </w:r>
      <w:r>
        <w:rPr>
          <w:color w:val="000000"/>
        </w:rPr>
        <w:t>I</w:t>
      </w:r>
      <w:r w:rsidRPr="0058582D">
        <w:rPr>
          <w:color w:val="000000"/>
        </w:rPr>
        <w:t>nitial reporting error and re-submitting</w:t>
      </w:r>
      <w:r>
        <w:rPr>
          <w:color w:val="000000"/>
        </w:rPr>
        <w:t>,</w:t>
      </w:r>
      <w:r w:rsidRPr="0058582D">
        <w:rPr>
          <w:color w:val="000000"/>
        </w:rPr>
        <w:t xml:space="preserve"> please ensure the claim is </w:t>
      </w:r>
      <w:r>
        <w:rPr>
          <w:color w:val="000000"/>
        </w:rPr>
        <w:t>re</w:t>
      </w:r>
      <w:r w:rsidRPr="0058582D">
        <w:rPr>
          <w:color w:val="000000"/>
        </w:rPr>
        <w:t xml:space="preserve">sent as an </w:t>
      </w:r>
      <w:r>
        <w:rPr>
          <w:color w:val="000000"/>
        </w:rPr>
        <w:t>I</w:t>
      </w:r>
      <w:r w:rsidRPr="0058582D">
        <w:rPr>
          <w:color w:val="000000"/>
        </w:rPr>
        <w:t xml:space="preserve">nitial </w:t>
      </w:r>
      <w:r>
        <w:rPr>
          <w:color w:val="000000"/>
        </w:rPr>
        <w:t>Request</w:t>
      </w:r>
      <w:r w:rsidRPr="0058582D">
        <w:rPr>
          <w:color w:val="000000"/>
        </w:rPr>
        <w:t>.  When correcting a</w:t>
      </w:r>
      <w:r>
        <w:rPr>
          <w:color w:val="000000"/>
        </w:rPr>
        <w:t xml:space="preserve"> Replacement,</w:t>
      </w:r>
      <w:r w:rsidRPr="0058582D">
        <w:rPr>
          <w:color w:val="000000"/>
        </w:rPr>
        <w:t xml:space="preserve"> </w:t>
      </w:r>
      <w:r>
        <w:rPr>
          <w:color w:val="000000"/>
        </w:rPr>
        <w:t>please resend as a Replacement. When correcting a Re-Search Request, please resend as a Re-Search Request. When correcting an Updating Key Fields Request, please resend as an Updating Key Fields Request.</w:t>
      </w:r>
    </w:p>
    <w:p w14:paraId="10225F21" w14:textId="77777777" w:rsidR="003A6A97" w:rsidRDefault="003A6A97" w:rsidP="003A6A97">
      <w:pPr>
        <w:tabs>
          <w:tab w:val="left" w:pos="10080"/>
        </w:tabs>
        <w:rPr>
          <w:color w:val="000000"/>
        </w:rPr>
      </w:pPr>
      <w:r w:rsidRPr="0058582D">
        <w:rPr>
          <w:b/>
          <w:color w:val="000000"/>
        </w:rPr>
        <w:t>NOTE</w:t>
      </w:r>
      <w:r w:rsidRPr="0058582D">
        <w:rPr>
          <w:color w:val="000000"/>
        </w:rPr>
        <w:t xml:space="preserve">: </w:t>
      </w:r>
      <w:r>
        <w:rPr>
          <w:color w:val="000000"/>
        </w:rPr>
        <w:t>Rejection</w:t>
      </w:r>
      <w:r w:rsidRPr="0058582D">
        <w:rPr>
          <w:color w:val="000000"/>
        </w:rPr>
        <w:t xml:space="preserve"> Reports cannot be returned in a formatted report</w:t>
      </w:r>
      <w:r>
        <w:rPr>
          <w:color w:val="000000"/>
        </w:rPr>
        <w:t>, however, the ClaimSearch Rejected Claims Insights Liveboard is available to help you manage your rejected claims</w:t>
      </w:r>
      <w:r w:rsidRPr="0058582D">
        <w:rPr>
          <w:color w:val="000000"/>
        </w:rPr>
        <w:t>.</w:t>
      </w:r>
      <w:r>
        <w:rPr>
          <w:color w:val="000000"/>
        </w:rPr>
        <w:t xml:space="preserve"> Please contact </w:t>
      </w:r>
      <w:r>
        <w:t xml:space="preserve">your company’s Authorized Administrator </w:t>
      </w:r>
      <w:r>
        <w:rPr>
          <w:color w:val="000000"/>
        </w:rPr>
        <w:t>for access to the ClaimSearch Rejected Claims Insights Liveboard.</w:t>
      </w:r>
      <w:r w:rsidRPr="0058582D">
        <w:rPr>
          <w:color w:val="000000"/>
        </w:rPr>
        <w:t xml:space="preserve"> </w:t>
      </w:r>
      <w:r>
        <w:rPr>
          <w:color w:val="000000"/>
        </w:rPr>
        <w:t xml:space="preserve">(See </w:t>
      </w:r>
      <w:hyperlink w:anchor="_ClaimSearch_Website_Access" w:history="1">
        <w:r w:rsidRPr="00627877">
          <w:rPr>
            <w:rStyle w:val="Hyperlink"/>
          </w:rPr>
          <w:t>ClaimSearch Website Access</w:t>
        </w:r>
      </w:hyperlink>
      <w:r>
        <w:rPr>
          <w:color w:val="000000"/>
        </w:rPr>
        <w:t xml:space="preserve">) </w:t>
      </w:r>
    </w:p>
    <w:p w14:paraId="11A83402" w14:textId="26DB14DF" w:rsidR="003A6A97" w:rsidRPr="0058582D" w:rsidRDefault="003A6A97" w:rsidP="003A6A97">
      <w:pPr>
        <w:pStyle w:val="Heading3"/>
      </w:pPr>
      <w:bookmarkStart w:id="310" w:name="_Toc191985619"/>
      <w:r w:rsidRPr="0058582D">
        <w:t xml:space="preserve">Summary of </w:t>
      </w:r>
      <w:r w:rsidR="0079072E">
        <w:t xml:space="preserve">UF </w:t>
      </w:r>
      <w:r>
        <w:t xml:space="preserve"> Rejection</w:t>
      </w:r>
      <w:r w:rsidRPr="0058582D">
        <w:t xml:space="preserve"> Report Record Type</w:t>
      </w:r>
      <w:bookmarkStart w:id="311" w:name="_Hlt491674821"/>
      <w:bookmarkEnd w:id="310"/>
      <w:bookmarkEnd w:id="311"/>
    </w:p>
    <w:p w14:paraId="7CDFDAFC" w14:textId="77777777" w:rsidR="003A6A97" w:rsidRPr="008C235A" w:rsidRDefault="003A6A97" w:rsidP="00D75E02">
      <w:pPr>
        <w:numPr>
          <w:ilvl w:val="0"/>
          <w:numId w:val="8"/>
        </w:numPr>
        <w:tabs>
          <w:tab w:val="left" w:pos="10080"/>
        </w:tabs>
        <w:rPr>
          <w:color w:val="000000"/>
        </w:rPr>
      </w:pPr>
      <w:hyperlink w:anchor="_Record_MER1_–" w:history="1">
        <w:r w:rsidRPr="00DF366A">
          <w:rPr>
            <w:rStyle w:val="Hyperlink"/>
          </w:rPr>
          <w:t>MER1</w:t>
        </w:r>
      </w:hyperlink>
      <w:r w:rsidRPr="0058582D">
        <w:rPr>
          <w:color w:val="000000"/>
        </w:rPr>
        <w:t xml:space="preserve"> –</w:t>
      </w:r>
      <w:r>
        <w:rPr>
          <w:color w:val="000000"/>
        </w:rPr>
        <w:t>Rejection</w:t>
      </w:r>
      <w:r w:rsidRPr="0058582D">
        <w:rPr>
          <w:color w:val="000000"/>
        </w:rPr>
        <w:t xml:space="preserve"> Report including error code and description of error. </w:t>
      </w:r>
    </w:p>
    <w:p w14:paraId="7A0355CC" w14:textId="5606DAFC" w:rsidR="00C14556" w:rsidRDefault="00B820C5" w:rsidP="00C14556">
      <w:pPr>
        <w:pStyle w:val="Heading1"/>
      </w:pPr>
      <w:bookmarkStart w:id="312" w:name="_Toc191985620"/>
      <w:bookmarkEnd w:id="303"/>
      <w:bookmarkEnd w:id="304"/>
      <w:r>
        <w:t xml:space="preserve">SYSTEM OUTPUT </w:t>
      </w:r>
      <w:r w:rsidR="00884875">
        <w:t>–</w:t>
      </w:r>
      <w:r>
        <w:t xml:space="preserve"> SUCCESS</w:t>
      </w:r>
      <w:r w:rsidR="00884875">
        <w:t>FUL RESPONSES</w:t>
      </w:r>
      <w:bookmarkEnd w:id="312"/>
    </w:p>
    <w:p w14:paraId="55E2E39C" w14:textId="652F3244" w:rsidR="00C14556" w:rsidRPr="0038242B" w:rsidRDefault="00C14556" w:rsidP="00C14556">
      <w:pPr>
        <w:pStyle w:val="Heading2"/>
      </w:pPr>
      <w:bookmarkStart w:id="313" w:name="_Toc191985621"/>
      <w:r>
        <w:t>Introduction</w:t>
      </w:r>
      <w:bookmarkEnd w:id="313"/>
    </w:p>
    <w:p w14:paraId="0D61D50D" w14:textId="26576921" w:rsidR="00C33C2B" w:rsidRDefault="00C14556" w:rsidP="00EC38D8">
      <w:pPr>
        <w:spacing w:before="120"/>
        <w:rPr>
          <w:rFonts w:cs="Arial"/>
        </w:rPr>
      </w:pPr>
      <w:r w:rsidRPr="00C14556">
        <w:rPr>
          <w:rFonts w:cs="Arial"/>
        </w:rPr>
        <w:t xml:space="preserve">ClaimSearch creates Match Report when an Initial, Replacement, or Re-Search Request have been successfully received and processed in the system. The system </w:t>
      </w:r>
      <w:r>
        <w:rPr>
          <w:rFonts w:cs="Arial"/>
        </w:rPr>
        <w:t xml:space="preserve">can return this Match Report </w:t>
      </w:r>
      <w:r w:rsidR="004717E7">
        <w:rPr>
          <w:rFonts w:cs="Arial"/>
        </w:rPr>
        <w:t>through either real-time processing or batch processing or both.</w:t>
      </w:r>
    </w:p>
    <w:p w14:paraId="16840812" w14:textId="70ED91A0" w:rsidR="00C55946" w:rsidRPr="00C55946" w:rsidRDefault="00C55946" w:rsidP="00EC38D8">
      <w:pPr>
        <w:spacing w:before="120"/>
        <w:rPr>
          <w:rFonts w:cs="Arial"/>
          <w:b/>
          <w:bCs/>
        </w:rPr>
      </w:pPr>
      <w:r w:rsidRPr="00C55946">
        <w:rPr>
          <w:rFonts w:cs="Arial"/>
          <w:b/>
          <w:bCs/>
        </w:rPr>
        <w:t>Real-time Processing</w:t>
      </w:r>
      <w:r>
        <w:rPr>
          <w:rFonts w:cs="Arial"/>
          <w:b/>
          <w:bCs/>
        </w:rPr>
        <w:t xml:space="preserve">: </w:t>
      </w:r>
      <w:r>
        <w:rPr>
          <w:rFonts w:cs="Arial"/>
        </w:rPr>
        <w:t xml:space="preserve">visualized ClaimSearch and ClaimSearch Risk Response both offer options to receive data in real-time as the claim is processed in the ClaimSearch system. </w:t>
      </w:r>
    </w:p>
    <w:p w14:paraId="334CCC83" w14:textId="6C0259B0" w:rsidR="00C55946" w:rsidRDefault="00C55946" w:rsidP="00EC38D8">
      <w:pPr>
        <w:spacing w:before="120"/>
        <w:rPr>
          <w:rFonts w:cs="Arial"/>
        </w:rPr>
      </w:pPr>
      <w:r w:rsidRPr="00C55946">
        <w:rPr>
          <w:rFonts w:cs="Arial"/>
          <w:b/>
          <w:bCs/>
        </w:rPr>
        <w:t>Batch Processing:</w:t>
      </w:r>
      <w:r>
        <w:rPr>
          <w:rFonts w:cs="Arial"/>
          <w:b/>
          <w:bCs/>
        </w:rPr>
        <w:t xml:space="preserve"> </w:t>
      </w:r>
      <w:r w:rsidRPr="00C55946">
        <w:rPr>
          <w:rFonts w:cs="Arial"/>
        </w:rPr>
        <w:t xml:space="preserve">Match </w:t>
      </w:r>
      <w:r>
        <w:rPr>
          <w:rFonts w:cs="Arial"/>
        </w:rPr>
        <w:t>File/</w:t>
      </w:r>
      <w:r w:rsidRPr="00C55946">
        <w:rPr>
          <w:rFonts w:cs="Arial"/>
        </w:rPr>
        <w:t>Reports</w:t>
      </w:r>
      <w:r>
        <w:rPr>
          <w:rFonts w:cs="Arial"/>
        </w:rPr>
        <w:t xml:space="preserve"> are the system default to receive the data in an overnight batch process once a day for all claims that processed in that batch cycle. </w:t>
      </w:r>
    </w:p>
    <w:p w14:paraId="034EC140" w14:textId="1366722C" w:rsidR="00C55946" w:rsidRPr="005C7D6B" w:rsidRDefault="00C55946" w:rsidP="00C55946">
      <w:pPr>
        <w:pStyle w:val="Heading3"/>
      </w:pPr>
      <w:bookmarkStart w:id="314" w:name="_New_UF_Match"/>
      <w:bookmarkStart w:id="315" w:name="_Toc191985622"/>
      <w:bookmarkEnd w:id="314"/>
      <w:r w:rsidRPr="005C7D6B">
        <w:t xml:space="preserve">New </w:t>
      </w:r>
      <w:r w:rsidR="001A3777">
        <w:t xml:space="preserve">UF Match Report </w:t>
      </w:r>
      <w:r w:rsidRPr="005C7D6B">
        <w:t>Option</w:t>
      </w:r>
      <w:r w:rsidR="009C6DD8">
        <w:t>s</w:t>
      </w:r>
      <w:bookmarkEnd w:id="315"/>
    </w:p>
    <w:p w14:paraId="052A249E" w14:textId="461612CA" w:rsidR="00C55946" w:rsidRPr="002C61BE" w:rsidRDefault="00C55946" w:rsidP="00F605FF">
      <w:pPr>
        <w:tabs>
          <w:tab w:val="left" w:pos="10080"/>
        </w:tabs>
        <w:spacing w:after="120"/>
        <w:rPr>
          <w:color w:val="000000"/>
        </w:rPr>
      </w:pPr>
      <w:r w:rsidRPr="002C61BE">
        <w:rPr>
          <w:color w:val="000000"/>
        </w:rPr>
        <w:t xml:space="preserve">If your company </w:t>
      </w:r>
      <w:r w:rsidRPr="002C61BE">
        <w:rPr>
          <w:color w:val="FF0000"/>
        </w:rPr>
        <w:t xml:space="preserve">does not </w:t>
      </w:r>
      <w:r w:rsidR="00F605FF">
        <w:rPr>
          <w:color w:val="FF0000"/>
        </w:rPr>
        <w:t>use</w:t>
      </w:r>
      <w:r w:rsidRPr="002C61BE">
        <w:rPr>
          <w:color w:val="FF0000"/>
        </w:rPr>
        <w:t xml:space="preserve"> the matching claim data for analytical purposes</w:t>
      </w:r>
      <w:r w:rsidRPr="002C61BE">
        <w:rPr>
          <w:color w:val="000000"/>
        </w:rPr>
        <w:t xml:space="preserve">, two </w:t>
      </w:r>
      <w:r w:rsidR="00F605FF">
        <w:rPr>
          <w:color w:val="000000"/>
        </w:rPr>
        <w:t>new</w:t>
      </w:r>
      <w:r w:rsidRPr="002C61BE">
        <w:rPr>
          <w:color w:val="000000"/>
        </w:rPr>
        <w:t xml:space="preserve"> versions of the output are now available: </w:t>
      </w:r>
    </w:p>
    <w:p w14:paraId="163F5A73" w14:textId="556FE2B9" w:rsidR="002C61BE" w:rsidRPr="002C61BE" w:rsidRDefault="00C55946" w:rsidP="00274959">
      <w:pPr>
        <w:pStyle w:val="ListParagraph"/>
        <w:numPr>
          <w:ilvl w:val="0"/>
          <w:numId w:val="44"/>
        </w:numPr>
        <w:tabs>
          <w:tab w:val="left" w:pos="10080"/>
        </w:tabs>
        <w:spacing w:after="120"/>
        <w:rPr>
          <w:color w:val="000000"/>
        </w:rPr>
      </w:pPr>
      <w:r w:rsidRPr="005C7D6B">
        <w:rPr>
          <w:b/>
          <w:bCs/>
        </w:rPr>
        <w:t>Echo with Match Data Reports</w:t>
      </w:r>
      <w:r>
        <w:t xml:space="preserve"> – </w:t>
      </w:r>
      <w:r w:rsidRPr="004F2BC7">
        <w:rPr>
          <w:color w:val="00B050"/>
        </w:rPr>
        <w:t>System Default</w:t>
      </w:r>
      <w:r>
        <w:t xml:space="preserve">. </w:t>
      </w:r>
      <w:r w:rsidR="008818A1">
        <w:t xml:space="preserve">UF </w:t>
      </w:r>
      <w:r w:rsidR="004F2BC7">
        <w:t xml:space="preserve">Match Reports will be generated with both the “echo” back of the submitted Request and the full Matching Claim Data found at the time of the search in the daily </w:t>
      </w:r>
      <w:r w:rsidR="008818A1">
        <w:t xml:space="preserve">UF </w:t>
      </w:r>
      <w:r w:rsidR="004F2BC7">
        <w:t>Match File.</w:t>
      </w:r>
      <w:r w:rsidR="002C61BE">
        <w:t xml:space="preserve"> </w:t>
      </w:r>
    </w:p>
    <w:p w14:paraId="66B6AB5E" w14:textId="157B1959" w:rsidR="00C55946" w:rsidRPr="002C61BE" w:rsidRDefault="002C61BE" w:rsidP="00274959">
      <w:pPr>
        <w:pStyle w:val="ListParagraph"/>
        <w:numPr>
          <w:ilvl w:val="1"/>
          <w:numId w:val="44"/>
        </w:numPr>
        <w:tabs>
          <w:tab w:val="left" w:pos="10080"/>
        </w:tabs>
        <w:spacing w:after="120"/>
        <w:rPr>
          <w:color w:val="000000"/>
        </w:rPr>
      </w:pPr>
      <w:r w:rsidRPr="002C61BE">
        <w:rPr>
          <w:color w:val="000000"/>
        </w:rPr>
        <w:t xml:space="preserve">The raw FTP text file will still be provided to </w:t>
      </w:r>
      <w:r w:rsidR="008818A1">
        <w:rPr>
          <w:color w:val="000000"/>
        </w:rPr>
        <w:t>Members</w:t>
      </w:r>
      <w:r w:rsidRPr="002C61BE">
        <w:rPr>
          <w:color w:val="000000"/>
        </w:rPr>
        <w:t xml:space="preserve"> who wish to continue to receive the data for approved analytical purposes. Please refer to the Privacy &amp; Security policy to ensure that your use of the data complies with the policy. </w:t>
      </w:r>
    </w:p>
    <w:p w14:paraId="08D9355B" w14:textId="6A5DB6EE" w:rsidR="00C55946" w:rsidRDefault="00C55946" w:rsidP="00274959">
      <w:pPr>
        <w:pStyle w:val="ListParagraph"/>
        <w:numPr>
          <w:ilvl w:val="0"/>
          <w:numId w:val="44"/>
        </w:numPr>
      </w:pPr>
      <w:r w:rsidRPr="005C7D6B">
        <w:rPr>
          <w:b/>
          <w:bCs/>
        </w:rPr>
        <w:t xml:space="preserve">Echo </w:t>
      </w:r>
      <w:r>
        <w:rPr>
          <w:b/>
          <w:bCs/>
        </w:rPr>
        <w:t>O</w:t>
      </w:r>
      <w:r w:rsidRPr="005C7D6B">
        <w:rPr>
          <w:b/>
          <w:bCs/>
        </w:rPr>
        <w:t>nly</w:t>
      </w:r>
      <w:r>
        <w:rPr>
          <w:b/>
          <w:bCs/>
        </w:rPr>
        <w:t>/ No Match Data</w:t>
      </w:r>
      <w:r w:rsidRPr="005C7D6B">
        <w:rPr>
          <w:b/>
          <w:bCs/>
        </w:rPr>
        <w:t xml:space="preserve"> Reports</w:t>
      </w:r>
      <w:r>
        <w:t xml:space="preserve"> – </w:t>
      </w:r>
      <w:r w:rsidRPr="004F2BC7">
        <w:rPr>
          <w:color w:val="00B050"/>
        </w:rPr>
        <w:t>NEW</w:t>
      </w:r>
      <w:r w:rsidRPr="00CA5DBC">
        <w:rPr>
          <w:color w:val="00B050"/>
        </w:rPr>
        <w:t xml:space="preserve"> </w:t>
      </w:r>
      <w:r>
        <w:t xml:space="preserve">– The system will only return an “echo” back of the submitted Request </w:t>
      </w:r>
      <w:r w:rsidR="004F2BC7">
        <w:t xml:space="preserve">in the daily </w:t>
      </w:r>
      <w:r w:rsidR="008818A1">
        <w:t xml:space="preserve">UF </w:t>
      </w:r>
      <w:r w:rsidR="004F2BC7">
        <w:t>Match File.</w:t>
      </w:r>
    </w:p>
    <w:p w14:paraId="0FE08F5F" w14:textId="77777777" w:rsidR="00C55946" w:rsidRDefault="00C55946" w:rsidP="00274959">
      <w:pPr>
        <w:pStyle w:val="ListParagraph"/>
        <w:numPr>
          <w:ilvl w:val="1"/>
          <w:numId w:val="44"/>
        </w:numPr>
      </w:pPr>
      <w:r>
        <w:t xml:space="preserve">Can be used as a “successful” processing indicator. </w:t>
      </w:r>
    </w:p>
    <w:p w14:paraId="34E8E28A" w14:textId="77777777" w:rsidR="00C55946" w:rsidRDefault="00C55946" w:rsidP="00274959">
      <w:pPr>
        <w:pStyle w:val="ListParagraph"/>
        <w:numPr>
          <w:ilvl w:val="1"/>
          <w:numId w:val="44"/>
        </w:numPr>
      </w:pPr>
      <w:r>
        <w:t xml:space="preserve">Can be used to generate SSO link. </w:t>
      </w:r>
    </w:p>
    <w:p w14:paraId="6547965B" w14:textId="77777777" w:rsidR="00C55946" w:rsidRDefault="00C55946" w:rsidP="00274959">
      <w:pPr>
        <w:pStyle w:val="ListParagraph"/>
        <w:numPr>
          <w:ilvl w:val="1"/>
          <w:numId w:val="44"/>
        </w:numPr>
      </w:pPr>
      <w:r>
        <w:t xml:space="preserve">Will not contain matching claim PII data. </w:t>
      </w:r>
    </w:p>
    <w:p w14:paraId="0660132E" w14:textId="36BCA5AD" w:rsidR="00C55946" w:rsidRDefault="00C55946" w:rsidP="00274959">
      <w:pPr>
        <w:pStyle w:val="ListParagraph"/>
        <w:numPr>
          <w:ilvl w:val="1"/>
          <w:numId w:val="44"/>
        </w:numPr>
      </w:pPr>
      <w:r>
        <w:t xml:space="preserve">Will create smaller </w:t>
      </w:r>
      <w:r w:rsidR="004F2BC7">
        <w:t>Match</w:t>
      </w:r>
      <w:r>
        <w:t xml:space="preserve"> Files. </w:t>
      </w:r>
    </w:p>
    <w:p w14:paraId="2ECC7154" w14:textId="77777777" w:rsidR="00C55946" w:rsidRPr="00C45767" w:rsidRDefault="00C55946" w:rsidP="00274959">
      <w:pPr>
        <w:pStyle w:val="ListParagraph"/>
        <w:numPr>
          <w:ilvl w:val="1"/>
          <w:numId w:val="44"/>
        </w:numPr>
        <w:jc w:val="left"/>
        <w:rPr>
          <w:color w:val="000000" w:themeColor="text1"/>
        </w:rPr>
      </w:pPr>
      <w:r w:rsidRPr="007477EB">
        <w:rPr>
          <w:rFonts w:cs="Segoe UI"/>
          <w:color w:val="000000" w:themeColor="text1"/>
          <w:shd w:val="clear" w:color="auto" w:fill="FFFFFF"/>
        </w:rPr>
        <w:t xml:space="preserve">The Echo-Only option will provide </w:t>
      </w:r>
      <w:r>
        <w:rPr>
          <w:rFonts w:cs="Segoe UI"/>
          <w:color w:val="000000" w:themeColor="text1"/>
          <w:shd w:val="clear" w:color="auto" w:fill="FFFFFF"/>
        </w:rPr>
        <w:t>all records marked “Return Echo”, the Validation Report, Match Summary Records, Key Indicator Record,</w:t>
      </w:r>
      <w:r w:rsidRPr="007477EB">
        <w:rPr>
          <w:rFonts w:cs="Segoe UI"/>
          <w:color w:val="000000" w:themeColor="text1"/>
          <w:shd w:val="clear" w:color="auto" w:fill="FFFFFF"/>
        </w:rPr>
        <w:t xml:space="preserve"> plus the records for Additional Services</w:t>
      </w:r>
    </w:p>
    <w:p w14:paraId="74245E08" w14:textId="77777777" w:rsidR="00C55946" w:rsidRPr="00C45767" w:rsidRDefault="00C55946" w:rsidP="00274959">
      <w:pPr>
        <w:pStyle w:val="ListParagraph"/>
        <w:numPr>
          <w:ilvl w:val="1"/>
          <w:numId w:val="44"/>
        </w:numPr>
        <w:jc w:val="left"/>
        <w:rPr>
          <w:color w:val="000000" w:themeColor="text1"/>
        </w:rPr>
      </w:pPr>
      <w:r>
        <w:rPr>
          <w:rFonts w:cs="Segoe UI"/>
          <w:color w:val="000000" w:themeColor="text1"/>
          <w:shd w:val="clear" w:color="auto" w:fill="FFFFFF"/>
        </w:rPr>
        <w:t>Full Listing of Record Types Returned:</w:t>
      </w:r>
    </w:p>
    <w:p w14:paraId="323853CA" w14:textId="77777777" w:rsidR="00C55946" w:rsidRPr="00877F02" w:rsidRDefault="00C55946" w:rsidP="00274959">
      <w:pPr>
        <w:pStyle w:val="ListParagraph"/>
        <w:numPr>
          <w:ilvl w:val="2"/>
          <w:numId w:val="44"/>
        </w:numPr>
        <w:jc w:val="left"/>
        <w:rPr>
          <w:color w:val="000000" w:themeColor="text1"/>
        </w:rPr>
      </w:pPr>
      <w:r>
        <w:rPr>
          <w:rFonts w:cs="Segoe UI"/>
          <w:color w:val="000000" w:themeColor="text1"/>
          <w:shd w:val="clear" w:color="auto" w:fill="FFFFFF"/>
        </w:rPr>
        <w:t>MH01, MA01, MA05, MA07, MO01, MEX1, MK01, MSP1, MACL, MC01, MEX3, MEX4, MP01, MP12, MP03, MP13, MP08, MP13, MP05, MP06, MV01, MV17, MV04, MV08, MV10, MV14, MSD1, MS01, MSUM, MSKI, MS02, MCD1, MCD2, MCD3, MPR1, MV15, MCMS, MZ01</w:t>
      </w:r>
    </w:p>
    <w:p w14:paraId="5038D19F" w14:textId="5702CD5B" w:rsidR="00C55946" w:rsidRPr="00C55946" w:rsidRDefault="00C55946" w:rsidP="00274959">
      <w:pPr>
        <w:pStyle w:val="ListParagraph"/>
        <w:numPr>
          <w:ilvl w:val="1"/>
          <w:numId w:val="44"/>
        </w:numPr>
        <w:spacing w:after="120"/>
        <w:rPr>
          <w:color w:val="000000" w:themeColor="text1"/>
        </w:rPr>
      </w:pPr>
      <w:r>
        <w:rPr>
          <w:rFonts w:cs="Segoe UI"/>
          <w:color w:val="000000" w:themeColor="text1"/>
          <w:shd w:val="clear" w:color="auto" w:fill="FFFFFF"/>
        </w:rPr>
        <w:t xml:space="preserve">NOTE: </w:t>
      </w:r>
      <w:r w:rsidRPr="007477EB">
        <w:rPr>
          <w:rFonts w:cs="Segoe UI"/>
          <w:color w:val="000000" w:themeColor="text1"/>
          <w:shd w:val="clear" w:color="auto" w:fill="FFFFFF"/>
        </w:rPr>
        <w:t xml:space="preserve"> MV15</w:t>
      </w:r>
      <w:r>
        <w:rPr>
          <w:rFonts w:cs="Segoe UI"/>
          <w:color w:val="000000" w:themeColor="text1"/>
          <w:shd w:val="clear" w:color="auto" w:fill="FFFFFF"/>
        </w:rPr>
        <w:t xml:space="preserve"> service</w:t>
      </w:r>
      <w:r w:rsidRPr="007477EB">
        <w:rPr>
          <w:rFonts w:cs="Segoe UI"/>
          <w:color w:val="000000" w:themeColor="text1"/>
          <w:shd w:val="clear" w:color="auto" w:fill="FFFFFF"/>
        </w:rPr>
        <w:t xml:space="preserve"> is </w:t>
      </w:r>
      <w:r>
        <w:rPr>
          <w:rFonts w:cs="Segoe UI"/>
          <w:color w:val="000000" w:themeColor="text1"/>
          <w:shd w:val="clear" w:color="auto" w:fill="FFFFFF"/>
        </w:rPr>
        <w:t xml:space="preserve">not </w:t>
      </w:r>
      <w:r w:rsidRPr="007477EB">
        <w:rPr>
          <w:rFonts w:cs="Segoe UI"/>
          <w:color w:val="000000" w:themeColor="text1"/>
          <w:shd w:val="clear" w:color="auto" w:fill="FFFFFF"/>
        </w:rPr>
        <w:t>currently active</w:t>
      </w:r>
      <w:r>
        <w:rPr>
          <w:rFonts w:cs="Segoe UI"/>
          <w:color w:val="000000" w:themeColor="text1"/>
          <w:shd w:val="clear" w:color="auto" w:fill="FFFFFF"/>
        </w:rPr>
        <w:t xml:space="preserve"> but</w:t>
      </w:r>
      <w:r w:rsidRPr="007477EB">
        <w:rPr>
          <w:rFonts w:cs="Segoe UI"/>
          <w:color w:val="000000" w:themeColor="text1"/>
          <w:shd w:val="clear" w:color="auto" w:fill="FFFFFF"/>
        </w:rPr>
        <w:t xml:space="preserve"> </w:t>
      </w:r>
      <w:r>
        <w:rPr>
          <w:rFonts w:cs="Segoe UI"/>
          <w:color w:val="000000" w:themeColor="text1"/>
          <w:shd w:val="clear" w:color="auto" w:fill="FFFFFF"/>
        </w:rPr>
        <w:t xml:space="preserve">has been </w:t>
      </w:r>
      <w:r w:rsidRPr="007477EB">
        <w:rPr>
          <w:rFonts w:cs="Segoe UI"/>
          <w:color w:val="000000" w:themeColor="text1"/>
          <w:shd w:val="clear" w:color="auto" w:fill="FFFFFF"/>
        </w:rPr>
        <w:t>includ</w:t>
      </w:r>
      <w:r>
        <w:rPr>
          <w:rFonts w:cs="Segoe UI"/>
          <w:color w:val="000000" w:themeColor="text1"/>
          <w:shd w:val="clear" w:color="auto" w:fill="FFFFFF"/>
        </w:rPr>
        <w:t>ed</w:t>
      </w:r>
      <w:r w:rsidRPr="007477EB">
        <w:rPr>
          <w:rFonts w:cs="Segoe UI"/>
          <w:color w:val="000000" w:themeColor="text1"/>
          <w:shd w:val="clear" w:color="auto" w:fill="FFFFFF"/>
        </w:rPr>
        <w:t xml:space="preserve"> in case </w:t>
      </w:r>
      <w:r>
        <w:rPr>
          <w:rFonts w:cs="Segoe UI"/>
          <w:color w:val="000000" w:themeColor="text1"/>
          <w:shd w:val="clear" w:color="auto" w:fill="FFFFFF"/>
        </w:rPr>
        <w:t>the service</w:t>
      </w:r>
      <w:r w:rsidRPr="007477EB">
        <w:rPr>
          <w:rFonts w:cs="Segoe UI"/>
          <w:color w:val="000000" w:themeColor="text1"/>
          <w:shd w:val="clear" w:color="auto" w:fill="FFFFFF"/>
        </w:rPr>
        <w:t xml:space="preserve"> is ever reinstated</w:t>
      </w:r>
      <w:r>
        <w:rPr>
          <w:rFonts w:cs="Segoe UI"/>
          <w:color w:val="000000" w:themeColor="text1"/>
          <w:shd w:val="clear" w:color="auto" w:fill="FFFFFF"/>
        </w:rPr>
        <w:t>.</w:t>
      </w:r>
    </w:p>
    <w:p w14:paraId="2ECE9AC1" w14:textId="2BDB556C" w:rsidR="00C55946" w:rsidRPr="00557FF2" w:rsidRDefault="00C55946" w:rsidP="00274959">
      <w:pPr>
        <w:pStyle w:val="ListParagraph"/>
        <w:numPr>
          <w:ilvl w:val="0"/>
          <w:numId w:val="44"/>
        </w:numPr>
        <w:rPr>
          <w:i/>
          <w:iCs/>
        </w:rPr>
      </w:pPr>
      <w:r>
        <w:rPr>
          <w:b/>
          <w:bCs/>
        </w:rPr>
        <w:t>No Echo/ No Match Data Reports</w:t>
      </w:r>
      <w:r>
        <w:t xml:space="preserve"> – </w:t>
      </w:r>
      <w:r w:rsidRPr="004F2BC7">
        <w:rPr>
          <w:color w:val="00B050"/>
        </w:rPr>
        <w:t>NEW</w:t>
      </w:r>
      <w:r w:rsidRPr="00CA5DBC">
        <w:rPr>
          <w:color w:val="00B050"/>
        </w:rPr>
        <w:t xml:space="preserve"> </w:t>
      </w:r>
      <w:r>
        <w:t xml:space="preserve">– The system will NOT return any </w:t>
      </w:r>
      <w:r w:rsidR="004F2BC7">
        <w:t xml:space="preserve">daily </w:t>
      </w:r>
      <w:r w:rsidR="008818A1">
        <w:t xml:space="preserve">UF </w:t>
      </w:r>
      <w:r>
        <w:t>Match Fil</w:t>
      </w:r>
      <w:r w:rsidR="004F2BC7">
        <w:t>e</w:t>
      </w:r>
      <w:r>
        <w:t xml:space="preserve">. </w:t>
      </w:r>
    </w:p>
    <w:p w14:paraId="4713975C" w14:textId="77777777" w:rsidR="00C55946" w:rsidRPr="00557FF2" w:rsidRDefault="00C55946" w:rsidP="00274959">
      <w:pPr>
        <w:pStyle w:val="ListParagraph"/>
        <w:numPr>
          <w:ilvl w:val="1"/>
          <w:numId w:val="44"/>
        </w:numPr>
        <w:rPr>
          <w:i/>
          <w:iCs/>
        </w:rPr>
      </w:pPr>
      <w:r>
        <w:t xml:space="preserve">There will be no “echo” of submitted data to verify the data that processed in the system. </w:t>
      </w:r>
    </w:p>
    <w:p w14:paraId="55A27591" w14:textId="77777777" w:rsidR="00C55946" w:rsidRPr="00DC1423" w:rsidRDefault="00C55946" w:rsidP="00274959">
      <w:pPr>
        <w:pStyle w:val="ListParagraph"/>
        <w:numPr>
          <w:ilvl w:val="1"/>
          <w:numId w:val="44"/>
        </w:numPr>
        <w:rPr>
          <w:i/>
          <w:iCs/>
        </w:rPr>
      </w:pPr>
      <w:r>
        <w:t xml:space="preserve">NO PII returned to the customer’s system. </w:t>
      </w:r>
    </w:p>
    <w:p w14:paraId="54853103" w14:textId="77777777" w:rsidR="00C55946" w:rsidRPr="004610E0" w:rsidRDefault="00C55946" w:rsidP="00274959">
      <w:pPr>
        <w:pStyle w:val="ListParagraph"/>
        <w:numPr>
          <w:ilvl w:val="1"/>
          <w:numId w:val="44"/>
        </w:numPr>
        <w:rPr>
          <w:i/>
          <w:iCs/>
        </w:rPr>
      </w:pPr>
      <w:r>
        <w:t xml:space="preserve">If this option is used with Risk Responses, then the Risk Response can be used to indicate that the claim processed successfully and generate the SSO link with limited PII data (claim identifiers only) involved. </w:t>
      </w:r>
    </w:p>
    <w:p w14:paraId="2BA2B364" w14:textId="67038F0A" w:rsidR="00C55946" w:rsidRPr="00C55946" w:rsidRDefault="002C61BE" w:rsidP="00274959">
      <w:pPr>
        <w:pStyle w:val="ListParagraph"/>
        <w:numPr>
          <w:ilvl w:val="1"/>
          <w:numId w:val="44"/>
        </w:numPr>
        <w:tabs>
          <w:tab w:val="num" w:pos="1080"/>
        </w:tabs>
        <w:spacing w:after="120"/>
        <w:rPr>
          <w:i/>
          <w:iCs/>
          <w:color w:val="000000" w:themeColor="text1"/>
        </w:rPr>
      </w:pPr>
      <w:r>
        <w:rPr>
          <w:b/>
          <w:bCs/>
          <w:color w:val="FF0000"/>
        </w:rPr>
        <w:t xml:space="preserve">IMPORTANT </w:t>
      </w:r>
      <w:r w:rsidR="004F2BC7" w:rsidRPr="004F2BC7">
        <w:rPr>
          <w:b/>
          <w:bCs/>
          <w:color w:val="FF0000"/>
        </w:rPr>
        <w:t>NOTE</w:t>
      </w:r>
      <w:r w:rsidR="004F2BC7">
        <w:rPr>
          <w:color w:val="000000" w:themeColor="text1"/>
        </w:rPr>
        <w:t xml:space="preserve">: </w:t>
      </w:r>
      <w:r w:rsidR="00C55946" w:rsidRPr="0097667A">
        <w:rPr>
          <w:color w:val="000000" w:themeColor="text1"/>
        </w:rPr>
        <w:t xml:space="preserve">If this option is chosen, you </w:t>
      </w:r>
      <w:r w:rsidR="00C55946" w:rsidRPr="007F5D7B">
        <w:rPr>
          <w:b/>
          <w:bCs/>
          <w:color w:val="FF0000"/>
        </w:rPr>
        <w:t>will NOT receive</w:t>
      </w:r>
      <w:r w:rsidR="00C55946" w:rsidRPr="007F5D7B">
        <w:rPr>
          <w:color w:val="FF0000"/>
        </w:rPr>
        <w:t xml:space="preserve"> </w:t>
      </w:r>
      <w:r w:rsidR="00C55946" w:rsidRPr="0097667A">
        <w:rPr>
          <w:color w:val="000000" w:themeColor="text1"/>
        </w:rPr>
        <w:t xml:space="preserve">Automatic Update notices, SSN validation, Append-DS results, NCIC Vehicle Recoveries, Shipping Information, Corrected VIN, the </w:t>
      </w:r>
      <w:r w:rsidR="00C55946">
        <w:rPr>
          <w:color w:val="000000" w:themeColor="text1"/>
        </w:rPr>
        <w:t>Claim Scoring</w:t>
      </w:r>
      <w:r w:rsidR="00C55946" w:rsidRPr="0097667A">
        <w:rPr>
          <w:color w:val="000000" w:themeColor="text1"/>
        </w:rPr>
        <w:t xml:space="preserve"> Score, or any other data that ClaimSearch appends to your claim through </w:t>
      </w:r>
      <w:r w:rsidR="004F2BC7">
        <w:rPr>
          <w:color w:val="000000" w:themeColor="text1"/>
        </w:rPr>
        <w:t>your system integration feed</w:t>
      </w:r>
      <w:r w:rsidR="00C55946" w:rsidRPr="0097667A">
        <w:rPr>
          <w:color w:val="000000" w:themeColor="text1"/>
        </w:rPr>
        <w:t xml:space="preserve">. </w:t>
      </w:r>
      <w:r w:rsidR="00C55946" w:rsidRPr="0097667A">
        <w:rPr>
          <w:b/>
          <w:bCs/>
          <w:color w:val="000000" w:themeColor="text1"/>
        </w:rPr>
        <w:t>Careful consideration should be taken if this option is chosen.</w:t>
      </w:r>
      <w:r w:rsidR="00C55946" w:rsidRPr="0097667A">
        <w:rPr>
          <w:color w:val="000000" w:themeColor="text1"/>
        </w:rPr>
        <w:t xml:space="preserve"> End users will only be able to see what is accessible via visualized ClaimSearch</w:t>
      </w:r>
      <w:r w:rsidR="004F2BC7">
        <w:rPr>
          <w:color w:val="000000" w:themeColor="text1"/>
        </w:rPr>
        <w:t xml:space="preserve"> Match R</w:t>
      </w:r>
      <w:r w:rsidR="00C55946" w:rsidRPr="0097667A">
        <w:rPr>
          <w:color w:val="000000" w:themeColor="text1"/>
        </w:rPr>
        <w:t xml:space="preserve">eports and will be responsible for accessing individual claims in visualized ClaimSearch to determine if there is new activity or information on a claim. </w:t>
      </w:r>
    </w:p>
    <w:p w14:paraId="1BC8C199" w14:textId="5BA45CF6" w:rsidR="00C55946" w:rsidRDefault="00F605FF" w:rsidP="00274959">
      <w:pPr>
        <w:pStyle w:val="ListParagraph"/>
        <w:numPr>
          <w:ilvl w:val="0"/>
          <w:numId w:val="44"/>
        </w:numPr>
        <w:tabs>
          <w:tab w:val="num" w:pos="1080"/>
        </w:tabs>
      </w:pPr>
      <w:r>
        <w:t xml:space="preserve">ClaimSearch </w:t>
      </w:r>
      <w:r w:rsidR="00C55946">
        <w:t xml:space="preserve">Risk Responses can still be received regardless of the Match Response Option above. </w:t>
      </w:r>
    </w:p>
    <w:p w14:paraId="7FB7BBE2" w14:textId="77777777" w:rsidR="00C55946" w:rsidRDefault="00C55946" w:rsidP="00274959">
      <w:pPr>
        <w:pStyle w:val="ListParagraph"/>
        <w:numPr>
          <w:ilvl w:val="1"/>
          <w:numId w:val="44"/>
        </w:numPr>
        <w:tabs>
          <w:tab w:val="num" w:pos="1080"/>
        </w:tabs>
      </w:pPr>
      <w:r>
        <w:t xml:space="preserve">Can be used as a “successful” processing indicator. </w:t>
      </w:r>
    </w:p>
    <w:p w14:paraId="46AFBADF" w14:textId="558FDA99" w:rsidR="00C55946" w:rsidRDefault="00C55946" w:rsidP="00274959">
      <w:pPr>
        <w:pStyle w:val="ListParagraph"/>
        <w:numPr>
          <w:ilvl w:val="1"/>
          <w:numId w:val="44"/>
        </w:numPr>
        <w:tabs>
          <w:tab w:val="num" w:pos="1080"/>
        </w:tabs>
      </w:pPr>
      <w:r>
        <w:t xml:space="preserve">Can be used to generate SSO link. </w:t>
      </w:r>
    </w:p>
    <w:p w14:paraId="506D602E" w14:textId="4D7F24E9" w:rsidR="009333EA" w:rsidRDefault="009333EA" w:rsidP="00274959">
      <w:pPr>
        <w:pStyle w:val="ListParagraph"/>
        <w:numPr>
          <w:ilvl w:val="1"/>
          <w:numId w:val="44"/>
        </w:numPr>
        <w:tabs>
          <w:tab w:val="num" w:pos="1080"/>
        </w:tabs>
      </w:pPr>
      <w:r>
        <w:t xml:space="preserve">Have an indicator that can be used to identify when a System-Generated Report has been generated for the claim. </w:t>
      </w:r>
    </w:p>
    <w:p w14:paraId="5EA0DAE5" w14:textId="2CCB2F87" w:rsidR="00C55946" w:rsidRDefault="00C55946" w:rsidP="00274959">
      <w:pPr>
        <w:pStyle w:val="ListParagraph"/>
        <w:numPr>
          <w:ilvl w:val="1"/>
          <w:numId w:val="44"/>
        </w:numPr>
        <w:tabs>
          <w:tab w:val="num" w:pos="1080"/>
        </w:tabs>
      </w:pPr>
      <w:r w:rsidRPr="009F5AB3">
        <w:rPr>
          <w:b/>
          <w:bCs/>
        </w:rPr>
        <w:t>NOTE</w:t>
      </w:r>
      <w:r>
        <w:t xml:space="preserve">: </w:t>
      </w:r>
      <w:r w:rsidR="00F605FF">
        <w:t xml:space="preserve">ClaimSearch </w:t>
      </w:r>
      <w:r>
        <w:t xml:space="preserve">Risk Responses are ONLY created in XML Format. </w:t>
      </w:r>
    </w:p>
    <w:p w14:paraId="323C8623" w14:textId="74F4B4E5" w:rsidR="00C55946" w:rsidRPr="009C6DD8" w:rsidRDefault="00C55946" w:rsidP="00274959">
      <w:pPr>
        <w:pStyle w:val="ListParagraph"/>
        <w:numPr>
          <w:ilvl w:val="1"/>
          <w:numId w:val="44"/>
        </w:numPr>
        <w:tabs>
          <w:tab w:val="num" w:pos="1080"/>
        </w:tabs>
        <w:spacing w:after="120"/>
        <w:rPr>
          <w:color w:val="000000" w:themeColor="text1"/>
        </w:rPr>
      </w:pPr>
      <w:r w:rsidRPr="009F5AB3">
        <w:t xml:space="preserve">See </w:t>
      </w:r>
      <w:hyperlink w:anchor="_Raw_Data_File" w:history="1">
        <w:r w:rsidRPr="00741DA3">
          <w:rPr>
            <w:rStyle w:val="Hyperlink"/>
          </w:rPr>
          <w:t>ClaimSearch Risk Response</w:t>
        </w:r>
      </w:hyperlink>
      <w:r w:rsidRPr="009F5AB3">
        <w:t xml:space="preserve"> for further information.</w:t>
      </w:r>
    </w:p>
    <w:p w14:paraId="56F2A8CE" w14:textId="06B40B37" w:rsidR="00C55946" w:rsidRPr="00DD1372" w:rsidRDefault="00C55946" w:rsidP="00274959">
      <w:pPr>
        <w:pStyle w:val="ListParagraph"/>
        <w:widowControl/>
        <w:numPr>
          <w:ilvl w:val="0"/>
          <w:numId w:val="44"/>
        </w:numPr>
        <w:tabs>
          <w:tab w:val="num" w:pos="1080"/>
        </w:tabs>
        <w:jc w:val="left"/>
        <w:rPr>
          <w:b/>
          <w:bCs/>
          <w:i/>
          <w:color w:val="003598"/>
          <w:spacing w:val="-10"/>
          <w:kern w:val="28"/>
        </w:rPr>
      </w:pPr>
      <w:r w:rsidRPr="009C6DD8">
        <w:rPr>
          <w:b/>
          <w:bCs/>
          <w:color w:val="000000" w:themeColor="text1"/>
        </w:rPr>
        <w:t>NOTE:</w:t>
      </w:r>
      <w:r w:rsidRPr="00DD1372">
        <w:rPr>
          <w:b/>
          <w:bCs/>
        </w:rPr>
        <w:t xml:space="preserve"> Rejection Files</w:t>
      </w:r>
      <w:r w:rsidR="004F2BC7">
        <w:rPr>
          <w:b/>
          <w:bCs/>
        </w:rPr>
        <w:t>/Reports</w:t>
      </w:r>
      <w:r w:rsidRPr="00DD1372">
        <w:rPr>
          <w:b/>
          <w:bCs/>
        </w:rPr>
        <w:t xml:space="preserve"> </w:t>
      </w:r>
      <w:r w:rsidRPr="00DD1372">
        <w:rPr>
          <w:b/>
          <w:bCs/>
          <w:color w:val="FF0000"/>
        </w:rPr>
        <w:t xml:space="preserve">CANNOT </w:t>
      </w:r>
      <w:r w:rsidRPr="00DD1372">
        <w:rPr>
          <w:b/>
          <w:bCs/>
        </w:rPr>
        <w:t xml:space="preserve">be turned off regardless of the Match Response Option chosen above. These can only be returned system-to-system so data errors can be corrected and resubmitted. </w:t>
      </w:r>
    </w:p>
    <w:p w14:paraId="31CB8172" w14:textId="77777777" w:rsidR="00C55946" w:rsidRPr="00C55946" w:rsidRDefault="00C55946" w:rsidP="00EC38D8">
      <w:pPr>
        <w:spacing w:before="120"/>
        <w:rPr>
          <w:rFonts w:cs="Arial"/>
        </w:rPr>
      </w:pPr>
    </w:p>
    <w:p w14:paraId="36B98702" w14:textId="4F81D208" w:rsidR="00574842" w:rsidRPr="008646BB" w:rsidRDefault="00574842" w:rsidP="00884875">
      <w:pPr>
        <w:pStyle w:val="Heading2"/>
      </w:pPr>
      <w:bookmarkStart w:id="316" w:name="_Visualized_ClaimSearch_1"/>
      <w:bookmarkStart w:id="317" w:name="_Toc191985623"/>
      <w:bookmarkEnd w:id="316"/>
      <w:r w:rsidRPr="008646BB">
        <w:t>Visualized ClaimSearch</w:t>
      </w:r>
      <w:r w:rsidR="0054741F">
        <w:t xml:space="preserve"> </w:t>
      </w:r>
      <w:r w:rsidR="000B055D">
        <w:t>Match Report</w:t>
      </w:r>
      <w:bookmarkEnd w:id="317"/>
    </w:p>
    <w:p w14:paraId="60239629" w14:textId="04FBAD53" w:rsidR="00A8679A" w:rsidRDefault="00A8679A" w:rsidP="00A8679A">
      <w:pPr>
        <w:tabs>
          <w:tab w:val="left" w:pos="10080"/>
        </w:tabs>
        <w:rPr>
          <w:color w:val="000000"/>
        </w:rPr>
      </w:pPr>
      <w:r w:rsidRPr="00EA6C2F">
        <w:rPr>
          <w:color w:val="000000"/>
        </w:rPr>
        <w:t>Visualized ClaimSearch</w:t>
      </w:r>
      <w:r w:rsidR="002058D1">
        <w:t xml:space="preserve"> (VCS) </w:t>
      </w:r>
      <w:r w:rsidRPr="00EA6C2F">
        <w:rPr>
          <w:color w:val="000000"/>
        </w:rPr>
        <w:t xml:space="preserve"> provides </w:t>
      </w:r>
      <w:r>
        <w:rPr>
          <w:color w:val="000000"/>
        </w:rPr>
        <w:t xml:space="preserve">a </w:t>
      </w:r>
      <w:r w:rsidRPr="00EA6C2F">
        <w:rPr>
          <w:color w:val="000000"/>
        </w:rPr>
        <w:t xml:space="preserve">real-time </w:t>
      </w:r>
      <w:r>
        <w:rPr>
          <w:color w:val="000000"/>
        </w:rPr>
        <w:t xml:space="preserve">formatted Match Report on every claim submitted to our system. </w:t>
      </w:r>
    </w:p>
    <w:p w14:paraId="504487AC" w14:textId="77777777" w:rsidR="00A8679A" w:rsidRDefault="00A8679A" w:rsidP="00274959">
      <w:pPr>
        <w:pStyle w:val="ListParagraph"/>
        <w:numPr>
          <w:ilvl w:val="0"/>
          <w:numId w:val="102"/>
        </w:numPr>
        <w:tabs>
          <w:tab w:val="left" w:pos="10080"/>
        </w:tabs>
        <w:spacing w:after="120"/>
        <w:rPr>
          <w:color w:val="000000"/>
        </w:rPr>
      </w:pPr>
      <w:r w:rsidRPr="00E22710">
        <w:rPr>
          <w:color w:val="000000"/>
        </w:rPr>
        <w:t>The visualized ClaimSearch Match Reports</w:t>
      </w:r>
      <w:r>
        <w:rPr>
          <w:color w:val="000000"/>
        </w:rPr>
        <w:t>:</w:t>
      </w:r>
    </w:p>
    <w:p w14:paraId="7015B716" w14:textId="23E01801" w:rsidR="00A8679A" w:rsidRDefault="00A8679A" w:rsidP="00274959">
      <w:pPr>
        <w:pStyle w:val="ListParagraph"/>
        <w:numPr>
          <w:ilvl w:val="1"/>
          <w:numId w:val="102"/>
        </w:numPr>
        <w:tabs>
          <w:tab w:val="left" w:pos="10080"/>
        </w:tabs>
        <w:spacing w:after="120"/>
        <w:rPr>
          <w:color w:val="000000"/>
        </w:rPr>
      </w:pPr>
      <w:r w:rsidRPr="00E22710">
        <w:rPr>
          <w:color w:val="000000"/>
        </w:rPr>
        <w:t xml:space="preserve">include a risk indicator, risk alerts, actionable intelligence, and visualizations to assist with the investigation and adjustment of a claim. </w:t>
      </w:r>
    </w:p>
    <w:p w14:paraId="0C1DAC86" w14:textId="77777777" w:rsidR="00A8679A" w:rsidRDefault="00A8679A" w:rsidP="00274959">
      <w:pPr>
        <w:pStyle w:val="ListParagraph"/>
        <w:numPr>
          <w:ilvl w:val="1"/>
          <w:numId w:val="102"/>
        </w:numPr>
        <w:tabs>
          <w:tab w:val="left" w:pos="10080"/>
        </w:tabs>
        <w:spacing w:after="120"/>
        <w:rPr>
          <w:color w:val="000000"/>
        </w:rPr>
      </w:pPr>
      <w:r w:rsidRPr="00197C85">
        <w:rPr>
          <w:color w:val="000000"/>
        </w:rPr>
        <w:t xml:space="preserve">provides links to additional Verisk services. </w:t>
      </w:r>
    </w:p>
    <w:p w14:paraId="697048F3" w14:textId="77777777" w:rsidR="00A8679A" w:rsidRDefault="00A8679A" w:rsidP="00274959">
      <w:pPr>
        <w:pStyle w:val="ListParagraph"/>
        <w:numPr>
          <w:ilvl w:val="1"/>
          <w:numId w:val="102"/>
        </w:numPr>
        <w:tabs>
          <w:tab w:val="left" w:pos="10080"/>
        </w:tabs>
        <w:spacing w:after="120"/>
        <w:rPr>
          <w:color w:val="000000"/>
        </w:rPr>
      </w:pPr>
      <w:r>
        <w:rPr>
          <w:color w:val="000000"/>
        </w:rPr>
        <w:t xml:space="preserve">have a </w:t>
      </w:r>
      <w:r w:rsidRPr="00197C85">
        <w:rPr>
          <w:color w:val="000000"/>
        </w:rPr>
        <w:t>“View History”</w:t>
      </w:r>
      <w:r>
        <w:rPr>
          <w:color w:val="000000"/>
        </w:rPr>
        <w:t xml:space="preserve"> tab</w:t>
      </w:r>
      <w:r w:rsidRPr="00197C85">
        <w:rPr>
          <w:color w:val="000000"/>
        </w:rPr>
        <w:t xml:space="preserve"> to see changes on the Match Report over time</w:t>
      </w:r>
      <w:r>
        <w:rPr>
          <w:color w:val="000000"/>
        </w:rPr>
        <w:t xml:space="preserve">. </w:t>
      </w:r>
    </w:p>
    <w:p w14:paraId="13AB7BEE" w14:textId="77777777" w:rsidR="00A8679A" w:rsidRPr="00197C85" w:rsidRDefault="00A8679A" w:rsidP="00274959">
      <w:pPr>
        <w:pStyle w:val="ListParagraph"/>
        <w:numPr>
          <w:ilvl w:val="1"/>
          <w:numId w:val="102"/>
        </w:numPr>
        <w:tabs>
          <w:tab w:val="left" w:pos="10080"/>
        </w:tabs>
        <w:spacing w:after="120"/>
        <w:rPr>
          <w:color w:val="000000"/>
        </w:rPr>
      </w:pPr>
      <w:r w:rsidRPr="00197C85">
        <w:rPr>
          <w:color w:val="000000"/>
        </w:rPr>
        <w:t xml:space="preserve">can </w:t>
      </w:r>
      <w:r>
        <w:rPr>
          <w:color w:val="000000"/>
        </w:rPr>
        <w:t xml:space="preserve">be </w:t>
      </w:r>
      <w:r w:rsidRPr="00197C85">
        <w:rPr>
          <w:color w:val="000000"/>
        </w:rPr>
        <w:t>print</w:t>
      </w:r>
      <w:r>
        <w:rPr>
          <w:color w:val="000000"/>
        </w:rPr>
        <w:t>ed</w:t>
      </w:r>
      <w:r w:rsidRPr="00197C85">
        <w:rPr>
          <w:color w:val="000000"/>
        </w:rPr>
        <w:t xml:space="preserve"> or save</w:t>
      </w:r>
      <w:r>
        <w:rPr>
          <w:color w:val="000000"/>
        </w:rPr>
        <w:t>d</w:t>
      </w:r>
      <w:r w:rsidRPr="00197C85">
        <w:rPr>
          <w:color w:val="000000"/>
        </w:rPr>
        <w:t xml:space="preserve"> in PDF as needed. </w:t>
      </w:r>
    </w:p>
    <w:p w14:paraId="34BE1149" w14:textId="77777777" w:rsidR="00A8679A" w:rsidRDefault="00A8679A" w:rsidP="00A8679A">
      <w:pPr>
        <w:tabs>
          <w:tab w:val="left" w:pos="10080"/>
        </w:tabs>
        <w:rPr>
          <w:color w:val="000000"/>
        </w:rPr>
      </w:pPr>
      <w:r w:rsidRPr="00EA6C2F">
        <w:rPr>
          <w:color w:val="000000"/>
        </w:rPr>
        <w:t xml:space="preserve">Visualized ClaimSearch </w:t>
      </w:r>
      <w:r>
        <w:rPr>
          <w:color w:val="000000"/>
        </w:rPr>
        <w:t xml:space="preserve">Match Reports can be accessed through manual login to </w:t>
      </w:r>
      <w:r w:rsidRPr="00EA6C2F">
        <w:rPr>
          <w:color w:val="000000"/>
        </w:rPr>
        <w:t xml:space="preserve">the </w:t>
      </w:r>
      <w:r>
        <w:rPr>
          <w:color w:val="000000"/>
        </w:rPr>
        <w:t>ClaimSearch Web Portal</w:t>
      </w:r>
      <w:r w:rsidRPr="00EA6C2F">
        <w:rPr>
          <w:color w:val="000000"/>
        </w:rPr>
        <w:t xml:space="preserve"> or can be fully integrated into a company’s system through </w:t>
      </w:r>
      <w:r>
        <w:rPr>
          <w:color w:val="000000"/>
        </w:rPr>
        <w:t>Single Sign On security link</w:t>
      </w:r>
      <w:r w:rsidRPr="00EA6C2F">
        <w:rPr>
          <w:color w:val="000000"/>
        </w:rPr>
        <w:t>.</w:t>
      </w:r>
      <w:r>
        <w:rPr>
          <w:color w:val="000000"/>
        </w:rPr>
        <w:t xml:space="preserve"> (See </w:t>
      </w:r>
      <w:hyperlink w:anchor="_ClaimSearch_Web_Portal" w:history="1">
        <w:r w:rsidRPr="00652A0B">
          <w:rPr>
            <w:rStyle w:val="Hyperlink"/>
          </w:rPr>
          <w:t>ClaimSearch Web Portal Access</w:t>
        </w:r>
      </w:hyperlink>
      <w:r>
        <w:rPr>
          <w:color w:val="000000"/>
        </w:rPr>
        <w:t xml:space="preserve">) </w:t>
      </w:r>
    </w:p>
    <w:p w14:paraId="0A017E0D" w14:textId="77777777" w:rsidR="00AA2EC8" w:rsidRDefault="00AA2EC8" w:rsidP="00AA2EC8">
      <w:pPr>
        <w:rPr>
          <w:rFonts w:cs="Arial"/>
        </w:rPr>
      </w:pPr>
    </w:p>
    <w:p w14:paraId="70ED0EFA" w14:textId="77E55F49" w:rsidR="00AA2EC8" w:rsidRPr="00AA2EC8" w:rsidRDefault="00AA2EC8" w:rsidP="00AA2EC8">
      <w:pPr>
        <w:rPr>
          <w:rFonts w:cs="Arial"/>
        </w:rPr>
      </w:pPr>
      <w:r w:rsidRPr="00AA2EC8">
        <w:rPr>
          <w:rFonts w:cs="Arial"/>
        </w:rPr>
        <w:t xml:space="preserve">Single Sign On (SSO) can be used to build a </w:t>
      </w:r>
      <w:r w:rsidR="002058D1">
        <w:rPr>
          <w:rFonts w:cs="Arial"/>
        </w:rPr>
        <w:t xml:space="preserve">secure </w:t>
      </w:r>
      <w:r w:rsidRPr="00AA2EC8">
        <w:rPr>
          <w:rFonts w:cs="Arial"/>
        </w:rPr>
        <w:t xml:space="preserve">link directly from the claim in your company’s claim system to the claim in </w:t>
      </w:r>
      <w:r w:rsidR="00972F8B">
        <w:rPr>
          <w:rFonts w:cs="Arial"/>
        </w:rPr>
        <w:t>visualized ClaimSearch</w:t>
      </w:r>
      <w:r w:rsidRPr="00AA2EC8">
        <w:rPr>
          <w:rFonts w:cs="Arial"/>
        </w:rPr>
        <w:t xml:space="preserve">. The ISO FileNumber </w:t>
      </w:r>
      <w:r w:rsidR="00127890">
        <w:rPr>
          <w:rFonts w:cs="Arial"/>
        </w:rPr>
        <w:t>found</w:t>
      </w:r>
      <w:r w:rsidRPr="00AA2EC8">
        <w:rPr>
          <w:rFonts w:cs="Arial"/>
        </w:rPr>
        <w:t xml:space="preserve"> in the </w:t>
      </w:r>
      <w:r w:rsidR="00972F8B">
        <w:rPr>
          <w:rFonts w:cs="Arial"/>
        </w:rPr>
        <w:t xml:space="preserve">UF </w:t>
      </w:r>
      <w:r w:rsidRPr="00AA2EC8">
        <w:rPr>
          <w:rFonts w:cs="Arial"/>
        </w:rPr>
        <w:t xml:space="preserve">Match Report or </w:t>
      </w:r>
      <w:r w:rsidR="00972F8B">
        <w:rPr>
          <w:rFonts w:cs="Arial"/>
        </w:rPr>
        <w:t xml:space="preserve">ClaimSearch </w:t>
      </w:r>
      <w:r w:rsidRPr="00AA2EC8">
        <w:rPr>
          <w:rFonts w:cs="Arial"/>
        </w:rPr>
        <w:t>Risk Response can be used for this link.</w:t>
      </w:r>
    </w:p>
    <w:p w14:paraId="19BFDF7A" w14:textId="77777777" w:rsidR="00AA2EC8" w:rsidRDefault="00AA2EC8" w:rsidP="00A8679A">
      <w:pPr>
        <w:tabs>
          <w:tab w:val="left" w:pos="10080"/>
        </w:tabs>
        <w:rPr>
          <w:color w:val="000000"/>
        </w:rPr>
      </w:pPr>
    </w:p>
    <w:p w14:paraId="2D5E202E" w14:textId="43D66A46" w:rsidR="00C33C2B" w:rsidRPr="0058582D" w:rsidRDefault="00C33C2B" w:rsidP="00C33C2B">
      <w:pPr>
        <w:tabs>
          <w:tab w:val="left" w:pos="10080"/>
        </w:tabs>
        <w:rPr>
          <w:color w:val="000000"/>
        </w:rPr>
      </w:pPr>
      <w:r w:rsidRPr="0058582D">
        <w:rPr>
          <w:b/>
          <w:color w:val="000000"/>
        </w:rPr>
        <w:t>Note:</w:t>
      </w:r>
      <w:r w:rsidRPr="0058582D">
        <w:rPr>
          <w:color w:val="000000"/>
        </w:rPr>
        <w:t xml:space="preserve"> Errors cannot be sent back via </w:t>
      </w:r>
      <w:r>
        <w:rPr>
          <w:color w:val="000000"/>
        </w:rPr>
        <w:t>visualized ClaimSearch</w:t>
      </w:r>
      <w:r w:rsidRPr="0058582D">
        <w:rPr>
          <w:color w:val="000000"/>
        </w:rPr>
        <w:t xml:space="preserve">. If you receive your </w:t>
      </w:r>
      <w:r w:rsidR="000B055D">
        <w:rPr>
          <w:color w:val="000000"/>
        </w:rPr>
        <w:t>Match Reports</w:t>
      </w:r>
      <w:r w:rsidRPr="0058582D">
        <w:rPr>
          <w:color w:val="000000"/>
        </w:rPr>
        <w:t xml:space="preserve"> via </w:t>
      </w:r>
      <w:r>
        <w:rPr>
          <w:color w:val="000000"/>
        </w:rPr>
        <w:t>visualized ClaimSearch</w:t>
      </w:r>
      <w:r w:rsidRPr="0058582D">
        <w:rPr>
          <w:color w:val="000000"/>
        </w:rPr>
        <w:t xml:space="preserve">, you will still need to program to read the </w:t>
      </w:r>
      <w:r w:rsidR="000B055D">
        <w:rPr>
          <w:color w:val="000000"/>
        </w:rPr>
        <w:t xml:space="preserve">UF Rejection Reports </w:t>
      </w:r>
      <w:r>
        <w:rPr>
          <w:color w:val="000000"/>
        </w:rPr>
        <w:t>or use the ClaimSearch Rejected Claims Insights Liveboard to manage your company’s rejected claims</w:t>
      </w:r>
      <w:r w:rsidRPr="0058582D">
        <w:rPr>
          <w:color w:val="000000"/>
        </w:rPr>
        <w:t>.</w:t>
      </w:r>
      <w:r w:rsidR="0054741F">
        <w:rPr>
          <w:color w:val="000000"/>
        </w:rPr>
        <w:t xml:space="preserve">  </w:t>
      </w:r>
    </w:p>
    <w:p w14:paraId="6AABD65F" w14:textId="77777777" w:rsidR="000B796B" w:rsidRDefault="000B796B" w:rsidP="00884875">
      <w:pPr>
        <w:pStyle w:val="Heading2"/>
      </w:pPr>
      <w:bookmarkStart w:id="318" w:name="_Raw_Data_File"/>
      <w:bookmarkStart w:id="319" w:name="_Toc102586797"/>
      <w:bookmarkStart w:id="320" w:name="_Toc135397241"/>
      <w:bookmarkStart w:id="321" w:name="_Toc191985624"/>
      <w:bookmarkStart w:id="322" w:name="_Toc135397244"/>
      <w:bookmarkEnd w:id="318"/>
      <w:r>
        <w:t>ClaimSearch</w:t>
      </w:r>
      <w:r w:rsidRPr="002B315A">
        <w:t xml:space="preserve"> </w:t>
      </w:r>
      <w:bookmarkEnd w:id="319"/>
      <w:r>
        <w:t>Risk Response</w:t>
      </w:r>
      <w:bookmarkEnd w:id="320"/>
      <w:bookmarkEnd w:id="321"/>
    </w:p>
    <w:p w14:paraId="5CADFE85" w14:textId="2E9D4F79" w:rsidR="000B796B" w:rsidRPr="00E86164" w:rsidRDefault="000B796B" w:rsidP="002A48D5">
      <w:pPr>
        <w:widowControl/>
      </w:pPr>
      <w:r w:rsidRPr="00E86164">
        <w:rPr>
          <w:rFonts w:cs="Arial"/>
        </w:rPr>
        <w:t xml:space="preserve">ClaimSearch Risk Response is an Asynchronous XML Response File that is </w:t>
      </w:r>
      <w:r w:rsidR="00F605FF" w:rsidRPr="00F605FF">
        <w:rPr>
          <w:rFonts w:cs="Arial"/>
          <w:i/>
          <w:iCs/>
        </w:rPr>
        <w:t>in</w:t>
      </w:r>
      <w:r w:rsidRPr="00F605FF">
        <w:rPr>
          <w:rFonts w:cs="Arial"/>
          <w:i/>
          <w:iCs/>
        </w:rPr>
        <w:t xml:space="preserve"> addition to </w:t>
      </w:r>
      <w:r w:rsidR="00F605FF" w:rsidRPr="00F605FF">
        <w:rPr>
          <w:rFonts w:cs="Arial"/>
          <w:i/>
          <w:iCs/>
        </w:rPr>
        <w:t>or in place of</w:t>
      </w:r>
      <w:r w:rsidR="00F605FF">
        <w:rPr>
          <w:rFonts w:cs="Arial"/>
        </w:rPr>
        <w:t xml:space="preserve"> </w:t>
      </w:r>
      <w:r w:rsidRPr="00E86164">
        <w:rPr>
          <w:rFonts w:cs="Arial"/>
        </w:rPr>
        <w:t xml:space="preserve">the </w:t>
      </w:r>
      <w:r w:rsidR="000B055D">
        <w:rPr>
          <w:rFonts w:cs="Arial"/>
        </w:rPr>
        <w:t>UF</w:t>
      </w:r>
      <w:r w:rsidRPr="00E86164">
        <w:rPr>
          <w:rFonts w:cs="Arial"/>
        </w:rPr>
        <w:t xml:space="preserve"> Match Report. This is an analytical tool providing an in-depth analysis of the corresponding </w:t>
      </w:r>
      <w:r w:rsidR="000B055D">
        <w:rPr>
          <w:rFonts w:cs="Arial"/>
        </w:rPr>
        <w:t>UF</w:t>
      </w:r>
      <w:r w:rsidRPr="00E86164">
        <w:rPr>
          <w:rFonts w:cs="Arial"/>
        </w:rPr>
        <w:t xml:space="preserve"> Match Report data. The purpose of this abbreviated Response file is to improve the workflow and efficiencies of claims adjusters in the handling of claims. The file contains data relevant to identifying the claim in the ClaimSearch system; a Risk Indicator of low, medium, high, and </w:t>
      </w:r>
      <w:r>
        <w:rPr>
          <w:rFonts w:cs="Arial"/>
        </w:rPr>
        <w:t>ClaimAlerts</w:t>
      </w:r>
      <w:r w:rsidRPr="00E86164">
        <w:rPr>
          <w:rFonts w:cs="Arial"/>
        </w:rPr>
        <w:t xml:space="preserve"> are generated from a series of rules. </w:t>
      </w:r>
      <w:r w:rsidRPr="00E86164">
        <w:t xml:space="preserve">The Risk Indicator and </w:t>
      </w:r>
      <w:r>
        <w:t>ClaimAlerts</w:t>
      </w:r>
      <w:r w:rsidRPr="00E86164">
        <w:t xml:space="preserve"> are designed to speed decision making. The</w:t>
      </w:r>
      <w:r>
        <w:t>se</w:t>
      </w:r>
      <w:r w:rsidRPr="00E86164">
        <w:t xml:space="preserve"> can be used to determine if claims can be fast-tracked or if they require a closer look with at-a-glance insight.</w:t>
      </w:r>
    </w:p>
    <w:p w14:paraId="1A0A1AD2" w14:textId="77777777" w:rsidR="000B796B" w:rsidRPr="00E86164" w:rsidRDefault="000B796B" w:rsidP="000B796B">
      <w:pPr>
        <w:pStyle w:val="NormalWeb"/>
        <w:shd w:val="clear" w:color="auto" w:fill="FFFFFF"/>
        <w:spacing w:before="0" w:beforeAutospacing="0" w:after="0" w:afterAutospacing="0"/>
        <w:rPr>
          <w:rFonts w:ascii="Roboto" w:hAnsi="Roboto"/>
          <w:b/>
          <w:bCs/>
          <w:sz w:val="20"/>
          <w:szCs w:val="20"/>
        </w:rPr>
      </w:pPr>
    </w:p>
    <w:p w14:paraId="10B3B05A" w14:textId="77777777" w:rsidR="000B796B" w:rsidRDefault="000B796B" w:rsidP="000B796B">
      <w:pPr>
        <w:pStyle w:val="NormalWeb"/>
        <w:shd w:val="clear" w:color="auto" w:fill="FFFFFF"/>
        <w:spacing w:before="0" w:beforeAutospacing="0" w:after="0" w:afterAutospacing="0"/>
        <w:rPr>
          <w:rFonts w:ascii="Roboto" w:hAnsi="Roboto"/>
          <w:sz w:val="20"/>
          <w:szCs w:val="20"/>
        </w:rPr>
      </w:pPr>
      <w:r w:rsidRPr="00E86164">
        <w:rPr>
          <w:rFonts w:ascii="Roboto" w:hAnsi="Roboto"/>
          <w:sz w:val="20"/>
          <w:szCs w:val="20"/>
        </w:rPr>
        <w:t xml:space="preserve">Each claim is given a </w:t>
      </w:r>
      <w:r w:rsidRPr="00E86164">
        <w:rPr>
          <w:rFonts w:ascii="Roboto" w:hAnsi="Roboto"/>
          <w:b/>
          <w:bCs/>
          <w:sz w:val="20"/>
          <w:szCs w:val="20"/>
        </w:rPr>
        <w:t>Risk Indicator</w:t>
      </w:r>
      <w:r w:rsidRPr="00E86164">
        <w:rPr>
          <w:rFonts w:ascii="Roboto" w:hAnsi="Roboto"/>
          <w:sz w:val="20"/>
          <w:szCs w:val="20"/>
        </w:rPr>
        <w:t xml:space="preserve"> to reflect whether it has the following:</w:t>
      </w:r>
    </w:p>
    <w:p w14:paraId="588119CD" w14:textId="77777777" w:rsidR="000B796B" w:rsidRPr="00867B98" w:rsidRDefault="000B796B" w:rsidP="00D75E02">
      <w:pPr>
        <w:numPr>
          <w:ilvl w:val="0"/>
          <w:numId w:val="2"/>
        </w:numPr>
        <w:tabs>
          <w:tab w:val="left" w:pos="10080"/>
        </w:tabs>
        <w:rPr>
          <w:color w:val="000000"/>
        </w:rPr>
      </w:pPr>
      <w:r>
        <w:rPr>
          <w:color w:val="000000"/>
        </w:rPr>
        <w:t>N</w:t>
      </w:r>
      <w:r w:rsidRPr="00867B98">
        <w:rPr>
          <w:i/>
          <w:iCs/>
        </w:rPr>
        <w:t>either matches nor alerts</w:t>
      </w:r>
      <w:r w:rsidRPr="00867B98">
        <w:t xml:space="preserve"> – “</w:t>
      </w:r>
      <w:r w:rsidRPr="00867B98">
        <w:rPr>
          <w:b/>
          <w:bCs/>
        </w:rPr>
        <w:t>low</w:t>
      </w:r>
      <w:r w:rsidRPr="00867B98">
        <w:t>” in the Risk Response  or   </w:t>
      </w:r>
      <w:r w:rsidRPr="00E86164">
        <w:rPr>
          <w:noProof/>
        </w:rPr>
        <w:drawing>
          <wp:inline distT="0" distB="0" distL="0" distR="0" wp14:anchorId="4BD95625" wp14:editId="6BCAAC58">
            <wp:extent cx="137160" cy="137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67B98">
        <w:t xml:space="preserve"> on visualized ClaimSearch.</w:t>
      </w:r>
    </w:p>
    <w:p w14:paraId="6BC7B4A6" w14:textId="77777777" w:rsidR="000B796B" w:rsidRPr="00867B98" w:rsidRDefault="000B796B" w:rsidP="00D75E02">
      <w:pPr>
        <w:numPr>
          <w:ilvl w:val="0"/>
          <w:numId w:val="2"/>
        </w:numPr>
        <w:tabs>
          <w:tab w:val="left" w:pos="10080"/>
        </w:tabs>
        <w:rPr>
          <w:color w:val="000000"/>
        </w:rPr>
      </w:pPr>
      <w:r w:rsidRPr="00867B98">
        <w:rPr>
          <w:i/>
          <w:iCs/>
        </w:rPr>
        <w:t>Matches, but no alerts</w:t>
      </w:r>
      <w:r w:rsidRPr="00867B98">
        <w:t xml:space="preserve"> –“</w:t>
      </w:r>
      <w:r w:rsidRPr="00867B98">
        <w:rPr>
          <w:b/>
          <w:bCs/>
        </w:rPr>
        <w:t>medium</w:t>
      </w:r>
      <w:r w:rsidRPr="00867B98">
        <w:t xml:space="preserve">” in the Risk Response  or </w:t>
      </w:r>
      <w:r w:rsidRPr="00E86164">
        <w:rPr>
          <w:noProof/>
        </w:rPr>
        <w:drawing>
          <wp:inline distT="0" distB="0" distL="0" distR="0" wp14:anchorId="5942A32E" wp14:editId="6C7AF53F">
            <wp:extent cx="137160" cy="137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67B98">
        <w:t xml:space="preserve"> on visualized ClaimSearch</w:t>
      </w:r>
    </w:p>
    <w:p w14:paraId="676A22B6" w14:textId="77777777" w:rsidR="000B796B" w:rsidRPr="00867B98" w:rsidRDefault="000B796B" w:rsidP="00D75E02">
      <w:pPr>
        <w:numPr>
          <w:ilvl w:val="0"/>
          <w:numId w:val="2"/>
        </w:numPr>
        <w:tabs>
          <w:tab w:val="left" w:pos="10080"/>
        </w:tabs>
        <w:rPr>
          <w:color w:val="000000"/>
        </w:rPr>
      </w:pPr>
      <w:r w:rsidRPr="00867B98">
        <w:rPr>
          <w:i/>
          <w:iCs/>
        </w:rPr>
        <w:t>Alerts (with or without additional matches)</w:t>
      </w:r>
      <w:r w:rsidRPr="00867B98">
        <w:t xml:space="preserve"> –“</w:t>
      </w:r>
      <w:r w:rsidRPr="00867B98">
        <w:rPr>
          <w:b/>
          <w:bCs/>
        </w:rPr>
        <w:t>high</w:t>
      </w:r>
      <w:r w:rsidRPr="00867B98">
        <w:t xml:space="preserve">” in the Risk Response or </w:t>
      </w:r>
      <w:r w:rsidRPr="00E86164">
        <w:rPr>
          <w:noProof/>
        </w:rPr>
        <w:drawing>
          <wp:inline distT="0" distB="0" distL="0" distR="0" wp14:anchorId="441F7469" wp14:editId="05C1CA2C">
            <wp:extent cx="137160" cy="1371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67B98">
        <w:t xml:space="preserve"> on visualized ClaimSearch</w:t>
      </w:r>
    </w:p>
    <w:p w14:paraId="6DC29B39" w14:textId="77777777" w:rsidR="000B796B" w:rsidRPr="00E86164" w:rsidRDefault="000B796B" w:rsidP="000B796B">
      <w:pPr>
        <w:pStyle w:val="NormalWeb"/>
        <w:shd w:val="clear" w:color="auto" w:fill="FFFFFF"/>
        <w:spacing w:before="0" w:beforeAutospacing="0" w:after="0" w:afterAutospacing="0"/>
        <w:rPr>
          <w:rFonts w:ascii="Roboto" w:hAnsi="Roboto"/>
          <w:sz w:val="20"/>
          <w:szCs w:val="20"/>
        </w:rPr>
      </w:pPr>
    </w:p>
    <w:p w14:paraId="5DC9C441" w14:textId="77777777" w:rsidR="000B796B" w:rsidRDefault="000B796B" w:rsidP="000B796B">
      <w:pPr>
        <w:pStyle w:val="NormalWeb"/>
        <w:shd w:val="clear" w:color="auto" w:fill="FFFFFF"/>
        <w:spacing w:before="0" w:beforeAutospacing="0" w:after="0" w:afterAutospacing="0"/>
        <w:rPr>
          <w:rFonts w:ascii="Roboto" w:hAnsi="Roboto"/>
          <w:sz w:val="20"/>
          <w:szCs w:val="20"/>
        </w:rPr>
      </w:pPr>
      <w:r w:rsidRPr="00E86164">
        <w:rPr>
          <w:rFonts w:ascii="Roboto" w:hAnsi="Roboto"/>
          <w:sz w:val="20"/>
          <w:szCs w:val="20"/>
        </w:rPr>
        <w:t>If claim status is “low” or “green”, consider fast-tracking. “Medium” or “Yellow” claims with matches may need a quick review—or more, depending on the matching claims found.  “High” or “Red” claims with alerts may need to be slowed down for evaluation and possibly referred to SIU.</w:t>
      </w:r>
    </w:p>
    <w:p w14:paraId="207AD6D8" w14:textId="77777777" w:rsidR="000B796B" w:rsidRPr="00E86164" w:rsidRDefault="000B796B" w:rsidP="000B796B">
      <w:pPr>
        <w:pStyle w:val="NormalWeb"/>
        <w:shd w:val="clear" w:color="auto" w:fill="FFFFFF"/>
        <w:spacing w:before="0" w:beforeAutospacing="0" w:after="0" w:afterAutospacing="0"/>
        <w:rPr>
          <w:rFonts w:ascii="Roboto" w:hAnsi="Roboto"/>
          <w:sz w:val="20"/>
          <w:szCs w:val="20"/>
        </w:rPr>
      </w:pPr>
    </w:p>
    <w:p w14:paraId="2390DF28" w14:textId="5B6F4C25" w:rsidR="000B796B" w:rsidRDefault="000B796B" w:rsidP="000B796B">
      <w:r w:rsidRPr="00E86164">
        <w:rPr>
          <w:b/>
          <w:bCs/>
        </w:rPr>
        <w:t xml:space="preserve">ClaimAlerts </w:t>
      </w:r>
      <w:r w:rsidRPr="00E86164">
        <w:t xml:space="preserve">may also be present. These are messages to alert the claims handler of potential fraudulent reporting or compliance-related issues with the claim. </w:t>
      </w:r>
    </w:p>
    <w:p w14:paraId="07CDCE56" w14:textId="77777777" w:rsidR="000B796B" w:rsidRPr="0061241A" w:rsidRDefault="000B796B" w:rsidP="00884875">
      <w:pPr>
        <w:pStyle w:val="Heading3"/>
      </w:pPr>
      <w:bookmarkStart w:id="323" w:name="_Toc135397243"/>
      <w:bookmarkStart w:id="324" w:name="_Toc191985625"/>
      <w:bookmarkEnd w:id="322"/>
      <w:r w:rsidRPr="0061241A">
        <w:t>Optional Services</w:t>
      </w:r>
      <w:bookmarkEnd w:id="323"/>
      <w:bookmarkEnd w:id="324"/>
    </w:p>
    <w:p w14:paraId="7D7173AF" w14:textId="77777777" w:rsidR="000B796B" w:rsidRPr="00AE5FD9" w:rsidRDefault="000B796B" w:rsidP="009C6DD8">
      <w:pPr>
        <w:pStyle w:val="Heading4"/>
      </w:pPr>
      <w:bookmarkStart w:id="325" w:name="_Risk_Response_with"/>
      <w:bookmarkStart w:id="326" w:name="_Toc135397245"/>
      <w:bookmarkEnd w:id="325"/>
      <w:r>
        <w:t xml:space="preserve">Risk </w:t>
      </w:r>
      <w:r w:rsidRPr="00D371A2">
        <w:t>Response</w:t>
      </w:r>
      <w:r>
        <w:t xml:space="preserve"> with Claim Scoring</w:t>
      </w:r>
      <w:bookmarkEnd w:id="326"/>
    </w:p>
    <w:p w14:paraId="046FF47E" w14:textId="77777777" w:rsidR="000B796B" w:rsidRDefault="000B796B" w:rsidP="009C6DD8">
      <w:pPr>
        <w:spacing w:after="120"/>
      </w:pPr>
      <w:r>
        <w:t xml:space="preserve">For our Members who have signed a standalone agreement for </w:t>
      </w:r>
      <w:hyperlink w:anchor="_CLAIM_SCORINGSM" w:history="1">
        <w:r w:rsidRPr="00867B98">
          <w:rPr>
            <w:rStyle w:val="Hyperlink"/>
          </w:rPr>
          <w:t>Claim Scoring</w:t>
        </w:r>
      </w:hyperlink>
      <w:r>
        <w:t xml:space="preserve"> Optional Additional Service or who have a Claim Essentials Membership Package</w:t>
      </w:r>
      <w:r w:rsidRPr="00D371A2">
        <w:t>,</w:t>
      </w:r>
      <w:r w:rsidRPr="00D371A2">
        <w:rPr>
          <w:b/>
          <w:bCs/>
        </w:rPr>
        <w:t xml:space="preserve"> the Risk Response will contain an abbreviated </w:t>
      </w:r>
      <w:r>
        <w:rPr>
          <w:b/>
          <w:bCs/>
        </w:rPr>
        <w:t>Claim</w:t>
      </w:r>
      <w:r w:rsidRPr="00D371A2">
        <w:rPr>
          <w:b/>
          <w:bCs/>
        </w:rPr>
        <w:t xml:space="preserve"> Scoring aggregate </w:t>
      </w:r>
      <w:r w:rsidRPr="00D371A2">
        <w:rPr>
          <w:b/>
          <w:bCs/>
          <w:i/>
          <w:iCs/>
          <w:color w:val="003598"/>
        </w:rPr>
        <w:t>in place of</w:t>
      </w:r>
      <w:r w:rsidRPr="00D371A2">
        <w:rPr>
          <w:b/>
          <w:bCs/>
          <w:color w:val="0070C0"/>
        </w:rPr>
        <w:t xml:space="preserve"> </w:t>
      </w:r>
      <w:r w:rsidRPr="00D371A2">
        <w:rPr>
          <w:b/>
          <w:bCs/>
        </w:rPr>
        <w:t xml:space="preserve">the </w:t>
      </w:r>
      <w:r>
        <w:rPr>
          <w:b/>
          <w:bCs/>
        </w:rPr>
        <w:t>s</w:t>
      </w:r>
      <w:r w:rsidRPr="00D371A2">
        <w:rPr>
          <w:b/>
          <w:bCs/>
        </w:rPr>
        <w:t xml:space="preserve">tandard </w:t>
      </w:r>
      <w:r>
        <w:rPr>
          <w:b/>
          <w:bCs/>
        </w:rPr>
        <w:t>Claim</w:t>
      </w:r>
      <w:r w:rsidRPr="00D371A2">
        <w:rPr>
          <w:b/>
          <w:bCs/>
        </w:rPr>
        <w:t>Alert element</w:t>
      </w:r>
      <w:r>
        <w:rPr>
          <w:b/>
          <w:bCs/>
        </w:rPr>
        <w:t xml:space="preserve"> on scored claims</w:t>
      </w:r>
      <w:r>
        <w:t xml:space="preserve">. This allows our Claim Scoring Members to continue to have the Score and Characteristics at their fingertips along with the Fraud Risk Indicator provided by Risk Response. Claims that are not scored will continue to receive the ClaimAlerts on the Risk Response. </w:t>
      </w:r>
    </w:p>
    <w:p w14:paraId="56033940" w14:textId="7E5744B3" w:rsidR="000B796B" w:rsidRDefault="000B796B" w:rsidP="00406293">
      <w:r w:rsidRPr="00D371A2">
        <w:rPr>
          <w:b/>
          <w:bCs/>
        </w:rPr>
        <w:t>NOTE</w:t>
      </w:r>
      <w:r>
        <w:t>: Any customizations applied to the triggering of Rules or the Weights of those Rules in the Claim Scoring service will be shown in the</w:t>
      </w:r>
      <w:r w:rsidR="000B055D">
        <w:t xml:space="preserve"> UF</w:t>
      </w:r>
      <w:r>
        <w:t xml:space="preserve"> Match Report, visualized ClaimSearch </w:t>
      </w:r>
      <w:r w:rsidR="000B055D">
        <w:t xml:space="preserve">Match </w:t>
      </w:r>
      <w:r>
        <w:t xml:space="preserve">Report, and the Asynchronous Risk Response. </w:t>
      </w:r>
    </w:p>
    <w:p w14:paraId="54B81DEC" w14:textId="77777777" w:rsidR="000B796B" w:rsidRDefault="000B796B" w:rsidP="00406293"/>
    <w:p w14:paraId="6D30E5EE" w14:textId="77777777" w:rsidR="009C6DD8" w:rsidRDefault="009C6DD8">
      <w:pPr>
        <w:widowControl/>
        <w:jc w:val="left"/>
        <w:rPr>
          <w:spacing w:val="-4"/>
          <w:kern w:val="28"/>
        </w:rPr>
      </w:pPr>
      <w:r>
        <w:br w:type="page"/>
      </w:r>
    </w:p>
    <w:p w14:paraId="3660C020" w14:textId="6FF6E15F" w:rsidR="000B796B" w:rsidRPr="00867B98" w:rsidRDefault="000B796B" w:rsidP="009C6DD8">
      <w:pPr>
        <w:pStyle w:val="Heading4"/>
      </w:pPr>
      <w:r w:rsidRPr="00867B98">
        <w:t>Smart Risk Response</w:t>
      </w:r>
    </w:p>
    <w:p w14:paraId="38B759DA" w14:textId="77777777" w:rsidR="000B796B" w:rsidRPr="00867B98" w:rsidRDefault="000B796B" w:rsidP="00406293">
      <w:r w:rsidRPr="00867B98">
        <w:t xml:space="preserve">Smart Risk Response (SRR) is a newer option that allows Member’s to reduce the volume of Risk Responses that are processed in their system every day to further increase efficiencies. Smart Risk Response will not return a Risk Response if no information has changed. </w:t>
      </w:r>
    </w:p>
    <w:p w14:paraId="6CFECBF2" w14:textId="77777777" w:rsidR="000B796B" w:rsidRPr="00867B98" w:rsidRDefault="000B796B" w:rsidP="00406293">
      <w:pPr>
        <w:rPr>
          <w:rFonts w:cs="Segoe UI"/>
          <w:color w:val="242424"/>
          <w:spacing w:val="0"/>
        </w:rPr>
      </w:pPr>
    </w:p>
    <w:p w14:paraId="05E2F542" w14:textId="77777777" w:rsidR="000B796B" w:rsidRDefault="000B796B" w:rsidP="00406293">
      <w:pPr>
        <w:rPr>
          <w:rFonts w:cs="Segoe UI"/>
          <w:color w:val="242424"/>
          <w:spacing w:val="0"/>
        </w:rPr>
      </w:pPr>
      <w:r w:rsidRPr="00867B98">
        <w:rPr>
          <w:rFonts w:cs="Segoe UI"/>
          <w:color w:val="242424"/>
          <w:spacing w:val="0"/>
        </w:rPr>
        <w:t xml:space="preserve">Smart Risk Response </w:t>
      </w:r>
      <w:r w:rsidRPr="00867B98">
        <w:rPr>
          <w:rFonts w:cs="Segoe UI"/>
          <w:b/>
          <w:bCs/>
          <w:color w:val="242424"/>
          <w:spacing w:val="0"/>
        </w:rPr>
        <w:t>ONLY</w:t>
      </w:r>
      <w:r w:rsidRPr="00867B98">
        <w:rPr>
          <w:rFonts w:cs="Segoe UI"/>
          <w:color w:val="242424"/>
          <w:spacing w:val="0"/>
        </w:rPr>
        <w:t xml:space="preserve"> generates an Asynchronous Risk Response when there is:</w:t>
      </w:r>
    </w:p>
    <w:p w14:paraId="6EE79FA5"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new</w:t>
      </w:r>
      <w:r w:rsidRPr="009C6DD8">
        <w:rPr>
          <w:rFonts w:cs="Segoe UI"/>
          <w:color w:val="242424"/>
          <w:spacing w:val="0"/>
        </w:rPr>
        <w:t xml:space="preserve"> match, </w:t>
      </w:r>
      <w:r w:rsidRPr="009C6DD8">
        <w:rPr>
          <w:rFonts w:cs="Segoe UI"/>
          <w:i/>
          <w:iCs/>
          <w:color w:val="242424"/>
          <w:spacing w:val="0"/>
        </w:rPr>
        <w:t>same</w:t>
      </w:r>
      <w:r w:rsidRPr="009C6DD8">
        <w:rPr>
          <w:rFonts w:cs="Segoe UI"/>
          <w:color w:val="242424"/>
          <w:spacing w:val="0"/>
        </w:rPr>
        <w:t xml:space="preserve"> risk (yellow or red) </w:t>
      </w:r>
    </w:p>
    <w:p w14:paraId="46E45F66"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new</w:t>
      </w:r>
      <w:r w:rsidRPr="009C6DD8">
        <w:rPr>
          <w:rFonts w:cs="Segoe UI"/>
          <w:color w:val="242424"/>
          <w:spacing w:val="0"/>
        </w:rPr>
        <w:t xml:space="preserve"> match, </w:t>
      </w:r>
      <w:r w:rsidRPr="009C6DD8">
        <w:rPr>
          <w:rFonts w:cs="Segoe UI"/>
          <w:b/>
          <w:bCs/>
          <w:color w:val="242424"/>
          <w:spacing w:val="0"/>
        </w:rPr>
        <w:t>new</w:t>
      </w:r>
      <w:r w:rsidRPr="009C6DD8">
        <w:rPr>
          <w:rFonts w:cs="Segoe UI"/>
          <w:color w:val="242424"/>
          <w:spacing w:val="0"/>
        </w:rPr>
        <w:t xml:space="preserve"> risk (green to yellow) </w:t>
      </w:r>
    </w:p>
    <w:p w14:paraId="422C999B"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new</w:t>
      </w:r>
      <w:r w:rsidRPr="009C6DD8">
        <w:rPr>
          <w:rFonts w:cs="Segoe UI"/>
          <w:color w:val="242424"/>
          <w:spacing w:val="0"/>
        </w:rPr>
        <w:t xml:space="preserve"> alert, </w:t>
      </w:r>
      <w:r w:rsidRPr="009C6DD8">
        <w:rPr>
          <w:rFonts w:cs="Segoe UI"/>
          <w:i/>
          <w:iCs/>
          <w:color w:val="242424"/>
          <w:spacing w:val="0"/>
        </w:rPr>
        <w:t>same</w:t>
      </w:r>
      <w:r w:rsidRPr="009C6DD8">
        <w:rPr>
          <w:rFonts w:cs="Segoe UI"/>
          <w:color w:val="242424"/>
          <w:spacing w:val="0"/>
        </w:rPr>
        <w:t xml:space="preserve"> risk (red) </w:t>
      </w:r>
    </w:p>
    <w:p w14:paraId="440DA913"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new</w:t>
      </w:r>
      <w:r w:rsidRPr="009C6DD8">
        <w:rPr>
          <w:rFonts w:cs="Segoe UI"/>
          <w:color w:val="242424"/>
          <w:spacing w:val="0"/>
        </w:rPr>
        <w:t xml:space="preserve"> alert, </w:t>
      </w:r>
      <w:r w:rsidRPr="009C6DD8">
        <w:rPr>
          <w:rFonts w:cs="Segoe UI"/>
          <w:b/>
          <w:bCs/>
          <w:color w:val="242424"/>
          <w:spacing w:val="0"/>
        </w:rPr>
        <w:t>new</w:t>
      </w:r>
      <w:r w:rsidRPr="009C6DD8">
        <w:rPr>
          <w:rFonts w:cs="Segoe UI"/>
          <w:color w:val="242424"/>
          <w:spacing w:val="0"/>
        </w:rPr>
        <w:t xml:space="preserve"> risk (green or yellow to red) </w:t>
      </w:r>
    </w:p>
    <w:p w14:paraId="5B1C089B"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match removed</w:t>
      </w:r>
      <w:r w:rsidRPr="009C6DD8">
        <w:rPr>
          <w:rFonts w:cs="Segoe UI"/>
          <w:color w:val="242424"/>
          <w:spacing w:val="0"/>
        </w:rPr>
        <w:t xml:space="preserve"> (yellow to yellow) – this can be verified with ISO FileNumber</w:t>
      </w:r>
    </w:p>
    <w:p w14:paraId="5D82FFD1" w14:textId="77777777" w:rsidR="000B796B" w:rsidRPr="009C6DD8" w:rsidRDefault="000B796B" w:rsidP="00274959">
      <w:pPr>
        <w:pStyle w:val="ListParagraph"/>
        <w:numPr>
          <w:ilvl w:val="0"/>
          <w:numId w:val="103"/>
        </w:numPr>
        <w:rPr>
          <w:color w:val="000000"/>
        </w:rPr>
      </w:pPr>
      <w:r w:rsidRPr="009C6DD8">
        <w:rPr>
          <w:rFonts w:cs="Segoe UI"/>
          <w:b/>
          <w:bCs/>
          <w:color w:val="242424"/>
          <w:spacing w:val="0"/>
        </w:rPr>
        <w:t>alert removed</w:t>
      </w:r>
      <w:r w:rsidRPr="009C6DD8">
        <w:rPr>
          <w:rFonts w:cs="Segoe UI"/>
          <w:color w:val="242424"/>
          <w:spacing w:val="0"/>
        </w:rPr>
        <w:t xml:space="preserve"> (red to red or yellow or green) </w:t>
      </w:r>
    </w:p>
    <w:p w14:paraId="059CE925" w14:textId="77777777" w:rsidR="000B796B" w:rsidRPr="009C6DD8" w:rsidRDefault="000B796B" w:rsidP="00274959">
      <w:pPr>
        <w:pStyle w:val="ListParagraph"/>
        <w:numPr>
          <w:ilvl w:val="0"/>
          <w:numId w:val="103"/>
        </w:numPr>
        <w:rPr>
          <w:color w:val="000000"/>
        </w:rPr>
      </w:pPr>
      <w:r w:rsidRPr="009C6DD8">
        <w:rPr>
          <w:rFonts w:cs="Segoe UI"/>
          <w:color w:val="242424"/>
          <w:spacing w:val="0"/>
        </w:rPr>
        <w:t xml:space="preserve">a </w:t>
      </w:r>
      <w:r w:rsidRPr="009C6DD8">
        <w:rPr>
          <w:rFonts w:cs="Segoe UI"/>
          <w:b/>
          <w:bCs/>
          <w:color w:val="242424"/>
          <w:spacing w:val="0"/>
        </w:rPr>
        <w:t>new field added</w:t>
      </w:r>
      <w:r w:rsidRPr="009C6DD8">
        <w:rPr>
          <w:rFonts w:cs="Segoe UI"/>
          <w:color w:val="242424"/>
          <w:spacing w:val="0"/>
        </w:rPr>
        <w:t xml:space="preserve"> to Risk Response to populate the new field information in the Member’s system.</w:t>
      </w:r>
    </w:p>
    <w:p w14:paraId="6FA8D95A" w14:textId="77777777" w:rsidR="000B796B" w:rsidRDefault="000B796B" w:rsidP="00406293">
      <w:pPr>
        <w:rPr>
          <w:rFonts w:cs="Segoe UI"/>
          <w:color w:val="242424"/>
          <w:spacing w:val="0"/>
        </w:rPr>
      </w:pPr>
    </w:p>
    <w:p w14:paraId="3BA73247" w14:textId="77777777" w:rsidR="000B796B" w:rsidRPr="00867B98" w:rsidRDefault="000B796B" w:rsidP="00406293">
      <w:pPr>
        <w:rPr>
          <w:rFonts w:cs="Segoe UI"/>
          <w:color w:val="242424"/>
          <w:spacing w:val="0"/>
        </w:rPr>
      </w:pPr>
      <w:r w:rsidRPr="00867B98">
        <w:rPr>
          <w:rFonts w:cs="Segoe UI"/>
          <w:color w:val="242424"/>
          <w:spacing w:val="0"/>
        </w:rPr>
        <w:t>Smart Risk Response also includes the field Matching</w:t>
      </w:r>
      <w:r>
        <w:rPr>
          <w:rFonts w:cs="Segoe UI"/>
          <w:color w:val="242424"/>
          <w:spacing w:val="0"/>
        </w:rPr>
        <w:t xml:space="preserve"> </w:t>
      </w:r>
      <w:r w:rsidRPr="00867B98">
        <w:rPr>
          <w:rFonts w:cs="Segoe UI"/>
          <w:color w:val="242424"/>
          <w:spacing w:val="0"/>
        </w:rPr>
        <w:t>Claim</w:t>
      </w:r>
      <w:r>
        <w:rPr>
          <w:rFonts w:cs="Segoe UI"/>
          <w:color w:val="242424"/>
          <w:spacing w:val="0"/>
        </w:rPr>
        <w:t xml:space="preserve"> </w:t>
      </w:r>
      <w:r w:rsidRPr="00867B98">
        <w:rPr>
          <w:rFonts w:cs="Segoe UI"/>
          <w:color w:val="242424"/>
          <w:spacing w:val="0"/>
        </w:rPr>
        <w:t>Count to assist with the processing of the above rules.</w:t>
      </w:r>
    </w:p>
    <w:p w14:paraId="1840ACE1" w14:textId="77777777" w:rsidR="000B796B" w:rsidRDefault="000B796B" w:rsidP="00406293">
      <w:pPr>
        <w:rPr>
          <w:rFonts w:cs="Segoe UI"/>
          <w:color w:val="242424"/>
          <w:spacing w:val="0"/>
        </w:rPr>
      </w:pPr>
      <w:r w:rsidRPr="00867B98">
        <w:rPr>
          <w:rFonts w:cs="Segoe UI"/>
          <w:color w:val="242424"/>
          <w:spacing w:val="0"/>
        </w:rPr>
        <w:t>Smart Risk Response also includes several fields that the standard Risk Response does not to provide further context on the information received:</w:t>
      </w:r>
    </w:p>
    <w:p w14:paraId="0434FA79" w14:textId="77777777" w:rsidR="000B796B" w:rsidRDefault="000B796B" w:rsidP="00406293">
      <w:pPr>
        <w:rPr>
          <w:rFonts w:cs="Segoe UI"/>
          <w:color w:val="242424"/>
          <w:spacing w:val="0"/>
        </w:rPr>
      </w:pPr>
      <w:r w:rsidRPr="00867B98">
        <w:rPr>
          <w:rFonts w:cs="Segoe UI"/>
          <w:color w:val="242424"/>
          <w:spacing w:val="0"/>
        </w:rPr>
        <w:t xml:space="preserve"> </w:t>
      </w:r>
    </w:p>
    <w:p w14:paraId="7F79B969" w14:textId="77777777" w:rsidR="000B796B" w:rsidRPr="00527904" w:rsidRDefault="000B796B" w:rsidP="00274959">
      <w:pPr>
        <w:pStyle w:val="ListParagraph"/>
        <w:numPr>
          <w:ilvl w:val="0"/>
          <w:numId w:val="104"/>
        </w:numPr>
        <w:rPr>
          <w:color w:val="000000"/>
        </w:rPr>
      </w:pPr>
      <w:r w:rsidRPr="00527904">
        <w:rPr>
          <w:rFonts w:cs="Segoe UI"/>
          <w:color w:val="242424"/>
          <w:spacing w:val="0"/>
        </w:rPr>
        <w:t>Claim Level Matching Claim Count assists with the processing of the above rules.</w:t>
      </w:r>
    </w:p>
    <w:p w14:paraId="7BCAFFF4" w14:textId="77777777" w:rsidR="000B796B" w:rsidRPr="00527904" w:rsidRDefault="000B796B" w:rsidP="00274959">
      <w:pPr>
        <w:pStyle w:val="ListParagraph"/>
        <w:numPr>
          <w:ilvl w:val="0"/>
          <w:numId w:val="104"/>
        </w:numPr>
        <w:rPr>
          <w:color w:val="000000"/>
        </w:rPr>
      </w:pPr>
      <w:r w:rsidRPr="00527904">
        <w:rPr>
          <w:rFonts w:cs="Segoe UI"/>
          <w:color w:val="242424"/>
          <w:spacing w:val="0"/>
        </w:rPr>
        <w:t xml:space="preserve">Involved Party Level </w:t>
      </w:r>
    </w:p>
    <w:p w14:paraId="35CA3BF0" w14:textId="77777777" w:rsidR="000B796B" w:rsidRPr="00527904" w:rsidRDefault="000B796B" w:rsidP="00274959">
      <w:pPr>
        <w:pStyle w:val="ListParagraph"/>
        <w:numPr>
          <w:ilvl w:val="1"/>
          <w:numId w:val="104"/>
        </w:numPr>
        <w:rPr>
          <w:color w:val="000000"/>
        </w:rPr>
      </w:pPr>
      <w:r w:rsidRPr="00527904">
        <w:rPr>
          <w:rFonts w:cs="Segoe UI"/>
          <w:color w:val="242424"/>
          <w:spacing w:val="0"/>
        </w:rPr>
        <w:t>Involved Party Name</w:t>
      </w:r>
    </w:p>
    <w:p w14:paraId="2A6A2940" w14:textId="77777777" w:rsidR="000B796B" w:rsidRPr="00527904" w:rsidRDefault="000B796B" w:rsidP="00274959">
      <w:pPr>
        <w:pStyle w:val="ListParagraph"/>
        <w:numPr>
          <w:ilvl w:val="1"/>
          <w:numId w:val="104"/>
        </w:numPr>
        <w:rPr>
          <w:color w:val="000000"/>
        </w:rPr>
      </w:pPr>
      <w:r w:rsidRPr="00527904">
        <w:rPr>
          <w:rFonts w:cs="Segoe UI"/>
          <w:color w:val="242424"/>
          <w:spacing w:val="0"/>
        </w:rPr>
        <w:t>Matching Claim Count</w:t>
      </w:r>
    </w:p>
    <w:p w14:paraId="45BD4588" w14:textId="77777777" w:rsidR="000B796B" w:rsidRPr="00527904" w:rsidRDefault="000B796B" w:rsidP="00274959">
      <w:pPr>
        <w:pStyle w:val="ListParagraph"/>
        <w:numPr>
          <w:ilvl w:val="1"/>
          <w:numId w:val="104"/>
        </w:numPr>
        <w:rPr>
          <w:color w:val="000000"/>
        </w:rPr>
      </w:pPr>
      <w:r w:rsidRPr="00527904">
        <w:rPr>
          <w:rFonts w:cs="Segoe UI"/>
          <w:color w:val="242424"/>
          <w:spacing w:val="0"/>
        </w:rPr>
        <w:t>Claim Scoring Info (on scored claims)</w:t>
      </w:r>
    </w:p>
    <w:p w14:paraId="09213E9D" w14:textId="77777777" w:rsidR="000B796B" w:rsidRPr="00527904" w:rsidRDefault="000B796B" w:rsidP="00274959">
      <w:pPr>
        <w:pStyle w:val="ListParagraph"/>
        <w:numPr>
          <w:ilvl w:val="1"/>
          <w:numId w:val="104"/>
        </w:numPr>
        <w:rPr>
          <w:color w:val="000000"/>
        </w:rPr>
      </w:pPr>
      <w:r w:rsidRPr="00527904">
        <w:rPr>
          <w:rFonts w:cs="Segoe UI"/>
          <w:color w:val="242424"/>
          <w:spacing w:val="0"/>
        </w:rPr>
        <w:t>ClaimAlerts (on non-scored claims)</w:t>
      </w:r>
    </w:p>
    <w:p w14:paraId="5B6BB618" w14:textId="77777777" w:rsidR="000B796B" w:rsidRPr="00527904" w:rsidRDefault="000B796B" w:rsidP="00274959">
      <w:pPr>
        <w:pStyle w:val="ListParagraph"/>
        <w:numPr>
          <w:ilvl w:val="1"/>
          <w:numId w:val="104"/>
        </w:numPr>
        <w:rPr>
          <w:color w:val="000000"/>
        </w:rPr>
      </w:pPr>
      <w:r w:rsidRPr="00527904">
        <w:rPr>
          <w:rFonts w:cs="Segoe UI"/>
          <w:color w:val="242424"/>
          <w:spacing w:val="0"/>
        </w:rPr>
        <w:t>Vehicle Level Information</w:t>
      </w:r>
    </w:p>
    <w:p w14:paraId="4E35A53D" w14:textId="77777777" w:rsidR="000B796B" w:rsidRPr="00527904" w:rsidRDefault="000B796B" w:rsidP="00274959">
      <w:pPr>
        <w:pStyle w:val="ListParagraph"/>
        <w:numPr>
          <w:ilvl w:val="2"/>
          <w:numId w:val="104"/>
        </w:numPr>
        <w:rPr>
          <w:color w:val="000000"/>
        </w:rPr>
      </w:pPr>
      <w:r w:rsidRPr="00527904">
        <w:rPr>
          <w:rFonts w:cs="Segoe UI"/>
          <w:color w:val="242424"/>
          <w:spacing w:val="0"/>
        </w:rPr>
        <w:t>VIN or HIN</w:t>
      </w:r>
    </w:p>
    <w:p w14:paraId="7B10EBED" w14:textId="77777777" w:rsidR="000B796B" w:rsidRPr="00527904" w:rsidRDefault="000B796B" w:rsidP="00274959">
      <w:pPr>
        <w:pStyle w:val="ListParagraph"/>
        <w:numPr>
          <w:ilvl w:val="2"/>
          <w:numId w:val="104"/>
        </w:numPr>
        <w:rPr>
          <w:color w:val="000000"/>
        </w:rPr>
      </w:pPr>
      <w:r w:rsidRPr="00527904">
        <w:rPr>
          <w:rFonts w:cs="Segoe UI"/>
          <w:color w:val="242424"/>
          <w:spacing w:val="0"/>
        </w:rPr>
        <w:t>Matching Claim Count</w:t>
      </w:r>
    </w:p>
    <w:p w14:paraId="5337C9F9" w14:textId="77777777" w:rsidR="000B796B" w:rsidRPr="00527904" w:rsidRDefault="000B796B" w:rsidP="00274959">
      <w:pPr>
        <w:pStyle w:val="ListParagraph"/>
        <w:numPr>
          <w:ilvl w:val="2"/>
          <w:numId w:val="104"/>
        </w:numPr>
        <w:rPr>
          <w:color w:val="000000"/>
        </w:rPr>
      </w:pPr>
      <w:r w:rsidRPr="00527904">
        <w:rPr>
          <w:rFonts w:cs="Segoe UI"/>
          <w:color w:val="242424"/>
          <w:spacing w:val="0"/>
        </w:rPr>
        <w:t>ClaimAlerts</w:t>
      </w:r>
    </w:p>
    <w:p w14:paraId="1E4C3E6F" w14:textId="77777777" w:rsidR="000B796B" w:rsidRPr="00527904" w:rsidRDefault="000B796B" w:rsidP="00274959">
      <w:pPr>
        <w:pStyle w:val="ListParagraph"/>
        <w:numPr>
          <w:ilvl w:val="0"/>
          <w:numId w:val="104"/>
        </w:numPr>
        <w:rPr>
          <w:color w:val="000000"/>
        </w:rPr>
      </w:pPr>
      <w:r w:rsidRPr="00527904">
        <w:rPr>
          <w:rFonts w:cs="Segoe UI"/>
          <w:color w:val="242424"/>
          <w:spacing w:val="0"/>
        </w:rPr>
        <w:t>Automatic Updates – Matching Claim Information</w:t>
      </w:r>
    </w:p>
    <w:p w14:paraId="6E03EE28" w14:textId="77777777" w:rsidR="000B796B" w:rsidRPr="00527904" w:rsidRDefault="000B796B" w:rsidP="00274959">
      <w:pPr>
        <w:pStyle w:val="ListParagraph"/>
        <w:numPr>
          <w:ilvl w:val="1"/>
          <w:numId w:val="104"/>
        </w:numPr>
        <w:rPr>
          <w:color w:val="000000"/>
        </w:rPr>
      </w:pPr>
      <w:r w:rsidRPr="00527904">
        <w:rPr>
          <w:rFonts w:cs="Segoe UI"/>
          <w:color w:val="242424"/>
          <w:spacing w:val="0"/>
        </w:rPr>
        <w:t>New or Update Indicator</w:t>
      </w:r>
    </w:p>
    <w:p w14:paraId="27D45976" w14:textId="77777777" w:rsidR="000B796B" w:rsidRPr="00527904" w:rsidRDefault="000B796B" w:rsidP="00274959">
      <w:pPr>
        <w:pStyle w:val="ListParagraph"/>
        <w:numPr>
          <w:ilvl w:val="1"/>
          <w:numId w:val="104"/>
        </w:numPr>
        <w:rPr>
          <w:color w:val="000000"/>
        </w:rPr>
      </w:pPr>
      <w:r w:rsidRPr="00527904">
        <w:rPr>
          <w:rFonts w:cs="Segoe UI"/>
          <w:color w:val="242424"/>
          <w:spacing w:val="0"/>
        </w:rPr>
        <w:t>Claim Number</w:t>
      </w:r>
    </w:p>
    <w:p w14:paraId="1878D11F" w14:textId="77777777" w:rsidR="000B796B" w:rsidRPr="00527904" w:rsidRDefault="000B796B" w:rsidP="00274959">
      <w:pPr>
        <w:pStyle w:val="ListParagraph"/>
        <w:numPr>
          <w:ilvl w:val="1"/>
          <w:numId w:val="104"/>
        </w:numPr>
        <w:rPr>
          <w:color w:val="000000"/>
        </w:rPr>
      </w:pPr>
      <w:r w:rsidRPr="00527904">
        <w:rPr>
          <w:rFonts w:cs="Segoe UI"/>
          <w:color w:val="242424"/>
          <w:spacing w:val="0"/>
        </w:rPr>
        <w:t>Date of Loss</w:t>
      </w:r>
    </w:p>
    <w:p w14:paraId="6DFB5026" w14:textId="77777777" w:rsidR="000B796B" w:rsidRPr="00527904" w:rsidRDefault="000B796B" w:rsidP="00274959">
      <w:pPr>
        <w:pStyle w:val="ListParagraph"/>
        <w:numPr>
          <w:ilvl w:val="1"/>
          <w:numId w:val="104"/>
        </w:numPr>
        <w:rPr>
          <w:color w:val="000000"/>
        </w:rPr>
      </w:pPr>
      <w:r w:rsidRPr="00527904">
        <w:rPr>
          <w:rFonts w:cs="Segoe UI"/>
          <w:color w:val="242424"/>
          <w:spacing w:val="0"/>
        </w:rPr>
        <w:t>Policy Type</w:t>
      </w:r>
    </w:p>
    <w:p w14:paraId="5D3EC35B" w14:textId="77777777" w:rsidR="000B796B" w:rsidRDefault="000B796B" w:rsidP="000B796B">
      <w:pPr>
        <w:tabs>
          <w:tab w:val="left" w:pos="10080"/>
        </w:tabs>
        <w:rPr>
          <w:iCs/>
          <w:color w:val="000000"/>
        </w:rPr>
      </w:pPr>
    </w:p>
    <w:p w14:paraId="2D75FC74" w14:textId="5CA43619" w:rsidR="001D5095" w:rsidRPr="00527904" w:rsidRDefault="001D5095" w:rsidP="000B796B">
      <w:pPr>
        <w:tabs>
          <w:tab w:val="left" w:pos="10080"/>
        </w:tabs>
        <w:rPr>
          <w:iCs/>
          <w:color w:val="000000"/>
        </w:rPr>
      </w:pPr>
      <w:r>
        <w:t>If the Member Company is interested in pursuing this option, please reach out to any ClaimSearch team member and request the “Risk Response Package” to receive the full integration documentation on this option</w:t>
      </w:r>
    </w:p>
    <w:p w14:paraId="126F5D4C" w14:textId="77777777" w:rsidR="001D5095" w:rsidRDefault="001D5095">
      <w:pPr>
        <w:widowControl/>
        <w:jc w:val="left"/>
        <w:rPr>
          <w:bCs/>
          <w:color w:val="00358E"/>
          <w:spacing w:val="0"/>
          <w:kern w:val="28"/>
        </w:rPr>
      </w:pPr>
      <w:r>
        <w:br w:type="page"/>
      </w:r>
    </w:p>
    <w:p w14:paraId="6298FBAA" w14:textId="59086D21" w:rsidR="00D83E8C" w:rsidRPr="00EA6C2F" w:rsidRDefault="008818A1" w:rsidP="00884875">
      <w:pPr>
        <w:pStyle w:val="Heading2"/>
      </w:pPr>
      <w:bookmarkStart w:id="327" w:name="_Toc191985626"/>
      <w:r>
        <w:t xml:space="preserve">UF </w:t>
      </w:r>
      <w:r w:rsidR="004D7856">
        <w:t>Match File</w:t>
      </w:r>
      <w:bookmarkEnd w:id="327"/>
    </w:p>
    <w:p w14:paraId="2462983F" w14:textId="1B9D4C16" w:rsidR="00884875" w:rsidRDefault="00884875" w:rsidP="00884875">
      <w:r>
        <w:t xml:space="preserve">A </w:t>
      </w:r>
      <w:r w:rsidR="008818A1">
        <w:t xml:space="preserve">UF </w:t>
      </w:r>
      <w:r>
        <w:t>Match File should be received every Monday through Saturday morning</w:t>
      </w:r>
      <w:r w:rsidR="001D5095">
        <w:t xml:space="preserve"> at the end of the daily batch cycle</w:t>
      </w:r>
      <w:r>
        <w:t xml:space="preserve">. Every file will have a header and trailer record to confirm that it has completed processing. The file may contain one or more </w:t>
      </w:r>
      <w:r w:rsidR="008818A1">
        <w:t xml:space="preserve">UF </w:t>
      </w:r>
      <w:r>
        <w:t xml:space="preserve">Match Reports within one </w:t>
      </w:r>
      <w:r w:rsidR="008818A1">
        <w:t xml:space="preserve">UF </w:t>
      </w:r>
      <w:r>
        <w:t xml:space="preserve">Match File. </w:t>
      </w:r>
    </w:p>
    <w:p w14:paraId="473A537E" w14:textId="171BE666" w:rsidR="00884875" w:rsidRPr="00762AE4" w:rsidRDefault="00884875" w:rsidP="00884875">
      <w:pPr>
        <w:pStyle w:val="Heading3"/>
      </w:pPr>
      <w:bookmarkStart w:id="328" w:name="_Hierarchy_Rules"/>
      <w:bookmarkStart w:id="329" w:name="_Toc191985627"/>
      <w:bookmarkEnd w:id="328"/>
      <w:r w:rsidRPr="0058582D">
        <w:t>Hierarchy Rules</w:t>
      </w:r>
      <w:bookmarkEnd w:id="329"/>
    </w:p>
    <w:p w14:paraId="23A1EB62" w14:textId="77777777" w:rsidR="00884875" w:rsidRDefault="00884875" w:rsidP="00274959">
      <w:pPr>
        <w:numPr>
          <w:ilvl w:val="0"/>
          <w:numId w:val="19"/>
        </w:numPr>
        <w:tabs>
          <w:tab w:val="left" w:pos="10080"/>
        </w:tabs>
        <w:rPr>
          <w:color w:val="000000"/>
        </w:rPr>
      </w:pPr>
      <w:r w:rsidRPr="0058582D">
        <w:rPr>
          <w:color w:val="000000"/>
        </w:rPr>
        <w:t>A Record Key will appear on every record.  This key is explained at the beginning of the file layouts.</w:t>
      </w:r>
    </w:p>
    <w:p w14:paraId="15CFC394" w14:textId="5DDC8EFD" w:rsidR="00884875" w:rsidRDefault="00884875" w:rsidP="00274959">
      <w:pPr>
        <w:numPr>
          <w:ilvl w:val="0"/>
          <w:numId w:val="19"/>
        </w:numPr>
        <w:tabs>
          <w:tab w:val="left" w:pos="10080"/>
        </w:tabs>
        <w:spacing w:before="120"/>
        <w:rPr>
          <w:color w:val="000000"/>
        </w:rPr>
      </w:pPr>
      <w:r w:rsidRPr="0058582D">
        <w:rPr>
          <w:color w:val="000000"/>
        </w:rPr>
        <w:t xml:space="preserve">Not all records or fields will appear on every </w:t>
      </w:r>
      <w:r w:rsidR="000B055D">
        <w:rPr>
          <w:color w:val="000000"/>
        </w:rPr>
        <w:t xml:space="preserve">UF </w:t>
      </w:r>
      <w:r w:rsidR="000B055D" w:rsidRPr="0058582D">
        <w:rPr>
          <w:color w:val="000000"/>
        </w:rPr>
        <w:t>Match Report</w:t>
      </w:r>
      <w:r w:rsidRPr="0058582D">
        <w:rPr>
          <w:color w:val="000000"/>
        </w:rPr>
        <w:t>.</w:t>
      </w:r>
    </w:p>
    <w:p w14:paraId="5E8EC859" w14:textId="77777777" w:rsidR="00884875" w:rsidRDefault="00884875" w:rsidP="00274959">
      <w:pPr>
        <w:numPr>
          <w:ilvl w:val="0"/>
          <w:numId w:val="19"/>
        </w:numPr>
        <w:tabs>
          <w:tab w:val="left" w:pos="10080"/>
        </w:tabs>
        <w:spacing w:before="120"/>
        <w:rPr>
          <w:color w:val="000000"/>
        </w:rPr>
      </w:pPr>
      <w:r w:rsidRPr="0058582D">
        <w:rPr>
          <w:color w:val="000000"/>
        </w:rPr>
        <w:t xml:space="preserve">The information returned on the Echo Records will correspond directly to the fields that have been submitted in your input file </w:t>
      </w:r>
      <w:r>
        <w:rPr>
          <w:color w:val="000000"/>
        </w:rPr>
        <w:t>and may include</w:t>
      </w:r>
      <w:r w:rsidRPr="0058582D">
        <w:rPr>
          <w:color w:val="000000"/>
        </w:rPr>
        <w:t xml:space="preserve"> additional information such as NCIC information, Shipping records, </w:t>
      </w:r>
      <w:r>
        <w:rPr>
          <w:color w:val="000000"/>
        </w:rPr>
        <w:t xml:space="preserve">and </w:t>
      </w:r>
      <w:r w:rsidRPr="0058582D">
        <w:rPr>
          <w:color w:val="000000"/>
        </w:rPr>
        <w:t>SSN/TIN/VIN verification</w:t>
      </w:r>
      <w:r>
        <w:rPr>
          <w:color w:val="000000"/>
        </w:rPr>
        <w:t>.</w:t>
      </w:r>
      <w:r w:rsidRPr="0058582D">
        <w:rPr>
          <w:color w:val="000000"/>
        </w:rPr>
        <w:t xml:space="preserve"> The information returned on the Match Records will correspond directly to the fields that have been submitted on another customer’s input file or by an organization that provides additional information related to claims, such as the NCIC. </w:t>
      </w:r>
      <w:r w:rsidRPr="00F42AEA">
        <w:rPr>
          <w:b/>
          <w:bCs/>
          <w:color w:val="000000"/>
        </w:rPr>
        <w:t xml:space="preserve">Programming should be completed in such a way that unwanted or unexpected information will be </w:t>
      </w:r>
      <w:r w:rsidRPr="00F42AEA">
        <w:rPr>
          <w:b/>
          <w:bCs/>
          <w:color w:val="FF0000"/>
        </w:rPr>
        <w:t xml:space="preserve">ignored </w:t>
      </w:r>
      <w:r w:rsidRPr="00F42AEA">
        <w:rPr>
          <w:b/>
          <w:bCs/>
          <w:color w:val="000000"/>
        </w:rPr>
        <w:t>rather than ABEND</w:t>
      </w:r>
      <w:r w:rsidRPr="0058582D">
        <w:rPr>
          <w:color w:val="000000"/>
        </w:rPr>
        <w:t xml:space="preserve">. </w:t>
      </w:r>
    </w:p>
    <w:p w14:paraId="26A8F864" w14:textId="77777777" w:rsidR="00884875" w:rsidRDefault="00884875" w:rsidP="00274959">
      <w:pPr>
        <w:numPr>
          <w:ilvl w:val="0"/>
          <w:numId w:val="19"/>
        </w:numPr>
        <w:tabs>
          <w:tab w:val="left" w:pos="10080"/>
        </w:tabs>
        <w:spacing w:before="120"/>
        <w:rPr>
          <w:rFonts w:cs="Arial"/>
          <w:color w:val="000000"/>
        </w:rPr>
      </w:pPr>
      <w:r w:rsidRPr="0058582D">
        <w:rPr>
          <w:rFonts w:cs="Arial"/>
          <w:color w:val="000000"/>
        </w:rPr>
        <w:t xml:space="preserve">Every match file must contain a header record and a trailer record. If no matches are sent on a single day, you will still receive a file with at least the header and trailer record. </w:t>
      </w:r>
    </w:p>
    <w:p w14:paraId="3B4DEA0C" w14:textId="77777777" w:rsidR="00884875" w:rsidRDefault="00884875" w:rsidP="00274959">
      <w:pPr>
        <w:numPr>
          <w:ilvl w:val="0"/>
          <w:numId w:val="19"/>
        </w:numPr>
        <w:tabs>
          <w:tab w:val="left" w:pos="10080"/>
        </w:tabs>
        <w:spacing w:before="120"/>
        <w:rPr>
          <w:rFonts w:cs="Arial"/>
          <w:b/>
          <w:color w:val="000000"/>
        </w:rPr>
      </w:pPr>
      <w:r w:rsidRPr="002B7AF2">
        <w:rPr>
          <w:rFonts w:cs="Arial"/>
          <w:b/>
          <w:color w:val="000000"/>
        </w:rPr>
        <w:t xml:space="preserve">The representations below </w:t>
      </w:r>
      <w:r>
        <w:rPr>
          <w:rFonts w:cs="Arial"/>
          <w:b/>
          <w:color w:val="000000"/>
        </w:rPr>
        <w:t xml:space="preserve">are intended to be high level and </w:t>
      </w:r>
      <w:r w:rsidRPr="002B7AF2">
        <w:rPr>
          <w:rFonts w:cs="Arial"/>
          <w:b/>
          <w:color w:val="000000"/>
        </w:rPr>
        <w:t xml:space="preserve">do not show all possible combinations. </w:t>
      </w:r>
    </w:p>
    <w:p w14:paraId="3718A068" w14:textId="77777777" w:rsidR="00884875" w:rsidRDefault="00884875" w:rsidP="00274959">
      <w:pPr>
        <w:numPr>
          <w:ilvl w:val="1"/>
          <w:numId w:val="19"/>
        </w:numPr>
        <w:tabs>
          <w:tab w:val="left" w:pos="10080"/>
        </w:tabs>
        <w:rPr>
          <w:rFonts w:cs="Arial"/>
          <w:color w:val="000000"/>
        </w:rPr>
      </w:pPr>
      <w:r w:rsidRPr="0058582D">
        <w:rPr>
          <w:rFonts w:cs="Arial"/>
          <w:color w:val="000000"/>
        </w:rPr>
        <w:t xml:space="preserve">One or more claims can be received in the file. </w:t>
      </w:r>
    </w:p>
    <w:p w14:paraId="46CE8BA6" w14:textId="77777777" w:rsidR="00884875" w:rsidRDefault="00884875" w:rsidP="00274959">
      <w:pPr>
        <w:numPr>
          <w:ilvl w:val="1"/>
          <w:numId w:val="19"/>
        </w:numPr>
        <w:tabs>
          <w:tab w:val="left" w:pos="10080"/>
        </w:tabs>
        <w:rPr>
          <w:rFonts w:cs="Arial"/>
          <w:color w:val="000000"/>
        </w:rPr>
      </w:pPr>
      <w:r w:rsidRPr="0058582D">
        <w:rPr>
          <w:rFonts w:cs="Arial"/>
          <w:color w:val="000000"/>
        </w:rPr>
        <w:t xml:space="preserve">Output </w:t>
      </w:r>
      <w:r w:rsidRPr="0037229D">
        <w:rPr>
          <w:rFonts w:cs="Arial"/>
          <w:b/>
          <w:bCs/>
          <w:i/>
          <w:iCs/>
          <w:color w:val="000000"/>
        </w:rPr>
        <w:t>File</w:t>
      </w:r>
      <w:r w:rsidRPr="0058582D">
        <w:rPr>
          <w:rFonts w:cs="Arial"/>
          <w:color w:val="000000"/>
        </w:rPr>
        <w:t xml:space="preserve"> </w:t>
      </w:r>
      <w:r>
        <w:rPr>
          <w:rFonts w:cs="Arial"/>
          <w:color w:val="000000"/>
        </w:rPr>
        <w:t>H</w:t>
      </w:r>
      <w:r w:rsidRPr="0058582D">
        <w:rPr>
          <w:rFonts w:cs="Arial"/>
          <w:color w:val="000000"/>
        </w:rPr>
        <w:t xml:space="preserve">ierarchy: </w:t>
      </w:r>
    </w:p>
    <w:p w14:paraId="7CD03F49" w14:textId="77777777" w:rsidR="00884875" w:rsidRDefault="00884875" w:rsidP="00274959">
      <w:pPr>
        <w:numPr>
          <w:ilvl w:val="2"/>
          <w:numId w:val="19"/>
        </w:numPr>
        <w:tabs>
          <w:tab w:val="left" w:pos="10080"/>
        </w:tabs>
        <w:rPr>
          <w:rFonts w:cs="Arial"/>
          <w:color w:val="000000"/>
        </w:rPr>
      </w:pPr>
      <w:r w:rsidRPr="0058582D">
        <w:rPr>
          <w:rFonts w:cs="Arial"/>
          <w:color w:val="000000"/>
        </w:rPr>
        <w:t>Header Record (MH01)</w:t>
      </w:r>
    </w:p>
    <w:p w14:paraId="5C18C782" w14:textId="77777777" w:rsidR="00884875" w:rsidRDefault="00884875" w:rsidP="00274959">
      <w:pPr>
        <w:numPr>
          <w:ilvl w:val="3"/>
          <w:numId w:val="19"/>
        </w:numPr>
        <w:tabs>
          <w:tab w:val="left" w:pos="10080"/>
        </w:tabs>
        <w:rPr>
          <w:rFonts w:cs="Arial"/>
          <w:color w:val="000000"/>
        </w:rPr>
      </w:pPr>
      <w:r w:rsidRPr="0058582D">
        <w:rPr>
          <w:rFonts w:cs="Arial"/>
          <w:color w:val="000000"/>
        </w:rPr>
        <w:t>Claim 1</w:t>
      </w:r>
    </w:p>
    <w:p w14:paraId="3DAAA6F6" w14:textId="77777777" w:rsidR="00884875" w:rsidRDefault="00884875" w:rsidP="00274959">
      <w:pPr>
        <w:numPr>
          <w:ilvl w:val="3"/>
          <w:numId w:val="19"/>
        </w:numPr>
        <w:tabs>
          <w:tab w:val="left" w:pos="10080"/>
        </w:tabs>
        <w:rPr>
          <w:rFonts w:cs="Arial"/>
          <w:color w:val="000000"/>
        </w:rPr>
      </w:pPr>
      <w:r w:rsidRPr="0058582D">
        <w:rPr>
          <w:rFonts w:cs="Arial"/>
          <w:color w:val="000000"/>
        </w:rPr>
        <w:t>Claim 2</w:t>
      </w:r>
    </w:p>
    <w:p w14:paraId="56D3F1F3" w14:textId="77777777" w:rsidR="00884875" w:rsidRDefault="00884875" w:rsidP="00274959">
      <w:pPr>
        <w:numPr>
          <w:ilvl w:val="2"/>
          <w:numId w:val="19"/>
        </w:numPr>
        <w:tabs>
          <w:tab w:val="left" w:pos="10080"/>
        </w:tabs>
        <w:rPr>
          <w:rFonts w:cs="Arial"/>
          <w:color w:val="000000"/>
        </w:rPr>
      </w:pPr>
      <w:r w:rsidRPr="0058582D">
        <w:rPr>
          <w:rFonts w:cs="Arial"/>
          <w:color w:val="000000"/>
        </w:rPr>
        <w:t>Trailer Record (MZ01)</w:t>
      </w:r>
    </w:p>
    <w:p w14:paraId="40FF7696" w14:textId="77777777" w:rsidR="00884875" w:rsidRDefault="00884875" w:rsidP="00274959">
      <w:pPr>
        <w:numPr>
          <w:ilvl w:val="0"/>
          <w:numId w:val="19"/>
        </w:numPr>
        <w:tabs>
          <w:tab w:val="left" w:pos="10080"/>
        </w:tabs>
        <w:rPr>
          <w:rFonts w:cs="Arial"/>
          <w:color w:val="000000"/>
        </w:rPr>
      </w:pPr>
      <w:r w:rsidRPr="0058582D">
        <w:rPr>
          <w:rFonts w:cs="Arial"/>
          <w:color w:val="000000"/>
        </w:rPr>
        <w:t>Each claim from above will contain an echo of initiating information and at least one match summary record. Matching claim information will be received only if there are matches on the initiating claim information</w:t>
      </w:r>
    </w:p>
    <w:p w14:paraId="23753987" w14:textId="77777777" w:rsidR="00884875" w:rsidRDefault="00884875" w:rsidP="00274959">
      <w:pPr>
        <w:numPr>
          <w:ilvl w:val="1"/>
          <w:numId w:val="19"/>
        </w:numPr>
        <w:tabs>
          <w:tab w:val="left" w:pos="10080"/>
        </w:tabs>
        <w:rPr>
          <w:rFonts w:cs="Arial"/>
          <w:color w:val="000000"/>
        </w:rPr>
      </w:pPr>
      <w:r w:rsidRPr="0058582D">
        <w:rPr>
          <w:rFonts w:cs="Arial"/>
          <w:color w:val="000000"/>
        </w:rPr>
        <w:t xml:space="preserve">Output </w:t>
      </w:r>
      <w:r w:rsidRPr="0037229D">
        <w:rPr>
          <w:rFonts w:cs="Arial"/>
          <w:b/>
          <w:bCs/>
          <w:i/>
          <w:iCs/>
          <w:color w:val="000000"/>
        </w:rPr>
        <w:t>Claim</w:t>
      </w:r>
      <w:r w:rsidRPr="0058582D">
        <w:rPr>
          <w:rFonts w:cs="Arial"/>
          <w:color w:val="000000"/>
        </w:rPr>
        <w:t xml:space="preserve"> </w:t>
      </w:r>
      <w:r>
        <w:rPr>
          <w:rFonts w:cs="Arial"/>
          <w:color w:val="000000"/>
        </w:rPr>
        <w:t>H</w:t>
      </w:r>
      <w:r w:rsidRPr="0058582D">
        <w:rPr>
          <w:rFonts w:cs="Arial"/>
          <w:color w:val="000000"/>
        </w:rPr>
        <w:t xml:space="preserve">ierarchy: </w:t>
      </w:r>
    </w:p>
    <w:p w14:paraId="632CAC22" w14:textId="77777777" w:rsidR="00884875" w:rsidRDefault="00884875" w:rsidP="00274959">
      <w:pPr>
        <w:numPr>
          <w:ilvl w:val="2"/>
          <w:numId w:val="19"/>
        </w:numPr>
        <w:tabs>
          <w:tab w:val="left" w:pos="10080"/>
        </w:tabs>
        <w:rPr>
          <w:rFonts w:cs="Arial"/>
          <w:color w:val="000000"/>
        </w:rPr>
      </w:pPr>
      <w:r w:rsidRPr="0058582D">
        <w:rPr>
          <w:rFonts w:cs="Arial"/>
          <w:color w:val="000000"/>
        </w:rPr>
        <w:t>Echo of Initiating Claim information (MA01)</w:t>
      </w:r>
    </w:p>
    <w:p w14:paraId="43D4881E" w14:textId="77777777" w:rsidR="00884875" w:rsidRDefault="00884875" w:rsidP="00274959">
      <w:pPr>
        <w:numPr>
          <w:ilvl w:val="3"/>
          <w:numId w:val="19"/>
        </w:numPr>
        <w:tabs>
          <w:tab w:val="left" w:pos="10080"/>
        </w:tabs>
        <w:rPr>
          <w:rFonts w:cs="Arial"/>
          <w:color w:val="000000"/>
        </w:rPr>
      </w:pPr>
      <w:r w:rsidRPr="0058582D">
        <w:rPr>
          <w:rFonts w:cs="Arial"/>
          <w:color w:val="000000"/>
        </w:rPr>
        <w:t>Echo of Person 1 Information (MO01)</w:t>
      </w:r>
    </w:p>
    <w:p w14:paraId="4B76B2BA" w14:textId="77777777" w:rsidR="00884875" w:rsidRDefault="00884875" w:rsidP="00274959">
      <w:pPr>
        <w:numPr>
          <w:ilvl w:val="3"/>
          <w:numId w:val="19"/>
        </w:numPr>
        <w:tabs>
          <w:tab w:val="left" w:pos="10080"/>
        </w:tabs>
        <w:rPr>
          <w:rFonts w:cs="Arial"/>
          <w:color w:val="000000"/>
        </w:rPr>
      </w:pPr>
      <w:r w:rsidRPr="0058582D">
        <w:rPr>
          <w:rFonts w:cs="Arial"/>
          <w:color w:val="000000"/>
        </w:rPr>
        <w:t>Echo of Person 2 Information (MO01)</w:t>
      </w:r>
    </w:p>
    <w:p w14:paraId="23B35C85" w14:textId="77777777" w:rsidR="00884875" w:rsidRDefault="00884875" w:rsidP="00274959">
      <w:pPr>
        <w:numPr>
          <w:ilvl w:val="3"/>
          <w:numId w:val="19"/>
        </w:numPr>
        <w:tabs>
          <w:tab w:val="left" w:pos="10080"/>
        </w:tabs>
        <w:rPr>
          <w:rFonts w:cs="Arial"/>
          <w:color w:val="000000"/>
        </w:rPr>
      </w:pPr>
      <w:r w:rsidRPr="0058582D">
        <w:rPr>
          <w:rFonts w:cs="Arial"/>
          <w:color w:val="000000"/>
        </w:rPr>
        <w:t>Echo of Person 3 Information (MO01)</w:t>
      </w:r>
    </w:p>
    <w:p w14:paraId="32F110B7" w14:textId="77777777" w:rsidR="00884875" w:rsidRDefault="00884875" w:rsidP="00274959">
      <w:pPr>
        <w:numPr>
          <w:ilvl w:val="2"/>
          <w:numId w:val="19"/>
        </w:numPr>
        <w:tabs>
          <w:tab w:val="left" w:pos="10080"/>
        </w:tabs>
        <w:rPr>
          <w:rFonts w:cs="Arial"/>
          <w:color w:val="000000"/>
        </w:rPr>
      </w:pPr>
      <w:r w:rsidRPr="0058582D">
        <w:rPr>
          <w:rFonts w:cs="Arial"/>
          <w:color w:val="000000"/>
        </w:rPr>
        <w:t xml:space="preserve">Matching Claim Information </w:t>
      </w:r>
      <w:r>
        <w:rPr>
          <w:rFonts w:cs="Arial"/>
          <w:color w:val="000000"/>
        </w:rPr>
        <w:t xml:space="preserve">- Common Elements </w:t>
      </w:r>
      <w:r w:rsidRPr="0058582D">
        <w:rPr>
          <w:rFonts w:cs="Arial"/>
          <w:color w:val="000000"/>
        </w:rPr>
        <w:t>(MA03)</w:t>
      </w:r>
    </w:p>
    <w:p w14:paraId="651B115F" w14:textId="77777777" w:rsidR="00884875" w:rsidRDefault="00884875" w:rsidP="00274959">
      <w:pPr>
        <w:numPr>
          <w:ilvl w:val="2"/>
          <w:numId w:val="19"/>
        </w:numPr>
        <w:tabs>
          <w:tab w:val="left" w:pos="10080"/>
        </w:tabs>
        <w:rPr>
          <w:rFonts w:cs="Arial"/>
          <w:color w:val="000000"/>
        </w:rPr>
      </w:pPr>
      <w:r>
        <w:rPr>
          <w:rFonts w:cs="Arial"/>
          <w:color w:val="000000"/>
        </w:rPr>
        <w:t>Matching Claim Information - Location of Loss (MA04)</w:t>
      </w:r>
    </w:p>
    <w:p w14:paraId="5A7661FF" w14:textId="77777777" w:rsidR="00884875" w:rsidRDefault="00884875" w:rsidP="00274959">
      <w:pPr>
        <w:numPr>
          <w:ilvl w:val="3"/>
          <w:numId w:val="19"/>
        </w:numPr>
        <w:tabs>
          <w:tab w:val="left" w:pos="10080"/>
        </w:tabs>
        <w:rPr>
          <w:rFonts w:cs="Arial"/>
          <w:color w:val="000000"/>
        </w:rPr>
      </w:pPr>
      <w:r w:rsidRPr="0058582D">
        <w:rPr>
          <w:rFonts w:cs="Arial"/>
          <w:color w:val="000000"/>
        </w:rPr>
        <w:t>Matching Claim Person 1 Information (MO02)</w:t>
      </w:r>
    </w:p>
    <w:p w14:paraId="0A9A507A" w14:textId="77777777" w:rsidR="00884875" w:rsidRDefault="00884875" w:rsidP="00274959">
      <w:pPr>
        <w:numPr>
          <w:ilvl w:val="3"/>
          <w:numId w:val="19"/>
        </w:numPr>
        <w:tabs>
          <w:tab w:val="left" w:pos="10080"/>
        </w:tabs>
        <w:rPr>
          <w:rFonts w:cs="Arial"/>
          <w:color w:val="000000"/>
        </w:rPr>
      </w:pPr>
      <w:r w:rsidRPr="0058582D">
        <w:rPr>
          <w:rFonts w:cs="Arial"/>
          <w:color w:val="000000"/>
        </w:rPr>
        <w:t>Matching Claim Person 2 Information (MO02)</w:t>
      </w:r>
    </w:p>
    <w:p w14:paraId="5D0E0DD1" w14:textId="77777777" w:rsidR="00884875" w:rsidRDefault="00884875" w:rsidP="00274959">
      <w:pPr>
        <w:numPr>
          <w:ilvl w:val="0"/>
          <w:numId w:val="20"/>
        </w:numPr>
        <w:tabs>
          <w:tab w:val="left" w:pos="1440"/>
          <w:tab w:val="left" w:pos="10080"/>
        </w:tabs>
        <w:spacing w:before="120"/>
        <w:rPr>
          <w:rFonts w:cs="Arial"/>
          <w:color w:val="000000"/>
        </w:rPr>
      </w:pPr>
      <w:r w:rsidRPr="0058582D">
        <w:rPr>
          <w:rFonts w:cs="Arial"/>
          <w:color w:val="000000"/>
        </w:rPr>
        <w:t>Each person from above may contain coverage information, multiple AKA's, multiple service providers</w:t>
      </w:r>
      <w:r>
        <w:rPr>
          <w:rFonts w:cs="Arial"/>
          <w:color w:val="000000"/>
        </w:rPr>
        <w:t>,</w:t>
      </w:r>
      <w:r w:rsidRPr="0058582D">
        <w:rPr>
          <w:rFonts w:cs="Arial"/>
          <w:color w:val="000000"/>
        </w:rPr>
        <w:t xml:space="preserve"> multiple service provider AKA's</w:t>
      </w:r>
      <w:r>
        <w:rPr>
          <w:rFonts w:cs="Arial"/>
          <w:color w:val="000000"/>
        </w:rPr>
        <w:t>, multiple additional claimants, and multiple service providers for additional claimants</w:t>
      </w:r>
      <w:r w:rsidRPr="0058582D">
        <w:rPr>
          <w:rFonts w:cs="Arial"/>
          <w:color w:val="000000"/>
        </w:rPr>
        <w:t xml:space="preserve">. </w:t>
      </w:r>
    </w:p>
    <w:p w14:paraId="7F34FF49" w14:textId="77777777" w:rsidR="00884875" w:rsidRDefault="00884875" w:rsidP="00274959">
      <w:pPr>
        <w:numPr>
          <w:ilvl w:val="1"/>
          <w:numId w:val="21"/>
        </w:numPr>
        <w:tabs>
          <w:tab w:val="left" w:pos="10080"/>
        </w:tabs>
        <w:rPr>
          <w:rFonts w:cs="Arial"/>
          <w:color w:val="000000"/>
        </w:rPr>
      </w:pPr>
      <w:r w:rsidRPr="0058582D">
        <w:rPr>
          <w:rFonts w:cs="Arial"/>
          <w:color w:val="000000"/>
        </w:rPr>
        <w:t xml:space="preserve">Output </w:t>
      </w:r>
      <w:r w:rsidRPr="0037229D">
        <w:rPr>
          <w:rFonts w:cs="Arial"/>
          <w:b/>
          <w:bCs/>
          <w:i/>
          <w:iCs/>
          <w:color w:val="000000"/>
        </w:rPr>
        <w:t>Echo of Person</w:t>
      </w:r>
      <w:r w:rsidRPr="0058582D">
        <w:rPr>
          <w:rFonts w:cs="Arial"/>
          <w:color w:val="000000"/>
        </w:rPr>
        <w:t xml:space="preserve"> </w:t>
      </w:r>
      <w:r>
        <w:rPr>
          <w:rFonts w:cs="Arial"/>
          <w:color w:val="000000"/>
        </w:rPr>
        <w:t>H</w:t>
      </w:r>
      <w:r w:rsidRPr="0058582D">
        <w:rPr>
          <w:rFonts w:cs="Arial"/>
          <w:color w:val="000000"/>
        </w:rPr>
        <w:t xml:space="preserve">ierarchy: </w:t>
      </w:r>
    </w:p>
    <w:p w14:paraId="2F329718" w14:textId="77777777" w:rsidR="00884875" w:rsidRDefault="00884875" w:rsidP="00274959">
      <w:pPr>
        <w:numPr>
          <w:ilvl w:val="2"/>
          <w:numId w:val="21"/>
        </w:numPr>
        <w:tabs>
          <w:tab w:val="left" w:pos="10080"/>
        </w:tabs>
        <w:rPr>
          <w:rFonts w:cs="Arial"/>
          <w:color w:val="000000"/>
        </w:rPr>
      </w:pPr>
      <w:r w:rsidRPr="0058582D">
        <w:rPr>
          <w:rFonts w:cs="Arial"/>
          <w:color w:val="000000"/>
        </w:rPr>
        <w:t xml:space="preserve">Echo of </w:t>
      </w:r>
      <w:r>
        <w:rPr>
          <w:rFonts w:cs="Arial"/>
          <w:color w:val="000000"/>
        </w:rPr>
        <w:t>Person 1 information (MO</w:t>
      </w:r>
      <w:r w:rsidRPr="0058582D">
        <w:rPr>
          <w:rFonts w:cs="Arial"/>
          <w:color w:val="000000"/>
        </w:rPr>
        <w:t>01)</w:t>
      </w:r>
    </w:p>
    <w:p w14:paraId="42DB4C0F" w14:textId="77777777" w:rsidR="00884875" w:rsidRDefault="00884875" w:rsidP="00274959">
      <w:pPr>
        <w:numPr>
          <w:ilvl w:val="2"/>
          <w:numId w:val="21"/>
        </w:numPr>
        <w:tabs>
          <w:tab w:val="left" w:pos="10080"/>
        </w:tabs>
        <w:rPr>
          <w:rFonts w:cs="Arial"/>
          <w:color w:val="000000"/>
        </w:rPr>
      </w:pPr>
      <w:r>
        <w:rPr>
          <w:rFonts w:cs="Arial"/>
          <w:color w:val="000000"/>
        </w:rPr>
        <w:t>Echo of Extra Information (MEX1)</w:t>
      </w:r>
    </w:p>
    <w:p w14:paraId="7201BB34" w14:textId="77777777" w:rsidR="00884875" w:rsidRDefault="00884875" w:rsidP="00274959">
      <w:pPr>
        <w:numPr>
          <w:ilvl w:val="2"/>
          <w:numId w:val="21"/>
        </w:numPr>
        <w:tabs>
          <w:tab w:val="left" w:pos="10080"/>
        </w:tabs>
        <w:rPr>
          <w:rFonts w:cs="Arial"/>
          <w:color w:val="000000"/>
        </w:rPr>
      </w:pPr>
      <w:r>
        <w:rPr>
          <w:rFonts w:cs="Arial"/>
          <w:color w:val="000000"/>
        </w:rPr>
        <w:t>Echo of AKA Information (MK01)</w:t>
      </w:r>
    </w:p>
    <w:p w14:paraId="4777BF56" w14:textId="77777777" w:rsidR="00884875" w:rsidRDefault="00884875" w:rsidP="00274959">
      <w:pPr>
        <w:numPr>
          <w:ilvl w:val="2"/>
          <w:numId w:val="21"/>
        </w:numPr>
        <w:tabs>
          <w:tab w:val="left" w:pos="10080"/>
        </w:tabs>
        <w:rPr>
          <w:rFonts w:cs="Arial"/>
          <w:color w:val="000000"/>
        </w:rPr>
      </w:pPr>
      <w:r>
        <w:rPr>
          <w:rFonts w:cs="Arial"/>
          <w:color w:val="000000"/>
        </w:rPr>
        <w:t>Echo of Service Provider Information (MSP1)</w:t>
      </w:r>
    </w:p>
    <w:p w14:paraId="57F43369" w14:textId="77777777" w:rsidR="00884875" w:rsidRDefault="00884875" w:rsidP="00274959">
      <w:pPr>
        <w:numPr>
          <w:ilvl w:val="3"/>
          <w:numId w:val="21"/>
        </w:numPr>
        <w:tabs>
          <w:tab w:val="left" w:pos="10080"/>
        </w:tabs>
        <w:rPr>
          <w:rFonts w:cs="Arial"/>
          <w:color w:val="000000"/>
        </w:rPr>
      </w:pPr>
      <w:r>
        <w:rPr>
          <w:rFonts w:cs="Arial"/>
          <w:color w:val="000000"/>
        </w:rPr>
        <w:t>Echo of Extra Information (MEX1)</w:t>
      </w:r>
    </w:p>
    <w:p w14:paraId="4E6535EF" w14:textId="77777777" w:rsidR="00884875" w:rsidRDefault="00884875" w:rsidP="00274959">
      <w:pPr>
        <w:numPr>
          <w:ilvl w:val="2"/>
          <w:numId w:val="21"/>
        </w:numPr>
        <w:tabs>
          <w:tab w:val="left" w:pos="10080"/>
        </w:tabs>
        <w:rPr>
          <w:rFonts w:cs="Arial"/>
          <w:color w:val="000000"/>
        </w:rPr>
      </w:pPr>
      <w:r>
        <w:rPr>
          <w:rFonts w:cs="Arial"/>
          <w:color w:val="000000"/>
        </w:rPr>
        <w:t>Echo of Additional Claimant Information (MACL)</w:t>
      </w:r>
    </w:p>
    <w:p w14:paraId="1BD2F628" w14:textId="77777777" w:rsidR="00884875" w:rsidRDefault="00884875" w:rsidP="00274959">
      <w:pPr>
        <w:numPr>
          <w:ilvl w:val="3"/>
          <w:numId w:val="21"/>
        </w:numPr>
        <w:tabs>
          <w:tab w:val="left" w:pos="10080"/>
        </w:tabs>
        <w:rPr>
          <w:rFonts w:cs="Arial"/>
          <w:color w:val="000000"/>
        </w:rPr>
      </w:pPr>
      <w:r w:rsidRPr="002F6498">
        <w:rPr>
          <w:rFonts w:cs="Arial"/>
          <w:color w:val="000000"/>
        </w:rPr>
        <w:t>Echo of Service Provider Information for Additional Claimant (MSP1)</w:t>
      </w:r>
    </w:p>
    <w:p w14:paraId="073A1854" w14:textId="77777777" w:rsidR="00884875" w:rsidRPr="002F6498" w:rsidRDefault="00884875" w:rsidP="00274959">
      <w:pPr>
        <w:numPr>
          <w:ilvl w:val="4"/>
          <w:numId w:val="21"/>
        </w:numPr>
        <w:tabs>
          <w:tab w:val="left" w:pos="10080"/>
        </w:tabs>
        <w:rPr>
          <w:rFonts w:cs="Arial"/>
          <w:color w:val="000000"/>
        </w:rPr>
      </w:pPr>
      <w:r>
        <w:rPr>
          <w:rFonts w:cs="Arial"/>
          <w:color w:val="000000"/>
        </w:rPr>
        <w:t>Echo of AKA Information for Service Provider for Additional Claimant (MK01)</w:t>
      </w:r>
    </w:p>
    <w:p w14:paraId="5AC4000B" w14:textId="77777777" w:rsidR="00884875" w:rsidRDefault="00884875" w:rsidP="00274959">
      <w:pPr>
        <w:numPr>
          <w:ilvl w:val="2"/>
          <w:numId w:val="21"/>
        </w:numPr>
        <w:tabs>
          <w:tab w:val="left" w:pos="10080"/>
        </w:tabs>
        <w:rPr>
          <w:rFonts w:cs="Arial"/>
          <w:color w:val="000000"/>
        </w:rPr>
      </w:pPr>
      <w:r w:rsidRPr="0058582D">
        <w:rPr>
          <w:rFonts w:cs="Arial"/>
          <w:color w:val="000000"/>
        </w:rPr>
        <w:t xml:space="preserve">Echo of </w:t>
      </w:r>
      <w:r>
        <w:rPr>
          <w:rFonts w:cs="Arial"/>
          <w:color w:val="000000"/>
        </w:rPr>
        <w:t>Casualty Information (MC</w:t>
      </w:r>
      <w:r w:rsidRPr="0058582D">
        <w:rPr>
          <w:rFonts w:cs="Arial"/>
          <w:color w:val="000000"/>
        </w:rPr>
        <w:t>01)</w:t>
      </w:r>
    </w:p>
    <w:p w14:paraId="2C42824F" w14:textId="77777777" w:rsidR="00884875" w:rsidRDefault="00884875" w:rsidP="00274959">
      <w:pPr>
        <w:numPr>
          <w:ilvl w:val="3"/>
          <w:numId w:val="21"/>
        </w:numPr>
        <w:tabs>
          <w:tab w:val="left" w:pos="10080"/>
        </w:tabs>
        <w:rPr>
          <w:rFonts w:cs="Arial"/>
          <w:color w:val="000000"/>
        </w:rPr>
      </w:pPr>
      <w:r>
        <w:rPr>
          <w:rFonts w:cs="Arial"/>
          <w:color w:val="000000"/>
        </w:rPr>
        <w:t>Echo of Additional Coverage Information (MEX3)</w:t>
      </w:r>
    </w:p>
    <w:p w14:paraId="0E8DE226" w14:textId="77777777" w:rsidR="00884875" w:rsidRDefault="00884875" w:rsidP="00274959">
      <w:pPr>
        <w:numPr>
          <w:ilvl w:val="3"/>
          <w:numId w:val="21"/>
        </w:numPr>
        <w:tabs>
          <w:tab w:val="left" w:pos="10080"/>
        </w:tabs>
        <w:rPr>
          <w:rFonts w:cs="Arial"/>
          <w:color w:val="000000"/>
        </w:rPr>
      </w:pPr>
      <w:r>
        <w:rPr>
          <w:rFonts w:cs="Arial"/>
          <w:color w:val="000000"/>
        </w:rPr>
        <w:t>Echo of Additional Coverage Information (MEX4)</w:t>
      </w:r>
    </w:p>
    <w:p w14:paraId="74299049" w14:textId="77777777" w:rsidR="00884875" w:rsidRDefault="00884875" w:rsidP="00274959">
      <w:pPr>
        <w:numPr>
          <w:ilvl w:val="2"/>
          <w:numId w:val="21"/>
        </w:numPr>
        <w:tabs>
          <w:tab w:val="left" w:pos="10080"/>
        </w:tabs>
        <w:rPr>
          <w:rFonts w:cs="Arial"/>
          <w:color w:val="000000"/>
        </w:rPr>
      </w:pPr>
      <w:r w:rsidRPr="0058582D">
        <w:rPr>
          <w:rFonts w:cs="Arial"/>
          <w:color w:val="000000"/>
        </w:rPr>
        <w:t xml:space="preserve">Echo of </w:t>
      </w:r>
      <w:r>
        <w:rPr>
          <w:rFonts w:cs="Arial"/>
          <w:color w:val="000000"/>
        </w:rPr>
        <w:t>Vehicle</w:t>
      </w:r>
      <w:r w:rsidRPr="0058582D">
        <w:rPr>
          <w:rFonts w:cs="Arial"/>
          <w:color w:val="000000"/>
        </w:rPr>
        <w:t xml:space="preserve"> Information (M</w:t>
      </w:r>
      <w:r>
        <w:rPr>
          <w:rFonts w:cs="Arial"/>
          <w:color w:val="000000"/>
        </w:rPr>
        <w:t>V</w:t>
      </w:r>
      <w:r w:rsidRPr="0058582D">
        <w:rPr>
          <w:rFonts w:cs="Arial"/>
          <w:color w:val="000000"/>
        </w:rPr>
        <w:t>01)</w:t>
      </w:r>
    </w:p>
    <w:p w14:paraId="79914178" w14:textId="77777777" w:rsidR="00884875" w:rsidRDefault="00884875" w:rsidP="00274959">
      <w:pPr>
        <w:numPr>
          <w:ilvl w:val="2"/>
          <w:numId w:val="21"/>
        </w:numPr>
        <w:tabs>
          <w:tab w:val="left" w:pos="10080"/>
        </w:tabs>
        <w:rPr>
          <w:rFonts w:cs="Arial"/>
          <w:color w:val="000000"/>
        </w:rPr>
      </w:pPr>
      <w:r>
        <w:rPr>
          <w:rFonts w:cs="Arial"/>
          <w:color w:val="000000"/>
        </w:rPr>
        <w:t>Validation Record (MV04)</w:t>
      </w:r>
    </w:p>
    <w:p w14:paraId="548989A9" w14:textId="77777777" w:rsidR="00884875" w:rsidRDefault="00884875" w:rsidP="00274959">
      <w:pPr>
        <w:numPr>
          <w:ilvl w:val="2"/>
          <w:numId w:val="21"/>
        </w:numPr>
        <w:tabs>
          <w:tab w:val="left" w:pos="10080"/>
        </w:tabs>
        <w:rPr>
          <w:rFonts w:cs="Arial"/>
          <w:color w:val="000000"/>
        </w:rPr>
      </w:pPr>
      <w:r>
        <w:rPr>
          <w:rFonts w:cs="Arial"/>
          <w:color w:val="000000"/>
        </w:rPr>
        <w:t>Echo of Vehicle Information (MV08)</w:t>
      </w:r>
    </w:p>
    <w:p w14:paraId="3B72F5FB" w14:textId="77777777" w:rsidR="00884875" w:rsidRDefault="00884875" w:rsidP="00274959">
      <w:pPr>
        <w:numPr>
          <w:ilvl w:val="2"/>
          <w:numId w:val="21"/>
        </w:numPr>
        <w:tabs>
          <w:tab w:val="left" w:pos="1440"/>
          <w:tab w:val="left" w:pos="10080"/>
        </w:tabs>
        <w:rPr>
          <w:rFonts w:cs="Arial"/>
          <w:color w:val="000000"/>
        </w:rPr>
      </w:pPr>
      <w:r>
        <w:rPr>
          <w:rFonts w:cs="Arial"/>
          <w:color w:val="000000"/>
        </w:rPr>
        <w:t>Match Summary Information - Involved Party (MS01)</w:t>
      </w:r>
    </w:p>
    <w:p w14:paraId="44537301" w14:textId="77777777" w:rsidR="00884875" w:rsidRDefault="00884875" w:rsidP="00274959">
      <w:pPr>
        <w:numPr>
          <w:ilvl w:val="2"/>
          <w:numId w:val="21"/>
        </w:numPr>
        <w:tabs>
          <w:tab w:val="left" w:pos="10080"/>
        </w:tabs>
        <w:rPr>
          <w:rFonts w:cs="Arial"/>
          <w:color w:val="000000"/>
        </w:rPr>
      </w:pPr>
      <w:r>
        <w:rPr>
          <w:rFonts w:cs="Arial"/>
          <w:color w:val="000000"/>
        </w:rPr>
        <w:t>Summary Record (MSUM)</w:t>
      </w:r>
    </w:p>
    <w:p w14:paraId="506FB884" w14:textId="77777777" w:rsidR="00884875" w:rsidRDefault="00884875" w:rsidP="00274959">
      <w:pPr>
        <w:numPr>
          <w:ilvl w:val="2"/>
          <w:numId w:val="21"/>
        </w:numPr>
        <w:tabs>
          <w:tab w:val="left" w:pos="10080"/>
        </w:tabs>
        <w:rPr>
          <w:rFonts w:cs="Arial"/>
          <w:color w:val="000000"/>
        </w:rPr>
      </w:pPr>
      <w:r>
        <w:rPr>
          <w:rFonts w:cs="Arial"/>
          <w:color w:val="000000"/>
        </w:rPr>
        <w:t>Key Indicators (MSKI)</w:t>
      </w:r>
    </w:p>
    <w:p w14:paraId="690680E8" w14:textId="77777777" w:rsidR="00884875" w:rsidRDefault="00884875" w:rsidP="00274959">
      <w:pPr>
        <w:numPr>
          <w:ilvl w:val="2"/>
          <w:numId w:val="21"/>
        </w:numPr>
        <w:tabs>
          <w:tab w:val="left" w:pos="1440"/>
          <w:tab w:val="left" w:pos="10080"/>
        </w:tabs>
        <w:rPr>
          <w:rFonts w:cs="Arial"/>
          <w:color w:val="000000"/>
        </w:rPr>
      </w:pPr>
      <w:r>
        <w:rPr>
          <w:rFonts w:cs="Arial"/>
          <w:color w:val="000000"/>
        </w:rPr>
        <w:t>Match Summary Information – Service Provider (MS02)</w:t>
      </w:r>
    </w:p>
    <w:p w14:paraId="398C4622" w14:textId="77777777" w:rsidR="00884875" w:rsidRDefault="00884875" w:rsidP="00274959">
      <w:pPr>
        <w:numPr>
          <w:ilvl w:val="2"/>
          <w:numId w:val="21"/>
        </w:numPr>
        <w:tabs>
          <w:tab w:val="left" w:pos="10080"/>
        </w:tabs>
        <w:rPr>
          <w:rFonts w:cs="Arial"/>
          <w:color w:val="000000"/>
        </w:rPr>
      </w:pPr>
      <w:r>
        <w:rPr>
          <w:rFonts w:cs="Arial"/>
          <w:color w:val="000000"/>
        </w:rPr>
        <w:t>Summary Record (MSUM)</w:t>
      </w:r>
    </w:p>
    <w:p w14:paraId="556B57DF" w14:textId="77777777" w:rsidR="00884875" w:rsidRDefault="00884875" w:rsidP="00274959">
      <w:pPr>
        <w:numPr>
          <w:ilvl w:val="2"/>
          <w:numId w:val="21"/>
        </w:numPr>
        <w:tabs>
          <w:tab w:val="left" w:pos="10080"/>
        </w:tabs>
        <w:rPr>
          <w:rFonts w:cs="Arial"/>
          <w:color w:val="000000"/>
        </w:rPr>
      </w:pPr>
      <w:r w:rsidRPr="002B7AF2">
        <w:rPr>
          <w:rFonts w:cs="Arial"/>
          <w:color w:val="000000"/>
        </w:rPr>
        <w:t>Key Indicators (MSKI)</w:t>
      </w:r>
    </w:p>
    <w:p w14:paraId="1216F7D5" w14:textId="77777777" w:rsidR="00884875" w:rsidRDefault="00884875" w:rsidP="00274959">
      <w:pPr>
        <w:numPr>
          <w:ilvl w:val="0"/>
          <w:numId w:val="20"/>
        </w:numPr>
        <w:tabs>
          <w:tab w:val="left" w:pos="1440"/>
          <w:tab w:val="left" w:pos="10080"/>
        </w:tabs>
        <w:spacing w:before="120"/>
        <w:rPr>
          <w:rFonts w:cs="Arial"/>
          <w:color w:val="000000"/>
        </w:rPr>
      </w:pPr>
      <w:r w:rsidRPr="0058582D">
        <w:rPr>
          <w:rFonts w:cs="Arial"/>
          <w:color w:val="000000"/>
        </w:rPr>
        <w:t xml:space="preserve">Each person </w:t>
      </w:r>
      <w:r>
        <w:rPr>
          <w:rFonts w:cs="Arial"/>
          <w:color w:val="000000"/>
        </w:rPr>
        <w:t>on a match</w:t>
      </w:r>
      <w:r w:rsidRPr="0058582D">
        <w:rPr>
          <w:rFonts w:cs="Arial"/>
          <w:color w:val="000000"/>
        </w:rPr>
        <w:t xml:space="preserve"> may contain coverage information, multiple AKA's, multiple service providers</w:t>
      </w:r>
      <w:r>
        <w:rPr>
          <w:rFonts w:cs="Arial"/>
          <w:color w:val="000000"/>
        </w:rPr>
        <w:t>,</w:t>
      </w:r>
      <w:r w:rsidRPr="0058582D">
        <w:rPr>
          <w:rFonts w:cs="Arial"/>
          <w:color w:val="000000"/>
        </w:rPr>
        <w:t xml:space="preserve"> </w:t>
      </w:r>
      <w:r>
        <w:rPr>
          <w:rFonts w:cs="Arial"/>
          <w:color w:val="000000"/>
        </w:rPr>
        <w:t xml:space="preserve">or </w:t>
      </w:r>
      <w:r w:rsidRPr="0058582D">
        <w:rPr>
          <w:rFonts w:cs="Arial"/>
          <w:color w:val="000000"/>
        </w:rPr>
        <w:t xml:space="preserve">multiple service provider AKA's. </w:t>
      </w:r>
    </w:p>
    <w:p w14:paraId="162E567C" w14:textId="77777777" w:rsidR="00884875" w:rsidRDefault="00884875" w:rsidP="00274959">
      <w:pPr>
        <w:numPr>
          <w:ilvl w:val="1"/>
          <w:numId w:val="20"/>
        </w:numPr>
        <w:tabs>
          <w:tab w:val="left" w:pos="10080"/>
        </w:tabs>
        <w:rPr>
          <w:rFonts w:cs="Arial"/>
          <w:color w:val="000000"/>
        </w:rPr>
      </w:pPr>
      <w:r w:rsidRPr="0058582D">
        <w:rPr>
          <w:rFonts w:cs="Arial"/>
          <w:color w:val="000000"/>
        </w:rPr>
        <w:t xml:space="preserve">Output </w:t>
      </w:r>
      <w:r w:rsidRPr="0037229D">
        <w:rPr>
          <w:rFonts w:cs="Arial"/>
          <w:b/>
          <w:bCs/>
          <w:i/>
          <w:iCs/>
          <w:color w:val="000000"/>
        </w:rPr>
        <w:t>Matching Person</w:t>
      </w:r>
      <w:r w:rsidRPr="0058582D">
        <w:rPr>
          <w:rFonts w:cs="Arial"/>
          <w:color w:val="000000"/>
        </w:rPr>
        <w:t xml:space="preserve"> </w:t>
      </w:r>
      <w:r>
        <w:rPr>
          <w:rFonts w:cs="Arial"/>
          <w:color w:val="000000"/>
        </w:rPr>
        <w:t>H</w:t>
      </w:r>
      <w:r w:rsidRPr="0058582D">
        <w:rPr>
          <w:rFonts w:cs="Arial"/>
          <w:color w:val="000000"/>
        </w:rPr>
        <w:t xml:space="preserve">ierarchy: </w:t>
      </w:r>
    </w:p>
    <w:p w14:paraId="0AB89E0E" w14:textId="77777777" w:rsidR="00884875" w:rsidRDefault="00884875" w:rsidP="00274959">
      <w:pPr>
        <w:numPr>
          <w:ilvl w:val="2"/>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Person 1 information (MO</w:t>
      </w:r>
      <w:r w:rsidRPr="0058582D">
        <w:rPr>
          <w:rFonts w:cs="Arial"/>
          <w:color w:val="000000"/>
        </w:rPr>
        <w:t>0</w:t>
      </w:r>
      <w:r>
        <w:rPr>
          <w:rFonts w:cs="Arial"/>
          <w:color w:val="000000"/>
        </w:rPr>
        <w:t>2</w:t>
      </w:r>
      <w:r w:rsidRPr="0058582D">
        <w:rPr>
          <w:rFonts w:cs="Arial"/>
          <w:color w:val="000000"/>
        </w:rPr>
        <w:t>)</w:t>
      </w:r>
    </w:p>
    <w:p w14:paraId="67942BBE" w14:textId="77777777" w:rsidR="0088487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Extra Information (MEX2)</w:t>
      </w:r>
    </w:p>
    <w:p w14:paraId="3A5EFBC1" w14:textId="77777777" w:rsidR="0088487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AKA Information (MK02)</w:t>
      </w:r>
    </w:p>
    <w:p w14:paraId="68ECEBE2" w14:textId="77777777" w:rsidR="0088487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Service Provider Information (MSP2)</w:t>
      </w:r>
    </w:p>
    <w:p w14:paraId="642235F6" w14:textId="77777777" w:rsidR="00884875" w:rsidRDefault="00884875" w:rsidP="00274959">
      <w:pPr>
        <w:numPr>
          <w:ilvl w:val="4"/>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Extra Information (MEX2)</w:t>
      </w:r>
    </w:p>
    <w:p w14:paraId="0F7CF7AF" w14:textId="77777777" w:rsidR="0088487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Casualty Information (MC</w:t>
      </w:r>
      <w:r w:rsidRPr="0058582D">
        <w:rPr>
          <w:rFonts w:cs="Arial"/>
          <w:color w:val="000000"/>
        </w:rPr>
        <w:t>0</w:t>
      </w:r>
      <w:r>
        <w:rPr>
          <w:rFonts w:cs="Arial"/>
          <w:color w:val="000000"/>
        </w:rPr>
        <w:t>2</w:t>
      </w:r>
      <w:r w:rsidRPr="0058582D">
        <w:rPr>
          <w:rFonts w:cs="Arial"/>
          <w:color w:val="000000"/>
        </w:rPr>
        <w:t>)</w:t>
      </w:r>
    </w:p>
    <w:p w14:paraId="4836BBD5" w14:textId="77777777" w:rsidR="0088487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Vehicle</w:t>
      </w:r>
      <w:r w:rsidRPr="0058582D">
        <w:rPr>
          <w:rFonts w:cs="Arial"/>
          <w:color w:val="000000"/>
        </w:rPr>
        <w:t xml:space="preserve"> Information (M</w:t>
      </w:r>
      <w:r>
        <w:rPr>
          <w:rFonts w:cs="Arial"/>
          <w:color w:val="000000"/>
        </w:rPr>
        <w:t>V</w:t>
      </w:r>
      <w:r w:rsidRPr="0058582D">
        <w:rPr>
          <w:rFonts w:cs="Arial"/>
          <w:color w:val="000000"/>
        </w:rPr>
        <w:t>0</w:t>
      </w:r>
      <w:r>
        <w:rPr>
          <w:rFonts w:cs="Arial"/>
          <w:color w:val="000000"/>
        </w:rPr>
        <w:t>2</w:t>
      </w:r>
      <w:r w:rsidRPr="0058582D">
        <w:rPr>
          <w:rFonts w:cs="Arial"/>
          <w:color w:val="000000"/>
        </w:rPr>
        <w:t>)</w:t>
      </w:r>
    </w:p>
    <w:p w14:paraId="3E204B37" w14:textId="3AB9CD14" w:rsidR="00884875" w:rsidRPr="001D5095" w:rsidRDefault="00884875" w:rsidP="00274959">
      <w:pPr>
        <w:numPr>
          <w:ilvl w:val="3"/>
          <w:numId w:val="20"/>
        </w:numPr>
        <w:tabs>
          <w:tab w:val="left" w:pos="10080"/>
        </w:tabs>
        <w:rPr>
          <w:rFonts w:cs="Arial"/>
          <w:color w:val="000000"/>
        </w:rPr>
      </w:pPr>
      <w:r>
        <w:rPr>
          <w:rFonts w:cs="Arial"/>
          <w:color w:val="000000"/>
        </w:rPr>
        <w:t>Matching Claim</w:t>
      </w:r>
      <w:r w:rsidRPr="0058582D">
        <w:rPr>
          <w:rFonts w:cs="Arial"/>
          <w:color w:val="000000"/>
        </w:rPr>
        <w:t xml:space="preserve"> </w:t>
      </w:r>
      <w:r>
        <w:rPr>
          <w:rFonts w:cs="Arial"/>
          <w:color w:val="000000"/>
        </w:rPr>
        <w:t>Vehicle Information (MV09)</w:t>
      </w:r>
    </w:p>
    <w:p w14:paraId="77F26175" w14:textId="4ABF41A3" w:rsidR="00884875" w:rsidRPr="0058582D" w:rsidRDefault="00884875" w:rsidP="00884875">
      <w:pPr>
        <w:pStyle w:val="Heading3"/>
        <w:rPr>
          <w:rFonts w:cs="Arial"/>
        </w:rPr>
      </w:pPr>
      <w:bookmarkStart w:id="330" w:name="_Toc191985628"/>
      <w:r w:rsidRPr="0058582D">
        <w:t xml:space="preserve">Sample </w:t>
      </w:r>
      <w:r w:rsidR="008818A1">
        <w:t xml:space="preserve">UF </w:t>
      </w:r>
      <w:r w:rsidRPr="0058582D">
        <w:t>Match File</w:t>
      </w:r>
      <w:bookmarkEnd w:id="330"/>
    </w:p>
    <w:p w14:paraId="2891B599" w14:textId="77777777" w:rsidR="00884875" w:rsidRPr="0058582D" w:rsidRDefault="00884875" w:rsidP="00884875">
      <w:pPr>
        <w:tabs>
          <w:tab w:val="left" w:pos="10080"/>
        </w:tabs>
        <w:rPr>
          <w:rFonts w:cs="Arial"/>
          <w:color w:val="000000"/>
        </w:rPr>
      </w:pPr>
      <w:r w:rsidRPr="0058582D">
        <w:rPr>
          <w:rFonts w:cs="Arial"/>
          <w:color w:val="000000"/>
        </w:rPr>
        <w:t>This sample match file (record keys only) shows a submission with three claims: two with matches and one without</w:t>
      </w:r>
      <w:r>
        <w:rPr>
          <w:rFonts w:cs="Arial"/>
          <w:color w:val="000000"/>
        </w:rPr>
        <w:t xml:space="preserve">. </w:t>
      </w:r>
      <w:r w:rsidRPr="002B7AF2">
        <w:rPr>
          <w:rFonts w:cs="Arial"/>
          <w:b/>
          <w:color w:val="000000"/>
        </w:rPr>
        <w:t>It does not show all possible combinations of record types.</w:t>
      </w:r>
    </w:p>
    <w:p w14:paraId="78F07E3A" w14:textId="77777777" w:rsidR="00884875" w:rsidRPr="0058582D" w:rsidRDefault="00884875" w:rsidP="00884875">
      <w:pPr>
        <w:tabs>
          <w:tab w:val="left" w:pos="2160"/>
          <w:tab w:val="left" w:pos="10080"/>
        </w:tabs>
        <w:rPr>
          <w:rFonts w:cs="Arial"/>
          <w:color w:val="000000"/>
        </w:rPr>
      </w:pPr>
    </w:p>
    <w:p w14:paraId="3D277A7F" w14:textId="77777777" w:rsidR="00884875" w:rsidRPr="0058582D" w:rsidRDefault="00884875" w:rsidP="00884875">
      <w:pPr>
        <w:tabs>
          <w:tab w:val="left" w:pos="1800"/>
          <w:tab w:val="left" w:pos="10080"/>
        </w:tabs>
        <w:rPr>
          <w:rFonts w:cs="Arial"/>
          <w:color w:val="000000"/>
        </w:rPr>
      </w:pPr>
      <w:r w:rsidRPr="0058582D">
        <w:rPr>
          <w:rFonts w:cs="Arial"/>
          <w:color w:val="000000"/>
        </w:rPr>
        <w:t>000001MH01</w:t>
      </w:r>
      <w:r w:rsidRPr="0058582D">
        <w:rPr>
          <w:rFonts w:cs="Arial"/>
          <w:color w:val="000000"/>
        </w:rPr>
        <w:tab/>
        <w:t>Header Record</w:t>
      </w:r>
    </w:p>
    <w:p w14:paraId="2E9324B1" w14:textId="77777777" w:rsidR="00884875" w:rsidRDefault="00884875" w:rsidP="00884875">
      <w:pPr>
        <w:tabs>
          <w:tab w:val="left" w:pos="1800"/>
          <w:tab w:val="left" w:pos="10080"/>
        </w:tabs>
        <w:rPr>
          <w:rFonts w:cs="Arial"/>
          <w:color w:val="000000"/>
        </w:rPr>
      </w:pPr>
      <w:r w:rsidRPr="0058582D">
        <w:rPr>
          <w:rFonts w:cs="Arial"/>
          <w:color w:val="000000"/>
        </w:rPr>
        <w:t>000002MA01</w:t>
      </w:r>
      <w:r w:rsidRPr="0058582D">
        <w:rPr>
          <w:rFonts w:cs="Arial"/>
          <w:color w:val="000000"/>
        </w:rPr>
        <w:tab/>
        <w:t>Echo of Initiating Claim 1 - Common Elements</w:t>
      </w:r>
    </w:p>
    <w:p w14:paraId="5DF369E0" w14:textId="77777777" w:rsidR="00884875" w:rsidRDefault="00884875" w:rsidP="00884875">
      <w:pPr>
        <w:tabs>
          <w:tab w:val="left" w:pos="1800"/>
          <w:tab w:val="left" w:pos="10080"/>
        </w:tabs>
        <w:rPr>
          <w:rFonts w:cs="Arial"/>
          <w:color w:val="000000"/>
        </w:rPr>
      </w:pPr>
      <w:r>
        <w:rPr>
          <w:rFonts w:cs="Arial"/>
          <w:color w:val="000000"/>
        </w:rPr>
        <w:t>000003MA05</w:t>
      </w:r>
      <w:r>
        <w:rPr>
          <w:rFonts w:cs="Arial"/>
          <w:color w:val="000000"/>
        </w:rPr>
        <w:tab/>
        <w:t>Echo of Additional Claim-Level Info</w:t>
      </w:r>
    </w:p>
    <w:p w14:paraId="5E318C77" w14:textId="77777777" w:rsidR="00884875" w:rsidRPr="0058582D" w:rsidRDefault="00884875" w:rsidP="00884875">
      <w:pPr>
        <w:tabs>
          <w:tab w:val="left" w:pos="1800"/>
          <w:tab w:val="left" w:pos="10080"/>
        </w:tabs>
        <w:rPr>
          <w:rFonts w:cs="Arial"/>
          <w:color w:val="000000"/>
        </w:rPr>
      </w:pPr>
      <w:r>
        <w:rPr>
          <w:rFonts w:cs="Arial"/>
          <w:color w:val="000000"/>
        </w:rPr>
        <w:t>000004MA07</w:t>
      </w:r>
      <w:r>
        <w:rPr>
          <w:rFonts w:cs="Arial"/>
          <w:color w:val="000000"/>
        </w:rPr>
        <w:tab/>
      </w:r>
      <w:r w:rsidRPr="0091532D">
        <w:rPr>
          <w:rFonts w:cs="Arial"/>
          <w:color w:val="000000"/>
        </w:rPr>
        <w:t xml:space="preserve">Echo Additional Claim Level Information </w:t>
      </w:r>
    </w:p>
    <w:p w14:paraId="2DE6A61F" w14:textId="77777777" w:rsidR="00884875" w:rsidRDefault="00884875" w:rsidP="00884875">
      <w:pPr>
        <w:tabs>
          <w:tab w:val="left" w:pos="1800"/>
          <w:tab w:val="left" w:pos="10080"/>
        </w:tabs>
        <w:rPr>
          <w:rFonts w:cs="Arial"/>
          <w:color w:val="000000"/>
        </w:rPr>
      </w:pPr>
      <w:r w:rsidRPr="0058582D">
        <w:rPr>
          <w:rFonts w:cs="Arial"/>
          <w:color w:val="000000"/>
        </w:rPr>
        <w:t>00000</w:t>
      </w:r>
      <w:r>
        <w:rPr>
          <w:rFonts w:cs="Arial"/>
          <w:color w:val="000000"/>
        </w:rPr>
        <w:t>5</w:t>
      </w:r>
      <w:r w:rsidRPr="0058582D">
        <w:rPr>
          <w:rFonts w:cs="Arial"/>
          <w:color w:val="000000"/>
        </w:rPr>
        <w:t>MO01</w:t>
      </w:r>
      <w:r w:rsidRPr="0058582D">
        <w:rPr>
          <w:rFonts w:cs="Arial"/>
          <w:color w:val="000000"/>
        </w:rPr>
        <w:tab/>
        <w:t>Echo of Initiating Involved Party 1 for Claim 1</w:t>
      </w:r>
    </w:p>
    <w:p w14:paraId="047FB487" w14:textId="77777777" w:rsidR="00884875" w:rsidRPr="0058582D" w:rsidRDefault="00884875" w:rsidP="00884875">
      <w:pPr>
        <w:tabs>
          <w:tab w:val="left" w:pos="1800"/>
          <w:tab w:val="left" w:pos="10080"/>
        </w:tabs>
        <w:rPr>
          <w:rFonts w:cs="Arial"/>
          <w:color w:val="000000"/>
        </w:rPr>
      </w:pPr>
      <w:r>
        <w:rPr>
          <w:rFonts w:cs="Arial"/>
          <w:color w:val="000000"/>
        </w:rPr>
        <w:t>000006MEX1</w:t>
      </w:r>
      <w:r>
        <w:rPr>
          <w:rFonts w:cs="Arial"/>
          <w:color w:val="000000"/>
        </w:rPr>
        <w:tab/>
        <w:t>Echo of Extra Information for Involved Party 1</w:t>
      </w:r>
    </w:p>
    <w:p w14:paraId="323D5A8A" w14:textId="77777777" w:rsidR="00884875" w:rsidRPr="0058582D" w:rsidRDefault="00884875" w:rsidP="00884875">
      <w:pPr>
        <w:tabs>
          <w:tab w:val="left" w:pos="1800"/>
          <w:tab w:val="left" w:pos="10080"/>
        </w:tabs>
        <w:rPr>
          <w:rFonts w:cs="Arial"/>
          <w:color w:val="000000"/>
        </w:rPr>
      </w:pPr>
      <w:r w:rsidRPr="0058582D">
        <w:rPr>
          <w:rFonts w:cs="Arial"/>
          <w:color w:val="000000"/>
        </w:rPr>
        <w:t>00000</w:t>
      </w:r>
      <w:r>
        <w:rPr>
          <w:rFonts w:cs="Arial"/>
          <w:color w:val="000000"/>
        </w:rPr>
        <w:t>7</w:t>
      </w:r>
      <w:r w:rsidRPr="0058582D">
        <w:rPr>
          <w:rFonts w:cs="Arial"/>
          <w:color w:val="000000"/>
        </w:rPr>
        <w:t>MK01</w:t>
      </w:r>
      <w:r w:rsidRPr="0058582D">
        <w:rPr>
          <w:rFonts w:cs="Arial"/>
          <w:color w:val="000000"/>
        </w:rPr>
        <w:tab/>
        <w:t>Echo of AKA Information 1 for Involved Party 1 for Claim 1</w:t>
      </w:r>
    </w:p>
    <w:p w14:paraId="76C71C26" w14:textId="77777777" w:rsidR="00884875" w:rsidRDefault="00884875" w:rsidP="00884875">
      <w:pPr>
        <w:tabs>
          <w:tab w:val="left" w:pos="1800"/>
          <w:tab w:val="left" w:pos="10080"/>
        </w:tabs>
        <w:rPr>
          <w:rFonts w:cs="Arial"/>
          <w:color w:val="000000"/>
        </w:rPr>
      </w:pPr>
      <w:r w:rsidRPr="0058582D">
        <w:rPr>
          <w:rFonts w:cs="Arial"/>
          <w:color w:val="000000"/>
        </w:rPr>
        <w:t>00000</w:t>
      </w:r>
      <w:r>
        <w:rPr>
          <w:rFonts w:cs="Arial"/>
          <w:color w:val="000000"/>
        </w:rPr>
        <w:t>8</w:t>
      </w:r>
      <w:r w:rsidRPr="0058582D">
        <w:rPr>
          <w:rFonts w:cs="Arial"/>
          <w:color w:val="000000"/>
        </w:rPr>
        <w:t>MSP1</w:t>
      </w:r>
      <w:r w:rsidRPr="0058582D">
        <w:rPr>
          <w:rFonts w:cs="Arial"/>
          <w:color w:val="000000"/>
        </w:rPr>
        <w:tab/>
        <w:t>Echo of Service Provider Information 1 for Involved Party 1 for Claim 1</w:t>
      </w:r>
    </w:p>
    <w:p w14:paraId="4F8FCA9A" w14:textId="77777777" w:rsidR="00884875" w:rsidRPr="0058582D" w:rsidRDefault="00884875" w:rsidP="00884875">
      <w:pPr>
        <w:tabs>
          <w:tab w:val="left" w:pos="1800"/>
          <w:tab w:val="left" w:pos="10080"/>
        </w:tabs>
        <w:rPr>
          <w:rFonts w:cs="Arial"/>
          <w:color w:val="000000"/>
        </w:rPr>
      </w:pPr>
      <w:r>
        <w:rPr>
          <w:rFonts w:cs="Arial"/>
          <w:color w:val="000000"/>
        </w:rPr>
        <w:t>000009MEX1</w:t>
      </w:r>
      <w:r>
        <w:rPr>
          <w:rFonts w:cs="Arial"/>
          <w:color w:val="000000"/>
        </w:rPr>
        <w:tab/>
        <w:t>Echo of Extra Information for Service Provider1</w:t>
      </w:r>
    </w:p>
    <w:p w14:paraId="5A5C45E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10</w:t>
      </w:r>
      <w:r w:rsidRPr="0058582D">
        <w:rPr>
          <w:rFonts w:cs="Arial"/>
          <w:color w:val="000000"/>
        </w:rPr>
        <w:t>MK01</w:t>
      </w:r>
      <w:r w:rsidRPr="0058582D">
        <w:rPr>
          <w:rFonts w:cs="Arial"/>
          <w:color w:val="000000"/>
        </w:rPr>
        <w:tab/>
        <w:t>Echo of AKA Information 2 for Service Provider 1 for Involved Party 1</w:t>
      </w:r>
    </w:p>
    <w:p w14:paraId="20F234C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11</w:t>
      </w:r>
      <w:r w:rsidRPr="0058582D">
        <w:rPr>
          <w:rFonts w:cs="Arial"/>
          <w:color w:val="000000"/>
        </w:rPr>
        <w:t>MSP1</w:t>
      </w:r>
      <w:r w:rsidRPr="0058582D">
        <w:rPr>
          <w:rFonts w:cs="Arial"/>
          <w:color w:val="000000"/>
        </w:rPr>
        <w:tab/>
        <w:t>Echo of Service Provider Information 2 for Involved Party 1 for Claim 1</w:t>
      </w:r>
    </w:p>
    <w:p w14:paraId="06DEFD20"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12</w:t>
      </w:r>
      <w:r w:rsidRPr="0058582D">
        <w:rPr>
          <w:rFonts w:cs="Arial"/>
          <w:color w:val="000000"/>
        </w:rPr>
        <w:t>MK01</w:t>
      </w:r>
      <w:r w:rsidRPr="0058582D">
        <w:rPr>
          <w:rFonts w:cs="Arial"/>
          <w:color w:val="000000"/>
        </w:rPr>
        <w:tab/>
        <w:t>Echo of AKA Information 3 for Service Provider 2 for Involved Party 1</w:t>
      </w:r>
    </w:p>
    <w:p w14:paraId="33A177C3" w14:textId="77777777" w:rsidR="00884875" w:rsidRDefault="00884875" w:rsidP="00884875">
      <w:pPr>
        <w:tabs>
          <w:tab w:val="left" w:pos="1800"/>
          <w:tab w:val="left" w:pos="10080"/>
        </w:tabs>
        <w:rPr>
          <w:rFonts w:cs="Arial"/>
          <w:color w:val="000000"/>
        </w:rPr>
      </w:pPr>
      <w:r>
        <w:rPr>
          <w:rFonts w:cs="Arial"/>
          <w:color w:val="000000"/>
        </w:rPr>
        <w:t>000013MACL</w:t>
      </w:r>
      <w:r>
        <w:rPr>
          <w:rFonts w:cs="Arial"/>
          <w:color w:val="000000"/>
        </w:rPr>
        <w:tab/>
        <w:t>Echo of Additional Claimant Information 1 for Involved Party 1</w:t>
      </w:r>
    </w:p>
    <w:p w14:paraId="547C4416" w14:textId="77777777" w:rsidR="00884875" w:rsidRDefault="00884875" w:rsidP="00884875">
      <w:pPr>
        <w:tabs>
          <w:tab w:val="left" w:pos="1800"/>
          <w:tab w:val="left" w:pos="10080"/>
        </w:tabs>
        <w:rPr>
          <w:rFonts w:cs="Arial"/>
          <w:color w:val="000000"/>
        </w:rPr>
      </w:pPr>
      <w:r>
        <w:rPr>
          <w:rFonts w:cs="Arial"/>
          <w:color w:val="000000"/>
        </w:rPr>
        <w:t>000014MSP1</w:t>
      </w:r>
      <w:r>
        <w:rPr>
          <w:rFonts w:cs="Arial"/>
          <w:color w:val="000000"/>
        </w:rPr>
        <w:tab/>
        <w:t>Echo of Service Provider 1 Information for Additional Claimant 1 for Involved Party 1</w:t>
      </w:r>
    </w:p>
    <w:p w14:paraId="3E4CEE70" w14:textId="77777777" w:rsidR="00884875" w:rsidRPr="0058582D" w:rsidRDefault="00884875" w:rsidP="00884875">
      <w:pPr>
        <w:tabs>
          <w:tab w:val="left" w:pos="1800"/>
          <w:tab w:val="left" w:pos="10080"/>
        </w:tabs>
        <w:rPr>
          <w:rFonts w:cs="Arial"/>
          <w:color w:val="000000"/>
        </w:rPr>
      </w:pPr>
      <w:r>
        <w:rPr>
          <w:rFonts w:cs="Arial"/>
          <w:color w:val="000000"/>
        </w:rPr>
        <w:t>000015MK01</w:t>
      </w:r>
      <w:r>
        <w:rPr>
          <w:rFonts w:cs="Arial"/>
          <w:color w:val="000000"/>
        </w:rPr>
        <w:tab/>
        <w:t>Echo of AKA Information for Service Provider 1 for Additional Claimant 1 for IP1</w:t>
      </w:r>
    </w:p>
    <w:p w14:paraId="28640E7D"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16</w:t>
      </w:r>
      <w:r w:rsidRPr="0058582D">
        <w:rPr>
          <w:rFonts w:cs="Arial"/>
          <w:color w:val="000000"/>
        </w:rPr>
        <w:t>MC01</w:t>
      </w:r>
      <w:r w:rsidRPr="0058582D">
        <w:rPr>
          <w:rFonts w:cs="Arial"/>
          <w:color w:val="000000"/>
        </w:rPr>
        <w:tab/>
        <w:t>Echo of Casualty Coverage Information for Involved Party 1</w:t>
      </w:r>
    </w:p>
    <w:p w14:paraId="218C960C" w14:textId="77777777" w:rsidR="00884875" w:rsidRPr="0058582D" w:rsidRDefault="00884875" w:rsidP="00884875">
      <w:pPr>
        <w:tabs>
          <w:tab w:val="left" w:pos="1800"/>
          <w:tab w:val="left" w:pos="10080"/>
        </w:tabs>
        <w:rPr>
          <w:rFonts w:cs="Arial"/>
          <w:color w:val="000000"/>
        </w:rPr>
      </w:pPr>
      <w:r w:rsidRPr="0058582D">
        <w:rPr>
          <w:rFonts w:cs="Arial"/>
          <w:color w:val="000000"/>
        </w:rPr>
        <w:t>00001</w:t>
      </w:r>
      <w:r>
        <w:rPr>
          <w:rFonts w:cs="Arial"/>
          <w:color w:val="000000"/>
        </w:rPr>
        <w:t>7</w:t>
      </w:r>
      <w:r w:rsidRPr="0058582D">
        <w:rPr>
          <w:rFonts w:cs="Arial"/>
          <w:color w:val="000000"/>
        </w:rPr>
        <w:t>MV01</w:t>
      </w:r>
      <w:r w:rsidRPr="0058582D">
        <w:rPr>
          <w:rFonts w:cs="Arial"/>
          <w:color w:val="000000"/>
        </w:rPr>
        <w:tab/>
        <w:t>Echo of Vehicle Coverage Information for Involved Party 1</w:t>
      </w:r>
    </w:p>
    <w:p w14:paraId="29650C86" w14:textId="77777777" w:rsidR="00884875" w:rsidRDefault="00884875" w:rsidP="00884875">
      <w:pPr>
        <w:tabs>
          <w:tab w:val="left" w:pos="1800"/>
          <w:tab w:val="left" w:pos="10080"/>
        </w:tabs>
        <w:rPr>
          <w:rFonts w:cs="Arial"/>
          <w:color w:val="000000"/>
        </w:rPr>
      </w:pPr>
      <w:r w:rsidRPr="0058582D">
        <w:rPr>
          <w:rFonts w:cs="Arial"/>
          <w:color w:val="000000"/>
        </w:rPr>
        <w:t>00001</w:t>
      </w:r>
      <w:r>
        <w:rPr>
          <w:rFonts w:cs="Arial"/>
          <w:color w:val="000000"/>
        </w:rPr>
        <w:t>8</w:t>
      </w:r>
      <w:r w:rsidRPr="0058582D">
        <w:rPr>
          <w:rFonts w:cs="Arial"/>
          <w:color w:val="000000"/>
        </w:rPr>
        <w:t>MS01</w:t>
      </w:r>
      <w:r w:rsidRPr="0058582D">
        <w:rPr>
          <w:rFonts w:cs="Arial"/>
          <w:color w:val="000000"/>
        </w:rPr>
        <w:tab/>
        <w:t>Match Summary for Involved Party 1</w:t>
      </w:r>
    </w:p>
    <w:p w14:paraId="249E3311" w14:textId="77777777" w:rsidR="00884875" w:rsidRDefault="00884875" w:rsidP="00884875">
      <w:pPr>
        <w:tabs>
          <w:tab w:val="left" w:pos="1800"/>
          <w:tab w:val="left" w:pos="10080"/>
        </w:tabs>
        <w:rPr>
          <w:rFonts w:cs="Arial"/>
          <w:color w:val="000000"/>
        </w:rPr>
      </w:pPr>
      <w:r>
        <w:rPr>
          <w:rFonts w:cs="Arial"/>
          <w:color w:val="000000"/>
        </w:rPr>
        <w:t>000019MSUM</w:t>
      </w:r>
      <w:r>
        <w:rPr>
          <w:rFonts w:cs="Arial"/>
          <w:color w:val="000000"/>
        </w:rPr>
        <w:tab/>
        <w:t>Summary for Involved Party 1</w:t>
      </w:r>
    </w:p>
    <w:p w14:paraId="6419EA77" w14:textId="77777777" w:rsidR="00884875" w:rsidRDefault="00884875" w:rsidP="00884875">
      <w:pPr>
        <w:tabs>
          <w:tab w:val="left" w:pos="1800"/>
          <w:tab w:val="left" w:pos="10080"/>
        </w:tabs>
        <w:rPr>
          <w:rFonts w:cs="Arial"/>
          <w:color w:val="000000"/>
        </w:rPr>
      </w:pPr>
      <w:r>
        <w:rPr>
          <w:rFonts w:cs="Arial"/>
          <w:color w:val="000000"/>
        </w:rPr>
        <w:t>000020MSKI</w:t>
      </w:r>
      <w:r>
        <w:rPr>
          <w:rFonts w:cs="Arial"/>
          <w:color w:val="000000"/>
        </w:rPr>
        <w:tab/>
        <w:t>Key Indicators for Involved Party 1</w:t>
      </w:r>
    </w:p>
    <w:p w14:paraId="5144C885" w14:textId="77777777" w:rsidR="00884875" w:rsidRDefault="00884875" w:rsidP="00884875">
      <w:pPr>
        <w:tabs>
          <w:tab w:val="left" w:pos="1800"/>
          <w:tab w:val="left" w:pos="10080"/>
        </w:tabs>
        <w:rPr>
          <w:rFonts w:cs="Arial"/>
          <w:color w:val="000000"/>
        </w:rPr>
      </w:pPr>
      <w:r>
        <w:rPr>
          <w:rFonts w:cs="Arial"/>
          <w:color w:val="000000"/>
        </w:rPr>
        <w:t>000021MS02</w:t>
      </w:r>
      <w:r>
        <w:rPr>
          <w:rFonts w:cs="Arial"/>
          <w:color w:val="000000"/>
        </w:rPr>
        <w:tab/>
        <w:t>Match Summary for Service Provider 1</w:t>
      </w:r>
    </w:p>
    <w:p w14:paraId="56CD88BB" w14:textId="77777777" w:rsidR="00884875" w:rsidRDefault="00884875" w:rsidP="00884875">
      <w:pPr>
        <w:tabs>
          <w:tab w:val="left" w:pos="1800"/>
          <w:tab w:val="left" w:pos="10080"/>
        </w:tabs>
        <w:rPr>
          <w:rFonts w:cs="Arial"/>
          <w:color w:val="000000"/>
        </w:rPr>
      </w:pPr>
      <w:r>
        <w:rPr>
          <w:rFonts w:cs="Arial"/>
          <w:color w:val="000000"/>
        </w:rPr>
        <w:t>000022MSUM</w:t>
      </w:r>
      <w:r>
        <w:rPr>
          <w:rFonts w:cs="Arial"/>
          <w:color w:val="000000"/>
        </w:rPr>
        <w:tab/>
        <w:t>Summary for Service Provider 1</w:t>
      </w:r>
    </w:p>
    <w:p w14:paraId="260355C9" w14:textId="77777777" w:rsidR="00884875" w:rsidRPr="0058582D" w:rsidRDefault="00884875" w:rsidP="00884875">
      <w:pPr>
        <w:tabs>
          <w:tab w:val="left" w:pos="1800"/>
          <w:tab w:val="left" w:pos="10080"/>
        </w:tabs>
        <w:rPr>
          <w:rFonts w:cs="Arial"/>
          <w:color w:val="000000"/>
        </w:rPr>
      </w:pPr>
      <w:r>
        <w:rPr>
          <w:rFonts w:cs="Arial"/>
          <w:color w:val="000000"/>
        </w:rPr>
        <w:t>000023MSKI</w:t>
      </w:r>
      <w:r>
        <w:rPr>
          <w:rFonts w:cs="Arial"/>
          <w:color w:val="000000"/>
        </w:rPr>
        <w:tab/>
        <w:t>Key Indicators for Service Provider 1</w:t>
      </w:r>
    </w:p>
    <w:p w14:paraId="68FED06A"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24</w:t>
      </w:r>
      <w:r w:rsidRPr="0058582D">
        <w:rPr>
          <w:rFonts w:cs="Arial"/>
          <w:color w:val="000000"/>
        </w:rPr>
        <w:t>MO01</w:t>
      </w:r>
      <w:r w:rsidRPr="0058582D">
        <w:rPr>
          <w:rFonts w:cs="Arial"/>
          <w:color w:val="000000"/>
        </w:rPr>
        <w:tab/>
        <w:t>Echo of Initiating Involved Party 2 for Claim 1</w:t>
      </w:r>
    </w:p>
    <w:p w14:paraId="128E6EE4"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25</w:t>
      </w:r>
      <w:r w:rsidRPr="0058582D">
        <w:rPr>
          <w:rFonts w:cs="Arial"/>
          <w:color w:val="000000"/>
        </w:rPr>
        <w:t>MC01</w:t>
      </w:r>
      <w:r w:rsidRPr="0058582D">
        <w:rPr>
          <w:rFonts w:cs="Arial"/>
          <w:color w:val="000000"/>
        </w:rPr>
        <w:tab/>
        <w:t>Echo of Casualty Coverage Information for Involved Party 2</w:t>
      </w:r>
    </w:p>
    <w:p w14:paraId="7D40E862" w14:textId="77777777" w:rsidR="00884875" w:rsidRDefault="00884875" w:rsidP="00884875">
      <w:pPr>
        <w:tabs>
          <w:tab w:val="left" w:pos="1800"/>
          <w:tab w:val="left" w:pos="10080"/>
        </w:tabs>
        <w:rPr>
          <w:rFonts w:cs="Arial"/>
          <w:color w:val="000000"/>
        </w:rPr>
      </w:pPr>
      <w:r>
        <w:rPr>
          <w:rFonts w:cs="Arial"/>
          <w:color w:val="000000"/>
        </w:rPr>
        <w:t>000026MEX3</w:t>
      </w:r>
      <w:r>
        <w:rPr>
          <w:rFonts w:cs="Arial"/>
          <w:color w:val="000000"/>
        </w:rPr>
        <w:tab/>
        <w:t>Echo of Additional Coverage Information for Involved Party 2</w:t>
      </w:r>
    </w:p>
    <w:p w14:paraId="3E1FE359" w14:textId="77777777" w:rsidR="00884875" w:rsidRDefault="00884875" w:rsidP="00884875">
      <w:pPr>
        <w:tabs>
          <w:tab w:val="left" w:pos="1800"/>
          <w:tab w:val="left" w:pos="10080"/>
        </w:tabs>
        <w:rPr>
          <w:rFonts w:cs="Arial"/>
          <w:color w:val="000000"/>
        </w:rPr>
      </w:pPr>
      <w:r>
        <w:rPr>
          <w:rFonts w:cs="Arial"/>
          <w:color w:val="000000"/>
        </w:rPr>
        <w:t>000027MEX4</w:t>
      </w:r>
      <w:r>
        <w:rPr>
          <w:rFonts w:cs="Arial"/>
          <w:color w:val="000000"/>
        </w:rPr>
        <w:tab/>
        <w:t>Echo of Additional Coverage Information for Involved Party 2</w:t>
      </w:r>
    </w:p>
    <w:p w14:paraId="6861AEF6" w14:textId="77777777" w:rsidR="00884875" w:rsidRPr="0058582D" w:rsidRDefault="00884875" w:rsidP="00884875">
      <w:pPr>
        <w:tabs>
          <w:tab w:val="left" w:pos="1800"/>
          <w:tab w:val="left" w:pos="10080"/>
        </w:tabs>
        <w:rPr>
          <w:rFonts w:cs="Arial"/>
          <w:color w:val="000000"/>
        </w:rPr>
      </w:pPr>
      <w:r>
        <w:rPr>
          <w:rFonts w:cs="Arial"/>
          <w:color w:val="000000"/>
        </w:rPr>
        <w:t>000028MCMS</w:t>
      </w:r>
      <w:r>
        <w:rPr>
          <w:rFonts w:cs="Arial"/>
          <w:color w:val="000000"/>
        </w:rPr>
        <w:tab/>
        <w:t>CMS Warning for Missing CMS Required Fields</w:t>
      </w:r>
    </w:p>
    <w:p w14:paraId="06820736"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29</w:t>
      </w:r>
      <w:r w:rsidRPr="0058582D">
        <w:rPr>
          <w:rFonts w:cs="Arial"/>
          <w:color w:val="000000"/>
        </w:rPr>
        <w:t>MS01</w:t>
      </w:r>
      <w:r w:rsidRPr="0058582D">
        <w:rPr>
          <w:rFonts w:cs="Arial"/>
          <w:color w:val="000000"/>
        </w:rPr>
        <w:tab/>
        <w:t>Match Summary for Involved Party 2</w:t>
      </w:r>
    </w:p>
    <w:p w14:paraId="455B4F0D" w14:textId="77777777" w:rsidR="00884875" w:rsidRDefault="00884875" w:rsidP="00884875">
      <w:pPr>
        <w:tabs>
          <w:tab w:val="left" w:pos="1800"/>
          <w:tab w:val="left" w:pos="2880"/>
          <w:tab w:val="left" w:pos="10080"/>
        </w:tabs>
        <w:rPr>
          <w:rFonts w:cs="Arial"/>
          <w:color w:val="000000"/>
        </w:rPr>
      </w:pPr>
      <w:r>
        <w:rPr>
          <w:rFonts w:cs="Arial"/>
          <w:color w:val="000000"/>
        </w:rPr>
        <w:t>000030MSUM</w:t>
      </w:r>
      <w:r>
        <w:rPr>
          <w:rFonts w:cs="Arial"/>
          <w:color w:val="000000"/>
        </w:rPr>
        <w:tab/>
        <w:t>Summary for Involved Party 2</w:t>
      </w:r>
    </w:p>
    <w:p w14:paraId="5AF4748C" w14:textId="77777777" w:rsidR="00884875" w:rsidRDefault="00884875" w:rsidP="00884875">
      <w:pPr>
        <w:tabs>
          <w:tab w:val="left" w:pos="1800"/>
          <w:tab w:val="left" w:pos="2880"/>
          <w:tab w:val="left" w:pos="10080"/>
        </w:tabs>
        <w:rPr>
          <w:rFonts w:cs="Arial"/>
          <w:color w:val="000000"/>
        </w:rPr>
      </w:pPr>
      <w:r>
        <w:rPr>
          <w:rFonts w:cs="Arial"/>
          <w:color w:val="000000"/>
        </w:rPr>
        <w:t>000031MSKI</w:t>
      </w:r>
      <w:r>
        <w:rPr>
          <w:rFonts w:cs="Arial"/>
          <w:color w:val="000000"/>
        </w:rPr>
        <w:tab/>
        <w:t>Key Indicators for Involved Party 2</w:t>
      </w:r>
    </w:p>
    <w:p w14:paraId="6F27FBFE"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32</w:t>
      </w:r>
      <w:r w:rsidRPr="0058582D">
        <w:rPr>
          <w:rFonts w:cs="Arial"/>
          <w:color w:val="000000"/>
        </w:rPr>
        <w:t>MO01</w:t>
      </w:r>
      <w:r w:rsidRPr="0058582D">
        <w:rPr>
          <w:rFonts w:cs="Arial"/>
          <w:color w:val="000000"/>
        </w:rPr>
        <w:tab/>
        <w:t>Echo of Initiating Involved Party 3 for Claim 1</w:t>
      </w:r>
    </w:p>
    <w:p w14:paraId="6BFB3702"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33</w:t>
      </w:r>
      <w:r w:rsidRPr="0058582D">
        <w:rPr>
          <w:rFonts w:cs="Arial"/>
          <w:color w:val="000000"/>
        </w:rPr>
        <w:t>MS01</w:t>
      </w:r>
      <w:r w:rsidRPr="0058582D">
        <w:rPr>
          <w:rFonts w:cs="Arial"/>
          <w:color w:val="000000"/>
        </w:rPr>
        <w:tab/>
        <w:t>Match Summary for Involved Party 3</w:t>
      </w:r>
    </w:p>
    <w:p w14:paraId="1F7A2BC2" w14:textId="77777777" w:rsidR="00884875" w:rsidRDefault="00884875" w:rsidP="00884875">
      <w:pPr>
        <w:tabs>
          <w:tab w:val="left" w:pos="1800"/>
          <w:tab w:val="left" w:pos="2880"/>
          <w:tab w:val="left" w:pos="10080"/>
        </w:tabs>
        <w:rPr>
          <w:rFonts w:cs="Arial"/>
          <w:color w:val="000000"/>
        </w:rPr>
      </w:pPr>
      <w:r>
        <w:rPr>
          <w:rFonts w:cs="Arial"/>
          <w:color w:val="000000"/>
        </w:rPr>
        <w:t>000034MSUM</w:t>
      </w:r>
      <w:r>
        <w:rPr>
          <w:rFonts w:cs="Arial"/>
          <w:color w:val="000000"/>
        </w:rPr>
        <w:tab/>
        <w:t>Summary for Involved Party 2</w:t>
      </w:r>
    </w:p>
    <w:p w14:paraId="2CED77D6" w14:textId="77777777" w:rsidR="00884875" w:rsidRDefault="00884875" w:rsidP="00884875">
      <w:pPr>
        <w:tabs>
          <w:tab w:val="left" w:pos="1800"/>
          <w:tab w:val="left" w:pos="2880"/>
          <w:tab w:val="left" w:pos="10080"/>
        </w:tabs>
        <w:rPr>
          <w:rFonts w:cs="Arial"/>
          <w:color w:val="000000"/>
        </w:rPr>
      </w:pPr>
      <w:r>
        <w:rPr>
          <w:rFonts w:cs="Arial"/>
          <w:color w:val="000000"/>
        </w:rPr>
        <w:t>000035MSKI</w:t>
      </w:r>
      <w:r>
        <w:rPr>
          <w:rFonts w:cs="Arial"/>
          <w:color w:val="000000"/>
        </w:rPr>
        <w:tab/>
        <w:t>Key Indicators for Involved Party 2</w:t>
      </w:r>
    </w:p>
    <w:p w14:paraId="2D1B15B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36</w:t>
      </w:r>
      <w:r w:rsidRPr="0058582D">
        <w:rPr>
          <w:rFonts w:cs="Arial"/>
          <w:color w:val="000000"/>
        </w:rPr>
        <w:t>MA03</w:t>
      </w:r>
      <w:r w:rsidRPr="0058582D">
        <w:rPr>
          <w:rFonts w:cs="Arial"/>
          <w:color w:val="000000"/>
        </w:rPr>
        <w:tab/>
        <w:t>Matching Claim 1 – Common Elements</w:t>
      </w:r>
    </w:p>
    <w:p w14:paraId="031D30E7"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37</w:t>
      </w:r>
      <w:r w:rsidRPr="0058582D">
        <w:rPr>
          <w:rFonts w:cs="Arial"/>
          <w:color w:val="000000"/>
        </w:rPr>
        <w:t>MA04</w:t>
      </w:r>
      <w:r w:rsidRPr="0058582D">
        <w:rPr>
          <w:rFonts w:cs="Arial"/>
          <w:color w:val="000000"/>
        </w:rPr>
        <w:tab/>
        <w:t>Matching Claim 1 – Loss Location Record</w:t>
      </w:r>
    </w:p>
    <w:p w14:paraId="11E9C777" w14:textId="77777777" w:rsidR="00884875" w:rsidRPr="0058582D" w:rsidRDefault="00884875" w:rsidP="00884875">
      <w:pPr>
        <w:tabs>
          <w:tab w:val="left" w:pos="1800"/>
          <w:tab w:val="left" w:pos="10080"/>
        </w:tabs>
        <w:rPr>
          <w:rFonts w:cs="Arial"/>
          <w:color w:val="000000"/>
        </w:rPr>
      </w:pPr>
      <w:r>
        <w:rPr>
          <w:rFonts w:cs="Arial"/>
          <w:color w:val="000000"/>
        </w:rPr>
        <w:t>000038MA06</w:t>
      </w:r>
      <w:r>
        <w:rPr>
          <w:rFonts w:cs="Arial"/>
          <w:color w:val="000000"/>
        </w:rPr>
        <w:tab/>
        <w:t>Matching Claim 1 – Additional Claim-Level Info</w:t>
      </w:r>
    </w:p>
    <w:p w14:paraId="5095E6E4"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39</w:t>
      </w:r>
      <w:r w:rsidRPr="0058582D">
        <w:rPr>
          <w:rFonts w:cs="Arial"/>
          <w:color w:val="000000"/>
        </w:rPr>
        <w:t>MO02</w:t>
      </w:r>
      <w:r w:rsidRPr="0058582D">
        <w:rPr>
          <w:rFonts w:cs="Arial"/>
          <w:color w:val="000000"/>
        </w:rPr>
        <w:tab/>
        <w:t>Matching Claim Involved Party 1 for Matching Claim 1</w:t>
      </w:r>
    </w:p>
    <w:p w14:paraId="21C78E53" w14:textId="77777777" w:rsidR="00884875" w:rsidRPr="0058582D" w:rsidRDefault="00884875" w:rsidP="00884875">
      <w:pPr>
        <w:tabs>
          <w:tab w:val="left" w:pos="1800"/>
          <w:tab w:val="left" w:pos="10080"/>
        </w:tabs>
        <w:rPr>
          <w:rFonts w:cs="Arial"/>
          <w:color w:val="000000"/>
        </w:rPr>
      </w:pPr>
      <w:r>
        <w:rPr>
          <w:rFonts w:cs="Arial"/>
          <w:color w:val="000000"/>
        </w:rPr>
        <w:t>000040MEX2</w:t>
      </w:r>
      <w:r>
        <w:rPr>
          <w:rFonts w:cs="Arial"/>
          <w:color w:val="000000"/>
        </w:rPr>
        <w:tab/>
        <w:t>Matching Claim Extra Information for Involved Party 1</w:t>
      </w:r>
    </w:p>
    <w:p w14:paraId="7FABC34A"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41</w:t>
      </w:r>
      <w:r w:rsidRPr="0058582D">
        <w:rPr>
          <w:rFonts w:cs="Arial"/>
          <w:color w:val="000000"/>
        </w:rPr>
        <w:t>MK02</w:t>
      </w:r>
      <w:r w:rsidRPr="0058582D">
        <w:rPr>
          <w:rFonts w:cs="Arial"/>
          <w:color w:val="000000"/>
        </w:rPr>
        <w:tab/>
        <w:t>Matching Claim AKA for Involved Party 1</w:t>
      </w:r>
    </w:p>
    <w:p w14:paraId="7B6FF679"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42</w:t>
      </w:r>
      <w:r w:rsidRPr="0058582D">
        <w:rPr>
          <w:rFonts w:cs="Arial"/>
          <w:color w:val="000000"/>
        </w:rPr>
        <w:t>MP02</w:t>
      </w:r>
      <w:r w:rsidRPr="0058582D">
        <w:rPr>
          <w:rFonts w:cs="Arial"/>
          <w:color w:val="000000"/>
        </w:rPr>
        <w:tab/>
        <w:t>Matching Property Coverage for Involved Party 1</w:t>
      </w:r>
    </w:p>
    <w:p w14:paraId="114F8542" w14:textId="77777777" w:rsidR="00884875" w:rsidRPr="0058582D" w:rsidRDefault="00884875" w:rsidP="00884875">
      <w:pPr>
        <w:tabs>
          <w:tab w:val="left" w:pos="1800"/>
          <w:tab w:val="left" w:pos="10080"/>
        </w:tabs>
        <w:rPr>
          <w:rFonts w:cs="Arial"/>
          <w:color w:val="000000"/>
        </w:rPr>
      </w:pPr>
      <w:r>
        <w:rPr>
          <w:rFonts w:cs="Arial"/>
          <w:color w:val="000000"/>
        </w:rPr>
        <w:t>000043MP14</w:t>
      </w:r>
      <w:r>
        <w:rPr>
          <w:rFonts w:cs="Arial"/>
          <w:color w:val="000000"/>
        </w:rPr>
        <w:tab/>
        <w:t>Matching</w:t>
      </w:r>
      <w:r w:rsidRPr="0091532D">
        <w:rPr>
          <w:rFonts w:cs="Arial"/>
          <w:color w:val="000000"/>
        </w:rPr>
        <w:t xml:space="preserve"> Additional Property</w:t>
      </w:r>
      <w:r>
        <w:rPr>
          <w:rFonts w:cs="Arial"/>
          <w:color w:val="000000"/>
        </w:rPr>
        <w:t xml:space="preserve"> </w:t>
      </w:r>
      <w:r w:rsidRPr="0058582D">
        <w:rPr>
          <w:rFonts w:cs="Arial"/>
          <w:color w:val="000000"/>
        </w:rPr>
        <w:t>Coverage for Involved Party 1</w:t>
      </w:r>
    </w:p>
    <w:p w14:paraId="32B7EDD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44</w:t>
      </w:r>
      <w:r w:rsidRPr="0058582D">
        <w:rPr>
          <w:rFonts w:cs="Arial"/>
          <w:color w:val="000000"/>
        </w:rPr>
        <w:t>MA01</w:t>
      </w:r>
      <w:r w:rsidRPr="0058582D">
        <w:rPr>
          <w:rFonts w:cs="Arial"/>
          <w:color w:val="000000"/>
        </w:rPr>
        <w:tab/>
        <w:t>Echo of Initiating Claim 2 – Common Elements</w:t>
      </w:r>
    </w:p>
    <w:p w14:paraId="552C7280"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45</w:t>
      </w:r>
      <w:r w:rsidRPr="0058582D">
        <w:rPr>
          <w:rFonts w:cs="Arial"/>
          <w:color w:val="000000"/>
        </w:rPr>
        <w:t>MO01</w:t>
      </w:r>
      <w:r w:rsidRPr="0058582D">
        <w:rPr>
          <w:rFonts w:cs="Arial"/>
          <w:color w:val="000000"/>
        </w:rPr>
        <w:tab/>
        <w:t>Echo of Initiating Involved Party 1 for Claim 2</w:t>
      </w:r>
    </w:p>
    <w:p w14:paraId="25317C15"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46</w:t>
      </w:r>
      <w:r w:rsidRPr="0058582D">
        <w:rPr>
          <w:rFonts w:cs="Arial"/>
          <w:color w:val="000000"/>
        </w:rPr>
        <w:t>MV01</w:t>
      </w:r>
      <w:r w:rsidRPr="0058582D">
        <w:rPr>
          <w:rFonts w:cs="Arial"/>
          <w:color w:val="000000"/>
        </w:rPr>
        <w:tab/>
        <w:t>Echo of Vehicle Coverage Information for Involved Party 1</w:t>
      </w:r>
    </w:p>
    <w:p w14:paraId="7671F476" w14:textId="77777777" w:rsidR="00884875" w:rsidRDefault="00884875" w:rsidP="00884875">
      <w:pPr>
        <w:tabs>
          <w:tab w:val="left" w:pos="1800"/>
          <w:tab w:val="left" w:pos="10080"/>
        </w:tabs>
        <w:rPr>
          <w:rFonts w:cs="Arial"/>
          <w:color w:val="000000"/>
        </w:rPr>
      </w:pPr>
      <w:r>
        <w:rPr>
          <w:rFonts w:cs="Arial"/>
          <w:color w:val="000000"/>
        </w:rPr>
        <w:t>000047MEX3</w:t>
      </w:r>
      <w:r>
        <w:rPr>
          <w:rFonts w:cs="Arial"/>
          <w:color w:val="000000"/>
        </w:rPr>
        <w:tab/>
        <w:t>Echo of Additional Coverage Information for Involved Party 1</w:t>
      </w:r>
    </w:p>
    <w:p w14:paraId="0CBC53F9" w14:textId="77777777" w:rsidR="00884875" w:rsidRPr="0058582D" w:rsidRDefault="00884875" w:rsidP="00884875">
      <w:pPr>
        <w:tabs>
          <w:tab w:val="left" w:pos="1800"/>
          <w:tab w:val="left" w:pos="10080"/>
        </w:tabs>
        <w:rPr>
          <w:rFonts w:cs="Arial"/>
          <w:color w:val="000000"/>
        </w:rPr>
      </w:pPr>
      <w:r>
        <w:rPr>
          <w:rFonts w:cs="Arial"/>
          <w:color w:val="000000"/>
        </w:rPr>
        <w:t>000048MEX4</w:t>
      </w:r>
      <w:r>
        <w:rPr>
          <w:rFonts w:cs="Arial"/>
          <w:color w:val="000000"/>
        </w:rPr>
        <w:tab/>
        <w:t>Echo of Additional Coverage Information for Involved Party 1</w:t>
      </w:r>
    </w:p>
    <w:p w14:paraId="2FEE29BC"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49</w:t>
      </w:r>
      <w:r w:rsidRPr="0058582D">
        <w:rPr>
          <w:rFonts w:cs="Arial"/>
          <w:color w:val="000000"/>
        </w:rPr>
        <w:t>MS01</w:t>
      </w:r>
      <w:r w:rsidRPr="0058582D">
        <w:rPr>
          <w:rFonts w:cs="Arial"/>
          <w:color w:val="000000"/>
        </w:rPr>
        <w:tab/>
        <w:t>Match Summary for Involved Party 1</w:t>
      </w:r>
      <w:r>
        <w:rPr>
          <w:rFonts w:cs="Arial"/>
          <w:color w:val="000000"/>
        </w:rPr>
        <w:t xml:space="preserve"> (No Match Indicator)</w:t>
      </w:r>
    </w:p>
    <w:p w14:paraId="5EC3E690" w14:textId="77777777" w:rsidR="00884875" w:rsidRPr="0058582D" w:rsidRDefault="00884875" w:rsidP="00884875">
      <w:pPr>
        <w:tabs>
          <w:tab w:val="left" w:pos="1800"/>
          <w:tab w:val="left" w:pos="10080"/>
        </w:tabs>
        <w:rPr>
          <w:rFonts w:cs="Arial"/>
          <w:color w:val="000000"/>
        </w:rPr>
      </w:pPr>
      <w:r>
        <w:rPr>
          <w:rFonts w:cs="Arial"/>
          <w:color w:val="000000"/>
        </w:rPr>
        <w:t>000050MSUM</w:t>
      </w:r>
      <w:r>
        <w:rPr>
          <w:rFonts w:cs="Arial"/>
          <w:color w:val="000000"/>
        </w:rPr>
        <w:tab/>
        <w:t>Summary for Involved Party 1</w:t>
      </w:r>
    </w:p>
    <w:p w14:paraId="1C711747"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51</w:t>
      </w:r>
      <w:r w:rsidRPr="0058582D">
        <w:rPr>
          <w:rFonts w:cs="Arial"/>
          <w:color w:val="000000"/>
        </w:rPr>
        <w:t>MO01</w:t>
      </w:r>
      <w:r w:rsidRPr="0058582D">
        <w:rPr>
          <w:rFonts w:cs="Arial"/>
          <w:color w:val="000000"/>
        </w:rPr>
        <w:tab/>
        <w:t>Echo of Initiating Involved Party 2 for Claim 2</w:t>
      </w:r>
    </w:p>
    <w:p w14:paraId="3996C706"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52</w:t>
      </w:r>
      <w:r w:rsidRPr="0058582D">
        <w:rPr>
          <w:rFonts w:cs="Arial"/>
          <w:color w:val="000000"/>
        </w:rPr>
        <w:t>MC01</w:t>
      </w:r>
      <w:r w:rsidRPr="0058582D">
        <w:rPr>
          <w:rFonts w:cs="Arial"/>
          <w:color w:val="000000"/>
        </w:rPr>
        <w:tab/>
        <w:t>Echo of Casualty Coverage Information for Involved Party 2</w:t>
      </w:r>
    </w:p>
    <w:p w14:paraId="685E0EEA" w14:textId="77777777" w:rsidR="00884875" w:rsidRDefault="00884875" w:rsidP="00884875">
      <w:pPr>
        <w:tabs>
          <w:tab w:val="left" w:pos="1800"/>
          <w:tab w:val="left" w:pos="10080"/>
        </w:tabs>
        <w:rPr>
          <w:rFonts w:cs="Arial"/>
          <w:color w:val="000000"/>
        </w:rPr>
      </w:pPr>
      <w:r>
        <w:rPr>
          <w:rFonts w:cs="Arial"/>
          <w:color w:val="000000"/>
        </w:rPr>
        <w:t>000053MEX3</w:t>
      </w:r>
      <w:r>
        <w:rPr>
          <w:rFonts w:cs="Arial"/>
          <w:color w:val="000000"/>
        </w:rPr>
        <w:tab/>
        <w:t>Echo of Additional Casualty Coverage Information for Involved Party 2</w:t>
      </w:r>
    </w:p>
    <w:p w14:paraId="7B6F09C3" w14:textId="77777777" w:rsidR="00884875" w:rsidRPr="0058582D" w:rsidRDefault="00884875" w:rsidP="00884875">
      <w:pPr>
        <w:tabs>
          <w:tab w:val="left" w:pos="1800"/>
          <w:tab w:val="left" w:pos="10080"/>
        </w:tabs>
        <w:rPr>
          <w:rFonts w:cs="Arial"/>
          <w:color w:val="000000"/>
        </w:rPr>
      </w:pPr>
      <w:r>
        <w:rPr>
          <w:rFonts w:cs="Arial"/>
          <w:color w:val="000000"/>
        </w:rPr>
        <w:t>000054MCMS</w:t>
      </w:r>
      <w:r>
        <w:rPr>
          <w:rFonts w:cs="Arial"/>
          <w:color w:val="000000"/>
        </w:rPr>
        <w:tab/>
        <w:t>Warning record for missing CMS required fields.</w:t>
      </w:r>
    </w:p>
    <w:p w14:paraId="6DD6671D"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55</w:t>
      </w:r>
      <w:r w:rsidRPr="0058582D">
        <w:rPr>
          <w:rFonts w:cs="Arial"/>
          <w:color w:val="000000"/>
        </w:rPr>
        <w:t>MS01</w:t>
      </w:r>
      <w:r w:rsidRPr="0058582D">
        <w:rPr>
          <w:rFonts w:cs="Arial"/>
          <w:color w:val="000000"/>
        </w:rPr>
        <w:tab/>
        <w:t>Match Summary for Involved Party 2</w:t>
      </w:r>
      <w:r>
        <w:rPr>
          <w:rFonts w:cs="Arial"/>
          <w:color w:val="000000"/>
        </w:rPr>
        <w:t xml:space="preserve"> (No Match Indicator)</w:t>
      </w:r>
    </w:p>
    <w:p w14:paraId="553EA551" w14:textId="77777777" w:rsidR="00884875" w:rsidRPr="0058582D" w:rsidRDefault="00884875" w:rsidP="00884875">
      <w:pPr>
        <w:tabs>
          <w:tab w:val="left" w:pos="1800"/>
          <w:tab w:val="left" w:pos="10080"/>
        </w:tabs>
        <w:rPr>
          <w:rFonts w:cs="Arial"/>
          <w:color w:val="000000"/>
        </w:rPr>
      </w:pPr>
      <w:r>
        <w:rPr>
          <w:rFonts w:cs="Arial"/>
          <w:color w:val="000000"/>
        </w:rPr>
        <w:t>000056MSUM</w:t>
      </w:r>
      <w:r>
        <w:rPr>
          <w:rFonts w:cs="Arial"/>
          <w:color w:val="000000"/>
        </w:rPr>
        <w:tab/>
        <w:t>Summary for Involved Party 2</w:t>
      </w:r>
    </w:p>
    <w:p w14:paraId="5F58EFE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57</w:t>
      </w:r>
      <w:r w:rsidRPr="0058582D">
        <w:rPr>
          <w:rFonts w:cs="Arial"/>
          <w:color w:val="000000"/>
        </w:rPr>
        <w:t>MA01</w:t>
      </w:r>
      <w:r w:rsidRPr="0058582D">
        <w:rPr>
          <w:rFonts w:cs="Arial"/>
          <w:color w:val="000000"/>
        </w:rPr>
        <w:tab/>
        <w:t>Echo of Initiating Claim 3 – Common Elements</w:t>
      </w:r>
    </w:p>
    <w:p w14:paraId="71F8B587"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58</w:t>
      </w:r>
      <w:r w:rsidRPr="0058582D">
        <w:rPr>
          <w:rFonts w:cs="Arial"/>
          <w:color w:val="000000"/>
        </w:rPr>
        <w:t>MO01</w:t>
      </w:r>
      <w:r w:rsidRPr="0058582D">
        <w:rPr>
          <w:rFonts w:cs="Arial"/>
          <w:color w:val="000000"/>
        </w:rPr>
        <w:tab/>
        <w:t>Echo of Initiating Involved Party 1 for Claim 3</w:t>
      </w:r>
    </w:p>
    <w:p w14:paraId="6D58EDDB" w14:textId="77777777" w:rsidR="00884875" w:rsidRDefault="00884875" w:rsidP="00884875">
      <w:pPr>
        <w:tabs>
          <w:tab w:val="left" w:pos="1800"/>
          <w:tab w:val="left" w:pos="10080"/>
        </w:tabs>
        <w:rPr>
          <w:rFonts w:cs="Arial"/>
          <w:color w:val="000000"/>
        </w:rPr>
      </w:pPr>
      <w:r w:rsidRPr="0058582D">
        <w:rPr>
          <w:rFonts w:cs="Arial"/>
          <w:color w:val="000000"/>
        </w:rPr>
        <w:t>0000</w:t>
      </w:r>
      <w:r>
        <w:rPr>
          <w:rFonts w:cs="Arial"/>
          <w:color w:val="000000"/>
        </w:rPr>
        <w:t>59</w:t>
      </w:r>
      <w:r w:rsidRPr="0058582D">
        <w:rPr>
          <w:rFonts w:cs="Arial"/>
          <w:color w:val="000000"/>
        </w:rPr>
        <w:t>MS01</w:t>
      </w:r>
      <w:r w:rsidRPr="0058582D">
        <w:rPr>
          <w:rFonts w:cs="Arial"/>
          <w:color w:val="000000"/>
        </w:rPr>
        <w:tab/>
        <w:t>Match Summary for Involved Party 1</w:t>
      </w:r>
    </w:p>
    <w:p w14:paraId="07A9E778" w14:textId="77777777" w:rsidR="00884875" w:rsidRDefault="00884875" w:rsidP="00884875">
      <w:pPr>
        <w:tabs>
          <w:tab w:val="left" w:pos="1800"/>
          <w:tab w:val="left" w:pos="2880"/>
          <w:tab w:val="left" w:pos="10080"/>
        </w:tabs>
        <w:rPr>
          <w:rFonts w:cs="Arial"/>
          <w:color w:val="000000"/>
        </w:rPr>
      </w:pPr>
      <w:r>
        <w:rPr>
          <w:rFonts w:cs="Arial"/>
          <w:color w:val="000000"/>
        </w:rPr>
        <w:t>000060MSUM</w:t>
      </w:r>
      <w:r>
        <w:rPr>
          <w:rFonts w:cs="Arial"/>
          <w:color w:val="000000"/>
        </w:rPr>
        <w:tab/>
        <w:t>Summary for Involved Party 2</w:t>
      </w:r>
    </w:p>
    <w:p w14:paraId="1C219248" w14:textId="77777777" w:rsidR="00884875" w:rsidRDefault="00884875" w:rsidP="00884875">
      <w:pPr>
        <w:tabs>
          <w:tab w:val="left" w:pos="1800"/>
          <w:tab w:val="left" w:pos="2880"/>
          <w:tab w:val="left" w:pos="10080"/>
        </w:tabs>
        <w:rPr>
          <w:rFonts w:cs="Arial"/>
          <w:color w:val="000000"/>
        </w:rPr>
      </w:pPr>
      <w:r>
        <w:rPr>
          <w:rFonts w:cs="Arial"/>
          <w:color w:val="000000"/>
        </w:rPr>
        <w:t>000061MSKI</w:t>
      </w:r>
      <w:r>
        <w:rPr>
          <w:rFonts w:cs="Arial"/>
          <w:color w:val="000000"/>
        </w:rPr>
        <w:tab/>
        <w:t>Key Indicators for Involved Party 2</w:t>
      </w:r>
    </w:p>
    <w:p w14:paraId="4EF583A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62</w:t>
      </w:r>
      <w:r w:rsidRPr="0058582D">
        <w:rPr>
          <w:rFonts w:cs="Arial"/>
          <w:color w:val="000000"/>
        </w:rPr>
        <w:t>MO01</w:t>
      </w:r>
      <w:r w:rsidRPr="0058582D">
        <w:rPr>
          <w:rFonts w:cs="Arial"/>
          <w:color w:val="000000"/>
        </w:rPr>
        <w:tab/>
        <w:t>Echo of Initiating Involved Party 2 for Claim 3</w:t>
      </w:r>
    </w:p>
    <w:p w14:paraId="3BC8CA61"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63</w:t>
      </w:r>
      <w:r w:rsidRPr="0058582D">
        <w:rPr>
          <w:rFonts w:cs="Arial"/>
          <w:color w:val="000000"/>
        </w:rPr>
        <w:t>MC01</w:t>
      </w:r>
      <w:r w:rsidRPr="0058582D">
        <w:rPr>
          <w:rFonts w:cs="Arial"/>
          <w:color w:val="000000"/>
        </w:rPr>
        <w:tab/>
        <w:t>Echo of Casualty Coverage Information for Involved Party 2</w:t>
      </w:r>
    </w:p>
    <w:p w14:paraId="2108B8DE"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64</w:t>
      </w:r>
      <w:r w:rsidRPr="0058582D">
        <w:rPr>
          <w:rFonts w:cs="Arial"/>
          <w:color w:val="000000"/>
        </w:rPr>
        <w:t>MS01</w:t>
      </w:r>
      <w:r w:rsidRPr="0058582D">
        <w:rPr>
          <w:rFonts w:cs="Arial"/>
          <w:color w:val="000000"/>
        </w:rPr>
        <w:tab/>
        <w:t>Match Summary for Involved Party 2</w:t>
      </w:r>
    </w:p>
    <w:p w14:paraId="66A8D704" w14:textId="77777777" w:rsidR="00884875" w:rsidRDefault="00884875" w:rsidP="00884875">
      <w:pPr>
        <w:tabs>
          <w:tab w:val="left" w:pos="1800"/>
          <w:tab w:val="left" w:pos="2880"/>
          <w:tab w:val="left" w:pos="10080"/>
        </w:tabs>
        <w:rPr>
          <w:rFonts w:cs="Arial"/>
          <w:color w:val="000000"/>
        </w:rPr>
      </w:pPr>
      <w:r>
        <w:rPr>
          <w:rFonts w:cs="Arial"/>
          <w:color w:val="000000"/>
        </w:rPr>
        <w:t>000065MSUM</w:t>
      </w:r>
      <w:r>
        <w:rPr>
          <w:rFonts w:cs="Arial"/>
          <w:color w:val="000000"/>
        </w:rPr>
        <w:tab/>
        <w:t>Summary for Involved Party 2</w:t>
      </w:r>
    </w:p>
    <w:p w14:paraId="764DA165" w14:textId="77777777" w:rsidR="00884875" w:rsidRPr="0058582D" w:rsidRDefault="00884875" w:rsidP="00884875">
      <w:pPr>
        <w:tabs>
          <w:tab w:val="left" w:pos="1800"/>
          <w:tab w:val="left" w:pos="2880"/>
          <w:tab w:val="left" w:pos="10080"/>
        </w:tabs>
        <w:rPr>
          <w:rFonts w:cs="Arial"/>
          <w:color w:val="000000"/>
        </w:rPr>
      </w:pPr>
      <w:r>
        <w:rPr>
          <w:rFonts w:cs="Arial"/>
          <w:color w:val="000000"/>
        </w:rPr>
        <w:t>000066MSKI</w:t>
      </w:r>
      <w:r>
        <w:rPr>
          <w:rFonts w:cs="Arial"/>
          <w:color w:val="000000"/>
        </w:rPr>
        <w:tab/>
        <w:t>Key Indicators for Involved Party 2</w:t>
      </w:r>
    </w:p>
    <w:p w14:paraId="1B35A3F1"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67</w:t>
      </w:r>
      <w:r w:rsidRPr="0058582D">
        <w:rPr>
          <w:rFonts w:cs="Arial"/>
          <w:color w:val="000000"/>
        </w:rPr>
        <w:t>MA03</w:t>
      </w:r>
      <w:r w:rsidRPr="0058582D">
        <w:rPr>
          <w:rFonts w:cs="Arial"/>
          <w:color w:val="000000"/>
        </w:rPr>
        <w:tab/>
        <w:t>Matching Claim 1 – Common Elements</w:t>
      </w:r>
    </w:p>
    <w:p w14:paraId="73DF1EF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68</w:t>
      </w:r>
      <w:r w:rsidRPr="0058582D">
        <w:rPr>
          <w:rFonts w:cs="Arial"/>
          <w:color w:val="000000"/>
        </w:rPr>
        <w:t>MA04</w:t>
      </w:r>
      <w:r w:rsidRPr="0058582D">
        <w:rPr>
          <w:rFonts w:cs="Arial"/>
          <w:color w:val="000000"/>
        </w:rPr>
        <w:tab/>
        <w:t>Matching Claim 1 – Loss Location Record</w:t>
      </w:r>
    </w:p>
    <w:p w14:paraId="51B35EA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69</w:t>
      </w:r>
      <w:r w:rsidRPr="0058582D">
        <w:rPr>
          <w:rFonts w:cs="Arial"/>
          <w:color w:val="000000"/>
        </w:rPr>
        <w:t>MO02</w:t>
      </w:r>
      <w:r w:rsidRPr="0058582D">
        <w:rPr>
          <w:rFonts w:cs="Arial"/>
          <w:color w:val="000000"/>
        </w:rPr>
        <w:tab/>
        <w:t>Matching Claim Involved Party 1 for Matching Claim 1</w:t>
      </w:r>
    </w:p>
    <w:p w14:paraId="694297E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70</w:t>
      </w:r>
      <w:r w:rsidRPr="0058582D">
        <w:rPr>
          <w:rFonts w:cs="Arial"/>
          <w:color w:val="000000"/>
        </w:rPr>
        <w:t>MC02</w:t>
      </w:r>
      <w:r w:rsidRPr="0058582D">
        <w:rPr>
          <w:rFonts w:cs="Arial"/>
          <w:color w:val="000000"/>
        </w:rPr>
        <w:tab/>
        <w:t>Matching Casualty Coverage for Involved Party 1</w:t>
      </w:r>
    </w:p>
    <w:p w14:paraId="3ACAB9C9"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71</w:t>
      </w:r>
      <w:r w:rsidRPr="0058582D">
        <w:rPr>
          <w:rFonts w:cs="Arial"/>
          <w:color w:val="000000"/>
        </w:rPr>
        <w:t>MO02</w:t>
      </w:r>
      <w:r w:rsidRPr="0058582D">
        <w:rPr>
          <w:rFonts w:cs="Arial"/>
          <w:color w:val="000000"/>
        </w:rPr>
        <w:tab/>
        <w:t>Matching Claim Involved Party 2 for Matching Claim 1</w:t>
      </w:r>
    </w:p>
    <w:p w14:paraId="0E461C5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72</w:t>
      </w:r>
      <w:r w:rsidRPr="0058582D">
        <w:rPr>
          <w:rFonts w:cs="Arial"/>
          <w:color w:val="000000"/>
        </w:rPr>
        <w:t>MC02</w:t>
      </w:r>
      <w:r w:rsidRPr="0058582D">
        <w:rPr>
          <w:rFonts w:cs="Arial"/>
          <w:color w:val="000000"/>
        </w:rPr>
        <w:tab/>
        <w:t>Matching Casualty Coverage for Involved Party 2</w:t>
      </w:r>
    </w:p>
    <w:p w14:paraId="32B980DB"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73</w:t>
      </w:r>
      <w:r w:rsidRPr="0058582D">
        <w:rPr>
          <w:rFonts w:cs="Arial"/>
          <w:color w:val="000000"/>
        </w:rPr>
        <w:t>MA03</w:t>
      </w:r>
      <w:r w:rsidRPr="0058582D">
        <w:rPr>
          <w:rFonts w:cs="Arial"/>
          <w:color w:val="000000"/>
        </w:rPr>
        <w:tab/>
        <w:t>Matching Claim 2 – Common Elements</w:t>
      </w:r>
    </w:p>
    <w:p w14:paraId="11913032"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74</w:t>
      </w:r>
      <w:r w:rsidRPr="0058582D">
        <w:rPr>
          <w:rFonts w:cs="Arial"/>
          <w:color w:val="000000"/>
        </w:rPr>
        <w:t>MA04</w:t>
      </w:r>
      <w:r w:rsidRPr="0058582D">
        <w:rPr>
          <w:rFonts w:cs="Arial"/>
          <w:color w:val="000000"/>
        </w:rPr>
        <w:tab/>
        <w:t>Matching Claim 2 – Loss Location Record</w:t>
      </w:r>
    </w:p>
    <w:p w14:paraId="09F2B174"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75</w:t>
      </w:r>
      <w:r w:rsidRPr="0058582D">
        <w:rPr>
          <w:rFonts w:cs="Arial"/>
          <w:color w:val="000000"/>
        </w:rPr>
        <w:t>MO02</w:t>
      </w:r>
      <w:r w:rsidRPr="0058582D">
        <w:rPr>
          <w:rFonts w:cs="Arial"/>
          <w:color w:val="000000"/>
        </w:rPr>
        <w:tab/>
        <w:t>Matching Claim Involved Party 1 for Matching Claim 2</w:t>
      </w:r>
    </w:p>
    <w:p w14:paraId="3E8E66F6"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76</w:t>
      </w:r>
      <w:r w:rsidRPr="0058582D">
        <w:rPr>
          <w:rFonts w:cs="Arial"/>
          <w:color w:val="000000"/>
        </w:rPr>
        <w:t>MK02</w:t>
      </w:r>
      <w:r w:rsidRPr="0058582D">
        <w:rPr>
          <w:rFonts w:cs="Arial"/>
          <w:color w:val="000000"/>
        </w:rPr>
        <w:tab/>
        <w:t>Matching Claim Casualty Coverage for Involved Party 1</w:t>
      </w:r>
    </w:p>
    <w:p w14:paraId="7810D191" w14:textId="77777777" w:rsidR="00884875" w:rsidRPr="0058582D"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77M</w:t>
      </w:r>
      <w:r w:rsidRPr="0058582D">
        <w:rPr>
          <w:rFonts w:cs="Arial"/>
          <w:color w:val="000000"/>
        </w:rPr>
        <w:t>O02</w:t>
      </w:r>
      <w:r w:rsidRPr="0058582D">
        <w:rPr>
          <w:rFonts w:cs="Arial"/>
          <w:color w:val="000000"/>
        </w:rPr>
        <w:tab/>
        <w:t>Matching Claim Involved Party 2 for Matching Claim 2</w:t>
      </w:r>
    </w:p>
    <w:p w14:paraId="38449E96" w14:textId="77777777" w:rsidR="00884875" w:rsidRPr="007D366F" w:rsidRDefault="00884875" w:rsidP="00884875">
      <w:pPr>
        <w:tabs>
          <w:tab w:val="left" w:pos="1800"/>
          <w:tab w:val="left" w:pos="10080"/>
        </w:tabs>
        <w:rPr>
          <w:rFonts w:cs="Arial"/>
          <w:color w:val="000000"/>
        </w:rPr>
      </w:pPr>
      <w:r w:rsidRPr="0058582D">
        <w:rPr>
          <w:rFonts w:cs="Arial"/>
          <w:color w:val="000000"/>
        </w:rPr>
        <w:t>0000</w:t>
      </w:r>
      <w:r>
        <w:rPr>
          <w:rFonts w:cs="Arial"/>
          <w:color w:val="000000"/>
        </w:rPr>
        <w:t>78</w:t>
      </w:r>
      <w:r w:rsidRPr="0058582D">
        <w:rPr>
          <w:rFonts w:cs="Arial"/>
          <w:color w:val="000000"/>
        </w:rPr>
        <w:t>MZ01</w:t>
      </w:r>
      <w:r w:rsidRPr="0058582D">
        <w:rPr>
          <w:rFonts w:cs="Arial"/>
          <w:color w:val="000000"/>
        </w:rPr>
        <w:tab/>
        <w:t>Trailer Record</w:t>
      </w:r>
      <w:bookmarkStart w:id="331" w:name="_Automatic_Update_Reports"/>
      <w:bookmarkEnd w:id="331"/>
    </w:p>
    <w:p w14:paraId="0EA92A1D" w14:textId="77777777" w:rsidR="001D5095" w:rsidRDefault="001D5095" w:rsidP="001D5095">
      <w:bookmarkStart w:id="332" w:name="_Match_Report"/>
      <w:bookmarkEnd w:id="332"/>
    </w:p>
    <w:p w14:paraId="2F1842BA" w14:textId="47298B4F" w:rsidR="00884875" w:rsidRPr="00884875" w:rsidRDefault="008818A1" w:rsidP="00884875">
      <w:pPr>
        <w:pStyle w:val="Heading2"/>
      </w:pPr>
      <w:bookmarkStart w:id="333" w:name="_Match_Report_1"/>
      <w:bookmarkStart w:id="334" w:name="_Toc191985629"/>
      <w:bookmarkEnd w:id="333"/>
      <w:r>
        <w:t xml:space="preserve">UF </w:t>
      </w:r>
      <w:r w:rsidR="00884875">
        <w:t>Match Report</w:t>
      </w:r>
      <w:bookmarkEnd w:id="334"/>
    </w:p>
    <w:p w14:paraId="26635026" w14:textId="0A3B7F41" w:rsidR="000B796B" w:rsidRPr="007C4AEF" w:rsidRDefault="000B796B" w:rsidP="007C4AEF">
      <w:pPr>
        <w:spacing w:after="120"/>
        <w:rPr>
          <w:rFonts w:cs="Arial"/>
        </w:rPr>
      </w:pPr>
      <w:r w:rsidRPr="007C4AEF">
        <w:rPr>
          <w:rFonts w:cs="Arial"/>
        </w:rPr>
        <w:t xml:space="preserve">ClaimSearch creates a </w:t>
      </w:r>
      <w:r w:rsidR="008818A1">
        <w:rPr>
          <w:rFonts w:cs="Arial"/>
        </w:rPr>
        <w:t xml:space="preserve">UF </w:t>
      </w:r>
      <w:r w:rsidRPr="007C4AEF">
        <w:rPr>
          <w:rFonts w:cs="Arial"/>
        </w:rPr>
        <w:t xml:space="preserve">Match Report when an Initial, Replacement, or Re-Search Request have been successfully received and processed in the system. The system will return this Response in the daily </w:t>
      </w:r>
      <w:r w:rsidR="008818A1">
        <w:rPr>
          <w:rFonts w:cs="Arial"/>
        </w:rPr>
        <w:t xml:space="preserve">UF </w:t>
      </w:r>
      <w:r w:rsidRPr="007C4AEF">
        <w:rPr>
          <w:rFonts w:cs="Arial"/>
        </w:rPr>
        <w:t xml:space="preserve">Match File. </w:t>
      </w:r>
    </w:p>
    <w:p w14:paraId="4B067BB9" w14:textId="5A1E769C" w:rsidR="000B796B" w:rsidRPr="007C4AEF" w:rsidRDefault="000B796B" w:rsidP="007C4AEF">
      <w:pPr>
        <w:spacing w:after="120"/>
        <w:rPr>
          <w:rFonts w:cs="Arial"/>
        </w:rPr>
      </w:pPr>
      <w:r w:rsidRPr="007C4AEF">
        <w:rPr>
          <w:rFonts w:cs="Arial"/>
        </w:rPr>
        <w:t xml:space="preserve">The </w:t>
      </w:r>
      <w:r w:rsidR="008818A1">
        <w:rPr>
          <w:rFonts w:cs="Arial"/>
        </w:rPr>
        <w:t xml:space="preserve">UF </w:t>
      </w:r>
      <w:r w:rsidRPr="007C4AEF">
        <w:rPr>
          <w:rFonts w:cs="Arial"/>
        </w:rPr>
        <w:t xml:space="preserve">Match Report will return an echo of the claim that was submitted by the </w:t>
      </w:r>
      <w:r w:rsidR="0024107D">
        <w:rPr>
          <w:rFonts w:cs="Arial"/>
        </w:rPr>
        <w:t>Member</w:t>
      </w:r>
      <w:r w:rsidRPr="007C4AEF">
        <w:rPr>
          <w:rFonts w:cs="Arial"/>
        </w:rPr>
        <w:t xml:space="preserve"> company followed by any matching claims that have an ISO Received Date within the last 5 years on a rolling basis. For example, an Initial Request submitted on March 1, 2023, will retrieve all matches with an ISO Received Date back to March 2, 2018. </w:t>
      </w:r>
    </w:p>
    <w:p w14:paraId="06D055A3" w14:textId="77777777" w:rsidR="001D5095" w:rsidRDefault="001D5095">
      <w:pPr>
        <w:widowControl/>
        <w:jc w:val="left"/>
        <w:rPr>
          <w:i/>
          <w:color w:val="00358E"/>
          <w:spacing w:val="-10"/>
          <w:kern w:val="28"/>
        </w:rPr>
      </w:pPr>
      <w:bookmarkStart w:id="335" w:name="_New_Match_Response"/>
      <w:bookmarkEnd w:id="335"/>
      <w:r>
        <w:br w:type="page"/>
      </w:r>
    </w:p>
    <w:p w14:paraId="35E10ABB" w14:textId="67038278" w:rsidR="00762AE4" w:rsidRPr="00EA6C2F" w:rsidRDefault="00762AE4" w:rsidP="00884875">
      <w:pPr>
        <w:pStyle w:val="Heading3"/>
      </w:pPr>
      <w:bookmarkStart w:id="336" w:name="_Toc191985630"/>
      <w:r>
        <w:t xml:space="preserve">Summary of </w:t>
      </w:r>
      <w:r w:rsidR="00FC1F64">
        <w:t xml:space="preserve">UF </w:t>
      </w:r>
      <w:r>
        <w:t>Match Report Record Types</w:t>
      </w:r>
      <w:bookmarkEnd w:id="336"/>
    </w:p>
    <w:p w14:paraId="5D8A6736" w14:textId="44EF6863" w:rsidR="00B101E9" w:rsidRDefault="000D1E0B" w:rsidP="00E81F3B">
      <w:pPr>
        <w:tabs>
          <w:tab w:val="left" w:pos="1440"/>
          <w:tab w:val="left" w:pos="10080"/>
        </w:tabs>
        <w:rPr>
          <w:iCs/>
          <w:color w:val="000000"/>
          <w:szCs w:val="22"/>
        </w:rPr>
      </w:pPr>
      <w:r w:rsidRPr="00B101E9">
        <w:rPr>
          <w:iCs/>
          <w:color w:val="000000"/>
          <w:szCs w:val="22"/>
        </w:rPr>
        <w:t xml:space="preserve">Summary of </w:t>
      </w:r>
      <w:r w:rsidR="00FC1F64">
        <w:rPr>
          <w:iCs/>
          <w:color w:val="000000"/>
          <w:szCs w:val="22"/>
        </w:rPr>
        <w:t xml:space="preserve">UF </w:t>
      </w:r>
      <w:r w:rsidRPr="00B101E9">
        <w:rPr>
          <w:iCs/>
          <w:color w:val="000000"/>
          <w:szCs w:val="22"/>
        </w:rPr>
        <w:t>Match Report Record Types (Basic Service and Medicare Secondary Payer Reporting Service) in approximate file hierarchy order.</w:t>
      </w:r>
      <w:r w:rsidR="00E81F3B" w:rsidRPr="00B101E9">
        <w:rPr>
          <w:iCs/>
          <w:color w:val="000000"/>
          <w:szCs w:val="22"/>
        </w:rPr>
        <w:t xml:space="preserve"> </w:t>
      </w:r>
    </w:p>
    <w:p w14:paraId="2EBEA537" w14:textId="77777777" w:rsidR="00213A26" w:rsidRPr="00213A26" w:rsidRDefault="00213A26" w:rsidP="00274959">
      <w:pPr>
        <w:pStyle w:val="ListParagraph"/>
        <w:numPr>
          <w:ilvl w:val="0"/>
          <w:numId w:val="50"/>
        </w:numPr>
        <w:tabs>
          <w:tab w:val="left" w:pos="1440"/>
          <w:tab w:val="left" w:pos="10080"/>
        </w:tabs>
        <w:rPr>
          <w:b/>
          <w:bCs/>
          <w:color w:val="000000"/>
        </w:rPr>
      </w:pPr>
      <w:r w:rsidRPr="00213A26">
        <w:rPr>
          <w:b/>
          <w:bCs/>
          <w:color w:val="000000"/>
        </w:rPr>
        <w:t xml:space="preserve">Records marked in Bold are part of Echo Only Response Option. </w:t>
      </w:r>
    </w:p>
    <w:p w14:paraId="3AC2F999" w14:textId="41633C97" w:rsidR="00E81F3B" w:rsidRPr="00213A26" w:rsidRDefault="00E81F3B" w:rsidP="00274959">
      <w:pPr>
        <w:pStyle w:val="ListParagraph"/>
        <w:numPr>
          <w:ilvl w:val="0"/>
          <w:numId w:val="50"/>
        </w:numPr>
        <w:tabs>
          <w:tab w:val="left" w:pos="1440"/>
          <w:tab w:val="left" w:pos="10080"/>
        </w:tabs>
        <w:rPr>
          <w:color w:val="000000"/>
        </w:rPr>
      </w:pPr>
      <w:r w:rsidRPr="00213A26">
        <w:rPr>
          <w:i/>
          <w:iCs/>
          <w:color w:val="000000"/>
        </w:rPr>
        <w:t xml:space="preserve">Records marked with italics are only received if company is a </w:t>
      </w:r>
      <w:r w:rsidR="0024107D">
        <w:rPr>
          <w:i/>
          <w:iCs/>
          <w:color w:val="000000"/>
        </w:rPr>
        <w:t>Member</w:t>
      </w:r>
      <w:r w:rsidRPr="00213A26">
        <w:rPr>
          <w:i/>
          <w:iCs/>
          <w:color w:val="000000"/>
        </w:rPr>
        <w:t xml:space="preserve"> of both ClaimSearch and National Insurance Crime Bureau (NICB).</w:t>
      </w:r>
    </w:p>
    <w:p w14:paraId="2368B0AC" w14:textId="77777777" w:rsidR="000D1E0B" w:rsidRPr="0058582D" w:rsidRDefault="000D1E0B" w:rsidP="00335AF3">
      <w:pPr>
        <w:tabs>
          <w:tab w:val="left" w:pos="1440"/>
          <w:tab w:val="left" w:pos="10080"/>
        </w:tabs>
        <w:rPr>
          <w:i/>
          <w:color w:val="000000"/>
          <w:szCs w:val="22"/>
        </w:rPr>
      </w:pPr>
    </w:p>
    <w:p w14:paraId="024E8B62" w14:textId="0EE131A4" w:rsidR="000D1E0B" w:rsidRPr="000D114E" w:rsidRDefault="000D1E0B" w:rsidP="00274959">
      <w:pPr>
        <w:numPr>
          <w:ilvl w:val="0"/>
          <w:numId w:val="12"/>
        </w:numPr>
        <w:tabs>
          <w:tab w:val="left" w:pos="1440"/>
          <w:tab w:val="left" w:pos="10080"/>
        </w:tabs>
        <w:rPr>
          <w:rFonts w:cs="Arial"/>
          <w:b/>
          <w:bCs/>
          <w:color w:val="000000"/>
        </w:rPr>
      </w:pPr>
      <w:hyperlink w:anchor="_Record_MH01_–" w:history="1">
        <w:r w:rsidRPr="002F04D3">
          <w:rPr>
            <w:rStyle w:val="Hyperlink"/>
            <w:rFonts w:cs="Arial"/>
            <w:b/>
            <w:bCs/>
          </w:rPr>
          <w:t>MH01</w:t>
        </w:r>
      </w:hyperlink>
      <w:r w:rsidRPr="000D114E">
        <w:rPr>
          <w:rFonts w:cs="Arial"/>
          <w:b/>
          <w:bCs/>
          <w:color w:val="000000"/>
        </w:rPr>
        <w:t xml:space="preserve"> – Header Record </w:t>
      </w:r>
    </w:p>
    <w:p w14:paraId="1A45DA5D" w14:textId="26BFEA2E" w:rsidR="000D1E0B" w:rsidRDefault="000D1E0B" w:rsidP="00274959">
      <w:pPr>
        <w:numPr>
          <w:ilvl w:val="1"/>
          <w:numId w:val="12"/>
        </w:numPr>
        <w:tabs>
          <w:tab w:val="left" w:pos="1440"/>
          <w:tab w:val="left" w:pos="10080"/>
        </w:tabs>
        <w:rPr>
          <w:rFonts w:cs="Arial"/>
          <w:color w:val="000000"/>
        </w:rPr>
      </w:pPr>
      <w:r w:rsidRPr="002B7AF2">
        <w:rPr>
          <w:rFonts w:cs="Arial"/>
          <w:color w:val="000000"/>
        </w:rPr>
        <w:t>Every file that is returned begin</w:t>
      </w:r>
      <w:r>
        <w:rPr>
          <w:rFonts w:cs="Arial"/>
          <w:color w:val="000000"/>
        </w:rPr>
        <w:t>s</w:t>
      </w:r>
      <w:r w:rsidRPr="002B7AF2">
        <w:rPr>
          <w:rFonts w:cs="Arial"/>
          <w:color w:val="000000"/>
        </w:rPr>
        <w:t xml:space="preserve"> with a MH01 record to identify the insurance company that is </w:t>
      </w:r>
      <w:r>
        <w:rPr>
          <w:rFonts w:cs="Arial"/>
          <w:color w:val="000000"/>
        </w:rPr>
        <w:t>receiving</w:t>
      </w:r>
      <w:r w:rsidRPr="002B7AF2">
        <w:rPr>
          <w:rFonts w:cs="Arial"/>
          <w:color w:val="000000"/>
        </w:rPr>
        <w:t xml:space="preserve"> this file. </w:t>
      </w:r>
      <w:r w:rsidR="006A661E">
        <w:rPr>
          <w:rFonts w:cs="Arial"/>
          <w:color w:val="000000"/>
        </w:rPr>
        <w:t xml:space="preserve"> </w:t>
      </w:r>
    </w:p>
    <w:p w14:paraId="04D6D844" w14:textId="7D1C1A6A" w:rsidR="000D1E0B" w:rsidRDefault="000D1E0B" w:rsidP="00274959">
      <w:pPr>
        <w:numPr>
          <w:ilvl w:val="1"/>
          <w:numId w:val="12"/>
        </w:numPr>
        <w:tabs>
          <w:tab w:val="left" w:pos="1440"/>
          <w:tab w:val="left" w:pos="10080"/>
        </w:tabs>
        <w:rPr>
          <w:rFonts w:cs="Arial"/>
          <w:color w:val="000000"/>
        </w:rPr>
      </w:pPr>
      <w:r w:rsidRPr="002B7AF2">
        <w:rPr>
          <w:rFonts w:cs="Arial"/>
          <w:color w:val="000000"/>
        </w:rPr>
        <w:t xml:space="preserve">Only one header </w:t>
      </w:r>
      <w:r>
        <w:rPr>
          <w:rFonts w:cs="Arial"/>
          <w:color w:val="000000"/>
        </w:rPr>
        <w:t>is sent</w:t>
      </w:r>
      <w:r w:rsidRPr="002B7AF2">
        <w:rPr>
          <w:rFonts w:cs="Arial"/>
          <w:color w:val="000000"/>
        </w:rPr>
        <w:t xml:space="preserve"> in a single FTP </w:t>
      </w:r>
      <w:r w:rsidR="000013E7" w:rsidRPr="002B7AF2">
        <w:rPr>
          <w:rFonts w:cs="Arial"/>
          <w:color w:val="000000"/>
        </w:rPr>
        <w:t>file.</w:t>
      </w:r>
    </w:p>
    <w:p w14:paraId="68647967" w14:textId="006EF999" w:rsidR="000D1E0B" w:rsidRPr="000D114E" w:rsidRDefault="000D1E0B" w:rsidP="00274959">
      <w:pPr>
        <w:numPr>
          <w:ilvl w:val="0"/>
          <w:numId w:val="12"/>
        </w:numPr>
        <w:tabs>
          <w:tab w:val="left" w:pos="1440"/>
          <w:tab w:val="left" w:pos="10080"/>
        </w:tabs>
        <w:rPr>
          <w:rFonts w:cs="Arial"/>
          <w:b/>
          <w:bCs/>
          <w:color w:val="000000"/>
        </w:rPr>
      </w:pPr>
      <w:hyperlink w:anchor="_Record_MA01_–" w:history="1">
        <w:r w:rsidRPr="002F04D3">
          <w:rPr>
            <w:rStyle w:val="Hyperlink"/>
            <w:rFonts w:cs="Arial"/>
            <w:b/>
            <w:bCs/>
          </w:rPr>
          <w:t>MA01</w:t>
        </w:r>
      </w:hyperlink>
      <w:r w:rsidRPr="000D114E">
        <w:rPr>
          <w:rFonts w:cs="Arial"/>
          <w:b/>
          <w:bCs/>
          <w:color w:val="000000"/>
        </w:rPr>
        <w:t xml:space="preserve"> – Echo of Initiating Common Elements Information</w:t>
      </w:r>
    </w:p>
    <w:p w14:paraId="71924273"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UA01 information</w:t>
      </w:r>
    </w:p>
    <w:p w14:paraId="130C3469" w14:textId="259B0A1E" w:rsidR="000D1E0B" w:rsidRDefault="000D1E0B" w:rsidP="00274959">
      <w:pPr>
        <w:numPr>
          <w:ilvl w:val="1"/>
          <w:numId w:val="12"/>
        </w:numPr>
        <w:tabs>
          <w:tab w:val="left" w:pos="1440"/>
          <w:tab w:val="left" w:pos="10080"/>
        </w:tabs>
        <w:rPr>
          <w:rFonts w:cs="Arial"/>
          <w:color w:val="000000"/>
        </w:rPr>
      </w:pPr>
      <w:r>
        <w:rPr>
          <w:rFonts w:cs="Arial"/>
          <w:color w:val="000000"/>
        </w:rPr>
        <w:t xml:space="preserve">Includes Initiating claim </w:t>
      </w:r>
      <w:r w:rsidR="00FD4D4A">
        <w:rPr>
          <w:rFonts w:cs="Arial"/>
          <w:color w:val="000000"/>
        </w:rPr>
        <w:t>ISO FileNumber</w:t>
      </w:r>
      <w:r>
        <w:rPr>
          <w:rFonts w:cs="Arial"/>
          <w:color w:val="000000"/>
        </w:rPr>
        <w:t xml:space="preserve">, also </w:t>
      </w:r>
      <w:r w:rsidR="0028442E">
        <w:rPr>
          <w:rFonts w:cs="Arial"/>
          <w:color w:val="000000"/>
        </w:rPr>
        <w:t>Claim Scoring</w:t>
      </w:r>
      <w:r>
        <w:rPr>
          <w:rFonts w:cs="Arial"/>
          <w:color w:val="000000"/>
        </w:rPr>
        <w:t xml:space="preserve"> Additional Service </w:t>
      </w:r>
      <w:r w:rsidR="000013E7">
        <w:rPr>
          <w:rFonts w:cs="Arial"/>
          <w:color w:val="000000"/>
        </w:rPr>
        <w:t>fields.</w:t>
      </w:r>
    </w:p>
    <w:p w14:paraId="564352B8" w14:textId="1C8451AB" w:rsidR="000D1E0B" w:rsidRPr="000D114E" w:rsidRDefault="000D1E0B" w:rsidP="00274959">
      <w:pPr>
        <w:numPr>
          <w:ilvl w:val="0"/>
          <w:numId w:val="12"/>
        </w:numPr>
        <w:tabs>
          <w:tab w:val="left" w:pos="1440"/>
          <w:tab w:val="left" w:pos="10080"/>
        </w:tabs>
        <w:rPr>
          <w:rFonts w:cs="Arial"/>
          <w:b/>
          <w:bCs/>
          <w:color w:val="000000"/>
        </w:rPr>
      </w:pPr>
      <w:hyperlink w:anchor="_Record_MA05_–" w:history="1">
        <w:r w:rsidRPr="002F04D3">
          <w:rPr>
            <w:rStyle w:val="Hyperlink"/>
            <w:rFonts w:cs="Arial"/>
            <w:b/>
            <w:bCs/>
          </w:rPr>
          <w:t>MA05</w:t>
        </w:r>
      </w:hyperlink>
      <w:r w:rsidRPr="000D114E">
        <w:rPr>
          <w:rFonts w:cs="Arial"/>
          <w:b/>
          <w:bCs/>
          <w:color w:val="000000"/>
        </w:rPr>
        <w:t xml:space="preserve"> – Echo of Additional Claim-Level Info</w:t>
      </w:r>
    </w:p>
    <w:p w14:paraId="6FC94DFC"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UA03</w:t>
      </w:r>
    </w:p>
    <w:p w14:paraId="18C1A107" w14:textId="77777777" w:rsidR="000D1E0B" w:rsidRDefault="000D1E0B" w:rsidP="00274959">
      <w:pPr>
        <w:numPr>
          <w:ilvl w:val="1"/>
          <w:numId w:val="12"/>
        </w:numPr>
        <w:tabs>
          <w:tab w:val="left" w:pos="1440"/>
          <w:tab w:val="left" w:pos="10080"/>
        </w:tabs>
        <w:rPr>
          <w:rFonts w:cs="Arial"/>
          <w:color w:val="000000"/>
        </w:rPr>
      </w:pPr>
      <w:r>
        <w:rPr>
          <w:rFonts w:cs="Arial"/>
          <w:color w:val="000000"/>
        </w:rPr>
        <w:t>Includes NMVTIS Operator Reporting Entity ID from UA01</w:t>
      </w:r>
    </w:p>
    <w:p w14:paraId="574B5359" w14:textId="17080505" w:rsidR="00142CD7" w:rsidRPr="000D114E" w:rsidRDefault="00142CD7" w:rsidP="00274959">
      <w:pPr>
        <w:numPr>
          <w:ilvl w:val="0"/>
          <w:numId w:val="12"/>
        </w:numPr>
        <w:tabs>
          <w:tab w:val="left" w:pos="1440"/>
          <w:tab w:val="left" w:pos="10080"/>
        </w:tabs>
        <w:rPr>
          <w:rFonts w:cs="Arial"/>
          <w:b/>
          <w:bCs/>
          <w:color w:val="000000"/>
        </w:rPr>
      </w:pPr>
      <w:hyperlink w:anchor="_Record_MA07_–" w:history="1">
        <w:r w:rsidRPr="002F04D3">
          <w:rPr>
            <w:rStyle w:val="Hyperlink"/>
            <w:rFonts w:cs="Arial"/>
            <w:b/>
            <w:bCs/>
          </w:rPr>
          <w:t>MA07</w:t>
        </w:r>
      </w:hyperlink>
      <w:r w:rsidRPr="000D114E">
        <w:rPr>
          <w:rFonts w:cs="Arial"/>
          <w:b/>
          <w:bCs/>
          <w:color w:val="000000"/>
        </w:rPr>
        <w:t xml:space="preserve"> - Echo Additional Claim Level Information</w:t>
      </w:r>
    </w:p>
    <w:p w14:paraId="7FC953F2" w14:textId="77777777" w:rsidR="00142CD7" w:rsidRDefault="00142CD7" w:rsidP="00274959">
      <w:pPr>
        <w:numPr>
          <w:ilvl w:val="1"/>
          <w:numId w:val="12"/>
        </w:numPr>
        <w:tabs>
          <w:tab w:val="left" w:pos="1440"/>
          <w:tab w:val="left" w:pos="10080"/>
        </w:tabs>
        <w:rPr>
          <w:rFonts w:cs="Arial"/>
          <w:color w:val="000000"/>
        </w:rPr>
      </w:pPr>
      <w:r>
        <w:rPr>
          <w:rFonts w:cs="Arial"/>
          <w:color w:val="000000"/>
        </w:rPr>
        <w:t>Return Echo of the UA07</w:t>
      </w:r>
      <w:r w:rsidR="0087202E">
        <w:rPr>
          <w:rFonts w:cs="Arial"/>
          <w:color w:val="000000"/>
        </w:rPr>
        <w:t xml:space="preserve"> information</w:t>
      </w:r>
    </w:p>
    <w:p w14:paraId="69A66A37" w14:textId="3983FD95" w:rsidR="00142CD7" w:rsidRDefault="00142CD7" w:rsidP="00274959">
      <w:pPr>
        <w:numPr>
          <w:ilvl w:val="1"/>
          <w:numId w:val="12"/>
        </w:numPr>
        <w:tabs>
          <w:tab w:val="left" w:pos="1440"/>
          <w:tab w:val="left" w:pos="10080"/>
        </w:tabs>
        <w:rPr>
          <w:rFonts w:cs="Arial"/>
          <w:color w:val="000000"/>
        </w:rPr>
      </w:pPr>
      <w:r>
        <w:rPr>
          <w:rFonts w:cs="Arial"/>
          <w:color w:val="000000"/>
        </w:rPr>
        <w:t>May follow either the MA01 or MA05</w:t>
      </w:r>
      <w:r w:rsidR="001738BE">
        <w:rPr>
          <w:rFonts w:cs="Arial"/>
          <w:color w:val="000000"/>
        </w:rPr>
        <w:t xml:space="preserve"> </w:t>
      </w:r>
      <w:r w:rsidR="000013E7">
        <w:rPr>
          <w:rFonts w:cs="Arial"/>
          <w:color w:val="000000"/>
        </w:rPr>
        <w:t>records.</w:t>
      </w:r>
    </w:p>
    <w:p w14:paraId="3045B133" w14:textId="391F32AA" w:rsidR="000D1E0B" w:rsidRPr="000D114E" w:rsidRDefault="000D1E0B" w:rsidP="00274959">
      <w:pPr>
        <w:numPr>
          <w:ilvl w:val="0"/>
          <w:numId w:val="12"/>
        </w:numPr>
        <w:tabs>
          <w:tab w:val="left" w:pos="1440"/>
          <w:tab w:val="left" w:pos="10080"/>
        </w:tabs>
        <w:rPr>
          <w:rFonts w:cs="Arial"/>
          <w:b/>
          <w:bCs/>
          <w:color w:val="000000"/>
        </w:rPr>
      </w:pPr>
      <w:hyperlink w:anchor="_Record_MO01_–" w:history="1">
        <w:r w:rsidRPr="002F04D3">
          <w:rPr>
            <w:rStyle w:val="Hyperlink"/>
            <w:rFonts w:cs="Arial"/>
            <w:b/>
            <w:bCs/>
          </w:rPr>
          <w:t>MO01</w:t>
        </w:r>
      </w:hyperlink>
      <w:r w:rsidRPr="000D114E">
        <w:rPr>
          <w:rFonts w:cs="Arial"/>
          <w:b/>
          <w:bCs/>
          <w:color w:val="000000"/>
        </w:rPr>
        <w:t xml:space="preserve"> – Echo of Initiating Involved Party Information</w:t>
      </w:r>
    </w:p>
    <w:p w14:paraId="7CABB69C"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UO01 information</w:t>
      </w:r>
    </w:p>
    <w:p w14:paraId="62896AA4" w14:textId="5B1D09B8" w:rsidR="000D1E0B" w:rsidRPr="000D114E" w:rsidRDefault="000D1E0B" w:rsidP="00274959">
      <w:pPr>
        <w:numPr>
          <w:ilvl w:val="0"/>
          <w:numId w:val="12"/>
        </w:numPr>
        <w:tabs>
          <w:tab w:val="left" w:pos="1440"/>
          <w:tab w:val="left" w:pos="10080"/>
        </w:tabs>
        <w:rPr>
          <w:rFonts w:cs="Arial"/>
          <w:b/>
          <w:bCs/>
          <w:color w:val="000000"/>
        </w:rPr>
      </w:pPr>
      <w:hyperlink w:anchor="_Record_MEX1_–" w:history="1">
        <w:r w:rsidRPr="00E85A4D">
          <w:rPr>
            <w:rStyle w:val="Hyperlink"/>
            <w:rFonts w:cs="Arial"/>
            <w:b/>
            <w:bCs/>
          </w:rPr>
          <w:t>MEX1</w:t>
        </w:r>
      </w:hyperlink>
      <w:r w:rsidRPr="000D114E">
        <w:rPr>
          <w:rFonts w:cs="Arial"/>
          <w:b/>
          <w:bCs/>
          <w:color w:val="000000"/>
        </w:rPr>
        <w:t xml:space="preserve"> – Echo of Extra Info. for Involved Parties and/or Service Providers</w:t>
      </w:r>
    </w:p>
    <w:p w14:paraId="4CCD0C0A"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UEX1 information</w:t>
      </w:r>
    </w:p>
    <w:p w14:paraId="7153BC23" w14:textId="56CB28FD" w:rsidR="000D1E0B" w:rsidRDefault="000D1E0B" w:rsidP="00274959">
      <w:pPr>
        <w:numPr>
          <w:ilvl w:val="1"/>
          <w:numId w:val="12"/>
        </w:numPr>
        <w:tabs>
          <w:tab w:val="left" w:pos="1440"/>
          <w:tab w:val="left" w:pos="10080"/>
        </w:tabs>
        <w:rPr>
          <w:rFonts w:cs="Arial"/>
          <w:color w:val="000000"/>
        </w:rPr>
      </w:pPr>
      <w:r>
        <w:rPr>
          <w:rFonts w:cs="Arial"/>
          <w:color w:val="000000"/>
        </w:rPr>
        <w:t xml:space="preserve">May follow either MO01, MSP1, or MEX1 </w:t>
      </w:r>
      <w:r w:rsidR="000013E7">
        <w:rPr>
          <w:rFonts w:cs="Arial"/>
          <w:color w:val="000000"/>
        </w:rPr>
        <w:t>records.</w:t>
      </w:r>
    </w:p>
    <w:p w14:paraId="3465891F" w14:textId="41825CBA" w:rsidR="000D1E0B" w:rsidRPr="000D114E" w:rsidRDefault="000D1E0B" w:rsidP="00274959">
      <w:pPr>
        <w:numPr>
          <w:ilvl w:val="0"/>
          <w:numId w:val="12"/>
        </w:numPr>
        <w:tabs>
          <w:tab w:val="left" w:pos="1440"/>
          <w:tab w:val="left" w:pos="10080"/>
        </w:tabs>
        <w:rPr>
          <w:rFonts w:cs="Arial"/>
          <w:b/>
          <w:bCs/>
          <w:color w:val="000000"/>
        </w:rPr>
      </w:pPr>
      <w:hyperlink w:anchor="_Record_MK01_–" w:history="1">
        <w:r w:rsidRPr="003C41EB">
          <w:rPr>
            <w:rStyle w:val="Hyperlink"/>
            <w:rFonts w:cs="Arial"/>
            <w:b/>
            <w:bCs/>
          </w:rPr>
          <w:t>MK01</w:t>
        </w:r>
      </w:hyperlink>
      <w:r w:rsidRPr="000D114E">
        <w:rPr>
          <w:rFonts w:cs="Arial"/>
          <w:b/>
          <w:bCs/>
          <w:color w:val="000000"/>
        </w:rPr>
        <w:t xml:space="preserve"> – Echo of Initiating AKA/Prior Address Information</w:t>
      </w:r>
    </w:p>
    <w:p w14:paraId="364A2E39"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UK01 information</w:t>
      </w:r>
    </w:p>
    <w:p w14:paraId="56DC10E1" w14:textId="50376A9F" w:rsidR="000D1E0B" w:rsidRDefault="000D1E0B" w:rsidP="00274959">
      <w:pPr>
        <w:numPr>
          <w:ilvl w:val="1"/>
          <w:numId w:val="12"/>
        </w:numPr>
        <w:tabs>
          <w:tab w:val="left" w:pos="1440"/>
          <w:tab w:val="left" w:pos="10080"/>
        </w:tabs>
        <w:rPr>
          <w:rFonts w:cs="Arial"/>
          <w:color w:val="000000"/>
        </w:rPr>
      </w:pPr>
      <w:r>
        <w:rPr>
          <w:rFonts w:cs="Arial"/>
          <w:color w:val="000000"/>
        </w:rPr>
        <w:t xml:space="preserve">May follow the MO01, MEX1, MK01, or MSP1 </w:t>
      </w:r>
      <w:r w:rsidR="000013E7">
        <w:rPr>
          <w:rFonts w:cs="Arial"/>
          <w:color w:val="000000"/>
        </w:rPr>
        <w:t>records.</w:t>
      </w:r>
    </w:p>
    <w:p w14:paraId="53806F37" w14:textId="4FC9B057" w:rsidR="000D1E0B" w:rsidRPr="000D114E" w:rsidRDefault="000D1E0B" w:rsidP="00274959">
      <w:pPr>
        <w:numPr>
          <w:ilvl w:val="0"/>
          <w:numId w:val="12"/>
        </w:numPr>
        <w:tabs>
          <w:tab w:val="left" w:pos="1440"/>
          <w:tab w:val="left" w:pos="10080"/>
        </w:tabs>
        <w:rPr>
          <w:rFonts w:cs="Arial"/>
          <w:b/>
          <w:bCs/>
          <w:color w:val="000000"/>
        </w:rPr>
      </w:pPr>
      <w:hyperlink w:anchor="_Record_MSP1_–" w:history="1">
        <w:r w:rsidRPr="000013E7">
          <w:rPr>
            <w:rStyle w:val="Hyperlink"/>
            <w:rFonts w:cs="Arial"/>
            <w:b/>
            <w:bCs/>
          </w:rPr>
          <w:t>MSP1</w:t>
        </w:r>
      </w:hyperlink>
      <w:r w:rsidRPr="000D114E">
        <w:rPr>
          <w:rFonts w:cs="Arial"/>
          <w:b/>
          <w:bCs/>
          <w:color w:val="000000"/>
        </w:rPr>
        <w:t xml:space="preserve"> – Echo of Initiating Service Provider Information</w:t>
      </w:r>
    </w:p>
    <w:p w14:paraId="013764E8"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USP1 information</w:t>
      </w:r>
    </w:p>
    <w:p w14:paraId="4A8E27C5" w14:textId="77D0902D" w:rsidR="00627877" w:rsidRPr="009F081D" w:rsidRDefault="000D1E0B" w:rsidP="00274959">
      <w:pPr>
        <w:numPr>
          <w:ilvl w:val="1"/>
          <w:numId w:val="12"/>
        </w:numPr>
        <w:tabs>
          <w:tab w:val="left" w:pos="1440"/>
          <w:tab w:val="left" w:pos="10080"/>
        </w:tabs>
        <w:rPr>
          <w:rFonts w:cs="Arial"/>
          <w:color w:val="000000"/>
        </w:rPr>
      </w:pPr>
      <w:r>
        <w:rPr>
          <w:rFonts w:cs="Arial"/>
          <w:color w:val="000000"/>
        </w:rPr>
        <w:t xml:space="preserve">May follow the MO01, MEX1, MK01, another MSP1, or MACL </w:t>
      </w:r>
      <w:r w:rsidR="009F081D">
        <w:rPr>
          <w:rFonts w:cs="Arial"/>
          <w:color w:val="000000"/>
        </w:rPr>
        <w:t>records.</w:t>
      </w:r>
    </w:p>
    <w:p w14:paraId="7927C864" w14:textId="4B4D57B4" w:rsidR="000D1E0B" w:rsidRPr="000D114E" w:rsidRDefault="000D1E0B" w:rsidP="00274959">
      <w:pPr>
        <w:numPr>
          <w:ilvl w:val="0"/>
          <w:numId w:val="12"/>
        </w:numPr>
        <w:tabs>
          <w:tab w:val="left" w:pos="1440"/>
          <w:tab w:val="left" w:pos="10080"/>
        </w:tabs>
        <w:rPr>
          <w:rFonts w:cs="Arial"/>
          <w:b/>
          <w:bCs/>
          <w:color w:val="000000"/>
        </w:rPr>
      </w:pPr>
      <w:hyperlink w:anchor="_Record_MACL_–" w:history="1">
        <w:r w:rsidRPr="000013E7">
          <w:rPr>
            <w:rStyle w:val="Hyperlink"/>
            <w:rFonts w:cs="Arial"/>
            <w:b/>
            <w:bCs/>
          </w:rPr>
          <w:t>MACL</w:t>
        </w:r>
      </w:hyperlink>
      <w:r w:rsidRPr="000D114E">
        <w:rPr>
          <w:rFonts w:cs="Arial"/>
          <w:b/>
          <w:bCs/>
          <w:color w:val="000000"/>
        </w:rPr>
        <w:t xml:space="preserve"> – Echo of Additional Claimant Information (for Medicare Section 111 Only)</w:t>
      </w:r>
    </w:p>
    <w:p w14:paraId="063FAD27"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UACL information</w:t>
      </w:r>
    </w:p>
    <w:p w14:paraId="53E2585B" w14:textId="77777777" w:rsidR="000D1E0B" w:rsidRDefault="000D1E0B" w:rsidP="00274959">
      <w:pPr>
        <w:numPr>
          <w:ilvl w:val="1"/>
          <w:numId w:val="12"/>
        </w:numPr>
        <w:tabs>
          <w:tab w:val="left" w:pos="1440"/>
          <w:tab w:val="left" w:pos="10080"/>
        </w:tabs>
        <w:rPr>
          <w:rFonts w:cs="Arial"/>
          <w:color w:val="000000"/>
        </w:rPr>
      </w:pPr>
      <w:r>
        <w:rPr>
          <w:rFonts w:cs="Arial"/>
          <w:color w:val="000000"/>
        </w:rPr>
        <w:t>May follow MO01, MEX1, MK01, MSP1, or another MACL record.</w:t>
      </w:r>
    </w:p>
    <w:p w14:paraId="2D6474D3" w14:textId="622CCE33" w:rsidR="000D1E0B" w:rsidRPr="000D114E" w:rsidRDefault="000D1E0B" w:rsidP="00274959">
      <w:pPr>
        <w:numPr>
          <w:ilvl w:val="0"/>
          <w:numId w:val="12"/>
        </w:numPr>
        <w:tabs>
          <w:tab w:val="left" w:pos="1440"/>
          <w:tab w:val="left" w:pos="10080"/>
        </w:tabs>
        <w:rPr>
          <w:rFonts w:cs="Arial"/>
          <w:b/>
          <w:bCs/>
          <w:color w:val="000000"/>
        </w:rPr>
      </w:pPr>
      <w:hyperlink w:anchor="_Record_MC01_–" w:history="1">
        <w:r w:rsidRPr="000013E7">
          <w:rPr>
            <w:rStyle w:val="Hyperlink"/>
            <w:rFonts w:cs="Arial"/>
            <w:b/>
            <w:bCs/>
          </w:rPr>
          <w:t>MC01</w:t>
        </w:r>
      </w:hyperlink>
      <w:r w:rsidRPr="000D114E">
        <w:rPr>
          <w:rFonts w:cs="Arial"/>
          <w:b/>
          <w:bCs/>
          <w:color w:val="000000"/>
        </w:rPr>
        <w:t xml:space="preserve"> – Echo of Initiating Casualty Claim Information</w:t>
      </w:r>
    </w:p>
    <w:p w14:paraId="6B55B991" w14:textId="5970148A" w:rsidR="00A624CE" w:rsidRPr="00C321E7" w:rsidRDefault="000D1E0B" w:rsidP="00274959">
      <w:pPr>
        <w:numPr>
          <w:ilvl w:val="1"/>
          <w:numId w:val="12"/>
        </w:numPr>
        <w:tabs>
          <w:tab w:val="left" w:pos="1440"/>
          <w:tab w:val="left" w:pos="10080"/>
        </w:tabs>
        <w:rPr>
          <w:rFonts w:cs="Arial"/>
          <w:color w:val="000000"/>
        </w:rPr>
      </w:pPr>
      <w:r>
        <w:rPr>
          <w:rFonts w:cs="Arial"/>
          <w:color w:val="000000"/>
        </w:rPr>
        <w:t>Return Echo of the UC01 information</w:t>
      </w:r>
    </w:p>
    <w:p w14:paraId="52BCE3E4" w14:textId="056C6318" w:rsidR="000D1E0B" w:rsidRPr="000D114E" w:rsidRDefault="000D1E0B" w:rsidP="00274959">
      <w:pPr>
        <w:numPr>
          <w:ilvl w:val="0"/>
          <w:numId w:val="12"/>
        </w:numPr>
        <w:tabs>
          <w:tab w:val="left" w:pos="1440"/>
          <w:tab w:val="left" w:pos="10080"/>
        </w:tabs>
        <w:rPr>
          <w:rFonts w:cs="Arial"/>
          <w:b/>
          <w:bCs/>
          <w:color w:val="000000"/>
        </w:rPr>
      </w:pPr>
      <w:hyperlink w:anchor="_Record_MEX3_–" w:history="1">
        <w:r w:rsidRPr="000013E7">
          <w:rPr>
            <w:rStyle w:val="Hyperlink"/>
            <w:rFonts w:cs="Arial"/>
            <w:b/>
            <w:bCs/>
          </w:rPr>
          <w:t>MEX3</w:t>
        </w:r>
      </w:hyperlink>
      <w:r w:rsidRPr="000D114E">
        <w:rPr>
          <w:rFonts w:cs="Arial"/>
          <w:b/>
          <w:bCs/>
          <w:color w:val="000000"/>
        </w:rPr>
        <w:t xml:space="preserve"> – Echo of Initiating Extra Coverage Information</w:t>
      </w:r>
    </w:p>
    <w:p w14:paraId="337F881B"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UEX3 information</w:t>
      </w:r>
    </w:p>
    <w:p w14:paraId="3E954B53" w14:textId="01C1075E" w:rsidR="000D1E0B" w:rsidRDefault="000D1E0B" w:rsidP="00274959">
      <w:pPr>
        <w:numPr>
          <w:ilvl w:val="1"/>
          <w:numId w:val="12"/>
        </w:numPr>
        <w:tabs>
          <w:tab w:val="left" w:pos="1440"/>
          <w:tab w:val="left" w:pos="10080"/>
        </w:tabs>
        <w:rPr>
          <w:rFonts w:cs="Arial"/>
          <w:color w:val="000000"/>
        </w:rPr>
      </w:pPr>
      <w:r>
        <w:rPr>
          <w:rFonts w:cs="Arial"/>
          <w:color w:val="000000"/>
        </w:rPr>
        <w:t xml:space="preserve">May follow the MC01, MV01, or MV08 </w:t>
      </w:r>
      <w:r w:rsidR="009F081D">
        <w:rPr>
          <w:rFonts w:cs="Arial"/>
          <w:color w:val="000000"/>
        </w:rPr>
        <w:t>records.</w:t>
      </w:r>
    </w:p>
    <w:p w14:paraId="00778EFD" w14:textId="391855B0" w:rsidR="000D1E0B" w:rsidRPr="000D114E" w:rsidRDefault="000D1E0B" w:rsidP="00274959">
      <w:pPr>
        <w:numPr>
          <w:ilvl w:val="0"/>
          <w:numId w:val="12"/>
        </w:numPr>
        <w:tabs>
          <w:tab w:val="left" w:pos="1440"/>
          <w:tab w:val="left" w:pos="10080"/>
        </w:tabs>
        <w:rPr>
          <w:rFonts w:cs="Arial"/>
          <w:b/>
          <w:bCs/>
          <w:color w:val="000000"/>
        </w:rPr>
      </w:pPr>
      <w:hyperlink w:anchor="_Record_MEX4_–" w:history="1">
        <w:r w:rsidRPr="000013E7">
          <w:rPr>
            <w:rStyle w:val="Hyperlink"/>
            <w:rFonts w:cs="Arial"/>
            <w:b/>
            <w:bCs/>
          </w:rPr>
          <w:t>MEX4</w:t>
        </w:r>
      </w:hyperlink>
      <w:r w:rsidRPr="000D114E">
        <w:rPr>
          <w:rFonts w:cs="Arial"/>
          <w:b/>
          <w:bCs/>
          <w:color w:val="000000"/>
        </w:rPr>
        <w:t xml:space="preserve"> – Echo of Initiating Extra Coverage Information</w:t>
      </w:r>
    </w:p>
    <w:p w14:paraId="05B53F9A"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UEX4 information</w:t>
      </w:r>
    </w:p>
    <w:p w14:paraId="1555B990" w14:textId="4587F900" w:rsidR="000D1E0B" w:rsidRDefault="000D1E0B" w:rsidP="00274959">
      <w:pPr>
        <w:numPr>
          <w:ilvl w:val="1"/>
          <w:numId w:val="12"/>
        </w:numPr>
        <w:tabs>
          <w:tab w:val="left" w:pos="1440"/>
          <w:tab w:val="left" w:pos="10080"/>
        </w:tabs>
        <w:rPr>
          <w:rFonts w:cs="Arial"/>
          <w:color w:val="000000"/>
        </w:rPr>
      </w:pPr>
      <w:r>
        <w:rPr>
          <w:rFonts w:cs="Arial"/>
          <w:color w:val="000000"/>
        </w:rPr>
        <w:t xml:space="preserve">May follow the MC01, MEX3, MV01, or MV08 </w:t>
      </w:r>
      <w:r w:rsidR="009F081D">
        <w:rPr>
          <w:rFonts w:cs="Arial"/>
          <w:color w:val="000000"/>
        </w:rPr>
        <w:t>records.</w:t>
      </w:r>
    </w:p>
    <w:p w14:paraId="14BC7448" w14:textId="53830EE9" w:rsidR="000D1E0B" w:rsidRPr="000D114E" w:rsidRDefault="000D1E0B" w:rsidP="00274959">
      <w:pPr>
        <w:numPr>
          <w:ilvl w:val="0"/>
          <w:numId w:val="12"/>
        </w:numPr>
        <w:tabs>
          <w:tab w:val="left" w:pos="1440"/>
          <w:tab w:val="left" w:pos="10080"/>
        </w:tabs>
        <w:rPr>
          <w:rFonts w:cs="Arial"/>
          <w:b/>
          <w:bCs/>
          <w:color w:val="000000"/>
        </w:rPr>
      </w:pPr>
      <w:hyperlink w:anchor="_Record_MP01_–" w:history="1">
        <w:r w:rsidRPr="000013E7">
          <w:rPr>
            <w:rStyle w:val="Hyperlink"/>
            <w:rFonts w:cs="Arial"/>
            <w:b/>
            <w:bCs/>
          </w:rPr>
          <w:t>MP01</w:t>
        </w:r>
      </w:hyperlink>
      <w:r w:rsidRPr="000D114E">
        <w:rPr>
          <w:rFonts w:cs="Arial"/>
          <w:b/>
          <w:bCs/>
          <w:color w:val="000000"/>
        </w:rPr>
        <w:t xml:space="preserve"> – Echo of Initiating Building and Content Property Loss Information</w:t>
      </w:r>
    </w:p>
    <w:p w14:paraId="1CC5B3C0" w14:textId="77777777" w:rsidR="00F0228B" w:rsidRDefault="000D1E0B" w:rsidP="00274959">
      <w:pPr>
        <w:numPr>
          <w:ilvl w:val="1"/>
          <w:numId w:val="12"/>
        </w:numPr>
        <w:tabs>
          <w:tab w:val="left" w:pos="1440"/>
          <w:tab w:val="left" w:pos="10080"/>
        </w:tabs>
        <w:rPr>
          <w:rFonts w:cs="Arial"/>
          <w:color w:val="000000"/>
        </w:rPr>
      </w:pPr>
      <w:r>
        <w:rPr>
          <w:rFonts w:cs="Arial"/>
          <w:color w:val="000000"/>
        </w:rPr>
        <w:t>Return Echo of the UP01 information</w:t>
      </w:r>
    </w:p>
    <w:p w14:paraId="678D7E42" w14:textId="0260F665" w:rsidR="00F0228B" w:rsidRPr="000D114E" w:rsidRDefault="00F0228B" w:rsidP="00274959">
      <w:pPr>
        <w:numPr>
          <w:ilvl w:val="0"/>
          <w:numId w:val="12"/>
        </w:numPr>
        <w:tabs>
          <w:tab w:val="left" w:pos="1440"/>
          <w:tab w:val="left" w:pos="10080"/>
        </w:tabs>
        <w:rPr>
          <w:rFonts w:cs="Arial"/>
          <w:b/>
          <w:bCs/>
          <w:color w:val="000000"/>
        </w:rPr>
      </w:pPr>
      <w:hyperlink w:anchor="_Record_MP12_–" w:history="1">
        <w:r w:rsidRPr="000013E7">
          <w:rPr>
            <w:rStyle w:val="Hyperlink"/>
            <w:rFonts w:cs="Arial"/>
            <w:b/>
            <w:bCs/>
          </w:rPr>
          <w:t>MP12</w:t>
        </w:r>
      </w:hyperlink>
      <w:r w:rsidRPr="000D114E">
        <w:rPr>
          <w:rFonts w:cs="Arial"/>
          <w:b/>
          <w:bCs/>
          <w:color w:val="000000"/>
        </w:rPr>
        <w:t xml:space="preserve"> - Echo of Additional First Party Property Claim Information</w:t>
      </w:r>
    </w:p>
    <w:p w14:paraId="3A318E28" w14:textId="583F9E5F" w:rsidR="00F0228B" w:rsidRPr="00F0228B" w:rsidRDefault="00F0228B" w:rsidP="00274959">
      <w:pPr>
        <w:numPr>
          <w:ilvl w:val="1"/>
          <w:numId w:val="12"/>
        </w:numPr>
        <w:tabs>
          <w:tab w:val="left" w:pos="1440"/>
          <w:tab w:val="left" w:pos="10080"/>
        </w:tabs>
        <w:rPr>
          <w:rFonts w:cs="Arial"/>
          <w:color w:val="000000"/>
        </w:rPr>
      </w:pPr>
      <w:r>
        <w:rPr>
          <w:rFonts w:cs="Arial"/>
          <w:color w:val="000000"/>
        </w:rPr>
        <w:t xml:space="preserve">Return Echo UP10 </w:t>
      </w:r>
      <w:r w:rsidR="009F081D">
        <w:rPr>
          <w:rFonts w:cs="Arial"/>
          <w:color w:val="000000"/>
        </w:rPr>
        <w:t>information.</w:t>
      </w:r>
    </w:p>
    <w:p w14:paraId="1A2768C1" w14:textId="3275C421" w:rsidR="000D1E0B" w:rsidRPr="000D114E" w:rsidRDefault="000D1E0B" w:rsidP="00274959">
      <w:pPr>
        <w:numPr>
          <w:ilvl w:val="0"/>
          <w:numId w:val="12"/>
        </w:numPr>
        <w:tabs>
          <w:tab w:val="left" w:pos="1440"/>
          <w:tab w:val="left" w:pos="10080"/>
        </w:tabs>
        <w:rPr>
          <w:rFonts w:cs="Arial"/>
          <w:b/>
          <w:bCs/>
          <w:color w:val="000000"/>
        </w:rPr>
      </w:pPr>
      <w:hyperlink w:anchor="_Record_MP03_–" w:history="1">
        <w:r w:rsidRPr="000013E7">
          <w:rPr>
            <w:rStyle w:val="Hyperlink"/>
            <w:rFonts w:cs="Arial"/>
            <w:b/>
            <w:bCs/>
          </w:rPr>
          <w:t>MP03</w:t>
        </w:r>
      </w:hyperlink>
      <w:r w:rsidRPr="000D114E">
        <w:rPr>
          <w:rFonts w:cs="Arial"/>
          <w:b/>
          <w:bCs/>
          <w:color w:val="000000"/>
        </w:rPr>
        <w:t xml:space="preserve"> – Echo of Initiating Boat and Mobile Equipment Claim Information</w:t>
      </w:r>
    </w:p>
    <w:p w14:paraId="74EA6DE1"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UP02 information</w:t>
      </w:r>
    </w:p>
    <w:p w14:paraId="608652AA" w14:textId="6D471F86" w:rsidR="0079052E" w:rsidRPr="00A934B7" w:rsidRDefault="0079052E" w:rsidP="00274959">
      <w:pPr>
        <w:numPr>
          <w:ilvl w:val="0"/>
          <w:numId w:val="12"/>
        </w:numPr>
        <w:tabs>
          <w:tab w:val="left" w:pos="1440"/>
          <w:tab w:val="left" w:pos="10080"/>
        </w:tabs>
        <w:rPr>
          <w:rFonts w:cs="Arial"/>
          <w:b/>
          <w:bCs/>
          <w:color w:val="000000"/>
        </w:rPr>
      </w:pPr>
      <w:hyperlink w:anchor="_Record_MP13_–" w:history="1">
        <w:r w:rsidRPr="000013E7">
          <w:rPr>
            <w:rStyle w:val="Hyperlink"/>
            <w:rFonts w:cs="Arial"/>
            <w:b/>
            <w:bCs/>
          </w:rPr>
          <w:t>MP13</w:t>
        </w:r>
      </w:hyperlink>
      <w:r w:rsidRPr="00A934B7">
        <w:rPr>
          <w:rFonts w:cs="Arial"/>
          <w:b/>
          <w:bCs/>
          <w:color w:val="000000"/>
        </w:rPr>
        <w:t xml:space="preserve"> - Echo of Additional Boat &amp; Mobile Equipment Property Claim Information</w:t>
      </w:r>
    </w:p>
    <w:p w14:paraId="1C1E1C67" w14:textId="77777777" w:rsidR="0079052E" w:rsidRDefault="0079052E" w:rsidP="00274959">
      <w:pPr>
        <w:numPr>
          <w:ilvl w:val="1"/>
          <w:numId w:val="12"/>
        </w:numPr>
        <w:tabs>
          <w:tab w:val="left" w:pos="1440"/>
          <w:tab w:val="left" w:pos="10080"/>
        </w:tabs>
        <w:rPr>
          <w:rFonts w:cs="Arial"/>
          <w:color w:val="000000"/>
        </w:rPr>
      </w:pPr>
      <w:r>
        <w:rPr>
          <w:rFonts w:cs="Arial"/>
          <w:color w:val="000000"/>
        </w:rPr>
        <w:t>Return Echo of the UP11</w:t>
      </w:r>
      <w:r w:rsidR="0087202E">
        <w:rPr>
          <w:rFonts w:cs="Arial"/>
          <w:color w:val="000000"/>
        </w:rPr>
        <w:t xml:space="preserve"> information</w:t>
      </w:r>
    </w:p>
    <w:p w14:paraId="4A344A53" w14:textId="50EA4A56" w:rsidR="000D1E0B" w:rsidRPr="00A934B7" w:rsidRDefault="000D1E0B" w:rsidP="00274959">
      <w:pPr>
        <w:numPr>
          <w:ilvl w:val="0"/>
          <w:numId w:val="12"/>
        </w:numPr>
        <w:tabs>
          <w:tab w:val="left" w:pos="1440"/>
          <w:tab w:val="left" w:pos="10080"/>
        </w:tabs>
        <w:rPr>
          <w:rFonts w:cs="Arial"/>
          <w:b/>
          <w:bCs/>
          <w:color w:val="000000"/>
        </w:rPr>
      </w:pPr>
      <w:hyperlink w:anchor="_Record_MP08_–" w:history="1">
        <w:r w:rsidRPr="000013E7">
          <w:rPr>
            <w:rStyle w:val="Hyperlink"/>
            <w:rFonts w:cs="Arial"/>
            <w:b/>
            <w:bCs/>
          </w:rPr>
          <w:t>MP08</w:t>
        </w:r>
      </w:hyperlink>
      <w:r w:rsidRPr="00A934B7">
        <w:rPr>
          <w:rFonts w:cs="Arial"/>
          <w:b/>
          <w:bCs/>
          <w:color w:val="000000"/>
        </w:rPr>
        <w:t xml:space="preserve"> – Echo of Initiating Boat and Mobile Equipment Claim Salvage Information</w:t>
      </w:r>
    </w:p>
    <w:p w14:paraId="072EEE3C" w14:textId="1912DCA8" w:rsidR="00FF7F79" w:rsidRPr="00CC566A" w:rsidRDefault="000D1E0B" w:rsidP="00274959">
      <w:pPr>
        <w:numPr>
          <w:ilvl w:val="1"/>
          <w:numId w:val="12"/>
        </w:numPr>
        <w:tabs>
          <w:tab w:val="left" w:pos="1440"/>
          <w:tab w:val="left" w:pos="10080"/>
        </w:tabs>
        <w:rPr>
          <w:rFonts w:cs="Arial"/>
          <w:color w:val="000000"/>
        </w:rPr>
      </w:pPr>
      <w:r>
        <w:rPr>
          <w:rFonts w:cs="Arial"/>
          <w:color w:val="000000"/>
        </w:rPr>
        <w:t>Return Echo of the UP09 information</w:t>
      </w:r>
    </w:p>
    <w:p w14:paraId="4EE5DEEE" w14:textId="7E3E6CA1" w:rsidR="003871E7" w:rsidRPr="00A934B7" w:rsidRDefault="003871E7" w:rsidP="00274959">
      <w:pPr>
        <w:numPr>
          <w:ilvl w:val="0"/>
          <w:numId w:val="12"/>
        </w:numPr>
        <w:tabs>
          <w:tab w:val="left" w:pos="1440"/>
          <w:tab w:val="left" w:pos="10080"/>
        </w:tabs>
        <w:rPr>
          <w:rFonts w:cs="Arial"/>
          <w:b/>
          <w:bCs/>
          <w:i/>
          <w:iCs/>
          <w:color w:val="000000"/>
        </w:rPr>
      </w:pPr>
      <w:hyperlink w:anchor="_Record_MP05_–" w:history="1">
        <w:r w:rsidRPr="000013E7">
          <w:rPr>
            <w:rStyle w:val="Hyperlink"/>
            <w:rFonts w:cs="Arial"/>
            <w:b/>
            <w:bCs/>
            <w:i/>
            <w:iCs/>
          </w:rPr>
          <w:t>MP</w:t>
        </w:r>
        <w:r w:rsidR="00F61075" w:rsidRPr="000013E7">
          <w:rPr>
            <w:rStyle w:val="Hyperlink"/>
            <w:rFonts w:cs="Arial"/>
            <w:b/>
            <w:bCs/>
            <w:i/>
            <w:iCs/>
          </w:rPr>
          <w:t>05</w:t>
        </w:r>
      </w:hyperlink>
      <w:r w:rsidR="00F61075" w:rsidRPr="00A934B7">
        <w:rPr>
          <w:rFonts w:cs="Arial"/>
          <w:b/>
          <w:bCs/>
          <w:i/>
          <w:iCs/>
          <w:color w:val="000000"/>
        </w:rPr>
        <w:t xml:space="preserve"> – Echo of Mobile Equipment Recovery Additional Information</w:t>
      </w:r>
    </w:p>
    <w:p w14:paraId="6902BA96" w14:textId="177A0211" w:rsidR="00422A76" w:rsidRPr="00627877" w:rsidRDefault="00422A76" w:rsidP="00274959">
      <w:pPr>
        <w:numPr>
          <w:ilvl w:val="1"/>
          <w:numId w:val="12"/>
        </w:numPr>
        <w:tabs>
          <w:tab w:val="left" w:pos="1440"/>
          <w:tab w:val="left" w:pos="10080"/>
        </w:tabs>
        <w:rPr>
          <w:rFonts w:cs="Arial"/>
          <w:i/>
          <w:iCs/>
          <w:color w:val="000000"/>
        </w:rPr>
      </w:pPr>
      <w:r w:rsidRPr="00627877">
        <w:rPr>
          <w:rFonts w:cs="Arial"/>
          <w:i/>
          <w:iCs/>
          <w:color w:val="000000"/>
        </w:rPr>
        <w:t xml:space="preserve">Mobile Equipment </w:t>
      </w:r>
      <w:r w:rsidR="003A2B49" w:rsidRPr="00627877">
        <w:rPr>
          <w:rFonts w:cs="Arial"/>
          <w:i/>
          <w:iCs/>
          <w:color w:val="000000"/>
        </w:rPr>
        <w:t xml:space="preserve">Theft </w:t>
      </w:r>
      <w:r w:rsidRPr="00627877">
        <w:rPr>
          <w:rFonts w:cs="Arial"/>
          <w:i/>
          <w:iCs/>
          <w:color w:val="000000"/>
        </w:rPr>
        <w:t>Recovery Information as provided</w:t>
      </w:r>
      <w:r w:rsidR="00E2035D" w:rsidRPr="00627877">
        <w:rPr>
          <w:rFonts w:cs="Arial"/>
          <w:i/>
          <w:iCs/>
          <w:color w:val="000000"/>
        </w:rPr>
        <w:t xml:space="preserve"> by</w:t>
      </w:r>
      <w:r w:rsidRPr="00627877">
        <w:rPr>
          <w:rFonts w:cs="Arial"/>
          <w:i/>
          <w:iCs/>
          <w:color w:val="000000"/>
        </w:rPr>
        <w:t xml:space="preserve"> police agencies or NICB</w:t>
      </w:r>
      <w:r w:rsidR="00E2035D" w:rsidRPr="00627877">
        <w:rPr>
          <w:rFonts w:cs="Arial"/>
          <w:i/>
          <w:iCs/>
          <w:color w:val="000000"/>
        </w:rPr>
        <w:t xml:space="preserve"> - </w:t>
      </w:r>
      <w:r w:rsidRPr="00627877">
        <w:rPr>
          <w:rFonts w:cs="Arial"/>
          <w:i/>
          <w:iCs/>
          <w:color w:val="000000"/>
        </w:rPr>
        <w:t xml:space="preserve"> only with NICB </w:t>
      </w:r>
      <w:r w:rsidR="0024107D">
        <w:rPr>
          <w:rFonts w:cs="Arial"/>
          <w:i/>
          <w:iCs/>
          <w:color w:val="000000"/>
        </w:rPr>
        <w:t>Member</w:t>
      </w:r>
      <w:r w:rsidR="009F081D" w:rsidRPr="00627877">
        <w:rPr>
          <w:rFonts w:cs="Arial"/>
          <w:i/>
          <w:iCs/>
          <w:color w:val="000000"/>
        </w:rPr>
        <w:t>ship.</w:t>
      </w:r>
    </w:p>
    <w:p w14:paraId="7A75BC95" w14:textId="5409AF32" w:rsidR="00F61075" w:rsidRPr="00A934B7" w:rsidRDefault="00F61075" w:rsidP="00274959">
      <w:pPr>
        <w:numPr>
          <w:ilvl w:val="0"/>
          <w:numId w:val="12"/>
        </w:numPr>
        <w:tabs>
          <w:tab w:val="left" w:pos="1440"/>
          <w:tab w:val="left" w:pos="10080"/>
        </w:tabs>
        <w:rPr>
          <w:rFonts w:cs="Arial"/>
          <w:b/>
          <w:bCs/>
          <w:i/>
          <w:iCs/>
          <w:color w:val="000000"/>
        </w:rPr>
      </w:pPr>
      <w:hyperlink w:anchor="_Record_MP06–_Return" w:history="1">
        <w:r w:rsidRPr="000013E7">
          <w:rPr>
            <w:rStyle w:val="Hyperlink"/>
            <w:rFonts w:cs="Arial"/>
            <w:b/>
            <w:bCs/>
            <w:i/>
            <w:iCs/>
          </w:rPr>
          <w:t>MP06</w:t>
        </w:r>
      </w:hyperlink>
      <w:r w:rsidRPr="00A934B7">
        <w:rPr>
          <w:rFonts w:cs="Arial"/>
          <w:b/>
          <w:bCs/>
          <w:i/>
          <w:iCs/>
          <w:color w:val="000000"/>
        </w:rPr>
        <w:t xml:space="preserve"> – Echo of Mobile Equipment Theft Verification</w:t>
      </w:r>
    </w:p>
    <w:p w14:paraId="018AACD4" w14:textId="64DE6053" w:rsidR="005158F4" w:rsidRPr="00627877" w:rsidRDefault="005158F4" w:rsidP="00274959">
      <w:pPr>
        <w:numPr>
          <w:ilvl w:val="1"/>
          <w:numId w:val="12"/>
        </w:numPr>
        <w:tabs>
          <w:tab w:val="left" w:pos="1440"/>
          <w:tab w:val="left" w:pos="10080"/>
        </w:tabs>
        <w:rPr>
          <w:rFonts w:cs="Arial"/>
          <w:i/>
          <w:iCs/>
          <w:color w:val="000000"/>
        </w:rPr>
      </w:pPr>
      <w:r w:rsidRPr="00627877">
        <w:rPr>
          <w:rFonts w:cs="Arial"/>
          <w:i/>
          <w:iCs/>
          <w:color w:val="000000"/>
        </w:rPr>
        <w:t>Provides information on whether the Mobile Equipment Theft has been reported to a police agency and entered into the NCIC system.</w:t>
      </w:r>
    </w:p>
    <w:p w14:paraId="46395458" w14:textId="2882092D" w:rsidR="000D1E0B" w:rsidRPr="00A934B7" w:rsidRDefault="000D1E0B" w:rsidP="00274959">
      <w:pPr>
        <w:numPr>
          <w:ilvl w:val="0"/>
          <w:numId w:val="12"/>
        </w:numPr>
        <w:tabs>
          <w:tab w:val="left" w:pos="1440"/>
          <w:tab w:val="left" w:pos="10080"/>
        </w:tabs>
        <w:rPr>
          <w:rFonts w:cs="Arial"/>
          <w:b/>
          <w:bCs/>
          <w:color w:val="000000"/>
        </w:rPr>
      </w:pPr>
      <w:hyperlink w:anchor="_Record_MV01_–" w:history="1">
        <w:r w:rsidRPr="000013E7">
          <w:rPr>
            <w:rStyle w:val="Hyperlink"/>
            <w:rFonts w:cs="Arial"/>
            <w:b/>
            <w:bCs/>
          </w:rPr>
          <w:t>MV01</w:t>
        </w:r>
      </w:hyperlink>
      <w:r w:rsidRPr="00A934B7">
        <w:rPr>
          <w:rFonts w:cs="Arial"/>
          <w:b/>
          <w:bCs/>
          <w:color w:val="000000"/>
        </w:rPr>
        <w:t xml:space="preserve"> – Echo of Initiating Vehicle Claim Information</w:t>
      </w:r>
    </w:p>
    <w:p w14:paraId="206591B5"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UV01 information</w:t>
      </w:r>
    </w:p>
    <w:p w14:paraId="73938925" w14:textId="77777777" w:rsidR="000D1E0B" w:rsidRDefault="000D1E0B" w:rsidP="00274959">
      <w:pPr>
        <w:numPr>
          <w:ilvl w:val="1"/>
          <w:numId w:val="12"/>
        </w:numPr>
        <w:tabs>
          <w:tab w:val="left" w:pos="1440"/>
          <w:tab w:val="left" w:pos="10080"/>
        </w:tabs>
        <w:rPr>
          <w:rFonts w:cs="Arial"/>
          <w:color w:val="000000"/>
        </w:rPr>
      </w:pPr>
      <w:r>
        <w:rPr>
          <w:rFonts w:cs="Arial"/>
          <w:color w:val="000000"/>
        </w:rPr>
        <w:t>Includes Theft Recovery information as submitted by insurance company as well as VIN Validation Information</w:t>
      </w:r>
      <w:r w:rsidRPr="00F31E2F">
        <w:rPr>
          <w:rFonts w:cs="Arial"/>
          <w:color w:val="000000"/>
        </w:rPr>
        <w:t xml:space="preserve"> </w:t>
      </w:r>
    </w:p>
    <w:p w14:paraId="388994BB" w14:textId="33830B03" w:rsidR="005B620D" w:rsidRPr="00762AE4" w:rsidRDefault="000D1E0B" w:rsidP="00274959">
      <w:pPr>
        <w:numPr>
          <w:ilvl w:val="1"/>
          <w:numId w:val="12"/>
        </w:numPr>
        <w:tabs>
          <w:tab w:val="left" w:pos="1440"/>
          <w:tab w:val="left" w:pos="10080"/>
        </w:tabs>
        <w:rPr>
          <w:rFonts w:cs="Arial"/>
          <w:i/>
          <w:iCs/>
          <w:color w:val="000000"/>
        </w:rPr>
      </w:pPr>
      <w:r w:rsidRPr="00A14FA0">
        <w:rPr>
          <w:rFonts w:cs="Arial"/>
          <w:i/>
          <w:iCs/>
          <w:color w:val="000000"/>
        </w:rPr>
        <w:t xml:space="preserve">Theft recovery information as provided police agencies or NICB – only with NICB </w:t>
      </w:r>
      <w:r w:rsidR="0024107D">
        <w:rPr>
          <w:rFonts w:cs="Arial"/>
          <w:i/>
          <w:iCs/>
          <w:color w:val="000000"/>
        </w:rPr>
        <w:t>Member</w:t>
      </w:r>
      <w:r w:rsidR="000013E7" w:rsidRPr="00A14FA0">
        <w:rPr>
          <w:rFonts w:cs="Arial"/>
          <w:i/>
          <w:iCs/>
          <w:color w:val="000000"/>
        </w:rPr>
        <w:t>ship.</w:t>
      </w:r>
    </w:p>
    <w:p w14:paraId="10100344" w14:textId="2FAE0AD4" w:rsidR="00900243" w:rsidRPr="00A934B7" w:rsidRDefault="00900243" w:rsidP="00274959">
      <w:pPr>
        <w:numPr>
          <w:ilvl w:val="0"/>
          <w:numId w:val="12"/>
        </w:numPr>
        <w:tabs>
          <w:tab w:val="left" w:pos="1440"/>
          <w:tab w:val="left" w:pos="10080"/>
        </w:tabs>
        <w:rPr>
          <w:rFonts w:cs="Arial"/>
          <w:b/>
          <w:bCs/>
          <w:color w:val="000000"/>
        </w:rPr>
      </w:pPr>
      <w:hyperlink w:anchor="_Record_MV17_–" w:history="1">
        <w:r w:rsidRPr="000013E7">
          <w:rPr>
            <w:rStyle w:val="Hyperlink"/>
            <w:rFonts w:cs="Arial"/>
            <w:b/>
            <w:bCs/>
          </w:rPr>
          <w:t>MV17</w:t>
        </w:r>
      </w:hyperlink>
      <w:r w:rsidRPr="00A934B7">
        <w:rPr>
          <w:rFonts w:cs="Arial"/>
          <w:b/>
          <w:bCs/>
          <w:color w:val="000000"/>
        </w:rPr>
        <w:t>- Echo of Additional Vehicle Claim Information</w:t>
      </w:r>
    </w:p>
    <w:p w14:paraId="5159FCD4" w14:textId="77777777" w:rsidR="00900243" w:rsidRDefault="00900243" w:rsidP="00274959">
      <w:pPr>
        <w:numPr>
          <w:ilvl w:val="1"/>
          <w:numId w:val="12"/>
        </w:numPr>
        <w:tabs>
          <w:tab w:val="left" w:pos="1440"/>
          <w:tab w:val="left" w:pos="10080"/>
        </w:tabs>
        <w:rPr>
          <w:rFonts w:cs="Arial"/>
          <w:color w:val="000000"/>
        </w:rPr>
      </w:pPr>
      <w:r>
        <w:rPr>
          <w:rFonts w:cs="Arial"/>
          <w:color w:val="000000"/>
        </w:rPr>
        <w:t>Return Echo of the UV16 information</w:t>
      </w:r>
    </w:p>
    <w:p w14:paraId="0445228B" w14:textId="4D39993D" w:rsidR="000D1E0B" w:rsidRPr="00A934B7" w:rsidRDefault="000D1E0B" w:rsidP="00274959">
      <w:pPr>
        <w:numPr>
          <w:ilvl w:val="0"/>
          <w:numId w:val="12"/>
        </w:numPr>
        <w:tabs>
          <w:tab w:val="left" w:pos="1440"/>
          <w:tab w:val="left" w:pos="10080"/>
        </w:tabs>
        <w:rPr>
          <w:rFonts w:cs="Arial"/>
          <w:b/>
          <w:bCs/>
          <w:color w:val="000000"/>
        </w:rPr>
      </w:pPr>
      <w:hyperlink w:anchor="_Record_MV08_–" w:history="1">
        <w:r w:rsidRPr="000013E7">
          <w:rPr>
            <w:rStyle w:val="Hyperlink"/>
            <w:rFonts w:cs="Arial"/>
            <w:b/>
            <w:bCs/>
          </w:rPr>
          <w:t>MV08</w:t>
        </w:r>
      </w:hyperlink>
      <w:r w:rsidRPr="00A934B7">
        <w:rPr>
          <w:rFonts w:cs="Arial"/>
          <w:b/>
          <w:bCs/>
          <w:color w:val="000000"/>
        </w:rPr>
        <w:t xml:space="preserve"> – Echo of Initiating Vehicle Salvage Information</w:t>
      </w:r>
    </w:p>
    <w:p w14:paraId="6B4AD395" w14:textId="77777777" w:rsidR="000D1E0B" w:rsidRDefault="000D1E0B" w:rsidP="00274959">
      <w:pPr>
        <w:numPr>
          <w:ilvl w:val="1"/>
          <w:numId w:val="12"/>
        </w:numPr>
        <w:tabs>
          <w:tab w:val="left" w:pos="1440"/>
          <w:tab w:val="left" w:pos="10080"/>
        </w:tabs>
        <w:rPr>
          <w:rFonts w:cs="Arial"/>
          <w:color w:val="000000"/>
        </w:rPr>
      </w:pPr>
      <w:r>
        <w:rPr>
          <w:rFonts w:cs="Arial"/>
          <w:color w:val="000000"/>
        </w:rPr>
        <w:t>Return Echo of the UV09 record</w:t>
      </w:r>
    </w:p>
    <w:p w14:paraId="30A3F7F6" w14:textId="3109DB4E" w:rsidR="000D1E0B" w:rsidRPr="00A934B7" w:rsidRDefault="000D1E0B" w:rsidP="00274959">
      <w:pPr>
        <w:numPr>
          <w:ilvl w:val="0"/>
          <w:numId w:val="12"/>
        </w:numPr>
        <w:tabs>
          <w:tab w:val="left" w:pos="1440"/>
          <w:tab w:val="left" w:pos="10080"/>
        </w:tabs>
        <w:rPr>
          <w:rFonts w:cs="Arial"/>
          <w:b/>
          <w:bCs/>
          <w:i/>
          <w:iCs/>
          <w:color w:val="000000"/>
        </w:rPr>
      </w:pPr>
      <w:hyperlink w:anchor="_Record_MV04_–" w:history="1">
        <w:r w:rsidRPr="000013E7">
          <w:rPr>
            <w:rStyle w:val="Hyperlink"/>
            <w:rFonts w:cs="Arial"/>
            <w:b/>
            <w:bCs/>
            <w:i/>
            <w:iCs/>
          </w:rPr>
          <w:t>MV04</w:t>
        </w:r>
      </w:hyperlink>
      <w:r w:rsidRPr="00A934B7">
        <w:rPr>
          <w:rFonts w:cs="Arial"/>
          <w:b/>
          <w:bCs/>
          <w:i/>
          <w:iCs/>
          <w:color w:val="000000"/>
        </w:rPr>
        <w:t xml:space="preserve"> – Validation - Vehicle Manufacturers Shipping and Assembly Information </w:t>
      </w:r>
    </w:p>
    <w:p w14:paraId="1D6C6386" w14:textId="77777777" w:rsidR="000D1E0B" w:rsidRDefault="000D1E0B" w:rsidP="00274959">
      <w:pPr>
        <w:numPr>
          <w:ilvl w:val="1"/>
          <w:numId w:val="12"/>
        </w:numPr>
        <w:tabs>
          <w:tab w:val="left" w:pos="1440"/>
          <w:tab w:val="left" w:pos="10080"/>
        </w:tabs>
        <w:rPr>
          <w:rFonts w:cs="Arial"/>
          <w:color w:val="000000"/>
        </w:rPr>
      </w:pPr>
      <w:r>
        <w:rPr>
          <w:rFonts w:cs="Arial"/>
          <w:color w:val="000000"/>
        </w:rPr>
        <w:t>The Validation record is received from Vehicle Manufacturers when vehicles are shipped from assembly plants.</w:t>
      </w:r>
    </w:p>
    <w:p w14:paraId="6232C646" w14:textId="30EA0B27" w:rsidR="000D1E0B" w:rsidRDefault="000D1E0B" w:rsidP="00274959">
      <w:pPr>
        <w:numPr>
          <w:ilvl w:val="1"/>
          <w:numId w:val="12"/>
        </w:numPr>
        <w:tabs>
          <w:tab w:val="left" w:pos="1440"/>
          <w:tab w:val="left" w:pos="10080"/>
        </w:tabs>
        <w:rPr>
          <w:rFonts w:cs="Arial"/>
          <w:color w:val="000000"/>
        </w:rPr>
      </w:pPr>
      <w:r w:rsidRPr="002B7AF2">
        <w:rPr>
          <w:rFonts w:cs="Arial"/>
          <w:color w:val="000000"/>
        </w:rPr>
        <w:t>The MV04 does not have a</w:t>
      </w:r>
      <w:r w:rsidR="00103E54">
        <w:rPr>
          <w:rFonts w:cs="Arial"/>
          <w:color w:val="000000"/>
        </w:rPr>
        <w:t xml:space="preserve">n </w:t>
      </w:r>
      <w:r w:rsidR="00C97530">
        <w:rPr>
          <w:rFonts w:cs="Arial"/>
          <w:color w:val="000000"/>
        </w:rPr>
        <w:t>ClaimSearch</w:t>
      </w:r>
      <w:r w:rsidRPr="002B7AF2">
        <w:rPr>
          <w:rFonts w:cs="Arial"/>
          <w:color w:val="000000"/>
        </w:rPr>
        <w:t xml:space="preserve"> Identification Number, and therefore cannot be returned as a match. The MV04 is sent </w:t>
      </w:r>
      <w:r w:rsidRPr="002B7AF2">
        <w:rPr>
          <w:rFonts w:cs="Arial"/>
          <w:b/>
          <w:i/>
          <w:color w:val="000000"/>
        </w:rPr>
        <w:t>BEFORE</w:t>
      </w:r>
      <w:r w:rsidRPr="002B7AF2">
        <w:rPr>
          <w:rFonts w:cs="Arial"/>
          <w:color w:val="000000"/>
        </w:rPr>
        <w:t xml:space="preserve"> the MS01 record as part of the echo records. </w:t>
      </w:r>
    </w:p>
    <w:p w14:paraId="50ED46EB" w14:textId="31FA5433" w:rsidR="000D1E0B" w:rsidRDefault="000D1E0B" w:rsidP="00274959">
      <w:pPr>
        <w:numPr>
          <w:ilvl w:val="1"/>
          <w:numId w:val="12"/>
        </w:numPr>
        <w:tabs>
          <w:tab w:val="left" w:pos="1440"/>
          <w:tab w:val="left" w:pos="10080"/>
        </w:tabs>
        <w:rPr>
          <w:rFonts w:cs="Arial"/>
          <w:color w:val="000000"/>
        </w:rPr>
      </w:pPr>
      <w:r>
        <w:rPr>
          <w:rFonts w:cs="Arial"/>
          <w:color w:val="000000"/>
        </w:rPr>
        <w:t xml:space="preserve">The MV04 follows the MV01 or MV08 records (or MEX3 or MEX4 records, if following the </w:t>
      </w:r>
      <w:r w:rsidR="009F081D">
        <w:rPr>
          <w:rFonts w:cs="Arial"/>
          <w:color w:val="000000"/>
        </w:rPr>
        <w:t>MN</w:t>
      </w:r>
      <w:r>
        <w:rPr>
          <w:rFonts w:cs="Arial"/>
          <w:color w:val="000000"/>
        </w:rPr>
        <w:t xml:space="preserve"> records).</w:t>
      </w:r>
    </w:p>
    <w:p w14:paraId="39C676E5" w14:textId="270D957D" w:rsidR="000D1E0B" w:rsidRPr="00A934B7" w:rsidRDefault="000D1E0B" w:rsidP="00274959">
      <w:pPr>
        <w:numPr>
          <w:ilvl w:val="0"/>
          <w:numId w:val="12"/>
        </w:numPr>
        <w:tabs>
          <w:tab w:val="left" w:pos="1440"/>
          <w:tab w:val="left" w:pos="10080"/>
        </w:tabs>
        <w:rPr>
          <w:rFonts w:cs="Arial"/>
          <w:b/>
          <w:bCs/>
          <w:i/>
          <w:iCs/>
          <w:color w:val="000000"/>
        </w:rPr>
      </w:pPr>
      <w:hyperlink w:anchor="_Record_MV10_–" w:history="1">
        <w:r w:rsidRPr="000013E7">
          <w:rPr>
            <w:rStyle w:val="Hyperlink"/>
            <w:rFonts w:cs="Arial"/>
            <w:b/>
            <w:bCs/>
            <w:i/>
            <w:iCs/>
          </w:rPr>
          <w:t>MV10</w:t>
        </w:r>
      </w:hyperlink>
      <w:r w:rsidRPr="00A934B7">
        <w:rPr>
          <w:rFonts w:cs="Arial"/>
          <w:b/>
          <w:bCs/>
          <w:i/>
          <w:iCs/>
          <w:color w:val="000000"/>
        </w:rPr>
        <w:t xml:space="preserve"> – Initiating Vehicle Recovery Additional Information</w:t>
      </w:r>
    </w:p>
    <w:p w14:paraId="0DCBFAA6" w14:textId="2D161532" w:rsidR="000D1E0B" w:rsidRDefault="000D1E0B" w:rsidP="00274959">
      <w:pPr>
        <w:numPr>
          <w:ilvl w:val="1"/>
          <w:numId w:val="12"/>
        </w:numPr>
        <w:tabs>
          <w:tab w:val="left" w:pos="1440"/>
          <w:tab w:val="left" w:pos="10080"/>
        </w:tabs>
        <w:rPr>
          <w:rFonts w:cs="Arial"/>
          <w:color w:val="000000"/>
        </w:rPr>
      </w:pPr>
      <w:r>
        <w:rPr>
          <w:rFonts w:cs="Arial"/>
          <w:color w:val="000000"/>
        </w:rPr>
        <w:t>Additional Theft Recovery and/or Impound information as reported by police agencies or NICB.</w:t>
      </w:r>
    </w:p>
    <w:p w14:paraId="655B6268" w14:textId="3853A168" w:rsidR="000D1E0B" w:rsidRPr="00A934B7" w:rsidRDefault="000D1E0B" w:rsidP="00274959">
      <w:pPr>
        <w:numPr>
          <w:ilvl w:val="0"/>
          <w:numId w:val="12"/>
        </w:numPr>
        <w:tabs>
          <w:tab w:val="left" w:pos="1440"/>
          <w:tab w:val="left" w:pos="10080"/>
        </w:tabs>
        <w:rPr>
          <w:rFonts w:cs="Arial"/>
          <w:b/>
          <w:bCs/>
          <w:i/>
          <w:iCs/>
          <w:color w:val="000000"/>
        </w:rPr>
      </w:pPr>
      <w:hyperlink w:anchor="_Record_MV14_–" w:history="1">
        <w:r w:rsidRPr="000013E7">
          <w:rPr>
            <w:rStyle w:val="Hyperlink"/>
            <w:rFonts w:cs="Arial"/>
            <w:b/>
            <w:bCs/>
            <w:i/>
            <w:iCs/>
          </w:rPr>
          <w:t>MV14</w:t>
        </w:r>
      </w:hyperlink>
      <w:r w:rsidRPr="00A934B7">
        <w:rPr>
          <w:rFonts w:cs="Arial"/>
          <w:b/>
          <w:bCs/>
          <w:i/>
          <w:iCs/>
          <w:color w:val="000000"/>
        </w:rPr>
        <w:t xml:space="preserve"> – Initiating Vehicle NCIC Theft Verification Additional Information</w:t>
      </w:r>
    </w:p>
    <w:p w14:paraId="7DDB2125"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information on whether the Vehicle Theft has been reported to a police agency and entered into the NCIC system.</w:t>
      </w:r>
    </w:p>
    <w:p w14:paraId="5A9381D3" w14:textId="65645932" w:rsidR="000D1E0B" w:rsidRPr="00A934B7" w:rsidRDefault="000D1E0B" w:rsidP="00274959">
      <w:pPr>
        <w:numPr>
          <w:ilvl w:val="0"/>
          <w:numId w:val="12"/>
        </w:numPr>
        <w:tabs>
          <w:tab w:val="left" w:pos="1440"/>
          <w:tab w:val="left" w:pos="10080"/>
        </w:tabs>
        <w:rPr>
          <w:rFonts w:cs="Arial"/>
          <w:b/>
          <w:bCs/>
          <w:color w:val="000000"/>
        </w:rPr>
      </w:pPr>
      <w:hyperlink w:anchor="_Record_MS01_–" w:history="1">
        <w:r w:rsidRPr="000013E7">
          <w:rPr>
            <w:rStyle w:val="Hyperlink"/>
            <w:rFonts w:cs="Arial"/>
            <w:b/>
            <w:bCs/>
          </w:rPr>
          <w:t>MS01</w:t>
        </w:r>
      </w:hyperlink>
      <w:r w:rsidRPr="00A934B7">
        <w:rPr>
          <w:rFonts w:cs="Arial"/>
          <w:b/>
          <w:bCs/>
          <w:color w:val="000000"/>
        </w:rPr>
        <w:t xml:space="preserve"> – Match Summary Information (Involved Party</w:t>
      </w:r>
      <w:r w:rsidR="00105A47" w:rsidRPr="00A934B7">
        <w:rPr>
          <w:rFonts w:cs="Arial"/>
          <w:b/>
          <w:bCs/>
          <w:color w:val="000000"/>
        </w:rPr>
        <w:t xml:space="preserve"> or AKA</w:t>
      </w:r>
      <w:r w:rsidRPr="00A934B7">
        <w:rPr>
          <w:rFonts w:cs="Arial"/>
          <w:b/>
          <w:bCs/>
          <w:color w:val="000000"/>
        </w:rPr>
        <w:t>)</w:t>
      </w:r>
    </w:p>
    <w:p w14:paraId="67E85F61" w14:textId="442B5957" w:rsidR="000D1E0B" w:rsidRDefault="000D1E0B" w:rsidP="00274959">
      <w:pPr>
        <w:numPr>
          <w:ilvl w:val="1"/>
          <w:numId w:val="12"/>
        </w:numPr>
        <w:tabs>
          <w:tab w:val="left" w:pos="1440"/>
          <w:tab w:val="left" w:pos="10080"/>
        </w:tabs>
        <w:rPr>
          <w:rFonts w:cs="Arial"/>
          <w:color w:val="000000"/>
        </w:rPr>
      </w:pPr>
      <w:r>
        <w:rPr>
          <w:rFonts w:cs="Arial"/>
          <w:color w:val="000000"/>
        </w:rPr>
        <w:t xml:space="preserve">Follows Coverage Records for each Involved Party </w:t>
      </w:r>
      <w:r w:rsidR="00105A47">
        <w:rPr>
          <w:rFonts w:cs="Arial"/>
          <w:color w:val="000000"/>
        </w:rPr>
        <w:t xml:space="preserve">or AKA </w:t>
      </w:r>
      <w:r>
        <w:rPr>
          <w:rFonts w:cs="Arial"/>
          <w:color w:val="000000"/>
        </w:rPr>
        <w:t>searched in the claim.</w:t>
      </w:r>
    </w:p>
    <w:p w14:paraId="58A00360" w14:textId="68B59096" w:rsidR="000D1E0B" w:rsidRDefault="00A116EC" w:rsidP="00274959">
      <w:pPr>
        <w:numPr>
          <w:ilvl w:val="1"/>
          <w:numId w:val="12"/>
        </w:numPr>
        <w:tabs>
          <w:tab w:val="left" w:pos="1440"/>
          <w:tab w:val="left" w:pos="10080"/>
        </w:tabs>
        <w:rPr>
          <w:rFonts w:cs="Arial"/>
          <w:color w:val="000000"/>
        </w:rPr>
      </w:pPr>
      <w:r>
        <w:rPr>
          <w:rFonts w:cs="Arial"/>
          <w:color w:val="000000"/>
        </w:rPr>
        <w:t>May receive multiple</w:t>
      </w:r>
      <w:r w:rsidR="000D1E0B">
        <w:rPr>
          <w:rFonts w:cs="Arial"/>
          <w:color w:val="000000"/>
        </w:rPr>
        <w:t xml:space="preserve"> MS01 records per Involved Party</w:t>
      </w:r>
      <w:r w:rsidR="00105A47">
        <w:rPr>
          <w:rFonts w:cs="Arial"/>
          <w:color w:val="000000"/>
        </w:rPr>
        <w:t xml:space="preserve"> or AKA</w:t>
      </w:r>
      <w:r w:rsidR="000D1E0B">
        <w:rPr>
          <w:rFonts w:cs="Arial"/>
          <w:color w:val="000000"/>
        </w:rPr>
        <w:t xml:space="preserve">, up to 25 matches per </w:t>
      </w:r>
      <w:r w:rsidR="00F42AEA">
        <w:rPr>
          <w:rFonts w:cs="Arial"/>
          <w:color w:val="000000"/>
        </w:rPr>
        <w:t>I</w:t>
      </w:r>
      <w:r w:rsidR="000D1E0B">
        <w:rPr>
          <w:rFonts w:cs="Arial"/>
          <w:color w:val="000000"/>
        </w:rPr>
        <w:t xml:space="preserve">nvolved </w:t>
      </w:r>
      <w:r w:rsidR="00F42AEA">
        <w:rPr>
          <w:rFonts w:cs="Arial"/>
          <w:color w:val="000000"/>
        </w:rPr>
        <w:t>P</w:t>
      </w:r>
      <w:r w:rsidR="000D1E0B">
        <w:rPr>
          <w:rFonts w:cs="Arial"/>
          <w:color w:val="000000"/>
        </w:rPr>
        <w:t>arty</w:t>
      </w:r>
      <w:r w:rsidR="00F42AEA">
        <w:rPr>
          <w:rFonts w:cs="Arial"/>
          <w:color w:val="000000"/>
        </w:rPr>
        <w:t xml:space="preserve"> (UO01)</w:t>
      </w:r>
      <w:r w:rsidR="00105A47">
        <w:rPr>
          <w:rFonts w:cs="Arial"/>
          <w:color w:val="000000"/>
        </w:rPr>
        <w:t xml:space="preserve"> or AKA</w:t>
      </w:r>
      <w:r w:rsidR="00F42AEA">
        <w:rPr>
          <w:rFonts w:cs="Arial"/>
          <w:color w:val="000000"/>
        </w:rPr>
        <w:t xml:space="preserve"> (UK01)</w:t>
      </w:r>
    </w:p>
    <w:p w14:paraId="73139BEC" w14:textId="324732FB" w:rsidR="00334B12" w:rsidRPr="009F081D" w:rsidRDefault="000D1E0B" w:rsidP="00274959">
      <w:pPr>
        <w:widowControl/>
        <w:numPr>
          <w:ilvl w:val="1"/>
          <w:numId w:val="12"/>
        </w:numPr>
        <w:tabs>
          <w:tab w:val="left" w:pos="1440"/>
          <w:tab w:val="left" w:pos="10080"/>
        </w:tabs>
        <w:jc w:val="left"/>
        <w:rPr>
          <w:rFonts w:cs="Arial"/>
          <w:b/>
          <w:bCs/>
          <w:color w:val="000000"/>
        </w:rPr>
      </w:pPr>
      <w:r w:rsidRPr="009F081D">
        <w:rPr>
          <w:rFonts w:cs="Arial"/>
          <w:color w:val="000000"/>
        </w:rPr>
        <w:t xml:space="preserve">The </w:t>
      </w:r>
      <w:r w:rsidR="00F42AEA" w:rsidRPr="009F081D">
        <w:rPr>
          <w:rFonts w:cs="Arial"/>
          <w:color w:val="000000"/>
        </w:rPr>
        <w:t xml:space="preserve">ISO FileNumber </w:t>
      </w:r>
      <w:r w:rsidRPr="009F081D">
        <w:rPr>
          <w:rFonts w:cs="Arial"/>
          <w:color w:val="000000"/>
        </w:rPr>
        <w:t>found here matches with a</w:t>
      </w:r>
      <w:r w:rsidR="00F42AEA" w:rsidRPr="009F081D">
        <w:rPr>
          <w:rFonts w:cs="Arial"/>
          <w:color w:val="000000"/>
        </w:rPr>
        <w:t>n</w:t>
      </w:r>
      <w:r w:rsidRPr="009F081D">
        <w:rPr>
          <w:rFonts w:cs="Arial"/>
          <w:color w:val="000000"/>
        </w:rPr>
        <w:t xml:space="preserve"> </w:t>
      </w:r>
      <w:r w:rsidR="00F42AEA" w:rsidRPr="009F081D">
        <w:rPr>
          <w:rFonts w:cs="Arial"/>
          <w:color w:val="000000"/>
        </w:rPr>
        <w:t xml:space="preserve">ISO FileNumber </w:t>
      </w:r>
      <w:r w:rsidRPr="009F081D">
        <w:rPr>
          <w:rFonts w:cs="Arial"/>
          <w:color w:val="000000"/>
        </w:rPr>
        <w:t>found in one of the MA03 records that follows this initiating claim.</w:t>
      </w:r>
    </w:p>
    <w:p w14:paraId="72B4B1D3" w14:textId="6C8229A8" w:rsidR="000D1E0B" w:rsidRDefault="000D1E0B" w:rsidP="00274959">
      <w:pPr>
        <w:numPr>
          <w:ilvl w:val="0"/>
          <w:numId w:val="12"/>
        </w:numPr>
        <w:tabs>
          <w:tab w:val="left" w:pos="1440"/>
          <w:tab w:val="left" w:pos="10080"/>
        </w:tabs>
        <w:rPr>
          <w:rFonts w:cs="Arial"/>
          <w:color w:val="000000"/>
        </w:rPr>
      </w:pPr>
      <w:hyperlink w:anchor="_Record_MS02_–" w:history="1">
        <w:r w:rsidRPr="000013E7">
          <w:rPr>
            <w:rStyle w:val="Hyperlink"/>
            <w:rFonts w:cs="Arial"/>
            <w:b/>
            <w:bCs/>
          </w:rPr>
          <w:t>MS02</w:t>
        </w:r>
      </w:hyperlink>
      <w:r w:rsidRPr="00A934B7">
        <w:rPr>
          <w:rFonts w:cs="Arial"/>
          <w:b/>
          <w:bCs/>
          <w:color w:val="000000"/>
        </w:rPr>
        <w:t xml:space="preserve"> – Match Summary Information (Service Provider</w:t>
      </w:r>
      <w:r w:rsidRPr="0092521D">
        <w:rPr>
          <w:rFonts w:cs="Arial"/>
          <w:color w:val="000000"/>
        </w:rPr>
        <w:t>)</w:t>
      </w:r>
    </w:p>
    <w:p w14:paraId="1916D946" w14:textId="77777777" w:rsidR="000D1E0B" w:rsidRDefault="000D1E0B" w:rsidP="00274959">
      <w:pPr>
        <w:numPr>
          <w:ilvl w:val="1"/>
          <w:numId w:val="12"/>
        </w:numPr>
        <w:tabs>
          <w:tab w:val="left" w:pos="1440"/>
          <w:tab w:val="left" w:pos="10080"/>
        </w:tabs>
        <w:rPr>
          <w:rFonts w:cs="Arial"/>
          <w:color w:val="000000"/>
        </w:rPr>
      </w:pPr>
      <w:r>
        <w:rPr>
          <w:rFonts w:cs="Arial"/>
          <w:color w:val="000000"/>
        </w:rPr>
        <w:t>Follows the MS01 Record</w:t>
      </w:r>
    </w:p>
    <w:p w14:paraId="1C9A2261" w14:textId="77777777" w:rsidR="000D1E0B" w:rsidRDefault="000D1E0B" w:rsidP="00274959">
      <w:pPr>
        <w:numPr>
          <w:ilvl w:val="1"/>
          <w:numId w:val="12"/>
        </w:numPr>
        <w:tabs>
          <w:tab w:val="left" w:pos="1440"/>
          <w:tab w:val="left" w:pos="10080"/>
        </w:tabs>
        <w:rPr>
          <w:rFonts w:cs="Arial"/>
          <w:color w:val="000000"/>
        </w:rPr>
      </w:pPr>
      <w:r>
        <w:rPr>
          <w:rFonts w:cs="Arial"/>
          <w:color w:val="000000"/>
        </w:rPr>
        <w:t xml:space="preserve">If multiple Service Providers were searched, there will be a separate MS02 record for each. </w:t>
      </w:r>
    </w:p>
    <w:p w14:paraId="6025B5CF" w14:textId="77777777" w:rsidR="000D1E0B" w:rsidRPr="0092521D" w:rsidRDefault="000D1E0B" w:rsidP="00274959">
      <w:pPr>
        <w:numPr>
          <w:ilvl w:val="1"/>
          <w:numId w:val="12"/>
        </w:numPr>
        <w:tabs>
          <w:tab w:val="left" w:pos="1440"/>
          <w:tab w:val="left" w:pos="10080"/>
        </w:tabs>
        <w:rPr>
          <w:rFonts w:cs="Arial"/>
          <w:color w:val="000000"/>
        </w:rPr>
      </w:pPr>
      <w:r>
        <w:rPr>
          <w:rFonts w:cs="Arial"/>
          <w:color w:val="000000"/>
        </w:rPr>
        <w:t>The MS02 records will appear in the same order that the Service Providers were sent on input. You will only receive MS02 records for searchable Service Provider roles. Non-searchable roles will not return this record.</w:t>
      </w:r>
    </w:p>
    <w:p w14:paraId="21BCA67C" w14:textId="74A100E5" w:rsidR="000D1E0B" w:rsidRPr="00A934B7" w:rsidRDefault="000D1E0B" w:rsidP="00274959">
      <w:pPr>
        <w:numPr>
          <w:ilvl w:val="0"/>
          <w:numId w:val="12"/>
        </w:numPr>
        <w:tabs>
          <w:tab w:val="left" w:pos="1440"/>
          <w:tab w:val="left" w:pos="10080"/>
        </w:tabs>
        <w:rPr>
          <w:rFonts w:cs="Arial"/>
          <w:b/>
          <w:bCs/>
          <w:color w:val="000000"/>
        </w:rPr>
      </w:pPr>
      <w:hyperlink w:anchor="_Record_MSUM_–" w:history="1">
        <w:r w:rsidRPr="00573554">
          <w:rPr>
            <w:rStyle w:val="Hyperlink"/>
            <w:rFonts w:cs="Arial"/>
            <w:b/>
            <w:bCs/>
          </w:rPr>
          <w:t>MSUM</w:t>
        </w:r>
      </w:hyperlink>
      <w:r w:rsidRPr="00A934B7">
        <w:rPr>
          <w:rFonts w:cs="Arial"/>
          <w:b/>
          <w:bCs/>
          <w:color w:val="000000"/>
        </w:rPr>
        <w:t xml:space="preserve"> – Summary Record </w:t>
      </w:r>
    </w:p>
    <w:p w14:paraId="5D4BA62E" w14:textId="77777777" w:rsidR="000D1E0B" w:rsidRDefault="000D1E0B" w:rsidP="00274959">
      <w:pPr>
        <w:numPr>
          <w:ilvl w:val="1"/>
          <w:numId w:val="12"/>
        </w:numPr>
        <w:tabs>
          <w:tab w:val="left" w:pos="1440"/>
          <w:tab w:val="left" w:pos="10080"/>
        </w:tabs>
        <w:rPr>
          <w:rFonts w:cs="Arial"/>
          <w:color w:val="000000"/>
        </w:rPr>
      </w:pPr>
      <w:r>
        <w:rPr>
          <w:rFonts w:cs="Arial"/>
          <w:color w:val="000000"/>
        </w:rPr>
        <w:t>Follows MS01 for an Involved Party or MS02 for a Service Provider.</w:t>
      </w:r>
    </w:p>
    <w:p w14:paraId="5CAF86B0" w14:textId="1B9525E5" w:rsidR="001B2AF8" w:rsidRPr="002828C7" w:rsidRDefault="000D1E0B" w:rsidP="00274959">
      <w:pPr>
        <w:numPr>
          <w:ilvl w:val="1"/>
          <w:numId w:val="12"/>
        </w:numPr>
        <w:tabs>
          <w:tab w:val="left" w:pos="1440"/>
          <w:tab w:val="left" w:pos="10080"/>
        </w:tabs>
        <w:rPr>
          <w:rFonts w:cs="Arial"/>
          <w:color w:val="000000"/>
        </w:rPr>
      </w:pPr>
      <w:r>
        <w:rPr>
          <w:rFonts w:cs="Arial"/>
          <w:color w:val="000000"/>
        </w:rPr>
        <w:t xml:space="preserve">May receive </w:t>
      </w:r>
      <w:r w:rsidR="00A116EC">
        <w:rPr>
          <w:rFonts w:cs="Arial"/>
          <w:color w:val="000000"/>
        </w:rPr>
        <w:t>multiple</w:t>
      </w:r>
      <w:r>
        <w:rPr>
          <w:rFonts w:cs="Arial"/>
          <w:color w:val="000000"/>
        </w:rPr>
        <w:t xml:space="preserve"> MSUM records per Involved Party/Service Provider. NOTE - if a second MSUM is sent, positions 11-28 will be blank.</w:t>
      </w:r>
    </w:p>
    <w:p w14:paraId="57C51D3B" w14:textId="7E5C36AB" w:rsidR="000D1E0B" w:rsidRPr="00A934B7" w:rsidRDefault="000D1E0B" w:rsidP="00274959">
      <w:pPr>
        <w:numPr>
          <w:ilvl w:val="0"/>
          <w:numId w:val="12"/>
        </w:numPr>
        <w:tabs>
          <w:tab w:val="left" w:pos="1440"/>
          <w:tab w:val="left" w:pos="10080"/>
        </w:tabs>
        <w:rPr>
          <w:rFonts w:cs="Arial"/>
          <w:b/>
          <w:bCs/>
          <w:color w:val="000000"/>
        </w:rPr>
      </w:pPr>
      <w:hyperlink w:anchor="_Record_MSKI_–" w:history="1">
        <w:r w:rsidRPr="00573554">
          <w:rPr>
            <w:rStyle w:val="Hyperlink"/>
            <w:rFonts w:cs="Arial"/>
            <w:b/>
            <w:bCs/>
          </w:rPr>
          <w:t>MSKI</w:t>
        </w:r>
      </w:hyperlink>
      <w:r w:rsidRPr="00A934B7">
        <w:rPr>
          <w:rFonts w:cs="Arial"/>
          <w:b/>
          <w:bCs/>
          <w:color w:val="000000"/>
        </w:rPr>
        <w:t xml:space="preserve"> – Key Indicators (Involved Party or Service Provider)</w:t>
      </w:r>
    </w:p>
    <w:p w14:paraId="3FFF5699" w14:textId="77777777" w:rsidR="000D1E0B" w:rsidRDefault="000D1E0B" w:rsidP="00274959">
      <w:pPr>
        <w:numPr>
          <w:ilvl w:val="1"/>
          <w:numId w:val="12"/>
        </w:numPr>
        <w:tabs>
          <w:tab w:val="left" w:pos="1440"/>
          <w:tab w:val="left" w:pos="10080"/>
        </w:tabs>
        <w:rPr>
          <w:rFonts w:cs="Arial"/>
          <w:color w:val="000000"/>
        </w:rPr>
      </w:pPr>
      <w:r>
        <w:rPr>
          <w:rFonts w:cs="Arial"/>
          <w:color w:val="000000"/>
        </w:rPr>
        <w:t>Follows MS01, MS02, or MSUM Records for each Involved Party or Service Provider searched in the claim.</w:t>
      </w:r>
    </w:p>
    <w:p w14:paraId="41A9F037" w14:textId="032417C0" w:rsidR="00572EBE" w:rsidRPr="00A934B7" w:rsidRDefault="00572EBE" w:rsidP="00274959">
      <w:pPr>
        <w:numPr>
          <w:ilvl w:val="0"/>
          <w:numId w:val="12"/>
        </w:numPr>
        <w:tabs>
          <w:tab w:val="left" w:pos="1440"/>
          <w:tab w:val="left" w:pos="10080"/>
        </w:tabs>
        <w:rPr>
          <w:rFonts w:cs="Arial"/>
          <w:b/>
          <w:bCs/>
          <w:color w:val="000000"/>
        </w:rPr>
      </w:pPr>
      <w:hyperlink w:anchor="_Record_MSD1_–" w:history="1">
        <w:r w:rsidRPr="00573554">
          <w:rPr>
            <w:rStyle w:val="Hyperlink"/>
            <w:rFonts w:cs="Arial"/>
            <w:b/>
            <w:bCs/>
          </w:rPr>
          <w:t>MSD1</w:t>
        </w:r>
      </w:hyperlink>
      <w:r w:rsidRPr="00A934B7">
        <w:rPr>
          <w:rFonts w:cs="Arial"/>
          <w:b/>
          <w:bCs/>
          <w:color w:val="000000"/>
        </w:rPr>
        <w:t xml:space="preserve"> - Echo of Statement of Dispute Information</w:t>
      </w:r>
    </w:p>
    <w:p w14:paraId="2F715682" w14:textId="661E3571" w:rsidR="00572EBE" w:rsidRDefault="00572EBE" w:rsidP="00274959">
      <w:pPr>
        <w:numPr>
          <w:ilvl w:val="1"/>
          <w:numId w:val="12"/>
        </w:numPr>
        <w:tabs>
          <w:tab w:val="left" w:pos="1440"/>
          <w:tab w:val="left" w:pos="10080"/>
        </w:tabs>
        <w:rPr>
          <w:rFonts w:cs="Arial"/>
          <w:color w:val="000000"/>
        </w:rPr>
      </w:pPr>
      <w:r>
        <w:rPr>
          <w:rFonts w:cs="Arial"/>
          <w:color w:val="000000"/>
        </w:rPr>
        <w:t xml:space="preserve">Information </w:t>
      </w:r>
      <w:r w:rsidR="00D00096">
        <w:rPr>
          <w:rFonts w:cs="Arial"/>
          <w:color w:val="000000"/>
        </w:rPr>
        <w:t>provided</w:t>
      </w:r>
      <w:r>
        <w:rPr>
          <w:rFonts w:cs="Arial"/>
          <w:color w:val="000000"/>
        </w:rPr>
        <w:t xml:space="preserve"> by </w:t>
      </w:r>
      <w:r w:rsidR="00C97530">
        <w:rPr>
          <w:rFonts w:cs="Arial"/>
          <w:color w:val="000000"/>
        </w:rPr>
        <w:t>ClaimSearch</w:t>
      </w:r>
      <w:r>
        <w:rPr>
          <w:rFonts w:cs="Arial"/>
          <w:color w:val="000000"/>
        </w:rPr>
        <w:t xml:space="preserve"> </w:t>
      </w:r>
      <w:r w:rsidR="009F081D">
        <w:rPr>
          <w:rFonts w:cs="Arial"/>
          <w:color w:val="000000"/>
        </w:rPr>
        <w:t>staff.</w:t>
      </w:r>
    </w:p>
    <w:p w14:paraId="2A107B9D" w14:textId="7ABB36A1" w:rsidR="000D1E0B" w:rsidRDefault="000D1E0B" w:rsidP="00274959">
      <w:pPr>
        <w:numPr>
          <w:ilvl w:val="0"/>
          <w:numId w:val="12"/>
        </w:numPr>
        <w:tabs>
          <w:tab w:val="left" w:pos="1440"/>
          <w:tab w:val="left" w:pos="10080"/>
        </w:tabs>
        <w:rPr>
          <w:rFonts w:cs="Arial"/>
          <w:color w:val="000000"/>
        </w:rPr>
      </w:pPr>
      <w:hyperlink w:anchor="_Record_MA03_–" w:history="1">
        <w:r w:rsidRPr="00573554">
          <w:rPr>
            <w:rStyle w:val="Hyperlink"/>
            <w:rFonts w:cs="Arial"/>
          </w:rPr>
          <w:t>MA03</w:t>
        </w:r>
      </w:hyperlink>
      <w:r w:rsidRPr="002B7AF2">
        <w:rPr>
          <w:rFonts w:cs="Arial"/>
          <w:color w:val="000000"/>
        </w:rPr>
        <w:t xml:space="preserve"> – Matching Claim Common Elements Information</w:t>
      </w:r>
    </w:p>
    <w:p w14:paraId="55630D53"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UA01 information of a Matching Claim</w:t>
      </w:r>
    </w:p>
    <w:p w14:paraId="54031A71" w14:textId="7D8CC4F6" w:rsidR="000D1E0B" w:rsidRDefault="000D1E0B" w:rsidP="00274959">
      <w:pPr>
        <w:numPr>
          <w:ilvl w:val="1"/>
          <w:numId w:val="12"/>
        </w:numPr>
        <w:tabs>
          <w:tab w:val="left" w:pos="1440"/>
          <w:tab w:val="left" w:pos="10080"/>
        </w:tabs>
        <w:rPr>
          <w:rFonts w:cs="Arial"/>
          <w:color w:val="000000"/>
        </w:rPr>
      </w:pPr>
      <w:r>
        <w:rPr>
          <w:rFonts w:cs="Arial"/>
          <w:color w:val="000000"/>
        </w:rPr>
        <w:t xml:space="preserve">Includes matching company’s contact information rather than </w:t>
      </w:r>
      <w:r w:rsidR="00627877">
        <w:rPr>
          <w:rFonts w:cs="Arial"/>
          <w:color w:val="000000"/>
        </w:rPr>
        <w:t>Customer Code</w:t>
      </w:r>
    </w:p>
    <w:p w14:paraId="0B00E416" w14:textId="4337DE54" w:rsidR="00A624CE" w:rsidRPr="003D41C5" w:rsidRDefault="000D1E0B" w:rsidP="00274959">
      <w:pPr>
        <w:numPr>
          <w:ilvl w:val="1"/>
          <w:numId w:val="12"/>
        </w:numPr>
        <w:tabs>
          <w:tab w:val="left" w:pos="1440"/>
          <w:tab w:val="left" w:pos="10080"/>
        </w:tabs>
        <w:rPr>
          <w:rFonts w:cs="Arial"/>
          <w:color w:val="000000"/>
        </w:rPr>
      </w:pPr>
      <w:r w:rsidRPr="003D41C5">
        <w:rPr>
          <w:rFonts w:cs="Arial"/>
          <w:color w:val="000000"/>
        </w:rPr>
        <w:t xml:space="preserve">The </w:t>
      </w:r>
      <w:r w:rsidR="00F42AEA">
        <w:rPr>
          <w:rFonts w:cs="Arial"/>
          <w:color w:val="000000"/>
        </w:rPr>
        <w:t>ISO FileNumber</w:t>
      </w:r>
      <w:r w:rsidRPr="003D41C5">
        <w:rPr>
          <w:rFonts w:cs="Arial"/>
          <w:color w:val="000000"/>
        </w:rPr>
        <w:t xml:space="preserve"> (pos. 11-21) should correspond to a</w:t>
      </w:r>
      <w:r w:rsidR="00F42AEA">
        <w:rPr>
          <w:rFonts w:cs="Arial"/>
          <w:color w:val="000000"/>
        </w:rPr>
        <w:t>n</w:t>
      </w:r>
      <w:r w:rsidRPr="003D41C5">
        <w:rPr>
          <w:rFonts w:cs="Arial"/>
          <w:color w:val="000000"/>
        </w:rPr>
        <w:t xml:space="preserve"> </w:t>
      </w:r>
      <w:r w:rsidR="00F42AEA">
        <w:rPr>
          <w:rFonts w:cs="Arial"/>
          <w:color w:val="000000"/>
        </w:rPr>
        <w:t>ISO FileNumber</w:t>
      </w:r>
      <w:r w:rsidRPr="003D41C5">
        <w:rPr>
          <w:rFonts w:cs="Arial"/>
          <w:color w:val="000000"/>
        </w:rPr>
        <w:t xml:space="preserve"> found in one or more MS01 or MS02 records above.</w:t>
      </w:r>
    </w:p>
    <w:p w14:paraId="3C3ACA07" w14:textId="79C1DC1E" w:rsidR="000D1E0B" w:rsidRDefault="000D1E0B" w:rsidP="00274959">
      <w:pPr>
        <w:numPr>
          <w:ilvl w:val="0"/>
          <w:numId w:val="12"/>
        </w:numPr>
        <w:tabs>
          <w:tab w:val="left" w:pos="1440"/>
          <w:tab w:val="left" w:pos="10080"/>
        </w:tabs>
        <w:rPr>
          <w:rFonts w:cs="Arial"/>
          <w:color w:val="000000"/>
        </w:rPr>
      </w:pPr>
      <w:hyperlink w:anchor="_Record_MA04_–" w:history="1">
        <w:r w:rsidRPr="00573554">
          <w:rPr>
            <w:rStyle w:val="Hyperlink"/>
            <w:rFonts w:cs="Arial"/>
          </w:rPr>
          <w:t>MA04</w:t>
        </w:r>
      </w:hyperlink>
      <w:r w:rsidRPr="002B7AF2">
        <w:rPr>
          <w:rFonts w:cs="Arial"/>
          <w:color w:val="000000"/>
        </w:rPr>
        <w:t xml:space="preserve"> – Matching Claim Loss Location Record</w:t>
      </w:r>
    </w:p>
    <w:p w14:paraId="36654490" w14:textId="77777777" w:rsidR="000D1E0B" w:rsidRDefault="000D1E0B" w:rsidP="00274959">
      <w:pPr>
        <w:numPr>
          <w:ilvl w:val="1"/>
          <w:numId w:val="12"/>
        </w:numPr>
        <w:tabs>
          <w:tab w:val="left" w:pos="1440"/>
          <w:tab w:val="left" w:pos="10080"/>
        </w:tabs>
        <w:rPr>
          <w:rFonts w:cs="Arial"/>
          <w:color w:val="000000"/>
        </w:rPr>
      </w:pPr>
      <w:r>
        <w:rPr>
          <w:rFonts w:cs="Arial"/>
          <w:color w:val="000000"/>
        </w:rPr>
        <w:t>A continuation of the UA01 information of the Matching Claim, includes Location of Loss Address</w:t>
      </w:r>
    </w:p>
    <w:p w14:paraId="66040FDE" w14:textId="6B27D357" w:rsidR="000D1E0B" w:rsidRDefault="000D1E0B" w:rsidP="00274959">
      <w:pPr>
        <w:numPr>
          <w:ilvl w:val="1"/>
          <w:numId w:val="12"/>
        </w:numPr>
        <w:tabs>
          <w:tab w:val="left" w:pos="1440"/>
          <w:tab w:val="left" w:pos="10080"/>
        </w:tabs>
        <w:rPr>
          <w:rFonts w:cs="Arial"/>
          <w:color w:val="000000"/>
        </w:rPr>
      </w:pPr>
      <w:r>
        <w:rPr>
          <w:rFonts w:cs="Arial"/>
          <w:color w:val="000000"/>
        </w:rPr>
        <w:t xml:space="preserve">This record will always be returned on Universal Format claims as Loss Location State is required on </w:t>
      </w:r>
      <w:r w:rsidR="009F081D">
        <w:rPr>
          <w:rFonts w:cs="Arial"/>
          <w:color w:val="000000"/>
        </w:rPr>
        <w:t>input.</w:t>
      </w:r>
    </w:p>
    <w:p w14:paraId="44E1A365" w14:textId="77777777" w:rsidR="000D1E0B" w:rsidRPr="00CF07FE" w:rsidRDefault="000D1E0B" w:rsidP="00274959">
      <w:pPr>
        <w:numPr>
          <w:ilvl w:val="1"/>
          <w:numId w:val="12"/>
        </w:numPr>
        <w:tabs>
          <w:tab w:val="left" w:pos="10080"/>
        </w:tabs>
        <w:jc w:val="left"/>
      </w:pPr>
      <w:r>
        <w:t xml:space="preserve">This record may not be sent back on Legacy Format matching claims as </w:t>
      </w:r>
      <w:r w:rsidRPr="00CF07FE">
        <w:t xml:space="preserve">Location of Loss is an optional field on </w:t>
      </w:r>
      <w:r>
        <w:t xml:space="preserve">certain legacy record formats. </w:t>
      </w:r>
    </w:p>
    <w:p w14:paraId="1F463B2D" w14:textId="24976105" w:rsidR="000D1E0B" w:rsidRDefault="000D1E0B" w:rsidP="00274959">
      <w:pPr>
        <w:numPr>
          <w:ilvl w:val="0"/>
          <w:numId w:val="12"/>
        </w:numPr>
        <w:tabs>
          <w:tab w:val="left" w:pos="1440"/>
          <w:tab w:val="left" w:pos="10080"/>
        </w:tabs>
        <w:rPr>
          <w:rFonts w:cs="Arial"/>
          <w:color w:val="000000"/>
        </w:rPr>
      </w:pPr>
      <w:hyperlink w:anchor="_Record_MA06_–" w:history="1">
        <w:r w:rsidRPr="00573554">
          <w:rPr>
            <w:rStyle w:val="Hyperlink"/>
            <w:rFonts w:cs="Arial"/>
          </w:rPr>
          <w:t>MA06</w:t>
        </w:r>
      </w:hyperlink>
      <w:r w:rsidRPr="002B7AF2">
        <w:rPr>
          <w:rFonts w:cs="Arial"/>
          <w:color w:val="000000"/>
        </w:rPr>
        <w:t xml:space="preserve"> – Matching Claim Additional Claim-Level Info</w:t>
      </w:r>
    </w:p>
    <w:p w14:paraId="6458ECE3"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UA03 information of the Matching Claim</w:t>
      </w:r>
    </w:p>
    <w:p w14:paraId="42849B81" w14:textId="112487A2" w:rsidR="002161C6" w:rsidRDefault="002161C6" w:rsidP="00274959">
      <w:pPr>
        <w:numPr>
          <w:ilvl w:val="0"/>
          <w:numId w:val="12"/>
        </w:numPr>
        <w:tabs>
          <w:tab w:val="left" w:pos="1440"/>
          <w:tab w:val="left" w:pos="10080"/>
        </w:tabs>
        <w:rPr>
          <w:rFonts w:cs="Arial"/>
          <w:color w:val="000000"/>
        </w:rPr>
      </w:pPr>
      <w:hyperlink w:anchor="_Record_MA08_–" w:history="1">
        <w:r w:rsidRPr="00573554">
          <w:rPr>
            <w:rStyle w:val="Hyperlink"/>
            <w:rFonts w:cs="Arial"/>
          </w:rPr>
          <w:t>MA08</w:t>
        </w:r>
      </w:hyperlink>
      <w:r>
        <w:rPr>
          <w:rFonts w:cs="Arial"/>
          <w:color w:val="000000"/>
        </w:rPr>
        <w:t xml:space="preserve"> - </w:t>
      </w:r>
      <w:r w:rsidRPr="002161C6">
        <w:rPr>
          <w:rFonts w:cs="Arial"/>
          <w:color w:val="000000"/>
        </w:rPr>
        <w:t>Match Return Additional Claim Level Information</w:t>
      </w:r>
    </w:p>
    <w:p w14:paraId="744E71F0" w14:textId="77777777" w:rsidR="002161C6" w:rsidRDefault="002161C6" w:rsidP="00274959">
      <w:pPr>
        <w:numPr>
          <w:ilvl w:val="1"/>
          <w:numId w:val="12"/>
        </w:numPr>
        <w:tabs>
          <w:tab w:val="left" w:pos="1440"/>
          <w:tab w:val="left" w:pos="10080"/>
        </w:tabs>
        <w:rPr>
          <w:rFonts w:cs="Arial"/>
          <w:color w:val="000000"/>
        </w:rPr>
      </w:pPr>
      <w:r>
        <w:rPr>
          <w:rFonts w:cs="Arial"/>
          <w:color w:val="000000"/>
        </w:rPr>
        <w:t>Match Return of the UA07 information</w:t>
      </w:r>
    </w:p>
    <w:p w14:paraId="0075E85F" w14:textId="77777777" w:rsidR="002161C6" w:rsidRPr="002161C6" w:rsidRDefault="002161C6" w:rsidP="00274959">
      <w:pPr>
        <w:numPr>
          <w:ilvl w:val="1"/>
          <w:numId w:val="12"/>
        </w:numPr>
        <w:tabs>
          <w:tab w:val="left" w:pos="1440"/>
          <w:tab w:val="left" w:pos="10080"/>
        </w:tabs>
        <w:rPr>
          <w:rFonts w:cs="Arial"/>
          <w:color w:val="000000"/>
        </w:rPr>
      </w:pPr>
      <w:r>
        <w:rPr>
          <w:rFonts w:cs="Arial"/>
          <w:color w:val="000000"/>
        </w:rPr>
        <w:t>May follow either the MA03, MA04 or MA06 records</w:t>
      </w:r>
    </w:p>
    <w:p w14:paraId="46603271" w14:textId="52EA88EB" w:rsidR="000D1E0B" w:rsidRDefault="000D1E0B" w:rsidP="00274959">
      <w:pPr>
        <w:numPr>
          <w:ilvl w:val="0"/>
          <w:numId w:val="12"/>
        </w:numPr>
        <w:tabs>
          <w:tab w:val="left" w:pos="1440"/>
          <w:tab w:val="left" w:pos="10080"/>
        </w:tabs>
        <w:rPr>
          <w:rFonts w:cs="Arial"/>
          <w:color w:val="000000"/>
        </w:rPr>
      </w:pPr>
      <w:hyperlink w:anchor="_Record_MO02_–" w:history="1">
        <w:r w:rsidRPr="00573554">
          <w:rPr>
            <w:rStyle w:val="Hyperlink"/>
            <w:rFonts w:cs="Arial"/>
          </w:rPr>
          <w:t>MO02</w:t>
        </w:r>
      </w:hyperlink>
      <w:r w:rsidRPr="002B7AF2">
        <w:rPr>
          <w:rFonts w:cs="Arial"/>
          <w:color w:val="000000"/>
        </w:rPr>
        <w:t xml:space="preserve"> – Matching Claim Involved Party Information</w:t>
      </w:r>
    </w:p>
    <w:p w14:paraId="737C0027"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UO01 information of the Matching Claim</w:t>
      </w:r>
    </w:p>
    <w:p w14:paraId="771EBB12" w14:textId="489AF6C9" w:rsidR="000D1E0B" w:rsidRDefault="000D1E0B" w:rsidP="00274959">
      <w:pPr>
        <w:numPr>
          <w:ilvl w:val="0"/>
          <w:numId w:val="12"/>
        </w:numPr>
        <w:tabs>
          <w:tab w:val="left" w:pos="1440"/>
          <w:tab w:val="left" w:pos="10080"/>
        </w:tabs>
        <w:rPr>
          <w:rFonts w:cs="Arial"/>
          <w:color w:val="000000"/>
        </w:rPr>
      </w:pPr>
      <w:hyperlink w:anchor="_Record_MEX2_–" w:history="1">
        <w:r w:rsidRPr="00573554">
          <w:rPr>
            <w:rStyle w:val="Hyperlink"/>
            <w:rFonts w:cs="Arial"/>
          </w:rPr>
          <w:t>MEX2</w:t>
        </w:r>
      </w:hyperlink>
      <w:r w:rsidRPr="002B7AF2">
        <w:rPr>
          <w:rFonts w:cs="Arial"/>
          <w:color w:val="000000"/>
        </w:rPr>
        <w:t xml:space="preserve"> – Matching Claim Extra Info. for Involved Parties and/or Service Providers</w:t>
      </w:r>
    </w:p>
    <w:p w14:paraId="70FB98BF"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UEX1 information of the Matching Claim</w:t>
      </w:r>
    </w:p>
    <w:p w14:paraId="7F1FD749" w14:textId="77777777" w:rsidR="000D1E0B" w:rsidRPr="00E135C5" w:rsidRDefault="000D1E0B" w:rsidP="00274959">
      <w:pPr>
        <w:numPr>
          <w:ilvl w:val="1"/>
          <w:numId w:val="12"/>
        </w:numPr>
        <w:tabs>
          <w:tab w:val="left" w:pos="1440"/>
          <w:tab w:val="left" w:pos="10080"/>
        </w:tabs>
        <w:rPr>
          <w:rFonts w:cs="Arial"/>
          <w:color w:val="000000"/>
        </w:rPr>
      </w:pPr>
      <w:r>
        <w:rPr>
          <w:rFonts w:cs="Arial"/>
          <w:color w:val="000000"/>
        </w:rPr>
        <w:t>May follow either MO02, or MSP2</w:t>
      </w:r>
    </w:p>
    <w:p w14:paraId="03930E20" w14:textId="331C6075" w:rsidR="000D1E0B" w:rsidRDefault="000D1E0B" w:rsidP="00274959">
      <w:pPr>
        <w:numPr>
          <w:ilvl w:val="0"/>
          <w:numId w:val="12"/>
        </w:numPr>
        <w:tabs>
          <w:tab w:val="left" w:pos="1440"/>
          <w:tab w:val="left" w:pos="10080"/>
        </w:tabs>
        <w:rPr>
          <w:rFonts w:cs="Arial"/>
          <w:color w:val="000000"/>
        </w:rPr>
      </w:pPr>
      <w:hyperlink w:anchor="_Record_MK02_–" w:history="1">
        <w:r w:rsidRPr="00573554">
          <w:rPr>
            <w:rStyle w:val="Hyperlink"/>
            <w:rFonts w:cs="Arial"/>
          </w:rPr>
          <w:t>MK02</w:t>
        </w:r>
      </w:hyperlink>
      <w:r w:rsidRPr="002B7AF2">
        <w:rPr>
          <w:rFonts w:cs="Arial"/>
          <w:color w:val="000000"/>
        </w:rPr>
        <w:t xml:space="preserve"> – Matching Claim AKA/Prior Address Information</w:t>
      </w:r>
    </w:p>
    <w:p w14:paraId="3B9185D1"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UK01 information of the Matching Claim</w:t>
      </w:r>
    </w:p>
    <w:p w14:paraId="58C77280" w14:textId="77777777" w:rsidR="000D1E0B" w:rsidRPr="0065566F" w:rsidRDefault="000D1E0B" w:rsidP="00274959">
      <w:pPr>
        <w:numPr>
          <w:ilvl w:val="1"/>
          <w:numId w:val="12"/>
        </w:numPr>
        <w:tabs>
          <w:tab w:val="left" w:pos="1440"/>
          <w:tab w:val="left" w:pos="10080"/>
        </w:tabs>
        <w:rPr>
          <w:rFonts w:cs="Arial"/>
          <w:color w:val="000000"/>
        </w:rPr>
      </w:pPr>
      <w:r>
        <w:rPr>
          <w:rFonts w:cs="Arial"/>
          <w:color w:val="000000"/>
        </w:rPr>
        <w:t>May follow the MO02, MEX2, MK02, or MSP2</w:t>
      </w:r>
    </w:p>
    <w:p w14:paraId="76806E97" w14:textId="6AC997A0" w:rsidR="000D1E0B" w:rsidRDefault="000D1E0B" w:rsidP="00274959">
      <w:pPr>
        <w:numPr>
          <w:ilvl w:val="0"/>
          <w:numId w:val="12"/>
        </w:numPr>
        <w:tabs>
          <w:tab w:val="left" w:pos="1440"/>
          <w:tab w:val="left" w:pos="10080"/>
        </w:tabs>
        <w:rPr>
          <w:rFonts w:cs="Arial"/>
          <w:color w:val="000000"/>
        </w:rPr>
      </w:pPr>
      <w:hyperlink w:anchor="_Record_MSP2_–" w:history="1">
        <w:r w:rsidRPr="00573554">
          <w:rPr>
            <w:rStyle w:val="Hyperlink"/>
            <w:rFonts w:cs="Arial"/>
          </w:rPr>
          <w:t>MSP2</w:t>
        </w:r>
      </w:hyperlink>
      <w:r w:rsidRPr="002B7AF2">
        <w:rPr>
          <w:rFonts w:cs="Arial"/>
          <w:color w:val="000000"/>
        </w:rPr>
        <w:t xml:space="preserve"> – Matching Claim Service Provider Information</w:t>
      </w:r>
    </w:p>
    <w:p w14:paraId="381F8BBF"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USP1 information of the Matching Claim</w:t>
      </w:r>
    </w:p>
    <w:p w14:paraId="2D40DFA7" w14:textId="77777777" w:rsidR="000D1E0B" w:rsidRDefault="000D1E0B" w:rsidP="00274959">
      <w:pPr>
        <w:numPr>
          <w:ilvl w:val="1"/>
          <w:numId w:val="12"/>
        </w:numPr>
        <w:tabs>
          <w:tab w:val="left" w:pos="1440"/>
          <w:tab w:val="left" w:pos="10080"/>
        </w:tabs>
        <w:rPr>
          <w:rFonts w:cs="Arial"/>
          <w:color w:val="000000"/>
        </w:rPr>
      </w:pPr>
      <w:r>
        <w:rPr>
          <w:rFonts w:cs="Arial"/>
          <w:color w:val="000000"/>
        </w:rPr>
        <w:t>May follow the MO02, MEX2, MK02, or MSP2</w:t>
      </w:r>
      <w:r w:rsidRPr="002B7AF2">
        <w:rPr>
          <w:rFonts w:cs="Arial"/>
          <w:color w:val="000000"/>
        </w:rPr>
        <w:t xml:space="preserve"> </w:t>
      </w:r>
    </w:p>
    <w:p w14:paraId="2CD0C52A" w14:textId="414B8B3C" w:rsidR="000D1E0B" w:rsidRDefault="000D1E0B" w:rsidP="00274959">
      <w:pPr>
        <w:numPr>
          <w:ilvl w:val="0"/>
          <w:numId w:val="12"/>
        </w:numPr>
        <w:tabs>
          <w:tab w:val="left" w:pos="1440"/>
          <w:tab w:val="left" w:pos="10080"/>
        </w:tabs>
        <w:rPr>
          <w:rFonts w:cs="Arial"/>
          <w:color w:val="000000"/>
        </w:rPr>
      </w:pPr>
      <w:hyperlink w:anchor="_Record_MC02_–" w:history="1">
        <w:r w:rsidRPr="00573554">
          <w:rPr>
            <w:rStyle w:val="Hyperlink"/>
            <w:rFonts w:cs="Arial"/>
          </w:rPr>
          <w:t>MC02</w:t>
        </w:r>
      </w:hyperlink>
      <w:r w:rsidRPr="002B7AF2">
        <w:rPr>
          <w:rFonts w:cs="Arial"/>
          <w:color w:val="000000"/>
        </w:rPr>
        <w:t xml:space="preserve"> – Matching Claim Casualty Claim Information</w:t>
      </w:r>
    </w:p>
    <w:p w14:paraId="60289846"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UC01 information of the Matching Claim</w:t>
      </w:r>
    </w:p>
    <w:p w14:paraId="1066A23B" w14:textId="209B057B" w:rsidR="000D1E0B" w:rsidRDefault="000D1E0B" w:rsidP="00274959">
      <w:pPr>
        <w:numPr>
          <w:ilvl w:val="0"/>
          <w:numId w:val="12"/>
        </w:numPr>
        <w:tabs>
          <w:tab w:val="left" w:pos="1440"/>
          <w:tab w:val="left" w:pos="10080"/>
        </w:tabs>
        <w:rPr>
          <w:rFonts w:cs="Arial"/>
          <w:color w:val="000000"/>
        </w:rPr>
      </w:pPr>
      <w:hyperlink w:anchor="_Record_MP02_–" w:history="1">
        <w:r w:rsidRPr="00573554">
          <w:rPr>
            <w:rStyle w:val="Hyperlink"/>
            <w:rFonts w:cs="Arial"/>
          </w:rPr>
          <w:t>MP02</w:t>
        </w:r>
      </w:hyperlink>
      <w:r w:rsidRPr="002B7AF2">
        <w:rPr>
          <w:rFonts w:cs="Arial"/>
          <w:color w:val="000000"/>
        </w:rPr>
        <w:t xml:space="preserve"> – Matching Claim Building and Content Property Loss Information</w:t>
      </w:r>
    </w:p>
    <w:p w14:paraId="4C6A5B05"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UP01 information of the Matching Claim</w:t>
      </w:r>
    </w:p>
    <w:p w14:paraId="2732A164" w14:textId="7E9E62A4" w:rsidR="00DF3A74" w:rsidRDefault="00635696" w:rsidP="00274959">
      <w:pPr>
        <w:numPr>
          <w:ilvl w:val="0"/>
          <w:numId w:val="12"/>
        </w:numPr>
        <w:tabs>
          <w:tab w:val="left" w:pos="1440"/>
          <w:tab w:val="left" w:pos="10080"/>
        </w:tabs>
        <w:rPr>
          <w:rFonts w:cs="Arial"/>
          <w:color w:val="000000"/>
        </w:rPr>
      </w:pPr>
      <w:hyperlink w:anchor="_Record_MP14_–" w:history="1">
        <w:r w:rsidRPr="00573554">
          <w:rPr>
            <w:rStyle w:val="Hyperlink"/>
            <w:rFonts w:cs="Arial"/>
          </w:rPr>
          <w:t>MP14</w:t>
        </w:r>
      </w:hyperlink>
      <w:r>
        <w:rPr>
          <w:rFonts w:cs="Arial"/>
          <w:color w:val="000000"/>
        </w:rPr>
        <w:t xml:space="preserve"> - </w:t>
      </w:r>
      <w:r w:rsidRPr="00635696">
        <w:rPr>
          <w:rFonts w:cs="Arial"/>
          <w:color w:val="000000"/>
        </w:rPr>
        <w:t>Match Return of Additional First Party Property Claim Information</w:t>
      </w:r>
    </w:p>
    <w:p w14:paraId="5C66333F" w14:textId="77777777" w:rsidR="00DF3A74" w:rsidRPr="00DF3A74" w:rsidRDefault="00DF3A74" w:rsidP="00274959">
      <w:pPr>
        <w:numPr>
          <w:ilvl w:val="1"/>
          <w:numId w:val="12"/>
        </w:numPr>
        <w:tabs>
          <w:tab w:val="left" w:pos="1440"/>
          <w:tab w:val="left" w:pos="10080"/>
        </w:tabs>
        <w:rPr>
          <w:rFonts w:cs="Arial"/>
          <w:color w:val="000000"/>
        </w:rPr>
      </w:pPr>
      <w:r>
        <w:rPr>
          <w:rFonts w:cs="Arial"/>
          <w:color w:val="000000"/>
        </w:rPr>
        <w:t>Match Return of the UP10 information</w:t>
      </w:r>
    </w:p>
    <w:p w14:paraId="57C8E162" w14:textId="5D68901B" w:rsidR="000D1E0B" w:rsidRDefault="000D1E0B" w:rsidP="00274959">
      <w:pPr>
        <w:numPr>
          <w:ilvl w:val="0"/>
          <w:numId w:val="12"/>
        </w:numPr>
        <w:tabs>
          <w:tab w:val="left" w:pos="1440"/>
          <w:tab w:val="left" w:pos="10080"/>
        </w:tabs>
        <w:rPr>
          <w:rFonts w:cs="Arial"/>
          <w:color w:val="000000"/>
        </w:rPr>
      </w:pPr>
      <w:hyperlink w:anchor="_Record_MP04_–" w:history="1">
        <w:r w:rsidRPr="00573554">
          <w:rPr>
            <w:rStyle w:val="Hyperlink"/>
            <w:rFonts w:cs="Arial"/>
          </w:rPr>
          <w:t>MP04</w:t>
        </w:r>
      </w:hyperlink>
      <w:r w:rsidRPr="002B7AF2">
        <w:rPr>
          <w:rFonts w:cs="Arial"/>
          <w:color w:val="000000"/>
        </w:rPr>
        <w:t xml:space="preserve"> – Matching Claim Boat and Mobile Equipment Information</w:t>
      </w:r>
    </w:p>
    <w:p w14:paraId="507B6336"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UP02 information of the Matching Claim</w:t>
      </w:r>
    </w:p>
    <w:p w14:paraId="2899FD10" w14:textId="4D4BA778" w:rsidR="00F87224" w:rsidRDefault="00F87224" w:rsidP="00274959">
      <w:pPr>
        <w:numPr>
          <w:ilvl w:val="0"/>
          <w:numId w:val="12"/>
        </w:numPr>
        <w:tabs>
          <w:tab w:val="left" w:pos="1440"/>
          <w:tab w:val="left" w:pos="10080"/>
        </w:tabs>
        <w:rPr>
          <w:rFonts w:cs="Arial"/>
          <w:color w:val="000000"/>
        </w:rPr>
      </w:pPr>
      <w:hyperlink w:anchor="_Record_MP15_–" w:history="1">
        <w:r w:rsidRPr="00573554">
          <w:rPr>
            <w:rStyle w:val="Hyperlink"/>
            <w:rFonts w:cs="Arial"/>
          </w:rPr>
          <w:t>MP15</w:t>
        </w:r>
      </w:hyperlink>
      <w:r>
        <w:rPr>
          <w:rFonts w:cs="Arial"/>
          <w:color w:val="000000"/>
        </w:rPr>
        <w:t xml:space="preserve"> - </w:t>
      </w:r>
      <w:r w:rsidRPr="00F87224">
        <w:rPr>
          <w:rFonts w:cs="Arial"/>
          <w:color w:val="000000"/>
        </w:rPr>
        <w:t>Match Return of Additional Boat &amp; Mobile Equipment Property Claim Information</w:t>
      </w:r>
    </w:p>
    <w:p w14:paraId="368E1E9D" w14:textId="77777777" w:rsidR="00B32FB8" w:rsidRDefault="00B32FB8" w:rsidP="00274959">
      <w:pPr>
        <w:numPr>
          <w:ilvl w:val="1"/>
          <w:numId w:val="12"/>
        </w:numPr>
        <w:tabs>
          <w:tab w:val="left" w:pos="1440"/>
          <w:tab w:val="left" w:pos="10080"/>
        </w:tabs>
        <w:rPr>
          <w:rFonts w:cs="Arial"/>
          <w:color w:val="000000"/>
        </w:rPr>
      </w:pPr>
      <w:r>
        <w:rPr>
          <w:rFonts w:cs="Arial"/>
          <w:color w:val="000000"/>
        </w:rPr>
        <w:t>Match Return of the UP11 information</w:t>
      </w:r>
    </w:p>
    <w:p w14:paraId="63A8667A" w14:textId="578C5C00" w:rsidR="00FF7F79" w:rsidRDefault="00FF7F79" w:rsidP="00274959">
      <w:pPr>
        <w:numPr>
          <w:ilvl w:val="0"/>
          <w:numId w:val="12"/>
        </w:numPr>
        <w:tabs>
          <w:tab w:val="left" w:pos="1440"/>
          <w:tab w:val="left" w:pos="10080"/>
        </w:tabs>
        <w:rPr>
          <w:rFonts w:cs="Arial"/>
          <w:color w:val="000000"/>
        </w:rPr>
      </w:pPr>
      <w:hyperlink w:anchor="_Record_MP07–_Match" w:history="1">
        <w:r w:rsidRPr="00573554">
          <w:rPr>
            <w:rStyle w:val="Hyperlink"/>
            <w:rFonts w:cs="Arial"/>
          </w:rPr>
          <w:t>MP07</w:t>
        </w:r>
      </w:hyperlink>
      <w:r>
        <w:rPr>
          <w:rFonts w:cs="Arial"/>
          <w:color w:val="000000"/>
        </w:rPr>
        <w:t xml:space="preserve"> – Matching Claim Mobile Equipment Theft Recovery Information</w:t>
      </w:r>
    </w:p>
    <w:p w14:paraId="4B9C6DB2" w14:textId="77777777" w:rsidR="00FF7F79" w:rsidRDefault="00FF7F79" w:rsidP="00274959">
      <w:pPr>
        <w:numPr>
          <w:ilvl w:val="1"/>
          <w:numId w:val="12"/>
        </w:numPr>
        <w:tabs>
          <w:tab w:val="left" w:pos="1440"/>
          <w:tab w:val="left" w:pos="10080"/>
        </w:tabs>
        <w:rPr>
          <w:rFonts w:cs="Arial"/>
          <w:color w:val="000000"/>
        </w:rPr>
      </w:pPr>
      <w:r>
        <w:rPr>
          <w:rFonts w:cs="Arial"/>
          <w:color w:val="000000"/>
        </w:rPr>
        <w:t>Provides Vehicle Recovery Information as submitted by insurance company on the UV01 of the Matching Claim (not the Initiating Claim)</w:t>
      </w:r>
    </w:p>
    <w:p w14:paraId="1D6D9AB6" w14:textId="4EA03783" w:rsidR="00FF7F79" w:rsidRPr="00FF7F79" w:rsidRDefault="00FF7F79" w:rsidP="00274959">
      <w:pPr>
        <w:numPr>
          <w:ilvl w:val="1"/>
          <w:numId w:val="12"/>
        </w:numPr>
        <w:tabs>
          <w:tab w:val="left" w:pos="1440"/>
          <w:tab w:val="left" w:pos="10080"/>
        </w:tabs>
        <w:rPr>
          <w:rFonts w:cs="Arial"/>
          <w:i/>
          <w:iCs/>
          <w:color w:val="000000"/>
        </w:rPr>
      </w:pPr>
      <w:r w:rsidRPr="0007190E">
        <w:rPr>
          <w:rFonts w:cs="Arial"/>
          <w:i/>
          <w:iCs/>
          <w:color w:val="000000"/>
        </w:rPr>
        <w:t xml:space="preserve">Theft recovery information as provided police agencies, or NICB only with NICB </w:t>
      </w:r>
      <w:r w:rsidR="0024107D">
        <w:rPr>
          <w:rFonts w:cs="Arial"/>
          <w:i/>
          <w:iCs/>
          <w:color w:val="000000"/>
        </w:rPr>
        <w:t>Member</w:t>
      </w:r>
      <w:r w:rsidR="009F081D" w:rsidRPr="0007190E">
        <w:rPr>
          <w:rFonts w:cs="Arial"/>
          <w:i/>
          <w:iCs/>
          <w:color w:val="000000"/>
        </w:rPr>
        <w:t>ship.</w:t>
      </w:r>
    </w:p>
    <w:p w14:paraId="053931AC" w14:textId="3C6C01BE" w:rsidR="000D1E0B" w:rsidRDefault="000D1E0B" w:rsidP="00274959">
      <w:pPr>
        <w:numPr>
          <w:ilvl w:val="0"/>
          <w:numId w:val="12"/>
        </w:numPr>
        <w:tabs>
          <w:tab w:val="left" w:pos="1440"/>
          <w:tab w:val="left" w:pos="10080"/>
        </w:tabs>
        <w:rPr>
          <w:rFonts w:cs="Arial"/>
          <w:color w:val="000000"/>
        </w:rPr>
      </w:pPr>
      <w:hyperlink w:anchor="_Record_MP09_–" w:history="1">
        <w:r w:rsidRPr="00573554">
          <w:rPr>
            <w:rStyle w:val="Hyperlink"/>
            <w:rFonts w:cs="Arial"/>
          </w:rPr>
          <w:t>MP09</w:t>
        </w:r>
      </w:hyperlink>
      <w:r w:rsidRPr="002B7AF2">
        <w:rPr>
          <w:rFonts w:cs="Arial"/>
          <w:color w:val="000000"/>
        </w:rPr>
        <w:t xml:space="preserve"> – Matching Claim Boat and Mobile Equipment Salvage Information</w:t>
      </w:r>
    </w:p>
    <w:p w14:paraId="7E3355A5"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UP09 information of the Matching Claim</w:t>
      </w:r>
    </w:p>
    <w:p w14:paraId="126983B2" w14:textId="23CC2158" w:rsidR="000D1E0B" w:rsidRDefault="000D1E0B" w:rsidP="00274959">
      <w:pPr>
        <w:numPr>
          <w:ilvl w:val="0"/>
          <w:numId w:val="12"/>
        </w:numPr>
        <w:tabs>
          <w:tab w:val="left" w:pos="1440"/>
          <w:tab w:val="left" w:pos="10080"/>
        </w:tabs>
        <w:rPr>
          <w:rFonts w:cs="Arial"/>
          <w:color w:val="000000"/>
        </w:rPr>
      </w:pPr>
      <w:hyperlink w:anchor="_Record_MV02_–" w:history="1">
        <w:r w:rsidRPr="00573554">
          <w:rPr>
            <w:rStyle w:val="Hyperlink"/>
            <w:rFonts w:cs="Arial"/>
          </w:rPr>
          <w:t>MV02</w:t>
        </w:r>
      </w:hyperlink>
      <w:r w:rsidRPr="002B7AF2">
        <w:rPr>
          <w:rFonts w:cs="Arial"/>
          <w:color w:val="000000"/>
        </w:rPr>
        <w:t xml:space="preserve"> – Matching Claim Vehicle Claim Information</w:t>
      </w:r>
    </w:p>
    <w:p w14:paraId="74EDF4BD"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UV01 information of the Matching Claim</w:t>
      </w:r>
    </w:p>
    <w:p w14:paraId="67D2F5E3" w14:textId="5FFAE277" w:rsidR="000D1E0B" w:rsidRDefault="000D1E0B" w:rsidP="00274959">
      <w:pPr>
        <w:numPr>
          <w:ilvl w:val="1"/>
          <w:numId w:val="12"/>
        </w:numPr>
        <w:tabs>
          <w:tab w:val="left" w:pos="1440"/>
          <w:tab w:val="left" w:pos="10080"/>
        </w:tabs>
        <w:rPr>
          <w:rFonts w:cs="Arial"/>
          <w:color w:val="000000"/>
        </w:rPr>
      </w:pPr>
      <w:r>
        <w:rPr>
          <w:rFonts w:cs="Arial"/>
          <w:color w:val="000000"/>
        </w:rPr>
        <w:t xml:space="preserve">Includes VIN validation </w:t>
      </w:r>
      <w:r w:rsidR="009F081D">
        <w:rPr>
          <w:rFonts w:cs="Arial"/>
          <w:color w:val="000000"/>
        </w:rPr>
        <w:t>Information.</w:t>
      </w:r>
    </w:p>
    <w:p w14:paraId="232FEFCA" w14:textId="0925A1B6" w:rsidR="00241F18" w:rsidRDefault="00241F18" w:rsidP="00274959">
      <w:pPr>
        <w:numPr>
          <w:ilvl w:val="0"/>
          <w:numId w:val="12"/>
        </w:numPr>
        <w:tabs>
          <w:tab w:val="left" w:pos="1440"/>
          <w:tab w:val="left" w:pos="10080"/>
        </w:tabs>
        <w:rPr>
          <w:rFonts w:cs="Arial"/>
          <w:color w:val="000000"/>
        </w:rPr>
      </w:pPr>
      <w:hyperlink w:anchor="_Record_MV18_–" w:history="1">
        <w:r w:rsidRPr="00573554">
          <w:rPr>
            <w:rStyle w:val="Hyperlink"/>
            <w:rFonts w:cs="Arial"/>
          </w:rPr>
          <w:t>MV18</w:t>
        </w:r>
      </w:hyperlink>
      <w:r>
        <w:rPr>
          <w:rFonts w:cs="Arial"/>
          <w:color w:val="000000"/>
        </w:rPr>
        <w:t xml:space="preserve"> - </w:t>
      </w:r>
      <w:r w:rsidRPr="00241F18">
        <w:rPr>
          <w:rFonts w:cs="Arial"/>
          <w:color w:val="000000"/>
        </w:rPr>
        <w:t>Match Return of Additional Vehicle Claim Information</w:t>
      </w:r>
    </w:p>
    <w:p w14:paraId="51E003A9" w14:textId="27FD38C4" w:rsidR="00423CA9" w:rsidRPr="00334B12" w:rsidRDefault="001A5B81" w:rsidP="00274959">
      <w:pPr>
        <w:numPr>
          <w:ilvl w:val="1"/>
          <w:numId w:val="12"/>
        </w:numPr>
        <w:tabs>
          <w:tab w:val="left" w:pos="1440"/>
          <w:tab w:val="left" w:pos="10080"/>
        </w:tabs>
        <w:rPr>
          <w:rFonts w:cs="Arial"/>
          <w:color w:val="000000"/>
        </w:rPr>
      </w:pPr>
      <w:r>
        <w:rPr>
          <w:rFonts w:cs="Arial"/>
          <w:color w:val="000000"/>
        </w:rPr>
        <w:t>Match Return of the UV16 information</w:t>
      </w:r>
    </w:p>
    <w:p w14:paraId="33FC7710" w14:textId="7928015B" w:rsidR="000D1E0B" w:rsidRDefault="000D1E0B" w:rsidP="00274959">
      <w:pPr>
        <w:numPr>
          <w:ilvl w:val="0"/>
          <w:numId w:val="12"/>
        </w:numPr>
        <w:tabs>
          <w:tab w:val="left" w:pos="1440"/>
          <w:tab w:val="left" w:pos="10080"/>
        </w:tabs>
        <w:rPr>
          <w:rFonts w:cs="Arial"/>
          <w:color w:val="000000"/>
        </w:rPr>
      </w:pPr>
      <w:hyperlink w:anchor="_Record_MV03_–" w:history="1">
        <w:r w:rsidRPr="00573554">
          <w:rPr>
            <w:rStyle w:val="Hyperlink"/>
            <w:rFonts w:cs="Arial"/>
          </w:rPr>
          <w:t>MV03</w:t>
        </w:r>
      </w:hyperlink>
      <w:r w:rsidRPr="002B7AF2">
        <w:rPr>
          <w:rFonts w:cs="Arial"/>
          <w:color w:val="000000"/>
        </w:rPr>
        <w:t xml:space="preserve"> – Matching Claim Vehicle Theft Recovery Information</w:t>
      </w:r>
    </w:p>
    <w:p w14:paraId="777074BB" w14:textId="07E3C5C0" w:rsidR="000D1E0B" w:rsidRDefault="000D1E0B" w:rsidP="00274959">
      <w:pPr>
        <w:numPr>
          <w:ilvl w:val="1"/>
          <w:numId w:val="12"/>
        </w:numPr>
        <w:tabs>
          <w:tab w:val="left" w:pos="1440"/>
          <w:tab w:val="left" w:pos="10080"/>
        </w:tabs>
        <w:rPr>
          <w:rFonts w:cs="Arial"/>
          <w:color w:val="000000"/>
        </w:rPr>
      </w:pPr>
      <w:r>
        <w:rPr>
          <w:rFonts w:cs="Arial"/>
          <w:color w:val="000000"/>
        </w:rPr>
        <w:t>Provides Vehicle Recovery Information as submitted by insurance company on the UV01 of the Matching Claim</w:t>
      </w:r>
    </w:p>
    <w:p w14:paraId="303B200F" w14:textId="55756CED" w:rsidR="000D1E0B" w:rsidRPr="0007190E" w:rsidRDefault="000D1E0B" w:rsidP="00274959">
      <w:pPr>
        <w:numPr>
          <w:ilvl w:val="1"/>
          <w:numId w:val="12"/>
        </w:numPr>
        <w:tabs>
          <w:tab w:val="left" w:pos="1440"/>
          <w:tab w:val="left" w:pos="10080"/>
        </w:tabs>
        <w:rPr>
          <w:rFonts w:cs="Arial"/>
          <w:i/>
          <w:iCs/>
          <w:color w:val="000000"/>
        </w:rPr>
      </w:pPr>
      <w:r w:rsidRPr="0007190E">
        <w:rPr>
          <w:rFonts w:cs="Arial"/>
          <w:i/>
          <w:iCs/>
          <w:color w:val="000000"/>
        </w:rPr>
        <w:t xml:space="preserve">Theft recovery information as provided police agencies, or NICB only with NICB </w:t>
      </w:r>
      <w:r w:rsidR="0024107D">
        <w:rPr>
          <w:rFonts w:cs="Arial"/>
          <w:i/>
          <w:iCs/>
          <w:color w:val="000000"/>
        </w:rPr>
        <w:t>Member</w:t>
      </w:r>
      <w:r w:rsidR="009F081D" w:rsidRPr="0007190E">
        <w:rPr>
          <w:rFonts w:cs="Arial"/>
          <w:i/>
          <w:iCs/>
          <w:color w:val="000000"/>
        </w:rPr>
        <w:t>ship.</w:t>
      </w:r>
    </w:p>
    <w:p w14:paraId="6749B3E4" w14:textId="79BDC62E" w:rsidR="000D1E0B" w:rsidRPr="005B620D" w:rsidRDefault="000D1E0B" w:rsidP="00274959">
      <w:pPr>
        <w:numPr>
          <w:ilvl w:val="0"/>
          <w:numId w:val="12"/>
        </w:numPr>
        <w:tabs>
          <w:tab w:val="left" w:pos="1440"/>
          <w:tab w:val="left" w:pos="10080"/>
        </w:tabs>
        <w:rPr>
          <w:rFonts w:cs="Arial"/>
          <w:i/>
          <w:iCs/>
          <w:color w:val="000000"/>
        </w:rPr>
      </w:pPr>
      <w:hyperlink w:anchor="_Record_MV05_–" w:history="1">
        <w:r w:rsidRPr="00573554">
          <w:rPr>
            <w:rStyle w:val="Hyperlink"/>
            <w:rFonts w:cs="Arial"/>
            <w:i/>
            <w:iCs/>
          </w:rPr>
          <w:t>MV05</w:t>
        </w:r>
      </w:hyperlink>
      <w:r w:rsidRPr="005B620D">
        <w:rPr>
          <w:rFonts w:cs="Arial"/>
          <w:i/>
          <w:iCs/>
          <w:color w:val="000000"/>
        </w:rPr>
        <w:t xml:space="preserve"> – Matching Claim Vehicle Impound Information</w:t>
      </w:r>
    </w:p>
    <w:p w14:paraId="118726DF" w14:textId="6AA3B1C7" w:rsidR="000D1E0B" w:rsidRDefault="000D1E0B" w:rsidP="00274959">
      <w:pPr>
        <w:numPr>
          <w:ilvl w:val="1"/>
          <w:numId w:val="12"/>
        </w:numPr>
        <w:tabs>
          <w:tab w:val="left" w:pos="1440"/>
          <w:tab w:val="left" w:pos="10080"/>
        </w:tabs>
        <w:rPr>
          <w:rFonts w:cs="Arial"/>
          <w:color w:val="000000"/>
        </w:rPr>
      </w:pPr>
      <w:r>
        <w:rPr>
          <w:rFonts w:cs="Arial"/>
          <w:color w:val="000000"/>
        </w:rPr>
        <w:t>Provides Vehicle Impound information</w:t>
      </w:r>
      <w:r w:rsidR="00627877">
        <w:rPr>
          <w:rFonts w:cs="Arial"/>
          <w:color w:val="000000"/>
        </w:rPr>
        <w:t xml:space="preserve"> for the Matching Claim</w:t>
      </w:r>
      <w:r>
        <w:rPr>
          <w:rFonts w:cs="Arial"/>
          <w:color w:val="000000"/>
        </w:rPr>
        <w:t xml:space="preserve"> as submitted by police agencies.</w:t>
      </w:r>
    </w:p>
    <w:p w14:paraId="08EAE1DA" w14:textId="481185EF" w:rsidR="000D1E0B" w:rsidRPr="00944B22" w:rsidRDefault="000D1E0B" w:rsidP="00274959">
      <w:pPr>
        <w:numPr>
          <w:ilvl w:val="1"/>
          <w:numId w:val="12"/>
        </w:numPr>
        <w:tabs>
          <w:tab w:val="left" w:pos="1440"/>
          <w:tab w:val="left" w:pos="10080"/>
        </w:tabs>
        <w:rPr>
          <w:rFonts w:cs="Arial"/>
          <w:color w:val="000000"/>
        </w:rPr>
      </w:pPr>
      <w:r w:rsidRPr="00944B22">
        <w:rPr>
          <w:rFonts w:cs="Arial"/>
          <w:color w:val="000000"/>
        </w:rPr>
        <w:t>As a Match, MV05 may be returned alone without an MA03 record</w:t>
      </w:r>
      <w:r>
        <w:rPr>
          <w:rFonts w:cs="Arial"/>
          <w:color w:val="000000"/>
        </w:rPr>
        <w:t xml:space="preserve"> </w:t>
      </w:r>
      <w:r w:rsidRPr="00944B22">
        <w:rPr>
          <w:rFonts w:cs="Arial"/>
          <w:color w:val="000000"/>
        </w:rPr>
        <w:t xml:space="preserve">after the MSUM </w:t>
      </w:r>
      <w:r w:rsidR="009F081D" w:rsidRPr="00944B22">
        <w:rPr>
          <w:rFonts w:cs="Arial"/>
          <w:color w:val="000000"/>
        </w:rPr>
        <w:t>record.</w:t>
      </w:r>
    </w:p>
    <w:p w14:paraId="35E71B72" w14:textId="1D81CB55" w:rsidR="000D1E0B" w:rsidRDefault="000D1E0B" w:rsidP="00274959">
      <w:pPr>
        <w:numPr>
          <w:ilvl w:val="1"/>
          <w:numId w:val="12"/>
        </w:numPr>
        <w:tabs>
          <w:tab w:val="left" w:pos="1440"/>
          <w:tab w:val="left" w:pos="10080"/>
        </w:tabs>
        <w:rPr>
          <w:rFonts w:cs="Arial"/>
          <w:color w:val="000000"/>
        </w:rPr>
      </w:pPr>
      <w:r>
        <w:rPr>
          <w:rFonts w:cs="Arial"/>
          <w:color w:val="000000"/>
        </w:rPr>
        <w:t>For Impound Automatic Update, will be returned with MA01</w:t>
      </w:r>
      <w:r w:rsidR="00BD5DE4">
        <w:rPr>
          <w:rFonts w:cs="Arial"/>
          <w:color w:val="000000"/>
        </w:rPr>
        <w:t xml:space="preserve"> Return</w:t>
      </w:r>
      <w:r>
        <w:rPr>
          <w:rFonts w:cs="Arial"/>
          <w:color w:val="000000"/>
        </w:rPr>
        <w:t xml:space="preserve"> Reason Code “Q” and an echo back of the initiating claim, MV05 will be after the MSUM record.</w:t>
      </w:r>
    </w:p>
    <w:p w14:paraId="7E14C78A" w14:textId="3C59D673" w:rsidR="000D1E0B" w:rsidRPr="005B620D" w:rsidRDefault="000D1E0B" w:rsidP="00274959">
      <w:pPr>
        <w:numPr>
          <w:ilvl w:val="0"/>
          <w:numId w:val="12"/>
        </w:numPr>
        <w:tabs>
          <w:tab w:val="left" w:pos="1440"/>
          <w:tab w:val="left" w:pos="10080"/>
        </w:tabs>
        <w:rPr>
          <w:rFonts w:cs="Arial"/>
          <w:i/>
          <w:iCs/>
          <w:color w:val="000000"/>
        </w:rPr>
      </w:pPr>
      <w:hyperlink w:anchor="_Record_MV06_–" w:history="1">
        <w:r w:rsidRPr="00573554">
          <w:rPr>
            <w:rStyle w:val="Hyperlink"/>
            <w:rFonts w:cs="Arial"/>
            <w:i/>
            <w:iCs/>
          </w:rPr>
          <w:t>MV06</w:t>
        </w:r>
      </w:hyperlink>
      <w:r w:rsidRPr="005B620D">
        <w:rPr>
          <w:rFonts w:cs="Arial"/>
          <w:i/>
          <w:iCs/>
          <w:color w:val="000000"/>
        </w:rPr>
        <w:t xml:space="preserve"> – Matching Claim Vehicle Export Information</w:t>
      </w:r>
    </w:p>
    <w:p w14:paraId="7E38053F"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information supplied by US Ports regarding vehicles leaving the country.</w:t>
      </w:r>
    </w:p>
    <w:p w14:paraId="462E3580" w14:textId="77777777" w:rsidR="000D1E0B" w:rsidRDefault="000D1E0B" w:rsidP="00274959">
      <w:pPr>
        <w:numPr>
          <w:ilvl w:val="1"/>
          <w:numId w:val="12"/>
        </w:numPr>
        <w:tabs>
          <w:tab w:val="left" w:pos="1440"/>
          <w:tab w:val="left" w:pos="10080"/>
        </w:tabs>
        <w:rPr>
          <w:rFonts w:cs="Arial"/>
          <w:color w:val="000000"/>
        </w:rPr>
      </w:pPr>
      <w:r>
        <w:rPr>
          <w:rFonts w:cs="Arial"/>
          <w:color w:val="000000"/>
        </w:rPr>
        <w:t>Will be returned after the MSUM record.</w:t>
      </w:r>
    </w:p>
    <w:p w14:paraId="04496B91" w14:textId="5B3C090B" w:rsidR="00FF7F79" w:rsidRPr="00E83455" w:rsidRDefault="000D1E0B" w:rsidP="00274959">
      <w:pPr>
        <w:numPr>
          <w:ilvl w:val="1"/>
          <w:numId w:val="12"/>
        </w:numPr>
        <w:tabs>
          <w:tab w:val="left" w:pos="1440"/>
          <w:tab w:val="left" w:pos="10080"/>
        </w:tabs>
        <w:rPr>
          <w:rFonts w:cs="Arial"/>
          <w:color w:val="000000"/>
        </w:rPr>
      </w:pPr>
      <w:r>
        <w:rPr>
          <w:rFonts w:cs="Arial"/>
          <w:color w:val="000000"/>
        </w:rPr>
        <w:t xml:space="preserve">May be returned alone without an MA03 </w:t>
      </w:r>
      <w:r w:rsidR="009F081D">
        <w:rPr>
          <w:rFonts w:cs="Arial"/>
          <w:color w:val="000000"/>
        </w:rPr>
        <w:t>record.</w:t>
      </w:r>
    </w:p>
    <w:p w14:paraId="7AE7CE2B" w14:textId="4E25DC2F" w:rsidR="000D1E0B" w:rsidRDefault="000D1E0B" w:rsidP="00274959">
      <w:pPr>
        <w:numPr>
          <w:ilvl w:val="0"/>
          <w:numId w:val="12"/>
        </w:numPr>
        <w:tabs>
          <w:tab w:val="left" w:pos="1440"/>
          <w:tab w:val="left" w:pos="10080"/>
        </w:tabs>
        <w:rPr>
          <w:rFonts w:cs="Arial"/>
          <w:color w:val="000000"/>
        </w:rPr>
      </w:pPr>
      <w:hyperlink w:anchor="_Record_MV07_–" w:history="1">
        <w:r w:rsidRPr="00573554">
          <w:rPr>
            <w:rStyle w:val="Hyperlink"/>
            <w:rFonts w:cs="Arial"/>
          </w:rPr>
          <w:t>MV07</w:t>
        </w:r>
      </w:hyperlink>
      <w:r w:rsidRPr="002B7AF2">
        <w:rPr>
          <w:rFonts w:cs="Arial"/>
          <w:color w:val="000000"/>
        </w:rPr>
        <w:t xml:space="preserve"> – Matching Claim Vehicle Claim Information </w:t>
      </w:r>
    </w:p>
    <w:p w14:paraId="29DD4607" w14:textId="6ED48431" w:rsidR="000D1E0B" w:rsidRDefault="000D1E0B" w:rsidP="00274959">
      <w:pPr>
        <w:numPr>
          <w:ilvl w:val="1"/>
          <w:numId w:val="12"/>
        </w:numPr>
        <w:tabs>
          <w:tab w:val="left" w:pos="1440"/>
          <w:tab w:val="left" w:pos="10080"/>
        </w:tabs>
        <w:rPr>
          <w:rFonts w:cs="Arial"/>
          <w:color w:val="000000"/>
        </w:rPr>
      </w:pPr>
      <w:r>
        <w:rPr>
          <w:rFonts w:cs="Arial"/>
          <w:color w:val="000000"/>
        </w:rPr>
        <w:t xml:space="preserve">Provides </w:t>
      </w:r>
      <w:r w:rsidRPr="002B7AF2">
        <w:rPr>
          <w:rFonts w:cs="Arial"/>
          <w:color w:val="000000"/>
        </w:rPr>
        <w:t>Estimate</w:t>
      </w:r>
      <w:r>
        <w:rPr>
          <w:rFonts w:cs="Arial"/>
          <w:color w:val="000000"/>
        </w:rPr>
        <w:t xml:space="preserve">, </w:t>
      </w:r>
      <w:r w:rsidRPr="002B7AF2">
        <w:rPr>
          <w:rFonts w:cs="Arial"/>
          <w:color w:val="000000"/>
        </w:rPr>
        <w:t>Appraisal</w:t>
      </w:r>
      <w:r>
        <w:rPr>
          <w:rFonts w:cs="Arial"/>
          <w:color w:val="000000"/>
        </w:rPr>
        <w:t xml:space="preserve">, and/or </w:t>
      </w:r>
      <w:r w:rsidRPr="002B7AF2">
        <w:rPr>
          <w:rFonts w:cs="Arial"/>
          <w:color w:val="000000"/>
        </w:rPr>
        <w:t>Valuation</w:t>
      </w:r>
      <w:r>
        <w:rPr>
          <w:rFonts w:cs="Arial"/>
          <w:color w:val="000000"/>
        </w:rPr>
        <w:t xml:space="preserve"> information as provided by auto physical damage estimating information </w:t>
      </w:r>
      <w:r w:rsidR="009F081D">
        <w:rPr>
          <w:rFonts w:cs="Arial"/>
          <w:color w:val="000000"/>
        </w:rPr>
        <w:t>providers.</w:t>
      </w:r>
    </w:p>
    <w:p w14:paraId="28D43E81" w14:textId="77777777" w:rsidR="000D1E0B" w:rsidRDefault="000D1E0B" w:rsidP="00274959">
      <w:pPr>
        <w:numPr>
          <w:ilvl w:val="1"/>
          <w:numId w:val="12"/>
        </w:numPr>
        <w:tabs>
          <w:tab w:val="left" w:pos="1440"/>
          <w:tab w:val="left" w:pos="10080"/>
        </w:tabs>
        <w:rPr>
          <w:rFonts w:cs="Arial"/>
          <w:color w:val="000000"/>
        </w:rPr>
      </w:pPr>
      <w:r>
        <w:rPr>
          <w:rFonts w:cs="Arial"/>
          <w:color w:val="000000"/>
        </w:rPr>
        <w:t>Will be returned after the MSUM record.</w:t>
      </w:r>
    </w:p>
    <w:p w14:paraId="716EAB09" w14:textId="77777777" w:rsidR="000D1E0B" w:rsidRDefault="000D1E0B" w:rsidP="00274959">
      <w:pPr>
        <w:numPr>
          <w:ilvl w:val="1"/>
          <w:numId w:val="12"/>
        </w:numPr>
        <w:tabs>
          <w:tab w:val="left" w:pos="1440"/>
          <w:tab w:val="left" w:pos="10080"/>
        </w:tabs>
        <w:rPr>
          <w:rFonts w:cs="Arial"/>
          <w:color w:val="000000"/>
        </w:rPr>
      </w:pPr>
      <w:r>
        <w:rPr>
          <w:rFonts w:cs="Arial"/>
          <w:color w:val="000000"/>
        </w:rPr>
        <w:t>May be returned alone without an MA03 record.</w:t>
      </w:r>
    </w:p>
    <w:p w14:paraId="3DA45FBF" w14:textId="4682F6C2" w:rsidR="000D1E0B" w:rsidRDefault="000D1E0B" w:rsidP="00274959">
      <w:pPr>
        <w:numPr>
          <w:ilvl w:val="0"/>
          <w:numId w:val="12"/>
        </w:numPr>
        <w:tabs>
          <w:tab w:val="left" w:pos="1440"/>
          <w:tab w:val="left" w:pos="10080"/>
        </w:tabs>
        <w:rPr>
          <w:rFonts w:cs="Arial"/>
          <w:color w:val="000000"/>
        </w:rPr>
      </w:pPr>
      <w:hyperlink w:anchor="_Record_MV09_–" w:history="1">
        <w:r w:rsidRPr="00573554">
          <w:rPr>
            <w:rStyle w:val="Hyperlink"/>
            <w:rFonts w:cs="Arial"/>
          </w:rPr>
          <w:t>MV09</w:t>
        </w:r>
      </w:hyperlink>
      <w:r w:rsidRPr="002B7AF2">
        <w:rPr>
          <w:rFonts w:cs="Arial"/>
          <w:color w:val="000000"/>
        </w:rPr>
        <w:t xml:space="preserve"> – Matching Claim Vehicle Salvage Information</w:t>
      </w:r>
    </w:p>
    <w:p w14:paraId="65F9F661" w14:textId="77777777" w:rsidR="000D1E0B" w:rsidRDefault="000D1E0B" w:rsidP="00274959">
      <w:pPr>
        <w:numPr>
          <w:ilvl w:val="1"/>
          <w:numId w:val="12"/>
        </w:numPr>
        <w:tabs>
          <w:tab w:val="left" w:pos="1440"/>
          <w:tab w:val="left" w:pos="10080"/>
        </w:tabs>
        <w:rPr>
          <w:rFonts w:cs="Arial"/>
          <w:color w:val="000000"/>
        </w:rPr>
      </w:pPr>
      <w:r>
        <w:rPr>
          <w:rFonts w:cs="Arial"/>
          <w:color w:val="000000"/>
        </w:rPr>
        <w:t>Provides the UV09 information of the Matching Claim</w:t>
      </w:r>
    </w:p>
    <w:p w14:paraId="416DD8D4" w14:textId="485D7AEF" w:rsidR="00A714DD" w:rsidRDefault="00A714DD" w:rsidP="00274959">
      <w:pPr>
        <w:numPr>
          <w:ilvl w:val="0"/>
          <w:numId w:val="12"/>
        </w:numPr>
        <w:tabs>
          <w:tab w:val="left" w:pos="1440"/>
          <w:tab w:val="left" w:pos="10080"/>
        </w:tabs>
        <w:rPr>
          <w:rFonts w:cs="Arial"/>
          <w:color w:val="000000"/>
        </w:rPr>
      </w:pPr>
      <w:hyperlink w:anchor="_Record_MSD2_–" w:history="1">
        <w:r w:rsidRPr="00573554">
          <w:rPr>
            <w:rStyle w:val="Hyperlink"/>
            <w:rFonts w:cs="Arial"/>
          </w:rPr>
          <w:t>MSD2</w:t>
        </w:r>
      </w:hyperlink>
      <w:r>
        <w:rPr>
          <w:rFonts w:cs="Arial"/>
          <w:color w:val="000000"/>
        </w:rPr>
        <w:t xml:space="preserve"> – Match Return of Statement of Dispute Information</w:t>
      </w:r>
    </w:p>
    <w:p w14:paraId="2E2424F1" w14:textId="43B89BBE" w:rsidR="00A714DD" w:rsidRPr="00A714DD" w:rsidRDefault="00A714DD" w:rsidP="00274959">
      <w:pPr>
        <w:numPr>
          <w:ilvl w:val="1"/>
          <w:numId w:val="12"/>
        </w:numPr>
        <w:tabs>
          <w:tab w:val="left" w:pos="1440"/>
          <w:tab w:val="left" w:pos="10080"/>
        </w:tabs>
        <w:rPr>
          <w:rFonts w:cs="Arial"/>
          <w:color w:val="000000"/>
        </w:rPr>
      </w:pPr>
      <w:r>
        <w:rPr>
          <w:rFonts w:cs="Arial"/>
          <w:color w:val="000000"/>
        </w:rPr>
        <w:t xml:space="preserve">Information </w:t>
      </w:r>
      <w:r w:rsidR="00D00096">
        <w:rPr>
          <w:rFonts w:cs="Arial"/>
          <w:color w:val="000000"/>
        </w:rPr>
        <w:t>provided</w:t>
      </w:r>
      <w:r>
        <w:rPr>
          <w:rFonts w:cs="Arial"/>
          <w:color w:val="000000"/>
        </w:rPr>
        <w:t xml:space="preserve"> by </w:t>
      </w:r>
      <w:r w:rsidR="00C97530">
        <w:rPr>
          <w:rFonts w:cs="Arial"/>
          <w:color w:val="000000"/>
        </w:rPr>
        <w:t>ClaimSearch</w:t>
      </w:r>
      <w:r>
        <w:rPr>
          <w:rFonts w:cs="Arial"/>
          <w:color w:val="000000"/>
        </w:rPr>
        <w:t xml:space="preserve"> </w:t>
      </w:r>
      <w:r w:rsidR="009F081D">
        <w:rPr>
          <w:rFonts w:cs="Arial"/>
          <w:color w:val="000000"/>
        </w:rPr>
        <w:t>staff.</w:t>
      </w:r>
    </w:p>
    <w:p w14:paraId="3BAA08EB" w14:textId="1A7E4E73" w:rsidR="000D1E0B" w:rsidRPr="00E83455" w:rsidRDefault="000D1E0B" w:rsidP="00274959">
      <w:pPr>
        <w:numPr>
          <w:ilvl w:val="0"/>
          <w:numId w:val="12"/>
        </w:numPr>
        <w:tabs>
          <w:tab w:val="left" w:pos="1440"/>
          <w:tab w:val="left" w:pos="10080"/>
        </w:tabs>
        <w:rPr>
          <w:rFonts w:cs="Arial"/>
          <w:b/>
          <w:bCs/>
          <w:color w:val="000000"/>
        </w:rPr>
      </w:pPr>
      <w:hyperlink w:anchor="_Record_MZ01_–" w:history="1">
        <w:r w:rsidRPr="00573554">
          <w:rPr>
            <w:rStyle w:val="Hyperlink"/>
            <w:rFonts w:cs="Arial"/>
            <w:b/>
            <w:bCs/>
          </w:rPr>
          <w:t>MZ01</w:t>
        </w:r>
      </w:hyperlink>
      <w:r w:rsidRPr="00E83455">
        <w:rPr>
          <w:rFonts w:cs="Arial"/>
          <w:b/>
          <w:bCs/>
          <w:color w:val="000000"/>
        </w:rPr>
        <w:t xml:space="preserve"> – Trailer record</w:t>
      </w:r>
    </w:p>
    <w:p w14:paraId="0524F146" w14:textId="0687AC1D" w:rsidR="000D1E0B" w:rsidRDefault="000D1E0B" w:rsidP="00274959">
      <w:pPr>
        <w:numPr>
          <w:ilvl w:val="1"/>
          <w:numId w:val="12"/>
        </w:numPr>
        <w:tabs>
          <w:tab w:val="left" w:pos="1440"/>
          <w:tab w:val="left" w:pos="10080"/>
        </w:tabs>
        <w:rPr>
          <w:rFonts w:cs="Arial"/>
          <w:color w:val="000000"/>
        </w:rPr>
      </w:pPr>
      <w:r>
        <w:rPr>
          <w:rFonts w:cs="Arial"/>
          <w:color w:val="000000"/>
        </w:rPr>
        <w:t>Every file ends with a trailer record to show that the entire file has been received.</w:t>
      </w:r>
    </w:p>
    <w:p w14:paraId="2C1C6643" w14:textId="6DCB22F8" w:rsidR="00762AE4" w:rsidRPr="005F0C66" w:rsidRDefault="000D1E0B" w:rsidP="00274959">
      <w:pPr>
        <w:numPr>
          <w:ilvl w:val="1"/>
          <w:numId w:val="12"/>
        </w:numPr>
        <w:tabs>
          <w:tab w:val="left" w:pos="1440"/>
          <w:tab w:val="left" w:pos="10080"/>
        </w:tabs>
        <w:rPr>
          <w:rFonts w:cs="Arial"/>
          <w:color w:val="000000"/>
        </w:rPr>
      </w:pPr>
      <w:r>
        <w:rPr>
          <w:rFonts w:cs="Arial"/>
          <w:color w:val="000000"/>
        </w:rPr>
        <w:t>Only one trailer record is present in a single FTP file.</w:t>
      </w:r>
    </w:p>
    <w:p w14:paraId="4222869C" w14:textId="77777777" w:rsidR="00CC63E4" w:rsidRDefault="00CC63E4">
      <w:pPr>
        <w:widowControl/>
        <w:jc w:val="left"/>
        <w:rPr>
          <w:bCs/>
          <w:color w:val="00358E"/>
          <w:spacing w:val="0"/>
          <w:kern w:val="28"/>
        </w:rPr>
      </w:pPr>
      <w:bookmarkStart w:id="337" w:name="_Automatic_Update_Requests"/>
      <w:bookmarkStart w:id="338" w:name="_Toc277238883"/>
      <w:bookmarkStart w:id="339" w:name="_Toc108455756"/>
      <w:bookmarkEnd w:id="337"/>
      <w:r>
        <w:br w:type="page"/>
      </w:r>
    </w:p>
    <w:p w14:paraId="0579F1A1" w14:textId="657E8789" w:rsidR="00884875" w:rsidRDefault="00884875" w:rsidP="00884875">
      <w:pPr>
        <w:pStyle w:val="Heading2"/>
      </w:pPr>
      <w:bookmarkStart w:id="340" w:name="_Toc191985631"/>
      <w:r>
        <w:t>System Generated Reports</w:t>
      </w:r>
      <w:bookmarkEnd w:id="340"/>
    </w:p>
    <w:p w14:paraId="4B016A59" w14:textId="71AA4ECF" w:rsidR="004306A8" w:rsidRPr="0030118F" w:rsidRDefault="004306A8" w:rsidP="004306A8">
      <w:pPr>
        <w:rPr>
          <w:color w:val="000000" w:themeColor="text1"/>
        </w:rPr>
      </w:pPr>
      <w:bookmarkStart w:id="341" w:name="_Automatic_Update_Requests_1"/>
      <w:bookmarkEnd w:id="341"/>
      <w:r w:rsidRPr="00A7448D">
        <w:rPr>
          <w:b/>
          <w:bCs/>
          <w:i/>
          <w:iCs/>
        </w:rPr>
        <w:t xml:space="preserve">System-Generated </w:t>
      </w:r>
      <w:r w:rsidR="005612DE" w:rsidRPr="00A7448D">
        <w:rPr>
          <w:b/>
          <w:bCs/>
          <w:i/>
          <w:iCs/>
        </w:rPr>
        <w:t>Reports</w:t>
      </w:r>
      <w:r w:rsidR="005612DE">
        <w:t xml:space="preserve"> that are </w:t>
      </w:r>
      <w:r w:rsidR="005612DE" w:rsidRPr="00A7448D">
        <w:rPr>
          <w:i/>
          <w:iCs/>
        </w:rPr>
        <w:t>generated by the system</w:t>
      </w:r>
      <w:r w:rsidR="005612DE">
        <w:t xml:space="preserve"> when another Member or external Agency has activity in the system. </w:t>
      </w:r>
      <w:r w:rsidR="00E92355">
        <w:t xml:space="preserve">While the Automatic Updates return within a set period, ALL OTHER system-generated reports are returned </w:t>
      </w:r>
      <w:r w:rsidR="0030118F" w:rsidRPr="0030118F">
        <w:rPr>
          <w:b/>
          <w:bCs/>
          <w:color w:val="FF0000"/>
        </w:rPr>
        <w:t>AT ANY TIME</w:t>
      </w:r>
      <w:r w:rsidR="00A7448D">
        <w:t>.</w:t>
      </w:r>
      <w:r w:rsidR="0030118F">
        <w:rPr>
          <w:color w:val="000000" w:themeColor="text1"/>
        </w:rPr>
        <w:t xml:space="preserve"> System </w:t>
      </w:r>
      <w:r w:rsidR="00A57AC7">
        <w:rPr>
          <w:color w:val="000000" w:themeColor="text1"/>
        </w:rPr>
        <w:t>generated reports are returned through the same options</w:t>
      </w:r>
      <w:r w:rsidR="00FC0E7D">
        <w:rPr>
          <w:color w:val="000000" w:themeColor="text1"/>
        </w:rPr>
        <w:t xml:space="preserve"> and formats</w:t>
      </w:r>
      <w:r w:rsidR="00A57AC7">
        <w:rPr>
          <w:color w:val="000000" w:themeColor="text1"/>
        </w:rPr>
        <w:t xml:space="preserve"> </w:t>
      </w:r>
      <w:r w:rsidR="00036495">
        <w:rPr>
          <w:color w:val="000000" w:themeColor="text1"/>
        </w:rPr>
        <w:t>as Match Reports</w:t>
      </w:r>
      <w:r w:rsidR="00FC0E7D">
        <w:rPr>
          <w:color w:val="000000" w:themeColor="text1"/>
        </w:rPr>
        <w:t xml:space="preserve">, but are indicated by the Return Reason Code </w:t>
      </w:r>
      <w:r w:rsidR="00907B76">
        <w:rPr>
          <w:color w:val="000000" w:themeColor="text1"/>
        </w:rPr>
        <w:t>(</w:t>
      </w:r>
      <w:r w:rsidR="00FC0E7D">
        <w:rPr>
          <w:color w:val="000000" w:themeColor="text1"/>
        </w:rPr>
        <w:t>MA01, pos</w:t>
      </w:r>
      <w:r w:rsidR="00907B76">
        <w:rPr>
          <w:color w:val="000000" w:themeColor="text1"/>
        </w:rPr>
        <w:t xml:space="preserve">, 22) on the </w:t>
      </w:r>
      <w:r w:rsidR="000B055D">
        <w:rPr>
          <w:color w:val="000000" w:themeColor="text1"/>
        </w:rPr>
        <w:t>UF</w:t>
      </w:r>
      <w:r w:rsidR="008F4FFC">
        <w:rPr>
          <w:color w:val="000000" w:themeColor="text1"/>
        </w:rPr>
        <w:t xml:space="preserve"> </w:t>
      </w:r>
      <w:r w:rsidR="00907B76">
        <w:rPr>
          <w:color w:val="000000" w:themeColor="text1"/>
        </w:rPr>
        <w:t>Match Report, the &lt;MatchReturnReasonCd&gt; on the Risk Response, or at the top</w:t>
      </w:r>
      <w:r w:rsidR="008F4FFC">
        <w:rPr>
          <w:color w:val="000000" w:themeColor="text1"/>
        </w:rPr>
        <w:t xml:space="preserve"> right corner</w:t>
      </w:r>
      <w:r w:rsidR="00907B76">
        <w:rPr>
          <w:color w:val="000000" w:themeColor="text1"/>
        </w:rPr>
        <w:t xml:space="preserve"> of the visualized ClaimSearch</w:t>
      </w:r>
      <w:r w:rsidR="008F4FFC">
        <w:rPr>
          <w:color w:val="000000" w:themeColor="text1"/>
        </w:rPr>
        <w:t xml:space="preserve"> </w:t>
      </w:r>
      <w:r w:rsidR="000B055D">
        <w:rPr>
          <w:color w:val="000000" w:themeColor="text1"/>
        </w:rPr>
        <w:t>M</w:t>
      </w:r>
      <w:r w:rsidR="008F4FFC">
        <w:rPr>
          <w:color w:val="000000" w:themeColor="text1"/>
        </w:rPr>
        <w:t>atch Report.</w:t>
      </w:r>
    </w:p>
    <w:p w14:paraId="48306B2E" w14:textId="337C84DA" w:rsidR="000D1E0B" w:rsidRPr="00446997" w:rsidRDefault="006F6A2F" w:rsidP="003D2C2B">
      <w:pPr>
        <w:pStyle w:val="Heading3"/>
      </w:pPr>
      <w:bookmarkStart w:id="342" w:name="_Toc191985632"/>
      <w:r w:rsidRPr="00446997">
        <w:t xml:space="preserve">Automatic </w:t>
      </w:r>
      <w:r w:rsidR="002829B4">
        <w:t>Update Request</w:t>
      </w:r>
      <w:r w:rsidRPr="00446997">
        <w:t>s</w:t>
      </w:r>
      <w:bookmarkEnd w:id="338"/>
      <w:bookmarkEnd w:id="339"/>
      <w:bookmarkEnd w:id="342"/>
      <w:r w:rsidRPr="00446997">
        <w:t xml:space="preserve"> </w:t>
      </w:r>
    </w:p>
    <w:p w14:paraId="6E0D0381" w14:textId="293A82E2" w:rsidR="00210417" w:rsidRPr="001D2341" w:rsidRDefault="001D2341" w:rsidP="00210417">
      <w:r w:rsidRPr="00376CA7">
        <w:rPr>
          <w:rFonts w:cs="Arial"/>
          <w:i/>
          <w:iCs/>
        </w:rPr>
        <w:t>Match Reports</w:t>
      </w:r>
      <w:r w:rsidRPr="00184F58">
        <w:rPr>
          <w:rFonts w:cs="Arial"/>
        </w:rPr>
        <w:t xml:space="preserve"> are reports generated </w:t>
      </w:r>
      <w:r w:rsidRPr="00854EA6">
        <w:rPr>
          <w:rFonts w:cs="Arial"/>
          <w:b/>
          <w:bCs/>
        </w:rPr>
        <w:t xml:space="preserve">by the </w:t>
      </w:r>
      <w:r>
        <w:rPr>
          <w:rFonts w:cs="Arial"/>
          <w:b/>
          <w:bCs/>
        </w:rPr>
        <w:t>Member</w:t>
      </w:r>
      <w:r w:rsidRPr="00854EA6">
        <w:rPr>
          <w:rFonts w:cs="Arial"/>
          <w:b/>
          <w:bCs/>
        </w:rPr>
        <w:t>’s activity</w:t>
      </w:r>
      <w:r w:rsidRPr="00184F58">
        <w:rPr>
          <w:rFonts w:cs="Arial"/>
          <w:b/>
        </w:rPr>
        <w:t xml:space="preserve"> </w:t>
      </w:r>
      <w:r w:rsidRPr="00184F58">
        <w:rPr>
          <w:rFonts w:cs="Arial"/>
        </w:rPr>
        <w:t xml:space="preserve">within the </w:t>
      </w:r>
      <w:r>
        <w:rPr>
          <w:rFonts w:cs="Arial"/>
        </w:rPr>
        <w:t>ClaimSearch</w:t>
      </w:r>
      <w:r w:rsidRPr="00184F58">
        <w:rPr>
          <w:rFonts w:cs="Arial"/>
        </w:rPr>
        <w:t xml:space="preserve"> system either by entering a new claim or updating an existing one.</w:t>
      </w:r>
      <w:r>
        <w:rPr>
          <w:rFonts w:cs="Arial"/>
        </w:rPr>
        <w:t xml:space="preserve"> This provides a snapshot of what is on the system at the time of the report. </w:t>
      </w:r>
      <w:r w:rsidR="00210417" w:rsidRPr="00376CA7">
        <w:rPr>
          <w:rFonts w:cs="Arial"/>
          <w:i/>
          <w:iCs/>
        </w:rPr>
        <w:t xml:space="preserve">Automatic </w:t>
      </w:r>
      <w:r w:rsidR="002829B4">
        <w:rPr>
          <w:rFonts w:cs="Arial"/>
          <w:i/>
          <w:iCs/>
        </w:rPr>
        <w:t>Update Request</w:t>
      </w:r>
      <w:r w:rsidR="00210417" w:rsidRPr="00376CA7">
        <w:rPr>
          <w:rFonts w:cs="Arial"/>
          <w:i/>
          <w:iCs/>
        </w:rPr>
        <w:t>s</w:t>
      </w:r>
      <w:r w:rsidR="00210417" w:rsidRPr="00184F58">
        <w:rPr>
          <w:rFonts w:cs="Arial"/>
        </w:rPr>
        <w:t xml:space="preserve"> are generated </w:t>
      </w:r>
      <w:r w:rsidR="00210417" w:rsidRPr="00854EA6">
        <w:rPr>
          <w:rFonts w:cs="Arial"/>
          <w:b/>
          <w:bCs/>
        </w:rPr>
        <w:t>by the system</w:t>
      </w:r>
      <w:r w:rsidR="00210417" w:rsidRPr="00184F58">
        <w:rPr>
          <w:rFonts w:cs="Arial"/>
        </w:rPr>
        <w:t xml:space="preserve"> when claim activity on the system by another </w:t>
      </w:r>
      <w:r w:rsidR="0024107D">
        <w:rPr>
          <w:rFonts w:cs="Arial"/>
        </w:rPr>
        <w:t>Member</w:t>
      </w:r>
      <w:r w:rsidR="00210417" w:rsidRPr="00184F58">
        <w:rPr>
          <w:rFonts w:cs="Arial"/>
        </w:rPr>
        <w:t xml:space="preserve"> matches against a claim that you previously submitted. This can be due to another </w:t>
      </w:r>
      <w:r w:rsidR="0024107D">
        <w:rPr>
          <w:rFonts w:cs="Arial"/>
        </w:rPr>
        <w:t>Member</w:t>
      </w:r>
      <w:r w:rsidR="00210417" w:rsidRPr="00184F58">
        <w:rPr>
          <w:rFonts w:cs="Arial"/>
        </w:rPr>
        <w:t xml:space="preserve"> entering a new claim, updating a previous claim within the system, or submitting additional vehicle information based on the VIN.  </w:t>
      </w:r>
      <w:r w:rsidR="00210417">
        <w:rPr>
          <w:rFonts w:cs="Arial"/>
        </w:rPr>
        <w:t xml:space="preserve">This allows </w:t>
      </w:r>
      <w:r w:rsidR="0024107D">
        <w:rPr>
          <w:rFonts w:cs="Arial"/>
        </w:rPr>
        <w:t>Member</w:t>
      </w:r>
      <w:r w:rsidR="00210417">
        <w:rPr>
          <w:rFonts w:cs="Arial"/>
        </w:rPr>
        <w:t xml:space="preserve">s to see new system activity without placing a </w:t>
      </w:r>
      <w:r w:rsidR="004A08F3">
        <w:rPr>
          <w:rFonts w:cs="Arial"/>
        </w:rPr>
        <w:t>Re-Search</w:t>
      </w:r>
      <w:r w:rsidR="00210417">
        <w:rPr>
          <w:rFonts w:cs="Arial"/>
        </w:rPr>
        <w:t xml:space="preserve"> to receive an updated Match Report. </w:t>
      </w:r>
    </w:p>
    <w:p w14:paraId="044C5CC9" w14:textId="77777777" w:rsidR="00210417" w:rsidRPr="00F019AE" w:rsidRDefault="00210417" w:rsidP="00210417">
      <w:pPr>
        <w:rPr>
          <w:rFonts w:cs="Arial"/>
        </w:rPr>
      </w:pPr>
    </w:p>
    <w:p w14:paraId="2AE7678D" w14:textId="77777777" w:rsidR="00897276" w:rsidRDefault="00210417" w:rsidP="0012275C">
      <w:pPr>
        <w:rPr>
          <w:rFonts w:cs="Arial"/>
        </w:rPr>
      </w:pPr>
      <w:r w:rsidRPr="00854EA6">
        <w:rPr>
          <w:rFonts w:cs="Arial"/>
          <w:b/>
          <w:bCs/>
        </w:rPr>
        <w:t xml:space="preserve">Automatic Updates include your company’s initial claim and only the claim that generated the report. These reports can be recognized </w:t>
      </w:r>
      <w:r w:rsidR="0012275C">
        <w:rPr>
          <w:rFonts w:cs="Arial"/>
          <w:b/>
          <w:bCs/>
        </w:rPr>
        <w:t>an “S” in the “Return Reason Code” (MA01 record, pos.22).</w:t>
      </w:r>
      <w:r w:rsidRPr="00854EA6">
        <w:rPr>
          <w:rFonts w:cs="Arial"/>
          <w:b/>
          <w:bCs/>
        </w:rPr>
        <w:t xml:space="preserve"> This will occur for the following specified time frames after the Initial Request</w:t>
      </w:r>
      <w:r w:rsidRPr="00897BB5">
        <w:rPr>
          <w:rFonts w:cs="Arial"/>
        </w:rPr>
        <w:t>:</w:t>
      </w:r>
    </w:p>
    <w:p w14:paraId="5D4834D1" w14:textId="77777777" w:rsidR="00897276" w:rsidRDefault="00897276" w:rsidP="0012275C">
      <w:pPr>
        <w:rPr>
          <w:rFonts w:cs="Arial"/>
        </w:rPr>
      </w:pPr>
    </w:p>
    <w:p w14:paraId="626D0FB3" w14:textId="275258A8" w:rsidR="00897276" w:rsidRDefault="0012275C" w:rsidP="00897276">
      <w:pPr>
        <w:tabs>
          <w:tab w:val="left" w:pos="3600"/>
          <w:tab w:val="left" w:pos="7200"/>
        </w:tabs>
        <w:rPr>
          <w:rFonts w:cs="Arial"/>
        </w:rPr>
      </w:pPr>
      <w:r>
        <w:rPr>
          <w:rFonts w:cs="Arial"/>
        </w:rPr>
        <w:t>Casualty (UC01)</w:t>
      </w:r>
      <w:r w:rsidR="00210417" w:rsidRPr="00184F58">
        <w:rPr>
          <w:rFonts w:cs="Arial"/>
        </w:rPr>
        <w:t xml:space="preserve"> – 1 Year</w:t>
      </w:r>
      <w:r w:rsidR="00210417">
        <w:rPr>
          <w:rFonts w:cs="Arial"/>
        </w:rPr>
        <w:t xml:space="preserve"> (365 Days)</w:t>
      </w:r>
      <w:r>
        <w:rPr>
          <w:rFonts w:cs="Arial"/>
        </w:rPr>
        <w:t xml:space="preserve"> </w:t>
      </w:r>
      <w:r w:rsidR="00897276">
        <w:rPr>
          <w:rFonts w:cs="Arial"/>
        </w:rPr>
        <w:tab/>
      </w:r>
      <w:r>
        <w:rPr>
          <w:rFonts w:cs="Arial"/>
        </w:rPr>
        <w:t>Property (UP01/UP02)</w:t>
      </w:r>
      <w:r w:rsidR="00210417" w:rsidRPr="00184F58">
        <w:rPr>
          <w:rFonts w:cs="Arial"/>
        </w:rPr>
        <w:t xml:space="preserve"> – 60 Days</w:t>
      </w:r>
      <w:r w:rsidR="00210417" w:rsidRPr="00184F58">
        <w:rPr>
          <w:rFonts w:cs="Arial"/>
        </w:rPr>
        <w:tab/>
      </w:r>
      <w:r w:rsidR="00897276">
        <w:rPr>
          <w:rFonts w:cs="Arial"/>
        </w:rPr>
        <w:t>Auto (UV01)</w:t>
      </w:r>
      <w:r w:rsidR="00210417" w:rsidRPr="00184F58">
        <w:rPr>
          <w:rFonts w:cs="Arial"/>
        </w:rPr>
        <w:t xml:space="preserve"> – 30 Days</w:t>
      </w:r>
      <w:r w:rsidR="00210417">
        <w:rPr>
          <w:rFonts w:cs="Arial"/>
        </w:rPr>
        <w:t xml:space="preserve"> </w:t>
      </w:r>
    </w:p>
    <w:p w14:paraId="37337166" w14:textId="361F1B74" w:rsidR="00210417" w:rsidRPr="00184F58" w:rsidRDefault="00210417" w:rsidP="0012275C">
      <w:pPr>
        <w:rPr>
          <w:rFonts w:cs="Arial"/>
        </w:rPr>
      </w:pPr>
      <w:r>
        <w:rPr>
          <w:rFonts w:cs="Arial"/>
        </w:rPr>
        <w:t xml:space="preserve">    </w:t>
      </w:r>
    </w:p>
    <w:p w14:paraId="4B922076" w14:textId="42B2E6CE" w:rsidR="00210417" w:rsidRPr="00D57958" w:rsidRDefault="00210417" w:rsidP="00210417">
      <w:pPr>
        <w:rPr>
          <w:rFonts w:cs="Arial"/>
          <w:bCs/>
          <w:i/>
          <w:iCs/>
        </w:rPr>
      </w:pPr>
      <w:r w:rsidRPr="00D57958">
        <w:rPr>
          <w:rFonts w:cs="Arial"/>
          <w:bCs/>
          <w:i/>
          <w:iCs/>
        </w:rPr>
        <w:t xml:space="preserve">Automatic Update timeframes are based on the </w:t>
      </w:r>
      <w:r w:rsidRPr="00D57958">
        <w:rPr>
          <w:rFonts w:cs="Arial"/>
          <w:b/>
          <w:i/>
          <w:iCs/>
        </w:rPr>
        <w:t xml:space="preserve">ISO Received Date </w:t>
      </w:r>
      <w:r w:rsidR="00897276">
        <w:rPr>
          <w:rFonts w:cs="Arial"/>
          <w:b/>
          <w:i/>
          <w:iCs/>
        </w:rPr>
        <w:t>(MA01 record, pos.</w:t>
      </w:r>
      <w:r w:rsidR="0068539B">
        <w:rPr>
          <w:rFonts w:cs="Arial"/>
          <w:b/>
          <w:i/>
          <w:iCs/>
        </w:rPr>
        <w:t>475-482)</w:t>
      </w:r>
      <w:r w:rsidRPr="00D57958">
        <w:rPr>
          <w:rFonts w:cs="Arial"/>
          <w:bCs/>
          <w:i/>
          <w:iCs/>
        </w:rPr>
        <w:t xml:space="preserve"> of the INITIAL filing.  Any Replacements</w:t>
      </w:r>
      <w:r w:rsidR="00DE117C">
        <w:rPr>
          <w:rFonts w:cs="Arial"/>
          <w:bCs/>
          <w:i/>
          <w:iCs/>
        </w:rPr>
        <w:t>, Re-Searches or Updating Key Field Requests</w:t>
      </w:r>
      <w:r w:rsidRPr="00D57958">
        <w:rPr>
          <w:rFonts w:cs="Arial"/>
          <w:bCs/>
          <w:i/>
          <w:iCs/>
        </w:rPr>
        <w:t xml:space="preserve"> of the initial claim filing continue to use the original date received of the </w:t>
      </w:r>
      <w:r>
        <w:rPr>
          <w:rFonts w:cs="Arial"/>
          <w:bCs/>
          <w:i/>
          <w:iCs/>
        </w:rPr>
        <w:t>Initial Request</w:t>
      </w:r>
      <w:r w:rsidRPr="00D57958">
        <w:rPr>
          <w:rFonts w:cs="Arial"/>
          <w:bCs/>
          <w:i/>
          <w:iCs/>
        </w:rPr>
        <w:t xml:space="preserve">. </w:t>
      </w:r>
      <w:r w:rsidR="00DE117C">
        <w:rPr>
          <w:rFonts w:cs="Arial"/>
          <w:bCs/>
          <w:i/>
          <w:iCs/>
        </w:rPr>
        <w:t>These types of Requests</w:t>
      </w:r>
      <w:r w:rsidRPr="00D57958">
        <w:rPr>
          <w:rFonts w:cs="Arial"/>
          <w:bCs/>
          <w:i/>
          <w:iCs/>
        </w:rPr>
        <w:t xml:space="preserve"> do not restart the Automatic Update period.</w:t>
      </w:r>
    </w:p>
    <w:p w14:paraId="390A47E2" w14:textId="77777777" w:rsidR="000D1E0B" w:rsidRDefault="000D1E0B" w:rsidP="00335AF3">
      <w:pPr>
        <w:tabs>
          <w:tab w:val="left" w:pos="10080"/>
        </w:tabs>
      </w:pPr>
    </w:p>
    <w:p w14:paraId="36074C2D" w14:textId="76CDAEC0" w:rsidR="00C02AB0" w:rsidRDefault="0017130C" w:rsidP="00C02AB0">
      <w:r>
        <w:t xml:space="preserve">If your company is sending the Claim Status (Open, Closed, </w:t>
      </w:r>
      <w:r w:rsidR="00F33656">
        <w:t>C</w:t>
      </w:r>
      <w:r>
        <w:t xml:space="preserve">losed without Payment, Subrogation Pending, Salvage Pending) on each UC01, UP01, UP02, or UV01 records, your company as a whole may choose to opt out of receiving Automatic Updates on Closed claims. Please have a home office representative of the </w:t>
      </w:r>
      <w:r w:rsidR="0024107D">
        <w:t>Member</w:t>
      </w:r>
      <w:r>
        <w:t xml:space="preserve"> company contact </w:t>
      </w:r>
      <w:bookmarkStart w:id="343" w:name="_Vehicle_Theft_Recovery"/>
      <w:bookmarkStart w:id="344" w:name="_Toc71200621"/>
      <w:bookmarkStart w:id="345" w:name="_Toc109906852"/>
      <w:bookmarkStart w:id="346" w:name="_Toc277238887"/>
      <w:bookmarkStart w:id="347" w:name="_Toc108455763"/>
      <w:bookmarkStart w:id="348" w:name="_Toc491501225"/>
      <w:bookmarkEnd w:id="286"/>
      <w:bookmarkEnd w:id="287"/>
      <w:bookmarkEnd w:id="343"/>
      <w:r w:rsidR="00C02AB0">
        <w:fldChar w:fldCharType="begin"/>
      </w:r>
      <w:r w:rsidR="00C02AB0">
        <w:instrText>HYPERLINK "mailto:ClientEnablement@verisk.com?subject=Opt-Out%20Request%20-%20Automatic%20Updates%20on%20Closed%20Claims"</w:instrText>
      </w:r>
      <w:r w:rsidR="00C02AB0">
        <w:fldChar w:fldCharType="separate"/>
      </w:r>
      <w:r w:rsidR="00C02AB0" w:rsidRPr="00F25862">
        <w:rPr>
          <w:rStyle w:val="Hyperlink"/>
        </w:rPr>
        <w:t>Verisk Client Support</w:t>
      </w:r>
      <w:r w:rsidR="00C02AB0">
        <w:fldChar w:fldCharType="end"/>
      </w:r>
      <w:r w:rsidR="00C02AB0">
        <w:t xml:space="preserve"> for further information on this option. </w:t>
      </w:r>
    </w:p>
    <w:p w14:paraId="64445E1A" w14:textId="56B34267" w:rsidR="001C020E" w:rsidRPr="0038242B" w:rsidRDefault="001C020E" w:rsidP="00C02AB0">
      <w:pPr>
        <w:pStyle w:val="Heading3"/>
      </w:pPr>
      <w:bookmarkStart w:id="349" w:name="_Toc191985633"/>
      <w:r w:rsidRPr="0038242B">
        <w:t>Vehicle</w:t>
      </w:r>
      <w:r w:rsidR="00BC2E7C">
        <w:t xml:space="preserve"> Theft</w:t>
      </w:r>
      <w:r w:rsidRPr="0038242B">
        <w:t xml:space="preserve"> Recovery Reports</w:t>
      </w:r>
      <w:bookmarkEnd w:id="344"/>
      <w:bookmarkEnd w:id="345"/>
      <w:bookmarkEnd w:id="349"/>
      <w:r w:rsidRPr="0038242B">
        <w:t xml:space="preserve"> </w:t>
      </w:r>
    </w:p>
    <w:p w14:paraId="2DDAF0D3" w14:textId="730BF21C" w:rsidR="001C020E" w:rsidRDefault="001C020E" w:rsidP="001C020E">
      <w:pPr>
        <w:rPr>
          <w:rFonts w:cs="Arial"/>
          <w:color w:val="000000"/>
        </w:rPr>
      </w:pPr>
      <w:r>
        <w:rPr>
          <w:rFonts w:cs="Arial"/>
          <w:color w:val="000000"/>
        </w:rPr>
        <w:t xml:space="preserve">For </w:t>
      </w:r>
      <w:r w:rsidR="0024107D">
        <w:rPr>
          <w:rFonts w:cs="Arial"/>
          <w:color w:val="000000"/>
        </w:rPr>
        <w:t>Member</w:t>
      </w:r>
      <w:r>
        <w:rPr>
          <w:rFonts w:cs="Arial"/>
          <w:color w:val="000000"/>
        </w:rPr>
        <w:t>s who subscribe to both ClaimSearch and National Insurance Crime Bureau (NICB), the system</w:t>
      </w:r>
      <w:r w:rsidRPr="00184F58">
        <w:rPr>
          <w:rFonts w:cs="Arial"/>
          <w:color w:val="000000"/>
        </w:rPr>
        <w:t xml:space="preserve"> automatically generates a Vehicle Recovery Report when a vehicle theft claim submitted to the database by a </w:t>
      </w:r>
      <w:r w:rsidR="0024107D">
        <w:rPr>
          <w:rFonts w:cs="Arial"/>
          <w:color w:val="000000"/>
        </w:rPr>
        <w:t>Member</w:t>
      </w:r>
      <w:r w:rsidR="0034321F">
        <w:rPr>
          <w:rFonts w:cs="Arial"/>
          <w:color w:val="000000"/>
        </w:rPr>
        <w:t>,</w:t>
      </w:r>
      <w:r w:rsidRPr="00184F58">
        <w:rPr>
          <w:rFonts w:cs="Arial"/>
          <w:color w:val="000000"/>
        </w:rPr>
        <w:t xml:space="preserve"> matches with a theft recovery notice submitted to the database by the National Crime Information Center (NCIC) system used by police agencies. </w:t>
      </w:r>
    </w:p>
    <w:p w14:paraId="51173CC2" w14:textId="77777777" w:rsidR="00FB2499" w:rsidRDefault="00FB2499" w:rsidP="001C020E">
      <w:pPr>
        <w:rPr>
          <w:rFonts w:cs="Arial"/>
          <w:color w:val="000000"/>
        </w:rPr>
      </w:pPr>
    </w:p>
    <w:p w14:paraId="43559F46" w14:textId="69281DE3" w:rsidR="001C020E" w:rsidRPr="00184F58" w:rsidRDefault="001C020E" w:rsidP="001C020E">
      <w:pPr>
        <w:pStyle w:val="Heading4"/>
      </w:pPr>
      <w:r>
        <w:t>Special Programming Notes</w:t>
      </w:r>
    </w:p>
    <w:p w14:paraId="302844A0" w14:textId="60C367EB" w:rsidR="00F71CE8" w:rsidRDefault="001C020E" w:rsidP="00274959">
      <w:pPr>
        <w:pStyle w:val="ListParagraph"/>
        <w:numPr>
          <w:ilvl w:val="0"/>
          <w:numId w:val="46"/>
        </w:numPr>
        <w:spacing w:after="120"/>
        <w:rPr>
          <w:rFonts w:cs="Arial"/>
          <w:color w:val="000000"/>
        </w:rPr>
      </w:pPr>
      <w:r>
        <w:rPr>
          <w:rFonts w:cs="Arial"/>
          <w:color w:val="000000"/>
        </w:rPr>
        <w:t>To generate a Vehicle Recovery Report on a stolen vehicle, an Initial Request should be sent</w:t>
      </w:r>
      <w:r w:rsidR="00F818E9">
        <w:rPr>
          <w:rFonts w:cs="Arial"/>
          <w:color w:val="000000"/>
        </w:rPr>
        <w:t xml:space="preserve"> with a </w:t>
      </w:r>
      <w:r>
        <w:rPr>
          <w:rFonts w:cs="Arial"/>
          <w:color w:val="000000"/>
        </w:rPr>
        <w:t>Coverage</w:t>
      </w:r>
      <w:r w:rsidR="00981250">
        <w:rPr>
          <w:rFonts w:cs="Arial"/>
          <w:color w:val="000000"/>
        </w:rPr>
        <w:t xml:space="preserve"> Code</w:t>
      </w:r>
      <w:r>
        <w:rPr>
          <w:rFonts w:cs="Arial"/>
          <w:color w:val="000000"/>
        </w:rPr>
        <w:t xml:space="preserve"> </w:t>
      </w:r>
      <w:r w:rsidR="00627484">
        <w:rPr>
          <w:rFonts w:cs="Arial"/>
          <w:color w:val="000000"/>
        </w:rPr>
        <w:t>(</w:t>
      </w:r>
      <w:hyperlink w:anchor="_Record_UV01_–" w:history="1">
        <w:r w:rsidR="00627484" w:rsidRPr="00573554">
          <w:rPr>
            <w:rStyle w:val="Hyperlink"/>
            <w:rFonts w:cs="Arial"/>
          </w:rPr>
          <w:t>UV01</w:t>
        </w:r>
      </w:hyperlink>
      <w:r w:rsidR="00627484" w:rsidRPr="00573554">
        <w:rPr>
          <w:rFonts w:cs="Arial"/>
          <w:color w:val="000000"/>
        </w:rPr>
        <w:t xml:space="preserve">, pos </w:t>
      </w:r>
      <w:r w:rsidR="008D35D8" w:rsidRPr="00573554">
        <w:rPr>
          <w:rFonts w:cs="Arial"/>
          <w:color w:val="000000"/>
        </w:rPr>
        <w:t>104-107</w:t>
      </w:r>
      <w:r w:rsidR="008D35D8">
        <w:rPr>
          <w:rFonts w:cs="Arial"/>
          <w:color w:val="000000"/>
        </w:rPr>
        <w:t xml:space="preserve">) </w:t>
      </w:r>
      <w:r>
        <w:rPr>
          <w:rFonts w:cs="Arial"/>
          <w:color w:val="000000"/>
        </w:rPr>
        <w:t xml:space="preserve">of COMP (Comprehensive), GGKP (Garage Keepers), or OTAU (Other Auto) and the </w:t>
      </w:r>
      <w:r w:rsidR="00F818E9">
        <w:rPr>
          <w:rFonts w:cs="Arial"/>
          <w:color w:val="000000"/>
        </w:rPr>
        <w:t>Theft Type</w:t>
      </w:r>
      <w:r w:rsidR="00627484">
        <w:rPr>
          <w:rFonts w:cs="Arial"/>
          <w:color w:val="000000"/>
        </w:rPr>
        <w:t xml:space="preserve"> Indicator (</w:t>
      </w:r>
      <w:r w:rsidR="00627484" w:rsidRPr="00573554">
        <w:rPr>
          <w:rFonts w:cs="Arial"/>
          <w:color w:val="000000"/>
        </w:rPr>
        <w:t>UV01, pos</w:t>
      </w:r>
      <w:r w:rsidR="000D0C0C" w:rsidRPr="00573554">
        <w:rPr>
          <w:rFonts w:cs="Arial"/>
          <w:color w:val="000000"/>
        </w:rPr>
        <w:t xml:space="preserve"> 299</w:t>
      </w:r>
      <w:r w:rsidR="000D0C0C">
        <w:rPr>
          <w:rFonts w:cs="Arial"/>
          <w:color w:val="000000"/>
        </w:rPr>
        <w:t>)</w:t>
      </w:r>
      <w:r>
        <w:rPr>
          <w:rFonts w:cs="Arial"/>
          <w:color w:val="000000"/>
        </w:rPr>
        <w:t xml:space="preserve"> must be set to T for Total Theft. </w:t>
      </w:r>
    </w:p>
    <w:p w14:paraId="46CC2B5A" w14:textId="303303DF" w:rsidR="001C020E" w:rsidRDefault="001C020E" w:rsidP="00274959">
      <w:pPr>
        <w:pStyle w:val="ListParagraph"/>
        <w:numPr>
          <w:ilvl w:val="0"/>
          <w:numId w:val="46"/>
        </w:numPr>
        <w:spacing w:after="120"/>
        <w:rPr>
          <w:rFonts w:cs="Arial"/>
          <w:color w:val="000000"/>
        </w:rPr>
      </w:pPr>
      <w:r>
        <w:rPr>
          <w:rFonts w:cs="Arial"/>
          <w:color w:val="000000"/>
        </w:rPr>
        <w:t xml:space="preserve">The Vehicle Recovery Report is generated purely on an EXACT VIN match; therefore, it is critical to have a valid VIN submitted on the </w:t>
      </w:r>
      <w:r w:rsidR="00F818E9">
        <w:rPr>
          <w:rFonts w:cs="Arial"/>
          <w:color w:val="000000"/>
        </w:rPr>
        <w:t>UV01 Record</w:t>
      </w:r>
      <w:r w:rsidR="000D0C0C">
        <w:rPr>
          <w:rFonts w:cs="Arial"/>
          <w:color w:val="000000"/>
        </w:rPr>
        <w:t xml:space="preserve"> (pos 199-218)</w:t>
      </w:r>
      <w:r>
        <w:rPr>
          <w:rFonts w:cs="Arial"/>
          <w:color w:val="000000"/>
        </w:rPr>
        <w:t xml:space="preserve">. If the VIN does not pass the validation check, it will “drop to QC” and delay the return of the Match Report. Please see </w:t>
      </w:r>
      <w:hyperlink w:anchor="_VIN_Quality_Control" w:history="1">
        <w:r w:rsidRPr="00F818E9">
          <w:rPr>
            <w:rStyle w:val="Hyperlink"/>
            <w:rFonts w:cs="Arial"/>
          </w:rPr>
          <w:t>VIN Quality Control (NICB)</w:t>
        </w:r>
      </w:hyperlink>
      <w:r>
        <w:rPr>
          <w:rFonts w:cs="Arial"/>
          <w:color w:val="000000"/>
        </w:rPr>
        <w:t xml:space="preserve"> for further information. </w:t>
      </w:r>
    </w:p>
    <w:p w14:paraId="44AB6D1F" w14:textId="1D4075BD" w:rsidR="001C020E" w:rsidRDefault="001C020E" w:rsidP="00274959">
      <w:pPr>
        <w:pStyle w:val="ListParagraph"/>
        <w:numPr>
          <w:ilvl w:val="0"/>
          <w:numId w:val="46"/>
        </w:numPr>
        <w:spacing w:after="120"/>
        <w:rPr>
          <w:rFonts w:cs="Arial"/>
          <w:color w:val="000000"/>
        </w:rPr>
      </w:pPr>
      <w:r>
        <w:rPr>
          <w:rFonts w:cs="Arial"/>
          <w:color w:val="000000"/>
        </w:rPr>
        <w:t xml:space="preserve">Vehicle Recovery Reports </w:t>
      </w:r>
      <w:r w:rsidRPr="00D239F2">
        <w:rPr>
          <w:rFonts w:cs="Arial"/>
        </w:rPr>
        <w:t xml:space="preserve">will appear the same as the Match Reports, except </w:t>
      </w:r>
      <w:r w:rsidRPr="00003AB4">
        <w:rPr>
          <w:rFonts w:cs="Arial"/>
          <w:color w:val="000000"/>
        </w:rPr>
        <w:t xml:space="preserve">the </w:t>
      </w:r>
      <w:r w:rsidR="00B81895">
        <w:rPr>
          <w:rFonts w:cs="Arial"/>
          <w:color w:val="000000"/>
        </w:rPr>
        <w:t xml:space="preserve">Return Reason Code (MA01, pos </w:t>
      </w:r>
      <w:r w:rsidR="004C0B2C">
        <w:rPr>
          <w:rFonts w:cs="Arial"/>
          <w:color w:val="000000"/>
        </w:rPr>
        <w:t xml:space="preserve">22) = </w:t>
      </w:r>
      <w:r>
        <w:rPr>
          <w:rFonts w:cs="Arial"/>
          <w:color w:val="000000"/>
        </w:rPr>
        <w:t>V</w:t>
      </w:r>
      <w:r>
        <w:rPr>
          <w:rFonts w:cs="Arial"/>
        </w:rPr>
        <w:t xml:space="preserve"> a</w:t>
      </w:r>
      <w:r w:rsidRPr="00D239F2">
        <w:rPr>
          <w:rFonts w:cs="Arial"/>
        </w:rPr>
        <w:t xml:space="preserve">nd only the initial claim and the recovery information will be included in the </w:t>
      </w:r>
      <w:r w:rsidR="004C0B2C">
        <w:rPr>
          <w:rFonts w:cs="Arial"/>
        </w:rPr>
        <w:t>Match Report</w:t>
      </w:r>
      <w:r w:rsidRPr="00003AB4">
        <w:rPr>
          <w:rFonts w:cs="Arial"/>
          <w:color w:val="000000"/>
        </w:rPr>
        <w:t xml:space="preserve">. </w:t>
      </w:r>
    </w:p>
    <w:p w14:paraId="55E75429" w14:textId="31E29FD9" w:rsidR="001C020E" w:rsidRPr="00C06B3F" w:rsidRDefault="001C020E" w:rsidP="00274959">
      <w:pPr>
        <w:pStyle w:val="ListParagraph"/>
        <w:numPr>
          <w:ilvl w:val="0"/>
          <w:numId w:val="46"/>
        </w:numPr>
        <w:spacing w:after="120"/>
        <w:rPr>
          <w:rFonts w:cs="Arial"/>
          <w:color w:val="000000"/>
        </w:rPr>
      </w:pPr>
      <w:r w:rsidRPr="00376CA7">
        <w:rPr>
          <w:rFonts w:cs="Arial"/>
          <w:color w:val="000000"/>
        </w:rPr>
        <w:t>If the</w:t>
      </w:r>
      <w:r>
        <w:rPr>
          <w:rFonts w:cs="Arial"/>
          <w:color w:val="000000"/>
        </w:rPr>
        <w:t xml:space="preserve"> National Crime Information Center (</w:t>
      </w:r>
      <w:r w:rsidRPr="00376CA7">
        <w:rPr>
          <w:rFonts w:cs="Arial"/>
          <w:color w:val="000000"/>
        </w:rPr>
        <w:t>NCIC</w:t>
      </w:r>
      <w:r>
        <w:rPr>
          <w:rFonts w:cs="Arial"/>
          <w:color w:val="000000"/>
        </w:rPr>
        <w:t>)</w:t>
      </w:r>
      <w:r w:rsidRPr="00376CA7">
        <w:rPr>
          <w:rFonts w:cs="Arial"/>
          <w:color w:val="000000"/>
        </w:rPr>
        <w:t xml:space="preserve"> information is on our database at the time of the </w:t>
      </w:r>
      <w:r>
        <w:rPr>
          <w:rFonts w:cs="Arial"/>
          <w:color w:val="000000"/>
        </w:rPr>
        <w:t>Initial Request</w:t>
      </w:r>
      <w:r w:rsidRPr="00376CA7">
        <w:rPr>
          <w:rFonts w:cs="Arial"/>
          <w:color w:val="000000"/>
        </w:rPr>
        <w:t xml:space="preserve"> of </w:t>
      </w:r>
      <w:r>
        <w:rPr>
          <w:rFonts w:cs="Arial"/>
          <w:color w:val="000000"/>
        </w:rPr>
        <w:t xml:space="preserve">a </w:t>
      </w:r>
      <w:r w:rsidRPr="00376CA7">
        <w:rPr>
          <w:rFonts w:cs="Arial"/>
          <w:color w:val="000000"/>
        </w:rPr>
        <w:t xml:space="preserve">vehicle theft claim, the </w:t>
      </w:r>
      <w:r w:rsidR="0024107D">
        <w:rPr>
          <w:rFonts w:cs="Arial"/>
          <w:color w:val="000000"/>
        </w:rPr>
        <w:t>Member</w:t>
      </w:r>
      <w:r w:rsidRPr="00376CA7">
        <w:rPr>
          <w:rFonts w:cs="Arial"/>
          <w:color w:val="000000"/>
        </w:rPr>
        <w:t xml:space="preserve"> will receive their </w:t>
      </w:r>
      <w:r>
        <w:rPr>
          <w:rFonts w:cs="Arial"/>
          <w:color w:val="000000"/>
        </w:rPr>
        <w:t>Match Report</w:t>
      </w:r>
      <w:r w:rsidRPr="00376CA7">
        <w:rPr>
          <w:rFonts w:cs="Arial"/>
          <w:color w:val="000000"/>
        </w:rPr>
        <w:t xml:space="preserve"> with the </w:t>
      </w:r>
      <w:r w:rsidR="001270EB">
        <w:rPr>
          <w:rFonts w:cs="Arial"/>
          <w:color w:val="000000"/>
        </w:rPr>
        <w:t>Return Reason Code</w:t>
      </w:r>
      <w:r w:rsidRPr="00376CA7">
        <w:rPr>
          <w:rFonts w:cs="Arial"/>
          <w:color w:val="000000"/>
        </w:rPr>
        <w:t xml:space="preserve"> =I (for initial) and this will be followed by a second </w:t>
      </w:r>
      <w:r>
        <w:rPr>
          <w:rFonts w:cs="Arial"/>
          <w:color w:val="000000"/>
        </w:rPr>
        <w:t xml:space="preserve">Match Report with the </w:t>
      </w:r>
      <w:r w:rsidR="001270EB">
        <w:rPr>
          <w:rFonts w:cs="Arial"/>
          <w:color w:val="000000"/>
        </w:rPr>
        <w:t xml:space="preserve">Return Reason Code = </w:t>
      </w:r>
      <w:r>
        <w:rPr>
          <w:rFonts w:cs="Arial"/>
          <w:color w:val="000000"/>
        </w:rPr>
        <w:t xml:space="preserve">V and the vehicle recovery information. </w:t>
      </w:r>
    </w:p>
    <w:p w14:paraId="2B70AC13" w14:textId="77777777" w:rsidR="001C020E" w:rsidRDefault="001C020E" w:rsidP="00274959">
      <w:pPr>
        <w:pStyle w:val="ListParagraph"/>
        <w:numPr>
          <w:ilvl w:val="0"/>
          <w:numId w:val="46"/>
        </w:numPr>
        <w:spacing w:after="120"/>
        <w:rPr>
          <w:rFonts w:cs="Arial"/>
          <w:color w:val="000000"/>
        </w:rPr>
      </w:pPr>
      <w:r>
        <w:rPr>
          <w:rFonts w:cs="Arial"/>
          <w:color w:val="000000"/>
        </w:rPr>
        <w:t xml:space="preserve">A Vehicle Recovery Report </w:t>
      </w:r>
      <w:r w:rsidRPr="00376CA7">
        <w:rPr>
          <w:rFonts w:cs="Arial"/>
          <w:color w:val="000000"/>
        </w:rPr>
        <w:t xml:space="preserve">may be received </w:t>
      </w:r>
      <w:r w:rsidRPr="00376CA7">
        <w:rPr>
          <w:rFonts w:cs="Arial"/>
          <w:b/>
          <w:bCs/>
          <w:color w:val="000000"/>
        </w:rPr>
        <w:t>at any time</w:t>
      </w:r>
      <w:r w:rsidRPr="00376CA7">
        <w:rPr>
          <w:rFonts w:cs="Arial"/>
          <w:color w:val="000000"/>
        </w:rPr>
        <w:t xml:space="preserve"> on </w:t>
      </w:r>
      <w:r>
        <w:rPr>
          <w:rFonts w:cs="Arial"/>
          <w:color w:val="000000"/>
        </w:rPr>
        <w:t>a vehicle theft claim</w:t>
      </w:r>
      <w:r w:rsidRPr="00376CA7">
        <w:rPr>
          <w:rFonts w:cs="Arial"/>
          <w:color w:val="000000"/>
        </w:rPr>
        <w:t xml:space="preserve"> regardless of the status of the claim. </w:t>
      </w:r>
      <w:r w:rsidRPr="00B60AE8">
        <w:rPr>
          <w:rFonts w:cs="Arial"/>
          <w:b/>
          <w:bCs/>
          <w:color w:val="000000"/>
        </w:rPr>
        <w:t>At any time</w:t>
      </w:r>
      <w:r>
        <w:rPr>
          <w:rFonts w:cs="Arial"/>
          <w:color w:val="000000"/>
        </w:rPr>
        <w:t xml:space="preserve"> can mean 24/7/365, but also can be years after the initial claim report depending on when the recovery information enters the NCIC system.</w:t>
      </w:r>
    </w:p>
    <w:p w14:paraId="36AF2BC8" w14:textId="5DEA2CB4" w:rsidR="00890F3E" w:rsidRPr="00890F3E" w:rsidRDefault="00890F3E" w:rsidP="00274959">
      <w:pPr>
        <w:pStyle w:val="ListParagraph"/>
        <w:numPr>
          <w:ilvl w:val="0"/>
          <w:numId w:val="46"/>
        </w:numPr>
        <w:spacing w:after="120"/>
      </w:pPr>
      <w:r>
        <w:rPr>
          <w:color w:val="000000"/>
        </w:rPr>
        <w:t>If the claim contains multiple vehicles reported for a single Involved Party, the Multiple Vehicles Recovered Indicator (</w:t>
      </w:r>
      <w:hyperlink w:anchor="_Record_MV10_–" w:history="1">
        <w:r w:rsidRPr="00573554">
          <w:rPr>
            <w:rStyle w:val="Hyperlink"/>
          </w:rPr>
          <w:t>MV10</w:t>
        </w:r>
      </w:hyperlink>
      <w:r w:rsidRPr="00573554">
        <w:rPr>
          <w:color w:val="000000"/>
        </w:rPr>
        <w:t>, pos. 286</w:t>
      </w:r>
      <w:r>
        <w:rPr>
          <w:color w:val="000000"/>
        </w:rPr>
        <w:t xml:space="preserve">) will be returned with a value of “Y” following the MV01 record whose VIN matches the new Recovery Information. </w:t>
      </w:r>
    </w:p>
    <w:p w14:paraId="4C190FC1" w14:textId="2A02EBD8" w:rsidR="001C020E" w:rsidRDefault="001C020E" w:rsidP="00274959">
      <w:pPr>
        <w:pStyle w:val="ListParagraph"/>
        <w:numPr>
          <w:ilvl w:val="0"/>
          <w:numId w:val="46"/>
        </w:numPr>
        <w:spacing w:after="120"/>
      </w:pPr>
      <w:r w:rsidRPr="00184F58">
        <w:t>In visualized</w:t>
      </w:r>
      <w:r>
        <w:t xml:space="preserve"> ClaimSearch</w:t>
      </w:r>
      <w:r w:rsidRPr="00184F58">
        <w:t xml:space="preserve">, </w:t>
      </w:r>
      <w:r w:rsidR="00890F3E">
        <w:t>Theft Re</w:t>
      </w:r>
      <w:r w:rsidRPr="00184F58">
        <w:t xml:space="preserve">covery notices will be provided as an actionable alert and/or can be viewed on the </w:t>
      </w:r>
      <w:r w:rsidR="00BC2E7C">
        <w:t xml:space="preserve">NICB Dashboards. (Requires </w:t>
      </w:r>
      <w:r w:rsidR="0024107D">
        <w:t>Member</w:t>
      </w:r>
      <w:r w:rsidR="00BC2E7C">
        <w:t>ship with NICB.)</w:t>
      </w:r>
    </w:p>
    <w:p w14:paraId="787E320E" w14:textId="0E5722B1" w:rsidR="001C020E" w:rsidRPr="00376CA7" w:rsidRDefault="001C020E" w:rsidP="00274959">
      <w:pPr>
        <w:pStyle w:val="ListParagraph"/>
        <w:numPr>
          <w:ilvl w:val="0"/>
          <w:numId w:val="46"/>
        </w:numPr>
        <w:spacing w:after="120"/>
      </w:pPr>
      <w:r>
        <w:rPr>
          <w:rFonts w:cs="Arial"/>
          <w:color w:val="000000"/>
        </w:rPr>
        <w:t xml:space="preserve">Once a Vehicle Recovery Report has been received, the </w:t>
      </w:r>
      <w:r w:rsidRPr="00B60AE8">
        <w:rPr>
          <w:rFonts w:cs="Arial"/>
          <w:color w:val="000000"/>
        </w:rPr>
        <w:t xml:space="preserve">vehicle recovery </w:t>
      </w:r>
      <w:r w:rsidR="00BC2E7C">
        <w:rPr>
          <w:rFonts w:cs="Arial"/>
          <w:color w:val="000000"/>
        </w:rPr>
        <w:t xml:space="preserve">information </w:t>
      </w:r>
      <w:r w:rsidRPr="00B60AE8">
        <w:rPr>
          <w:rFonts w:cs="Arial"/>
          <w:color w:val="000000"/>
        </w:rPr>
        <w:t xml:space="preserve">should be </w:t>
      </w:r>
      <w:r w:rsidR="00BC2E7C">
        <w:rPr>
          <w:rFonts w:cs="Arial"/>
          <w:color w:val="000000"/>
        </w:rPr>
        <w:t>included</w:t>
      </w:r>
      <w:r w:rsidRPr="00B60AE8">
        <w:rPr>
          <w:rFonts w:cs="Arial"/>
          <w:color w:val="000000"/>
        </w:rPr>
        <w:t xml:space="preserve"> </w:t>
      </w:r>
      <w:r w:rsidR="00BC2E7C">
        <w:rPr>
          <w:rFonts w:cs="Arial"/>
          <w:color w:val="000000"/>
        </w:rPr>
        <w:t xml:space="preserve">by the </w:t>
      </w:r>
      <w:r w:rsidR="0024107D">
        <w:rPr>
          <w:rFonts w:cs="Arial"/>
          <w:color w:val="000000"/>
        </w:rPr>
        <w:t>Member</w:t>
      </w:r>
      <w:r>
        <w:rPr>
          <w:rFonts w:cs="Arial"/>
          <w:color w:val="000000"/>
        </w:rPr>
        <w:t xml:space="preserve"> </w:t>
      </w:r>
      <w:r w:rsidRPr="00B60AE8">
        <w:rPr>
          <w:rFonts w:cs="Arial"/>
          <w:color w:val="000000"/>
        </w:rPr>
        <w:t xml:space="preserve">each time a </w:t>
      </w:r>
      <w:r w:rsidR="002829B4">
        <w:rPr>
          <w:rFonts w:cs="Arial"/>
          <w:color w:val="000000"/>
        </w:rPr>
        <w:t>Replacement Request</w:t>
      </w:r>
      <w:r w:rsidRPr="00B60AE8">
        <w:rPr>
          <w:rFonts w:cs="Arial"/>
          <w:color w:val="000000"/>
        </w:rPr>
        <w:t xml:space="preserve"> is submitted. </w:t>
      </w:r>
    </w:p>
    <w:p w14:paraId="41B95AA9" w14:textId="5F62F27F" w:rsidR="001C020E" w:rsidRDefault="001C020E" w:rsidP="00274959">
      <w:pPr>
        <w:pStyle w:val="ListParagraph"/>
        <w:numPr>
          <w:ilvl w:val="0"/>
          <w:numId w:val="46"/>
        </w:numPr>
        <w:spacing w:after="120"/>
      </w:pPr>
      <w:r w:rsidRPr="00B60AE8">
        <w:rPr>
          <w:rFonts w:cs="Arial"/>
          <w:color w:val="000000"/>
        </w:rPr>
        <w:t>T</w:t>
      </w:r>
      <w:r w:rsidRPr="00376CA7">
        <w:rPr>
          <w:rFonts w:cs="Arial"/>
          <w:color w:val="000000"/>
        </w:rPr>
        <w:t xml:space="preserve">he vehicle’s condition at the time of recovery is an updateable field, and if known, should be reported, and then included in </w:t>
      </w:r>
      <w:r w:rsidR="00BC2E7C">
        <w:rPr>
          <w:rFonts w:cs="Arial"/>
          <w:color w:val="000000"/>
        </w:rPr>
        <w:t>R</w:t>
      </w:r>
      <w:r w:rsidRPr="00376CA7">
        <w:rPr>
          <w:rFonts w:cs="Arial"/>
          <w:color w:val="000000"/>
        </w:rPr>
        <w:t xml:space="preserve">eplacement </w:t>
      </w:r>
      <w:r w:rsidR="00DE117C">
        <w:rPr>
          <w:rFonts w:cs="Arial"/>
          <w:color w:val="000000"/>
        </w:rPr>
        <w:t>Requests</w:t>
      </w:r>
      <w:r w:rsidRPr="00376CA7">
        <w:rPr>
          <w:rFonts w:cs="Arial"/>
          <w:color w:val="000000"/>
        </w:rPr>
        <w:t xml:space="preserve">. Classification is an updatable field, and if your company has authorized </w:t>
      </w:r>
      <w:r>
        <w:rPr>
          <w:rFonts w:cs="Arial"/>
        </w:rPr>
        <w:t>ClaimSearch</w:t>
      </w:r>
      <w:r>
        <w:rPr>
          <w:rFonts w:cs="Arial"/>
          <w:color w:val="000000"/>
        </w:rPr>
        <w:t xml:space="preserve"> </w:t>
      </w:r>
      <w:r w:rsidRPr="00376CA7">
        <w:rPr>
          <w:rFonts w:cs="Arial"/>
          <w:color w:val="000000"/>
        </w:rPr>
        <w:t xml:space="preserve">to report theft/recovery information to NHTSA, then this field should also be reported in all </w:t>
      </w:r>
      <w:r w:rsidR="00DE117C">
        <w:rPr>
          <w:rFonts w:cs="Arial"/>
          <w:color w:val="000000"/>
        </w:rPr>
        <w:t>subsequent Replacement Requests.</w:t>
      </w:r>
    </w:p>
    <w:p w14:paraId="4661B0FD" w14:textId="7368E420" w:rsidR="001C020E" w:rsidRDefault="001C020E" w:rsidP="00274959">
      <w:pPr>
        <w:pStyle w:val="ListParagraph"/>
        <w:numPr>
          <w:ilvl w:val="0"/>
          <w:numId w:val="46"/>
        </w:numPr>
        <w:spacing w:after="120"/>
        <w:rPr>
          <w:rFonts w:cs="Arial"/>
          <w:color w:val="000000"/>
        </w:rPr>
      </w:pPr>
      <w:r w:rsidRPr="00376CA7">
        <w:rPr>
          <w:rFonts w:cs="Arial"/>
          <w:color w:val="000000"/>
        </w:rPr>
        <w:t xml:space="preserve">If a </w:t>
      </w:r>
      <w:r w:rsidR="0089751A">
        <w:rPr>
          <w:rFonts w:cs="Arial"/>
          <w:color w:val="000000"/>
        </w:rPr>
        <w:t>Theft R</w:t>
      </w:r>
      <w:r w:rsidRPr="00376CA7">
        <w:rPr>
          <w:rFonts w:cs="Arial"/>
          <w:color w:val="000000"/>
        </w:rPr>
        <w:t>ecovery is received with a Canned</w:t>
      </w:r>
      <w:r w:rsidR="006F2957">
        <w:rPr>
          <w:rFonts w:cs="Arial"/>
          <w:color w:val="000000"/>
        </w:rPr>
        <w:t xml:space="preserve"> </w:t>
      </w:r>
      <w:r w:rsidRPr="00376CA7">
        <w:rPr>
          <w:rFonts w:cs="Arial"/>
          <w:color w:val="000000"/>
        </w:rPr>
        <w:t>Recovery</w:t>
      </w:r>
      <w:r w:rsidR="006F2957">
        <w:rPr>
          <w:rFonts w:cs="Arial"/>
          <w:color w:val="000000"/>
        </w:rPr>
        <w:t xml:space="preserve"> </w:t>
      </w:r>
      <w:r w:rsidRPr="00376CA7">
        <w:rPr>
          <w:rFonts w:cs="Arial"/>
          <w:color w:val="000000"/>
        </w:rPr>
        <w:t>C</w:t>
      </w:r>
      <w:r w:rsidR="006F2957">
        <w:rPr>
          <w:rFonts w:cs="Arial"/>
          <w:color w:val="000000"/>
        </w:rPr>
        <w:t>o</w:t>
      </w:r>
      <w:r w:rsidRPr="00376CA7">
        <w:rPr>
          <w:rFonts w:cs="Arial"/>
          <w:color w:val="000000"/>
        </w:rPr>
        <w:t>d</w:t>
      </w:r>
      <w:r w:rsidR="006F2957">
        <w:rPr>
          <w:rFonts w:cs="Arial"/>
          <w:color w:val="000000"/>
        </w:rPr>
        <w:t>e</w:t>
      </w:r>
      <w:r w:rsidRPr="00376CA7">
        <w:rPr>
          <w:rFonts w:cs="Arial"/>
          <w:color w:val="000000"/>
        </w:rPr>
        <w:t xml:space="preserve"> of 2</w:t>
      </w:r>
      <w:r w:rsidR="006F2957">
        <w:rPr>
          <w:rFonts w:cs="Arial"/>
          <w:color w:val="000000"/>
        </w:rPr>
        <w:t xml:space="preserve"> on the MV10</w:t>
      </w:r>
      <w:r w:rsidRPr="00376CA7">
        <w:rPr>
          <w:rFonts w:cs="Arial"/>
          <w:color w:val="000000"/>
        </w:rPr>
        <w:t>,</w:t>
      </w:r>
      <w:r w:rsidRPr="00376CA7">
        <w:rPr>
          <w:rFonts w:cs="Arial"/>
          <w:color w:val="000000"/>
          <w:szCs w:val="22"/>
        </w:rPr>
        <w:t xml:space="preserve"> </w:t>
      </w:r>
      <w:r w:rsidRPr="00376CA7">
        <w:rPr>
          <w:rFonts w:cs="Arial"/>
          <w:color w:val="000000"/>
        </w:rPr>
        <w:t xml:space="preserve">then the recovery information listed </w:t>
      </w:r>
      <w:r w:rsidR="006F2957">
        <w:rPr>
          <w:rFonts w:cs="Arial"/>
          <w:color w:val="000000"/>
        </w:rPr>
        <w:t>on the MV01</w:t>
      </w:r>
      <w:r w:rsidRPr="00376CA7">
        <w:rPr>
          <w:rFonts w:cs="Arial"/>
          <w:color w:val="000000"/>
        </w:rPr>
        <w:t xml:space="preserve"> can be completely updated. This is the only type of recovery, </w:t>
      </w:r>
      <w:r w:rsidRPr="00AF5255">
        <w:rPr>
          <w:rFonts w:cs="Arial"/>
          <w:b/>
          <w:bCs/>
          <w:color w:val="000000"/>
        </w:rPr>
        <w:t>other than an insurer recovery</w:t>
      </w:r>
      <w:r w:rsidRPr="00376CA7">
        <w:rPr>
          <w:rFonts w:cs="Arial"/>
          <w:color w:val="000000"/>
        </w:rPr>
        <w:t xml:space="preserve">, that permits all fields to be updated. The </w:t>
      </w:r>
      <w:r w:rsidR="00AF5255" w:rsidRPr="00376CA7">
        <w:rPr>
          <w:rFonts w:cs="Arial"/>
          <w:color w:val="000000"/>
        </w:rPr>
        <w:t>Canned</w:t>
      </w:r>
      <w:r w:rsidR="00AF5255">
        <w:rPr>
          <w:rFonts w:cs="Arial"/>
          <w:color w:val="000000"/>
        </w:rPr>
        <w:t xml:space="preserve"> </w:t>
      </w:r>
      <w:r w:rsidR="00AF5255" w:rsidRPr="00376CA7">
        <w:rPr>
          <w:rFonts w:cs="Arial"/>
          <w:color w:val="000000"/>
        </w:rPr>
        <w:t>Recovery</w:t>
      </w:r>
      <w:r w:rsidR="00AF5255">
        <w:rPr>
          <w:rFonts w:cs="Arial"/>
          <w:color w:val="000000"/>
        </w:rPr>
        <w:t xml:space="preserve"> </w:t>
      </w:r>
      <w:r w:rsidR="00AF5255" w:rsidRPr="00376CA7">
        <w:rPr>
          <w:rFonts w:cs="Arial"/>
          <w:color w:val="000000"/>
        </w:rPr>
        <w:t>C</w:t>
      </w:r>
      <w:r w:rsidR="00AF5255">
        <w:rPr>
          <w:rFonts w:cs="Arial"/>
          <w:color w:val="000000"/>
        </w:rPr>
        <w:t>o</w:t>
      </w:r>
      <w:r w:rsidR="00AF5255" w:rsidRPr="00376CA7">
        <w:rPr>
          <w:rFonts w:cs="Arial"/>
          <w:color w:val="000000"/>
        </w:rPr>
        <w:t>d</w:t>
      </w:r>
      <w:r w:rsidR="00AF5255">
        <w:rPr>
          <w:rFonts w:cs="Arial"/>
          <w:color w:val="000000"/>
        </w:rPr>
        <w:t>e</w:t>
      </w:r>
      <w:r w:rsidR="00AF5255" w:rsidRPr="00376CA7">
        <w:rPr>
          <w:rFonts w:cs="Arial"/>
          <w:color w:val="000000"/>
        </w:rPr>
        <w:t xml:space="preserve"> of 2</w:t>
      </w:r>
      <w:r w:rsidR="00AF5255">
        <w:rPr>
          <w:rFonts w:cs="Arial"/>
          <w:color w:val="000000"/>
        </w:rPr>
        <w:t xml:space="preserve"> </w:t>
      </w:r>
      <w:r w:rsidRPr="00376CA7">
        <w:rPr>
          <w:rFonts w:cs="Arial"/>
          <w:color w:val="000000"/>
        </w:rPr>
        <w:t xml:space="preserve">also allows a company to reinstate their vehicle to an active theft in </w:t>
      </w:r>
      <w:r>
        <w:rPr>
          <w:rFonts w:cs="Arial"/>
          <w:color w:val="000000"/>
        </w:rPr>
        <w:t>ClaimSearch</w:t>
      </w:r>
      <w:r w:rsidRPr="00376CA7">
        <w:rPr>
          <w:rFonts w:cs="Arial"/>
          <w:color w:val="000000"/>
        </w:rPr>
        <w:t>, when the recovery information is not echoed back.</w:t>
      </w:r>
      <w:r w:rsidR="00AF5255">
        <w:rPr>
          <w:rFonts w:cs="Arial"/>
          <w:color w:val="000000"/>
        </w:rPr>
        <w:t xml:space="preserve"> </w:t>
      </w:r>
    </w:p>
    <w:p w14:paraId="380454DA" w14:textId="60451F36" w:rsidR="001C020E" w:rsidRPr="00376CA7" w:rsidRDefault="001C020E" w:rsidP="00274959">
      <w:pPr>
        <w:pStyle w:val="ListParagraph"/>
        <w:numPr>
          <w:ilvl w:val="0"/>
          <w:numId w:val="46"/>
        </w:numPr>
        <w:spacing w:after="120"/>
        <w:rPr>
          <w:rFonts w:cs="Arial"/>
          <w:bCs/>
          <w:iCs/>
          <w:spacing w:val="-10"/>
          <w:kern w:val="28"/>
        </w:rPr>
      </w:pPr>
      <w:r w:rsidRPr="00376CA7">
        <w:rPr>
          <w:rFonts w:cs="Arial"/>
          <w:color w:val="000000"/>
        </w:rPr>
        <w:t xml:space="preserve">If the company reinstates their claim as an active theft in </w:t>
      </w:r>
      <w:r>
        <w:rPr>
          <w:rFonts w:cs="Arial"/>
          <w:color w:val="000000"/>
        </w:rPr>
        <w:t>ClaimSearch</w:t>
      </w:r>
      <w:r w:rsidRPr="00376CA7">
        <w:rPr>
          <w:rFonts w:cs="Arial"/>
          <w:color w:val="000000"/>
        </w:rPr>
        <w:t>, it</w:t>
      </w:r>
      <w:r>
        <w:rPr>
          <w:rFonts w:cs="Arial"/>
          <w:color w:val="000000"/>
        </w:rPr>
        <w:t xml:space="preserve"> is</w:t>
      </w:r>
      <w:r w:rsidRPr="00376CA7">
        <w:rPr>
          <w:rFonts w:cs="Arial"/>
          <w:color w:val="000000"/>
        </w:rPr>
        <w:t xml:space="preserve"> the responsibility of the company to contact the appropriate police agency to have the vehicle reinstated as an active theft in NCIC. If updates are necessary to the other types of recoveries, beyond condition and classification, the company should contact </w:t>
      </w:r>
      <w:hyperlink r:id="rId56" w:history="1">
        <w:r w:rsidR="00DC6690" w:rsidRPr="00520A21">
          <w:rPr>
            <w:rStyle w:val="Hyperlink"/>
            <w:rFonts w:cs="Arial"/>
          </w:rPr>
          <w:t xml:space="preserve">Verisk </w:t>
        </w:r>
        <w:r w:rsidRPr="00520A21">
          <w:rPr>
            <w:rStyle w:val="Hyperlink"/>
            <w:rFonts w:cs="Arial"/>
          </w:rPr>
          <w:t>Customer Support</w:t>
        </w:r>
      </w:hyperlink>
      <w:r w:rsidR="00520A21">
        <w:rPr>
          <w:rFonts w:cs="Arial"/>
          <w:color w:val="000000"/>
        </w:rPr>
        <w:t>.</w:t>
      </w:r>
    </w:p>
    <w:p w14:paraId="19380A89" w14:textId="77777777" w:rsidR="001C020E" w:rsidRPr="0038242B" w:rsidRDefault="001C020E" w:rsidP="003D2C2B">
      <w:pPr>
        <w:pStyle w:val="Heading3"/>
      </w:pPr>
      <w:bookmarkStart w:id="350" w:name="_VIN_Quality_Control"/>
      <w:bookmarkStart w:id="351" w:name="_Toc109906853"/>
      <w:bookmarkStart w:id="352" w:name="_Toc191985634"/>
      <w:bookmarkStart w:id="353" w:name="_Hlk82593714"/>
      <w:bookmarkEnd w:id="350"/>
      <w:r w:rsidRPr="0038242B">
        <w:t>VIN Quality Control</w:t>
      </w:r>
      <w:r>
        <w:t xml:space="preserve"> (NICB)</w:t>
      </w:r>
      <w:bookmarkEnd w:id="351"/>
      <w:bookmarkEnd w:id="352"/>
    </w:p>
    <w:p w14:paraId="09B68FC2" w14:textId="454CDEDF" w:rsidR="001C020E" w:rsidRPr="007D24F6" w:rsidRDefault="001C020E" w:rsidP="007D24F6">
      <w:pPr>
        <w:autoSpaceDE w:val="0"/>
        <w:autoSpaceDN w:val="0"/>
        <w:rPr>
          <w:rFonts w:cs="Arial"/>
        </w:rPr>
      </w:pPr>
      <w:r w:rsidRPr="007D24F6">
        <w:rPr>
          <w:rFonts w:cs="Arial"/>
        </w:rPr>
        <w:t>Due to the importance of finding a stolen vehicle as quickly as possible, ClaimSearch makes every attempt to correct an invalid VIN. If a Request is submitted with a</w:t>
      </w:r>
      <w:r w:rsidR="00E4509B" w:rsidRPr="007D24F6">
        <w:rPr>
          <w:rFonts w:cs="Arial"/>
        </w:rPr>
        <w:t xml:space="preserve"> </w:t>
      </w:r>
      <w:r w:rsidR="00E4509B" w:rsidRPr="007D24F6">
        <w:rPr>
          <w:rFonts w:cs="Arial"/>
          <w:color w:val="000000"/>
        </w:rPr>
        <w:t>Coverage Code (</w:t>
      </w:r>
      <w:hyperlink w:anchor="_Record_UV01_–" w:history="1">
        <w:r w:rsidR="00E4509B" w:rsidRPr="007D24F6">
          <w:rPr>
            <w:rStyle w:val="Hyperlink"/>
            <w:rFonts w:cs="Arial"/>
          </w:rPr>
          <w:t>UV01</w:t>
        </w:r>
      </w:hyperlink>
      <w:r w:rsidR="00E4509B" w:rsidRPr="007D24F6">
        <w:rPr>
          <w:rFonts w:cs="Arial"/>
          <w:color w:val="000000"/>
        </w:rPr>
        <w:t xml:space="preserve">, pos 104-107) of COMP (Comprehensive), GGKP (Garage Keepers), or OTAU (Other Auto) </w:t>
      </w:r>
      <w:r w:rsidR="00E4509B" w:rsidRPr="007D24F6">
        <w:rPr>
          <w:rFonts w:cs="Arial"/>
          <w:b/>
          <w:bCs/>
          <w:color w:val="000000"/>
        </w:rPr>
        <w:t>and</w:t>
      </w:r>
      <w:r w:rsidR="00E4509B" w:rsidRPr="007D24F6">
        <w:rPr>
          <w:rFonts w:cs="Arial"/>
          <w:color w:val="000000"/>
        </w:rPr>
        <w:t xml:space="preserve"> the Theft Type Indicator (UV01, pos 299)</w:t>
      </w:r>
      <w:r w:rsidR="006A3B15" w:rsidRPr="007D24F6">
        <w:rPr>
          <w:rFonts w:cs="Arial"/>
          <w:color w:val="000000"/>
        </w:rPr>
        <w:t xml:space="preserve"> </w:t>
      </w:r>
      <w:r w:rsidR="006A3B15" w:rsidRPr="007D24F6">
        <w:rPr>
          <w:rFonts w:cs="Arial"/>
          <w:b/>
          <w:bCs/>
          <w:color w:val="000000"/>
        </w:rPr>
        <w:t>and</w:t>
      </w:r>
      <w:r w:rsidR="006A3B15" w:rsidRPr="007D24F6">
        <w:rPr>
          <w:rFonts w:cs="Arial"/>
          <w:color w:val="000000"/>
        </w:rPr>
        <w:t xml:space="preserve"> an invalid VIN, </w:t>
      </w:r>
      <w:r w:rsidR="00E4509B" w:rsidRPr="007D24F6">
        <w:rPr>
          <w:rFonts w:cs="Arial"/>
          <w:color w:val="000000"/>
        </w:rPr>
        <w:t xml:space="preserve"> </w:t>
      </w:r>
      <w:r w:rsidRPr="007D24F6">
        <w:rPr>
          <w:rFonts w:cs="Arial"/>
        </w:rPr>
        <w:t>then the Request will “drop to QC” and follow the process below</w:t>
      </w:r>
      <w:r w:rsidR="00BC2E7C" w:rsidRPr="007D24F6">
        <w:rPr>
          <w:rFonts w:cs="Arial"/>
        </w:rPr>
        <w:t>:</w:t>
      </w:r>
    </w:p>
    <w:p w14:paraId="44E7216D" w14:textId="455C82AB" w:rsidR="001C020E" w:rsidRPr="0038242B" w:rsidRDefault="001C020E" w:rsidP="00C4187C">
      <w:pPr>
        <w:spacing w:before="120"/>
        <w:rPr>
          <w:rFonts w:cs="Arial"/>
        </w:rPr>
      </w:pPr>
      <w:r w:rsidRPr="00861BC8">
        <w:rPr>
          <w:rFonts w:cs="Arial"/>
        </w:rPr>
        <w:t xml:space="preserve">When a vehicle theft comes into the system, it goes up against the VIN editing tables which consist of vehicle manufacturers' shipping &amp; assembly information to determine if the VIN passes or fails. </w:t>
      </w:r>
    </w:p>
    <w:p w14:paraId="24EF3D37" w14:textId="4FA05D0B" w:rsidR="001C020E" w:rsidRPr="00C4187C" w:rsidRDefault="006A3B15" w:rsidP="00274959">
      <w:pPr>
        <w:numPr>
          <w:ilvl w:val="0"/>
          <w:numId w:val="75"/>
        </w:numPr>
        <w:tabs>
          <w:tab w:val="left" w:pos="360"/>
        </w:tabs>
        <w:autoSpaceDE w:val="0"/>
        <w:autoSpaceDN w:val="0"/>
        <w:spacing w:before="120"/>
        <w:rPr>
          <w:rFonts w:cs="Arial"/>
        </w:rPr>
      </w:pPr>
      <w:hyperlink w:anchor="_Record_MV01_–" w:history="1">
        <w:r w:rsidRPr="00573554">
          <w:rPr>
            <w:rStyle w:val="Hyperlink"/>
            <w:rFonts w:cs="Arial"/>
          </w:rPr>
          <w:t>MV01</w:t>
        </w:r>
      </w:hyperlink>
      <w:r w:rsidR="006144E1">
        <w:rPr>
          <w:rFonts w:cs="Arial"/>
        </w:rPr>
        <w:t>, pos 490-509</w:t>
      </w:r>
      <w:r w:rsidR="001C020E" w:rsidRPr="0038242B">
        <w:rPr>
          <w:rFonts w:cs="Arial"/>
        </w:rPr>
        <w:t xml:space="preserve"> will indicate if the VIN has passed (P) or failed (F). </w:t>
      </w:r>
    </w:p>
    <w:p w14:paraId="344DDEEA" w14:textId="3DB3691F" w:rsidR="001C020E" w:rsidRDefault="001C020E" w:rsidP="00274959">
      <w:pPr>
        <w:numPr>
          <w:ilvl w:val="0"/>
          <w:numId w:val="75"/>
        </w:numPr>
        <w:tabs>
          <w:tab w:val="left" w:pos="360"/>
        </w:tabs>
        <w:autoSpaceDE w:val="0"/>
        <w:autoSpaceDN w:val="0"/>
        <w:spacing w:before="120"/>
        <w:rPr>
          <w:rFonts w:cs="Arial"/>
        </w:rPr>
      </w:pPr>
      <w:r w:rsidRPr="0038242B">
        <w:rPr>
          <w:rFonts w:cs="Arial"/>
        </w:rPr>
        <w:t xml:space="preserve">If the VIN is valid (passed), it is echoed back in the </w:t>
      </w:r>
      <w:r w:rsidR="006144E1">
        <w:rPr>
          <w:rFonts w:cs="Arial"/>
        </w:rPr>
        <w:t>MV01, pos 238-257</w:t>
      </w:r>
      <w:r w:rsidRPr="0038242B">
        <w:rPr>
          <w:rFonts w:cs="Arial"/>
        </w:rPr>
        <w:t xml:space="preserve">, and the </w:t>
      </w:r>
      <w:r w:rsidR="0076680A">
        <w:rPr>
          <w:rFonts w:cs="Arial"/>
        </w:rPr>
        <w:t>claim</w:t>
      </w:r>
      <w:r w:rsidR="00A81477">
        <w:rPr>
          <w:rFonts w:cs="Arial"/>
        </w:rPr>
        <w:t xml:space="preserve"> will be processed right away.</w:t>
      </w:r>
    </w:p>
    <w:p w14:paraId="69B133E9" w14:textId="77777777" w:rsidR="00526DD9" w:rsidRDefault="00526DD9" w:rsidP="00526DD9">
      <w:pPr>
        <w:autoSpaceDE w:val="0"/>
        <w:autoSpaceDN w:val="0"/>
        <w:rPr>
          <w:rFonts w:cs="Arial"/>
        </w:rPr>
      </w:pPr>
    </w:p>
    <w:p w14:paraId="44D9CEDB" w14:textId="508B8982" w:rsidR="001C020E" w:rsidRPr="00EB4472" w:rsidRDefault="001C020E" w:rsidP="00EB4472">
      <w:pPr>
        <w:autoSpaceDE w:val="0"/>
        <w:autoSpaceDN w:val="0"/>
        <w:spacing w:before="120"/>
        <w:rPr>
          <w:rFonts w:cs="Arial"/>
        </w:rPr>
      </w:pPr>
      <w:r w:rsidRPr="00EB4472">
        <w:rPr>
          <w:rFonts w:cs="Arial"/>
        </w:rPr>
        <w:t>If the VIN fails the edit, the record is sent to the NICB Quality Control unit (QC). The record is automatically added to the ClaimSearch database, but the Response will be delayed until the VIN has been manually reviewed and released by QC</w:t>
      </w:r>
      <w:r w:rsidR="0076680A" w:rsidRPr="00EB4472">
        <w:rPr>
          <w:rFonts w:cs="Arial"/>
        </w:rPr>
        <w:t xml:space="preserve"> personnel</w:t>
      </w:r>
      <w:r w:rsidRPr="00EB4472">
        <w:rPr>
          <w:rFonts w:cs="Arial"/>
        </w:rPr>
        <w:t xml:space="preserve">. </w:t>
      </w:r>
    </w:p>
    <w:p w14:paraId="4D53D893" w14:textId="3F0AEEF9" w:rsidR="001C020E" w:rsidRPr="00C4187C" w:rsidRDefault="001C020E" w:rsidP="00274959">
      <w:pPr>
        <w:numPr>
          <w:ilvl w:val="0"/>
          <w:numId w:val="75"/>
        </w:numPr>
        <w:tabs>
          <w:tab w:val="left" w:pos="0"/>
          <w:tab w:val="left" w:pos="360"/>
        </w:tabs>
        <w:autoSpaceDE w:val="0"/>
        <w:autoSpaceDN w:val="0"/>
        <w:spacing w:before="120"/>
        <w:rPr>
          <w:rFonts w:cs="Arial"/>
          <w:i/>
        </w:rPr>
      </w:pPr>
      <w:r w:rsidRPr="00FA5591">
        <w:rPr>
          <w:rFonts w:cs="Arial"/>
        </w:rPr>
        <w:t xml:space="preserve">If the VIN failed but was corrected by QC, then the corrected VIN is in </w:t>
      </w:r>
      <w:r w:rsidR="0076680A">
        <w:rPr>
          <w:rFonts w:cs="Arial"/>
        </w:rPr>
        <w:t>MV</w:t>
      </w:r>
      <w:r w:rsidR="00206FEA">
        <w:rPr>
          <w:rFonts w:cs="Arial"/>
        </w:rPr>
        <w:t>01, pos 238-257</w:t>
      </w:r>
      <w:r w:rsidRPr="00FA5591">
        <w:rPr>
          <w:rFonts w:cs="Arial"/>
        </w:rPr>
        <w:t xml:space="preserve">, and the failed VIN is in </w:t>
      </w:r>
      <w:r w:rsidR="00206FEA">
        <w:rPr>
          <w:rFonts w:cs="Arial"/>
        </w:rPr>
        <w:t>MV01, pos 490-509</w:t>
      </w:r>
      <w:r w:rsidRPr="00FA5591">
        <w:rPr>
          <w:rFonts w:cs="Arial"/>
        </w:rPr>
        <w:t xml:space="preserve">. The corrected VIN is searched in the </w:t>
      </w:r>
      <w:r>
        <w:rPr>
          <w:rFonts w:cs="Arial"/>
        </w:rPr>
        <w:t xml:space="preserve">ClaimSearch </w:t>
      </w:r>
      <w:r w:rsidR="00FF1562" w:rsidRPr="00FA5591">
        <w:rPr>
          <w:rFonts w:cs="Arial"/>
        </w:rPr>
        <w:t>database,</w:t>
      </w:r>
      <w:r w:rsidRPr="00FA5591">
        <w:rPr>
          <w:rFonts w:cs="Arial"/>
        </w:rPr>
        <w:t xml:space="preserve"> and any matches are returned to the </w:t>
      </w:r>
      <w:r w:rsidR="0024107D">
        <w:rPr>
          <w:rFonts w:cs="Arial"/>
        </w:rPr>
        <w:t>Member</w:t>
      </w:r>
      <w:r w:rsidRPr="00FA5591">
        <w:rPr>
          <w:rFonts w:cs="Arial"/>
        </w:rPr>
        <w:t xml:space="preserve">. </w:t>
      </w:r>
      <w:r w:rsidRPr="00FA5591">
        <w:rPr>
          <w:rFonts w:cs="Arial"/>
          <w:i/>
        </w:rPr>
        <w:t xml:space="preserve">Note – Both VINs are provided so that the VIN may be corrected in your system. Vehicles with invalid VINs will not be sent to </w:t>
      </w:r>
      <w:hyperlink w:anchor="_National_Motor_Vehicle" w:history="1">
        <w:r w:rsidRPr="007C783A">
          <w:rPr>
            <w:rStyle w:val="Hyperlink"/>
            <w:rFonts w:cs="Arial"/>
            <w:bCs/>
          </w:rPr>
          <w:t>NMVTIS</w:t>
        </w:r>
      </w:hyperlink>
      <w:r w:rsidRPr="00FA5591">
        <w:rPr>
          <w:rFonts w:cs="Arial"/>
          <w:i/>
        </w:rPr>
        <w:t>.</w:t>
      </w:r>
    </w:p>
    <w:p w14:paraId="6B06DF16" w14:textId="13ACE034" w:rsidR="001C020E" w:rsidRPr="00C4187C" w:rsidRDefault="001C020E" w:rsidP="00274959">
      <w:pPr>
        <w:numPr>
          <w:ilvl w:val="0"/>
          <w:numId w:val="75"/>
        </w:numPr>
        <w:tabs>
          <w:tab w:val="left" w:pos="0"/>
          <w:tab w:val="left" w:pos="360"/>
        </w:tabs>
        <w:autoSpaceDE w:val="0"/>
        <w:autoSpaceDN w:val="0"/>
        <w:spacing w:before="120"/>
        <w:rPr>
          <w:rFonts w:cs="Arial"/>
        </w:rPr>
      </w:pPr>
      <w:r w:rsidRPr="0038242B">
        <w:rPr>
          <w:rFonts w:cs="Arial"/>
        </w:rPr>
        <w:t xml:space="preserve">If the VIN is invalid (failed) and is not correctable, then it is released from QC without changes and searched by the original VIN submitted </w:t>
      </w:r>
      <w:r w:rsidR="00464FED">
        <w:rPr>
          <w:rFonts w:cs="Arial"/>
        </w:rPr>
        <w:t>(MV01, pos 238-257)</w:t>
      </w:r>
      <w:r w:rsidRPr="0038242B">
        <w:rPr>
          <w:rFonts w:cs="Arial"/>
        </w:rPr>
        <w:t xml:space="preserve"> and any matching information returned to the </w:t>
      </w:r>
      <w:r w:rsidR="0024107D">
        <w:rPr>
          <w:rFonts w:cs="Arial"/>
        </w:rPr>
        <w:t>Member</w:t>
      </w:r>
      <w:r w:rsidRPr="0038242B">
        <w:rPr>
          <w:rFonts w:cs="Arial"/>
        </w:rPr>
        <w:t>.</w:t>
      </w:r>
    </w:p>
    <w:p w14:paraId="57054646" w14:textId="58B00B4E" w:rsidR="001C020E" w:rsidRPr="00C4187C" w:rsidRDefault="001C020E" w:rsidP="00274959">
      <w:pPr>
        <w:numPr>
          <w:ilvl w:val="0"/>
          <w:numId w:val="75"/>
        </w:numPr>
        <w:tabs>
          <w:tab w:val="left" w:pos="0"/>
          <w:tab w:val="left" w:pos="360"/>
        </w:tabs>
        <w:autoSpaceDE w:val="0"/>
        <w:autoSpaceDN w:val="0"/>
        <w:spacing w:before="120"/>
        <w:rPr>
          <w:rFonts w:cs="Arial"/>
          <w:i/>
          <w:iCs/>
        </w:rPr>
      </w:pPr>
      <w:r w:rsidRPr="00861BC8">
        <w:rPr>
          <w:rFonts w:cs="Arial"/>
        </w:rPr>
        <w:t>Vehicle theft VINs are corrected on a daily basis during normal business hours</w:t>
      </w:r>
      <w:r>
        <w:rPr>
          <w:rFonts w:cs="Arial"/>
        </w:rPr>
        <w:t xml:space="preserve"> (M-F, 8am-5pm Central Time)</w:t>
      </w:r>
      <w:r w:rsidRPr="00861BC8">
        <w:rPr>
          <w:rFonts w:cs="Arial"/>
        </w:rPr>
        <w:t xml:space="preserve">. </w:t>
      </w:r>
      <w:r w:rsidRPr="00861BC8">
        <w:rPr>
          <w:rFonts w:cs="Arial"/>
          <w:i/>
          <w:iCs/>
        </w:rPr>
        <w:t xml:space="preserve">A Match Report is generally returned </w:t>
      </w:r>
      <w:r w:rsidRPr="00861BC8">
        <w:rPr>
          <w:rFonts w:cs="Arial"/>
          <w:b/>
          <w:bCs/>
          <w:i/>
          <w:iCs/>
        </w:rPr>
        <w:t>within several business days</w:t>
      </w:r>
      <w:r w:rsidRPr="00861BC8">
        <w:rPr>
          <w:rFonts w:cs="Arial"/>
          <w:i/>
          <w:iCs/>
        </w:rPr>
        <w:t xml:space="preserve"> of the date received. Please wait </w:t>
      </w:r>
      <w:r w:rsidRPr="00861BC8">
        <w:rPr>
          <w:rFonts w:cs="Arial"/>
          <w:b/>
          <w:bCs/>
          <w:i/>
          <w:iCs/>
        </w:rPr>
        <w:t>at least</w:t>
      </w:r>
      <w:r>
        <w:rPr>
          <w:rFonts w:cs="Arial"/>
          <w:i/>
          <w:iCs/>
        </w:rPr>
        <w:t xml:space="preserve"> </w:t>
      </w:r>
      <w:r>
        <w:rPr>
          <w:rFonts w:cs="Arial"/>
          <w:b/>
          <w:bCs/>
          <w:i/>
          <w:iCs/>
        </w:rPr>
        <w:t xml:space="preserve">THREE (3) </w:t>
      </w:r>
      <w:r w:rsidRPr="00861BC8">
        <w:rPr>
          <w:rFonts w:cs="Arial"/>
          <w:b/>
          <w:bCs/>
          <w:i/>
          <w:iCs/>
        </w:rPr>
        <w:t>business days</w:t>
      </w:r>
      <w:r w:rsidRPr="00861BC8">
        <w:rPr>
          <w:rFonts w:cs="Arial"/>
          <w:i/>
          <w:iCs/>
        </w:rPr>
        <w:t xml:space="preserve"> before reporting a </w:t>
      </w:r>
      <w:r w:rsidR="00BC2E7C">
        <w:rPr>
          <w:rFonts w:cs="Arial"/>
          <w:i/>
          <w:iCs/>
        </w:rPr>
        <w:t>vehicle</w:t>
      </w:r>
      <w:r w:rsidR="00526DD9">
        <w:rPr>
          <w:rFonts w:cs="Arial"/>
          <w:i/>
          <w:iCs/>
        </w:rPr>
        <w:t xml:space="preserve"> theft </w:t>
      </w:r>
      <w:r w:rsidRPr="00861BC8">
        <w:rPr>
          <w:rFonts w:cs="Arial"/>
          <w:i/>
          <w:iCs/>
        </w:rPr>
        <w:t xml:space="preserve">claim as missing its Match Report to allow for the possibility that the claim dropped to the QC process. </w:t>
      </w:r>
    </w:p>
    <w:p w14:paraId="79AA2A89" w14:textId="52F635F4" w:rsidR="00C156D9" w:rsidRPr="009A5AEB" w:rsidRDefault="001C020E" w:rsidP="00317499">
      <w:pPr>
        <w:tabs>
          <w:tab w:val="left" w:pos="270"/>
        </w:tabs>
        <w:autoSpaceDE w:val="0"/>
        <w:autoSpaceDN w:val="0"/>
        <w:spacing w:before="120"/>
        <w:rPr>
          <w:rFonts w:cs="Arial"/>
        </w:rPr>
      </w:pPr>
      <w:r w:rsidRPr="0038242B">
        <w:rPr>
          <w:rFonts w:cs="Arial"/>
        </w:rPr>
        <w:t xml:space="preserve">NOTE – </w:t>
      </w:r>
      <w:r>
        <w:rPr>
          <w:rFonts w:cs="Arial"/>
        </w:rPr>
        <w:t>All v</w:t>
      </w:r>
      <w:r w:rsidRPr="0038242B">
        <w:rPr>
          <w:rFonts w:cs="Arial"/>
        </w:rPr>
        <w:t>ehicles older than 1987 will always display as “failed”</w:t>
      </w:r>
      <w:r w:rsidR="00317499">
        <w:rPr>
          <w:rFonts w:cs="Arial"/>
        </w:rPr>
        <w:t xml:space="preserve">. </w:t>
      </w:r>
      <w:r w:rsidR="00C61E65">
        <w:rPr>
          <w:rFonts w:cs="Arial"/>
        </w:rPr>
        <w:t>T</w:t>
      </w:r>
      <w:r w:rsidRPr="0038242B">
        <w:rPr>
          <w:rFonts w:cs="Arial"/>
        </w:rPr>
        <w:t>he current standardization of VINs started</w:t>
      </w:r>
      <w:r w:rsidR="00C61E65">
        <w:rPr>
          <w:rFonts w:cs="Arial"/>
        </w:rPr>
        <w:t xml:space="preserve"> in 1987.</w:t>
      </w:r>
      <w:r w:rsidRPr="0038242B">
        <w:rPr>
          <w:rFonts w:cs="Arial"/>
        </w:rPr>
        <w:t xml:space="preserve"> </w:t>
      </w:r>
      <w:bookmarkStart w:id="354" w:name="_Toc71200622"/>
      <w:bookmarkEnd w:id="353"/>
    </w:p>
    <w:p w14:paraId="3DC6F5A5" w14:textId="246CFB70" w:rsidR="00BD5DE4" w:rsidRDefault="005A1E54" w:rsidP="003D2C2B">
      <w:pPr>
        <w:pStyle w:val="Heading3"/>
      </w:pPr>
      <w:bookmarkStart w:id="355" w:name="_Mobile_Equipment_Theft"/>
      <w:bookmarkStart w:id="356" w:name="_Heavy_Mobile_Equipment"/>
      <w:bookmarkStart w:id="357" w:name="_Toc191985635"/>
      <w:bookmarkEnd w:id="354"/>
      <w:bookmarkEnd w:id="355"/>
      <w:bookmarkEnd w:id="356"/>
      <w:r w:rsidRPr="005051C8">
        <w:t xml:space="preserve">Heavy </w:t>
      </w:r>
      <w:r w:rsidR="00BD5DE4" w:rsidRPr="005051C8">
        <w:t>Mobile Equipment Theft Recovery Reports</w:t>
      </w:r>
      <w:bookmarkEnd w:id="357"/>
    </w:p>
    <w:p w14:paraId="585795C9" w14:textId="409433B9" w:rsidR="00BD5DE4" w:rsidRPr="00E20ABD" w:rsidRDefault="00BD5DE4" w:rsidP="00BD5DE4">
      <w:pPr>
        <w:rPr>
          <w:i/>
          <w:iCs/>
        </w:rPr>
      </w:pPr>
      <w:r w:rsidRPr="00E20ABD">
        <w:rPr>
          <w:i/>
          <w:iCs/>
        </w:rPr>
        <w:t>Beginning with Universal Format ver 9.0, heavy mobile equipment theft recoveries will return on their own Echo and Match Records (</w:t>
      </w:r>
      <w:hyperlink w:anchor="_Record_MP05_–" w:history="1">
        <w:r w:rsidRPr="00EB0CFB">
          <w:rPr>
            <w:rStyle w:val="Hyperlink"/>
            <w:i/>
            <w:iCs/>
          </w:rPr>
          <w:t>MP05</w:t>
        </w:r>
      </w:hyperlink>
      <w:r w:rsidRPr="00E20ABD">
        <w:rPr>
          <w:i/>
          <w:iCs/>
        </w:rPr>
        <w:t xml:space="preserve">, </w:t>
      </w:r>
      <w:hyperlink w:anchor="_Record_MP06–_Return" w:history="1">
        <w:r w:rsidRPr="00EB0CFB">
          <w:rPr>
            <w:rStyle w:val="Hyperlink"/>
            <w:i/>
            <w:iCs/>
          </w:rPr>
          <w:t>MP06</w:t>
        </w:r>
      </w:hyperlink>
      <w:r w:rsidRPr="00E20ABD">
        <w:rPr>
          <w:i/>
          <w:iCs/>
        </w:rPr>
        <w:t xml:space="preserve">, and </w:t>
      </w:r>
      <w:hyperlink w:anchor="_Record_MP07–_Match" w:history="1">
        <w:r w:rsidRPr="00EB0CFB">
          <w:rPr>
            <w:rStyle w:val="Hyperlink"/>
            <w:i/>
            <w:iCs/>
          </w:rPr>
          <w:t>MP07</w:t>
        </w:r>
      </w:hyperlink>
      <w:r w:rsidRPr="00E20ABD">
        <w:rPr>
          <w:i/>
          <w:iCs/>
        </w:rPr>
        <w:t xml:space="preserve"> Records). The process for </w:t>
      </w:r>
      <w:r w:rsidR="00BC2E7C" w:rsidRPr="00E20ABD">
        <w:rPr>
          <w:i/>
          <w:iCs/>
        </w:rPr>
        <w:t xml:space="preserve">Mobile Equipment Theft Recoveries is </w:t>
      </w:r>
      <w:r w:rsidR="005A1E54" w:rsidRPr="00E20ABD">
        <w:rPr>
          <w:i/>
          <w:iCs/>
        </w:rPr>
        <w:t>very</w:t>
      </w:r>
      <w:r w:rsidR="00BC2E7C" w:rsidRPr="00E20ABD">
        <w:rPr>
          <w:i/>
          <w:iCs/>
        </w:rPr>
        <w:t xml:space="preserve"> similar to that of Vehicle Theft Recoveries </w:t>
      </w:r>
      <w:r w:rsidR="00162B64" w:rsidRPr="00E20ABD">
        <w:rPr>
          <w:i/>
          <w:iCs/>
        </w:rPr>
        <w:t>above</w:t>
      </w:r>
      <w:r w:rsidR="00162B64">
        <w:rPr>
          <w:i/>
          <w:iCs/>
        </w:rPr>
        <w:t xml:space="preserve"> but</w:t>
      </w:r>
      <w:r w:rsidR="001E2C12">
        <w:rPr>
          <w:i/>
          <w:iCs/>
        </w:rPr>
        <w:t xml:space="preserve"> has some differences</w:t>
      </w:r>
      <w:r w:rsidR="00BC2E7C" w:rsidRPr="00E20ABD">
        <w:rPr>
          <w:i/>
          <w:iCs/>
        </w:rPr>
        <w:t>.</w:t>
      </w:r>
      <w:r w:rsidR="001E2C12">
        <w:rPr>
          <w:i/>
          <w:iCs/>
        </w:rPr>
        <w:t xml:space="preserve"> Please read the section below carefully to ensure that the coding for </w:t>
      </w:r>
      <w:r w:rsidR="00162B64">
        <w:rPr>
          <w:i/>
          <w:iCs/>
        </w:rPr>
        <w:t xml:space="preserve">Heavy </w:t>
      </w:r>
      <w:r w:rsidR="00C74B66">
        <w:rPr>
          <w:i/>
          <w:iCs/>
        </w:rPr>
        <w:t>Mobile Equipment meets its specific rules.</w:t>
      </w:r>
      <w:r w:rsidR="00BC2E7C" w:rsidRPr="00E20ABD">
        <w:rPr>
          <w:i/>
          <w:iCs/>
        </w:rPr>
        <w:t xml:space="preserve"> </w:t>
      </w:r>
    </w:p>
    <w:p w14:paraId="4C34345E" w14:textId="77777777" w:rsidR="00E20ABD" w:rsidRDefault="00E20ABD" w:rsidP="00BD5DE4"/>
    <w:p w14:paraId="4D14EEED" w14:textId="3612C51D" w:rsidR="00E20ABD" w:rsidRDefault="00E20ABD" w:rsidP="00E20ABD">
      <w:pPr>
        <w:rPr>
          <w:rFonts w:cs="Arial"/>
          <w:color w:val="000000"/>
        </w:rPr>
      </w:pPr>
      <w:r>
        <w:rPr>
          <w:rFonts w:cs="Arial"/>
          <w:color w:val="000000"/>
        </w:rPr>
        <w:t xml:space="preserve">For </w:t>
      </w:r>
      <w:r w:rsidR="0024107D">
        <w:rPr>
          <w:rFonts w:cs="Arial"/>
          <w:color w:val="000000"/>
        </w:rPr>
        <w:t>Member</w:t>
      </w:r>
      <w:r>
        <w:rPr>
          <w:rFonts w:cs="Arial"/>
          <w:color w:val="000000"/>
        </w:rPr>
        <w:t>s who subscribe to both ClaimSearch and National Insurance Crime Bureau (NICB), the system</w:t>
      </w:r>
      <w:r w:rsidRPr="00184F58">
        <w:rPr>
          <w:rFonts w:cs="Arial"/>
          <w:color w:val="000000"/>
        </w:rPr>
        <w:t xml:space="preserve"> automatically generates a </w:t>
      </w:r>
      <w:r w:rsidR="00E90E05">
        <w:rPr>
          <w:rFonts w:cs="Arial"/>
          <w:color w:val="000000"/>
        </w:rPr>
        <w:t>Mobile Equipment Theft</w:t>
      </w:r>
      <w:r w:rsidRPr="00184F58">
        <w:rPr>
          <w:rFonts w:cs="Arial"/>
          <w:color w:val="000000"/>
        </w:rPr>
        <w:t xml:space="preserve"> Recovery Report when a </w:t>
      </w:r>
      <w:r w:rsidR="00E90E05">
        <w:rPr>
          <w:rFonts w:cs="Arial"/>
          <w:color w:val="000000"/>
        </w:rPr>
        <w:t>mobile equipment</w:t>
      </w:r>
      <w:r w:rsidRPr="00184F58">
        <w:rPr>
          <w:rFonts w:cs="Arial"/>
          <w:color w:val="000000"/>
        </w:rPr>
        <w:t xml:space="preserve"> theft claim submitted to the database by a </w:t>
      </w:r>
      <w:r w:rsidR="0024107D">
        <w:rPr>
          <w:rFonts w:cs="Arial"/>
          <w:color w:val="000000"/>
        </w:rPr>
        <w:t>Member</w:t>
      </w:r>
      <w:r>
        <w:rPr>
          <w:rFonts w:cs="Arial"/>
          <w:color w:val="000000"/>
        </w:rPr>
        <w:t>,</w:t>
      </w:r>
      <w:r w:rsidRPr="00184F58">
        <w:rPr>
          <w:rFonts w:cs="Arial"/>
          <w:color w:val="000000"/>
        </w:rPr>
        <w:t xml:space="preserve"> matches with a theft recovery notice submitted to the database by the National Crime Information Center (NCIC) system used by police agencies. </w:t>
      </w:r>
    </w:p>
    <w:p w14:paraId="0EDCA283" w14:textId="77777777" w:rsidR="001D784E" w:rsidRDefault="001D784E">
      <w:pPr>
        <w:widowControl/>
        <w:jc w:val="left"/>
        <w:rPr>
          <w:spacing w:val="-4"/>
          <w:kern w:val="28"/>
        </w:rPr>
      </w:pPr>
      <w:r>
        <w:br w:type="page"/>
      </w:r>
    </w:p>
    <w:p w14:paraId="3398DCAA" w14:textId="52AB40AA" w:rsidR="00E20ABD" w:rsidRPr="00184F58" w:rsidRDefault="00E20ABD" w:rsidP="00E20ABD">
      <w:pPr>
        <w:pStyle w:val="Heading4"/>
      </w:pPr>
      <w:r>
        <w:t>Special Programming Notes:</w:t>
      </w:r>
    </w:p>
    <w:p w14:paraId="5E3F4C56" w14:textId="5396D0ED" w:rsidR="00AD3BC5" w:rsidRDefault="00BA6B5E" w:rsidP="00274959">
      <w:pPr>
        <w:pStyle w:val="ListParagraph"/>
        <w:numPr>
          <w:ilvl w:val="0"/>
          <w:numId w:val="46"/>
        </w:numPr>
        <w:spacing w:after="120"/>
        <w:rPr>
          <w:rFonts w:cs="Arial"/>
          <w:color w:val="000000"/>
        </w:rPr>
      </w:pPr>
      <w:r>
        <w:rPr>
          <w:rFonts w:cs="Arial"/>
          <w:color w:val="000000"/>
        </w:rPr>
        <w:t xml:space="preserve">Heavy Mobile Equipment is generally defined as “vehicles not licensed for road use”. </w:t>
      </w:r>
      <w:r w:rsidR="00E96572">
        <w:rPr>
          <w:rFonts w:cs="Arial"/>
          <w:color w:val="000000"/>
        </w:rPr>
        <w:t xml:space="preserve">These vehicles are submitted on a </w:t>
      </w:r>
      <w:hyperlink w:anchor="_Record_UP02_–" w:history="1">
        <w:r w:rsidR="00E96572" w:rsidRPr="00851BCD">
          <w:rPr>
            <w:rStyle w:val="Hyperlink"/>
            <w:rFonts w:cs="Arial"/>
          </w:rPr>
          <w:t>UP02</w:t>
        </w:r>
      </w:hyperlink>
      <w:r w:rsidR="00E96572">
        <w:rPr>
          <w:rFonts w:cs="Arial"/>
          <w:color w:val="000000"/>
        </w:rPr>
        <w:t xml:space="preserve"> record in the Property Layer of ClaimSearch </w:t>
      </w:r>
      <w:r w:rsidR="0024107D">
        <w:rPr>
          <w:rFonts w:cs="Arial"/>
          <w:color w:val="000000"/>
        </w:rPr>
        <w:t>Member</w:t>
      </w:r>
      <w:r w:rsidR="00E96572">
        <w:rPr>
          <w:rFonts w:cs="Arial"/>
          <w:color w:val="000000"/>
        </w:rPr>
        <w:t xml:space="preserve">ship. </w:t>
      </w:r>
      <w:r w:rsidR="00946B7D">
        <w:rPr>
          <w:rFonts w:cs="Arial"/>
          <w:color w:val="000000"/>
        </w:rPr>
        <w:t xml:space="preserve">Some Heavy Equipment may be “vehicles licensed for road use”. These vehicles should be submitted on a </w:t>
      </w:r>
      <w:hyperlink w:anchor="_Record_UV01_–" w:history="1">
        <w:r w:rsidR="00946B7D" w:rsidRPr="00851BCD">
          <w:rPr>
            <w:rStyle w:val="Hyperlink"/>
            <w:rFonts w:cs="Arial"/>
          </w:rPr>
          <w:t>UV01</w:t>
        </w:r>
      </w:hyperlink>
      <w:r w:rsidR="00946B7D">
        <w:rPr>
          <w:rFonts w:cs="Arial"/>
          <w:color w:val="000000"/>
        </w:rPr>
        <w:t xml:space="preserve"> record </w:t>
      </w:r>
      <w:r w:rsidR="008E7BBB">
        <w:rPr>
          <w:rFonts w:cs="Arial"/>
          <w:color w:val="000000"/>
        </w:rPr>
        <w:t xml:space="preserve">in the Auto Layer of ClaimSearch </w:t>
      </w:r>
      <w:r w:rsidR="0024107D">
        <w:rPr>
          <w:rFonts w:cs="Arial"/>
          <w:color w:val="000000"/>
        </w:rPr>
        <w:t>Member</w:t>
      </w:r>
      <w:r w:rsidR="008E7BBB">
        <w:rPr>
          <w:rFonts w:cs="Arial"/>
          <w:color w:val="000000"/>
        </w:rPr>
        <w:t xml:space="preserve">ship.  ClaimSearch Basic Claims Reporting will provide </w:t>
      </w:r>
      <w:r w:rsidR="00565AF4">
        <w:rPr>
          <w:rFonts w:cs="Arial"/>
          <w:color w:val="000000"/>
        </w:rPr>
        <w:t>M</w:t>
      </w:r>
      <w:r w:rsidR="008E7BBB">
        <w:rPr>
          <w:rFonts w:cs="Arial"/>
          <w:color w:val="000000"/>
        </w:rPr>
        <w:t xml:space="preserve">atch </w:t>
      </w:r>
      <w:r w:rsidR="00565AF4">
        <w:rPr>
          <w:rFonts w:cs="Arial"/>
          <w:color w:val="000000"/>
        </w:rPr>
        <w:t>R</w:t>
      </w:r>
      <w:r w:rsidR="008E7BBB">
        <w:rPr>
          <w:rFonts w:cs="Arial"/>
          <w:color w:val="000000"/>
        </w:rPr>
        <w:t xml:space="preserve">eports on each according to the </w:t>
      </w:r>
      <w:r w:rsidR="0024107D">
        <w:rPr>
          <w:rFonts w:cs="Arial"/>
          <w:color w:val="000000"/>
        </w:rPr>
        <w:t>Member</w:t>
      </w:r>
      <w:r w:rsidR="008E7BBB">
        <w:rPr>
          <w:rFonts w:cs="Arial"/>
          <w:color w:val="000000"/>
        </w:rPr>
        <w:t xml:space="preserve">ship </w:t>
      </w:r>
      <w:r w:rsidR="00AA4465">
        <w:rPr>
          <w:rFonts w:cs="Arial"/>
          <w:color w:val="000000"/>
        </w:rPr>
        <w:t xml:space="preserve">agreements the </w:t>
      </w:r>
      <w:r w:rsidR="0024107D">
        <w:rPr>
          <w:rFonts w:cs="Arial"/>
          <w:color w:val="000000"/>
        </w:rPr>
        <w:t>Member</w:t>
      </w:r>
      <w:r w:rsidR="00AA4465">
        <w:rPr>
          <w:rFonts w:cs="Arial"/>
          <w:color w:val="000000"/>
        </w:rPr>
        <w:t xml:space="preserve"> is subscribed to.  </w:t>
      </w:r>
    </w:p>
    <w:p w14:paraId="07EBE982" w14:textId="3D605E2D" w:rsidR="008E7BBB" w:rsidRDefault="00AA4465" w:rsidP="00274959">
      <w:pPr>
        <w:pStyle w:val="ListParagraph"/>
        <w:numPr>
          <w:ilvl w:val="0"/>
          <w:numId w:val="46"/>
        </w:numPr>
        <w:spacing w:after="120"/>
        <w:rPr>
          <w:rFonts w:cs="Arial"/>
          <w:color w:val="000000"/>
        </w:rPr>
      </w:pPr>
      <w:r>
        <w:rPr>
          <w:rFonts w:cs="Arial"/>
          <w:color w:val="000000"/>
        </w:rPr>
        <w:t xml:space="preserve">If a Heavy Mobile Equipment Theft is reported on a UV01 record, it will follow the rules listed under Vehicle Theft Recovery Reports. If </w:t>
      </w:r>
      <w:r w:rsidR="00AD3BC5">
        <w:rPr>
          <w:rFonts w:cs="Arial"/>
          <w:color w:val="000000"/>
        </w:rPr>
        <w:t xml:space="preserve">it is reported on a UP02 record, it will follow the rules below. </w:t>
      </w:r>
    </w:p>
    <w:p w14:paraId="0A563124" w14:textId="0069E457" w:rsidR="00E20ABD" w:rsidRDefault="00E20ABD" w:rsidP="00274959">
      <w:pPr>
        <w:pStyle w:val="ListParagraph"/>
        <w:numPr>
          <w:ilvl w:val="0"/>
          <w:numId w:val="46"/>
        </w:numPr>
        <w:spacing w:after="120"/>
        <w:rPr>
          <w:rFonts w:cs="Arial"/>
          <w:color w:val="000000"/>
        </w:rPr>
      </w:pPr>
      <w:r>
        <w:rPr>
          <w:rFonts w:cs="Arial"/>
          <w:color w:val="000000"/>
        </w:rPr>
        <w:t xml:space="preserve">To generate a </w:t>
      </w:r>
      <w:r w:rsidR="00E90E05">
        <w:rPr>
          <w:rFonts w:cs="Arial"/>
          <w:color w:val="000000"/>
        </w:rPr>
        <w:t>Mobile Equipment Theft</w:t>
      </w:r>
      <w:r>
        <w:rPr>
          <w:rFonts w:cs="Arial"/>
          <w:color w:val="000000"/>
        </w:rPr>
        <w:t xml:space="preserve"> Recovery Report on a stolen vehicle, an Initial Request should be sent with a </w:t>
      </w:r>
      <w:r w:rsidR="00A96571">
        <w:rPr>
          <w:rFonts w:cs="Arial"/>
          <w:color w:val="000000"/>
        </w:rPr>
        <w:t>UP02 Record with a Loss Type Code = THFT (Theft)</w:t>
      </w:r>
      <w:r w:rsidR="00F8728E">
        <w:rPr>
          <w:rFonts w:cs="Arial"/>
          <w:color w:val="000000"/>
        </w:rPr>
        <w:t xml:space="preserve"> in pos 100-103</w:t>
      </w:r>
      <w:r w:rsidR="00A96571">
        <w:rPr>
          <w:rFonts w:cs="Arial"/>
          <w:color w:val="000000"/>
        </w:rPr>
        <w:t xml:space="preserve">. </w:t>
      </w:r>
      <w:r w:rsidR="00C74B66">
        <w:rPr>
          <w:rFonts w:cs="Arial"/>
          <w:color w:val="000000"/>
        </w:rPr>
        <w:t xml:space="preserve"> The Theft Type Indicator </w:t>
      </w:r>
      <w:r w:rsidR="00E65E3A">
        <w:rPr>
          <w:rFonts w:cs="Arial"/>
          <w:color w:val="000000"/>
        </w:rPr>
        <w:t xml:space="preserve">in UP02, pos </w:t>
      </w:r>
      <w:r w:rsidR="002E0810">
        <w:rPr>
          <w:rFonts w:cs="Arial"/>
          <w:color w:val="000000"/>
        </w:rPr>
        <w:t xml:space="preserve">335, should be “T” for Total Theft. </w:t>
      </w:r>
      <w:r w:rsidR="00022528">
        <w:rPr>
          <w:rFonts w:cs="Arial"/>
          <w:color w:val="000000"/>
        </w:rPr>
        <w:t xml:space="preserve"> (Even though this field is not required, its use is important for the Recovery Process.)</w:t>
      </w:r>
    </w:p>
    <w:p w14:paraId="01991CF2" w14:textId="74D35F93" w:rsidR="00C36A35" w:rsidRPr="00F862F2" w:rsidRDefault="00E20ABD" w:rsidP="00274959">
      <w:pPr>
        <w:pStyle w:val="ListParagraph"/>
        <w:numPr>
          <w:ilvl w:val="0"/>
          <w:numId w:val="46"/>
        </w:numPr>
        <w:spacing w:after="120"/>
        <w:rPr>
          <w:rFonts w:cs="Arial"/>
          <w:color w:val="000000"/>
        </w:rPr>
      </w:pPr>
      <w:r w:rsidRPr="00F862F2">
        <w:rPr>
          <w:rFonts w:cs="Arial"/>
          <w:color w:val="000000"/>
        </w:rPr>
        <w:t xml:space="preserve">The </w:t>
      </w:r>
      <w:r w:rsidR="0000208C" w:rsidRPr="00F862F2">
        <w:rPr>
          <w:rFonts w:cs="Arial"/>
          <w:color w:val="000000"/>
        </w:rPr>
        <w:t xml:space="preserve">Mobile Equipment Theft </w:t>
      </w:r>
      <w:r w:rsidRPr="00F862F2">
        <w:rPr>
          <w:rFonts w:cs="Arial"/>
          <w:color w:val="000000"/>
        </w:rPr>
        <w:t xml:space="preserve">Recovery Report is generated purely on an EXACT </w:t>
      </w:r>
      <w:r w:rsidR="00F8728E" w:rsidRPr="00F862F2">
        <w:rPr>
          <w:rFonts w:cs="Arial"/>
          <w:color w:val="000000"/>
        </w:rPr>
        <w:t>P</w:t>
      </w:r>
      <w:r w:rsidR="00921C71" w:rsidRPr="00F862F2">
        <w:rPr>
          <w:rFonts w:cs="Arial"/>
          <w:color w:val="000000"/>
        </w:rPr>
        <w:t>roduct Identification Number (PIN)</w:t>
      </w:r>
      <w:r w:rsidR="00EC254A" w:rsidRPr="00F862F2">
        <w:rPr>
          <w:rFonts w:cs="Arial"/>
          <w:color w:val="000000"/>
        </w:rPr>
        <w:t xml:space="preserve"> or </w:t>
      </w:r>
      <w:r w:rsidR="00921C71" w:rsidRPr="00F862F2">
        <w:rPr>
          <w:rFonts w:cs="Arial"/>
          <w:color w:val="000000"/>
        </w:rPr>
        <w:t>Vehicle Identification Number (</w:t>
      </w:r>
      <w:r w:rsidR="00F8728E" w:rsidRPr="00F862F2">
        <w:rPr>
          <w:rFonts w:cs="Arial"/>
          <w:color w:val="000000"/>
        </w:rPr>
        <w:t>VIN</w:t>
      </w:r>
      <w:r w:rsidR="00921C71" w:rsidRPr="00F862F2">
        <w:rPr>
          <w:rFonts w:cs="Arial"/>
          <w:color w:val="000000"/>
        </w:rPr>
        <w:t xml:space="preserve">) </w:t>
      </w:r>
      <w:r w:rsidRPr="00F862F2">
        <w:rPr>
          <w:rFonts w:cs="Arial"/>
          <w:color w:val="000000"/>
        </w:rPr>
        <w:t xml:space="preserve">match; therefore, it is critical to have a valid </w:t>
      </w:r>
      <w:r w:rsidR="00F8728E" w:rsidRPr="00F862F2">
        <w:rPr>
          <w:rFonts w:cs="Arial"/>
          <w:color w:val="000000"/>
        </w:rPr>
        <w:t>PIN/</w:t>
      </w:r>
      <w:r w:rsidRPr="00F862F2">
        <w:rPr>
          <w:rFonts w:cs="Arial"/>
          <w:color w:val="000000"/>
        </w:rPr>
        <w:t xml:space="preserve">VIN submitted on the </w:t>
      </w:r>
      <w:r w:rsidR="00727F07" w:rsidRPr="00F862F2">
        <w:rPr>
          <w:rFonts w:cs="Arial"/>
          <w:color w:val="000000"/>
        </w:rPr>
        <w:t>UP02</w:t>
      </w:r>
      <w:r w:rsidRPr="00F862F2">
        <w:rPr>
          <w:rFonts w:cs="Arial"/>
          <w:color w:val="000000"/>
        </w:rPr>
        <w:t xml:space="preserve"> </w:t>
      </w:r>
      <w:r w:rsidR="00487D92" w:rsidRPr="00F862F2">
        <w:rPr>
          <w:rFonts w:cs="Arial"/>
          <w:color w:val="000000"/>
        </w:rPr>
        <w:t>r</w:t>
      </w:r>
      <w:r w:rsidRPr="00F862F2">
        <w:rPr>
          <w:rFonts w:cs="Arial"/>
          <w:color w:val="000000"/>
        </w:rPr>
        <w:t>ecord</w:t>
      </w:r>
      <w:r w:rsidR="00487D92" w:rsidRPr="00F862F2">
        <w:rPr>
          <w:rFonts w:cs="Arial"/>
          <w:color w:val="000000"/>
        </w:rPr>
        <w:t xml:space="preserve">, </w:t>
      </w:r>
      <w:r w:rsidRPr="00F862F2">
        <w:rPr>
          <w:rFonts w:cs="Arial"/>
          <w:color w:val="000000"/>
        </w:rPr>
        <w:t xml:space="preserve">pos </w:t>
      </w:r>
      <w:r w:rsidR="00F8728E" w:rsidRPr="00F862F2">
        <w:rPr>
          <w:rFonts w:cs="Arial"/>
          <w:color w:val="000000"/>
        </w:rPr>
        <w:t>273-292</w:t>
      </w:r>
      <w:r w:rsidRPr="00F862F2">
        <w:rPr>
          <w:rFonts w:cs="Arial"/>
          <w:color w:val="000000"/>
        </w:rPr>
        <w:t xml:space="preserve">. </w:t>
      </w:r>
      <w:r w:rsidR="00F862F2">
        <w:rPr>
          <w:b/>
          <w:bCs/>
          <w:color w:val="000000"/>
        </w:rPr>
        <w:t>NOTE</w:t>
      </w:r>
      <w:r w:rsidR="00F862F2">
        <w:rPr>
          <w:color w:val="000000"/>
        </w:rPr>
        <w:t xml:space="preserve">: </w:t>
      </w:r>
      <w:r w:rsidR="00F862F2">
        <w:rPr>
          <w:b/>
          <w:bCs/>
          <w:color w:val="000000"/>
        </w:rPr>
        <w:t xml:space="preserve">They will only search on the provided </w:t>
      </w:r>
      <w:r w:rsidR="0063152E">
        <w:rPr>
          <w:b/>
          <w:bCs/>
          <w:color w:val="000000"/>
        </w:rPr>
        <w:t>PIN/</w:t>
      </w:r>
      <w:r w:rsidR="00F862F2">
        <w:rPr>
          <w:b/>
          <w:bCs/>
          <w:color w:val="000000"/>
        </w:rPr>
        <w:t>VIN for an EXACT match</w:t>
      </w:r>
      <w:r w:rsidR="00F862F2">
        <w:rPr>
          <w:color w:val="000000"/>
        </w:rPr>
        <w:t>. Mobile Equipment Thefts do NOT “drop to QC” the way that Vehicle Thefts do</w:t>
      </w:r>
      <w:r w:rsidR="0063152E">
        <w:rPr>
          <w:color w:val="000000"/>
        </w:rPr>
        <w:t>,</w:t>
      </w:r>
      <w:r w:rsidR="00F862F2">
        <w:rPr>
          <w:color w:val="000000"/>
        </w:rPr>
        <w:t xml:space="preserve"> but</w:t>
      </w:r>
      <w:r w:rsidR="0063152E">
        <w:rPr>
          <w:color w:val="000000"/>
        </w:rPr>
        <w:t xml:space="preserve"> they</w:t>
      </w:r>
      <w:r w:rsidR="00F862F2">
        <w:rPr>
          <w:color w:val="000000"/>
        </w:rPr>
        <w:t xml:space="preserve"> will be forwarded to National Equipment Register (NER) for additional verification and corrections at a later date.</w:t>
      </w:r>
    </w:p>
    <w:p w14:paraId="5CB26B77" w14:textId="4F0C93EA" w:rsidR="00E20ABD" w:rsidRDefault="00136627" w:rsidP="00274959">
      <w:pPr>
        <w:pStyle w:val="ListParagraph"/>
        <w:numPr>
          <w:ilvl w:val="0"/>
          <w:numId w:val="46"/>
        </w:numPr>
        <w:spacing w:after="120"/>
        <w:rPr>
          <w:rFonts w:cs="Arial"/>
          <w:color w:val="000000"/>
        </w:rPr>
      </w:pPr>
      <w:r w:rsidRPr="0000208C">
        <w:rPr>
          <w:rFonts w:cs="Arial"/>
          <w:color w:val="000000"/>
        </w:rPr>
        <w:t xml:space="preserve">Mobile Equipment Theft </w:t>
      </w:r>
      <w:r w:rsidR="00E20ABD">
        <w:rPr>
          <w:rFonts w:cs="Arial"/>
          <w:color w:val="000000"/>
        </w:rPr>
        <w:t xml:space="preserve">Recovery Reports </w:t>
      </w:r>
      <w:r w:rsidR="00E20ABD" w:rsidRPr="00D239F2">
        <w:rPr>
          <w:rFonts w:cs="Arial"/>
        </w:rPr>
        <w:t xml:space="preserve">will appear the same as the Match Reports, except </w:t>
      </w:r>
      <w:r w:rsidR="00E20ABD" w:rsidRPr="00003AB4">
        <w:rPr>
          <w:rFonts w:cs="Arial"/>
          <w:color w:val="000000"/>
        </w:rPr>
        <w:t xml:space="preserve">the </w:t>
      </w:r>
      <w:r w:rsidR="00E20ABD">
        <w:rPr>
          <w:rFonts w:cs="Arial"/>
          <w:color w:val="000000"/>
        </w:rPr>
        <w:t>Return Reason Code (MA01, pos 22) = V</w:t>
      </w:r>
      <w:r w:rsidR="00E20ABD">
        <w:rPr>
          <w:rFonts w:cs="Arial"/>
        </w:rPr>
        <w:t xml:space="preserve"> a</w:t>
      </w:r>
      <w:r w:rsidR="00E20ABD" w:rsidRPr="00D239F2">
        <w:rPr>
          <w:rFonts w:cs="Arial"/>
        </w:rPr>
        <w:t xml:space="preserve">nd only the initial claim and the recovery information will be included in the </w:t>
      </w:r>
      <w:r w:rsidR="00E20ABD">
        <w:rPr>
          <w:rFonts w:cs="Arial"/>
        </w:rPr>
        <w:t>Match Report</w:t>
      </w:r>
      <w:r w:rsidR="00FA2879">
        <w:rPr>
          <w:rFonts w:cs="Arial"/>
        </w:rPr>
        <w:t xml:space="preserve"> in the </w:t>
      </w:r>
      <w:r w:rsidR="00FA2879" w:rsidRPr="00867B98">
        <w:rPr>
          <w:rFonts w:cs="Arial"/>
        </w:rPr>
        <w:t>MP05</w:t>
      </w:r>
      <w:r w:rsidR="00FA2879">
        <w:rPr>
          <w:rFonts w:cs="Arial"/>
        </w:rPr>
        <w:t xml:space="preserve">, </w:t>
      </w:r>
      <w:r w:rsidR="00FA2879" w:rsidRPr="00867B98">
        <w:rPr>
          <w:rFonts w:cs="Arial"/>
        </w:rPr>
        <w:t>MP06</w:t>
      </w:r>
      <w:r w:rsidR="00FA2879">
        <w:rPr>
          <w:rFonts w:cs="Arial"/>
        </w:rPr>
        <w:t xml:space="preserve">, and </w:t>
      </w:r>
      <w:r w:rsidR="00FA2879" w:rsidRPr="00867B98">
        <w:rPr>
          <w:rFonts w:cs="Arial"/>
        </w:rPr>
        <w:t>MP07</w:t>
      </w:r>
      <w:r w:rsidR="00FA2879">
        <w:rPr>
          <w:rFonts w:cs="Arial"/>
        </w:rPr>
        <w:t xml:space="preserve"> records </w:t>
      </w:r>
      <w:r w:rsidR="00E45626">
        <w:rPr>
          <w:rFonts w:cs="Arial"/>
        </w:rPr>
        <w:t>depending on the fields of data being returned.</w:t>
      </w:r>
    </w:p>
    <w:p w14:paraId="5C0A1A44" w14:textId="300E3FC6" w:rsidR="00E20ABD" w:rsidRPr="00C06B3F" w:rsidRDefault="00E20ABD" w:rsidP="00274959">
      <w:pPr>
        <w:pStyle w:val="ListParagraph"/>
        <w:numPr>
          <w:ilvl w:val="0"/>
          <w:numId w:val="46"/>
        </w:numPr>
        <w:spacing w:after="120"/>
        <w:rPr>
          <w:rFonts w:cs="Arial"/>
          <w:color w:val="000000"/>
        </w:rPr>
      </w:pPr>
      <w:r w:rsidRPr="00376CA7">
        <w:rPr>
          <w:rFonts w:cs="Arial"/>
          <w:color w:val="000000"/>
        </w:rPr>
        <w:t>If the</w:t>
      </w:r>
      <w:r>
        <w:rPr>
          <w:rFonts w:cs="Arial"/>
          <w:color w:val="000000"/>
        </w:rPr>
        <w:t xml:space="preserve"> National Crime Information Center (</w:t>
      </w:r>
      <w:r w:rsidRPr="00376CA7">
        <w:rPr>
          <w:rFonts w:cs="Arial"/>
          <w:color w:val="000000"/>
        </w:rPr>
        <w:t>NCIC</w:t>
      </w:r>
      <w:r>
        <w:rPr>
          <w:rFonts w:cs="Arial"/>
          <w:color w:val="000000"/>
        </w:rPr>
        <w:t>)</w:t>
      </w:r>
      <w:r w:rsidRPr="00376CA7">
        <w:rPr>
          <w:rFonts w:cs="Arial"/>
          <w:color w:val="000000"/>
        </w:rPr>
        <w:t xml:space="preserve"> information is on our database at the time of the </w:t>
      </w:r>
      <w:r>
        <w:rPr>
          <w:rFonts w:cs="Arial"/>
          <w:color w:val="000000"/>
        </w:rPr>
        <w:t>Initial Request</w:t>
      </w:r>
      <w:r w:rsidRPr="00376CA7">
        <w:rPr>
          <w:rFonts w:cs="Arial"/>
          <w:color w:val="000000"/>
        </w:rPr>
        <w:t xml:space="preserve"> of </w:t>
      </w:r>
      <w:r>
        <w:rPr>
          <w:rFonts w:cs="Arial"/>
          <w:color w:val="000000"/>
        </w:rPr>
        <w:t xml:space="preserve">a </w:t>
      </w:r>
      <w:r w:rsidRPr="00376CA7">
        <w:rPr>
          <w:rFonts w:cs="Arial"/>
          <w:color w:val="000000"/>
        </w:rPr>
        <w:t xml:space="preserve">vehicle theft claim, the </w:t>
      </w:r>
      <w:r w:rsidR="0024107D">
        <w:rPr>
          <w:rFonts w:cs="Arial"/>
          <w:color w:val="000000"/>
        </w:rPr>
        <w:t>Member</w:t>
      </w:r>
      <w:r w:rsidRPr="00376CA7">
        <w:rPr>
          <w:rFonts w:cs="Arial"/>
          <w:color w:val="000000"/>
        </w:rPr>
        <w:t xml:space="preserve"> will receive their </w:t>
      </w:r>
      <w:r>
        <w:rPr>
          <w:rFonts w:cs="Arial"/>
          <w:color w:val="000000"/>
        </w:rPr>
        <w:t>Match Report</w:t>
      </w:r>
      <w:r w:rsidRPr="00376CA7">
        <w:rPr>
          <w:rFonts w:cs="Arial"/>
          <w:color w:val="000000"/>
        </w:rPr>
        <w:t xml:space="preserve"> with the </w:t>
      </w:r>
      <w:r>
        <w:rPr>
          <w:rFonts w:cs="Arial"/>
          <w:color w:val="000000"/>
        </w:rPr>
        <w:t>Return Reason Code</w:t>
      </w:r>
      <w:r w:rsidRPr="00376CA7">
        <w:rPr>
          <w:rFonts w:cs="Arial"/>
          <w:color w:val="000000"/>
        </w:rPr>
        <w:t xml:space="preserve"> =I (for initial) and this will be followed by a second </w:t>
      </w:r>
      <w:r>
        <w:rPr>
          <w:rFonts w:cs="Arial"/>
          <w:color w:val="000000"/>
        </w:rPr>
        <w:t xml:space="preserve">Match Report with the Return Reason Code = V and the vehicle recovery information. </w:t>
      </w:r>
    </w:p>
    <w:p w14:paraId="7FBA7408" w14:textId="275E7F88" w:rsidR="00E20ABD" w:rsidRDefault="00E20ABD" w:rsidP="00274959">
      <w:pPr>
        <w:pStyle w:val="ListParagraph"/>
        <w:numPr>
          <w:ilvl w:val="0"/>
          <w:numId w:val="46"/>
        </w:numPr>
        <w:spacing w:after="120"/>
        <w:rPr>
          <w:rFonts w:cs="Arial"/>
          <w:color w:val="000000"/>
        </w:rPr>
      </w:pPr>
      <w:r>
        <w:rPr>
          <w:rFonts w:cs="Arial"/>
          <w:color w:val="000000"/>
        </w:rPr>
        <w:t xml:space="preserve">A </w:t>
      </w:r>
      <w:r w:rsidR="00136627" w:rsidRPr="0000208C">
        <w:rPr>
          <w:rFonts w:cs="Arial"/>
          <w:color w:val="000000"/>
        </w:rPr>
        <w:t xml:space="preserve">Mobile Equipment Theft </w:t>
      </w:r>
      <w:r>
        <w:rPr>
          <w:rFonts w:cs="Arial"/>
          <w:color w:val="000000"/>
        </w:rPr>
        <w:t xml:space="preserve">Recovery Report </w:t>
      </w:r>
      <w:r w:rsidRPr="00376CA7">
        <w:rPr>
          <w:rFonts w:cs="Arial"/>
          <w:color w:val="000000"/>
        </w:rPr>
        <w:t xml:space="preserve">may be received </w:t>
      </w:r>
      <w:r w:rsidRPr="00376CA7">
        <w:rPr>
          <w:rFonts w:cs="Arial"/>
          <w:b/>
          <w:bCs/>
          <w:color w:val="000000"/>
        </w:rPr>
        <w:t>at any time</w:t>
      </w:r>
      <w:r w:rsidRPr="00376CA7">
        <w:rPr>
          <w:rFonts w:cs="Arial"/>
          <w:color w:val="000000"/>
        </w:rPr>
        <w:t xml:space="preserve"> on </w:t>
      </w:r>
      <w:r>
        <w:rPr>
          <w:rFonts w:cs="Arial"/>
          <w:color w:val="000000"/>
        </w:rPr>
        <w:t xml:space="preserve">a </w:t>
      </w:r>
      <w:r w:rsidR="00136627" w:rsidRPr="0000208C">
        <w:rPr>
          <w:rFonts w:cs="Arial"/>
          <w:color w:val="000000"/>
        </w:rPr>
        <w:t xml:space="preserve">Mobile Equipment Theft </w:t>
      </w:r>
      <w:r>
        <w:rPr>
          <w:rFonts w:cs="Arial"/>
          <w:color w:val="000000"/>
        </w:rPr>
        <w:t>claim</w:t>
      </w:r>
      <w:r w:rsidRPr="00376CA7">
        <w:rPr>
          <w:rFonts w:cs="Arial"/>
          <w:color w:val="000000"/>
        </w:rPr>
        <w:t xml:space="preserve"> regardless of the status of the claim. </w:t>
      </w:r>
      <w:r w:rsidRPr="00B60AE8">
        <w:rPr>
          <w:rFonts w:cs="Arial"/>
          <w:b/>
          <w:bCs/>
          <w:color w:val="000000"/>
        </w:rPr>
        <w:t>At any time</w:t>
      </w:r>
      <w:r>
        <w:rPr>
          <w:rFonts w:cs="Arial"/>
          <w:color w:val="000000"/>
        </w:rPr>
        <w:t xml:space="preserve"> can mean 24/7/365, but also can be years after the initial claim report depending on when the recovery information enters the NCIC system.</w:t>
      </w:r>
    </w:p>
    <w:p w14:paraId="079841B7" w14:textId="32BE2BD0" w:rsidR="00E20ABD" w:rsidRPr="00890F3E" w:rsidRDefault="00E20ABD" w:rsidP="00274959">
      <w:pPr>
        <w:pStyle w:val="ListParagraph"/>
        <w:numPr>
          <w:ilvl w:val="0"/>
          <w:numId w:val="46"/>
        </w:numPr>
        <w:spacing w:after="120"/>
      </w:pPr>
      <w:r>
        <w:rPr>
          <w:color w:val="000000"/>
        </w:rPr>
        <w:t>If the claim contains multiple vehicles reported for a single Involved Party, the Multiple Vehicles Recovered Indicator (M</w:t>
      </w:r>
      <w:r w:rsidR="00D350EC">
        <w:rPr>
          <w:color w:val="000000"/>
        </w:rPr>
        <w:t>P05</w:t>
      </w:r>
      <w:r>
        <w:rPr>
          <w:color w:val="000000"/>
        </w:rPr>
        <w:t xml:space="preserve">, pos. 286) will </w:t>
      </w:r>
      <w:r w:rsidR="00CA0760">
        <w:rPr>
          <w:color w:val="000000"/>
        </w:rPr>
        <w:t>=</w:t>
      </w:r>
      <w:r>
        <w:rPr>
          <w:color w:val="000000"/>
        </w:rPr>
        <w:t xml:space="preserve"> “Y” following the M</w:t>
      </w:r>
      <w:r w:rsidR="00D350EC">
        <w:rPr>
          <w:color w:val="000000"/>
        </w:rPr>
        <w:t>P03</w:t>
      </w:r>
      <w:r>
        <w:rPr>
          <w:color w:val="000000"/>
        </w:rPr>
        <w:t xml:space="preserve"> record whose </w:t>
      </w:r>
      <w:r w:rsidR="00D350EC">
        <w:rPr>
          <w:color w:val="000000"/>
        </w:rPr>
        <w:t>PIN/</w:t>
      </w:r>
      <w:r>
        <w:rPr>
          <w:color w:val="000000"/>
        </w:rPr>
        <w:t xml:space="preserve">VIN matches the new Recovery Information. </w:t>
      </w:r>
    </w:p>
    <w:p w14:paraId="48A50EAC" w14:textId="077ADCDC" w:rsidR="00E20ABD" w:rsidRDefault="00E20ABD" w:rsidP="00274959">
      <w:pPr>
        <w:pStyle w:val="ListParagraph"/>
        <w:numPr>
          <w:ilvl w:val="0"/>
          <w:numId w:val="46"/>
        </w:numPr>
        <w:spacing w:after="120"/>
      </w:pPr>
      <w:r w:rsidRPr="00184F58">
        <w:t>In visualized</w:t>
      </w:r>
      <w:r>
        <w:t xml:space="preserve"> ClaimSearch</w:t>
      </w:r>
      <w:r w:rsidRPr="00184F58">
        <w:t xml:space="preserve">, </w:t>
      </w:r>
      <w:r w:rsidR="00D350EC" w:rsidRPr="0000208C">
        <w:rPr>
          <w:rFonts w:cs="Arial"/>
          <w:color w:val="000000"/>
        </w:rPr>
        <w:t xml:space="preserve">Mobile Equipment </w:t>
      </w:r>
      <w:r>
        <w:t>Theft Re</w:t>
      </w:r>
      <w:r w:rsidRPr="00184F58">
        <w:t xml:space="preserve">covery notices will be provided as an actionable alert and/or can be viewed on the </w:t>
      </w:r>
      <w:r>
        <w:t xml:space="preserve">NICB Dashboards. (Requires </w:t>
      </w:r>
      <w:r w:rsidR="0024107D">
        <w:t>Member</w:t>
      </w:r>
      <w:r>
        <w:t>ship with NICB.)</w:t>
      </w:r>
    </w:p>
    <w:p w14:paraId="08683B81" w14:textId="77997103" w:rsidR="00E20ABD" w:rsidRPr="00376CA7" w:rsidRDefault="00E20ABD" w:rsidP="00274959">
      <w:pPr>
        <w:pStyle w:val="ListParagraph"/>
        <w:numPr>
          <w:ilvl w:val="0"/>
          <w:numId w:val="46"/>
        </w:numPr>
        <w:spacing w:after="120"/>
      </w:pPr>
      <w:r>
        <w:rPr>
          <w:rFonts w:cs="Arial"/>
          <w:color w:val="000000"/>
        </w:rPr>
        <w:t xml:space="preserve">Once a </w:t>
      </w:r>
      <w:r w:rsidR="00DA661D" w:rsidRPr="0000208C">
        <w:rPr>
          <w:rFonts w:cs="Arial"/>
          <w:color w:val="000000"/>
        </w:rPr>
        <w:t xml:space="preserve">Mobile Equipment Theft </w:t>
      </w:r>
      <w:r>
        <w:rPr>
          <w:rFonts w:cs="Arial"/>
          <w:color w:val="000000"/>
        </w:rPr>
        <w:t xml:space="preserve">Recovery Report has been received, the </w:t>
      </w:r>
      <w:r w:rsidR="00DA661D">
        <w:rPr>
          <w:rFonts w:cs="Arial"/>
          <w:color w:val="000000"/>
        </w:rPr>
        <w:t>mobile equipment theft</w:t>
      </w:r>
      <w:r w:rsidRPr="00B60AE8">
        <w:rPr>
          <w:rFonts w:cs="Arial"/>
          <w:color w:val="000000"/>
        </w:rPr>
        <w:t xml:space="preserve"> recovery </w:t>
      </w:r>
      <w:r>
        <w:rPr>
          <w:rFonts w:cs="Arial"/>
          <w:color w:val="000000"/>
        </w:rPr>
        <w:t xml:space="preserve">information </w:t>
      </w:r>
      <w:r w:rsidRPr="00B60AE8">
        <w:rPr>
          <w:rFonts w:cs="Arial"/>
          <w:color w:val="000000"/>
        </w:rPr>
        <w:t xml:space="preserve">should be </w:t>
      </w:r>
      <w:r>
        <w:rPr>
          <w:rFonts w:cs="Arial"/>
          <w:color w:val="000000"/>
        </w:rPr>
        <w:t>included</w:t>
      </w:r>
      <w:r w:rsidRPr="00B60AE8">
        <w:rPr>
          <w:rFonts w:cs="Arial"/>
          <w:color w:val="000000"/>
        </w:rPr>
        <w:t xml:space="preserve"> </w:t>
      </w:r>
      <w:r>
        <w:rPr>
          <w:rFonts w:cs="Arial"/>
          <w:color w:val="000000"/>
        </w:rPr>
        <w:t xml:space="preserve">by the </w:t>
      </w:r>
      <w:r w:rsidR="0024107D">
        <w:rPr>
          <w:rFonts w:cs="Arial"/>
          <w:color w:val="000000"/>
        </w:rPr>
        <w:t>Member</w:t>
      </w:r>
      <w:r>
        <w:rPr>
          <w:rFonts w:cs="Arial"/>
          <w:color w:val="000000"/>
        </w:rPr>
        <w:t xml:space="preserve"> </w:t>
      </w:r>
      <w:r w:rsidRPr="00B60AE8">
        <w:rPr>
          <w:rFonts w:cs="Arial"/>
          <w:color w:val="000000"/>
        </w:rPr>
        <w:t xml:space="preserve">each time a </w:t>
      </w:r>
      <w:r w:rsidR="002829B4">
        <w:rPr>
          <w:rFonts w:cs="Arial"/>
          <w:color w:val="000000"/>
        </w:rPr>
        <w:t>Replacement Request</w:t>
      </w:r>
      <w:r w:rsidRPr="00B60AE8">
        <w:rPr>
          <w:rFonts w:cs="Arial"/>
          <w:color w:val="000000"/>
        </w:rPr>
        <w:t xml:space="preserve"> is submitted. </w:t>
      </w:r>
    </w:p>
    <w:p w14:paraId="492F97D4" w14:textId="48935991" w:rsidR="00E20ABD" w:rsidRDefault="00E20ABD" w:rsidP="00274959">
      <w:pPr>
        <w:pStyle w:val="ListParagraph"/>
        <w:numPr>
          <w:ilvl w:val="0"/>
          <w:numId w:val="46"/>
        </w:numPr>
        <w:spacing w:after="120"/>
      </w:pPr>
      <w:r w:rsidRPr="00B60AE8">
        <w:rPr>
          <w:rFonts w:cs="Arial"/>
          <w:color w:val="000000"/>
        </w:rPr>
        <w:t>T</w:t>
      </w:r>
      <w:r w:rsidRPr="00376CA7">
        <w:rPr>
          <w:rFonts w:cs="Arial"/>
          <w:color w:val="000000"/>
        </w:rPr>
        <w:t xml:space="preserve">he </w:t>
      </w:r>
      <w:r w:rsidR="00DA661D">
        <w:rPr>
          <w:rFonts w:cs="Arial"/>
          <w:color w:val="000000"/>
        </w:rPr>
        <w:t xml:space="preserve">mobile equipment’s </w:t>
      </w:r>
      <w:r w:rsidRPr="00376CA7">
        <w:rPr>
          <w:rFonts w:cs="Arial"/>
          <w:color w:val="000000"/>
        </w:rPr>
        <w:t xml:space="preserve">condition at the time of recovery is an updateable field, and if known, should be reported, and then included in </w:t>
      </w:r>
      <w:r>
        <w:rPr>
          <w:rFonts w:cs="Arial"/>
          <w:color w:val="000000"/>
        </w:rPr>
        <w:t>R</w:t>
      </w:r>
      <w:r w:rsidRPr="00376CA7">
        <w:rPr>
          <w:rFonts w:cs="Arial"/>
          <w:color w:val="000000"/>
        </w:rPr>
        <w:t xml:space="preserve">eplacement </w:t>
      </w:r>
      <w:r w:rsidR="00DE117C">
        <w:rPr>
          <w:rFonts w:cs="Arial"/>
          <w:color w:val="000000"/>
        </w:rPr>
        <w:t>Requests</w:t>
      </w:r>
      <w:r w:rsidRPr="00376CA7">
        <w:rPr>
          <w:rFonts w:cs="Arial"/>
          <w:color w:val="000000"/>
        </w:rPr>
        <w:t xml:space="preserve">. Classification is an updatable field, and if your company has authorized </w:t>
      </w:r>
      <w:r>
        <w:rPr>
          <w:rFonts w:cs="Arial"/>
        </w:rPr>
        <w:t>ClaimSearch</w:t>
      </w:r>
      <w:r>
        <w:rPr>
          <w:rFonts w:cs="Arial"/>
          <w:color w:val="000000"/>
        </w:rPr>
        <w:t xml:space="preserve"> </w:t>
      </w:r>
      <w:r w:rsidRPr="00376CA7">
        <w:rPr>
          <w:rFonts w:cs="Arial"/>
          <w:color w:val="000000"/>
        </w:rPr>
        <w:t xml:space="preserve">to report theft/recovery information to NHTSA, then this field should also be reported in all </w:t>
      </w:r>
      <w:r w:rsidR="00DE117C">
        <w:rPr>
          <w:rFonts w:cs="Arial"/>
          <w:color w:val="000000"/>
        </w:rPr>
        <w:t>subsequent Replacement Requests</w:t>
      </w:r>
      <w:r w:rsidR="005763F1" w:rsidRPr="00376CA7">
        <w:rPr>
          <w:rFonts w:cs="Arial"/>
          <w:color w:val="000000"/>
        </w:rPr>
        <w:t>.</w:t>
      </w:r>
    </w:p>
    <w:p w14:paraId="5D47C5DD" w14:textId="25038A4B" w:rsidR="00E20ABD" w:rsidRDefault="00E20ABD" w:rsidP="00274959">
      <w:pPr>
        <w:pStyle w:val="ListParagraph"/>
        <w:numPr>
          <w:ilvl w:val="0"/>
          <w:numId w:val="46"/>
        </w:numPr>
        <w:spacing w:after="120"/>
        <w:rPr>
          <w:rFonts w:cs="Arial"/>
          <w:color w:val="000000"/>
        </w:rPr>
      </w:pPr>
      <w:r w:rsidRPr="00376CA7">
        <w:rPr>
          <w:rFonts w:cs="Arial"/>
          <w:color w:val="000000"/>
        </w:rPr>
        <w:t xml:space="preserve">If a </w:t>
      </w:r>
      <w:r>
        <w:rPr>
          <w:rFonts w:cs="Arial"/>
          <w:color w:val="000000"/>
        </w:rPr>
        <w:t>Theft R</w:t>
      </w:r>
      <w:r w:rsidRPr="00376CA7">
        <w:rPr>
          <w:rFonts w:cs="Arial"/>
          <w:color w:val="000000"/>
        </w:rPr>
        <w:t>ecovery is received with a Canned</w:t>
      </w:r>
      <w:r>
        <w:rPr>
          <w:rFonts w:cs="Arial"/>
          <w:color w:val="000000"/>
        </w:rPr>
        <w:t xml:space="preserve"> </w:t>
      </w:r>
      <w:r w:rsidRPr="00376CA7">
        <w:rPr>
          <w:rFonts w:cs="Arial"/>
          <w:color w:val="000000"/>
        </w:rPr>
        <w:t>Recovery</w:t>
      </w:r>
      <w:r>
        <w:rPr>
          <w:rFonts w:cs="Arial"/>
          <w:color w:val="000000"/>
        </w:rPr>
        <w:t xml:space="preserve"> </w:t>
      </w:r>
      <w:r w:rsidRPr="00376CA7">
        <w:rPr>
          <w:rFonts w:cs="Arial"/>
          <w:color w:val="000000"/>
        </w:rPr>
        <w:t>C</w:t>
      </w:r>
      <w:r>
        <w:rPr>
          <w:rFonts w:cs="Arial"/>
          <w:color w:val="000000"/>
        </w:rPr>
        <w:t>o</w:t>
      </w:r>
      <w:r w:rsidRPr="00376CA7">
        <w:rPr>
          <w:rFonts w:cs="Arial"/>
          <w:color w:val="000000"/>
        </w:rPr>
        <w:t>d</w:t>
      </w:r>
      <w:r>
        <w:rPr>
          <w:rFonts w:cs="Arial"/>
          <w:color w:val="000000"/>
        </w:rPr>
        <w:t>e</w:t>
      </w:r>
      <w:r w:rsidRPr="00376CA7">
        <w:rPr>
          <w:rFonts w:cs="Arial"/>
          <w:color w:val="000000"/>
        </w:rPr>
        <w:t xml:space="preserve"> of 2</w:t>
      </w:r>
      <w:r>
        <w:rPr>
          <w:rFonts w:cs="Arial"/>
          <w:color w:val="000000"/>
        </w:rPr>
        <w:t xml:space="preserve"> on the M</w:t>
      </w:r>
      <w:r w:rsidR="008F1EB4">
        <w:rPr>
          <w:rFonts w:cs="Arial"/>
          <w:color w:val="000000"/>
        </w:rPr>
        <w:t>P05</w:t>
      </w:r>
      <w:r w:rsidRPr="00376CA7">
        <w:rPr>
          <w:rFonts w:cs="Arial"/>
          <w:color w:val="000000"/>
        </w:rPr>
        <w:t>,</w:t>
      </w:r>
      <w:r w:rsidRPr="00376CA7">
        <w:rPr>
          <w:rFonts w:cs="Arial"/>
          <w:color w:val="000000"/>
          <w:szCs w:val="22"/>
        </w:rPr>
        <w:t xml:space="preserve"> </w:t>
      </w:r>
      <w:r w:rsidRPr="00376CA7">
        <w:rPr>
          <w:rFonts w:cs="Arial"/>
          <w:color w:val="000000"/>
        </w:rPr>
        <w:t xml:space="preserve">then the recovery information listed </w:t>
      </w:r>
      <w:r>
        <w:rPr>
          <w:rFonts w:cs="Arial"/>
          <w:color w:val="000000"/>
        </w:rPr>
        <w:t>on the M</w:t>
      </w:r>
      <w:r w:rsidR="008F1EB4">
        <w:rPr>
          <w:rFonts w:cs="Arial"/>
          <w:color w:val="000000"/>
        </w:rPr>
        <w:t>P03</w:t>
      </w:r>
      <w:r w:rsidRPr="00376CA7">
        <w:rPr>
          <w:rFonts w:cs="Arial"/>
          <w:color w:val="000000"/>
        </w:rPr>
        <w:t xml:space="preserve"> can be completely updated. This is the only type of recovery, </w:t>
      </w:r>
      <w:r w:rsidRPr="00AF5255">
        <w:rPr>
          <w:rFonts w:cs="Arial"/>
          <w:b/>
          <w:bCs/>
          <w:color w:val="000000"/>
        </w:rPr>
        <w:t>other than an insurer recovery</w:t>
      </w:r>
      <w:r w:rsidRPr="00376CA7">
        <w:rPr>
          <w:rFonts w:cs="Arial"/>
          <w:color w:val="000000"/>
        </w:rPr>
        <w:t>, that permits all fields to be updated. The Canned</w:t>
      </w:r>
      <w:r>
        <w:rPr>
          <w:rFonts w:cs="Arial"/>
          <w:color w:val="000000"/>
        </w:rPr>
        <w:t xml:space="preserve"> </w:t>
      </w:r>
      <w:r w:rsidRPr="00376CA7">
        <w:rPr>
          <w:rFonts w:cs="Arial"/>
          <w:color w:val="000000"/>
        </w:rPr>
        <w:t>Recovery</w:t>
      </w:r>
      <w:r>
        <w:rPr>
          <w:rFonts w:cs="Arial"/>
          <w:color w:val="000000"/>
        </w:rPr>
        <w:t xml:space="preserve"> </w:t>
      </w:r>
      <w:r w:rsidRPr="00376CA7">
        <w:rPr>
          <w:rFonts w:cs="Arial"/>
          <w:color w:val="000000"/>
        </w:rPr>
        <w:t>C</w:t>
      </w:r>
      <w:r>
        <w:rPr>
          <w:rFonts w:cs="Arial"/>
          <w:color w:val="000000"/>
        </w:rPr>
        <w:t>o</w:t>
      </w:r>
      <w:r w:rsidRPr="00376CA7">
        <w:rPr>
          <w:rFonts w:cs="Arial"/>
          <w:color w:val="000000"/>
        </w:rPr>
        <w:t>d</w:t>
      </w:r>
      <w:r>
        <w:rPr>
          <w:rFonts w:cs="Arial"/>
          <w:color w:val="000000"/>
        </w:rPr>
        <w:t>e</w:t>
      </w:r>
      <w:r w:rsidRPr="00376CA7">
        <w:rPr>
          <w:rFonts w:cs="Arial"/>
          <w:color w:val="000000"/>
        </w:rPr>
        <w:t xml:space="preserve"> of 2</w:t>
      </w:r>
      <w:r>
        <w:rPr>
          <w:rFonts w:cs="Arial"/>
          <w:color w:val="000000"/>
        </w:rPr>
        <w:t xml:space="preserve"> </w:t>
      </w:r>
      <w:r w:rsidRPr="00376CA7">
        <w:rPr>
          <w:rFonts w:cs="Arial"/>
          <w:color w:val="000000"/>
        </w:rPr>
        <w:t xml:space="preserve">also allows a company to reinstate their </w:t>
      </w:r>
      <w:r w:rsidR="008F1EB4">
        <w:rPr>
          <w:rFonts w:cs="Arial"/>
          <w:color w:val="000000"/>
        </w:rPr>
        <w:t>mobile equipment</w:t>
      </w:r>
      <w:r w:rsidRPr="00376CA7">
        <w:rPr>
          <w:rFonts w:cs="Arial"/>
          <w:color w:val="000000"/>
        </w:rPr>
        <w:t xml:space="preserve"> to an active theft in </w:t>
      </w:r>
      <w:r>
        <w:rPr>
          <w:rFonts w:cs="Arial"/>
          <w:color w:val="000000"/>
        </w:rPr>
        <w:t>ClaimSearch</w:t>
      </w:r>
      <w:r w:rsidRPr="00376CA7">
        <w:rPr>
          <w:rFonts w:cs="Arial"/>
          <w:color w:val="000000"/>
        </w:rPr>
        <w:t>, when the recovery information is not echoed back.</w:t>
      </w:r>
      <w:r>
        <w:rPr>
          <w:rFonts w:cs="Arial"/>
          <w:color w:val="000000"/>
        </w:rPr>
        <w:t xml:space="preserve"> </w:t>
      </w:r>
    </w:p>
    <w:p w14:paraId="4DE3D001" w14:textId="77777777" w:rsidR="00D41860" w:rsidRPr="00376CA7" w:rsidRDefault="00E20ABD" w:rsidP="00274959">
      <w:pPr>
        <w:pStyle w:val="ListParagraph"/>
        <w:numPr>
          <w:ilvl w:val="0"/>
          <w:numId w:val="46"/>
        </w:numPr>
        <w:spacing w:after="120"/>
        <w:rPr>
          <w:rFonts w:cs="Arial"/>
          <w:bCs/>
          <w:iCs/>
          <w:spacing w:val="-10"/>
          <w:kern w:val="28"/>
        </w:rPr>
      </w:pPr>
      <w:r w:rsidRPr="00D41860">
        <w:rPr>
          <w:rFonts w:cs="Arial"/>
          <w:color w:val="000000"/>
        </w:rPr>
        <w:t xml:space="preserve">If the company reinstates their claim as an active theft in ClaimSearch, it is the responsibility of the company to contact the appropriate police agency to have the vehicle reinstated as an active theft in NCIC. </w:t>
      </w:r>
      <w:bookmarkStart w:id="358" w:name="_Toc109906854"/>
      <w:r w:rsidR="00D41860" w:rsidRPr="00376CA7">
        <w:rPr>
          <w:rFonts w:cs="Arial"/>
          <w:color w:val="000000"/>
        </w:rPr>
        <w:t xml:space="preserve">If updates are necessary to the other types of recoveries, beyond condition and classification, the company should contact </w:t>
      </w:r>
      <w:hyperlink r:id="rId57" w:history="1">
        <w:r w:rsidR="00D41860" w:rsidRPr="00520A21">
          <w:rPr>
            <w:rStyle w:val="Hyperlink"/>
            <w:rFonts w:cs="Arial"/>
          </w:rPr>
          <w:t>Verisk Customer Support</w:t>
        </w:r>
      </w:hyperlink>
      <w:r w:rsidR="00D41860">
        <w:rPr>
          <w:rFonts w:cs="Arial"/>
          <w:color w:val="000000"/>
        </w:rPr>
        <w:t>.</w:t>
      </w:r>
    </w:p>
    <w:p w14:paraId="5E46B3AA" w14:textId="37AF9AFE" w:rsidR="001D784E" w:rsidRPr="00D41860" w:rsidRDefault="001D784E" w:rsidP="00274959">
      <w:pPr>
        <w:pStyle w:val="ListParagraph"/>
        <w:widowControl/>
        <w:numPr>
          <w:ilvl w:val="0"/>
          <w:numId w:val="46"/>
        </w:numPr>
        <w:spacing w:after="120"/>
        <w:jc w:val="left"/>
        <w:rPr>
          <w:i/>
          <w:color w:val="00358E"/>
          <w:spacing w:val="-10"/>
          <w:kern w:val="28"/>
        </w:rPr>
      </w:pPr>
      <w:r>
        <w:br w:type="page"/>
      </w:r>
    </w:p>
    <w:p w14:paraId="6E3D1054" w14:textId="45A822AA" w:rsidR="00B04308" w:rsidRPr="0038242B" w:rsidRDefault="00B04308" w:rsidP="003D2C2B">
      <w:pPr>
        <w:pStyle w:val="Heading3"/>
      </w:pPr>
      <w:bookmarkStart w:id="359" w:name="_Toc191985636"/>
      <w:r w:rsidRPr="0038242B">
        <w:t xml:space="preserve">Impound </w:t>
      </w:r>
      <w:r w:rsidR="002829B4">
        <w:t>Update Request</w:t>
      </w:r>
      <w:r w:rsidRPr="0038242B">
        <w:t>s</w:t>
      </w:r>
      <w:bookmarkEnd w:id="358"/>
      <w:bookmarkEnd w:id="359"/>
      <w:r w:rsidRPr="0038242B">
        <w:t xml:space="preserve"> </w:t>
      </w:r>
    </w:p>
    <w:p w14:paraId="37A861B3" w14:textId="6AF6C5F5" w:rsidR="00B04308" w:rsidRDefault="00B04308" w:rsidP="00B04308">
      <w:pPr>
        <w:rPr>
          <w:rFonts w:cs="Arial"/>
          <w:color w:val="000000"/>
        </w:rPr>
      </w:pPr>
      <w:r>
        <w:rPr>
          <w:rFonts w:cs="Arial"/>
          <w:color w:val="000000"/>
        </w:rPr>
        <w:t>ClaimSearch</w:t>
      </w:r>
      <w:r w:rsidRPr="00184F58">
        <w:rPr>
          <w:rFonts w:cs="Arial"/>
          <w:color w:val="000000"/>
        </w:rPr>
        <w:t xml:space="preserve"> automatically generates an Impound </w:t>
      </w:r>
      <w:r w:rsidR="002829B4">
        <w:rPr>
          <w:rFonts w:cs="Arial"/>
          <w:color w:val="000000"/>
        </w:rPr>
        <w:t>Update Request</w:t>
      </w:r>
      <w:r w:rsidRPr="00184F58">
        <w:rPr>
          <w:rFonts w:cs="Arial"/>
          <w:color w:val="000000"/>
        </w:rPr>
        <w:t xml:space="preserve"> when a vehicle </w:t>
      </w:r>
      <w:r w:rsidR="00554023">
        <w:rPr>
          <w:rFonts w:cs="Arial"/>
          <w:color w:val="000000"/>
        </w:rPr>
        <w:t xml:space="preserve">or heavy mobile equipment </w:t>
      </w:r>
      <w:r w:rsidRPr="00184F58">
        <w:rPr>
          <w:rFonts w:cs="Arial"/>
          <w:color w:val="000000"/>
        </w:rPr>
        <w:t xml:space="preserve">theft claim has </w:t>
      </w:r>
      <w:r w:rsidRPr="0038242B">
        <w:rPr>
          <w:rFonts w:cs="Arial"/>
          <w:color w:val="000000"/>
        </w:rPr>
        <w:t>received</w:t>
      </w:r>
      <w:r>
        <w:rPr>
          <w:rFonts w:cs="Arial"/>
          <w:color w:val="000000"/>
        </w:rPr>
        <w:t xml:space="preserve"> a Vehicle </w:t>
      </w:r>
      <w:r w:rsidR="00554023">
        <w:rPr>
          <w:rFonts w:cs="Arial"/>
          <w:color w:val="000000"/>
        </w:rPr>
        <w:t xml:space="preserve">or Mobile Equipment Theft </w:t>
      </w:r>
      <w:r>
        <w:rPr>
          <w:rFonts w:cs="Arial"/>
          <w:color w:val="000000"/>
        </w:rPr>
        <w:t>Recovery</w:t>
      </w:r>
      <w:r w:rsidRPr="00184F58">
        <w:rPr>
          <w:rFonts w:cs="Arial"/>
          <w:color w:val="000000"/>
        </w:rPr>
        <w:t xml:space="preserve"> Report (see above) AND further information </w:t>
      </w:r>
      <w:r>
        <w:rPr>
          <w:rFonts w:cs="Arial"/>
          <w:color w:val="000000"/>
        </w:rPr>
        <w:t>is</w:t>
      </w:r>
      <w:r w:rsidRPr="00184F58">
        <w:rPr>
          <w:rFonts w:cs="Arial"/>
          <w:color w:val="000000"/>
        </w:rPr>
        <w:t xml:space="preserve"> received that the vehicle has been impounded. This information is received from states participating in the NICB Impound Program. These records may be received at any time after the submission of a total theft claim by the </w:t>
      </w:r>
      <w:r w:rsidR="0024107D">
        <w:rPr>
          <w:rFonts w:cs="Arial"/>
          <w:color w:val="000000"/>
        </w:rPr>
        <w:t>Member</w:t>
      </w:r>
      <w:r w:rsidRPr="00184F58">
        <w:rPr>
          <w:rFonts w:cs="Arial"/>
          <w:color w:val="000000"/>
        </w:rPr>
        <w:t xml:space="preserve"> and recovery by a police agency. </w:t>
      </w:r>
    </w:p>
    <w:p w14:paraId="51B8DB2E" w14:textId="77777777" w:rsidR="00B04308" w:rsidRDefault="00B04308" w:rsidP="00B04308">
      <w:pPr>
        <w:rPr>
          <w:rFonts w:cs="Arial"/>
          <w:color w:val="000000"/>
        </w:rPr>
      </w:pPr>
    </w:p>
    <w:p w14:paraId="3BBD54AB" w14:textId="77777777" w:rsidR="00B04308" w:rsidRPr="00376CA7" w:rsidRDefault="00B04308" w:rsidP="00B04308">
      <w:pPr>
        <w:rPr>
          <w:rFonts w:cs="Arial"/>
          <w:b/>
          <w:bCs/>
          <w:color w:val="000000"/>
        </w:rPr>
      </w:pPr>
      <w:r w:rsidRPr="00376CA7">
        <w:rPr>
          <w:rFonts w:cs="Arial"/>
          <w:b/>
          <w:bCs/>
          <w:color w:val="000000"/>
        </w:rPr>
        <w:t xml:space="preserve">Order of </w:t>
      </w:r>
      <w:r>
        <w:rPr>
          <w:rFonts w:cs="Arial"/>
          <w:b/>
          <w:bCs/>
          <w:color w:val="000000"/>
        </w:rPr>
        <w:t>Match</w:t>
      </w:r>
      <w:r w:rsidRPr="00376CA7">
        <w:rPr>
          <w:rFonts w:cs="Arial"/>
          <w:b/>
          <w:bCs/>
          <w:color w:val="000000"/>
        </w:rPr>
        <w:t xml:space="preserve"> Repo</w:t>
      </w:r>
      <w:r>
        <w:rPr>
          <w:rFonts w:cs="Arial"/>
          <w:b/>
          <w:bCs/>
          <w:color w:val="000000"/>
        </w:rPr>
        <w:t>rts</w:t>
      </w:r>
    </w:p>
    <w:p w14:paraId="6965FF9B" w14:textId="7FD9B51A" w:rsidR="00B04308" w:rsidRPr="00184F58" w:rsidRDefault="00B04308" w:rsidP="00B04308">
      <w:pPr>
        <w:rPr>
          <w:rFonts w:cs="Arial"/>
          <w:color w:val="000000"/>
        </w:rPr>
      </w:pPr>
      <w:r>
        <w:rPr>
          <w:rFonts w:cs="Arial"/>
          <w:color w:val="000000"/>
        </w:rPr>
        <w:t xml:space="preserve">When the Vehicle </w:t>
      </w:r>
      <w:r w:rsidR="00C156D9">
        <w:rPr>
          <w:rFonts w:cs="Arial"/>
          <w:color w:val="000000"/>
        </w:rPr>
        <w:t xml:space="preserve">or Mobile Equipment </w:t>
      </w:r>
      <w:r>
        <w:rPr>
          <w:rFonts w:cs="Arial"/>
          <w:color w:val="000000"/>
        </w:rPr>
        <w:t xml:space="preserve">Theft is recovered through an Impound Lot, then the </w:t>
      </w:r>
      <w:r w:rsidR="0024107D">
        <w:rPr>
          <w:rFonts w:cs="Arial"/>
          <w:color w:val="000000"/>
        </w:rPr>
        <w:t>Member</w:t>
      </w:r>
      <w:r>
        <w:rPr>
          <w:rFonts w:cs="Arial"/>
          <w:color w:val="000000"/>
        </w:rPr>
        <w:t xml:space="preserve"> will receive a total of three Match Reports from the system. </w:t>
      </w:r>
    </w:p>
    <w:p w14:paraId="685A46B9" w14:textId="6C75BB7D" w:rsidR="00867B98" w:rsidRPr="00867B98" w:rsidRDefault="00B04308" w:rsidP="00274959">
      <w:pPr>
        <w:pStyle w:val="ListParagraph"/>
        <w:numPr>
          <w:ilvl w:val="0"/>
          <w:numId w:val="47"/>
        </w:numPr>
        <w:spacing w:after="120"/>
        <w:rPr>
          <w:rFonts w:cs="Arial"/>
          <w:color w:val="000000"/>
        </w:rPr>
      </w:pPr>
      <w:r w:rsidRPr="00376CA7">
        <w:rPr>
          <w:rFonts w:cs="Arial"/>
          <w:color w:val="000000"/>
        </w:rPr>
        <w:t xml:space="preserve">The </w:t>
      </w:r>
      <w:r>
        <w:rPr>
          <w:rFonts w:cs="Arial"/>
          <w:color w:val="000000"/>
        </w:rPr>
        <w:t>ClaimSearch</w:t>
      </w:r>
      <w:r w:rsidRPr="00376CA7">
        <w:rPr>
          <w:rFonts w:cs="Arial"/>
          <w:color w:val="000000"/>
        </w:rPr>
        <w:t xml:space="preserve"> Match Report will return with a </w:t>
      </w:r>
      <w:r>
        <w:rPr>
          <w:rFonts w:cs="Arial"/>
          <w:color w:val="000000"/>
        </w:rPr>
        <w:t>Return Reason Code (</w:t>
      </w:r>
      <w:hyperlink w:anchor="_Record_MA01_–" w:history="1">
        <w:r w:rsidRPr="00867B98">
          <w:rPr>
            <w:rStyle w:val="Hyperlink"/>
            <w:rFonts w:cs="Arial"/>
          </w:rPr>
          <w:t>MA01</w:t>
        </w:r>
      </w:hyperlink>
      <w:r>
        <w:rPr>
          <w:rFonts w:cs="Arial"/>
          <w:color w:val="000000"/>
        </w:rPr>
        <w:t xml:space="preserve">, pos 22) = </w:t>
      </w:r>
      <w:r w:rsidRPr="00376CA7">
        <w:rPr>
          <w:rFonts w:cs="Arial"/>
          <w:color w:val="000000"/>
        </w:rPr>
        <w:t xml:space="preserve">I for Initial or </w:t>
      </w:r>
      <w:r>
        <w:rPr>
          <w:rFonts w:cs="Arial"/>
          <w:color w:val="000000"/>
        </w:rPr>
        <w:t>=</w:t>
      </w:r>
      <w:r w:rsidRPr="00376CA7">
        <w:rPr>
          <w:rFonts w:cs="Arial"/>
          <w:color w:val="000000"/>
        </w:rPr>
        <w:t>P for Replacement</w:t>
      </w:r>
      <w:r>
        <w:rPr>
          <w:rFonts w:cs="Arial"/>
          <w:color w:val="000000"/>
        </w:rPr>
        <w:t>, depending on the last transaction prior to the recovery.</w:t>
      </w:r>
    </w:p>
    <w:p w14:paraId="4F941F5B" w14:textId="5A1DB11B" w:rsidR="00867B98" w:rsidRPr="00867B98" w:rsidRDefault="00B04308" w:rsidP="00274959">
      <w:pPr>
        <w:pStyle w:val="ListParagraph"/>
        <w:numPr>
          <w:ilvl w:val="0"/>
          <w:numId w:val="47"/>
        </w:numPr>
        <w:spacing w:after="120"/>
        <w:rPr>
          <w:rFonts w:cs="Arial"/>
          <w:color w:val="000000"/>
        </w:rPr>
      </w:pPr>
      <w:r w:rsidRPr="00376CA7">
        <w:rPr>
          <w:rFonts w:cs="Arial"/>
          <w:color w:val="000000"/>
        </w:rPr>
        <w:t xml:space="preserve">The Vehicle Recovery Report will return as a separate </w:t>
      </w:r>
      <w:r>
        <w:rPr>
          <w:rFonts w:cs="Arial"/>
          <w:color w:val="000000"/>
        </w:rPr>
        <w:t>Match Report</w:t>
      </w:r>
      <w:r w:rsidRPr="00376CA7">
        <w:rPr>
          <w:rFonts w:cs="Arial"/>
          <w:color w:val="000000"/>
        </w:rPr>
        <w:t xml:space="preserve"> </w:t>
      </w:r>
      <w:r>
        <w:rPr>
          <w:rFonts w:cs="Arial"/>
          <w:color w:val="000000"/>
        </w:rPr>
        <w:t xml:space="preserve">with a Return Reason Code (MA01, pos 22) </w:t>
      </w:r>
      <w:r w:rsidRPr="00376CA7">
        <w:rPr>
          <w:rFonts w:cs="Arial"/>
          <w:color w:val="000000"/>
        </w:rPr>
        <w:t>=V</w:t>
      </w:r>
      <w:r w:rsidRPr="007C22C7">
        <w:rPr>
          <w:rFonts w:cs="Arial"/>
          <w:color w:val="000000"/>
        </w:rPr>
        <w:t xml:space="preserve"> </w:t>
      </w:r>
      <w:r w:rsidRPr="00376CA7">
        <w:rPr>
          <w:rFonts w:cs="Arial"/>
          <w:color w:val="000000"/>
        </w:rPr>
        <w:t xml:space="preserve">with the initial claim and the </w:t>
      </w:r>
      <w:r>
        <w:rPr>
          <w:rFonts w:cs="Arial"/>
          <w:color w:val="000000"/>
        </w:rPr>
        <w:t xml:space="preserve">Recovery </w:t>
      </w:r>
      <w:r w:rsidRPr="00376CA7">
        <w:rPr>
          <w:rFonts w:cs="Arial"/>
          <w:color w:val="000000"/>
        </w:rPr>
        <w:t>information.</w:t>
      </w:r>
    </w:p>
    <w:p w14:paraId="35E445DE" w14:textId="7ECE19C6" w:rsidR="00B04308" w:rsidRPr="00A42ABC" w:rsidRDefault="00B04308" w:rsidP="00274959">
      <w:pPr>
        <w:pStyle w:val="ListParagraph"/>
        <w:numPr>
          <w:ilvl w:val="0"/>
          <w:numId w:val="47"/>
        </w:numPr>
        <w:rPr>
          <w:rFonts w:cs="Arial"/>
          <w:color w:val="000000"/>
        </w:rPr>
      </w:pPr>
      <w:r w:rsidRPr="00376CA7">
        <w:rPr>
          <w:rFonts w:cs="Arial"/>
          <w:color w:val="000000"/>
        </w:rPr>
        <w:t xml:space="preserve">Then the Impound </w:t>
      </w:r>
      <w:r w:rsidR="002829B4">
        <w:rPr>
          <w:rFonts w:cs="Arial"/>
          <w:color w:val="000000"/>
        </w:rPr>
        <w:t>Update Request</w:t>
      </w:r>
      <w:r w:rsidRPr="00376CA7">
        <w:rPr>
          <w:rFonts w:cs="Arial"/>
          <w:color w:val="000000"/>
        </w:rPr>
        <w:t xml:space="preserve"> will return as a separate </w:t>
      </w:r>
      <w:r>
        <w:rPr>
          <w:rFonts w:cs="Arial"/>
          <w:color w:val="000000"/>
        </w:rPr>
        <w:t>Match Report</w:t>
      </w:r>
      <w:r w:rsidRPr="00376CA7">
        <w:rPr>
          <w:rFonts w:cs="Arial"/>
          <w:color w:val="000000"/>
        </w:rPr>
        <w:t xml:space="preserve"> with a </w:t>
      </w:r>
      <w:r>
        <w:rPr>
          <w:rFonts w:cs="Arial"/>
          <w:color w:val="000000"/>
        </w:rPr>
        <w:t xml:space="preserve">Return Reason Code (MA01, pos 22) </w:t>
      </w:r>
      <w:r w:rsidRPr="00376CA7">
        <w:rPr>
          <w:rFonts w:cs="Arial"/>
          <w:color w:val="000000"/>
        </w:rPr>
        <w:t>=Q, with the initial claim and the Impound information.</w:t>
      </w:r>
    </w:p>
    <w:p w14:paraId="115920A8" w14:textId="77777777" w:rsidR="00B04308" w:rsidRPr="00184F58" w:rsidRDefault="00B04308" w:rsidP="00B04308">
      <w:pPr>
        <w:spacing w:before="120" w:after="120"/>
        <w:rPr>
          <w:rFonts w:cs="Arial"/>
          <w:color w:val="000000"/>
        </w:rPr>
      </w:pPr>
      <w:r>
        <w:rPr>
          <w:rFonts w:cs="Arial"/>
          <w:color w:val="000000"/>
        </w:rPr>
        <w:t xml:space="preserve">NOTE: The data in the Impound information is what is passed to ClaimSearch from the NCIC system which in turn receives data from the Impound lots. The information is not validated by ClaimSearch in any way and is simply passed through to aid in the ultimate recovery of the insured vehicle. </w:t>
      </w:r>
    </w:p>
    <w:p w14:paraId="234679B1" w14:textId="77777777" w:rsidR="00B04308" w:rsidRDefault="00B04308" w:rsidP="00B04308">
      <w:pPr>
        <w:widowControl/>
        <w:jc w:val="left"/>
        <w:rPr>
          <w:rFonts w:cs="Arial"/>
          <w:color w:val="000000"/>
        </w:rPr>
      </w:pPr>
      <w:r w:rsidRPr="00184F58">
        <w:rPr>
          <w:rFonts w:cs="Arial"/>
          <w:color w:val="000000"/>
        </w:rPr>
        <w:t xml:space="preserve">In </w:t>
      </w:r>
      <w:r>
        <w:rPr>
          <w:rFonts w:cs="Arial"/>
          <w:color w:val="000000"/>
        </w:rPr>
        <w:t>v</w:t>
      </w:r>
      <w:r w:rsidRPr="00184F58">
        <w:rPr>
          <w:rFonts w:cs="Arial"/>
          <w:color w:val="000000"/>
        </w:rPr>
        <w:t xml:space="preserve">isualized </w:t>
      </w:r>
      <w:r>
        <w:rPr>
          <w:rFonts w:cs="Arial"/>
          <w:color w:val="000000"/>
        </w:rPr>
        <w:t>ClaimSearch</w:t>
      </w:r>
      <w:r w:rsidRPr="00184F58">
        <w:rPr>
          <w:rFonts w:cs="Arial"/>
          <w:color w:val="000000"/>
        </w:rPr>
        <w:t xml:space="preserve">, impound updates will be provided as an actionable alert and/or can be viewed on the </w:t>
      </w:r>
      <w:r>
        <w:rPr>
          <w:rFonts w:cs="Arial"/>
          <w:color w:val="000000"/>
        </w:rPr>
        <w:t>NICB Dashboard (Requires NICB Membership.)</w:t>
      </w:r>
    </w:p>
    <w:p w14:paraId="61B738AA" w14:textId="77777777" w:rsidR="00B04308" w:rsidRDefault="00B04308" w:rsidP="00B04308"/>
    <w:p w14:paraId="75A5AB19" w14:textId="77777777" w:rsidR="00CC63E4" w:rsidRDefault="00CC63E4">
      <w:pPr>
        <w:widowControl/>
        <w:jc w:val="left"/>
        <w:rPr>
          <w:rFonts w:cs="Arial"/>
          <w:b/>
          <w:caps/>
          <w:color w:val="003598"/>
          <w:spacing w:val="0"/>
          <w:sz w:val="28"/>
          <w:szCs w:val="28"/>
        </w:rPr>
      </w:pPr>
      <w:bookmarkStart w:id="360" w:name="_Toc108455818"/>
      <w:bookmarkStart w:id="361" w:name="_Toc277238889"/>
      <w:bookmarkStart w:id="362" w:name="_Toc108455764"/>
      <w:bookmarkEnd w:id="346"/>
      <w:bookmarkEnd w:id="347"/>
      <w:bookmarkEnd w:id="348"/>
      <w:r>
        <w:br w:type="page"/>
      </w:r>
    </w:p>
    <w:p w14:paraId="1CB3CF12" w14:textId="52B7F102" w:rsidR="004723E8" w:rsidRPr="0058582D" w:rsidRDefault="004723E8" w:rsidP="004723E8">
      <w:pPr>
        <w:pStyle w:val="Heading1"/>
      </w:pPr>
      <w:bookmarkStart w:id="363" w:name="_Toc191985637"/>
      <w:r w:rsidRPr="0058582D">
        <w:t>OUTPUT RECORD LAYOUTS</w:t>
      </w:r>
      <w:bookmarkEnd w:id="360"/>
      <w:bookmarkEnd w:id="363"/>
    </w:p>
    <w:p w14:paraId="4C6FABA6" w14:textId="77777777" w:rsidR="00FB094F" w:rsidRDefault="00FB094F" w:rsidP="00274959">
      <w:pPr>
        <w:numPr>
          <w:ilvl w:val="0"/>
          <w:numId w:val="83"/>
        </w:numPr>
        <w:spacing w:after="60"/>
        <w:rPr>
          <w:rFonts w:cs="Arial"/>
        </w:rPr>
      </w:pPr>
      <w:bookmarkStart w:id="364" w:name="_Record_MER1_–"/>
      <w:bookmarkStart w:id="365" w:name="_Record_Key"/>
      <w:bookmarkStart w:id="366" w:name="_Toc43714780"/>
      <w:bookmarkStart w:id="367" w:name="_Ref102533296"/>
      <w:bookmarkStart w:id="368" w:name="_Toc277238890"/>
      <w:bookmarkStart w:id="369" w:name="_Toc108455765"/>
      <w:bookmarkEnd w:id="361"/>
      <w:bookmarkEnd w:id="362"/>
      <w:bookmarkEnd w:id="364"/>
      <w:bookmarkEnd w:id="365"/>
      <w:r>
        <w:rPr>
          <w:rFonts w:cs="Arial"/>
        </w:rPr>
        <w:t xml:space="preserve">The </w:t>
      </w:r>
      <w:r w:rsidRPr="00B7707E">
        <w:rPr>
          <w:rFonts w:cs="Arial"/>
          <w:b/>
          <w:bCs/>
        </w:rPr>
        <w:t>POSITION</w:t>
      </w:r>
      <w:r>
        <w:rPr>
          <w:rFonts w:cs="Arial"/>
        </w:rPr>
        <w:t xml:space="preserve"> column values are the character positions from left to right across the record. Every record should contain the full 512 bytes.</w:t>
      </w:r>
    </w:p>
    <w:p w14:paraId="4CE224FE" w14:textId="77777777" w:rsidR="00FB094F" w:rsidRPr="00B7707E" w:rsidRDefault="00FB094F" w:rsidP="00274959">
      <w:pPr>
        <w:numPr>
          <w:ilvl w:val="0"/>
          <w:numId w:val="83"/>
        </w:numPr>
        <w:spacing w:after="60"/>
        <w:rPr>
          <w:rFonts w:cs="Arial"/>
        </w:rPr>
      </w:pPr>
      <w:r w:rsidRPr="00B7707E">
        <w:rPr>
          <w:rFonts w:cs="Arial"/>
          <w:bCs/>
        </w:rPr>
        <w:t xml:space="preserve">The </w:t>
      </w:r>
      <w:r w:rsidRPr="00B7707E">
        <w:rPr>
          <w:rFonts w:cs="Arial"/>
          <w:b/>
        </w:rPr>
        <w:t>LENGTH</w:t>
      </w:r>
      <w:r w:rsidRPr="00B7707E">
        <w:rPr>
          <w:rFonts w:cs="Arial"/>
          <w:bCs/>
        </w:rPr>
        <w:t xml:space="preserve"> column values are the max character length for the field</w:t>
      </w:r>
      <w:r w:rsidRPr="00B7707E">
        <w:rPr>
          <w:rFonts w:cs="Arial"/>
        </w:rPr>
        <w:t>. Filler fields should contain spaces for the full number of positions to maintain record length.</w:t>
      </w:r>
    </w:p>
    <w:p w14:paraId="1AB1F5B9" w14:textId="77777777" w:rsidR="00FB094F" w:rsidRPr="00B7707E" w:rsidRDefault="00FB094F" w:rsidP="00274959">
      <w:pPr>
        <w:numPr>
          <w:ilvl w:val="0"/>
          <w:numId w:val="83"/>
        </w:numPr>
        <w:spacing w:after="60"/>
        <w:rPr>
          <w:rFonts w:cs="Arial"/>
        </w:rPr>
      </w:pPr>
      <w:r w:rsidRPr="00B7707E">
        <w:rPr>
          <w:rFonts w:cs="Arial"/>
          <w:bCs/>
        </w:rPr>
        <w:t xml:space="preserve">The </w:t>
      </w:r>
      <w:r w:rsidRPr="00B7707E">
        <w:rPr>
          <w:rFonts w:cs="Arial"/>
          <w:b/>
        </w:rPr>
        <w:t>TYPE</w:t>
      </w:r>
      <w:r w:rsidRPr="00B7707E">
        <w:rPr>
          <w:rFonts w:cs="Arial"/>
          <w:bCs/>
        </w:rPr>
        <w:t xml:space="preserve"> column indicates the characters accepted in that field</w:t>
      </w:r>
      <w:r w:rsidRPr="00B7707E">
        <w:rPr>
          <w:rFonts w:cs="Arial"/>
        </w:rPr>
        <w:t>:</w:t>
      </w:r>
    </w:p>
    <w:p w14:paraId="382C7EB1" w14:textId="77777777" w:rsidR="00FB094F" w:rsidRPr="00B7707E" w:rsidRDefault="00FB094F" w:rsidP="00274959">
      <w:pPr>
        <w:numPr>
          <w:ilvl w:val="1"/>
          <w:numId w:val="83"/>
        </w:numPr>
        <w:spacing w:after="60"/>
        <w:rPr>
          <w:rFonts w:cs="Arial"/>
        </w:rPr>
      </w:pPr>
      <w:r w:rsidRPr="00B7707E">
        <w:rPr>
          <w:rFonts w:cs="Arial"/>
          <w:bCs/>
        </w:rPr>
        <w:t xml:space="preserve">A/N </w:t>
      </w:r>
      <w:r w:rsidRPr="00B7707E">
        <w:rPr>
          <w:rFonts w:cs="Arial"/>
        </w:rPr>
        <w:t xml:space="preserve">-  alphanumeric – A-Z, a-z, 0-9, </w:t>
      </w:r>
      <w:r>
        <w:rPr>
          <w:rFonts w:cs="Arial"/>
        </w:rPr>
        <w:t xml:space="preserve">spaces to indicate null value, </w:t>
      </w:r>
      <w:r w:rsidRPr="00B7707E">
        <w:rPr>
          <w:rFonts w:cs="Arial"/>
        </w:rPr>
        <w:t xml:space="preserve">see individual fields or Appendix C for special character restrictions. </w:t>
      </w:r>
    </w:p>
    <w:p w14:paraId="1E0526E4" w14:textId="77777777" w:rsidR="00FB094F" w:rsidRPr="00B7707E" w:rsidRDefault="00FB094F" w:rsidP="00274959">
      <w:pPr>
        <w:numPr>
          <w:ilvl w:val="1"/>
          <w:numId w:val="83"/>
        </w:numPr>
        <w:spacing w:after="60"/>
        <w:rPr>
          <w:rFonts w:cs="Arial"/>
        </w:rPr>
      </w:pPr>
      <w:r w:rsidRPr="00B7707E">
        <w:rPr>
          <w:rFonts w:cs="Arial"/>
          <w:bCs/>
        </w:rPr>
        <w:t xml:space="preserve">N </w:t>
      </w:r>
      <w:r w:rsidRPr="00B7707E">
        <w:rPr>
          <w:rFonts w:cs="Arial"/>
        </w:rPr>
        <w:t xml:space="preserve">– numeric only – 0-9 -  no alphas, spaces, or special characters – use all 0’s to indicate a null value. </w:t>
      </w:r>
    </w:p>
    <w:p w14:paraId="4BA3F012" w14:textId="2CC63CC8" w:rsidR="000D1E0B" w:rsidRPr="00F72319" w:rsidRDefault="000D1E0B" w:rsidP="00912914">
      <w:pPr>
        <w:pStyle w:val="Heading2"/>
      </w:pPr>
      <w:bookmarkStart w:id="370" w:name="_Toc191985638"/>
      <w:r w:rsidRPr="00F72319">
        <w:t>Record Key</w:t>
      </w:r>
      <w:bookmarkEnd w:id="366"/>
      <w:bookmarkEnd w:id="367"/>
      <w:bookmarkEnd w:id="368"/>
      <w:bookmarkEnd w:id="369"/>
      <w:bookmarkEnd w:id="370"/>
    </w:p>
    <w:p w14:paraId="6B3DD0FB" w14:textId="77777777" w:rsidR="000D1E0B" w:rsidRPr="0058582D" w:rsidRDefault="000D1E0B" w:rsidP="00335AF3">
      <w:pPr>
        <w:tabs>
          <w:tab w:val="left" w:pos="10080"/>
        </w:tabs>
        <w:rPr>
          <w:color w:val="000000"/>
        </w:rPr>
      </w:pPr>
      <w:r w:rsidRPr="00F72319">
        <w:rPr>
          <w:color w:val="000000"/>
        </w:rPr>
        <w:t>The first 1</w:t>
      </w:r>
      <w:r w:rsidRPr="0058582D">
        <w:rPr>
          <w:color w:val="000000"/>
        </w:rPr>
        <w:t>0 bytes of all record types make up the record key, which is determined as follows:</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720"/>
        <w:gridCol w:w="540"/>
        <w:gridCol w:w="6840"/>
      </w:tblGrid>
      <w:tr w:rsidR="000D1E0B" w:rsidRPr="00FB094F" w14:paraId="6FEEC647" w14:textId="77777777" w:rsidTr="00FB094F">
        <w:tc>
          <w:tcPr>
            <w:tcW w:w="2700" w:type="dxa"/>
          </w:tcPr>
          <w:p w14:paraId="3D872359" w14:textId="77777777" w:rsidR="000D1E0B" w:rsidRPr="00FB094F" w:rsidRDefault="000D1E0B" w:rsidP="00A80191">
            <w:pPr>
              <w:tabs>
                <w:tab w:val="left" w:pos="10080"/>
              </w:tabs>
              <w:ind w:hanging="108"/>
              <w:rPr>
                <w:b/>
                <w:color w:val="000000"/>
                <w:sz w:val="18"/>
                <w:szCs w:val="18"/>
              </w:rPr>
            </w:pPr>
            <w:r w:rsidRPr="00FB094F">
              <w:rPr>
                <w:b/>
                <w:color w:val="000000"/>
                <w:sz w:val="18"/>
                <w:szCs w:val="18"/>
              </w:rPr>
              <w:t>Field Name</w:t>
            </w:r>
          </w:p>
        </w:tc>
        <w:tc>
          <w:tcPr>
            <w:tcW w:w="720" w:type="dxa"/>
          </w:tcPr>
          <w:p w14:paraId="0463D20C" w14:textId="77777777" w:rsidR="000D1E0B" w:rsidRPr="00FB094F" w:rsidRDefault="000D1E0B" w:rsidP="00A80191">
            <w:pPr>
              <w:tabs>
                <w:tab w:val="left" w:pos="10080"/>
              </w:tabs>
              <w:ind w:hanging="108"/>
              <w:rPr>
                <w:b/>
                <w:color w:val="000000"/>
                <w:sz w:val="18"/>
                <w:szCs w:val="18"/>
              </w:rPr>
            </w:pPr>
            <w:r w:rsidRPr="00FB094F">
              <w:rPr>
                <w:b/>
                <w:color w:val="000000"/>
                <w:sz w:val="18"/>
                <w:szCs w:val="18"/>
              </w:rPr>
              <w:t>Length</w:t>
            </w:r>
          </w:p>
        </w:tc>
        <w:tc>
          <w:tcPr>
            <w:tcW w:w="540" w:type="dxa"/>
          </w:tcPr>
          <w:p w14:paraId="047DB921" w14:textId="77777777" w:rsidR="000D1E0B" w:rsidRPr="00FB094F" w:rsidRDefault="000D1E0B" w:rsidP="00A80191">
            <w:pPr>
              <w:tabs>
                <w:tab w:val="left" w:pos="10080"/>
              </w:tabs>
              <w:ind w:hanging="108"/>
              <w:rPr>
                <w:b/>
                <w:color w:val="000000"/>
                <w:sz w:val="18"/>
                <w:szCs w:val="18"/>
              </w:rPr>
            </w:pPr>
            <w:r w:rsidRPr="00FB094F">
              <w:rPr>
                <w:b/>
                <w:color w:val="000000"/>
                <w:sz w:val="18"/>
                <w:szCs w:val="18"/>
              </w:rPr>
              <w:t>Type</w:t>
            </w:r>
          </w:p>
        </w:tc>
        <w:tc>
          <w:tcPr>
            <w:tcW w:w="6840" w:type="dxa"/>
          </w:tcPr>
          <w:p w14:paraId="6633E540" w14:textId="77777777" w:rsidR="000D1E0B" w:rsidRPr="00FB094F" w:rsidRDefault="000D1E0B" w:rsidP="00FB094F">
            <w:pPr>
              <w:tabs>
                <w:tab w:val="left" w:pos="10080"/>
              </w:tabs>
              <w:ind w:hanging="14"/>
              <w:rPr>
                <w:b/>
                <w:color w:val="000000"/>
                <w:sz w:val="18"/>
                <w:szCs w:val="18"/>
              </w:rPr>
            </w:pPr>
            <w:r w:rsidRPr="00FB094F">
              <w:rPr>
                <w:b/>
                <w:color w:val="000000"/>
                <w:sz w:val="18"/>
                <w:szCs w:val="18"/>
              </w:rPr>
              <w:t>Description</w:t>
            </w:r>
          </w:p>
        </w:tc>
      </w:tr>
      <w:tr w:rsidR="000D1E0B" w:rsidRPr="00FB094F" w14:paraId="5B2F744F" w14:textId="77777777" w:rsidTr="00FB094F">
        <w:trPr>
          <w:trHeight w:val="485"/>
        </w:trPr>
        <w:tc>
          <w:tcPr>
            <w:tcW w:w="2700" w:type="dxa"/>
          </w:tcPr>
          <w:p w14:paraId="36397F90" w14:textId="3300EDEF" w:rsidR="000D1E0B" w:rsidRPr="00FB094F" w:rsidRDefault="00D9644A" w:rsidP="00A80191">
            <w:pPr>
              <w:tabs>
                <w:tab w:val="left" w:pos="10080"/>
              </w:tabs>
              <w:ind w:hanging="108"/>
              <w:rPr>
                <w:color w:val="000000"/>
                <w:sz w:val="18"/>
                <w:szCs w:val="18"/>
              </w:rPr>
            </w:pPr>
            <w:r w:rsidRPr="00FB094F">
              <w:rPr>
                <w:color w:val="000000"/>
                <w:sz w:val="18"/>
                <w:szCs w:val="18"/>
              </w:rPr>
              <w:t xml:space="preserve">Record </w:t>
            </w:r>
            <w:r w:rsidR="000D1E0B" w:rsidRPr="00FB094F">
              <w:rPr>
                <w:color w:val="000000"/>
                <w:sz w:val="18"/>
                <w:szCs w:val="18"/>
              </w:rPr>
              <w:t>Sequence Number</w:t>
            </w:r>
          </w:p>
        </w:tc>
        <w:tc>
          <w:tcPr>
            <w:tcW w:w="720" w:type="dxa"/>
          </w:tcPr>
          <w:p w14:paraId="56DF9532" w14:textId="77777777" w:rsidR="000D1E0B" w:rsidRPr="00FB094F" w:rsidRDefault="000D1E0B" w:rsidP="00A80191">
            <w:pPr>
              <w:tabs>
                <w:tab w:val="left" w:pos="10080"/>
              </w:tabs>
              <w:ind w:hanging="108"/>
              <w:rPr>
                <w:color w:val="000000"/>
                <w:sz w:val="18"/>
                <w:szCs w:val="18"/>
              </w:rPr>
            </w:pPr>
            <w:r w:rsidRPr="00FB094F">
              <w:rPr>
                <w:color w:val="000000"/>
                <w:sz w:val="18"/>
                <w:szCs w:val="18"/>
              </w:rPr>
              <w:t>6</w:t>
            </w:r>
          </w:p>
        </w:tc>
        <w:tc>
          <w:tcPr>
            <w:tcW w:w="540" w:type="dxa"/>
          </w:tcPr>
          <w:p w14:paraId="5A6B8FDB" w14:textId="77777777" w:rsidR="000D1E0B" w:rsidRPr="00FB094F" w:rsidRDefault="000D1E0B" w:rsidP="00A80191">
            <w:pPr>
              <w:tabs>
                <w:tab w:val="left" w:pos="10080"/>
              </w:tabs>
              <w:ind w:hanging="108"/>
              <w:rPr>
                <w:color w:val="000000"/>
                <w:sz w:val="18"/>
                <w:szCs w:val="18"/>
              </w:rPr>
            </w:pPr>
            <w:r w:rsidRPr="00FB094F">
              <w:rPr>
                <w:color w:val="000000"/>
                <w:sz w:val="18"/>
                <w:szCs w:val="18"/>
              </w:rPr>
              <w:t>N</w:t>
            </w:r>
          </w:p>
        </w:tc>
        <w:tc>
          <w:tcPr>
            <w:tcW w:w="6840" w:type="dxa"/>
          </w:tcPr>
          <w:p w14:paraId="6B7AA597" w14:textId="0C8002AE" w:rsidR="000D1E0B" w:rsidRPr="00FB094F" w:rsidRDefault="000D1E0B" w:rsidP="00FB094F">
            <w:pPr>
              <w:tabs>
                <w:tab w:val="left" w:pos="10080"/>
              </w:tabs>
              <w:ind w:left="-14" w:firstLine="14"/>
              <w:rPr>
                <w:color w:val="000000"/>
                <w:sz w:val="18"/>
                <w:szCs w:val="18"/>
              </w:rPr>
            </w:pPr>
            <w:r w:rsidRPr="00FB094F">
              <w:rPr>
                <w:rFonts w:cs="Arial"/>
                <w:color w:val="000000"/>
                <w:sz w:val="18"/>
                <w:szCs w:val="18"/>
              </w:rPr>
              <w:t xml:space="preserve">A computer-generated sequential number for each physical record in a transmission including the Header, </w:t>
            </w:r>
            <w:r w:rsidR="00FB094F" w:rsidRPr="00FB094F">
              <w:rPr>
                <w:rFonts w:cs="Arial"/>
                <w:color w:val="000000"/>
                <w:sz w:val="18"/>
                <w:szCs w:val="18"/>
              </w:rPr>
              <w:t>Trailer,</w:t>
            </w:r>
            <w:r w:rsidRPr="00FB094F">
              <w:rPr>
                <w:rFonts w:cs="Arial"/>
                <w:color w:val="000000"/>
                <w:sz w:val="18"/>
                <w:szCs w:val="18"/>
              </w:rPr>
              <w:t xml:space="preserve"> and Detail Records, beginning with 000001.</w:t>
            </w:r>
          </w:p>
        </w:tc>
      </w:tr>
      <w:tr w:rsidR="000D1E0B" w:rsidRPr="00FB094F" w14:paraId="13871DC7" w14:textId="77777777" w:rsidTr="00FB094F">
        <w:tc>
          <w:tcPr>
            <w:tcW w:w="2700" w:type="dxa"/>
          </w:tcPr>
          <w:p w14:paraId="468DEE9D" w14:textId="77777777" w:rsidR="000D1E0B" w:rsidRPr="00FB094F" w:rsidRDefault="000D1E0B" w:rsidP="00A80191">
            <w:pPr>
              <w:tabs>
                <w:tab w:val="left" w:pos="10080"/>
              </w:tabs>
              <w:ind w:hanging="108"/>
              <w:rPr>
                <w:color w:val="000000"/>
                <w:sz w:val="18"/>
                <w:szCs w:val="18"/>
              </w:rPr>
            </w:pPr>
            <w:r w:rsidRPr="00FB094F">
              <w:rPr>
                <w:color w:val="000000"/>
                <w:sz w:val="18"/>
                <w:szCs w:val="18"/>
              </w:rPr>
              <w:t>Record Type</w:t>
            </w:r>
          </w:p>
        </w:tc>
        <w:tc>
          <w:tcPr>
            <w:tcW w:w="720" w:type="dxa"/>
          </w:tcPr>
          <w:p w14:paraId="4E07D6CC" w14:textId="77777777" w:rsidR="000D1E0B" w:rsidRPr="00FB094F" w:rsidRDefault="000D1E0B" w:rsidP="00A80191">
            <w:pPr>
              <w:tabs>
                <w:tab w:val="left" w:pos="10080"/>
              </w:tabs>
              <w:ind w:hanging="108"/>
              <w:rPr>
                <w:color w:val="000000"/>
                <w:sz w:val="18"/>
                <w:szCs w:val="18"/>
              </w:rPr>
            </w:pPr>
            <w:r w:rsidRPr="00FB094F">
              <w:rPr>
                <w:color w:val="000000"/>
                <w:sz w:val="18"/>
                <w:szCs w:val="18"/>
              </w:rPr>
              <w:t>4</w:t>
            </w:r>
          </w:p>
        </w:tc>
        <w:tc>
          <w:tcPr>
            <w:tcW w:w="540" w:type="dxa"/>
          </w:tcPr>
          <w:p w14:paraId="1DC8412E" w14:textId="77777777" w:rsidR="000D1E0B" w:rsidRPr="00FB094F" w:rsidRDefault="000D1E0B" w:rsidP="00A80191">
            <w:pPr>
              <w:tabs>
                <w:tab w:val="left" w:pos="10080"/>
              </w:tabs>
              <w:ind w:hanging="108"/>
              <w:rPr>
                <w:color w:val="000000"/>
                <w:sz w:val="18"/>
                <w:szCs w:val="18"/>
              </w:rPr>
            </w:pPr>
            <w:r w:rsidRPr="00FB094F">
              <w:rPr>
                <w:color w:val="000000"/>
                <w:sz w:val="18"/>
                <w:szCs w:val="18"/>
              </w:rPr>
              <w:t>AN</w:t>
            </w:r>
          </w:p>
        </w:tc>
        <w:tc>
          <w:tcPr>
            <w:tcW w:w="6840" w:type="dxa"/>
          </w:tcPr>
          <w:p w14:paraId="267938DC" w14:textId="77777777" w:rsidR="000D1E0B" w:rsidRPr="00FB094F" w:rsidRDefault="000D1E0B" w:rsidP="00FB094F">
            <w:pPr>
              <w:tabs>
                <w:tab w:val="left" w:pos="10080"/>
              </w:tabs>
              <w:ind w:hanging="14"/>
              <w:rPr>
                <w:color w:val="000000"/>
                <w:sz w:val="18"/>
                <w:szCs w:val="18"/>
              </w:rPr>
            </w:pPr>
            <w:r w:rsidRPr="00FB094F">
              <w:rPr>
                <w:color w:val="000000"/>
                <w:sz w:val="18"/>
                <w:szCs w:val="18"/>
              </w:rPr>
              <w:t xml:space="preserve">The record type identifies the record layout for the record to follow. </w:t>
            </w:r>
          </w:p>
        </w:tc>
      </w:tr>
    </w:tbl>
    <w:p w14:paraId="00441F7A" w14:textId="1CFA166C" w:rsidR="000D1E0B" w:rsidRDefault="000D1E0B" w:rsidP="00912914">
      <w:pPr>
        <w:pStyle w:val="Heading2"/>
      </w:pPr>
      <w:bookmarkStart w:id="371" w:name="_Record_MH01_–"/>
      <w:bookmarkStart w:id="372" w:name="_Toc43714781"/>
      <w:bookmarkStart w:id="373" w:name="_Toc277238891"/>
      <w:bookmarkStart w:id="374" w:name="_Toc108455766"/>
      <w:bookmarkStart w:id="375" w:name="_Toc191985639"/>
      <w:bookmarkEnd w:id="371"/>
      <w:r w:rsidRPr="0058582D">
        <w:t>Record MH01 – Header Record</w:t>
      </w:r>
      <w:bookmarkEnd w:id="372"/>
      <w:bookmarkEnd w:id="373"/>
      <w:bookmarkEnd w:id="374"/>
      <w:bookmarkEnd w:id="375"/>
    </w:p>
    <w:p w14:paraId="7911FAFE" w14:textId="77777777" w:rsidR="00D25825" w:rsidRPr="00D25825" w:rsidRDefault="00D25825" w:rsidP="00D25825"/>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2340"/>
        <w:gridCol w:w="720"/>
        <w:gridCol w:w="540"/>
        <w:gridCol w:w="6300"/>
      </w:tblGrid>
      <w:tr w:rsidR="000D1E0B" w:rsidRPr="0058582D" w14:paraId="0FCC3BAD" w14:textId="77777777" w:rsidTr="00FB094F">
        <w:tc>
          <w:tcPr>
            <w:tcW w:w="900" w:type="dxa"/>
          </w:tcPr>
          <w:p w14:paraId="30D440DC" w14:textId="77777777" w:rsidR="000D1E0B" w:rsidRPr="0058582D" w:rsidRDefault="000D1E0B" w:rsidP="00D72AC7">
            <w:pPr>
              <w:tabs>
                <w:tab w:val="left" w:pos="10080"/>
              </w:tabs>
              <w:ind w:hanging="108"/>
              <w:rPr>
                <w:b/>
                <w:color w:val="000000"/>
              </w:rPr>
            </w:pPr>
            <w:r w:rsidRPr="0058582D">
              <w:rPr>
                <w:b/>
                <w:color w:val="000000"/>
              </w:rPr>
              <w:t>Position</w:t>
            </w:r>
          </w:p>
        </w:tc>
        <w:tc>
          <w:tcPr>
            <w:tcW w:w="2340" w:type="dxa"/>
          </w:tcPr>
          <w:p w14:paraId="59C90FE3" w14:textId="77777777" w:rsidR="000D1E0B" w:rsidRPr="0058582D" w:rsidRDefault="000D1E0B" w:rsidP="00D72AC7">
            <w:pPr>
              <w:tabs>
                <w:tab w:val="left" w:pos="10080"/>
              </w:tabs>
              <w:ind w:hanging="108"/>
              <w:rPr>
                <w:b/>
                <w:color w:val="000000"/>
              </w:rPr>
            </w:pPr>
            <w:r>
              <w:rPr>
                <w:b/>
                <w:color w:val="000000"/>
              </w:rPr>
              <w:t>Field Name</w:t>
            </w:r>
          </w:p>
        </w:tc>
        <w:tc>
          <w:tcPr>
            <w:tcW w:w="720" w:type="dxa"/>
          </w:tcPr>
          <w:p w14:paraId="11735ABF" w14:textId="77777777" w:rsidR="000D1E0B" w:rsidRPr="0058582D" w:rsidRDefault="000D1E0B" w:rsidP="00BD2C48">
            <w:pPr>
              <w:tabs>
                <w:tab w:val="left" w:pos="-114"/>
                <w:tab w:val="left" w:pos="10080"/>
              </w:tabs>
              <w:ind w:left="-108" w:right="-108" w:hanging="6"/>
              <w:rPr>
                <w:b/>
                <w:color w:val="000000"/>
              </w:rPr>
            </w:pPr>
            <w:r w:rsidRPr="0058582D">
              <w:rPr>
                <w:b/>
                <w:color w:val="000000"/>
              </w:rPr>
              <w:t>Length</w:t>
            </w:r>
          </w:p>
        </w:tc>
        <w:tc>
          <w:tcPr>
            <w:tcW w:w="540" w:type="dxa"/>
          </w:tcPr>
          <w:p w14:paraId="116D1EB7" w14:textId="77777777" w:rsidR="000D1E0B" w:rsidRPr="0058582D" w:rsidRDefault="000D1E0B" w:rsidP="00BD2C48">
            <w:pPr>
              <w:tabs>
                <w:tab w:val="left" w:pos="-114"/>
                <w:tab w:val="left" w:pos="10080"/>
              </w:tabs>
              <w:ind w:left="-108" w:right="-108" w:hanging="6"/>
              <w:rPr>
                <w:b/>
                <w:color w:val="000000"/>
              </w:rPr>
            </w:pPr>
            <w:r w:rsidRPr="0058582D">
              <w:rPr>
                <w:b/>
                <w:color w:val="000000"/>
              </w:rPr>
              <w:t>Type</w:t>
            </w:r>
          </w:p>
        </w:tc>
        <w:tc>
          <w:tcPr>
            <w:tcW w:w="6300" w:type="dxa"/>
          </w:tcPr>
          <w:p w14:paraId="22401757" w14:textId="77777777" w:rsidR="000D1E0B" w:rsidRPr="0058582D" w:rsidRDefault="000D1E0B" w:rsidP="00FB094F">
            <w:pPr>
              <w:tabs>
                <w:tab w:val="left" w:pos="10080"/>
              </w:tabs>
              <w:ind w:left="-18" w:firstLine="4"/>
              <w:rPr>
                <w:b/>
                <w:color w:val="000000"/>
              </w:rPr>
            </w:pPr>
            <w:r w:rsidRPr="0058582D">
              <w:rPr>
                <w:b/>
                <w:color w:val="000000"/>
              </w:rPr>
              <w:t>Description</w:t>
            </w:r>
          </w:p>
        </w:tc>
      </w:tr>
      <w:tr w:rsidR="000D1E0B" w:rsidRPr="0058582D" w14:paraId="28BBFBBD" w14:textId="77777777" w:rsidTr="00FB094F">
        <w:tc>
          <w:tcPr>
            <w:tcW w:w="900" w:type="dxa"/>
          </w:tcPr>
          <w:p w14:paraId="291A11DF" w14:textId="77777777" w:rsidR="000D1E0B" w:rsidRPr="0058582D" w:rsidRDefault="000D1E0B" w:rsidP="00D72AC7">
            <w:pPr>
              <w:tabs>
                <w:tab w:val="left" w:pos="10080"/>
              </w:tabs>
              <w:ind w:hanging="108"/>
              <w:rPr>
                <w:color w:val="000000"/>
              </w:rPr>
            </w:pPr>
            <w:r w:rsidRPr="0058582D">
              <w:rPr>
                <w:color w:val="000000"/>
              </w:rPr>
              <w:t>1-10</w:t>
            </w:r>
          </w:p>
        </w:tc>
        <w:tc>
          <w:tcPr>
            <w:tcW w:w="2340" w:type="dxa"/>
          </w:tcPr>
          <w:p w14:paraId="682C706D" w14:textId="77777777" w:rsidR="000D1E0B" w:rsidRPr="0058582D" w:rsidRDefault="000D1E0B" w:rsidP="00D72AC7">
            <w:pPr>
              <w:tabs>
                <w:tab w:val="left" w:pos="10080"/>
              </w:tabs>
              <w:ind w:hanging="108"/>
              <w:rPr>
                <w:color w:val="000000"/>
              </w:rPr>
            </w:pPr>
            <w:r w:rsidRPr="0058582D">
              <w:rPr>
                <w:color w:val="000000"/>
              </w:rPr>
              <w:t>Record Key</w:t>
            </w:r>
          </w:p>
        </w:tc>
        <w:tc>
          <w:tcPr>
            <w:tcW w:w="720" w:type="dxa"/>
          </w:tcPr>
          <w:p w14:paraId="0BE1EC54" w14:textId="77777777" w:rsidR="000D1E0B" w:rsidRPr="0058582D" w:rsidRDefault="000D1E0B" w:rsidP="00BD2C48">
            <w:pPr>
              <w:tabs>
                <w:tab w:val="left" w:pos="-114"/>
                <w:tab w:val="left" w:pos="10080"/>
              </w:tabs>
              <w:ind w:left="-108" w:right="-108" w:hanging="6"/>
              <w:rPr>
                <w:color w:val="000000"/>
              </w:rPr>
            </w:pPr>
            <w:r w:rsidRPr="0058582D">
              <w:rPr>
                <w:color w:val="000000"/>
              </w:rPr>
              <w:t>10</w:t>
            </w:r>
          </w:p>
        </w:tc>
        <w:tc>
          <w:tcPr>
            <w:tcW w:w="540" w:type="dxa"/>
          </w:tcPr>
          <w:p w14:paraId="7534071D"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6300" w:type="dxa"/>
          </w:tcPr>
          <w:p w14:paraId="6801D101" w14:textId="77777777" w:rsidR="000D1E0B" w:rsidRPr="0058582D" w:rsidRDefault="000D1E0B" w:rsidP="00FB094F">
            <w:pPr>
              <w:tabs>
                <w:tab w:val="left" w:pos="10080"/>
              </w:tabs>
              <w:ind w:firstLine="4"/>
              <w:rPr>
                <w:color w:val="000000"/>
              </w:rPr>
            </w:pPr>
            <w:r>
              <w:rPr>
                <w:color w:val="000000"/>
              </w:rPr>
              <w:t>Previously Described. Record Type = MH01</w:t>
            </w:r>
          </w:p>
        </w:tc>
      </w:tr>
      <w:tr w:rsidR="000D1E0B" w:rsidRPr="0058582D" w14:paraId="48A5104A" w14:textId="77777777" w:rsidTr="00FB094F">
        <w:tc>
          <w:tcPr>
            <w:tcW w:w="900" w:type="dxa"/>
          </w:tcPr>
          <w:p w14:paraId="4EB55C79" w14:textId="77777777" w:rsidR="000D1E0B" w:rsidRPr="0058582D" w:rsidRDefault="000D1E0B" w:rsidP="00D72AC7">
            <w:pPr>
              <w:tabs>
                <w:tab w:val="left" w:pos="10080"/>
              </w:tabs>
              <w:ind w:hanging="108"/>
              <w:rPr>
                <w:color w:val="000000"/>
              </w:rPr>
            </w:pPr>
            <w:r w:rsidRPr="0058582D">
              <w:rPr>
                <w:color w:val="000000"/>
              </w:rPr>
              <w:t>11-19</w:t>
            </w:r>
          </w:p>
        </w:tc>
        <w:tc>
          <w:tcPr>
            <w:tcW w:w="2340" w:type="dxa"/>
          </w:tcPr>
          <w:p w14:paraId="1EA96D7E" w14:textId="77777777" w:rsidR="000D1E0B" w:rsidRPr="0058582D" w:rsidRDefault="000D1E0B" w:rsidP="00D72AC7">
            <w:pPr>
              <w:tabs>
                <w:tab w:val="left" w:pos="10080"/>
              </w:tabs>
              <w:ind w:hanging="108"/>
              <w:rPr>
                <w:color w:val="000000"/>
              </w:rPr>
            </w:pPr>
            <w:r w:rsidRPr="0058582D">
              <w:rPr>
                <w:color w:val="000000"/>
              </w:rPr>
              <w:t>Customer Code</w:t>
            </w:r>
          </w:p>
        </w:tc>
        <w:tc>
          <w:tcPr>
            <w:tcW w:w="720" w:type="dxa"/>
          </w:tcPr>
          <w:p w14:paraId="64DA44F3" w14:textId="77777777" w:rsidR="000D1E0B" w:rsidRPr="0058582D" w:rsidRDefault="000D1E0B" w:rsidP="00BD2C48">
            <w:pPr>
              <w:tabs>
                <w:tab w:val="left" w:pos="-114"/>
                <w:tab w:val="left" w:pos="10080"/>
              </w:tabs>
              <w:ind w:left="-108" w:right="-108" w:hanging="6"/>
              <w:rPr>
                <w:color w:val="000000"/>
              </w:rPr>
            </w:pPr>
            <w:r w:rsidRPr="0058582D">
              <w:rPr>
                <w:color w:val="000000"/>
              </w:rPr>
              <w:t>9</w:t>
            </w:r>
          </w:p>
        </w:tc>
        <w:tc>
          <w:tcPr>
            <w:tcW w:w="540" w:type="dxa"/>
          </w:tcPr>
          <w:p w14:paraId="249417BD"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6300" w:type="dxa"/>
          </w:tcPr>
          <w:p w14:paraId="605F71FE" w14:textId="77777777" w:rsidR="000D1E0B" w:rsidRPr="0058582D" w:rsidRDefault="000D1E0B" w:rsidP="00FB094F">
            <w:pPr>
              <w:tabs>
                <w:tab w:val="left" w:pos="10080"/>
              </w:tabs>
              <w:ind w:firstLine="4"/>
              <w:rPr>
                <w:color w:val="000000"/>
              </w:rPr>
            </w:pPr>
          </w:p>
        </w:tc>
      </w:tr>
      <w:tr w:rsidR="000D1E0B" w:rsidRPr="0058582D" w14:paraId="59503E2D" w14:textId="77777777" w:rsidTr="00FB094F">
        <w:tc>
          <w:tcPr>
            <w:tcW w:w="900" w:type="dxa"/>
          </w:tcPr>
          <w:p w14:paraId="7F6EB9C0" w14:textId="77777777" w:rsidR="000D1E0B" w:rsidRPr="0058582D" w:rsidRDefault="000D1E0B" w:rsidP="00D72AC7">
            <w:pPr>
              <w:tabs>
                <w:tab w:val="left" w:pos="10080"/>
              </w:tabs>
              <w:ind w:hanging="108"/>
              <w:rPr>
                <w:color w:val="000000"/>
              </w:rPr>
            </w:pPr>
            <w:r w:rsidRPr="0058582D">
              <w:rPr>
                <w:color w:val="000000"/>
              </w:rPr>
              <w:t>20-74</w:t>
            </w:r>
          </w:p>
        </w:tc>
        <w:tc>
          <w:tcPr>
            <w:tcW w:w="2340" w:type="dxa"/>
          </w:tcPr>
          <w:p w14:paraId="55D8F6E8" w14:textId="77777777" w:rsidR="000D1E0B" w:rsidRPr="0058582D" w:rsidRDefault="000D1E0B" w:rsidP="00D72AC7">
            <w:pPr>
              <w:tabs>
                <w:tab w:val="left" w:pos="10080"/>
              </w:tabs>
              <w:ind w:hanging="108"/>
              <w:rPr>
                <w:color w:val="000000"/>
              </w:rPr>
            </w:pPr>
            <w:r w:rsidRPr="0058582D">
              <w:rPr>
                <w:color w:val="000000"/>
              </w:rPr>
              <w:t>Customer Name</w:t>
            </w:r>
          </w:p>
        </w:tc>
        <w:tc>
          <w:tcPr>
            <w:tcW w:w="720" w:type="dxa"/>
          </w:tcPr>
          <w:p w14:paraId="7F84FB5E" w14:textId="77777777" w:rsidR="000D1E0B" w:rsidRPr="0058582D" w:rsidRDefault="000D1E0B" w:rsidP="00BD2C48">
            <w:pPr>
              <w:tabs>
                <w:tab w:val="left" w:pos="-114"/>
                <w:tab w:val="left" w:pos="10080"/>
              </w:tabs>
              <w:ind w:left="-108" w:right="-108" w:hanging="6"/>
              <w:rPr>
                <w:color w:val="000000"/>
              </w:rPr>
            </w:pPr>
            <w:r w:rsidRPr="0058582D">
              <w:rPr>
                <w:color w:val="000000"/>
              </w:rPr>
              <w:t>55</w:t>
            </w:r>
          </w:p>
        </w:tc>
        <w:tc>
          <w:tcPr>
            <w:tcW w:w="540" w:type="dxa"/>
          </w:tcPr>
          <w:p w14:paraId="2BAC443A"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6300" w:type="dxa"/>
          </w:tcPr>
          <w:p w14:paraId="0AC24150" w14:textId="77777777" w:rsidR="000D1E0B" w:rsidRPr="0058582D" w:rsidRDefault="000D1E0B" w:rsidP="00FB094F">
            <w:pPr>
              <w:tabs>
                <w:tab w:val="left" w:pos="10080"/>
              </w:tabs>
              <w:ind w:firstLine="4"/>
              <w:rPr>
                <w:color w:val="000000"/>
              </w:rPr>
            </w:pPr>
            <w:r w:rsidRPr="0058582D">
              <w:rPr>
                <w:color w:val="000000"/>
              </w:rPr>
              <w:t>Name of company receiving the report</w:t>
            </w:r>
          </w:p>
        </w:tc>
      </w:tr>
      <w:tr w:rsidR="000D1E0B" w:rsidRPr="0058582D" w14:paraId="43054519" w14:textId="77777777" w:rsidTr="00FB094F">
        <w:tc>
          <w:tcPr>
            <w:tcW w:w="900" w:type="dxa"/>
          </w:tcPr>
          <w:p w14:paraId="766E3350" w14:textId="77777777" w:rsidR="000D1E0B" w:rsidRPr="0058582D" w:rsidRDefault="000D1E0B" w:rsidP="00D72AC7">
            <w:pPr>
              <w:tabs>
                <w:tab w:val="left" w:pos="10080"/>
              </w:tabs>
              <w:ind w:hanging="108"/>
              <w:rPr>
                <w:color w:val="000000"/>
              </w:rPr>
            </w:pPr>
            <w:r w:rsidRPr="0058582D">
              <w:rPr>
                <w:color w:val="000000"/>
              </w:rPr>
              <w:t>75-82</w:t>
            </w:r>
          </w:p>
        </w:tc>
        <w:tc>
          <w:tcPr>
            <w:tcW w:w="2340" w:type="dxa"/>
          </w:tcPr>
          <w:p w14:paraId="7CB384A3" w14:textId="77777777" w:rsidR="000D1E0B" w:rsidRPr="0058582D" w:rsidRDefault="000D1E0B" w:rsidP="00D72AC7">
            <w:pPr>
              <w:tabs>
                <w:tab w:val="left" w:pos="10080"/>
              </w:tabs>
              <w:ind w:hanging="108"/>
              <w:rPr>
                <w:color w:val="000000"/>
              </w:rPr>
            </w:pPr>
            <w:r w:rsidRPr="0058582D">
              <w:rPr>
                <w:color w:val="000000"/>
              </w:rPr>
              <w:t>Process Date</w:t>
            </w:r>
          </w:p>
        </w:tc>
        <w:tc>
          <w:tcPr>
            <w:tcW w:w="720" w:type="dxa"/>
          </w:tcPr>
          <w:p w14:paraId="0DF455BB" w14:textId="77777777" w:rsidR="000D1E0B" w:rsidRPr="0058582D" w:rsidRDefault="000D1E0B" w:rsidP="00BD2C48">
            <w:pPr>
              <w:tabs>
                <w:tab w:val="left" w:pos="-114"/>
                <w:tab w:val="left" w:pos="10080"/>
              </w:tabs>
              <w:ind w:left="-108" w:right="-108" w:hanging="6"/>
              <w:rPr>
                <w:color w:val="000000"/>
              </w:rPr>
            </w:pPr>
            <w:r w:rsidRPr="0058582D">
              <w:rPr>
                <w:color w:val="000000"/>
              </w:rPr>
              <w:t>8</w:t>
            </w:r>
          </w:p>
        </w:tc>
        <w:tc>
          <w:tcPr>
            <w:tcW w:w="540" w:type="dxa"/>
          </w:tcPr>
          <w:p w14:paraId="7189ABCA" w14:textId="77777777" w:rsidR="000D1E0B" w:rsidRPr="0058582D" w:rsidRDefault="000D1E0B" w:rsidP="00BD2C48">
            <w:pPr>
              <w:tabs>
                <w:tab w:val="left" w:pos="-114"/>
                <w:tab w:val="left" w:pos="10080"/>
              </w:tabs>
              <w:ind w:left="-108" w:right="-108" w:hanging="6"/>
              <w:rPr>
                <w:color w:val="000000"/>
              </w:rPr>
            </w:pPr>
            <w:r w:rsidRPr="0058582D">
              <w:rPr>
                <w:color w:val="000000"/>
              </w:rPr>
              <w:t>N</w:t>
            </w:r>
          </w:p>
        </w:tc>
        <w:tc>
          <w:tcPr>
            <w:tcW w:w="6300" w:type="dxa"/>
          </w:tcPr>
          <w:p w14:paraId="499061D0" w14:textId="77777777" w:rsidR="000D1E0B" w:rsidRPr="0058582D" w:rsidRDefault="000D1E0B" w:rsidP="00FB094F">
            <w:pPr>
              <w:tabs>
                <w:tab w:val="left" w:pos="10080"/>
              </w:tabs>
              <w:ind w:firstLine="4"/>
              <w:rPr>
                <w:color w:val="000000"/>
              </w:rPr>
            </w:pPr>
            <w:r w:rsidRPr="0058582D">
              <w:rPr>
                <w:color w:val="000000"/>
              </w:rPr>
              <w:t>MMDDYYYY</w:t>
            </w:r>
          </w:p>
        </w:tc>
      </w:tr>
      <w:tr w:rsidR="000D1E0B" w:rsidRPr="0058582D" w14:paraId="5FB839DD" w14:textId="77777777" w:rsidTr="00FB094F">
        <w:tc>
          <w:tcPr>
            <w:tcW w:w="900" w:type="dxa"/>
          </w:tcPr>
          <w:p w14:paraId="3C38B66F" w14:textId="77777777" w:rsidR="000D1E0B" w:rsidRPr="0058582D" w:rsidRDefault="000D1E0B" w:rsidP="00D72AC7">
            <w:pPr>
              <w:tabs>
                <w:tab w:val="left" w:pos="10080"/>
              </w:tabs>
              <w:ind w:hanging="108"/>
              <w:rPr>
                <w:color w:val="000000"/>
              </w:rPr>
            </w:pPr>
            <w:r w:rsidRPr="0058582D">
              <w:rPr>
                <w:color w:val="000000"/>
              </w:rPr>
              <w:t>83-512</w:t>
            </w:r>
          </w:p>
        </w:tc>
        <w:tc>
          <w:tcPr>
            <w:tcW w:w="2340" w:type="dxa"/>
          </w:tcPr>
          <w:p w14:paraId="66BB9ECF" w14:textId="77777777" w:rsidR="000D1E0B" w:rsidRPr="0058582D" w:rsidRDefault="000D1E0B" w:rsidP="00D72AC7">
            <w:pPr>
              <w:tabs>
                <w:tab w:val="left" w:pos="10080"/>
              </w:tabs>
              <w:ind w:hanging="108"/>
              <w:rPr>
                <w:color w:val="000000"/>
              </w:rPr>
            </w:pPr>
            <w:r w:rsidRPr="0058582D">
              <w:rPr>
                <w:color w:val="000000"/>
              </w:rPr>
              <w:t>Filler</w:t>
            </w:r>
          </w:p>
        </w:tc>
        <w:tc>
          <w:tcPr>
            <w:tcW w:w="720" w:type="dxa"/>
          </w:tcPr>
          <w:p w14:paraId="46C846E9" w14:textId="77777777" w:rsidR="000D1E0B" w:rsidRPr="0058582D" w:rsidRDefault="000D1E0B" w:rsidP="00BD2C48">
            <w:pPr>
              <w:tabs>
                <w:tab w:val="left" w:pos="-114"/>
                <w:tab w:val="left" w:pos="10080"/>
              </w:tabs>
              <w:ind w:left="-108" w:right="-108" w:hanging="6"/>
              <w:rPr>
                <w:color w:val="000000"/>
              </w:rPr>
            </w:pPr>
            <w:r w:rsidRPr="0058582D">
              <w:rPr>
                <w:color w:val="000000"/>
              </w:rPr>
              <w:t>430</w:t>
            </w:r>
          </w:p>
        </w:tc>
        <w:tc>
          <w:tcPr>
            <w:tcW w:w="540" w:type="dxa"/>
          </w:tcPr>
          <w:p w14:paraId="0C553F13" w14:textId="77777777" w:rsidR="000D1E0B" w:rsidRPr="0058582D" w:rsidRDefault="000D1E0B" w:rsidP="00BD2C48">
            <w:pPr>
              <w:tabs>
                <w:tab w:val="left" w:pos="-114"/>
                <w:tab w:val="left" w:pos="10080"/>
              </w:tabs>
              <w:ind w:left="-108" w:right="-108" w:hanging="6"/>
              <w:rPr>
                <w:color w:val="000000"/>
              </w:rPr>
            </w:pPr>
            <w:r w:rsidRPr="0058582D">
              <w:rPr>
                <w:color w:val="000000"/>
              </w:rPr>
              <w:t>A/N</w:t>
            </w:r>
          </w:p>
        </w:tc>
        <w:tc>
          <w:tcPr>
            <w:tcW w:w="6300" w:type="dxa"/>
          </w:tcPr>
          <w:p w14:paraId="3D617AFE" w14:textId="77777777" w:rsidR="000D1E0B" w:rsidRPr="0058582D" w:rsidRDefault="000D1E0B" w:rsidP="00FB094F">
            <w:pPr>
              <w:tabs>
                <w:tab w:val="left" w:pos="10080"/>
              </w:tabs>
              <w:ind w:firstLine="4"/>
              <w:rPr>
                <w:color w:val="000000"/>
              </w:rPr>
            </w:pPr>
            <w:r w:rsidRPr="0058582D">
              <w:rPr>
                <w:color w:val="000000"/>
              </w:rPr>
              <w:t>Spaces</w:t>
            </w:r>
          </w:p>
        </w:tc>
      </w:tr>
    </w:tbl>
    <w:p w14:paraId="003FBFED" w14:textId="70CB8FD9" w:rsidR="000D1E0B" w:rsidRDefault="000D1E0B" w:rsidP="00912914">
      <w:pPr>
        <w:pStyle w:val="Heading2"/>
      </w:pPr>
      <w:bookmarkStart w:id="376" w:name="_Record_MZ01_–"/>
      <w:bookmarkStart w:id="377" w:name="_Toc43714782"/>
      <w:bookmarkStart w:id="378" w:name="_Toc277238892"/>
      <w:bookmarkStart w:id="379" w:name="_Toc108455767"/>
      <w:bookmarkStart w:id="380" w:name="_Toc191985640"/>
      <w:bookmarkEnd w:id="376"/>
      <w:r w:rsidRPr="0058582D">
        <w:t>Record MZ01 – Trailer Record</w:t>
      </w:r>
      <w:bookmarkEnd w:id="377"/>
      <w:bookmarkEnd w:id="378"/>
      <w:bookmarkEnd w:id="379"/>
      <w:bookmarkEnd w:id="380"/>
    </w:p>
    <w:p w14:paraId="6A98E134" w14:textId="77777777" w:rsidR="00D25825" w:rsidRPr="00D25825" w:rsidRDefault="00D25825" w:rsidP="00D25825"/>
    <w:tbl>
      <w:tblPr>
        <w:tblW w:w="1080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1" w:type="dxa"/>
          <w:right w:w="141" w:type="dxa"/>
        </w:tblCellMar>
        <w:tblLook w:val="0000" w:firstRow="0" w:lastRow="0" w:firstColumn="0" w:lastColumn="0" w:noHBand="0" w:noVBand="0"/>
      </w:tblPr>
      <w:tblGrid>
        <w:gridCol w:w="900"/>
        <w:gridCol w:w="2340"/>
        <w:gridCol w:w="720"/>
        <w:gridCol w:w="540"/>
        <w:gridCol w:w="6300"/>
      </w:tblGrid>
      <w:tr w:rsidR="000D1E0B" w:rsidRPr="00FB094F" w14:paraId="33A3776C" w14:textId="77777777" w:rsidTr="00FB094F">
        <w:trPr>
          <w:trHeight w:val="225"/>
        </w:trPr>
        <w:tc>
          <w:tcPr>
            <w:tcW w:w="900" w:type="dxa"/>
          </w:tcPr>
          <w:p w14:paraId="6933D04E" w14:textId="77777777" w:rsidR="000D1E0B" w:rsidRPr="00FB094F" w:rsidRDefault="000D1E0B" w:rsidP="00335AF3">
            <w:pPr>
              <w:tabs>
                <w:tab w:val="left" w:pos="10080"/>
              </w:tabs>
              <w:ind w:hanging="51"/>
              <w:rPr>
                <w:b/>
                <w:color w:val="000000"/>
                <w:sz w:val="18"/>
                <w:szCs w:val="18"/>
              </w:rPr>
            </w:pPr>
            <w:r w:rsidRPr="00FB094F">
              <w:rPr>
                <w:b/>
                <w:color w:val="000000"/>
                <w:sz w:val="18"/>
                <w:szCs w:val="18"/>
              </w:rPr>
              <w:t>Position</w:t>
            </w:r>
          </w:p>
        </w:tc>
        <w:tc>
          <w:tcPr>
            <w:tcW w:w="2340" w:type="dxa"/>
          </w:tcPr>
          <w:p w14:paraId="03CB1F0D" w14:textId="77777777" w:rsidR="000D1E0B" w:rsidRPr="00FB094F" w:rsidRDefault="000D1E0B" w:rsidP="00335AF3">
            <w:pPr>
              <w:tabs>
                <w:tab w:val="left" w:pos="10080"/>
              </w:tabs>
              <w:ind w:hanging="51"/>
              <w:rPr>
                <w:b/>
                <w:color w:val="000000"/>
                <w:sz w:val="18"/>
                <w:szCs w:val="18"/>
              </w:rPr>
            </w:pPr>
            <w:r w:rsidRPr="00FB094F">
              <w:rPr>
                <w:b/>
                <w:color w:val="000000"/>
                <w:sz w:val="18"/>
                <w:szCs w:val="18"/>
              </w:rPr>
              <w:t>Field Name</w:t>
            </w:r>
          </w:p>
        </w:tc>
        <w:tc>
          <w:tcPr>
            <w:tcW w:w="720" w:type="dxa"/>
          </w:tcPr>
          <w:p w14:paraId="2272D99E" w14:textId="77777777" w:rsidR="000D1E0B" w:rsidRPr="00FB094F" w:rsidRDefault="000D1E0B" w:rsidP="00335AF3">
            <w:pPr>
              <w:tabs>
                <w:tab w:val="left" w:pos="10080"/>
              </w:tabs>
              <w:ind w:left="-141" w:right="-141"/>
              <w:rPr>
                <w:b/>
                <w:color w:val="000000"/>
                <w:sz w:val="18"/>
                <w:szCs w:val="18"/>
              </w:rPr>
            </w:pPr>
            <w:r w:rsidRPr="00FB094F">
              <w:rPr>
                <w:b/>
                <w:color w:val="000000"/>
                <w:sz w:val="18"/>
                <w:szCs w:val="18"/>
              </w:rPr>
              <w:t>Length</w:t>
            </w:r>
          </w:p>
        </w:tc>
        <w:tc>
          <w:tcPr>
            <w:tcW w:w="540" w:type="dxa"/>
          </w:tcPr>
          <w:p w14:paraId="2B13361A" w14:textId="77777777" w:rsidR="000D1E0B" w:rsidRPr="00FB094F" w:rsidRDefault="000D1E0B" w:rsidP="00335AF3">
            <w:pPr>
              <w:tabs>
                <w:tab w:val="left" w:pos="10080"/>
              </w:tabs>
              <w:ind w:left="-141" w:right="-141"/>
              <w:rPr>
                <w:b/>
                <w:color w:val="000000"/>
                <w:sz w:val="18"/>
                <w:szCs w:val="18"/>
              </w:rPr>
            </w:pPr>
            <w:r w:rsidRPr="00FB094F">
              <w:rPr>
                <w:b/>
                <w:color w:val="000000"/>
                <w:sz w:val="18"/>
                <w:szCs w:val="18"/>
              </w:rPr>
              <w:t>Type</w:t>
            </w:r>
          </w:p>
        </w:tc>
        <w:tc>
          <w:tcPr>
            <w:tcW w:w="6300" w:type="dxa"/>
          </w:tcPr>
          <w:p w14:paraId="1B0F43A9" w14:textId="77777777" w:rsidR="000D1E0B" w:rsidRPr="00FB094F" w:rsidRDefault="000D1E0B" w:rsidP="00335AF3">
            <w:pPr>
              <w:tabs>
                <w:tab w:val="left" w:pos="10080"/>
              </w:tabs>
              <w:ind w:left="-51"/>
              <w:rPr>
                <w:b/>
                <w:color w:val="000000"/>
                <w:sz w:val="18"/>
                <w:szCs w:val="18"/>
              </w:rPr>
            </w:pPr>
            <w:r w:rsidRPr="00FB094F">
              <w:rPr>
                <w:b/>
                <w:color w:val="000000"/>
                <w:sz w:val="18"/>
                <w:szCs w:val="18"/>
              </w:rPr>
              <w:t>Description</w:t>
            </w:r>
          </w:p>
        </w:tc>
      </w:tr>
      <w:tr w:rsidR="000D1E0B" w:rsidRPr="00FB094F" w14:paraId="5E8B57C4" w14:textId="77777777" w:rsidTr="00FB094F">
        <w:trPr>
          <w:trHeight w:val="228"/>
        </w:trPr>
        <w:tc>
          <w:tcPr>
            <w:tcW w:w="900" w:type="dxa"/>
          </w:tcPr>
          <w:p w14:paraId="21293996" w14:textId="77777777" w:rsidR="000D1E0B" w:rsidRPr="00FB094F" w:rsidRDefault="000D1E0B" w:rsidP="00335AF3">
            <w:pPr>
              <w:tabs>
                <w:tab w:val="left" w:pos="10080"/>
              </w:tabs>
              <w:ind w:hanging="51"/>
              <w:rPr>
                <w:color w:val="000000"/>
                <w:sz w:val="18"/>
                <w:szCs w:val="18"/>
              </w:rPr>
            </w:pPr>
            <w:r w:rsidRPr="00FB094F">
              <w:rPr>
                <w:color w:val="000000"/>
                <w:sz w:val="18"/>
                <w:szCs w:val="18"/>
              </w:rPr>
              <w:t>1-10</w:t>
            </w:r>
          </w:p>
        </w:tc>
        <w:tc>
          <w:tcPr>
            <w:tcW w:w="2340" w:type="dxa"/>
          </w:tcPr>
          <w:p w14:paraId="4592F0AE" w14:textId="77777777" w:rsidR="000D1E0B" w:rsidRPr="00FB094F" w:rsidRDefault="000D1E0B" w:rsidP="00335AF3">
            <w:pPr>
              <w:tabs>
                <w:tab w:val="left" w:pos="10080"/>
              </w:tabs>
              <w:ind w:hanging="51"/>
              <w:rPr>
                <w:color w:val="000000"/>
                <w:sz w:val="18"/>
                <w:szCs w:val="18"/>
              </w:rPr>
            </w:pPr>
            <w:r w:rsidRPr="00FB094F">
              <w:rPr>
                <w:color w:val="000000"/>
                <w:sz w:val="18"/>
                <w:szCs w:val="18"/>
              </w:rPr>
              <w:t>Record Key</w:t>
            </w:r>
          </w:p>
        </w:tc>
        <w:tc>
          <w:tcPr>
            <w:tcW w:w="720" w:type="dxa"/>
          </w:tcPr>
          <w:p w14:paraId="31281E1A"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10</w:t>
            </w:r>
          </w:p>
        </w:tc>
        <w:tc>
          <w:tcPr>
            <w:tcW w:w="540" w:type="dxa"/>
          </w:tcPr>
          <w:p w14:paraId="6B178B95"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A/N</w:t>
            </w:r>
          </w:p>
        </w:tc>
        <w:tc>
          <w:tcPr>
            <w:tcW w:w="6300" w:type="dxa"/>
          </w:tcPr>
          <w:p w14:paraId="0152BF8E" w14:textId="77777777" w:rsidR="000D1E0B" w:rsidRPr="00FB094F" w:rsidRDefault="000D1E0B" w:rsidP="00335AF3">
            <w:pPr>
              <w:tabs>
                <w:tab w:val="left" w:pos="10080"/>
              </w:tabs>
              <w:ind w:left="-51"/>
              <w:rPr>
                <w:color w:val="000000"/>
                <w:sz w:val="18"/>
                <w:szCs w:val="18"/>
              </w:rPr>
            </w:pPr>
            <w:r w:rsidRPr="00FB094F">
              <w:rPr>
                <w:color w:val="000000"/>
                <w:sz w:val="18"/>
                <w:szCs w:val="18"/>
              </w:rPr>
              <w:t>Previously Described. Record Type = MZ01</w:t>
            </w:r>
          </w:p>
        </w:tc>
      </w:tr>
      <w:tr w:rsidR="000D1E0B" w:rsidRPr="00FB094F" w14:paraId="557DE24A" w14:textId="77777777" w:rsidTr="00FB094F">
        <w:tc>
          <w:tcPr>
            <w:tcW w:w="900" w:type="dxa"/>
          </w:tcPr>
          <w:p w14:paraId="22B2E85A" w14:textId="77777777" w:rsidR="000D1E0B" w:rsidRPr="00FB094F" w:rsidRDefault="000D1E0B" w:rsidP="00335AF3">
            <w:pPr>
              <w:tabs>
                <w:tab w:val="left" w:pos="10080"/>
              </w:tabs>
              <w:ind w:hanging="51"/>
              <w:rPr>
                <w:color w:val="000000"/>
                <w:sz w:val="18"/>
                <w:szCs w:val="18"/>
              </w:rPr>
            </w:pPr>
            <w:r w:rsidRPr="00FB094F">
              <w:rPr>
                <w:color w:val="000000"/>
                <w:sz w:val="18"/>
                <w:szCs w:val="18"/>
              </w:rPr>
              <w:t>11-16</w:t>
            </w:r>
          </w:p>
        </w:tc>
        <w:tc>
          <w:tcPr>
            <w:tcW w:w="2340" w:type="dxa"/>
          </w:tcPr>
          <w:p w14:paraId="44888416" w14:textId="77777777" w:rsidR="000D1E0B" w:rsidRPr="00FB094F" w:rsidRDefault="000D1E0B" w:rsidP="00335AF3">
            <w:pPr>
              <w:tabs>
                <w:tab w:val="left" w:pos="10080"/>
              </w:tabs>
              <w:ind w:hanging="51"/>
              <w:rPr>
                <w:color w:val="000000"/>
                <w:sz w:val="18"/>
                <w:szCs w:val="18"/>
              </w:rPr>
            </w:pPr>
            <w:r w:rsidRPr="00FB094F">
              <w:rPr>
                <w:color w:val="000000"/>
                <w:sz w:val="18"/>
                <w:szCs w:val="18"/>
              </w:rPr>
              <w:t xml:space="preserve">Records Transmitted </w:t>
            </w:r>
          </w:p>
        </w:tc>
        <w:tc>
          <w:tcPr>
            <w:tcW w:w="720" w:type="dxa"/>
          </w:tcPr>
          <w:p w14:paraId="44400D18"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6</w:t>
            </w:r>
          </w:p>
        </w:tc>
        <w:tc>
          <w:tcPr>
            <w:tcW w:w="540" w:type="dxa"/>
          </w:tcPr>
          <w:p w14:paraId="68432809"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N</w:t>
            </w:r>
          </w:p>
        </w:tc>
        <w:tc>
          <w:tcPr>
            <w:tcW w:w="6300" w:type="dxa"/>
          </w:tcPr>
          <w:p w14:paraId="7363C4B2" w14:textId="77777777" w:rsidR="000D1E0B" w:rsidRPr="00FB094F" w:rsidRDefault="000D1E0B" w:rsidP="00335AF3">
            <w:pPr>
              <w:tabs>
                <w:tab w:val="left" w:pos="10080"/>
              </w:tabs>
              <w:ind w:left="-51"/>
              <w:rPr>
                <w:color w:val="000000"/>
                <w:sz w:val="18"/>
                <w:szCs w:val="18"/>
              </w:rPr>
            </w:pPr>
            <w:r w:rsidRPr="00FB094F">
              <w:rPr>
                <w:color w:val="000000"/>
                <w:sz w:val="18"/>
                <w:szCs w:val="18"/>
              </w:rPr>
              <w:t>The total number of individual physical records in a transmission. (The maximum number of records this field will show is 999,999, even if the file exceeded that amount of records.  If it did exceed 999,999, the Actual Records Transmitted field will provide the actual number of records sent).</w:t>
            </w:r>
          </w:p>
        </w:tc>
      </w:tr>
      <w:tr w:rsidR="000D1E0B" w:rsidRPr="00FB094F" w14:paraId="3A7F26C0" w14:textId="77777777" w:rsidTr="00FB094F">
        <w:tc>
          <w:tcPr>
            <w:tcW w:w="900" w:type="dxa"/>
          </w:tcPr>
          <w:p w14:paraId="595F1403" w14:textId="77777777" w:rsidR="000D1E0B" w:rsidRPr="00FB094F" w:rsidRDefault="000D1E0B" w:rsidP="00335AF3">
            <w:pPr>
              <w:tabs>
                <w:tab w:val="left" w:pos="10080"/>
              </w:tabs>
              <w:ind w:hanging="51"/>
              <w:rPr>
                <w:color w:val="000000"/>
                <w:sz w:val="18"/>
                <w:szCs w:val="18"/>
              </w:rPr>
            </w:pPr>
            <w:r w:rsidRPr="00FB094F">
              <w:rPr>
                <w:color w:val="000000"/>
                <w:sz w:val="18"/>
                <w:szCs w:val="18"/>
              </w:rPr>
              <w:t>17-25</w:t>
            </w:r>
          </w:p>
        </w:tc>
        <w:tc>
          <w:tcPr>
            <w:tcW w:w="2340" w:type="dxa"/>
          </w:tcPr>
          <w:p w14:paraId="2F8F9CD8" w14:textId="77777777" w:rsidR="000D1E0B" w:rsidRPr="00FB094F" w:rsidRDefault="000D1E0B" w:rsidP="00335AF3">
            <w:pPr>
              <w:tabs>
                <w:tab w:val="left" w:pos="10080"/>
              </w:tabs>
              <w:ind w:hanging="51"/>
              <w:rPr>
                <w:color w:val="000000"/>
                <w:sz w:val="18"/>
                <w:szCs w:val="18"/>
              </w:rPr>
            </w:pPr>
            <w:r w:rsidRPr="00FB094F">
              <w:rPr>
                <w:color w:val="000000"/>
                <w:sz w:val="18"/>
                <w:szCs w:val="18"/>
              </w:rPr>
              <w:t>Actual Records Transmitted</w:t>
            </w:r>
          </w:p>
        </w:tc>
        <w:tc>
          <w:tcPr>
            <w:tcW w:w="720" w:type="dxa"/>
          </w:tcPr>
          <w:p w14:paraId="3380D792"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9</w:t>
            </w:r>
          </w:p>
        </w:tc>
        <w:tc>
          <w:tcPr>
            <w:tcW w:w="540" w:type="dxa"/>
          </w:tcPr>
          <w:p w14:paraId="70DAD25B"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N</w:t>
            </w:r>
          </w:p>
        </w:tc>
        <w:tc>
          <w:tcPr>
            <w:tcW w:w="6300" w:type="dxa"/>
          </w:tcPr>
          <w:p w14:paraId="15C4D07E" w14:textId="77777777" w:rsidR="000D1E0B" w:rsidRPr="00FB094F" w:rsidRDefault="000D1E0B" w:rsidP="00335AF3">
            <w:pPr>
              <w:tabs>
                <w:tab w:val="left" w:pos="10080"/>
              </w:tabs>
              <w:ind w:left="-51"/>
              <w:rPr>
                <w:color w:val="000000"/>
                <w:sz w:val="18"/>
                <w:szCs w:val="18"/>
              </w:rPr>
            </w:pPr>
            <w:r w:rsidRPr="00FB094F">
              <w:rPr>
                <w:color w:val="000000"/>
                <w:sz w:val="18"/>
                <w:szCs w:val="18"/>
              </w:rPr>
              <w:t>The actual number of individual physical records in a transmission. (This field was added in the event that files exceed 999,999 records, however, this field is sent only when transmissions exceed 999,999).</w:t>
            </w:r>
          </w:p>
        </w:tc>
      </w:tr>
      <w:tr w:rsidR="000D1E0B" w:rsidRPr="00FB094F" w14:paraId="2860AE96" w14:textId="77777777" w:rsidTr="00FB094F">
        <w:tc>
          <w:tcPr>
            <w:tcW w:w="900" w:type="dxa"/>
          </w:tcPr>
          <w:p w14:paraId="3AFE5756" w14:textId="77777777" w:rsidR="000D1E0B" w:rsidRPr="00FB094F" w:rsidRDefault="000D1E0B" w:rsidP="00335AF3">
            <w:pPr>
              <w:tabs>
                <w:tab w:val="left" w:pos="10080"/>
              </w:tabs>
              <w:ind w:hanging="51"/>
              <w:rPr>
                <w:color w:val="000000"/>
                <w:sz w:val="18"/>
                <w:szCs w:val="18"/>
              </w:rPr>
            </w:pPr>
            <w:r w:rsidRPr="00FB094F">
              <w:rPr>
                <w:color w:val="000000"/>
                <w:sz w:val="18"/>
                <w:szCs w:val="18"/>
              </w:rPr>
              <w:t>26-512</w:t>
            </w:r>
          </w:p>
        </w:tc>
        <w:tc>
          <w:tcPr>
            <w:tcW w:w="2340" w:type="dxa"/>
          </w:tcPr>
          <w:p w14:paraId="4A6951F0" w14:textId="77777777" w:rsidR="000D1E0B" w:rsidRPr="00FB094F" w:rsidRDefault="000D1E0B" w:rsidP="00335AF3">
            <w:pPr>
              <w:tabs>
                <w:tab w:val="left" w:pos="10080"/>
              </w:tabs>
              <w:ind w:hanging="51"/>
              <w:rPr>
                <w:color w:val="000000"/>
                <w:sz w:val="18"/>
                <w:szCs w:val="18"/>
              </w:rPr>
            </w:pPr>
            <w:r w:rsidRPr="00FB094F">
              <w:rPr>
                <w:color w:val="000000"/>
                <w:sz w:val="18"/>
                <w:szCs w:val="18"/>
              </w:rPr>
              <w:t>Filler</w:t>
            </w:r>
          </w:p>
        </w:tc>
        <w:tc>
          <w:tcPr>
            <w:tcW w:w="720" w:type="dxa"/>
          </w:tcPr>
          <w:p w14:paraId="457939E8"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487</w:t>
            </w:r>
          </w:p>
        </w:tc>
        <w:tc>
          <w:tcPr>
            <w:tcW w:w="540" w:type="dxa"/>
          </w:tcPr>
          <w:p w14:paraId="56AF4B54" w14:textId="77777777" w:rsidR="000D1E0B" w:rsidRPr="00FB094F" w:rsidRDefault="000D1E0B" w:rsidP="00335AF3">
            <w:pPr>
              <w:tabs>
                <w:tab w:val="left" w:pos="10080"/>
              </w:tabs>
              <w:ind w:left="-141" w:right="-141"/>
              <w:rPr>
                <w:color w:val="000000"/>
                <w:sz w:val="18"/>
                <w:szCs w:val="18"/>
              </w:rPr>
            </w:pPr>
            <w:r w:rsidRPr="00FB094F">
              <w:rPr>
                <w:color w:val="000000"/>
                <w:sz w:val="18"/>
                <w:szCs w:val="18"/>
              </w:rPr>
              <w:t>A/N</w:t>
            </w:r>
          </w:p>
        </w:tc>
        <w:tc>
          <w:tcPr>
            <w:tcW w:w="6300" w:type="dxa"/>
          </w:tcPr>
          <w:p w14:paraId="1DE9AB63" w14:textId="77777777" w:rsidR="000D1E0B" w:rsidRPr="00FB094F" w:rsidRDefault="000D1E0B" w:rsidP="00335AF3">
            <w:pPr>
              <w:tabs>
                <w:tab w:val="left" w:pos="10080"/>
              </w:tabs>
              <w:ind w:left="-51"/>
              <w:rPr>
                <w:color w:val="000000"/>
                <w:sz w:val="18"/>
                <w:szCs w:val="18"/>
              </w:rPr>
            </w:pPr>
            <w:r w:rsidRPr="00FB094F">
              <w:rPr>
                <w:color w:val="000000"/>
                <w:sz w:val="18"/>
                <w:szCs w:val="18"/>
              </w:rPr>
              <w:t>Spaces</w:t>
            </w:r>
          </w:p>
        </w:tc>
      </w:tr>
    </w:tbl>
    <w:p w14:paraId="20167E1F" w14:textId="77777777" w:rsidR="000D1E0B" w:rsidRDefault="000D1E0B" w:rsidP="00335AF3">
      <w:pPr>
        <w:tabs>
          <w:tab w:val="left" w:pos="10080"/>
        </w:tabs>
      </w:pPr>
      <w:bookmarkStart w:id="381" w:name="_Toc43714783"/>
    </w:p>
    <w:p w14:paraId="529ED662" w14:textId="77777777" w:rsidR="004723E8" w:rsidRDefault="000D1E0B" w:rsidP="004723E8">
      <w:pPr>
        <w:pStyle w:val="Heading2"/>
      </w:pPr>
      <w:bookmarkStart w:id="382" w:name="_Record_MA01_–"/>
      <w:bookmarkEnd w:id="382"/>
      <w:r>
        <w:br w:type="page"/>
      </w:r>
      <w:bookmarkStart w:id="383" w:name="_Toc191985641"/>
      <w:bookmarkStart w:id="384" w:name="_Toc277238934"/>
      <w:bookmarkStart w:id="385" w:name="_Toc108455819"/>
      <w:bookmarkStart w:id="386" w:name="_Toc277238893"/>
      <w:bookmarkStart w:id="387" w:name="_Toc108455768"/>
      <w:r w:rsidR="004723E8">
        <w:t>Error File</w:t>
      </w:r>
      <w:bookmarkEnd w:id="383"/>
    </w:p>
    <w:p w14:paraId="0A7EF1C2" w14:textId="5985D919" w:rsidR="00884875" w:rsidRDefault="00884875" w:rsidP="00884875">
      <w:r>
        <w:t>An Error File should be received every Monday through Saturday morning</w:t>
      </w:r>
      <w:r w:rsidR="00043187">
        <w:t xml:space="preserve"> at the end of the daily batch cycle</w:t>
      </w:r>
      <w:r>
        <w:t xml:space="preserve">. Every file will have a header and trailer record to confirm that it has completed processing. The file may contain one or more Rejection Reports within one Error File. </w:t>
      </w:r>
    </w:p>
    <w:p w14:paraId="7600E746" w14:textId="76F75B85" w:rsidR="004723E8" w:rsidRPr="0058582D" w:rsidRDefault="004723E8" w:rsidP="004723E8">
      <w:pPr>
        <w:pStyle w:val="Heading3"/>
      </w:pPr>
      <w:bookmarkStart w:id="388" w:name="_Toc191985642"/>
      <w:r w:rsidRPr="0058582D">
        <w:t xml:space="preserve">Record MER1 – </w:t>
      </w:r>
      <w:r>
        <w:t>Rejection</w:t>
      </w:r>
      <w:r w:rsidRPr="0058582D">
        <w:t xml:space="preserve"> Report</w:t>
      </w:r>
      <w:bookmarkEnd w:id="384"/>
      <w:bookmarkEnd w:id="385"/>
      <w:bookmarkEnd w:id="388"/>
    </w:p>
    <w:p w14:paraId="17AA358D" w14:textId="712275E8" w:rsidR="004723E8" w:rsidRDefault="004723E8" w:rsidP="00043187">
      <w:pPr>
        <w:tabs>
          <w:tab w:val="left" w:pos="10080"/>
        </w:tabs>
        <w:spacing w:after="120"/>
        <w:rPr>
          <w:color w:val="000000"/>
        </w:rPr>
      </w:pPr>
      <w:r>
        <w:rPr>
          <w:color w:val="000000"/>
        </w:rPr>
        <w:t>This p</w:t>
      </w:r>
      <w:r w:rsidRPr="0058582D">
        <w:rPr>
          <w:color w:val="000000"/>
        </w:rPr>
        <w:t>recedes the records that were in error. There can be up to 5 errors per involved party but a limit of 8 errors per claim</w:t>
      </w:r>
      <w:r>
        <w:rPr>
          <w:color w:val="000000"/>
        </w:rPr>
        <w:t xml:space="preserve">. If you receive 8 errors back on a single claim, please review the claim in its entirety for additional errors that need to be corrected for successful processing. </w:t>
      </w:r>
    </w:p>
    <w:p w14:paraId="77D52BA6" w14:textId="77777777" w:rsidR="004723E8" w:rsidRDefault="004723E8" w:rsidP="004723E8">
      <w:pPr>
        <w:tabs>
          <w:tab w:val="left" w:pos="10080"/>
        </w:tabs>
        <w:rPr>
          <w:color w:val="000000"/>
        </w:rPr>
      </w:pPr>
      <w:r>
        <w:rPr>
          <w:color w:val="000000"/>
        </w:rPr>
        <w:t xml:space="preserve">Claims receiving a Rejection Report should be corrected and resubmitted to the system for processing as the same type of request that failed. Initial Claims should be resubmitted as Initial Claims. Replacement, Re-Search, or Updating Key Fields Requests should be resubmitted as the same type of Request that failed. </w:t>
      </w:r>
    </w:p>
    <w:p w14:paraId="47F87FCE" w14:textId="77777777" w:rsidR="004723E8" w:rsidRPr="0058582D" w:rsidRDefault="004723E8" w:rsidP="004723E8">
      <w:pPr>
        <w:tabs>
          <w:tab w:val="left" w:pos="10080"/>
        </w:tabs>
        <w:rPr>
          <w:color w:val="000000"/>
        </w:rPr>
      </w:pP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540"/>
        <w:gridCol w:w="5940"/>
      </w:tblGrid>
      <w:tr w:rsidR="004723E8" w:rsidRPr="004723E8" w14:paraId="25F45F78" w14:textId="77777777" w:rsidTr="009D18AE">
        <w:trPr>
          <w:cantSplit/>
          <w:trHeight w:val="240"/>
        </w:trPr>
        <w:tc>
          <w:tcPr>
            <w:tcW w:w="900" w:type="dxa"/>
          </w:tcPr>
          <w:p w14:paraId="234BEF75" w14:textId="77777777" w:rsidR="004723E8" w:rsidRPr="004723E8" w:rsidRDefault="004723E8" w:rsidP="009D18AE">
            <w:pPr>
              <w:tabs>
                <w:tab w:val="left" w:pos="10080"/>
              </w:tabs>
              <w:rPr>
                <w:b/>
                <w:color w:val="000000"/>
                <w:sz w:val="18"/>
                <w:szCs w:val="18"/>
              </w:rPr>
            </w:pPr>
            <w:r w:rsidRPr="004723E8">
              <w:rPr>
                <w:b/>
                <w:color w:val="000000"/>
                <w:sz w:val="18"/>
                <w:szCs w:val="18"/>
              </w:rPr>
              <w:t>Position</w:t>
            </w:r>
          </w:p>
        </w:tc>
        <w:tc>
          <w:tcPr>
            <w:tcW w:w="2700" w:type="dxa"/>
          </w:tcPr>
          <w:p w14:paraId="332E2B61" w14:textId="77777777" w:rsidR="004723E8" w:rsidRPr="004723E8" w:rsidRDefault="004723E8" w:rsidP="009D18AE">
            <w:pPr>
              <w:tabs>
                <w:tab w:val="left" w:pos="10080"/>
              </w:tabs>
              <w:rPr>
                <w:b/>
                <w:color w:val="000000"/>
                <w:sz w:val="18"/>
                <w:szCs w:val="18"/>
              </w:rPr>
            </w:pPr>
            <w:r w:rsidRPr="004723E8">
              <w:rPr>
                <w:b/>
                <w:color w:val="000000"/>
                <w:sz w:val="18"/>
                <w:szCs w:val="18"/>
              </w:rPr>
              <w:t>Field Name</w:t>
            </w:r>
          </w:p>
        </w:tc>
        <w:tc>
          <w:tcPr>
            <w:tcW w:w="720" w:type="dxa"/>
          </w:tcPr>
          <w:p w14:paraId="0D42F3D8" w14:textId="77777777" w:rsidR="004723E8" w:rsidRPr="004723E8" w:rsidRDefault="004723E8" w:rsidP="009D18AE">
            <w:pPr>
              <w:tabs>
                <w:tab w:val="left" w:pos="10080"/>
              </w:tabs>
              <w:rPr>
                <w:b/>
                <w:color w:val="000000"/>
                <w:sz w:val="18"/>
                <w:szCs w:val="18"/>
              </w:rPr>
            </w:pPr>
            <w:r w:rsidRPr="004723E8">
              <w:rPr>
                <w:b/>
                <w:color w:val="000000"/>
                <w:sz w:val="18"/>
                <w:szCs w:val="18"/>
              </w:rPr>
              <w:t>Length</w:t>
            </w:r>
          </w:p>
        </w:tc>
        <w:tc>
          <w:tcPr>
            <w:tcW w:w="540" w:type="dxa"/>
          </w:tcPr>
          <w:p w14:paraId="5C916382" w14:textId="77777777" w:rsidR="004723E8" w:rsidRPr="004723E8" w:rsidRDefault="004723E8" w:rsidP="009D18AE">
            <w:pPr>
              <w:tabs>
                <w:tab w:val="left" w:pos="10080"/>
              </w:tabs>
              <w:rPr>
                <w:b/>
                <w:color w:val="000000"/>
                <w:sz w:val="18"/>
                <w:szCs w:val="18"/>
              </w:rPr>
            </w:pPr>
            <w:r w:rsidRPr="004723E8">
              <w:rPr>
                <w:b/>
                <w:color w:val="000000"/>
                <w:sz w:val="18"/>
                <w:szCs w:val="18"/>
              </w:rPr>
              <w:t>Type</w:t>
            </w:r>
          </w:p>
        </w:tc>
        <w:tc>
          <w:tcPr>
            <w:tcW w:w="5940" w:type="dxa"/>
          </w:tcPr>
          <w:p w14:paraId="50A35B5A" w14:textId="77777777" w:rsidR="004723E8" w:rsidRPr="004723E8" w:rsidRDefault="004723E8" w:rsidP="009D18AE">
            <w:pPr>
              <w:tabs>
                <w:tab w:val="left" w:pos="10080"/>
              </w:tabs>
              <w:rPr>
                <w:b/>
                <w:color w:val="000000"/>
                <w:sz w:val="18"/>
                <w:szCs w:val="18"/>
              </w:rPr>
            </w:pPr>
            <w:r w:rsidRPr="004723E8">
              <w:rPr>
                <w:b/>
                <w:color w:val="000000"/>
                <w:sz w:val="18"/>
                <w:szCs w:val="18"/>
              </w:rPr>
              <w:t>Description</w:t>
            </w:r>
          </w:p>
        </w:tc>
      </w:tr>
      <w:tr w:rsidR="004723E8" w:rsidRPr="004723E8" w14:paraId="6DCC761C" w14:textId="77777777" w:rsidTr="009D18AE">
        <w:trPr>
          <w:cantSplit/>
          <w:trHeight w:val="226"/>
        </w:trPr>
        <w:tc>
          <w:tcPr>
            <w:tcW w:w="900" w:type="dxa"/>
          </w:tcPr>
          <w:p w14:paraId="2AFF34EB" w14:textId="77777777" w:rsidR="004723E8" w:rsidRPr="004723E8" w:rsidRDefault="004723E8" w:rsidP="009D18AE">
            <w:pPr>
              <w:tabs>
                <w:tab w:val="left" w:pos="10080"/>
              </w:tabs>
              <w:rPr>
                <w:color w:val="000000"/>
                <w:sz w:val="18"/>
                <w:szCs w:val="18"/>
              </w:rPr>
            </w:pPr>
            <w:r w:rsidRPr="004723E8">
              <w:rPr>
                <w:color w:val="000000"/>
                <w:sz w:val="18"/>
                <w:szCs w:val="18"/>
              </w:rPr>
              <w:t>1-10</w:t>
            </w:r>
          </w:p>
        </w:tc>
        <w:tc>
          <w:tcPr>
            <w:tcW w:w="2700" w:type="dxa"/>
          </w:tcPr>
          <w:p w14:paraId="1B9DE94D" w14:textId="77777777" w:rsidR="004723E8" w:rsidRPr="004723E8" w:rsidRDefault="004723E8" w:rsidP="009D18AE">
            <w:pPr>
              <w:tabs>
                <w:tab w:val="left" w:pos="10080"/>
              </w:tabs>
              <w:rPr>
                <w:color w:val="000000"/>
                <w:sz w:val="18"/>
                <w:szCs w:val="18"/>
              </w:rPr>
            </w:pPr>
            <w:r w:rsidRPr="004723E8">
              <w:rPr>
                <w:color w:val="000000"/>
                <w:sz w:val="18"/>
                <w:szCs w:val="18"/>
              </w:rPr>
              <w:t>Record Key</w:t>
            </w:r>
          </w:p>
        </w:tc>
        <w:tc>
          <w:tcPr>
            <w:tcW w:w="720" w:type="dxa"/>
          </w:tcPr>
          <w:p w14:paraId="140BDEDB" w14:textId="77777777" w:rsidR="004723E8" w:rsidRPr="004723E8" w:rsidRDefault="004723E8" w:rsidP="009D18AE">
            <w:pPr>
              <w:tabs>
                <w:tab w:val="left" w:pos="10080"/>
              </w:tabs>
              <w:rPr>
                <w:color w:val="000000"/>
                <w:sz w:val="18"/>
                <w:szCs w:val="18"/>
              </w:rPr>
            </w:pPr>
            <w:r w:rsidRPr="004723E8">
              <w:rPr>
                <w:color w:val="000000"/>
                <w:sz w:val="18"/>
                <w:szCs w:val="18"/>
              </w:rPr>
              <w:t>10</w:t>
            </w:r>
          </w:p>
        </w:tc>
        <w:tc>
          <w:tcPr>
            <w:tcW w:w="540" w:type="dxa"/>
          </w:tcPr>
          <w:p w14:paraId="26712DA9"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5EF1656A" w14:textId="77777777" w:rsidR="004723E8" w:rsidRPr="004723E8" w:rsidRDefault="004723E8" w:rsidP="009D18AE">
            <w:pPr>
              <w:tabs>
                <w:tab w:val="left" w:pos="10080"/>
              </w:tabs>
              <w:rPr>
                <w:color w:val="000000"/>
                <w:sz w:val="18"/>
                <w:szCs w:val="18"/>
              </w:rPr>
            </w:pPr>
            <w:r w:rsidRPr="004723E8">
              <w:rPr>
                <w:color w:val="000000"/>
                <w:sz w:val="18"/>
                <w:szCs w:val="18"/>
              </w:rPr>
              <w:t>Previously described.  Record Type = MER1</w:t>
            </w:r>
          </w:p>
        </w:tc>
      </w:tr>
      <w:tr w:rsidR="004723E8" w:rsidRPr="004723E8" w14:paraId="7FFE8F3F" w14:textId="77777777" w:rsidTr="009D18AE">
        <w:trPr>
          <w:cantSplit/>
          <w:trHeight w:val="226"/>
        </w:trPr>
        <w:tc>
          <w:tcPr>
            <w:tcW w:w="900" w:type="dxa"/>
          </w:tcPr>
          <w:p w14:paraId="57DC11DF" w14:textId="77777777" w:rsidR="004723E8" w:rsidRPr="004723E8" w:rsidRDefault="004723E8" w:rsidP="009D18AE">
            <w:pPr>
              <w:tabs>
                <w:tab w:val="left" w:pos="10080"/>
              </w:tabs>
              <w:rPr>
                <w:color w:val="000000"/>
                <w:sz w:val="18"/>
                <w:szCs w:val="18"/>
              </w:rPr>
            </w:pPr>
            <w:r w:rsidRPr="004723E8">
              <w:rPr>
                <w:color w:val="000000"/>
                <w:sz w:val="18"/>
                <w:szCs w:val="18"/>
              </w:rPr>
              <w:t>11-17</w:t>
            </w:r>
          </w:p>
        </w:tc>
        <w:tc>
          <w:tcPr>
            <w:tcW w:w="2700" w:type="dxa"/>
          </w:tcPr>
          <w:p w14:paraId="30A68209"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7ED76DEE"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29A13B6C"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297170BB"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236D88DF" w14:textId="77777777" w:rsidTr="009D18AE">
        <w:trPr>
          <w:cantSplit/>
          <w:trHeight w:val="226"/>
        </w:trPr>
        <w:tc>
          <w:tcPr>
            <w:tcW w:w="900" w:type="dxa"/>
          </w:tcPr>
          <w:p w14:paraId="63CA5181" w14:textId="77777777" w:rsidR="004723E8" w:rsidRPr="004723E8" w:rsidRDefault="004723E8" w:rsidP="009D18AE">
            <w:pPr>
              <w:tabs>
                <w:tab w:val="left" w:pos="10080"/>
              </w:tabs>
              <w:rPr>
                <w:color w:val="000000"/>
                <w:sz w:val="18"/>
                <w:szCs w:val="18"/>
              </w:rPr>
            </w:pPr>
            <w:r w:rsidRPr="004723E8">
              <w:rPr>
                <w:color w:val="000000"/>
                <w:sz w:val="18"/>
                <w:szCs w:val="18"/>
              </w:rPr>
              <w:t>18-67</w:t>
            </w:r>
          </w:p>
        </w:tc>
        <w:tc>
          <w:tcPr>
            <w:tcW w:w="2700" w:type="dxa"/>
          </w:tcPr>
          <w:p w14:paraId="63A5B82C"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679768EB"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36A0DFA8"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54B0F32B"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3D742226" w14:textId="77777777" w:rsidTr="009D18AE">
        <w:trPr>
          <w:cantSplit/>
          <w:trHeight w:val="226"/>
        </w:trPr>
        <w:tc>
          <w:tcPr>
            <w:tcW w:w="900" w:type="dxa"/>
          </w:tcPr>
          <w:p w14:paraId="3C289B18" w14:textId="77777777" w:rsidR="004723E8" w:rsidRPr="004723E8" w:rsidRDefault="004723E8" w:rsidP="009D18AE">
            <w:pPr>
              <w:tabs>
                <w:tab w:val="left" w:pos="10080"/>
              </w:tabs>
              <w:rPr>
                <w:color w:val="000000"/>
                <w:sz w:val="18"/>
                <w:szCs w:val="18"/>
              </w:rPr>
            </w:pPr>
            <w:r w:rsidRPr="004723E8">
              <w:rPr>
                <w:color w:val="000000"/>
                <w:sz w:val="18"/>
                <w:szCs w:val="18"/>
              </w:rPr>
              <w:t>68-74</w:t>
            </w:r>
          </w:p>
        </w:tc>
        <w:tc>
          <w:tcPr>
            <w:tcW w:w="2700" w:type="dxa"/>
          </w:tcPr>
          <w:p w14:paraId="7CD2B784"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3AD72DF4"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6C0AABCD"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706DC038"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7C6697E1" w14:textId="77777777" w:rsidTr="009D18AE">
        <w:trPr>
          <w:cantSplit/>
          <w:trHeight w:val="226"/>
        </w:trPr>
        <w:tc>
          <w:tcPr>
            <w:tcW w:w="900" w:type="dxa"/>
          </w:tcPr>
          <w:p w14:paraId="2B4EE4BF" w14:textId="77777777" w:rsidR="004723E8" w:rsidRPr="004723E8" w:rsidRDefault="004723E8" w:rsidP="009D18AE">
            <w:pPr>
              <w:tabs>
                <w:tab w:val="left" w:pos="10080"/>
              </w:tabs>
              <w:rPr>
                <w:color w:val="000000"/>
                <w:sz w:val="18"/>
                <w:szCs w:val="18"/>
              </w:rPr>
            </w:pPr>
            <w:r w:rsidRPr="004723E8">
              <w:rPr>
                <w:color w:val="000000"/>
                <w:sz w:val="18"/>
                <w:szCs w:val="18"/>
              </w:rPr>
              <w:t>75-124</w:t>
            </w:r>
          </w:p>
        </w:tc>
        <w:tc>
          <w:tcPr>
            <w:tcW w:w="2700" w:type="dxa"/>
          </w:tcPr>
          <w:p w14:paraId="0CAA3E2B"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7A1FB5BC"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2D8BDD64"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vAlign w:val="center"/>
          </w:tcPr>
          <w:p w14:paraId="69B914FA"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458AFAC3" w14:textId="77777777" w:rsidTr="009D18AE">
        <w:trPr>
          <w:cantSplit/>
          <w:trHeight w:val="226"/>
        </w:trPr>
        <w:tc>
          <w:tcPr>
            <w:tcW w:w="900" w:type="dxa"/>
          </w:tcPr>
          <w:p w14:paraId="06DD8382" w14:textId="77777777" w:rsidR="004723E8" w:rsidRPr="004723E8" w:rsidRDefault="004723E8" w:rsidP="009D18AE">
            <w:pPr>
              <w:tabs>
                <w:tab w:val="left" w:pos="10080"/>
              </w:tabs>
              <w:rPr>
                <w:color w:val="000000"/>
                <w:sz w:val="18"/>
                <w:szCs w:val="18"/>
              </w:rPr>
            </w:pPr>
            <w:r w:rsidRPr="004723E8">
              <w:rPr>
                <w:color w:val="000000"/>
                <w:sz w:val="18"/>
                <w:szCs w:val="18"/>
              </w:rPr>
              <w:t>125-131</w:t>
            </w:r>
          </w:p>
        </w:tc>
        <w:tc>
          <w:tcPr>
            <w:tcW w:w="2700" w:type="dxa"/>
          </w:tcPr>
          <w:p w14:paraId="7B0AD3EF"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6971837D"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42CE426E"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7DD73EA3"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6B60F9A0" w14:textId="77777777" w:rsidTr="009D18AE">
        <w:trPr>
          <w:cantSplit/>
          <w:trHeight w:val="226"/>
        </w:trPr>
        <w:tc>
          <w:tcPr>
            <w:tcW w:w="900" w:type="dxa"/>
          </w:tcPr>
          <w:p w14:paraId="7FC2D4F1" w14:textId="77777777" w:rsidR="004723E8" w:rsidRPr="004723E8" w:rsidRDefault="004723E8" w:rsidP="009D18AE">
            <w:pPr>
              <w:tabs>
                <w:tab w:val="left" w:pos="10080"/>
              </w:tabs>
              <w:rPr>
                <w:color w:val="000000"/>
                <w:sz w:val="18"/>
                <w:szCs w:val="18"/>
              </w:rPr>
            </w:pPr>
            <w:r w:rsidRPr="004723E8">
              <w:rPr>
                <w:color w:val="000000"/>
                <w:sz w:val="18"/>
                <w:szCs w:val="18"/>
              </w:rPr>
              <w:t>132-181</w:t>
            </w:r>
          </w:p>
        </w:tc>
        <w:tc>
          <w:tcPr>
            <w:tcW w:w="2700" w:type="dxa"/>
          </w:tcPr>
          <w:p w14:paraId="7070140A"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16BDB274"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0673D87F"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25453723"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3D5C982E" w14:textId="77777777" w:rsidTr="009D18AE">
        <w:trPr>
          <w:cantSplit/>
          <w:trHeight w:val="226"/>
        </w:trPr>
        <w:tc>
          <w:tcPr>
            <w:tcW w:w="900" w:type="dxa"/>
          </w:tcPr>
          <w:p w14:paraId="02556D02" w14:textId="77777777" w:rsidR="004723E8" w:rsidRPr="004723E8" w:rsidRDefault="004723E8" w:rsidP="009D18AE">
            <w:pPr>
              <w:tabs>
                <w:tab w:val="left" w:pos="10080"/>
              </w:tabs>
              <w:rPr>
                <w:color w:val="000000"/>
                <w:sz w:val="18"/>
                <w:szCs w:val="18"/>
              </w:rPr>
            </w:pPr>
            <w:r w:rsidRPr="004723E8">
              <w:rPr>
                <w:color w:val="000000"/>
                <w:sz w:val="18"/>
                <w:szCs w:val="18"/>
              </w:rPr>
              <w:t>182-188</w:t>
            </w:r>
          </w:p>
        </w:tc>
        <w:tc>
          <w:tcPr>
            <w:tcW w:w="2700" w:type="dxa"/>
          </w:tcPr>
          <w:p w14:paraId="22439F33"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173F2739"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6CD068F5"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12576223"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2A31A1BF" w14:textId="77777777" w:rsidTr="009D18AE">
        <w:trPr>
          <w:cantSplit/>
          <w:trHeight w:val="226"/>
        </w:trPr>
        <w:tc>
          <w:tcPr>
            <w:tcW w:w="900" w:type="dxa"/>
          </w:tcPr>
          <w:p w14:paraId="2446F0C8" w14:textId="77777777" w:rsidR="004723E8" w:rsidRPr="004723E8" w:rsidRDefault="004723E8" w:rsidP="009D18AE">
            <w:pPr>
              <w:tabs>
                <w:tab w:val="left" w:pos="10080"/>
              </w:tabs>
              <w:rPr>
                <w:color w:val="000000"/>
                <w:sz w:val="18"/>
                <w:szCs w:val="18"/>
              </w:rPr>
            </w:pPr>
            <w:r w:rsidRPr="004723E8">
              <w:rPr>
                <w:color w:val="000000"/>
                <w:sz w:val="18"/>
                <w:szCs w:val="18"/>
              </w:rPr>
              <w:t>189-238</w:t>
            </w:r>
          </w:p>
        </w:tc>
        <w:tc>
          <w:tcPr>
            <w:tcW w:w="2700" w:type="dxa"/>
          </w:tcPr>
          <w:p w14:paraId="508FFADA"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3E976100"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507114BE"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1D358B67"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41BEA373" w14:textId="77777777" w:rsidTr="009D18AE">
        <w:trPr>
          <w:cantSplit/>
          <w:trHeight w:val="226"/>
        </w:trPr>
        <w:tc>
          <w:tcPr>
            <w:tcW w:w="900" w:type="dxa"/>
          </w:tcPr>
          <w:p w14:paraId="4D16E01F" w14:textId="77777777" w:rsidR="004723E8" w:rsidRPr="004723E8" w:rsidRDefault="004723E8" w:rsidP="009D18AE">
            <w:pPr>
              <w:tabs>
                <w:tab w:val="left" w:pos="10080"/>
              </w:tabs>
              <w:rPr>
                <w:color w:val="000000"/>
                <w:sz w:val="18"/>
                <w:szCs w:val="18"/>
              </w:rPr>
            </w:pPr>
            <w:r w:rsidRPr="004723E8">
              <w:rPr>
                <w:color w:val="000000"/>
                <w:sz w:val="18"/>
                <w:szCs w:val="18"/>
              </w:rPr>
              <w:t>239-245</w:t>
            </w:r>
          </w:p>
        </w:tc>
        <w:tc>
          <w:tcPr>
            <w:tcW w:w="2700" w:type="dxa"/>
          </w:tcPr>
          <w:p w14:paraId="01A0E6E6"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14C6ACAC"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24DAEEEC"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7E0C87B2"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6435F702" w14:textId="77777777" w:rsidTr="009D18AE">
        <w:trPr>
          <w:cantSplit/>
          <w:trHeight w:val="226"/>
        </w:trPr>
        <w:tc>
          <w:tcPr>
            <w:tcW w:w="900" w:type="dxa"/>
          </w:tcPr>
          <w:p w14:paraId="499144AC" w14:textId="77777777" w:rsidR="004723E8" w:rsidRPr="004723E8" w:rsidRDefault="004723E8" w:rsidP="009D18AE">
            <w:pPr>
              <w:tabs>
                <w:tab w:val="left" w:pos="10080"/>
              </w:tabs>
              <w:rPr>
                <w:color w:val="000000"/>
                <w:sz w:val="18"/>
                <w:szCs w:val="18"/>
              </w:rPr>
            </w:pPr>
            <w:r w:rsidRPr="004723E8">
              <w:rPr>
                <w:color w:val="000000"/>
                <w:sz w:val="18"/>
                <w:szCs w:val="18"/>
              </w:rPr>
              <w:t>246-295</w:t>
            </w:r>
          </w:p>
        </w:tc>
        <w:tc>
          <w:tcPr>
            <w:tcW w:w="2700" w:type="dxa"/>
          </w:tcPr>
          <w:p w14:paraId="650468C7"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75348284"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7A7FF531"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19EE40BB"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2CB2AE8F" w14:textId="77777777" w:rsidTr="009D18AE">
        <w:trPr>
          <w:cantSplit/>
          <w:trHeight w:val="226"/>
        </w:trPr>
        <w:tc>
          <w:tcPr>
            <w:tcW w:w="900" w:type="dxa"/>
          </w:tcPr>
          <w:p w14:paraId="055206F5" w14:textId="77777777" w:rsidR="004723E8" w:rsidRPr="004723E8" w:rsidRDefault="004723E8" w:rsidP="009D18AE">
            <w:pPr>
              <w:tabs>
                <w:tab w:val="left" w:pos="10080"/>
              </w:tabs>
              <w:rPr>
                <w:color w:val="000000"/>
                <w:sz w:val="18"/>
                <w:szCs w:val="18"/>
              </w:rPr>
            </w:pPr>
            <w:r w:rsidRPr="004723E8">
              <w:rPr>
                <w:color w:val="000000"/>
                <w:sz w:val="18"/>
                <w:szCs w:val="18"/>
              </w:rPr>
              <w:t>296-302</w:t>
            </w:r>
          </w:p>
        </w:tc>
        <w:tc>
          <w:tcPr>
            <w:tcW w:w="2700" w:type="dxa"/>
          </w:tcPr>
          <w:p w14:paraId="36E1A8D1"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0A161C2A"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0D43409E"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68129A34"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5AA961A0" w14:textId="77777777" w:rsidTr="009D18AE">
        <w:trPr>
          <w:cantSplit/>
          <w:trHeight w:val="210"/>
        </w:trPr>
        <w:tc>
          <w:tcPr>
            <w:tcW w:w="900" w:type="dxa"/>
          </w:tcPr>
          <w:p w14:paraId="5DDF6C7A" w14:textId="77777777" w:rsidR="004723E8" w:rsidRPr="004723E8" w:rsidRDefault="004723E8" w:rsidP="009D18AE">
            <w:pPr>
              <w:tabs>
                <w:tab w:val="left" w:pos="10080"/>
              </w:tabs>
              <w:rPr>
                <w:color w:val="000000"/>
                <w:sz w:val="18"/>
                <w:szCs w:val="18"/>
              </w:rPr>
            </w:pPr>
            <w:r w:rsidRPr="004723E8">
              <w:rPr>
                <w:color w:val="000000"/>
                <w:sz w:val="18"/>
                <w:szCs w:val="18"/>
              </w:rPr>
              <w:t>303-352</w:t>
            </w:r>
          </w:p>
        </w:tc>
        <w:tc>
          <w:tcPr>
            <w:tcW w:w="2700" w:type="dxa"/>
          </w:tcPr>
          <w:p w14:paraId="5F517DED"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5458E5BB"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717221B4"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4283F060"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55C73F42" w14:textId="77777777" w:rsidTr="009D18AE">
        <w:trPr>
          <w:cantSplit/>
          <w:trHeight w:val="226"/>
        </w:trPr>
        <w:tc>
          <w:tcPr>
            <w:tcW w:w="900" w:type="dxa"/>
          </w:tcPr>
          <w:p w14:paraId="2F130D4B" w14:textId="77777777" w:rsidR="004723E8" w:rsidRPr="004723E8" w:rsidRDefault="004723E8" w:rsidP="009D18AE">
            <w:pPr>
              <w:tabs>
                <w:tab w:val="left" w:pos="10080"/>
              </w:tabs>
              <w:rPr>
                <w:color w:val="000000"/>
                <w:sz w:val="18"/>
                <w:szCs w:val="18"/>
              </w:rPr>
            </w:pPr>
            <w:r w:rsidRPr="004723E8">
              <w:rPr>
                <w:color w:val="000000"/>
                <w:sz w:val="18"/>
                <w:szCs w:val="18"/>
              </w:rPr>
              <w:t>353-359</w:t>
            </w:r>
          </w:p>
        </w:tc>
        <w:tc>
          <w:tcPr>
            <w:tcW w:w="2700" w:type="dxa"/>
          </w:tcPr>
          <w:p w14:paraId="08F1CBBE"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3F21F52A"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14C72E7E"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384F5045"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75C45B80" w14:textId="77777777" w:rsidTr="009D18AE">
        <w:trPr>
          <w:cantSplit/>
          <w:trHeight w:val="226"/>
        </w:trPr>
        <w:tc>
          <w:tcPr>
            <w:tcW w:w="900" w:type="dxa"/>
          </w:tcPr>
          <w:p w14:paraId="57D298CC" w14:textId="77777777" w:rsidR="004723E8" w:rsidRPr="004723E8" w:rsidRDefault="004723E8" w:rsidP="009D18AE">
            <w:pPr>
              <w:tabs>
                <w:tab w:val="left" w:pos="10080"/>
              </w:tabs>
              <w:rPr>
                <w:color w:val="000000"/>
                <w:sz w:val="18"/>
                <w:szCs w:val="18"/>
              </w:rPr>
            </w:pPr>
            <w:r w:rsidRPr="004723E8">
              <w:rPr>
                <w:color w:val="000000"/>
                <w:sz w:val="18"/>
                <w:szCs w:val="18"/>
              </w:rPr>
              <w:t>360-409</w:t>
            </w:r>
          </w:p>
        </w:tc>
        <w:tc>
          <w:tcPr>
            <w:tcW w:w="2700" w:type="dxa"/>
          </w:tcPr>
          <w:p w14:paraId="453CB16F"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446FDBAC"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124B21FD"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6763ABD8"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7CC67658" w14:textId="77777777" w:rsidTr="009D18AE">
        <w:trPr>
          <w:cantSplit/>
          <w:trHeight w:val="226"/>
        </w:trPr>
        <w:tc>
          <w:tcPr>
            <w:tcW w:w="900" w:type="dxa"/>
          </w:tcPr>
          <w:p w14:paraId="08F73C22" w14:textId="77777777" w:rsidR="004723E8" w:rsidRPr="004723E8" w:rsidRDefault="004723E8" w:rsidP="009D18AE">
            <w:pPr>
              <w:tabs>
                <w:tab w:val="left" w:pos="10080"/>
              </w:tabs>
              <w:rPr>
                <w:color w:val="000000"/>
                <w:sz w:val="18"/>
                <w:szCs w:val="18"/>
              </w:rPr>
            </w:pPr>
            <w:r w:rsidRPr="004723E8">
              <w:rPr>
                <w:color w:val="000000"/>
                <w:sz w:val="18"/>
                <w:szCs w:val="18"/>
              </w:rPr>
              <w:t>410-416</w:t>
            </w:r>
          </w:p>
        </w:tc>
        <w:tc>
          <w:tcPr>
            <w:tcW w:w="2700" w:type="dxa"/>
          </w:tcPr>
          <w:p w14:paraId="0FCA96EE" w14:textId="77777777" w:rsidR="004723E8" w:rsidRPr="004723E8" w:rsidRDefault="004723E8" w:rsidP="009D18AE">
            <w:pPr>
              <w:tabs>
                <w:tab w:val="left" w:pos="10080"/>
              </w:tabs>
              <w:rPr>
                <w:color w:val="000000"/>
                <w:sz w:val="18"/>
                <w:szCs w:val="18"/>
              </w:rPr>
            </w:pPr>
            <w:r w:rsidRPr="004723E8">
              <w:rPr>
                <w:color w:val="000000"/>
                <w:sz w:val="18"/>
                <w:szCs w:val="18"/>
              </w:rPr>
              <w:t>Reject Reason Code</w:t>
            </w:r>
          </w:p>
        </w:tc>
        <w:tc>
          <w:tcPr>
            <w:tcW w:w="720" w:type="dxa"/>
          </w:tcPr>
          <w:p w14:paraId="6A0CF33D" w14:textId="77777777" w:rsidR="004723E8" w:rsidRPr="004723E8" w:rsidRDefault="004723E8" w:rsidP="009D18AE">
            <w:pPr>
              <w:tabs>
                <w:tab w:val="left" w:pos="10080"/>
              </w:tabs>
              <w:rPr>
                <w:color w:val="000000"/>
                <w:sz w:val="18"/>
                <w:szCs w:val="18"/>
              </w:rPr>
            </w:pPr>
            <w:r w:rsidRPr="004723E8">
              <w:rPr>
                <w:color w:val="000000"/>
                <w:sz w:val="18"/>
                <w:szCs w:val="18"/>
              </w:rPr>
              <w:t>7</w:t>
            </w:r>
          </w:p>
        </w:tc>
        <w:tc>
          <w:tcPr>
            <w:tcW w:w="540" w:type="dxa"/>
          </w:tcPr>
          <w:p w14:paraId="0DDC4FA4"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57E8104E" w14:textId="77777777" w:rsidR="004723E8" w:rsidRPr="004723E8" w:rsidRDefault="004723E8" w:rsidP="009D18AE">
            <w:pPr>
              <w:tabs>
                <w:tab w:val="left" w:pos="10080"/>
              </w:tabs>
              <w:rPr>
                <w:color w:val="000000"/>
                <w:sz w:val="18"/>
                <w:szCs w:val="18"/>
              </w:rPr>
            </w:pPr>
            <w:r w:rsidRPr="004723E8">
              <w:rPr>
                <w:color w:val="000000"/>
                <w:sz w:val="18"/>
                <w:szCs w:val="18"/>
              </w:rPr>
              <w:t>See Appendix D</w:t>
            </w:r>
          </w:p>
        </w:tc>
      </w:tr>
      <w:tr w:rsidR="004723E8" w:rsidRPr="004723E8" w14:paraId="0D934F75" w14:textId="77777777" w:rsidTr="009D18AE">
        <w:trPr>
          <w:cantSplit/>
          <w:trHeight w:val="226"/>
        </w:trPr>
        <w:tc>
          <w:tcPr>
            <w:tcW w:w="900" w:type="dxa"/>
          </w:tcPr>
          <w:p w14:paraId="64B71164" w14:textId="77777777" w:rsidR="004723E8" w:rsidRPr="004723E8" w:rsidRDefault="004723E8" w:rsidP="009D18AE">
            <w:pPr>
              <w:tabs>
                <w:tab w:val="left" w:pos="10080"/>
              </w:tabs>
              <w:rPr>
                <w:color w:val="000000"/>
                <w:sz w:val="18"/>
                <w:szCs w:val="18"/>
              </w:rPr>
            </w:pPr>
            <w:r w:rsidRPr="004723E8">
              <w:rPr>
                <w:color w:val="000000"/>
                <w:sz w:val="18"/>
                <w:szCs w:val="18"/>
              </w:rPr>
              <w:t>417-466</w:t>
            </w:r>
          </w:p>
        </w:tc>
        <w:tc>
          <w:tcPr>
            <w:tcW w:w="2700" w:type="dxa"/>
          </w:tcPr>
          <w:p w14:paraId="5E231A3E" w14:textId="77777777" w:rsidR="004723E8" w:rsidRPr="004723E8" w:rsidRDefault="004723E8" w:rsidP="009D18AE">
            <w:pPr>
              <w:tabs>
                <w:tab w:val="left" w:pos="10080"/>
              </w:tabs>
              <w:rPr>
                <w:color w:val="000000"/>
                <w:sz w:val="18"/>
                <w:szCs w:val="18"/>
              </w:rPr>
            </w:pPr>
            <w:r w:rsidRPr="004723E8">
              <w:rPr>
                <w:color w:val="000000"/>
                <w:sz w:val="18"/>
                <w:szCs w:val="18"/>
              </w:rPr>
              <w:t>Reject Reason Text</w:t>
            </w:r>
          </w:p>
        </w:tc>
        <w:tc>
          <w:tcPr>
            <w:tcW w:w="720" w:type="dxa"/>
          </w:tcPr>
          <w:p w14:paraId="03B2B277" w14:textId="77777777" w:rsidR="004723E8" w:rsidRPr="004723E8" w:rsidRDefault="004723E8" w:rsidP="009D18AE">
            <w:pPr>
              <w:tabs>
                <w:tab w:val="left" w:pos="10080"/>
              </w:tabs>
              <w:rPr>
                <w:color w:val="000000"/>
                <w:sz w:val="18"/>
                <w:szCs w:val="18"/>
              </w:rPr>
            </w:pPr>
            <w:r w:rsidRPr="004723E8">
              <w:rPr>
                <w:color w:val="000000"/>
                <w:sz w:val="18"/>
                <w:szCs w:val="18"/>
              </w:rPr>
              <w:t>50</w:t>
            </w:r>
          </w:p>
        </w:tc>
        <w:tc>
          <w:tcPr>
            <w:tcW w:w="540" w:type="dxa"/>
          </w:tcPr>
          <w:p w14:paraId="79752EF5"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vAlign w:val="center"/>
          </w:tcPr>
          <w:p w14:paraId="1F9761E5" w14:textId="77777777" w:rsidR="004723E8" w:rsidRPr="004723E8" w:rsidRDefault="004723E8" w:rsidP="009D18AE">
            <w:pPr>
              <w:tabs>
                <w:tab w:val="left" w:pos="10080"/>
              </w:tabs>
              <w:rPr>
                <w:color w:val="000000"/>
                <w:sz w:val="18"/>
                <w:szCs w:val="18"/>
              </w:rPr>
            </w:pPr>
            <w:r w:rsidRPr="004723E8">
              <w:rPr>
                <w:color w:val="000000"/>
                <w:sz w:val="18"/>
                <w:szCs w:val="18"/>
              </w:rPr>
              <w:t>Text explanation of Error</w:t>
            </w:r>
          </w:p>
        </w:tc>
      </w:tr>
      <w:tr w:rsidR="004723E8" w:rsidRPr="004723E8" w14:paraId="7D507E5D" w14:textId="77777777" w:rsidTr="009D18AE">
        <w:trPr>
          <w:cantSplit/>
          <w:trHeight w:val="226"/>
        </w:trPr>
        <w:tc>
          <w:tcPr>
            <w:tcW w:w="900" w:type="dxa"/>
          </w:tcPr>
          <w:p w14:paraId="675BF6FF" w14:textId="77777777" w:rsidR="004723E8" w:rsidRPr="004723E8" w:rsidRDefault="004723E8" w:rsidP="009D18AE">
            <w:pPr>
              <w:tabs>
                <w:tab w:val="left" w:pos="10080"/>
              </w:tabs>
              <w:rPr>
                <w:color w:val="000000"/>
                <w:sz w:val="18"/>
                <w:szCs w:val="18"/>
              </w:rPr>
            </w:pPr>
            <w:r w:rsidRPr="004723E8">
              <w:rPr>
                <w:color w:val="000000"/>
                <w:sz w:val="18"/>
                <w:szCs w:val="18"/>
              </w:rPr>
              <w:t>467-512</w:t>
            </w:r>
          </w:p>
        </w:tc>
        <w:tc>
          <w:tcPr>
            <w:tcW w:w="2700" w:type="dxa"/>
          </w:tcPr>
          <w:p w14:paraId="4E1F7704" w14:textId="77777777" w:rsidR="004723E8" w:rsidRPr="004723E8" w:rsidRDefault="004723E8" w:rsidP="009D18AE">
            <w:pPr>
              <w:tabs>
                <w:tab w:val="left" w:pos="10080"/>
              </w:tabs>
              <w:rPr>
                <w:color w:val="000000"/>
                <w:sz w:val="18"/>
                <w:szCs w:val="18"/>
              </w:rPr>
            </w:pPr>
            <w:r w:rsidRPr="004723E8">
              <w:rPr>
                <w:color w:val="000000"/>
                <w:sz w:val="18"/>
                <w:szCs w:val="18"/>
              </w:rPr>
              <w:t>Filler</w:t>
            </w:r>
          </w:p>
        </w:tc>
        <w:tc>
          <w:tcPr>
            <w:tcW w:w="720" w:type="dxa"/>
          </w:tcPr>
          <w:p w14:paraId="2825C140" w14:textId="77777777" w:rsidR="004723E8" w:rsidRPr="004723E8" w:rsidRDefault="004723E8" w:rsidP="009D18AE">
            <w:pPr>
              <w:tabs>
                <w:tab w:val="left" w:pos="10080"/>
              </w:tabs>
              <w:rPr>
                <w:color w:val="000000"/>
                <w:sz w:val="18"/>
                <w:szCs w:val="18"/>
              </w:rPr>
            </w:pPr>
            <w:r w:rsidRPr="004723E8">
              <w:rPr>
                <w:color w:val="000000"/>
                <w:sz w:val="18"/>
                <w:szCs w:val="18"/>
              </w:rPr>
              <w:t>46</w:t>
            </w:r>
          </w:p>
        </w:tc>
        <w:tc>
          <w:tcPr>
            <w:tcW w:w="540" w:type="dxa"/>
          </w:tcPr>
          <w:p w14:paraId="4B738433" w14:textId="77777777" w:rsidR="004723E8" w:rsidRPr="004723E8" w:rsidRDefault="004723E8" w:rsidP="009D18AE">
            <w:pPr>
              <w:tabs>
                <w:tab w:val="left" w:pos="10080"/>
              </w:tabs>
              <w:rPr>
                <w:color w:val="000000"/>
                <w:sz w:val="18"/>
                <w:szCs w:val="18"/>
              </w:rPr>
            </w:pPr>
            <w:r w:rsidRPr="004723E8">
              <w:rPr>
                <w:color w:val="000000"/>
                <w:sz w:val="18"/>
                <w:szCs w:val="18"/>
              </w:rPr>
              <w:t>A/N</w:t>
            </w:r>
          </w:p>
        </w:tc>
        <w:tc>
          <w:tcPr>
            <w:tcW w:w="5940" w:type="dxa"/>
          </w:tcPr>
          <w:p w14:paraId="29A36B1A" w14:textId="77777777" w:rsidR="004723E8" w:rsidRPr="004723E8" w:rsidRDefault="004723E8" w:rsidP="009D18AE">
            <w:pPr>
              <w:tabs>
                <w:tab w:val="left" w:pos="10080"/>
              </w:tabs>
              <w:rPr>
                <w:color w:val="000000"/>
                <w:sz w:val="18"/>
                <w:szCs w:val="18"/>
              </w:rPr>
            </w:pPr>
            <w:r w:rsidRPr="004723E8">
              <w:rPr>
                <w:color w:val="000000"/>
                <w:sz w:val="18"/>
                <w:szCs w:val="18"/>
              </w:rPr>
              <w:t>Spaces</w:t>
            </w:r>
          </w:p>
        </w:tc>
      </w:tr>
    </w:tbl>
    <w:p w14:paraId="5204A582" w14:textId="77777777" w:rsidR="00937172" w:rsidRDefault="00937172" w:rsidP="00937172"/>
    <w:p w14:paraId="334FAFEA" w14:textId="77777777" w:rsidR="00937172" w:rsidRDefault="00937172">
      <w:pPr>
        <w:widowControl/>
        <w:jc w:val="left"/>
        <w:rPr>
          <w:bCs/>
          <w:color w:val="00358E"/>
          <w:spacing w:val="0"/>
          <w:kern w:val="28"/>
        </w:rPr>
      </w:pPr>
      <w:r>
        <w:br w:type="page"/>
      </w:r>
    </w:p>
    <w:p w14:paraId="0A1392E2" w14:textId="174E5641" w:rsidR="00E622CF" w:rsidRDefault="004723E8" w:rsidP="00912914">
      <w:pPr>
        <w:pStyle w:val="Heading2"/>
      </w:pPr>
      <w:bookmarkStart w:id="389" w:name="_Toc191985643"/>
      <w:r>
        <w:t>Match File</w:t>
      </w:r>
      <w:bookmarkEnd w:id="389"/>
    </w:p>
    <w:p w14:paraId="19F125A2" w14:textId="246321C7" w:rsidR="000D1E0B" w:rsidRPr="0058582D" w:rsidRDefault="000D1E0B" w:rsidP="00E622CF">
      <w:pPr>
        <w:pStyle w:val="Heading3"/>
      </w:pPr>
      <w:bookmarkStart w:id="390" w:name="_Toc191985644"/>
      <w:r w:rsidRPr="0058582D">
        <w:t>Record MA01 – Return Echo</w:t>
      </w:r>
      <w:r w:rsidR="00A15961">
        <w:t xml:space="preserve"> – </w:t>
      </w:r>
      <w:r w:rsidRPr="0058582D">
        <w:t>Universal</w:t>
      </w:r>
      <w:r w:rsidR="00A15961">
        <w:t xml:space="preserve"> </w:t>
      </w:r>
      <w:r w:rsidRPr="0058582D">
        <w:t>Common Elements</w:t>
      </w:r>
      <w:bookmarkEnd w:id="381"/>
      <w:bookmarkEnd w:id="386"/>
      <w:bookmarkEnd w:id="387"/>
      <w:bookmarkEnd w:id="390"/>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2"/>
        <w:gridCol w:w="2708"/>
        <w:gridCol w:w="720"/>
        <w:gridCol w:w="450"/>
        <w:gridCol w:w="6030"/>
      </w:tblGrid>
      <w:tr w:rsidR="000D1E0B" w:rsidRPr="00A92E7B" w14:paraId="6CFEA6E9" w14:textId="77777777" w:rsidTr="00B573D6">
        <w:trPr>
          <w:cantSplit/>
          <w:trHeight w:val="192"/>
        </w:trPr>
        <w:tc>
          <w:tcPr>
            <w:tcW w:w="892" w:type="dxa"/>
          </w:tcPr>
          <w:p w14:paraId="533D7E6F" w14:textId="77777777" w:rsidR="000D1E0B" w:rsidRPr="00A92E7B" w:rsidRDefault="000D1E0B" w:rsidP="00335AF3">
            <w:pPr>
              <w:tabs>
                <w:tab w:val="left" w:pos="10080"/>
              </w:tabs>
              <w:rPr>
                <w:rFonts w:cs="Arial"/>
                <w:b/>
                <w:color w:val="000000"/>
                <w:sz w:val="18"/>
                <w:szCs w:val="18"/>
              </w:rPr>
            </w:pPr>
            <w:r w:rsidRPr="00A92E7B">
              <w:rPr>
                <w:rFonts w:cs="Arial"/>
                <w:b/>
                <w:color w:val="000000"/>
                <w:sz w:val="18"/>
                <w:szCs w:val="18"/>
              </w:rPr>
              <w:t>Position</w:t>
            </w:r>
          </w:p>
        </w:tc>
        <w:tc>
          <w:tcPr>
            <w:tcW w:w="2708" w:type="dxa"/>
          </w:tcPr>
          <w:p w14:paraId="79284635" w14:textId="77777777" w:rsidR="000D1E0B" w:rsidRPr="00A92E7B" w:rsidRDefault="000D1E0B" w:rsidP="00335AF3">
            <w:pPr>
              <w:tabs>
                <w:tab w:val="left" w:pos="10080"/>
              </w:tabs>
              <w:rPr>
                <w:rFonts w:cs="Arial"/>
                <w:b/>
                <w:color w:val="000000"/>
                <w:sz w:val="18"/>
                <w:szCs w:val="18"/>
              </w:rPr>
            </w:pPr>
            <w:r w:rsidRPr="00A92E7B">
              <w:rPr>
                <w:rFonts w:cs="Arial"/>
                <w:b/>
                <w:color w:val="000000"/>
                <w:sz w:val="18"/>
                <w:szCs w:val="18"/>
              </w:rPr>
              <w:t>Field Name</w:t>
            </w:r>
          </w:p>
        </w:tc>
        <w:tc>
          <w:tcPr>
            <w:tcW w:w="720" w:type="dxa"/>
          </w:tcPr>
          <w:p w14:paraId="191A4FF3" w14:textId="77777777" w:rsidR="000D1E0B" w:rsidRPr="00A92E7B" w:rsidRDefault="000D1E0B" w:rsidP="00335AF3">
            <w:pPr>
              <w:tabs>
                <w:tab w:val="left" w:pos="10080"/>
              </w:tabs>
              <w:rPr>
                <w:rFonts w:cs="Arial"/>
                <w:b/>
                <w:color w:val="000000"/>
                <w:sz w:val="18"/>
                <w:szCs w:val="18"/>
              </w:rPr>
            </w:pPr>
            <w:r w:rsidRPr="00A92E7B">
              <w:rPr>
                <w:rFonts w:cs="Arial"/>
                <w:b/>
                <w:color w:val="000000"/>
                <w:sz w:val="18"/>
                <w:szCs w:val="18"/>
              </w:rPr>
              <w:t>Length</w:t>
            </w:r>
          </w:p>
        </w:tc>
        <w:tc>
          <w:tcPr>
            <w:tcW w:w="450" w:type="dxa"/>
          </w:tcPr>
          <w:p w14:paraId="2179D7F3" w14:textId="77777777" w:rsidR="000D1E0B" w:rsidRPr="00A92E7B" w:rsidRDefault="000D1E0B" w:rsidP="00335AF3">
            <w:pPr>
              <w:tabs>
                <w:tab w:val="left" w:pos="10080"/>
              </w:tabs>
              <w:rPr>
                <w:rFonts w:cs="Arial"/>
                <w:b/>
                <w:color w:val="000000"/>
                <w:sz w:val="18"/>
                <w:szCs w:val="18"/>
              </w:rPr>
            </w:pPr>
            <w:r w:rsidRPr="00A92E7B">
              <w:rPr>
                <w:rFonts w:cs="Arial"/>
                <w:b/>
                <w:color w:val="000000"/>
                <w:sz w:val="18"/>
                <w:szCs w:val="18"/>
              </w:rPr>
              <w:t>Type</w:t>
            </w:r>
          </w:p>
        </w:tc>
        <w:tc>
          <w:tcPr>
            <w:tcW w:w="6030" w:type="dxa"/>
          </w:tcPr>
          <w:p w14:paraId="5A5E415E" w14:textId="77777777" w:rsidR="000D1E0B" w:rsidRPr="00A92E7B" w:rsidRDefault="000D1E0B" w:rsidP="005124F2">
            <w:pPr>
              <w:tabs>
                <w:tab w:val="left" w:pos="10080"/>
              </w:tabs>
              <w:rPr>
                <w:rFonts w:cs="Arial"/>
                <w:b/>
                <w:color w:val="000000"/>
                <w:sz w:val="18"/>
                <w:szCs w:val="18"/>
              </w:rPr>
            </w:pPr>
            <w:r w:rsidRPr="00A92E7B">
              <w:rPr>
                <w:rFonts w:cs="Arial"/>
                <w:b/>
                <w:color w:val="000000"/>
                <w:sz w:val="18"/>
                <w:szCs w:val="18"/>
              </w:rPr>
              <w:t>Description</w:t>
            </w:r>
          </w:p>
        </w:tc>
      </w:tr>
      <w:tr w:rsidR="000D1E0B" w:rsidRPr="00A92E7B" w14:paraId="78DC8B7D" w14:textId="77777777" w:rsidTr="00B573D6">
        <w:trPr>
          <w:cantSplit/>
          <w:trHeight w:val="192"/>
        </w:trPr>
        <w:tc>
          <w:tcPr>
            <w:tcW w:w="892" w:type="dxa"/>
          </w:tcPr>
          <w:p w14:paraId="00562AD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1-10</w:t>
            </w:r>
          </w:p>
        </w:tc>
        <w:tc>
          <w:tcPr>
            <w:tcW w:w="2708" w:type="dxa"/>
          </w:tcPr>
          <w:p w14:paraId="04B626B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Record Key</w:t>
            </w:r>
          </w:p>
        </w:tc>
        <w:tc>
          <w:tcPr>
            <w:tcW w:w="720" w:type="dxa"/>
          </w:tcPr>
          <w:p w14:paraId="5AF70AB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10</w:t>
            </w:r>
          </w:p>
        </w:tc>
        <w:tc>
          <w:tcPr>
            <w:tcW w:w="450" w:type="dxa"/>
          </w:tcPr>
          <w:p w14:paraId="5262584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21E21216"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Previously described. Record Type = MA01</w:t>
            </w:r>
          </w:p>
        </w:tc>
      </w:tr>
      <w:tr w:rsidR="000D1E0B" w:rsidRPr="00A92E7B" w14:paraId="36371081" w14:textId="77777777" w:rsidTr="00B573D6">
        <w:trPr>
          <w:trHeight w:val="264"/>
        </w:trPr>
        <w:tc>
          <w:tcPr>
            <w:tcW w:w="892" w:type="dxa"/>
          </w:tcPr>
          <w:p w14:paraId="3FE02EC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11-21</w:t>
            </w:r>
          </w:p>
        </w:tc>
        <w:tc>
          <w:tcPr>
            <w:tcW w:w="2708" w:type="dxa"/>
          </w:tcPr>
          <w:p w14:paraId="166F3F38" w14:textId="6025B5F4" w:rsidR="000D1E0B" w:rsidRPr="00A92E7B" w:rsidRDefault="00F42AEA" w:rsidP="00335AF3">
            <w:pPr>
              <w:tabs>
                <w:tab w:val="left" w:pos="10080"/>
              </w:tabs>
              <w:rPr>
                <w:rFonts w:cs="Arial"/>
                <w:color w:val="000000"/>
                <w:sz w:val="18"/>
                <w:szCs w:val="18"/>
              </w:rPr>
            </w:pPr>
            <w:r w:rsidRPr="00A92E7B">
              <w:rPr>
                <w:rFonts w:cs="Arial"/>
                <w:color w:val="000000"/>
                <w:sz w:val="18"/>
                <w:szCs w:val="18"/>
              </w:rPr>
              <w:t>ISO FileNumber</w:t>
            </w:r>
          </w:p>
        </w:tc>
        <w:tc>
          <w:tcPr>
            <w:tcW w:w="720" w:type="dxa"/>
          </w:tcPr>
          <w:p w14:paraId="44D9004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11</w:t>
            </w:r>
          </w:p>
        </w:tc>
        <w:tc>
          <w:tcPr>
            <w:tcW w:w="450" w:type="dxa"/>
          </w:tcPr>
          <w:p w14:paraId="53ECF28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4420B7C6" w14:textId="77777777" w:rsidR="000D1E0B" w:rsidRPr="00A92E7B" w:rsidRDefault="000D1E0B" w:rsidP="005124F2">
            <w:pPr>
              <w:tabs>
                <w:tab w:val="left" w:pos="10080"/>
              </w:tabs>
              <w:rPr>
                <w:rFonts w:cs="Arial"/>
                <w:color w:val="000000"/>
                <w:sz w:val="18"/>
                <w:szCs w:val="18"/>
              </w:rPr>
            </w:pPr>
          </w:p>
        </w:tc>
      </w:tr>
      <w:tr w:rsidR="000D1E0B" w:rsidRPr="00A92E7B" w14:paraId="59F8DD2C" w14:textId="77777777" w:rsidTr="00B573D6">
        <w:trPr>
          <w:trHeight w:val="264"/>
        </w:trPr>
        <w:tc>
          <w:tcPr>
            <w:tcW w:w="892" w:type="dxa"/>
          </w:tcPr>
          <w:p w14:paraId="7980FC1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22</w:t>
            </w:r>
          </w:p>
        </w:tc>
        <w:tc>
          <w:tcPr>
            <w:tcW w:w="2708" w:type="dxa"/>
          </w:tcPr>
          <w:p w14:paraId="70D2F21A" w14:textId="1A369925" w:rsidR="000D1E0B" w:rsidRPr="00A92E7B" w:rsidRDefault="000D1E0B" w:rsidP="005F4307">
            <w:pPr>
              <w:tabs>
                <w:tab w:val="left" w:pos="10080"/>
              </w:tabs>
              <w:rPr>
                <w:rFonts w:cs="Arial"/>
                <w:sz w:val="18"/>
                <w:szCs w:val="18"/>
              </w:rPr>
            </w:pPr>
            <w:r w:rsidRPr="00A92E7B">
              <w:rPr>
                <w:rFonts w:cs="Arial"/>
                <w:color w:val="000000"/>
                <w:sz w:val="18"/>
                <w:szCs w:val="18"/>
              </w:rPr>
              <w:t>Return Reason Code</w:t>
            </w:r>
          </w:p>
        </w:tc>
        <w:tc>
          <w:tcPr>
            <w:tcW w:w="720" w:type="dxa"/>
          </w:tcPr>
          <w:p w14:paraId="679EBDE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4FE7A3C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2B398D92" w14:textId="3352DBAD" w:rsidR="000D1E0B" w:rsidRPr="00A92E7B" w:rsidRDefault="00571774" w:rsidP="005124F2">
            <w:pPr>
              <w:tabs>
                <w:tab w:val="left" w:pos="10080"/>
              </w:tabs>
              <w:rPr>
                <w:rFonts w:cs="Arial"/>
                <w:color w:val="000000"/>
                <w:sz w:val="18"/>
                <w:szCs w:val="18"/>
              </w:rPr>
            </w:pPr>
            <w:r w:rsidRPr="00A92E7B">
              <w:rPr>
                <w:rFonts w:cs="Arial"/>
                <w:color w:val="000000"/>
                <w:sz w:val="18"/>
                <w:szCs w:val="18"/>
              </w:rPr>
              <w:t>See Appendix C</w:t>
            </w:r>
            <w:r w:rsidR="000D1E0B" w:rsidRPr="00A92E7B">
              <w:rPr>
                <w:rFonts w:cs="Arial"/>
                <w:color w:val="000000"/>
                <w:sz w:val="18"/>
                <w:szCs w:val="18"/>
              </w:rPr>
              <w:t xml:space="preserve"> </w:t>
            </w:r>
          </w:p>
        </w:tc>
      </w:tr>
      <w:tr w:rsidR="000D1E0B" w:rsidRPr="00A92E7B" w14:paraId="0D9F3A7F" w14:textId="77777777" w:rsidTr="00B573D6">
        <w:trPr>
          <w:trHeight w:val="152"/>
        </w:trPr>
        <w:tc>
          <w:tcPr>
            <w:tcW w:w="892" w:type="dxa"/>
          </w:tcPr>
          <w:p w14:paraId="3B49D79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23-31</w:t>
            </w:r>
          </w:p>
        </w:tc>
        <w:tc>
          <w:tcPr>
            <w:tcW w:w="2708" w:type="dxa"/>
          </w:tcPr>
          <w:p w14:paraId="1AE0D0AA" w14:textId="1D037F6F" w:rsidR="000D1E0B" w:rsidRPr="00A92E7B" w:rsidRDefault="009423E7" w:rsidP="00335AF3">
            <w:pPr>
              <w:tabs>
                <w:tab w:val="left" w:pos="10080"/>
              </w:tabs>
              <w:rPr>
                <w:rFonts w:cs="Arial"/>
                <w:color w:val="000000"/>
                <w:sz w:val="18"/>
                <w:szCs w:val="18"/>
              </w:rPr>
            </w:pPr>
            <w:r w:rsidRPr="00A92E7B">
              <w:rPr>
                <w:rFonts w:cs="Arial"/>
                <w:color w:val="000000"/>
                <w:sz w:val="18"/>
                <w:szCs w:val="18"/>
              </w:rPr>
              <w:t>Customer Code</w:t>
            </w:r>
          </w:p>
        </w:tc>
        <w:tc>
          <w:tcPr>
            <w:tcW w:w="720" w:type="dxa"/>
          </w:tcPr>
          <w:p w14:paraId="3DB1D98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9</w:t>
            </w:r>
          </w:p>
        </w:tc>
        <w:tc>
          <w:tcPr>
            <w:tcW w:w="450" w:type="dxa"/>
          </w:tcPr>
          <w:p w14:paraId="6AF4079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2ED3C7A8" w14:textId="4DBDF6F2" w:rsidR="000D1E0B" w:rsidRPr="00A92E7B" w:rsidRDefault="000D1E0B" w:rsidP="005124F2">
            <w:pPr>
              <w:tabs>
                <w:tab w:val="left" w:pos="10080"/>
              </w:tabs>
              <w:rPr>
                <w:rFonts w:cs="Arial"/>
                <w:color w:val="000000"/>
                <w:sz w:val="18"/>
                <w:szCs w:val="18"/>
              </w:rPr>
            </w:pPr>
            <w:r w:rsidRPr="00A92E7B">
              <w:rPr>
                <w:rFonts w:cs="Arial"/>
                <w:color w:val="000000"/>
                <w:sz w:val="18"/>
                <w:szCs w:val="18"/>
              </w:rPr>
              <w:t xml:space="preserve">The full customer ID code assigned by </w:t>
            </w:r>
            <w:r w:rsidR="00C97530" w:rsidRPr="00A92E7B">
              <w:rPr>
                <w:rFonts w:cs="Arial"/>
                <w:color w:val="000000"/>
                <w:sz w:val="18"/>
                <w:szCs w:val="18"/>
              </w:rPr>
              <w:t>ClaimSearch</w:t>
            </w:r>
            <w:r w:rsidRPr="00A92E7B">
              <w:rPr>
                <w:rFonts w:cs="Arial"/>
                <w:color w:val="000000"/>
                <w:sz w:val="18"/>
                <w:szCs w:val="18"/>
              </w:rPr>
              <w:t xml:space="preserve"> </w:t>
            </w:r>
          </w:p>
        </w:tc>
      </w:tr>
      <w:tr w:rsidR="000D1E0B" w:rsidRPr="00A92E7B" w14:paraId="2E7AE6B4" w14:textId="77777777" w:rsidTr="00B573D6">
        <w:trPr>
          <w:cantSplit/>
          <w:trHeight w:val="260"/>
        </w:trPr>
        <w:tc>
          <w:tcPr>
            <w:tcW w:w="892" w:type="dxa"/>
          </w:tcPr>
          <w:p w14:paraId="3093D20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32-61</w:t>
            </w:r>
          </w:p>
        </w:tc>
        <w:tc>
          <w:tcPr>
            <w:tcW w:w="2708" w:type="dxa"/>
          </w:tcPr>
          <w:p w14:paraId="31ED6A1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Policy Number</w:t>
            </w:r>
          </w:p>
        </w:tc>
        <w:tc>
          <w:tcPr>
            <w:tcW w:w="720" w:type="dxa"/>
          </w:tcPr>
          <w:p w14:paraId="7C0B4DB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30</w:t>
            </w:r>
          </w:p>
        </w:tc>
        <w:tc>
          <w:tcPr>
            <w:tcW w:w="450" w:type="dxa"/>
          </w:tcPr>
          <w:p w14:paraId="58B063A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01EAF9B9"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Policy Number Issued to the Insured</w:t>
            </w:r>
          </w:p>
        </w:tc>
      </w:tr>
      <w:tr w:rsidR="000D1E0B" w:rsidRPr="00A92E7B" w14:paraId="6A6CD2F7" w14:textId="77777777" w:rsidTr="00B573D6">
        <w:trPr>
          <w:trHeight w:val="210"/>
        </w:trPr>
        <w:tc>
          <w:tcPr>
            <w:tcW w:w="892" w:type="dxa"/>
          </w:tcPr>
          <w:p w14:paraId="3BF15F9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62-65</w:t>
            </w:r>
          </w:p>
        </w:tc>
        <w:tc>
          <w:tcPr>
            <w:tcW w:w="2708" w:type="dxa"/>
          </w:tcPr>
          <w:p w14:paraId="35ECBFF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Policy Type</w:t>
            </w:r>
          </w:p>
        </w:tc>
        <w:tc>
          <w:tcPr>
            <w:tcW w:w="720" w:type="dxa"/>
          </w:tcPr>
          <w:p w14:paraId="568CD1E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w:t>
            </w:r>
          </w:p>
        </w:tc>
        <w:tc>
          <w:tcPr>
            <w:tcW w:w="450" w:type="dxa"/>
          </w:tcPr>
          <w:p w14:paraId="735D51B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E1518FF"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See Appendix A</w:t>
            </w:r>
          </w:p>
        </w:tc>
      </w:tr>
      <w:tr w:rsidR="000D1E0B" w:rsidRPr="00A92E7B" w14:paraId="13A38BE1" w14:textId="77777777" w:rsidTr="00B573D6">
        <w:trPr>
          <w:cantSplit/>
          <w:trHeight w:val="192"/>
        </w:trPr>
        <w:tc>
          <w:tcPr>
            <w:tcW w:w="892" w:type="dxa"/>
          </w:tcPr>
          <w:p w14:paraId="6BE62FE2"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66-73</w:t>
            </w:r>
          </w:p>
        </w:tc>
        <w:tc>
          <w:tcPr>
            <w:tcW w:w="2708" w:type="dxa"/>
          </w:tcPr>
          <w:p w14:paraId="78C7EF5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Policy Inception Date</w:t>
            </w:r>
          </w:p>
        </w:tc>
        <w:tc>
          <w:tcPr>
            <w:tcW w:w="720" w:type="dxa"/>
          </w:tcPr>
          <w:p w14:paraId="29365272"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w:t>
            </w:r>
          </w:p>
        </w:tc>
        <w:tc>
          <w:tcPr>
            <w:tcW w:w="450" w:type="dxa"/>
          </w:tcPr>
          <w:p w14:paraId="2405B7E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0A6D069E"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MMDDYYYY</w:t>
            </w:r>
          </w:p>
        </w:tc>
      </w:tr>
      <w:tr w:rsidR="000D1E0B" w:rsidRPr="00A92E7B" w14:paraId="7A03F5F0" w14:textId="77777777" w:rsidTr="00B573D6">
        <w:trPr>
          <w:cantSplit/>
          <w:trHeight w:val="192"/>
        </w:trPr>
        <w:tc>
          <w:tcPr>
            <w:tcW w:w="892" w:type="dxa"/>
          </w:tcPr>
          <w:p w14:paraId="0439FE3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74-81</w:t>
            </w:r>
          </w:p>
        </w:tc>
        <w:tc>
          <w:tcPr>
            <w:tcW w:w="2708" w:type="dxa"/>
          </w:tcPr>
          <w:p w14:paraId="3FDA8F1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Policy Expiration Date</w:t>
            </w:r>
          </w:p>
        </w:tc>
        <w:tc>
          <w:tcPr>
            <w:tcW w:w="720" w:type="dxa"/>
          </w:tcPr>
          <w:p w14:paraId="3EB17DD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w:t>
            </w:r>
          </w:p>
        </w:tc>
        <w:tc>
          <w:tcPr>
            <w:tcW w:w="450" w:type="dxa"/>
          </w:tcPr>
          <w:p w14:paraId="3A366CD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54F9461F"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MMDDYYYY</w:t>
            </w:r>
          </w:p>
        </w:tc>
      </w:tr>
      <w:tr w:rsidR="000D1E0B" w:rsidRPr="00A92E7B" w14:paraId="68EFC1E1" w14:textId="77777777" w:rsidTr="00B573D6">
        <w:trPr>
          <w:trHeight w:val="192"/>
        </w:trPr>
        <w:tc>
          <w:tcPr>
            <w:tcW w:w="892" w:type="dxa"/>
          </w:tcPr>
          <w:p w14:paraId="04FF00DC"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82</w:t>
            </w:r>
          </w:p>
        </w:tc>
        <w:tc>
          <w:tcPr>
            <w:tcW w:w="2708" w:type="dxa"/>
          </w:tcPr>
          <w:p w14:paraId="45D0B76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Policy Renewal Indicator</w:t>
            </w:r>
          </w:p>
        </w:tc>
        <w:tc>
          <w:tcPr>
            <w:tcW w:w="720" w:type="dxa"/>
          </w:tcPr>
          <w:p w14:paraId="7318250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00519C7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5EC651C"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 xml:space="preserve">Y- Renewal, N-New  </w:t>
            </w:r>
          </w:p>
        </w:tc>
      </w:tr>
      <w:tr w:rsidR="000D1E0B" w:rsidRPr="00A92E7B" w14:paraId="5854E59D" w14:textId="77777777" w:rsidTr="00B573D6">
        <w:trPr>
          <w:trHeight w:val="192"/>
        </w:trPr>
        <w:tc>
          <w:tcPr>
            <w:tcW w:w="892" w:type="dxa"/>
          </w:tcPr>
          <w:p w14:paraId="50EDD3B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83</w:t>
            </w:r>
          </w:p>
        </w:tc>
        <w:tc>
          <w:tcPr>
            <w:tcW w:w="2708" w:type="dxa"/>
          </w:tcPr>
          <w:p w14:paraId="4EE0F54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Assigned Risk Policy Indicator</w:t>
            </w:r>
          </w:p>
        </w:tc>
        <w:tc>
          <w:tcPr>
            <w:tcW w:w="720" w:type="dxa"/>
          </w:tcPr>
          <w:p w14:paraId="272F0CD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530CA91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27BEA88D"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 xml:space="preserve">Y/N </w:t>
            </w:r>
          </w:p>
        </w:tc>
      </w:tr>
      <w:tr w:rsidR="000D1E0B" w:rsidRPr="00A92E7B" w14:paraId="4312581B" w14:textId="77777777" w:rsidTr="00B573D6">
        <w:trPr>
          <w:cantSplit/>
          <w:trHeight w:val="192"/>
        </w:trPr>
        <w:tc>
          <w:tcPr>
            <w:tcW w:w="892" w:type="dxa"/>
          </w:tcPr>
          <w:p w14:paraId="4BF9A14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84-113</w:t>
            </w:r>
          </w:p>
        </w:tc>
        <w:tc>
          <w:tcPr>
            <w:tcW w:w="2708" w:type="dxa"/>
          </w:tcPr>
          <w:p w14:paraId="42AE356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Claim Number</w:t>
            </w:r>
          </w:p>
        </w:tc>
        <w:tc>
          <w:tcPr>
            <w:tcW w:w="720" w:type="dxa"/>
          </w:tcPr>
          <w:p w14:paraId="3043AB3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30</w:t>
            </w:r>
          </w:p>
        </w:tc>
        <w:tc>
          <w:tcPr>
            <w:tcW w:w="450" w:type="dxa"/>
          </w:tcPr>
          <w:p w14:paraId="2F0C9EB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1232D497"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Claim Number assigned to loss</w:t>
            </w:r>
          </w:p>
        </w:tc>
      </w:tr>
      <w:tr w:rsidR="000D1E0B" w:rsidRPr="00A92E7B" w14:paraId="4F4D7815" w14:textId="77777777" w:rsidTr="00B573D6">
        <w:trPr>
          <w:cantSplit/>
          <w:trHeight w:val="192"/>
        </w:trPr>
        <w:tc>
          <w:tcPr>
            <w:tcW w:w="892" w:type="dxa"/>
          </w:tcPr>
          <w:p w14:paraId="31CAE6F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114-121</w:t>
            </w:r>
          </w:p>
        </w:tc>
        <w:tc>
          <w:tcPr>
            <w:tcW w:w="2708" w:type="dxa"/>
          </w:tcPr>
          <w:p w14:paraId="500A6AF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Date of Loss</w:t>
            </w:r>
          </w:p>
        </w:tc>
        <w:tc>
          <w:tcPr>
            <w:tcW w:w="720" w:type="dxa"/>
          </w:tcPr>
          <w:p w14:paraId="3AB56CA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w:t>
            </w:r>
          </w:p>
        </w:tc>
        <w:tc>
          <w:tcPr>
            <w:tcW w:w="450" w:type="dxa"/>
          </w:tcPr>
          <w:p w14:paraId="5D1618FC"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33C95EFA"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MMDDYYYY</w:t>
            </w:r>
          </w:p>
        </w:tc>
      </w:tr>
      <w:tr w:rsidR="000D1E0B" w:rsidRPr="00A92E7B" w14:paraId="4F2431AF" w14:textId="77777777" w:rsidTr="00B573D6">
        <w:trPr>
          <w:trHeight w:val="192"/>
        </w:trPr>
        <w:tc>
          <w:tcPr>
            <w:tcW w:w="892" w:type="dxa"/>
          </w:tcPr>
          <w:p w14:paraId="6A04A09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122-125</w:t>
            </w:r>
          </w:p>
        </w:tc>
        <w:tc>
          <w:tcPr>
            <w:tcW w:w="2708" w:type="dxa"/>
          </w:tcPr>
          <w:p w14:paraId="4E92587D" w14:textId="517FD1F4" w:rsidR="000D1E0B" w:rsidRPr="00A92E7B" w:rsidRDefault="000D1E0B" w:rsidP="00335AF3">
            <w:pPr>
              <w:tabs>
                <w:tab w:val="left" w:pos="10080"/>
              </w:tabs>
              <w:rPr>
                <w:rFonts w:cs="Arial"/>
                <w:color w:val="000000"/>
                <w:sz w:val="18"/>
                <w:szCs w:val="18"/>
              </w:rPr>
            </w:pPr>
            <w:r w:rsidRPr="00A92E7B">
              <w:rPr>
                <w:rFonts w:cs="Arial"/>
                <w:color w:val="000000"/>
                <w:sz w:val="18"/>
                <w:szCs w:val="18"/>
              </w:rPr>
              <w:t xml:space="preserve">Time </w:t>
            </w:r>
            <w:r w:rsidR="00363F58" w:rsidRPr="00A92E7B">
              <w:rPr>
                <w:rFonts w:cs="Arial"/>
                <w:color w:val="000000"/>
                <w:sz w:val="18"/>
                <w:szCs w:val="18"/>
              </w:rPr>
              <w:t>o</w:t>
            </w:r>
            <w:r w:rsidRPr="00A92E7B">
              <w:rPr>
                <w:rFonts w:cs="Arial"/>
                <w:color w:val="000000"/>
                <w:sz w:val="18"/>
                <w:szCs w:val="18"/>
              </w:rPr>
              <w:t>f Loss</w:t>
            </w:r>
          </w:p>
        </w:tc>
        <w:tc>
          <w:tcPr>
            <w:tcW w:w="720" w:type="dxa"/>
          </w:tcPr>
          <w:p w14:paraId="5F5988C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w:t>
            </w:r>
          </w:p>
        </w:tc>
        <w:tc>
          <w:tcPr>
            <w:tcW w:w="450" w:type="dxa"/>
          </w:tcPr>
          <w:p w14:paraId="08E029A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1AABE2B0" w14:textId="2CA53DB9" w:rsidR="000D1E0B" w:rsidRPr="00A92E7B" w:rsidRDefault="000D1E0B" w:rsidP="005124F2">
            <w:pPr>
              <w:tabs>
                <w:tab w:val="left" w:pos="10080"/>
              </w:tabs>
              <w:rPr>
                <w:rFonts w:cs="Arial"/>
                <w:color w:val="000000"/>
                <w:sz w:val="18"/>
                <w:szCs w:val="18"/>
              </w:rPr>
            </w:pPr>
            <w:r w:rsidRPr="00A92E7B">
              <w:rPr>
                <w:rFonts w:cs="Arial"/>
                <w:color w:val="000000"/>
                <w:sz w:val="18"/>
                <w:szCs w:val="18"/>
              </w:rPr>
              <w:t>HHMM (</w:t>
            </w:r>
            <w:r w:rsidR="0082544E" w:rsidRPr="00A92E7B">
              <w:rPr>
                <w:rFonts w:cs="Arial"/>
                <w:color w:val="000000"/>
                <w:sz w:val="18"/>
                <w:szCs w:val="18"/>
              </w:rPr>
              <w:t>24-hour</w:t>
            </w:r>
            <w:r w:rsidRPr="00A92E7B">
              <w:rPr>
                <w:rFonts w:cs="Arial"/>
                <w:color w:val="000000"/>
                <w:sz w:val="18"/>
                <w:szCs w:val="18"/>
              </w:rPr>
              <w:t xml:space="preserve"> format)</w:t>
            </w:r>
          </w:p>
        </w:tc>
      </w:tr>
      <w:tr w:rsidR="000D1E0B" w:rsidRPr="00A92E7B" w14:paraId="42F26067" w14:textId="77777777" w:rsidTr="00B573D6">
        <w:trPr>
          <w:cantSplit/>
          <w:trHeight w:val="192"/>
        </w:trPr>
        <w:tc>
          <w:tcPr>
            <w:tcW w:w="892" w:type="dxa"/>
          </w:tcPr>
          <w:p w14:paraId="3A92E5C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126</w:t>
            </w:r>
          </w:p>
        </w:tc>
        <w:tc>
          <w:tcPr>
            <w:tcW w:w="2708" w:type="dxa"/>
          </w:tcPr>
          <w:p w14:paraId="30870AD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CAT Indicator</w:t>
            </w:r>
          </w:p>
        </w:tc>
        <w:tc>
          <w:tcPr>
            <w:tcW w:w="720" w:type="dxa"/>
          </w:tcPr>
          <w:p w14:paraId="47B8CA3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1732FC4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1A04BDCF"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Y – CAT related ;  N – Not a CAT loss</w:t>
            </w:r>
          </w:p>
        </w:tc>
      </w:tr>
      <w:tr w:rsidR="000D1E0B" w:rsidRPr="00A92E7B" w14:paraId="135B5F84" w14:textId="77777777" w:rsidTr="00B573D6">
        <w:trPr>
          <w:trHeight w:val="192"/>
        </w:trPr>
        <w:tc>
          <w:tcPr>
            <w:tcW w:w="892" w:type="dxa"/>
          </w:tcPr>
          <w:p w14:paraId="67691DB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127-129</w:t>
            </w:r>
          </w:p>
        </w:tc>
        <w:tc>
          <w:tcPr>
            <w:tcW w:w="2708" w:type="dxa"/>
          </w:tcPr>
          <w:p w14:paraId="46A5EE9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CAT #</w:t>
            </w:r>
          </w:p>
        </w:tc>
        <w:tc>
          <w:tcPr>
            <w:tcW w:w="720" w:type="dxa"/>
          </w:tcPr>
          <w:p w14:paraId="66BDF88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w:t>
            </w:r>
          </w:p>
        </w:tc>
        <w:tc>
          <w:tcPr>
            <w:tcW w:w="450" w:type="dxa"/>
          </w:tcPr>
          <w:p w14:paraId="20F45AA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946FCC1"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CAT number if known</w:t>
            </w:r>
            <w:r w:rsidR="00A53A0B" w:rsidRPr="00A92E7B">
              <w:rPr>
                <w:rFonts w:cs="Arial"/>
                <w:color w:val="000000"/>
                <w:sz w:val="18"/>
                <w:szCs w:val="18"/>
              </w:rPr>
              <w:t xml:space="preserve"> (used prior to 2016)</w:t>
            </w:r>
          </w:p>
        </w:tc>
      </w:tr>
      <w:tr w:rsidR="000D1E0B" w:rsidRPr="00A92E7B" w14:paraId="4BC4251B" w14:textId="77777777" w:rsidTr="00B573D6">
        <w:trPr>
          <w:cantSplit/>
          <w:trHeight w:val="192"/>
        </w:trPr>
        <w:tc>
          <w:tcPr>
            <w:tcW w:w="892" w:type="dxa"/>
          </w:tcPr>
          <w:p w14:paraId="336C17E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130-137</w:t>
            </w:r>
          </w:p>
        </w:tc>
        <w:tc>
          <w:tcPr>
            <w:tcW w:w="2708" w:type="dxa"/>
          </w:tcPr>
          <w:p w14:paraId="54DDE7A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Company Received Date</w:t>
            </w:r>
          </w:p>
        </w:tc>
        <w:tc>
          <w:tcPr>
            <w:tcW w:w="720" w:type="dxa"/>
          </w:tcPr>
          <w:p w14:paraId="600D2A1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w:t>
            </w:r>
          </w:p>
        </w:tc>
        <w:tc>
          <w:tcPr>
            <w:tcW w:w="450" w:type="dxa"/>
          </w:tcPr>
          <w:p w14:paraId="7413A8B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313B51F6"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MMDDYYYY</w:t>
            </w:r>
          </w:p>
        </w:tc>
      </w:tr>
      <w:tr w:rsidR="000D1E0B" w:rsidRPr="00A92E7B" w14:paraId="3FE7A346" w14:textId="77777777" w:rsidTr="00B573D6">
        <w:trPr>
          <w:cantSplit/>
          <w:trHeight w:val="192"/>
        </w:trPr>
        <w:tc>
          <w:tcPr>
            <w:tcW w:w="892" w:type="dxa"/>
          </w:tcPr>
          <w:p w14:paraId="3ED0556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138-187</w:t>
            </w:r>
          </w:p>
        </w:tc>
        <w:tc>
          <w:tcPr>
            <w:tcW w:w="2708" w:type="dxa"/>
          </w:tcPr>
          <w:p w14:paraId="5968122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Loss Description</w:t>
            </w:r>
          </w:p>
        </w:tc>
        <w:tc>
          <w:tcPr>
            <w:tcW w:w="720" w:type="dxa"/>
          </w:tcPr>
          <w:p w14:paraId="088E1B12"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50</w:t>
            </w:r>
          </w:p>
        </w:tc>
        <w:tc>
          <w:tcPr>
            <w:tcW w:w="450" w:type="dxa"/>
          </w:tcPr>
          <w:p w14:paraId="4EB1496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025988F4"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Text description of the loss</w:t>
            </w:r>
          </w:p>
        </w:tc>
      </w:tr>
      <w:tr w:rsidR="000D1E0B" w:rsidRPr="00A92E7B" w14:paraId="3032EB3B" w14:textId="77777777" w:rsidTr="00B573D6">
        <w:trPr>
          <w:trHeight w:val="192"/>
        </w:trPr>
        <w:tc>
          <w:tcPr>
            <w:tcW w:w="892" w:type="dxa"/>
          </w:tcPr>
          <w:p w14:paraId="346F9BD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188-237</w:t>
            </w:r>
          </w:p>
        </w:tc>
        <w:tc>
          <w:tcPr>
            <w:tcW w:w="2708" w:type="dxa"/>
          </w:tcPr>
          <w:p w14:paraId="38BA1E5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Location of Loss Address 1</w:t>
            </w:r>
          </w:p>
        </w:tc>
        <w:tc>
          <w:tcPr>
            <w:tcW w:w="720" w:type="dxa"/>
          </w:tcPr>
          <w:p w14:paraId="572A888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50</w:t>
            </w:r>
          </w:p>
        </w:tc>
        <w:tc>
          <w:tcPr>
            <w:tcW w:w="450" w:type="dxa"/>
          </w:tcPr>
          <w:p w14:paraId="15C59C1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901AC11" w14:textId="77777777" w:rsidR="000D1E0B" w:rsidRPr="00A92E7B" w:rsidRDefault="000D1E0B" w:rsidP="005124F2">
            <w:pPr>
              <w:tabs>
                <w:tab w:val="left" w:pos="10080"/>
              </w:tabs>
              <w:rPr>
                <w:rFonts w:cs="Arial"/>
                <w:color w:val="000000"/>
                <w:sz w:val="18"/>
                <w:szCs w:val="18"/>
              </w:rPr>
            </w:pPr>
          </w:p>
        </w:tc>
      </w:tr>
      <w:tr w:rsidR="000D1E0B" w:rsidRPr="00A92E7B" w14:paraId="65C11786" w14:textId="77777777" w:rsidTr="00B573D6">
        <w:trPr>
          <w:cantSplit/>
          <w:trHeight w:val="192"/>
        </w:trPr>
        <w:tc>
          <w:tcPr>
            <w:tcW w:w="892" w:type="dxa"/>
          </w:tcPr>
          <w:p w14:paraId="2C77153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238-287</w:t>
            </w:r>
          </w:p>
        </w:tc>
        <w:tc>
          <w:tcPr>
            <w:tcW w:w="2708" w:type="dxa"/>
          </w:tcPr>
          <w:p w14:paraId="6F75D69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 xml:space="preserve">Location of Loss Address 2 </w:t>
            </w:r>
          </w:p>
        </w:tc>
        <w:tc>
          <w:tcPr>
            <w:tcW w:w="720" w:type="dxa"/>
          </w:tcPr>
          <w:p w14:paraId="16B54E9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50</w:t>
            </w:r>
          </w:p>
        </w:tc>
        <w:tc>
          <w:tcPr>
            <w:tcW w:w="450" w:type="dxa"/>
          </w:tcPr>
          <w:p w14:paraId="4495EA6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464F2812" w14:textId="77777777" w:rsidR="000D1E0B" w:rsidRPr="00A92E7B" w:rsidRDefault="000D1E0B" w:rsidP="005124F2">
            <w:pPr>
              <w:tabs>
                <w:tab w:val="left" w:pos="10080"/>
              </w:tabs>
              <w:rPr>
                <w:rFonts w:cs="Arial"/>
                <w:color w:val="000000"/>
                <w:sz w:val="18"/>
                <w:szCs w:val="18"/>
              </w:rPr>
            </w:pPr>
          </w:p>
        </w:tc>
      </w:tr>
      <w:tr w:rsidR="000D1E0B" w:rsidRPr="00A92E7B" w14:paraId="6C962FFC" w14:textId="77777777" w:rsidTr="00B573D6">
        <w:trPr>
          <w:cantSplit/>
          <w:trHeight w:val="192"/>
        </w:trPr>
        <w:tc>
          <w:tcPr>
            <w:tcW w:w="892" w:type="dxa"/>
          </w:tcPr>
          <w:p w14:paraId="3BB0597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288-312</w:t>
            </w:r>
          </w:p>
        </w:tc>
        <w:tc>
          <w:tcPr>
            <w:tcW w:w="2708" w:type="dxa"/>
          </w:tcPr>
          <w:p w14:paraId="7765897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Location of Loss City</w:t>
            </w:r>
          </w:p>
        </w:tc>
        <w:tc>
          <w:tcPr>
            <w:tcW w:w="720" w:type="dxa"/>
          </w:tcPr>
          <w:p w14:paraId="0D56920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25</w:t>
            </w:r>
          </w:p>
        </w:tc>
        <w:tc>
          <w:tcPr>
            <w:tcW w:w="450" w:type="dxa"/>
          </w:tcPr>
          <w:p w14:paraId="4D2C4E8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37CDC89E" w14:textId="77777777" w:rsidR="000D1E0B" w:rsidRPr="00A92E7B" w:rsidRDefault="000D1E0B" w:rsidP="005124F2">
            <w:pPr>
              <w:tabs>
                <w:tab w:val="left" w:pos="10080"/>
              </w:tabs>
              <w:rPr>
                <w:rFonts w:cs="Arial"/>
                <w:color w:val="000000"/>
                <w:sz w:val="18"/>
                <w:szCs w:val="18"/>
              </w:rPr>
            </w:pPr>
          </w:p>
        </w:tc>
      </w:tr>
      <w:tr w:rsidR="000D1E0B" w:rsidRPr="00A92E7B" w14:paraId="425FB6BF" w14:textId="77777777" w:rsidTr="00B573D6">
        <w:trPr>
          <w:cantSplit/>
          <w:trHeight w:val="192"/>
        </w:trPr>
        <w:tc>
          <w:tcPr>
            <w:tcW w:w="892" w:type="dxa"/>
          </w:tcPr>
          <w:p w14:paraId="58BBC78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313-314</w:t>
            </w:r>
          </w:p>
        </w:tc>
        <w:tc>
          <w:tcPr>
            <w:tcW w:w="2708" w:type="dxa"/>
          </w:tcPr>
          <w:p w14:paraId="36E2CFA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Location of Loss State</w:t>
            </w:r>
          </w:p>
        </w:tc>
        <w:tc>
          <w:tcPr>
            <w:tcW w:w="720" w:type="dxa"/>
          </w:tcPr>
          <w:p w14:paraId="3645F1D2"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w:t>
            </w:r>
          </w:p>
        </w:tc>
        <w:tc>
          <w:tcPr>
            <w:tcW w:w="450" w:type="dxa"/>
          </w:tcPr>
          <w:p w14:paraId="345AD43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1B8B198B"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See Appendix C</w:t>
            </w:r>
          </w:p>
        </w:tc>
      </w:tr>
      <w:tr w:rsidR="000D1E0B" w:rsidRPr="00A92E7B" w14:paraId="373F31E6" w14:textId="77777777" w:rsidTr="00B573D6">
        <w:trPr>
          <w:cantSplit/>
          <w:trHeight w:val="192"/>
        </w:trPr>
        <w:tc>
          <w:tcPr>
            <w:tcW w:w="892" w:type="dxa"/>
          </w:tcPr>
          <w:p w14:paraId="6CF2A1A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315-323</w:t>
            </w:r>
          </w:p>
        </w:tc>
        <w:tc>
          <w:tcPr>
            <w:tcW w:w="2708" w:type="dxa"/>
          </w:tcPr>
          <w:p w14:paraId="332FEBC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Location of Loss Postal Code</w:t>
            </w:r>
          </w:p>
        </w:tc>
        <w:tc>
          <w:tcPr>
            <w:tcW w:w="720" w:type="dxa"/>
          </w:tcPr>
          <w:p w14:paraId="50749A4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9</w:t>
            </w:r>
          </w:p>
        </w:tc>
        <w:tc>
          <w:tcPr>
            <w:tcW w:w="450" w:type="dxa"/>
          </w:tcPr>
          <w:p w14:paraId="244FEBC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2915753B" w14:textId="77777777" w:rsidR="000D1E0B" w:rsidRPr="00A92E7B" w:rsidRDefault="000D1E0B" w:rsidP="005124F2">
            <w:pPr>
              <w:tabs>
                <w:tab w:val="left" w:pos="10080"/>
              </w:tabs>
              <w:rPr>
                <w:rFonts w:cs="Arial"/>
                <w:color w:val="000000"/>
                <w:sz w:val="18"/>
                <w:szCs w:val="18"/>
              </w:rPr>
            </w:pPr>
          </w:p>
        </w:tc>
      </w:tr>
      <w:tr w:rsidR="000D1E0B" w:rsidRPr="00A92E7B" w14:paraId="68D3D00D" w14:textId="77777777" w:rsidTr="00B573D6">
        <w:trPr>
          <w:cantSplit/>
          <w:trHeight w:val="192"/>
        </w:trPr>
        <w:tc>
          <w:tcPr>
            <w:tcW w:w="892" w:type="dxa"/>
          </w:tcPr>
          <w:p w14:paraId="0E6A19C0"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324-326</w:t>
            </w:r>
          </w:p>
        </w:tc>
        <w:tc>
          <w:tcPr>
            <w:tcW w:w="2708" w:type="dxa"/>
          </w:tcPr>
          <w:p w14:paraId="176AA262"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Location of Loss Country</w:t>
            </w:r>
          </w:p>
        </w:tc>
        <w:tc>
          <w:tcPr>
            <w:tcW w:w="720" w:type="dxa"/>
          </w:tcPr>
          <w:p w14:paraId="70E455F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w:t>
            </w:r>
          </w:p>
        </w:tc>
        <w:tc>
          <w:tcPr>
            <w:tcW w:w="450" w:type="dxa"/>
          </w:tcPr>
          <w:p w14:paraId="02C24F0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735D996D"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See Appendix C</w:t>
            </w:r>
          </w:p>
        </w:tc>
      </w:tr>
      <w:tr w:rsidR="000D1E0B" w:rsidRPr="00A92E7B" w14:paraId="66E50E4E" w14:textId="77777777" w:rsidTr="00B573D6">
        <w:trPr>
          <w:cantSplit/>
          <w:trHeight w:val="192"/>
        </w:trPr>
        <w:tc>
          <w:tcPr>
            <w:tcW w:w="892" w:type="dxa"/>
          </w:tcPr>
          <w:p w14:paraId="20E1716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327</w:t>
            </w:r>
          </w:p>
        </w:tc>
        <w:tc>
          <w:tcPr>
            <w:tcW w:w="2708" w:type="dxa"/>
          </w:tcPr>
          <w:p w14:paraId="03C7EE0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Hit and Run Indicator</w:t>
            </w:r>
          </w:p>
        </w:tc>
        <w:tc>
          <w:tcPr>
            <w:tcW w:w="720" w:type="dxa"/>
          </w:tcPr>
          <w:p w14:paraId="2803878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2A73A2C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3138B0D8"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Y = This was a hit and run incident</w:t>
            </w:r>
          </w:p>
        </w:tc>
      </w:tr>
      <w:tr w:rsidR="000D1E0B" w:rsidRPr="00A92E7B" w14:paraId="6DBDBCCF" w14:textId="77777777" w:rsidTr="00B573D6">
        <w:trPr>
          <w:trHeight w:val="192"/>
        </w:trPr>
        <w:tc>
          <w:tcPr>
            <w:tcW w:w="892" w:type="dxa"/>
          </w:tcPr>
          <w:p w14:paraId="7C62BD3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328-330</w:t>
            </w:r>
          </w:p>
        </w:tc>
        <w:tc>
          <w:tcPr>
            <w:tcW w:w="2708" w:type="dxa"/>
          </w:tcPr>
          <w:p w14:paraId="7302FDD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Filler</w:t>
            </w:r>
          </w:p>
        </w:tc>
        <w:tc>
          <w:tcPr>
            <w:tcW w:w="720" w:type="dxa"/>
          </w:tcPr>
          <w:p w14:paraId="54D106E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w:t>
            </w:r>
          </w:p>
        </w:tc>
        <w:tc>
          <w:tcPr>
            <w:tcW w:w="450" w:type="dxa"/>
          </w:tcPr>
          <w:p w14:paraId="7203D2F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17C14D43"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Spaces</w:t>
            </w:r>
          </w:p>
        </w:tc>
      </w:tr>
      <w:tr w:rsidR="000D1E0B" w:rsidRPr="00A92E7B" w14:paraId="13EFA9DD" w14:textId="77777777" w:rsidTr="00B573D6">
        <w:trPr>
          <w:trHeight w:val="192"/>
        </w:trPr>
        <w:tc>
          <w:tcPr>
            <w:tcW w:w="892" w:type="dxa"/>
          </w:tcPr>
          <w:p w14:paraId="2301374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331-365</w:t>
            </w:r>
          </w:p>
        </w:tc>
        <w:tc>
          <w:tcPr>
            <w:tcW w:w="2708" w:type="dxa"/>
          </w:tcPr>
          <w:p w14:paraId="00B17B61" w14:textId="698558C4" w:rsidR="000D1E0B" w:rsidRPr="00A92E7B" w:rsidRDefault="000D1E0B" w:rsidP="00335AF3">
            <w:pPr>
              <w:tabs>
                <w:tab w:val="left" w:pos="10080"/>
              </w:tabs>
              <w:rPr>
                <w:rFonts w:cs="Arial"/>
                <w:color w:val="000000"/>
                <w:sz w:val="18"/>
                <w:szCs w:val="18"/>
              </w:rPr>
            </w:pPr>
            <w:r w:rsidRPr="00A92E7B">
              <w:rPr>
                <w:rFonts w:cs="Arial"/>
                <w:color w:val="000000"/>
                <w:sz w:val="18"/>
                <w:szCs w:val="18"/>
              </w:rPr>
              <w:t xml:space="preserve">Agency Notified of Loss </w:t>
            </w:r>
          </w:p>
        </w:tc>
        <w:tc>
          <w:tcPr>
            <w:tcW w:w="720" w:type="dxa"/>
          </w:tcPr>
          <w:p w14:paraId="33D6E5A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35</w:t>
            </w:r>
          </w:p>
        </w:tc>
        <w:tc>
          <w:tcPr>
            <w:tcW w:w="450" w:type="dxa"/>
          </w:tcPr>
          <w:p w14:paraId="5634C7A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41DB44EA"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Name of responding agency – Police or Fire</w:t>
            </w:r>
          </w:p>
        </w:tc>
      </w:tr>
      <w:tr w:rsidR="000D1E0B" w:rsidRPr="00A92E7B" w14:paraId="5D3A7BE7" w14:textId="77777777" w:rsidTr="00B573D6">
        <w:trPr>
          <w:trHeight w:val="192"/>
        </w:trPr>
        <w:tc>
          <w:tcPr>
            <w:tcW w:w="892" w:type="dxa"/>
          </w:tcPr>
          <w:p w14:paraId="6C54497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366-380</w:t>
            </w:r>
          </w:p>
        </w:tc>
        <w:tc>
          <w:tcPr>
            <w:tcW w:w="2708" w:type="dxa"/>
          </w:tcPr>
          <w:p w14:paraId="7894482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Police/Fire Report Case Number</w:t>
            </w:r>
          </w:p>
        </w:tc>
        <w:tc>
          <w:tcPr>
            <w:tcW w:w="720" w:type="dxa"/>
          </w:tcPr>
          <w:p w14:paraId="6BA1EBA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15</w:t>
            </w:r>
          </w:p>
        </w:tc>
        <w:tc>
          <w:tcPr>
            <w:tcW w:w="450" w:type="dxa"/>
          </w:tcPr>
          <w:p w14:paraId="3DD9F82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6E12AB17"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Number assigned to Police/Fire Report</w:t>
            </w:r>
          </w:p>
        </w:tc>
      </w:tr>
      <w:tr w:rsidR="000D1E0B" w:rsidRPr="00A92E7B" w14:paraId="0E7A0863" w14:textId="77777777" w:rsidTr="00B573D6">
        <w:trPr>
          <w:trHeight w:val="192"/>
        </w:trPr>
        <w:tc>
          <w:tcPr>
            <w:tcW w:w="892" w:type="dxa"/>
          </w:tcPr>
          <w:p w14:paraId="27B0322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381-400</w:t>
            </w:r>
          </w:p>
        </w:tc>
        <w:tc>
          <w:tcPr>
            <w:tcW w:w="2708" w:type="dxa"/>
          </w:tcPr>
          <w:p w14:paraId="2D809E7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Routing/Misc. Info Area</w:t>
            </w:r>
          </w:p>
        </w:tc>
        <w:tc>
          <w:tcPr>
            <w:tcW w:w="720" w:type="dxa"/>
          </w:tcPr>
          <w:p w14:paraId="3A4D149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20</w:t>
            </w:r>
          </w:p>
        </w:tc>
        <w:tc>
          <w:tcPr>
            <w:tcW w:w="450" w:type="dxa"/>
          </w:tcPr>
          <w:p w14:paraId="3A1B2C36"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3F7BE12B"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 xml:space="preserve">For internal use by reporting company </w:t>
            </w:r>
          </w:p>
        </w:tc>
      </w:tr>
      <w:tr w:rsidR="000D1E0B" w:rsidRPr="00A92E7B" w14:paraId="1D204561" w14:textId="77777777" w:rsidTr="00B573D6">
        <w:trPr>
          <w:cantSplit/>
          <w:trHeight w:val="192"/>
        </w:trPr>
        <w:tc>
          <w:tcPr>
            <w:tcW w:w="892" w:type="dxa"/>
          </w:tcPr>
          <w:p w14:paraId="7AA088AA"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401</w:t>
            </w:r>
          </w:p>
        </w:tc>
        <w:tc>
          <w:tcPr>
            <w:tcW w:w="2708" w:type="dxa"/>
          </w:tcPr>
          <w:p w14:paraId="7BA7E5A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8-F Fund Claim?</w:t>
            </w:r>
          </w:p>
        </w:tc>
        <w:tc>
          <w:tcPr>
            <w:tcW w:w="720" w:type="dxa"/>
          </w:tcPr>
          <w:p w14:paraId="732145B3"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5E7BD9BD"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05D0F49"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Y – 8-F Fund Claim; N – Not an 8-F Fund Claim</w:t>
            </w:r>
          </w:p>
        </w:tc>
      </w:tr>
      <w:tr w:rsidR="000D1E0B" w:rsidRPr="00A92E7B" w14:paraId="584C16C1" w14:textId="77777777" w:rsidTr="00B573D6">
        <w:trPr>
          <w:cantSplit/>
          <w:trHeight w:val="192"/>
        </w:trPr>
        <w:tc>
          <w:tcPr>
            <w:tcW w:w="892" w:type="dxa"/>
          </w:tcPr>
          <w:p w14:paraId="7A125641"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402-451</w:t>
            </w:r>
          </w:p>
        </w:tc>
        <w:tc>
          <w:tcPr>
            <w:tcW w:w="2708" w:type="dxa"/>
          </w:tcPr>
          <w:p w14:paraId="2C83E86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Vessel/Call Number</w:t>
            </w:r>
          </w:p>
        </w:tc>
        <w:tc>
          <w:tcPr>
            <w:tcW w:w="720" w:type="dxa"/>
          </w:tcPr>
          <w:p w14:paraId="5B77D41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50</w:t>
            </w:r>
          </w:p>
        </w:tc>
        <w:tc>
          <w:tcPr>
            <w:tcW w:w="450" w:type="dxa"/>
          </w:tcPr>
          <w:p w14:paraId="1F106F4B"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548A4A2A"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Name or identification of the vessel</w:t>
            </w:r>
          </w:p>
        </w:tc>
      </w:tr>
      <w:tr w:rsidR="000D1E0B" w:rsidRPr="00A92E7B" w14:paraId="2F8A8A73" w14:textId="77777777" w:rsidTr="00B573D6">
        <w:trPr>
          <w:trHeight w:val="192"/>
        </w:trPr>
        <w:tc>
          <w:tcPr>
            <w:tcW w:w="892" w:type="dxa"/>
          </w:tcPr>
          <w:p w14:paraId="7A11E0B9"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452</w:t>
            </w:r>
          </w:p>
        </w:tc>
        <w:tc>
          <w:tcPr>
            <w:tcW w:w="2708" w:type="dxa"/>
          </w:tcPr>
          <w:p w14:paraId="1AE707A7" w14:textId="614BD1D4" w:rsidR="000D1E0B" w:rsidRPr="00A92E7B" w:rsidRDefault="009423E7" w:rsidP="00335AF3">
            <w:pPr>
              <w:tabs>
                <w:tab w:val="left" w:pos="10080"/>
              </w:tabs>
              <w:rPr>
                <w:rFonts w:cs="Arial"/>
                <w:color w:val="000000"/>
                <w:sz w:val="18"/>
                <w:szCs w:val="18"/>
              </w:rPr>
            </w:pPr>
            <w:r w:rsidRPr="00A92E7B">
              <w:rPr>
                <w:rFonts w:cs="Arial"/>
                <w:color w:val="000000"/>
                <w:sz w:val="18"/>
                <w:szCs w:val="18"/>
              </w:rPr>
              <w:t>Filler</w:t>
            </w:r>
          </w:p>
        </w:tc>
        <w:tc>
          <w:tcPr>
            <w:tcW w:w="720" w:type="dxa"/>
          </w:tcPr>
          <w:p w14:paraId="2C1D619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7E36BCF7"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14FC5661" w14:textId="759CA817" w:rsidR="000D1E0B" w:rsidRPr="00A92E7B" w:rsidRDefault="009423E7" w:rsidP="005124F2">
            <w:pPr>
              <w:tabs>
                <w:tab w:val="left" w:pos="10080"/>
              </w:tabs>
              <w:rPr>
                <w:rFonts w:cs="Arial"/>
                <w:color w:val="000000"/>
                <w:sz w:val="18"/>
                <w:szCs w:val="18"/>
              </w:rPr>
            </w:pPr>
            <w:r w:rsidRPr="00A92E7B">
              <w:rPr>
                <w:rFonts w:cs="Arial"/>
                <w:color w:val="000000"/>
                <w:sz w:val="18"/>
                <w:szCs w:val="18"/>
              </w:rPr>
              <w:t>Spaces. Deprecated Service.</w:t>
            </w:r>
          </w:p>
        </w:tc>
      </w:tr>
      <w:tr w:rsidR="000D1E0B" w:rsidRPr="00A92E7B" w14:paraId="51B90ECC" w14:textId="77777777" w:rsidTr="00B573D6">
        <w:trPr>
          <w:trHeight w:val="192"/>
        </w:trPr>
        <w:tc>
          <w:tcPr>
            <w:tcW w:w="892" w:type="dxa"/>
          </w:tcPr>
          <w:p w14:paraId="70EE34FE"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453</w:t>
            </w:r>
          </w:p>
        </w:tc>
        <w:tc>
          <w:tcPr>
            <w:tcW w:w="2708" w:type="dxa"/>
          </w:tcPr>
          <w:p w14:paraId="7D73DE98" w14:textId="31EB3581" w:rsidR="000D1E0B" w:rsidRPr="00A92E7B" w:rsidRDefault="0028442E" w:rsidP="005124F2">
            <w:pPr>
              <w:tabs>
                <w:tab w:val="left" w:pos="10080"/>
              </w:tabs>
              <w:jc w:val="left"/>
              <w:rPr>
                <w:rFonts w:cs="Arial"/>
                <w:color w:val="000000"/>
                <w:sz w:val="18"/>
                <w:szCs w:val="18"/>
              </w:rPr>
            </w:pPr>
            <w:r w:rsidRPr="00A92E7B">
              <w:rPr>
                <w:rFonts w:cs="Arial"/>
                <w:color w:val="000000"/>
                <w:sz w:val="18"/>
                <w:szCs w:val="18"/>
              </w:rPr>
              <w:t>Claim Scoring</w:t>
            </w:r>
            <w:r w:rsidR="000D1E0B" w:rsidRPr="00A92E7B">
              <w:rPr>
                <w:rFonts w:cs="Arial"/>
                <w:color w:val="000000"/>
                <w:sz w:val="18"/>
                <w:szCs w:val="18"/>
              </w:rPr>
              <w:t xml:space="preserve"> Score Requested Ind</w:t>
            </w:r>
            <w:r w:rsidR="005124F2" w:rsidRPr="00A92E7B">
              <w:rPr>
                <w:rFonts w:cs="Arial"/>
                <w:color w:val="000000"/>
                <w:sz w:val="18"/>
                <w:szCs w:val="18"/>
              </w:rPr>
              <w:t>icator</w:t>
            </w:r>
          </w:p>
        </w:tc>
        <w:tc>
          <w:tcPr>
            <w:tcW w:w="720" w:type="dxa"/>
          </w:tcPr>
          <w:p w14:paraId="612F63D4"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1</w:t>
            </w:r>
          </w:p>
        </w:tc>
        <w:tc>
          <w:tcPr>
            <w:tcW w:w="450" w:type="dxa"/>
          </w:tcPr>
          <w:p w14:paraId="7215AA88"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A/N</w:t>
            </w:r>
          </w:p>
        </w:tc>
        <w:tc>
          <w:tcPr>
            <w:tcW w:w="6030" w:type="dxa"/>
          </w:tcPr>
          <w:p w14:paraId="443C2089" w14:textId="368B2B63" w:rsidR="000D1E0B" w:rsidRPr="00A92E7B" w:rsidRDefault="000D1E0B" w:rsidP="005124F2">
            <w:pPr>
              <w:tabs>
                <w:tab w:val="left" w:pos="10080"/>
              </w:tabs>
              <w:rPr>
                <w:rFonts w:cs="Arial"/>
                <w:color w:val="000000"/>
                <w:sz w:val="18"/>
                <w:szCs w:val="18"/>
              </w:rPr>
            </w:pPr>
            <w:r w:rsidRPr="00A92E7B">
              <w:rPr>
                <w:rFonts w:cs="Arial"/>
                <w:color w:val="000000"/>
                <w:sz w:val="18"/>
                <w:szCs w:val="18"/>
              </w:rPr>
              <w:t xml:space="preserve">1 – </w:t>
            </w:r>
            <w:r w:rsidR="0028442E" w:rsidRPr="00A92E7B">
              <w:rPr>
                <w:rFonts w:cs="Arial"/>
                <w:color w:val="000000"/>
                <w:sz w:val="18"/>
                <w:szCs w:val="18"/>
              </w:rPr>
              <w:t>Claim Scoring</w:t>
            </w:r>
            <w:r w:rsidRPr="00A92E7B">
              <w:rPr>
                <w:rFonts w:cs="Arial"/>
                <w:color w:val="000000"/>
                <w:sz w:val="18"/>
                <w:szCs w:val="18"/>
              </w:rPr>
              <w:t xml:space="preserve"> claim sent &amp; score returned (See note at end of record)</w:t>
            </w:r>
          </w:p>
        </w:tc>
      </w:tr>
      <w:tr w:rsidR="000D1E0B" w:rsidRPr="00A92E7B" w14:paraId="3C830BD1" w14:textId="77777777" w:rsidTr="00B573D6">
        <w:trPr>
          <w:trHeight w:val="192"/>
        </w:trPr>
        <w:tc>
          <w:tcPr>
            <w:tcW w:w="892" w:type="dxa"/>
          </w:tcPr>
          <w:p w14:paraId="4379789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454-456</w:t>
            </w:r>
          </w:p>
        </w:tc>
        <w:tc>
          <w:tcPr>
            <w:tcW w:w="2708" w:type="dxa"/>
          </w:tcPr>
          <w:p w14:paraId="2613C91E" w14:textId="351B9ED2" w:rsidR="000D1E0B" w:rsidRPr="00A92E7B" w:rsidRDefault="0028442E" w:rsidP="00335AF3">
            <w:pPr>
              <w:tabs>
                <w:tab w:val="left" w:pos="10080"/>
              </w:tabs>
              <w:rPr>
                <w:rFonts w:cs="Arial"/>
                <w:color w:val="000000"/>
                <w:sz w:val="18"/>
                <w:szCs w:val="18"/>
              </w:rPr>
            </w:pPr>
            <w:r w:rsidRPr="00A92E7B">
              <w:rPr>
                <w:rFonts w:cs="Arial"/>
                <w:color w:val="000000"/>
                <w:sz w:val="18"/>
                <w:szCs w:val="18"/>
              </w:rPr>
              <w:t>Claim Scoring</w:t>
            </w:r>
            <w:r w:rsidR="000D1E0B" w:rsidRPr="00A92E7B">
              <w:rPr>
                <w:rFonts w:cs="Arial"/>
                <w:color w:val="000000"/>
                <w:sz w:val="18"/>
                <w:szCs w:val="18"/>
              </w:rPr>
              <w:t xml:space="preserve"> Score</w:t>
            </w:r>
          </w:p>
        </w:tc>
        <w:tc>
          <w:tcPr>
            <w:tcW w:w="720" w:type="dxa"/>
          </w:tcPr>
          <w:p w14:paraId="60174755"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3</w:t>
            </w:r>
          </w:p>
        </w:tc>
        <w:tc>
          <w:tcPr>
            <w:tcW w:w="450" w:type="dxa"/>
          </w:tcPr>
          <w:p w14:paraId="781873FF" w14:textId="77777777" w:rsidR="000D1E0B" w:rsidRPr="00A92E7B" w:rsidRDefault="000D1E0B" w:rsidP="00335AF3">
            <w:pPr>
              <w:tabs>
                <w:tab w:val="left" w:pos="10080"/>
              </w:tabs>
              <w:rPr>
                <w:rFonts w:cs="Arial"/>
                <w:color w:val="000000"/>
                <w:sz w:val="18"/>
                <w:szCs w:val="18"/>
              </w:rPr>
            </w:pPr>
            <w:r w:rsidRPr="00A92E7B">
              <w:rPr>
                <w:rFonts w:cs="Arial"/>
                <w:color w:val="000000"/>
                <w:sz w:val="18"/>
                <w:szCs w:val="18"/>
              </w:rPr>
              <w:t>N</w:t>
            </w:r>
          </w:p>
        </w:tc>
        <w:tc>
          <w:tcPr>
            <w:tcW w:w="6030" w:type="dxa"/>
          </w:tcPr>
          <w:p w14:paraId="5D2701F5" w14:textId="77777777" w:rsidR="000D1E0B" w:rsidRPr="00A92E7B" w:rsidRDefault="000D1E0B" w:rsidP="005124F2">
            <w:pPr>
              <w:tabs>
                <w:tab w:val="left" w:pos="10080"/>
              </w:tabs>
              <w:rPr>
                <w:rFonts w:cs="Arial"/>
                <w:color w:val="000000"/>
                <w:sz w:val="18"/>
                <w:szCs w:val="18"/>
              </w:rPr>
            </w:pPr>
            <w:r w:rsidRPr="00A92E7B">
              <w:rPr>
                <w:rFonts w:cs="Arial"/>
                <w:color w:val="000000"/>
                <w:sz w:val="18"/>
                <w:szCs w:val="18"/>
              </w:rPr>
              <w:t>Claim Director Score (000-999)</w:t>
            </w:r>
          </w:p>
        </w:tc>
      </w:tr>
      <w:tr w:rsidR="005124F2" w:rsidRPr="00A92E7B" w14:paraId="6CE51280" w14:textId="77777777" w:rsidTr="00B573D6">
        <w:trPr>
          <w:trHeight w:val="192"/>
        </w:trPr>
        <w:tc>
          <w:tcPr>
            <w:tcW w:w="892" w:type="dxa"/>
          </w:tcPr>
          <w:p w14:paraId="2B862256" w14:textId="3090749A" w:rsidR="005124F2" w:rsidRPr="00A92E7B" w:rsidRDefault="005124F2" w:rsidP="005124F2">
            <w:pPr>
              <w:tabs>
                <w:tab w:val="left" w:pos="10080"/>
              </w:tabs>
              <w:rPr>
                <w:rFonts w:cs="Arial"/>
                <w:color w:val="000000"/>
                <w:sz w:val="18"/>
                <w:szCs w:val="18"/>
              </w:rPr>
            </w:pPr>
            <w:r w:rsidRPr="00A92E7B">
              <w:rPr>
                <w:rFonts w:cs="Arial"/>
                <w:color w:val="000000"/>
                <w:sz w:val="18"/>
                <w:szCs w:val="18"/>
              </w:rPr>
              <w:t>457</w:t>
            </w:r>
          </w:p>
        </w:tc>
        <w:tc>
          <w:tcPr>
            <w:tcW w:w="2708" w:type="dxa"/>
          </w:tcPr>
          <w:p w14:paraId="53DFFF41" w14:textId="30D60DF7" w:rsidR="005124F2" w:rsidRPr="00A92E7B" w:rsidRDefault="005124F2" w:rsidP="005124F2">
            <w:pPr>
              <w:tabs>
                <w:tab w:val="left" w:pos="10080"/>
              </w:tabs>
              <w:jc w:val="left"/>
              <w:rPr>
                <w:rFonts w:cs="Arial"/>
                <w:color w:val="000000"/>
                <w:sz w:val="18"/>
                <w:szCs w:val="18"/>
              </w:rPr>
            </w:pPr>
            <w:r w:rsidRPr="00A92E7B">
              <w:rPr>
                <w:rFonts w:cs="Arial"/>
                <w:color w:val="000000"/>
                <w:sz w:val="18"/>
                <w:szCs w:val="18"/>
              </w:rPr>
              <w:t>Claim Scoring Handling Characteristics Indicator</w:t>
            </w:r>
          </w:p>
        </w:tc>
        <w:tc>
          <w:tcPr>
            <w:tcW w:w="720" w:type="dxa"/>
          </w:tcPr>
          <w:p w14:paraId="53503B6D" w14:textId="1EE2844A" w:rsidR="005124F2" w:rsidRPr="00A92E7B" w:rsidRDefault="005124F2" w:rsidP="005124F2">
            <w:pPr>
              <w:tabs>
                <w:tab w:val="left" w:pos="10080"/>
              </w:tabs>
              <w:rPr>
                <w:rFonts w:cs="Arial"/>
                <w:color w:val="000000"/>
                <w:sz w:val="18"/>
                <w:szCs w:val="18"/>
              </w:rPr>
            </w:pPr>
            <w:r w:rsidRPr="00A92E7B">
              <w:rPr>
                <w:rFonts w:cs="Arial"/>
                <w:color w:val="000000"/>
                <w:sz w:val="18"/>
                <w:szCs w:val="18"/>
              </w:rPr>
              <w:t>1</w:t>
            </w:r>
          </w:p>
        </w:tc>
        <w:tc>
          <w:tcPr>
            <w:tcW w:w="450" w:type="dxa"/>
          </w:tcPr>
          <w:p w14:paraId="4804A422" w14:textId="72F9D043" w:rsidR="005124F2" w:rsidRPr="00A92E7B" w:rsidRDefault="005124F2" w:rsidP="005124F2">
            <w:pPr>
              <w:tabs>
                <w:tab w:val="left" w:pos="10080"/>
              </w:tabs>
              <w:rPr>
                <w:rFonts w:cs="Arial"/>
                <w:color w:val="000000"/>
                <w:sz w:val="18"/>
                <w:szCs w:val="18"/>
              </w:rPr>
            </w:pPr>
            <w:r w:rsidRPr="00A92E7B">
              <w:rPr>
                <w:rFonts w:cs="Arial"/>
                <w:color w:val="000000"/>
                <w:sz w:val="18"/>
                <w:szCs w:val="18"/>
              </w:rPr>
              <w:t>A/N</w:t>
            </w:r>
          </w:p>
        </w:tc>
        <w:tc>
          <w:tcPr>
            <w:tcW w:w="6030" w:type="dxa"/>
          </w:tcPr>
          <w:p w14:paraId="74B7A22F" w14:textId="77777777" w:rsidR="005124F2" w:rsidRPr="00A92E7B" w:rsidRDefault="005124F2" w:rsidP="005124F2">
            <w:pPr>
              <w:tabs>
                <w:tab w:val="left" w:pos="10080"/>
              </w:tabs>
              <w:rPr>
                <w:rFonts w:cs="Arial"/>
                <w:color w:val="000000"/>
                <w:sz w:val="18"/>
                <w:szCs w:val="18"/>
              </w:rPr>
            </w:pPr>
            <w:r w:rsidRPr="00A92E7B">
              <w:rPr>
                <w:rFonts w:cs="Arial"/>
                <w:color w:val="000000"/>
                <w:sz w:val="18"/>
                <w:szCs w:val="18"/>
              </w:rPr>
              <w:t>Y – Claim Handling Characteristics exist in the claim</w:t>
            </w:r>
          </w:p>
          <w:p w14:paraId="75197687" w14:textId="43D5CB0D" w:rsidR="005124F2" w:rsidRPr="00A92E7B" w:rsidRDefault="005124F2" w:rsidP="005124F2">
            <w:pPr>
              <w:tabs>
                <w:tab w:val="left" w:pos="10080"/>
              </w:tabs>
              <w:rPr>
                <w:rFonts w:cs="Arial"/>
                <w:color w:val="000000"/>
                <w:sz w:val="18"/>
                <w:szCs w:val="18"/>
              </w:rPr>
            </w:pPr>
            <w:r w:rsidRPr="00A92E7B">
              <w:rPr>
                <w:rFonts w:cs="Arial"/>
                <w:color w:val="000000"/>
                <w:sz w:val="18"/>
                <w:szCs w:val="18"/>
              </w:rPr>
              <w:t>N – Claim Handling Characteristics do not exist in the claim</w:t>
            </w:r>
          </w:p>
        </w:tc>
      </w:tr>
      <w:tr w:rsidR="005124F2" w:rsidRPr="00A92E7B" w14:paraId="73493ACA" w14:textId="77777777" w:rsidTr="00B573D6">
        <w:trPr>
          <w:trHeight w:val="192"/>
        </w:trPr>
        <w:tc>
          <w:tcPr>
            <w:tcW w:w="892" w:type="dxa"/>
          </w:tcPr>
          <w:p w14:paraId="49F068D7" w14:textId="5B613A10" w:rsidR="005124F2" w:rsidRPr="00A92E7B" w:rsidRDefault="005124F2" w:rsidP="005124F2">
            <w:pPr>
              <w:tabs>
                <w:tab w:val="left" w:pos="10080"/>
              </w:tabs>
              <w:rPr>
                <w:rFonts w:cs="Arial"/>
                <w:color w:val="000000"/>
                <w:sz w:val="18"/>
                <w:szCs w:val="18"/>
              </w:rPr>
            </w:pPr>
            <w:r w:rsidRPr="00A92E7B">
              <w:rPr>
                <w:color w:val="000000"/>
                <w:sz w:val="18"/>
                <w:szCs w:val="18"/>
              </w:rPr>
              <w:t>458</w:t>
            </w:r>
          </w:p>
        </w:tc>
        <w:tc>
          <w:tcPr>
            <w:tcW w:w="2708" w:type="dxa"/>
          </w:tcPr>
          <w:p w14:paraId="26F2EDF4" w14:textId="3BFD5A32" w:rsidR="005124F2" w:rsidRPr="00A92E7B" w:rsidRDefault="005124F2" w:rsidP="005124F2">
            <w:pPr>
              <w:tabs>
                <w:tab w:val="left" w:pos="10080"/>
              </w:tabs>
              <w:jc w:val="left"/>
              <w:rPr>
                <w:rFonts w:cs="Arial"/>
                <w:color w:val="000000"/>
                <w:sz w:val="18"/>
                <w:szCs w:val="18"/>
              </w:rPr>
            </w:pPr>
            <w:r w:rsidRPr="00A92E7B">
              <w:rPr>
                <w:color w:val="000000"/>
                <w:sz w:val="18"/>
                <w:szCs w:val="18"/>
              </w:rPr>
              <w:t>Claim Scoring Life of Claim Exceeded Indicator</w:t>
            </w:r>
          </w:p>
        </w:tc>
        <w:tc>
          <w:tcPr>
            <w:tcW w:w="720" w:type="dxa"/>
          </w:tcPr>
          <w:p w14:paraId="509F680E" w14:textId="0179F69A" w:rsidR="005124F2" w:rsidRPr="00A92E7B" w:rsidRDefault="005124F2" w:rsidP="005124F2">
            <w:pPr>
              <w:tabs>
                <w:tab w:val="left" w:pos="10080"/>
              </w:tabs>
              <w:rPr>
                <w:rFonts w:cs="Arial"/>
                <w:color w:val="000000"/>
                <w:sz w:val="18"/>
                <w:szCs w:val="18"/>
              </w:rPr>
            </w:pPr>
            <w:r w:rsidRPr="00A92E7B">
              <w:rPr>
                <w:color w:val="000000"/>
                <w:sz w:val="18"/>
                <w:szCs w:val="18"/>
              </w:rPr>
              <w:t>1</w:t>
            </w:r>
          </w:p>
        </w:tc>
        <w:tc>
          <w:tcPr>
            <w:tcW w:w="450" w:type="dxa"/>
          </w:tcPr>
          <w:p w14:paraId="0E67C6B1" w14:textId="3EF61B88" w:rsidR="005124F2" w:rsidRPr="00A92E7B" w:rsidRDefault="005124F2" w:rsidP="005124F2">
            <w:pPr>
              <w:tabs>
                <w:tab w:val="left" w:pos="10080"/>
              </w:tabs>
              <w:rPr>
                <w:rFonts w:cs="Arial"/>
                <w:color w:val="000000"/>
                <w:sz w:val="18"/>
                <w:szCs w:val="18"/>
              </w:rPr>
            </w:pPr>
            <w:r w:rsidRPr="00A92E7B">
              <w:rPr>
                <w:color w:val="000000"/>
                <w:sz w:val="18"/>
                <w:szCs w:val="18"/>
              </w:rPr>
              <w:t>A/N</w:t>
            </w:r>
          </w:p>
        </w:tc>
        <w:tc>
          <w:tcPr>
            <w:tcW w:w="6030" w:type="dxa"/>
          </w:tcPr>
          <w:p w14:paraId="3E3E3377" w14:textId="028B02FC" w:rsidR="005124F2" w:rsidRPr="00A92E7B" w:rsidRDefault="005124F2" w:rsidP="005124F2">
            <w:pPr>
              <w:tabs>
                <w:tab w:val="left" w:pos="10080"/>
              </w:tabs>
              <w:rPr>
                <w:rFonts w:cs="Arial"/>
                <w:color w:val="000000"/>
                <w:sz w:val="18"/>
                <w:szCs w:val="18"/>
              </w:rPr>
            </w:pPr>
            <w:r w:rsidRPr="00A92E7B">
              <w:rPr>
                <w:color w:val="000000"/>
                <w:sz w:val="18"/>
                <w:szCs w:val="18"/>
              </w:rPr>
              <w:t>1- Claim not scored because Claim Scoring life of claim exceeded. (Max times scored = 6)</w:t>
            </w:r>
          </w:p>
        </w:tc>
      </w:tr>
      <w:tr w:rsidR="005124F2" w:rsidRPr="00A92E7B" w14:paraId="5E222D9A" w14:textId="77777777" w:rsidTr="00B573D6">
        <w:trPr>
          <w:trHeight w:val="192"/>
        </w:trPr>
        <w:tc>
          <w:tcPr>
            <w:tcW w:w="892" w:type="dxa"/>
          </w:tcPr>
          <w:p w14:paraId="013A946E" w14:textId="603C529F" w:rsidR="005124F2" w:rsidRPr="00A92E7B" w:rsidRDefault="005124F2" w:rsidP="005124F2">
            <w:pPr>
              <w:tabs>
                <w:tab w:val="left" w:pos="10080"/>
              </w:tabs>
              <w:rPr>
                <w:color w:val="000000"/>
                <w:sz w:val="18"/>
                <w:szCs w:val="18"/>
              </w:rPr>
            </w:pPr>
            <w:r w:rsidRPr="00A92E7B">
              <w:rPr>
                <w:color w:val="000000"/>
                <w:sz w:val="18"/>
                <w:szCs w:val="18"/>
              </w:rPr>
              <w:t>459</w:t>
            </w:r>
          </w:p>
        </w:tc>
        <w:tc>
          <w:tcPr>
            <w:tcW w:w="2708" w:type="dxa"/>
          </w:tcPr>
          <w:p w14:paraId="3F5CEDD1" w14:textId="6748C4FD" w:rsidR="005124F2" w:rsidRPr="00A92E7B" w:rsidRDefault="005124F2" w:rsidP="005124F2">
            <w:pPr>
              <w:tabs>
                <w:tab w:val="left" w:pos="10080"/>
              </w:tabs>
              <w:jc w:val="left"/>
              <w:rPr>
                <w:color w:val="000000"/>
                <w:sz w:val="18"/>
                <w:szCs w:val="18"/>
              </w:rPr>
            </w:pPr>
            <w:r w:rsidRPr="00A92E7B">
              <w:rPr>
                <w:color w:val="000000"/>
                <w:sz w:val="18"/>
                <w:szCs w:val="18"/>
              </w:rPr>
              <w:t>Claim Scoring E-Mail Notification Sent</w:t>
            </w:r>
            <w:r w:rsidR="00FC5C1F" w:rsidRPr="00A92E7B">
              <w:rPr>
                <w:color w:val="000000"/>
                <w:sz w:val="18"/>
                <w:szCs w:val="18"/>
              </w:rPr>
              <w:t xml:space="preserve"> Indicator</w:t>
            </w:r>
          </w:p>
        </w:tc>
        <w:tc>
          <w:tcPr>
            <w:tcW w:w="720" w:type="dxa"/>
          </w:tcPr>
          <w:p w14:paraId="6B1C4B0F" w14:textId="31D6E06B" w:rsidR="005124F2" w:rsidRPr="00A92E7B" w:rsidRDefault="005124F2" w:rsidP="005124F2">
            <w:pPr>
              <w:tabs>
                <w:tab w:val="left" w:pos="10080"/>
              </w:tabs>
              <w:rPr>
                <w:color w:val="000000"/>
                <w:sz w:val="18"/>
                <w:szCs w:val="18"/>
              </w:rPr>
            </w:pPr>
            <w:r w:rsidRPr="00A92E7B">
              <w:rPr>
                <w:color w:val="000000"/>
                <w:sz w:val="18"/>
                <w:szCs w:val="18"/>
              </w:rPr>
              <w:t xml:space="preserve">1 </w:t>
            </w:r>
          </w:p>
        </w:tc>
        <w:tc>
          <w:tcPr>
            <w:tcW w:w="450" w:type="dxa"/>
          </w:tcPr>
          <w:p w14:paraId="3778657A" w14:textId="1B6C2591"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1EE9E419" w14:textId="52D46149" w:rsidR="005124F2" w:rsidRPr="00A92E7B" w:rsidRDefault="005124F2" w:rsidP="005124F2">
            <w:pPr>
              <w:tabs>
                <w:tab w:val="left" w:pos="10080"/>
              </w:tabs>
              <w:rPr>
                <w:color w:val="000000"/>
                <w:sz w:val="18"/>
                <w:szCs w:val="18"/>
              </w:rPr>
            </w:pPr>
            <w:r w:rsidRPr="00A92E7B">
              <w:rPr>
                <w:color w:val="000000"/>
                <w:sz w:val="18"/>
                <w:szCs w:val="18"/>
              </w:rPr>
              <w:t>If a Claim Scoring E-Mail Notification was sent on this submission or on any other previous submission of this claim, this ind</w:t>
            </w:r>
            <w:r w:rsidR="00FC5C1F" w:rsidRPr="00A92E7B">
              <w:rPr>
                <w:color w:val="000000"/>
                <w:sz w:val="18"/>
                <w:szCs w:val="18"/>
              </w:rPr>
              <w:t xml:space="preserve">. </w:t>
            </w:r>
            <w:r w:rsidRPr="00A92E7B">
              <w:rPr>
                <w:color w:val="000000"/>
                <w:sz w:val="18"/>
                <w:szCs w:val="18"/>
              </w:rPr>
              <w:t>will be set.</w:t>
            </w:r>
          </w:p>
          <w:p w14:paraId="0DE0644F" w14:textId="77777777" w:rsidR="005124F2" w:rsidRPr="00A92E7B" w:rsidRDefault="005124F2" w:rsidP="005124F2">
            <w:pPr>
              <w:tabs>
                <w:tab w:val="left" w:pos="10080"/>
              </w:tabs>
              <w:rPr>
                <w:color w:val="000000"/>
                <w:sz w:val="18"/>
                <w:szCs w:val="18"/>
              </w:rPr>
            </w:pPr>
            <w:r w:rsidRPr="00A92E7B">
              <w:rPr>
                <w:color w:val="000000"/>
                <w:sz w:val="18"/>
                <w:szCs w:val="18"/>
              </w:rPr>
              <w:t>Y – E-Mail Notification was sent</w:t>
            </w:r>
          </w:p>
          <w:p w14:paraId="20D9C9DF" w14:textId="7474DA47" w:rsidR="005124F2" w:rsidRPr="00A92E7B" w:rsidRDefault="005124F2" w:rsidP="005124F2">
            <w:pPr>
              <w:tabs>
                <w:tab w:val="left" w:pos="10080"/>
              </w:tabs>
              <w:rPr>
                <w:color w:val="000000"/>
                <w:sz w:val="18"/>
                <w:szCs w:val="18"/>
              </w:rPr>
            </w:pPr>
            <w:r w:rsidRPr="00A92E7B">
              <w:rPr>
                <w:color w:val="000000"/>
                <w:sz w:val="18"/>
                <w:szCs w:val="18"/>
              </w:rPr>
              <w:t>N – E-Mail Notification was not sent</w:t>
            </w:r>
          </w:p>
        </w:tc>
      </w:tr>
      <w:tr w:rsidR="005124F2" w:rsidRPr="00A92E7B" w14:paraId="02112B69" w14:textId="77777777" w:rsidTr="00B573D6">
        <w:trPr>
          <w:trHeight w:val="192"/>
        </w:trPr>
        <w:tc>
          <w:tcPr>
            <w:tcW w:w="892" w:type="dxa"/>
          </w:tcPr>
          <w:p w14:paraId="562FD137" w14:textId="67BB1AFB" w:rsidR="005124F2" w:rsidRPr="00A92E7B" w:rsidRDefault="005124F2" w:rsidP="005124F2">
            <w:pPr>
              <w:tabs>
                <w:tab w:val="left" w:pos="10080"/>
              </w:tabs>
              <w:rPr>
                <w:color w:val="000000"/>
                <w:sz w:val="18"/>
                <w:szCs w:val="18"/>
              </w:rPr>
            </w:pPr>
            <w:r w:rsidRPr="00A92E7B">
              <w:rPr>
                <w:color w:val="000000"/>
                <w:sz w:val="18"/>
                <w:szCs w:val="18"/>
              </w:rPr>
              <w:t>460-461</w:t>
            </w:r>
          </w:p>
        </w:tc>
        <w:tc>
          <w:tcPr>
            <w:tcW w:w="2708" w:type="dxa"/>
          </w:tcPr>
          <w:p w14:paraId="037A19CE" w14:textId="1007061A" w:rsidR="005124F2" w:rsidRPr="00A92E7B" w:rsidRDefault="005124F2" w:rsidP="00FC5C1F">
            <w:pPr>
              <w:tabs>
                <w:tab w:val="left" w:pos="10080"/>
              </w:tabs>
              <w:jc w:val="left"/>
              <w:rPr>
                <w:color w:val="000000"/>
                <w:sz w:val="18"/>
                <w:szCs w:val="18"/>
              </w:rPr>
            </w:pPr>
            <w:r w:rsidRPr="00A92E7B">
              <w:rPr>
                <w:color w:val="000000"/>
                <w:sz w:val="18"/>
                <w:szCs w:val="18"/>
              </w:rPr>
              <w:t>Claim Scoring Number of Times Scored</w:t>
            </w:r>
          </w:p>
        </w:tc>
        <w:tc>
          <w:tcPr>
            <w:tcW w:w="720" w:type="dxa"/>
          </w:tcPr>
          <w:p w14:paraId="7E3C99BF" w14:textId="7881C1AC" w:rsidR="005124F2" w:rsidRPr="00A92E7B" w:rsidRDefault="005124F2" w:rsidP="005124F2">
            <w:pPr>
              <w:tabs>
                <w:tab w:val="left" w:pos="10080"/>
              </w:tabs>
              <w:rPr>
                <w:color w:val="000000"/>
                <w:sz w:val="18"/>
                <w:szCs w:val="18"/>
              </w:rPr>
            </w:pPr>
            <w:r w:rsidRPr="00A92E7B">
              <w:rPr>
                <w:color w:val="000000"/>
                <w:sz w:val="18"/>
                <w:szCs w:val="18"/>
              </w:rPr>
              <w:t>2</w:t>
            </w:r>
          </w:p>
        </w:tc>
        <w:tc>
          <w:tcPr>
            <w:tcW w:w="450" w:type="dxa"/>
          </w:tcPr>
          <w:p w14:paraId="75E33124" w14:textId="24EFE676" w:rsidR="005124F2" w:rsidRPr="00A92E7B" w:rsidRDefault="005124F2" w:rsidP="005124F2">
            <w:pPr>
              <w:tabs>
                <w:tab w:val="left" w:pos="10080"/>
              </w:tabs>
              <w:rPr>
                <w:color w:val="000000"/>
                <w:sz w:val="18"/>
                <w:szCs w:val="18"/>
              </w:rPr>
            </w:pPr>
            <w:r w:rsidRPr="00A92E7B">
              <w:rPr>
                <w:color w:val="000000"/>
                <w:sz w:val="18"/>
                <w:szCs w:val="18"/>
              </w:rPr>
              <w:t>N</w:t>
            </w:r>
          </w:p>
        </w:tc>
        <w:tc>
          <w:tcPr>
            <w:tcW w:w="6030" w:type="dxa"/>
          </w:tcPr>
          <w:p w14:paraId="27E11C8E" w14:textId="226903D4" w:rsidR="005124F2" w:rsidRPr="00A92E7B" w:rsidRDefault="005124F2" w:rsidP="005124F2">
            <w:pPr>
              <w:tabs>
                <w:tab w:val="left" w:pos="10080"/>
              </w:tabs>
              <w:rPr>
                <w:color w:val="000000"/>
                <w:sz w:val="18"/>
                <w:szCs w:val="18"/>
              </w:rPr>
            </w:pPr>
            <w:r w:rsidRPr="00A92E7B">
              <w:rPr>
                <w:color w:val="000000"/>
                <w:sz w:val="18"/>
                <w:szCs w:val="18"/>
              </w:rPr>
              <w:t>Indicates the number of times a claim was scored.</w:t>
            </w:r>
          </w:p>
        </w:tc>
      </w:tr>
      <w:tr w:rsidR="005124F2" w:rsidRPr="00A92E7B" w14:paraId="31AE2E8F" w14:textId="77777777" w:rsidTr="00B573D6">
        <w:trPr>
          <w:trHeight w:val="192"/>
        </w:trPr>
        <w:tc>
          <w:tcPr>
            <w:tcW w:w="892" w:type="dxa"/>
          </w:tcPr>
          <w:p w14:paraId="4A2528FF" w14:textId="023D03CA" w:rsidR="005124F2" w:rsidRPr="00A92E7B" w:rsidRDefault="005124F2" w:rsidP="005124F2">
            <w:pPr>
              <w:tabs>
                <w:tab w:val="left" w:pos="10080"/>
              </w:tabs>
              <w:rPr>
                <w:color w:val="000000"/>
                <w:sz w:val="18"/>
                <w:szCs w:val="18"/>
              </w:rPr>
            </w:pPr>
            <w:r w:rsidRPr="00A92E7B">
              <w:rPr>
                <w:color w:val="000000"/>
                <w:sz w:val="18"/>
                <w:szCs w:val="18"/>
              </w:rPr>
              <w:t>462</w:t>
            </w:r>
          </w:p>
        </w:tc>
        <w:tc>
          <w:tcPr>
            <w:tcW w:w="2708" w:type="dxa"/>
          </w:tcPr>
          <w:p w14:paraId="0EA2ACA3" w14:textId="79C70CB5" w:rsidR="005124F2" w:rsidRPr="00A92E7B" w:rsidRDefault="005124F2" w:rsidP="005124F2">
            <w:pPr>
              <w:tabs>
                <w:tab w:val="left" w:pos="10080"/>
              </w:tabs>
              <w:rPr>
                <w:color w:val="000000"/>
                <w:sz w:val="18"/>
                <w:szCs w:val="18"/>
              </w:rPr>
            </w:pPr>
            <w:r w:rsidRPr="00A92E7B">
              <w:rPr>
                <w:color w:val="000000"/>
                <w:sz w:val="18"/>
                <w:szCs w:val="18"/>
              </w:rPr>
              <w:t>Mold Indicator</w:t>
            </w:r>
          </w:p>
        </w:tc>
        <w:tc>
          <w:tcPr>
            <w:tcW w:w="720" w:type="dxa"/>
          </w:tcPr>
          <w:p w14:paraId="11C58F35" w14:textId="643F8207"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63139B40" w14:textId="736C2447"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16B89A8D" w14:textId="77777777" w:rsidR="005124F2" w:rsidRPr="00A92E7B" w:rsidRDefault="005124F2" w:rsidP="005124F2">
            <w:pPr>
              <w:tabs>
                <w:tab w:val="left" w:pos="10080"/>
              </w:tabs>
              <w:rPr>
                <w:color w:val="000000"/>
                <w:sz w:val="18"/>
                <w:szCs w:val="18"/>
              </w:rPr>
            </w:pPr>
            <w:r w:rsidRPr="00A92E7B">
              <w:rPr>
                <w:color w:val="000000"/>
                <w:sz w:val="18"/>
                <w:szCs w:val="18"/>
              </w:rPr>
              <w:t>Y – Mold was involved in this claim</w:t>
            </w:r>
          </w:p>
          <w:p w14:paraId="0237CC88" w14:textId="430DD649" w:rsidR="005124F2" w:rsidRPr="00A92E7B" w:rsidRDefault="005124F2" w:rsidP="005124F2">
            <w:pPr>
              <w:tabs>
                <w:tab w:val="left" w:pos="10080"/>
              </w:tabs>
              <w:rPr>
                <w:color w:val="000000"/>
                <w:sz w:val="18"/>
                <w:szCs w:val="18"/>
              </w:rPr>
            </w:pPr>
            <w:r w:rsidRPr="00A92E7B">
              <w:rPr>
                <w:color w:val="000000"/>
                <w:sz w:val="18"/>
                <w:szCs w:val="18"/>
              </w:rPr>
              <w:t>N – Mold was not involved in this claim</w:t>
            </w:r>
          </w:p>
        </w:tc>
      </w:tr>
      <w:tr w:rsidR="005124F2" w:rsidRPr="00A92E7B" w14:paraId="4848B637" w14:textId="77777777" w:rsidTr="00B573D6">
        <w:trPr>
          <w:trHeight w:val="192"/>
        </w:trPr>
        <w:tc>
          <w:tcPr>
            <w:tcW w:w="892" w:type="dxa"/>
          </w:tcPr>
          <w:p w14:paraId="4977FFDA" w14:textId="28832988" w:rsidR="005124F2" w:rsidRPr="00A92E7B" w:rsidRDefault="005124F2" w:rsidP="005124F2">
            <w:pPr>
              <w:tabs>
                <w:tab w:val="left" w:pos="10080"/>
              </w:tabs>
              <w:rPr>
                <w:color w:val="000000"/>
                <w:sz w:val="18"/>
                <w:szCs w:val="18"/>
              </w:rPr>
            </w:pPr>
            <w:r w:rsidRPr="00A92E7B">
              <w:rPr>
                <w:color w:val="000000"/>
                <w:sz w:val="18"/>
                <w:szCs w:val="18"/>
              </w:rPr>
              <w:t>463</w:t>
            </w:r>
          </w:p>
        </w:tc>
        <w:tc>
          <w:tcPr>
            <w:tcW w:w="2708" w:type="dxa"/>
          </w:tcPr>
          <w:p w14:paraId="1B9F3719" w14:textId="4ADD202C" w:rsidR="005124F2" w:rsidRPr="00A92E7B" w:rsidRDefault="005124F2" w:rsidP="005124F2">
            <w:pPr>
              <w:tabs>
                <w:tab w:val="left" w:pos="10080"/>
              </w:tabs>
              <w:jc w:val="left"/>
              <w:rPr>
                <w:color w:val="000000"/>
                <w:sz w:val="18"/>
                <w:szCs w:val="18"/>
              </w:rPr>
            </w:pPr>
            <w:r w:rsidRPr="00A92E7B">
              <w:rPr>
                <w:color w:val="000000"/>
                <w:sz w:val="18"/>
                <w:szCs w:val="18"/>
              </w:rPr>
              <w:t>Statement of Dispute Indicator</w:t>
            </w:r>
          </w:p>
        </w:tc>
        <w:tc>
          <w:tcPr>
            <w:tcW w:w="720" w:type="dxa"/>
          </w:tcPr>
          <w:p w14:paraId="461178F2" w14:textId="202802B1"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2759C4F7" w14:textId="39FBF773"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1250C4A2" w14:textId="77777777" w:rsidR="005124F2" w:rsidRPr="00A92E7B" w:rsidRDefault="005124F2" w:rsidP="005124F2">
            <w:pPr>
              <w:tabs>
                <w:tab w:val="left" w:pos="10080"/>
              </w:tabs>
              <w:rPr>
                <w:color w:val="000000"/>
                <w:sz w:val="18"/>
                <w:szCs w:val="18"/>
              </w:rPr>
            </w:pPr>
            <w:r w:rsidRPr="00A92E7B">
              <w:rPr>
                <w:color w:val="000000"/>
                <w:sz w:val="18"/>
                <w:szCs w:val="18"/>
              </w:rPr>
              <w:t>Y – This claim has been disputed.</w:t>
            </w:r>
          </w:p>
          <w:p w14:paraId="39E60488" w14:textId="6E6EA65E" w:rsidR="005124F2" w:rsidRPr="00A92E7B" w:rsidRDefault="005124F2" w:rsidP="005124F2">
            <w:pPr>
              <w:tabs>
                <w:tab w:val="left" w:pos="10080"/>
              </w:tabs>
              <w:rPr>
                <w:color w:val="000000"/>
                <w:sz w:val="18"/>
                <w:szCs w:val="18"/>
              </w:rPr>
            </w:pPr>
            <w:r w:rsidRPr="00A92E7B">
              <w:rPr>
                <w:color w:val="000000"/>
                <w:sz w:val="18"/>
                <w:szCs w:val="18"/>
              </w:rPr>
              <w:t xml:space="preserve">If this indicator is “Y”, please add the following statement on the </w:t>
            </w:r>
            <w:r w:rsidR="00917B84" w:rsidRPr="00A92E7B">
              <w:rPr>
                <w:color w:val="000000"/>
                <w:sz w:val="18"/>
                <w:szCs w:val="18"/>
              </w:rPr>
              <w:t>Match Report</w:t>
            </w:r>
            <w:r w:rsidRPr="00A92E7B">
              <w:rPr>
                <w:color w:val="000000"/>
                <w:sz w:val="18"/>
                <w:szCs w:val="18"/>
              </w:rPr>
              <w:t>: “There is a citizen dispute on this claim.  For more information, please contact Verisk Customer Service at 800-888-4476, Option 2.”</w:t>
            </w:r>
          </w:p>
        </w:tc>
      </w:tr>
      <w:tr w:rsidR="005124F2" w:rsidRPr="00A92E7B" w14:paraId="781BC7F5" w14:textId="77777777" w:rsidTr="00B573D6">
        <w:trPr>
          <w:trHeight w:val="192"/>
        </w:trPr>
        <w:tc>
          <w:tcPr>
            <w:tcW w:w="892" w:type="dxa"/>
          </w:tcPr>
          <w:p w14:paraId="7E25F8AB" w14:textId="5CD2F16C" w:rsidR="005124F2" w:rsidRPr="00A92E7B" w:rsidRDefault="005124F2" w:rsidP="005124F2">
            <w:pPr>
              <w:tabs>
                <w:tab w:val="left" w:pos="10080"/>
              </w:tabs>
              <w:rPr>
                <w:color w:val="000000"/>
                <w:sz w:val="18"/>
                <w:szCs w:val="18"/>
              </w:rPr>
            </w:pPr>
            <w:r w:rsidRPr="00A92E7B">
              <w:rPr>
                <w:color w:val="000000"/>
                <w:sz w:val="18"/>
                <w:szCs w:val="18"/>
              </w:rPr>
              <w:t>464-471</w:t>
            </w:r>
          </w:p>
        </w:tc>
        <w:tc>
          <w:tcPr>
            <w:tcW w:w="2708" w:type="dxa"/>
          </w:tcPr>
          <w:p w14:paraId="11C1A824" w14:textId="238499F9" w:rsidR="005124F2" w:rsidRPr="00A92E7B" w:rsidRDefault="005124F2" w:rsidP="005124F2">
            <w:pPr>
              <w:tabs>
                <w:tab w:val="left" w:pos="10080"/>
              </w:tabs>
              <w:jc w:val="left"/>
              <w:rPr>
                <w:color w:val="000000"/>
                <w:sz w:val="18"/>
                <w:szCs w:val="18"/>
              </w:rPr>
            </w:pPr>
            <w:r w:rsidRPr="00A92E7B">
              <w:rPr>
                <w:color w:val="000000"/>
                <w:sz w:val="18"/>
                <w:szCs w:val="18"/>
              </w:rPr>
              <w:t>Date of First Claim Payment</w:t>
            </w:r>
          </w:p>
        </w:tc>
        <w:tc>
          <w:tcPr>
            <w:tcW w:w="720" w:type="dxa"/>
          </w:tcPr>
          <w:p w14:paraId="4D5C35D5" w14:textId="3113A1DA" w:rsidR="005124F2" w:rsidRPr="00A92E7B" w:rsidRDefault="005124F2" w:rsidP="005124F2">
            <w:pPr>
              <w:tabs>
                <w:tab w:val="left" w:pos="10080"/>
              </w:tabs>
              <w:rPr>
                <w:color w:val="000000"/>
                <w:sz w:val="18"/>
                <w:szCs w:val="18"/>
              </w:rPr>
            </w:pPr>
            <w:r w:rsidRPr="00A92E7B">
              <w:rPr>
                <w:color w:val="000000"/>
                <w:sz w:val="18"/>
                <w:szCs w:val="18"/>
              </w:rPr>
              <w:t>8</w:t>
            </w:r>
          </w:p>
        </w:tc>
        <w:tc>
          <w:tcPr>
            <w:tcW w:w="450" w:type="dxa"/>
          </w:tcPr>
          <w:p w14:paraId="658A1487" w14:textId="5934EB1B" w:rsidR="005124F2" w:rsidRPr="00A92E7B" w:rsidRDefault="005124F2" w:rsidP="005124F2">
            <w:pPr>
              <w:tabs>
                <w:tab w:val="left" w:pos="10080"/>
              </w:tabs>
              <w:rPr>
                <w:color w:val="000000"/>
                <w:sz w:val="18"/>
                <w:szCs w:val="18"/>
              </w:rPr>
            </w:pPr>
            <w:r w:rsidRPr="00A92E7B">
              <w:rPr>
                <w:color w:val="000000"/>
                <w:sz w:val="18"/>
                <w:szCs w:val="18"/>
              </w:rPr>
              <w:t>N</w:t>
            </w:r>
          </w:p>
        </w:tc>
        <w:tc>
          <w:tcPr>
            <w:tcW w:w="6030" w:type="dxa"/>
          </w:tcPr>
          <w:p w14:paraId="7D426B50" w14:textId="5E2C4C83" w:rsidR="005124F2" w:rsidRPr="00A92E7B" w:rsidRDefault="005124F2" w:rsidP="005124F2">
            <w:pPr>
              <w:tabs>
                <w:tab w:val="left" w:pos="10080"/>
              </w:tabs>
              <w:rPr>
                <w:color w:val="000000"/>
                <w:sz w:val="18"/>
                <w:szCs w:val="18"/>
              </w:rPr>
            </w:pPr>
            <w:r w:rsidRPr="00A92E7B">
              <w:rPr>
                <w:color w:val="000000"/>
                <w:sz w:val="18"/>
                <w:szCs w:val="18"/>
              </w:rPr>
              <w:t>MMDDYYYY</w:t>
            </w:r>
          </w:p>
        </w:tc>
      </w:tr>
      <w:tr w:rsidR="005124F2" w:rsidRPr="00A92E7B" w14:paraId="7826DBB2" w14:textId="77777777" w:rsidTr="00B573D6">
        <w:trPr>
          <w:trHeight w:val="192"/>
        </w:trPr>
        <w:tc>
          <w:tcPr>
            <w:tcW w:w="892" w:type="dxa"/>
          </w:tcPr>
          <w:p w14:paraId="43AD6CAD" w14:textId="05C73A5F" w:rsidR="005124F2" w:rsidRPr="00A92E7B" w:rsidRDefault="005124F2" w:rsidP="005124F2">
            <w:pPr>
              <w:tabs>
                <w:tab w:val="left" w:pos="10080"/>
              </w:tabs>
              <w:rPr>
                <w:color w:val="000000"/>
                <w:sz w:val="18"/>
                <w:szCs w:val="18"/>
              </w:rPr>
            </w:pPr>
            <w:r w:rsidRPr="00A92E7B">
              <w:rPr>
                <w:color w:val="000000"/>
                <w:sz w:val="18"/>
                <w:szCs w:val="18"/>
              </w:rPr>
              <w:t>472</w:t>
            </w:r>
          </w:p>
        </w:tc>
        <w:tc>
          <w:tcPr>
            <w:tcW w:w="2708" w:type="dxa"/>
          </w:tcPr>
          <w:p w14:paraId="6F2F0CF3" w14:textId="471707FB" w:rsidR="005124F2" w:rsidRPr="00A92E7B" w:rsidRDefault="005124F2" w:rsidP="005124F2">
            <w:pPr>
              <w:tabs>
                <w:tab w:val="left" w:pos="10080"/>
              </w:tabs>
              <w:rPr>
                <w:color w:val="000000"/>
                <w:sz w:val="18"/>
                <w:szCs w:val="18"/>
              </w:rPr>
            </w:pPr>
            <w:r w:rsidRPr="00A92E7B">
              <w:rPr>
                <w:color w:val="000000"/>
                <w:sz w:val="18"/>
                <w:szCs w:val="18"/>
              </w:rPr>
              <w:t>Web Overlay Indicator</w:t>
            </w:r>
          </w:p>
        </w:tc>
        <w:tc>
          <w:tcPr>
            <w:tcW w:w="720" w:type="dxa"/>
          </w:tcPr>
          <w:p w14:paraId="7B10B9E3" w14:textId="599A0E3C"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4BB84428" w14:textId="0620FCC6"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771B94C2" w14:textId="3A8DFDC3" w:rsidR="005124F2" w:rsidRPr="00A92E7B" w:rsidRDefault="005124F2" w:rsidP="005124F2">
            <w:pPr>
              <w:tabs>
                <w:tab w:val="left" w:pos="10080"/>
              </w:tabs>
              <w:rPr>
                <w:color w:val="000000"/>
                <w:sz w:val="18"/>
                <w:szCs w:val="18"/>
              </w:rPr>
            </w:pPr>
            <w:r w:rsidRPr="00A92E7B">
              <w:rPr>
                <w:color w:val="000000"/>
                <w:sz w:val="18"/>
                <w:szCs w:val="18"/>
              </w:rPr>
              <w:t>Y = This claim was updated via web. System replacements can change values in fields but cannot blank out values.</w:t>
            </w:r>
          </w:p>
        </w:tc>
      </w:tr>
      <w:tr w:rsidR="005124F2" w:rsidRPr="00A92E7B" w14:paraId="4ED5EFB5" w14:textId="77777777" w:rsidTr="00B573D6">
        <w:trPr>
          <w:trHeight w:val="192"/>
        </w:trPr>
        <w:tc>
          <w:tcPr>
            <w:tcW w:w="892" w:type="dxa"/>
          </w:tcPr>
          <w:p w14:paraId="31700BA7" w14:textId="0059D969" w:rsidR="005124F2" w:rsidRPr="00A92E7B" w:rsidRDefault="005124F2" w:rsidP="005124F2">
            <w:pPr>
              <w:tabs>
                <w:tab w:val="left" w:pos="10080"/>
              </w:tabs>
              <w:rPr>
                <w:color w:val="000000"/>
                <w:sz w:val="18"/>
                <w:szCs w:val="18"/>
              </w:rPr>
            </w:pPr>
            <w:r w:rsidRPr="00A92E7B">
              <w:rPr>
                <w:color w:val="000000"/>
                <w:sz w:val="18"/>
                <w:szCs w:val="18"/>
              </w:rPr>
              <w:t>473</w:t>
            </w:r>
          </w:p>
        </w:tc>
        <w:tc>
          <w:tcPr>
            <w:tcW w:w="2708" w:type="dxa"/>
          </w:tcPr>
          <w:p w14:paraId="327BC1D6" w14:textId="11F63EC7" w:rsidR="005124F2" w:rsidRPr="00A92E7B" w:rsidRDefault="005124F2" w:rsidP="005124F2">
            <w:pPr>
              <w:tabs>
                <w:tab w:val="left" w:pos="10080"/>
              </w:tabs>
              <w:jc w:val="left"/>
              <w:rPr>
                <w:color w:val="000000"/>
                <w:sz w:val="18"/>
                <w:szCs w:val="18"/>
              </w:rPr>
            </w:pPr>
            <w:r w:rsidRPr="00A92E7B">
              <w:rPr>
                <w:color w:val="000000"/>
                <w:sz w:val="18"/>
                <w:szCs w:val="18"/>
              </w:rPr>
              <w:t>Claim Referred to NICB Indicator</w:t>
            </w:r>
          </w:p>
        </w:tc>
        <w:tc>
          <w:tcPr>
            <w:tcW w:w="720" w:type="dxa"/>
          </w:tcPr>
          <w:p w14:paraId="50C8031C" w14:textId="2ED32386" w:rsidR="005124F2" w:rsidRPr="00A92E7B" w:rsidRDefault="005124F2" w:rsidP="005124F2">
            <w:pPr>
              <w:tabs>
                <w:tab w:val="left" w:pos="10080"/>
              </w:tabs>
              <w:rPr>
                <w:color w:val="000000"/>
                <w:sz w:val="18"/>
                <w:szCs w:val="18"/>
              </w:rPr>
            </w:pPr>
            <w:r w:rsidRPr="00A92E7B">
              <w:rPr>
                <w:color w:val="000000"/>
                <w:sz w:val="18"/>
                <w:szCs w:val="18"/>
              </w:rPr>
              <w:t xml:space="preserve">1 </w:t>
            </w:r>
          </w:p>
        </w:tc>
        <w:tc>
          <w:tcPr>
            <w:tcW w:w="450" w:type="dxa"/>
          </w:tcPr>
          <w:p w14:paraId="242C373E" w14:textId="75069B9B"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4F5018D8" w14:textId="198C8A1D" w:rsidR="005124F2" w:rsidRPr="00A92E7B" w:rsidRDefault="005124F2" w:rsidP="005124F2">
            <w:pPr>
              <w:tabs>
                <w:tab w:val="left" w:pos="10080"/>
              </w:tabs>
              <w:rPr>
                <w:color w:val="000000"/>
                <w:sz w:val="18"/>
                <w:szCs w:val="18"/>
              </w:rPr>
            </w:pPr>
            <w:r w:rsidRPr="00A92E7B">
              <w:rPr>
                <w:color w:val="000000"/>
                <w:sz w:val="18"/>
                <w:szCs w:val="18"/>
              </w:rPr>
              <w:t>Y = This claim has been referred to NICB.</w:t>
            </w:r>
          </w:p>
        </w:tc>
      </w:tr>
      <w:tr w:rsidR="005124F2" w:rsidRPr="00A92E7B" w14:paraId="7C0362BB" w14:textId="77777777" w:rsidTr="00B573D6">
        <w:trPr>
          <w:trHeight w:val="192"/>
        </w:trPr>
        <w:tc>
          <w:tcPr>
            <w:tcW w:w="892" w:type="dxa"/>
          </w:tcPr>
          <w:p w14:paraId="50622A41" w14:textId="28EFA66E" w:rsidR="005124F2" w:rsidRPr="00A92E7B" w:rsidRDefault="005124F2" w:rsidP="005124F2">
            <w:pPr>
              <w:tabs>
                <w:tab w:val="left" w:pos="10080"/>
              </w:tabs>
              <w:rPr>
                <w:color w:val="000000"/>
                <w:sz w:val="18"/>
                <w:szCs w:val="18"/>
              </w:rPr>
            </w:pPr>
            <w:r w:rsidRPr="00A92E7B">
              <w:rPr>
                <w:color w:val="000000"/>
                <w:sz w:val="18"/>
                <w:szCs w:val="18"/>
              </w:rPr>
              <w:t>474</w:t>
            </w:r>
          </w:p>
        </w:tc>
        <w:tc>
          <w:tcPr>
            <w:tcW w:w="2708" w:type="dxa"/>
          </w:tcPr>
          <w:p w14:paraId="60FBE98F" w14:textId="0CD0A59A" w:rsidR="005124F2" w:rsidRPr="00A92E7B" w:rsidRDefault="005124F2" w:rsidP="005124F2">
            <w:pPr>
              <w:tabs>
                <w:tab w:val="left" w:pos="10080"/>
              </w:tabs>
              <w:rPr>
                <w:color w:val="000000"/>
                <w:sz w:val="18"/>
                <w:szCs w:val="18"/>
              </w:rPr>
            </w:pPr>
            <w:r w:rsidRPr="00A92E7B">
              <w:rPr>
                <w:color w:val="000000"/>
                <w:sz w:val="18"/>
                <w:szCs w:val="18"/>
              </w:rPr>
              <w:t>Vehicle Recall Information Indicator</w:t>
            </w:r>
          </w:p>
        </w:tc>
        <w:tc>
          <w:tcPr>
            <w:tcW w:w="720" w:type="dxa"/>
          </w:tcPr>
          <w:p w14:paraId="3B3C0D02" w14:textId="3B6DBE0B"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09CBDB73" w14:textId="7C206F34"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03571B79" w14:textId="77777777" w:rsidR="005124F2" w:rsidRPr="00A92E7B" w:rsidRDefault="005124F2" w:rsidP="005124F2">
            <w:pPr>
              <w:tabs>
                <w:tab w:val="left" w:pos="10080"/>
              </w:tabs>
              <w:rPr>
                <w:color w:val="000000"/>
                <w:sz w:val="18"/>
                <w:szCs w:val="18"/>
              </w:rPr>
            </w:pPr>
            <w:r w:rsidRPr="00A92E7B">
              <w:rPr>
                <w:color w:val="000000"/>
                <w:sz w:val="18"/>
                <w:szCs w:val="18"/>
              </w:rPr>
              <w:t xml:space="preserve">Y = Vehicle recall info was requested </w:t>
            </w:r>
          </w:p>
          <w:p w14:paraId="6CAE7675" w14:textId="3FC5B4EB" w:rsidR="005124F2" w:rsidRPr="00A92E7B" w:rsidRDefault="005124F2" w:rsidP="005124F2">
            <w:pPr>
              <w:tabs>
                <w:tab w:val="left" w:pos="10080"/>
              </w:tabs>
              <w:rPr>
                <w:color w:val="000000"/>
                <w:sz w:val="18"/>
                <w:szCs w:val="18"/>
              </w:rPr>
            </w:pPr>
            <w:r w:rsidRPr="00A92E7B">
              <w:rPr>
                <w:color w:val="000000"/>
                <w:sz w:val="18"/>
                <w:szCs w:val="18"/>
              </w:rPr>
              <w:t>Blank = Vehicle recall info was not requested.</w:t>
            </w:r>
          </w:p>
        </w:tc>
      </w:tr>
      <w:tr w:rsidR="005124F2" w:rsidRPr="00A92E7B" w14:paraId="658FC631" w14:textId="77777777" w:rsidTr="00B573D6">
        <w:trPr>
          <w:trHeight w:val="192"/>
        </w:trPr>
        <w:tc>
          <w:tcPr>
            <w:tcW w:w="892" w:type="dxa"/>
          </w:tcPr>
          <w:p w14:paraId="233A6911" w14:textId="57B32C3A" w:rsidR="005124F2" w:rsidRPr="00A92E7B" w:rsidRDefault="005124F2" w:rsidP="005124F2">
            <w:pPr>
              <w:tabs>
                <w:tab w:val="left" w:pos="10080"/>
              </w:tabs>
              <w:rPr>
                <w:color w:val="000000"/>
                <w:sz w:val="18"/>
                <w:szCs w:val="18"/>
              </w:rPr>
            </w:pPr>
            <w:r w:rsidRPr="00A92E7B">
              <w:rPr>
                <w:color w:val="000000"/>
                <w:sz w:val="18"/>
                <w:szCs w:val="18"/>
              </w:rPr>
              <w:t>475-482</w:t>
            </w:r>
          </w:p>
        </w:tc>
        <w:tc>
          <w:tcPr>
            <w:tcW w:w="2708" w:type="dxa"/>
          </w:tcPr>
          <w:p w14:paraId="12DD8699" w14:textId="0FB49287" w:rsidR="005124F2" w:rsidRPr="00A92E7B" w:rsidRDefault="005124F2" w:rsidP="005124F2">
            <w:pPr>
              <w:tabs>
                <w:tab w:val="left" w:pos="10080"/>
              </w:tabs>
              <w:rPr>
                <w:color w:val="000000"/>
                <w:sz w:val="18"/>
                <w:szCs w:val="18"/>
              </w:rPr>
            </w:pPr>
            <w:r w:rsidRPr="00A92E7B">
              <w:rPr>
                <w:color w:val="000000"/>
                <w:sz w:val="18"/>
                <w:szCs w:val="18"/>
              </w:rPr>
              <w:t>ISO Received Date</w:t>
            </w:r>
          </w:p>
        </w:tc>
        <w:tc>
          <w:tcPr>
            <w:tcW w:w="720" w:type="dxa"/>
          </w:tcPr>
          <w:p w14:paraId="578151C1" w14:textId="1D65F646" w:rsidR="005124F2" w:rsidRPr="00A92E7B" w:rsidRDefault="005124F2" w:rsidP="005124F2">
            <w:pPr>
              <w:tabs>
                <w:tab w:val="left" w:pos="10080"/>
              </w:tabs>
              <w:rPr>
                <w:color w:val="000000"/>
                <w:sz w:val="18"/>
                <w:szCs w:val="18"/>
              </w:rPr>
            </w:pPr>
            <w:r w:rsidRPr="00A92E7B">
              <w:rPr>
                <w:color w:val="000000"/>
                <w:sz w:val="18"/>
                <w:szCs w:val="18"/>
              </w:rPr>
              <w:t>8</w:t>
            </w:r>
          </w:p>
        </w:tc>
        <w:tc>
          <w:tcPr>
            <w:tcW w:w="450" w:type="dxa"/>
          </w:tcPr>
          <w:p w14:paraId="172A3F78" w14:textId="6BA59BDE" w:rsidR="005124F2" w:rsidRPr="00A92E7B" w:rsidRDefault="005124F2" w:rsidP="005124F2">
            <w:pPr>
              <w:tabs>
                <w:tab w:val="left" w:pos="10080"/>
              </w:tabs>
              <w:rPr>
                <w:color w:val="000000"/>
                <w:sz w:val="18"/>
                <w:szCs w:val="18"/>
              </w:rPr>
            </w:pPr>
            <w:r w:rsidRPr="00A92E7B">
              <w:rPr>
                <w:color w:val="000000"/>
                <w:sz w:val="18"/>
                <w:szCs w:val="18"/>
              </w:rPr>
              <w:t>N</w:t>
            </w:r>
          </w:p>
        </w:tc>
        <w:tc>
          <w:tcPr>
            <w:tcW w:w="6030" w:type="dxa"/>
          </w:tcPr>
          <w:p w14:paraId="4AD196B7" w14:textId="4B597594" w:rsidR="005124F2" w:rsidRPr="00A92E7B" w:rsidRDefault="005124F2" w:rsidP="005124F2">
            <w:pPr>
              <w:tabs>
                <w:tab w:val="left" w:pos="10080"/>
              </w:tabs>
              <w:rPr>
                <w:color w:val="000000"/>
                <w:sz w:val="18"/>
                <w:szCs w:val="18"/>
              </w:rPr>
            </w:pPr>
            <w:r w:rsidRPr="00A92E7B">
              <w:rPr>
                <w:color w:val="000000"/>
                <w:sz w:val="18"/>
                <w:szCs w:val="18"/>
              </w:rPr>
              <w:t>MMDDYYYY    The date ClaimSearch received the claim.</w:t>
            </w:r>
          </w:p>
        </w:tc>
      </w:tr>
      <w:tr w:rsidR="005124F2" w:rsidRPr="00A92E7B" w14:paraId="3346C4D7" w14:textId="77777777" w:rsidTr="00B573D6">
        <w:trPr>
          <w:trHeight w:val="192"/>
        </w:trPr>
        <w:tc>
          <w:tcPr>
            <w:tcW w:w="892" w:type="dxa"/>
          </w:tcPr>
          <w:p w14:paraId="639C9D0A" w14:textId="3CFA347D" w:rsidR="005124F2" w:rsidRPr="00A92E7B" w:rsidRDefault="005124F2" w:rsidP="005124F2">
            <w:pPr>
              <w:tabs>
                <w:tab w:val="left" w:pos="10080"/>
              </w:tabs>
              <w:rPr>
                <w:color w:val="000000"/>
                <w:sz w:val="18"/>
                <w:szCs w:val="18"/>
              </w:rPr>
            </w:pPr>
            <w:r w:rsidRPr="00A92E7B">
              <w:rPr>
                <w:color w:val="000000"/>
                <w:sz w:val="18"/>
                <w:szCs w:val="18"/>
              </w:rPr>
              <w:t>483</w:t>
            </w:r>
          </w:p>
        </w:tc>
        <w:tc>
          <w:tcPr>
            <w:tcW w:w="2708" w:type="dxa"/>
          </w:tcPr>
          <w:p w14:paraId="0A416F83" w14:textId="65BC64B8" w:rsidR="005124F2" w:rsidRPr="00A92E7B" w:rsidRDefault="005124F2" w:rsidP="005124F2">
            <w:pPr>
              <w:tabs>
                <w:tab w:val="left" w:pos="10080"/>
              </w:tabs>
              <w:rPr>
                <w:color w:val="000000"/>
                <w:sz w:val="18"/>
                <w:szCs w:val="18"/>
              </w:rPr>
            </w:pPr>
            <w:r w:rsidRPr="00A92E7B">
              <w:rPr>
                <w:color w:val="000000"/>
                <w:sz w:val="18"/>
                <w:szCs w:val="18"/>
              </w:rPr>
              <w:t>Mass Tort Indicator</w:t>
            </w:r>
          </w:p>
        </w:tc>
        <w:tc>
          <w:tcPr>
            <w:tcW w:w="720" w:type="dxa"/>
          </w:tcPr>
          <w:p w14:paraId="0B5FB721" w14:textId="0770C15C"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72012BDA" w14:textId="0BB6AA16"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31FC333F" w14:textId="79A7C24A" w:rsidR="005124F2" w:rsidRPr="00A92E7B" w:rsidRDefault="005124F2" w:rsidP="005124F2">
            <w:pPr>
              <w:tabs>
                <w:tab w:val="left" w:pos="10080"/>
              </w:tabs>
              <w:rPr>
                <w:color w:val="000000"/>
                <w:sz w:val="18"/>
                <w:szCs w:val="18"/>
              </w:rPr>
            </w:pPr>
            <w:r w:rsidRPr="00A92E7B">
              <w:rPr>
                <w:color w:val="000000"/>
                <w:sz w:val="18"/>
                <w:szCs w:val="18"/>
              </w:rPr>
              <w:t>Y = mass tort claim</w:t>
            </w:r>
          </w:p>
        </w:tc>
      </w:tr>
      <w:tr w:rsidR="005124F2" w:rsidRPr="00A92E7B" w14:paraId="7DE3FCD0" w14:textId="77777777" w:rsidTr="00B573D6">
        <w:trPr>
          <w:trHeight w:val="192"/>
        </w:trPr>
        <w:tc>
          <w:tcPr>
            <w:tcW w:w="892" w:type="dxa"/>
          </w:tcPr>
          <w:p w14:paraId="4E4665E7" w14:textId="2E66A290" w:rsidR="005124F2" w:rsidRPr="00A92E7B" w:rsidRDefault="005124F2" w:rsidP="005124F2">
            <w:pPr>
              <w:tabs>
                <w:tab w:val="left" w:pos="10080"/>
              </w:tabs>
              <w:rPr>
                <w:color w:val="000000"/>
                <w:sz w:val="18"/>
                <w:szCs w:val="18"/>
              </w:rPr>
            </w:pPr>
            <w:r w:rsidRPr="00A92E7B">
              <w:rPr>
                <w:color w:val="000000"/>
                <w:sz w:val="18"/>
                <w:szCs w:val="18"/>
              </w:rPr>
              <w:t>484</w:t>
            </w:r>
          </w:p>
        </w:tc>
        <w:tc>
          <w:tcPr>
            <w:tcW w:w="2708" w:type="dxa"/>
          </w:tcPr>
          <w:p w14:paraId="7DC02F33" w14:textId="3277307A" w:rsidR="005124F2" w:rsidRPr="00A92E7B" w:rsidRDefault="005124F2" w:rsidP="005124F2">
            <w:pPr>
              <w:tabs>
                <w:tab w:val="left" w:pos="10080"/>
              </w:tabs>
              <w:rPr>
                <w:color w:val="000000"/>
                <w:sz w:val="18"/>
                <w:szCs w:val="18"/>
              </w:rPr>
            </w:pPr>
            <w:r w:rsidRPr="00A92E7B">
              <w:rPr>
                <w:color w:val="000000"/>
                <w:sz w:val="18"/>
                <w:szCs w:val="18"/>
              </w:rPr>
              <w:t>Self-Insured Indicator</w:t>
            </w:r>
          </w:p>
        </w:tc>
        <w:tc>
          <w:tcPr>
            <w:tcW w:w="720" w:type="dxa"/>
          </w:tcPr>
          <w:p w14:paraId="50DFA107" w14:textId="218B7AB5"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2E3159CB" w14:textId="7EEF490B"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3CD21C4A" w14:textId="77777777" w:rsidR="005124F2" w:rsidRPr="00A92E7B" w:rsidRDefault="005124F2" w:rsidP="005124F2">
            <w:pPr>
              <w:tabs>
                <w:tab w:val="left" w:pos="10080"/>
              </w:tabs>
              <w:rPr>
                <w:color w:val="000000"/>
                <w:sz w:val="18"/>
                <w:szCs w:val="18"/>
              </w:rPr>
            </w:pPr>
            <w:r w:rsidRPr="00A92E7B">
              <w:rPr>
                <w:color w:val="000000"/>
                <w:sz w:val="18"/>
                <w:szCs w:val="18"/>
              </w:rPr>
              <w:t>Y = the reportable event involves self-insurance as defined by CMS.</w:t>
            </w:r>
          </w:p>
          <w:p w14:paraId="63940EEF" w14:textId="77777777" w:rsidR="005124F2" w:rsidRPr="00A92E7B" w:rsidRDefault="005124F2" w:rsidP="005124F2">
            <w:pPr>
              <w:tabs>
                <w:tab w:val="left" w:pos="10080"/>
              </w:tabs>
              <w:rPr>
                <w:color w:val="000000"/>
                <w:sz w:val="18"/>
                <w:szCs w:val="18"/>
              </w:rPr>
            </w:pPr>
            <w:r w:rsidRPr="00A92E7B">
              <w:rPr>
                <w:color w:val="000000"/>
                <w:sz w:val="18"/>
                <w:szCs w:val="18"/>
              </w:rPr>
              <w:t>N = the reportable event does not involve self-insurance as defined by CMS.</w:t>
            </w:r>
          </w:p>
          <w:p w14:paraId="364E88D4" w14:textId="420DCEAD" w:rsidR="005124F2" w:rsidRPr="00A92E7B" w:rsidRDefault="005124F2" w:rsidP="005124F2">
            <w:pPr>
              <w:tabs>
                <w:tab w:val="left" w:pos="10080"/>
              </w:tabs>
              <w:rPr>
                <w:color w:val="000000"/>
                <w:sz w:val="18"/>
                <w:szCs w:val="18"/>
              </w:rPr>
            </w:pPr>
            <w:r w:rsidRPr="00A92E7B">
              <w:rPr>
                <w:color w:val="000000"/>
                <w:sz w:val="18"/>
                <w:szCs w:val="18"/>
              </w:rPr>
              <w:t>*this field is only provided by TPA’s</w:t>
            </w:r>
          </w:p>
        </w:tc>
      </w:tr>
      <w:tr w:rsidR="005124F2" w:rsidRPr="00A92E7B" w14:paraId="07DC3CEB" w14:textId="77777777" w:rsidTr="00B573D6">
        <w:trPr>
          <w:trHeight w:val="192"/>
        </w:trPr>
        <w:tc>
          <w:tcPr>
            <w:tcW w:w="892" w:type="dxa"/>
          </w:tcPr>
          <w:p w14:paraId="3275BF9F" w14:textId="2719BC65" w:rsidR="005124F2" w:rsidRPr="00A92E7B" w:rsidRDefault="005124F2" w:rsidP="005124F2">
            <w:pPr>
              <w:tabs>
                <w:tab w:val="left" w:pos="10080"/>
              </w:tabs>
              <w:rPr>
                <w:color w:val="000000"/>
                <w:sz w:val="18"/>
                <w:szCs w:val="18"/>
              </w:rPr>
            </w:pPr>
            <w:r w:rsidRPr="00A92E7B">
              <w:rPr>
                <w:color w:val="000000"/>
                <w:sz w:val="18"/>
                <w:szCs w:val="18"/>
              </w:rPr>
              <w:t>485-493</w:t>
            </w:r>
          </w:p>
        </w:tc>
        <w:tc>
          <w:tcPr>
            <w:tcW w:w="2708" w:type="dxa"/>
          </w:tcPr>
          <w:p w14:paraId="6A45122C" w14:textId="215D2AF0" w:rsidR="005124F2" w:rsidRPr="00A92E7B" w:rsidRDefault="005124F2" w:rsidP="005124F2">
            <w:pPr>
              <w:tabs>
                <w:tab w:val="left" w:pos="10080"/>
              </w:tabs>
              <w:jc w:val="left"/>
              <w:rPr>
                <w:color w:val="000000"/>
                <w:sz w:val="18"/>
                <w:szCs w:val="18"/>
              </w:rPr>
            </w:pPr>
            <w:r w:rsidRPr="00A92E7B">
              <w:rPr>
                <w:color w:val="000000"/>
                <w:sz w:val="18"/>
                <w:szCs w:val="18"/>
              </w:rPr>
              <w:t>COBC Assigned Section 111 Reporter ID (RRE Code)</w:t>
            </w:r>
          </w:p>
        </w:tc>
        <w:tc>
          <w:tcPr>
            <w:tcW w:w="720" w:type="dxa"/>
          </w:tcPr>
          <w:p w14:paraId="76D712E6" w14:textId="0E44EE2A" w:rsidR="005124F2" w:rsidRPr="00A92E7B" w:rsidRDefault="005124F2" w:rsidP="005124F2">
            <w:pPr>
              <w:tabs>
                <w:tab w:val="left" w:pos="10080"/>
              </w:tabs>
              <w:rPr>
                <w:color w:val="000000"/>
                <w:sz w:val="18"/>
                <w:szCs w:val="18"/>
              </w:rPr>
            </w:pPr>
            <w:r w:rsidRPr="00A92E7B">
              <w:rPr>
                <w:color w:val="000000"/>
                <w:sz w:val="18"/>
                <w:szCs w:val="18"/>
              </w:rPr>
              <w:t>9</w:t>
            </w:r>
          </w:p>
        </w:tc>
        <w:tc>
          <w:tcPr>
            <w:tcW w:w="450" w:type="dxa"/>
          </w:tcPr>
          <w:p w14:paraId="33FCF77E" w14:textId="057184D9"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6F022629" w14:textId="77777777" w:rsidR="005124F2" w:rsidRPr="00A92E7B" w:rsidRDefault="005124F2" w:rsidP="005124F2">
            <w:pPr>
              <w:tabs>
                <w:tab w:val="left" w:pos="10080"/>
              </w:tabs>
              <w:rPr>
                <w:color w:val="000000"/>
                <w:sz w:val="18"/>
                <w:szCs w:val="18"/>
              </w:rPr>
            </w:pPr>
            <w:r w:rsidRPr="00A92E7B">
              <w:rPr>
                <w:color w:val="000000"/>
                <w:sz w:val="18"/>
                <w:szCs w:val="18"/>
              </w:rPr>
              <w:t>COBC Assigned Section 111 Reporter ID.</w:t>
            </w:r>
          </w:p>
          <w:p w14:paraId="0AAF7305" w14:textId="77777777" w:rsidR="005124F2" w:rsidRPr="00A92E7B" w:rsidRDefault="005124F2" w:rsidP="005124F2">
            <w:pPr>
              <w:tabs>
                <w:tab w:val="left" w:pos="10080"/>
              </w:tabs>
              <w:rPr>
                <w:color w:val="000000"/>
                <w:sz w:val="18"/>
                <w:szCs w:val="18"/>
              </w:rPr>
            </w:pPr>
          </w:p>
        </w:tc>
      </w:tr>
      <w:tr w:rsidR="005124F2" w:rsidRPr="00A92E7B" w14:paraId="1B459BC1" w14:textId="77777777" w:rsidTr="00B573D6">
        <w:trPr>
          <w:trHeight w:val="192"/>
        </w:trPr>
        <w:tc>
          <w:tcPr>
            <w:tcW w:w="892" w:type="dxa"/>
          </w:tcPr>
          <w:p w14:paraId="536EFF4B" w14:textId="58750883" w:rsidR="005124F2" w:rsidRPr="00A92E7B" w:rsidRDefault="005124F2" w:rsidP="005124F2">
            <w:pPr>
              <w:tabs>
                <w:tab w:val="left" w:pos="10080"/>
              </w:tabs>
              <w:rPr>
                <w:color w:val="000000"/>
                <w:sz w:val="18"/>
                <w:szCs w:val="18"/>
              </w:rPr>
            </w:pPr>
            <w:r w:rsidRPr="00A92E7B">
              <w:rPr>
                <w:color w:val="000000"/>
                <w:sz w:val="18"/>
                <w:szCs w:val="18"/>
              </w:rPr>
              <w:t>494-502</w:t>
            </w:r>
          </w:p>
        </w:tc>
        <w:tc>
          <w:tcPr>
            <w:tcW w:w="2708" w:type="dxa"/>
          </w:tcPr>
          <w:p w14:paraId="6444CD31" w14:textId="1CD47BC8" w:rsidR="005124F2" w:rsidRPr="00A92E7B" w:rsidRDefault="005124F2" w:rsidP="005124F2">
            <w:pPr>
              <w:tabs>
                <w:tab w:val="left" w:pos="10080"/>
              </w:tabs>
              <w:rPr>
                <w:color w:val="000000"/>
                <w:sz w:val="18"/>
                <w:szCs w:val="18"/>
              </w:rPr>
            </w:pPr>
            <w:r w:rsidRPr="00A92E7B">
              <w:rPr>
                <w:color w:val="000000"/>
                <w:sz w:val="18"/>
                <w:szCs w:val="18"/>
              </w:rPr>
              <w:t>Tax Identification Number (TIN)</w:t>
            </w:r>
          </w:p>
        </w:tc>
        <w:tc>
          <w:tcPr>
            <w:tcW w:w="720" w:type="dxa"/>
          </w:tcPr>
          <w:p w14:paraId="3E80AEB0" w14:textId="1E9D7A9B" w:rsidR="005124F2" w:rsidRPr="00A92E7B" w:rsidRDefault="005124F2" w:rsidP="005124F2">
            <w:pPr>
              <w:tabs>
                <w:tab w:val="left" w:pos="10080"/>
              </w:tabs>
              <w:rPr>
                <w:color w:val="000000"/>
                <w:sz w:val="18"/>
                <w:szCs w:val="18"/>
              </w:rPr>
            </w:pPr>
            <w:r w:rsidRPr="00A92E7B">
              <w:rPr>
                <w:color w:val="000000"/>
                <w:sz w:val="18"/>
                <w:szCs w:val="18"/>
              </w:rPr>
              <w:t>9</w:t>
            </w:r>
          </w:p>
        </w:tc>
        <w:tc>
          <w:tcPr>
            <w:tcW w:w="450" w:type="dxa"/>
          </w:tcPr>
          <w:p w14:paraId="69BA6044" w14:textId="1A7542B6" w:rsidR="005124F2" w:rsidRPr="00A92E7B" w:rsidRDefault="005124F2" w:rsidP="005124F2">
            <w:pPr>
              <w:tabs>
                <w:tab w:val="left" w:pos="10080"/>
              </w:tabs>
              <w:rPr>
                <w:color w:val="000000"/>
                <w:sz w:val="18"/>
                <w:szCs w:val="18"/>
              </w:rPr>
            </w:pPr>
            <w:r w:rsidRPr="00A92E7B">
              <w:rPr>
                <w:color w:val="000000"/>
                <w:sz w:val="18"/>
                <w:szCs w:val="18"/>
              </w:rPr>
              <w:t>N</w:t>
            </w:r>
          </w:p>
        </w:tc>
        <w:tc>
          <w:tcPr>
            <w:tcW w:w="6030" w:type="dxa"/>
          </w:tcPr>
          <w:p w14:paraId="2E0BF1BD" w14:textId="1F8CEEA6" w:rsidR="005124F2" w:rsidRPr="00A92E7B" w:rsidRDefault="005124F2" w:rsidP="005124F2">
            <w:pPr>
              <w:tabs>
                <w:tab w:val="left" w:pos="10080"/>
              </w:tabs>
              <w:rPr>
                <w:color w:val="000000"/>
                <w:sz w:val="18"/>
                <w:szCs w:val="18"/>
              </w:rPr>
            </w:pPr>
            <w:r w:rsidRPr="00A92E7B">
              <w:rPr>
                <w:color w:val="000000"/>
                <w:sz w:val="18"/>
                <w:szCs w:val="18"/>
              </w:rPr>
              <w:t>TIN of the applicable plan.</w:t>
            </w:r>
          </w:p>
        </w:tc>
      </w:tr>
      <w:tr w:rsidR="005124F2" w:rsidRPr="00A92E7B" w14:paraId="0C361A5A" w14:textId="77777777" w:rsidTr="00B573D6">
        <w:trPr>
          <w:trHeight w:val="192"/>
        </w:trPr>
        <w:tc>
          <w:tcPr>
            <w:tcW w:w="892" w:type="dxa"/>
          </w:tcPr>
          <w:p w14:paraId="2AB381FD" w14:textId="129DB894" w:rsidR="005124F2" w:rsidRPr="00A92E7B" w:rsidRDefault="005124F2" w:rsidP="005124F2">
            <w:pPr>
              <w:tabs>
                <w:tab w:val="left" w:pos="10080"/>
              </w:tabs>
              <w:rPr>
                <w:color w:val="000000"/>
                <w:sz w:val="18"/>
                <w:szCs w:val="18"/>
              </w:rPr>
            </w:pPr>
            <w:r w:rsidRPr="00A92E7B">
              <w:rPr>
                <w:color w:val="000000"/>
                <w:sz w:val="18"/>
                <w:szCs w:val="18"/>
              </w:rPr>
              <w:t>503-511</w:t>
            </w:r>
          </w:p>
        </w:tc>
        <w:tc>
          <w:tcPr>
            <w:tcW w:w="2708" w:type="dxa"/>
          </w:tcPr>
          <w:p w14:paraId="438EA386" w14:textId="47BEBCFD" w:rsidR="005124F2" w:rsidRPr="00A92E7B" w:rsidRDefault="005124F2" w:rsidP="005124F2">
            <w:pPr>
              <w:tabs>
                <w:tab w:val="left" w:pos="10080"/>
              </w:tabs>
              <w:rPr>
                <w:color w:val="000000"/>
                <w:sz w:val="18"/>
                <w:szCs w:val="18"/>
              </w:rPr>
            </w:pPr>
            <w:r w:rsidRPr="00A92E7B">
              <w:rPr>
                <w:color w:val="000000"/>
                <w:sz w:val="18"/>
                <w:szCs w:val="18"/>
              </w:rPr>
              <w:t>Site ID</w:t>
            </w:r>
          </w:p>
        </w:tc>
        <w:tc>
          <w:tcPr>
            <w:tcW w:w="720" w:type="dxa"/>
          </w:tcPr>
          <w:p w14:paraId="522429A4" w14:textId="7B650ABA" w:rsidR="005124F2" w:rsidRPr="00A92E7B" w:rsidRDefault="005124F2" w:rsidP="005124F2">
            <w:pPr>
              <w:tabs>
                <w:tab w:val="left" w:pos="10080"/>
              </w:tabs>
              <w:rPr>
                <w:color w:val="000000"/>
                <w:sz w:val="18"/>
                <w:szCs w:val="18"/>
              </w:rPr>
            </w:pPr>
            <w:r w:rsidRPr="00A92E7B">
              <w:rPr>
                <w:color w:val="000000"/>
                <w:sz w:val="18"/>
                <w:szCs w:val="18"/>
              </w:rPr>
              <w:t>9</w:t>
            </w:r>
          </w:p>
        </w:tc>
        <w:tc>
          <w:tcPr>
            <w:tcW w:w="450" w:type="dxa"/>
          </w:tcPr>
          <w:p w14:paraId="505E49E0" w14:textId="6E597316"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4C44F349" w14:textId="78A0F405" w:rsidR="005124F2" w:rsidRPr="00A92E7B" w:rsidRDefault="005124F2" w:rsidP="005124F2">
            <w:pPr>
              <w:tabs>
                <w:tab w:val="left" w:pos="10080"/>
              </w:tabs>
              <w:rPr>
                <w:color w:val="000000"/>
                <w:sz w:val="18"/>
                <w:szCs w:val="18"/>
              </w:rPr>
            </w:pPr>
            <w:r w:rsidRPr="00A92E7B">
              <w:rPr>
                <w:color w:val="000000"/>
                <w:sz w:val="18"/>
                <w:szCs w:val="18"/>
              </w:rPr>
              <w:t>Used to direct mail back from CMS</w:t>
            </w:r>
          </w:p>
        </w:tc>
      </w:tr>
      <w:tr w:rsidR="005124F2" w:rsidRPr="00A92E7B" w14:paraId="03B058A7" w14:textId="77777777" w:rsidTr="00B573D6">
        <w:trPr>
          <w:trHeight w:val="192"/>
        </w:trPr>
        <w:tc>
          <w:tcPr>
            <w:tcW w:w="892" w:type="dxa"/>
          </w:tcPr>
          <w:p w14:paraId="716F6226" w14:textId="1F45A329" w:rsidR="005124F2" w:rsidRPr="00A92E7B" w:rsidRDefault="005124F2" w:rsidP="005124F2">
            <w:pPr>
              <w:tabs>
                <w:tab w:val="left" w:pos="10080"/>
              </w:tabs>
              <w:rPr>
                <w:color w:val="000000"/>
                <w:sz w:val="18"/>
                <w:szCs w:val="18"/>
              </w:rPr>
            </w:pPr>
            <w:r w:rsidRPr="00A92E7B">
              <w:rPr>
                <w:color w:val="000000"/>
                <w:sz w:val="18"/>
                <w:szCs w:val="18"/>
              </w:rPr>
              <w:t>512</w:t>
            </w:r>
          </w:p>
        </w:tc>
        <w:tc>
          <w:tcPr>
            <w:tcW w:w="2708" w:type="dxa"/>
          </w:tcPr>
          <w:p w14:paraId="591531A2" w14:textId="4D9120FA" w:rsidR="005124F2" w:rsidRPr="00A92E7B" w:rsidRDefault="005124F2" w:rsidP="005124F2">
            <w:pPr>
              <w:tabs>
                <w:tab w:val="left" w:pos="10080"/>
              </w:tabs>
              <w:rPr>
                <w:color w:val="000000"/>
                <w:sz w:val="18"/>
                <w:szCs w:val="18"/>
              </w:rPr>
            </w:pPr>
            <w:r w:rsidRPr="00A92E7B">
              <w:rPr>
                <w:color w:val="000000"/>
                <w:sz w:val="18"/>
                <w:szCs w:val="18"/>
              </w:rPr>
              <w:t>Filler</w:t>
            </w:r>
          </w:p>
        </w:tc>
        <w:tc>
          <w:tcPr>
            <w:tcW w:w="720" w:type="dxa"/>
          </w:tcPr>
          <w:p w14:paraId="1D1DE800" w14:textId="53AB02CB" w:rsidR="005124F2" w:rsidRPr="00A92E7B" w:rsidRDefault="005124F2" w:rsidP="005124F2">
            <w:pPr>
              <w:tabs>
                <w:tab w:val="left" w:pos="10080"/>
              </w:tabs>
              <w:rPr>
                <w:color w:val="000000"/>
                <w:sz w:val="18"/>
                <w:szCs w:val="18"/>
              </w:rPr>
            </w:pPr>
            <w:r w:rsidRPr="00A92E7B">
              <w:rPr>
                <w:color w:val="000000"/>
                <w:sz w:val="18"/>
                <w:szCs w:val="18"/>
              </w:rPr>
              <w:t>1</w:t>
            </w:r>
          </w:p>
        </w:tc>
        <w:tc>
          <w:tcPr>
            <w:tcW w:w="450" w:type="dxa"/>
          </w:tcPr>
          <w:p w14:paraId="1F59FACE" w14:textId="6296F5C5" w:rsidR="005124F2" w:rsidRPr="00A92E7B" w:rsidRDefault="005124F2" w:rsidP="005124F2">
            <w:pPr>
              <w:tabs>
                <w:tab w:val="left" w:pos="10080"/>
              </w:tabs>
              <w:rPr>
                <w:color w:val="000000"/>
                <w:sz w:val="18"/>
                <w:szCs w:val="18"/>
              </w:rPr>
            </w:pPr>
            <w:r w:rsidRPr="00A92E7B">
              <w:rPr>
                <w:color w:val="000000"/>
                <w:sz w:val="18"/>
                <w:szCs w:val="18"/>
              </w:rPr>
              <w:t>A/N</w:t>
            </w:r>
          </w:p>
        </w:tc>
        <w:tc>
          <w:tcPr>
            <w:tcW w:w="6030" w:type="dxa"/>
          </w:tcPr>
          <w:p w14:paraId="59F76A28" w14:textId="545F601B" w:rsidR="005124F2" w:rsidRPr="00A92E7B" w:rsidRDefault="005124F2" w:rsidP="005124F2">
            <w:pPr>
              <w:tabs>
                <w:tab w:val="left" w:pos="10080"/>
              </w:tabs>
              <w:rPr>
                <w:color w:val="000000"/>
                <w:sz w:val="18"/>
                <w:szCs w:val="18"/>
              </w:rPr>
            </w:pPr>
            <w:r w:rsidRPr="00A92E7B">
              <w:rPr>
                <w:rFonts w:cs="Arial"/>
                <w:color w:val="000000"/>
                <w:sz w:val="18"/>
                <w:szCs w:val="18"/>
              </w:rPr>
              <w:t xml:space="preserve">Space. Reserved for </w:t>
            </w:r>
            <w:r w:rsidRPr="00A92E7B">
              <w:rPr>
                <w:color w:val="000000"/>
                <w:sz w:val="18"/>
                <w:szCs w:val="18"/>
              </w:rPr>
              <w:t>ClaimSearch</w:t>
            </w:r>
            <w:r w:rsidRPr="00A92E7B">
              <w:rPr>
                <w:rFonts w:cs="Arial"/>
                <w:color w:val="000000"/>
                <w:sz w:val="18"/>
                <w:szCs w:val="18"/>
              </w:rPr>
              <w:t xml:space="preserve"> internal processing</w:t>
            </w:r>
          </w:p>
        </w:tc>
      </w:tr>
    </w:tbl>
    <w:p w14:paraId="4A05F8EA" w14:textId="53184BFF" w:rsidR="000D1E0B" w:rsidRPr="0058582D" w:rsidRDefault="000D1E0B" w:rsidP="00335AF3">
      <w:pPr>
        <w:tabs>
          <w:tab w:val="left" w:pos="10080"/>
        </w:tabs>
        <w:rPr>
          <w:color w:val="000000"/>
        </w:rPr>
      </w:pPr>
      <w:r>
        <w:rPr>
          <w:color w:val="000000"/>
        </w:rPr>
        <w:t xml:space="preserve">Note - </w:t>
      </w:r>
      <w:r w:rsidRPr="0058582D">
        <w:rPr>
          <w:color w:val="000000"/>
        </w:rPr>
        <w:t xml:space="preserve">Positions 453-461 will only be returned if UA01, </w:t>
      </w:r>
      <w:r>
        <w:rPr>
          <w:color w:val="000000"/>
        </w:rPr>
        <w:t>pos.</w:t>
      </w:r>
      <w:r w:rsidRPr="0058582D">
        <w:rPr>
          <w:color w:val="000000"/>
        </w:rPr>
        <w:t xml:space="preserve"> 452=1 and</w:t>
      </w:r>
      <w:r w:rsidR="002418E1">
        <w:rPr>
          <w:color w:val="000000"/>
        </w:rPr>
        <w:t xml:space="preserve"> if</w:t>
      </w:r>
      <w:r w:rsidRPr="0058582D">
        <w:rPr>
          <w:color w:val="000000"/>
        </w:rPr>
        <w:t xml:space="preserve"> the </w:t>
      </w:r>
      <w:r w:rsidR="0024107D">
        <w:rPr>
          <w:color w:val="000000"/>
        </w:rPr>
        <w:t>Member</w:t>
      </w:r>
      <w:r w:rsidRPr="0058582D">
        <w:rPr>
          <w:color w:val="000000"/>
        </w:rPr>
        <w:t xml:space="preserve"> subscribes to the </w:t>
      </w:r>
      <w:r w:rsidR="0028442E">
        <w:rPr>
          <w:color w:val="000000"/>
        </w:rPr>
        <w:t>Claim Scoring</w:t>
      </w:r>
      <w:r w:rsidRPr="0058582D">
        <w:rPr>
          <w:color w:val="000000"/>
        </w:rPr>
        <w:t xml:space="preserve"> </w:t>
      </w:r>
      <w:r>
        <w:rPr>
          <w:color w:val="000000"/>
        </w:rPr>
        <w:t xml:space="preserve">Optional </w:t>
      </w:r>
      <w:r w:rsidRPr="0058582D">
        <w:rPr>
          <w:color w:val="000000"/>
        </w:rPr>
        <w:t>Service.</w:t>
      </w:r>
    </w:p>
    <w:p w14:paraId="622B01DD" w14:textId="66605535" w:rsidR="000D1E0B" w:rsidRDefault="000D1E0B" w:rsidP="00E622CF">
      <w:pPr>
        <w:pStyle w:val="Heading3"/>
      </w:pPr>
      <w:bookmarkStart w:id="391" w:name="_Record_MA05_–"/>
      <w:bookmarkStart w:id="392" w:name="_Toc277238894"/>
      <w:bookmarkStart w:id="393" w:name="_Toc108455769"/>
      <w:bookmarkStart w:id="394" w:name="_Toc191985645"/>
      <w:bookmarkEnd w:id="391"/>
      <w:r>
        <w:t>R</w:t>
      </w:r>
      <w:r w:rsidRPr="0058582D">
        <w:t>ecord MA0</w:t>
      </w:r>
      <w:r>
        <w:t>5</w:t>
      </w:r>
      <w:r w:rsidRPr="0058582D">
        <w:t xml:space="preserve"> – Return Echo</w:t>
      </w:r>
      <w:r w:rsidR="005944F3">
        <w:t xml:space="preserve"> – </w:t>
      </w:r>
      <w:r>
        <w:t>Additional</w:t>
      </w:r>
      <w:r w:rsidR="005944F3">
        <w:t xml:space="preserve"> </w:t>
      </w:r>
      <w:r>
        <w:t>Claim-Level Information</w:t>
      </w:r>
      <w:bookmarkEnd w:id="392"/>
      <w:bookmarkEnd w:id="393"/>
      <w:bookmarkEnd w:id="394"/>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68"/>
        <w:gridCol w:w="2738"/>
        <w:gridCol w:w="712"/>
        <w:gridCol w:w="458"/>
        <w:gridCol w:w="6030"/>
      </w:tblGrid>
      <w:tr w:rsidR="000D1E0B" w:rsidRPr="005124F2" w14:paraId="70A36856" w14:textId="77777777" w:rsidTr="00B573D6">
        <w:trPr>
          <w:trHeight w:val="192"/>
        </w:trPr>
        <w:tc>
          <w:tcPr>
            <w:tcW w:w="868" w:type="dxa"/>
          </w:tcPr>
          <w:p w14:paraId="26F378B8" w14:textId="77777777" w:rsidR="000D1E0B" w:rsidRPr="005124F2" w:rsidRDefault="000D1E0B" w:rsidP="00335AF3">
            <w:pPr>
              <w:tabs>
                <w:tab w:val="left" w:pos="10080"/>
              </w:tabs>
              <w:rPr>
                <w:rFonts w:cs="Arial"/>
                <w:b/>
                <w:color w:val="000000"/>
                <w:sz w:val="18"/>
                <w:szCs w:val="18"/>
              </w:rPr>
            </w:pPr>
            <w:r w:rsidRPr="005124F2">
              <w:rPr>
                <w:rFonts w:cs="Arial"/>
                <w:b/>
                <w:color w:val="000000"/>
                <w:sz w:val="18"/>
                <w:szCs w:val="18"/>
              </w:rPr>
              <w:t>Position</w:t>
            </w:r>
          </w:p>
        </w:tc>
        <w:tc>
          <w:tcPr>
            <w:tcW w:w="2738" w:type="dxa"/>
          </w:tcPr>
          <w:p w14:paraId="656AE0DD" w14:textId="77777777" w:rsidR="000D1E0B" w:rsidRPr="005124F2" w:rsidRDefault="000D1E0B" w:rsidP="00335AF3">
            <w:pPr>
              <w:tabs>
                <w:tab w:val="left" w:pos="10080"/>
              </w:tabs>
              <w:rPr>
                <w:rFonts w:cs="Arial"/>
                <w:b/>
                <w:color w:val="000000"/>
                <w:sz w:val="18"/>
                <w:szCs w:val="18"/>
              </w:rPr>
            </w:pPr>
            <w:r w:rsidRPr="005124F2">
              <w:rPr>
                <w:rFonts w:cs="Arial"/>
                <w:b/>
                <w:color w:val="000000"/>
                <w:sz w:val="18"/>
                <w:szCs w:val="18"/>
              </w:rPr>
              <w:t>Field Name</w:t>
            </w:r>
          </w:p>
        </w:tc>
        <w:tc>
          <w:tcPr>
            <w:tcW w:w="712" w:type="dxa"/>
          </w:tcPr>
          <w:p w14:paraId="50417D10" w14:textId="77777777" w:rsidR="000D1E0B" w:rsidRPr="005124F2" w:rsidRDefault="000D1E0B" w:rsidP="00335AF3">
            <w:pPr>
              <w:tabs>
                <w:tab w:val="left" w:pos="10080"/>
              </w:tabs>
              <w:rPr>
                <w:rFonts w:cs="Arial"/>
                <w:b/>
                <w:color w:val="000000"/>
                <w:sz w:val="18"/>
                <w:szCs w:val="18"/>
              </w:rPr>
            </w:pPr>
            <w:r w:rsidRPr="005124F2">
              <w:rPr>
                <w:rFonts w:cs="Arial"/>
                <w:b/>
                <w:color w:val="000000"/>
                <w:sz w:val="18"/>
                <w:szCs w:val="18"/>
              </w:rPr>
              <w:t>Length</w:t>
            </w:r>
          </w:p>
        </w:tc>
        <w:tc>
          <w:tcPr>
            <w:tcW w:w="458" w:type="dxa"/>
          </w:tcPr>
          <w:p w14:paraId="7B67B589" w14:textId="77777777" w:rsidR="000D1E0B" w:rsidRPr="005124F2" w:rsidRDefault="000D1E0B" w:rsidP="00335AF3">
            <w:pPr>
              <w:tabs>
                <w:tab w:val="left" w:pos="10080"/>
              </w:tabs>
              <w:rPr>
                <w:rFonts w:cs="Arial"/>
                <w:b/>
                <w:color w:val="000000"/>
                <w:sz w:val="18"/>
                <w:szCs w:val="18"/>
              </w:rPr>
            </w:pPr>
            <w:r w:rsidRPr="005124F2">
              <w:rPr>
                <w:rFonts w:cs="Arial"/>
                <w:b/>
                <w:color w:val="000000"/>
                <w:sz w:val="18"/>
                <w:szCs w:val="18"/>
              </w:rPr>
              <w:t>Type</w:t>
            </w:r>
          </w:p>
        </w:tc>
        <w:tc>
          <w:tcPr>
            <w:tcW w:w="6030" w:type="dxa"/>
          </w:tcPr>
          <w:p w14:paraId="54AC4A18" w14:textId="77777777" w:rsidR="000D1E0B" w:rsidRPr="005124F2" w:rsidRDefault="000D1E0B" w:rsidP="00335AF3">
            <w:pPr>
              <w:tabs>
                <w:tab w:val="left" w:pos="10080"/>
              </w:tabs>
              <w:rPr>
                <w:rFonts w:cs="Arial"/>
                <w:b/>
                <w:color w:val="000000"/>
                <w:sz w:val="18"/>
                <w:szCs w:val="18"/>
              </w:rPr>
            </w:pPr>
            <w:r w:rsidRPr="005124F2">
              <w:rPr>
                <w:rFonts w:cs="Arial"/>
                <w:b/>
                <w:color w:val="000000"/>
                <w:sz w:val="18"/>
                <w:szCs w:val="18"/>
              </w:rPr>
              <w:t>Description</w:t>
            </w:r>
          </w:p>
        </w:tc>
      </w:tr>
      <w:tr w:rsidR="00A91119" w:rsidRPr="005124F2" w14:paraId="222E0999" w14:textId="77777777" w:rsidTr="00B573D6">
        <w:trPr>
          <w:trHeight w:val="192"/>
        </w:trPr>
        <w:tc>
          <w:tcPr>
            <w:tcW w:w="868" w:type="dxa"/>
          </w:tcPr>
          <w:p w14:paraId="7E64164A" w14:textId="614F7761" w:rsidR="00A91119" w:rsidRPr="005124F2" w:rsidRDefault="00A91119" w:rsidP="00A91119">
            <w:pPr>
              <w:tabs>
                <w:tab w:val="left" w:pos="10080"/>
              </w:tabs>
              <w:rPr>
                <w:rFonts w:cs="Arial"/>
                <w:b/>
                <w:color w:val="000000"/>
                <w:sz w:val="18"/>
                <w:szCs w:val="18"/>
              </w:rPr>
            </w:pPr>
            <w:r w:rsidRPr="005124F2">
              <w:rPr>
                <w:rFonts w:cs="Arial"/>
                <w:color w:val="000000"/>
                <w:sz w:val="18"/>
                <w:szCs w:val="18"/>
              </w:rPr>
              <w:t>1-10</w:t>
            </w:r>
          </w:p>
        </w:tc>
        <w:tc>
          <w:tcPr>
            <w:tcW w:w="2738" w:type="dxa"/>
          </w:tcPr>
          <w:p w14:paraId="60B81B87" w14:textId="40A3AE0A" w:rsidR="00A91119" w:rsidRPr="005124F2" w:rsidRDefault="00A91119" w:rsidP="00A91119">
            <w:pPr>
              <w:tabs>
                <w:tab w:val="left" w:pos="10080"/>
              </w:tabs>
              <w:rPr>
                <w:rFonts w:cs="Arial"/>
                <w:b/>
                <w:color w:val="000000"/>
                <w:sz w:val="18"/>
                <w:szCs w:val="18"/>
              </w:rPr>
            </w:pPr>
            <w:r w:rsidRPr="005124F2">
              <w:rPr>
                <w:rFonts w:cs="Arial"/>
                <w:color w:val="000000"/>
                <w:sz w:val="18"/>
                <w:szCs w:val="18"/>
              </w:rPr>
              <w:t>Record Key</w:t>
            </w:r>
          </w:p>
        </w:tc>
        <w:tc>
          <w:tcPr>
            <w:tcW w:w="712" w:type="dxa"/>
          </w:tcPr>
          <w:p w14:paraId="1204F39F" w14:textId="62587B64" w:rsidR="00A91119" w:rsidRPr="005124F2" w:rsidRDefault="00A91119" w:rsidP="00A91119">
            <w:pPr>
              <w:tabs>
                <w:tab w:val="left" w:pos="10080"/>
              </w:tabs>
              <w:rPr>
                <w:rFonts w:cs="Arial"/>
                <w:b/>
                <w:color w:val="000000"/>
                <w:sz w:val="18"/>
                <w:szCs w:val="18"/>
              </w:rPr>
            </w:pPr>
            <w:r w:rsidRPr="005124F2">
              <w:rPr>
                <w:rFonts w:cs="Arial"/>
                <w:color w:val="000000"/>
                <w:sz w:val="18"/>
                <w:szCs w:val="18"/>
              </w:rPr>
              <w:t>10</w:t>
            </w:r>
          </w:p>
        </w:tc>
        <w:tc>
          <w:tcPr>
            <w:tcW w:w="458" w:type="dxa"/>
          </w:tcPr>
          <w:p w14:paraId="6302CB9D" w14:textId="77828949" w:rsidR="00A91119" w:rsidRPr="005124F2" w:rsidRDefault="00A91119" w:rsidP="00A91119">
            <w:pPr>
              <w:tabs>
                <w:tab w:val="left" w:pos="10080"/>
              </w:tabs>
              <w:rPr>
                <w:rFonts w:cs="Arial"/>
                <w:b/>
                <w:color w:val="000000"/>
                <w:sz w:val="18"/>
                <w:szCs w:val="18"/>
              </w:rPr>
            </w:pPr>
            <w:r w:rsidRPr="005124F2">
              <w:rPr>
                <w:rFonts w:cs="Arial"/>
                <w:color w:val="000000"/>
                <w:sz w:val="18"/>
                <w:szCs w:val="18"/>
              </w:rPr>
              <w:t>A/N</w:t>
            </w:r>
          </w:p>
        </w:tc>
        <w:tc>
          <w:tcPr>
            <w:tcW w:w="6030" w:type="dxa"/>
          </w:tcPr>
          <w:p w14:paraId="7D4A305B" w14:textId="65D9AD2E" w:rsidR="00A91119" w:rsidRPr="005124F2" w:rsidRDefault="00A91119" w:rsidP="00A91119">
            <w:pPr>
              <w:tabs>
                <w:tab w:val="left" w:pos="10080"/>
              </w:tabs>
              <w:rPr>
                <w:rFonts w:cs="Arial"/>
                <w:b/>
                <w:color w:val="000000"/>
                <w:sz w:val="18"/>
                <w:szCs w:val="18"/>
              </w:rPr>
            </w:pPr>
            <w:r w:rsidRPr="005124F2">
              <w:rPr>
                <w:rFonts w:cs="Arial"/>
                <w:color w:val="000000"/>
                <w:sz w:val="18"/>
                <w:szCs w:val="18"/>
              </w:rPr>
              <w:t>Previously described. Record Type = MA05</w:t>
            </w:r>
          </w:p>
        </w:tc>
      </w:tr>
      <w:tr w:rsidR="00A91119" w:rsidRPr="005124F2" w14:paraId="75CDB76F" w14:textId="77777777" w:rsidTr="00B573D6">
        <w:trPr>
          <w:trHeight w:val="192"/>
        </w:trPr>
        <w:tc>
          <w:tcPr>
            <w:tcW w:w="10806" w:type="dxa"/>
            <w:gridSpan w:val="5"/>
            <w:shd w:val="clear" w:color="auto" w:fill="D9D9D9" w:themeFill="background1" w:themeFillShade="D9"/>
            <w:vAlign w:val="center"/>
          </w:tcPr>
          <w:p w14:paraId="47E6A17B" w14:textId="77777777" w:rsidR="00A91119" w:rsidRPr="005124F2" w:rsidRDefault="00A91119" w:rsidP="00D85FF5">
            <w:pPr>
              <w:tabs>
                <w:tab w:val="left" w:pos="10080"/>
              </w:tabs>
              <w:ind w:firstLine="960"/>
              <w:jc w:val="center"/>
              <w:rPr>
                <w:rFonts w:cs="Arial"/>
                <w:b/>
                <w:color w:val="000000"/>
                <w:sz w:val="18"/>
                <w:szCs w:val="18"/>
              </w:rPr>
            </w:pPr>
            <w:r w:rsidRPr="005124F2">
              <w:rPr>
                <w:rFonts w:cs="Arial"/>
                <w:b/>
                <w:color w:val="000000"/>
                <w:sz w:val="18"/>
                <w:szCs w:val="18"/>
              </w:rPr>
              <w:t>Physical Risk / Mailing Information</w:t>
            </w:r>
          </w:p>
        </w:tc>
      </w:tr>
      <w:tr w:rsidR="00A91119" w:rsidRPr="005124F2" w14:paraId="67E9FF06" w14:textId="77777777" w:rsidTr="00B573D6">
        <w:trPr>
          <w:trHeight w:val="188"/>
        </w:trPr>
        <w:tc>
          <w:tcPr>
            <w:tcW w:w="868" w:type="dxa"/>
          </w:tcPr>
          <w:p w14:paraId="34B01B0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11-60</w:t>
            </w:r>
          </w:p>
        </w:tc>
        <w:tc>
          <w:tcPr>
            <w:tcW w:w="2738" w:type="dxa"/>
          </w:tcPr>
          <w:p w14:paraId="630A0EFF"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Physical Risk Address Info Line 1</w:t>
            </w:r>
          </w:p>
        </w:tc>
        <w:tc>
          <w:tcPr>
            <w:tcW w:w="712" w:type="dxa"/>
          </w:tcPr>
          <w:p w14:paraId="13EE279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w:t>
            </w:r>
          </w:p>
        </w:tc>
        <w:tc>
          <w:tcPr>
            <w:tcW w:w="458" w:type="dxa"/>
          </w:tcPr>
          <w:p w14:paraId="3272060E"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5B5F0906" w14:textId="77777777" w:rsidR="00A91119" w:rsidRPr="005124F2" w:rsidRDefault="00A91119" w:rsidP="00A91119">
            <w:pPr>
              <w:tabs>
                <w:tab w:val="left" w:pos="10080"/>
              </w:tabs>
              <w:rPr>
                <w:rFonts w:cs="Arial"/>
                <w:color w:val="000000"/>
                <w:sz w:val="18"/>
                <w:szCs w:val="18"/>
              </w:rPr>
            </w:pPr>
          </w:p>
        </w:tc>
      </w:tr>
      <w:tr w:rsidR="00A91119" w:rsidRPr="005124F2" w14:paraId="16DE8961" w14:textId="77777777" w:rsidTr="00B573D6">
        <w:trPr>
          <w:trHeight w:val="143"/>
        </w:trPr>
        <w:tc>
          <w:tcPr>
            <w:tcW w:w="868" w:type="dxa"/>
          </w:tcPr>
          <w:p w14:paraId="16E96CD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61-110</w:t>
            </w:r>
          </w:p>
        </w:tc>
        <w:tc>
          <w:tcPr>
            <w:tcW w:w="2738" w:type="dxa"/>
          </w:tcPr>
          <w:p w14:paraId="1401178D"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Physical Risk Address Info Line 2</w:t>
            </w:r>
          </w:p>
        </w:tc>
        <w:tc>
          <w:tcPr>
            <w:tcW w:w="712" w:type="dxa"/>
          </w:tcPr>
          <w:p w14:paraId="08F12C7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w:t>
            </w:r>
          </w:p>
        </w:tc>
        <w:tc>
          <w:tcPr>
            <w:tcW w:w="458" w:type="dxa"/>
          </w:tcPr>
          <w:p w14:paraId="27441D4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7B235E1D" w14:textId="77777777" w:rsidR="00A91119" w:rsidRPr="005124F2" w:rsidRDefault="00A91119" w:rsidP="00A91119">
            <w:pPr>
              <w:tabs>
                <w:tab w:val="left" w:pos="10080"/>
              </w:tabs>
              <w:rPr>
                <w:rFonts w:cs="Arial"/>
                <w:color w:val="000000"/>
                <w:sz w:val="18"/>
                <w:szCs w:val="18"/>
              </w:rPr>
            </w:pPr>
          </w:p>
        </w:tc>
      </w:tr>
      <w:tr w:rsidR="00A91119" w:rsidRPr="005124F2" w14:paraId="1EE73B96" w14:textId="77777777" w:rsidTr="00B573D6">
        <w:trPr>
          <w:trHeight w:val="188"/>
        </w:trPr>
        <w:tc>
          <w:tcPr>
            <w:tcW w:w="868" w:type="dxa"/>
          </w:tcPr>
          <w:p w14:paraId="7249180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111-135</w:t>
            </w:r>
          </w:p>
        </w:tc>
        <w:tc>
          <w:tcPr>
            <w:tcW w:w="2738" w:type="dxa"/>
          </w:tcPr>
          <w:p w14:paraId="792C349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City</w:t>
            </w:r>
          </w:p>
        </w:tc>
        <w:tc>
          <w:tcPr>
            <w:tcW w:w="712" w:type="dxa"/>
          </w:tcPr>
          <w:p w14:paraId="2FEB43F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25</w:t>
            </w:r>
          </w:p>
        </w:tc>
        <w:tc>
          <w:tcPr>
            <w:tcW w:w="458" w:type="dxa"/>
          </w:tcPr>
          <w:p w14:paraId="6F9B98A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3F3CE9EF" w14:textId="77777777" w:rsidR="00A91119" w:rsidRPr="005124F2" w:rsidRDefault="00A91119" w:rsidP="00A91119">
            <w:pPr>
              <w:tabs>
                <w:tab w:val="left" w:pos="10080"/>
              </w:tabs>
              <w:rPr>
                <w:rFonts w:cs="Arial"/>
                <w:color w:val="000000"/>
                <w:sz w:val="18"/>
                <w:szCs w:val="18"/>
              </w:rPr>
            </w:pPr>
          </w:p>
        </w:tc>
      </w:tr>
      <w:tr w:rsidR="00A91119" w:rsidRPr="005124F2" w14:paraId="22BCC674" w14:textId="77777777" w:rsidTr="00B573D6">
        <w:trPr>
          <w:trHeight w:val="125"/>
        </w:trPr>
        <w:tc>
          <w:tcPr>
            <w:tcW w:w="868" w:type="dxa"/>
          </w:tcPr>
          <w:p w14:paraId="27E5A11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136-137</w:t>
            </w:r>
          </w:p>
        </w:tc>
        <w:tc>
          <w:tcPr>
            <w:tcW w:w="2738" w:type="dxa"/>
          </w:tcPr>
          <w:p w14:paraId="2F61C0A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State</w:t>
            </w:r>
          </w:p>
        </w:tc>
        <w:tc>
          <w:tcPr>
            <w:tcW w:w="712" w:type="dxa"/>
          </w:tcPr>
          <w:p w14:paraId="5428A394"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w:t>
            </w:r>
          </w:p>
        </w:tc>
        <w:tc>
          <w:tcPr>
            <w:tcW w:w="458" w:type="dxa"/>
          </w:tcPr>
          <w:p w14:paraId="36184799"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5C7F827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See Appendix C</w:t>
            </w:r>
          </w:p>
        </w:tc>
      </w:tr>
      <w:tr w:rsidR="00A91119" w:rsidRPr="005124F2" w14:paraId="5C8BA3A5" w14:textId="77777777" w:rsidTr="00B573D6">
        <w:trPr>
          <w:trHeight w:val="143"/>
        </w:trPr>
        <w:tc>
          <w:tcPr>
            <w:tcW w:w="868" w:type="dxa"/>
          </w:tcPr>
          <w:p w14:paraId="3F1624F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138-146</w:t>
            </w:r>
          </w:p>
        </w:tc>
        <w:tc>
          <w:tcPr>
            <w:tcW w:w="2738" w:type="dxa"/>
          </w:tcPr>
          <w:p w14:paraId="4F94BC8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Postal Code</w:t>
            </w:r>
          </w:p>
        </w:tc>
        <w:tc>
          <w:tcPr>
            <w:tcW w:w="712" w:type="dxa"/>
          </w:tcPr>
          <w:p w14:paraId="18111B4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9</w:t>
            </w:r>
          </w:p>
        </w:tc>
        <w:tc>
          <w:tcPr>
            <w:tcW w:w="458" w:type="dxa"/>
          </w:tcPr>
          <w:p w14:paraId="635027E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151833E5" w14:textId="77777777" w:rsidR="00A91119" w:rsidRPr="005124F2" w:rsidRDefault="00A91119" w:rsidP="00A91119">
            <w:pPr>
              <w:tabs>
                <w:tab w:val="left" w:pos="10080"/>
              </w:tabs>
              <w:rPr>
                <w:rFonts w:cs="Arial"/>
                <w:color w:val="000000"/>
                <w:sz w:val="18"/>
                <w:szCs w:val="18"/>
              </w:rPr>
            </w:pPr>
          </w:p>
        </w:tc>
      </w:tr>
      <w:tr w:rsidR="00A91119" w:rsidRPr="005124F2" w14:paraId="48021DA6" w14:textId="77777777" w:rsidTr="00B573D6">
        <w:trPr>
          <w:trHeight w:val="192"/>
        </w:trPr>
        <w:tc>
          <w:tcPr>
            <w:tcW w:w="868" w:type="dxa"/>
          </w:tcPr>
          <w:p w14:paraId="7411C76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147-149</w:t>
            </w:r>
          </w:p>
        </w:tc>
        <w:tc>
          <w:tcPr>
            <w:tcW w:w="2738" w:type="dxa"/>
          </w:tcPr>
          <w:p w14:paraId="691BD22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Country Code</w:t>
            </w:r>
          </w:p>
        </w:tc>
        <w:tc>
          <w:tcPr>
            <w:tcW w:w="712" w:type="dxa"/>
          </w:tcPr>
          <w:p w14:paraId="6B59CEE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3</w:t>
            </w:r>
          </w:p>
        </w:tc>
        <w:tc>
          <w:tcPr>
            <w:tcW w:w="458" w:type="dxa"/>
          </w:tcPr>
          <w:p w14:paraId="6F633840"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4C71E244"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See Appendix C</w:t>
            </w:r>
          </w:p>
        </w:tc>
      </w:tr>
      <w:tr w:rsidR="00A91119" w:rsidRPr="005124F2" w14:paraId="767B7B9B" w14:textId="77777777" w:rsidTr="00B573D6">
        <w:trPr>
          <w:trHeight w:val="192"/>
        </w:trPr>
        <w:tc>
          <w:tcPr>
            <w:tcW w:w="868" w:type="dxa"/>
          </w:tcPr>
          <w:p w14:paraId="1438461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150-199</w:t>
            </w:r>
          </w:p>
        </w:tc>
        <w:tc>
          <w:tcPr>
            <w:tcW w:w="2738" w:type="dxa"/>
          </w:tcPr>
          <w:p w14:paraId="4DE4CF1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Mailing Address Line 1</w:t>
            </w:r>
          </w:p>
        </w:tc>
        <w:tc>
          <w:tcPr>
            <w:tcW w:w="712" w:type="dxa"/>
          </w:tcPr>
          <w:p w14:paraId="5DE8B7A9"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w:t>
            </w:r>
          </w:p>
        </w:tc>
        <w:tc>
          <w:tcPr>
            <w:tcW w:w="458" w:type="dxa"/>
          </w:tcPr>
          <w:p w14:paraId="43DAAB3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36E7D24C" w14:textId="77777777" w:rsidR="00A91119" w:rsidRPr="005124F2" w:rsidRDefault="00A91119" w:rsidP="00A91119">
            <w:pPr>
              <w:tabs>
                <w:tab w:val="left" w:pos="10080"/>
              </w:tabs>
              <w:rPr>
                <w:rFonts w:cs="Arial"/>
                <w:color w:val="000000"/>
                <w:sz w:val="18"/>
                <w:szCs w:val="18"/>
              </w:rPr>
            </w:pPr>
          </w:p>
        </w:tc>
      </w:tr>
      <w:tr w:rsidR="00A91119" w:rsidRPr="005124F2" w14:paraId="2B2D6A47" w14:textId="77777777" w:rsidTr="00B573D6">
        <w:trPr>
          <w:trHeight w:val="192"/>
        </w:trPr>
        <w:tc>
          <w:tcPr>
            <w:tcW w:w="868" w:type="dxa"/>
          </w:tcPr>
          <w:p w14:paraId="7A41ECE1"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200-249</w:t>
            </w:r>
          </w:p>
        </w:tc>
        <w:tc>
          <w:tcPr>
            <w:tcW w:w="2738" w:type="dxa"/>
          </w:tcPr>
          <w:p w14:paraId="4E297271"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Mailing Address Line 2</w:t>
            </w:r>
          </w:p>
        </w:tc>
        <w:tc>
          <w:tcPr>
            <w:tcW w:w="712" w:type="dxa"/>
          </w:tcPr>
          <w:p w14:paraId="271838E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w:t>
            </w:r>
          </w:p>
        </w:tc>
        <w:tc>
          <w:tcPr>
            <w:tcW w:w="458" w:type="dxa"/>
          </w:tcPr>
          <w:p w14:paraId="674B1C2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4783ED24" w14:textId="77777777" w:rsidR="00A91119" w:rsidRPr="005124F2" w:rsidRDefault="00A91119" w:rsidP="00A91119">
            <w:pPr>
              <w:tabs>
                <w:tab w:val="left" w:pos="10080"/>
              </w:tabs>
              <w:rPr>
                <w:rFonts w:cs="Arial"/>
                <w:color w:val="000000"/>
                <w:sz w:val="18"/>
                <w:szCs w:val="18"/>
              </w:rPr>
            </w:pPr>
          </w:p>
        </w:tc>
      </w:tr>
      <w:tr w:rsidR="00A91119" w:rsidRPr="005124F2" w14:paraId="64E8DDED" w14:textId="77777777" w:rsidTr="00B573D6">
        <w:trPr>
          <w:trHeight w:val="192"/>
        </w:trPr>
        <w:tc>
          <w:tcPr>
            <w:tcW w:w="868" w:type="dxa"/>
          </w:tcPr>
          <w:p w14:paraId="0852E45D"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250-274</w:t>
            </w:r>
          </w:p>
        </w:tc>
        <w:tc>
          <w:tcPr>
            <w:tcW w:w="2738" w:type="dxa"/>
          </w:tcPr>
          <w:p w14:paraId="6F0F6A9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City</w:t>
            </w:r>
          </w:p>
        </w:tc>
        <w:tc>
          <w:tcPr>
            <w:tcW w:w="712" w:type="dxa"/>
          </w:tcPr>
          <w:p w14:paraId="3D794CDE"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25</w:t>
            </w:r>
          </w:p>
        </w:tc>
        <w:tc>
          <w:tcPr>
            <w:tcW w:w="458" w:type="dxa"/>
          </w:tcPr>
          <w:p w14:paraId="7186C00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5981D583" w14:textId="77777777" w:rsidR="00A91119" w:rsidRPr="005124F2" w:rsidRDefault="00A91119" w:rsidP="00A91119">
            <w:pPr>
              <w:tabs>
                <w:tab w:val="left" w:pos="10080"/>
              </w:tabs>
              <w:rPr>
                <w:rFonts w:cs="Arial"/>
                <w:color w:val="000000"/>
                <w:sz w:val="18"/>
                <w:szCs w:val="18"/>
              </w:rPr>
            </w:pPr>
          </w:p>
        </w:tc>
      </w:tr>
      <w:tr w:rsidR="00A91119" w:rsidRPr="005124F2" w14:paraId="046EF215" w14:textId="77777777" w:rsidTr="00B573D6">
        <w:trPr>
          <w:trHeight w:val="192"/>
        </w:trPr>
        <w:tc>
          <w:tcPr>
            <w:tcW w:w="868" w:type="dxa"/>
          </w:tcPr>
          <w:p w14:paraId="5496B70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275-276</w:t>
            </w:r>
          </w:p>
        </w:tc>
        <w:tc>
          <w:tcPr>
            <w:tcW w:w="2738" w:type="dxa"/>
          </w:tcPr>
          <w:p w14:paraId="34F91B0E"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State</w:t>
            </w:r>
          </w:p>
        </w:tc>
        <w:tc>
          <w:tcPr>
            <w:tcW w:w="712" w:type="dxa"/>
          </w:tcPr>
          <w:p w14:paraId="538FBDCE"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w:t>
            </w:r>
          </w:p>
        </w:tc>
        <w:tc>
          <w:tcPr>
            <w:tcW w:w="458" w:type="dxa"/>
          </w:tcPr>
          <w:p w14:paraId="4C7159E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339208F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See Appendix C</w:t>
            </w:r>
          </w:p>
        </w:tc>
      </w:tr>
      <w:tr w:rsidR="00A91119" w:rsidRPr="005124F2" w14:paraId="2E2ACF41" w14:textId="77777777" w:rsidTr="00B573D6">
        <w:trPr>
          <w:trHeight w:val="192"/>
        </w:trPr>
        <w:tc>
          <w:tcPr>
            <w:tcW w:w="868" w:type="dxa"/>
          </w:tcPr>
          <w:p w14:paraId="2F49B6E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277-285</w:t>
            </w:r>
          </w:p>
        </w:tc>
        <w:tc>
          <w:tcPr>
            <w:tcW w:w="2738" w:type="dxa"/>
          </w:tcPr>
          <w:p w14:paraId="39FA2990"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Postal Code</w:t>
            </w:r>
          </w:p>
        </w:tc>
        <w:tc>
          <w:tcPr>
            <w:tcW w:w="712" w:type="dxa"/>
          </w:tcPr>
          <w:p w14:paraId="4D193FE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9</w:t>
            </w:r>
          </w:p>
        </w:tc>
        <w:tc>
          <w:tcPr>
            <w:tcW w:w="458" w:type="dxa"/>
          </w:tcPr>
          <w:p w14:paraId="5CB5121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29835399" w14:textId="77777777" w:rsidR="00A91119" w:rsidRPr="005124F2" w:rsidRDefault="00A91119" w:rsidP="00A91119">
            <w:pPr>
              <w:tabs>
                <w:tab w:val="left" w:pos="10080"/>
              </w:tabs>
              <w:rPr>
                <w:rFonts w:cs="Arial"/>
                <w:color w:val="000000"/>
                <w:sz w:val="18"/>
                <w:szCs w:val="18"/>
              </w:rPr>
            </w:pPr>
          </w:p>
        </w:tc>
      </w:tr>
      <w:tr w:rsidR="00A91119" w:rsidRPr="005124F2" w14:paraId="7C22B07B" w14:textId="77777777" w:rsidTr="00B573D6">
        <w:trPr>
          <w:trHeight w:val="192"/>
        </w:trPr>
        <w:tc>
          <w:tcPr>
            <w:tcW w:w="868" w:type="dxa"/>
          </w:tcPr>
          <w:p w14:paraId="3B5DACB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286-288</w:t>
            </w:r>
          </w:p>
        </w:tc>
        <w:tc>
          <w:tcPr>
            <w:tcW w:w="2738" w:type="dxa"/>
          </w:tcPr>
          <w:p w14:paraId="13B7692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Country Code</w:t>
            </w:r>
          </w:p>
        </w:tc>
        <w:tc>
          <w:tcPr>
            <w:tcW w:w="712" w:type="dxa"/>
          </w:tcPr>
          <w:p w14:paraId="7E49EF5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3</w:t>
            </w:r>
          </w:p>
        </w:tc>
        <w:tc>
          <w:tcPr>
            <w:tcW w:w="458" w:type="dxa"/>
          </w:tcPr>
          <w:p w14:paraId="75706F5D"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756D45F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See Appendix C</w:t>
            </w:r>
          </w:p>
        </w:tc>
      </w:tr>
      <w:tr w:rsidR="00A91119" w:rsidRPr="005124F2" w14:paraId="0262047E" w14:textId="77777777" w:rsidTr="00B573D6">
        <w:trPr>
          <w:trHeight w:val="192"/>
        </w:trPr>
        <w:tc>
          <w:tcPr>
            <w:tcW w:w="10806" w:type="dxa"/>
            <w:gridSpan w:val="5"/>
            <w:shd w:val="clear" w:color="auto" w:fill="D9D9D9" w:themeFill="background1" w:themeFillShade="D9"/>
            <w:vAlign w:val="center"/>
          </w:tcPr>
          <w:p w14:paraId="59D95A17" w14:textId="77777777" w:rsidR="00A91119" w:rsidRPr="005124F2" w:rsidRDefault="00A91119" w:rsidP="00D85FF5">
            <w:pPr>
              <w:tabs>
                <w:tab w:val="left" w:pos="10080"/>
              </w:tabs>
              <w:ind w:firstLine="960"/>
              <w:jc w:val="center"/>
              <w:rPr>
                <w:rFonts w:cs="Arial"/>
                <w:b/>
                <w:color w:val="000000"/>
                <w:sz w:val="18"/>
                <w:szCs w:val="18"/>
              </w:rPr>
            </w:pPr>
            <w:r w:rsidRPr="005124F2">
              <w:rPr>
                <w:rFonts w:cs="Arial"/>
                <w:b/>
                <w:color w:val="000000"/>
                <w:sz w:val="18"/>
                <w:szCs w:val="18"/>
              </w:rPr>
              <w:t>Special Investigation Unit Information</w:t>
            </w:r>
          </w:p>
        </w:tc>
      </w:tr>
      <w:tr w:rsidR="00A91119" w:rsidRPr="005124F2" w14:paraId="4B76C49E" w14:textId="77777777" w:rsidTr="00B573D6">
        <w:trPr>
          <w:trHeight w:val="192"/>
        </w:trPr>
        <w:tc>
          <w:tcPr>
            <w:tcW w:w="868" w:type="dxa"/>
          </w:tcPr>
          <w:p w14:paraId="05530AF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289-358</w:t>
            </w:r>
          </w:p>
        </w:tc>
        <w:tc>
          <w:tcPr>
            <w:tcW w:w="2738" w:type="dxa"/>
          </w:tcPr>
          <w:p w14:paraId="5DD8CAF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Company Name</w:t>
            </w:r>
          </w:p>
        </w:tc>
        <w:tc>
          <w:tcPr>
            <w:tcW w:w="712" w:type="dxa"/>
          </w:tcPr>
          <w:p w14:paraId="60EEAA9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70</w:t>
            </w:r>
          </w:p>
        </w:tc>
        <w:tc>
          <w:tcPr>
            <w:tcW w:w="458" w:type="dxa"/>
          </w:tcPr>
          <w:p w14:paraId="3F13BACD"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72F210AD" w14:textId="77777777" w:rsidR="00A91119" w:rsidRPr="005124F2" w:rsidRDefault="00A91119" w:rsidP="00A91119">
            <w:pPr>
              <w:tabs>
                <w:tab w:val="left" w:pos="10080"/>
              </w:tabs>
              <w:rPr>
                <w:rFonts w:cs="Arial"/>
                <w:color w:val="000000"/>
                <w:sz w:val="18"/>
                <w:szCs w:val="18"/>
              </w:rPr>
            </w:pPr>
          </w:p>
        </w:tc>
      </w:tr>
      <w:tr w:rsidR="00A91119" w:rsidRPr="005124F2" w14:paraId="26F6DE31" w14:textId="77777777" w:rsidTr="00B573D6">
        <w:trPr>
          <w:trHeight w:val="192"/>
        </w:trPr>
        <w:tc>
          <w:tcPr>
            <w:tcW w:w="868" w:type="dxa"/>
          </w:tcPr>
          <w:p w14:paraId="2661C05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359-388</w:t>
            </w:r>
          </w:p>
        </w:tc>
        <w:tc>
          <w:tcPr>
            <w:tcW w:w="2738" w:type="dxa"/>
          </w:tcPr>
          <w:p w14:paraId="0F1C5C0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Investigator Last Name</w:t>
            </w:r>
          </w:p>
        </w:tc>
        <w:tc>
          <w:tcPr>
            <w:tcW w:w="712" w:type="dxa"/>
          </w:tcPr>
          <w:p w14:paraId="4E03B955"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30</w:t>
            </w:r>
          </w:p>
        </w:tc>
        <w:tc>
          <w:tcPr>
            <w:tcW w:w="458" w:type="dxa"/>
          </w:tcPr>
          <w:p w14:paraId="7FE9D99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494CEB97" w14:textId="77777777" w:rsidR="00A91119" w:rsidRPr="005124F2" w:rsidRDefault="00A91119" w:rsidP="00A91119">
            <w:pPr>
              <w:tabs>
                <w:tab w:val="left" w:pos="10080"/>
              </w:tabs>
              <w:rPr>
                <w:rFonts w:cs="Arial"/>
                <w:color w:val="000000"/>
                <w:sz w:val="18"/>
                <w:szCs w:val="18"/>
              </w:rPr>
            </w:pPr>
          </w:p>
        </w:tc>
      </w:tr>
      <w:tr w:rsidR="00A91119" w:rsidRPr="005124F2" w14:paraId="5528D3C4" w14:textId="77777777" w:rsidTr="00B573D6">
        <w:trPr>
          <w:trHeight w:val="192"/>
        </w:trPr>
        <w:tc>
          <w:tcPr>
            <w:tcW w:w="868" w:type="dxa"/>
          </w:tcPr>
          <w:p w14:paraId="67B6CB93"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389-408</w:t>
            </w:r>
          </w:p>
        </w:tc>
        <w:tc>
          <w:tcPr>
            <w:tcW w:w="2738" w:type="dxa"/>
          </w:tcPr>
          <w:p w14:paraId="6AACB51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Investigator First Name</w:t>
            </w:r>
          </w:p>
        </w:tc>
        <w:tc>
          <w:tcPr>
            <w:tcW w:w="712" w:type="dxa"/>
          </w:tcPr>
          <w:p w14:paraId="7EAB583D"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20</w:t>
            </w:r>
          </w:p>
        </w:tc>
        <w:tc>
          <w:tcPr>
            <w:tcW w:w="458" w:type="dxa"/>
          </w:tcPr>
          <w:p w14:paraId="0E652129"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58B5E541" w14:textId="77777777" w:rsidR="00A91119" w:rsidRPr="005124F2" w:rsidRDefault="00A91119" w:rsidP="00A91119">
            <w:pPr>
              <w:tabs>
                <w:tab w:val="left" w:pos="10080"/>
              </w:tabs>
              <w:rPr>
                <w:rFonts w:cs="Arial"/>
                <w:color w:val="000000"/>
                <w:sz w:val="18"/>
                <w:szCs w:val="18"/>
              </w:rPr>
            </w:pPr>
          </w:p>
        </w:tc>
      </w:tr>
      <w:tr w:rsidR="00A91119" w:rsidRPr="005124F2" w14:paraId="4D33F2A3" w14:textId="77777777" w:rsidTr="00B573D6">
        <w:trPr>
          <w:trHeight w:val="192"/>
        </w:trPr>
        <w:tc>
          <w:tcPr>
            <w:tcW w:w="868" w:type="dxa"/>
          </w:tcPr>
          <w:p w14:paraId="1A50E849"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409-428</w:t>
            </w:r>
          </w:p>
        </w:tc>
        <w:tc>
          <w:tcPr>
            <w:tcW w:w="2738" w:type="dxa"/>
          </w:tcPr>
          <w:p w14:paraId="2CEC097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Investigator Middle Name</w:t>
            </w:r>
          </w:p>
        </w:tc>
        <w:tc>
          <w:tcPr>
            <w:tcW w:w="712" w:type="dxa"/>
          </w:tcPr>
          <w:p w14:paraId="7633147B"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20</w:t>
            </w:r>
          </w:p>
        </w:tc>
        <w:tc>
          <w:tcPr>
            <w:tcW w:w="458" w:type="dxa"/>
          </w:tcPr>
          <w:p w14:paraId="20A5AA1F"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0E7C2F6C" w14:textId="77777777" w:rsidR="00A91119" w:rsidRPr="005124F2" w:rsidRDefault="00A91119" w:rsidP="00A91119">
            <w:pPr>
              <w:tabs>
                <w:tab w:val="left" w:pos="10080"/>
              </w:tabs>
              <w:rPr>
                <w:rFonts w:cs="Arial"/>
                <w:color w:val="000000"/>
                <w:sz w:val="18"/>
                <w:szCs w:val="18"/>
              </w:rPr>
            </w:pPr>
          </w:p>
        </w:tc>
      </w:tr>
      <w:tr w:rsidR="00A91119" w:rsidRPr="005124F2" w14:paraId="66CAE06D" w14:textId="77777777" w:rsidTr="00B573D6">
        <w:trPr>
          <w:trHeight w:val="192"/>
        </w:trPr>
        <w:tc>
          <w:tcPr>
            <w:tcW w:w="868" w:type="dxa"/>
          </w:tcPr>
          <w:p w14:paraId="5CF03E1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429-438</w:t>
            </w:r>
          </w:p>
        </w:tc>
        <w:tc>
          <w:tcPr>
            <w:tcW w:w="2738" w:type="dxa"/>
          </w:tcPr>
          <w:p w14:paraId="078AE14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Investigator Business Phone</w:t>
            </w:r>
          </w:p>
        </w:tc>
        <w:tc>
          <w:tcPr>
            <w:tcW w:w="712" w:type="dxa"/>
          </w:tcPr>
          <w:p w14:paraId="75F05FD7"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10</w:t>
            </w:r>
          </w:p>
        </w:tc>
        <w:tc>
          <w:tcPr>
            <w:tcW w:w="458" w:type="dxa"/>
          </w:tcPr>
          <w:p w14:paraId="2199A42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1E3B5F7C" w14:textId="77777777" w:rsidR="00A91119" w:rsidRPr="005124F2" w:rsidRDefault="00A91119" w:rsidP="00A91119">
            <w:pPr>
              <w:tabs>
                <w:tab w:val="left" w:pos="10080"/>
              </w:tabs>
              <w:rPr>
                <w:rFonts w:cs="Arial"/>
                <w:color w:val="000000"/>
                <w:sz w:val="18"/>
                <w:szCs w:val="18"/>
              </w:rPr>
            </w:pPr>
          </w:p>
        </w:tc>
      </w:tr>
      <w:tr w:rsidR="00A91119" w:rsidRPr="005124F2" w14:paraId="2339336D" w14:textId="77777777" w:rsidTr="00B573D6">
        <w:trPr>
          <w:trHeight w:val="192"/>
        </w:trPr>
        <w:tc>
          <w:tcPr>
            <w:tcW w:w="868" w:type="dxa"/>
          </w:tcPr>
          <w:p w14:paraId="1010A14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439-448</w:t>
            </w:r>
          </w:p>
        </w:tc>
        <w:tc>
          <w:tcPr>
            <w:tcW w:w="2738" w:type="dxa"/>
          </w:tcPr>
          <w:p w14:paraId="6907AE94"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SIU Investigator Cell Phone</w:t>
            </w:r>
          </w:p>
        </w:tc>
        <w:tc>
          <w:tcPr>
            <w:tcW w:w="712" w:type="dxa"/>
          </w:tcPr>
          <w:p w14:paraId="66C14DC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10</w:t>
            </w:r>
          </w:p>
        </w:tc>
        <w:tc>
          <w:tcPr>
            <w:tcW w:w="458" w:type="dxa"/>
          </w:tcPr>
          <w:p w14:paraId="20D2190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3717B2F5" w14:textId="77777777" w:rsidR="00A91119" w:rsidRPr="005124F2" w:rsidRDefault="00A91119" w:rsidP="00A91119">
            <w:pPr>
              <w:tabs>
                <w:tab w:val="left" w:pos="10080"/>
              </w:tabs>
              <w:rPr>
                <w:rFonts w:cs="Arial"/>
                <w:color w:val="000000"/>
                <w:sz w:val="18"/>
                <w:szCs w:val="18"/>
              </w:rPr>
            </w:pPr>
          </w:p>
        </w:tc>
      </w:tr>
      <w:tr w:rsidR="00A91119" w:rsidRPr="005124F2" w14:paraId="356AF80D" w14:textId="77777777" w:rsidTr="00B573D6">
        <w:trPr>
          <w:trHeight w:val="192"/>
        </w:trPr>
        <w:tc>
          <w:tcPr>
            <w:tcW w:w="868" w:type="dxa"/>
          </w:tcPr>
          <w:p w14:paraId="6476AEF1"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449</w:t>
            </w:r>
          </w:p>
        </w:tc>
        <w:tc>
          <w:tcPr>
            <w:tcW w:w="2738" w:type="dxa"/>
          </w:tcPr>
          <w:p w14:paraId="3822454B" w14:textId="77777777" w:rsidR="00A91119" w:rsidRPr="005124F2" w:rsidRDefault="00A91119" w:rsidP="00784087">
            <w:pPr>
              <w:tabs>
                <w:tab w:val="left" w:pos="10080"/>
              </w:tabs>
              <w:jc w:val="left"/>
              <w:rPr>
                <w:rFonts w:cs="Arial"/>
                <w:color w:val="000000"/>
                <w:sz w:val="18"/>
                <w:szCs w:val="18"/>
              </w:rPr>
            </w:pPr>
            <w:r w:rsidRPr="005124F2">
              <w:rPr>
                <w:rFonts w:cs="Arial"/>
                <w:color w:val="000000"/>
                <w:sz w:val="18"/>
                <w:szCs w:val="18"/>
              </w:rPr>
              <w:t>Claim Associated with Fraud Ring Investigation.</w:t>
            </w:r>
          </w:p>
        </w:tc>
        <w:tc>
          <w:tcPr>
            <w:tcW w:w="712" w:type="dxa"/>
          </w:tcPr>
          <w:p w14:paraId="15C91DBF"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1</w:t>
            </w:r>
          </w:p>
        </w:tc>
        <w:tc>
          <w:tcPr>
            <w:tcW w:w="458" w:type="dxa"/>
          </w:tcPr>
          <w:p w14:paraId="5F86F78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57D22F3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Y = claim was associated with a fraud ring investigation.</w:t>
            </w:r>
          </w:p>
        </w:tc>
      </w:tr>
      <w:tr w:rsidR="00A91119" w:rsidRPr="005124F2" w14:paraId="0FDA2849" w14:textId="77777777" w:rsidTr="00B573D6">
        <w:trPr>
          <w:trHeight w:val="192"/>
        </w:trPr>
        <w:tc>
          <w:tcPr>
            <w:tcW w:w="10806" w:type="dxa"/>
            <w:gridSpan w:val="5"/>
            <w:shd w:val="clear" w:color="auto" w:fill="D9D9D9" w:themeFill="background1" w:themeFillShade="D9"/>
          </w:tcPr>
          <w:p w14:paraId="63BAC9BC" w14:textId="77777777" w:rsidR="00A91119" w:rsidRPr="005124F2" w:rsidRDefault="00A91119" w:rsidP="00D85FF5">
            <w:pPr>
              <w:tabs>
                <w:tab w:val="left" w:pos="10080"/>
              </w:tabs>
              <w:ind w:firstLine="960"/>
              <w:jc w:val="center"/>
              <w:rPr>
                <w:rFonts w:cs="Arial"/>
                <w:b/>
                <w:color w:val="000000"/>
                <w:sz w:val="18"/>
                <w:szCs w:val="18"/>
              </w:rPr>
            </w:pPr>
            <w:r w:rsidRPr="005124F2">
              <w:rPr>
                <w:rFonts w:cs="Arial"/>
                <w:b/>
                <w:color w:val="000000"/>
                <w:sz w:val="18"/>
                <w:szCs w:val="18"/>
              </w:rPr>
              <w:t>Additional Information</w:t>
            </w:r>
          </w:p>
        </w:tc>
      </w:tr>
      <w:tr w:rsidR="00A91119" w:rsidRPr="005124F2" w14:paraId="14E18AC0" w14:textId="77777777" w:rsidTr="00B573D6">
        <w:trPr>
          <w:trHeight w:val="192"/>
        </w:trPr>
        <w:tc>
          <w:tcPr>
            <w:tcW w:w="868" w:type="dxa"/>
          </w:tcPr>
          <w:p w14:paraId="3F483D14"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450-456</w:t>
            </w:r>
          </w:p>
        </w:tc>
        <w:tc>
          <w:tcPr>
            <w:tcW w:w="2738" w:type="dxa"/>
          </w:tcPr>
          <w:p w14:paraId="515C09D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NMVTIS Operators Reporting Entity ID</w:t>
            </w:r>
          </w:p>
        </w:tc>
        <w:tc>
          <w:tcPr>
            <w:tcW w:w="712" w:type="dxa"/>
          </w:tcPr>
          <w:p w14:paraId="52F1AA29"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7</w:t>
            </w:r>
          </w:p>
        </w:tc>
        <w:tc>
          <w:tcPr>
            <w:tcW w:w="458" w:type="dxa"/>
          </w:tcPr>
          <w:p w14:paraId="1C19BDD0"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2293A304"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 xml:space="preserve">The Operator ID used for NMVTIS reporting.  </w:t>
            </w:r>
          </w:p>
        </w:tc>
      </w:tr>
      <w:tr w:rsidR="00A91119" w:rsidRPr="005124F2" w14:paraId="65CB44A0" w14:textId="77777777" w:rsidTr="00B573D6">
        <w:trPr>
          <w:trHeight w:val="192"/>
        </w:trPr>
        <w:tc>
          <w:tcPr>
            <w:tcW w:w="868" w:type="dxa"/>
          </w:tcPr>
          <w:p w14:paraId="2B94A75E"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457-506</w:t>
            </w:r>
          </w:p>
        </w:tc>
        <w:tc>
          <w:tcPr>
            <w:tcW w:w="2738" w:type="dxa"/>
          </w:tcPr>
          <w:p w14:paraId="00E57CCC"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Filler</w:t>
            </w:r>
          </w:p>
        </w:tc>
        <w:tc>
          <w:tcPr>
            <w:tcW w:w="712" w:type="dxa"/>
          </w:tcPr>
          <w:p w14:paraId="7EF141B2"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w:t>
            </w:r>
          </w:p>
        </w:tc>
        <w:tc>
          <w:tcPr>
            <w:tcW w:w="458" w:type="dxa"/>
          </w:tcPr>
          <w:p w14:paraId="08725496"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2523B45E" w14:textId="5BDD504A" w:rsidR="00A91119" w:rsidRPr="005124F2" w:rsidRDefault="00A91119" w:rsidP="00A91119">
            <w:pPr>
              <w:tabs>
                <w:tab w:val="left" w:pos="10080"/>
              </w:tabs>
              <w:rPr>
                <w:rFonts w:cs="Arial"/>
                <w:color w:val="000000"/>
                <w:sz w:val="18"/>
                <w:szCs w:val="18"/>
              </w:rPr>
            </w:pPr>
            <w:r w:rsidRPr="005124F2">
              <w:rPr>
                <w:rFonts w:cs="Arial"/>
                <w:color w:val="000000"/>
                <w:sz w:val="18"/>
                <w:szCs w:val="18"/>
              </w:rPr>
              <w:t xml:space="preserve">Spaces. Used for </w:t>
            </w:r>
            <w:r w:rsidRPr="005124F2">
              <w:rPr>
                <w:color w:val="000000"/>
                <w:sz w:val="18"/>
                <w:szCs w:val="18"/>
              </w:rPr>
              <w:t>ClaimSearch</w:t>
            </w:r>
            <w:r w:rsidRPr="005124F2">
              <w:rPr>
                <w:rFonts w:cs="Arial"/>
                <w:color w:val="000000"/>
                <w:sz w:val="18"/>
                <w:szCs w:val="18"/>
              </w:rPr>
              <w:t xml:space="preserve"> internal processing</w:t>
            </w:r>
          </w:p>
        </w:tc>
      </w:tr>
      <w:tr w:rsidR="00A91119" w:rsidRPr="005124F2" w14:paraId="7FBEEC5C" w14:textId="77777777" w:rsidTr="00B573D6">
        <w:trPr>
          <w:trHeight w:val="192"/>
        </w:trPr>
        <w:tc>
          <w:tcPr>
            <w:tcW w:w="868" w:type="dxa"/>
          </w:tcPr>
          <w:p w14:paraId="42149D18"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507-512</w:t>
            </w:r>
          </w:p>
        </w:tc>
        <w:tc>
          <w:tcPr>
            <w:tcW w:w="2738" w:type="dxa"/>
          </w:tcPr>
          <w:p w14:paraId="2BDB7BEF"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Filler</w:t>
            </w:r>
          </w:p>
        </w:tc>
        <w:tc>
          <w:tcPr>
            <w:tcW w:w="712" w:type="dxa"/>
          </w:tcPr>
          <w:p w14:paraId="1E2E4DFA" w14:textId="77777777" w:rsidR="00A91119" w:rsidRPr="005124F2" w:rsidDel="00B075DB" w:rsidRDefault="00A91119" w:rsidP="00A91119">
            <w:pPr>
              <w:tabs>
                <w:tab w:val="left" w:pos="10080"/>
              </w:tabs>
              <w:rPr>
                <w:rFonts w:cs="Arial"/>
                <w:color w:val="000000"/>
                <w:sz w:val="18"/>
                <w:szCs w:val="18"/>
              </w:rPr>
            </w:pPr>
            <w:r w:rsidRPr="005124F2">
              <w:rPr>
                <w:rFonts w:cs="Arial"/>
                <w:color w:val="000000"/>
                <w:sz w:val="18"/>
                <w:szCs w:val="18"/>
              </w:rPr>
              <w:t>6</w:t>
            </w:r>
          </w:p>
        </w:tc>
        <w:tc>
          <w:tcPr>
            <w:tcW w:w="458" w:type="dxa"/>
          </w:tcPr>
          <w:p w14:paraId="7172349A" w14:textId="77777777" w:rsidR="00A91119" w:rsidRPr="005124F2" w:rsidRDefault="00A91119" w:rsidP="00A91119">
            <w:pPr>
              <w:tabs>
                <w:tab w:val="left" w:pos="10080"/>
              </w:tabs>
              <w:rPr>
                <w:rFonts w:cs="Arial"/>
                <w:color w:val="000000"/>
                <w:sz w:val="18"/>
                <w:szCs w:val="18"/>
              </w:rPr>
            </w:pPr>
            <w:r w:rsidRPr="005124F2">
              <w:rPr>
                <w:rFonts w:cs="Arial"/>
                <w:color w:val="000000"/>
                <w:sz w:val="18"/>
                <w:szCs w:val="18"/>
              </w:rPr>
              <w:t>A/N</w:t>
            </w:r>
          </w:p>
        </w:tc>
        <w:tc>
          <w:tcPr>
            <w:tcW w:w="6030" w:type="dxa"/>
          </w:tcPr>
          <w:p w14:paraId="4558EE68" w14:textId="77777777" w:rsidR="00A91119" w:rsidRPr="005124F2" w:rsidDel="00B075DB" w:rsidRDefault="00A91119" w:rsidP="00A91119">
            <w:pPr>
              <w:tabs>
                <w:tab w:val="left" w:pos="10080"/>
              </w:tabs>
              <w:rPr>
                <w:rFonts w:cs="Arial"/>
                <w:color w:val="000000"/>
                <w:sz w:val="18"/>
                <w:szCs w:val="18"/>
              </w:rPr>
            </w:pPr>
            <w:r w:rsidRPr="005124F2">
              <w:rPr>
                <w:rFonts w:cs="Arial"/>
                <w:color w:val="000000"/>
                <w:sz w:val="18"/>
                <w:szCs w:val="18"/>
              </w:rPr>
              <w:t>Spaces.</w:t>
            </w:r>
          </w:p>
        </w:tc>
      </w:tr>
    </w:tbl>
    <w:p w14:paraId="439F73E0" w14:textId="45A273BA" w:rsidR="0048581F" w:rsidRPr="0058582D" w:rsidRDefault="0048581F" w:rsidP="00E622CF">
      <w:pPr>
        <w:pStyle w:val="Heading3"/>
      </w:pPr>
      <w:bookmarkStart w:id="395" w:name="_Record_MA07_–"/>
      <w:bookmarkStart w:id="396" w:name="_Toc108455770"/>
      <w:bookmarkStart w:id="397" w:name="_Toc191985646"/>
      <w:bookmarkEnd w:id="395"/>
      <w:r w:rsidRPr="0058582D">
        <w:t xml:space="preserve">Record </w:t>
      </w:r>
      <w:r>
        <w:t>MA07</w:t>
      </w:r>
      <w:r w:rsidRPr="0058582D">
        <w:t xml:space="preserve"> – Return </w:t>
      </w:r>
      <w:r w:rsidRPr="0048581F">
        <w:t>Echo</w:t>
      </w:r>
      <w:r w:rsidR="005944F3">
        <w:t xml:space="preserve"> – </w:t>
      </w:r>
      <w:r w:rsidRPr="0048581F">
        <w:t>Additional</w:t>
      </w:r>
      <w:r w:rsidR="005944F3">
        <w:t xml:space="preserve"> </w:t>
      </w:r>
      <w:r w:rsidRPr="0048581F">
        <w:t>Claim Level Information</w:t>
      </w:r>
      <w:bookmarkEnd w:id="396"/>
      <w:bookmarkEnd w:id="397"/>
      <w:r w:rsidRPr="0048581F">
        <w:t xml:space="preserve">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10"/>
        <w:gridCol w:w="2790"/>
        <w:gridCol w:w="720"/>
        <w:gridCol w:w="450"/>
        <w:gridCol w:w="6030"/>
      </w:tblGrid>
      <w:tr w:rsidR="0048581F" w:rsidRPr="00D85FF5" w14:paraId="7CC71F39" w14:textId="77777777" w:rsidTr="00B573D6">
        <w:trPr>
          <w:cantSplit/>
          <w:trHeight w:val="192"/>
        </w:trPr>
        <w:tc>
          <w:tcPr>
            <w:tcW w:w="810" w:type="dxa"/>
          </w:tcPr>
          <w:p w14:paraId="572D21F4" w14:textId="77777777" w:rsidR="0048581F" w:rsidRPr="00D85FF5" w:rsidRDefault="0048581F" w:rsidP="00335AF3">
            <w:pPr>
              <w:tabs>
                <w:tab w:val="left" w:pos="10080"/>
              </w:tabs>
              <w:rPr>
                <w:rFonts w:cs="Arial"/>
                <w:b/>
                <w:color w:val="000000"/>
                <w:sz w:val="18"/>
                <w:szCs w:val="18"/>
              </w:rPr>
            </w:pPr>
            <w:r w:rsidRPr="00D85FF5">
              <w:rPr>
                <w:rFonts w:cs="Arial"/>
                <w:b/>
                <w:color w:val="000000"/>
                <w:sz w:val="18"/>
                <w:szCs w:val="18"/>
              </w:rPr>
              <w:t>Position</w:t>
            </w:r>
          </w:p>
        </w:tc>
        <w:tc>
          <w:tcPr>
            <w:tcW w:w="2790" w:type="dxa"/>
          </w:tcPr>
          <w:p w14:paraId="797C75B6" w14:textId="77777777" w:rsidR="0048581F" w:rsidRPr="00D85FF5" w:rsidRDefault="0048581F" w:rsidP="00335AF3">
            <w:pPr>
              <w:tabs>
                <w:tab w:val="left" w:pos="10080"/>
              </w:tabs>
              <w:rPr>
                <w:rFonts w:cs="Arial"/>
                <w:b/>
                <w:color w:val="000000"/>
                <w:sz w:val="18"/>
                <w:szCs w:val="18"/>
              </w:rPr>
            </w:pPr>
            <w:r w:rsidRPr="00D85FF5">
              <w:rPr>
                <w:rFonts w:cs="Arial"/>
                <w:b/>
                <w:color w:val="000000"/>
                <w:sz w:val="18"/>
                <w:szCs w:val="18"/>
              </w:rPr>
              <w:t>Field Name</w:t>
            </w:r>
          </w:p>
        </w:tc>
        <w:tc>
          <w:tcPr>
            <w:tcW w:w="720" w:type="dxa"/>
          </w:tcPr>
          <w:p w14:paraId="36BCD2C9" w14:textId="77777777" w:rsidR="0048581F" w:rsidRPr="00D85FF5" w:rsidRDefault="0048581F" w:rsidP="00335AF3">
            <w:pPr>
              <w:tabs>
                <w:tab w:val="left" w:pos="10080"/>
              </w:tabs>
              <w:rPr>
                <w:rFonts w:cs="Arial"/>
                <w:b/>
                <w:color w:val="000000"/>
                <w:sz w:val="18"/>
                <w:szCs w:val="18"/>
              </w:rPr>
            </w:pPr>
            <w:r w:rsidRPr="00D85FF5">
              <w:rPr>
                <w:rFonts w:cs="Arial"/>
                <w:b/>
                <w:color w:val="000000"/>
                <w:sz w:val="18"/>
                <w:szCs w:val="18"/>
              </w:rPr>
              <w:t>Length</w:t>
            </w:r>
          </w:p>
        </w:tc>
        <w:tc>
          <w:tcPr>
            <w:tcW w:w="450" w:type="dxa"/>
          </w:tcPr>
          <w:p w14:paraId="04EF32AE" w14:textId="77777777" w:rsidR="0048581F" w:rsidRPr="00D85FF5" w:rsidRDefault="0048581F" w:rsidP="00335AF3">
            <w:pPr>
              <w:tabs>
                <w:tab w:val="left" w:pos="10080"/>
              </w:tabs>
              <w:rPr>
                <w:rFonts w:cs="Arial"/>
                <w:b/>
                <w:color w:val="000000"/>
                <w:sz w:val="18"/>
                <w:szCs w:val="18"/>
              </w:rPr>
            </w:pPr>
            <w:r w:rsidRPr="00D85FF5">
              <w:rPr>
                <w:rFonts w:cs="Arial"/>
                <w:b/>
                <w:color w:val="000000"/>
                <w:sz w:val="18"/>
                <w:szCs w:val="18"/>
              </w:rPr>
              <w:t>Type</w:t>
            </w:r>
          </w:p>
        </w:tc>
        <w:tc>
          <w:tcPr>
            <w:tcW w:w="6030" w:type="dxa"/>
          </w:tcPr>
          <w:p w14:paraId="6777DF87" w14:textId="77777777" w:rsidR="0048581F" w:rsidRPr="00D85FF5" w:rsidRDefault="0048581F" w:rsidP="00335AF3">
            <w:pPr>
              <w:tabs>
                <w:tab w:val="left" w:pos="10080"/>
              </w:tabs>
              <w:rPr>
                <w:rFonts w:cs="Arial"/>
                <w:b/>
                <w:color w:val="000000"/>
                <w:sz w:val="18"/>
                <w:szCs w:val="18"/>
              </w:rPr>
            </w:pPr>
            <w:r w:rsidRPr="00D85FF5">
              <w:rPr>
                <w:rFonts w:cs="Arial"/>
                <w:b/>
                <w:color w:val="000000"/>
                <w:sz w:val="18"/>
                <w:szCs w:val="18"/>
              </w:rPr>
              <w:t>Description</w:t>
            </w:r>
          </w:p>
        </w:tc>
      </w:tr>
      <w:tr w:rsidR="0048581F" w:rsidRPr="00D85FF5" w14:paraId="4053DCA8" w14:textId="77777777" w:rsidTr="00B573D6">
        <w:trPr>
          <w:cantSplit/>
          <w:trHeight w:val="192"/>
        </w:trPr>
        <w:tc>
          <w:tcPr>
            <w:tcW w:w="810" w:type="dxa"/>
          </w:tcPr>
          <w:p w14:paraId="7E05BE19"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1-10</w:t>
            </w:r>
          </w:p>
        </w:tc>
        <w:tc>
          <w:tcPr>
            <w:tcW w:w="2790" w:type="dxa"/>
          </w:tcPr>
          <w:p w14:paraId="3D5AB09B"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Record Key</w:t>
            </w:r>
          </w:p>
        </w:tc>
        <w:tc>
          <w:tcPr>
            <w:tcW w:w="720" w:type="dxa"/>
          </w:tcPr>
          <w:p w14:paraId="5B35F6F5"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10</w:t>
            </w:r>
          </w:p>
        </w:tc>
        <w:tc>
          <w:tcPr>
            <w:tcW w:w="450" w:type="dxa"/>
          </w:tcPr>
          <w:p w14:paraId="40500E3D"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A/N</w:t>
            </w:r>
          </w:p>
        </w:tc>
        <w:tc>
          <w:tcPr>
            <w:tcW w:w="6030" w:type="dxa"/>
          </w:tcPr>
          <w:p w14:paraId="5A3F0FF4"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Previously described. Record Type = MA07</w:t>
            </w:r>
          </w:p>
        </w:tc>
      </w:tr>
      <w:tr w:rsidR="0048581F" w:rsidRPr="00D85FF5" w14:paraId="6992F7F6" w14:textId="77777777" w:rsidTr="00B573D6">
        <w:trPr>
          <w:cantSplit/>
          <w:trHeight w:val="192"/>
        </w:trPr>
        <w:tc>
          <w:tcPr>
            <w:tcW w:w="810" w:type="dxa"/>
          </w:tcPr>
          <w:p w14:paraId="6C44EAC7" w14:textId="77777777" w:rsidR="0048581F" w:rsidRPr="00D85FF5" w:rsidRDefault="0048581F" w:rsidP="00335AF3">
            <w:pPr>
              <w:tabs>
                <w:tab w:val="left" w:pos="10080"/>
              </w:tabs>
              <w:rPr>
                <w:rFonts w:cs="Arial"/>
                <w:color w:val="000000"/>
                <w:sz w:val="18"/>
                <w:szCs w:val="18"/>
              </w:rPr>
            </w:pPr>
            <w:r w:rsidRPr="00D85FF5">
              <w:rPr>
                <w:rFonts w:cs="Arial"/>
                <w:color w:val="000000"/>
                <w:sz w:val="18"/>
                <w:szCs w:val="18"/>
              </w:rPr>
              <w:t>11-14</w:t>
            </w:r>
          </w:p>
        </w:tc>
        <w:tc>
          <w:tcPr>
            <w:tcW w:w="2790" w:type="dxa"/>
          </w:tcPr>
          <w:p w14:paraId="2AEFB4A7" w14:textId="6C761199" w:rsidR="0048581F" w:rsidRPr="00D85FF5" w:rsidRDefault="00F43E25" w:rsidP="00335AF3">
            <w:pPr>
              <w:tabs>
                <w:tab w:val="left" w:pos="10080"/>
              </w:tabs>
              <w:rPr>
                <w:rFonts w:cs="Arial"/>
                <w:color w:val="000000"/>
                <w:sz w:val="18"/>
                <w:szCs w:val="18"/>
              </w:rPr>
            </w:pPr>
            <w:r w:rsidRPr="00D85FF5">
              <w:rPr>
                <w:rFonts w:cs="Arial"/>
                <w:color w:val="000000"/>
                <w:sz w:val="18"/>
                <w:szCs w:val="18"/>
              </w:rPr>
              <w:t>4-byte</w:t>
            </w:r>
            <w:r w:rsidR="004955EB" w:rsidRPr="00D85FF5">
              <w:rPr>
                <w:rFonts w:cs="Arial"/>
                <w:color w:val="000000"/>
                <w:sz w:val="18"/>
                <w:szCs w:val="18"/>
              </w:rPr>
              <w:t xml:space="preserve"> </w:t>
            </w:r>
            <w:r w:rsidR="0048581F" w:rsidRPr="00D85FF5">
              <w:rPr>
                <w:rFonts w:cs="Arial"/>
                <w:color w:val="000000"/>
                <w:sz w:val="18"/>
                <w:szCs w:val="18"/>
              </w:rPr>
              <w:t xml:space="preserve">CAT Code </w:t>
            </w:r>
          </w:p>
        </w:tc>
        <w:tc>
          <w:tcPr>
            <w:tcW w:w="720" w:type="dxa"/>
          </w:tcPr>
          <w:p w14:paraId="48F234EC" w14:textId="77777777" w:rsidR="0048581F" w:rsidRPr="00D85FF5" w:rsidRDefault="004955EB" w:rsidP="00335AF3">
            <w:pPr>
              <w:tabs>
                <w:tab w:val="left" w:pos="10080"/>
              </w:tabs>
              <w:rPr>
                <w:rFonts w:cs="Arial"/>
                <w:color w:val="000000"/>
                <w:sz w:val="18"/>
                <w:szCs w:val="18"/>
              </w:rPr>
            </w:pPr>
            <w:r w:rsidRPr="00D85FF5">
              <w:rPr>
                <w:rFonts w:cs="Arial"/>
                <w:color w:val="000000"/>
                <w:sz w:val="18"/>
                <w:szCs w:val="18"/>
              </w:rPr>
              <w:t>4</w:t>
            </w:r>
          </w:p>
        </w:tc>
        <w:tc>
          <w:tcPr>
            <w:tcW w:w="450" w:type="dxa"/>
          </w:tcPr>
          <w:p w14:paraId="0EE51BCD" w14:textId="77777777" w:rsidR="0048581F" w:rsidRPr="00D85FF5" w:rsidRDefault="004955EB" w:rsidP="00335AF3">
            <w:pPr>
              <w:tabs>
                <w:tab w:val="left" w:pos="10080"/>
              </w:tabs>
              <w:rPr>
                <w:rFonts w:cs="Arial"/>
                <w:color w:val="000000"/>
                <w:sz w:val="18"/>
                <w:szCs w:val="18"/>
              </w:rPr>
            </w:pPr>
            <w:r w:rsidRPr="00D85FF5">
              <w:rPr>
                <w:rFonts w:cs="Arial"/>
                <w:color w:val="000000"/>
                <w:sz w:val="18"/>
                <w:szCs w:val="18"/>
              </w:rPr>
              <w:t>N</w:t>
            </w:r>
          </w:p>
        </w:tc>
        <w:tc>
          <w:tcPr>
            <w:tcW w:w="6030" w:type="dxa"/>
          </w:tcPr>
          <w:p w14:paraId="066847B1" w14:textId="77777777" w:rsidR="0045274F" w:rsidRPr="00D85FF5" w:rsidRDefault="0045274F" w:rsidP="00335AF3">
            <w:pPr>
              <w:tabs>
                <w:tab w:val="left" w:pos="10080"/>
              </w:tabs>
              <w:rPr>
                <w:rFonts w:cs="Arial"/>
                <w:color w:val="000000"/>
                <w:sz w:val="18"/>
                <w:szCs w:val="18"/>
              </w:rPr>
            </w:pPr>
            <w:r w:rsidRPr="00D85FF5">
              <w:rPr>
                <w:rFonts w:cs="Arial"/>
                <w:color w:val="000000"/>
                <w:sz w:val="18"/>
                <w:szCs w:val="18"/>
              </w:rPr>
              <w:t xml:space="preserve">Used </w:t>
            </w:r>
            <w:r w:rsidR="00C026CE" w:rsidRPr="00D85FF5">
              <w:rPr>
                <w:rFonts w:cs="Arial"/>
                <w:color w:val="000000"/>
                <w:sz w:val="18"/>
                <w:szCs w:val="18"/>
              </w:rPr>
              <w:t>for catastrophes</w:t>
            </w:r>
            <w:r w:rsidRPr="00D85FF5">
              <w:rPr>
                <w:rFonts w:cs="Arial"/>
                <w:color w:val="000000"/>
                <w:sz w:val="18"/>
                <w:szCs w:val="18"/>
              </w:rPr>
              <w:t xml:space="preserve"> beginning in 2016</w:t>
            </w:r>
          </w:p>
        </w:tc>
      </w:tr>
      <w:tr w:rsidR="004955EB" w:rsidRPr="00D85FF5" w14:paraId="4796D544" w14:textId="77777777" w:rsidTr="00B573D6">
        <w:trPr>
          <w:cantSplit/>
          <w:trHeight w:val="192"/>
        </w:trPr>
        <w:tc>
          <w:tcPr>
            <w:tcW w:w="810" w:type="dxa"/>
            <w:tcBorders>
              <w:bottom w:val="single" w:sz="4" w:space="0" w:color="auto"/>
            </w:tcBorders>
          </w:tcPr>
          <w:p w14:paraId="463F8E14" w14:textId="77777777" w:rsidR="004955EB" w:rsidRPr="00D85FF5" w:rsidRDefault="004955EB" w:rsidP="00335AF3">
            <w:pPr>
              <w:tabs>
                <w:tab w:val="left" w:pos="10080"/>
              </w:tabs>
              <w:rPr>
                <w:rFonts w:cs="Arial"/>
                <w:color w:val="000000"/>
                <w:sz w:val="18"/>
                <w:szCs w:val="18"/>
              </w:rPr>
            </w:pPr>
            <w:r w:rsidRPr="00D85FF5">
              <w:rPr>
                <w:rFonts w:cs="Arial"/>
                <w:color w:val="000000"/>
                <w:sz w:val="18"/>
                <w:szCs w:val="18"/>
              </w:rPr>
              <w:t>15-214</w:t>
            </w:r>
          </w:p>
        </w:tc>
        <w:tc>
          <w:tcPr>
            <w:tcW w:w="2790" w:type="dxa"/>
            <w:tcBorders>
              <w:bottom w:val="single" w:sz="4" w:space="0" w:color="auto"/>
            </w:tcBorders>
          </w:tcPr>
          <w:p w14:paraId="0F3A7CD2" w14:textId="77777777" w:rsidR="004955EB" w:rsidRPr="00D85FF5" w:rsidRDefault="00BC67DA" w:rsidP="00335AF3">
            <w:pPr>
              <w:tabs>
                <w:tab w:val="left" w:pos="10080"/>
              </w:tabs>
              <w:rPr>
                <w:rFonts w:cs="Arial"/>
                <w:color w:val="000000"/>
                <w:sz w:val="18"/>
                <w:szCs w:val="18"/>
              </w:rPr>
            </w:pPr>
            <w:r w:rsidRPr="00D85FF5">
              <w:rPr>
                <w:rFonts w:cs="Arial"/>
                <w:color w:val="000000"/>
                <w:sz w:val="18"/>
                <w:szCs w:val="18"/>
              </w:rPr>
              <w:t>Additional</w:t>
            </w:r>
            <w:r w:rsidR="004955EB" w:rsidRPr="00D85FF5">
              <w:rPr>
                <w:rFonts w:cs="Arial"/>
                <w:color w:val="000000"/>
                <w:sz w:val="18"/>
                <w:szCs w:val="18"/>
              </w:rPr>
              <w:t xml:space="preserve"> Loss Description</w:t>
            </w:r>
          </w:p>
        </w:tc>
        <w:tc>
          <w:tcPr>
            <w:tcW w:w="720" w:type="dxa"/>
            <w:tcBorders>
              <w:bottom w:val="single" w:sz="4" w:space="0" w:color="auto"/>
            </w:tcBorders>
          </w:tcPr>
          <w:p w14:paraId="51D338D0" w14:textId="77777777" w:rsidR="004955EB" w:rsidRPr="00D85FF5" w:rsidRDefault="004955EB" w:rsidP="00335AF3">
            <w:pPr>
              <w:tabs>
                <w:tab w:val="left" w:pos="10080"/>
              </w:tabs>
              <w:rPr>
                <w:rFonts w:cs="Arial"/>
                <w:color w:val="000000"/>
                <w:sz w:val="18"/>
                <w:szCs w:val="18"/>
              </w:rPr>
            </w:pPr>
            <w:r w:rsidRPr="00D85FF5">
              <w:rPr>
                <w:rFonts w:cs="Arial"/>
                <w:color w:val="000000"/>
                <w:sz w:val="18"/>
                <w:szCs w:val="18"/>
              </w:rPr>
              <w:t>200</w:t>
            </w:r>
          </w:p>
        </w:tc>
        <w:tc>
          <w:tcPr>
            <w:tcW w:w="450" w:type="dxa"/>
            <w:tcBorders>
              <w:bottom w:val="single" w:sz="4" w:space="0" w:color="auto"/>
            </w:tcBorders>
          </w:tcPr>
          <w:p w14:paraId="2F376A11" w14:textId="77777777" w:rsidR="004955EB" w:rsidRPr="00D85FF5" w:rsidRDefault="004955EB" w:rsidP="00335AF3">
            <w:pPr>
              <w:tabs>
                <w:tab w:val="left" w:pos="10080"/>
              </w:tabs>
              <w:rPr>
                <w:rFonts w:cs="Arial"/>
                <w:color w:val="000000"/>
                <w:sz w:val="18"/>
                <w:szCs w:val="18"/>
              </w:rPr>
            </w:pPr>
            <w:r w:rsidRPr="00D85FF5">
              <w:rPr>
                <w:rFonts w:cs="Arial"/>
                <w:color w:val="000000"/>
                <w:sz w:val="18"/>
                <w:szCs w:val="18"/>
              </w:rPr>
              <w:t>A/N</w:t>
            </w:r>
          </w:p>
        </w:tc>
        <w:tc>
          <w:tcPr>
            <w:tcW w:w="6030" w:type="dxa"/>
            <w:tcBorders>
              <w:bottom w:val="single" w:sz="4" w:space="0" w:color="auto"/>
            </w:tcBorders>
          </w:tcPr>
          <w:p w14:paraId="7BECD43B" w14:textId="77777777" w:rsidR="004955EB" w:rsidRPr="00D85FF5" w:rsidRDefault="004955EB" w:rsidP="00335AF3">
            <w:pPr>
              <w:tabs>
                <w:tab w:val="left" w:pos="10080"/>
              </w:tabs>
              <w:rPr>
                <w:rFonts w:cs="Arial"/>
                <w:color w:val="000000"/>
                <w:sz w:val="18"/>
                <w:szCs w:val="18"/>
              </w:rPr>
            </w:pPr>
          </w:p>
        </w:tc>
      </w:tr>
      <w:tr w:rsidR="00F55E17" w:rsidRPr="00D85FF5" w14:paraId="56AFED1E" w14:textId="77777777" w:rsidTr="00B573D6">
        <w:trPr>
          <w:cantSplit/>
          <w:trHeight w:val="192"/>
        </w:trPr>
        <w:tc>
          <w:tcPr>
            <w:tcW w:w="810" w:type="dxa"/>
            <w:tcBorders>
              <w:bottom w:val="single" w:sz="4" w:space="0" w:color="auto"/>
            </w:tcBorders>
          </w:tcPr>
          <w:p w14:paraId="00807909" w14:textId="59ECDF19"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215-</w:t>
            </w:r>
            <w:r w:rsidR="004F0029" w:rsidRPr="00D85FF5">
              <w:rPr>
                <w:rFonts w:cs="Arial"/>
                <w:bCs/>
                <w:color w:val="000000" w:themeColor="text1"/>
                <w:sz w:val="18"/>
                <w:szCs w:val="18"/>
              </w:rPr>
              <w:t>230</w:t>
            </w:r>
          </w:p>
        </w:tc>
        <w:tc>
          <w:tcPr>
            <w:tcW w:w="2790" w:type="dxa"/>
            <w:tcBorders>
              <w:bottom w:val="single" w:sz="4" w:space="0" w:color="auto"/>
            </w:tcBorders>
          </w:tcPr>
          <w:p w14:paraId="5BAFEDE3" w14:textId="7E91E20D" w:rsidR="00F55E17" w:rsidRPr="00D85FF5" w:rsidRDefault="004F0029" w:rsidP="00F55E17">
            <w:pPr>
              <w:tabs>
                <w:tab w:val="left" w:pos="10080"/>
              </w:tabs>
              <w:rPr>
                <w:rFonts w:cs="Arial"/>
                <w:color w:val="000000" w:themeColor="text1"/>
                <w:sz w:val="18"/>
                <w:szCs w:val="18"/>
              </w:rPr>
            </w:pPr>
            <w:r w:rsidRPr="00D85FF5">
              <w:rPr>
                <w:bCs/>
                <w:color w:val="000000" w:themeColor="text1"/>
                <w:sz w:val="18"/>
                <w:szCs w:val="18"/>
              </w:rPr>
              <w:t>Filler</w:t>
            </w:r>
            <w:r w:rsidR="00F55E17" w:rsidRPr="00D85FF5">
              <w:rPr>
                <w:rFonts w:cs="Arial"/>
                <w:bCs/>
                <w:color w:val="000000" w:themeColor="text1"/>
                <w:sz w:val="18"/>
                <w:szCs w:val="18"/>
                <w:u w:val="single"/>
              </w:rPr>
              <w:t xml:space="preserve"> </w:t>
            </w:r>
          </w:p>
        </w:tc>
        <w:tc>
          <w:tcPr>
            <w:tcW w:w="720" w:type="dxa"/>
            <w:tcBorders>
              <w:bottom w:val="single" w:sz="4" w:space="0" w:color="auto"/>
            </w:tcBorders>
          </w:tcPr>
          <w:p w14:paraId="07461056" w14:textId="3B1816ED" w:rsidR="00F55E17" w:rsidRPr="00D85FF5" w:rsidRDefault="004F0029" w:rsidP="00F55E17">
            <w:pPr>
              <w:tabs>
                <w:tab w:val="left" w:pos="10080"/>
              </w:tabs>
              <w:rPr>
                <w:rFonts w:cs="Arial"/>
                <w:color w:val="000000" w:themeColor="text1"/>
                <w:sz w:val="18"/>
                <w:szCs w:val="18"/>
              </w:rPr>
            </w:pPr>
            <w:r w:rsidRPr="00D85FF5">
              <w:rPr>
                <w:bCs/>
                <w:color w:val="000000" w:themeColor="text1"/>
                <w:sz w:val="18"/>
                <w:szCs w:val="18"/>
              </w:rPr>
              <w:t>16</w:t>
            </w:r>
          </w:p>
        </w:tc>
        <w:tc>
          <w:tcPr>
            <w:tcW w:w="450" w:type="dxa"/>
            <w:tcBorders>
              <w:bottom w:val="single" w:sz="4" w:space="0" w:color="auto"/>
            </w:tcBorders>
          </w:tcPr>
          <w:p w14:paraId="25ED5D47" w14:textId="6786BC05"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N</w:t>
            </w:r>
          </w:p>
        </w:tc>
        <w:tc>
          <w:tcPr>
            <w:tcW w:w="6030" w:type="dxa"/>
            <w:tcBorders>
              <w:bottom w:val="single" w:sz="4" w:space="0" w:color="auto"/>
            </w:tcBorders>
          </w:tcPr>
          <w:p w14:paraId="1E2042D0" w14:textId="6610D684" w:rsidR="00F55E17" w:rsidRPr="00D85FF5" w:rsidRDefault="006466DC" w:rsidP="00F55E17">
            <w:pPr>
              <w:tabs>
                <w:tab w:val="left" w:pos="10080"/>
              </w:tabs>
              <w:rPr>
                <w:rFonts w:cs="Arial"/>
                <w:color w:val="000000" w:themeColor="text1"/>
                <w:sz w:val="18"/>
                <w:szCs w:val="18"/>
              </w:rPr>
            </w:pPr>
            <w:r w:rsidRPr="00D85FF5">
              <w:rPr>
                <w:bCs/>
                <w:color w:val="000000" w:themeColor="text1"/>
                <w:sz w:val="18"/>
                <w:szCs w:val="18"/>
              </w:rPr>
              <w:t xml:space="preserve">Spaces - Reserved for </w:t>
            </w:r>
            <w:r w:rsidR="00C16669" w:rsidRPr="00D85FF5">
              <w:rPr>
                <w:bCs/>
                <w:color w:val="000000" w:themeColor="text1"/>
                <w:sz w:val="18"/>
                <w:szCs w:val="18"/>
              </w:rPr>
              <w:t xml:space="preserve">ClaimSearch </w:t>
            </w:r>
            <w:r w:rsidR="00D10478" w:rsidRPr="00D85FF5">
              <w:rPr>
                <w:bCs/>
                <w:color w:val="000000" w:themeColor="text1"/>
                <w:sz w:val="18"/>
                <w:szCs w:val="18"/>
              </w:rPr>
              <w:t>Use</w:t>
            </w:r>
          </w:p>
        </w:tc>
      </w:tr>
      <w:tr w:rsidR="00F55E17" w:rsidRPr="00D85FF5" w14:paraId="51D2494A" w14:textId="77777777" w:rsidTr="00B573D6">
        <w:trPr>
          <w:cantSplit/>
          <w:trHeight w:val="192"/>
        </w:trPr>
        <w:tc>
          <w:tcPr>
            <w:tcW w:w="810" w:type="dxa"/>
            <w:tcBorders>
              <w:bottom w:val="single" w:sz="4" w:space="0" w:color="auto"/>
            </w:tcBorders>
          </w:tcPr>
          <w:p w14:paraId="3EE141BA" w14:textId="46CCCB26"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231-238</w:t>
            </w:r>
          </w:p>
        </w:tc>
        <w:tc>
          <w:tcPr>
            <w:tcW w:w="2790" w:type="dxa"/>
            <w:tcBorders>
              <w:bottom w:val="single" w:sz="4" w:space="0" w:color="auto"/>
            </w:tcBorders>
          </w:tcPr>
          <w:p w14:paraId="62A34553" w14:textId="399A445A"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Date of Policy Renewal</w:t>
            </w:r>
          </w:p>
        </w:tc>
        <w:tc>
          <w:tcPr>
            <w:tcW w:w="720" w:type="dxa"/>
            <w:tcBorders>
              <w:bottom w:val="single" w:sz="4" w:space="0" w:color="auto"/>
            </w:tcBorders>
          </w:tcPr>
          <w:p w14:paraId="2CA7694E" w14:textId="6E3CF879"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8</w:t>
            </w:r>
          </w:p>
        </w:tc>
        <w:tc>
          <w:tcPr>
            <w:tcW w:w="450" w:type="dxa"/>
            <w:tcBorders>
              <w:bottom w:val="single" w:sz="4" w:space="0" w:color="auto"/>
            </w:tcBorders>
          </w:tcPr>
          <w:p w14:paraId="2D7F9B3F" w14:textId="34153A9C"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N</w:t>
            </w:r>
          </w:p>
        </w:tc>
        <w:tc>
          <w:tcPr>
            <w:tcW w:w="6030" w:type="dxa"/>
            <w:tcBorders>
              <w:bottom w:val="single" w:sz="4" w:space="0" w:color="auto"/>
            </w:tcBorders>
          </w:tcPr>
          <w:p w14:paraId="1373856C" w14:textId="2D7647DE"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MMDDYYYY</w:t>
            </w:r>
          </w:p>
        </w:tc>
      </w:tr>
      <w:tr w:rsidR="00F55E17" w:rsidRPr="00D85FF5" w14:paraId="49E2BF2C" w14:textId="77777777" w:rsidTr="00B573D6">
        <w:trPr>
          <w:cantSplit/>
          <w:trHeight w:val="192"/>
        </w:trPr>
        <w:tc>
          <w:tcPr>
            <w:tcW w:w="810" w:type="dxa"/>
            <w:tcBorders>
              <w:bottom w:val="single" w:sz="4" w:space="0" w:color="auto"/>
            </w:tcBorders>
          </w:tcPr>
          <w:p w14:paraId="76E7017B" w14:textId="2DAFD748"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239-268</w:t>
            </w:r>
          </w:p>
        </w:tc>
        <w:tc>
          <w:tcPr>
            <w:tcW w:w="2790" w:type="dxa"/>
            <w:tcBorders>
              <w:bottom w:val="single" w:sz="4" w:space="0" w:color="auto"/>
            </w:tcBorders>
          </w:tcPr>
          <w:p w14:paraId="1730B170" w14:textId="4DE2B182"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Name  </w:t>
            </w:r>
          </w:p>
        </w:tc>
        <w:tc>
          <w:tcPr>
            <w:tcW w:w="720" w:type="dxa"/>
            <w:tcBorders>
              <w:bottom w:val="single" w:sz="4" w:space="0" w:color="auto"/>
            </w:tcBorders>
          </w:tcPr>
          <w:p w14:paraId="4213E2F0" w14:textId="0CC0A597"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30</w:t>
            </w:r>
          </w:p>
        </w:tc>
        <w:tc>
          <w:tcPr>
            <w:tcW w:w="450" w:type="dxa"/>
            <w:tcBorders>
              <w:bottom w:val="single" w:sz="4" w:space="0" w:color="auto"/>
            </w:tcBorders>
          </w:tcPr>
          <w:p w14:paraId="0FF5F572" w14:textId="559D51C5"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69D5CB3C" w14:textId="77777777" w:rsidR="00F55E17" w:rsidRPr="00D85FF5" w:rsidRDefault="00F55E17" w:rsidP="00F55E17">
            <w:pPr>
              <w:tabs>
                <w:tab w:val="left" w:pos="10080"/>
              </w:tabs>
              <w:rPr>
                <w:rFonts w:cs="Arial"/>
                <w:color w:val="000000" w:themeColor="text1"/>
                <w:sz w:val="18"/>
                <w:szCs w:val="18"/>
              </w:rPr>
            </w:pPr>
          </w:p>
        </w:tc>
      </w:tr>
      <w:tr w:rsidR="00F55E17" w:rsidRPr="00D85FF5" w14:paraId="70E4BBA6" w14:textId="77777777" w:rsidTr="00B573D6">
        <w:trPr>
          <w:cantSplit/>
          <w:trHeight w:val="192"/>
        </w:trPr>
        <w:tc>
          <w:tcPr>
            <w:tcW w:w="810" w:type="dxa"/>
            <w:tcBorders>
              <w:bottom w:val="single" w:sz="4" w:space="0" w:color="auto"/>
            </w:tcBorders>
          </w:tcPr>
          <w:p w14:paraId="5740D3C1" w14:textId="0F56CA16"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269-318</w:t>
            </w:r>
          </w:p>
        </w:tc>
        <w:tc>
          <w:tcPr>
            <w:tcW w:w="2790" w:type="dxa"/>
            <w:tcBorders>
              <w:bottom w:val="single" w:sz="4" w:space="0" w:color="auto"/>
            </w:tcBorders>
          </w:tcPr>
          <w:p w14:paraId="6D086B87" w14:textId="0F936777"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Address Line1</w:t>
            </w:r>
          </w:p>
        </w:tc>
        <w:tc>
          <w:tcPr>
            <w:tcW w:w="720" w:type="dxa"/>
            <w:tcBorders>
              <w:bottom w:val="single" w:sz="4" w:space="0" w:color="auto"/>
            </w:tcBorders>
          </w:tcPr>
          <w:p w14:paraId="771200C4" w14:textId="24F4FFEC"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50</w:t>
            </w:r>
          </w:p>
        </w:tc>
        <w:tc>
          <w:tcPr>
            <w:tcW w:w="450" w:type="dxa"/>
            <w:tcBorders>
              <w:bottom w:val="single" w:sz="4" w:space="0" w:color="auto"/>
            </w:tcBorders>
          </w:tcPr>
          <w:p w14:paraId="08B4609C" w14:textId="660AC358"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0AEAE876" w14:textId="77777777" w:rsidR="00F55E17" w:rsidRPr="00D85FF5" w:rsidRDefault="00F55E17" w:rsidP="00F55E17">
            <w:pPr>
              <w:tabs>
                <w:tab w:val="left" w:pos="10080"/>
              </w:tabs>
              <w:rPr>
                <w:rFonts w:cs="Arial"/>
                <w:color w:val="000000" w:themeColor="text1"/>
                <w:sz w:val="18"/>
                <w:szCs w:val="18"/>
              </w:rPr>
            </w:pPr>
          </w:p>
        </w:tc>
      </w:tr>
      <w:tr w:rsidR="00F55E17" w:rsidRPr="00D85FF5" w14:paraId="6158E60E" w14:textId="77777777" w:rsidTr="00B573D6">
        <w:trPr>
          <w:cantSplit/>
          <w:trHeight w:val="192"/>
        </w:trPr>
        <w:tc>
          <w:tcPr>
            <w:tcW w:w="810" w:type="dxa"/>
            <w:tcBorders>
              <w:bottom w:val="single" w:sz="4" w:space="0" w:color="auto"/>
            </w:tcBorders>
          </w:tcPr>
          <w:p w14:paraId="365ADEEC" w14:textId="45F4F32A"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319-368</w:t>
            </w:r>
          </w:p>
        </w:tc>
        <w:tc>
          <w:tcPr>
            <w:tcW w:w="2790" w:type="dxa"/>
            <w:tcBorders>
              <w:bottom w:val="single" w:sz="4" w:space="0" w:color="auto"/>
            </w:tcBorders>
          </w:tcPr>
          <w:p w14:paraId="5726CCCA" w14:textId="6121772F"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Address Line2</w:t>
            </w:r>
          </w:p>
        </w:tc>
        <w:tc>
          <w:tcPr>
            <w:tcW w:w="720" w:type="dxa"/>
            <w:tcBorders>
              <w:bottom w:val="single" w:sz="4" w:space="0" w:color="auto"/>
            </w:tcBorders>
          </w:tcPr>
          <w:p w14:paraId="068B3F0C" w14:textId="5BE6399D"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50</w:t>
            </w:r>
          </w:p>
        </w:tc>
        <w:tc>
          <w:tcPr>
            <w:tcW w:w="450" w:type="dxa"/>
            <w:tcBorders>
              <w:bottom w:val="single" w:sz="4" w:space="0" w:color="auto"/>
            </w:tcBorders>
          </w:tcPr>
          <w:p w14:paraId="26FE64C9" w14:textId="2A3D1953"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086D3A0E" w14:textId="77777777" w:rsidR="00F55E17" w:rsidRPr="00D85FF5" w:rsidRDefault="00F55E17" w:rsidP="00F55E17">
            <w:pPr>
              <w:tabs>
                <w:tab w:val="left" w:pos="10080"/>
              </w:tabs>
              <w:rPr>
                <w:rFonts w:cs="Arial"/>
                <w:color w:val="000000" w:themeColor="text1"/>
                <w:sz w:val="18"/>
                <w:szCs w:val="18"/>
              </w:rPr>
            </w:pPr>
          </w:p>
        </w:tc>
      </w:tr>
      <w:tr w:rsidR="00F55E17" w:rsidRPr="00D85FF5" w14:paraId="4F7A71D2" w14:textId="77777777" w:rsidTr="00B573D6">
        <w:trPr>
          <w:cantSplit/>
          <w:trHeight w:val="192"/>
        </w:trPr>
        <w:tc>
          <w:tcPr>
            <w:tcW w:w="810" w:type="dxa"/>
            <w:tcBorders>
              <w:bottom w:val="single" w:sz="4" w:space="0" w:color="auto"/>
            </w:tcBorders>
          </w:tcPr>
          <w:p w14:paraId="78A69856" w14:textId="05013E1A"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369-393</w:t>
            </w:r>
          </w:p>
        </w:tc>
        <w:tc>
          <w:tcPr>
            <w:tcW w:w="2790" w:type="dxa"/>
            <w:tcBorders>
              <w:bottom w:val="single" w:sz="4" w:space="0" w:color="auto"/>
            </w:tcBorders>
          </w:tcPr>
          <w:p w14:paraId="2A2F0139" w14:textId="1BB820B9"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City</w:t>
            </w:r>
          </w:p>
        </w:tc>
        <w:tc>
          <w:tcPr>
            <w:tcW w:w="720" w:type="dxa"/>
            <w:tcBorders>
              <w:bottom w:val="single" w:sz="4" w:space="0" w:color="auto"/>
            </w:tcBorders>
          </w:tcPr>
          <w:p w14:paraId="684EA36C" w14:textId="01CC124E"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25</w:t>
            </w:r>
          </w:p>
        </w:tc>
        <w:tc>
          <w:tcPr>
            <w:tcW w:w="450" w:type="dxa"/>
            <w:tcBorders>
              <w:bottom w:val="single" w:sz="4" w:space="0" w:color="auto"/>
            </w:tcBorders>
          </w:tcPr>
          <w:p w14:paraId="2BE05D86" w14:textId="0CE6FD8D"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597097BF" w14:textId="77777777" w:rsidR="00F55E17" w:rsidRPr="00D85FF5" w:rsidRDefault="00F55E17" w:rsidP="00F55E17">
            <w:pPr>
              <w:tabs>
                <w:tab w:val="left" w:pos="10080"/>
              </w:tabs>
              <w:rPr>
                <w:rFonts w:cs="Arial"/>
                <w:color w:val="000000" w:themeColor="text1"/>
                <w:sz w:val="18"/>
                <w:szCs w:val="18"/>
              </w:rPr>
            </w:pPr>
          </w:p>
        </w:tc>
      </w:tr>
      <w:tr w:rsidR="00F55E17" w:rsidRPr="00D85FF5" w14:paraId="7D9288D8" w14:textId="77777777" w:rsidTr="00B573D6">
        <w:trPr>
          <w:cantSplit/>
          <w:trHeight w:val="192"/>
        </w:trPr>
        <w:tc>
          <w:tcPr>
            <w:tcW w:w="810" w:type="dxa"/>
            <w:tcBorders>
              <w:bottom w:val="single" w:sz="4" w:space="0" w:color="auto"/>
            </w:tcBorders>
          </w:tcPr>
          <w:p w14:paraId="05490FA8" w14:textId="1499BB15"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394-395</w:t>
            </w:r>
          </w:p>
        </w:tc>
        <w:tc>
          <w:tcPr>
            <w:tcW w:w="2790" w:type="dxa"/>
            <w:tcBorders>
              <w:bottom w:val="single" w:sz="4" w:space="0" w:color="auto"/>
            </w:tcBorders>
          </w:tcPr>
          <w:p w14:paraId="5EEA52AE" w14:textId="68AAC938"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State</w:t>
            </w:r>
          </w:p>
        </w:tc>
        <w:tc>
          <w:tcPr>
            <w:tcW w:w="720" w:type="dxa"/>
            <w:tcBorders>
              <w:bottom w:val="single" w:sz="4" w:space="0" w:color="auto"/>
            </w:tcBorders>
          </w:tcPr>
          <w:p w14:paraId="5E72D552" w14:textId="7AF64790"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2</w:t>
            </w:r>
          </w:p>
        </w:tc>
        <w:tc>
          <w:tcPr>
            <w:tcW w:w="450" w:type="dxa"/>
            <w:tcBorders>
              <w:bottom w:val="single" w:sz="4" w:space="0" w:color="auto"/>
            </w:tcBorders>
          </w:tcPr>
          <w:p w14:paraId="766E8B25" w14:textId="55245C24"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09DCFAEA" w14:textId="48D2F38F" w:rsidR="00F55E17" w:rsidRPr="00D85FF5" w:rsidRDefault="007111DE" w:rsidP="00F55E17">
            <w:pPr>
              <w:tabs>
                <w:tab w:val="left" w:pos="10080"/>
              </w:tabs>
              <w:rPr>
                <w:rFonts w:cs="Arial"/>
                <w:color w:val="000000" w:themeColor="text1"/>
                <w:sz w:val="18"/>
                <w:szCs w:val="18"/>
              </w:rPr>
            </w:pPr>
            <w:r w:rsidRPr="00D85FF5">
              <w:rPr>
                <w:rFonts w:cs="Arial"/>
                <w:color w:val="000000" w:themeColor="text1"/>
                <w:sz w:val="18"/>
                <w:szCs w:val="18"/>
              </w:rPr>
              <w:t>See Appendix C</w:t>
            </w:r>
          </w:p>
        </w:tc>
      </w:tr>
      <w:tr w:rsidR="00F55E17" w:rsidRPr="00D85FF5" w14:paraId="14E59651" w14:textId="77777777" w:rsidTr="00B573D6">
        <w:trPr>
          <w:cantSplit/>
          <w:trHeight w:val="192"/>
        </w:trPr>
        <w:tc>
          <w:tcPr>
            <w:tcW w:w="810" w:type="dxa"/>
            <w:tcBorders>
              <w:bottom w:val="single" w:sz="4" w:space="0" w:color="auto"/>
            </w:tcBorders>
          </w:tcPr>
          <w:p w14:paraId="3A6E4A46" w14:textId="6EEFC298"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396-404</w:t>
            </w:r>
          </w:p>
        </w:tc>
        <w:tc>
          <w:tcPr>
            <w:tcW w:w="2790" w:type="dxa"/>
            <w:tcBorders>
              <w:bottom w:val="single" w:sz="4" w:space="0" w:color="auto"/>
            </w:tcBorders>
          </w:tcPr>
          <w:p w14:paraId="34243513" w14:textId="7F09222C"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Postal Code</w:t>
            </w:r>
          </w:p>
        </w:tc>
        <w:tc>
          <w:tcPr>
            <w:tcW w:w="720" w:type="dxa"/>
            <w:tcBorders>
              <w:bottom w:val="single" w:sz="4" w:space="0" w:color="auto"/>
            </w:tcBorders>
          </w:tcPr>
          <w:p w14:paraId="6C14E4FA" w14:textId="1C70F3FD"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9</w:t>
            </w:r>
          </w:p>
        </w:tc>
        <w:tc>
          <w:tcPr>
            <w:tcW w:w="450" w:type="dxa"/>
            <w:tcBorders>
              <w:bottom w:val="single" w:sz="4" w:space="0" w:color="auto"/>
            </w:tcBorders>
          </w:tcPr>
          <w:p w14:paraId="78A14B2B" w14:textId="344CEA15"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5ECDB6AB" w14:textId="77777777" w:rsidR="00F55E17" w:rsidRPr="00D85FF5" w:rsidRDefault="00F55E17" w:rsidP="00F55E17">
            <w:pPr>
              <w:tabs>
                <w:tab w:val="left" w:pos="10080"/>
              </w:tabs>
              <w:rPr>
                <w:rFonts w:cs="Arial"/>
                <w:color w:val="000000" w:themeColor="text1"/>
                <w:sz w:val="18"/>
                <w:szCs w:val="18"/>
              </w:rPr>
            </w:pPr>
          </w:p>
        </w:tc>
      </w:tr>
      <w:tr w:rsidR="00F55E17" w:rsidRPr="00D85FF5" w14:paraId="1F60F306" w14:textId="77777777" w:rsidTr="00B573D6">
        <w:trPr>
          <w:cantSplit/>
          <w:trHeight w:val="192"/>
        </w:trPr>
        <w:tc>
          <w:tcPr>
            <w:tcW w:w="810" w:type="dxa"/>
            <w:tcBorders>
              <w:bottom w:val="single" w:sz="4" w:space="0" w:color="auto"/>
            </w:tcBorders>
          </w:tcPr>
          <w:p w14:paraId="7D2DE2EF" w14:textId="05BCF1D0"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405-407</w:t>
            </w:r>
          </w:p>
        </w:tc>
        <w:tc>
          <w:tcPr>
            <w:tcW w:w="2790" w:type="dxa"/>
            <w:tcBorders>
              <w:bottom w:val="single" w:sz="4" w:space="0" w:color="auto"/>
            </w:tcBorders>
          </w:tcPr>
          <w:p w14:paraId="6467EE65" w14:textId="3C95654C"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Country</w:t>
            </w:r>
          </w:p>
        </w:tc>
        <w:tc>
          <w:tcPr>
            <w:tcW w:w="720" w:type="dxa"/>
            <w:tcBorders>
              <w:bottom w:val="single" w:sz="4" w:space="0" w:color="auto"/>
            </w:tcBorders>
          </w:tcPr>
          <w:p w14:paraId="02319766" w14:textId="4A5BD8F2"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3</w:t>
            </w:r>
          </w:p>
        </w:tc>
        <w:tc>
          <w:tcPr>
            <w:tcW w:w="450" w:type="dxa"/>
            <w:tcBorders>
              <w:bottom w:val="single" w:sz="4" w:space="0" w:color="auto"/>
            </w:tcBorders>
          </w:tcPr>
          <w:p w14:paraId="4389DD73" w14:textId="409E8891"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1B0163DE" w14:textId="5FD67F80" w:rsidR="00F55E17" w:rsidRPr="00D85FF5" w:rsidRDefault="007111DE" w:rsidP="00F55E17">
            <w:pPr>
              <w:tabs>
                <w:tab w:val="left" w:pos="10080"/>
              </w:tabs>
              <w:rPr>
                <w:rFonts w:cs="Arial"/>
                <w:color w:val="000000" w:themeColor="text1"/>
                <w:sz w:val="18"/>
                <w:szCs w:val="18"/>
              </w:rPr>
            </w:pPr>
            <w:r w:rsidRPr="00D85FF5">
              <w:rPr>
                <w:rFonts w:cs="Arial"/>
                <w:color w:val="000000" w:themeColor="text1"/>
                <w:sz w:val="18"/>
                <w:szCs w:val="18"/>
              </w:rPr>
              <w:t>See Appendix C</w:t>
            </w:r>
          </w:p>
        </w:tc>
      </w:tr>
      <w:tr w:rsidR="00F55E17" w:rsidRPr="00D85FF5" w14:paraId="02C79B29" w14:textId="77777777" w:rsidTr="00B573D6">
        <w:trPr>
          <w:cantSplit/>
          <w:trHeight w:val="192"/>
        </w:trPr>
        <w:tc>
          <w:tcPr>
            <w:tcW w:w="810" w:type="dxa"/>
            <w:tcBorders>
              <w:bottom w:val="single" w:sz="4" w:space="0" w:color="auto"/>
            </w:tcBorders>
          </w:tcPr>
          <w:p w14:paraId="108DD467" w14:textId="1CE9F58D"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408-417</w:t>
            </w:r>
          </w:p>
        </w:tc>
        <w:tc>
          <w:tcPr>
            <w:tcW w:w="2790" w:type="dxa"/>
            <w:tcBorders>
              <w:bottom w:val="single" w:sz="4" w:space="0" w:color="auto"/>
            </w:tcBorders>
          </w:tcPr>
          <w:p w14:paraId="2C1A2B77" w14:textId="567DD1A7"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Underlying Carrier Business Phone</w:t>
            </w:r>
          </w:p>
        </w:tc>
        <w:tc>
          <w:tcPr>
            <w:tcW w:w="720" w:type="dxa"/>
            <w:tcBorders>
              <w:bottom w:val="single" w:sz="4" w:space="0" w:color="auto"/>
            </w:tcBorders>
          </w:tcPr>
          <w:p w14:paraId="030248FA" w14:textId="33E0CCAF"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10</w:t>
            </w:r>
          </w:p>
        </w:tc>
        <w:tc>
          <w:tcPr>
            <w:tcW w:w="450" w:type="dxa"/>
            <w:tcBorders>
              <w:bottom w:val="single" w:sz="4" w:space="0" w:color="auto"/>
            </w:tcBorders>
          </w:tcPr>
          <w:p w14:paraId="09B66302" w14:textId="52192752" w:rsidR="00F55E17" w:rsidRPr="00D85FF5" w:rsidRDefault="00F55E17" w:rsidP="00F55E17">
            <w:pPr>
              <w:tabs>
                <w:tab w:val="left" w:pos="10080"/>
              </w:tabs>
              <w:rPr>
                <w:rFonts w:cs="Arial"/>
                <w:color w:val="000000" w:themeColor="text1"/>
                <w:sz w:val="18"/>
                <w:szCs w:val="18"/>
              </w:rPr>
            </w:pPr>
            <w:r w:rsidRPr="00D85FF5">
              <w:rPr>
                <w:bCs/>
                <w:color w:val="000000" w:themeColor="text1"/>
                <w:sz w:val="18"/>
                <w:szCs w:val="18"/>
              </w:rPr>
              <w:t>A/N</w:t>
            </w:r>
          </w:p>
        </w:tc>
        <w:tc>
          <w:tcPr>
            <w:tcW w:w="6030" w:type="dxa"/>
            <w:tcBorders>
              <w:bottom w:val="single" w:sz="4" w:space="0" w:color="auto"/>
            </w:tcBorders>
          </w:tcPr>
          <w:p w14:paraId="35010272" w14:textId="77777777" w:rsidR="00F55E17" w:rsidRPr="00D85FF5" w:rsidRDefault="00F55E17" w:rsidP="00F55E17">
            <w:pPr>
              <w:tabs>
                <w:tab w:val="left" w:pos="10080"/>
              </w:tabs>
              <w:rPr>
                <w:rFonts w:cs="Arial"/>
                <w:color w:val="000000" w:themeColor="text1"/>
                <w:sz w:val="18"/>
                <w:szCs w:val="18"/>
              </w:rPr>
            </w:pPr>
          </w:p>
        </w:tc>
      </w:tr>
      <w:tr w:rsidR="00F55E17" w:rsidRPr="00D85FF5" w14:paraId="4163F261" w14:textId="77777777" w:rsidTr="00B573D6">
        <w:trPr>
          <w:cantSplit/>
          <w:trHeight w:val="192"/>
        </w:trPr>
        <w:tc>
          <w:tcPr>
            <w:tcW w:w="810" w:type="dxa"/>
            <w:tcBorders>
              <w:bottom w:val="single" w:sz="4" w:space="0" w:color="auto"/>
            </w:tcBorders>
          </w:tcPr>
          <w:p w14:paraId="240E6D88" w14:textId="2A065526"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418-512</w:t>
            </w:r>
          </w:p>
        </w:tc>
        <w:tc>
          <w:tcPr>
            <w:tcW w:w="2790" w:type="dxa"/>
            <w:tcBorders>
              <w:bottom w:val="single" w:sz="4" w:space="0" w:color="auto"/>
            </w:tcBorders>
          </w:tcPr>
          <w:p w14:paraId="588CC4A9" w14:textId="4FFD5CE8"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Filler</w:t>
            </w:r>
          </w:p>
        </w:tc>
        <w:tc>
          <w:tcPr>
            <w:tcW w:w="720" w:type="dxa"/>
            <w:tcBorders>
              <w:bottom w:val="single" w:sz="4" w:space="0" w:color="auto"/>
            </w:tcBorders>
          </w:tcPr>
          <w:p w14:paraId="2B616176" w14:textId="45E222C6"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95</w:t>
            </w:r>
          </w:p>
        </w:tc>
        <w:tc>
          <w:tcPr>
            <w:tcW w:w="450" w:type="dxa"/>
            <w:tcBorders>
              <w:bottom w:val="single" w:sz="4" w:space="0" w:color="auto"/>
            </w:tcBorders>
          </w:tcPr>
          <w:p w14:paraId="51E4AC14" w14:textId="0F5CCE63"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A/N</w:t>
            </w:r>
          </w:p>
        </w:tc>
        <w:tc>
          <w:tcPr>
            <w:tcW w:w="6030" w:type="dxa"/>
            <w:tcBorders>
              <w:bottom w:val="single" w:sz="4" w:space="0" w:color="auto"/>
            </w:tcBorders>
          </w:tcPr>
          <w:p w14:paraId="4CAA6EA8" w14:textId="7666783D" w:rsidR="00F55E17" w:rsidRPr="00D85FF5" w:rsidRDefault="00F55E17" w:rsidP="00F55E17">
            <w:pPr>
              <w:tabs>
                <w:tab w:val="left" w:pos="10080"/>
              </w:tabs>
              <w:rPr>
                <w:rFonts w:cs="Arial"/>
                <w:color w:val="000000" w:themeColor="text1"/>
                <w:sz w:val="18"/>
                <w:szCs w:val="18"/>
              </w:rPr>
            </w:pPr>
            <w:r w:rsidRPr="00D85FF5">
              <w:rPr>
                <w:rFonts w:cs="Arial"/>
                <w:bCs/>
                <w:color w:val="000000" w:themeColor="text1"/>
                <w:sz w:val="18"/>
                <w:szCs w:val="18"/>
              </w:rPr>
              <w:t>Spaces</w:t>
            </w:r>
          </w:p>
        </w:tc>
      </w:tr>
    </w:tbl>
    <w:p w14:paraId="45F08935" w14:textId="57F59294" w:rsidR="00F43E25" w:rsidRDefault="00517675" w:rsidP="00E622CF">
      <w:pPr>
        <w:pStyle w:val="Heading3"/>
      </w:pPr>
      <w:bookmarkStart w:id="398" w:name="_Record_MO01_–"/>
      <w:bookmarkStart w:id="399" w:name="_Toc191985647"/>
      <w:bookmarkEnd w:id="398"/>
      <w:r>
        <w:t>Record MO01 – Return Echo</w:t>
      </w:r>
      <w:r w:rsidR="005944F3">
        <w:t xml:space="preserve"> – </w:t>
      </w:r>
      <w:r>
        <w:t>Parties</w:t>
      </w:r>
      <w:r w:rsidR="005944F3">
        <w:t xml:space="preserve"> </w:t>
      </w:r>
      <w:r>
        <w:t>to the Loss</w:t>
      </w:r>
      <w:bookmarkStart w:id="400" w:name="_Toc108455771"/>
      <w:bookmarkEnd w:id="399"/>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697"/>
        <w:gridCol w:w="473"/>
        <w:gridCol w:w="6030"/>
      </w:tblGrid>
      <w:tr w:rsidR="00922030" w:rsidRPr="00B513CA" w14:paraId="7D7D4587" w14:textId="77777777" w:rsidTr="006F3E50">
        <w:trPr>
          <w:cantSplit/>
          <w:trHeight w:val="192"/>
          <w:tblHeader/>
        </w:trPr>
        <w:tc>
          <w:tcPr>
            <w:tcW w:w="898" w:type="dxa"/>
            <w:vAlign w:val="center"/>
          </w:tcPr>
          <w:bookmarkEnd w:id="400"/>
          <w:p w14:paraId="384E3F23" w14:textId="77777777" w:rsidR="00922030" w:rsidRPr="00B513CA" w:rsidRDefault="00922030" w:rsidP="006F3E50">
            <w:pPr>
              <w:tabs>
                <w:tab w:val="left" w:pos="10080"/>
              </w:tabs>
              <w:jc w:val="left"/>
              <w:rPr>
                <w:rFonts w:cs="Arial"/>
                <w:b/>
                <w:color w:val="000000"/>
                <w:sz w:val="18"/>
                <w:szCs w:val="18"/>
              </w:rPr>
            </w:pPr>
            <w:r w:rsidRPr="00B513CA">
              <w:rPr>
                <w:rFonts w:cs="Arial"/>
                <w:b/>
                <w:color w:val="000000"/>
                <w:sz w:val="18"/>
                <w:szCs w:val="18"/>
              </w:rPr>
              <w:t>Position</w:t>
            </w:r>
          </w:p>
        </w:tc>
        <w:tc>
          <w:tcPr>
            <w:tcW w:w="2708" w:type="dxa"/>
            <w:vAlign w:val="center"/>
          </w:tcPr>
          <w:p w14:paraId="2CD8FCC1" w14:textId="77777777" w:rsidR="00922030" w:rsidRPr="00B513CA" w:rsidRDefault="00922030" w:rsidP="006F3E50">
            <w:pPr>
              <w:tabs>
                <w:tab w:val="left" w:pos="10080"/>
              </w:tabs>
              <w:jc w:val="left"/>
              <w:rPr>
                <w:rFonts w:cs="Arial"/>
                <w:b/>
                <w:color w:val="000000"/>
                <w:sz w:val="18"/>
                <w:szCs w:val="18"/>
              </w:rPr>
            </w:pPr>
            <w:r w:rsidRPr="00B513CA">
              <w:rPr>
                <w:rFonts w:cs="Arial"/>
                <w:b/>
                <w:color w:val="000000"/>
                <w:sz w:val="18"/>
                <w:szCs w:val="18"/>
              </w:rPr>
              <w:t>Field Name</w:t>
            </w:r>
          </w:p>
        </w:tc>
        <w:tc>
          <w:tcPr>
            <w:tcW w:w="697" w:type="dxa"/>
            <w:vAlign w:val="center"/>
          </w:tcPr>
          <w:p w14:paraId="1B654631" w14:textId="77777777" w:rsidR="00922030" w:rsidRPr="00B513CA" w:rsidRDefault="00922030" w:rsidP="006F3E50">
            <w:pPr>
              <w:tabs>
                <w:tab w:val="left" w:pos="10080"/>
              </w:tabs>
              <w:jc w:val="left"/>
              <w:rPr>
                <w:rFonts w:cs="Arial"/>
                <w:b/>
                <w:color w:val="000000"/>
                <w:sz w:val="18"/>
                <w:szCs w:val="18"/>
              </w:rPr>
            </w:pPr>
            <w:r w:rsidRPr="00B513CA">
              <w:rPr>
                <w:rFonts w:cs="Arial"/>
                <w:b/>
                <w:color w:val="000000"/>
                <w:sz w:val="18"/>
                <w:szCs w:val="18"/>
              </w:rPr>
              <w:t>Length</w:t>
            </w:r>
          </w:p>
        </w:tc>
        <w:tc>
          <w:tcPr>
            <w:tcW w:w="473" w:type="dxa"/>
            <w:vAlign w:val="center"/>
          </w:tcPr>
          <w:p w14:paraId="1742839F" w14:textId="77777777" w:rsidR="00922030" w:rsidRPr="00B513CA" w:rsidRDefault="00922030" w:rsidP="006F3E50">
            <w:pPr>
              <w:tabs>
                <w:tab w:val="left" w:pos="10080"/>
              </w:tabs>
              <w:jc w:val="left"/>
              <w:rPr>
                <w:rFonts w:cs="Arial"/>
                <w:b/>
                <w:color w:val="000000"/>
                <w:sz w:val="18"/>
                <w:szCs w:val="18"/>
              </w:rPr>
            </w:pPr>
            <w:r w:rsidRPr="00B513CA">
              <w:rPr>
                <w:rFonts w:cs="Arial"/>
                <w:b/>
                <w:color w:val="000000"/>
                <w:sz w:val="18"/>
                <w:szCs w:val="18"/>
              </w:rPr>
              <w:t>Type</w:t>
            </w:r>
          </w:p>
        </w:tc>
        <w:tc>
          <w:tcPr>
            <w:tcW w:w="6030" w:type="dxa"/>
            <w:vAlign w:val="center"/>
          </w:tcPr>
          <w:p w14:paraId="6DC0189E" w14:textId="77777777" w:rsidR="00922030" w:rsidRPr="00B513CA" w:rsidRDefault="00922030" w:rsidP="006F3E50">
            <w:pPr>
              <w:tabs>
                <w:tab w:val="left" w:pos="10080"/>
              </w:tabs>
              <w:jc w:val="left"/>
              <w:rPr>
                <w:rFonts w:cs="Arial"/>
                <w:b/>
                <w:color w:val="000000"/>
                <w:sz w:val="18"/>
                <w:szCs w:val="18"/>
              </w:rPr>
            </w:pPr>
            <w:r w:rsidRPr="00B513CA">
              <w:rPr>
                <w:rFonts w:cs="Arial"/>
                <w:b/>
                <w:color w:val="000000"/>
                <w:sz w:val="18"/>
                <w:szCs w:val="18"/>
              </w:rPr>
              <w:t>Description</w:t>
            </w:r>
          </w:p>
        </w:tc>
      </w:tr>
      <w:tr w:rsidR="000D1E0B" w:rsidRPr="00B513CA" w14:paraId="58F6EC74" w14:textId="77777777" w:rsidTr="006F3E50">
        <w:trPr>
          <w:cantSplit/>
          <w:trHeight w:val="192"/>
        </w:trPr>
        <w:tc>
          <w:tcPr>
            <w:tcW w:w="898" w:type="dxa"/>
            <w:vAlign w:val="center"/>
          </w:tcPr>
          <w:p w14:paraId="49E14E0B"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1-10</w:t>
            </w:r>
          </w:p>
        </w:tc>
        <w:tc>
          <w:tcPr>
            <w:tcW w:w="2708" w:type="dxa"/>
            <w:vAlign w:val="center"/>
          </w:tcPr>
          <w:p w14:paraId="637BDB87"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Record Key</w:t>
            </w:r>
          </w:p>
        </w:tc>
        <w:tc>
          <w:tcPr>
            <w:tcW w:w="697" w:type="dxa"/>
            <w:vAlign w:val="center"/>
          </w:tcPr>
          <w:p w14:paraId="21A1BA96"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10</w:t>
            </w:r>
          </w:p>
        </w:tc>
        <w:tc>
          <w:tcPr>
            <w:tcW w:w="473" w:type="dxa"/>
            <w:vAlign w:val="center"/>
          </w:tcPr>
          <w:p w14:paraId="547FDF96"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48B16831"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Previously described. Record Type = MO01</w:t>
            </w:r>
          </w:p>
        </w:tc>
      </w:tr>
      <w:tr w:rsidR="000D1E0B" w:rsidRPr="00B513CA" w14:paraId="4AB68E3A" w14:textId="77777777" w:rsidTr="006F3E50">
        <w:trPr>
          <w:trHeight w:val="216"/>
        </w:trPr>
        <w:tc>
          <w:tcPr>
            <w:tcW w:w="898" w:type="dxa"/>
            <w:vAlign w:val="center"/>
          </w:tcPr>
          <w:p w14:paraId="13D9F104"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11-12</w:t>
            </w:r>
          </w:p>
        </w:tc>
        <w:tc>
          <w:tcPr>
            <w:tcW w:w="2708" w:type="dxa"/>
            <w:vAlign w:val="center"/>
          </w:tcPr>
          <w:p w14:paraId="2AFFD5E2"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Role in the Claim</w:t>
            </w:r>
          </w:p>
        </w:tc>
        <w:tc>
          <w:tcPr>
            <w:tcW w:w="697" w:type="dxa"/>
            <w:vAlign w:val="center"/>
          </w:tcPr>
          <w:p w14:paraId="33BD181E"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785308A4"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247F824D" w14:textId="77777777" w:rsidR="000D1E0B" w:rsidRPr="00B513CA" w:rsidRDefault="000D1E0B" w:rsidP="006F3E50">
            <w:pPr>
              <w:tabs>
                <w:tab w:val="left" w:pos="10080"/>
              </w:tabs>
              <w:jc w:val="left"/>
              <w:rPr>
                <w:rFonts w:cs="Arial"/>
                <w:color w:val="000000"/>
                <w:sz w:val="18"/>
                <w:szCs w:val="18"/>
              </w:rPr>
            </w:pPr>
          </w:p>
        </w:tc>
      </w:tr>
      <w:tr w:rsidR="000D1E0B" w:rsidRPr="00B513CA" w14:paraId="1415516F" w14:textId="77777777" w:rsidTr="006F3E50">
        <w:trPr>
          <w:trHeight w:val="216"/>
        </w:trPr>
        <w:tc>
          <w:tcPr>
            <w:tcW w:w="898" w:type="dxa"/>
            <w:vAlign w:val="center"/>
          </w:tcPr>
          <w:p w14:paraId="587B2122"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13</w:t>
            </w:r>
          </w:p>
        </w:tc>
        <w:tc>
          <w:tcPr>
            <w:tcW w:w="2708" w:type="dxa"/>
            <w:vAlign w:val="center"/>
          </w:tcPr>
          <w:p w14:paraId="06B2FBEF"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Individual/Business Indicator</w:t>
            </w:r>
          </w:p>
        </w:tc>
        <w:tc>
          <w:tcPr>
            <w:tcW w:w="697" w:type="dxa"/>
            <w:vAlign w:val="center"/>
          </w:tcPr>
          <w:p w14:paraId="1B77A67D"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w:t>
            </w:r>
          </w:p>
        </w:tc>
        <w:tc>
          <w:tcPr>
            <w:tcW w:w="473" w:type="dxa"/>
            <w:vAlign w:val="center"/>
          </w:tcPr>
          <w:p w14:paraId="583AD8C2"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649A7207"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I – Individual; B – Business</w:t>
            </w:r>
          </w:p>
        </w:tc>
      </w:tr>
      <w:tr w:rsidR="000D1E0B" w:rsidRPr="00B513CA" w14:paraId="094403FB" w14:textId="77777777" w:rsidTr="006F3E50">
        <w:trPr>
          <w:trHeight w:val="226"/>
        </w:trPr>
        <w:tc>
          <w:tcPr>
            <w:tcW w:w="898" w:type="dxa"/>
            <w:vAlign w:val="center"/>
          </w:tcPr>
          <w:p w14:paraId="10E1CF77"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14-83</w:t>
            </w:r>
          </w:p>
        </w:tc>
        <w:tc>
          <w:tcPr>
            <w:tcW w:w="2708" w:type="dxa"/>
            <w:vAlign w:val="center"/>
          </w:tcPr>
          <w:p w14:paraId="41E0CE4A"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 xml:space="preserve">Business Name </w:t>
            </w:r>
            <w:r w:rsidRPr="00B513CA">
              <w:rPr>
                <w:rFonts w:cs="Arial"/>
                <w:b/>
                <w:color w:val="000000"/>
                <w:sz w:val="18"/>
                <w:szCs w:val="18"/>
              </w:rPr>
              <w:t>OR</w:t>
            </w:r>
          </w:p>
        </w:tc>
        <w:tc>
          <w:tcPr>
            <w:tcW w:w="697" w:type="dxa"/>
            <w:vAlign w:val="center"/>
          </w:tcPr>
          <w:p w14:paraId="6856C05A"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70</w:t>
            </w:r>
          </w:p>
        </w:tc>
        <w:tc>
          <w:tcPr>
            <w:tcW w:w="473" w:type="dxa"/>
            <w:vAlign w:val="center"/>
          </w:tcPr>
          <w:p w14:paraId="631E23DF"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1653006D" w14:textId="77777777" w:rsidR="000D1E0B" w:rsidRPr="00B513CA" w:rsidRDefault="000D1E0B" w:rsidP="006F3E50">
            <w:pPr>
              <w:tabs>
                <w:tab w:val="left" w:pos="10080"/>
              </w:tabs>
              <w:jc w:val="left"/>
              <w:rPr>
                <w:rFonts w:cs="Arial"/>
                <w:color w:val="000000"/>
                <w:sz w:val="18"/>
                <w:szCs w:val="18"/>
              </w:rPr>
            </w:pPr>
            <w:r w:rsidRPr="00B513CA">
              <w:rPr>
                <w:rFonts w:cs="Arial"/>
                <w:color w:val="000000"/>
                <w:sz w:val="18"/>
                <w:szCs w:val="18"/>
              </w:rPr>
              <w:t>Required if pos. 13=B</w:t>
            </w:r>
          </w:p>
        </w:tc>
      </w:tr>
      <w:tr w:rsidR="005A1B8B" w:rsidRPr="00B513CA" w14:paraId="0433509A" w14:textId="77777777" w:rsidTr="006F3E50">
        <w:trPr>
          <w:cantSplit/>
          <w:trHeight w:val="216"/>
        </w:trPr>
        <w:tc>
          <w:tcPr>
            <w:tcW w:w="898" w:type="dxa"/>
            <w:vAlign w:val="center"/>
          </w:tcPr>
          <w:p w14:paraId="1159785F"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14-43</w:t>
            </w:r>
          </w:p>
        </w:tc>
        <w:tc>
          <w:tcPr>
            <w:tcW w:w="2708" w:type="dxa"/>
            <w:vAlign w:val="center"/>
          </w:tcPr>
          <w:p w14:paraId="306B933A"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Last Name</w:t>
            </w:r>
          </w:p>
        </w:tc>
        <w:tc>
          <w:tcPr>
            <w:tcW w:w="697" w:type="dxa"/>
            <w:vAlign w:val="center"/>
          </w:tcPr>
          <w:p w14:paraId="29FBF32F"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30</w:t>
            </w:r>
          </w:p>
        </w:tc>
        <w:tc>
          <w:tcPr>
            <w:tcW w:w="473" w:type="dxa"/>
            <w:vAlign w:val="center"/>
          </w:tcPr>
          <w:p w14:paraId="41AD271E"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2AC289F5"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Required if pos. 13=I</w:t>
            </w:r>
          </w:p>
        </w:tc>
      </w:tr>
      <w:tr w:rsidR="005A1B8B" w:rsidRPr="00B513CA" w14:paraId="5C216DEA" w14:textId="77777777" w:rsidTr="006F3E50">
        <w:trPr>
          <w:cantSplit/>
          <w:trHeight w:val="216"/>
        </w:trPr>
        <w:tc>
          <w:tcPr>
            <w:tcW w:w="898" w:type="dxa"/>
            <w:vAlign w:val="center"/>
          </w:tcPr>
          <w:p w14:paraId="3FA7DA32"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44-63</w:t>
            </w:r>
          </w:p>
        </w:tc>
        <w:tc>
          <w:tcPr>
            <w:tcW w:w="2708" w:type="dxa"/>
            <w:vAlign w:val="center"/>
          </w:tcPr>
          <w:p w14:paraId="256A7720"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First Name</w:t>
            </w:r>
          </w:p>
        </w:tc>
        <w:tc>
          <w:tcPr>
            <w:tcW w:w="697" w:type="dxa"/>
            <w:vAlign w:val="center"/>
          </w:tcPr>
          <w:p w14:paraId="0068BAA1"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20</w:t>
            </w:r>
          </w:p>
        </w:tc>
        <w:tc>
          <w:tcPr>
            <w:tcW w:w="473" w:type="dxa"/>
            <w:vAlign w:val="center"/>
          </w:tcPr>
          <w:p w14:paraId="4CCC6836"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8C6C286"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Required if pos. 13=I</w:t>
            </w:r>
          </w:p>
        </w:tc>
      </w:tr>
      <w:tr w:rsidR="005A1B8B" w:rsidRPr="00B513CA" w14:paraId="36F15881" w14:textId="77777777" w:rsidTr="006F3E50">
        <w:trPr>
          <w:cantSplit/>
          <w:trHeight w:val="216"/>
        </w:trPr>
        <w:tc>
          <w:tcPr>
            <w:tcW w:w="898" w:type="dxa"/>
            <w:vAlign w:val="center"/>
          </w:tcPr>
          <w:p w14:paraId="09827EAE"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64-83</w:t>
            </w:r>
          </w:p>
        </w:tc>
        <w:tc>
          <w:tcPr>
            <w:tcW w:w="2708" w:type="dxa"/>
            <w:vAlign w:val="center"/>
          </w:tcPr>
          <w:p w14:paraId="6E42966D"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Middle Name</w:t>
            </w:r>
          </w:p>
        </w:tc>
        <w:tc>
          <w:tcPr>
            <w:tcW w:w="697" w:type="dxa"/>
            <w:vAlign w:val="center"/>
          </w:tcPr>
          <w:p w14:paraId="0B91BCCD"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20</w:t>
            </w:r>
          </w:p>
        </w:tc>
        <w:tc>
          <w:tcPr>
            <w:tcW w:w="473" w:type="dxa"/>
            <w:vAlign w:val="center"/>
          </w:tcPr>
          <w:p w14:paraId="7104B8D8" w14:textId="77777777" w:rsidR="005A1B8B" w:rsidRPr="00B513CA" w:rsidRDefault="005A1B8B"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D343565" w14:textId="77777777" w:rsidR="005A1B8B" w:rsidRPr="00B513CA" w:rsidRDefault="005A1B8B" w:rsidP="006F3E50">
            <w:pPr>
              <w:tabs>
                <w:tab w:val="left" w:pos="10080"/>
              </w:tabs>
              <w:jc w:val="left"/>
              <w:rPr>
                <w:rFonts w:cs="Arial"/>
                <w:color w:val="000000"/>
                <w:sz w:val="18"/>
                <w:szCs w:val="18"/>
              </w:rPr>
            </w:pPr>
          </w:p>
        </w:tc>
      </w:tr>
      <w:tr w:rsidR="00FF0783" w:rsidRPr="00B513CA" w14:paraId="67C25DE1" w14:textId="77777777" w:rsidTr="006F3E50">
        <w:trPr>
          <w:trHeight w:val="216"/>
        </w:trPr>
        <w:tc>
          <w:tcPr>
            <w:tcW w:w="898" w:type="dxa"/>
            <w:vAlign w:val="center"/>
          </w:tcPr>
          <w:p w14:paraId="63DD2D85"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84-91</w:t>
            </w:r>
          </w:p>
        </w:tc>
        <w:tc>
          <w:tcPr>
            <w:tcW w:w="2708" w:type="dxa"/>
            <w:vAlign w:val="center"/>
          </w:tcPr>
          <w:p w14:paraId="37282D4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Date of Birth (DOB)</w:t>
            </w:r>
          </w:p>
        </w:tc>
        <w:tc>
          <w:tcPr>
            <w:tcW w:w="697" w:type="dxa"/>
            <w:vAlign w:val="center"/>
          </w:tcPr>
          <w:p w14:paraId="1B5E7841"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8</w:t>
            </w:r>
          </w:p>
        </w:tc>
        <w:tc>
          <w:tcPr>
            <w:tcW w:w="473" w:type="dxa"/>
            <w:vAlign w:val="center"/>
          </w:tcPr>
          <w:p w14:paraId="12381F9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7836C221" w14:textId="648DE3AB" w:rsidR="00FF0783" w:rsidRPr="00B513CA" w:rsidRDefault="00F303D4" w:rsidP="006F3E50">
            <w:pPr>
              <w:tabs>
                <w:tab w:val="left" w:pos="10080"/>
              </w:tabs>
              <w:jc w:val="left"/>
              <w:rPr>
                <w:rFonts w:cs="Arial"/>
                <w:color w:val="000000"/>
                <w:sz w:val="18"/>
                <w:szCs w:val="18"/>
              </w:rPr>
            </w:pPr>
            <w:r w:rsidRPr="00B513CA">
              <w:rPr>
                <w:color w:val="000000"/>
                <w:sz w:val="18"/>
                <w:szCs w:val="18"/>
              </w:rPr>
              <w:t>MMDDYYYY</w:t>
            </w:r>
          </w:p>
        </w:tc>
      </w:tr>
      <w:tr w:rsidR="00FF0783" w:rsidRPr="00B513CA" w14:paraId="32B10B88" w14:textId="77777777" w:rsidTr="006F3E50">
        <w:trPr>
          <w:cantSplit/>
          <w:trHeight w:val="216"/>
        </w:trPr>
        <w:tc>
          <w:tcPr>
            <w:tcW w:w="898" w:type="dxa"/>
            <w:vAlign w:val="center"/>
          </w:tcPr>
          <w:p w14:paraId="26985E2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92</w:t>
            </w:r>
          </w:p>
        </w:tc>
        <w:tc>
          <w:tcPr>
            <w:tcW w:w="2708" w:type="dxa"/>
            <w:vAlign w:val="center"/>
          </w:tcPr>
          <w:p w14:paraId="3E61AB3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Gender</w:t>
            </w:r>
          </w:p>
        </w:tc>
        <w:tc>
          <w:tcPr>
            <w:tcW w:w="697" w:type="dxa"/>
            <w:vAlign w:val="center"/>
          </w:tcPr>
          <w:p w14:paraId="43F2C9D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w:t>
            </w:r>
          </w:p>
        </w:tc>
        <w:tc>
          <w:tcPr>
            <w:tcW w:w="473" w:type="dxa"/>
            <w:vAlign w:val="center"/>
          </w:tcPr>
          <w:p w14:paraId="5435AA39"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29D02F3D" w14:textId="684909FF"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M – Male;  F-Female</w:t>
            </w:r>
            <w:r w:rsidR="005F50E0" w:rsidRPr="00B513CA">
              <w:rPr>
                <w:rFonts w:cs="Arial"/>
                <w:color w:val="000000"/>
                <w:sz w:val="18"/>
                <w:szCs w:val="18"/>
              </w:rPr>
              <w:t>; Space - Unknown</w:t>
            </w:r>
          </w:p>
        </w:tc>
      </w:tr>
      <w:tr w:rsidR="00FF0783" w:rsidRPr="00B513CA" w14:paraId="3902E60C" w14:textId="77777777" w:rsidTr="006F3E50">
        <w:trPr>
          <w:trHeight w:val="216"/>
        </w:trPr>
        <w:tc>
          <w:tcPr>
            <w:tcW w:w="898" w:type="dxa"/>
            <w:vAlign w:val="center"/>
          </w:tcPr>
          <w:p w14:paraId="4D14281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93-101</w:t>
            </w:r>
          </w:p>
        </w:tc>
        <w:tc>
          <w:tcPr>
            <w:tcW w:w="2708" w:type="dxa"/>
            <w:vAlign w:val="center"/>
          </w:tcPr>
          <w:p w14:paraId="1953B3D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Social Security Number (SSN)</w:t>
            </w:r>
          </w:p>
        </w:tc>
        <w:tc>
          <w:tcPr>
            <w:tcW w:w="697" w:type="dxa"/>
            <w:vAlign w:val="center"/>
          </w:tcPr>
          <w:p w14:paraId="3B27B1C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9</w:t>
            </w:r>
          </w:p>
        </w:tc>
        <w:tc>
          <w:tcPr>
            <w:tcW w:w="473" w:type="dxa"/>
            <w:vAlign w:val="center"/>
          </w:tcPr>
          <w:p w14:paraId="7CDCC5C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3C9B9DD6" w14:textId="15731B8C" w:rsidR="00FF0783" w:rsidRPr="00B513CA" w:rsidRDefault="00A92E7B" w:rsidP="006F3E50">
            <w:pPr>
              <w:tabs>
                <w:tab w:val="left" w:pos="10080"/>
              </w:tabs>
              <w:jc w:val="left"/>
              <w:rPr>
                <w:rFonts w:cs="Arial"/>
                <w:color w:val="000000"/>
                <w:sz w:val="18"/>
                <w:szCs w:val="18"/>
              </w:rPr>
            </w:pPr>
            <w:r w:rsidRPr="00A92E7B">
              <w:rPr>
                <w:color w:val="000000"/>
                <w:sz w:val="18"/>
                <w:szCs w:val="18"/>
              </w:rPr>
              <w:t>For Individual.  PII Masking - First 5 pos.=0</w:t>
            </w:r>
          </w:p>
        </w:tc>
      </w:tr>
      <w:tr w:rsidR="00FF0783" w:rsidRPr="00B513CA" w14:paraId="2B855CD5" w14:textId="77777777" w:rsidTr="006F3E50">
        <w:trPr>
          <w:trHeight w:val="228"/>
        </w:trPr>
        <w:tc>
          <w:tcPr>
            <w:tcW w:w="898" w:type="dxa"/>
            <w:vAlign w:val="center"/>
          </w:tcPr>
          <w:p w14:paraId="3F4022E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102</w:t>
            </w:r>
          </w:p>
        </w:tc>
        <w:tc>
          <w:tcPr>
            <w:tcW w:w="2708" w:type="dxa"/>
            <w:vAlign w:val="center"/>
          </w:tcPr>
          <w:p w14:paraId="1A87581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SSN Code</w:t>
            </w:r>
          </w:p>
        </w:tc>
        <w:tc>
          <w:tcPr>
            <w:tcW w:w="697" w:type="dxa"/>
            <w:vAlign w:val="center"/>
          </w:tcPr>
          <w:p w14:paraId="554AA32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w:t>
            </w:r>
          </w:p>
        </w:tc>
        <w:tc>
          <w:tcPr>
            <w:tcW w:w="473" w:type="dxa"/>
            <w:vAlign w:val="center"/>
          </w:tcPr>
          <w:p w14:paraId="2B62B9C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057D1B1A" w14:textId="5EFBAA5A"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I-Invalid D-Death Master</w:t>
            </w:r>
          </w:p>
        </w:tc>
      </w:tr>
      <w:tr w:rsidR="00FF0783" w:rsidRPr="00B513CA" w14:paraId="35E6D76F" w14:textId="77777777" w:rsidTr="006F3E50">
        <w:trPr>
          <w:trHeight w:val="228"/>
        </w:trPr>
        <w:tc>
          <w:tcPr>
            <w:tcW w:w="898" w:type="dxa"/>
            <w:vAlign w:val="center"/>
          </w:tcPr>
          <w:p w14:paraId="36472D8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103-106</w:t>
            </w:r>
          </w:p>
        </w:tc>
        <w:tc>
          <w:tcPr>
            <w:tcW w:w="2708" w:type="dxa"/>
            <w:vAlign w:val="center"/>
          </w:tcPr>
          <w:p w14:paraId="63AB295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SSN Issued From Date</w:t>
            </w:r>
          </w:p>
        </w:tc>
        <w:tc>
          <w:tcPr>
            <w:tcW w:w="697" w:type="dxa"/>
            <w:vAlign w:val="center"/>
          </w:tcPr>
          <w:p w14:paraId="385E453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4</w:t>
            </w:r>
          </w:p>
        </w:tc>
        <w:tc>
          <w:tcPr>
            <w:tcW w:w="473" w:type="dxa"/>
            <w:vAlign w:val="center"/>
          </w:tcPr>
          <w:p w14:paraId="139197C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377CC56" w14:textId="171D236E" w:rsidR="00FF0783" w:rsidRPr="00B513CA" w:rsidRDefault="00233EFD" w:rsidP="006F3E50">
            <w:pPr>
              <w:tabs>
                <w:tab w:val="left" w:pos="10080"/>
              </w:tabs>
              <w:jc w:val="left"/>
              <w:rPr>
                <w:rFonts w:cs="Arial"/>
                <w:color w:val="000000"/>
                <w:sz w:val="18"/>
                <w:szCs w:val="18"/>
              </w:rPr>
            </w:pPr>
            <w:r w:rsidRPr="00B513CA">
              <w:rPr>
                <w:rFonts w:cs="Arial"/>
                <w:color w:val="000000"/>
                <w:sz w:val="18"/>
                <w:szCs w:val="18"/>
              </w:rPr>
              <w:t>Reserved for Future Use.</w:t>
            </w:r>
          </w:p>
        </w:tc>
      </w:tr>
      <w:tr w:rsidR="00FF0783" w:rsidRPr="00B513CA" w14:paraId="617281FD" w14:textId="77777777" w:rsidTr="006F3E50">
        <w:trPr>
          <w:trHeight w:val="228"/>
        </w:trPr>
        <w:tc>
          <w:tcPr>
            <w:tcW w:w="898" w:type="dxa"/>
            <w:vAlign w:val="center"/>
          </w:tcPr>
          <w:p w14:paraId="73E38F25"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107-110</w:t>
            </w:r>
          </w:p>
        </w:tc>
        <w:tc>
          <w:tcPr>
            <w:tcW w:w="2708" w:type="dxa"/>
            <w:vAlign w:val="center"/>
          </w:tcPr>
          <w:p w14:paraId="7BF765C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SSN Issued To Date</w:t>
            </w:r>
          </w:p>
        </w:tc>
        <w:tc>
          <w:tcPr>
            <w:tcW w:w="697" w:type="dxa"/>
            <w:vAlign w:val="center"/>
          </w:tcPr>
          <w:p w14:paraId="5D07FC9F"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4</w:t>
            </w:r>
          </w:p>
        </w:tc>
        <w:tc>
          <w:tcPr>
            <w:tcW w:w="473" w:type="dxa"/>
            <w:vAlign w:val="center"/>
          </w:tcPr>
          <w:p w14:paraId="167359A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6243E344" w14:textId="1F1D6AD4" w:rsidR="00FF0783" w:rsidRPr="00B513CA" w:rsidRDefault="00233EFD" w:rsidP="006F3E50">
            <w:pPr>
              <w:tabs>
                <w:tab w:val="left" w:pos="10080"/>
              </w:tabs>
              <w:jc w:val="left"/>
              <w:rPr>
                <w:rFonts w:cs="Arial"/>
                <w:color w:val="000000"/>
                <w:sz w:val="18"/>
                <w:szCs w:val="18"/>
              </w:rPr>
            </w:pPr>
            <w:r w:rsidRPr="00B513CA">
              <w:rPr>
                <w:rFonts w:cs="Arial"/>
                <w:color w:val="000000"/>
                <w:sz w:val="18"/>
                <w:szCs w:val="18"/>
              </w:rPr>
              <w:t>Reserved for Future Use.</w:t>
            </w:r>
          </w:p>
        </w:tc>
      </w:tr>
      <w:tr w:rsidR="00FF0783" w:rsidRPr="00B513CA" w14:paraId="150B6905" w14:textId="77777777" w:rsidTr="006F3E50">
        <w:trPr>
          <w:trHeight w:val="228"/>
        </w:trPr>
        <w:tc>
          <w:tcPr>
            <w:tcW w:w="898" w:type="dxa"/>
            <w:vAlign w:val="center"/>
          </w:tcPr>
          <w:p w14:paraId="00F1C265"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111-112</w:t>
            </w:r>
          </w:p>
        </w:tc>
        <w:tc>
          <w:tcPr>
            <w:tcW w:w="2708" w:type="dxa"/>
            <w:vAlign w:val="center"/>
          </w:tcPr>
          <w:p w14:paraId="55BB5D5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SSN Issuing State</w:t>
            </w:r>
          </w:p>
        </w:tc>
        <w:tc>
          <w:tcPr>
            <w:tcW w:w="697" w:type="dxa"/>
            <w:vAlign w:val="center"/>
          </w:tcPr>
          <w:p w14:paraId="0FF93C89"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679415D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37175457" w14:textId="505D3AD7" w:rsidR="00FF0783" w:rsidRPr="00B513CA" w:rsidRDefault="00233EFD" w:rsidP="006F3E50">
            <w:pPr>
              <w:tabs>
                <w:tab w:val="left" w:pos="10080"/>
              </w:tabs>
              <w:jc w:val="left"/>
              <w:rPr>
                <w:rFonts w:cs="Arial"/>
                <w:color w:val="000000"/>
                <w:sz w:val="18"/>
                <w:szCs w:val="18"/>
              </w:rPr>
            </w:pPr>
            <w:r w:rsidRPr="00B513CA">
              <w:rPr>
                <w:rFonts w:cs="Arial"/>
                <w:color w:val="000000"/>
                <w:sz w:val="18"/>
                <w:szCs w:val="18"/>
              </w:rPr>
              <w:t>Reserved for Future Use.</w:t>
            </w:r>
          </w:p>
        </w:tc>
      </w:tr>
      <w:tr w:rsidR="00FF0783" w:rsidRPr="00B513CA" w14:paraId="33832607" w14:textId="77777777" w:rsidTr="006F3E50">
        <w:trPr>
          <w:trHeight w:val="228"/>
        </w:trPr>
        <w:tc>
          <w:tcPr>
            <w:tcW w:w="898" w:type="dxa"/>
            <w:vAlign w:val="center"/>
          </w:tcPr>
          <w:p w14:paraId="71C8AF5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113-142</w:t>
            </w:r>
          </w:p>
        </w:tc>
        <w:tc>
          <w:tcPr>
            <w:tcW w:w="2708" w:type="dxa"/>
            <w:vAlign w:val="center"/>
          </w:tcPr>
          <w:p w14:paraId="3AFC9F1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 xml:space="preserve">Death Master Last Name </w:t>
            </w:r>
          </w:p>
        </w:tc>
        <w:tc>
          <w:tcPr>
            <w:tcW w:w="697" w:type="dxa"/>
            <w:vAlign w:val="center"/>
          </w:tcPr>
          <w:p w14:paraId="086FE53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30</w:t>
            </w:r>
          </w:p>
        </w:tc>
        <w:tc>
          <w:tcPr>
            <w:tcW w:w="473" w:type="dxa"/>
            <w:vAlign w:val="center"/>
          </w:tcPr>
          <w:p w14:paraId="47BA0B4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474EC25C" w14:textId="77777777" w:rsidR="00FF0783" w:rsidRPr="00B513CA" w:rsidRDefault="00FF0783" w:rsidP="006F3E50">
            <w:pPr>
              <w:tabs>
                <w:tab w:val="left" w:pos="10080"/>
              </w:tabs>
              <w:jc w:val="left"/>
              <w:rPr>
                <w:rFonts w:cs="Arial"/>
                <w:color w:val="000000"/>
                <w:sz w:val="18"/>
                <w:szCs w:val="18"/>
              </w:rPr>
            </w:pPr>
          </w:p>
        </w:tc>
      </w:tr>
      <w:tr w:rsidR="00FF0783" w:rsidRPr="00B513CA" w14:paraId="13B225DD" w14:textId="77777777" w:rsidTr="006F3E50">
        <w:trPr>
          <w:trHeight w:val="228"/>
        </w:trPr>
        <w:tc>
          <w:tcPr>
            <w:tcW w:w="898" w:type="dxa"/>
            <w:vAlign w:val="center"/>
          </w:tcPr>
          <w:p w14:paraId="4956B5E1"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143-162</w:t>
            </w:r>
          </w:p>
        </w:tc>
        <w:tc>
          <w:tcPr>
            <w:tcW w:w="2708" w:type="dxa"/>
            <w:vAlign w:val="center"/>
          </w:tcPr>
          <w:p w14:paraId="1E8C62B0"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Death Master First Name</w:t>
            </w:r>
          </w:p>
        </w:tc>
        <w:tc>
          <w:tcPr>
            <w:tcW w:w="697" w:type="dxa"/>
            <w:vAlign w:val="center"/>
          </w:tcPr>
          <w:p w14:paraId="0AB2CDA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20</w:t>
            </w:r>
          </w:p>
        </w:tc>
        <w:tc>
          <w:tcPr>
            <w:tcW w:w="473" w:type="dxa"/>
            <w:vAlign w:val="center"/>
          </w:tcPr>
          <w:p w14:paraId="0887959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481D416" w14:textId="77777777" w:rsidR="00FF0783" w:rsidRPr="00B513CA" w:rsidRDefault="00FF0783" w:rsidP="006F3E50">
            <w:pPr>
              <w:tabs>
                <w:tab w:val="left" w:pos="10080"/>
              </w:tabs>
              <w:jc w:val="left"/>
              <w:rPr>
                <w:rFonts w:cs="Arial"/>
                <w:color w:val="000000"/>
                <w:sz w:val="18"/>
                <w:szCs w:val="18"/>
              </w:rPr>
            </w:pPr>
          </w:p>
        </w:tc>
      </w:tr>
      <w:tr w:rsidR="00FF0783" w:rsidRPr="00B513CA" w14:paraId="569365DC" w14:textId="77777777" w:rsidTr="006F3E50">
        <w:trPr>
          <w:trHeight w:val="228"/>
        </w:trPr>
        <w:tc>
          <w:tcPr>
            <w:tcW w:w="898" w:type="dxa"/>
            <w:vAlign w:val="center"/>
          </w:tcPr>
          <w:p w14:paraId="346348E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163-170</w:t>
            </w:r>
          </w:p>
        </w:tc>
        <w:tc>
          <w:tcPr>
            <w:tcW w:w="2708" w:type="dxa"/>
            <w:vAlign w:val="center"/>
          </w:tcPr>
          <w:p w14:paraId="5FF0B9E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Date of Death</w:t>
            </w:r>
          </w:p>
        </w:tc>
        <w:tc>
          <w:tcPr>
            <w:tcW w:w="697" w:type="dxa"/>
            <w:vAlign w:val="center"/>
          </w:tcPr>
          <w:p w14:paraId="3118DA0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8</w:t>
            </w:r>
          </w:p>
        </w:tc>
        <w:tc>
          <w:tcPr>
            <w:tcW w:w="473" w:type="dxa"/>
            <w:vAlign w:val="center"/>
          </w:tcPr>
          <w:p w14:paraId="2170920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769F4127"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MMDDYYYY – Note if day is unknown, DD – 00 (MM00YYYY)</w:t>
            </w:r>
          </w:p>
        </w:tc>
      </w:tr>
      <w:tr w:rsidR="00FF0783" w:rsidRPr="00B513CA" w14:paraId="0D0958DA" w14:textId="77777777" w:rsidTr="006F3E50">
        <w:trPr>
          <w:trHeight w:val="228"/>
        </w:trPr>
        <w:tc>
          <w:tcPr>
            <w:tcW w:w="898" w:type="dxa"/>
            <w:vAlign w:val="center"/>
          </w:tcPr>
          <w:p w14:paraId="6FB789F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171-195</w:t>
            </w:r>
          </w:p>
        </w:tc>
        <w:tc>
          <w:tcPr>
            <w:tcW w:w="2708" w:type="dxa"/>
            <w:vAlign w:val="center"/>
          </w:tcPr>
          <w:p w14:paraId="6F34381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City of Death</w:t>
            </w:r>
          </w:p>
        </w:tc>
        <w:tc>
          <w:tcPr>
            <w:tcW w:w="697" w:type="dxa"/>
            <w:vAlign w:val="center"/>
          </w:tcPr>
          <w:p w14:paraId="4158E4A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25</w:t>
            </w:r>
          </w:p>
        </w:tc>
        <w:tc>
          <w:tcPr>
            <w:tcW w:w="473" w:type="dxa"/>
            <w:vAlign w:val="center"/>
          </w:tcPr>
          <w:p w14:paraId="0A47F4B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0582FBFA" w14:textId="77777777" w:rsidR="00FF0783" w:rsidRPr="00B513CA" w:rsidRDefault="00FF0783" w:rsidP="006F3E50">
            <w:pPr>
              <w:tabs>
                <w:tab w:val="left" w:pos="10080"/>
              </w:tabs>
              <w:jc w:val="left"/>
              <w:rPr>
                <w:rFonts w:cs="Arial"/>
                <w:color w:val="000000"/>
                <w:sz w:val="18"/>
                <w:szCs w:val="18"/>
              </w:rPr>
            </w:pPr>
          </w:p>
        </w:tc>
      </w:tr>
      <w:tr w:rsidR="00FF0783" w:rsidRPr="00B513CA" w14:paraId="78D9B364" w14:textId="77777777" w:rsidTr="006F3E50">
        <w:trPr>
          <w:trHeight w:val="228"/>
        </w:trPr>
        <w:tc>
          <w:tcPr>
            <w:tcW w:w="898" w:type="dxa"/>
            <w:vAlign w:val="center"/>
          </w:tcPr>
          <w:p w14:paraId="3AA24B0F"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196-197</w:t>
            </w:r>
          </w:p>
        </w:tc>
        <w:tc>
          <w:tcPr>
            <w:tcW w:w="2708" w:type="dxa"/>
            <w:vAlign w:val="center"/>
          </w:tcPr>
          <w:p w14:paraId="7F264A3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State of Death</w:t>
            </w:r>
          </w:p>
        </w:tc>
        <w:tc>
          <w:tcPr>
            <w:tcW w:w="697" w:type="dxa"/>
            <w:vAlign w:val="center"/>
          </w:tcPr>
          <w:p w14:paraId="7AF978D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4F9EBDA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17DF9EBF" w14:textId="77777777" w:rsidR="00FF0783" w:rsidRPr="00B513CA" w:rsidRDefault="00FF0783" w:rsidP="006F3E50">
            <w:pPr>
              <w:tabs>
                <w:tab w:val="left" w:pos="10080"/>
              </w:tabs>
              <w:jc w:val="left"/>
              <w:rPr>
                <w:rFonts w:cs="Arial"/>
                <w:color w:val="000000"/>
                <w:sz w:val="18"/>
                <w:szCs w:val="18"/>
              </w:rPr>
            </w:pPr>
          </w:p>
        </w:tc>
      </w:tr>
      <w:tr w:rsidR="00FF0783" w:rsidRPr="00B513CA" w14:paraId="28467E0E" w14:textId="77777777" w:rsidTr="006F3E50">
        <w:trPr>
          <w:trHeight w:val="228"/>
        </w:trPr>
        <w:tc>
          <w:tcPr>
            <w:tcW w:w="898" w:type="dxa"/>
            <w:vAlign w:val="center"/>
          </w:tcPr>
          <w:p w14:paraId="52C3F16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198-206</w:t>
            </w:r>
          </w:p>
        </w:tc>
        <w:tc>
          <w:tcPr>
            <w:tcW w:w="2708" w:type="dxa"/>
            <w:vAlign w:val="center"/>
          </w:tcPr>
          <w:p w14:paraId="4210A97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Tax Identification Number (TIN)</w:t>
            </w:r>
          </w:p>
        </w:tc>
        <w:tc>
          <w:tcPr>
            <w:tcW w:w="697" w:type="dxa"/>
            <w:vAlign w:val="center"/>
          </w:tcPr>
          <w:p w14:paraId="144180F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9</w:t>
            </w:r>
          </w:p>
        </w:tc>
        <w:tc>
          <w:tcPr>
            <w:tcW w:w="473" w:type="dxa"/>
            <w:vAlign w:val="center"/>
          </w:tcPr>
          <w:p w14:paraId="2FFE261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73D0B1EB" w14:textId="02571B7C" w:rsidR="00FF0783" w:rsidRPr="00B513CA" w:rsidRDefault="00A92E7B" w:rsidP="006F3E50">
            <w:pPr>
              <w:tabs>
                <w:tab w:val="left" w:pos="10080"/>
              </w:tabs>
              <w:jc w:val="left"/>
              <w:rPr>
                <w:rFonts w:cs="Arial"/>
                <w:color w:val="000000"/>
                <w:sz w:val="18"/>
                <w:szCs w:val="18"/>
              </w:rPr>
            </w:pPr>
            <w:r w:rsidRPr="00A92E7B">
              <w:rPr>
                <w:color w:val="000000"/>
                <w:sz w:val="18"/>
                <w:szCs w:val="18"/>
              </w:rPr>
              <w:t>For Business – PII Masking - First 5 pos.=0</w:t>
            </w:r>
          </w:p>
        </w:tc>
      </w:tr>
      <w:tr w:rsidR="00FF0783" w:rsidRPr="00B513CA" w14:paraId="16BF1D2B" w14:textId="77777777" w:rsidTr="006F3E50">
        <w:trPr>
          <w:trHeight w:val="183"/>
        </w:trPr>
        <w:tc>
          <w:tcPr>
            <w:tcW w:w="898" w:type="dxa"/>
            <w:vAlign w:val="center"/>
          </w:tcPr>
          <w:p w14:paraId="335EB85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207</w:t>
            </w:r>
          </w:p>
        </w:tc>
        <w:tc>
          <w:tcPr>
            <w:tcW w:w="2708" w:type="dxa"/>
            <w:vAlign w:val="center"/>
          </w:tcPr>
          <w:p w14:paraId="53D22EC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TIN Code</w:t>
            </w:r>
          </w:p>
        </w:tc>
        <w:tc>
          <w:tcPr>
            <w:tcW w:w="697" w:type="dxa"/>
            <w:vAlign w:val="center"/>
          </w:tcPr>
          <w:p w14:paraId="415A68D5"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w:t>
            </w:r>
          </w:p>
        </w:tc>
        <w:tc>
          <w:tcPr>
            <w:tcW w:w="473" w:type="dxa"/>
            <w:vAlign w:val="center"/>
          </w:tcPr>
          <w:p w14:paraId="44747E9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4429E83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I-Invalid V-Valid</w:t>
            </w:r>
          </w:p>
        </w:tc>
      </w:tr>
      <w:tr w:rsidR="00FF0783" w:rsidRPr="00B513CA" w14:paraId="2433CA12" w14:textId="77777777" w:rsidTr="006F3E50">
        <w:trPr>
          <w:trHeight w:val="246"/>
        </w:trPr>
        <w:tc>
          <w:tcPr>
            <w:tcW w:w="898" w:type="dxa"/>
            <w:vAlign w:val="center"/>
          </w:tcPr>
          <w:p w14:paraId="3CCEA62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208-232</w:t>
            </w:r>
          </w:p>
        </w:tc>
        <w:tc>
          <w:tcPr>
            <w:tcW w:w="2708" w:type="dxa"/>
            <w:vAlign w:val="center"/>
          </w:tcPr>
          <w:p w14:paraId="5EC9147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TIN Issuing City</w:t>
            </w:r>
          </w:p>
        </w:tc>
        <w:tc>
          <w:tcPr>
            <w:tcW w:w="697" w:type="dxa"/>
            <w:vAlign w:val="center"/>
          </w:tcPr>
          <w:p w14:paraId="6322DB17"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25</w:t>
            </w:r>
          </w:p>
        </w:tc>
        <w:tc>
          <w:tcPr>
            <w:tcW w:w="473" w:type="dxa"/>
            <w:vAlign w:val="center"/>
          </w:tcPr>
          <w:p w14:paraId="4B3BF49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62352FE" w14:textId="77777777" w:rsidR="00FF0783" w:rsidRPr="00B513CA" w:rsidRDefault="00FF0783" w:rsidP="006F3E50">
            <w:pPr>
              <w:tabs>
                <w:tab w:val="left" w:pos="10080"/>
              </w:tabs>
              <w:jc w:val="left"/>
              <w:rPr>
                <w:rFonts w:cs="Arial"/>
                <w:color w:val="000000"/>
                <w:sz w:val="18"/>
                <w:szCs w:val="18"/>
              </w:rPr>
            </w:pPr>
          </w:p>
        </w:tc>
      </w:tr>
      <w:tr w:rsidR="00FF0783" w:rsidRPr="00B513CA" w14:paraId="4BA0BCBD" w14:textId="77777777" w:rsidTr="006F3E50">
        <w:trPr>
          <w:trHeight w:val="255"/>
        </w:trPr>
        <w:tc>
          <w:tcPr>
            <w:tcW w:w="898" w:type="dxa"/>
            <w:vAlign w:val="center"/>
          </w:tcPr>
          <w:p w14:paraId="71DBC850"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233-234</w:t>
            </w:r>
          </w:p>
        </w:tc>
        <w:tc>
          <w:tcPr>
            <w:tcW w:w="2708" w:type="dxa"/>
            <w:vAlign w:val="center"/>
          </w:tcPr>
          <w:p w14:paraId="17A0929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TIN Issuing State</w:t>
            </w:r>
          </w:p>
        </w:tc>
        <w:tc>
          <w:tcPr>
            <w:tcW w:w="697" w:type="dxa"/>
            <w:vAlign w:val="center"/>
          </w:tcPr>
          <w:p w14:paraId="062533B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5C3E443B"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BCC6738" w14:textId="4C775B47" w:rsidR="00FF0783" w:rsidRPr="00B513CA" w:rsidRDefault="00927B7D" w:rsidP="006F3E50">
            <w:pPr>
              <w:tabs>
                <w:tab w:val="left" w:pos="10080"/>
              </w:tabs>
              <w:jc w:val="left"/>
              <w:rPr>
                <w:rFonts w:cs="Arial"/>
                <w:color w:val="000000"/>
                <w:sz w:val="18"/>
                <w:szCs w:val="18"/>
              </w:rPr>
            </w:pPr>
            <w:r w:rsidRPr="00B513CA">
              <w:rPr>
                <w:rFonts w:cs="Arial"/>
                <w:color w:val="000000"/>
                <w:sz w:val="18"/>
                <w:szCs w:val="18"/>
              </w:rPr>
              <w:t>See Appendix C</w:t>
            </w:r>
          </w:p>
        </w:tc>
      </w:tr>
      <w:tr w:rsidR="00FF0783" w:rsidRPr="00B513CA" w14:paraId="7425468D" w14:textId="77777777" w:rsidTr="006F3E50">
        <w:trPr>
          <w:trHeight w:val="255"/>
        </w:trPr>
        <w:tc>
          <w:tcPr>
            <w:tcW w:w="898" w:type="dxa"/>
            <w:vAlign w:val="center"/>
          </w:tcPr>
          <w:p w14:paraId="70757FF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235-254</w:t>
            </w:r>
          </w:p>
        </w:tc>
        <w:tc>
          <w:tcPr>
            <w:tcW w:w="2708" w:type="dxa"/>
            <w:vAlign w:val="center"/>
          </w:tcPr>
          <w:p w14:paraId="66BC0B3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Driver’s License Number</w:t>
            </w:r>
          </w:p>
        </w:tc>
        <w:tc>
          <w:tcPr>
            <w:tcW w:w="697" w:type="dxa"/>
            <w:vAlign w:val="center"/>
          </w:tcPr>
          <w:p w14:paraId="57080697"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20</w:t>
            </w:r>
          </w:p>
        </w:tc>
        <w:tc>
          <w:tcPr>
            <w:tcW w:w="473" w:type="dxa"/>
            <w:vAlign w:val="center"/>
          </w:tcPr>
          <w:p w14:paraId="69F1AA1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771823E0" w14:textId="7442FF58" w:rsidR="00FF0783" w:rsidRPr="00B513CA" w:rsidRDefault="00A92E7B" w:rsidP="006F3E50">
            <w:pPr>
              <w:tabs>
                <w:tab w:val="left" w:pos="10080"/>
              </w:tabs>
              <w:jc w:val="left"/>
              <w:rPr>
                <w:rFonts w:cs="Arial"/>
                <w:color w:val="000000"/>
                <w:sz w:val="18"/>
                <w:szCs w:val="18"/>
              </w:rPr>
            </w:pPr>
            <w:r>
              <w:rPr>
                <w:color w:val="000000"/>
              </w:rPr>
              <w:t>PII Masking - First positions</w:t>
            </w:r>
            <w:r w:rsidRPr="006E24D7">
              <w:rPr>
                <w:color w:val="000000"/>
              </w:rPr>
              <w:t>.=</w:t>
            </w:r>
            <w:r>
              <w:rPr>
                <w:color w:val="000000"/>
              </w:rPr>
              <w:t xml:space="preserve"> X</w:t>
            </w:r>
            <w:r w:rsidRPr="006E24D7">
              <w:rPr>
                <w:color w:val="000000"/>
              </w:rPr>
              <w:t xml:space="preserve">, </w:t>
            </w:r>
            <w:r>
              <w:rPr>
                <w:color w:val="000000"/>
              </w:rPr>
              <w:t>L</w:t>
            </w:r>
            <w:r>
              <w:rPr>
                <w:rFonts w:cs="Arial"/>
                <w:color w:val="000000"/>
              </w:rPr>
              <w:t>ast 3 positions will display</w:t>
            </w:r>
            <w:r>
              <w:rPr>
                <w:color w:val="000000"/>
              </w:rPr>
              <w:t xml:space="preserve">. </w:t>
            </w:r>
          </w:p>
        </w:tc>
      </w:tr>
      <w:tr w:rsidR="00FF0783" w:rsidRPr="00B513CA" w14:paraId="5B50C5D4" w14:textId="77777777" w:rsidTr="006F3E50">
        <w:trPr>
          <w:trHeight w:val="255"/>
        </w:trPr>
        <w:tc>
          <w:tcPr>
            <w:tcW w:w="898" w:type="dxa"/>
            <w:vAlign w:val="center"/>
          </w:tcPr>
          <w:p w14:paraId="55108AE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255-256</w:t>
            </w:r>
          </w:p>
        </w:tc>
        <w:tc>
          <w:tcPr>
            <w:tcW w:w="2708" w:type="dxa"/>
            <w:vAlign w:val="center"/>
          </w:tcPr>
          <w:p w14:paraId="76AEA21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Driver’s License State</w:t>
            </w:r>
          </w:p>
        </w:tc>
        <w:tc>
          <w:tcPr>
            <w:tcW w:w="697" w:type="dxa"/>
            <w:vAlign w:val="center"/>
          </w:tcPr>
          <w:p w14:paraId="248DB0E4"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6AC7CE9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0E4DD77E" w14:textId="7D57668E" w:rsidR="00FF0783" w:rsidRPr="00B513CA" w:rsidRDefault="00927B7D" w:rsidP="006F3E50">
            <w:pPr>
              <w:tabs>
                <w:tab w:val="left" w:pos="10080"/>
              </w:tabs>
              <w:jc w:val="left"/>
              <w:rPr>
                <w:rFonts w:cs="Arial"/>
                <w:color w:val="000000"/>
                <w:sz w:val="18"/>
                <w:szCs w:val="18"/>
              </w:rPr>
            </w:pPr>
            <w:r w:rsidRPr="00B513CA">
              <w:rPr>
                <w:rFonts w:cs="Arial"/>
                <w:color w:val="000000"/>
                <w:sz w:val="18"/>
                <w:szCs w:val="18"/>
              </w:rPr>
              <w:t>See Appendix C</w:t>
            </w:r>
          </w:p>
        </w:tc>
      </w:tr>
      <w:tr w:rsidR="00FF0783" w:rsidRPr="00B513CA" w14:paraId="2E806AFB" w14:textId="77777777" w:rsidTr="006F3E50">
        <w:trPr>
          <w:trHeight w:val="210"/>
        </w:trPr>
        <w:tc>
          <w:tcPr>
            <w:tcW w:w="898" w:type="dxa"/>
            <w:vAlign w:val="center"/>
          </w:tcPr>
          <w:p w14:paraId="44C233AD"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257-306</w:t>
            </w:r>
          </w:p>
        </w:tc>
        <w:tc>
          <w:tcPr>
            <w:tcW w:w="2708" w:type="dxa"/>
            <w:vAlign w:val="center"/>
          </w:tcPr>
          <w:p w14:paraId="69454FA2"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Occupation</w:t>
            </w:r>
          </w:p>
        </w:tc>
        <w:tc>
          <w:tcPr>
            <w:tcW w:w="697" w:type="dxa"/>
            <w:vAlign w:val="center"/>
          </w:tcPr>
          <w:p w14:paraId="230CE740"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50</w:t>
            </w:r>
          </w:p>
        </w:tc>
        <w:tc>
          <w:tcPr>
            <w:tcW w:w="473" w:type="dxa"/>
            <w:vAlign w:val="center"/>
          </w:tcPr>
          <w:p w14:paraId="41103D38"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27096550"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Occupation, if known</w:t>
            </w:r>
          </w:p>
        </w:tc>
      </w:tr>
      <w:tr w:rsidR="00FF0783" w:rsidRPr="00B513CA" w14:paraId="3E85422F" w14:textId="77777777" w:rsidTr="006F3E50">
        <w:trPr>
          <w:trHeight w:val="170"/>
        </w:trPr>
        <w:tc>
          <w:tcPr>
            <w:tcW w:w="898" w:type="dxa"/>
            <w:vAlign w:val="center"/>
          </w:tcPr>
          <w:p w14:paraId="0F94EC8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307-321</w:t>
            </w:r>
          </w:p>
        </w:tc>
        <w:tc>
          <w:tcPr>
            <w:tcW w:w="2708" w:type="dxa"/>
            <w:vAlign w:val="center"/>
          </w:tcPr>
          <w:p w14:paraId="5F42227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Medical/Professional License</w:t>
            </w:r>
          </w:p>
        </w:tc>
        <w:tc>
          <w:tcPr>
            <w:tcW w:w="697" w:type="dxa"/>
            <w:vAlign w:val="center"/>
          </w:tcPr>
          <w:p w14:paraId="07306CD9"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15</w:t>
            </w:r>
          </w:p>
        </w:tc>
        <w:tc>
          <w:tcPr>
            <w:tcW w:w="473" w:type="dxa"/>
            <w:vAlign w:val="center"/>
          </w:tcPr>
          <w:p w14:paraId="67CC76D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29F887F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Professional License issued to the party by the Federal/State Gov’t</w:t>
            </w:r>
          </w:p>
        </w:tc>
      </w:tr>
      <w:tr w:rsidR="00FF0783" w:rsidRPr="00B513CA" w14:paraId="7490173B" w14:textId="77777777" w:rsidTr="006F3E50">
        <w:trPr>
          <w:trHeight w:val="216"/>
        </w:trPr>
        <w:tc>
          <w:tcPr>
            <w:tcW w:w="898" w:type="dxa"/>
            <w:vAlign w:val="center"/>
          </w:tcPr>
          <w:p w14:paraId="1948E00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322-371</w:t>
            </w:r>
          </w:p>
        </w:tc>
        <w:tc>
          <w:tcPr>
            <w:tcW w:w="2708" w:type="dxa"/>
            <w:vAlign w:val="center"/>
          </w:tcPr>
          <w:p w14:paraId="1BC7A6BE"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Address Information Line 1</w:t>
            </w:r>
          </w:p>
        </w:tc>
        <w:tc>
          <w:tcPr>
            <w:tcW w:w="697" w:type="dxa"/>
            <w:vAlign w:val="center"/>
          </w:tcPr>
          <w:p w14:paraId="555488F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50</w:t>
            </w:r>
          </w:p>
        </w:tc>
        <w:tc>
          <w:tcPr>
            <w:tcW w:w="473" w:type="dxa"/>
            <w:vAlign w:val="center"/>
          </w:tcPr>
          <w:p w14:paraId="27171937"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3C2F1046" w14:textId="77777777" w:rsidR="00FF0783" w:rsidRPr="00B513CA" w:rsidRDefault="00FF0783" w:rsidP="006F3E50">
            <w:pPr>
              <w:tabs>
                <w:tab w:val="left" w:pos="10080"/>
              </w:tabs>
              <w:jc w:val="left"/>
              <w:rPr>
                <w:rFonts w:cs="Arial"/>
                <w:color w:val="000000"/>
                <w:sz w:val="18"/>
                <w:szCs w:val="18"/>
              </w:rPr>
            </w:pPr>
          </w:p>
        </w:tc>
      </w:tr>
      <w:tr w:rsidR="00FF0783" w:rsidRPr="00B513CA" w14:paraId="2D4F4CEE" w14:textId="77777777" w:rsidTr="006F3E50">
        <w:trPr>
          <w:trHeight w:val="216"/>
        </w:trPr>
        <w:tc>
          <w:tcPr>
            <w:tcW w:w="898" w:type="dxa"/>
            <w:vAlign w:val="center"/>
          </w:tcPr>
          <w:p w14:paraId="56D82F6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372-421</w:t>
            </w:r>
          </w:p>
        </w:tc>
        <w:tc>
          <w:tcPr>
            <w:tcW w:w="2708" w:type="dxa"/>
            <w:vAlign w:val="center"/>
          </w:tcPr>
          <w:p w14:paraId="3E9FCE7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Address Information Line 2</w:t>
            </w:r>
          </w:p>
        </w:tc>
        <w:tc>
          <w:tcPr>
            <w:tcW w:w="697" w:type="dxa"/>
            <w:vAlign w:val="center"/>
          </w:tcPr>
          <w:p w14:paraId="13BFDC8F"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50</w:t>
            </w:r>
          </w:p>
        </w:tc>
        <w:tc>
          <w:tcPr>
            <w:tcW w:w="473" w:type="dxa"/>
            <w:vAlign w:val="center"/>
          </w:tcPr>
          <w:p w14:paraId="427D1811"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4110DE8" w14:textId="77777777" w:rsidR="00FF0783" w:rsidRPr="00B513CA" w:rsidRDefault="00FF0783" w:rsidP="006F3E50">
            <w:pPr>
              <w:tabs>
                <w:tab w:val="left" w:pos="10080"/>
              </w:tabs>
              <w:jc w:val="left"/>
              <w:rPr>
                <w:rFonts w:cs="Arial"/>
                <w:color w:val="000000"/>
                <w:sz w:val="18"/>
                <w:szCs w:val="18"/>
              </w:rPr>
            </w:pPr>
          </w:p>
        </w:tc>
      </w:tr>
      <w:tr w:rsidR="00FF0783" w:rsidRPr="00B513CA" w14:paraId="26E31D91" w14:textId="77777777" w:rsidTr="006F3E50">
        <w:trPr>
          <w:cantSplit/>
          <w:trHeight w:val="216"/>
        </w:trPr>
        <w:tc>
          <w:tcPr>
            <w:tcW w:w="898" w:type="dxa"/>
            <w:vAlign w:val="center"/>
          </w:tcPr>
          <w:p w14:paraId="56472385"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422-446</w:t>
            </w:r>
          </w:p>
        </w:tc>
        <w:tc>
          <w:tcPr>
            <w:tcW w:w="2708" w:type="dxa"/>
            <w:vAlign w:val="center"/>
          </w:tcPr>
          <w:p w14:paraId="022A961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 xml:space="preserve">City </w:t>
            </w:r>
          </w:p>
        </w:tc>
        <w:tc>
          <w:tcPr>
            <w:tcW w:w="697" w:type="dxa"/>
            <w:vAlign w:val="center"/>
          </w:tcPr>
          <w:p w14:paraId="36CC8BA1"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25</w:t>
            </w:r>
          </w:p>
        </w:tc>
        <w:tc>
          <w:tcPr>
            <w:tcW w:w="473" w:type="dxa"/>
            <w:vAlign w:val="center"/>
          </w:tcPr>
          <w:p w14:paraId="60157DD3"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3388EC6F" w14:textId="77777777" w:rsidR="00FF0783" w:rsidRPr="00B513CA" w:rsidRDefault="00FF0783" w:rsidP="006F3E50">
            <w:pPr>
              <w:tabs>
                <w:tab w:val="left" w:pos="10080"/>
              </w:tabs>
              <w:jc w:val="left"/>
              <w:rPr>
                <w:rFonts w:cs="Arial"/>
                <w:color w:val="000000"/>
                <w:sz w:val="18"/>
                <w:szCs w:val="18"/>
              </w:rPr>
            </w:pPr>
          </w:p>
        </w:tc>
      </w:tr>
      <w:tr w:rsidR="00FF0783" w:rsidRPr="00B513CA" w14:paraId="029037D1" w14:textId="77777777" w:rsidTr="006F3E50">
        <w:trPr>
          <w:cantSplit/>
          <w:trHeight w:val="216"/>
        </w:trPr>
        <w:tc>
          <w:tcPr>
            <w:tcW w:w="898" w:type="dxa"/>
            <w:vAlign w:val="center"/>
          </w:tcPr>
          <w:p w14:paraId="71F202D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447-448</w:t>
            </w:r>
          </w:p>
        </w:tc>
        <w:tc>
          <w:tcPr>
            <w:tcW w:w="2708" w:type="dxa"/>
            <w:vAlign w:val="center"/>
          </w:tcPr>
          <w:p w14:paraId="6C63D0AA"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State</w:t>
            </w:r>
          </w:p>
        </w:tc>
        <w:tc>
          <w:tcPr>
            <w:tcW w:w="697" w:type="dxa"/>
            <w:vAlign w:val="center"/>
          </w:tcPr>
          <w:p w14:paraId="4C48EC9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2</w:t>
            </w:r>
          </w:p>
        </w:tc>
        <w:tc>
          <w:tcPr>
            <w:tcW w:w="473" w:type="dxa"/>
            <w:vAlign w:val="center"/>
          </w:tcPr>
          <w:p w14:paraId="24A926D0"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0842B7C2" w14:textId="77777777" w:rsidR="00FF0783" w:rsidRPr="00B513CA" w:rsidRDefault="00FF0783" w:rsidP="006F3E50">
            <w:pPr>
              <w:tabs>
                <w:tab w:val="left" w:pos="10080"/>
              </w:tabs>
              <w:jc w:val="left"/>
              <w:rPr>
                <w:rFonts w:cs="Arial"/>
                <w:color w:val="000000"/>
                <w:sz w:val="18"/>
                <w:szCs w:val="18"/>
              </w:rPr>
            </w:pPr>
            <w:r w:rsidRPr="00B513CA">
              <w:rPr>
                <w:color w:val="000000"/>
                <w:sz w:val="18"/>
                <w:szCs w:val="18"/>
              </w:rPr>
              <w:t>See Appendix C</w:t>
            </w:r>
          </w:p>
        </w:tc>
      </w:tr>
      <w:tr w:rsidR="00FF0783" w:rsidRPr="00B513CA" w14:paraId="1C143B7B" w14:textId="77777777" w:rsidTr="006F3E50">
        <w:trPr>
          <w:cantSplit/>
          <w:trHeight w:val="216"/>
        </w:trPr>
        <w:tc>
          <w:tcPr>
            <w:tcW w:w="898" w:type="dxa"/>
            <w:tcBorders>
              <w:bottom w:val="single" w:sz="4" w:space="0" w:color="auto"/>
            </w:tcBorders>
            <w:vAlign w:val="center"/>
          </w:tcPr>
          <w:p w14:paraId="71B9F216"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449-457</w:t>
            </w:r>
          </w:p>
        </w:tc>
        <w:tc>
          <w:tcPr>
            <w:tcW w:w="2708" w:type="dxa"/>
            <w:tcBorders>
              <w:bottom w:val="single" w:sz="4" w:space="0" w:color="auto"/>
            </w:tcBorders>
            <w:vAlign w:val="center"/>
          </w:tcPr>
          <w:p w14:paraId="058939CC"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Postal Code</w:t>
            </w:r>
          </w:p>
        </w:tc>
        <w:tc>
          <w:tcPr>
            <w:tcW w:w="697" w:type="dxa"/>
            <w:tcBorders>
              <w:bottom w:val="single" w:sz="4" w:space="0" w:color="auto"/>
            </w:tcBorders>
            <w:vAlign w:val="center"/>
          </w:tcPr>
          <w:p w14:paraId="7C7AFEA1"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9</w:t>
            </w:r>
          </w:p>
        </w:tc>
        <w:tc>
          <w:tcPr>
            <w:tcW w:w="473" w:type="dxa"/>
            <w:tcBorders>
              <w:bottom w:val="single" w:sz="4" w:space="0" w:color="auto"/>
            </w:tcBorders>
            <w:vAlign w:val="center"/>
          </w:tcPr>
          <w:p w14:paraId="1587572F" w14:textId="77777777" w:rsidR="00FF0783" w:rsidRPr="00B513CA" w:rsidRDefault="00FF0783"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tcBorders>
              <w:bottom w:val="single" w:sz="4" w:space="0" w:color="auto"/>
            </w:tcBorders>
            <w:vAlign w:val="center"/>
          </w:tcPr>
          <w:p w14:paraId="042860BF" w14:textId="77777777" w:rsidR="00FF0783" w:rsidRPr="00B513CA" w:rsidRDefault="00FF0783" w:rsidP="006F3E50">
            <w:pPr>
              <w:tabs>
                <w:tab w:val="left" w:pos="10080"/>
              </w:tabs>
              <w:jc w:val="left"/>
              <w:rPr>
                <w:rFonts w:cs="Arial"/>
                <w:color w:val="000000"/>
                <w:sz w:val="18"/>
                <w:szCs w:val="18"/>
              </w:rPr>
            </w:pPr>
          </w:p>
        </w:tc>
      </w:tr>
      <w:tr w:rsidR="00C175BE" w:rsidRPr="00B513CA" w14:paraId="648B58E3" w14:textId="77777777" w:rsidTr="006F3E50">
        <w:trPr>
          <w:trHeight w:val="216"/>
        </w:trPr>
        <w:tc>
          <w:tcPr>
            <w:tcW w:w="898" w:type="dxa"/>
            <w:vAlign w:val="center"/>
          </w:tcPr>
          <w:p w14:paraId="65211E9B" w14:textId="5EB7D9AB" w:rsidR="00C175BE" w:rsidRPr="00B513CA" w:rsidRDefault="00C175BE" w:rsidP="006F3E50">
            <w:pPr>
              <w:tabs>
                <w:tab w:val="left" w:pos="10080"/>
              </w:tabs>
              <w:jc w:val="left"/>
              <w:rPr>
                <w:rFonts w:cs="Arial"/>
                <w:color w:val="000000"/>
                <w:sz w:val="18"/>
                <w:szCs w:val="18"/>
              </w:rPr>
            </w:pPr>
            <w:r w:rsidRPr="00B513CA">
              <w:rPr>
                <w:rFonts w:cs="Arial"/>
                <w:color w:val="000000"/>
                <w:sz w:val="18"/>
                <w:szCs w:val="18"/>
              </w:rPr>
              <w:t>458-460</w:t>
            </w:r>
          </w:p>
        </w:tc>
        <w:tc>
          <w:tcPr>
            <w:tcW w:w="2708" w:type="dxa"/>
            <w:vAlign w:val="center"/>
          </w:tcPr>
          <w:p w14:paraId="42A00D41" w14:textId="2A79DC2F" w:rsidR="00C175BE" w:rsidRPr="00B513CA" w:rsidRDefault="00E851A1" w:rsidP="006F3E50">
            <w:pPr>
              <w:tabs>
                <w:tab w:val="left" w:pos="10080"/>
              </w:tabs>
              <w:jc w:val="left"/>
              <w:rPr>
                <w:rFonts w:cs="Arial"/>
                <w:color w:val="000000"/>
                <w:sz w:val="18"/>
                <w:szCs w:val="18"/>
              </w:rPr>
            </w:pPr>
            <w:r w:rsidRPr="00B513CA">
              <w:rPr>
                <w:rFonts w:cs="Arial"/>
                <w:color w:val="000000"/>
                <w:sz w:val="18"/>
                <w:szCs w:val="18"/>
              </w:rPr>
              <w:t>Country Code</w:t>
            </w:r>
          </w:p>
        </w:tc>
        <w:tc>
          <w:tcPr>
            <w:tcW w:w="697" w:type="dxa"/>
            <w:vAlign w:val="center"/>
          </w:tcPr>
          <w:p w14:paraId="11295480" w14:textId="2000C5D3" w:rsidR="00C175BE" w:rsidRPr="00B513CA" w:rsidRDefault="00E851A1" w:rsidP="006F3E50">
            <w:pPr>
              <w:tabs>
                <w:tab w:val="left" w:pos="10080"/>
              </w:tabs>
              <w:jc w:val="left"/>
              <w:rPr>
                <w:rFonts w:cs="Arial"/>
                <w:color w:val="000000"/>
                <w:sz w:val="18"/>
                <w:szCs w:val="18"/>
              </w:rPr>
            </w:pPr>
            <w:r w:rsidRPr="00B513CA">
              <w:rPr>
                <w:rFonts w:cs="Arial"/>
                <w:color w:val="000000"/>
                <w:sz w:val="18"/>
                <w:szCs w:val="18"/>
              </w:rPr>
              <w:t>3</w:t>
            </w:r>
          </w:p>
        </w:tc>
        <w:tc>
          <w:tcPr>
            <w:tcW w:w="473" w:type="dxa"/>
            <w:vAlign w:val="center"/>
          </w:tcPr>
          <w:p w14:paraId="799B7CD3" w14:textId="5A27C229" w:rsidR="00C175BE" w:rsidRPr="00B513CA" w:rsidRDefault="00E851A1"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vAlign w:val="center"/>
          </w:tcPr>
          <w:p w14:paraId="5D10B20C" w14:textId="42508120" w:rsidR="00C175BE" w:rsidRPr="00B513CA" w:rsidRDefault="00E851A1" w:rsidP="006F3E50">
            <w:pPr>
              <w:tabs>
                <w:tab w:val="left" w:pos="10080"/>
              </w:tabs>
              <w:jc w:val="left"/>
              <w:rPr>
                <w:rFonts w:cs="Arial"/>
                <w:color w:val="000000"/>
                <w:sz w:val="18"/>
                <w:szCs w:val="18"/>
              </w:rPr>
            </w:pPr>
            <w:r w:rsidRPr="00B513CA">
              <w:rPr>
                <w:rFonts w:cs="Arial"/>
                <w:color w:val="000000"/>
                <w:sz w:val="18"/>
                <w:szCs w:val="18"/>
              </w:rPr>
              <w:t>See Appendix C</w:t>
            </w:r>
          </w:p>
        </w:tc>
      </w:tr>
      <w:tr w:rsidR="00B513CA" w:rsidRPr="00B513CA" w14:paraId="27B21FD0" w14:textId="77777777" w:rsidTr="006F3E50">
        <w:trPr>
          <w:trHeight w:val="216"/>
        </w:trPr>
        <w:tc>
          <w:tcPr>
            <w:tcW w:w="898" w:type="dxa"/>
            <w:tcBorders>
              <w:bottom w:val="single" w:sz="4" w:space="0" w:color="auto"/>
            </w:tcBorders>
            <w:vAlign w:val="center"/>
          </w:tcPr>
          <w:p w14:paraId="27C43877" w14:textId="6CC9E1E8"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461-470</w:t>
            </w:r>
          </w:p>
        </w:tc>
        <w:tc>
          <w:tcPr>
            <w:tcW w:w="2708" w:type="dxa"/>
            <w:tcBorders>
              <w:bottom w:val="single" w:sz="4" w:space="0" w:color="auto"/>
            </w:tcBorders>
            <w:vAlign w:val="center"/>
          </w:tcPr>
          <w:p w14:paraId="2DB6E43B" w14:textId="17EC77E5"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Home Telephone</w:t>
            </w:r>
          </w:p>
        </w:tc>
        <w:tc>
          <w:tcPr>
            <w:tcW w:w="697" w:type="dxa"/>
            <w:tcBorders>
              <w:bottom w:val="single" w:sz="4" w:space="0" w:color="auto"/>
            </w:tcBorders>
            <w:vAlign w:val="center"/>
          </w:tcPr>
          <w:p w14:paraId="5C5E6B59" w14:textId="65C05458"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10</w:t>
            </w:r>
          </w:p>
        </w:tc>
        <w:tc>
          <w:tcPr>
            <w:tcW w:w="473" w:type="dxa"/>
            <w:tcBorders>
              <w:bottom w:val="single" w:sz="4" w:space="0" w:color="auto"/>
            </w:tcBorders>
            <w:vAlign w:val="center"/>
          </w:tcPr>
          <w:p w14:paraId="2D490CDA" w14:textId="1E70B11A"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tcBorders>
              <w:bottom w:val="single" w:sz="4" w:space="0" w:color="auto"/>
            </w:tcBorders>
            <w:vAlign w:val="center"/>
          </w:tcPr>
          <w:p w14:paraId="667EC0AA" w14:textId="77777777" w:rsidR="00B513CA" w:rsidRPr="00B513CA" w:rsidRDefault="00B513CA" w:rsidP="006F3E50">
            <w:pPr>
              <w:tabs>
                <w:tab w:val="left" w:pos="10080"/>
              </w:tabs>
              <w:jc w:val="left"/>
              <w:rPr>
                <w:rFonts w:cs="Arial"/>
                <w:color w:val="000000"/>
                <w:sz w:val="18"/>
                <w:szCs w:val="18"/>
              </w:rPr>
            </w:pPr>
          </w:p>
        </w:tc>
      </w:tr>
      <w:tr w:rsidR="00B513CA" w:rsidRPr="00B513CA" w14:paraId="6F635E9B" w14:textId="77777777" w:rsidTr="006F3E50">
        <w:trPr>
          <w:trHeight w:val="216"/>
        </w:trPr>
        <w:tc>
          <w:tcPr>
            <w:tcW w:w="898" w:type="dxa"/>
            <w:tcBorders>
              <w:bottom w:val="single" w:sz="4" w:space="0" w:color="auto"/>
            </w:tcBorders>
            <w:vAlign w:val="center"/>
          </w:tcPr>
          <w:p w14:paraId="2BC19A49" w14:textId="523157D2" w:rsidR="00B513CA" w:rsidRPr="00B513CA" w:rsidRDefault="00B513CA" w:rsidP="006F3E50">
            <w:pPr>
              <w:tabs>
                <w:tab w:val="left" w:pos="10080"/>
              </w:tabs>
              <w:jc w:val="left"/>
              <w:rPr>
                <w:rFonts w:cs="Arial"/>
                <w:color w:val="000000"/>
                <w:sz w:val="18"/>
                <w:szCs w:val="18"/>
              </w:rPr>
            </w:pPr>
            <w:r w:rsidRPr="00B513CA">
              <w:rPr>
                <w:color w:val="000000"/>
                <w:sz w:val="18"/>
                <w:szCs w:val="18"/>
              </w:rPr>
              <w:t>471-480</w:t>
            </w:r>
          </w:p>
        </w:tc>
        <w:tc>
          <w:tcPr>
            <w:tcW w:w="2708" w:type="dxa"/>
            <w:tcBorders>
              <w:bottom w:val="single" w:sz="4" w:space="0" w:color="auto"/>
            </w:tcBorders>
            <w:vAlign w:val="center"/>
          </w:tcPr>
          <w:p w14:paraId="3D48B70A" w14:textId="4A02EDE1" w:rsidR="00B513CA" w:rsidRPr="00B513CA" w:rsidRDefault="00B513CA" w:rsidP="006F3E50">
            <w:pPr>
              <w:tabs>
                <w:tab w:val="left" w:pos="10080"/>
              </w:tabs>
              <w:jc w:val="left"/>
              <w:rPr>
                <w:rFonts w:cs="Arial"/>
                <w:color w:val="000000"/>
                <w:sz w:val="18"/>
                <w:szCs w:val="18"/>
              </w:rPr>
            </w:pPr>
            <w:r w:rsidRPr="00B513CA">
              <w:rPr>
                <w:color w:val="000000"/>
                <w:sz w:val="18"/>
                <w:szCs w:val="18"/>
              </w:rPr>
              <w:t>Business Telephone</w:t>
            </w:r>
          </w:p>
        </w:tc>
        <w:tc>
          <w:tcPr>
            <w:tcW w:w="697" w:type="dxa"/>
            <w:tcBorders>
              <w:bottom w:val="single" w:sz="4" w:space="0" w:color="auto"/>
            </w:tcBorders>
            <w:vAlign w:val="center"/>
          </w:tcPr>
          <w:p w14:paraId="29A2D047" w14:textId="6D6C9B5D" w:rsidR="00B513CA" w:rsidRPr="00B513CA" w:rsidRDefault="00B513CA" w:rsidP="006F3E50">
            <w:pPr>
              <w:tabs>
                <w:tab w:val="left" w:pos="10080"/>
              </w:tabs>
              <w:jc w:val="left"/>
              <w:rPr>
                <w:rFonts w:cs="Arial"/>
                <w:color w:val="000000"/>
                <w:sz w:val="18"/>
                <w:szCs w:val="18"/>
              </w:rPr>
            </w:pPr>
            <w:r w:rsidRPr="00B513CA">
              <w:rPr>
                <w:color w:val="000000"/>
                <w:sz w:val="18"/>
                <w:szCs w:val="18"/>
              </w:rPr>
              <w:t>10</w:t>
            </w:r>
          </w:p>
        </w:tc>
        <w:tc>
          <w:tcPr>
            <w:tcW w:w="473" w:type="dxa"/>
            <w:tcBorders>
              <w:bottom w:val="single" w:sz="4" w:space="0" w:color="auto"/>
            </w:tcBorders>
            <w:vAlign w:val="center"/>
          </w:tcPr>
          <w:p w14:paraId="661CFEDE" w14:textId="7A913BB0"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tcBorders>
              <w:bottom w:val="single" w:sz="4" w:space="0" w:color="auto"/>
            </w:tcBorders>
            <w:vAlign w:val="center"/>
          </w:tcPr>
          <w:p w14:paraId="016A8B01" w14:textId="77777777" w:rsidR="00B513CA" w:rsidRPr="00B513CA" w:rsidRDefault="00B513CA" w:rsidP="006F3E50">
            <w:pPr>
              <w:tabs>
                <w:tab w:val="left" w:pos="10080"/>
              </w:tabs>
              <w:jc w:val="left"/>
              <w:rPr>
                <w:rFonts w:cs="Arial"/>
                <w:color w:val="000000"/>
                <w:sz w:val="18"/>
                <w:szCs w:val="18"/>
              </w:rPr>
            </w:pPr>
          </w:p>
        </w:tc>
      </w:tr>
      <w:tr w:rsidR="00B513CA" w:rsidRPr="00B513CA" w14:paraId="591A1070" w14:textId="77777777" w:rsidTr="006F3E50">
        <w:trPr>
          <w:trHeight w:val="216"/>
        </w:trPr>
        <w:tc>
          <w:tcPr>
            <w:tcW w:w="898" w:type="dxa"/>
            <w:tcBorders>
              <w:bottom w:val="single" w:sz="4" w:space="0" w:color="auto"/>
            </w:tcBorders>
            <w:vAlign w:val="center"/>
          </w:tcPr>
          <w:p w14:paraId="2416D26F" w14:textId="57F57F90" w:rsidR="00B513CA" w:rsidRPr="00B513CA" w:rsidRDefault="00B513CA" w:rsidP="006F3E50">
            <w:pPr>
              <w:tabs>
                <w:tab w:val="left" w:pos="10080"/>
              </w:tabs>
              <w:jc w:val="left"/>
              <w:rPr>
                <w:color w:val="000000"/>
                <w:sz w:val="18"/>
                <w:szCs w:val="18"/>
              </w:rPr>
            </w:pPr>
            <w:r w:rsidRPr="00B513CA">
              <w:rPr>
                <w:color w:val="000000"/>
                <w:sz w:val="18"/>
                <w:szCs w:val="18"/>
              </w:rPr>
              <w:t>481-490</w:t>
            </w:r>
          </w:p>
        </w:tc>
        <w:tc>
          <w:tcPr>
            <w:tcW w:w="2708" w:type="dxa"/>
            <w:tcBorders>
              <w:bottom w:val="single" w:sz="4" w:space="0" w:color="auto"/>
            </w:tcBorders>
            <w:vAlign w:val="center"/>
          </w:tcPr>
          <w:p w14:paraId="1A93B59B" w14:textId="002BA037" w:rsidR="00B513CA" w:rsidRPr="00B513CA" w:rsidRDefault="00B513CA" w:rsidP="006F3E50">
            <w:pPr>
              <w:tabs>
                <w:tab w:val="left" w:pos="10080"/>
              </w:tabs>
              <w:jc w:val="left"/>
              <w:rPr>
                <w:color w:val="000000"/>
                <w:sz w:val="18"/>
                <w:szCs w:val="18"/>
              </w:rPr>
            </w:pPr>
            <w:r w:rsidRPr="00B513CA">
              <w:rPr>
                <w:color w:val="000000"/>
                <w:sz w:val="18"/>
                <w:szCs w:val="18"/>
              </w:rPr>
              <w:t>Cellular Telephone</w:t>
            </w:r>
          </w:p>
        </w:tc>
        <w:tc>
          <w:tcPr>
            <w:tcW w:w="697" w:type="dxa"/>
            <w:tcBorders>
              <w:bottom w:val="single" w:sz="4" w:space="0" w:color="auto"/>
            </w:tcBorders>
            <w:vAlign w:val="center"/>
          </w:tcPr>
          <w:p w14:paraId="2FAAC783" w14:textId="24AE1CD9" w:rsidR="00B513CA" w:rsidRPr="00B513CA" w:rsidRDefault="00B513CA" w:rsidP="006F3E50">
            <w:pPr>
              <w:tabs>
                <w:tab w:val="left" w:pos="10080"/>
              </w:tabs>
              <w:jc w:val="left"/>
              <w:rPr>
                <w:color w:val="000000"/>
                <w:sz w:val="18"/>
                <w:szCs w:val="18"/>
              </w:rPr>
            </w:pPr>
            <w:r w:rsidRPr="00B513CA">
              <w:rPr>
                <w:color w:val="000000"/>
                <w:sz w:val="18"/>
                <w:szCs w:val="18"/>
              </w:rPr>
              <w:t>10</w:t>
            </w:r>
          </w:p>
        </w:tc>
        <w:tc>
          <w:tcPr>
            <w:tcW w:w="473" w:type="dxa"/>
            <w:tcBorders>
              <w:bottom w:val="single" w:sz="4" w:space="0" w:color="auto"/>
            </w:tcBorders>
            <w:vAlign w:val="center"/>
          </w:tcPr>
          <w:p w14:paraId="45B4BC04" w14:textId="46957385"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tcBorders>
              <w:bottom w:val="single" w:sz="4" w:space="0" w:color="auto"/>
            </w:tcBorders>
            <w:vAlign w:val="center"/>
          </w:tcPr>
          <w:p w14:paraId="419DAD9C" w14:textId="77777777" w:rsidR="00B513CA" w:rsidRPr="00B513CA" w:rsidRDefault="00B513CA" w:rsidP="006F3E50">
            <w:pPr>
              <w:tabs>
                <w:tab w:val="left" w:pos="10080"/>
              </w:tabs>
              <w:jc w:val="left"/>
              <w:rPr>
                <w:rFonts w:cs="Arial"/>
                <w:color w:val="000000"/>
                <w:sz w:val="18"/>
                <w:szCs w:val="18"/>
              </w:rPr>
            </w:pPr>
          </w:p>
        </w:tc>
      </w:tr>
      <w:tr w:rsidR="00B513CA" w:rsidRPr="00B513CA" w14:paraId="36651C3A" w14:textId="77777777" w:rsidTr="006F3E50">
        <w:trPr>
          <w:trHeight w:val="216"/>
        </w:trPr>
        <w:tc>
          <w:tcPr>
            <w:tcW w:w="898" w:type="dxa"/>
            <w:tcBorders>
              <w:bottom w:val="single" w:sz="4" w:space="0" w:color="auto"/>
            </w:tcBorders>
            <w:vAlign w:val="center"/>
          </w:tcPr>
          <w:p w14:paraId="691B915A" w14:textId="5FF89DBB" w:rsidR="00B513CA" w:rsidRPr="00B513CA" w:rsidRDefault="00B513CA" w:rsidP="006F3E50">
            <w:pPr>
              <w:tabs>
                <w:tab w:val="left" w:pos="10080"/>
              </w:tabs>
              <w:jc w:val="left"/>
              <w:rPr>
                <w:color w:val="000000"/>
                <w:sz w:val="18"/>
                <w:szCs w:val="18"/>
              </w:rPr>
            </w:pPr>
            <w:r w:rsidRPr="00B513CA">
              <w:rPr>
                <w:color w:val="000000"/>
                <w:sz w:val="18"/>
                <w:szCs w:val="18"/>
              </w:rPr>
              <w:t>491-500</w:t>
            </w:r>
          </w:p>
        </w:tc>
        <w:tc>
          <w:tcPr>
            <w:tcW w:w="2708" w:type="dxa"/>
            <w:tcBorders>
              <w:bottom w:val="single" w:sz="4" w:space="0" w:color="auto"/>
            </w:tcBorders>
            <w:vAlign w:val="center"/>
          </w:tcPr>
          <w:p w14:paraId="61A405EE" w14:textId="5FC805C5" w:rsidR="00B513CA" w:rsidRPr="00B513CA" w:rsidRDefault="00B513CA" w:rsidP="006F3E50">
            <w:pPr>
              <w:tabs>
                <w:tab w:val="left" w:pos="10080"/>
              </w:tabs>
              <w:jc w:val="left"/>
              <w:rPr>
                <w:color w:val="000000"/>
                <w:sz w:val="18"/>
                <w:szCs w:val="18"/>
              </w:rPr>
            </w:pPr>
            <w:r w:rsidRPr="00B513CA">
              <w:rPr>
                <w:color w:val="000000"/>
                <w:sz w:val="18"/>
                <w:szCs w:val="18"/>
              </w:rPr>
              <w:t>Pager Number</w:t>
            </w:r>
          </w:p>
        </w:tc>
        <w:tc>
          <w:tcPr>
            <w:tcW w:w="697" w:type="dxa"/>
            <w:tcBorders>
              <w:bottom w:val="single" w:sz="4" w:space="0" w:color="auto"/>
            </w:tcBorders>
            <w:vAlign w:val="center"/>
          </w:tcPr>
          <w:p w14:paraId="6C846C4D" w14:textId="1792338E" w:rsidR="00B513CA" w:rsidRPr="00B513CA" w:rsidRDefault="00B513CA" w:rsidP="006F3E50">
            <w:pPr>
              <w:tabs>
                <w:tab w:val="left" w:pos="10080"/>
              </w:tabs>
              <w:jc w:val="left"/>
              <w:rPr>
                <w:color w:val="000000"/>
                <w:sz w:val="18"/>
                <w:szCs w:val="18"/>
              </w:rPr>
            </w:pPr>
            <w:r w:rsidRPr="00B513CA">
              <w:rPr>
                <w:color w:val="000000"/>
                <w:sz w:val="18"/>
                <w:szCs w:val="18"/>
              </w:rPr>
              <w:t>10</w:t>
            </w:r>
          </w:p>
        </w:tc>
        <w:tc>
          <w:tcPr>
            <w:tcW w:w="473" w:type="dxa"/>
            <w:tcBorders>
              <w:bottom w:val="single" w:sz="4" w:space="0" w:color="auto"/>
            </w:tcBorders>
            <w:vAlign w:val="center"/>
          </w:tcPr>
          <w:p w14:paraId="2F3BB4F1" w14:textId="5ED09205" w:rsidR="00B513CA" w:rsidRPr="00B513CA" w:rsidRDefault="00B513CA" w:rsidP="006F3E50">
            <w:pPr>
              <w:tabs>
                <w:tab w:val="left" w:pos="10080"/>
              </w:tabs>
              <w:jc w:val="left"/>
              <w:rPr>
                <w:rFonts w:cs="Arial"/>
                <w:color w:val="000000"/>
                <w:sz w:val="18"/>
                <w:szCs w:val="18"/>
              </w:rPr>
            </w:pPr>
            <w:r w:rsidRPr="00B513CA">
              <w:rPr>
                <w:rFonts w:cs="Arial"/>
                <w:color w:val="000000"/>
                <w:sz w:val="18"/>
                <w:szCs w:val="18"/>
              </w:rPr>
              <w:t>A/N</w:t>
            </w:r>
          </w:p>
        </w:tc>
        <w:tc>
          <w:tcPr>
            <w:tcW w:w="6030" w:type="dxa"/>
            <w:tcBorders>
              <w:bottom w:val="single" w:sz="4" w:space="0" w:color="auto"/>
            </w:tcBorders>
            <w:vAlign w:val="center"/>
          </w:tcPr>
          <w:p w14:paraId="20995BD7" w14:textId="77777777" w:rsidR="00B513CA" w:rsidRPr="00B513CA" w:rsidRDefault="00B513CA" w:rsidP="006F3E50">
            <w:pPr>
              <w:tabs>
                <w:tab w:val="left" w:pos="10080"/>
              </w:tabs>
              <w:jc w:val="left"/>
              <w:rPr>
                <w:rFonts w:cs="Arial"/>
                <w:color w:val="000000"/>
                <w:sz w:val="18"/>
                <w:szCs w:val="18"/>
              </w:rPr>
            </w:pPr>
          </w:p>
        </w:tc>
      </w:tr>
      <w:tr w:rsidR="00B513CA" w:rsidRPr="00B513CA" w14:paraId="430AEF01" w14:textId="77777777" w:rsidTr="006F3E50">
        <w:trPr>
          <w:trHeight w:val="216"/>
        </w:trPr>
        <w:tc>
          <w:tcPr>
            <w:tcW w:w="898" w:type="dxa"/>
            <w:tcBorders>
              <w:bottom w:val="single" w:sz="4" w:space="0" w:color="auto"/>
            </w:tcBorders>
            <w:vAlign w:val="center"/>
          </w:tcPr>
          <w:p w14:paraId="50E19924" w14:textId="157FCAE3" w:rsidR="00B513CA" w:rsidRPr="00B513CA" w:rsidRDefault="00B513CA" w:rsidP="006F3E50">
            <w:pPr>
              <w:tabs>
                <w:tab w:val="left" w:pos="10080"/>
              </w:tabs>
              <w:jc w:val="left"/>
              <w:rPr>
                <w:color w:val="000000"/>
                <w:sz w:val="18"/>
                <w:szCs w:val="18"/>
              </w:rPr>
            </w:pPr>
            <w:r w:rsidRPr="00B513CA">
              <w:rPr>
                <w:color w:val="000000"/>
                <w:sz w:val="18"/>
                <w:szCs w:val="18"/>
              </w:rPr>
              <w:t>501-507</w:t>
            </w:r>
          </w:p>
        </w:tc>
        <w:tc>
          <w:tcPr>
            <w:tcW w:w="2708" w:type="dxa"/>
            <w:tcBorders>
              <w:bottom w:val="single" w:sz="4" w:space="0" w:color="auto"/>
            </w:tcBorders>
            <w:vAlign w:val="center"/>
          </w:tcPr>
          <w:p w14:paraId="79BCD7A9" w14:textId="629731EA" w:rsidR="00B513CA" w:rsidRPr="00B513CA" w:rsidRDefault="00B513CA" w:rsidP="006F3E50">
            <w:pPr>
              <w:tabs>
                <w:tab w:val="left" w:pos="10080"/>
              </w:tabs>
              <w:jc w:val="left"/>
              <w:rPr>
                <w:color w:val="000000"/>
                <w:sz w:val="18"/>
                <w:szCs w:val="18"/>
              </w:rPr>
            </w:pPr>
            <w:r w:rsidRPr="00B513CA">
              <w:rPr>
                <w:color w:val="000000"/>
                <w:sz w:val="18"/>
                <w:szCs w:val="18"/>
              </w:rPr>
              <w:t>Pager PIN</w:t>
            </w:r>
          </w:p>
        </w:tc>
        <w:tc>
          <w:tcPr>
            <w:tcW w:w="697" w:type="dxa"/>
            <w:tcBorders>
              <w:bottom w:val="single" w:sz="4" w:space="0" w:color="auto"/>
            </w:tcBorders>
            <w:vAlign w:val="center"/>
          </w:tcPr>
          <w:p w14:paraId="5CAA6993" w14:textId="5D62DAD6" w:rsidR="00B513CA" w:rsidRPr="00B513CA" w:rsidRDefault="00B513CA" w:rsidP="006F3E50">
            <w:pPr>
              <w:tabs>
                <w:tab w:val="left" w:pos="10080"/>
              </w:tabs>
              <w:jc w:val="left"/>
              <w:rPr>
                <w:color w:val="000000"/>
                <w:sz w:val="18"/>
                <w:szCs w:val="18"/>
              </w:rPr>
            </w:pPr>
            <w:r w:rsidRPr="00B513CA">
              <w:rPr>
                <w:color w:val="000000"/>
                <w:sz w:val="18"/>
                <w:szCs w:val="18"/>
              </w:rPr>
              <w:t>7</w:t>
            </w:r>
          </w:p>
        </w:tc>
        <w:tc>
          <w:tcPr>
            <w:tcW w:w="473" w:type="dxa"/>
            <w:tcBorders>
              <w:bottom w:val="single" w:sz="4" w:space="0" w:color="auto"/>
            </w:tcBorders>
            <w:vAlign w:val="center"/>
          </w:tcPr>
          <w:p w14:paraId="10A11DEC" w14:textId="3472351C" w:rsidR="00B513CA" w:rsidRPr="00B513CA" w:rsidRDefault="00B513CA" w:rsidP="006F3E50">
            <w:pPr>
              <w:tabs>
                <w:tab w:val="left" w:pos="10080"/>
              </w:tabs>
              <w:jc w:val="left"/>
              <w:rPr>
                <w:rFonts w:cs="Arial"/>
                <w:color w:val="000000"/>
                <w:sz w:val="18"/>
                <w:szCs w:val="18"/>
              </w:rPr>
            </w:pPr>
            <w:r w:rsidRPr="00B513CA">
              <w:rPr>
                <w:color w:val="000000"/>
                <w:sz w:val="18"/>
                <w:szCs w:val="18"/>
              </w:rPr>
              <w:t>A/N</w:t>
            </w:r>
          </w:p>
        </w:tc>
        <w:tc>
          <w:tcPr>
            <w:tcW w:w="6030" w:type="dxa"/>
            <w:tcBorders>
              <w:bottom w:val="single" w:sz="4" w:space="0" w:color="auto"/>
            </w:tcBorders>
            <w:vAlign w:val="center"/>
          </w:tcPr>
          <w:p w14:paraId="1005A155" w14:textId="77777777" w:rsidR="00B513CA" w:rsidRPr="00B513CA" w:rsidRDefault="00B513CA" w:rsidP="006F3E50">
            <w:pPr>
              <w:tabs>
                <w:tab w:val="left" w:pos="10080"/>
              </w:tabs>
              <w:jc w:val="left"/>
              <w:rPr>
                <w:rFonts w:cs="Arial"/>
                <w:color w:val="000000"/>
                <w:sz w:val="18"/>
                <w:szCs w:val="18"/>
              </w:rPr>
            </w:pPr>
          </w:p>
        </w:tc>
      </w:tr>
      <w:tr w:rsidR="00B513CA" w:rsidRPr="00B513CA" w14:paraId="164788BA" w14:textId="77777777" w:rsidTr="006F3E50">
        <w:trPr>
          <w:trHeight w:val="216"/>
        </w:trPr>
        <w:tc>
          <w:tcPr>
            <w:tcW w:w="898" w:type="dxa"/>
            <w:tcBorders>
              <w:bottom w:val="single" w:sz="4" w:space="0" w:color="auto"/>
            </w:tcBorders>
            <w:vAlign w:val="center"/>
          </w:tcPr>
          <w:p w14:paraId="169B3854" w14:textId="51550C0E" w:rsidR="00B513CA" w:rsidRPr="00B513CA" w:rsidRDefault="00B513CA" w:rsidP="006F3E50">
            <w:pPr>
              <w:tabs>
                <w:tab w:val="left" w:pos="10080"/>
              </w:tabs>
              <w:jc w:val="left"/>
              <w:rPr>
                <w:color w:val="000000"/>
                <w:sz w:val="18"/>
                <w:szCs w:val="18"/>
              </w:rPr>
            </w:pPr>
            <w:r w:rsidRPr="00B513CA">
              <w:rPr>
                <w:color w:val="000000"/>
                <w:sz w:val="18"/>
                <w:szCs w:val="18"/>
              </w:rPr>
              <w:t>508-512</w:t>
            </w:r>
          </w:p>
        </w:tc>
        <w:tc>
          <w:tcPr>
            <w:tcW w:w="2708" w:type="dxa"/>
            <w:tcBorders>
              <w:bottom w:val="single" w:sz="4" w:space="0" w:color="auto"/>
            </w:tcBorders>
            <w:vAlign w:val="center"/>
          </w:tcPr>
          <w:p w14:paraId="5BCCAC7B" w14:textId="46BC4FAD" w:rsidR="00B513CA" w:rsidRPr="00B513CA" w:rsidRDefault="00B513CA" w:rsidP="006F3E50">
            <w:pPr>
              <w:tabs>
                <w:tab w:val="left" w:pos="10080"/>
              </w:tabs>
              <w:jc w:val="left"/>
              <w:rPr>
                <w:color w:val="000000"/>
                <w:sz w:val="18"/>
                <w:szCs w:val="18"/>
              </w:rPr>
            </w:pPr>
            <w:r w:rsidRPr="00B513CA">
              <w:rPr>
                <w:color w:val="000000"/>
                <w:sz w:val="18"/>
                <w:szCs w:val="18"/>
              </w:rPr>
              <w:t>Routing/Misc. Information</w:t>
            </w:r>
          </w:p>
        </w:tc>
        <w:tc>
          <w:tcPr>
            <w:tcW w:w="697" w:type="dxa"/>
            <w:tcBorders>
              <w:bottom w:val="single" w:sz="4" w:space="0" w:color="auto"/>
            </w:tcBorders>
            <w:vAlign w:val="center"/>
          </w:tcPr>
          <w:p w14:paraId="5601CCD7" w14:textId="41496A7A" w:rsidR="00B513CA" w:rsidRPr="00B513CA" w:rsidRDefault="00B513CA" w:rsidP="006F3E50">
            <w:pPr>
              <w:tabs>
                <w:tab w:val="left" w:pos="10080"/>
              </w:tabs>
              <w:jc w:val="left"/>
              <w:rPr>
                <w:color w:val="000000"/>
                <w:sz w:val="18"/>
                <w:szCs w:val="18"/>
              </w:rPr>
            </w:pPr>
            <w:r w:rsidRPr="00B513CA">
              <w:rPr>
                <w:color w:val="000000"/>
                <w:sz w:val="18"/>
                <w:szCs w:val="18"/>
              </w:rPr>
              <w:t>5</w:t>
            </w:r>
          </w:p>
        </w:tc>
        <w:tc>
          <w:tcPr>
            <w:tcW w:w="473" w:type="dxa"/>
            <w:tcBorders>
              <w:bottom w:val="single" w:sz="4" w:space="0" w:color="auto"/>
            </w:tcBorders>
            <w:vAlign w:val="center"/>
          </w:tcPr>
          <w:p w14:paraId="1E1C2C00" w14:textId="3886A0DD" w:rsidR="00B513CA" w:rsidRPr="00B513CA" w:rsidRDefault="00B513CA" w:rsidP="006F3E50">
            <w:pPr>
              <w:tabs>
                <w:tab w:val="left" w:pos="10080"/>
              </w:tabs>
              <w:jc w:val="left"/>
              <w:rPr>
                <w:color w:val="000000"/>
                <w:sz w:val="18"/>
                <w:szCs w:val="18"/>
              </w:rPr>
            </w:pPr>
            <w:r w:rsidRPr="00B513CA">
              <w:rPr>
                <w:color w:val="000000"/>
                <w:sz w:val="18"/>
                <w:szCs w:val="18"/>
              </w:rPr>
              <w:t>A/N</w:t>
            </w:r>
          </w:p>
        </w:tc>
        <w:tc>
          <w:tcPr>
            <w:tcW w:w="6030" w:type="dxa"/>
            <w:tcBorders>
              <w:bottom w:val="single" w:sz="4" w:space="0" w:color="auto"/>
            </w:tcBorders>
            <w:vAlign w:val="center"/>
          </w:tcPr>
          <w:p w14:paraId="39D0B1F3" w14:textId="1FD61042" w:rsidR="00B513CA" w:rsidRPr="00B513CA" w:rsidRDefault="00B513CA" w:rsidP="006F3E50">
            <w:pPr>
              <w:tabs>
                <w:tab w:val="left" w:pos="10080"/>
              </w:tabs>
              <w:jc w:val="left"/>
              <w:rPr>
                <w:rFonts w:cs="Arial"/>
                <w:color w:val="000000"/>
                <w:sz w:val="18"/>
                <w:szCs w:val="18"/>
              </w:rPr>
            </w:pPr>
            <w:r w:rsidRPr="00B513CA">
              <w:rPr>
                <w:color w:val="000000"/>
                <w:sz w:val="18"/>
                <w:szCs w:val="18"/>
              </w:rPr>
              <w:t>For internal use by reporting company</w:t>
            </w:r>
          </w:p>
        </w:tc>
      </w:tr>
    </w:tbl>
    <w:p w14:paraId="5FDC7697" w14:textId="1B22DA99" w:rsidR="003A441C" w:rsidRDefault="003A441C" w:rsidP="00E622CF">
      <w:pPr>
        <w:pStyle w:val="Heading3"/>
      </w:pPr>
      <w:bookmarkStart w:id="401" w:name="_Record_MEX1_–"/>
      <w:bookmarkStart w:id="402" w:name="_Toc191985648"/>
      <w:bookmarkEnd w:id="401"/>
      <w:r>
        <w:t>Record MEX1 – Return Echo</w:t>
      </w:r>
      <w:r w:rsidR="00F52181">
        <w:t xml:space="preserve"> – </w:t>
      </w:r>
      <w:r>
        <w:t>Extra</w:t>
      </w:r>
      <w:r w:rsidR="00F52181">
        <w:t xml:space="preserve"> </w:t>
      </w:r>
      <w:r>
        <w:t>Information for Involved Parties and/or Service Providers</w:t>
      </w:r>
      <w:bookmarkEnd w:id="402"/>
    </w:p>
    <w:tbl>
      <w:tblPr>
        <w:tblW w:w="1081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0"/>
        <w:gridCol w:w="2708"/>
        <w:gridCol w:w="697"/>
        <w:gridCol w:w="473"/>
        <w:gridCol w:w="6030"/>
      </w:tblGrid>
      <w:tr w:rsidR="00922030" w:rsidRPr="005E14AF" w14:paraId="19F7736B" w14:textId="77777777" w:rsidTr="006F3E50">
        <w:trPr>
          <w:cantSplit/>
          <w:trHeight w:val="192"/>
          <w:tblHeader/>
        </w:trPr>
        <w:tc>
          <w:tcPr>
            <w:tcW w:w="910" w:type="dxa"/>
          </w:tcPr>
          <w:p w14:paraId="2EC7562D" w14:textId="77777777" w:rsidR="00922030" w:rsidRPr="005E14AF" w:rsidRDefault="00922030" w:rsidP="006F3E50">
            <w:pPr>
              <w:tabs>
                <w:tab w:val="left" w:pos="10080"/>
              </w:tabs>
              <w:rPr>
                <w:rFonts w:cs="Arial"/>
                <w:b/>
                <w:color w:val="000000"/>
                <w:sz w:val="18"/>
                <w:szCs w:val="18"/>
              </w:rPr>
            </w:pPr>
            <w:r w:rsidRPr="005E14AF">
              <w:rPr>
                <w:rFonts w:cs="Arial"/>
                <w:b/>
                <w:color w:val="000000"/>
                <w:sz w:val="18"/>
                <w:szCs w:val="18"/>
              </w:rPr>
              <w:t>Position</w:t>
            </w:r>
          </w:p>
        </w:tc>
        <w:tc>
          <w:tcPr>
            <w:tcW w:w="2708" w:type="dxa"/>
          </w:tcPr>
          <w:p w14:paraId="3041CF98" w14:textId="77777777" w:rsidR="00922030" w:rsidRPr="005E14AF" w:rsidRDefault="00922030" w:rsidP="006F3E50">
            <w:pPr>
              <w:tabs>
                <w:tab w:val="left" w:pos="10080"/>
              </w:tabs>
              <w:rPr>
                <w:rFonts w:cs="Arial"/>
                <w:b/>
                <w:color w:val="000000"/>
                <w:sz w:val="18"/>
                <w:szCs w:val="18"/>
              </w:rPr>
            </w:pPr>
            <w:r w:rsidRPr="005E14AF">
              <w:rPr>
                <w:rFonts w:cs="Arial"/>
                <w:b/>
                <w:color w:val="000000"/>
                <w:sz w:val="18"/>
                <w:szCs w:val="18"/>
              </w:rPr>
              <w:t>Field Name</w:t>
            </w:r>
          </w:p>
        </w:tc>
        <w:tc>
          <w:tcPr>
            <w:tcW w:w="697" w:type="dxa"/>
          </w:tcPr>
          <w:p w14:paraId="67C5CC7D" w14:textId="77777777" w:rsidR="00922030" w:rsidRPr="005E14AF" w:rsidRDefault="00922030" w:rsidP="006F3E50">
            <w:pPr>
              <w:tabs>
                <w:tab w:val="left" w:pos="10080"/>
              </w:tabs>
              <w:rPr>
                <w:rFonts w:cs="Arial"/>
                <w:b/>
                <w:color w:val="000000"/>
                <w:sz w:val="18"/>
                <w:szCs w:val="18"/>
              </w:rPr>
            </w:pPr>
            <w:r w:rsidRPr="005E14AF">
              <w:rPr>
                <w:rFonts w:cs="Arial"/>
                <w:b/>
                <w:color w:val="000000"/>
                <w:sz w:val="18"/>
                <w:szCs w:val="18"/>
              </w:rPr>
              <w:t>Length</w:t>
            </w:r>
          </w:p>
        </w:tc>
        <w:tc>
          <w:tcPr>
            <w:tcW w:w="473" w:type="dxa"/>
          </w:tcPr>
          <w:p w14:paraId="2A42C22F" w14:textId="77777777" w:rsidR="00922030" w:rsidRPr="005E14AF" w:rsidRDefault="00922030" w:rsidP="006F3E50">
            <w:pPr>
              <w:tabs>
                <w:tab w:val="left" w:pos="10080"/>
              </w:tabs>
              <w:rPr>
                <w:rFonts w:cs="Arial"/>
                <w:b/>
                <w:color w:val="000000"/>
                <w:sz w:val="18"/>
                <w:szCs w:val="18"/>
              </w:rPr>
            </w:pPr>
            <w:r w:rsidRPr="005E14AF">
              <w:rPr>
                <w:rFonts w:cs="Arial"/>
                <w:b/>
                <w:color w:val="000000"/>
                <w:sz w:val="18"/>
                <w:szCs w:val="18"/>
              </w:rPr>
              <w:t>Type</w:t>
            </w:r>
          </w:p>
        </w:tc>
        <w:tc>
          <w:tcPr>
            <w:tcW w:w="6030" w:type="dxa"/>
          </w:tcPr>
          <w:p w14:paraId="5E2058B1" w14:textId="77777777" w:rsidR="00922030" w:rsidRPr="005E14AF" w:rsidRDefault="00922030" w:rsidP="006F3E50">
            <w:pPr>
              <w:tabs>
                <w:tab w:val="left" w:pos="10080"/>
              </w:tabs>
              <w:rPr>
                <w:rFonts w:cs="Arial"/>
                <w:b/>
                <w:color w:val="000000"/>
                <w:sz w:val="18"/>
                <w:szCs w:val="18"/>
              </w:rPr>
            </w:pPr>
            <w:r w:rsidRPr="005E14AF">
              <w:rPr>
                <w:rFonts w:cs="Arial"/>
                <w:b/>
                <w:color w:val="000000"/>
                <w:sz w:val="18"/>
                <w:szCs w:val="18"/>
              </w:rPr>
              <w:t>Description</w:t>
            </w:r>
          </w:p>
        </w:tc>
      </w:tr>
      <w:tr w:rsidR="000D1E0B" w:rsidRPr="005E14AF" w14:paraId="28CD1BFC" w14:textId="77777777" w:rsidTr="006F3E50">
        <w:trPr>
          <w:cantSplit/>
          <w:trHeight w:val="192"/>
        </w:trPr>
        <w:tc>
          <w:tcPr>
            <w:tcW w:w="910" w:type="dxa"/>
          </w:tcPr>
          <w:p w14:paraId="45137FAD"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1-10</w:t>
            </w:r>
          </w:p>
        </w:tc>
        <w:tc>
          <w:tcPr>
            <w:tcW w:w="2708" w:type="dxa"/>
          </w:tcPr>
          <w:p w14:paraId="1815E558"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Record Key</w:t>
            </w:r>
          </w:p>
        </w:tc>
        <w:tc>
          <w:tcPr>
            <w:tcW w:w="697" w:type="dxa"/>
          </w:tcPr>
          <w:p w14:paraId="1B0C1E1D"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10</w:t>
            </w:r>
          </w:p>
        </w:tc>
        <w:tc>
          <w:tcPr>
            <w:tcW w:w="473" w:type="dxa"/>
          </w:tcPr>
          <w:p w14:paraId="3AEBFA67"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09F22048"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Previously described. Record Type = MEX1</w:t>
            </w:r>
          </w:p>
        </w:tc>
      </w:tr>
      <w:tr w:rsidR="000D1E0B" w:rsidRPr="005E14AF" w14:paraId="7B6157C0" w14:textId="77777777" w:rsidTr="006F3E50">
        <w:trPr>
          <w:cantSplit/>
          <w:trHeight w:val="192"/>
        </w:trPr>
        <w:tc>
          <w:tcPr>
            <w:tcW w:w="910" w:type="dxa"/>
          </w:tcPr>
          <w:p w14:paraId="5FB7645E"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11</w:t>
            </w:r>
          </w:p>
        </w:tc>
        <w:tc>
          <w:tcPr>
            <w:tcW w:w="2708" w:type="dxa"/>
          </w:tcPr>
          <w:p w14:paraId="1992517A"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 xml:space="preserve">Party subject to SIU Investigation. </w:t>
            </w:r>
          </w:p>
        </w:tc>
        <w:tc>
          <w:tcPr>
            <w:tcW w:w="697" w:type="dxa"/>
          </w:tcPr>
          <w:p w14:paraId="1D4C7B4E"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1A232BD7"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52559C0A"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Y = SIU is involved in the claim for this party.</w:t>
            </w:r>
          </w:p>
          <w:p w14:paraId="395009AB"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N = SIU is not involved in the claim for this party.</w:t>
            </w:r>
          </w:p>
          <w:p w14:paraId="4E8FBD63"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Space = unknown</w:t>
            </w:r>
          </w:p>
        </w:tc>
      </w:tr>
      <w:tr w:rsidR="000D1E0B" w:rsidRPr="005E14AF" w14:paraId="174D96E8" w14:textId="77777777" w:rsidTr="006F3E50">
        <w:trPr>
          <w:cantSplit/>
          <w:trHeight w:val="192"/>
        </w:trPr>
        <w:tc>
          <w:tcPr>
            <w:tcW w:w="910" w:type="dxa"/>
          </w:tcPr>
          <w:p w14:paraId="60706A51"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12</w:t>
            </w:r>
          </w:p>
        </w:tc>
        <w:tc>
          <w:tcPr>
            <w:tcW w:w="2708" w:type="dxa"/>
          </w:tcPr>
          <w:p w14:paraId="53AB9225"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Claim or part of claim for this party not paid after investigation.</w:t>
            </w:r>
          </w:p>
        </w:tc>
        <w:tc>
          <w:tcPr>
            <w:tcW w:w="697" w:type="dxa"/>
          </w:tcPr>
          <w:p w14:paraId="781284C8"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797CE9B5"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481ECB1A" w14:textId="37D9C6AF" w:rsidR="000D1E0B" w:rsidRPr="005E14AF" w:rsidRDefault="000D1E0B" w:rsidP="006F3E50">
            <w:pPr>
              <w:tabs>
                <w:tab w:val="left" w:pos="10080"/>
              </w:tabs>
              <w:rPr>
                <w:rFonts w:cs="Arial"/>
                <w:color w:val="000000"/>
                <w:sz w:val="18"/>
                <w:szCs w:val="18"/>
              </w:rPr>
            </w:pPr>
            <w:r w:rsidRPr="005E14AF">
              <w:rPr>
                <w:rFonts w:cs="Arial"/>
                <w:color w:val="000000"/>
                <w:sz w:val="18"/>
                <w:szCs w:val="18"/>
              </w:rPr>
              <w:t xml:space="preserve">Y = </w:t>
            </w:r>
            <w:r w:rsidRPr="005E14AF">
              <w:rPr>
                <w:rFonts w:cs="Arial"/>
                <w:b/>
                <w:bCs/>
                <w:color w:val="000000"/>
                <w:sz w:val="18"/>
                <w:szCs w:val="18"/>
              </w:rPr>
              <w:t>was not</w:t>
            </w:r>
            <w:r w:rsidRPr="005E14AF">
              <w:rPr>
                <w:rFonts w:cs="Arial"/>
                <w:color w:val="000000"/>
                <w:sz w:val="18"/>
                <w:szCs w:val="18"/>
              </w:rPr>
              <w:t xml:space="preserve"> paid after investigation.</w:t>
            </w:r>
          </w:p>
          <w:p w14:paraId="60627225" w14:textId="38A80B9B" w:rsidR="000D1E0B" w:rsidRPr="005E14AF" w:rsidRDefault="000D1E0B" w:rsidP="006F3E50">
            <w:pPr>
              <w:tabs>
                <w:tab w:val="left" w:pos="10080"/>
              </w:tabs>
              <w:rPr>
                <w:rFonts w:cs="Arial"/>
                <w:color w:val="000000"/>
                <w:sz w:val="18"/>
                <w:szCs w:val="18"/>
              </w:rPr>
            </w:pPr>
            <w:r w:rsidRPr="005E14AF">
              <w:rPr>
                <w:rFonts w:cs="Arial"/>
                <w:color w:val="000000"/>
                <w:sz w:val="18"/>
                <w:szCs w:val="18"/>
              </w:rPr>
              <w:t>N = was paid after investigation.</w:t>
            </w:r>
          </w:p>
          <w:p w14:paraId="3BC1DD25"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Space = unknown</w:t>
            </w:r>
          </w:p>
        </w:tc>
      </w:tr>
      <w:tr w:rsidR="000D1E0B" w:rsidRPr="005E14AF" w14:paraId="43C90B25" w14:textId="77777777" w:rsidTr="006F3E50">
        <w:trPr>
          <w:cantSplit/>
          <w:trHeight w:val="192"/>
        </w:trPr>
        <w:tc>
          <w:tcPr>
            <w:tcW w:w="910" w:type="dxa"/>
          </w:tcPr>
          <w:p w14:paraId="16A2FA2E"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13</w:t>
            </w:r>
          </w:p>
        </w:tc>
        <w:tc>
          <w:tcPr>
            <w:tcW w:w="2708" w:type="dxa"/>
          </w:tcPr>
          <w:p w14:paraId="05647D86" w14:textId="77777777" w:rsidR="000D1E0B" w:rsidRPr="005E14AF" w:rsidRDefault="000D1E0B" w:rsidP="006F3E50">
            <w:pPr>
              <w:tabs>
                <w:tab w:val="left" w:pos="10080"/>
              </w:tabs>
              <w:jc w:val="left"/>
              <w:rPr>
                <w:rFonts w:cs="Arial"/>
                <w:color w:val="000000"/>
                <w:sz w:val="18"/>
                <w:szCs w:val="18"/>
              </w:rPr>
            </w:pPr>
            <w:r w:rsidRPr="005E14AF">
              <w:rPr>
                <w:rFonts w:cs="Arial"/>
                <w:color w:val="000000"/>
                <w:sz w:val="18"/>
                <w:szCs w:val="18"/>
              </w:rPr>
              <w:t>Party was subject to an enforcement action (criminal indictment, professional disciplinary action).</w:t>
            </w:r>
          </w:p>
        </w:tc>
        <w:tc>
          <w:tcPr>
            <w:tcW w:w="697" w:type="dxa"/>
          </w:tcPr>
          <w:p w14:paraId="7B3023BD"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00D8145B"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7C91A2EC"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Y = party was subject to an enforcement action</w:t>
            </w:r>
          </w:p>
          <w:p w14:paraId="7A243CF4"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 xml:space="preserve">N = party </w:t>
            </w:r>
            <w:r w:rsidRPr="005E14AF">
              <w:rPr>
                <w:rFonts w:cs="Arial"/>
                <w:b/>
                <w:bCs/>
                <w:color w:val="000000"/>
                <w:sz w:val="18"/>
                <w:szCs w:val="18"/>
              </w:rPr>
              <w:t>was not</w:t>
            </w:r>
            <w:r w:rsidRPr="005E14AF">
              <w:rPr>
                <w:rFonts w:cs="Arial"/>
                <w:color w:val="000000"/>
                <w:sz w:val="18"/>
                <w:szCs w:val="18"/>
              </w:rPr>
              <w:t xml:space="preserve"> subject to an enforcement action</w:t>
            </w:r>
          </w:p>
          <w:p w14:paraId="5B4366BB"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Space = unknown</w:t>
            </w:r>
          </w:p>
        </w:tc>
      </w:tr>
      <w:tr w:rsidR="000D1E0B" w:rsidRPr="005E14AF" w14:paraId="0D6F4EA5" w14:textId="77777777" w:rsidTr="006F3E50">
        <w:trPr>
          <w:cantSplit/>
          <w:trHeight w:val="192"/>
        </w:trPr>
        <w:tc>
          <w:tcPr>
            <w:tcW w:w="910" w:type="dxa"/>
          </w:tcPr>
          <w:p w14:paraId="12BD63E9"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14</w:t>
            </w:r>
          </w:p>
        </w:tc>
        <w:tc>
          <w:tcPr>
            <w:tcW w:w="2708" w:type="dxa"/>
          </w:tcPr>
          <w:p w14:paraId="06AE907B"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Claim for this party meets criteria for fraud bureau reporting.</w:t>
            </w:r>
          </w:p>
        </w:tc>
        <w:tc>
          <w:tcPr>
            <w:tcW w:w="697" w:type="dxa"/>
          </w:tcPr>
          <w:p w14:paraId="71E95FF3"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 xml:space="preserve">1 </w:t>
            </w:r>
          </w:p>
        </w:tc>
        <w:tc>
          <w:tcPr>
            <w:tcW w:w="473" w:type="dxa"/>
          </w:tcPr>
          <w:p w14:paraId="2112DFFF"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6C27F0B5" w14:textId="21D1FF98" w:rsidR="000D1E0B" w:rsidRPr="005E14AF" w:rsidRDefault="000D1E0B" w:rsidP="006F3E50">
            <w:pPr>
              <w:tabs>
                <w:tab w:val="left" w:pos="10080"/>
              </w:tabs>
              <w:rPr>
                <w:rFonts w:cs="Arial"/>
                <w:color w:val="000000"/>
                <w:sz w:val="18"/>
                <w:szCs w:val="18"/>
              </w:rPr>
            </w:pPr>
            <w:r w:rsidRPr="005E14AF">
              <w:rPr>
                <w:rFonts w:cs="Arial"/>
                <w:color w:val="000000"/>
                <w:sz w:val="18"/>
                <w:szCs w:val="18"/>
              </w:rPr>
              <w:t>Y = meets the criteria for state fraud bureau reporting.</w:t>
            </w:r>
          </w:p>
          <w:p w14:paraId="534A3D00" w14:textId="10472C3C" w:rsidR="000D1E0B" w:rsidRPr="005E14AF" w:rsidRDefault="000D1E0B" w:rsidP="006F3E50">
            <w:pPr>
              <w:tabs>
                <w:tab w:val="left" w:pos="10080"/>
              </w:tabs>
              <w:rPr>
                <w:rFonts w:cs="Arial"/>
                <w:color w:val="000000"/>
                <w:sz w:val="18"/>
                <w:szCs w:val="18"/>
              </w:rPr>
            </w:pPr>
            <w:r w:rsidRPr="005E14AF">
              <w:rPr>
                <w:rFonts w:cs="Arial"/>
                <w:color w:val="000000"/>
                <w:sz w:val="18"/>
                <w:szCs w:val="18"/>
              </w:rPr>
              <w:t xml:space="preserve">N = </w:t>
            </w:r>
            <w:r w:rsidRPr="005E14AF">
              <w:rPr>
                <w:rFonts w:cs="Arial"/>
                <w:b/>
                <w:bCs/>
                <w:color w:val="000000"/>
                <w:sz w:val="18"/>
                <w:szCs w:val="18"/>
              </w:rPr>
              <w:t>does not</w:t>
            </w:r>
            <w:r w:rsidRPr="005E14AF">
              <w:rPr>
                <w:rFonts w:cs="Arial"/>
                <w:color w:val="000000"/>
                <w:sz w:val="18"/>
                <w:szCs w:val="18"/>
              </w:rPr>
              <w:t xml:space="preserve"> meet the criteria </w:t>
            </w:r>
            <w:r w:rsidR="00DA5829" w:rsidRPr="005E14AF">
              <w:rPr>
                <w:rFonts w:cs="Arial"/>
                <w:color w:val="000000"/>
                <w:sz w:val="18"/>
                <w:szCs w:val="18"/>
              </w:rPr>
              <w:t>for state</w:t>
            </w:r>
            <w:r w:rsidRPr="005E14AF">
              <w:rPr>
                <w:rFonts w:cs="Arial"/>
                <w:color w:val="000000"/>
                <w:sz w:val="18"/>
                <w:szCs w:val="18"/>
              </w:rPr>
              <w:t xml:space="preserve"> fraud bureau reporting.</w:t>
            </w:r>
          </w:p>
          <w:p w14:paraId="6212FC8B"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Space = unknown</w:t>
            </w:r>
          </w:p>
        </w:tc>
      </w:tr>
      <w:tr w:rsidR="000D1E0B" w:rsidRPr="005E14AF" w14:paraId="222CBCDF" w14:textId="77777777" w:rsidTr="006F3E50">
        <w:trPr>
          <w:cantSplit/>
          <w:trHeight w:val="192"/>
        </w:trPr>
        <w:tc>
          <w:tcPr>
            <w:tcW w:w="910" w:type="dxa"/>
          </w:tcPr>
          <w:p w14:paraId="0228C3DF"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15</w:t>
            </w:r>
          </w:p>
        </w:tc>
        <w:tc>
          <w:tcPr>
            <w:tcW w:w="2708" w:type="dxa"/>
          </w:tcPr>
          <w:p w14:paraId="70EEF0C4"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Party associated with NICB alert.</w:t>
            </w:r>
          </w:p>
        </w:tc>
        <w:tc>
          <w:tcPr>
            <w:tcW w:w="697" w:type="dxa"/>
          </w:tcPr>
          <w:p w14:paraId="1997763C"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629F9CE8"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20536A91"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Y = Party is associated with NICB alert (from the NICB Forewarn list).</w:t>
            </w:r>
          </w:p>
          <w:p w14:paraId="3B2C00F0" w14:textId="77777777" w:rsidR="000D1E0B" w:rsidRPr="005E14AF" w:rsidRDefault="000D1E0B" w:rsidP="006F3E50">
            <w:pPr>
              <w:tabs>
                <w:tab w:val="left" w:pos="10080"/>
              </w:tabs>
              <w:rPr>
                <w:rFonts w:cs="Arial"/>
                <w:color w:val="000000"/>
                <w:sz w:val="18"/>
                <w:szCs w:val="18"/>
              </w:rPr>
            </w:pPr>
            <w:r w:rsidRPr="005E14AF">
              <w:rPr>
                <w:rFonts w:cs="Arial"/>
                <w:color w:val="000000"/>
                <w:sz w:val="18"/>
                <w:szCs w:val="18"/>
              </w:rPr>
              <w:t>Space = unknown</w:t>
            </w:r>
          </w:p>
        </w:tc>
      </w:tr>
      <w:tr w:rsidR="000D1E0B" w:rsidRPr="005E14AF" w14:paraId="3224A246" w14:textId="77777777" w:rsidTr="006F3E50">
        <w:trPr>
          <w:cantSplit/>
          <w:trHeight w:val="192"/>
        </w:trPr>
        <w:tc>
          <w:tcPr>
            <w:tcW w:w="910" w:type="dxa"/>
          </w:tcPr>
          <w:p w14:paraId="29568E01" w14:textId="5A289754" w:rsidR="000D1E0B" w:rsidRPr="005E14AF" w:rsidRDefault="000D1E0B" w:rsidP="006F3E50">
            <w:pPr>
              <w:tabs>
                <w:tab w:val="left" w:pos="10080"/>
              </w:tabs>
              <w:rPr>
                <w:rFonts w:cs="Arial"/>
                <w:color w:val="000000" w:themeColor="text1"/>
                <w:sz w:val="18"/>
                <w:szCs w:val="18"/>
              </w:rPr>
            </w:pPr>
            <w:r w:rsidRPr="005E14AF">
              <w:rPr>
                <w:rFonts w:cs="Arial"/>
                <w:color w:val="000000" w:themeColor="text1"/>
                <w:sz w:val="18"/>
                <w:szCs w:val="18"/>
              </w:rPr>
              <w:t>16-6</w:t>
            </w:r>
            <w:r w:rsidR="0001365B" w:rsidRPr="005E14AF">
              <w:rPr>
                <w:rFonts w:cs="Arial"/>
                <w:color w:val="000000" w:themeColor="text1"/>
                <w:sz w:val="18"/>
                <w:szCs w:val="18"/>
              </w:rPr>
              <w:t>2</w:t>
            </w:r>
          </w:p>
        </w:tc>
        <w:tc>
          <w:tcPr>
            <w:tcW w:w="2708" w:type="dxa"/>
          </w:tcPr>
          <w:p w14:paraId="789291C7" w14:textId="77777777" w:rsidR="000D1E0B" w:rsidRPr="005E14AF" w:rsidRDefault="000D1E0B" w:rsidP="006F3E50">
            <w:pPr>
              <w:tabs>
                <w:tab w:val="left" w:pos="10080"/>
              </w:tabs>
              <w:rPr>
                <w:rFonts w:cs="Arial"/>
                <w:color w:val="000000" w:themeColor="text1"/>
                <w:sz w:val="18"/>
                <w:szCs w:val="18"/>
              </w:rPr>
            </w:pPr>
            <w:r w:rsidRPr="005E14AF">
              <w:rPr>
                <w:rFonts w:cs="Arial"/>
                <w:color w:val="000000" w:themeColor="text1"/>
                <w:sz w:val="18"/>
                <w:szCs w:val="18"/>
              </w:rPr>
              <w:t>Filler</w:t>
            </w:r>
          </w:p>
        </w:tc>
        <w:tc>
          <w:tcPr>
            <w:tcW w:w="697" w:type="dxa"/>
          </w:tcPr>
          <w:p w14:paraId="29EF8232" w14:textId="55BC69CF" w:rsidR="000D1E0B" w:rsidRPr="005E14AF" w:rsidRDefault="0001365B" w:rsidP="006F3E50">
            <w:pPr>
              <w:tabs>
                <w:tab w:val="left" w:pos="10080"/>
              </w:tabs>
              <w:rPr>
                <w:rFonts w:cs="Arial"/>
                <w:color w:val="000000" w:themeColor="text1"/>
                <w:sz w:val="18"/>
                <w:szCs w:val="18"/>
              </w:rPr>
            </w:pPr>
            <w:r w:rsidRPr="005E14AF">
              <w:rPr>
                <w:rFonts w:cs="Arial"/>
                <w:color w:val="000000" w:themeColor="text1"/>
                <w:sz w:val="18"/>
                <w:szCs w:val="18"/>
              </w:rPr>
              <w:t>47</w:t>
            </w:r>
          </w:p>
        </w:tc>
        <w:tc>
          <w:tcPr>
            <w:tcW w:w="473" w:type="dxa"/>
          </w:tcPr>
          <w:p w14:paraId="6462783A" w14:textId="77777777" w:rsidR="000D1E0B" w:rsidRPr="005E14AF" w:rsidRDefault="000D1E0B"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30AB2E86" w14:textId="77777777" w:rsidR="000D1E0B" w:rsidRPr="005E14AF" w:rsidRDefault="000D1E0B" w:rsidP="006F3E50">
            <w:pPr>
              <w:tabs>
                <w:tab w:val="left" w:pos="10080"/>
              </w:tabs>
              <w:rPr>
                <w:rFonts w:cs="Arial"/>
                <w:color w:val="000000" w:themeColor="text1"/>
                <w:sz w:val="18"/>
                <w:szCs w:val="18"/>
              </w:rPr>
            </w:pPr>
            <w:r w:rsidRPr="005E14AF">
              <w:rPr>
                <w:rFonts w:cs="Arial"/>
                <w:color w:val="000000" w:themeColor="text1"/>
                <w:sz w:val="18"/>
                <w:szCs w:val="18"/>
              </w:rPr>
              <w:t>Spaces.  For future use.</w:t>
            </w:r>
          </w:p>
        </w:tc>
      </w:tr>
      <w:tr w:rsidR="00380D10" w:rsidRPr="005E14AF" w14:paraId="6419F41D" w14:textId="77777777" w:rsidTr="006F3E50">
        <w:trPr>
          <w:cantSplit/>
          <w:trHeight w:val="192"/>
        </w:trPr>
        <w:tc>
          <w:tcPr>
            <w:tcW w:w="10818" w:type="dxa"/>
            <w:gridSpan w:val="5"/>
            <w:shd w:val="clear" w:color="auto" w:fill="D9D9D9" w:themeFill="background1" w:themeFillShade="D9"/>
          </w:tcPr>
          <w:p w14:paraId="2E0A8195" w14:textId="33C3A236" w:rsidR="00380D10" w:rsidRPr="005E14AF" w:rsidRDefault="00380D10" w:rsidP="006F3E50">
            <w:pPr>
              <w:tabs>
                <w:tab w:val="left" w:pos="10080"/>
              </w:tabs>
              <w:jc w:val="center"/>
              <w:rPr>
                <w:rFonts w:cs="Arial"/>
                <w:b/>
                <w:color w:val="000000" w:themeColor="text1"/>
                <w:sz w:val="18"/>
                <w:szCs w:val="18"/>
              </w:rPr>
            </w:pPr>
            <w:r w:rsidRPr="005E14AF">
              <w:rPr>
                <w:rFonts w:cs="Arial"/>
                <w:b/>
                <w:color w:val="000000" w:themeColor="text1"/>
                <w:sz w:val="18"/>
                <w:szCs w:val="18"/>
              </w:rPr>
              <w:t>The fields below in positions 66-87 will be sent back for Involved Parties only</w:t>
            </w:r>
          </w:p>
        </w:tc>
      </w:tr>
      <w:tr w:rsidR="00550A15" w:rsidRPr="005E14AF" w14:paraId="0CA39E83" w14:textId="77777777" w:rsidTr="006F3E50">
        <w:trPr>
          <w:trHeight w:val="192"/>
        </w:trPr>
        <w:tc>
          <w:tcPr>
            <w:tcW w:w="910" w:type="dxa"/>
          </w:tcPr>
          <w:p w14:paraId="209F9B26" w14:textId="19CC01E7"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63</w:t>
            </w:r>
          </w:p>
        </w:tc>
        <w:tc>
          <w:tcPr>
            <w:tcW w:w="2708" w:type="dxa"/>
          </w:tcPr>
          <w:p w14:paraId="260FB8EE" w14:textId="4271C82B"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Was Driver Distracted</w:t>
            </w:r>
          </w:p>
        </w:tc>
        <w:tc>
          <w:tcPr>
            <w:tcW w:w="697" w:type="dxa"/>
          </w:tcPr>
          <w:p w14:paraId="443637CF" w14:textId="2218FDE1"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1</w:t>
            </w:r>
          </w:p>
        </w:tc>
        <w:tc>
          <w:tcPr>
            <w:tcW w:w="473" w:type="dxa"/>
          </w:tcPr>
          <w:p w14:paraId="6F07E6A0" w14:textId="33D05590"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1D276D95" w14:textId="5A6F5153"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Y/N/Space</w:t>
            </w:r>
          </w:p>
        </w:tc>
      </w:tr>
      <w:tr w:rsidR="00550A15" w:rsidRPr="005E14AF" w14:paraId="64501EA6" w14:textId="77777777" w:rsidTr="006F3E50">
        <w:trPr>
          <w:trHeight w:val="192"/>
        </w:trPr>
        <w:tc>
          <w:tcPr>
            <w:tcW w:w="910" w:type="dxa"/>
          </w:tcPr>
          <w:p w14:paraId="5BD9F355" w14:textId="7B8FB916"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64</w:t>
            </w:r>
          </w:p>
        </w:tc>
        <w:tc>
          <w:tcPr>
            <w:tcW w:w="2708" w:type="dxa"/>
          </w:tcPr>
          <w:p w14:paraId="5358FC83" w14:textId="337C010D" w:rsidR="00550A15" w:rsidRPr="005E14AF" w:rsidRDefault="00E674F4" w:rsidP="006F3E50">
            <w:pPr>
              <w:tabs>
                <w:tab w:val="left" w:pos="10080"/>
              </w:tabs>
              <w:rPr>
                <w:rFonts w:cs="Arial"/>
                <w:color w:val="000000" w:themeColor="text1"/>
                <w:sz w:val="18"/>
                <w:szCs w:val="18"/>
              </w:rPr>
            </w:pPr>
            <w:r w:rsidRPr="005E14AF">
              <w:rPr>
                <w:rFonts w:cs="Arial"/>
                <w:color w:val="000000" w:themeColor="text1"/>
                <w:sz w:val="18"/>
                <w:szCs w:val="18"/>
              </w:rPr>
              <w:t>Filler</w:t>
            </w:r>
          </w:p>
        </w:tc>
        <w:tc>
          <w:tcPr>
            <w:tcW w:w="697" w:type="dxa"/>
          </w:tcPr>
          <w:p w14:paraId="17DC185E" w14:textId="00FA5565"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1</w:t>
            </w:r>
          </w:p>
        </w:tc>
        <w:tc>
          <w:tcPr>
            <w:tcW w:w="473" w:type="dxa"/>
          </w:tcPr>
          <w:p w14:paraId="719F7B67" w14:textId="1EAAC3FB" w:rsidR="00550A15" w:rsidRPr="005E14AF" w:rsidRDefault="00550A15"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0E4E1389" w14:textId="7D6A2898" w:rsidR="00550A15" w:rsidRPr="005E14AF" w:rsidRDefault="00E674F4" w:rsidP="006F3E50">
            <w:pPr>
              <w:tabs>
                <w:tab w:val="left" w:pos="10080"/>
              </w:tabs>
              <w:rPr>
                <w:rFonts w:cs="Arial"/>
                <w:color w:val="000000" w:themeColor="text1"/>
                <w:sz w:val="18"/>
                <w:szCs w:val="18"/>
              </w:rPr>
            </w:pPr>
            <w:r w:rsidRPr="005E14AF">
              <w:rPr>
                <w:rFonts w:cs="Arial"/>
                <w:color w:val="000000" w:themeColor="text1"/>
                <w:sz w:val="18"/>
                <w:szCs w:val="18"/>
              </w:rPr>
              <w:t>Spaces. Reserved for ClaimSearch Use.</w:t>
            </w:r>
          </w:p>
        </w:tc>
      </w:tr>
      <w:tr w:rsidR="00A544D6" w:rsidRPr="005E14AF" w14:paraId="5BCA8951" w14:textId="77777777" w:rsidTr="006F3E50">
        <w:trPr>
          <w:trHeight w:val="192"/>
        </w:trPr>
        <w:tc>
          <w:tcPr>
            <w:tcW w:w="910" w:type="dxa"/>
          </w:tcPr>
          <w:p w14:paraId="67B44976" w14:textId="7B63146A" w:rsidR="00A544D6" w:rsidRPr="005E14AF" w:rsidRDefault="00A544D6" w:rsidP="006F3E50">
            <w:pPr>
              <w:tabs>
                <w:tab w:val="left" w:pos="10080"/>
              </w:tabs>
              <w:rPr>
                <w:rFonts w:cs="Arial"/>
                <w:color w:val="000000" w:themeColor="text1"/>
                <w:sz w:val="18"/>
                <w:szCs w:val="18"/>
              </w:rPr>
            </w:pPr>
            <w:r w:rsidRPr="005E14AF">
              <w:rPr>
                <w:rFonts w:cs="Arial"/>
                <w:color w:val="000000" w:themeColor="text1"/>
                <w:sz w:val="18"/>
                <w:szCs w:val="18"/>
              </w:rPr>
              <w:t>65</w:t>
            </w:r>
          </w:p>
        </w:tc>
        <w:tc>
          <w:tcPr>
            <w:tcW w:w="2708" w:type="dxa"/>
          </w:tcPr>
          <w:p w14:paraId="0A732D2E" w14:textId="2313309A" w:rsidR="00A544D6" w:rsidRPr="005E14AF" w:rsidRDefault="00A544D6" w:rsidP="006F3E50">
            <w:pPr>
              <w:tabs>
                <w:tab w:val="left" w:pos="10080"/>
              </w:tabs>
              <w:rPr>
                <w:rFonts w:cs="Arial"/>
                <w:color w:val="000000" w:themeColor="text1"/>
                <w:sz w:val="18"/>
                <w:szCs w:val="18"/>
              </w:rPr>
            </w:pPr>
            <w:r w:rsidRPr="005E14AF">
              <w:rPr>
                <w:rFonts w:cs="Arial"/>
                <w:color w:val="000000" w:themeColor="text1"/>
                <w:sz w:val="18"/>
                <w:szCs w:val="18"/>
              </w:rPr>
              <w:t>Medic</w:t>
            </w:r>
            <w:r w:rsidRPr="005E14AF">
              <w:rPr>
                <w:rFonts w:cs="Arial"/>
                <w:b/>
                <w:bCs/>
                <w:color w:val="00629D"/>
                <w:sz w:val="18"/>
                <w:szCs w:val="18"/>
              </w:rPr>
              <w:t>aid</w:t>
            </w:r>
            <w:r w:rsidRPr="005E14AF">
              <w:rPr>
                <w:rFonts w:cs="Arial"/>
                <w:color w:val="000000" w:themeColor="text1"/>
                <w:sz w:val="18"/>
                <w:szCs w:val="18"/>
              </w:rPr>
              <w:t xml:space="preserve"> Eligible Indicator</w:t>
            </w:r>
          </w:p>
        </w:tc>
        <w:tc>
          <w:tcPr>
            <w:tcW w:w="697" w:type="dxa"/>
          </w:tcPr>
          <w:p w14:paraId="7F98F41B" w14:textId="323C54CB" w:rsidR="00A544D6" w:rsidRPr="005E14AF" w:rsidRDefault="00A544D6" w:rsidP="006F3E50">
            <w:pPr>
              <w:tabs>
                <w:tab w:val="left" w:pos="10080"/>
              </w:tabs>
              <w:rPr>
                <w:rFonts w:cs="Arial"/>
                <w:color w:val="000000" w:themeColor="text1"/>
                <w:sz w:val="18"/>
                <w:szCs w:val="18"/>
              </w:rPr>
            </w:pPr>
            <w:r w:rsidRPr="005E14AF">
              <w:rPr>
                <w:rFonts w:cs="Arial"/>
                <w:color w:val="000000" w:themeColor="text1"/>
                <w:sz w:val="18"/>
                <w:szCs w:val="18"/>
              </w:rPr>
              <w:t>1</w:t>
            </w:r>
          </w:p>
        </w:tc>
        <w:tc>
          <w:tcPr>
            <w:tcW w:w="473" w:type="dxa"/>
          </w:tcPr>
          <w:p w14:paraId="29D9AB11" w14:textId="4F8DC936" w:rsidR="00A544D6" w:rsidRPr="005E14AF" w:rsidRDefault="00A544D6"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1E847D60" w14:textId="0D6CF1D0" w:rsidR="00A544D6" w:rsidRPr="005E14AF" w:rsidRDefault="00A544D6" w:rsidP="006F3E50">
            <w:pPr>
              <w:tabs>
                <w:tab w:val="left" w:pos="10080"/>
              </w:tabs>
              <w:rPr>
                <w:rFonts w:cs="Arial"/>
                <w:color w:val="000000" w:themeColor="text1"/>
                <w:sz w:val="18"/>
                <w:szCs w:val="18"/>
              </w:rPr>
            </w:pPr>
            <w:r w:rsidRPr="005E14AF">
              <w:rPr>
                <w:rFonts w:cs="Arial"/>
                <w:color w:val="000000" w:themeColor="text1"/>
                <w:sz w:val="18"/>
                <w:szCs w:val="18"/>
              </w:rPr>
              <w:t>Y = this involved party is Medicaid eligible</w:t>
            </w:r>
          </w:p>
        </w:tc>
      </w:tr>
      <w:tr w:rsidR="00A544D6" w:rsidRPr="005E14AF" w14:paraId="610F2A82" w14:textId="77777777" w:rsidTr="006F3E50">
        <w:trPr>
          <w:trHeight w:val="192"/>
        </w:trPr>
        <w:tc>
          <w:tcPr>
            <w:tcW w:w="910" w:type="dxa"/>
          </w:tcPr>
          <w:p w14:paraId="489DE901" w14:textId="107EA6FB" w:rsidR="00A544D6" w:rsidRPr="005E14AF" w:rsidRDefault="00A544D6" w:rsidP="006F3E50">
            <w:pPr>
              <w:tabs>
                <w:tab w:val="left" w:pos="10080"/>
              </w:tabs>
              <w:rPr>
                <w:rFonts w:cs="Arial"/>
                <w:color w:val="000000"/>
                <w:sz w:val="18"/>
                <w:szCs w:val="18"/>
              </w:rPr>
            </w:pPr>
            <w:r w:rsidRPr="005E14AF">
              <w:rPr>
                <w:rFonts w:cs="Arial"/>
                <w:color w:val="000000"/>
                <w:sz w:val="18"/>
                <w:szCs w:val="18"/>
              </w:rPr>
              <w:t>66-73</w:t>
            </w:r>
          </w:p>
        </w:tc>
        <w:tc>
          <w:tcPr>
            <w:tcW w:w="2708" w:type="dxa"/>
          </w:tcPr>
          <w:p w14:paraId="6D009E02" w14:textId="65D8A2EE" w:rsidR="00A544D6" w:rsidRPr="005E14AF" w:rsidRDefault="00A544D6" w:rsidP="006F3E50">
            <w:pPr>
              <w:tabs>
                <w:tab w:val="left" w:pos="10080"/>
              </w:tabs>
              <w:rPr>
                <w:rFonts w:cs="Arial"/>
                <w:color w:val="000000"/>
                <w:sz w:val="18"/>
                <w:szCs w:val="18"/>
              </w:rPr>
            </w:pPr>
            <w:r w:rsidRPr="005E14AF">
              <w:rPr>
                <w:rFonts w:cs="Arial"/>
                <w:color w:val="000000"/>
                <w:sz w:val="18"/>
                <w:szCs w:val="18"/>
              </w:rPr>
              <w:t>Date of Death</w:t>
            </w:r>
          </w:p>
        </w:tc>
        <w:tc>
          <w:tcPr>
            <w:tcW w:w="697" w:type="dxa"/>
          </w:tcPr>
          <w:p w14:paraId="4BBA99FA" w14:textId="42EF63B2" w:rsidR="00A544D6" w:rsidRPr="005E14AF" w:rsidRDefault="00A544D6" w:rsidP="006F3E50">
            <w:pPr>
              <w:tabs>
                <w:tab w:val="left" w:pos="10080"/>
              </w:tabs>
              <w:rPr>
                <w:rFonts w:cs="Arial"/>
                <w:color w:val="000000"/>
                <w:sz w:val="18"/>
                <w:szCs w:val="18"/>
              </w:rPr>
            </w:pPr>
            <w:r w:rsidRPr="005E14AF">
              <w:rPr>
                <w:rFonts w:cs="Arial"/>
                <w:color w:val="000000"/>
                <w:sz w:val="18"/>
                <w:szCs w:val="18"/>
              </w:rPr>
              <w:t>8</w:t>
            </w:r>
          </w:p>
        </w:tc>
        <w:tc>
          <w:tcPr>
            <w:tcW w:w="473" w:type="dxa"/>
          </w:tcPr>
          <w:p w14:paraId="50B1F159" w14:textId="74D07855" w:rsidR="00A544D6" w:rsidRPr="005E14AF" w:rsidRDefault="00A544D6"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5584C1E4" w14:textId="7CA53875" w:rsidR="00A544D6" w:rsidRPr="005E14AF" w:rsidRDefault="00A544D6" w:rsidP="006F3E50">
            <w:pPr>
              <w:tabs>
                <w:tab w:val="left" w:pos="10080"/>
              </w:tabs>
              <w:rPr>
                <w:rFonts w:cs="Arial"/>
                <w:color w:val="000000"/>
                <w:sz w:val="18"/>
                <w:szCs w:val="18"/>
              </w:rPr>
            </w:pPr>
            <w:r w:rsidRPr="005E14AF">
              <w:rPr>
                <w:rFonts w:cs="Arial"/>
                <w:color w:val="000000"/>
                <w:sz w:val="18"/>
                <w:szCs w:val="18"/>
              </w:rPr>
              <w:t>MMDDYYYY</w:t>
            </w:r>
          </w:p>
        </w:tc>
      </w:tr>
      <w:tr w:rsidR="00A544D6" w:rsidRPr="005E14AF" w14:paraId="3A89540C" w14:textId="77777777" w:rsidTr="006F3E50">
        <w:trPr>
          <w:cantSplit/>
          <w:trHeight w:val="192"/>
        </w:trPr>
        <w:tc>
          <w:tcPr>
            <w:tcW w:w="910" w:type="dxa"/>
          </w:tcPr>
          <w:p w14:paraId="5FC89634" w14:textId="77777777" w:rsidR="00A544D6" w:rsidRPr="005E14AF" w:rsidDel="009052A1" w:rsidRDefault="00A544D6" w:rsidP="006F3E50">
            <w:pPr>
              <w:tabs>
                <w:tab w:val="left" w:pos="10080"/>
              </w:tabs>
              <w:rPr>
                <w:rFonts w:cs="Arial"/>
                <w:color w:val="000000"/>
                <w:sz w:val="18"/>
                <w:szCs w:val="18"/>
              </w:rPr>
            </w:pPr>
            <w:r w:rsidRPr="005E14AF">
              <w:rPr>
                <w:rFonts w:cs="Arial"/>
                <w:color w:val="000000"/>
                <w:sz w:val="18"/>
                <w:szCs w:val="18"/>
              </w:rPr>
              <w:t>74</w:t>
            </w:r>
          </w:p>
        </w:tc>
        <w:tc>
          <w:tcPr>
            <w:tcW w:w="2708" w:type="dxa"/>
          </w:tcPr>
          <w:p w14:paraId="2D37220F"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Medic</w:t>
            </w:r>
            <w:r w:rsidRPr="005E14AF">
              <w:rPr>
                <w:rFonts w:cs="Arial"/>
                <w:b/>
                <w:bCs/>
                <w:color w:val="00629D"/>
                <w:sz w:val="18"/>
                <w:szCs w:val="18"/>
              </w:rPr>
              <w:t>are</w:t>
            </w:r>
            <w:r w:rsidRPr="005E14AF">
              <w:rPr>
                <w:rFonts w:cs="Arial"/>
                <w:color w:val="000000"/>
                <w:sz w:val="18"/>
                <w:szCs w:val="18"/>
              </w:rPr>
              <w:t xml:space="preserve"> Eligible Indicator</w:t>
            </w:r>
          </w:p>
        </w:tc>
        <w:tc>
          <w:tcPr>
            <w:tcW w:w="697" w:type="dxa"/>
          </w:tcPr>
          <w:p w14:paraId="372252C5" w14:textId="77777777" w:rsidR="00A544D6" w:rsidRPr="005E14AF" w:rsidDel="009052A1" w:rsidRDefault="00A544D6"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3ACE27AF"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11D52F6E"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Y = this involved party is Medicare eligible.</w:t>
            </w:r>
          </w:p>
        </w:tc>
      </w:tr>
      <w:tr w:rsidR="00A544D6" w:rsidRPr="005E14AF" w14:paraId="2971E97B" w14:textId="77777777" w:rsidTr="006F3E50">
        <w:trPr>
          <w:cantSplit/>
          <w:trHeight w:val="192"/>
        </w:trPr>
        <w:tc>
          <w:tcPr>
            <w:tcW w:w="910" w:type="dxa"/>
          </w:tcPr>
          <w:p w14:paraId="416A15F8"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75</w:t>
            </w:r>
          </w:p>
        </w:tc>
        <w:tc>
          <w:tcPr>
            <w:tcW w:w="2708" w:type="dxa"/>
          </w:tcPr>
          <w:p w14:paraId="1DD99B1F" w14:textId="77777777" w:rsidR="00A544D6" w:rsidRPr="005E14AF" w:rsidRDefault="00A544D6" w:rsidP="006F3E50">
            <w:pPr>
              <w:tabs>
                <w:tab w:val="left" w:pos="10080"/>
              </w:tabs>
              <w:jc w:val="left"/>
              <w:rPr>
                <w:rFonts w:cs="Arial"/>
                <w:color w:val="000000"/>
                <w:sz w:val="18"/>
                <w:szCs w:val="18"/>
              </w:rPr>
            </w:pPr>
            <w:r w:rsidRPr="005E14AF">
              <w:rPr>
                <w:rFonts w:cs="Arial"/>
                <w:color w:val="000000"/>
                <w:sz w:val="18"/>
                <w:szCs w:val="18"/>
              </w:rPr>
              <w:t>Do not send this party to CMS Indicator</w:t>
            </w:r>
          </w:p>
        </w:tc>
        <w:tc>
          <w:tcPr>
            <w:tcW w:w="697" w:type="dxa"/>
          </w:tcPr>
          <w:p w14:paraId="4020A770"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3FC44FDA"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693821B4"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Y = do not send this party to CMS.</w:t>
            </w:r>
          </w:p>
        </w:tc>
      </w:tr>
      <w:tr w:rsidR="00A544D6" w:rsidRPr="005E14AF" w14:paraId="6A18420F" w14:textId="77777777" w:rsidTr="006F3E50">
        <w:trPr>
          <w:cantSplit/>
          <w:trHeight w:val="192"/>
        </w:trPr>
        <w:tc>
          <w:tcPr>
            <w:tcW w:w="910" w:type="dxa"/>
          </w:tcPr>
          <w:p w14:paraId="1216ED87"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76-87</w:t>
            </w:r>
          </w:p>
        </w:tc>
        <w:tc>
          <w:tcPr>
            <w:tcW w:w="2708" w:type="dxa"/>
          </w:tcPr>
          <w:p w14:paraId="14A2FF5B" w14:textId="1BE55C9A" w:rsidR="00A544D6" w:rsidRPr="005E14AF" w:rsidRDefault="00A544D6" w:rsidP="006F3E50">
            <w:pPr>
              <w:tabs>
                <w:tab w:val="left" w:pos="10080"/>
              </w:tabs>
              <w:rPr>
                <w:rFonts w:cs="Arial"/>
                <w:color w:val="000000"/>
                <w:sz w:val="18"/>
                <w:szCs w:val="18"/>
              </w:rPr>
            </w:pPr>
            <w:r w:rsidRPr="005E14AF">
              <w:rPr>
                <w:rFonts w:cs="Arial"/>
                <w:color w:val="000000"/>
                <w:sz w:val="18"/>
                <w:szCs w:val="18"/>
              </w:rPr>
              <w:t>Injured Party HICN/MBI</w:t>
            </w:r>
          </w:p>
        </w:tc>
        <w:tc>
          <w:tcPr>
            <w:tcW w:w="697" w:type="dxa"/>
          </w:tcPr>
          <w:p w14:paraId="4C2AF916" w14:textId="77777777" w:rsidR="00A544D6" w:rsidRPr="005E14AF" w:rsidDel="009052A1" w:rsidRDefault="00A544D6" w:rsidP="006F3E50">
            <w:pPr>
              <w:tabs>
                <w:tab w:val="left" w:pos="10080"/>
              </w:tabs>
              <w:rPr>
                <w:rFonts w:cs="Arial"/>
                <w:color w:val="000000"/>
                <w:sz w:val="18"/>
                <w:szCs w:val="18"/>
              </w:rPr>
            </w:pPr>
            <w:r w:rsidRPr="005E14AF">
              <w:rPr>
                <w:rFonts w:cs="Arial"/>
                <w:color w:val="000000"/>
                <w:sz w:val="18"/>
                <w:szCs w:val="18"/>
              </w:rPr>
              <w:t>12</w:t>
            </w:r>
          </w:p>
        </w:tc>
        <w:tc>
          <w:tcPr>
            <w:tcW w:w="473" w:type="dxa"/>
          </w:tcPr>
          <w:p w14:paraId="27A28F38" w14:textId="77777777" w:rsidR="00A544D6" w:rsidRPr="005E14AF" w:rsidRDefault="00A544D6"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225D2319" w14:textId="43AFC213" w:rsidR="00A544D6" w:rsidRPr="005E14AF" w:rsidRDefault="00A544D6" w:rsidP="006F3E50">
            <w:pPr>
              <w:tabs>
                <w:tab w:val="left" w:pos="10080"/>
              </w:tabs>
              <w:rPr>
                <w:rFonts w:cs="Arial"/>
                <w:color w:val="000000"/>
                <w:sz w:val="18"/>
                <w:szCs w:val="18"/>
              </w:rPr>
            </w:pPr>
            <w:r w:rsidRPr="005E14AF">
              <w:rPr>
                <w:rFonts w:cs="Arial"/>
                <w:color w:val="000000"/>
                <w:sz w:val="18"/>
                <w:szCs w:val="18"/>
              </w:rPr>
              <w:t>Medicare Health Insurance Claim Number/Medicare Beneficiary Identifier.</w:t>
            </w:r>
          </w:p>
        </w:tc>
      </w:tr>
      <w:tr w:rsidR="00B513CA" w:rsidRPr="005E14AF" w14:paraId="632CBC92" w14:textId="77777777" w:rsidTr="006F3E50">
        <w:trPr>
          <w:cantSplit/>
          <w:trHeight w:val="192"/>
        </w:trPr>
        <w:tc>
          <w:tcPr>
            <w:tcW w:w="910" w:type="dxa"/>
          </w:tcPr>
          <w:p w14:paraId="08E1F553" w14:textId="173660E8" w:rsidR="00B513CA" w:rsidRPr="005E14AF" w:rsidRDefault="00B513CA" w:rsidP="006F3E50">
            <w:pPr>
              <w:tabs>
                <w:tab w:val="left" w:pos="10080"/>
              </w:tabs>
              <w:rPr>
                <w:rFonts w:cs="Arial"/>
                <w:color w:val="000000"/>
                <w:sz w:val="18"/>
                <w:szCs w:val="18"/>
              </w:rPr>
            </w:pPr>
            <w:r w:rsidRPr="005E14AF">
              <w:rPr>
                <w:rFonts w:cs="Arial"/>
                <w:color w:val="000000"/>
                <w:sz w:val="18"/>
                <w:szCs w:val="18"/>
              </w:rPr>
              <w:t>88</w:t>
            </w:r>
          </w:p>
        </w:tc>
        <w:tc>
          <w:tcPr>
            <w:tcW w:w="2708" w:type="dxa"/>
          </w:tcPr>
          <w:p w14:paraId="5F8D2D3E" w14:textId="1C305CB4" w:rsidR="00B513CA" w:rsidRPr="005E14AF" w:rsidRDefault="00B513CA" w:rsidP="006F3E50">
            <w:pPr>
              <w:tabs>
                <w:tab w:val="left" w:pos="10080"/>
              </w:tabs>
              <w:rPr>
                <w:rFonts w:cs="Arial"/>
                <w:color w:val="000000"/>
                <w:sz w:val="18"/>
                <w:szCs w:val="18"/>
              </w:rPr>
            </w:pPr>
            <w:r w:rsidRPr="005E14AF">
              <w:rPr>
                <w:rFonts w:cs="Arial"/>
                <w:color w:val="000000"/>
                <w:sz w:val="18"/>
                <w:szCs w:val="18"/>
              </w:rPr>
              <w:t>Stop Querying CMS to determine Medicare eligibility for this party</w:t>
            </w:r>
          </w:p>
        </w:tc>
        <w:tc>
          <w:tcPr>
            <w:tcW w:w="697" w:type="dxa"/>
          </w:tcPr>
          <w:p w14:paraId="460D974A" w14:textId="0661369E" w:rsidR="00B513CA" w:rsidRPr="005E14AF" w:rsidRDefault="00B513CA" w:rsidP="006F3E50">
            <w:pPr>
              <w:tabs>
                <w:tab w:val="left" w:pos="10080"/>
              </w:tabs>
              <w:rPr>
                <w:rFonts w:cs="Arial"/>
                <w:color w:val="000000"/>
                <w:sz w:val="18"/>
                <w:szCs w:val="18"/>
              </w:rPr>
            </w:pPr>
            <w:r w:rsidRPr="005E14AF">
              <w:rPr>
                <w:rFonts w:cs="Arial"/>
                <w:color w:val="000000"/>
                <w:sz w:val="18"/>
                <w:szCs w:val="18"/>
              </w:rPr>
              <w:t>1</w:t>
            </w:r>
          </w:p>
        </w:tc>
        <w:tc>
          <w:tcPr>
            <w:tcW w:w="473" w:type="dxa"/>
          </w:tcPr>
          <w:p w14:paraId="1271BDB7" w14:textId="5A78FAFA" w:rsidR="00B513CA" w:rsidRPr="005E14AF" w:rsidRDefault="00B513CA"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3087C210" w14:textId="6E412FC5" w:rsidR="00B513CA" w:rsidRPr="005E14AF" w:rsidRDefault="00B513CA" w:rsidP="006F3E50">
            <w:pPr>
              <w:tabs>
                <w:tab w:val="left" w:pos="10080"/>
              </w:tabs>
              <w:rPr>
                <w:rFonts w:cs="Arial"/>
                <w:color w:val="000000"/>
                <w:sz w:val="18"/>
                <w:szCs w:val="18"/>
              </w:rPr>
            </w:pPr>
            <w:r w:rsidRPr="005E14AF">
              <w:rPr>
                <w:rFonts w:cs="Arial"/>
                <w:color w:val="000000"/>
                <w:sz w:val="18"/>
                <w:szCs w:val="18"/>
              </w:rPr>
              <w:t xml:space="preserve">Y = Stop querying the CMS system to determine Medicare eligibility for this party.  You may wish to stop the query if the claim is closed and/or you do not expect to have further responsibility.  </w:t>
            </w:r>
          </w:p>
        </w:tc>
      </w:tr>
      <w:tr w:rsidR="00B513CA" w:rsidRPr="005E14AF" w14:paraId="2F675DAA" w14:textId="77777777" w:rsidTr="006F3E50">
        <w:trPr>
          <w:cantSplit/>
          <w:trHeight w:val="192"/>
        </w:trPr>
        <w:tc>
          <w:tcPr>
            <w:tcW w:w="10818" w:type="dxa"/>
            <w:gridSpan w:val="5"/>
            <w:shd w:val="clear" w:color="auto" w:fill="D9D9D9" w:themeFill="background1" w:themeFillShade="D9"/>
          </w:tcPr>
          <w:p w14:paraId="31128AE6" w14:textId="72DF6921" w:rsidR="00B513CA" w:rsidRPr="005E14AF" w:rsidRDefault="00B513CA" w:rsidP="006F3E50">
            <w:pPr>
              <w:tabs>
                <w:tab w:val="left" w:pos="10080"/>
              </w:tabs>
              <w:jc w:val="center"/>
              <w:rPr>
                <w:rFonts w:cs="Arial"/>
                <w:color w:val="000000"/>
                <w:sz w:val="18"/>
                <w:szCs w:val="18"/>
              </w:rPr>
            </w:pPr>
            <w:r w:rsidRPr="005E14AF">
              <w:rPr>
                <w:rFonts w:cs="Arial"/>
                <w:b/>
                <w:color w:val="000000"/>
                <w:sz w:val="18"/>
                <w:szCs w:val="18"/>
              </w:rPr>
              <w:t>The fields below in positions 89-455 will be sent back for Involved Parties OR Service Providers</w:t>
            </w:r>
          </w:p>
        </w:tc>
      </w:tr>
      <w:tr w:rsidR="00B513CA" w:rsidRPr="005E14AF" w14:paraId="10A217FC" w14:textId="77777777" w:rsidTr="006F3E50">
        <w:trPr>
          <w:cantSplit/>
          <w:trHeight w:val="192"/>
        </w:trPr>
        <w:tc>
          <w:tcPr>
            <w:tcW w:w="910" w:type="dxa"/>
          </w:tcPr>
          <w:p w14:paraId="01C6EBFF" w14:textId="357EDF83" w:rsidR="00B513CA" w:rsidRPr="005E14AF" w:rsidRDefault="00B513CA" w:rsidP="006F3E50">
            <w:pPr>
              <w:tabs>
                <w:tab w:val="left" w:pos="10080"/>
              </w:tabs>
              <w:rPr>
                <w:rFonts w:cs="Arial"/>
                <w:b/>
                <w:color w:val="000000"/>
                <w:sz w:val="18"/>
                <w:szCs w:val="18"/>
              </w:rPr>
            </w:pPr>
            <w:r w:rsidRPr="005E14AF">
              <w:rPr>
                <w:rFonts w:cs="Arial"/>
                <w:color w:val="000000"/>
                <w:sz w:val="18"/>
                <w:szCs w:val="18"/>
              </w:rPr>
              <w:t>89-138</w:t>
            </w:r>
          </w:p>
        </w:tc>
        <w:tc>
          <w:tcPr>
            <w:tcW w:w="2708" w:type="dxa"/>
          </w:tcPr>
          <w:p w14:paraId="47583D93" w14:textId="5F516A92" w:rsidR="00B513CA" w:rsidRPr="005E14AF" w:rsidRDefault="00B513CA" w:rsidP="006F3E50">
            <w:pPr>
              <w:tabs>
                <w:tab w:val="left" w:pos="10080"/>
              </w:tabs>
              <w:rPr>
                <w:rFonts w:cs="Arial"/>
                <w:color w:val="000000"/>
                <w:sz w:val="18"/>
                <w:szCs w:val="18"/>
              </w:rPr>
            </w:pPr>
            <w:r w:rsidRPr="005E14AF">
              <w:rPr>
                <w:rFonts w:cs="Arial"/>
                <w:color w:val="000000"/>
                <w:sz w:val="18"/>
                <w:szCs w:val="18"/>
              </w:rPr>
              <w:t>Email Address</w:t>
            </w:r>
          </w:p>
        </w:tc>
        <w:tc>
          <w:tcPr>
            <w:tcW w:w="697" w:type="dxa"/>
          </w:tcPr>
          <w:p w14:paraId="1F3F0321" w14:textId="517255E7" w:rsidR="00B513CA" w:rsidRPr="005E14AF" w:rsidRDefault="00B513CA" w:rsidP="006F3E50">
            <w:pPr>
              <w:tabs>
                <w:tab w:val="left" w:pos="10080"/>
              </w:tabs>
              <w:rPr>
                <w:rFonts w:cs="Arial"/>
                <w:color w:val="000000"/>
                <w:sz w:val="18"/>
                <w:szCs w:val="18"/>
              </w:rPr>
            </w:pPr>
            <w:r w:rsidRPr="005E14AF">
              <w:rPr>
                <w:rFonts w:cs="Arial"/>
                <w:color w:val="000000"/>
                <w:sz w:val="18"/>
                <w:szCs w:val="18"/>
              </w:rPr>
              <w:t>50</w:t>
            </w:r>
          </w:p>
        </w:tc>
        <w:tc>
          <w:tcPr>
            <w:tcW w:w="473" w:type="dxa"/>
          </w:tcPr>
          <w:p w14:paraId="4F67C17C" w14:textId="2A566A38" w:rsidR="00B513CA" w:rsidRPr="005E14AF" w:rsidRDefault="00B513CA"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5A768A3C" w14:textId="50359E04" w:rsidR="00B513CA" w:rsidRPr="005E14AF" w:rsidRDefault="00B513CA" w:rsidP="006F3E50">
            <w:pPr>
              <w:tabs>
                <w:tab w:val="left" w:pos="10080"/>
              </w:tabs>
              <w:rPr>
                <w:rFonts w:cs="Arial"/>
                <w:color w:val="000000"/>
                <w:sz w:val="18"/>
                <w:szCs w:val="18"/>
              </w:rPr>
            </w:pPr>
            <w:r w:rsidRPr="005E14AF">
              <w:rPr>
                <w:rFonts w:cs="Arial"/>
                <w:color w:val="000000"/>
                <w:sz w:val="18"/>
                <w:szCs w:val="18"/>
              </w:rPr>
              <w:t>Email address for Involved Party or Service Provider</w:t>
            </w:r>
          </w:p>
        </w:tc>
      </w:tr>
      <w:tr w:rsidR="00B513CA" w:rsidRPr="005E14AF" w14:paraId="27963E2D" w14:textId="77777777" w:rsidTr="006F3E50">
        <w:trPr>
          <w:cantSplit/>
          <w:trHeight w:val="192"/>
        </w:trPr>
        <w:tc>
          <w:tcPr>
            <w:tcW w:w="910" w:type="dxa"/>
          </w:tcPr>
          <w:p w14:paraId="3CADB68E" w14:textId="49DC010A" w:rsidR="00B513CA" w:rsidRPr="005E14AF" w:rsidRDefault="00B513CA" w:rsidP="006F3E50">
            <w:pPr>
              <w:tabs>
                <w:tab w:val="left" w:pos="10080"/>
              </w:tabs>
              <w:rPr>
                <w:rFonts w:cs="Arial"/>
                <w:color w:val="000000"/>
                <w:sz w:val="18"/>
                <w:szCs w:val="18"/>
              </w:rPr>
            </w:pPr>
            <w:r w:rsidRPr="005E14AF">
              <w:rPr>
                <w:rFonts w:cs="Arial"/>
                <w:color w:val="000000"/>
                <w:sz w:val="18"/>
                <w:szCs w:val="18"/>
              </w:rPr>
              <w:t>139-140</w:t>
            </w:r>
          </w:p>
        </w:tc>
        <w:tc>
          <w:tcPr>
            <w:tcW w:w="2708" w:type="dxa"/>
          </w:tcPr>
          <w:p w14:paraId="6F412D11" w14:textId="1820BB6B" w:rsidR="00B513CA" w:rsidRPr="005E14AF" w:rsidRDefault="00B513CA" w:rsidP="006F3E50">
            <w:pPr>
              <w:tabs>
                <w:tab w:val="left" w:pos="10080"/>
              </w:tabs>
              <w:rPr>
                <w:rFonts w:cs="Arial"/>
                <w:color w:val="000000"/>
                <w:sz w:val="18"/>
                <w:szCs w:val="18"/>
              </w:rPr>
            </w:pPr>
            <w:r w:rsidRPr="005E14AF">
              <w:rPr>
                <w:rFonts w:cs="Arial"/>
                <w:color w:val="000000"/>
                <w:sz w:val="18"/>
                <w:szCs w:val="18"/>
              </w:rPr>
              <w:t>Driver’s License Class</w:t>
            </w:r>
          </w:p>
        </w:tc>
        <w:tc>
          <w:tcPr>
            <w:tcW w:w="697" w:type="dxa"/>
          </w:tcPr>
          <w:p w14:paraId="326AC9F5" w14:textId="3AC2C918" w:rsidR="00B513CA" w:rsidRPr="005E14AF" w:rsidRDefault="00B513CA" w:rsidP="006F3E50">
            <w:pPr>
              <w:tabs>
                <w:tab w:val="left" w:pos="10080"/>
              </w:tabs>
              <w:rPr>
                <w:rFonts w:cs="Arial"/>
                <w:color w:val="000000"/>
                <w:sz w:val="18"/>
                <w:szCs w:val="18"/>
              </w:rPr>
            </w:pPr>
            <w:r w:rsidRPr="005E14AF">
              <w:rPr>
                <w:rFonts w:cs="Arial"/>
                <w:color w:val="000000"/>
                <w:sz w:val="18"/>
                <w:szCs w:val="18"/>
              </w:rPr>
              <w:t>2</w:t>
            </w:r>
          </w:p>
        </w:tc>
        <w:tc>
          <w:tcPr>
            <w:tcW w:w="473" w:type="dxa"/>
          </w:tcPr>
          <w:p w14:paraId="45D27B51" w14:textId="5DA973A9" w:rsidR="00B513CA" w:rsidRPr="005E14AF" w:rsidRDefault="00B513CA" w:rsidP="006F3E50">
            <w:pPr>
              <w:tabs>
                <w:tab w:val="left" w:pos="10080"/>
              </w:tabs>
              <w:rPr>
                <w:rFonts w:cs="Arial"/>
                <w:color w:val="000000"/>
                <w:sz w:val="18"/>
                <w:szCs w:val="18"/>
              </w:rPr>
            </w:pPr>
            <w:r w:rsidRPr="005E14AF">
              <w:rPr>
                <w:rFonts w:cs="Arial"/>
                <w:color w:val="000000"/>
                <w:sz w:val="18"/>
                <w:szCs w:val="18"/>
              </w:rPr>
              <w:t>A/N</w:t>
            </w:r>
          </w:p>
        </w:tc>
        <w:tc>
          <w:tcPr>
            <w:tcW w:w="6030" w:type="dxa"/>
          </w:tcPr>
          <w:p w14:paraId="36D1BEEC" w14:textId="48C70159" w:rsidR="00B513CA" w:rsidRPr="005E14AF" w:rsidRDefault="00B513CA" w:rsidP="006F3E50">
            <w:pPr>
              <w:tabs>
                <w:tab w:val="left" w:pos="10080"/>
              </w:tabs>
              <w:rPr>
                <w:rFonts w:cs="Arial"/>
                <w:color w:val="000000"/>
                <w:sz w:val="18"/>
                <w:szCs w:val="18"/>
              </w:rPr>
            </w:pPr>
            <w:r w:rsidRPr="005E14AF">
              <w:rPr>
                <w:rFonts w:cs="Arial"/>
                <w:color w:val="000000"/>
                <w:sz w:val="18"/>
                <w:szCs w:val="18"/>
              </w:rPr>
              <w:t>See Appendix C</w:t>
            </w:r>
          </w:p>
        </w:tc>
      </w:tr>
      <w:tr w:rsidR="00B513CA" w:rsidRPr="005E14AF" w14:paraId="0E472A8C" w14:textId="77777777" w:rsidTr="006F3E50">
        <w:trPr>
          <w:cantSplit/>
          <w:trHeight w:val="192"/>
        </w:trPr>
        <w:tc>
          <w:tcPr>
            <w:tcW w:w="910" w:type="dxa"/>
          </w:tcPr>
          <w:p w14:paraId="440CFD23" w14:textId="5B37FF8B" w:rsidR="00B513CA" w:rsidRPr="005E14AF" w:rsidRDefault="00B513CA" w:rsidP="006F3E50">
            <w:pPr>
              <w:tabs>
                <w:tab w:val="left" w:pos="10080"/>
              </w:tabs>
              <w:rPr>
                <w:rFonts w:cs="Arial"/>
                <w:color w:val="000000"/>
                <w:sz w:val="18"/>
                <w:szCs w:val="18"/>
              </w:rPr>
            </w:pPr>
            <w:r w:rsidRPr="005E14AF">
              <w:rPr>
                <w:rFonts w:cs="Arial"/>
                <w:color w:val="000000" w:themeColor="text1"/>
                <w:sz w:val="18"/>
                <w:szCs w:val="18"/>
              </w:rPr>
              <w:t>141-341</w:t>
            </w:r>
          </w:p>
        </w:tc>
        <w:tc>
          <w:tcPr>
            <w:tcW w:w="2708" w:type="dxa"/>
          </w:tcPr>
          <w:p w14:paraId="4157EFDF" w14:textId="0E536AAA" w:rsidR="00B513CA" w:rsidRPr="005E14AF" w:rsidRDefault="00B513CA" w:rsidP="006F3E50">
            <w:pPr>
              <w:tabs>
                <w:tab w:val="left" w:pos="10080"/>
              </w:tabs>
              <w:rPr>
                <w:rFonts w:cs="Arial"/>
                <w:color w:val="000000"/>
                <w:sz w:val="18"/>
                <w:szCs w:val="18"/>
              </w:rPr>
            </w:pPr>
            <w:r w:rsidRPr="005E14AF">
              <w:rPr>
                <w:rFonts w:cs="Arial"/>
                <w:color w:val="000000" w:themeColor="text1"/>
                <w:sz w:val="18"/>
                <w:szCs w:val="18"/>
              </w:rPr>
              <w:t>Filler</w:t>
            </w:r>
          </w:p>
        </w:tc>
        <w:tc>
          <w:tcPr>
            <w:tcW w:w="697" w:type="dxa"/>
          </w:tcPr>
          <w:p w14:paraId="659A14C7" w14:textId="312FB634" w:rsidR="00B513CA" w:rsidRPr="005E14AF" w:rsidRDefault="00B513CA" w:rsidP="006F3E50">
            <w:pPr>
              <w:tabs>
                <w:tab w:val="left" w:pos="10080"/>
              </w:tabs>
              <w:rPr>
                <w:rFonts w:cs="Arial"/>
                <w:color w:val="000000"/>
                <w:sz w:val="18"/>
                <w:szCs w:val="18"/>
              </w:rPr>
            </w:pPr>
            <w:r w:rsidRPr="005E14AF">
              <w:rPr>
                <w:rFonts w:cs="Arial"/>
                <w:color w:val="000000" w:themeColor="text1"/>
                <w:sz w:val="18"/>
                <w:szCs w:val="18"/>
              </w:rPr>
              <w:t>201</w:t>
            </w:r>
          </w:p>
        </w:tc>
        <w:tc>
          <w:tcPr>
            <w:tcW w:w="473" w:type="dxa"/>
          </w:tcPr>
          <w:p w14:paraId="631BFD2B" w14:textId="77777777" w:rsidR="00B513CA" w:rsidRPr="005E14AF" w:rsidRDefault="00B513CA" w:rsidP="006F3E50">
            <w:pPr>
              <w:tabs>
                <w:tab w:val="left" w:pos="10080"/>
              </w:tabs>
              <w:rPr>
                <w:rFonts w:cs="Arial"/>
                <w:color w:val="000000"/>
                <w:sz w:val="18"/>
                <w:szCs w:val="18"/>
              </w:rPr>
            </w:pPr>
          </w:p>
        </w:tc>
        <w:tc>
          <w:tcPr>
            <w:tcW w:w="6030" w:type="dxa"/>
          </w:tcPr>
          <w:p w14:paraId="43CC4385" w14:textId="0E6DB672" w:rsidR="00B513CA" w:rsidRPr="005E14AF" w:rsidRDefault="00B513CA" w:rsidP="006F3E50">
            <w:pPr>
              <w:tabs>
                <w:tab w:val="left" w:pos="10080"/>
              </w:tabs>
              <w:rPr>
                <w:rFonts w:cs="Arial"/>
                <w:color w:val="000000"/>
                <w:sz w:val="18"/>
                <w:szCs w:val="18"/>
              </w:rPr>
            </w:pPr>
            <w:r w:rsidRPr="005E14AF">
              <w:rPr>
                <w:rFonts w:cs="Arial"/>
                <w:color w:val="000000" w:themeColor="text1"/>
                <w:sz w:val="18"/>
                <w:szCs w:val="18"/>
              </w:rPr>
              <w:t>Spaces - Reserved for Pet Insurance – See Additional Services</w:t>
            </w:r>
          </w:p>
        </w:tc>
      </w:tr>
      <w:tr w:rsidR="00B513CA" w:rsidRPr="005E14AF" w14:paraId="48B5116C" w14:textId="77777777" w:rsidTr="006F3E50">
        <w:trPr>
          <w:cantSplit/>
          <w:trHeight w:val="192"/>
        </w:trPr>
        <w:tc>
          <w:tcPr>
            <w:tcW w:w="910" w:type="dxa"/>
          </w:tcPr>
          <w:p w14:paraId="189EE32E" w14:textId="656A2CDB"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342-455</w:t>
            </w:r>
          </w:p>
        </w:tc>
        <w:tc>
          <w:tcPr>
            <w:tcW w:w="2708" w:type="dxa"/>
          </w:tcPr>
          <w:p w14:paraId="227E145C" w14:textId="3547B87B"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Filler</w:t>
            </w:r>
          </w:p>
        </w:tc>
        <w:tc>
          <w:tcPr>
            <w:tcW w:w="697" w:type="dxa"/>
          </w:tcPr>
          <w:p w14:paraId="59DFCD2F" w14:textId="1B7D283E"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114</w:t>
            </w:r>
          </w:p>
        </w:tc>
        <w:tc>
          <w:tcPr>
            <w:tcW w:w="473" w:type="dxa"/>
          </w:tcPr>
          <w:p w14:paraId="79CF7404" w14:textId="2B7D9908" w:rsidR="00B513CA" w:rsidRPr="005E14AF" w:rsidRDefault="00B513CA" w:rsidP="006F3E50">
            <w:pPr>
              <w:tabs>
                <w:tab w:val="left" w:pos="10080"/>
              </w:tabs>
              <w:rPr>
                <w:rFonts w:cs="Arial"/>
                <w:color w:val="000000"/>
                <w:sz w:val="18"/>
                <w:szCs w:val="18"/>
              </w:rPr>
            </w:pPr>
            <w:r w:rsidRPr="005E14AF">
              <w:rPr>
                <w:rFonts w:cs="Arial"/>
                <w:color w:val="000000" w:themeColor="text1"/>
                <w:sz w:val="18"/>
                <w:szCs w:val="18"/>
              </w:rPr>
              <w:t>A/N</w:t>
            </w:r>
          </w:p>
        </w:tc>
        <w:tc>
          <w:tcPr>
            <w:tcW w:w="6030" w:type="dxa"/>
          </w:tcPr>
          <w:p w14:paraId="26A2A588" w14:textId="0C649ED4" w:rsidR="00B513CA" w:rsidRPr="005E14AF" w:rsidRDefault="00B513CA" w:rsidP="006F3E50">
            <w:pPr>
              <w:tabs>
                <w:tab w:val="left" w:pos="10080"/>
              </w:tabs>
              <w:rPr>
                <w:rFonts w:cs="Arial"/>
                <w:color w:val="000000" w:themeColor="text1"/>
                <w:sz w:val="18"/>
                <w:szCs w:val="18"/>
              </w:rPr>
            </w:pPr>
            <w:r w:rsidRPr="005E14AF">
              <w:rPr>
                <w:bCs/>
                <w:color w:val="000000" w:themeColor="text1"/>
                <w:sz w:val="18"/>
                <w:szCs w:val="18"/>
              </w:rPr>
              <w:t>Spaces - Reserved for ClaimSearch Use</w:t>
            </w:r>
          </w:p>
        </w:tc>
      </w:tr>
      <w:tr w:rsidR="00B513CA" w:rsidRPr="005E14AF" w14:paraId="291CBAA9" w14:textId="77777777" w:rsidTr="006F3E50">
        <w:trPr>
          <w:cantSplit/>
          <w:trHeight w:val="192"/>
        </w:trPr>
        <w:tc>
          <w:tcPr>
            <w:tcW w:w="10818" w:type="dxa"/>
            <w:gridSpan w:val="5"/>
            <w:shd w:val="clear" w:color="auto" w:fill="D9D9D9" w:themeFill="background1" w:themeFillShade="D9"/>
          </w:tcPr>
          <w:p w14:paraId="548262FF" w14:textId="12AAAD45" w:rsidR="00B513CA" w:rsidRPr="005E14AF" w:rsidRDefault="00B513CA" w:rsidP="006F3E50">
            <w:pPr>
              <w:tabs>
                <w:tab w:val="left" w:pos="10080"/>
              </w:tabs>
              <w:jc w:val="center"/>
              <w:rPr>
                <w:bCs/>
                <w:color w:val="000000" w:themeColor="text1"/>
                <w:sz w:val="18"/>
                <w:szCs w:val="18"/>
              </w:rPr>
            </w:pPr>
            <w:r w:rsidRPr="005E14AF">
              <w:rPr>
                <w:rFonts w:cs="Arial"/>
                <w:b/>
                <w:bCs/>
                <w:color w:val="000000" w:themeColor="text1"/>
                <w:sz w:val="18"/>
                <w:szCs w:val="18"/>
              </w:rPr>
              <w:t>The fields below in positions 456-510 will be sent back for Involved Parties only</w:t>
            </w:r>
          </w:p>
        </w:tc>
      </w:tr>
      <w:tr w:rsidR="00B513CA" w:rsidRPr="005E14AF" w14:paraId="3F266983" w14:textId="77777777" w:rsidTr="006F3E50">
        <w:trPr>
          <w:cantSplit/>
          <w:trHeight w:val="192"/>
        </w:trPr>
        <w:tc>
          <w:tcPr>
            <w:tcW w:w="910" w:type="dxa"/>
          </w:tcPr>
          <w:p w14:paraId="2E1FB6CE" w14:textId="3FAAA826" w:rsidR="00B513CA" w:rsidRPr="005E14AF" w:rsidRDefault="00B513CA" w:rsidP="006F3E50">
            <w:pPr>
              <w:tabs>
                <w:tab w:val="left" w:pos="10080"/>
              </w:tabs>
              <w:rPr>
                <w:rFonts w:cs="Arial"/>
                <w:b/>
                <w:bCs/>
                <w:color w:val="000000" w:themeColor="text1"/>
                <w:sz w:val="18"/>
                <w:szCs w:val="18"/>
              </w:rPr>
            </w:pPr>
            <w:r w:rsidRPr="005E14AF">
              <w:rPr>
                <w:rFonts w:cs="Arial"/>
                <w:color w:val="000000" w:themeColor="text1"/>
                <w:sz w:val="18"/>
                <w:szCs w:val="18"/>
              </w:rPr>
              <w:t>456-485</w:t>
            </w:r>
          </w:p>
        </w:tc>
        <w:tc>
          <w:tcPr>
            <w:tcW w:w="2708" w:type="dxa"/>
          </w:tcPr>
          <w:p w14:paraId="11B4CF7C" w14:textId="11018051"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Claimant Insurance Company</w:t>
            </w:r>
          </w:p>
        </w:tc>
        <w:tc>
          <w:tcPr>
            <w:tcW w:w="697" w:type="dxa"/>
          </w:tcPr>
          <w:p w14:paraId="608888EF" w14:textId="01A453FC"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30</w:t>
            </w:r>
          </w:p>
        </w:tc>
        <w:tc>
          <w:tcPr>
            <w:tcW w:w="473" w:type="dxa"/>
          </w:tcPr>
          <w:p w14:paraId="70FA1E33" w14:textId="183692A3"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46658183" w14:textId="00A43184" w:rsidR="00B513CA" w:rsidRPr="005E14AF" w:rsidRDefault="00B513CA" w:rsidP="006F3E50">
            <w:pPr>
              <w:tabs>
                <w:tab w:val="left" w:pos="10080"/>
              </w:tabs>
              <w:rPr>
                <w:bCs/>
                <w:color w:val="000000" w:themeColor="text1"/>
                <w:sz w:val="18"/>
                <w:szCs w:val="18"/>
              </w:rPr>
            </w:pPr>
            <w:r w:rsidRPr="005E14AF">
              <w:rPr>
                <w:rFonts w:cs="Arial"/>
                <w:color w:val="000000" w:themeColor="text1"/>
                <w:sz w:val="18"/>
                <w:szCs w:val="18"/>
              </w:rPr>
              <w:t>Claimant’s insurance company name from insurance card collected at accident scene.</w:t>
            </w:r>
          </w:p>
        </w:tc>
      </w:tr>
      <w:tr w:rsidR="00B513CA" w:rsidRPr="005E14AF" w14:paraId="58876236" w14:textId="77777777" w:rsidTr="006F3E50">
        <w:trPr>
          <w:cantSplit/>
          <w:trHeight w:val="192"/>
        </w:trPr>
        <w:tc>
          <w:tcPr>
            <w:tcW w:w="910" w:type="dxa"/>
          </w:tcPr>
          <w:p w14:paraId="3C7386DA" w14:textId="5CCFA561"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486-510</w:t>
            </w:r>
          </w:p>
        </w:tc>
        <w:tc>
          <w:tcPr>
            <w:tcW w:w="2708" w:type="dxa"/>
          </w:tcPr>
          <w:p w14:paraId="37091FC7" w14:textId="25086C6E"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Claimant Policy Number</w:t>
            </w:r>
          </w:p>
        </w:tc>
        <w:tc>
          <w:tcPr>
            <w:tcW w:w="697" w:type="dxa"/>
          </w:tcPr>
          <w:p w14:paraId="7414F32D" w14:textId="4F348AE8"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25</w:t>
            </w:r>
          </w:p>
        </w:tc>
        <w:tc>
          <w:tcPr>
            <w:tcW w:w="473" w:type="dxa"/>
          </w:tcPr>
          <w:p w14:paraId="62C1F60A" w14:textId="2DC1C30B"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4608BEAA" w14:textId="7D6451E3"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 xml:space="preserve">Claimant’s policy number from insurance card collected at accident scene. </w:t>
            </w:r>
          </w:p>
        </w:tc>
      </w:tr>
      <w:tr w:rsidR="00B513CA" w:rsidRPr="005E14AF" w14:paraId="43276E67" w14:textId="77777777" w:rsidTr="006F3E50">
        <w:trPr>
          <w:cantSplit/>
          <w:trHeight w:val="192"/>
        </w:trPr>
        <w:tc>
          <w:tcPr>
            <w:tcW w:w="910" w:type="dxa"/>
          </w:tcPr>
          <w:p w14:paraId="5B04B8E5" w14:textId="5AC33777"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511-512</w:t>
            </w:r>
          </w:p>
        </w:tc>
        <w:tc>
          <w:tcPr>
            <w:tcW w:w="2708" w:type="dxa"/>
          </w:tcPr>
          <w:p w14:paraId="5F360BCC" w14:textId="0E33A61A"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Filler</w:t>
            </w:r>
          </w:p>
        </w:tc>
        <w:tc>
          <w:tcPr>
            <w:tcW w:w="697" w:type="dxa"/>
          </w:tcPr>
          <w:p w14:paraId="376F6C73" w14:textId="6E77ED10"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2</w:t>
            </w:r>
          </w:p>
        </w:tc>
        <w:tc>
          <w:tcPr>
            <w:tcW w:w="473" w:type="dxa"/>
          </w:tcPr>
          <w:p w14:paraId="48A03B5D" w14:textId="09CE72CE"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A/N</w:t>
            </w:r>
          </w:p>
        </w:tc>
        <w:tc>
          <w:tcPr>
            <w:tcW w:w="6030" w:type="dxa"/>
          </w:tcPr>
          <w:p w14:paraId="4612327B" w14:textId="50170334" w:rsidR="00B513CA" w:rsidRPr="005E14AF" w:rsidRDefault="00B513CA" w:rsidP="006F3E50">
            <w:pPr>
              <w:tabs>
                <w:tab w:val="left" w:pos="10080"/>
              </w:tabs>
              <w:rPr>
                <w:rFonts w:cs="Arial"/>
                <w:color w:val="000000" w:themeColor="text1"/>
                <w:sz w:val="18"/>
                <w:szCs w:val="18"/>
              </w:rPr>
            </w:pPr>
            <w:r w:rsidRPr="005E14AF">
              <w:rPr>
                <w:rFonts w:cs="Arial"/>
                <w:color w:val="000000" w:themeColor="text1"/>
                <w:sz w:val="18"/>
                <w:szCs w:val="18"/>
              </w:rPr>
              <w:t>Spaces</w:t>
            </w:r>
          </w:p>
        </w:tc>
      </w:tr>
    </w:tbl>
    <w:p w14:paraId="08BC54F7" w14:textId="091524D7" w:rsidR="00E8360A" w:rsidRPr="00E8360A" w:rsidRDefault="00E8360A" w:rsidP="00E622CF">
      <w:pPr>
        <w:pStyle w:val="Heading3"/>
      </w:pPr>
      <w:bookmarkStart w:id="403" w:name="_Record_MK01_–"/>
      <w:bookmarkStart w:id="404" w:name="_Toc191985649"/>
      <w:bookmarkEnd w:id="403"/>
      <w:r>
        <w:t>Record MK01 – Return Echo</w:t>
      </w:r>
      <w:r w:rsidR="00024AC2">
        <w:t xml:space="preserve"> – AKA/ </w:t>
      </w:r>
      <w:r>
        <w:t>Additional Address Information</w:t>
      </w:r>
      <w:bookmarkEnd w:id="404"/>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458"/>
        <w:gridCol w:w="6030"/>
      </w:tblGrid>
      <w:tr w:rsidR="00715C3A" w:rsidRPr="00A92E7B" w14:paraId="2C29968F" w14:textId="77777777" w:rsidTr="006F3E50">
        <w:trPr>
          <w:cantSplit/>
          <w:trHeight w:val="192"/>
          <w:tblHeader/>
        </w:trPr>
        <w:tc>
          <w:tcPr>
            <w:tcW w:w="898" w:type="dxa"/>
          </w:tcPr>
          <w:p w14:paraId="27746663" w14:textId="77777777" w:rsidR="00715C3A" w:rsidRPr="00A92E7B" w:rsidRDefault="00715C3A" w:rsidP="00335AF3">
            <w:pPr>
              <w:tabs>
                <w:tab w:val="left" w:pos="10080"/>
              </w:tabs>
              <w:rPr>
                <w:b/>
                <w:sz w:val="18"/>
                <w:szCs w:val="18"/>
              </w:rPr>
            </w:pPr>
            <w:r w:rsidRPr="00A92E7B">
              <w:rPr>
                <w:b/>
                <w:sz w:val="18"/>
                <w:szCs w:val="18"/>
              </w:rPr>
              <w:t>Position</w:t>
            </w:r>
          </w:p>
        </w:tc>
        <w:tc>
          <w:tcPr>
            <w:tcW w:w="2708" w:type="dxa"/>
          </w:tcPr>
          <w:p w14:paraId="3788A8D3" w14:textId="77777777" w:rsidR="00715C3A" w:rsidRPr="00A92E7B" w:rsidRDefault="00715C3A" w:rsidP="00335AF3">
            <w:pPr>
              <w:tabs>
                <w:tab w:val="left" w:pos="10080"/>
              </w:tabs>
              <w:rPr>
                <w:b/>
                <w:color w:val="000000"/>
                <w:sz w:val="18"/>
                <w:szCs w:val="18"/>
              </w:rPr>
            </w:pPr>
            <w:r w:rsidRPr="00A92E7B">
              <w:rPr>
                <w:b/>
                <w:color w:val="000000"/>
                <w:sz w:val="18"/>
                <w:szCs w:val="18"/>
              </w:rPr>
              <w:t>Field Name</w:t>
            </w:r>
          </w:p>
        </w:tc>
        <w:tc>
          <w:tcPr>
            <w:tcW w:w="712" w:type="dxa"/>
          </w:tcPr>
          <w:p w14:paraId="10C17DB9" w14:textId="77777777" w:rsidR="00715C3A" w:rsidRPr="00A92E7B" w:rsidRDefault="00715C3A" w:rsidP="00335AF3">
            <w:pPr>
              <w:tabs>
                <w:tab w:val="left" w:pos="10080"/>
              </w:tabs>
              <w:rPr>
                <w:b/>
                <w:color w:val="000000"/>
                <w:sz w:val="18"/>
                <w:szCs w:val="18"/>
              </w:rPr>
            </w:pPr>
            <w:r w:rsidRPr="00A92E7B">
              <w:rPr>
                <w:b/>
                <w:color w:val="000000"/>
                <w:sz w:val="18"/>
                <w:szCs w:val="18"/>
              </w:rPr>
              <w:t>Length</w:t>
            </w:r>
          </w:p>
        </w:tc>
        <w:tc>
          <w:tcPr>
            <w:tcW w:w="458" w:type="dxa"/>
          </w:tcPr>
          <w:p w14:paraId="6A00D83A" w14:textId="77777777" w:rsidR="00715C3A" w:rsidRPr="00A92E7B" w:rsidRDefault="00715C3A" w:rsidP="00335AF3">
            <w:pPr>
              <w:tabs>
                <w:tab w:val="left" w:pos="10080"/>
              </w:tabs>
              <w:rPr>
                <w:b/>
                <w:color w:val="000000"/>
                <w:sz w:val="18"/>
                <w:szCs w:val="18"/>
              </w:rPr>
            </w:pPr>
            <w:r w:rsidRPr="00A92E7B">
              <w:rPr>
                <w:b/>
                <w:color w:val="000000"/>
                <w:sz w:val="18"/>
                <w:szCs w:val="18"/>
              </w:rPr>
              <w:t>Type</w:t>
            </w:r>
          </w:p>
        </w:tc>
        <w:tc>
          <w:tcPr>
            <w:tcW w:w="6030" w:type="dxa"/>
          </w:tcPr>
          <w:p w14:paraId="3D7427D9" w14:textId="77777777" w:rsidR="00715C3A" w:rsidRPr="00A92E7B" w:rsidRDefault="00715C3A" w:rsidP="00335AF3">
            <w:pPr>
              <w:tabs>
                <w:tab w:val="left" w:pos="10080"/>
              </w:tabs>
              <w:rPr>
                <w:b/>
                <w:color w:val="000000"/>
                <w:sz w:val="18"/>
                <w:szCs w:val="18"/>
              </w:rPr>
            </w:pPr>
            <w:r w:rsidRPr="00A92E7B">
              <w:rPr>
                <w:b/>
                <w:color w:val="000000"/>
                <w:sz w:val="18"/>
                <w:szCs w:val="18"/>
              </w:rPr>
              <w:t>Description</w:t>
            </w:r>
          </w:p>
        </w:tc>
      </w:tr>
      <w:tr w:rsidR="000D1E0B" w:rsidRPr="00A92E7B" w14:paraId="040A549D" w14:textId="77777777" w:rsidTr="006F3E50">
        <w:trPr>
          <w:cantSplit/>
          <w:trHeight w:val="192"/>
        </w:trPr>
        <w:tc>
          <w:tcPr>
            <w:tcW w:w="898" w:type="dxa"/>
          </w:tcPr>
          <w:p w14:paraId="5281C6E9" w14:textId="77777777" w:rsidR="000D1E0B" w:rsidRPr="00A92E7B" w:rsidRDefault="000D1E0B" w:rsidP="00335AF3">
            <w:pPr>
              <w:tabs>
                <w:tab w:val="left" w:pos="10080"/>
              </w:tabs>
              <w:rPr>
                <w:color w:val="000000"/>
                <w:sz w:val="18"/>
                <w:szCs w:val="18"/>
              </w:rPr>
            </w:pPr>
            <w:r w:rsidRPr="00A92E7B">
              <w:rPr>
                <w:color w:val="000000"/>
                <w:sz w:val="18"/>
                <w:szCs w:val="18"/>
              </w:rPr>
              <w:t>1-10</w:t>
            </w:r>
          </w:p>
        </w:tc>
        <w:tc>
          <w:tcPr>
            <w:tcW w:w="2708" w:type="dxa"/>
          </w:tcPr>
          <w:p w14:paraId="57B8C61D" w14:textId="77777777" w:rsidR="000D1E0B" w:rsidRPr="00A92E7B" w:rsidRDefault="000D1E0B" w:rsidP="00335AF3">
            <w:pPr>
              <w:tabs>
                <w:tab w:val="left" w:pos="10080"/>
              </w:tabs>
              <w:rPr>
                <w:color w:val="000000"/>
                <w:sz w:val="18"/>
                <w:szCs w:val="18"/>
              </w:rPr>
            </w:pPr>
            <w:r w:rsidRPr="00A92E7B">
              <w:rPr>
                <w:color w:val="000000"/>
                <w:sz w:val="18"/>
                <w:szCs w:val="18"/>
              </w:rPr>
              <w:t>Record Key</w:t>
            </w:r>
          </w:p>
        </w:tc>
        <w:tc>
          <w:tcPr>
            <w:tcW w:w="712" w:type="dxa"/>
          </w:tcPr>
          <w:p w14:paraId="66952ED5" w14:textId="77777777" w:rsidR="000D1E0B" w:rsidRPr="00A92E7B" w:rsidRDefault="000D1E0B" w:rsidP="00335AF3">
            <w:pPr>
              <w:tabs>
                <w:tab w:val="left" w:pos="10080"/>
              </w:tabs>
              <w:rPr>
                <w:color w:val="000000"/>
                <w:sz w:val="18"/>
                <w:szCs w:val="18"/>
              </w:rPr>
            </w:pPr>
            <w:r w:rsidRPr="00A92E7B">
              <w:rPr>
                <w:color w:val="000000"/>
                <w:sz w:val="18"/>
                <w:szCs w:val="18"/>
              </w:rPr>
              <w:t>10</w:t>
            </w:r>
          </w:p>
        </w:tc>
        <w:tc>
          <w:tcPr>
            <w:tcW w:w="458" w:type="dxa"/>
          </w:tcPr>
          <w:p w14:paraId="04329B97"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2487AD26" w14:textId="77777777" w:rsidR="000D1E0B" w:rsidRPr="00A92E7B" w:rsidRDefault="000D1E0B" w:rsidP="00335AF3">
            <w:pPr>
              <w:tabs>
                <w:tab w:val="left" w:pos="10080"/>
              </w:tabs>
              <w:rPr>
                <w:color w:val="000000"/>
                <w:sz w:val="18"/>
                <w:szCs w:val="18"/>
              </w:rPr>
            </w:pPr>
            <w:r w:rsidRPr="00A92E7B">
              <w:rPr>
                <w:color w:val="000000"/>
                <w:sz w:val="18"/>
                <w:szCs w:val="18"/>
              </w:rPr>
              <w:t>Previously described. Record Type = MK01</w:t>
            </w:r>
          </w:p>
        </w:tc>
      </w:tr>
      <w:tr w:rsidR="000D1E0B" w:rsidRPr="00A92E7B" w14:paraId="65002B40" w14:textId="77777777" w:rsidTr="006F3E50">
        <w:trPr>
          <w:cantSplit/>
          <w:trHeight w:val="216"/>
        </w:trPr>
        <w:tc>
          <w:tcPr>
            <w:tcW w:w="898" w:type="dxa"/>
          </w:tcPr>
          <w:p w14:paraId="1B5CBB4B" w14:textId="77777777" w:rsidR="000D1E0B" w:rsidRPr="00A92E7B" w:rsidRDefault="000D1E0B" w:rsidP="00335AF3">
            <w:pPr>
              <w:tabs>
                <w:tab w:val="left" w:pos="10080"/>
              </w:tabs>
              <w:rPr>
                <w:color w:val="000000"/>
                <w:sz w:val="18"/>
                <w:szCs w:val="18"/>
              </w:rPr>
            </w:pPr>
            <w:r w:rsidRPr="00A92E7B">
              <w:rPr>
                <w:color w:val="000000"/>
                <w:sz w:val="18"/>
                <w:szCs w:val="18"/>
              </w:rPr>
              <w:t>11</w:t>
            </w:r>
          </w:p>
        </w:tc>
        <w:tc>
          <w:tcPr>
            <w:tcW w:w="2708" w:type="dxa"/>
          </w:tcPr>
          <w:p w14:paraId="4F89DED2" w14:textId="77777777" w:rsidR="000D1E0B" w:rsidRPr="00A92E7B" w:rsidRDefault="000D1E0B" w:rsidP="00335AF3">
            <w:pPr>
              <w:tabs>
                <w:tab w:val="left" w:pos="10080"/>
              </w:tabs>
              <w:rPr>
                <w:color w:val="000000"/>
                <w:sz w:val="18"/>
                <w:szCs w:val="18"/>
              </w:rPr>
            </w:pPr>
            <w:r w:rsidRPr="00A92E7B">
              <w:rPr>
                <w:color w:val="000000"/>
                <w:sz w:val="18"/>
                <w:szCs w:val="18"/>
              </w:rPr>
              <w:t>Individual/Business Indicator</w:t>
            </w:r>
          </w:p>
        </w:tc>
        <w:tc>
          <w:tcPr>
            <w:tcW w:w="712" w:type="dxa"/>
          </w:tcPr>
          <w:p w14:paraId="77360F6E" w14:textId="77777777" w:rsidR="000D1E0B" w:rsidRPr="00A92E7B" w:rsidRDefault="000D1E0B" w:rsidP="00335AF3">
            <w:pPr>
              <w:tabs>
                <w:tab w:val="left" w:pos="10080"/>
              </w:tabs>
              <w:rPr>
                <w:color w:val="000000"/>
                <w:sz w:val="18"/>
                <w:szCs w:val="18"/>
              </w:rPr>
            </w:pPr>
            <w:r w:rsidRPr="00A92E7B">
              <w:rPr>
                <w:color w:val="000000"/>
                <w:sz w:val="18"/>
                <w:szCs w:val="18"/>
              </w:rPr>
              <w:t>1</w:t>
            </w:r>
          </w:p>
        </w:tc>
        <w:tc>
          <w:tcPr>
            <w:tcW w:w="458" w:type="dxa"/>
          </w:tcPr>
          <w:p w14:paraId="6FFAD370"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48E5FDC" w14:textId="77777777" w:rsidR="000D1E0B" w:rsidRPr="00A92E7B" w:rsidRDefault="000D1E0B" w:rsidP="00335AF3">
            <w:pPr>
              <w:tabs>
                <w:tab w:val="left" w:pos="10080"/>
              </w:tabs>
              <w:rPr>
                <w:color w:val="000000"/>
                <w:sz w:val="18"/>
                <w:szCs w:val="18"/>
              </w:rPr>
            </w:pPr>
            <w:r w:rsidRPr="00A92E7B">
              <w:rPr>
                <w:color w:val="000000"/>
                <w:sz w:val="18"/>
                <w:szCs w:val="18"/>
              </w:rPr>
              <w:t>I – Individual B – Business</w:t>
            </w:r>
          </w:p>
        </w:tc>
      </w:tr>
      <w:tr w:rsidR="000D1E0B" w:rsidRPr="00A92E7B" w14:paraId="6023C997" w14:textId="77777777" w:rsidTr="006F3E50">
        <w:trPr>
          <w:cantSplit/>
          <w:trHeight w:val="226"/>
        </w:trPr>
        <w:tc>
          <w:tcPr>
            <w:tcW w:w="898" w:type="dxa"/>
          </w:tcPr>
          <w:p w14:paraId="52881628" w14:textId="77777777" w:rsidR="000D1E0B" w:rsidRPr="00A92E7B" w:rsidRDefault="000D1E0B" w:rsidP="00335AF3">
            <w:pPr>
              <w:tabs>
                <w:tab w:val="left" w:pos="10080"/>
              </w:tabs>
              <w:rPr>
                <w:color w:val="000000"/>
                <w:sz w:val="18"/>
                <w:szCs w:val="18"/>
              </w:rPr>
            </w:pPr>
            <w:r w:rsidRPr="00A92E7B">
              <w:rPr>
                <w:color w:val="000000"/>
                <w:sz w:val="18"/>
                <w:szCs w:val="18"/>
              </w:rPr>
              <w:t>12-81</w:t>
            </w:r>
          </w:p>
        </w:tc>
        <w:tc>
          <w:tcPr>
            <w:tcW w:w="2708" w:type="dxa"/>
          </w:tcPr>
          <w:p w14:paraId="49C6E98D" w14:textId="77777777" w:rsidR="000D1E0B" w:rsidRPr="00A92E7B" w:rsidRDefault="000D1E0B" w:rsidP="00335AF3">
            <w:pPr>
              <w:tabs>
                <w:tab w:val="left" w:pos="10080"/>
              </w:tabs>
              <w:rPr>
                <w:color w:val="000000"/>
                <w:sz w:val="18"/>
                <w:szCs w:val="18"/>
              </w:rPr>
            </w:pPr>
            <w:r w:rsidRPr="00A92E7B">
              <w:rPr>
                <w:color w:val="000000"/>
                <w:sz w:val="18"/>
                <w:szCs w:val="18"/>
              </w:rPr>
              <w:t xml:space="preserve">Business Name </w:t>
            </w:r>
            <w:r w:rsidRPr="00A92E7B">
              <w:rPr>
                <w:b/>
                <w:color w:val="000000"/>
                <w:sz w:val="18"/>
                <w:szCs w:val="18"/>
              </w:rPr>
              <w:t>OR</w:t>
            </w:r>
          </w:p>
        </w:tc>
        <w:tc>
          <w:tcPr>
            <w:tcW w:w="712" w:type="dxa"/>
          </w:tcPr>
          <w:p w14:paraId="6EFAAB13" w14:textId="77777777" w:rsidR="000D1E0B" w:rsidRPr="00A92E7B" w:rsidRDefault="000D1E0B" w:rsidP="00335AF3">
            <w:pPr>
              <w:tabs>
                <w:tab w:val="left" w:pos="10080"/>
              </w:tabs>
              <w:rPr>
                <w:color w:val="000000"/>
                <w:sz w:val="18"/>
                <w:szCs w:val="18"/>
              </w:rPr>
            </w:pPr>
            <w:r w:rsidRPr="00A92E7B">
              <w:rPr>
                <w:color w:val="000000"/>
                <w:sz w:val="18"/>
                <w:szCs w:val="18"/>
              </w:rPr>
              <w:t>70</w:t>
            </w:r>
          </w:p>
        </w:tc>
        <w:tc>
          <w:tcPr>
            <w:tcW w:w="458" w:type="dxa"/>
          </w:tcPr>
          <w:p w14:paraId="2181E47A"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F26D771" w14:textId="77777777" w:rsidR="000D1E0B" w:rsidRPr="00A92E7B" w:rsidRDefault="000D1E0B" w:rsidP="00335AF3">
            <w:pPr>
              <w:tabs>
                <w:tab w:val="left" w:pos="10080"/>
              </w:tabs>
              <w:rPr>
                <w:color w:val="000000"/>
                <w:sz w:val="18"/>
                <w:szCs w:val="18"/>
              </w:rPr>
            </w:pPr>
            <w:r w:rsidRPr="00A92E7B">
              <w:rPr>
                <w:color w:val="000000"/>
                <w:sz w:val="18"/>
                <w:szCs w:val="18"/>
              </w:rPr>
              <w:t>Required if pos. 11=B</w:t>
            </w:r>
          </w:p>
        </w:tc>
      </w:tr>
      <w:tr w:rsidR="000D1E0B" w:rsidRPr="00A92E7B" w14:paraId="0C7E134D" w14:textId="77777777" w:rsidTr="006F3E50">
        <w:trPr>
          <w:cantSplit/>
          <w:trHeight w:val="216"/>
        </w:trPr>
        <w:tc>
          <w:tcPr>
            <w:tcW w:w="898" w:type="dxa"/>
          </w:tcPr>
          <w:p w14:paraId="57F980E4" w14:textId="77777777" w:rsidR="000D1E0B" w:rsidRPr="00A92E7B" w:rsidRDefault="000D1E0B" w:rsidP="00335AF3">
            <w:pPr>
              <w:tabs>
                <w:tab w:val="left" w:pos="10080"/>
              </w:tabs>
              <w:rPr>
                <w:color w:val="000000"/>
                <w:sz w:val="18"/>
                <w:szCs w:val="18"/>
              </w:rPr>
            </w:pPr>
            <w:r w:rsidRPr="00A92E7B">
              <w:rPr>
                <w:color w:val="000000"/>
                <w:sz w:val="18"/>
                <w:szCs w:val="18"/>
              </w:rPr>
              <w:t>12-41</w:t>
            </w:r>
          </w:p>
        </w:tc>
        <w:tc>
          <w:tcPr>
            <w:tcW w:w="2708" w:type="dxa"/>
          </w:tcPr>
          <w:p w14:paraId="19D29F45" w14:textId="77777777" w:rsidR="000D1E0B" w:rsidRPr="00A92E7B" w:rsidRDefault="000D1E0B" w:rsidP="00335AF3">
            <w:pPr>
              <w:tabs>
                <w:tab w:val="left" w:pos="10080"/>
              </w:tabs>
              <w:rPr>
                <w:color w:val="000000"/>
                <w:sz w:val="18"/>
                <w:szCs w:val="18"/>
              </w:rPr>
            </w:pPr>
            <w:r w:rsidRPr="00A92E7B">
              <w:rPr>
                <w:color w:val="000000"/>
                <w:sz w:val="18"/>
                <w:szCs w:val="18"/>
              </w:rPr>
              <w:t>Last Name</w:t>
            </w:r>
          </w:p>
        </w:tc>
        <w:tc>
          <w:tcPr>
            <w:tcW w:w="712" w:type="dxa"/>
          </w:tcPr>
          <w:p w14:paraId="4034D7E2" w14:textId="77777777" w:rsidR="000D1E0B" w:rsidRPr="00A92E7B" w:rsidRDefault="000D1E0B" w:rsidP="00335AF3">
            <w:pPr>
              <w:tabs>
                <w:tab w:val="left" w:pos="10080"/>
              </w:tabs>
              <w:rPr>
                <w:color w:val="000000"/>
                <w:sz w:val="18"/>
                <w:szCs w:val="18"/>
              </w:rPr>
            </w:pPr>
            <w:r w:rsidRPr="00A92E7B">
              <w:rPr>
                <w:color w:val="000000"/>
                <w:sz w:val="18"/>
                <w:szCs w:val="18"/>
              </w:rPr>
              <w:t>30</w:t>
            </w:r>
          </w:p>
        </w:tc>
        <w:tc>
          <w:tcPr>
            <w:tcW w:w="458" w:type="dxa"/>
          </w:tcPr>
          <w:p w14:paraId="464ACD52"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3EB3A2EC" w14:textId="77777777" w:rsidR="000D1E0B" w:rsidRPr="00A92E7B" w:rsidRDefault="000D1E0B" w:rsidP="00335AF3">
            <w:pPr>
              <w:tabs>
                <w:tab w:val="left" w:pos="10080"/>
              </w:tabs>
              <w:rPr>
                <w:color w:val="000000"/>
                <w:sz w:val="18"/>
                <w:szCs w:val="18"/>
              </w:rPr>
            </w:pPr>
            <w:r w:rsidRPr="00A92E7B">
              <w:rPr>
                <w:color w:val="000000"/>
                <w:sz w:val="18"/>
                <w:szCs w:val="18"/>
              </w:rPr>
              <w:t>Required if pos. 11=I</w:t>
            </w:r>
          </w:p>
        </w:tc>
      </w:tr>
      <w:tr w:rsidR="000D1E0B" w:rsidRPr="00A92E7B" w14:paraId="26A67328" w14:textId="77777777" w:rsidTr="006F3E50">
        <w:trPr>
          <w:cantSplit/>
          <w:trHeight w:val="216"/>
        </w:trPr>
        <w:tc>
          <w:tcPr>
            <w:tcW w:w="898" w:type="dxa"/>
          </w:tcPr>
          <w:p w14:paraId="5BB72319" w14:textId="77777777" w:rsidR="000D1E0B" w:rsidRPr="00A92E7B" w:rsidRDefault="000D1E0B" w:rsidP="00335AF3">
            <w:pPr>
              <w:tabs>
                <w:tab w:val="left" w:pos="10080"/>
              </w:tabs>
              <w:rPr>
                <w:color w:val="000000"/>
                <w:sz w:val="18"/>
                <w:szCs w:val="18"/>
              </w:rPr>
            </w:pPr>
            <w:r w:rsidRPr="00A92E7B">
              <w:rPr>
                <w:color w:val="000000"/>
                <w:sz w:val="18"/>
                <w:szCs w:val="18"/>
              </w:rPr>
              <w:t>42-61</w:t>
            </w:r>
          </w:p>
        </w:tc>
        <w:tc>
          <w:tcPr>
            <w:tcW w:w="2708" w:type="dxa"/>
          </w:tcPr>
          <w:p w14:paraId="1BCA63C8" w14:textId="77777777" w:rsidR="000D1E0B" w:rsidRPr="00A92E7B" w:rsidRDefault="000D1E0B" w:rsidP="00335AF3">
            <w:pPr>
              <w:tabs>
                <w:tab w:val="left" w:pos="10080"/>
              </w:tabs>
              <w:rPr>
                <w:color w:val="000000"/>
                <w:sz w:val="18"/>
                <w:szCs w:val="18"/>
              </w:rPr>
            </w:pPr>
            <w:r w:rsidRPr="00A92E7B">
              <w:rPr>
                <w:color w:val="000000"/>
                <w:sz w:val="18"/>
                <w:szCs w:val="18"/>
              </w:rPr>
              <w:t>First Name</w:t>
            </w:r>
          </w:p>
        </w:tc>
        <w:tc>
          <w:tcPr>
            <w:tcW w:w="712" w:type="dxa"/>
          </w:tcPr>
          <w:p w14:paraId="3E62A023" w14:textId="77777777" w:rsidR="000D1E0B" w:rsidRPr="00A92E7B" w:rsidRDefault="000D1E0B" w:rsidP="00335AF3">
            <w:pPr>
              <w:tabs>
                <w:tab w:val="left" w:pos="10080"/>
              </w:tabs>
              <w:rPr>
                <w:color w:val="000000"/>
                <w:sz w:val="18"/>
                <w:szCs w:val="18"/>
              </w:rPr>
            </w:pPr>
            <w:r w:rsidRPr="00A92E7B">
              <w:rPr>
                <w:color w:val="000000"/>
                <w:sz w:val="18"/>
                <w:szCs w:val="18"/>
              </w:rPr>
              <w:t>20</w:t>
            </w:r>
          </w:p>
        </w:tc>
        <w:tc>
          <w:tcPr>
            <w:tcW w:w="458" w:type="dxa"/>
          </w:tcPr>
          <w:p w14:paraId="68A62632"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491430F1" w14:textId="77777777" w:rsidR="000D1E0B" w:rsidRPr="00A92E7B" w:rsidRDefault="000D1E0B" w:rsidP="00335AF3">
            <w:pPr>
              <w:tabs>
                <w:tab w:val="left" w:pos="10080"/>
              </w:tabs>
              <w:rPr>
                <w:color w:val="000000"/>
                <w:sz w:val="18"/>
                <w:szCs w:val="18"/>
              </w:rPr>
            </w:pPr>
            <w:r w:rsidRPr="00A92E7B">
              <w:rPr>
                <w:color w:val="000000"/>
                <w:sz w:val="18"/>
                <w:szCs w:val="18"/>
              </w:rPr>
              <w:t>Required if pos. 11=I</w:t>
            </w:r>
          </w:p>
        </w:tc>
      </w:tr>
      <w:tr w:rsidR="000D1E0B" w:rsidRPr="00A92E7B" w14:paraId="08C23944" w14:textId="77777777" w:rsidTr="006F3E50">
        <w:trPr>
          <w:cantSplit/>
          <w:trHeight w:val="216"/>
        </w:trPr>
        <w:tc>
          <w:tcPr>
            <w:tcW w:w="898" w:type="dxa"/>
          </w:tcPr>
          <w:p w14:paraId="5A9C84B2" w14:textId="77777777" w:rsidR="000D1E0B" w:rsidRPr="00A92E7B" w:rsidRDefault="000D1E0B" w:rsidP="00335AF3">
            <w:pPr>
              <w:tabs>
                <w:tab w:val="left" w:pos="10080"/>
              </w:tabs>
              <w:rPr>
                <w:color w:val="000000"/>
                <w:sz w:val="18"/>
                <w:szCs w:val="18"/>
              </w:rPr>
            </w:pPr>
            <w:r w:rsidRPr="00A92E7B">
              <w:rPr>
                <w:color w:val="000000"/>
                <w:sz w:val="18"/>
                <w:szCs w:val="18"/>
              </w:rPr>
              <w:t>62-81</w:t>
            </w:r>
          </w:p>
        </w:tc>
        <w:tc>
          <w:tcPr>
            <w:tcW w:w="2708" w:type="dxa"/>
          </w:tcPr>
          <w:p w14:paraId="419B7F39" w14:textId="77777777" w:rsidR="000D1E0B" w:rsidRPr="00A92E7B" w:rsidRDefault="000D1E0B" w:rsidP="00335AF3">
            <w:pPr>
              <w:tabs>
                <w:tab w:val="left" w:pos="10080"/>
              </w:tabs>
              <w:rPr>
                <w:color w:val="000000"/>
                <w:sz w:val="18"/>
                <w:szCs w:val="18"/>
              </w:rPr>
            </w:pPr>
            <w:r w:rsidRPr="00A92E7B">
              <w:rPr>
                <w:color w:val="000000"/>
                <w:sz w:val="18"/>
                <w:szCs w:val="18"/>
              </w:rPr>
              <w:t>Middle Name</w:t>
            </w:r>
          </w:p>
        </w:tc>
        <w:tc>
          <w:tcPr>
            <w:tcW w:w="712" w:type="dxa"/>
          </w:tcPr>
          <w:p w14:paraId="056C9064" w14:textId="77777777" w:rsidR="000D1E0B" w:rsidRPr="00A92E7B" w:rsidRDefault="000D1E0B" w:rsidP="00335AF3">
            <w:pPr>
              <w:tabs>
                <w:tab w:val="left" w:pos="10080"/>
              </w:tabs>
              <w:rPr>
                <w:color w:val="000000"/>
                <w:sz w:val="18"/>
                <w:szCs w:val="18"/>
              </w:rPr>
            </w:pPr>
            <w:r w:rsidRPr="00A92E7B">
              <w:rPr>
                <w:color w:val="000000"/>
                <w:sz w:val="18"/>
                <w:szCs w:val="18"/>
              </w:rPr>
              <w:t>20</w:t>
            </w:r>
          </w:p>
        </w:tc>
        <w:tc>
          <w:tcPr>
            <w:tcW w:w="458" w:type="dxa"/>
          </w:tcPr>
          <w:p w14:paraId="30EC0846"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6A0624E4" w14:textId="77777777" w:rsidR="000D1E0B" w:rsidRPr="00A92E7B" w:rsidRDefault="000D1E0B" w:rsidP="00335AF3">
            <w:pPr>
              <w:tabs>
                <w:tab w:val="left" w:pos="10080"/>
              </w:tabs>
              <w:rPr>
                <w:color w:val="000000"/>
                <w:sz w:val="18"/>
                <w:szCs w:val="18"/>
              </w:rPr>
            </w:pPr>
          </w:p>
        </w:tc>
      </w:tr>
      <w:tr w:rsidR="000D1E0B" w:rsidRPr="00A92E7B" w14:paraId="3B9BCDFC" w14:textId="77777777" w:rsidTr="006F3E50">
        <w:trPr>
          <w:trHeight w:val="216"/>
        </w:trPr>
        <w:tc>
          <w:tcPr>
            <w:tcW w:w="898" w:type="dxa"/>
          </w:tcPr>
          <w:p w14:paraId="1E1B918A" w14:textId="77777777" w:rsidR="000D1E0B" w:rsidRPr="00A92E7B" w:rsidRDefault="000D1E0B" w:rsidP="00335AF3">
            <w:pPr>
              <w:tabs>
                <w:tab w:val="left" w:pos="10080"/>
              </w:tabs>
              <w:rPr>
                <w:color w:val="000000"/>
                <w:sz w:val="18"/>
                <w:szCs w:val="18"/>
              </w:rPr>
            </w:pPr>
            <w:r w:rsidRPr="00A92E7B">
              <w:rPr>
                <w:color w:val="000000"/>
                <w:sz w:val="18"/>
                <w:szCs w:val="18"/>
              </w:rPr>
              <w:t>82-89</w:t>
            </w:r>
          </w:p>
        </w:tc>
        <w:tc>
          <w:tcPr>
            <w:tcW w:w="2708" w:type="dxa"/>
          </w:tcPr>
          <w:p w14:paraId="22AB1893" w14:textId="77777777" w:rsidR="000D1E0B" w:rsidRPr="00A92E7B" w:rsidRDefault="000D1E0B" w:rsidP="00335AF3">
            <w:pPr>
              <w:tabs>
                <w:tab w:val="left" w:pos="10080"/>
              </w:tabs>
              <w:rPr>
                <w:color w:val="000000"/>
                <w:sz w:val="18"/>
                <w:szCs w:val="18"/>
              </w:rPr>
            </w:pPr>
            <w:r w:rsidRPr="00A92E7B">
              <w:rPr>
                <w:color w:val="000000"/>
                <w:sz w:val="18"/>
                <w:szCs w:val="18"/>
              </w:rPr>
              <w:t>Date of Birth (DOB)</w:t>
            </w:r>
          </w:p>
        </w:tc>
        <w:tc>
          <w:tcPr>
            <w:tcW w:w="712" w:type="dxa"/>
          </w:tcPr>
          <w:p w14:paraId="18DA9725" w14:textId="77777777" w:rsidR="000D1E0B" w:rsidRPr="00A92E7B" w:rsidRDefault="000D1E0B" w:rsidP="00335AF3">
            <w:pPr>
              <w:tabs>
                <w:tab w:val="left" w:pos="10080"/>
              </w:tabs>
              <w:rPr>
                <w:color w:val="000000"/>
                <w:sz w:val="18"/>
                <w:szCs w:val="18"/>
              </w:rPr>
            </w:pPr>
            <w:r w:rsidRPr="00A92E7B">
              <w:rPr>
                <w:color w:val="000000"/>
                <w:sz w:val="18"/>
                <w:szCs w:val="18"/>
              </w:rPr>
              <w:t>8</w:t>
            </w:r>
          </w:p>
        </w:tc>
        <w:tc>
          <w:tcPr>
            <w:tcW w:w="458" w:type="dxa"/>
          </w:tcPr>
          <w:p w14:paraId="14E534D2"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73EBE421" w14:textId="4C5C3819" w:rsidR="000D1E0B" w:rsidRPr="00A92E7B" w:rsidRDefault="00A92E7B" w:rsidP="00335AF3">
            <w:pPr>
              <w:tabs>
                <w:tab w:val="left" w:pos="10080"/>
              </w:tabs>
              <w:rPr>
                <w:color w:val="000000"/>
                <w:sz w:val="18"/>
                <w:szCs w:val="18"/>
              </w:rPr>
            </w:pPr>
            <w:r w:rsidRPr="00A92E7B">
              <w:rPr>
                <w:color w:val="000000"/>
                <w:sz w:val="18"/>
                <w:szCs w:val="18"/>
              </w:rPr>
              <w:t>PII Masking - First 4 pos.=0,  EX: 0000YYYY</w:t>
            </w:r>
          </w:p>
        </w:tc>
      </w:tr>
      <w:tr w:rsidR="000D1E0B" w:rsidRPr="00A92E7B" w14:paraId="5B5A8600" w14:textId="77777777" w:rsidTr="006F3E50">
        <w:trPr>
          <w:cantSplit/>
          <w:trHeight w:val="216"/>
        </w:trPr>
        <w:tc>
          <w:tcPr>
            <w:tcW w:w="898" w:type="dxa"/>
          </w:tcPr>
          <w:p w14:paraId="633A0A19" w14:textId="77777777" w:rsidR="000D1E0B" w:rsidRPr="00A92E7B" w:rsidRDefault="000D1E0B" w:rsidP="00335AF3">
            <w:pPr>
              <w:tabs>
                <w:tab w:val="left" w:pos="10080"/>
              </w:tabs>
              <w:rPr>
                <w:color w:val="000000"/>
                <w:sz w:val="18"/>
                <w:szCs w:val="18"/>
              </w:rPr>
            </w:pPr>
            <w:r w:rsidRPr="00A92E7B">
              <w:rPr>
                <w:color w:val="000000"/>
                <w:sz w:val="18"/>
                <w:szCs w:val="18"/>
              </w:rPr>
              <w:t>90</w:t>
            </w:r>
          </w:p>
        </w:tc>
        <w:tc>
          <w:tcPr>
            <w:tcW w:w="2708" w:type="dxa"/>
          </w:tcPr>
          <w:p w14:paraId="44A23AD9" w14:textId="77777777" w:rsidR="000D1E0B" w:rsidRPr="00A92E7B" w:rsidRDefault="000D1E0B" w:rsidP="00335AF3">
            <w:pPr>
              <w:tabs>
                <w:tab w:val="left" w:pos="10080"/>
              </w:tabs>
              <w:rPr>
                <w:color w:val="000000"/>
                <w:sz w:val="18"/>
                <w:szCs w:val="18"/>
              </w:rPr>
            </w:pPr>
            <w:r w:rsidRPr="00A92E7B">
              <w:rPr>
                <w:color w:val="000000"/>
                <w:sz w:val="18"/>
                <w:szCs w:val="18"/>
              </w:rPr>
              <w:t>Gender</w:t>
            </w:r>
          </w:p>
        </w:tc>
        <w:tc>
          <w:tcPr>
            <w:tcW w:w="712" w:type="dxa"/>
          </w:tcPr>
          <w:p w14:paraId="1EB8618A" w14:textId="77777777" w:rsidR="000D1E0B" w:rsidRPr="00A92E7B" w:rsidRDefault="000D1E0B" w:rsidP="00335AF3">
            <w:pPr>
              <w:tabs>
                <w:tab w:val="left" w:pos="10080"/>
              </w:tabs>
              <w:rPr>
                <w:color w:val="000000"/>
                <w:sz w:val="18"/>
                <w:szCs w:val="18"/>
              </w:rPr>
            </w:pPr>
            <w:r w:rsidRPr="00A92E7B">
              <w:rPr>
                <w:color w:val="000000"/>
                <w:sz w:val="18"/>
                <w:szCs w:val="18"/>
              </w:rPr>
              <w:t>1</w:t>
            </w:r>
          </w:p>
        </w:tc>
        <w:tc>
          <w:tcPr>
            <w:tcW w:w="458" w:type="dxa"/>
          </w:tcPr>
          <w:p w14:paraId="2282A248"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8987203" w14:textId="77777777" w:rsidR="000D1E0B" w:rsidRPr="00A92E7B" w:rsidRDefault="000D1E0B" w:rsidP="00335AF3">
            <w:pPr>
              <w:tabs>
                <w:tab w:val="left" w:pos="10080"/>
              </w:tabs>
              <w:rPr>
                <w:color w:val="000000"/>
                <w:sz w:val="18"/>
                <w:szCs w:val="18"/>
              </w:rPr>
            </w:pPr>
            <w:r w:rsidRPr="00A92E7B">
              <w:rPr>
                <w:color w:val="000000"/>
                <w:sz w:val="18"/>
                <w:szCs w:val="18"/>
              </w:rPr>
              <w:t>M – Male  F-Female</w:t>
            </w:r>
          </w:p>
        </w:tc>
      </w:tr>
      <w:tr w:rsidR="000D1E0B" w:rsidRPr="00A92E7B" w14:paraId="0A0837A2" w14:textId="77777777" w:rsidTr="006F3E50">
        <w:trPr>
          <w:trHeight w:val="216"/>
        </w:trPr>
        <w:tc>
          <w:tcPr>
            <w:tcW w:w="898" w:type="dxa"/>
          </w:tcPr>
          <w:p w14:paraId="3AD38E95" w14:textId="77777777" w:rsidR="000D1E0B" w:rsidRPr="00A92E7B" w:rsidRDefault="000D1E0B" w:rsidP="00335AF3">
            <w:pPr>
              <w:tabs>
                <w:tab w:val="left" w:pos="10080"/>
              </w:tabs>
              <w:rPr>
                <w:color w:val="000000"/>
                <w:sz w:val="18"/>
                <w:szCs w:val="18"/>
              </w:rPr>
            </w:pPr>
            <w:r w:rsidRPr="00A92E7B">
              <w:rPr>
                <w:color w:val="000000"/>
                <w:sz w:val="18"/>
                <w:szCs w:val="18"/>
              </w:rPr>
              <w:t>91-99</w:t>
            </w:r>
          </w:p>
        </w:tc>
        <w:tc>
          <w:tcPr>
            <w:tcW w:w="2708" w:type="dxa"/>
          </w:tcPr>
          <w:p w14:paraId="6111C923" w14:textId="77777777" w:rsidR="000D1E0B" w:rsidRPr="00A92E7B" w:rsidRDefault="000D1E0B" w:rsidP="00335AF3">
            <w:pPr>
              <w:tabs>
                <w:tab w:val="left" w:pos="10080"/>
              </w:tabs>
              <w:rPr>
                <w:color w:val="000000"/>
                <w:sz w:val="18"/>
                <w:szCs w:val="18"/>
              </w:rPr>
            </w:pPr>
            <w:r w:rsidRPr="00A92E7B">
              <w:rPr>
                <w:color w:val="000000"/>
                <w:sz w:val="18"/>
                <w:szCs w:val="18"/>
              </w:rPr>
              <w:t>Social Security Number (SSN)</w:t>
            </w:r>
          </w:p>
        </w:tc>
        <w:tc>
          <w:tcPr>
            <w:tcW w:w="712" w:type="dxa"/>
          </w:tcPr>
          <w:p w14:paraId="025E29D9" w14:textId="77777777" w:rsidR="000D1E0B" w:rsidRPr="00A92E7B" w:rsidRDefault="000D1E0B" w:rsidP="00335AF3">
            <w:pPr>
              <w:tabs>
                <w:tab w:val="left" w:pos="10080"/>
              </w:tabs>
              <w:rPr>
                <w:color w:val="000000"/>
                <w:sz w:val="18"/>
                <w:szCs w:val="18"/>
              </w:rPr>
            </w:pPr>
            <w:r w:rsidRPr="00A92E7B">
              <w:rPr>
                <w:color w:val="000000"/>
                <w:sz w:val="18"/>
                <w:szCs w:val="18"/>
              </w:rPr>
              <w:t>9</w:t>
            </w:r>
          </w:p>
        </w:tc>
        <w:tc>
          <w:tcPr>
            <w:tcW w:w="458" w:type="dxa"/>
          </w:tcPr>
          <w:p w14:paraId="71780D0C"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25996D70" w14:textId="6710B98F" w:rsidR="000D1E0B" w:rsidRPr="00A92E7B" w:rsidRDefault="00A92E7B" w:rsidP="00335AF3">
            <w:pPr>
              <w:tabs>
                <w:tab w:val="left" w:pos="10080"/>
              </w:tabs>
              <w:rPr>
                <w:color w:val="000000"/>
                <w:sz w:val="18"/>
                <w:szCs w:val="18"/>
              </w:rPr>
            </w:pPr>
            <w:r w:rsidRPr="00A92E7B">
              <w:rPr>
                <w:color w:val="000000"/>
                <w:sz w:val="18"/>
                <w:szCs w:val="18"/>
              </w:rPr>
              <w:t>For Individual.  PII Masking - First 5 pos.=0</w:t>
            </w:r>
          </w:p>
        </w:tc>
      </w:tr>
      <w:tr w:rsidR="000D1E0B" w:rsidRPr="00A92E7B" w14:paraId="497D3A7E" w14:textId="77777777" w:rsidTr="006F3E50">
        <w:trPr>
          <w:cantSplit/>
          <w:trHeight w:val="228"/>
        </w:trPr>
        <w:tc>
          <w:tcPr>
            <w:tcW w:w="898" w:type="dxa"/>
          </w:tcPr>
          <w:p w14:paraId="784B0270" w14:textId="77777777" w:rsidR="000D1E0B" w:rsidRPr="00A92E7B" w:rsidRDefault="000D1E0B" w:rsidP="00335AF3">
            <w:pPr>
              <w:tabs>
                <w:tab w:val="left" w:pos="10080"/>
              </w:tabs>
              <w:rPr>
                <w:color w:val="000000"/>
                <w:sz w:val="18"/>
                <w:szCs w:val="18"/>
              </w:rPr>
            </w:pPr>
            <w:r w:rsidRPr="00A92E7B">
              <w:rPr>
                <w:color w:val="000000"/>
                <w:sz w:val="18"/>
                <w:szCs w:val="18"/>
              </w:rPr>
              <w:t>100</w:t>
            </w:r>
          </w:p>
        </w:tc>
        <w:tc>
          <w:tcPr>
            <w:tcW w:w="2708" w:type="dxa"/>
          </w:tcPr>
          <w:p w14:paraId="70A9728E" w14:textId="77777777" w:rsidR="000D1E0B" w:rsidRPr="00A92E7B" w:rsidRDefault="000D1E0B" w:rsidP="00335AF3">
            <w:pPr>
              <w:tabs>
                <w:tab w:val="left" w:pos="10080"/>
              </w:tabs>
              <w:rPr>
                <w:color w:val="000000"/>
                <w:sz w:val="18"/>
                <w:szCs w:val="18"/>
              </w:rPr>
            </w:pPr>
            <w:r w:rsidRPr="00A92E7B">
              <w:rPr>
                <w:color w:val="000000"/>
                <w:sz w:val="18"/>
                <w:szCs w:val="18"/>
              </w:rPr>
              <w:t>SSN Code</w:t>
            </w:r>
          </w:p>
        </w:tc>
        <w:tc>
          <w:tcPr>
            <w:tcW w:w="712" w:type="dxa"/>
          </w:tcPr>
          <w:p w14:paraId="2F9C92C5" w14:textId="77777777" w:rsidR="000D1E0B" w:rsidRPr="00A92E7B" w:rsidRDefault="000D1E0B" w:rsidP="00335AF3">
            <w:pPr>
              <w:tabs>
                <w:tab w:val="left" w:pos="10080"/>
              </w:tabs>
              <w:rPr>
                <w:color w:val="000000"/>
                <w:sz w:val="18"/>
                <w:szCs w:val="18"/>
              </w:rPr>
            </w:pPr>
            <w:r w:rsidRPr="00A92E7B">
              <w:rPr>
                <w:color w:val="000000"/>
                <w:sz w:val="18"/>
                <w:szCs w:val="18"/>
              </w:rPr>
              <w:t>1</w:t>
            </w:r>
          </w:p>
        </w:tc>
        <w:tc>
          <w:tcPr>
            <w:tcW w:w="458" w:type="dxa"/>
          </w:tcPr>
          <w:p w14:paraId="24B759AC"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28F7E79D" w14:textId="641FD19F" w:rsidR="000D1E0B" w:rsidRPr="00A92E7B" w:rsidRDefault="000D1E0B" w:rsidP="00335AF3">
            <w:pPr>
              <w:tabs>
                <w:tab w:val="left" w:pos="10080"/>
              </w:tabs>
              <w:rPr>
                <w:color w:val="000000"/>
                <w:sz w:val="18"/>
                <w:szCs w:val="18"/>
              </w:rPr>
            </w:pPr>
            <w:r w:rsidRPr="00A92E7B">
              <w:rPr>
                <w:color w:val="000000"/>
                <w:sz w:val="18"/>
                <w:szCs w:val="18"/>
              </w:rPr>
              <w:t>I-Invalid D-Death Master</w:t>
            </w:r>
          </w:p>
        </w:tc>
      </w:tr>
      <w:tr w:rsidR="000D1E0B" w:rsidRPr="00A92E7B" w14:paraId="07474D71" w14:textId="77777777" w:rsidTr="006F3E50">
        <w:trPr>
          <w:trHeight w:val="228"/>
        </w:trPr>
        <w:tc>
          <w:tcPr>
            <w:tcW w:w="898" w:type="dxa"/>
          </w:tcPr>
          <w:p w14:paraId="6439C00C" w14:textId="77777777" w:rsidR="000D1E0B" w:rsidRPr="00A92E7B" w:rsidRDefault="000D1E0B" w:rsidP="00335AF3">
            <w:pPr>
              <w:tabs>
                <w:tab w:val="left" w:pos="10080"/>
              </w:tabs>
              <w:rPr>
                <w:color w:val="000000"/>
                <w:sz w:val="18"/>
                <w:szCs w:val="18"/>
              </w:rPr>
            </w:pPr>
            <w:r w:rsidRPr="00A92E7B">
              <w:rPr>
                <w:color w:val="000000"/>
                <w:sz w:val="18"/>
                <w:szCs w:val="18"/>
              </w:rPr>
              <w:t>101-104</w:t>
            </w:r>
          </w:p>
        </w:tc>
        <w:tc>
          <w:tcPr>
            <w:tcW w:w="2708" w:type="dxa"/>
          </w:tcPr>
          <w:p w14:paraId="1689891E" w14:textId="77777777" w:rsidR="000D1E0B" w:rsidRPr="00A92E7B" w:rsidRDefault="000D1E0B" w:rsidP="00335AF3">
            <w:pPr>
              <w:tabs>
                <w:tab w:val="left" w:pos="10080"/>
              </w:tabs>
              <w:rPr>
                <w:color w:val="000000"/>
                <w:sz w:val="18"/>
                <w:szCs w:val="18"/>
              </w:rPr>
            </w:pPr>
            <w:r w:rsidRPr="00A92E7B">
              <w:rPr>
                <w:color w:val="000000"/>
                <w:sz w:val="18"/>
                <w:szCs w:val="18"/>
              </w:rPr>
              <w:t>SSN Issued From Date</w:t>
            </w:r>
          </w:p>
        </w:tc>
        <w:tc>
          <w:tcPr>
            <w:tcW w:w="712" w:type="dxa"/>
          </w:tcPr>
          <w:p w14:paraId="355E07EF" w14:textId="77777777" w:rsidR="000D1E0B" w:rsidRPr="00A92E7B" w:rsidRDefault="000D1E0B" w:rsidP="00335AF3">
            <w:pPr>
              <w:tabs>
                <w:tab w:val="left" w:pos="10080"/>
              </w:tabs>
              <w:rPr>
                <w:color w:val="000000"/>
                <w:sz w:val="18"/>
                <w:szCs w:val="18"/>
              </w:rPr>
            </w:pPr>
            <w:r w:rsidRPr="00A92E7B">
              <w:rPr>
                <w:color w:val="000000"/>
                <w:sz w:val="18"/>
                <w:szCs w:val="18"/>
              </w:rPr>
              <w:t>4</w:t>
            </w:r>
          </w:p>
        </w:tc>
        <w:tc>
          <w:tcPr>
            <w:tcW w:w="458" w:type="dxa"/>
          </w:tcPr>
          <w:p w14:paraId="736332F7"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3FA71116" w14:textId="30FD216A" w:rsidR="000D1E0B" w:rsidRPr="00A92E7B" w:rsidRDefault="00EB243E" w:rsidP="00335AF3">
            <w:pPr>
              <w:tabs>
                <w:tab w:val="left" w:pos="10080"/>
              </w:tabs>
              <w:rPr>
                <w:color w:val="000000"/>
                <w:sz w:val="18"/>
                <w:szCs w:val="18"/>
              </w:rPr>
            </w:pPr>
            <w:r w:rsidRPr="00A92E7B">
              <w:rPr>
                <w:rFonts w:cs="Arial"/>
                <w:color w:val="000000"/>
                <w:sz w:val="18"/>
                <w:szCs w:val="18"/>
              </w:rPr>
              <w:t>Reserved for Future Use.</w:t>
            </w:r>
          </w:p>
        </w:tc>
      </w:tr>
      <w:tr w:rsidR="000D1E0B" w:rsidRPr="00A92E7B" w14:paraId="7BEA23EC" w14:textId="77777777" w:rsidTr="006F3E50">
        <w:trPr>
          <w:trHeight w:val="228"/>
        </w:trPr>
        <w:tc>
          <w:tcPr>
            <w:tcW w:w="898" w:type="dxa"/>
          </w:tcPr>
          <w:p w14:paraId="5572905C" w14:textId="77777777" w:rsidR="000D1E0B" w:rsidRPr="00A92E7B" w:rsidRDefault="000D1E0B" w:rsidP="00335AF3">
            <w:pPr>
              <w:tabs>
                <w:tab w:val="left" w:pos="10080"/>
              </w:tabs>
              <w:rPr>
                <w:color w:val="000000"/>
                <w:sz w:val="18"/>
                <w:szCs w:val="18"/>
              </w:rPr>
            </w:pPr>
            <w:r w:rsidRPr="00A92E7B">
              <w:rPr>
                <w:color w:val="000000"/>
                <w:sz w:val="18"/>
                <w:szCs w:val="18"/>
              </w:rPr>
              <w:t>105-108</w:t>
            </w:r>
          </w:p>
        </w:tc>
        <w:tc>
          <w:tcPr>
            <w:tcW w:w="2708" w:type="dxa"/>
          </w:tcPr>
          <w:p w14:paraId="27190EFC" w14:textId="77777777" w:rsidR="000D1E0B" w:rsidRPr="00A92E7B" w:rsidRDefault="000D1E0B" w:rsidP="00335AF3">
            <w:pPr>
              <w:tabs>
                <w:tab w:val="left" w:pos="10080"/>
              </w:tabs>
              <w:rPr>
                <w:color w:val="000000"/>
                <w:sz w:val="18"/>
                <w:szCs w:val="18"/>
              </w:rPr>
            </w:pPr>
            <w:r w:rsidRPr="00A92E7B">
              <w:rPr>
                <w:color w:val="000000"/>
                <w:sz w:val="18"/>
                <w:szCs w:val="18"/>
              </w:rPr>
              <w:t>SSN Issued To Date</w:t>
            </w:r>
          </w:p>
        </w:tc>
        <w:tc>
          <w:tcPr>
            <w:tcW w:w="712" w:type="dxa"/>
          </w:tcPr>
          <w:p w14:paraId="0760B32A" w14:textId="77777777" w:rsidR="000D1E0B" w:rsidRPr="00A92E7B" w:rsidRDefault="000D1E0B" w:rsidP="00335AF3">
            <w:pPr>
              <w:tabs>
                <w:tab w:val="left" w:pos="10080"/>
              </w:tabs>
              <w:rPr>
                <w:color w:val="000000"/>
                <w:sz w:val="18"/>
                <w:szCs w:val="18"/>
              </w:rPr>
            </w:pPr>
            <w:r w:rsidRPr="00A92E7B">
              <w:rPr>
                <w:color w:val="000000"/>
                <w:sz w:val="18"/>
                <w:szCs w:val="18"/>
              </w:rPr>
              <w:t>4</w:t>
            </w:r>
          </w:p>
        </w:tc>
        <w:tc>
          <w:tcPr>
            <w:tcW w:w="458" w:type="dxa"/>
          </w:tcPr>
          <w:p w14:paraId="23C60F07"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03B3EF0" w14:textId="2FC7DA6B" w:rsidR="000D1E0B" w:rsidRPr="00A92E7B" w:rsidRDefault="00EB243E" w:rsidP="00335AF3">
            <w:pPr>
              <w:tabs>
                <w:tab w:val="left" w:pos="10080"/>
              </w:tabs>
              <w:rPr>
                <w:color w:val="000000"/>
                <w:sz w:val="18"/>
                <w:szCs w:val="18"/>
              </w:rPr>
            </w:pPr>
            <w:r w:rsidRPr="00A92E7B">
              <w:rPr>
                <w:rFonts w:cs="Arial"/>
                <w:color w:val="000000"/>
                <w:sz w:val="18"/>
                <w:szCs w:val="18"/>
              </w:rPr>
              <w:t>Reserved for Future Use.</w:t>
            </w:r>
          </w:p>
        </w:tc>
      </w:tr>
      <w:tr w:rsidR="000D1E0B" w:rsidRPr="00A92E7B" w14:paraId="66F4A937" w14:textId="77777777" w:rsidTr="006F3E50">
        <w:trPr>
          <w:cantSplit/>
          <w:trHeight w:val="228"/>
        </w:trPr>
        <w:tc>
          <w:tcPr>
            <w:tcW w:w="898" w:type="dxa"/>
          </w:tcPr>
          <w:p w14:paraId="6071116A" w14:textId="77777777" w:rsidR="000D1E0B" w:rsidRPr="00A92E7B" w:rsidRDefault="000D1E0B" w:rsidP="00335AF3">
            <w:pPr>
              <w:tabs>
                <w:tab w:val="left" w:pos="10080"/>
              </w:tabs>
              <w:rPr>
                <w:color w:val="000000"/>
                <w:sz w:val="18"/>
                <w:szCs w:val="18"/>
              </w:rPr>
            </w:pPr>
            <w:r w:rsidRPr="00A92E7B">
              <w:rPr>
                <w:color w:val="000000"/>
                <w:sz w:val="18"/>
                <w:szCs w:val="18"/>
              </w:rPr>
              <w:t>109-110</w:t>
            </w:r>
          </w:p>
        </w:tc>
        <w:tc>
          <w:tcPr>
            <w:tcW w:w="2708" w:type="dxa"/>
          </w:tcPr>
          <w:p w14:paraId="6CB60152" w14:textId="77777777" w:rsidR="000D1E0B" w:rsidRPr="00A92E7B" w:rsidRDefault="000D1E0B" w:rsidP="00335AF3">
            <w:pPr>
              <w:tabs>
                <w:tab w:val="left" w:pos="10080"/>
              </w:tabs>
              <w:rPr>
                <w:color w:val="000000"/>
                <w:sz w:val="18"/>
                <w:szCs w:val="18"/>
              </w:rPr>
            </w:pPr>
            <w:r w:rsidRPr="00A92E7B">
              <w:rPr>
                <w:color w:val="000000"/>
                <w:sz w:val="18"/>
                <w:szCs w:val="18"/>
              </w:rPr>
              <w:t>SSN Issuing State</w:t>
            </w:r>
          </w:p>
        </w:tc>
        <w:tc>
          <w:tcPr>
            <w:tcW w:w="712" w:type="dxa"/>
          </w:tcPr>
          <w:p w14:paraId="1D5DA39F" w14:textId="77777777" w:rsidR="000D1E0B" w:rsidRPr="00A92E7B" w:rsidRDefault="000D1E0B" w:rsidP="00335AF3">
            <w:pPr>
              <w:tabs>
                <w:tab w:val="left" w:pos="10080"/>
              </w:tabs>
              <w:rPr>
                <w:color w:val="000000"/>
                <w:sz w:val="18"/>
                <w:szCs w:val="18"/>
              </w:rPr>
            </w:pPr>
            <w:r w:rsidRPr="00A92E7B">
              <w:rPr>
                <w:color w:val="000000"/>
                <w:sz w:val="18"/>
                <w:szCs w:val="18"/>
              </w:rPr>
              <w:t>2</w:t>
            </w:r>
          </w:p>
        </w:tc>
        <w:tc>
          <w:tcPr>
            <w:tcW w:w="458" w:type="dxa"/>
          </w:tcPr>
          <w:p w14:paraId="2C5AD5EB"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33CD52F7" w14:textId="73286622" w:rsidR="000D1E0B" w:rsidRPr="00A92E7B" w:rsidRDefault="00EB243E" w:rsidP="00335AF3">
            <w:pPr>
              <w:tabs>
                <w:tab w:val="left" w:pos="10080"/>
              </w:tabs>
              <w:rPr>
                <w:color w:val="000000"/>
                <w:sz w:val="18"/>
                <w:szCs w:val="18"/>
              </w:rPr>
            </w:pPr>
            <w:r w:rsidRPr="00A92E7B">
              <w:rPr>
                <w:rFonts w:cs="Arial"/>
                <w:color w:val="000000"/>
                <w:sz w:val="18"/>
                <w:szCs w:val="18"/>
              </w:rPr>
              <w:t>Reserved for Future Use.</w:t>
            </w:r>
          </w:p>
        </w:tc>
      </w:tr>
      <w:tr w:rsidR="000D1E0B" w:rsidRPr="00A92E7B" w14:paraId="7C8088E6" w14:textId="77777777" w:rsidTr="006F3E50">
        <w:trPr>
          <w:trHeight w:val="228"/>
        </w:trPr>
        <w:tc>
          <w:tcPr>
            <w:tcW w:w="898" w:type="dxa"/>
          </w:tcPr>
          <w:p w14:paraId="530C9ADD" w14:textId="77777777" w:rsidR="000D1E0B" w:rsidRPr="00A92E7B" w:rsidRDefault="000D1E0B" w:rsidP="00335AF3">
            <w:pPr>
              <w:tabs>
                <w:tab w:val="left" w:pos="10080"/>
              </w:tabs>
              <w:rPr>
                <w:color w:val="000000"/>
                <w:sz w:val="18"/>
                <w:szCs w:val="18"/>
              </w:rPr>
            </w:pPr>
            <w:r w:rsidRPr="00A92E7B">
              <w:rPr>
                <w:color w:val="000000"/>
                <w:sz w:val="18"/>
                <w:szCs w:val="18"/>
              </w:rPr>
              <w:t>111-140</w:t>
            </w:r>
          </w:p>
        </w:tc>
        <w:tc>
          <w:tcPr>
            <w:tcW w:w="2708" w:type="dxa"/>
          </w:tcPr>
          <w:p w14:paraId="259E021A" w14:textId="77777777" w:rsidR="000D1E0B" w:rsidRPr="00A92E7B" w:rsidRDefault="000D1E0B" w:rsidP="00335AF3">
            <w:pPr>
              <w:tabs>
                <w:tab w:val="left" w:pos="10080"/>
              </w:tabs>
              <w:rPr>
                <w:color w:val="000000"/>
                <w:sz w:val="18"/>
                <w:szCs w:val="18"/>
              </w:rPr>
            </w:pPr>
            <w:r w:rsidRPr="00A92E7B">
              <w:rPr>
                <w:color w:val="000000"/>
                <w:sz w:val="18"/>
                <w:szCs w:val="18"/>
              </w:rPr>
              <w:t xml:space="preserve">Death Master Last Name </w:t>
            </w:r>
          </w:p>
        </w:tc>
        <w:tc>
          <w:tcPr>
            <w:tcW w:w="712" w:type="dxa"/>
          </w:tcPr>
          <w:p w14:paraId="39C375EA" w14:textId="77777777" w:rsidR="000D1E0B" w:rsidRPr="00A92E7B" w:rsidRDefault="000D1E0B" w:rsidP="00335AF3">
            <w:pPr>
              <w:tabs>
                <w:tab w:val="left" w:pos="10080"/>
              </w:tabs>
              <w:rPr>
                <w:color w:val="000000"/>
                <w:sz w:val="18"/>
                <w:szCs w:val="18"/>
              </w:rPr>
            </w:pPr>
            <w:r w:rsidRPr="00A92E7B">
              <w:rPr>
                <w:color w:val="000000"/>
                <w:sz w:val="18"/>
                <w:szCs w:val="18"/>
              </w:rPr>
              <w:t>30</w:t>
            </w:r>
          </w:p>
        </w:tc>
        <w:tc>
          <w:tcPr>
            <w:tcW w:w="458" w:type="dxa"/>
          </w:tcPr>
          <w:p w14:paraId="1A8F5D03"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8F00F1D" w14:textId="77777777" w:rsidR="000D1E0B" w:rsidRPr="00A92E7B" w:rsidRDefault="000D1E0B" w:rsidP="00335AF3">
            <w:pPr>
              <w:tabs>
                <w:tab w:val="left" w:pos="10080"/>
              </w:tabs>
              <w:rPr>
                <w:color w:val="000000"/>
                <w:sz w:val="18"/>
                <w:szCs w:val="18"/>
              </w:rPr>
            </w:pPr>
          </w:p>
        </w:tc>
      </w:tr>
      <w:tr w:rsidR="000D1E0B" w:rsidRPr="00A92E7B" w14:paraId="2015A2AB" w14:textId="77777777" w:rsidTr="006F3E50">
        <w:trPr>
          <w:trHeight w:val="228"/>
        </w:trPr>
        <w:tc>
          <w:tcPr>
            <w:tcW w:w="898" w:type="dxa"/>
          </w:tcPr>
          <w:p w14:paraId="6A10D6B0" w14:textId="77777777" w:rsidR="000D1E0B" w:rsidRPr="00A92E7B" w:rsidRDefault="000D1E0B" w:rsidP="00335AF3">
            <w:pPr>
              <w:tabs>
                <w:tab w:val="left" w:pos="10080"/>
              </w:tabs>
              <w:rPr>
                <w:color w:val="000000"/>
                <w:sz w:val="18"/>
                <w:szCs w:val="18"/>
              </w:rPr>
            </w:pPr>
            <w:r w:rsidRPr="00A92E7B">
              <w:rPr>
                <w:color w:val="000000"/>
                <w:sz w:val="18"/>
                <w:szCs w:val="18"/>
              </w:rPr>
              <w:t>141-160</w:t>
            </w:r>
          </w:p>
        </w:tc>
        <w:tc>
          <w:tcPr>
            <w:tcW w:w="2708" w:type="dxa"/>
          </w:tcPr>
          <w:p w14:paraId="230916F3" w14:textId="77777777" w:rsidR="000D1E0B" w:rsidRPr="00A92E7B" w:rsidRDefault="000D1E0B" w:rsidP="00335AF3">
            <w:pPr>
              <w:tabs>
                <w:tab w:val="left" w:pos="10080"/>
              </w:tabs>
              <w:rPr>
                <w:color w:val="000000"/>
                <w:sz w:val="18"/>
                <w:szCs w:val="18"/>
              </w:rPr>
            </w:pPr>
            <w:r w:rsidRPr="00A92E7B">
              <w:rPr>
                <w:color w:val="000000"/>
                <w:sz w:val="18"/>
                <w:szCs w:val="18"/>
              </w:rPr>
              <w:t>Death Master First Name</w:t>
            </w:r>
          </w:p>
        </w:tc>
        <w:tc>
          <w:tcPr>
            <w:tcW w:w="712" w:type="dxa"/>
          </w:tcPr>
          <w:p w14:paraId="2EC2292B" w14:textId="77777777" w:rsidR="000D1E0B" w:rsidRPr="00A92E7B" w:rsidRDefault="000D1E0B" w:rsidP="00335AF3">
            <w:pPr>
              <w:tabs>
                <w:tab w:val="left" w:pos="10080"/>
              </w:tabs>
              <w:rPr>
                <w:color w:val="000000"/>
                <w:sz w:val="18"/>
                <w:szCs w:val="18"/>
              </w:rPr>
            </w:pPr>
            <w:r w:rsidRPr="00A92E7B">
              <w:rPr>
                <w:color w:val="000000"/>
                <w:sz w:val="18"/>
                <w:szCs w:val="18"/>
              </w:rPr>
              <w:t>20</w:t>
            </w:r>
          </w:p>
        </w:tc>
        <w:tc>
          <w:tcPr>
            <w:tcW w:w="458" w:type="dxa"/>
          </w:tcPr>
          <w:p w14:paraId="69B215A2"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6FF4DED6" w14:textId="77777777" w:rsidR="000D1E0B" w:rsidRPr="00A92E7B" w:rsidRDefault="000D1E0B" w:rsidP="00335AF3">
            <w:pPr>
              <w:tabs>
                <w:tab w:val="left" w:pos="10080"/>
              </w:tabs>
              <w:rPr>
                <w:color w:val="000000"/>
                <w:sz w:val="18"/>
                <w:szCs w:val="18"/>
              </w:rPr>
            </w:pPr>
          </w:p>
        </w:tc>
      </w:tr>
      <w:tr w:rsidR="000D1E0B" w:rsidRPr="00A92E7B" w14:paraId="201A5654" w14:textId="77777777" w:rsidTr="006F3E50">
        <w:trPr>
          <w:trHeight w:val="228"/>
        </w:trPr>
        <w:tc>
          <w:tcPr>
            <w:tcW w:w="898" w:type="dxa"/>
          </w:tcPr>
          <w:p w14:paraId="790E3563" w14:textId="77777777" w:rsidR="000D1E0B" w:rsidRPr="00A92E7B" w:rsidRDefault="000D1E0B" w:rsidP="00335AF3">
            <w:pPr>
              <w:tabs>
                <w:tab w:val="left" w:pos="10080"/>
              </w:tabs>
              <w:rPr>
                <w:color w:val="000000"/>
                <w:sz w:val="18"/>
                <w:szCs w:val="18"/>
              </w:rPr>
            </w:pPr>
            <w:r w:rsidRPr="00A92E7B">
              <w:rPr>
                <w:color w:val="000000"/>
                <w:sz w:val="18"/>
                <w:szCs w:val="18"/>
              </w:rPr>
              <w:t>161-168</w:t>
            </w:r>
          </w:p>
        </w:tc>
        <w:tc>
          <w:tcPr>
            <w:tcW w:w="2708" w:type="dxa"/>
          </w:tcPr>
          <w:p w14:paraId="31230ACE" w14:textId="77777777" w:rsidR="000D1E0B" w:rsidRPr="00A92E7B" w:rsidRDefault="000D1E0B" w:rsidP="00335AF3">
            <w:pPr>
              <w:tabs>
                <w:tab w:val="left" w:pos="10080"/>
              </w:tabs>
              <w:rPr>
                <w:color w:val="000000"/>
                <w:sz w:val="18"/>
                <w:szCs w:val="18"/>
              </w:rPr>
            </w:pPr>
            <w:r w:rsidRPr="00A92E7B">
              <w:rPr>
                <w:color w:val="000000"/>
                <w:sz w:val="18"/>
                <w:szCs w:val="18"/>
              </w:rPr>
              <w:t>Date of Death</w:t>
            </w:r>
          </w:p>
        </w:tc>
        <w:tc>
          <w:tcPr>
            <w:tcW w:w="712" w:type="dxa"/>
          </w:tcPr>
          <w:p w14:paraId="286253C9" w14:textId="77777777" w:rsidR="000D1E0B" w:rsidRPr="00A92E7B" w:rsidRDefault="000D1E0B" w:rsidP="00335AF3">
            <w:pPr>
              <w:tabs>
                <w:tab w:val="left" w:pos="10080"/>
              </w:tabs>
              <w:rPr>
                <w:color w:val="000000"/>
                <w:sz w:val="18"/>
                <w:szCs w:val="18"/>
              </w:rPr>
            </w:pPr>
            <w:r w:rsidRPr="00A92E7B">
              <w:rPr>
                <w:color w:val="000000"/>
                <w:sz w:val="18"/>
                <w:szCs w:val="18"/>
              </w:rPr>
              <w:t>8</w:t>
            </w:r>
          </w:p>
        </w:tc>
        <w:tc>
          <w:tcPr>
            <w:tcW w:w="458" w:type="dxa"/>
          </w:tcPr>
          <w:p w14:paraId="5F34FC6A"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EC469C5" w14:textId="77777777" w:rsidR="000D1E0B" w:rsidRPr="00A92E7B" w:rsidRDefault="000D1E0B" w:rsidP="00335AF3">
            <w:pPr>
              <w:tabs>
                <w:tab w:val="left" w:pos="10080"/>
              </w:tabs>
              <w:rPr>
                <w:color w:val="000000"/>
                <w:sz w:val="18"/>
                <w:szCs w:val="18"/>
              </w:rPr>
            </w:pPr>
            <w:r w:rsidRPr="00A92E7B">
              <w:rPr>
                <w:color w:val="000000"/>
                <w:sz w:val="18"/>
                <w:szCs w:val="18"/>
              </w:rPr>
              <w:t>MMDDYYYY – Note if day is unknown, DD – 00 (MM00YYYY)</w:t>
            </w:r>
          </w:p>
        </w:tc>
      </w:tr>
      <w:tr w:rsidR="000D1E0B" w:rsidRPr="00A92E7B" w14:paraId="552CD769" w14:textId="77777777" w:rsidTr="006F3E50">
        <w:trPr>
          <w:trHeight w:val="228"/>
        </w:trPr>
        <w:tc>
          <w:tcPr>
            <w:tcW w:w="898" w:type="dxa"/>
          </w:tcPr>
          <w:p w14:paraId="2D6E8AFD" w14:textId="77777777" w:rsidR="000D1E0B" w:rsidRPr="00A92E7B" w:rsidRDefault="000D1E0B" w:rsidP="00335AF3">
            <w:pPr>
              <w:tabs>
                <w:tab w:val="left" w:pos="10080"/>
              </w:tabs>
              <w:rPr>
                <w:color w:val="000000"/>
                <w:sz w:val="18"/>
                <w:szCs w:val="18"/>
              </w:rPr>
            </w:pPr>
            <w:r w:rsidRPr="00A92E7B">
              <w:rPr>
                <w:color w:val="000000"/>
                <w:sz w:val="18"/>
                <w:szCs w:val="18"/>
              </w:rPr>
              <w:t>169-193</w:t>
            </w:r>
          </w:p>
        </w:tc>
        <w:tc>
          <w:tcPr>
            <w:tcW w:w="2708" w:type="dxa"/>
          </w:tcPr>
          <w:p w14:paraId="04D6E7C7" w14:textId="77777777" w:rsidR="000D1E0B" w:rsidRPr="00A92E7B" w:rsidRDefault="000D1E0B" w:rsidP="00335AF3">
            <w:pPr>
              <w:tabs>
                <w:tab w:val="left" w:pos="10080"/>
              </w:tabs>
              <w:rPr>
                <w:color w:val="000000"/>
                <w:sz w:val="18"/>
                <w:szCs w:val="18"/>
              </w:rPr>
            </w:pPr>
            <w:r w:rsidRPr="00A92E7B">
              <w:rPr>
                <w:color w:val="000000"/>
                <w:sz w:val="18"/>
                <w:szCs w:val="18"/>
              </w:rPr>
              <w:t>City of Death</w:t>
            </w:r>
          </w:p>
        </w:tc>
        <w:tc>
          <w:tcPr>
            <w:tcW w:w="712" w:type="dxa"/>
          </w:tcPr>
          <w:p w14:paraId="438664EE" w14:textId="77777777" w:rsidR="000D1E0B" w:rsidRPr="00A92E7B" w:rsidRDefault="000D1E0B" w:rsidP="00335AF3">
            <w:pPr>
              <w:tabs>
                <w:tab w:val="left" w:pos="10080"/>
              </w:tabs>
              <w:rPr>
                <w:color w:val="000000"/>
                <w:sz w:val="18"/>
                <w:szCs w:val="18"/>
              </w:rPr>
            </w:pPr>
            <w:r w:rsidRPr="00A92E7B">
              <w:rPr>
                <w:color w:val="000000"/>
                <w:sz w:val="18"/>
                <w:szCs w:val="18"/>
              </w:rPr>
              <w:t>25</w:t>
            </w:r>
          </w:p>
        </w:tc>
        <w:tc>
          <w:tcPr>
            <w:tcW w:w="458" w:type="dxa"/>
          </w:tcPr>
          <w:p w14:paraId="15DADBAD"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082A2DD4" w14:textId="77777777" w:rsidR="000D1E0B" w:rsidRPr="00A92E7B" w:rsidRDefault="000D1E0B" w:rsidP="00335AF3">
            <w:pPr>
              <w:tabs>
                <w:tab w:val="left" w:pos="10080"/>
              </w:tabs>
              <w:rPr>
                <w:color w:val="000000"/>
                <w:sz w:val="18"/>
                <w:szCs w:val="18"/>
              </w:rPr>
            </w:pPr>
          </w:p>
        </w:tc>
      </w:tr>
      <w:tr w:rsidR="000D1E0B" w:rsidRPr="00A92E7B" w14:paraId="214729D4" w14:textId="77777777" w:rsidTr="006F3E50">
        <w:trPr>
          <w:trHeight w:val="228"/>
        </w:trPr>
        <w:tc>
          <w:tcPr>
            <w:tcW w:w="898" w:type="dxa"/>
          </w:tcPr>
          <w:p w14:paraId="3450B63B" w14:textId="77777777" w:rsidR="000D1E0B" w:rsidRPr="00A92E7B" w:rsidRDefault="000D1E0B" w:rsidP="00335AF3">
            <w:pPr>
              <w:tabs>
                <w:tab w:val="left" w:pos="10080"/>
              </w:tabs>
              <w:rPr>
                <w:color w:val="000000"/>
                <w:sz w:val="18"/>
                <w:szCs w:val="18"/>
              </w:rPr>
            </w:pPr>
            <w:r w:rsidRPr="00A92E7B">
              <w:rPr>
                <w:color w:val="000000"/>
                <w:sz w:val="18"/>
                <w:szCs w:val="18"/>
              </w:rPr>
              <w:t>194-195</w:t>
            </w:r>
          </w:p>
        </w:tc>
        <w:tc>
          <w:tcPr>
            <w:tcW w:w="2708" w:type="dxa"/>
          </w:tcPr>
          <w:p w14:paraId="176BBC2B" w14:textId="77777777" w:rsidR="000D1E0B" w:rsidRPr="00A92E7B" w:rsidRDefault="000D1E0B" w:rsidP="00335AF3">
            <w:pPr>
              <w:tabs>
                <w:tab w:val="left" w:pos="10080"/>
              </w:tabs>
              <w:rPr>
                <w:color w:val="000000"/>
                <w:sz w:val="18"/>
                <w:szCs w:val="18"/>
              </w:rPr>
            </w:pPr>
            <w:r w:rsidRPr="00A92E7B">
              <w:rPr>
                <w:color w:val="000000"/>
                <w:sz w:val="18"/>
                <w:szCs w:val="18"/>
              </w:rPr>
              <w:t>State of Death</w:t>
            </w:r>
          </w:p>
        </w:tc>
        <w:tc>
          <w:tcPr>
            <w:tcW w:w="712" w:type="dxa"/>
          </w:tcPr>
          <w:p w14:paraId="1B1E8315" w14:textId="77777777" w:rsidR="000D1E0B" w:rsidRPr="00A92E7B" w:rsidRDefault="000D1E0B" w:rsidP="00335AF3">
            <w:pPr>
              <w:tabs>
                <w:tab w:val="left" w:pos="10080"/>
              </w:tabs>
              <w:rPr>
                <w:color w:val="000000"/>
                <w:sz w:val="18"/>
                <w:szCs w:val="18"/>
              </w:rPr>
            </w:pPr>
            <w:r w:rsidRPr="00A92E7B">
              <w:rPr>
                <w:color w:val="000000"/>
                <w:sz w:val="18"/>
                <w:szCs w:val="18"/>
              </w:rPr>
              <w:t>2</w:t>
            </w:r>
          </w:p>
        </w:tc>
        <w:tc>
          <w:tcPr>
            <w:tcW w:w="458" w:type="dxa"/>
          </w:tcPr>
          <w:p w14:paraId="7C977EB6"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5AE51443" w14:textId="5762868E" w:rsidR="000D1E0B" w:rsidRPr="00A92E7B" w:rsidRDefault="006B0AF2" w:rsidP="00335AF3">
            <w:pPr>
              <w:tabs>
                <w:tab w:val="left" w:pos="10080"/>
              </w:tabs>
              <w:rPr>
                <w:color w:val="000000"/>
                <w:sz w:val="18"/>
                <w:szCs w:val="18"/>
              </w:rPr>
            </w:pPr>
            <w:r w:rsidRPr="00A92E7B">
              <w:rPr>
                <w:rFonts w:cs="Arial"/>
                <w:color w:val="000000"/>
                <w:sz w:val="18"/>
                <w:szCs w:val="18"/>
              </w:rPr>
              <w:t>See Appendix C</w:t>
            </w:r>
          </w:p>
        </w:tc>
      </w:tr>
      <w:tr w:rsidR="000D1E0B" w:rsidRPr="00A92E7B" w14:paraId="7285877C" w14:textId="77777777" w:rsidTr="006F3E50">
        <w:trPr>
          <w:trHeight w:val="228"/>
        </w:trPr>
        <w:tc>
          <w:tcPr>
            <w:tcW w:w="898" w:type="dxa"/>
          </w:tcPr>
          <w:p w14:paraId="421C7B8A" w14:textId="77777777" w:rsidR="000D1E0B" w:rsidRPr="00A92E7B" w:rsidRDefault="000D1E0B" w:rsidP="00335AF3">
            <w:pPr>
              <w:tabs>
                <w:tab w:val="left" w:pos="10080"/>
              </w:tabs>
              <w:rPr>
                <w:color w:val="000000"/>
                <w:sz w:val="18"/>
                <w:szCs w:val="18"/>
              </w:rPr>
            </w:pPr>
            <w:r w:rsidRPr="00A92E7B">
              <w:rPr>
                <w:color w:val="000000"/>
                <w:sz w:val="18"/>
                <w:szCs w:val="18"/>
              </w:rPr>
              <w:t>196-204</w:t>
            </w:r>
          </w:p>
        </w:tc>
        <w:tc>
          <w:tcPr>
            <w:tcW w:w="2708" w:type="dxa"/>
          </w:tcPr>
          <w:p w14:paraId="59BC2896" w14:textId="77777777" w:rsidR="000D1E0B" w:rsidRPr="00A92E7B" w:rsidRDefault="000D1E0B" w:rsidP="00335AF3">
            <w:pPr>
              <w:tabs>
                <w:tab w:val="left" w:pos="10080"/>
              </w:tabs>
              <w:rPr>
                <w:color w:val="000000"/>
                <w:sz w:val="18"/>
                <w:szCs w:val="18"/>
              </w:rPr>
            </w:pPr>
            <w:r w:rsidRPr="00A92E7B">
              <w:rPr>
                <w:color w:val="000000"/>
                <w:sz w:val="18"/>
                <w:szCs w:val="18"/>
              </w:rPr>
              <w:t>Tax Identification Number (TIN)</w:t>
            </w:r>
          </w:p>
        </w:tc>
        <w:tc>
          <w:tcPr>
            <w:tcW w:w="712" w:type="dxa"/>
          </w:tcPr>
          <w:p w14:paraId="226DD8F6" w14:textId="77777777" w:rsidR="000D1E0B" w:rsidRPr="00A92E7B" w:rsidRDefault="000D1E0B" w:rsidP="00335AF3">
            <w:pPr>
              <w:tabs>
                <w:tab w:val="left" w:pos="10080"/>
              </w:tabs>
              <w:rPr>
                <w:color w:val="000000"/>
                <w:sz w:val="18"/>
                <w:szCs w:val="18"/>
              </w:rPr>
            </w:pPr>
            <w:r w:rsidRPr="00A92E7B">
              <w:rPr>
                <w:color w:val="000000"/>
                <w:sz w:val="18"/>
                <w:szCs w:val="18"/>
              </w:rPr>
              <w:t>9</w:t>
            </w:r>
          </w:p>
        </w:tc>
        <w:tc>
          <w:tcPr>
            <w:tcW w:w="458" w:type="dxa"/>
          </w:tcPr>
          <w:p w14:paraId="6B29205E"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5819D822" w14:textId="109CA2B5" w:rsidR="000D1E0B" w:rsidRPr="00A92E7B" w:rsidRDefault="00A92E7B" w:rsidP="00335AF3">
            <w:pPr>
              <w:tabs>
                <w:tab w:val="left" w:pos="10080"/>
              </w:tabs>
              <w:rPr>
                <w:color w:val="000000"/>
                <w:sz w:val="18"/>
                <w:szCs w:val="18"/>
              </w:rPr>
            </w:pPr>
            <w:r w:rsidRPr="00A92E7B">
              <w:rPr>
                <w:color w:val="000000"/>
                <w:sz w:val="18"/>
                <w:szCs w:val="18"/>
              </w:rPr>
              <w:t>For Business – PII Masking - First 5 pos.=0</w:t>
            </w:r>
          </w:p>
        </w:tc>
      </w:tr>
      <w:tr w:rsidR="000D1E0B" w:rsidRPr="00A92E7B" w14:paraId="7BE98ACA" w14:textId="77777777" w:rsidTr="006F3E50">
        <w:trPr>
          <w:cantSplit/>
          <w:trHeight w:val="183"/>
        </w:trPr>
        <w:tc>
          <w:tcPr>
            <w:tcW w:w="898" w:type="dxa"/>
          </w:tcPr>
          <w:p w14:paraId="07AB98E9" w14:textId="77777777" w:rsidR="000D1E0B" w:rsidRPr="00A92E7B" w:rsidRDefault="000D1E0B" w:rsidP="00335AF3">
            <w:pPr>
              <w:tabs>
                <w:tab w:val="left" w:pos="10080"/>
              </w:tabs>
              <w:rPr>
                <w:color w:val="000000"/>
                <w:sz w:val="18"/>
                <w:szCs w:val="18"/>
              </w:rPr>
            </w:pPr>
            <w:r w:rsidRPr="00A92E7B">
              <w:rPr>
                <w:color w:val="000000"/>
                <w:sz w:val="18"/>
                <w:szCs w:val="18"/>
              </w:rPr>
              <w:t>205</w:t>
            </w:r>
          </w:p>
        </w:tc>
        <w:tc>
          <w:tcPr>
            <w:tcW w:w="2708" w:type="dxa"/>
          </w:tcPr>
          <w:p w14:paraId="5D15D5AB" w14:textId="77777777" w:rsidR="000D1E0B" w:rsidRPr="00A92E7B" w:rsidRDefault="000D1E0B" w:rsidP="00335AF3">
            <w:pPr>
              <w:tabs>
                <w:tab w:val="left" w:pos="10080"/>
              </w:tabs>
              <w:rPr>
                <w:color w:val="000000"/>
                <w:sz w:val="18"/>
                <w:szCs w:val="18"/>
              </w:rPr>
            </w:pPr>
            <w:r w:rsidRPr="00A92E7B">
              <w:rPr>
                <w:color w:val="000000"/>
                <w:sz w:val="18"/>
                <w:szCs w:val="18"/>
              </w:rPr>
              <w:t>TIN Code</w:t>
            </w:r>
          </w:p>
        </w:tc>
        <w:tc>
          <w:tcPr>
            <w:tcW w:w="712" w:type="dxa"/>
          </w:tcPr>
          <w:p w14:paraId="29B2F5B6" w14:textId="77777777" w:rsidR="000D1E0B" w:rsidRPr="00A92E7B" w:rsidRDefault="000D1E0B" w:rsidP="00335AF3">
            <w:pPr>
              <w:tabs>
                <w:tab w:val="left" w:pos="10080"/>
              </w:tabs>
              <w:rPr>
                <w:color w:val="000000"/>
                <w:sz w:val="18"/>
                <w:szCs w:val="18"/>
              </w:rPr>
            </w:pPr>
            <w:r w:rsidRPr="00A92E7B">
              <w:rPr>
                <w:color w:val="000000"/>
                <w:sz w:val="18"/>
                <w:szCs w:val="18"/>
              </w:rPr>
              <w:t>1</w:t>
            </w:r>
          </w:p>
        </w:tc>
        <w:tc>
          <w:tcPr>
            <w:tcW w:w="458" w:type="dxa"/>
          </w:tcPr>
          <w:p w14:paraId="518912DE" w14:textId="77777777" w:rsidR="000D1E0B" w:rsidRPr="00A92E7B" w:rsidRDefault="000D1E0B" w:rsidP="00335AF3">
            <w:pPr>
              <w:tabs>
                <w:tab w:val="left" w:pos="10080"/>
              </w:tabs>
              <w:rPr>
                <w:color w:val="000000"/>
                <w:sz w:val="18"/>
                <w:szCs w:val="18"/>
              </w:rPr>
            </w:pPr>
            <w:r w:rsidRPr="00A92E7B">
              <w:rPr>
                <w:color w:val="000000"/>
                <w:sz w:val="18"/>
                <w:szCs w:val="18"/>
              </w:rPr>
              <w:t>A/N</w:t>
            </w:r>
          </w:p>
        </w:tc>
        <w:tc>
          <w:tcPr>
            <w:tcW w:w="6030" w:type="dxa"/>
          </w:tcPr>
          <w:p w14:paraId="12A5C0FE" w14:textId="77777777" w:rsidR="000D1E0B" w:rsidRPr="00A92E7B" w:rsidRDefault="000D1E0B" w:rsidP="00335AF3">
            <w:pPr>
              <w:tabs>
                <w:tab w:val="left" w:pos="10080"/>
              </w:tabs>
              <w:rPr>
                <w:color w:val="000000"/>
                <w:sz w:val="18"/>
                <w:szCs w:val="18"/>
              </w:rPr>
            </w:pPr>
            <w:r w:rsidRPr="00A92E7B">
              <w:rPr>
                <w:color w:val="000000"/>
                <w:sz w:val="18"/>
                <w:szCs w:val="18"/>
              </w:rPr>
              <w:t>I-Invalid V-Valid</w:t>
            </w:r>
          </w:p>
        </w:tc>
      </w:tr>
      <w:tr w:rsidR="00B513CA" w:rsidRPr="00A92E7B" w14:paraId="30D4AB9E" w14:textId="77777777" w:rsidTr="006F3E50">
        <w:trPr>
          <w:cantSplit/>
          <w:trHeight w:val="183"/>
        </w:trPr>
        <w:tc>
          <w:tcPr>
            <w:tcW w:w="898" w:type="dxa"/>
          </w:tcPr>
          <w:p w14:paraId="2626FD92" w14:textId="4180BBE5" w:rsidR="00B513CA" w:rsidRPr="00A92E7B" w:rsidRDefault="00B513CA" w:rsidP="00B513CA">
            <w:pPr>
              <w:tabs>
                <w:tab w:val="left" w:pos="10080"/>
              </w:tabs>
              <w:rPr>
                <w:color w:val="000000"/>
                <w:sz w:val="18"/>
                <w:szCs w:val="18"/>
              </w:rPr>
            </w:pPr>
            <w:r w:rsidRPr="00A92E7B">
              <w:rPr>
                <w:color w:val="000000"/>
                <w:sz w:val="18"/>
                <w:szCs w:val="18"/>
              </w:rPr>
              <w:t>206-230</w:t>
            </w:r>
          </w:p>
        </w:tc>
        <w:tc>
          <w:tcPr>
            <w:tcW w:w="2708" w:type="dxa"/>
          </w:tcPr>
          <w:p w14:paraId="40DA9172" w14:textId="02B51C22" w:rsidR="00B513CA" w:rsidRPr="00A92E7B" w:rsidRDefault="00B513CA" w:rsidP="00B513CA">
            <w:pPr>
              <w:tabs>
                <w:tab w:val="left" w:pos="10080"/>
              </w:tabs>
              <w:rPr>
                <w:color w:val="000000"/>
                <w:sz w:val="18"/>
                <w:szCs w:val="18"/>
              </w:rPr>
            </w:pPr>
            <w:r w:rsidRPr="00A92E7B">
              <w:rPr>
                <w:color w:val="000000"/>
                <w:sz w:val="18"/>
                <w:szCs w:val="18"/>
              </w:rPr>
              <w:t>TIN Issuing City</w:t>
            </w:r>
          </w:p>
        </w:tc>
        <w:tc>
          <w:tcPr>
            <w:tcW w:w="712" w:type="dxa"/>
          </w:tcPr>
          <w:p w14:paraId="1C0AA03A" w14:textId="7904F2F4" w:rsidR="00B513CA" w:rsidRPr="00A92E7B" w:rsidRDefault="00B513CA" w:rsidP="00B513CA">
            <w:pPr>
              <w:tabs>
                <w:tab w:val="left" w:pos="10080"/>
              </w:tabs>
              <w:rPr>
                <w:color w:val="000000"/>
                <w:sz w:val="18"/>
                <w:szCs w:val="18"/>
              </w:rPr>
            </w:pPr>
            <w:r w:rsidRPr="00A92E7B">
              <w:rPr>
                <w:color w:val="000000"/>
                <w:sz w:val="18"/>
                <w:szCs w:val="18"/>
              </w:rPr>
              <w:t>25</w:t>
            </w:r>
          </w:p>
        </w:tc>
        <w:tc>
          <w:tcPr>
            <w:tcW w:w="458" w:type="dxa"/>
          </w:tcPr>
          <w:p w14:paraId="5EB1946E" w14:textId="4DE97A18"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5D98251D" w14:textId="77777777" w:rsidR="00B513CA" w:rsidRPr="00A92E7B" w:rsidRDefault="00B513CA" w:rsidP="00B513CA">
            <w:pPr>
              <w:tabs>
                <w:tab w:val="left" w:pos="10080"/>
              </w:tabs>
              <w:rPr>
                <w:color w:val="000000"/>
                <w:sz w:val="18"/>
                <w:szCs w:val="18"/>
              </w:rPr>
            </w:pPr>
          </w:p>
        </w:tc>
      </w:tr>
      <w:tr w:rsidR="00B513CA" w:rsidRPr="00A92E7B" w14:paraId="141C4319" w14:textId="77777777" w:rsidTr="006F3E50">
        <w:trPr>
          <w:cantSplit/>
          <w:trHeight w:val="183"/>
        </w:trPr>
        <w:tc>
          <w:tcPr>
            <w:tcW w:w="898" w:type="dxa"/>
          </w:tcPr>
          <w:p w14:paraId="5FC0ABF6" w14:textId="1B46DFAA" w:rsidR="00B513CA" w:rsidRPr="00A92E7B" w:rsidRDefault="00B513CA" w:rsidP="00B513CA">
            <w:pPr>
              <w:tabs>
                <w:tab w:val="left" w:pos="10080"/>
              </w:tabs>
              <w:rPr>
                <w:color w:val="000000"/>
                <w:sz w:val="18"/>
                <w:szCs w:val="18"/>
              </w:rPr>
            </w:pPr>
            <w:r w:rsidRPr="00A92E7B">
              <w:rPr>
                <w:color w:val="000000"/>
                <w:sz w:val="18"/>
                <w:szCs w:val="18"/>
              </w:rPr>
              <w:t>231-232</w:t>
            </w:r>
          </w:p>
        </w:tc>
        <w:tc>
          <w:tcPr>
            <w:tcW w:w="2708" w:type="dxa"/>
          </w:tcPr>
          <w:p w14:paraId="7D91E783" w14:textId="08FF3E79" w:rsidR="00B513CA" w:rsidRPr="00A92E7B" w:rsidRDefault="00B513CA" w:rsidP="00B513CA">
            <w:pPr>
              <w:tabs>
                <w:tab w:val="left" w:pos="10080"/>
              </w:tabs>
              <w:rPr>
                <w:color w:val="000000"/>
                <w:sz w:val="18"/>
                <w:szCs w:val="18"/>
              </w:rPr>
            </w:pPr>
            <w:r w:rsidRPr="00A92E7B">
              <w:rPr>
                <w:color w:val="000000"/>
                <w:sz w:val="18"/>
                <w:szCs w:val="18"/>
              </w:rPr>
              <w:t>TIN Issuing State</w:t>
            </w:r>
          </w:p>
        </w:tc>
        <w:tc>
          <w:tcPr>
            <w:tcW w:w="712" w:type="dxa"/>
          </w:tcPr>
          <w:p w14:paraId="616B830D" w14:textId="430C66E6" w:rsidR="00B513CA" w:rsidRPr="00A92E7B" w:rsidRDefault="00B513CA" w:rsidP="00B513CA">
            <w:pPr>
              <w:tabs>
                <w:tab w:val="left" w:pos="10080"/>
              </w:tabs>
              <w:rPr>
                <w:color w:val="000000"/>
                <w:sz w:val="18"/>
                <w:szCs w:val="18"/>
              </w:rPr>
            </w:pPr>
            <w:r w:rsidRPr="00A92E7B">
              <w:rPr>
                <w:color w:val="000000"/>
                <w:sz w:val="18"/>
                <w:szCs w:val="18"/>
              </w:rPr>
              <w:t>2</w:t>
            </w:r>
          </w:p>
        </w:tc>
        <w:tc>
          <w:tcPr>
            <w:tcW w:w="458" w:type="dxa"/>
          </w:tcPr>
          <w:p w14:paraId="748F6A4D" w14:textId="4DD44F35"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3CEE1158" w14:textId="64EF934C" w:rsidR="00B513CA" w:rsidRPr="00A92E7B" w:rsidRDefault="00B513CA" w:rsidP="00B513CA">
            <w:pPr>
              <w:tabs>
                <w:tab w:val="left" w:pos="10080"/>
              </w:tabs>
              <w:rPr>
                <w:color w:val="000000"/>
                <w:sz w:val="18"/>
                <w:szCs w:val="18"/>
              </w:rPr>
            </w:pPr>
            <w:r w:rsidRPr="00A92E7B">
              <w:rPr>
                <w:color w:val="000000"/>
                <w:sz w:val="18"/>
                <w:szCs w:val="18"/>
              </w:rPr>
              <w:t>See Appendix C</w:t>
            </w:r>
          </w:p>
        </w:tc>
      </w:tr>
      <w:tr w:rsidR="00B513CA" w:rsidRPr="00A92E7B" w14:paraId="4A31F99B" w14:textId="77777777" w:rsidTr="006F3E50">
        <w:trPr>
          <w:cantSplit/>
          <w:trHeight w:val="183"/>
        </w:trPr>
        <w:tc>
          <w:tcPr>
            <w:tcW w:w="898" w:type="dxa"/>
          </w:tcPr>
          <w:p w14:paraId="5012444D" w14:textId="7A419223" w:rsidR="00B513CA" w:rsidRPr="00A92E7B" w:rsidRDefault="00B513CA" w:rsidP="00B513CA">
            <w:pPr>
              <w:tabs>
                <w:tab w:val="left" w:pos="10080"/>
              </w:tabs>
              <w:rPr>
                <w:color w:val="000000"/>
                <w:sz w:val="18"/>
                <w:szCs w:val="18"/>
              </w:rPr>
            </w:pPr>
            <w:r w:rsidRPr="00A92E7B">
              <w:rPr>
                <w:color w:val="000000"/>
                <w:sz w:val="18"/>
                <w:szCs w:val="18"/>
              </w:rPr>
              <w:t>233-247</w:t>
            </w:r>
          </w:p>
        </w:tc>
        <w:tc>
          <w:tcPr>
            <w:tcW w:w="2708" w:type="dxa"/>
          </w:tcPr>
          <w:p w14:paraId="67D3169C" w14:textId="409038F5" w:rsidR="00B513CA" w:rsidRPr="00A92E7B" w:rsidRDefault="00B513CA" w:rsidP="00B513CA">
            <w:pPr>
              <w:tabs>
                <w:tab w:val="left" w:pos="10080"/>
              </w:tabs>
              <w:rPr>
                <w:color w:val="000000"/>
                <w:sz w:val="18"/>
                <w:szCs w:val="18"/>
              </w:rPr>
            </w:pPr>
            <w:r w:rsidRPr="00A92E7B">
              <w:rPr>
                <w:color w:val="000000"/>
                <w:sz w:val="18"/>
                <w:szCs w:val="18"/>
              </w:rPr>
              <w:t>Medical/Professional License</w:t>
            </w:r>
          </w:p>
        </w:tc>
        <w:tc>
          <w:tcPr>
            <w:tcW w:w="712" w:type="dxa"/>
          </w:tcPr>
          <w:p w14:paraId="28175A4E" w14:textId="77E5ECBC" w:rsidR="00B513CA" w:rsidRPr="00A92E7B" w:rsidRDefault="00B513CA" w:rsidP="00B513CA">
            <w:pPr>
              <w:tabs>
                <w:tab w:val="left" w:pos="10080"/>
              </w:tabs>
              <w:rPr>
                <w:color w:val="000000"/>
                <w:sz w:val="18"/>
                <w:szCs w:val="18"/>
              </w:rPr>
            </w:pPr>
            <w:r w:rsidRPr="00A92E7B">
              <w:rPr>
                <w:color w:val="000000"/>
                <w:sz w:val="18"/>
                <w:szCs w:val="18"/>
              </w:rPr>
              <w:t>15</w:t>
            </w:r>
          </w:p>
        </w:tc>
        <w:tc>
          <w:tcPr>
            <w:tcW w:w="458" w:type="dxa"/>
          </w:tcPr>
          <w:p w14:paraId="22F030F0" w14:textId="4AB7F16A"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73922F6A" w14:textId="0DB558EF" w:rsidR="00B513CA" w:rsidRPr="00A92E7B" w:rsidRDefault="00B513CA" w:rsidP="00B513CA">
            <w:pPr>
              <w:tabs>
                <w:tab w:val="left" w:pos="10080"/>
              </w:tabs>
              <w:rPr>
                <w:color w:val="000000"/>
                <w:sz w:val="18"/>
                <w:szCs w:val="18"/>
              </w:rPr>
            </w:pPr>
            <w:r w:rsidRPr="00A92E7B">
              <w:rPr>
                <w:color w:val="000000"/>
                <w:sz w:val="18"/>
                <w:szCs w:val="18"/>
              </w:rPr>
              <w:t>Professional License issued to the party by the Federal/ State Gov’t</w:t>
            </w:r>
          </w:p>
        </w:tc>
      </w:tr>
      <w:tr w:rsidR="00B513CA" w:rsidRPr="00A92E7B" w14:paraId="328167BC" w14:textId="77777777" w:rsidTr="006F3E50">
        <w:trPr>
          <w:cantSplit/>
          <w:trHeight w:val="183"/>
        </w:trPr>
        <w:tc>
          <w:tcPr>
            <w:tcW w:w="898" w:type="dxa"/>
          </w:tcPr>
          <w:p w14:paraId="2C94553A" w14:textId="29756094" w:rsidR="00B513CA" w:rsidRPr="00A92E7B" w:rsidRDefault="00B513CA" w:rsidP="00B513CA">
            <w:pPr>
              <w:tabs>
                <w:tab w:val="left" w:pos="10080"/>
              </w:tabs>
              <w:rPr>
                <w:color w:val="000000"/>
                <w:sz w:val="18"/>
                <w:szCs w:val="18"/>
              </w:rPr>
            </w:pPr>
            <w:r w:rsidRPr="00A92E7B">
              <w:rPr>
                <w:color w:val="000000"/>
                <w:sz w:val="18"/>
                <w:szCs w:val="18"/>
              </w:rPr>
              <w:t>248-297</w:t>
            </w:r>
          </w:p>
        </w:tc>
        <w:tc>
          <w:tcPr>
            <w:tcW w:w="2708" w:type="dxa"/>
          </w:tcPr>
          <w:p w14:paraId="51966803" w14:textId="1706D9F8" w:rsidR="00B513CA" w:rsidRPr="00A92E7B" w:rsidRDefault="00B513CA" w:rsidP="00B513CA">
            <w:pPr>
              <w:tabs>
                <w:tab w:val="left" w:pos="10080"/>
              </w:tabs>
              <w:rPr>
                <w:color w:val="000000"/>
                <w:sz w:val="18"/>
                <w:szCs w:val="18"/>
              </w:rPr>
            </w:pPr>
            <w:r w:rsidRPr="00A92E7B">
              <w:rPr>
                <w:color w:val="000000"/>
                <w:sz w:val="18"/>
                <w:szCs w:val="18"/>
              </w:rPr>
              <w:t>Address Information Line 1</w:t>
            </w:r>
          </w:p>
        </w:tc>
        <w:tc>
          <w:tcPr>
            <w:tcW w:w="712" w:type="dxa"/>
          </w:tcPr>
          <w:p w14:paraId="1221220B" w14:textId="7CE4CE84" w:rsidR="00B513CA" w:rsidRPr="00A92E7B" w:rsidRDefault="00B513CA" w:rsidP="00B513CA">
            <w:pPr>
              <w:tabs>
                <w:tab w:val="left" w:pos="10080"/>
              </w:tabs>
              <w:rPr>
                <w:color w:val="000000"/>
                <w:sz w:val="18"/>
                <w:szCs w:val="18"/>
              </w:rPr>
            </w:pPr>
            <w:r w:rsidRPr="00A92E7B">
              <w:rPr>
                <w:color w:val="000000"/>
                <w:sz w:val="18"/>
                <w:szCs w:val="18"/>
              </w:rPr>
              <w:t>50</w:t>
            </w:r>
          </w:p>
        </w:tc>
        <w:tc>
          <w:tcPr>
            <w:tcW w:w="458" w:type="dxa"/>
          </w:tcPr>
          <w:p w14:paraId="1C23C981" w14:textId="70D38C78"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23F6149C" w14:textId="77777777" w:rsidR="00B513CA" w:rsidRPr="00A92E7B" w:rsidRDefault="00B513CA" w:rsidP="00B513CA">
            <w:pPr>
              <w:tabs>
                <w:tab w:val="left" w:pos="10080"/>
              </w:tabs>
              <w:rPr>
                <w:color w:val="000000"/>
                <w:sz w:val="18"/>
                <w:szCs w:val="18"/>
              </w:rPr>
            </w:pPr>
          </w:p>
        </w:tc>
      </w:tr>
      <w:tr w:rsidR="00B513CA" w:rsidRPr="00A92E7B" w14:paraId="6E0EBBD8" w14:textId="77777777" w:rsidTr="006F3E50">
        <w:trPr>
          <w:cantSplit/>
          <w:trHeight w:val="183"/>
        </w:trPr>
        <w:tc>
          <w:tcPr>
            <w:tcW w:w="898" w:type="dxa"/>
          </w:tcPr>
          <w:p w14:paraId="06FDFFEC" w14:textId="4649328C" w:rsidR="00B513CA" w:rsidRPr="00A92E7B" w:rsidRDefault="00B513CA" w:rsidP="00B513CA">
            <w:pPr>
              <w:tabs>
                <w:tab w:val="left" w:pos="10080"/>
              </w:tabs>
              <w:rPr>
                <w:color w:val="000000"/>
                <w:sz w:val="18"/>
                <w:szCs w:val="18"/>
              </w:rPr>
            </w:pPr>
            <w:r w:rsidRPr="00A92E7B">
              <w:rPr>
                <w:color w:val="000000"/>
                <w:sz w:val="18"/>
                <w:szCs w:val="18"/>
              </w:rPr>
              <w:t>298-347</w:t>
            </w:r>
          </w:p>
        </w:tc>
        <w:tc>
          <w:tcPr>
            <w:tcW w:w="2708" w:type="dxa"/>
          </w:tcPr>
          <w:p w14:paraId="594FC30B" w14:textId="0125000D" w:rsidR="00B513CA" w:rsidRPr="00A92E7B" w:rsidRDefault="00B513CA" w:rsidP="00B513CA">
            <w:pPr>
              <w:tabs>
                <w:tab w:val="left" w:pos="10080"/>
              </w:tabs>
              <w:rPr>
                <w:color w:val="000000"/>
                <w:sz w:val="18"/>
                <w:szCs w:val="18"/>
              </w:rPr>
            </w:pPr>
            <w:r w:rsidRPr="00A92E7B">
              <w:rPr>
                <w:color w:val="000000"/>
                <w:sz w:val="18"/>
                <w:szCs w:val="18"/>
              </w:rPr>
              <w:t>Address Information Line 2</w:t>
            </w:r>
          </w:p>
        </w:tc>
        <w:tc>
          <w:tcPr>
            <w:tcW w:w="712" w:type="dxa"/>
          </w:tcPr>
          <w:p w14:paraId="63FA73AE" w14:textId="037FA860" w:rsidR="00B513CA" w:rsidRPr="00A92E7B" w:rsidRDefault="00B513CA" w:rsidP="00B513CA">
            <w:pPr>
              <w:tabs>
                <w:tab w:val="left" w:pos="10080"/>
              </w:tabs>
              <w:rPr>
                <w:color w:val="000000"/>
                <w:sz w:val="18"/>
                <w:szCs w:val="18"/>
              </w:rPr>
            </w:pPr>
            <w:r w:rsidRPr="00A92E7B">
              <w:rPr>
                <w:color w:val="000000"/>
                <w:sz w:val="18"/>
                <w:szCs w:val="18"/>
              </w:rPr>
              <w:t>50</w:t>
            </w:r>
          </w:p>
        </w:tc>
        <w:tc>
          <w:tcPr>
            <w:tcW w:w="458" w:type="dxa"/>
          </w:tcPr>
          <w:p w14:paraId="1A34CFA0" w14:textId="536B2073"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770DF8CD" w14:textId="77777777" w:rsidR="00B513CA" w:rsidRPr="00A92E7B" w:rsidRDefault="00B513CA" w:rsidP="00B513CA">
            <w:pPr>
              <w:tabs>
                <w:tab w:val="left" w:pos="10080"/>
              </w:tabs>
              <w:rPr>
                <w:color w:val="000000"/>
                <w:sz w:val="18"/>
                <w:szCs w:val="18"/>
              </w:rPr>
            </w:pPr>
          </w:p>
        </w:tc>
      </w:tr>
      <w:tr w:rsidR="00B513CA" w:rsidRPr="00A92E7B" w14:paraId="46CD5964" w14:textId="77777777" w:rsidTr="006F3E50">
        <w:trPr>
          <w:cantSplit/>
          <w:trHeight w:val="183"/>
        </w:trPr>
        <w:tc>
          <w:tcPr>
            <w:tcW w:w="898" w:type="dxa"/>
          </w:tcPr>
          <w:p w14:paraId="53D6209E" w14:textId="4EEB1F67" w:rsidR="00B513CA" w:rsidRPr="00A92E7B" w:rsidRDefault="00B513CA" w:rsidP="00B513CA">
            <w:pPr>
              <w:tabs>
                <w:tab w:val="left" w:pos="10080"/>
              </w:tabs>
              <w:rPr>
                <w:color w:val="000000"/>
                <w:sz w:val="18"/>
                <w:szCs w:val="18"/>
              </w:rPr>
            </w:pPr>
            <w:r w:rsidRPr="00A92E7B">
              <w:rPr>
                <w:color w:val="000000"/>
                <w:sz w:val="18"/>
                <w:szCs w:val="18"/>
              </w:rPr>
              <w:t>348-372</w:t>
            </w:r>
          </w:p>
        </w:tc>
        <w:tc>
          <w:tcPr>
            <w:tcW w:w="2708" w:type="dxa"/>
          </w:tcPr>
          <w:p w14:paraId="58AE3B51" w14:textId="2D209699" w:rsidR="00B513CA" w:rsidRPr="00A92E7B" w:rsidRDefault="00B513CA" w:rsidP="00B513CA">
            <w:pPr>
              <w:tabs>
                <w:tab w:val="left" w:pos="10080"/>
              </w:tabs>
              <w:rPr>
                <w:color w:val="000000"/>
                <w:sz w:val="18"/>
                <w:szCs w:val="18"/>
              </w:rPr>
            </w:pPr>
            <w:r w:rsidRPr="00A92E7B">
              <w:rPr>
                <w:color w:val="000000"/>
                <w:sz w:val="18"/>
                <w:szCs w:val="18"/>
              </w:rPr>
              <w:t xml:space="preserve">City </w:t>
            </w:r>
          </w:p>
        </w:tc>
        <w:tc>
          <w:tcPr>
            <w:tcW w:w="712" w:type="dxa"/>
          </w:tcPr>
          <w:p w14:paraId="2F267E2D" w14:textId="563E3FCD" w:rsidR="00B513CA" w:rsidRPr="00A92E7B" w:rsidRDefault="00B513CA" w:rsidP="00B513CA">
            <w:pPr>
              <w:tabs>
                <w:tab w:val="left" w:pos="10080"/>
              </w:tabs>
              <w:rPr>
                <w:color w:val="000000"/>
                <w:sz w:val="18"/>
                <w:szCs w:val="18"/>
              </w:rPr>
            </w:pPr>
            <w:r w:rsidRPr="00A92E7B">
              <w:rPr>
                <w:color w:val="000000"/>
                <w:sz w:val="18"/>
                <w:szCs w:val="18"/>
              </w:rPr>
              <w:t>25</w:t>
            </w:r>
          </w:p>
        </w:tc>
        <w:tc>
          <w:tcPr>
            <w:tcW w:w="458" w:type="dxa"/>
          </w:tcPr>
          <w:p w14:paraId="72C33F77" w14:textId="2D227B9B"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47669E22" w14:textId="77777777" w:rsidR="00B513CA" w:rsidRPr="00A92E7B" w:rsidRDefault="00B513CA" w:rsidP="00B513CA">
            <w:pPr>
              <w:tabs>
                <w:tab w:val="left" w:pos="10080"/>
              </w:tabs>
              <w:rPr>
                <w:color w:val="000000"/>
                <w:sz w:val="18"/>
                <w:szCs w:val="18"/>
              </w:rPr>
            </w:pPr>
          </w:p>
        </w:tc>
      </w:tr>
      <w:tr w:rsidR="00B513CA" w:rsidRPr="00A92E7B" w14:paraId="57296690" w14:textId="77777777" w:rsidTr="006F3E50">
        <w:trPr>
          <w:cantSplit/>
          <w:trHeight w:val="183"/>
        </w:trPr>
        <w:tc>
          <w:tcPr>
            <w:tcW w:w="898" w:type="dxa"/>
          </w:tcPr>
          <w:p w14:paraId="28E08A09" w14:textId="6A508823" w:rsidR="00B513CA" w:rsidRPr="00A92E7B" w:rsidRDefault="00B513CA" w:rsidP="00B513CA">
            <w:pPr>
              <w:tabs>
                <w:tab w:val="left" w:pos="10080"/>
              </w:tabs>
              <w:rPr>
                <w:color w:val="000000"/>
                <w:sz w:val="18"/>
                <w:szCs w:val="18"/>
              </w:rPr>
            </w:pPr>
            <w:r w:rsidRPr="00A92E7B">
              <w:rPr>
                <w:color w:val="000000"/>
                <w:sz w:val="18"/>
                <w:szCs w:val="18"/>
              </w:rPr>
              <w:t>373-374</w:t>
            </w:r>
          </w:p>
        </w:tc>
        <w:tc>
          <w:tcPr>
            <w:tcW w:w="2708" w:type="dxa"/>
          </w:tcPr>
          <w:p w14:paraId="491C3A82" w14:textId="2E83A126" w:rsidR="00B513CA" w:rsidRPr="00A92E7B" w:rsidRDefault="00B513CA" w:rsidP="00B513CA">
            <w:pPr>
              <w:tabs>
                <w:tab w:val="left" w:pos="10080"/>
              </w:tabs>
              <w:rPr>
                <w:color w:val="000000"/>
                <w:sz w:val="18"/>
                <w:szCs w:val="18"/>
              </w:rPr>
            </w:pPr>
            <w:r w:rsidRPr="00A92E7B">
              <w:rPr>
                <w:color w:val="000000"/>
                <w:sz w:val="18"/>
                <w:szCs w:val="18"/>
              </w:rPr>
              <w:t>State</w:t>
            </w:r>
          </w:p>
        </w:tc>
        <w:tc>
          <w:tcPr>
            <w:tcW w:w="712" w:type="dxa"/>
          </w:tcPr>
          <w:p w14:paraId="5AFD72C1" w14:textId="0ACA0101" w:rsidR="00B513CA" w:rsidRPr="00A92E7B" w:rsidRDefault="00B513CA" w:rsidP="00B513CA">
            <w:pPr>
              <w:tabs>
                <w:tab w:val="left" w:pos="10080"/>
              </w:tabs>
              <w:rPr>
                <w:color w:val="000000"/>
                <w:sz w:val="18"/>
                <w:szCs w:val="18"/>
              </w:rPr>
            </w:pPr>
            <w:r w:rsidRPr="00A92E7B">
              <w:rPr>
                <w:color w:val="000000"/>
                <w:sz w:val="18"/>
                <w:szCs w:val="18"/>
              </w:rPr>
              <w:t>2</w:t>
            </w:r>
          </w:p>
        </w:tc>
        <w:tc>
          <w:tcPr>
            <w:tcW w:w="458" w:type="dxa"/>
          </w:tcPr>
          <w:p w14:paraId="482834AC" w14:textId="029540CF"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49798D2A" w14:textId="32E3F694" w:rsidR="00B513CA" w:rsidRPr="00A92E7B" w:rsidRDefault="00B513CA" w:rsidP="00B513CA">
            <w:pPr>
              <w:tabs>
                <w:tab w:val="left" w:pos="10080"/>
              </w:tabs>
              <w:rPr>
                <w:color w:val="000000"/>
                <w:sz w:val="18"/>
                <w:szCs w:val="18"/>
              </w:rPr>
            </w:pPr>
            <w:r w:rsidRPr="00A92E7B">
              <w:rPr>
                <w:rFonts w:cs="Arial"/>
                <w:color w:val="000000"/>
                <w:sz w:val="18"/>
                <w:szCs w:val="18"/>
              </w:rPr>
              <w:t>See Appendix C</w:t>
            </w:r>
          </w:p>
        </w:tc>
      </w:tr>
      <w:tr w:rsidR="00B513CA" w:rsidRPr="00A92E7B" w14:paraId="000BC96D" w14:textId="77777777" w:rsidTr="006F3E50">
        <w:trPr>
          <w:cantSplit/>
          <w:trHeight w:val="183"/>
        </w:trPr>
        <w:tc>
          <w:tcPr>
            <w:tcW w:w="898" w:type="dxa"/>
          </w:tcPr>
          <w:p w14:paraId="56E78CFD" w14:textId="5F3AFCC3" w:rsidR="00B513CA" w:rsidRPr="00A92E7B" w:rsidRDefault="00B513CA" w:rsidP="00B513CA">
            <w:pPr>
              <w:tabs>
                <w:tab w:val="left" w:pos="10080"/>
              </w:tabs>
              <w:rPr>
                <w:color w:val="000000"/>
                <w:sz w:val="18"/>
                <w:szCs w:val="18"/>
              </w:rPr>
            </w:pPr>
            <w:r w:rsidRPr="00A92E7B">
              <w:rPr>
                <w:color w:val="000000"/>
                <w:sz w:val="18"/>
                <w:szCs w:val="18"/>
              </w:rPr>
              <w:t>375-383</w:t>
            </w:r>
          </w:p>
        </w:tc>
        <w:tc>
          <w:tcPr>
            <w:tcW w:w="2708" w:type="dxa"/>
          </w:tcPr>
          <w:p w14:paraId="0C18993C" w14:textId="74FFBE72" w:rsidR="00B513CA" w:rsidRPr="00A92E7B" w:rsidRDefault="00B513CA" w:rsidP="00B513CA">
            <w:pPr>
              <w:tabs>
                <w:tab w:val="left" w:pos="10080"/>
              </w:tabs>
              <w:rPr>
                <w:color w:val="000000"/>
                <w:sz w:val="18"/>
                <w:szCs w:val="18"/>
              </w:rPr>
            </w:pPr>
            <w:r w:rsidRPr="00A92E7B">
              <w:rPr>
                <w:color w:val="000000"/>
                <w:sz w:val="18"/>
                <w:szCs w:val="18"/>
              </w:rPr>
              <w:t>Postal Code</w:t>
            </w:r>
          </w:p>
        </w:tc>
        <w:tc>
          <w:tcPr>
            <w:tcW w:w="712" w:type="dxa"/>
          </w:tcPr>
          <w:p w14:paraId="26BB45AD" w14:textId="123A21B0" w:rsidR="00B513CA" w:rsidRPr="00A92E7B" w:rsidRDefault="00B513CA" w:rsidP="00B513CA">
            <w:pPr>
              <w:tabs>
                <w:tab w:val="left" w:pos="10080"/>
              </w:tabs>
              <w:rPr>
                <w:color w:val="000000"/>
                <w:sz w:val="18"/>
                <w:szCs w:val="18"/>
              </w:rPr>
            </w:pPr>
            <w:r w:rsidRPr="00A92E7B">
              <w:rPr>
                <w:color w:val="000000"/>
                <w:sz w:val="18"/>
                <w:szCs w:val="18"/>
              </w:rPr>
              <w:t>9</w:t>
            </w:r>
          </w:p>
        </w:tc>
        <w:tc>
          <w:tcPr>
            <w:tcW w:w="458" w:type="dxa"/>
          </w:tcPr>
          <w:p w14:paraId="796CBE22" w14:textId="5B2B2398"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5BC718B5" w14:textId="77777777" w:rsidR="00B513CA" w:rsidRPr="00A92E7B" w:rsidRDefault="00B513CA" w:rsidP="00B513CA">
            <w:pPr>
              <w:tabs>
                <w:tab w:val="left" w:pos="10080"/>
              </w:tabs>
              <w:rPr>
                <w:rFonts w:cs="Arial"/>
                <w:color w:val="000000"/>
                <w:sz w:val="18"/>
                <w:szCs w:val="18"/>
              </w:rPr>
            </w:pPr>
          </w:p>
        </w:tc>
      </w:tr>
      <w:tr w:rsidR="00B513CA" w:rsidRPr="00A92E7B" w14:paraId="312AD8E5" w14:textId="77777777" w:rsidTr="006F3E50">
        <w:trPr>
          <w:cantSplit/>
          <w:trHeight w:val="183"/>
        </w:trPr>
        <w:tc>
          <w:tcPr>
            <w:tcW w:w="898" w:type="dxa"/>
          </w:tcPr>
          <w:p w14:paraId="242FEA24" w14:textId="53CFA474" w:rsidR="00B513CA" w:rsidRPr="00A92E7B" w:rsidRDefault="00B513CA" w:rsidP="00B513CA">
            <w:pPr>
              <w:tabs>
                <w:tab w:val="left" w:pos="10080"/>
              </w:tabs>
              <w:rPr>
                <w:color w:val="000000"/>
                <w:sz w:val="18"/>
                <w:szCs w:val="18"/>
              </w:rPr>
            </w:pPr>
            <w:r w:rsidRPr="00A92E7B">
              <w:rPr>
                <w:color w:val="000000"/>
                <w:sz w:val="18"/>
                <w:szCs w:val="18"/>
              </w:rPr>
              <w:t>384-386</w:t>
            </w:r>
          </w:p>
        </w:tc>
        <w:tc>
          <w:tcPr>
            <w:tcW w:w="2708" w:type="dxa"/>
          </w:tcPr>
          <w:p w14:paraId="5D36286A" w14:textId="5FE4D91F" w:rsidR="00B513CA" w:rsidRPr="00A92E7B" w:rsidRDefault="00B513CA" w:rsidP="00B513CA">
            <w:pPr>
              <w:tabs>
                <w:tab w:val="left" w:pos="10080"/>
              </w:tabs>
              <w:rPr>
                <w:color w:val="000000"/>
                <w:sz w:val="18"/>
                <w:szCs w:val="18"/>
              </w:rPr>
            </w:pPr>
            <w:r w:rsidRPr="00A92E7B">
              <w:rPr>
                <w:color w:val="000000"/>
                <w:sz w:val="18"/>
                <w:szCs w:val="18"/>
              </w:rPr>
              <w:t>Country Code</w:t>
            </w:r>
          </w:p>
        </w:tc>
        <w:tc>
          <w:tcPr>
            <w:tcW w:w="712" w:type="dxa"/>
          </w:tcPr>
          <w:p w14:paraId="01B95356" w14:textId="696A5213" w:rsidR="00B513CA" w:rsidRPr="00A92E7B" w:rsidRDefault="00B513CA" w:rsidP="00B513CA">
            <w:pPr>
              <w:tabs>
                <w:tab w:val="left" w:pos="10080"/>
              </w:tabs>
              <w:rPr>
                <w:color w:val="000000"/>
                <w:sz w:val="18"/>
                <w:szCs w:val="18"/>
              </w:rPr>
            </w:pPr>
            <w:r w:rsidRPr="00A92E7B">
              <w:rPr>
                <w:color w:val="000000"/>
                <w:sz w:val="18"/>
                <w:szCs w:val="18"/>
              </w:rPr>
              <w:t>3</w:t>
            </w:r>
          </w:p>
        </w:tc>
        <w:tc>
          <w:tcPr>
            <w:tcW w:w="458" w:type="dxa"/>
          </w:tcPr>
          <w:p w14:paraId="3DBEC224" w14:textId="2EDB9E9C"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5A2AA5E3" w14:textId="3A609C3E" w:rsidR="00B513CA" w:rsidRPr="00A92E7B" w:rsidRDefault="00B513CA" w:rsidP="00B513CA">
            <w:pPr>
              <w:tabs>
                <w:tab w:val="left" w:pos="10080"/>
              </w:tabs>
              <w:rPr>
                <w:rFonts w:cs="Arial"/>
                <w:color w:val="000000"/>
                <w:sz w:val="18"/>
                <w:szCs w:val="18"/>
              </w:rPr>
            </w:pPr>
            <w:r w:rsidRPr="00A92E7B">
              <w:rPr>
                <w:rFonts w:cs="Arial"/>
                <w:color w:val="000000"/>
                <w:sz w:val="18"/>
                <w:szCs w:val="18"/>
              </w:rPr>
              <w:t>See Appendix C</w:t>
            </w:r>
          </w:p>
        </w:tc>
      </w:tr>
      <w:tr w:rsidR="00B513CA" w:rsidRPr="00A92E7B" w14:paraId="0DA107FC" w14:textId="77777777" w:rsidTr="006F3E50">
        <w:trPr>
          <w:cantSplit/>
          <w:trHeight w:val="183"/>
        </w:trPr>
        <w:tc>
          <w:tcPr>
            <w:tcW w:w="898" w:type="dxa"/>
          </w:tcPr>
          <w:p w14:paraId="421D5C3C" w14:textId="75BC0A30" w:rsidR="00B513CA" w:rsidRPr="00A92E7B" w:rsidRDefault="00B513CA" w:rsidP="00B513CA">
            <w:pPr>
              <w:tabs>
                <w:tab w:val="left" w:pos="10080"/>
              </w:tabs>
              <w:rPr>
                <w:color w:val="000000"/>
                <w:sz w:val="18"/>
                <w:szCs w:val="18"/>
              </w:rPr>
            </w:pPr>
            <w:r w:rsidRPr="00A92E7B">
              <w:rPr>
                <w:color w:val="000000"/>
                <w:sz w:val="18"/>
                <w:szCs w:val="18"/>
              </w:rPr>
              <w:t>387-396</w:t>
            </w:r>
          </w:p>
        </w:tc>
        <w:tc>
          <w:tcPr>
            <w:tcW w:w="2708" w:type="dxa"/>
          </w:tcPr>
          <w:p w14:paraId="7B684488" w14:textId="49DFC3C1" w:rsidR="00B513CA" w:rsidRPr="00A92E7B" w:rsidRDefault="00B513CA" w:rsidP="00B513CA">
            <w:pPr>
              <w:tabs>
                <w:tab w:val="left" w:pos="10080"/>
              </w:tabs>
              <w:rPr>
                <w:color w:val="000000"/>
                <w:sz w:val="18"/>
                <w:szCs w:val="18"/>
              </w:rPr>
            </w:pPr>
            <w:r w:rsidRPr="00A92E7B">
              <w:rPr>
                <w:color w:val="000000"/>
                <w:sz w:val="18"/>
                <w:szCs w:val="18"/>
              </w:rPr>
              <w:t>Home Telephone</w:t>
            </w:r>
          </w:p>
        </w:tc>
        <w:tc>
          <w:tcPr>
            <w:tcW w:w="712" w:type="dxa"/>
          </w:tcPr>
          <w:p w14:paraId="6A1A1455" w14:textId="2865A7BE" w:rsidR="00B513CA" w:rsidRPr="00A92E7B" w:rsidRDefault="00B513CA" w:rsidP="00B513CA">
            <w:pPr>
              <w:tabs>
                <w:tab w:val="left" w:pos="10080"/>
              </w:tabs>
              <w:rPr>
                <w:color w:val="000000"/>
                <w:sz w:val="18"/>
                <w:szCs w:val="18"/>
              </w:rPr>
            </w:pPr>
            <w:r w:rsidRPr="00A92E7B">
              <w:rPr>
                <w:color w:val="000000"/>
                <w:sz w:val="18"/>
                <w:szCs w:val="18"/>
              </w:rPr>
              <w:t>10</w:t>
            </w:r>
          </w:p>
        </w:tc>
        <w:tc>
          <w:tcPr>
            <w:tcW w:w="458" w:type="dxa"/>
          </w:tcPr>
          <w:p w14:paraId="058AF5B2" w14:textId="5EE0FBB0"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3F0067F5" w14:textId="77777777" w:rsidR="00B513CA" w:rsidRPr="00A92E7B" w:rsidRDefault="00B513CA" w:rsidP="00B513CA">
            <w:pPr>
              <w:tabs>
                <w:tab w:val="left" w:pos="10080"/>
              </w:tabs>
              <w:rPr>
                <w:rFonts w:cs="Arial"/>
                <w:color w:val="000000"/>
                <w:sz w:val="18"/>
                <w:szCs w:val="18"/>
              </w:rPr>
            </w:pPr>
          </w:p>
        </w:tc>
      </w:tr>
      <w:tr w:rsidR="00B513CA" w:rsidRPr="00A92E7B" w14:paraId="6589A517" w14:textId="77777777" w:rsidTr="006F3E50">
        <w:trPr>
          <w:cantSplit/>
          <w:trHeight w:val="183"/>
        </w:trPr>
        <w:tc>
          <w:tcPr>
            <w:tcW w:w="898" w:type="dxa"/>
          </w:tcPr>
          <w:p w14:paraId="4C869E59" w14:textId="6C8F4B81" w:rsidR="00B513CA" w:rsidRPr="00A92E7B" w:rsidRDefault="00B513CA" w:rsidP="00B513CA">
            <w:pPr>
              <w:tabs>
                <w:tab w:val="left" w:pos="10080"/>
              </w:tabs>
              <w:rPr>
                <w:color w:val="000000"/>
                <w:sz w:val="18"/>
                <w:szCs w:val="18"/>
              </w:rPr>
            </w:pPr>
            <w:r w:rsidRPr="00A92E7B">
              <w:rPr>
                <w:color w:val="000000"/>
                <w:sz w:val="18"/>
                <w:szCs w:val="18"/>
              </w:rPr>
              <w:t>397-406</w:t>
            </w:r>
          </w:p>
        </w:tc>
        <w:tc>
          <w:tcPr>
            <w:tcW w:w="2708" w:type="dxa"/>
          </w:tcPr>
          <w:p w14:paraId="63759CC3" w14:textId="50508022" w:rsidR="00B513CA" w:rsidRPr="00A92E7B" w:rsidRDefault="00B513CA" w:rsidP="00B513CA">
            <w:pPr>
              <w:tabs>
                <w:tab w:val="left" w:pos="10080"/>
              </w:tabs>
              <w:rPr>
                <w:color w:val="000000"/>
                <w:sz w:val="18"/>
                <w:szCs w:val="18"/>
              </w:rPr>
            </w:pPr>
            <w:r w:rsidRPr="00A92E7B">
              <w:rPr>
                <w:color w:val="000000"/>
                <w:sz w:val="18"/>
                <w:szCs w:val="18"/>
              </w:rPr>
              <w:t>Business Telephone</w:t>
            </w:r>
          </w:p>
        </w:tc>
        <w:tc>
          <w:tcPr>
            <w:tcW w:w="712" w:type="dxa"/>
          </w:tcPr>
          <w:p w14:paraId="320BDC47" w14:textId="3B508453" w:rsidR="00B513CA" w:rsidRPr="00A92E7B" w:rsidRDefault="00B513CA" w:rsidP="00B513CA">
            <w:pPr>
              <w:tabs>
                <w:tab w:val="left" w:pos="10080"/>
              </w:tabs>
              <w:rPr>
                <w:color w:val="000000"/>
                <w:sz w:val="18"/>
                <w:szCs w:val="18"/>
              </w:rPr>
            </w:pPr>
            <w:r w:rsidRPr="00A92E7B">
              <w:rPr>
                <w:color w:val="000000"/>
                <w:sz w:val="18"/>
                <w:szCs w:val="18"/>
              </w:rPr>
              <w:t>10</w:t>
            </w:r>
          </w:p>
        </w:tc>
        <w:tc>
          <w:tcPr>
            <w:tcW w:w="458" w:type="dxa"/>
          </w:tcPr>
          <w:p w14:paraId="0C0E57CD" w14:textId="1AF1342E"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1D4B1C4E" w14:textId="77777777" w:rsidR="00B513CA" w:rsidRPr="00A92E7B" w:rsidRDefault="00B513CA" w:rsidP="00B513CA">
            <w:pPr>
              <w:tabs>
                <w:tab w:val="left" w:pos="10080"/>
              </w:tabs>
              <w:rPr>
                <w:rFonts w:cs="Arial"/>
                <w:color w:val="000000"/>
                <w:sz w:val="18"/>
                <w:szCs w:val="18"/>
              </w:rPr>
            </w:pPr>
          </w:p>
        </w:tc>
      </w:tr>
      <w:tr w:rsidR="00B513CA" w:rsidRPr="00A92E7B" w14:paraId="0499B6C8" w14:textId="77777777" w:rsidTr="006F3E50">
        <w:trPr>
          <w:cantSplit/>
          <w:trHeight w:val="183"/>
        </w:trPr>
        <w:tc>
          <w:tcPr>
            <w:tcW w:w="898" w:type="dxa"/>
          </w:tcPr>
          <w:p w14:paraId="711821D0" w14:textId="1805C843" w:rsidR="00B513CA" w:rsidRPr="00A92E7B" w:rsidRDefault="00B513CA" w:rsidP="00B513CA">
            <w:pPr>
              <w:tabs>
                <w:tab w:val="left" w:pos="10080"/>
              </w:tabs>
              <w:rPr>
                <w:color w:val="000000"/>
                <w:sz w:val="18"/>
                <w:szCs w:val="18"/>
              </w:rPr>
            </w:pPr>
            <w:r w:rsidRPr="00A92E7B">
              <w:rPr>
                <w:color w:val="000000"/>
                <w:sz w:val="18"/>
                <w:szCs w:val="18"/>
              </w:rPr>
              <w:t>407-416</w:t>
            </w:r>
          </w:p>
        </w:tc>
        <w:tc>
          <w:tcPr>
            <w:tcW w:w="2708" w:type="dxa"/>
          </w:tcPr>
          <w:p w14:paraId="45D62851" w14:textId="30E06F42" w:rsidR="00B513CA" w:rsidRPr="00A92E7B" w:rsidRDefault="00B513CA" w:rsidP="00B513CA">
            <w:pPr>
              <w:tabs>
                <w:tab w:val="left" w:pos="10080"/>
              </w:tabs>
              <w:rPr>
                <w:color w:val="000000"/>
                <w:sz w:val="18"/>
                <w:szCs w:val="18"/>
              </w:rPr>
            </w:pPr>
            <w:r w:rsidRPr="00A92E7B">
              <w:rPr>
                <w:color w:val="000000"/>
                <w:sz w:val="18"/>
                <w:szCs w:val="18"/>
              </w:rPr>
              <w:t>Cellular Telephone</w:t>
            </w:r>
          </w:p>
        </w:tc>
        <w:tc>
          <w:tcPr>
            <w:tcW w:w="712" w:type="dxa"/>
          </w:tcPr>
          <w:p w14:paraId="43D579BA" w14:textId="2D19044E" w:rsidR="00B513CA" w:rsidRPr="00A92E7B" w:rsidRDefault="00B513CA" w:rsidP="00B513CA">
            <w:pPr>
              <w:tabs>
                <w:tab w:val="left" w:pos="10080"/>
              </w:tabs>
              <w:rPr>
                <w:color w:val="000000"/>
                <w:sz w:val="18"/>
                <w:szCs w:val="18"/>
              </w:rPr>
            </w:pPr>
            <w:r w:rsidRPr="00A92E7B">
              <w:rPr>
                <w:color w:val="000000"/>
                <w:sz w:val="18"/>
                <w:szCs w:val="18"/>
              </w:rPr>
              <w:t>10</w:t>
            </w:r>
          </w:p>
        </w:tc>
        <w:tc>
          <w:tcPr>
            <w:tcW w:w="458" w:type="dxa"/>
          </w:tcPr>
          <w:p w14:paraId="6FABA74A" w14:textId="33C6E932"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273DB01B" w14:textId="77777777" w:rsidR="00B513CA" w:rsidRPr="00A92E7B" w:rsidRDefault="00B513CA" w:rsidP="00B513CA">
            <w:pPr>
              <w:tabs>
                <w:tab w:val="left" w:pos="10080"/>
              </w:tabs>
              <w:rPr>
                <w:rFonts w:cs="Arial"/>
                <w:color w:val="000000"/>
                <w:sz w:val="18"/>
                <w:szCs w:val="18"/>
              </w:rPr>
            </w:pPr>
          </w:p>
        </w:tc>
      </w:tr>
      <w:tr w:rsidR="00B513CA" w:rsidRPr="00A92E7B" w14:paraId="7F880BF7" w14:textId="77777777" w:rsidTr="006F3E50">
        <w:trPr>
          <w:cantSplit/>
          <w:trHeight w:val="183"/>
        </w:trPr>
        <w:tc>
          <w:tcPr>
            <w:tcW w:w="898" w:type="dxa"/>
          </w:tcPr>
          <w:p w14:paraId="36C18F99" w14:textId="213FF30D" w:rsidR="00B513CA" w:rsidRPr="00A92E7B" w:rsidRDefault="00B513CA" w:rsidP="00B513CA">
            <w:pPr>
              <w:tabs>
                <w:tab w:val="left" w:pos="10080"/>
              </w:tabs>
              <w:rPr>
                <w:color w:val="000000"/>
                <w:sz w:val="18"/>
                <w:szCs w:val="18"/>
              </w:rPr>
            </w:pPr>
            <w:r w:rsidRPr="00A92E7B">
              <w:rPr>
                <w:color w:val="000000"/>
                <w:sz w:val="18"/>
                <w:szCs w:val="18"/>
              </w:rPr>
              <w:t>417-466</w:t>
            </w:r>
          </w:p>
        </w:tc>
        <w:tc>
          <w:tcPr>
            <w:tcW w:w="2708" w:type="dxa"/>
          </w:tcPr>
          <w:p w14:paraId="3AAE9EFF" w14:textId="2D5BF7FD" w:rsidR="00B513CA" w:rsidRPr="00A92E7B" w:rsidRDefault="00B513CA" w:rsidP="00B513CA">
            <w:pPr>
              <w:tabs>
                <w:tab w:val="left" w:pos="10080"/>
              </w:tabs>
              <w:rPr>
                <w:color w:val="000000"/>
                <w:sz w:val="18"/>
                <w:szCs w:val="18"/>
              </w:rPr>
            </w:pPr>
            <w:r w:rsidRPr="00A92E7B">
              <w:rPr>
                <w:color w:val="000000"/>
                <w:sz w:val="18"/>
                <w:szCs w:val="18"/>
              </w:rPr>
              <w:t>Email Address</w:t>
            </w:r>
          </w:p>
        </w:tc>
        <w:tc>
          <w:tcPr>
            <w:tcW w:w="712" w:type="dxa"/>
          </w:tcPr>
          <w:p w14:paraId="5816823D" w14:textId="3C457C94" w:rsidR="00B513CA" w:rsidRPr="00A92E7B" w:rsidRDefault="00B513CA" w:rsidP="00B513CA">
            <w:pPr>
              <w:tabs>
                <w:tab w:val="left" w:pos="10080"/>
              </w:tabs>
              <w:rPr>
                <w:color w:val="000000"/>
                <w:sz w:val="18"/>
                <w:szCs w:val="18"/>
              </w:rPr>
            </w:pPr>
            <w:r w:rsidRPr="00A92E7B">
              <w:rPr>
                <w:color w:val="000000"/>
                <w:sz w:val="18"/>
                <w:szCs w:val="18"/>
              </w:rPr>
              <w:t>50</w:t>
            </w:r>
          </w:p>
        </w:tc>
        <w:tc>
          <w:tcPr>
            <w:tcW w:w="458" w:type="dxa"/>
          </w:tcPr>
          <w:p w14:paraId="728F43AF" w14:textId="50C9012C" w:rsidR="00B513CA" w:rsidRPr="00A92E7B" w:rsidRDefault="00B513CA" w:rsidP="00B513CA">
            <w:pPr>
              <w:tabs>
                <w:tab w:val="left" w:pos="10080"/>
              </w:tabs>
              <w:rPr>
                <w:color w:val="000000"/>
                <w:sz w:val="18"/>
                <w:szCs w:val="18"/>
              </w:rPr>
            </w:pPr>
            <w:r w:rsidRPr="00A92E7B">
              <w:rPr>
                <w:color w:val="000000"/>
                <w:sz w:val="18"/>
                <w:szCs w:val="18"/>
              </w:rPr>
              <w:t>A/N</w:t>
            </w:r>
          </w:p>
        </w:tc>
        <w:tc>
          <w:tcPr>
            <w:tcW w:w="6030" w:type="dxa"/>
          </w:tcPr>
          <w:p w14:paraId="7D24957E" w14:textId="4A3ED2CB" w:rsidR="00B513CA" w:rsidRPr="00A92E7B" w:rsidRDefault="00B513CA" w:rsidP="00B513CA">
            <w:pPr>
              <w:tabs>
                <w:tab w:val="left" w:pos="10080"/>
              </w:tabs>
              <w:rPr>
                <w:rFonts w:cs="Arial"/>
                <w:color w:val="000000"/>
                <w:sz w:val="18"/>
                <w:szCs w:val="18"/>
              </w:rPr>
            </w:pPr>
            <w:r w:rsidRPr="00A92E7B">
              <w:rPr>
                <w:color w:val="000000"/>
                <w:sz w:val="18"/>
                <w:szCs w:val="18"/>
              </w:rPr>
              <w:t>Email address of AKA</w:t>
            </w:r>
          </w:p>
        </w:tc>
      </w:tr>
      <w:tr w:rsidR="00B513CA" w:rsidRPr="00A92E7B" w14:paraId="59F68991" w14:textId="77777777" w:rsidTr="006F3E50">
        <w:trPr>
          <w:cantSplit/>
          <w:trHeight w:val="183"/>
        </w:trPr>
        <w:tc>
          <w:tcPr>
            <w:tcW w:w="898" w:type="dxa"/>
          </w:tcPr>
          <w:p w14:paraId="06EB731E" w14:textId="62086D72" w:rsidR="00B513CA" w:rsidRPr="00A92E7B" w:rsidRDefault="00B513CA" w:rsidP="00B513CA">
            <w:pPr>
              <w:tabs>
                <w:tab w:val="left" w:pos="10080"/>
              </w:tabs>
              <w:rPr>
                <w:color w:val="000000"/>
                <w:sz w:val="18"/>
                <w:szCs w:val="18"/>
              </w:rPr>
            </w:pPr>
            <w:r w:rsidRPr="00A92E7B">
              <w:rPr>
                <w:color w:val="000000"/>
                <w:sz w:val="18"/>
                <w:szCs w:val="18"/>
              </w:rPr>
              <w:t>467-486</w:t>
            </w:r>
          </w:p>
        </w:tc>
        <w:tc>
          <w:tcPr>
            <w:tcW w:w="2708" w:type="dxa"/>
          </w:tcPr>
          <w:p w14:paraId="11ABEE83" w14:textId="785B8C39" w:rsidR="00B513CA" w:rsidRPr="00A92E7B" w:rsidRDefault="00B513CA" w:rsidP="00B513CA">
            <w:pPr>
              <w:tabs>
                <w:tab w:val="left" w:pos="10080"/>
              </w:tabs>
              <w:rPr>
                <w:color w:val="000000"/>
                <w:sz w:val="18"/>
                <w:szCs w:val="18"/>
              </w:rPr>
            </w:pPr>
            <w:r w:rsidRPr="00A92E7B">
              <w:rPr>
                <w:rFonts w:cs="Arial"/>
                <w:color w:val="000000"/>
                <w:sz w:val="18"/>
                <w:szCs w:val="18"/>
              </w:rPr>
              <w:t>Driver’s License Number</w:t>
            </w:r>
          </w:p>
        </w:tc>
        <w:tc>
          <w:tcPr>
            <w:tcW w:w="712" w:type="dxa"/>
          </w:tcPr>
          <w:p w14:paraId="0BE9DC4D" w14:textId="6B1F506E" w:rsidR="00B513CA" w:rsidRPr="00A92E7B" w:rsidRDefault="00B513CA" w:rsidP="00B513CA">
            <w:pPr>
              <w:tabs>
                <w:tab w:val="left" w:pos="10080"/>
              </w:tabs>
              <w:rPr>
                <w:color w:val="000000"/>
                <w:sz w:val="18"/>
                <w:szCs w:val="18"/>
              </w:rPr>
            </w:pPr>
            <w:r w:rsidRPr="00A92E7B">
              <w:rPr>
                <w:rFonts w:cs="Arial"/>
                <w:color w:val="000000"/>
                <w:sz w:val="18"/>
                <w:szCs w:val="18"/>
              </w:rPr>
              <w:t>20</w:t>
            </w:r>
          </w:p>
        </w:tc>
        <w:tc>
          <w:tcPr>
            <w:tcW w:w="458" w:type="dxa"/>
          </w:tcPr>
          <w:p w14:paraId="25B53F1B" w14:textId="2B5D7131" w:rsidR="00B513CA" w:rsidRPr="00A92E7B" w:rsidRDefault="00B513CA" w:rsidP="00B513CA">
            <w:pPr>
              <w:tabs>
                <w:tab w:val="left" w:pos="10080"/>
              </w:tabs>
              <w:rPr>
                <w:color w:val="000000"/>
                <w:sz w:val="18"/>
                <w:szCs w:val="18"/>
              </w:rPr>
            </w:pPr>
            <w:r w:rsidRPr="00A92E7B">
              <w:rPr>
                <w:rFonts w:cs="Arial"/>
                <w:color w:val="000000"/>
                <w:sz w:val="18"/>
                <w:szCs w:val="18"/>
              </w:rPr>
              <w:t>A/N</w:t>
            </w:r>
          </w:p>
        </w:tc>
        <w:tc>
          <w:tcPr>
            <w:tcW w:w="6030" w:type="dxa"/>
          </w:tcPr>
          <w:p w14:paraId="3542AD13" w14:textId="49551D49" w:rsidR="00B513CA" w:rsidRPr="00A92E7B" w:rsidRDefault="00A92E7B" w:rsidP="00B513CA">
            <w:pPr>
              <w:tabs>
                <w:tab w:val="left" w:pos="10080"/>
              </w:tabs>
              <w:rPr>
                <w:color w:val="000000"/>
                <w:sz w:val="18"/>
                <w:szCs w:val="18"/>
              </w:rPr>
            </w:pPr>
            <w:r w:rsidRPr="00A92E7B">
              <w:rPr>
                <w:color w:val="000000"/>
                <w:sz w:val="18"/>
                <w:szCs w:val="18"/>
              </w:rPr>
              <w:t>PII Masking - First positions.= X, L</w:t>
            </w:r>
            <w:r w:rsidRPr="00A92E7B">
              <w:rPr>
                <w:rFonts w:cs="Arial"/>
                <w:color w:val="000000"/>
                <w:sz w:val="18"/>
                <w:szCs w:val="18"/>
              </w:rPr>
              <w:t>ast 3 positions will display</w:t>
            </w:r>
            <w:r w:rsidR="00B513CA" w:rsidRPr="00A92E7B">
              <w:rPr>
                <w:color w:val="000000"/>
                <w:sz w:val="18"/>
                <w:szCs w:val="18"/>
              </w:rPr>
              <w:t xml:space="preserve">. </w:t>
            </w:r>
            <w:r w:rsidR="00B513CA" w:rsidRPr="00A92E7B">
              <w:rPr>
                <w:rFonts w:cs="Arial"/>
                <w:color w:val="000000"/>
                <w:sz w:val="18"/>
                <w:szCs w:val="18"/>
              </w:rPr>
              <w:t xml:space="preserve"> </w:t>
            </w:r>
          </w:p>
        </w:tc>
      </w:tr>
      <w:tr w:rsidR="00B513CA" w:rsidRPr="00A92E7B" w14:paraId="4DA1F3C5" w14:textId="77777777" w:rsidTr="006F3E50">
        <w:trPr>
          <w:cantSplit/>
          <w:trHeight w:val="183"/>
        </w:trPr>
        <w:tc>
          <w:tcPr>
            <w:tcW w:w="898" w:type="dxa"/>
          </w:tcPr>
          <w:p w14:paraId="02E736B1" w14:textId="59119E89" w:rsidR="00B513CA" w:rsidRPr="00A92E7B" w:rsidRDefault="00B513CA" w:rsidP="00B513CA">
            <w:pPr>
              <w:tabs>
                <w:tab w:val="left" w:pos="10080"/>
              </w:tabs>
              <w:rPr>
                <w:color w:val="000000"/>
                <w:sz w:val="18"/>
                <w:szCs w:val="18"/>
              </w:rPr>
            </w:pPr>
            <w:r w:rsidRPr="00A92E7B">
              <w:rPr>
                <w:color w:val="000000"/>
                <w:sz w:val="18"/>
                <w:szCs w:val="18"/>
              </w:rPr>
              <w:t>487-488</w:t>
            </w:r>
          </w:p>
        </w:tc>
        <w:tc>
          <w:tcPr>
            <w:tcW w:w="2708" w:type="dxa"/>
          </w:tcPr>
          <w:p w14:paraId="7B29E08A" w14:textId="13FBE309" w:rsidR="00B513CA" w:rsidRPr="00A92E7B" w:rsidRDefault="00B513CA" w:rsidP="00B513CA">
            <w:pPr>
              <w:tabs>
                <w:tab w:val="left" w:pos="10080"/>
              </w:tabs>
              <w:rPr>
                <w:rFonts w:cs="Arial"/>
                <w:color w:val="000000"/>
                <w:sz w:val="18"/>
                <w:szCs w:val="18"/>
              </w:rPr>
            </w:pPr>
            <w:r w:rsidRPr="00A92E7B">
              <w:rPr>
                <w:rFonts w:cs="Arial"/>
                <w:color w:val="000000"/>
                <w:sz w:val="18"/>
                <w:szCs w:val="18"/>
              </w:rPr>
              <w:t>Driver’s License State</w:t>
            </w:r>
          </w:p>
        </w:tc>
        <w:tc>
          <w:tcPr>
            <w:tcW w:w="712" w:type="dxa"/>
          </w:tcPr>
          <w:p w14:paraId="10980FD7" w14:textId="41418E03" w:rsidR="00B513CA" w:rsidRPr="00A92E7B" w:rsidRDefault="00B513CA" w:rsidP="00B513CA">
            <w:pPr>
              <w:tabs>
                <w:tab w:val="left" w:pos="10080"/>
              </w:tabs>
              <w:rPr>
                <w:rFonts w:cs="Arial"/>
                <w:color w:val="000000"/>
                <w:sz w:val="18"/>
                <w:szCs w:val="18"/>
              </w:rPr>
            </w:pPr>
            <w:r w:rsidRPr="00A92E7B">
              <w:rPr>
                <w:rFonts w:cs="Arial"/>
                <w:color w:val="000000"/>
                <w:sz w:val="18"/>
                <w:szCs w:val="18"/>
              </w:rPr>
              <w:t>2</w:t>
            </w:r>
          </w:p>
        </w:tc>
        <w:tc>
          <w:tcPr>
            <w:tcW w:w="458" w:type="dxa"/>
          </w:tcPr>
          <w:p w14:paraId="34A45F55" w14:textId="0AF1D658" w:rsidR="00B513CA" w:rsidRPr="00A92E7B" w:rsidRDefault="00B513CA" w:rsidP="00B513CA">
            <w:pPr>
              <w:tabs>
                <w:tab w:val="left" w:pos="10080"/>
              </w:tabs>
              <w:rPr>
                <w:rFonts w:cs="Arial"/>
                <w:color w:val="000000"/>
                <w:sz w:val="18"/>
                <w:szCs w:val="18"/>
              </w:rPr>
            </w:pPr>
            <w:r w:rsidRPr="00A92E7B">
              <w:rPr>
                <w:rFonts w:cs="Arial"/>
                <w:color w:val="000000"/>
                <w:sz w:val="18"/>
                <w:szCs w:val="18"/>
              </w:rPr>
              <w:t>A/N</w:t>
            </w:r>
          </w:p>
        </w:tc>
        <w:tc>
          <w:tcPr>
            <w:tcW w:w="6030" w:type="dxa"/>
          </w:tcPr>
          <w:p w14:paraId="20EA0A82" w14:textId="7AB8ABDB" w:rsidR="00B513CA" w:rsidRPr="00A92E7B" w:rsidRDefault="00B513CA" w:rsidP="00B513CA">
            <w:pPr>
              <w:tabs>
                <w:tab w:val="left" w:pos="10080"/>
              </w:tabs>
              <w:rPr>
                <w:rFonts w:cs="Arial"/>
                <w:color w:val="000000"/>
                <w:sz w:val="18"/>
                <w:szCs w:val="18"/>
              </w:rPr>
            </w:pPr>
            <w:r w:rsidRPr="00A92E7B">
              <w:rPr>
                <w:rFonts w:cs="Arial"/>
                <w:color w:val="000000"/>
                <w:sz w:val="18"/>
                <w:szCs w:val="18"/>
              </w:rPr>
              <w:t>See Appendix C</w:t>
            </w:r>
          </w:p>
        </w:tc>
      </w:tr>
      <w:tr w:rsidR="00B513CA" w:rsidRPr="00A92E7B" w14:paraId="237C3268" w14:textId="77777777" w:rsidTr="006F3E50">
        <w:trPr>
          <w:cantSplit/>
          <w:trHeight w:val="183"/>
        </w:trPr>
        <w:tc>
          <w:tcPr>
            <w:tcW w:w="898" w:type="dxa"/>
          </w:tcPr>
          <w:p w14:paraId="3E269938" w14:textId="6EA67940" w:rsidR="00B513CA" w:rsidRPr="00A92E7B" w:rsidRDefault="00B513CA" w:rsidP="00B513CA">
            <w:pPr>
              <w:tabs>
                <w:tab w:val="left" w:pos="10080"/>
              </w:tabs>
              <w:rPr>
                <w:color w:val="000000"/>
                <w:sz w:val="18"/>
                <w:szCs w:val="18"/>
              </w:rPr>
            </w:pPr>
            <w:r w:rsidRPr="00A92E7B">
              <w:rPr>
                <w:rFonts w:cs="Arial"/>
                <w:color w:val="000000"/>
                <w:sz w:val="18"/>
                <w:szCs w:val="18"/>
              </w:rPr>
              <w:t>489-490</w:t>
            </w:r>
          </w:p>
        </w:tc>
        <w:tc>
          <w:tcPr>
            <w:tcW w:w="2708" w:type="dxa"/>
          </w:tcPr>
          <w:p w14:paraId="69D0C0F9" w14:textId="0386724E" w:rsidR="00B513CA" w:rsidRPr="00A92E7B" w:rsidRDefault="00B513CA" w:rsidP="00B513CA">
            <w:pPr>
              <w:tabs>
                <w:tab w:val="left" w:pos="10080"/>
              </w:tabs>
              <w:rPr>
                <w:rFonts w:cs="Arial"/>
                <w:color w:val="000000"/>
                <w:sz w:val="18"/>
                <w:szCs w:val="18"/>
              </w:rPr>
            </w:pPr>
            <w:r w:rsidRPr="00A92E7B">
              <w:rPr>
                <w:rFonts w:cs="Arial"/>
                <w:color w:val="000000"/>
                <w:sz w:val="18"/>
                <w:szCs w:val="18"/>
              </w:rPr>
              <w:t>Driver’s License Class</w:t>
            </w:r>
          </w:p>
        </w:tc>
        <w:tc>
          <w:tcPr>
            <w:tcW w:w="712" w:type="dxa"/>
          </w:tcPr>
          <w:p w14:paraId="0888032D" w14:textId="57DBDD19" w:rsidR="00B513CA" w:rsidRPr="00A92E7B" w:rsidRDefault="00B513CA" w:rsidP="00B513CA">
            <w:pPr>
              <w:tabs>
                <w:tab w:val="left" w:pos="10080"/>
              </w:tabs>
              <w:rPr>
                <w:rFonts w:cs="Arial"/>
                <w:color w:val="000000"/>
                <w:sz w:val="18"/>
                <w:szCs w:val="18"/>
              </w:rPr>
            </w:pPr>
            <w:r w:rsidRPr="00A92E7B">
              <w:rPr>
                <w:rFonts w:cs="Arial"/>
                <w:color w:val="000000"/>
                <w:sz w:val="18"/>
                <w:szCs w:val="18"/>
              </w:rPr>
              <w:t>2</w:t>
            </w:r>
          </w:p>
        </w:tc>
        <w:tc>
          <w:tcPr>
            <w:tcW w:w="458" w:type="dxa"/>
          </w:tcPr>
          <w:p w14:paraId="64EE8C58" w14:textId="28BDDBDB" w:rsidR="00B513CA" w:rsidRPr="00A92E7B" w:rsidRDefault="00B513CA" w:rsidP="00B513CA">
            <w:pPr>
              <w:tabs>
                <w:tab w:val="left" w:pos="10080"/>
              </w:tabs>
              <w:rPr>
                <w:rFonts w:cs="Arial"/>
                <w:color w:val="000000"/>
                <w:sz w:val="18"/>
                <w:szCs w:val="18"/>
              </w:rPr>
            </w:pPr>
            <w:r w:rsidRPr="00A92E7B">
              <w:rPr>
                <w:rFonts w:cs="Arial"/>
                <w:color w:val="000000"/>
                <w:sz w:val="18"/>
                <w:szCs w:val="18"/>
              </w:rPr>
              <w:t>A/N</w:t>
            </w:r>
          </w:p>
        </w:tc>
        <w:tc>
          <w:tcPr>
            <w:tcW w:w="6030" w:type="dxa"/>
          </w:tcPr>
          <w:p w14:paraId="2E8AF23F" w14:textId="16A816E2" w:rsidR="00B513CA" w:rsidRPr="00A92E7B" w:rsidRDefault="00B513CA" w:rsidP="00B513CA">
            <w:pPr>
              <w:tabs>
                <w:tab w:val="left" w:pos="10080"/>
              </w:tabs>
              <w:rPr>
                <w:rFonts w:cs="Arial"/>
                <w:color w:val="000000"/>
                <w:sz w:val="18"/>
                <w:szCs w:val="18"/>
              </w:rPr>
            </w:pPr>
            <w:r w:rsidRPr="00A92E7B">
              <w:rPr>
                <w:rFonts w:cs="Arial"/>
                <w:color w:val="000000"/>
                <w:sz w:val="18"/>
                <w:szCs w:val="18"/>
              </w:rPr>
              <w:t>See Appendix C</w:t>
            </w:r>
          </w:p>
        </w:tc>
      </w:tr>
      <w:tr w:rsidR="00B513CA" w:rsidRPr="00A92E7B" w14:paraId="11C83D14" w14:textId="77777777" w:rsidTr="006F3E50">
        <w:trPr>
          <w:cantSplit/>
          <w:trHeight w:val="183"/>
        </w:trPr>
        <w:tc>
          <w:tcPr>
            <w:tcW w:w="898" w:type="dxa"/>
          </w:tcPr>
          <w:p w14:paraId="4C45D2FE" w14:textId="49DBF3A5" w:rsidR="00B513CA" w:rsidRPr="00A92E7B" w:rsidRDefault="00B513CA" w:rsidP="00B513CA">
            <w:pPr>
              <w:tabs>
                <w:tab w:val="left" w:pos="10080"/>
              </w:tabs>
              <w:rPr>
                <w:rFonts w:cs="Arial"/>
                <w:color w:val="000000"/>
                <w:sz w:val="18"/>
                <w:szCs w:val="18"/>
              </w:rPr>
            </w:pPr>
            <w:r w:rsidRPr="00A92E7B">
              <w:rPr>
                <w:color w:val="000000"/>
                <w:sz w:val="18"/>
                <w:szCs w:val="18"/>
              </w:rPr>
              <w:t>491-512</w:t>
            </w:r>
          </w:p>
        </w:tc>
        <w:tc>
          <w:tcPr>
            <w:tcW w:w="2708" w:type="dxa"/>
          </w:tcPr>
          <w:p w14:paraId="2DBC444C" w14:textId="161ED071" w:rsidR="00B513CA" w:rsidRPr="00A92E7B" w:rsidRDefault="00B513CA" w:rsidP="00B513CA">
            <w:pPr>
              <w:tabs>
                <w:tab w:val="left" w:pos="10080"/>
              </w:tabs>
              <w:rPr>
                <w:rFonts w:cs="Arial"/>
                <w:color w:val="000000"/>
                <w:sz w:val="18"/>
                <w:szCs w:val="18"/>
              </w:rPr>
            </w:pPr>
            <w:r w:rsidRPr="00A92E7B">
              <w:rPr>
                <w:color w:val="000000"/>
                <w:sz w:val="18"/>
                <w:szCs w:val="18"/>
              </w:rPr>
              <w:t>Filler</w:t>
            </w:r>
          </w:p>
        </w:tc>
        <w:tc>
          <w:tcPr>
            <w:tcW w:w="712" w:type="dxa"/>
          </w:tcPr>
          <w:p w14:paraId="2A94F246" w14:textId="372F4E2D" w:rsidR="00B513CA" w:rsidRPr="00A92E7B" w:rsidRDefault="00B513CA" w:rsidP="00B513CA">
            <w:pPr>
              <w:tabs>
                <w:tab w:val="left" w:pos="10080"/>
              </w:tabs>
              <w:rPr>
                <w:rFonts w:cs="Arial"/>
                <w:color w:val="000000"/>
                <w:sz w:val="18"/>
                <w:szCs w:val="18"/>
              </w:rPr>
            </w:pPr>
            <w:r w:rsidRPr="00A92E7B">
              <w:rPr>
                <w:color w:val="000000"/>
                <w:sz w:val="18"/>
                <w:szCs w:val="18"/>
              </w:rPr>
              <w:t>22</w:t>
            </w:r>
          </w:p>
        </w:tc>
        <w:tc>
          <w:tcPr>
            <w:tcW w:w="458" w:type="dxa"/>
          </w:tcPr>
          <w:p w14:paraId="2F1F3907" w14:textId="2CD6E6FF" w:rsidR="00B513CA" w:rsidRPr="00A92E7B" w:rsidRDefault="00B513CA" w:rsidP="00B513CA">
            <w:pPr>
              <w:tabs>
                <w:tab w:val="left" w:pos="10080"/>
              </w:tabs>
              <w:rPr>
                <w:rFonts w:cs="Arial"/>
                <w:color w:val="000000"/>
                <w:sz w:val="18"/>
                <w:szCs w:val="18"/>
              </w:rPr>
            </w:pPr>
            <w:r w:rsidRPr="00A92E7B">
              <w:rPr>
                <w:color w:val="000000"/>
                <w:sz w:val="18"/>
                <w:szCs w:val="18"/>
              </w:rPr>
              <w:t>A/N</w:t>
            </w:r>
          </w:p>
        </w:tc>
        <w:tc>
          <w:tcPr>
            <w:tcW w:w="6030" w:type="dxa"/>
          </w:tcPr>
          <w:p w14:paraId="5BDB93F6" w14:textId="4B688586" w:rsidR="00B513CA" w:rsidRPr="00A92E7B" w:rsidRDefault="00B513CA" w:rsidP="00B513CA">
            <w:pPr>
              <w:tabs>
                <w:tab w:val="left" w:pos="10080"/>
              </w:tabs>
              <w:rPr>
                <w:rFonts w:cs="Arial"/>
                <w:color w:val="000000"/>
                <w:sz w:val="18"/>
                <w:szCs w:val="18"/>
              </w:rPr>
            </w:pPr>
            <w:r w:rsidRPr="00A92E7B">
              <w:rPr>
                <w:color w:val="000000"/>
                <w:sz w:val="18"/>
                <w:szCs w:val="18"/>
              </w:rPr>
              <w:t>Spaces</w:t>
            </w:r>
          </w:p>
        </w:tc>
      </w:tr>
    </w:tbl>
    <w:p w14:paraId="169D19CB" w14:textId="272A381A" w:rsidR="00847CFC" w:rsidRPr="006C0BFC" w:rsidRDefault="00847CFC" w:rsidP="00E622CF">
      <w:pPr>
        <w:pStyle w:val="Heading3"/>
      </w:pPr>
      <w:bookmarkStart w:id="405" w:name="_Record_MSP1_–"/>
      <w:bookmarkStart w:id="406" w:name="_Toc191985650"/>
      <w:bookmarkStart w:id="407" w:name="_Toc277238898"/>
      <w:bookmarkStart w:id="408" w:name="_Toc491501232"/>
      <w:bookmarkStart w:id="409" w:name="_Toc43714786"/>
      <w:bookmarkEnd w:id="405"/>
      <w:r>
        <w:t>Record MSP1 – Return Echo</w:t>
      </w:r>
      <w:r w:rsidR="00010517">
        <w:t xml:space="preserve"> – Service </w:t>
      </w:r>
      <w:r>
        <w:t>Provider Information</w:t>
      </w:r>
      <w:bookmarkEnd w:id="406"/>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20"/>
        <w:gridCol w:w="450"/>
        <w:gridCol w:w="6030"/>
      </w:tblGrid>
      <w:tr w:rsidR="006C0BFC" w:rsidRPr="00A92E7B" w14:paraId="3ECFC117" w14:textId="77777777" w:rsidTr="006F3E50">
        <w:trPr>
          <w:cantSplit/>
          <w:trHeight w:val="192"/>
          <w:tblHeader/>
        </w:trPr>
        <w:tc>
          <w:tcPr>
            <w:tcW w:w="898" w:type="dxa"/>
            <w:tcBorders>
              <w:left w:val="single" w:sz="4" w:space="0" w:color="auto"/>
            </w:tcBorders>
          </w:tcPr>
          <w:bookmarkEnd w:id="407"/>
          <w:p w14:paraId="7FEE39EC" w14:textId="77777777" w:rsidR="006C0BFC" w:rsidRPr="00A92E7B" w:rsidRDefault="006C0BFC" w:rsidP="006F3E50">
            <w:pPr>
              <w:tabs>
                <w:tab w:val="left" w:pos="10080"/>
              </w:tabs>
              <w:jc w:val="left"/>
              <w:rPr>
                <w:b/>
                <w:color w:val="000000"/>
                <w:sz w:val="18"/>
                <w:szCs w:val="18"/>
              </w:rPr>
            </w:pPr>
            <w:r w:rsidRPr="00A92E7B">
              <w:rPr>
                <w:b/>
                <w:color w:val="000000"/>
                <w:sz w:val="18"/>
                <w:szCs w:val="18"/>
              </w:rPr>
              <w:t>Position</w:t>
            </w:r>
          </w:p>
        </w:tc>
        <w:tc>
          <w:tcPr>
            <w:tcW w:w="2708" w:type="dxa"/>
          </w:tcPr>
          <w:p w14:paraId="7131109C" w14:textId="77777777" w:rsidR="006C0BFC" w:rsidRPr="00A92E7B" w:rsidRDefault="006C0BFC" w:rsidP="006F3E50">
            <w:pPr>
              <w:tabs>
                <w:tab w:val="left" w:pos="10080"/>
              </w:tabs>
              <w:jc w:val="left"/>
              <w:rPr>
                <w:b/>
                <w:color w:val="000000"/>
                <w:sz w:val="18"/>
                <w:szCs w:val="18"/>
              </w:rPr>
            </w:pPr>
            <w:r w:rsidRPr="00A92E7B">
              <w:rPr>
                <w:b/>
                <w:color w:val="000000"/>
                <w:sz w:val="18"/>
                <w:szCs w:val="18"/>
              </w:rPr>
              <w:t>Field Name</w:t>
            </w:r>
          </w:p>
        </w:tc>
        <w:tc>
          <w:tcPr>
            <w:tcW w:w="720" w:type="dxa"/>
          </w:tcPr>
          <w:p w14:paraId="025736DF" w14:textId="77777777" w:rsidR="006C0BFC" w:rsidRPr="00A92E7B" w:rsidRDefault="006C0BFC" w:rsidP="006F3E50">
            <w:pPr>
              <w:tabs>
                <w:tab w:val="left" w:pos="10080"/>
              </w:tabs>
              <w:jc w:val="left"/>
              <w:rPr>
                <w:b/>
                <w:color w:val="000000"/>
                <w:sz w:val="18"/>
                <w:szCs w:val="18"/>
              </w:rPr>
            </w:pPr>
            <w:r w:rsidRPr="00A92E7B">
              <w:rPr>
                <w:b/>
                <w:color w:val="000000"/>
                <w:sz w:val="18"/>
                <w:szCs w:val="18"/>
              </w:rPr>
              <w:t>Length</w:t>
            </w:r>
          </w:p>
        </w:tc>
        <w:tc>
          <w:tcPr>
            <w:tcW w:w="450" w:type="dxa"/>
          </w:tcPr>
          <w:p w14:paraId="66E0C8C6" w14:textId="77777777" w:rsidR="006C0BFC" w:rsidRPr="00A92E7B" w:rsidRDefault="006C0BFC" w:rsidP="006F3E50">
            <w:pPr>
              <w:tabs>
                <w:tab w:val="left" w:pos="10080"/>
              </w:tabs>
              <w:jc w:val="left"/>
              <w:rPr>
                <w:b/>
                <w:color w:val="000000"/>
                <w:sz w:val="18"/>
                <w:szCs w:val="18"/>
              </w:rPr>
            </w:pPr>
            <w:r w:rsidRPr="00A92E7B">
              <w:rPr>
                <w:b/>
                <w:color w:val="000000"/>
                <w:sz w:val="18"/>
                <w:szCs w:val="18"/>
              </w:rPr>
              <w:t>Type</w:t>
            </w:r>
          </w:p>
        </w:tc>
        <w:tc>
          <w:tcPr>
            <w:tcW w:w="6030" w:type="dxa"/>
            <w:tcBorders>
              <w:right w:val="single" w:sz="4" w:space="0" w:color="auto"/>
            </w:tcBorders>
          </w:tcPr>
          <w:p w14:paraId="588343E0" w14:textId="77777777" w:rsidR="006C0BFC" w:rsidRPr="00A92E7B" w:rsidRDefault="006C0BFC" w:rsidP="006F3E50">
            <w:pPr>
              <w:tabs>
                <w:tab w:val="left" w:pos="10080"/>
              </w:tabs>
              <w:jc w:val="left"/>
              <w:rPr>
                <w:b/>
                <w:color w:val="000000"/>
                <w:sz w:val="18"/>
                <w:szCs w:val="18"/>
              </w:rPr>
            </w:pPr>
            <w:r w:rsidRPr="00A92E7B">
              <w:rPr>
                <w:b/>
                <w:color w:val="000000"/>
                <w:sz w:val="18"/>
                <w:szCs w:val="18"/>
              </w:rPr>
              <w:t>Description</w:t>
            </w:r>
          </w:p>
        </w:tc>
      </w:tr>
      <w:tr w:rsidR="000D1E0B" w:rsidRPr="00A92E7B" w14:paraId="20456D4D" w14:textId="77777777" w:rsidTr="006F3E50">
        <w:trPr>
          <w:cantSplit/>
          <w:trHeight w:val="192"/>
        </w:trPr>
        <w:tc>
          <w:tcPr>
            <w:tcW w:w="898" w:type="dxa"/>
          </w:tcPr>
          <w:p w14:paraId="432F6B98" w14:textId="77777777" w:rsidR="000D1E0B" w:rsidRPr="00A92E7B" w:rsidRDefault="000D1E0B" w:rsidP="006F3E50">
            <w:pPr>
              <w:tabs>
                <w:tab w:val="left" w:pos="10080"/>
              </w:tabs>
              <w:jc w:val="left"/>
              <w:rPr>
                <w:color w:val="000000"/>
                <w:sz w:val="18"/>
                <w:szCs w:val="18"/>
              </w:rPr>
            </w:pPr>
            <w:r w:rsidRPr="00A92E7B">
              <w:rPr>
                <w:color w:val="000000"/>
                <w:sz w:val="18"/>
                <w:szCs w:val="18"/>
              </w:rPr>
              <w:t>1-10</w:t>
            </w:r>
          </w:p>
        </w:tc>
        <w:tc>
          <w:tcPr>
            <w:tcW w:w="2708" w:type="dxa"/>
          </w:tcPr>
          <w:p w14:paraId="0D3F70B3" w14:textId="77777777" w:rsidR="000D1E0B" w:rsidRPr="00A92E7B" w:rsidRDefault="000D1E0B" w:rsidP="006F3E50">
            <w:pPr>
              <w:tabs>
                <w:tab w:val="left" w:pos="10080"/>
              </w:tabs>
              <w:jc w:val="left"/>
              <w:rPr>
                <w:color w:val="000000"/>
                <w:sz w:val="18"/>
                <w:szCs w:val="18"/>
              </w:rPr>
            </w:pPr>
            <w:r w:rsidRPr="00A92E7B">
              <w:rPr>
                <w:color w:val="000000"/>
                <w:sz w:val="18"/>
                <w:szCs w:val="18"/>
              </w:rPr>
              <w:t>Record Key</w:t>
            </w:r>
          </w:p>
        </w:tc>
        <w:tc>
          <w:tcPr>
            <w:tcW w:w="720" w:type="dxa"/>
          </w:tcPr>
          <w:p w14:paraId="55D34BA2" w14:textId="77777777" w:rsidR="000D1E0B" w:rsidRPr="00A92E7B" w:rsidRDefault="000D1E0B" w:rsidP="006F3E50">
            <w:pPr>
              <w:tabs>
                <w:tab w:val="left" w:pos="10080"/>
              </w:tabs>
              <w:jc w:val="left"/>
              <w:rPr>
                <w:color w:val="000000"/>
                <w:sz w:val="18"/>
                <w:szCs w:val="18"/>
              </w:rPr>
            </w:pPr>
            <w:r w:rsidRPr="00A92E7B">
              <w:rPr>
                <w:color w:val="000000"/>
                <w:sz w:val="18"/>
                <w:szCs w:val="18"/>
              </w:rPr>
              <w:t>10</w:t>
            </w:r>
          </w:p>
        </w:tc>
        <w:tc>
          <w:tcPr>
            <w:tcW w:w="450" w:type="dxa"/>
          </w:tcPr>
          <w:p w14:paraId="26096011"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50B73A53" w14:textId="77777777" w:rsidR="000D1E0B" w:rsidRPr="00A92E7B" w:rsidRDefault="000D1E0B" w:rsidP="006F3E50">
            <w:pPr>
              <w:tabs>
                <w:tab w:val="left" w:pos="10080"/>
              </w:tabs>
              <w:jc w:val="left"/>
              <w:rPr>
                <w:color w:val="000000"/>
                <w:sz w:val="18"/>
                <w:szCs w:val="18"/>
              </w:rPr>
            </w:pPr>
            <w:r w:rsidRPr="00A92E7B">
              <w:rPr>
                <w:color w:val="000000"/>
                <w:sz w:val="18"/>
                <w:szCs w:val="18"/>
              </w:rPr>
              <w:t>Previously described. Record Type = MSP1</w:t>
            </w:r>
          </w:p>
        </w:tc>
      </w:tr>
      <w:tr w:rsidR="000D1E0B" w:rsidRPr="00A92E7B" w14:paraId="5E4D319E" w14:textId="77777777" w:rsidTr="006F3E50">
        <w:trPr>
          <w:trHeight w:val="216"/>
        </w:trPr>
        <w:tc>
          <w:tcPr>
            <w:tcW w:w="898" w:type="dxa"/>
          </w:tcPr>
          <w:p w14:paraId="227EF313" w14:textId="77777777" w:rsidR="000D1E0B" w:rsidRPr="00A92E7B" w:rsidRDefault="000D1E0B" w:rsidP="006F3E50">
            <w:pPr>
              <w:tabs>
                <w:tab w:val="left" w:pos="10080"/>
              </w:tabs>
              <w:jc w:val="left"/>
              <w:rPr>
                <w:color w:val="000000"/>
                <w:sz w:val="18"/>
                <w:szCs w:val="18"/>
              </w:rPr>
            </w:pPr>
            <w:r w:rsidRPr="00A92E7B">
              <w:rPr>
                <w:color w:val="000000"/>
                <w:sz w:val="18"/>
                <w:szCs w:val="18"/>
              </w:rPr>
              <w:t>11-12</w:t>
            </w:r>
          </w:p>
        </w:tc>
        <w:tc>
          <w:tcPr>
            <w:tcW w:w="2708" w:type="dxa"/>
          </w:tcPr>
          <w:p w14:paraId="7B3FDA0B" w14:textId="77777777" w:rsidR="000D1E0B" w:rsidRPr="00A92E7B" w:rsidRDefault="000D1E0B" w:rsidP="006F3E50">
            <w:pPr>
              <w:tabs>
                <w:tab w:val="left" w:pos="10080"/>
              </w:tabs>
              <w:jc w:val="left"/>
              <w:rPr>
                <w:color w:val="000000"/>
                <w:sz w:val="18"/>
                <w:szCs w:val="18"/>
              </w:rPr>
            </w:pPr>
            <w:r w:rsidRPr="00A92E7B">
              <w:rPr>
                <w:color w:val="000000"/>
                <w:sz w:val="18"/>
                <w:szCs w:val="18"/>
              </w:rPr>
              <w:t>Role in the Claim</w:t>
            </w:r>
          </w:p>
        </w:tc>
        <w:tc>
          <w:tcPr>
            <w:tcW w:w="720" w:type="dxa"/>
          </w:tcPr>
          <w:p w14:paraId="5B9CD666" w14:textId="77777777" w:rsidR="000D1E0B" w:rsidRPr="00A92E7B" w:rsidRDefault="000D1E0B" w:rsidP="006F3E50">
            <w:pPr>
              <w:tabs>
                <w:tab w:val="left" w:pos="10080"/>
              </w:tabs>
              <w:jc w:val="left"/>
              <w:rPr>
                <w:color w:val="000000"/>
                <w:sz w:val="18"/>
                <w:szCs w:val="18"/>
              </w:rPr>
            </w:pPr>
            <w:r w:rsidRPr="00A92E7B">
              <w:rPr>
                <w:color w:val="000000"/>
                <w:sz w:val="18"/>
                <w:szCs w:val="18"/>
              </w:rPr>
              <w:t>2</w:t>
            </w:r>
          </w:p>
        </w:tc>
        <w:tc>
          <w:tcPr>
            <w:tcW w:w="450" w:type="dxa"/>
          </w:tcPr>
          <w:p w14:paraId="2AD9F161"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060DE66A" w14:textId="77777777" w:rsidR="000D1E0B" w:rsidRPr="00A92E7B" w:rsidRDefault="000D1E0B" w:rsidP="006F3E50">
            <w:pPr>
              <w:tabs>
                <w:tab w:val="left" w:pos="10080"/>
              </w:tabs>
              <w:jc w:val="left"/>
              <w:rPr>
                <w:color w:val="000000"/>
                <w:sz w:val="18"/>
                <w:szCs w:val="18"/>
              </w:rPr>
            </w:pPr>
            <w:r w:rsidRPr="00A92E7B">
              <w:rPr>
                <w:color w:val="000000"/>
                <w:sz w:val="18"/>
                <w:szCs w:val="18"/>
              </w:rPr>
              <w:t xml:space="preserve">See Appendix B </w:t>
            </w:r>
          </w:p>
        </w:tc>
      </w:tr>
      <w:tr w:rsidR="000D1E0B" w:rsidRPr="00A92E7B" w14:paraId="6DD1BBE5" w14:textId="77777777" w:rsidTr="006F3E50">
        <w:trPr>
          <w:trHeight w:val="216"/>
        </w:trPr>
        <w:tc>
          <w:tcPr>
            <w:tcW w:w="898" w:type="dxa"/>
          </w:tcPr>
          <w:p w14:paraId="527574AE" w14:textId="77777777" w:rsidR="000D1E0B" w:rsidRPr="00A92E7B" w:rsidRDefault="000D1E0B" w:rsidP="006F3E50">
            <w:pPr>
              <w:tabs>
                <w:tab w:val="left" w:pos="10080"/>
              </w:tabs>
              <w:jc w:val="left"/>
              <w:rPr>
                <w:color w:val="000000"/>
                <w:sz w:val="18"/>
                <w:szCs w:val="18"/>
              </w:rPr>
            </w:pPr>
            <w:r w:rsidRPr="00A92E7B">
              <w:rPr>
                <w:color w:val="000000"/>
                <w:sz w:val="18"/>
                <w:szCs w:val="18"/>
              </w:rPr>
              <w:t>13</w:t>
            </w:r>
          </w:p>
        </w:tc>
        <w:tc>
          <w:tcPr>
            <w:tcW w:w="2708" w:type="dxa"/>
          </w:tcPr>
          <w:p w14:paraId="7F0A21D5" w14:textId="77777777" w:rsidR="000D1E0B" w:rsidRPr="00A92E7B" w:rsidRDefault="000D1E0B" w:rsidP="006F3E50">
            <w:pPr>
              <w:tabs>
                <w:tab w:val="left" w:pos="10080"/>
              </w:tabs>
              <w:jc w:val="left"/>
              <w:rPr>
                <w:color w:val="000000"/>
                <w:sz w:val="18"/>
                <w:szCs w:val="18"/>
              </w:rPr>
            </w:pPr>
            <w:r w:rsidRPr="00A92E7B">
              <w:rPr>
                <w:color w:val="000000"/>
                <w:sz w:val="18"/>
                <w:szCs w:val="18"/>
              </w:rPr>
              <w:t>Individual/Business Indicator</w:t>
            </w:r>
          </w:p>
        </w:tc>
        <w:tc>
          <w:tcPr>
            <w:tcW w:w="720" w:type="dxa"/>
          </w:tcPr>
          <w:p w14:paraId="42C0D46D" w14:textId="77777777" w:rsidR="000D1E0B" w:rsidRPr="00A92E7B" w:rsidRDefault="000D1E0B" w:rsidP="006F3E50">
            <w:pPr>
              <w:tabs>
                <w:tab w:val="left" w:pos="10080"/>
              </w:tabs>
              <w:jc w:val="left"/>
              <w:rPr>
                <w:color w:val="000000"/>
                <w:sz w:val="18"/>
                <w:szCs w:val="18"/>
              </w:rPr>
            </w:pPr>
            <w:r w:rsidRPr="00A92E7B">
              <w:rPr>
                <w:color w:val="000000"/>
                <w:sz w:val="18"/>
                <w:szCs w:val="18"/>
              </w:rPr>
              <w:t>1</w:t>
            </w:r>
          </w:p>
        </w:tc>
        <w:tc>
          <w:tcPr>
            <w:tcW w:w="450" w:type="dxa"/>
          </w:tcPr>
          <w:p w14:paraId="7AA230BC"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3B34A604" w14:textId="77777777" w:rsidR="000D1E0B" w:rsidRPr="00A92E7B" w:rsidRDefault="000D1E0B" w:rsidP="006F3E50">
            <w:pPr>
              <w:tabs>
                <w:tab w:val="left" w:pos="10080"/>
              </w:tabs>
              <w:jc w:val="left"/>
              <w:rPr>
                <w:color w:val="000000"/>
                <w:sz w:val="18"/>
                <w:szCs w:val="18"/>
              </w:rPr>
            </w:pPr>
            <w:r w:rsidRPr="00A92E7B">
              <w:rPr>
                <w:color w:val="000000"/>
                <w:sz w:val="18"/>
                <w:szCs w:val="18"/>
              </w:rPr>
              <w:t>I – Individual B – Business</w:t>
            </w:r>
          </w:p>
        </w:tc>
      </w:tr>
      <w:tr w:rsidR="000D1E0B" w:rsidRPr="00A92E7B" w14:paraId="71BE7C2F" w14:textId="77777777" w:rsidTr="006F3E50">
        <w:trPr>
          <w:trHeight w:val="226"/>
        </w:trPr>
        <w:tc>
          <w:tcPr>
            <w:tcW w:w="898" w:type="dxa"/>
          </w:tcPr>
          <w:p w14:paraId="2222353B" w14:textId="77777777" w:rsidR="000D1E0B" w:rsidRPr="00A92E7B" w:rsidRDefault="000D1E0B" w:rsidP="006F3E50">
            <w:pPr>
              <w:tabs>
                <w:tab w:val="left" w:pos="10080"/>
              </w:tabs>
              <w:jc w:val="left"/>
              <w:rPr>
                <w:color w:val="000000"/>
                <w:sz w:val="18"/>
                <w:szCs w:val="18"/>
              </w:rPr>
            </w:pPr>
            <w:r w:rsidRPr="00A92E7B">
              <w:rPr>
                <w:color w:val="000000"/>
                <w:sz w:val="18"/>
                <w:szCs w:val="18"/>
              </w:rPr>
              <w:t>14-83</w:t>
            </w:r>
          </w:p>
        </w:tc>
        <w:tc>
          <w:tcPr>
            <w:tcW w:w="2708" w:type="dxa"/>
          </w:tcPr>
          <w:p w14:paraId="1560E7C9" w14:textId="77777777" w:rsidR="000D1E0B" w:rsidRPr="00A92E7B" w:rsidRDefault="000D1E0B" w:rsidP="006F3E50">
            <w:pPr>
              <w:tabs>
                <w:tab w:val="left" w:pos="10080"/>
              </w:tabs>
              <w:jc w:val="left"/>
              <w:rPr>
                <w:color w:val="000000"/>
                <w:sz w:val="18"/>
                <w:szCs w:val="18"/>
              </w:rPr>
            </w:pPr>
            <w:r w:rsidRPr="00A92E7B">
              <w:rPr>
                <w:color w:val="000000"/>
                <w:sz w:val="18"/>
                <w:szCs w:val="18"/>
              </w:rPr>
              <w:t xml:space="preserve">Business Name </w:t>
            </w:r>
            <w:r w:rsidRPr="00A92E7B">
              <w:rPr>
                <w:b/>
                <w:color w:val="000000"/>
                <w:sz w:val="18"/>
                <w:szCs w:val="18"/>
              </w:rPr>
              <w:t>OR</w:t>
            </w:r>
          </w:p>
        </w:tc>
        <w:tc>
          <w:tcPr>
            <w:tcW w:w="720" w:type="dxa"/>
          </w:tcPr>
          <w:p w14:paraId="41A8CB35" w14:textId="77777777" w:rsidR="000D1E0B" w:rsidRPr="00A92E7B" w:rsidRDefault="000D1E0B" w:rsidP="006F3E50">
            <w:pPr>
              <w:tabs>
                <w:tab w:val="left" w:pos="10080"/>
              </w:tabs>
              <w:jc w:val="left"/>
              <w:rPr>
                <w:color w:val="000000"/>
                <w:sz w:val="18"/>
                <w:szCs w:val="18"/>
              </w:rPr>
            </w:pPr>
            <w:r w:rsidRPr="00A92E7B">
              <w:rPr>
                <w:color w:val="000000"/>
                <w:sz w:val="18"/>
                <w:szCs w:val="18"/>
              </w:rPr>
              <w:t>70</w:t>
            </w:r>
          </w:p>
        </w:tc>
        <w:tc>
          <w:tcPr>
            <w:tcW w:w="450" w:type="dxa"/>
          </w:tcPr>
          <w:p w14:paraId="03888B25"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284ECA95" w14:textId="77777777" w:rsidR="000D1E0B" w:rsidRPr="00A92E7B" w:rsidRDefault="000D1E0B" w:rsidP="006F3E50">
            <w:pPr>
              <w:tabs>
                <w:tab w:val="left" w:pos="10080"/>
              </w:tabs>
              <w:jc w:val="left"/>
              <w:rPr>
                <w:color w:val="000000"/>
                <w:sz w:val="18"/>
                <w:szCs w:val="18"/>
              </w:rPr>
            </w:pPr>
            <w:r w:rsidRPr="00A92E7B">
              <w:rPr>
                <w:color w:val="000000"/>
                <w:sz w:val="18"/>
                <w:szCs w:val="18"/>
              </w:rPr>
              <w:t>Required if pos. 13=B</w:t>
            </w:r>
          </w:p>
        </w:tc>
      </w:tr>
      <w:tr w:rsidR="000D1E0B" w:rsidRPr="00A92E7B" w14:paraId="281C1D6D" w14:textId="77777777" w:rsidTr="006F3E50">
        <w:trPr>
          <w:cantSplit/>
          <w:trHeight w:val="216"/>
        </w:trPr>
        <w:tc>
          <w:tcPr>
            <w:tcW w:w="898" w:type="dxa"/>
          </w:tcPr>
          <w:p w14:paraId="33AF10E9" w14:textId="77777777" w:rsidR="000D1E0B" w:rsidRPr="00A92E7B" w:rsidRDefault="000D1E0B" w:rsidP="006F3E50">
            <w:pPr>
              <w:tabs>
                <w:tab w:val="left" w:pos="10080"/>
              </w:tabs>
              <w:jc w:val="left"/>
              <w:rPr>
                <w:color w:val="000000"/>
                <w:sz w:val="18"/>
                <w:szCs w:val="18"/>
              </w:rPr>
            </w:pPr>
            <w:r w:rsidRPr="00A92E7B">
              <w:rPr>
                <w:color w:val="000000"/>
                <w:sz w:val="18"/>
                <w:szCs w:val="18"/>
              </w:rPr>
              <w:t>14-43</w:t>
            </w:r>
          </w:p>
        </w:tc>
        <w:tc>
          <w:tcPr>
            <w:tcW w:w="2708" w:type="dxa"/>
          </w:tcPr>
          <w:p w14:paraId="5E287B9B" w14:textId="77777777" w:rsidR="000D1E0B" w:rsidRPr="00A92E7B" w:rsidRDefault="000D1E0B" w:rsidP="006F3E50">
            <w:pPr>
              <w:tabs>
                <w:tab w:val="left" w:pos="10080"/>
              </w:tabs>
              <w:jc w:val="left"/>
              <w:rPr>
                <w:color w:val="000000"/>
                <w:sz w:val="18"/>
                <w:szCs w:val="18"/>
              </w:rPr>
            </w:pPr>
            <w:r w:rsidRPr="00A92E7B">
              <w:rPr>
                <w:color w:val="000000"/>
                <w:sz w:val="18"/>
                <w:szCs w:val="18"/>
              </w:rPr>
              <w:t>Last Name</w:t>
            </w:r>
          </w:p>
        </w:tc>
        <w:tc>
          <w:tcPr>
            <w:tcW w:w="720" w:type="dxa"/>
          </w:tcPr>
          <w:p w14:paraId="521AD5A7" w14:textId="77777777" w:rsidR="000D1E0B" w:rsidRPr="00A92E7B" w:rsidRDefault="000D1E0B" w:rsidP="006F3E50">
            <w:pPr>
              <w:tabs>
                <w:tab w:val="left" w:pos="10080"/>
              </w:tabs>
              <w:jc w:val="left"/>
              <w:rPr>
                <w:color w:val="000000"/>
                <w:sz w:val="18"/>
                <w:szCs w:val="18"/>
              </w:rPr>
            </w:pPr>
            <w:r w:rsidRPr="00A92E7B">
              <w:rPr>
                <w:color w:val="000000"/>
                <w:sz w:val="18"/>
                <w:szCs w:val="18"/>
              </w:rPr>
              <w:t>30</w:t>
            </w:r>
          </w:p>
        </w:tc>
        <w:tc>
          <w:tcPr>
            <w:tcW w:w="450" w:type="dxa"/>
          </w:tcPr>
          <w:p w14:paraId="6A835A88"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4C34FEB4" w14:textId="77777777" w:rsidR="000D1E0B" w:rsidRPr="00A92E7B" w:rsidRDefault="000D1E0B" w:rsidP="006F3E50">
            <w:pPr>
              <w:tabs>
                <w:tab w:val="left" w:pos="10080"/>
              </w:tabs>
              <w:jc w:val="left"/>
              <w:rPr>
                <w:color w:val="000000"/>
                <w:sz w:val="18"/>
                <w:szCs w:val="18"/>
              </w:rPr>
            </w:pPr>
            <w:r w:rsidRPr="00A92E7B">
              <w:rPr>
                <w:color w:val="000000"/>
                <w:sz w:val="18"/>
                <w:szCs w:val="18"/>
              </w:rPr>
              <w:t>Required if pos. 13=I</w:t>
            </w:r>
          </w:p>
        </w:tc>
      </w:tr>
      <w:tr w:rsidR="000D1E0B" w:rsidRPr="00A92E7B" w14:paraId="774277CE" w14:textId="77777777" w:rsidTr="006F3E50">
        <w:trPr>
          <w:cantSplit/>
          <w:trHeight w:val="216"/>
        </w:trPr>
        <w:tc>
          <w:tcPr>
            <w:tcW w:w="898" w:type="dxa"/>
          </w:tcPr>
          <w:p w14:paraId="59A1B6DD" w14:textId="77777777" w:rsidR="000D1E0B" w:rsidRPr="00A92E7B" w:rsidRDefault="000D1E0B" w:rsidP="006F3E50">
            <w:pPr>
              <w:tabs>
                <w:tab w:val="left" w:pos="10080"/>
              </w:tabs>
              <w:jc w:val="left"/>
              <w:rPr>
                <w:color w:val="000000"/>
                <w:sz w:val="18"/>
                <w:szCs w:val="18"/>
              </w:rPr>
            </w:pPr>
            <w:r w:rsidRPr="00A92E7B">
              <w:rPr>
                <w:color w:val="000000"/>
                <w:sz w:val="18"/>
                <w:szCs w:val="18"/>
              </w:rPr>
              <w:t>44-63</w:t>
            </w:r>
          </w:p>
        </w:tc>
        <w:tc>
          <w:tcPr>
            <w:tcW w:w="2708" w:type="dxa"/>
          </w:tcPr>
          <w:p w14:paraId="2BF11514" w14:textId="77777777" w:rsidR="000D1E0B" w:rsidRPr="00A92E7B" w:rsidRDefault="000D1E0B" w:rsidP="006F3E50">
            <w:pPr>
              <w:tabs>
                <w:tab w:val="left" w:pos="10080"/>
              </w:tabs>
              <w:jc w:val="left"/>
              <w:rPr>
                <w:color w:val="000000"/>
                <w:sz w:val="18"/>
                <w:szCs w:val="18"/>
              </w:rPr>
            </w:pPr>
            <w:r w:rsidRPr="00A92E7B">
              <w:rPr>
                <w:color w:val="000000"/>
                <w:sz w:val="18"/>
                <w:szCs w:val="18"/>
              </w:rPr>
              <w:t>First Name</w:t>
            </w:r>
          </w:p>
        </w:tc>
        <w:tc>
          <w:tcPr>
            <w:tcW w:w="720" w:type="dxa"/>
          </w:tcPr>
          <w:p w14:paraId="5AC25D1B" w14:textId="77777777" w:rsidR="000D1E0B" w:rsidRPr="00A92E7B" w:rsidRDefault="000D1E0B" w:rsidP="006F3E50">
            <w:pPr>
              <w:tabs>
                <w:tab w:val="left" w:pos="10080"/>
              </w:tabs>
              <w:jc w:val="left"/>
              <w:rPr>
                <w:color w:val="000000"/>
                <w:sz w:val="18"/>
                <w:szCs w:val="18"/>
              </w:rPr>
            </w:pPr>
            <w:r w:rsidRPr="00A92E7B">
              <w:rPr>
                <w:color w:val="000000"/>
                <w:sz w:val="18"/>
                <w:szCs w:val="18"/>
              </w:rPr>
              <w:t>20</w:t>
            </w:r>
          </w:p>
        </w:tc>
        <w:tc>
          <w:tcPr>
            <w:tcW w:w="450" w:type="dxa"/>
          </w:tcPr>
          <w:p w14:paraId="6D7AC187"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195F4764" w14:textId="77777777" w:rsidR="000D1E0B" w:rsidRPr="00A92E7B" w:rsidRDefault="000D1E0B" w:rsidP="006F3E50">
            <w:pPr>
              <w:tabs>
                <w:tab w:val="left" w:pos="10080"/>
              </w:tabs>
              <w:jc w:val="left"/>
              <w:rPr>
                <w:color w:val="000000"/>
                <w:sz w:val="18"/>
                <w:szCs w:val="18"/>
              </w:rPr>
            </w:pPr>
            <w:r w:rsidRPr="00A92E7B">
              <w:rPr>
                <w:color w:val="000000"/>
                <w:sz w:val="18"/>
                <w:szCs w:val="18"/>
              </w:rPr>
              <w:t>Required if pos. 13=I</w:t>
            </w:r>
          </w:p>
        </w:tc>
      </w:tr>
      <w:tr w:rsidR="000D1E0B" w:rsidRPr="00A92E7B" w14:paraId="78B1C292" w14:textId="77777777" w:rsidTr="006F3E50">
        <w:trPr>
          <w:cantSplit/>
          <w:trHeight w:val="68"/>
        </w:trPr>
        <w:tc>
          <w:tcPr>
            <w:tcW w:w="898" w:type="dxa"/>
          </w:tcPr>
          <w:p w14:paraId="4BFB07AE" w14:textId="77777777" w:rsidR="000D1E0B" w:rsidRPr="00A92E7B" w:rsidRDefault="000D1E0B" w:rsidP="006F3E50">
            <w:pPr>
              <w:tabs>
                <w:tab w:val="left" w:pos="10080"/>
              </w:tabs>
              <w:jc w:val="left"/>
              <w:rPr>
                <w:color w:val="000000"/>
                <w:sz w:val="18"/>
                <w:szCs w:val="18"/>
              </w:rPr>
            </w:pPr>
            <w:r w:rsidRPr="00A92E7B">
              <w:rPr>
                <w:color w:val="000000"/>
                <w:sz w:val="18"/>
                <w:szCs w:val="18"/>
              </w:rPr>
              <w:t>64-83</w:t>
            </w:r>
          </w:p>
        </w:tc>
        <w:tc>
          <w:tcPr>
            <w:tcW w:w="2708" w:type="dxa"/>
          </w:tcPr>
          <w:p w14:paraId="78628323" w14:textId="77777777" w:rsidR="000D1E0B" w:rsidRPr="00A92E7B" w:rsidRDefault="000D1E0B" w:rsidP="006F3E50">
            <w:pPr>
              <w:tabs>
                <w:tab w:val="left" w:pos="10080"/>
              </w:tabs>
              <w:jc w:val="left"/>
              <w:rPr>
                <w:color w:val="000000"/>
                <w:sz w:val="18"/>
                <w:szCs w:val="18"/>
              </w:rPr>
            </w:pPr>
            <w:r w:rsidRPr="00A92E7B">
              <w:rPr>
                <w:color w:val="000000"/>
                <w:sz w:val="18"/>
                <w:szCs w:val="18"/>
              </w:rPr>
              <w:t>Middle Name</w:t>
            </w:r>
          </w:p>
        </w:tc>
        <w:tc>
          <w:tcPr>
            <w:tcW w:w="720" w:type="dxa"/>
          </w:tcPr>
          <w:p w14:paraId="764DC940" w14:textId="77777777" w:rsidR="000D1E0B" w:rsidRPr="00A92E7B" w:rsidRDefault="000D1E0B" w:rsidP="006F3E50">
            <w:pPr>
              <w:tabs>
                <w:tab w:val="left" w:pos="10080"/>
              </w:tabs>
              <w:jc w:val="left"/>
              <w:rPr>
                <w:color w:val="000000"/>
                <w:sz w:val="18"/>
                <w:szCs w:val="18"/>
              </w:rPr>
            </w:pPr>
            <w:r w:rsidRPr="00A92E7B">
              <w:rPr>
                <w:color w:val="000000"/>
                <w:sz w:val="18"/>
                <w:szCs w:val="18"/>
              </w:rPr>
              <w:t>20</w:t>
            </w:r>
          </w:p>
        </w:tc>
        <w:tc>
          <w:tcPr>
            <w:tcW w:w="450" w:type="dxa"/>
          </w:tcPr>
          <w:p w14:paraId="212EA00D"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14BED9AF" w14:textId="77777777" w:rsidR="000D1E0B" w:rsidRPr="00A92E7B" w:rsidRDefault="000D1E0B" w:rsidP="006F3E50">
            <w:pPr>
              <w:tabs>
                <w:tab w:val="left" w:pos="10080"/>
              </w:tabs>
              <w:jc w:val="left"/>
              <w:rPr>
                <w:color w:val="000000"/>
                <w:sz w:val="18"/>
                <w:szCs w:val="18"/>
              </w:rPr>
            </w:pPr>
          </w:p>
        </w:tc>
      </w:tr>
      <w:tr w:rsidR="000D1E0B" w:rsidRPr="00A92E7B" w14:paraId="0CBB18D8" w14:textId="77777777" w:rsidTr="006F3E50">
        <w:trPr>
          <w:trHeight w:val="216"/>
        </w:trPr>
        <w:tc>
          <w:tcPr>
            <w:tcW w:w="898" w:type="dxa"/>
          </w:tcPr>
          <w:p w14:paraId="56825D7D" w14:textId="77777777" w:rsidR="000D1E0B" w:rsidRPr="00A92E7B" w:rsidRDefault="000D1E0B" w:rsidP="006F3E50">
            <w:pPr>
              <w:tabs>
                <w:tab w:val="left" w:pos="10080"/>
              </w:tabs>
              <w:jc w:val="left"/>
              <w:rPr>
                <w:color w:val="000000"/>
                <w:sz w:val="18"/>
                <w:szCs w:val="18"/>
              </w:rPr>
            </w:pPr>
            <w:r w:rsidRPr="00A92E7B">
              <w:rPr>
                <w:color w:val="000000"/>
                <w:sz w:val="18"/>
                <w:szCs w:val="18"/>
              </w:rPr>
              <w:t>84-91</w:t>
            </w:r>
          </w:p>
        </w:tc>
        <w:tc>
          <w:tcPr>
            <w:tcW w:w="2708" w:type="dxa"/>
          </w:tcPr>
          <w:p w14:paraId="62496763" w14:textId="77777777" w:rsidR="000D1E0B" w:rsidRPr="00A92E7B" w:rsidRDefault="000D1E0B" w:rsidP="006F3E50">
            <w:pPr>
              <w:tabs>
                <w:tab w:val="left" w:pos="10080"/>
              </w:tabs>
              <w:jc w:val="left"/>
              <w:rPr>
                <w:color w:val="000000"/>
                <w:sz w:val="18"/>
                <w:szCs w:val="18"/>
              </w:rPr>
            </w:pPr>
            <w:r w:rsidRPr="00A92E7B">
              <w:rPr>
                <w:color w:val="000000"/>
                <w:sz w:val="18"/>
                <w:szCs w:val="18"/>
              </w:rPr>
              <w:t>Date of Birth (DOB)</w:t>
            </w:r>
          </w:p>
        </w:tc>
        <w:tc>
          <w:tcPr>
            <w:tcW w:w="720" w:type="dxa"/>
          </w:tcPr>
          <w:p w14:paraId="35103F25" w14:textId="77777777" w:rsidR="000D1E0B" w:rsidRPr="00A92E7B" w:rsidRDefault="000D1E0B" w:rsidP="006F3E50">
            <w:pPr>
              <w:tabs>
                <w:tab w:val="left" w:pos="10080"/>
              </w:tabs>
              <w:jc w:val="left"/>
              <w:rPr>
                <w:color w:val="000000"/>
                <w:sz w:val="18"/>
                <w:szCs w:val="18"/>
              </w:rPr>
            </w:pPr>
            <w:r w:rsidRPr="00A92E7B">
              <w:rPr>
                <w:color w:val="000000"/>
                <w:sz w:val="18"/>
                <w:szCs w:val="18"/>
              </w:rPr>
              <w:t>8</w:t>
            </w:r>
          </w:p>
        </w:tc>
        <w:tc>
          <w:tcPr>
            <w:tcW w:w="450" w:type="dxa"/>
          </w:tcPr>
          <w:p w14:paraId="4B5343C9"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73CCA3F6" w14:textId="473AAC53" w:rsidR="000D1E0B" w:rsidRPr="00A92E7B" w:rsidRDefault="00A92E7B" w:rsidP="006F3E50">
            <w:pPr>
              <w:tabs>
                <w:tab w:val="left" w:pos="10080"/>
              </w:tabs>
              <w:jc w:val="left"/>
              <w:rPr>
                <w:color w:val="000000"/>
                <w:sz w:val="18"/>
                <w:szCs w:val="18"/>
              </w:rPr>
            </w:pPr>
            <w:r w:rsidRPr="00A92E7B">
              <w:rPr>
                <w:color w:val="000000"/>
                <w:sz w:val="18"/>
                <w:szCs w:val="18"/>
              </w:rPr>
              <w:t xml:space="preserve">PII Masking - </w:t>
            </w:r>
            <w:r w:rsidR="00F76911" w:rsidRPr="00A92E7B">
              <w:rPr>
                <w:color w:val="000000"/>
                <w:sz w:val="18"/>
                <w:szCs w:val="18"/>
              </w:rPr>
              <w:t xml:space="preserve">First 4 pos.=0, </w:t>
            </w:r>
            <w:r w:rsidRPr="00A92E7B">
              <w:rPr>
                <w:color w:val="000000"/>
                <w:sz w:val="18"/>
                <w:szCs w:val="18"/>
              </w:rPr>
              <w:t xml:space="preserve"> </w:t>
            </w:r>
            <w:r w:rsidR="00F76911" w:rsidRPr="00A92E7B">
              <w:rPr>
                <w:color w:val="000000"/>
                <w:sz w:val="18"/>
                <w:szCs w:val="18"/>
              </w:rPr>
              <w:t>EX: 0000</w:t>
            </w:r>
            <w:r w:rsidR="009D7FCD" w:rsidRPr="00A92E7B">
              <w:rPr>
                <w:color w:val="000000"/>
                <w:sz w:val="18"/>
                <w:szCs w:val="18"/>
              </w:rPr>
              <w:t>YYYY</w:t>
            </w:r>
          </w:p>
        </w:tc>
      </w:tr>
      <w:tr w:rsidR="000D1E0B" w:rsidRPr="00A92E7B" w14:paraId="797E8196" w14:textId="77777777" w:rsidTr="006F3E50">
        <w:trPr>
          <w:cantSplit/>
          <w:trHeight w:val="216"/>
        </w:trPr>
        <w:tc>
          <w:tcPr>
            <w:tcW w:w="898" w:type="dxa"/>
          </w:tcPr>
          <w:p w14:paraId="00B4CF58" w14:textId="77777777" w:rsidR="000D1E0B" w:rsidRPr="00A92E7B" w:rsidRDefault="000D1E0B" w:rsidP="006F3E50">
            <w:pPr>
              <w:tabs>
                <w:tab w:val="left" w:pos="10080"/>
              </w:tabs>
              <w:jc w:val="left"/>
              <w:rPr>
                <w:color w:val="000000"/>
                <w:sz w:val="18"/>
                <w:szCs w:val="18"/>
              </w:rPr>
            </w:pPr>
            <w:r w:rsidRPr="00A92E7B">
              <w:rPr>
                <w:color w:val="000000"/>
                <w:sz w:val="18"/>
                <w:szCs w:val="18"/>
              </w:rPr>
              <w:t>92</w:t>
            </w:r>
          </w:p>
        </w:tc>
        <w:tc>
          <w:tcPr>
            <w:tcW w:w="2708" w:type="dxa"/>
          </w:tcPr>
          <w:p w14:paraId="33831147" w14:textId="77777777" w:rsidR="000D1E0B" w:rsidRPr="00A92E7B" w:rsidRDefault="000D1E0B" w:rsidP="006F3E50">
            <w:pPr>
              <w:tabs>
                <w:tab w:val="left" w:pos="10080"/>
              </w:tabs>
              <w:jc w:val="left"/>
              <w:rPr>
                <w:color w:val="000000"/>
                <w:sz w:val="18"/>
                <w:szCs w:val="18"/>
              </w:rPr>
            </w:pPr>
            <w:r w:rsidRPr="00A92E7B">
              <w:rPr>
                <w:color w:val="000000"/>
                <w:sz w:val="18"/>
                <w:szCs w:val="18"/>
              </w:rPr>
              <w:t>Gender</w:t>
            </w:r>
          </w:p>
        </w:tc>
        <w:tc>
          <w:tcPr>
            <w:tcW w:w="720" w:type="dxa"/>
          </w:tcPr>
          <w:p w14:paraId="463A8E03" w14:textId="77777777" w:rsidR="000D1E0B" w:rsidRPr="00A92E7B" w:rsidRDefault="000D1E0B" w:rsidP="006F3E50">
            <w:pPr>
              <w:tabs>
                <w:tab w:val="left" w:pos="10080"/>
              </w:tabs>
              <w:jc w:val="left"/>
              <w:rPr>
                <w:color w:val="000000"/>
                <w:sz w:val="18"/>
                <w:szCs w:val="18"/>
              </w:rPr>
            </w:pPr>
            <w:r w:rsidRPr="00A92E7B">
              <w:rPr>
                <w:color w:val="000000"/>
                <w:sz w:val="18"/>
                <w:szCs w:val="18"/>
              </w:rPr>
              <w:t>1</w:t>
            </w:r>
          </w:p>
        </w:tc>
        <w:tc>
          <w:tcPr>
            <w:tcW w:w="450" w:type="dxa"/>
          </w:tcPr>
          <w:p w14:paraId="4F66D76D"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376359F3" w14:textId="77777777" w:rsidR="000D1E0B" w:rsidRPr="00A92E7B" w:rsidRDefault="000D1E0B" w:rsidP="006F3E50">
            <w:pPr>
              <w:tabs>
                <w:tab w:val="left" w:pos="10080"/>
              </w:tabs>
              <w:jc w:val="left"/>
              <w:rPr>
                <w:color w:val="000000"/>
                <w:sz w:val="18"/>
                <w:szCs w:val="18"/>
              </w:rPr>
            </w:pPr>
            <w:r w:rsidRPr="00A92E7B">
              <w:rPr>
                <w:color w:val="000000"/>
                <w:sz w:val="18"/>
                <w:szCs w:val="18"/>
              </w:rPr>
              <w:t>M – Male  F-Female</w:t>
            </w:r>
          </w:p>
        </w:tc>
      </w:tr>
      <w:tr w:rsidR="000D1E0B" w:rsidRPr="00A92E7B" w14:paraId="62BAABAD" w14:textId="77777777" w:rsidTr="006F3E50">
        <w:trPr>
          <w:trHeight w:val="216"/>
        </w:trPr>
        <w:tc>
          <w:tcPr>
            <w:tcW w:w="898" w:type="dxa"/>
          </w:tcPr>
          <w:p w14:paraId="053E4E2F" w14:textId="77777777" w:rsidR="000D1E0B" w:rsidRPr="00A92E7B" w:rsidRDefault="000D1E0B" w:rsidP="006F3E50">
            <w:pPr>
              <w:tabs>
                <w:tab w:val="left" w:pos="10080"/>
              </w:tabs>
              <w:jc w:val="left"/>
              <w:rPr>
                <w:color w:val="000000"/>
                <w:sz w:val="18"/>
                <w:szCs w:val="18"/>
              </w:rPr>
            </w:pPr>
            <w:r w:rsidRPr="00A92E7B">
              <w:rPr>
                <w:color w:val="000000"/>
                <w:sz w:val="18"/>
                <w:szCs w:val="18"/>
              </w:rPr>
              <w:t>93-101</w:t>
            </w:r>
          </w:p>
        </w:tc>
        <w:tc>
          <w:tcPr>
            <w:tcW w:w="2708" w:type="dxa"/>
          </w:tcPr>
          <w:p w14:paraId="424A09C3" w14:textId="77777777" w:rsidR="000D1E0B" w:rsidRPr="00A92E7B" w:rsidRDefault="000D1E0B" w:rsidP="006F3E50">
            <w:pPr>
              <w:tabs>
                <w:tab w:val="left" w:pos="10080"/>
              </w:tabs>
              <w:jc w:val="left"/>
              <w:rPr>
                <w:color w:val="000000"/>
                <w:sz w:val="18"/>
                <w:szCs w:val="18"/>
              </w:rPr>
            </w:pPr>
            <w:r w:rsidRPr="00A92E7B">
              <w:rPr>
                <w:color w:val="000000"/>
                <w:sz w:val="18"/>
                <w:szCs w:val="18"/>
              </w:rPr>
              <w:t>Social Security Number (SSN)</w:t>
            </w:r>
          </w:p>
        </w:tc>
        <w:tc>
          <w:tcPr>
            <w:tcW w:w="720" w:type="dxa"/>
          </w:tcPr>
          <w:p w14:paraId="2D654985" w14:textId="77777777" w:rsidR="000D1E0B" w:rsidRPr="00A92E7B" w:rsidRDefault="000D1E0B" w:rsidP="006F3E50">
            <w:pPr>
              <w:tabs>
                <w:tab w:val="left" w:pos="10080"/>
              </w:tabs>
              <w:jc w:val="left"/>
              <w:rPr>
                <w:color w:val="000000"/>
                <w:sz w:val="18"/>
                <w:szCs w:val="18"/>
              </w:rPr>
            </w:pPr>
            <w:r w:rsidRPr="00A92E7B">
              <w:rPr>
                <w:color w:val="000000"/>
                <w:sz w:val="18"/>
                <w:szCs w:val="18"/>
              </w:rPr>
              <w:t>9</w:t>
            </w:r>
          </w:p>
        </w:tc>
        <w:tc>
          <w:tcPr>
            <w:tcW w:w="450" w:type="dxa"/>
          </w:tcPr>
          <w:p w14:paraId="21C23854"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32F7AD28" w14:textId="0843FC37" w:rsidR="000D1E0B" w:rsidRPr="00A92E7B" w:rsidRDefault="000D1E0B" w:rsidP="006F3E50">
            <w:pPr>
              <w:tabs>
                <w:tab w:val="left" w:pos="10080"/>
              </w:tabs>
              <w:jc w:val="left"/>
              <w:rPr>
                <w:color w:val="000000"/>
                <w:sz w:val="18"/>
                <w:szCs w:val="18"/>
              </w:rPr>
            </w:pPr>
            <w:r w:rsidRPr="00A92E7B">
              <w:rPr>
                <w:color w:val="000000"/>
                <w:sz w:val="18"/>
                <w:szCs w:val="18"/>
              </w:rPr>
              <w:t xml:space="preserve">For Individual. </w:t>
            </w:r>
            <w:r w:rsidR="004A56FA">
              <w:rPr>
                <w:color w:val="000000"/>
                <w:sz w:val="18"/>
                <w:szCs w:val="18"/>
              </w:rPr>
              <w:t xml:space="preserve"> - </w:t>
            </w:r>
            <w:r w:rsidRPr="00A92E7B">
              <w:rPr>
                <w:color w:val="000000"/>
                <w:sz w:val="18"/>
                <w:szCs w:val="18"/>
              </w:rPr>
              <w:t xml:space="preserve"> </w:t>
            </w:r>
            <w:r w:rsidR="00A92E7B" w:rsidRPr="00A92E7B">
              <w:rPr>
                <w:color w:val="000000"/>
                <w:sz w:val="18"/>
                <w:szCs w:val="18"/>
              </w:rPr>
              <w:t xml:space="preserve">PII Masking - </w:t>
            </w:r>
            <w:r w:rsidRPr="00A92E7B">
              <w:rPr>
                <w:color w:val="000000"/>
                <w:sz w:val="18"/>
                <w:szCs w:val="18"/>
              </w:rPr>
              <w:t xml:space="preserve">First 5 </w:t>
            </w:r>
            <w:r w:rsidR="00DA5829" w:rsidRPr="00A92E7B">
              <w:rPr>
                <w:color w:val="000000"/>
                <w:sz w:val="18"/>
                <w:szCs w:val="18"/>
              </w:rPr>
              <w:t>pos.</w:t>
            </w:r>
            <w:r w:rsidRPr="00A92E7B">
              <w:rPr>
                <w:color w:val="000000"/>
                <w:sz w:val="18"/>
                <w:szCs w:val="18"/>
              </w:rPr>
              <w:t>=0</w:t>
            </w:r>
          </w:p>
        </w:tc>
      </w:tr>
      <w:tr w:rsidR="000D1E0B" w:rsidRPr="00A92E7B" w14:paraId="505D7EC9" w14:textId="77777777" w:rsidTr="006F3E50">
        <w:trPr>
          <w:trHeight w:val="228"/>
        </w:trPr>
        <w:tc>
          <w:tcPr>
            <w:tcW w:w="898" w:type="dxa"/>
          </w:tcPr>
          <w:p w14:paraId="2E58E504" w14:textId="77777777" w:rsidR="000D1E0B" w:rsidRPr="00A92E7B" w:rsidRDefault="000D1E0B" w:rsidP="006F3E50">
            <w:pPr>
              <w:tabs>
                <w:tab w:val="left" w:pos="10080"/>
              </w:tabs>
              <w:jc w:val="left"/>
              <w:rPr>
                <w:color w:val="000000"/>
                <w:sz w:val="18"/>
                <w:szCs w:val="18"/>
              </w:rPr>
            </w:pPr>
            <w:r w:rsidRPr="00A92E7B">
              <w:rPr>
                <w:color w:val="000000"/>
                <w:sz w:val="18"/>
                <w:szCs w:val="18"/>
              </w:rPr>
              <w:t>102</w:t>
            </w:r>
          </w:p>
        </w:tc>
        <w:tc>
          <w:tcPr>
            <w:tcW w:w="2708" w:type="dxa"/>
          </w:tcPr>
          <w:p w14:paraId="235683C6" w14:textId="77777777" w:rsidR="000D1E0B" w:rsidRPr="00A92E7B" w:rsidRDefault="000D1E0B" w:rsidP="006F3E50">
            <w:pPr>
              <w:tabs>
                <w:tab w:val="left" w:pos="10080"/>
              </w:tabs>
              <w:jc w:val="left"/>
              <w:rPr>
                <w:color w:val="000000"/>
                <w:sz w:val="18"/>
                <w:szCs w:val="18"/>
              </w:rPr>
            </w:pPr>
            <w:r w:rsidRPr="00A92E7B">
              <w:rPr>
                <w:color w:val="000000"/>
                <w:sz w:val="18"/>
                <w:szCs w:val="18"/>
              </w:rPr>
              <w:t>SSN Code</w:t>
            </w:r>
          </w:p>
        </w:tc>
        <w:tc>
          <w:tcPr>
            <w:tcW w:w="720" w:type="dxa"/>
          </w:tcPr>
          <w:p w14:paraId="490A1B0C" w14:textId="77777777" w:rsidR="000D1E0B" w:rsidRPr="00A92E7B" w:rsidRDefault="000D1E0B" w:rsidP="006F3E50">
            <w:pPr>
              <w:tabs>
                <w:tab w:val="left" w:pos="10080"/>
              </w:tabs>
              <w:jc w:val="left"/>
              <w:rPr>
                <w:color w:val="000000"/>
                <w:sz w:val="18"/>
                <w:szCs w:val="18"/>
              </w:rPr>
            </w:pPr>
            <w:r w:rsidRPr="00A92E7B">
              <w:rPr>
                <w:color w:val="000000"/>
                <w:sz w:val="18"/>
                <w:szCs w:val="18"/>
              </w:rPr>
              <w:t>1</w:t>
            </w:r>
          </w:p>
        </w:tc>
        <w:tc>
          <w:tcPr>
            <w:tcW w:w="450" w:type="dxa"/>
          </w:tcPr>
          <w:p w14:paraId="23BC6637"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0DAA1111" w14:textId="35D23695" w:rsidR="000D1E0B" w:rsidRPr="00A92E7B" w:rsidRDefault="000D1E0B" w:rsidP="006F3E50">
            <w:pPr>
              <w:tabs>
                <w:tab w:val="left" w:pos="10080"/>
              </w:tabs>
              <w:jc w:val="left"/>
              <w:rPr>
                <w:color w:val="000000"/>
                <w:sz w:val="18"/>
                <w:szCs w:val="18"/>
              </w:rPr>
            </w:pPr>
            <w:r w:rsidRPr="00A92E7B">
              <w:rPr>
                <w:color w:val="000000"/>
                <w:sz w:val="18"/>
                <w:szCs w:val="18"/>
              </w:rPr>
              <w:t>I-Invalid D-Death Master</w:t>
            </w:r>
          </w:p>
        </w:tc>
      </w:tr>
      <w:tr w:rsidR="000D1E0B" w:rsidRPr="00A92E7B" w14:paraId="2A27CDB7" w14:textId="77777777" w:rsidTr="006F3E50">
        <w:trPr>
          <w:trHeight w:val="228"/>
        </w:trPr>
        <w:tc>
          <w:tcPr>
            <w:tcW w:w="898" w:type="dxa"/>
          </w:tcPr>
          <w:p w14:paraId="2DD5B50B" w14:textId="77777777" w:rsidR="000D1E0B" w:rsidRPr="00A92E7B" w:rsidRDefault="000D1E0B" w:rsidP="006F3E50">
            <w:pPr>
              <w:tabs>
                <w:tab w:val="left" w:pos="10080"/>
              </w:tabs>
              <w:jc w:val="left"/>
              <w:rPr>
                <w:color w:val="000000"/>
                <w:sz w:val="18"/>
                <w:szCs w:val="18"/>
              </w:rPr>
            </w:pPr>
            <w:r w:rsidRPr="00A92E7B">
              <w:rPr>
                <w:color w:val="000000"/>
                <w:sz w:val="18"/>
                <w:szCs w:val="18"/>
              </w:rPr>
              <w:t>103-106</w:t>
            </w:r>
          </w:p>
        </w:tc>
        <w:tc>
          <w:tcPr>
            <w:tcW w:w="2708" w:type="dxa"/>
          </w:tcPr>
          <w:p w14:paraId="7A8F4088" w14:textId="77777777" w:rsidR="000D1E0B" w:rsidRPr="00A92E7B" w:rsidRDefault="000D1E0B" w:rsidP="006F3E50">
            <w:pPr>
              <w:tabs>
                <w:tab w:val="left" w:pos="10080"/>
              </w:tabs>
              <w:jc w:val="left"/>
              <w:rPr>
                <w:color w:val="000000"/>
                <w:sz w:val="18"/>
                <w:szCs w:val="18"/>
              </w:rPr>
            </w:pPr>
            <w:r w:rsidRPr="00A92E7B">
              <w:rPr>
                <w:color w:val="000000"/>
                <w:sz w:val="18"/>
                <w:szCs w:val="18"/>
              </w:rPr>
              <w:t>SSN Issued From Date</w:t>
            </w:r>
          </w:p>
        </w:tc>
        <w:tc>
          <w:tcPr>
            <w:tcW w:w="720" w:type="dxa"/>
          </w:tcPr>
          <w:p w14:paraId="64ABA3EE" w14:textId="77777777" w:rsidR="000D1E0B" w:rsidRPr="00A92E7B" w:rsidRDefault="000D1E0B" w:rsidP="006F3E50">
            <w:pPr>
              <w:tabs>
                <w:tab w:val="left" w:pos="10080"/>
              </w:tabs>
              <w:jc w:val="left"/>
              <w:rPr>
                <w:color w:val="000000"/>
                <w:sz w:val="18"/>
                <w:szCs w:val="18"/>
              </w:rPr>
            </w:pPr>
            <w:r w:rsidRPr="00A92E7B">
              <w:rPr>
                <w:color w:val="000000"/>
                <w:sz w:val="18"/>
                <w:szCs w:val="18"/>
              </w:rPr>
              <w:t>4</w:t>
            </w:r>
          </w:p>
        </w:tc>
        <w:tc>
          <w:tcPr>
            <w:tcW w:w="450" w:type="dxa"/>
          </w:tcPr>
          <w:p w14:paraId="27BCCB7C"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10D72EB7" w14:textId="7A7A0A36" w:rsidR="000D1E0B" w:rsidRPr="00A92E7B" w:rsidRDefault="00EB4F3E" w:rsidP="006F3E50">
            <w:pPr>
              <w:tabs>
                <w:tab w:val="left" w:pos="10080"/>
              </w:tabs>
              <w:jc w:val="left"/>
              <w:rPr>
                <w:color w:val="000000"/>
                <w:sz w:val="18"/>
                <w:szCs w:val="18"/>
              </w:rPr>
            </w:pPr>
            <w:r w:rsidRPr="00A92E7B">
              <w:rPr>
                <w:rFonts w:cs="Arial"/>
                <w:color w:val="000000"/>
                <w:sz w:val="18"/>
                <w:szCs w:val="18"/>
              </w:rPr>
              <w:t>Reserved for Future Use.</w:t>
            </w:r>
          </w:p>
        </w:tc>
      </w:tr>
      <w:tr w:rsidR="000D1E0B" w:rsidRPr="00A92E7B" w14:paraId="28EC6C2F" w14:textId="77777777" w:rsidTr="006F3E50">
        <w:trPr>
          <w:trHeight w:val="228"/>
        </w:trPr>
        <w:tc>
          <w:tcPr>
            <w:tcW w:w="898" w:type="dxa"/>
          </w:tcPr>
          <w:p w14:paraId="540BB7E7" w14:textId="77777777" w:rsidR="000D1E0B" w:rsidRPr="00A92E7B" w:rsidRDefault="000D1E0B" w:rsidP="006F3E50">
            <w:pPr>
              <w:tabs>
                <w:tab w:val="left" w:pos="10080"/>
              </w:tabs>
              <w:jc w:val="left"/>
              <w:rPr>
                <w:color w:val="000000"/>
                <w:sz w:val="18"/>
                <w:szCs w:val="18"/>
              </w:rPr>
            </w:pPr>
            <w:r w:rsidRPr="00A92E7B">
              <w:rPr>
                <w:color w:val="000000"/>
                <w:sz w:val="18"/>
                <w:szCs w:val="18"/>
              </w:rPr>
              <w:t>107-110</w:t>
            </w:r>
          </w:p>
        </w:tc>
        <w:tc>
          <w:tcPr>
            <w:tcW w:w="2708" w:type="dxa"/>
          </w:tcPr>
          <w:p w14:paraId="609AEB43" w14:textId="77777777" w:rsidR="000D1E0B" w:rsidRPr="00A92E7B" w:rsidRDefault="000D1E0B" w:rsidP="006F3E50">
            <w:pPr>
              <w:tabs>
                <w:tab w:val="left" w:pos="10080"/>
              </w:tabs>
              <w:jc w:val="left"/>
              <w:rPr>
                <w:color w:val="000000"/>
                <w:sz w:val="18"/>
                <w:szCs w:val="18"/>
              </w:rPr>
            </w:pPr>
            <w:r w:rsidRPr="00A92E7B">
              <w:rPr>
                <w:color w:val="000000"/>
                <w:sz w:val="18"/>
                <w:szCs w:val="18"/>
              </w:rPr>
              <w:t>SSN Issued To Date</w:t>
            </w:r>
          </w:p>
        </w:tc>
        <w:tc>
          <w:tcPr>
            <w:tcW w:w="720" w:type="dxa"/>
          </w:tcPr>
          <w:p w14:paraId="32405B15" w14:textId="77777777" w:rsidR="000D1E0B" w:rsidRPr="00A92E7B" w:rsidRDefault="000D1E0B" w:rsidP="006F3E50">
            <w:pPr>
              <w:tabs>
                <w:tab w:val="left" w:pos="10080"/>
              </w:tabs>
              <w:jc w:val="left"/>
              <w:rPr>
                <w:color w:val="000000"/>
                <w:sz w:val="18"/>
                <w:szCs w:val="18"/>
              </w:rPr>
            </w:pPr>
            <w:r w:rsidRPr="00A92E7B">
              <w:rPr>
                <w:color w:val="000000"/>
                <w:sz w:val="18"/>
                <w:szCs w:val="18"/>
              </w:rPr>
              <w:t>4</w:t>
            </w:r>
          </w:p>
        </w:tc>
        <w:tc>
          <w:tcPr>
            <w:tcW w:w="450" w:type="dxa"/>
          </w:tcPr>
          <w:p w14:paraId="69F30420"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2AF2351D" w14:textId="4D4275B9" w:rsidR="000D1E0B" w:rsidRPr="00A92E7B" w:rsidRDefault="00EB4F3E" w:rsidP="006F3E50">
            <w:pPr>
              <w:tabs>
                <w:tab w:val="left" w:pos="10080"/>
              </w:tabs>
              <w:jc w:val="left"/>
              <w:rPr>
                <w:color w:val="000000"/>
                <w:sz w:val="18"/>
                <w:szCs w:val="18"/>
              </w:rPr>
            </w:pPr>
            <w:r w:rsidRPr="00A92E7B">
              <w:rPr>
                <w:rFonts w:cs="Arial"/>
                <w:color w:val="000000"/>
                <w:sz w:val="18"/>
                <w:szCs w:val="18"/>
              </w:rPr>
              <w:t>Reserved for Future Use.</w:t>
            </w:r>
          </w:p>
        </w:tc>
      </w:tr>
      <w:tr w:rsidR="000D1E0B" w:rsidRPr="00A92E7B" w14:paraId="11C03DCC" w14:textId="77777777" w:rsidTr="006F3E50">
        <w:trPr>
          <w:trHeight w:val="228"/>
        </w:trPr>
        <w:tc>
          <w:tcPr>
            <w:tcW w:w="898" w:type="dxa"/>
          </w:tcPr>
          <w:p w14:paraId="10FF07F7" w14:textId="77777777" w:rsidR="000D1E0B" w:rsidRPr="00A92E7B" w:rsidRDefault="000D1E0B" w:rsidP="006F3E50">
            <w:pPr>
              <w:tabs>
                <w:tab w:val="left" w:pos="10080"/>
              </w:tabs>
              <w:jc w:val="left"/>
              <w:rPr>
                <w:color w:val="000000"/>
                <w:sz w:val="18"/>
                <w:szCs w:val="18"/>
              </w:rPr>
            </w:pPr>
            <w:r w:rsidRPr="00A92E7B">
              <w:rPr>
                <w:color w:val="000000"/>
                <w:sz w:val="18"/>
                <w:szCs w:val="18"/>
              </w:rPr>
              <w:t>111-112</w:t>
            </w:r>
          </w:p>
        </w:tc>
        <w:tc>
          <w:tcPr>
            <w:tcW w:w="2708" w:type="dxa"/>
          </w:tcPr>
          <w:p w14:paraId="22E14DBF" w14:textId="77777777" w:rsidR="000D1E0B" w:rsidRPr="00A92E7B" w:rsidRDefault="000D1E0B" w:rsidP="006F3E50">
            <w:pPr>
              <w:tabs>
                <w:tab w:val="left" w:pos="10080"/>
              </w:tabs>
              <w:jc w:val="left"/>
              <w:rPr>
                <w:color w:val="000000"/>
                <w:sz w:val="18"/>
                <w:szCs w:val="18"/>
              </w:rPr>
            </w:pPr>
            <w:r w:rsidRPr="00A92E7B">
              <w:rPr>
                <w:color w:val="000000"/>
                <w:sz w:val="18"/>
                <w:szCs w:val="18"/>
              </w:rPr>
              <w:t>SSN Issuing State</w:t>
            </w:r>
          </w:p>
        </w:tc>
        <w:tc>
          <w:tcPr>
            <w:tcW w:w="720" w:type="dxa"/>
          </w:tcPr>
          <w:p w14:paraId="38706903" w14:textId="77777777" w:rsidR="000D1E0B" w:rsidRPr="00A92E7B" w:rsidRDefault="000D1E0B" w:rsidP="006F3E50">
            <w:pPr>
              <w:tabs>
                <w:tab w:val="left" w:pos="10080"/>
              </w:tabs>
              <w:jc w:val="left"/>
              <w:rPr>
                <w:color w:val="000000"/>
                <w:sz w:val="18"/>
                <w:szCs w:val="18"/>
              </w:rPr>
            </w:pPr>
            <w:r w:rsidRPr="00A92E7B">
              <w:rPr>
                <w:color w:val="000000"/>
                <w:sz w:val="18"/>
                <w:szCs w:val="18"/>
              </w:rPr>
              <w:t>2</w:t>
            </w:r>
          </w:p>
        </w:tc>
        <w:tc>
          <w:tcPr>
            <w:tcW w:w="450" w:type="dxa"/>
          </w:tcPr>
          <w:p w14:paraId="4B795CA6"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09E42DDD" w14:textId="05ADE532" w:rsidR="000D1E0B" w:rsidRPr="00A92E7B" w:rsidRDefault="00EB4F3E" w:rsidP="006F3E50">
            <w:pPr>
              <w:tabs>
                <w:tab w:val="left" w:pos="10080"/>
              </w:tabs>
              <w:jc w:val="left"/>
              <w:rPr>
                <w:color w:val="000000"/>
                <w:sz w:val="18"/>
                <w:szCs w:val="18"/>
              </w:rPr>
            </w:pPr>
            <w:r w:rsidRPr="00A92E7B">
              <w:rPr>
                <w:rFonts w:cs="Arial"/>
                <w:color w:val="000000"/>
                <w:sz w:val="18"/>
                <w:szCs w:val="18"/>
              </w:rPr>
              <w:t>Reserved for Future Use.</w:t>
            </w:r>
          </w:p>
        </w:tc>
      </w:tr>
      <w:tr w:rsidR="000D1E0B" w:rsidRPr="00A92E7B" w14:paraId="2039D8C3" w14:textId="77777777" w:rsidTr="006F3E50">
        <w:trPr>
          <w:trHeight w:val="228"/>
        </w:trPr>
        <w:tc>
          <w:tcPr>
            <w:tcW w:w="898" w:type="dxa"/>
          </w:tcPr>
          <w:p w14:paraId="170F6BAA" w14:textId="77777777" w:rsidR="000D1E0B" w:rsidRPr="00A92E7B" w:rsidRDefault="000D1E0B" w:rsidP="006F3E50">
            <w:pPr>
              <w:tabs>
                <w:tab w:val="left" w:pos="10080"/>
              </w:tabs>
              <w:jc w:val="left"/>
              <w:rPr>
                <w:color w:val="000000"/>
                <w:sz w:val="18"/>
                <w:szCs w:val="18"/>
              </w:rPr>
            </w:pPr>
            <w:r w:rsidRPr="00A92E7B">
              <w:rPr>
                <w:color w:val="000000"/>
                <w:sz w:val="18"/>
                <w:szCs w:val="18"/>
              </w:rPr>
              <w:t>113-121</w:t>
            </w:r>
          </w:p>
        </w:tc>
        <w:tc>
          <w:tcPr>
            <w:tcW w:w="2708" w:type="dxa"/>
          </w:tcPr>
          <w:p w14:paraId="45A22735" w14:textId="77777777" w:rsidR="000D1E0B" w:rsidRPr="00A92E7B" w:rsidRDefault="000D1E0B" w:rsidP="006F3E50">
            <w:pPr>
              <w:tabs>
                <w:tab w:val="left" w:pos="10080"/>
              </w:tabs>
              <w:jc w:val="left"/>
              <w:rPr>
                <w:color w:val="000000"/>
                <w:sz w:val="18"/>
                <w:szCs w:val="18"/>
              </w:rPr>
            </w:pPr>
            <w:r w:rsidRPr="00A92E7B">
              <w:rPr>
                <w:color w:val="000000"/>
                <w:sz w:val="18"/>
                <w:szCs w:val="18"/>
              </w:rPr>
              <w:t>Tax Identification Number (TIN)</w:t>
            </w:r>
          </w:p>
        </w:tc>
        <w:tc>
          <w:tcPr>
            <w:tcW w:w="720" w:type="dxa"/>
          </w:tcPr>
          <w:p w14:paraId="78C6FCE9" w14:textId="77777777" w:rsidR="000D1E0B" w:rsidRPr="00A92E7B" w:rsidRDefault="000D1E0B" w:rsidP="006F3E50">
            <w:pPr>
              <w:tabs>
                <w:tab w:val="left" w:pos="10080"/>
              </w:tabs>
              <w:jc w:val="left"/>
              <w:rPr>
                <w:color w:val="000000"/>
                <w:sz w:val="18"/>
                <w:szCs w:val="18"/>
              </w:rPr>
            </w:pPr>
            <w:r w:rsidRPr="00A92E7B">
              <w:rPr>
                <w:color w:val="000000"/>
                <w:sz w:val="18"/>
                <w:szCs w:val="18"/>
              </w:rPr>
              <w:t>9</w:t>
            </w:r>
          </w:p>
        </w:tc>
        <w:tc>
          <w:tcPr>
            <w:tcW w:w="450" w:type="dxa"/>
          </w:tcPr>
          <w:p w14:paraId="04E15CA0"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443E2C64" w14:textId="0B87D610" w:rsidR="000F0463" w:rsidRPr="00A92E7B" w:rsidRDefault="00026672" w:rsidP="006F3E50">
            <w:pPr>
              <w:tabs>
                <w:tab w:val="left" w:pos="10080"/>
              </w:tabs>
              <w:jc w:val="left"/>
              <w:rPr>
                <w:color w:val="000000"/>
                <w:sz w:val="18"/>
                <w:szCs w:val="18"/>
              </w:rPr>
            </w:pPr>
            <w:r w:rsidRPr="00A92E7B">
              <w:rPr>
                <w:color w:val="000000"/>
                <w:sz w:val="18"/>
                <w:szCs w:val="18"/>
              </w:rPr>
              <w:t xml:space="preserve">For Business </w:t>
            </w:r>
            <w:r w:rsidR="00A92E7B" w:rsidRPr="00A92E7B">
              <w:rPr>
                <w:color w:val="000000"/>
                <w:sz w:val="18"/>
                <w:szCs w:val="18"/>
              </w:rPr>
              <w:t>–</w:t>
            </w:r>
            <w:r w:rsidRPr="00A92E7B">
              <w:rPr>
                <w:color w:val="000000"/>
                <w:sz w:val="18"/>
                <w:szCs w:val="18"/>
              </w:rPr>
              <w:t xml:space="preserve"> </w:t>
            </w:r>
            <w:r w:rsidR="00A92E7B" w:rsidRPr="00A92E7B">
              <w:rPr>
                <w:color w:val="000000"/>
                <w:sz w:val="18"/>
                <w:szCs w:val="18"/>
              </w:rPr>
              <w:t xml:space="preserve">PII Masking - </w:t>
            </w:r>
            <w:r w:rsidRPr="00A92E7B">
              <w:rPr>
                <w:color w:val="000000"/>
                <w:sz w:val="18"/>
                <w:szCs w:val="18"/>
              </w:rPr>
              <w:t>First 5 pos.=0</w:t>
            </w:r>
          </w:p>
        </w:tc>
      </w:tr>
      <w:tr w:rsidR="000D1E0B" w:rsidRPr="00A92E7B" w14:paraId="0FB4A30B" w14:textId="77777777" w:rsidTr="006F3E50">
        <w:trPr>
          <w:trHeight w:val="183"/>
        </w:trPr>
        <w:tc>
          <w:tcPr>
            <w:tcW w:w="898" w:type="dxa"/>
          </w:tcPr>
          <w:p w14:paraId="663D81E9" w14:textId="77777777" w:rsidR="000D1E0B" w:rsidRPr="00A92E7B" w:rsidRDefault="000D1E0B" w:rsidP="006F3E50">
            <w:pPr>
              <w:tabs>
                <w:tab w:val="left" w:pos="10080"/>
              </w:tabs>
              <w:jc w:val="left"/>
              <w:rPr>
                <w:color w:val="000000"/>
                <w:sz w:val="18"/>
                <w:szCs w:val="18"/>
              </w:rPr>
            </w:pPr>
            <w:r w:rsidRPr="00A92E7B">
              <w:rPr>
                <w:color w:val="000000"/>
                <w:sz w:val="18"/>
                <w:szCs w:val="18"/>
              </w:rPr>
              <w:t>122</w:t>
            </w:r>
          </w:p>
        </w:tc>
        <w:tc>
          <w:tcPr>
            <w:tcW w:w="2708" w:type="dxa"/>
          </w:tcPr>
          <w:p w14:paraId="60ADB603" w14:textId="77777777" w:rsidR="000D1E0B" w:rsidRPr="00A92E7B" w:rsidRDefault="000D1E0B" w:rsidP="006F3E50">
            <w:pPr>
              <w:tabs>
                <w:tab w:val="left" w:pos="10080"/>
              </w:tabs>
              <w:jc w:val="left"/>
              <w:rPr>
                <w:color w:val="000000"/>
                <w:sz w:val="18"/>
                <w:szCs w:val="18"/>
              </w:rPr>
            </w:pPr>
            <w:r w:rsidRPr="00A92E7B">
              <w:rPr>
                <w:color w:val="000000"/>
                <w:sz w:val="18"/>
                <w:szCs w:val="18"/>
              </w:rPr>
              <w:t>TIN Code</w:t>
            </w:r>
          </w:p>
        </w:tc>
        <w:tc>
          <w:tcPr>
            <w:tcW w:w="720" w:type="dxa"/>
          </w:tcPr>
          <w:p w14:paraId="032C804A" w14:textId="77777777" w:rsidR="000D1E0B" w:rsidRPr="00A92E7B" w:rsidRDefault="000D1E0B" w:rsidP="006F3E50">
            <w:pPr>
              <w:tabs>
                <w:tab w:val="left" w:pos="10080"/>
              </w:tabs>
              <w:jc w:val="left"/>
              <w:rPr>
                <w:color w:val="000000"/>
                <w:sz w:val="18"/>
                <w:szCs w:val="18"/>
              </w:rPr>
            </w:pPr>
            <w:r w:rsidRPr="00A92E7B">
              <w:rPr>
                <w:color w:val="000000"/>
                <w:sz w:val="18"/>
                <w:szCs w:val="18"/>
              </w:rPr>
              <w:t>1</w:t>
            </w:r>
          </w:p>
        </w:tc>
        <w:tc>
          <w:tcPr>
            <w:tcW w:w="450" w:type="dxa"/>
          </w:tcPr>
          <w:p w14:paraId="5D423946"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509C1A95" w14:textId="77777777" w:rsidR="000D1E0B" w:rsidRPr="00A92E7B" w:rsidRDefault="000D1E0B" w:rsidP="006F3E50">
            <w:pPr>
              <w:tabs>
                <w:tab w:val="left" w:pos="10080"/>
              </w:tabs>
              <w:jc w:val="left"/>
              <w:rPr>
                <w:color w:val="000000"/>
                <w:sz w:val="18"/>
                <w:szCs w:val="18"/>
              </w:rPr>
            </w:pPr>
            <w:r w:rsidRPr="00A92E7B">
              <w:rPr>
                <w:color w:val="000000"/>
                <w:sz w:val="18"/>
                <w:szCs w:val="18"/>
              </w:rPr>
              <w:t>I-Invalid V-Valid</w:t>
            </w:r>
          </w:p>
        </w:tc>
      </w:tr>
      <w:tr w:rsidR="000D1E0B" w:rsidRPr="00A92E7B" w14:paraId="689AEDCB" w14:textId="77777777" w:rsidTr="006F3E50">
        <w:trPr>
          <w:trHeight w:val="233"/>
        </w:trPr>
        <w:tc>
          <w:tcPr>
            <w:tcW w:w="898" w:type="dxa"/>
          </w:tcPr>
          <w:p w14:paraId="1FDF9977" w14:textId="77777777" w:rsidR="000D1E0B" w:rsidRPr="00A92E7B" w:rsidRDefault="000D1E0B" w:rsidP="006F3E50">
            <w:pPr>
              <w:tabs>
                <w:tab w:val="left" w:pos="10080"/>
              </w:tabs>
              <w:jc w:val="left"/>
              <w:rPr>
                <w:color w:val="000000"/>
                <w:sz w:val="18"/>
                <w:szCs w:val="18"/>
              </w:rPr>
            </w:pPr>
            <w:r w:rsidRPr="00A92E7B">
              <w:rPr>
                <w:color w:val="000000"/>
                <w:sz w:val="18"/>
                <w:szCs w:val="18"/>
              </w:rPr>
              <w:t>123-147</w:t>
            </w:r>
          </w:p>
        </w:tc>
        <w:tc>
          <w:tcPr>
            <w:tcW w:w="2708" w:type="dxa"/>
          </w:tcPr>
          <w:p w14:paraId="600F341C" w14:textId="77777777" w:rsidR="000D1E0B" w:rsidRPr="00A92E7B" w:rsidRDefault="000D1E0B" w:rsidP="006F3E50">
            <w:pPr>
              <w:tabs>
                <w:tab w:val="left" w:pos="10080"/>
              </w:tabs>
              <w:jc w:val="left"/>
              <w:rPr>
                <w:color w:val="000000"/>
                <w:sz w:val="18"/>
                <w:szCs w:val="18"/>
              </w:rPr>
            </w:pPr>
            <w:r w:rsidRPr="00A92E7B">
              <w:rPr>
                <w:color w:val="000000"/>
                <w:sz w:val="18"/>
                <w:szCs w:val="18"/>
              </w:rPr>
              <w:t>TIN Issuing City</w:t>
            </w:r>
          </w:p>
        </w:tc>
        <w:tc>
          <w:tcPr>
            <w:tcW w:w="720" w:type="dxa"/>
          </w:tcPr>
          <w:p w14:paraId="424EF3C2" w14:textId="77777777" w:rsidR="000D1E0B" w:rsidRPr="00A92E7B" w:rsidRDefault="000D1E0B" w:rsidP="006F3E50">
            <w:pPr>
              <w:tabs>
                <w:tab w:val="left" w:pos="10080"/>
              </w:tabs>
              <w:jc w:val="left"/>
              <w:rPr>
                <w:color w:val="000000"/>
                <w:sz w:val="18"/>
                <w:szCs w:val="18"/>
              </w:rPr>
            </w:pPr>
            <w:r w:rsidRPr="00A92E7B">
              <w:rPr>
                <w:color w:val="000000"/>
                <w:sz w:val="18"/>
                <w:szCs w:val="18"/>
              </w:rPr>
              <w:t>25</w:t>
            </w:r>
          </w:p>
        </w:tc>
        <w:tc>
          <w:tcPr>
            <w:tcW w:w="450" w:type="dxa"/>
          </w:tcPr>
          <w:p w14:paraId="69EA2E4B"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57FEE4C3" w14:textId="77777777" w:rsidR="000D1E0B" w:rsidRPr="00A92E7B" w:rsidRDefault="000D1E0B" w:rsidP="006F3E50">
            <w:pPr>
              <w:tabs>
                <w:tab w:val="left" w:pos="10080"/>
              </w:tabs>
              <w:jc w:val="left"/>
              <w:rPr>
                <w:color w:val="000000"/>
                <w:sz w:val="18"/>
                <w:szCs w:val="18"/>
              </w:rPr>
            </w:pPr>
          </w:p>
        </w:tc>
      </w:tr>
      <w:tr w:rsidR="000D1E0B" w:rsidRPr="00A92E7B" w14:paraId="6B7A3DE9" w14:textId="77777777" w:rsidTr="006F3E50">
        <w:trPr>
          <w:trHeight w:val="242"/>
        </w:trPr>
        <w:tc>
          <w:tcPr>
            <w:tcW w:w="898" w:type="dxa"/>
          </w:tcPr>
          <w:p w14:paraId="1AA18699" w14:textId="77777777" w:rsidR="000D1E0B" w:rsidRPr="00A92E7B" w:rsidRDefault="000D1E0B" w:rsidP="006F3E50">
            <w:pPr>
              <w:tabs>
                <w:tab w:val="left" w:pos="10080"/>
              </w:tabs>
              <w:jc w:val="left"/>
              <w:rPr>
                <w:color w:val="000000"/>
                <w:sz w:val="18"/>
                <w:szCs w:val="18"/>
              </w:rPr>
            </w:pPr>
            <w:r w:rsidRPr="00A92E7B">
              <w:rPr>
                <w:color w:val="000000"/>
                <w:sz w:val="18"/>
                <w:szCs w:val="18"/>
              </w:rPr>
              <w:t>148-149</w:t>
            </w:r>
          </w:p>
        </w:tc>
        <w:tc>
          <w:tcPr>
            <w:tcW w:w="2708" w:type="dxa"/>
          </w:tcPr>
          <w:p w14:paraId="41B56D1B" w14:textId="77777777" w:rsidR="000D1E0B" w:rsidRPr="00A92E7B" w:rsidRDefault="000D1E0B" w:rsidP="006F3E50">
            <w:pPr>
              <w:tabs>
                <w:tab w:val="left" w:pos="10080"/>
              </w:tabs>
              <w:jc w:val="left"/>
              <w:rPr>
                <w:color w:val="000000"/>
                <w:sz w:val="18"/>
                <w:szCs w:val="18"/>
              </w:rPr>
            </w:pPr>
            <w:r w:rsidRPr="00A92E7B">
              <w:rPr>
                <w:color w:val="000000"/>
                <w:sz w:val="18"/>
                <w:szCs w:val="18"/>
              </w:rPr>
              <w:t>TIN Issuing State</w:t>
            </w:r>
          </w:p>
        </w:tc>
        <w:tc>
          <w:tcPr>
            <w:tcW w:w="720" w:type="dxa"/>
          </w:tcPr>
          <w:p w14:paraId="68277042" w14:textId="77777777" w:rsidR="000D1E0B" w:rsidRPr="00A92E7B" w:rsidRDefault="000D1E0B" w:rsidP="006F3E50">
            <w:pPr>
              <w:tabs>
                <w:tab w:val="left" w:pos="10080"/>
              </w:tabs>
              <w:jc w:val="left"/>
              <w:rPr>
                <w:color w:val="000000"/>
                <w:sz w:val="18"/>
                <w:szCs w:val="18"/>
              </w:rPr>
            </w:pPr>
            <w:r w:rsidRPr="00A92E7B">
              <w:rPr>
                <w:color w:val="000000"/>
                <w:sz w:val="18"/>
                <w:szCs w:val="18"/>
              </w:rPr>
              <w:t>2</w:t>
            </w:r>
          </w:p>
        </w:tc>
        <w:tc>
          <w:tcPr>
            <w:tcW w:w="450" w:type="dxa"/>
          </w:tcPr>
          <w:p w14:paraId="4C0A90CF" w14:textId="77777777" w:rsidR="000D1E0B" w:rsidRPr="00A92E7B" w:rsidRDefault="000D1E0B" w:rsidP="006F3E50">
            <w:pPr>
              <w:tabs>
                <w:tab w:val="left" w:pos="10080"/>
              </w:tabs>
              <w:jc w:val="left"/>
              <w:rPr>
                <w:color w:val="000000"/>
                <w:sz w:val="18"/>
                <w:szCs w:val="18"/>
              </w:rPr>
            </w:pPr>
            <w:r w:rsidRPr="00A92E7B">
              <w:rPr>
                <w:color w:val="000000"/>
                <w:sz w:val="18"/>
                <w:szCs w:val="18"/>
              </w:rPr>
              <w:t>A/N</w:t>
            </w:r>
          </w:p>
        </w:tc>
        <w:tc>
          <w:tcPr>
            <w:tcW w:w="6030" w:type="dxa"/>
          </w:tcPr>
          <w:p w14:paraId="4C622034" w14:textId="61DDFB15" w:rsidR="000D1E0B" w:rsidRPr="00A92E7B" w:rsidRDefault="00716EE2" w:rsidP="006F3E50">
            <w:pPr>
              <w:tabs>
                <w:tab w:val="left" w:pos="10080"/>
              </w:tabs>
              <w:jc w:val="left"/>
              <w:rPr>
                <w:color w:val="000000"/>
                <w:sz w:val="18"/>
                <w:szCs w:val="18"/>
              </w:rPr>
            </w:pPr>
            <w:r w:rsidRPr="00A92E7B">
              <w:rPr>
                <w:rFonts w:cs="Arial"/>
                <w:color w:val="000000"/>
                <w:sz w:val="18"/>
                <w:szCs w:val="18"/>
              </w:rPr>
              <w:t>See Appendix C</w:t>
            </w:r>
          </w:p>
        </w:tc>
      </w:tr>
      <w:tr w:rsidR="009F7221" w:rsidRPr="00A92E7B" w14:paraId="020337D3" w14:textId="77777777" w:rsidTr="006F3E50">
        <w:trPr>
          <w:trHeight w:val="237"/>
        </w:trPr>
        <w:tc>
          <w:tcPr>
            <w:tcW w:w="898" w:type="dxa"/>
          </w:tcPr>
          <w:p w14:paraId="4BA5F760" w14:textId="77777777" w:rsidR="009F7221" w:rsidRPr="00A92E7B" w:rsidRDefault="009F7221" w:rsidP="006F3E50">
            <w:pPr>
              <w:tabs>
                <w:tab w:val="left" w:pos="10080"/>
              </w:tabs>
              <w:jc w:val="left"/>
              <w:rPr>
                <w:color w:val="000000"/>
                <w:sz w:val="18"/>
                <w:szCs w:val="18"/>
              </w:rPr>
            </w:pPr>
            <w:r w:rsidRPr="00A92E7B">
              <w:rPr>
                <w:color w:val="000000"/>
                <w:sz w:val="18"/>
                <w:szCs w:val="18"/>
              </w:rPr>
              <w:t>150-169</w:t>
            </w:r>
          </w:p>
        </w:tc>
        <w:tc>
          <w:tcPr>
            <w:tcW w:w="2708" w:type="dxa"/>
          </w:tcPr>
          <w:p w14:paraId="390FEEB9" w14:textId="77777777" w:rsidR="009F7221" w:rsidRPr="00A92E7B" w:rsidRDefault="009F7221" w:rsidP="006F3E50">
            <w:pPr>
              <w:tabs>
                <w:tab w:val="left" w:pos="10080"/>
              </w:tabs>
              <w:jc w:val="left"/>
              <w:rPr>
                <w:color w:val="000000"/>
                <w:sz w:val="18"/>
                <w:szCs w:val="18"/>
              </w:rPr>
            </w:pPr>
            <w:r w:rsidRPr="00A92E7B">
              <w:rPr>
                <w:color w:val="000000"/>
                <w:sz w:val="18"/>
                <w:szCs w:val="18"/>
              </w:rPr>
              <w:t>Driver’s License Number</w:t>
            </w:r>
          </w:p>
        </w:tc>
        <w:tc>
          <w:tcPr>
            <w:tcW w:w="720" w:type="dxa"/>
          </w:tcPr>
          <w:p w14:paraId="334608AC" w14:textId="77777777" w:rsidR="009F7221" w:rsidRPr="00A92E7B" w:rsidRDefault="009F7221" w:rsidP="006F3E50">
            <w:pPr>
              <w:tabs>
                <w:tab w:val="left" w:pos="10080"/>
              </w:tabs>
              <w:jc w:val="left"/>
              <w:rPr>
                <w:color w:val="000000"/>
                <w:sz w:val="18"/>
                <w:szCs w:val="18"/>
              </w:rPr>
            </w:pPr>
            <w:r w:rsidRPr="00A92E7B">
              <w:rPr>
                <w:color w:val="000000"/>
                <w:sz w:val="18"/>
                <w:szCs w:val="18"/>
              </w:rPr>
              <w:t>20</w:t>
            </w:r>
          </w:p>
        </w:tc>
        <w:tc>
          <w:tcPr>
            <w:tcW w:w="450" w:type="dxa"/>
          </w:tcPr>
          <w:p w14:paraId="20C783AE"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211371D8" w14:textId="03A92B82" w:rsidR="009F7221" w:rsidRPr="00A92E7B" w:rsidRDefault="00A92E7B" w:rsidP="006F3E50">
            <w:pPr>
              <w:tabs>
                <w:tab w:val="left" w:pos="10080"/>
              </w:tabs>
              <w:jc w:val="left"/>
              <w:rPr>
                <w:color w:val="000000"/>
                <w:sz w:val="18"/>
                <w:szCs w:val="18"/>
              </w:rPr>
            </w:pPr>
            <w:r w:rsidRPr="00A92E7B">
              <w:rPr>
                <w:color w:val="000000"/>
                <w:sz w:val="18"/>
                <w:szCs w:val="18"/>
              </w:rPr>
              <w:t xml:space="preserve">PII Masking - </w:t>
            </w:r>
            <w:r w:rsidR="005142C3" w:rsidRPr="00A92E7B">
              <w:rPr>
                <w:color w:val="000000"/>
                <w:sz w:val="18"/>
                <w:szCs w:val="18"/>
              </w:rPr>
              <w:t>First</w:t>
            </w:r>
            <w:r w:rsidR="00B56D67" w:rsidRPr="00A92E7B">
              <w:rPr>
                <w:color w:val="000000"/>
                <w:sz w:val="18"/>
                <w:szCs w:val="18"/>
              </w:rPr>
              <w:t xml:space="preserve"> positions</w:t>
            </w:r>
            <w:r w:rsidR="002D65F7" w:rsidRPr="00A92E7B">
              <w:rPr>
                <w:color w:val="000000"/>
                <w:sz w:val="18"/>
                <w:szCs w:val="18"/>
              </w:rPr>
              <w:t xml:space="preserve">.= X, </w:t>
            </w:r>
            <w:r w:rsidR="00E8089E" w:rsidRPr="00A92E7B">
              <w:rPr>
                <w:color w:val="000000"/>
                <w:sz w:val="18"/>
                <w:szCs w:val="18"/>
              </w:rPr>
              <w:t>L</w:t>
            </w:r>
            <w:r w:rsidR="009F7221" w:rsidRPr="00A92E7B">
              <w:rPr>
                <w:rFonts w:cs="Arial"/>
                <w:color w:val="000000"/>
                <w:sz w:val="18"/>
                <w:szCs w:val="18"/>
              </w:rPr>
              <w:t>ast 3 positions will display</w:t>
            </w:r>
          </w:p>
        </w:tc>
      </w:tr>
      <w:tr w:rsidR="009F7221" w:rsidRPr="00A92E7B" w14:paraId="6672CF26" w14:textId="77777777" w:rsidTr="006F3E50">
        <w:trPr>
          <w:trHeight w:val="156"/>
        </w:trPr>
        <w:tc>
          <w:tcPr>
            <w:tcW w:w="898" w:type="dxa"/>
          </w:tcPr>
          <w:p w14:paraId="508150A6" w14:textId="77777777" w:rsidR="009F7221" w:rsidRPr="00A92E7B" w:rsidRDefault="009F7221" w:rsidP="006F3E50">
            <w:pPr>
              <w:tabs>
                <w:tab w:val="left" w:pos="10080"/>
              </w:tabs>
              <w:jc w:val="left"/>
              <w:rPr>
                <w:color w:val="000000"/>
                <w:sz w:val="18"/>
                <w:szCs w:val="18"/>
              </w:rPr>
            </w:pPr>
            <w:r w:rsidRPr="00A92E7B">
              <w:rPr>
                <w:color w:val="000000"/>
                <w:sz w:val="18"/>
                <w:szCs w:val="18"/>
              </w:rPr>
              <w:t>170-171</w:t>
            </w:r>
          </w:p>
        </w:tc>
        <w:tc>
          <w:tcPr>
            <w:tcW w:w="2708" w:type="dxa"/>
          </w:tcPr>
          <w:p w14:paraId="0BFFD696" w14:textId="77777777" w:rsidR="009F7221" w:rsidRPr="00A92E7B" w:rsidRDefault="009F7221" w:rsidP="006F3E50">
            <w:pPr>
              <w:tabs>
                <w:tab w:val="left" w:pos="10080"/>
              </w:tabs>
              <w:jc w:val="left"/>
              <w:rPr>
                <w:color w:val="000000"/>
                <w:sz w:val="18"/>
                <w:szCs w:val="18"/>
              </w:rPr>
            </w:pPr>
            <w:r w:rsidRPr="00A92E7B">
              <w:rPr>
                <w:color w:val="000000"/>
                <w:sz w:val="18"/>
                <w:szCs w:val="18"/>
              </w:rPr>
              <w:t>Driver’s License State</w:t>
            </w:r>
          </w:p>
        </w:tc>
        <w:tc>
          <w:tcPr>
            <w:tcW w:w="720" w:type="dxa"/>
          </w:tcPr>
          <w:p w14:paraId="70D800A5" w14:textId="77777777" w:rsidR="009F7221" w:rsidRPr="00A92E7B" w:rsidRDefault="009F7221" w:rsidP="006F3E50">
            <w:pPr>
              <w:tabs>
                <w:tab w:val="left" w:pos="10080"/>
              </w:tabs>
              <w:jc w:val="left"/>
              <w:rPr>
                <w:color w:val="000000"/>
                <w:sz w:val="18"/>
                <w:szCs w:val="18"/>
              </w:rPr>
            </w:pPr>
            <w:r w:rsidRPr="00A92E7B">
              <w:rPr>
                <w:color w:val="000000"/>
                <w:sz w:val="18"/>
                <w:szCs w:val="18"/>
              </w:rPr>
              <w:t>2</w:t>
            </w:r>
          </w:p>
        </w:tc>
        <w:tc>
          <w:tcPr>
            <w:tcW w:w="450" w:type="dxa"/>
          </w:tcPr>
          <w:p w14:paraId="299DB713"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22851491" w14:textId="1BF63A4F" w:rsidR="009F7221" w:rsidRPr="00A92E7B" w:rsidRDefault="00716EE2" w:rsidP="006F3E50">
            <w:pPr>
              <w:tabs>
                <w:tab w:val="left" w:pos="10080"/>
              </w:tabs>
              <w:jc w:val="left"/>
              <w:rPr>
                <w:color w:val="000000"/>
                <w:sz w:val="18"/>
                <w:szCs w:val="18"/>
              </w:rPr>
            </w:pPr>
            <w:r w:rsidRPr="00A92E7B">
              <w:rPr>
                <w:rFonts w:cs="Arial"/>
                <w:color w:val="000000"/>
                <w:sz w:val="18"/>
                <w:szCs w:val="18"/>
              </w:rPr>
              <w:t>See Appendix C</w:t>
            </w:r>
          </w:p>
        </w:tc>
      </w:tr>
      <w:tr w:rsidR="009F7221" w:rsidRPr="00A92E7B" w14:paraId="106799E8" w14:textId="77777777" w:rsidTr="006F3E50">
        <w:trPr>
          <w:trHeight w:val="219"/>
        </w:trPr>
        <w:tc>
          <w:tcPr>
            <w:tcW w:w="898" w:type="dxa"/>
          </w:tcPr>
          <w:p w14:paraId="5D81C1CA" w14:textId="77777777" w:rsidR="009F7221" w:rsidRPr="00A92E7B" w:rsidRDefault="009F7221" w:rsidP="006F3E50">
            <w:pPr>
              <w:tabs>
                <w:tab w:val="left" w:pos="10080"/>
              </w:tabs>
              <w:jc w:val="left"/>
              <w:rPr>
                <w:color w:val="000000"/>
                <w:sz w:val="18"/>
                <w:szCs w:val="18"/>
              </w:rPr>
            </w:pPr>
            <w:r w:rsidRPr="00A92E7B">
              <w:rPr>
                <w:color w:val="000000"/>
                <w:sz w:val="18"/>
                <w:szCs w:val="18"/>
              </w:rPr>
              <w:t>172-186</w:t>
            </w:r>
          </w:p>
        </w:tc>
        <w:tc>
          <w:tcPr>
            <w:tcW w:w="2708" w:type="dxa"/>
          </w:tcPr>
          <w:p w14:paraId="55F44C2E" w14:textId="77777777" w:rsidR="009F7221" w:rsidRPr="00A92E7B" w:rsidRDefault="009F7221" w:rsidP="006F3E50">
            <w:pPr>
              <w:tabs>
                <w:tab w:val="left" w:pos="10080"/>
              </w:tabs>
              <w:jc w:val="left"/>
              <w:rPr>
                <w:color w:val="000000"/>
                <w:sz w:val="18"/>
                <w:szCs w:val="18"/>
              </w:rPr>
            </w:pPr>
            <w:r w:rsidRPr="00A92E7B">
              <w:rPr>
                <w:color w:val="000000"/>
                <w:sz w:val="18"/>
                <w:szCs w:val="18"/>
              </w:rPr>
              <w:t>Medical/Professional License</w:t>
            </w:r>
          </w:p>
        </w:tc>
        <w:tc>
          <w:tcPr>
            <w:tcW w:w="720" w:type="dxa"/>
          </w:tcPr>
          <w:p w14:paraId="181B6CD6" w14:textId="77777777" w:rsidR="009F7221" w:rsidRPr="00A92E7B" w:rsidRDefault="009F7221" w:rsidP="006F3E50">
            <w:pPr>
              <w:tabs>
                <w:tab w:val="left" w:pos="10080"/>
              </w:tabs>
              <w:jc w:val="left"/>
              <w:rPr>
                <w:color w:val="000000"/>
                <w:sz w:val="18"/>
                <w:szCs w:val="18"/>
              </w:rPr>
            </w:pPr>
            <w:r w:rsidRPr="00A92E7B">
              <w:rPr>
                <w:color w:val="000000"/>
                <w:sz w:val="18"/>
                <w:szCs w:val="18"/>
              </w:rPr>
              <w:t>15</w:t>
            </w:r>
          </w:p>
        </w:tc>
        <w:tc>
          <w:tcPr>
            <w:tcW w:w="450" w:type="dxa"/>
          </w:tcPr>
          <w:p w14:paraId="6F2B0556"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6078ABE7" w14:textId="77777777" w:rsidR="009F7221" w:rsidRPr="00A92E7B" w:rsidRDefault="009F7221" w:rsidP="006F3E50">
            <w:pPr>
              <w:tabs>
                <w:tab w:val="left" w:pos="10080"/>
              </w:tabs>
              <w:jc w:val="left"/>
              <w:rPr>
                <w:color w:val="000000"/>
                <w:sz w:val="18"/>
                <w:szCs w:val="18"/>
              </w:rPr>
            </w:pPr>
            <w:r w:rsidRPr="00A92E7B">
              <w:rPr>
                <w:color w:val="000000"/>
                <w:sz w:val="18"/>
                <w:szCs w:val="18"/>
              </w:rPr>
              <w:t>Professional License issued by the Federal/State Government</w:t>
            </w:r>
          </w:p>
        </w:tc>
      </w:tr>
      <w:tr w:rsidR="009F7221" w:rsidRPr="00A92E7B" w14:paraId="0FF1F7A0" w14:textId="77777777" w:rsidTr="006F3E50">
        <w:trPr>
          <w:trHeight w:val="216"/>
        </w:trPr>
        <w:tc>
          <w:tcPr>
            <w:tcW w:w="898" w:type="dxa"/>
          </w:tcPr>
          <w:p w14:paraId="71881CB7" w14:textId="77777777" w:rsidR="009F7221" w:rsidRPr="00A92E7B" w:rsidRDefault="009F7221" w:rsidP="006F3E50">
            <w:pPr>
              <w:tabs>
                <w:tab w:val="left" w:pos="10080"/>
              </w:tabs>
              <w:jc w:val="left"/>
              <w:rPr>
                <w:color w:val="000000"/>
                <w:sz w:val="18"/>
                <w:szCs w:val="18"/>
              </w:rPr>
            </w:pPr>
            <w:r w:rsidRPr="00A92E7B">
              <w:rPr>
                <w:color w:val="000000"/>
                <w:sz w:val="18"/>
                <w:szCs w:val="18"/>
              </w:rPr>
              <w:t>187-236</w:t>
            </w:r>
          </w:p>
        </w:tc>
        <w:tc>
          <w:tcPr>
            <w:tcW w:w="2708" w:type="dxa"/>
          </w:tcPr>
          <w:p w14:paraId="0DC2849B" w14:textId="77777777" w:rsidR="009F7221" w:rsidRPr="00A92E7B" w:rsidRDefault="009F7221" w:rsidP="006F3E50">
            <w:pPr>
              <w:tabs>
                <w:tab w:val="left" w:pos="10080"/>
              </w:tabs>
              <w:jc w:val="left"/>
              <w:rPr>
                <w:color w:val="000000"/>
                <w:sz w:val="18"/>
                <w:szCs w:val="18"/>
              </w:rPr>
            </w:pPr>
            <w:r w:rsidRPr="00A92E7B">
              <w:rPr>
                <w:color w:val="000000"/>
                <w:sz w:val="18"/>
                <w:szCs w:val="18"/>
              </w:rPr>
              <w:t>Address Information Line 1</w:t>
            </w:r>
          </w:p>
        </w:tc>
        <w:tc>
          <w:tcPr>
            <w:tcW w:w="720" w:type="dxa"/>
          </w:tcPr>
          <w:p w14:paraId="7A65E5FA" w14:textId="77777777" w:rsidR="009F7221" w:rsidRPr="00A92E7B" w:rsidRDefault="009F7221" w:rsidP="006F3E50">
            <w:pPr>
              <w:tabs>
                <w:tab w:val="left" w:pos="10080"/>
              </w:tabs>
              <w:jc w:val="left"/>
              <w:rPr>
                <w:color w:val="000000"/>
                <w:sz w:val="18"/>
                <w:szCs w:val="18"/>
              </w:rPr>
            </w:pPr>
            <w:r w:rsidRPr="00A92E7B">
              <w:rPr>
                <w:color w:val="000000"/>
                <w:sz w:val="18"/>
                <w:szCs w:val="18"/>
              </w:rPr>
              <w:t>50</w:t>
            </w:r>
          </w:p>
        </w:tc>
        <w:tc>
          <w:tcPr>
            <w:tcW w:w="450" w:type="dxa"/>
          </w:tcPr>
          <w:p w14:paraId="3234A673"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28E262B8" w14:textId="77777777" w:rsidR="009F7221" w:rsidRPr="00A92E7B" w:rsidRDefault="009F7221" w:rsidP="006F3E50">
            <w:pPr>
              <w:tabs>
                <w:tab w:val="left" w:pos="10080"/>
              </w:tabs>
              <w:jc w:val="left"/>
              <w:rPr>
                <w:color w:val="000000"/>
                <w:sz w:val="18"/>
                <w:szCs w:val="18"/>
              </w:rPr>
            </w:pPr>
          </w:p>
        </w:tc>
      </w:tr>
      <w:tr w:rsidR="009F7221" w:rsidRPr="00A92E7B" w14:paraId="2984004B" w14:textId="77777777" w:rsidTr="006F3E50">
        <w:trPr>
          <w:trHeight w:val="216"/>
        </w:trPr>
        <w:tc>
          <w:tcPr>
            <w:tcW w:w="898" w:type="dxa"/>
          </w:tcPr>
          <w:p w14:paraId="50B5733D" w14:textId="77777777" w:rsidR="009F7221" w:rsidRPr="00A92E7B" w:rsidRDefault="009F7221" w:rsidP="006F3E50">
            <w:pPr>
              <w:tabs>
                <w:tab w:val="left" w:pos="10080"/>
              </w:tabs>
              <w:jc w:val="left"/>
              <w:rPr>
                <w:color w:val="000000"/>
                <w:sz w:val="18"/>
                <w:szCs w:val="18"/>
              </w:rPr>
            </w:pPr>
            <w:r w:rsidRPr="00A92E7B">
              <w:rPr>
                <w:color w:val="000000"/>
                <w:sz w:val="18"/>
                <w:szCs w:val="18"/>
              </w:rPr>
              <w:t>237-286</w:t>
            </w:r>
          </w:p>
        </w:tc>
        <w:tc>
          <w:tcPr>
            <w:tcW w:w="2708" w:type="dxa"/>
          </w:tcPr>
          <w:p w14:paraId="5C12DB40" w14:textId="77777777" w:rsidR="009F7221" w:rsidRPr="00A92E7B" w:rsidRDefault="009F7221" w:rsidP="006F3E50">
            <w:pPr>
              <w:tabs>
                <w:tab w:val="left" w:pos="10080"/>
              </w:tabs>
              <w:jc w:val="left"/>
              <w:rPr>
                <w:color w:val="000000"/>
                <w:sz w:val="18"/>
                <w:szCs w:val="18"/>
              </w:rPr>
            </w:pPr>
            <w:r w:rsidRPr="00A92E7B">
              <w:rPr>
                <w:color w:val="000000"/>
                <w:sz w:val="18"/>
                <w:szCs w:val="18"/>
              </w:rPr>
              <w:t>Address Information Line 2</w:t>
            </w:r>
          </w:p>
        </w:tc>
        <w:tc>
          <w:tcPr>
            <w:tcW w:w="720" w:type="dxa"/>
          </w:tcPr>
          <w:p w14:paraId="5A721C43" w14:textId="77777777" w:rsidR="009F7221" w:rsidRPr="00A92E7B" w:rsidRDefault="009F7221" w:rsidP="006F3E50">
            <w:pPr>
              <w:tabs>
                <w:tab w:val="left" w:pos="10080"/>
              </w:tabs>
              <w:jc w:val="left"/>
              <w:rPr>
                <w:color w:val="000000"/>
                <w:sz w:val="18"/>
                <w:szCs w:val="18"/>
              </w:rPr>
            </w:pPr>
            <w:r w:rsidRPr="00A92E7B">
              <w:rPr>
                <w:color w:val="000000"/>
                <w:sz w:val="18"/>
                <w:szCs w:val="18"/>
              </w:rPr>
              <w:t>50</w:t>
            </w:r>
          </w:p>
        </w:tc>
        <w:tc>
          <w:tcPr>
            <w:tcW w:w="450" w:type="dxa"/>
          </w:tcPr>
          <w:p w14:paraId="66B31366"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7EFC20D1" w14:textId="77777777" w:rsidR="009F7221" w:rsidRPr="00A92E7B" w:rsidRDefault="009F7221" w:rsidP="006F3E50">
            <w:pPr>
              <w:tabs>
                <w:tab w:val="left" w:pos="10080"/>
              </w:tabs>
              <w:jc w:val="left"/>
              <w:rPr>
                <w:color w:val="000000"/>
                <w:sz w:val="18"/>
                <w:szCs w:val="18"/>
              </w:rPr>
            </w:pPr>
          </w:p>
        </w:tc>
      </w:tr>
      <w:tr w:rsidR="009F7221" w:rsidRPr="00A92E7B" w14:paraId="63E75ABC" w14:textId="77777777" w:rsidTr="006F3E50">
        <w:trPr>
          <w:cantSplit/>
          <w:trHeight w:val="216"/>
        </w:trPr>
        <w:tc>
          <w:tcPr>
            <w:tcW w:w="898" w:type="dxa"/>
          </w:tcPr>
          <w:p w14:paraId="480BF538" w14:textId="77777777" w:rsidR="009F7221" w:rsidRPr="00A92E7B" w:rsidRDefault="009F7221" w:rsidP="006F3E50">
            <w:pPr>
              <w:tabs>
                <w:tab w:val="left" w:pos="10080"/>
              </w:tabs>
              <w:jc w:val="left"/>
              <w:rPr>
                <w:color w:val="000000"/>
                <w:sz w:val="18"/>
                <w:szCs w:val="18"/>
              </w:rPr>
            </w:pPr>
            <w:r w:rsidRPr="00A92E7B">
              <w:rPr>
                <w:color w:val="000000"/>
                <w:sz w:val="18"/>
                <w:szCs w:val="18"/>
              </w:rPr>
              <w:t>287-311</w:t>
            </w:r>
          </w:p>
        </w:tc>
        <w:tc>
          <w:tcPr>
            <w:tcW w:w="2708" w:type="dxa"/>
          </w:tcPr>
          <w:p w14:paraId="0DCB331F" w14:textId="77777777" w:rsidR="009F7221" w:rsidRPr="00A92E7B" w:rsidRDefault="009F7221" w:rsidP="006F3E50">
            <w:pPr>
              <w:tabs>
                <w:tab w:val="left" w:pos="10080"/>
              </w:tabs>
              <w:jc w:val="left"/>
              <w:rPr>
                <w:color w:val="000000"/>
                <w:sz w:val="18"/>
                <w:szCs w:val="18"/>
              </w:rPr>
            </w:pPr>
            <w:r w:rsidRPr="00A92E7B">
              <w:rPr>
                <w:color w:val="000000"/>
                <w:sz w:val="18"/>
                <w:szCs w:val="18"/>
              </w:rPr>
              <w:t xml:space="preserve">City </w:t>
            </w:r>
          </w:p>
        </w:tc>
        <w:tc>
          <w:tcPr>
            <w:tcW w:w="720" w:type="dxa"/>
          </w:tcPr>
          <w:p w14:paraId="4774F491" w14:textId="77777777" w:rsidR="009F7221" w:rsidRPr="00A92E7B" w:rsidRDefault="009F7221" w:rsidP="006F3E50">
            <w:pPr>
              <w:tabs>
                <w:tab w:val="left" w:pos="10080"/>
              </w:tabs>
              <w:jc w:val="left"/>
              <w:rPr>
                <w:color w:val="000000"/>
                <w:sz w:val="18"/>
                <w:szCs w:val="18"/>
              </w:rPr>
            </w:pPr>
            <w:r w:rsidRPr="00A92E7B">
              <w:rPr>
                <w:color w:val="000000"/>
                <w:sz w:val="18"/>
                <w:szCs w:val="18"/>
              </w:rPr>
              <w:t>25</w:t>
            </w:r>
          </w:p>
        </w:tc>
        <w:tc>
          <w:tcPr>
            <w:tcW w:w="450" w:type="dxa"/>
          </w:tcPr>
          <w:p w14:paraId="6CD74361"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1940BEE0" w14:textId="77777777" w:rsidR="009F7221" w:rsidRPr="00A92E7B" w:rsidRDefault="009F7221" w:rsidP="006F3E50">
            <w:pPr>
              <w:tabs>
                <w:tab w:val="left" w:pos="10080"/>
              </w:tabs>
              <w:jc w:val="left"/>
              <w:rPr>
                <w:color w:val="000000"/>
                <w:sz w:val="18"/>
                <w:szCs w:val="18"/>
              </w:rPr>
            </w:pPr>
          </w:p>
        </w:tc>
      </w:tr>
      <w:tr w:rsidR="009F7221" w:rsidRPr="00A92E7B" w14:paraId="62AB986D" w14:textId="77777777" w:rsidTr="006F3E50">
        <w:trPr>
          <w:cantSplit/>
          <w:trHeight w:val="216"/>
        </w:trPr>
        <w:tc>
          <w:tcPr>
            <w:tcW w:w="898" w:type="dxa"/>
          </w:tcPr>
          <w:p w14:paraId="3D90C373" w14:textId="77777777" w:rsidR="009F7221" w:rsidRPr="00A92E7B" w:rsidRDefault="009F7221" w:rsidP="006F3E50">
            <w:pPr>
              <w:tabs>
                <w:tab w:val="left" w:pos="10080"/>
              </w:tabs>
              <w:jc w:val="left"/>
              <w:rPr>
                <w:color w:val="000000"/>
                <w:sz w:val="18"/>
                <w:szCs w:val="18"/>
              </w:rPr>
            </w:pPr>
            <w:r w:rsidRPr="00A92E7B">
              <w:rPr>
                <w:color w:val="000000"/>
                <w:sz w:val="18"/>
                <w:szCs w:val="18"/>
              </w:rPr>
              <w:t>312-313</w:t>
            </w:r>
          </w:p>
        </w:tc>
        <w:tc>
          <w:tcPr>
            <w:tcW w:w="2708" w:type="dxa"/>
          </w:tcPr>
          <w:p w14:paraId="75A6F4DB" w14:textId="77777777" w:rsidR="009F7221" w:rsidRPr="00A92E7B" w:rsidRDefault="009F7221" w:rsidP="006F3E50">
            <w:pPr>
              <w:tabs>
                <w:tab w:val="left" w:pos="10080"/>
              </w:tabs>
              <w:jc w:val="left"/>
              <w:rPr>
                <w:color w:val="000000"/>
                <w:sz w:val="18"/>
                <w:szCs w:val="18"/>
              </w:rPr>
            </w:pPr>
            <w:r w:rsidRPr="00A92E7B">
              <w:rPr>
                <w:color w:val="000000"/>
                <w:sz w:val="18"/>
                <w:szCs w:val="18"/>
              </w:rPr>
              <w:t>State</w:t>
            </w:r>
          </w:p>
        </w:tc>
        <w:tc>
          <w:tcPr>
            <w:tcW w:w="720" w:type="dxa"/>
          </w:tcPr>
          <w:p w14:paraId="210C6CD9" w14:textId="77777777" w:rsidR="009F7221" w:rsidRPr="00A92E7B" w:rsidRDefault="009F7221" w:rsidP="006F3E50">
            <w:pPr>
              <w:tabs>
                <w:tab w:val="left" w:pos="10080"/>
              </w:tabs>
              <w:jc w:val="left"/>
              <w:rPr>
                <w:color w:val="000000"/>
                <w:sz w:val="18"/>
                <w:szCs w:val="18"/>
              </w:rPr>
            </w:pPr>
            <w:r w:rsidRPr="00A92E7B">
              <w:rPr>
                <w:color w:val="000000"/>
                <w:sz w:val="18"/>
                <w:szCs w:val="18"/>
              </w:rPr>
              <w:t>2</w:t>
            </w:r>
          </w:p>
        </w:tc>
        <w:tc>
          <w:tcPr>
            <w:tcW w:w="450" w:type="dxa"/>
          </w:tcPr>
          <w:p w14:paraId="74B87AE6"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644FC0FD" w14:textId="77777777" w:rsidR="009F7221" w:rsidRPr="00A92E7B" w:rsidRDefault="009F7221" w:rsidP="006F3E50">
            <w:pPr>
              <w:tabs>
                <w:tab w:val="left" w:pos="10080"/>
              </w:tabs>
              <w:jc w:val="left"/>
              <w:rPr>
                <w:color w:val="000000"/>
                <w:sz w:val="18"/>
                <w:szCs w:val="18"/>
              </w:rPr>
            </w:pPr>
            <w:r w:rsidRPr="00A92E7B">
              <w:rPr>
                <w:color w:val="000000"/>
                <w:sz w:val="18"/>
                <w:szCs w:val="18"/>
              </w:rPr>
              <w:t>See Appendix C</w:t>
            </w:r>
          </w:p>
        </w:tc>
      </w:tr>
      <w:tr w:rsidR="009F7221" w:rsidRPr="00A92E7B" w14:paraId="520A60D4" w14:textId="77777777" w:rsidTr="006F3E50">
        <w:trPr>
          <w:cantSplit/>
          <w:trHeight w:val="216"/>
        </w:trPr>
        <w:tc>
          <w:tcPr>
            <w:tcW w:w="898" w:type="dxa"/>
          </w:tcPr>
          <w:p w14:paraId="6C038ABA" w14:textId="77777777" w:rsidR="009F7221" w:rsidRPr="00A92E7B" w:rsidRDefault="009F7221" w:rsidP="006F3E50">
            <w:pPr>
              <w:tabs>
                <w:tab w:val="left" w:pos="10080"/>
              </w:tabs>
              <w:jc w:val="left"/>
              <w:rPr>
                <w:color w:val="000000"/>
                <w:sz w:val="18"/>
                <w:szCs w:val="18"/>
              </w:rPr>
            </w:pPr>
            <w:r w:rsidRPr="00A92E7B">
              <w:rPr>
                <w:color w:val="000000"/>
                <w:sz w:val="18"/>
                <w:szCs w:val="18"/>
              </w:rPr>
              <w:t>314-322</w:t>
            </w:r>
          </w:p>
        </w:tc>
        <w:tc>
          <w:tcPr>
            <w:tcW w:w="2708" w:type="dxa"/>
          </w:tcPr>
          <w:p w14:paraId="5EEDE872" w14:textId="77777777" w:rsidR="009F7221" w:rsidRPr="00A92E7B" w:rsidRDefault="009F7221" w:rsidP="006F3E50">
            <w:pPr>
              <w:tabs>
                <w:tab w:val="left" w:pos="10080"/>
              </w:tabs>
              <w:jc w:val="left"/>
              <w:rPr>
                <w:color w:val="000000"/>
                <w:sz w:val="18"/>
                <w:szCs w:val="18"/>
              </w:rPr>
            </w:pPr>
            <w:r w:rsidRPr="00A92E7B">
              <w:rPr>
                <w:color w:val="000000"/>
                <w:sz w:val="18"/>
                <w:szCs w:val="18"/>
              </w:rPr>
              <w:t>Postal Code</w:t>
            </w:r>
          </w:p>
        </w:tc>
        <w:tc>
          <w:tcPr>
            <w:tcW w:w="720" w:type="dxa"/>
          </w:tcPr>
          <w:p w14:paraId="67FB4663" w14:textId="77777777" w:rsidR="009F7221" w:rsidRPr="00A92E7B" w:rsidRDefault="009F7221" w:rsidP="006F3E50">
            <w:pPr>
              <w:tabs>
                <w:tab w:val="left" w:pos="10080"/>
              </w:tabs>
              <w:jc w:val="left"/>
              <w:rPr>
                <w:color w:val="000000"/>
                <w:sz w:val="18"/>
                <w:szCs w:val="18"/>
              </w:rPr>
            </w:pPr>
            <w:r w:rsidRPr="00A92E7B">
              <w:rPr>
                <w:color w:val="000000"/>
                <w:sz w:val="18"/>
                <w:szCs w:val="18"/>
              </w:rPr>
              <w:t>9</w:t>
            </w:r>
          </w:p>
        </w:tc>
        <w:tc>
          <w:tcPr>
            <w:tcW w:w="450" w:type="dxa"/>
          </w:tcPr>
          <w:p w14:paraId="2DC8302A"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73EC79D2" w14:textId="77777777" w:rsidR="009F7221" w:rsidRPr="00A92E7B" w:rsidRDefault="009F7221" w:rsidP="006F3E50">
            <w:pPr>
              <w:tabs>
                <w:tab w:val="left" w:pos="10080"/>
              </w:tabs>
              <w:jc w:val="left"/>
              <w:rPr>
                <w:color w:val="000000"/>
                <w:sz w:val="18"/>
                <w:szCs w:val="18"/>
              </w:rPr>
            </w:pPr>
          </w:p>
        </w:tc>
      </w:tr>
      <w:tr w:rsidR="009F7221" w:rsidRPr="00A92E7B" w14:paraId="48FC2568" w14:textId="77777777" w:rsidTr="006F3E50">
        <w:trPr>
          <w:cantSplit/>
          <w:trHeight w:val="216"/>
        </w:trPr>
        <w:tc>
          <w:tcPr>
            <w:tcW w:w="898" w:type="dxa"/>
          </w:tcPr>
          <w:p w14:paraId="73318273" w14:textId="77777777" w:rsidR="009F7221" w:rsidRPr="00A92E7B" w:rsidRDefault="009F7221" w:rsidP="006F3E50">
            <w:pPr>
              <w:tabs>
                <w:tab w:val="left" w:pos="10080"/>
              </w:tabs>
              <w:jc w:val="left"/>
              <w:rPr>
                <w:color w:val="000000"/>
                <w:sz w:val="18"/>
                <w:szCs w:val="18"/>
              </w:rPr>
            </w:pPr>
            <w:r w:rsidRPr="00A92E7B">
              <w:rPr>
                <w:color w:val="000000"/>
                <w:sz w:val="18"/>
                <w:szCs w:val="18"/>
              </w:rPr>
              <w:t>323-325</w:t>
            </w:r>
          </w:p>
        </w:tc>
        <w:tc>
          <w:tcPr>
            <w:tcW w:w="2708" w:type="dxa"/>
          </w:tcPr>
          <w:p w14:paraId="4D666306" w14:textId="77777777" w:rsidR="009F7221" w:rsidRPr="00A92E7B" w:rsidRDefault="009F7221" w:rsidP="006F3E50">
            <w:pPr>
              <w:tabs>
                <w:tab w:val="left" w:pos="10080"/>
              </w:tabs>
              <w:jc w:val="left"/>
              <w:rPr>
                <w:color w:val="000000"/>
                <w:sz w:val="18"/>
                <w:szCs w:val="18"/>
              </w:rPr>
            </w:pPr>
            <w:r w:rsidRPr="00A92E7B">
              <w:rPr>
                <w:color w:val="000000"/>
                <w:sz w:val="18"/>
                <w:szCs w:val="18"/>
              </w:rPr>
              <w:t>Country Code</w:t>
            </w:r>
          </w:p>
        </w:tc>
        <w:tc>
          <w:tcPr>
            <w:tcW w:w="720" w:type="dxa"/>
          </w:tcPr>
          <w:p w14:paraId="6BF1B0B9" w14:textId="77777777" w:rsidR="009F7221" w:rsidRPr="00A92E7B" w:rsidRDefault="009F7221" w:rsidP="006F3E50">
            <w:pPr>
              <w:tabs>
                <w:tab w:val="left" w:pos="10080"/>
              </w:tabs>
              <w:jc w:val="left"/>
              <w:rPr>
                <w:color w:val="000000"/>
                <w:sz w:val="18"/>
                <w:szCs w:val="18"/>
              </w:rPr>
            </w:pPr>
            <w:r w:rsidRPr="00A92E7B">
              <w:rPr>
                <w:color w:val="000000"/>
                <w:sz w:val="18"/>
                <w:szCs w:val="18"/>
              </w:rPr>
              <w:t>3</w:t>
            </w:r>
          </w:p>
        </w:tc>
        <w:tc>
          <w:tcPr>
            <w:tcW w:w="450" w:type="dxa"/>
          </w:tcPr>
          <w:p w14:paraId="3215975A"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015C3223" w14:textId="77777777" w:rsidR="009F7221" w:rsidRPr="00A92E7B" w:rsidRDefault="009F7221" w:rsidP="006F3E50">
            <w:pPr>
              <w:tabs>
                <w:tab w:val="left" w:pos="10080"/>
              </w:tabs>
              <w:jc w:val="left"/>
              <w:rPr>
                <w:color w:val="000000"/>
                <w:sz w:val="18"/>
                <w:szCs w:val="18"/>
              </w:rPr>
            </w:pPr>
            <w:r w:rsidRPr="00A92E7B">
              <w:rPr>
                <w:color w:val="000000"/>
                <w:sz w:val="18"/>
                <w:szCs w:val="18"/>
              </w:rPr>
              <w:t>See Appendix C</w:t>
            </w:r>
          </w:p>
        </w:tc>
      </w:tr>
      <w:tr w:rsidR="009F7221" w:rsidRPr="00A92E7B" w14:paraId="6DE7A3A2" w14:textId="77777777" w:rsidTr="006F3E50">
        <w:trPr>
          <w:trHeight w:val="216"/>
        </w:trPr>
        <w:tc>
          <w:tcPr>
            <w:tcW w:w="898" w:type="dxa"/>
          </w:tcPr>
          <w:p w14:paraId="0C33E592" w14:textId="77777777" w:rsidR="009F7221" w:rsidRPr="00A92E7B" w:rsidRDefault="009F7221" w:rsidP="006F3E50">
            <w:pPr>
              <w:tabs>
                <w:tab w:val="left" w:pos="10080"/>
              </w:tabs>
              <w:jc w:val="left"/>
              <w:rPr>
                <w:color w:val="000000"/>
                <w:sz w:val="18"/>
                <w:szCs w:val="18"/>
              </w:rPr>
            </w:pPr>
            <w:r w:rsidRPr="00A92E7B">
              <w:rPr>
                <w:color w:val="000000"/>
                <w:sz w:val="18"/>
                <w:szCs w:val="18"/>
              </w:rPr>
              <w:t>326-335</w:t>
            </w:r>
          </w:p>
        </w:tc>
        <w:tc>
          <w:tcPr>
            <w:tcW w:w="2708" w:type="dxa"/>
          </w:tcPr>
          <w:p w14:paraId="3DFAC85D" w14:textId="77777777" w:rsidR="009F7221" w:rsidRPr="00A92E7B" w:rsidRDefault="009F7221" w:rsidP="006F3E50">
            <w:pPr>
              <w:tabs>
                <w:tab w:val="left" w:pos="10080"/>
              </w:tabs>
              <w:jc w:val="left"/>
              <w:rPr>
                <w:color w:val="000000"/>
                <w:sz w:val="18"/>
                <w:szCs w:val="18"/>
              </w:rPr>
            </w:pPr>
            <w:r w:rsidRPr="00A92E7B">
              <w:rPr>
                <w:color w:val="000000"/>
                <w:sz w:val="18"/>
                <w:szCs w:val="18"/>
              </w:rPr>
              <w:t>Home Telephone</w:t>
            </w:r>
          </w:p>
        </w:tc>
        <w:tc>
          <w:tcPr>
            <w:tcW w:w="720" w:type="dxa"/>
          </w:tcPr>
          <w:p w14:paraId="58E565B6" w14:textId="77777777" w:rsidR="009F7221" w:rsidRPr="00A92E7B" w:rsidRDefault="009F7221" w:rsidP="006F3E50">
            <w:pPr>
              <w:tabs>
                <w:tab w:val="left" w:pos="10080"/>
              </w:tabs>
              <w:jc w:val="left"/>
              <w:rPr>
                <w:color w:val="000000"/>
                <w:sz w:val="18"/>
                <w:szCs w:val="18"/>
              </w:rPr>
            </w:pPr>
            <w:r w:rsidRPr="00A92E7B">
              <w:rPr>
                <w:color w:val="000000"/>
                <w:sz w:val="18"/>
                <w:szCs w:val="18"/>
              </w:rPr>
              <w:t>10</w:t>
            </w:r>
          </w:p>
        </w:tc>
        <w:tc>
          <w:tcPr>
            <w:tcW w:w="450" w:type="dxa"/>
          </w:tcPr>
          <w:p w14:paraId="737BCD5B"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6F821EE1" w14:textId="77777777" w:rsidR="009F7221" w:rsidRPr="00A92E7B" w:rsidRDefault="009F7221" w:rsidP="006F3E50">
            <w:pPr>
              <w:tabs>
                <w:tab w:val="left" w:pos="10080"/>
              </w:tabs>
              <w:jc w:val="left"/>
              <w:rPr>
                <w:color w:val="000000"/>
                <w:sz w:val="18"/>
                <w:szCs w:val="18"/>
              </w:rPr>
            </w:pPr>
          </w:p>
        </w:tc>
      </w:tr>
      <w:tr w:rsidR="009F7221" w:rsidRPr="00A92E7B" w14:paraId="0B2A6ACC" w14:textId="77777777" w:rsidTr="006F3E50">
        <w:trPr>
          <w:trHeight w:val="216"/>
        </w:trPr>
        <w:tc>
          <w:tcPr>
            <w:tcW w:w="898" w:type="dxa"/>
          </w:tcPr>
          <w:p w14:paraId="6A7D6E77" w14:textId="77777777" w:rsidR="009F7221" w:rsidRPr="00A92E7B" w:rsidRDefault="009F7221" w:rsidP="006F3E50">
            <w:pPr>
              <w:tabs>
                <w:tab w:val="left" w:pos="10080"/>
              </w:tabs>
              <w:jc w:val="left"/>
              <w:rPr>
                <w:color w:val="000000"/>
                <w:sz w:val="18"/>
                <w:szCs w:val="18"/>
              </w:rPr>
            </w:pPr>
            <w:r w:rsidRPr="00A92E7B">
              <w:rPr>
                <w:color w:val="000000"/>
                <w:sz w:val="18"/>
                <w:szCs w:val="18"/>
              </w:rPr>
              <w:t>336-345</w:t>
            </w:r>
          </w:p>
        </w:tc>
        <w:tc>
          <w:tcPr>
            <w:tcW w:w="2708" w:type="dxa"/>
          </w:tcPr>
          <w:p w14:paraId="6903CBBB" w14:textId="77777777" w:rsidR="009F7221" w:rsidRPr="00A92E7B" w:rsidRDefault="009F7221" w:rsidP="006F3E50">
            <w:pPr>
              <w:tabs>
                <w:tab w:val="left" w:pos="10080"/>
              </w:tabs>
              <w:jc w:val="left"/>
              <w:rPr>
                <w:color w:val="000000"/>
                <w:sz w:val="18"/>
                <w:szCs w:val="18"/>
              </w:rPr>
            </w:pPr>
            <w:r w:rsidRPr="00A92E7B">
              <w:rPr>
                <w:color w:val="000000"/>
                <w:sz w:val="18"/>
                <w:szCs w:val="18"/>
              </w:rPr>
              <w:t>Business Telephone</w:t>
            </w:r>
          </w:p>
        </w:tc>
        <w:tc>
          <w:tcPr>
            <w:tcW w:w="720" w:type="dxa"/>
          </w:tcPr>
          <w:p w14:paraId="51ABB27A" w14:textId="77777777" w:rsidR="009F7221" w:rsidRPr="00A92E7B" w:rsidRDefault="009F7221" w:rsidP="006F3E50">
            <w:pPr>
              <w:tabs>
                <w:tab w:val="left" w:pos="10080"/>
              </w:tabs>
              <w:jc w:val="left"/>
              <w:rPr>
                <w:color w:val="000000"/>
                <w:sz w:val="18"/>
                <w:szCs w:val="18"/>
              </w:rPr>
            </w:pPr>
            <w:r w:rsidRPr="00A92E7B">
              <w:rPr>
                <w:color w:val="000000"/>
                <w:sz w:val="18"/>
                <w:szCs w:val="18"/>
              </w:rPr>
              <w:t>10</w:t>
            </w:r>
          </w:p>
        </w:tc>
        <w:tc>
          <w:tcPr>
            <w:tcW w:w="450" w:type="dxa"/>
          </w:tcPr>
          <w:p w14:paraId="42EAE197"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47DD2D94" w14:textId="77777777" w:rsidR="009F7221" w:rsidRPr="00A92E7B" w:rsidRDefault="009F7221" w:rsidP="006F3E50">
            <w:pPr>
              <w:tabs>
                <w:tab w:val="left" w:pos="10080"/>
              </w:tabs>
              <w:jc w:val="left"/>
              <w:rPr>
                <w:color w:val="000000"/>
                <w:sz w:val="18"/>
                <w:szCs w:val="18"/>
              </w:rPr>
            </w:pPr>
          </w:p>
        </w:tc>
      </w:tr>
      <w:tr w:rsidR="009F7221" w:rsidRPr="00A92E7B" w14:paraId="4C4DCC97" w14:textId="77777777" w:rsidTr="006F3E50">
        <w:trPr>
          <w:trHeight w:val="216"/>
        </w:trPr>
        <w:tc>
          <w:tcPr>
            <w:tcW w:w="898" w:type="dxa"/>
          </w:tcPr>
          <w:p w14:paraId="754FDA64" w14:textId="77777777" w:rsidR="009F7221" w:rsidRPr="00A92E7B" w:rsidRDefault="009F7221" w:rsidP="006F3E50">
            <w:pPr>
              <w:tabs>
                <w:tab w:val="left" w:pos="10080"/>
              </w:tabs>
              <w:jc w:val="left"/>
              <w:rPr>
                <w:color w:val="000000"/>
                <w:sz w:val="18"/>
                <w:szCs w:val="18"/>
              </w:rPr>
            </w:pPr>
            <w:r w:rsidRPr="00A92E7B">
              <w:rPr>
                <w:color w:val="000000"/>
                <w:sz w:val="18"/>
                <w:szCs w:val="18"/>
              </w:rPr>
              <w:t>346-355</w:t>
            </w:r>
          </w:p>
        </w:tc>
        <w:tc>
          <w:tcPr>
            <w:tcW w:w="2708" w:type="dxa"/>
          </w:tcPr>
          <w:p w14:paraId="137A16B5" w14:textId="77777777" w:rsidR="009F7221" w:rsidRPr="00A92E7B" w:rsidRDefault="009F7221" w:rsidP="006F3E50">
            <w:pPr>
              <w:tabs>
                <w:tab w:val="left" w:pos="10080"/>
              </w:tabs>
              <w:jc w:val="left"/>
              <w:rPr>
                <w:color w:val="000000"/>
                <w:sz w:val="18"/>
                <w:szCs w:val="18"/>
              </w:rPr>
            </w:pPr>
            <w:r w:rsidRPr="00A92E7B">
              <w:rPr>
                <w:color w:val="000000"/>
                <w:sz w:val="18"/>
                <w:szCs w:val="18"/>
              </w:rPr>
              <w:t>Cellular Telephone</w:t>
            </w:r>
          </w:p>
        </w:tc>
        <w:tc>
          <w:tcPr>
            <w:tcW w:w="720" w:type="dxa"/>
          </w:tcPr>
          <w:p w14:paraId="4DC5D247" w14:textId="77777777" w:rsidR="009F7221" w:rsidRPr="00A92E7B" w:rsidRDefault="009F7221" w:rsidP="006F3E50">
            <w:pPr>
              <w:tabs>
                <w:tab w:val="left" w:pos="10080"/>
              </w:tabs>
              <w:jc w:val="left"/>
              <w:rPr>
                <w:color w:val="000000"/>
                <w:sz w:val="18"/>
                <w:szCs w:val="18"/>
              </w:rPr>
            </w:pPr>
            <w:r w:rsidRPr="00A92E7B">
              <w:rPr>
                <w:color w:val="000000"/>
                <w:sz w:val="18"/>
                <w:szCs w:val="18"/>
              </w:rPr>
              <w:t>10</w:t>
            </w:r>
          </w:p>
        </w:tc>
        <w:tc>
          <w:tcPr>
            <w:tcW w:w="450" w:type="dxa"/>
          </w:tcPr>
          <w:p w14:paraId="3920D44C"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3B7D2DAB" w14:textId="77777777" w:rsidR="009F7221" w:rsidRPr="00A92E7B" w:rsidRDefault="009F7221" w:rsidP="006F3E50">
            <w:pPr>
              <w:tabs>
                <w:tab w:val="left" w:pos="10080"/>
              </w:tabs>
              <w:jc w:val="left"/>
              <w:rPr>
                <w:color w:val="000000"/>
                <w:sz w:val="18"/>
                <w:szCs w:val="18"/>
              </w:rPr>
            </w:pPr>
          </w:p>
        </w:tc>
      </w:tr>
      <w:tr w:rsidR="009F7221" w:rsidRPr="00A92E7B" w14:paraId="1EC474F5" w14:textId="77777777" w:rsidTr="006F3E50">
        <w:trPr>
          <w:trHeight w:val="216"/>
        </w:trPr>
        <w:tc>
          <w:tcPr>
            <w:tcW w:w="898" w:type="dxa"/>
          </w:tcPr>
          <w:p w14:paraId="5FAEA408" w14:textId="77777777" w:rsidR="009F7221" w:rsidRPr="00A92E7B" w:rsidRDefault="009F7221" w:rsidP="006F3E50">
            <w:pPr>
              <w:tabs>
                <w:tab w:val="left" w:pos="10080"/>
              </w:tabs>
              <w:jc w:val="left"/>
              <w:rPr>
                <w:color w:val="000000"/>
                <w:sz w:val="18"/>
                <w:szCs w:val="18"/>
              </w:rPr>
            </w:pPr>
            <w:r w:rsidRPr="00A92E7B">
              <w:rPr>
                <w:color w:val="000000"/>
                <w:sz w:val="18"/>
                <w:szCs w:val="18"/>
              </w:rPr>
              <w:t>356-365</w:t>
            </w:r>
          </w:p>
        </w:tc>
        <w:tc>
          <w:tcPr>
            <w:tcW w:w="2708" w:type="dxa"/>
          </w:tcPr>
          <w:p w14:paraId="49D7A551" w14:textId="77777777" w:rsidR="009F7221" w:rsidRPr="00A92E7B" w:rsidRDefault="009F7221" w:rsidP="006F3E50">
            <w:pPr>
              <w:tabs>
                <w:tab w:val="left" w:pos="10080"/>
              </w:tabs>
              <w:jc w:val="left"/>
              <w:rPr>
                <w:color w:val="000000"/>
                <w:sz w:val="18"/>
                <w:szCs w:val="18"/>
              </w:rPr>
            </w:pPr>
            <w:r w:rsidRPr="00A92E7B">
              <w:rPr>
                <w:color w:val="000000"/>
                <w:sz w:val="18"/>
                <w:szCs w:val="18"/>
              </w:rPr>
              <w:t>Pager Number</w:t>
            </w:r>
          </w:p>
        </w:tc>
        <w:tc>
          <w:tcPr>
            <w:tcW w:w="720" w:type="dxa"/>
          </w:tcPr>
          <w:p w14:paraId="70EDE92B" w14:textId="77777777" w:rsidR="009F7221" w:rsidRPr="00A92E7B" w:rsidRDefault="009F7221" w:rsidP="006F3E50">
            <w:pPr>
              <w:tabs>
                <w:tab w:val="left" w:pos="10080"/>
              </w:tabs>
              <w:jc w:val="left"/>
              <w:rPr>
                <w:color w:val="000000"/>
                <w:sz w:val="18"/>
                <w:szCs w:val="18"/>
              </w:rPr>
            </w:pPr>
            <w:r w:rsidRPr="00A92E7B">
              <w:rPr>
                <w:color w:val="000000"/>
                <w:sz w:val="18"/>
                <w:szCs w:val="18"/>
              </w:rPr>
              <w:t>10</w:t>
            </w:r>
          </w:p>
        </w:tc>
        <w:tc>
          <w:tcPr>
            <w:tcW w:w="450" w:type="dxa"/>
          </w:tcPr>
          <w:p w14:paraId="7217012B"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7794B3D9" w14:textId="77777777" w:rsidR="009F7221" w:rsidRPr="00A92E7B" w:rsidRDefault="009F7221" w:rsidP="006F3E50">
            <w:pPr>
              <w:tabs>
                <w:tab w:val="left" w:pos="10080"/>
              </w:tabs>
              <w:jc w:val="left"/>
              <w:rPr>
                <w:color w:val="000000"/>
                <w:sz w:val="18"/>
                <w:szCs w:val="18"/>
              </w:rPr>
            </w:pPr>
          </w:p>
        </w:tc>
      </w:tr>
      <w:tr w:rsidR="009F7221" w:rsidRPr="00A92E7B" w14:paraId="0580B8DE" w14:textId="77777777" w:rsidTr="006F3E50">
        <w:trPr>
          <w:trHeight w:val="216"/>
        </w:trPr>
        <w:tc>
          <w:tcPr>
            <w:tcW w:w="898" w:type="dxa"/>
          </w:tcPr>
          <w:p w14:paraId="71C7AED9" w14:textId="77777777" w:rsidR="009F7221" w:rsidRPr="00A92E7B" w:rsidRDefault="009F7221" w:rsidP="006F3E50">
            <w:pPr>
              <w:tabs>
                <w:tab w:val="left" w:pos="10080"/>
              </w:tabs>
              <w:jc w:val="left"/>
              <w:rPr>
                <w:color w:val="000000"/>
                <w:sz w:val="18"/>
                <w:szCs w:val="18"/>
              </w:rPr>
            </w:pPr>
            <w:r w:rsidRPr="00A92E7B">
              <w:rPr>
                <w:color w:val="000000"/>
                <w:sz w:val="18"/>
                <w:szCs w:val="18"/>
              </w:rPr>
              <w:t>366-372</w:t>
            </w:r>
          </w:p>
        </w:tc>
        <w:tc>
          <w:tcPr>
            <w:tcW w:w="2708" w:type="dxa"/>
          </w:tcPr>
          <w:p w14:paraId="148B9E7D" w14:textId="77777777" w:rsidR="009F7221" w:rsidRPr="00A92E7B" w:rsidRDefault="009F7221" w:rsidP="006F3E50">
            <w:pPr>
              <w:tabs>
                <w:tab w:val="left" w:pos="10080"/>
              </w:tabs>
              <w:jc w:val="left"/>
              <w:rPr>
                <w:color w:val="000000"/>
                <w:sz w:val="18"/>
                <w:szCs w:val="18"/>
              </w:rPr>
            </w:pPr>
            <w:r w:rsidRPr="00A92E7B">
              <w:rPr>
                <w:color w:val="000000"/>
                <w:sz w:val="18"/>
                <w:szCs w:val="18"/>
              </w:rPr>
              <w:t>Pager PIN</w:t>
            </w:r>
          </w:p>
        </w:tc>
        <w:tc>
          <w:tcPr>
            <w:tcW w:w="720" w:type="dxa"/>
          </w:tcPr>
          <w:p w14:paraId="4B4BEB5D" w14:textId="77777777" w:rsidR="009F7221" w:rsidRPr="00A92E7B" w:rsidRDefault="009F7221" w:rsidP="006F3E50">
            <w:pPr>
              <w:tabs>
                <w:tab w:val="left" w:pos="10080"/>
              </w:tabs>
              <w:jc w:val="left"/>
              <w:rPr>
                <w:color w:val="000000"/>
                <w:sz w:val="18"/>
                <w:szCs w:val="18"/>
              </w:rPr>
            </w:pPr>
            <w:r w:rsidRPr="00A92E7B">
              <w:rPr>
                <w:color w:val="000000"/>
                <w:sz w:val="18"/>
                <w:szCs w:val="18"/>
              </w:rPr>
              <w:t>7</w:t>
            </w:r>
          </w:p>
        </w:tc>
        <w:tc>
          <w:tcPr>
            <w:tcW w:w="450" w:type="dxa"/>
          </w:tcPr>
          <w:p w14:paraId="3A913357"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6F6B614D" w14:textId="77777777" w:rsidR="009F7221" w:rsidRPr="00A92E7B" w:rsidRDefault="009F7221" w:rsidP="006F3E50">
            <w:pPr>
              <w:tabs>
                <w:tab w:val="left" w:pos="10080"/>
              </w:tabs>
              <w:jc w:val="left"/>
              <w:rPr>
                <w:color w:val="000000"/>
                <w:sz w:val="18"/>
                <w:szCs w:val="18"/>
              </w:rPr>
            </w:pPr>
          </w:p>
        </w:tc>
      </w:tr>
      <w:tr w:rsidR="009F7221" w:rsidRPr="00A92E7B" w14:paraId="47671808" w14:textId="77777777" w:rsidTr="006F3E50">
        <w:trPr>
          <w:trHeight w:val="216"/>
        </w:trPr>
        <w:tc>
          <w:tcPr>
            <w:tcW w:w="898" w:type="dxa"/>
          </w:tcPr>
          <w:p w14:paraId="3640D3B9" w14:textId="77777777" w:rsidR="009F7221" w:rsidRPr="00A92E7B" w:rsidRDefault="009F7221" w:rsidP="006F3E50">
            <w:pPr>
              <w:tabs>
                <w:tab w:val="left" w:pos="10080"/>
              </w:tabs>
              <w:jc w:val="left"/>
              <w:rPr>
                <w:color w:val="000000"/>
                <w:sz w:val="18"/>
                <w:szCs w:val="18"/>
              </w:rPr>
            </w:pPr>
            <w:r w:rsidRPr="00A92E7B">
              <w:rPr>
                <w:color w:val="000000"/>
                <w:sz w:val="18"/>
                <w:szCs w:val="18"/>
              </w:rPr>
              <w:t>373-380</w:t>
            </w:r>
          </w:p>
        </w:tc>
        <w:tc>
          <w:tcPr>
            <w:tcW w:w="2708" w:type="dxa"/>
          </w:tcPr>
          <w:p w14:paraId="70072716" w14:textId="77777777" w:rsidR="009F7221" w:rsidRPr="00A92E7B" w:rsidRDefault="009F7221" w:rsidP="006F3E50">
            <w:pPr>
              <w:tabs>
                <w:tab w:val="left" w:pos="10080"/>
              </w:tabs>
              <w:jc w:val="left"/>
              <w:rPr>
                <w:color w:val="000000"/>
                <w:sz w:val="18"/>
                <w:szCs w:val="18"/>
              </w:rPr>
            </w:pPr>
            <w:r w:rsidRPr="00A92E7B">
              <w:rPr>
                <w:color w:val="000000"/>
                <w:sz w:val="18"/>
                <w:szCs w:val="18"/>
              </w:rPr>
              <w:t>Date of First Doctor Visit After Accident</w:t>
            </w:r>
          </w:p>
        </w:tc>
        <w:tc>
          <w:tcPr>
            <w:tcW w:w="720" w:type="dxa"/>
          </w:tcPr>
          <w:p w14:paraId="5D7370C0" w14:textId="77777777" w:rsidR="009F7221" w:rsidRPr="00A92E7B" w:rsidRDefault="009F7221" w:rsidP="006F3E50">
            <w:pPr>
              <w:tabs>
                <w:tab w:val="left" w:pos="10080"/>
              </w:tabs>
              <w:jc w:val="left"/>
              <w:rPr>
                <w:color w:val="000000"/>
                <w:sz w:val="18"/>
                <w:szCs w:val="18"/>
              </w:rPr>
            </w:pPr>
            <w:r w:rsidRPr="00A92E7B">
              <w:rPr>
                <w:color w:val="000000"/>
                <w:sz w:val="18"/>
                <w:szCs w:val="18"/>
              </w:rPr>
              <w:t>8</w:t>
            </w:r>
          </w:p>
        </w:tc>
        <w:tc>
          <w:tcPr>
            <w:tcW w:w="450" w:type="dxa"/>
          </w:tcPr>
          <w:p w14:paraId="30B95609"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51265A68" w14:textId="77777777" w:rsidR="009F7221" w:rsidRPr="00A92E7B" w:rsidRDefault="009F7221" w:rsidP="006F3E50">
            <w:pPr>
              <w:tabs>
                <w:tab w:val="left" w:pos="10080"/>
              </w:tabs>
              <w:jc w:val="left"/>
              <w:rPr>
                <w:color w:val="000000"/>
                <w:sz w:val="18"/>
                <w:szCs w:val="18"/>
              </w:rPr>
            </w:pPr>
            <w:r w:rsidRPr="00A92E7B">
              <w:rPr>
                <w:color w:val="000000"/>
                <w:sz w:val="18"/>
                <w:szCs w:val="18"/>
              </w:rPr>
              <w:t>MMDDYYYY If submitted for a non-medical role code, this will return blank.</w:t>
            </w:r>
          </w:p>
        </w:tc>
      </w:tr>
      <w:tr w:rsidR="009F7221" w:rsidRPr="00A92E7B" w14:paraId="11716D01" w14:textId="77777777" w:rsidTr="006F3E50">
        <w:trPr>
          <w:cantSplit/>
          <w:trHeight w:val="216"/>
        </w:trPr>
        <w:tc>
          <w:tcPr>
            <w:tcW w:w="898" w:type="dxa"/>
          </w:tcPr>
          <w:p w14:paraId="5911B2FC" w14:textId="77777777" w:rsidR="009F7221" w:rsidRPr="00A92E7B" w:rsidRDefault="009F7221" w:rsidP="006F3E50">
            <w:pPr>
              <w:tabs>
                <w:tab w:val="left" w:pos="10080"/>
              </w:tabs>
              <w:jc w:val="left"/>
              <w:rPr>
                <w:color w:val="000000"/>
                <w:sz w:val="18"/>
                <w:szCs w:val="18"/>
              </w:rPr>
            </w:pPr>
            <w:r w:rsidRPr="00A92E7B">
              <w:rPr>
                <w:color w:val="000000"/>
                <w:sz w:val="18"/>
                <w:szCs w:val="18"/>
              </w:rPr>
              <w:t>381 -512</w:t>
            </w:r>
          </w:p>
        </w:tc>
        <w:tc>
          <w:tcPr>
            <w:tcW w:w="2708" w:type="dxa"/>
          </w:tcPr>
          <w:p w14:paraId="170C63B6" w14:textId="77777777" w:rsidR="009F7221" w:rsidRPr="00A92E7B" w:rsidRDefault="009F7221" w:rsidP="006F3E50">
            <w:pPr>
              <w:tabs>
                <w:tab w:val="left" w:pos="10080"/>
              </w:tabs>
              <w:jc w:val="left"/>
              <w:rPr>
                <w:color w:val="000000"/>
                <w:sz w:val="18"/>
                <w:szCs w:val="18"/>
              </w:rPr>
            </w:pPr>
            <w:r w:rsidRPr="00A92E7B">
              <w:rPr>
                <w:color w:val="000000"/>
                <w:sz w:val="18"/>
                <w:szCs w:val="18"/>
              </w:rPr>
              <w:t>Filler</w:t>
            </w:r>
          </w:p>
        </w:tc>
        <w:tc>
          <w:tcPr>
            <w:tcW w:w="720" w:type="dxa"/>
          </w:tcPr>
          <w:p w14:paraId="515A01C0" w14:textId="77777777" w:rsidR="009F7221" w:rsidRPr="00A92E7B" w:rsidRDefault="009F7221" w:rsidP="006F3E50">
            <w:pPr>
              <w:tabs>
                <w:tab w:val="left" w:pos="10080"/>
              </w:tabs>
              <w:jc w:val="left"/>
              <w:rPr>
                <w:color w:val="000000"/>
                <w:sz w:val="18"/>
                <w:szCs w:val="18"/>
              </w:rPr>
            </w:pPr>
            <w:r w:rsidRPr="00A92E7B">
              <w:rPr>
                <w:color w:val="000000"/>
                <w:sz w:val="18"/>
                <w:szCs w:val="18"/>
              </w:rPr>
              <w:t>132</w:t>
            </w:r>
          </w:p>
        </w:tc>
        <w:tc>
          <w:tcPr>
            <w:tcW w:w="450" w:type="dxa"/>
          </w:tcPr>
          <w:p w14:paraId="05020B47" w14:textId="77777777" w:rsidR="009F7221" w:rsidRPr="00A92E7B" w:rsidRDefault="009F7221" w:rsidP="006F3E50">
            <w:pPr>
              <w:tabs>
                <w:tab w:val="left" w:pos="10080"/>
              </w:tabs>
              <w:jc w:val="left"/>
              <w:rPr>
                <w:color w:val="000000"/>
                <w:sz w:val="18"/>
                <w:szCs w:val="18"/>
              </w:rPr>
            </w:pPr>
            <w:r w:rsidRPr="00A92E7B">
              <w:rPr>
                <w:color w:val="000000"/>
                <w:sz w:val="18"/>
                <w:szCs w:val="18"/>
              </w:rPr>
              <w:t>A/N</w:t>
            </w:r>
          </w:p>
        </w:tc>
        <w:tc>
          <w:tcPr>
            <w:tcW w:w="6030" w:type="dxa"/>
          </w:tcPr>
          <w:p w14:paraId="3A77652E" w14:textId="77777777" w:rsidR="009F7221" w:rsidRPr="00A92E7B" w:rsidRDefault="009F7221" w:rsidP="006F3E50">
            <w:pPr>
              <w:tabs>
                <w:tab w:val="left" w:pos="10080"/>
              </w:tabs>
              <w:jc w:val="left"/>
              <w:rPr>
                <w:color w:val="000000"/>
                <w:sz w:val="18"/>
                <w:szCs w:val="18"/>
              </w:rPr>
            </w:pPr>
            <w:r w:rsidRPr="00A92E7B">
              <w:rPr>
                <w:color w:val="000000"/>
                <w:sz w:val="18"/>
                <w:szCs w:val="18"/>
              </w:rPr>
              <w:t>Spaces</w:t>
            </w:r>
          </w:p>
        </w:tc>
      </w:tr>
    </w:tbl>
    <w:p w14:paraId="699EEA75" w14:textId="7ED7C72E" w:rsidR="000D1E0B" w:rsidRPr="00657E97" w:rsidRDefault="000D1E0B" w:rsidP="00E622CF">
      <w:pPr>
        <w:pStyle w:val="Heading3"/>
      </w:pPr>
      <w:bookmarkStart w:id="410" w:name="_Record_MACL_–"/>
      <w:bookmarkStart w:id="411" w:name="_Toc277238899"/>
      <w:bookmarkStart w:id="412" w:name="_Toc108455775"/>
      <w:bookmarkStart w:id="413" w:name="_Toc191985651"/>
      <w:bookmarkEnd w:id="410"/>
      <w:r w:rsidRPr="00657E97">
        <w:t>Record MACL – Return Echo</w:t>
      </w:r>
      <w:r w:rsidR="006F4B66">
        <w:t xml:space="preserve"> – </w:t>
      </w:r>
      <w:r w:rsidRPr="00657E97">
        <w:t>Additional</w:t>
      </w:r>
      <w:r w:rsidR="006F4B66">
        <w:t xml:space="preserve"> </w:t>
      </w:r>
      <w:r w:rsidRPr="00657E97">
        <w:t>Claimant (for Medicare Section 111 Reporting)</w:t>
      </w:r>
      <w:bookmarkEnd w:id="411"/>
      <w:bookmarkEnd w:id="412"/>
      <w:bookmarkEnd w:id="413"/>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2700"/>
        <w:gridCol w:w="720"/>
        <w:gridCol w:w="450"/>
        <w:gridCol w:w="6030"/>
      </w:tblGrid>
      <w:tr w:rsidR="009423E7" w:rsidRPr="00A92E7B" w14:paraId="01B1F5D5" w14:textId="77777777" w:rsidTr="006F3E50">
        <w:trPr>
          <w:cantSplit/>
          <w:trHeight w:val="192"/>
          <w:tblHeader/>
        </w:trPr>
        <w:tc>
          <w:tcPr>
            <w:tcW w:w="906" w:type="dxa"/>
            <w:tcBorders>
              <w:left w:val="single" w:sz="4" w:space="0" w:color="auto"/>
            </w:tcBorders>
          </w:tcPr>
          <w:p w14:paraId="13E116B3" w14:textId="77777777" w:rsidR="009423E7" w:rsidRPr="00A92E7B" w:rsidRDefault="009423E7" w:rsidP="006F3E50">
            <w:pPr>
              <w:tabs>
                <w:tab w:val="left" w:pos="10080"/>
              </w:tabs>
              <w:rPr>
                <w:b/>
                <w:color w:val="000000"/>
                <w:sz w:val="18"/>
                <w:szCs w:val="18"/>
              </w:rPr>
            </w:pPr>
            <w:bookmarkStart w:id="414" w:name="_Toc277238900"/>
            <w:bookmarkStart w:id="415" w:name="_Toc108455776"/>
            <w:r w:rsidRPr="00A92E7B">
              <w:rPr>
                <w:b/>
                <w:color w:val="000000"/>
                <w:sz w:val="18"/>
                <w:szCs w:val="18"/>
              </w:rPr>
              <w:t>Position</w:t>
            </w:r>
          </w:p>
        </w:tc>
        <w:tc>
          <w:tcPr>
            <w:tcW w:w="2700" w:type="dxa"/>
          </w:tcPr>
          <w:p w14:paraId="3D308E9E" w14:textId="77777777" w:rsidR="009423E7" w:rsidRPr="00A92E7B" w:rsidRDefault="009423E7" w:rsidP="006F3E50">
            <w:pPr>
              <w:tabs>
                <w:tab w:val="left" w:pos="10080"/>
              </w:tabs>
              <w:rPr>
                <w:b/>
                <w:color w:val="000000"/>
                <w:sz w:val="18"/>
                <w:szCs w:val="18"/>
              </w:rPr>
            </w:pPr>
            <w:r w:rsidRPr="00A92E7B">
              <w:rPr>
                <w:b/>
                <w:color w:val="000000"/>
                <w:sz w:val="18"/>
                <w:szCs w:val="18"/>
              </w:rPr>
              <w:t>Field Name</w:t>
            </w:r>
          </w:p>
        </w:tc>
        <w:tc>
          <w:tcPr>
            <w:tcW w:w="720" w:type="dxa"/>
          </w:tcPr>
          <w:p w14:paraId="0ADC2914" w14:textId="77777777" w:rsidR="009423E7" w:rsidRPr="00A92E7B" w:rsidRDefault="009423E7" w:rsidP="006F3E50">
            <w:pPr>
              <w:tabs>
                <w:tab w:val="left" w:pos="10080"/>
              </w:tabs>
              <w:rPr>
                <w:b/>
                <w:color w:val="000000"/>
                <w:sz w:val="18"/>
                <w:szCs w:val="18"/>
              </w:rPr>
            </w:pPr>
            <w:r w:rsidRPr="00A92E7B">
              <w:rPr>
                <w:b/>
                <w:color w:val="000000"/>
                <w:sz w:val="18"/>
                <w:szCs w:val="18"/>
              </w:rPr>
              <w:t>Length</w:t>
            </w:r>
          </w:p>
        </w:tc>
        <w:tc>
          <w:tcPr>
            <w:tcW w:w="450" w:type="dxa"/>
          </w:tcPr>
          <w:p w14:paraId="3B20AA66" w14:textId="77777777" w:rsidR="009423E7" w:rsidRPr="00A92E7B" w:rsidRDefault="009423E7" w:rsidP="006F3E50">
            <w:pPr>
              <w:tabs>
                <w:tab w:val="left" w:pos="10080"/>
              </w:tabs>
              <w:rPr>
                <w:b/>
                <w:color w:val="000000"/>
                <w:sz w:val="18"/>
                <w:szCs w:val="18"/>
              </w:rPr>
            </w:pPr>
            <w:r w:rsidRPr="00A92E7B">
              <w:rPr>
                <w:b/>
                <w:color w:val="000000"/>
                <w:sz w:val="18"/>
                <w:szCs w:val="18"/>
              </w:rPr>
              <w:t>Type</w:t>
            </w:r>
          </w:p>
        </w:tc>
        <w:tc>
          <w:tcPr>
            <w:tcW w:w="6030" w:type="dxa"/>
            <w:tcBorders>
              <w:right w:val="single" w:sz="4" w:space="0" w:color="auto"/>
            </w:tcBorders>
          </w:tcPr>
          <w:p w14:paraId="6F35E57E" w14:textId="77777777" w:rsidR="009423E7" w:rsidRPr="00A92E7B" w:rsidRDefault="009423E7" w:rsidP="006F3E50">
            <w:pPr>
              <w:tabs>
                <w:tab w:val="left" w:pos="10080"/>
              </w:tabs>
              <w:rPr>
                <w:b/>
                <w:color w:val="000000"/>
                <w:sz w:val="18"/>
                <w:szCs w:val="18"/>
              </w:rPr>
            </w:pPr>
            <w:r w:rsidRPr="00A92E7B">
              <w:rPr>
                <w:b/>
                <w:color w:val="000000"/>
                <w:sz w:val="18"/>
                <w:szCs w:val="18"/>
              </w:rPr>
              <w:t>Description</w:t>
            </w:r>
          </w:p>
        </w:tc>
      </w:tr>
      <w:tr w:rsidR="009423E7" w:rsidRPr="00A92E7B" w14:paraId="184CBACA" w14:textId="77777777" w:rsidTr="006F3E50">
        <w:trPr>
          <w:cantSplit/>
          <w:trHeight w:val="192"/>
        </w:trPr>
        <w:tc>
          <w:tcPr>
            <w:tcW w:w="906" w:type="dxa"/>
          </w:tcPr>
          <w:p w14:paraId="2330A4F4" w14:textId="77777777" w:rsidR="009423E7" w:rsidRPr="00A92E7B" w:rsidRDefault="009423E7" w:rsidP="006F3E50">
            <w:pPr>
              <w:tabs>
                <w:tab w:val="left" w:pos="10080"/>
              </w:tabs>
              <w:rPr>
                <w:color w:val="000000"/>
                <w:sz w:val="18"/>
                <w:szCs w:val="18"/>
              </w:rPr>
            </w:pPr>
            <w:r w:rsidRPr="00A92E7B">
              <w:rPr>
                <w:color w:val="000000"/>
                <w:sz w:val="18"/>
                <w:szCs w:val="18"/>
              </w:rPr>
              <w:t>1-10</w:t>
            </w:r>
          </w:p>
        </w:tc>
        <w:tc>
          <w:tcPr>
            <w:tcW w:w="2700" w:type="dxa"/>
          </w:tcPr>
          <w:p w14:paraId="1C34DD71" w14:textId="77777777" w:rsidR="009423E7" w:rsidRPr="00A92E7B" w:rsidRDefault="009423E7" w:rsidP="006F3E50">
            <w:pPr>
              <w:tabs>
                <w:tab w:val="left" w:pos="10080"/>
              </w:tabs>
              <w:rPr>
                <w:color w:val="000000"/>
                <w:sz w:val="18"/>
                <w:szCs w:val="18"/>
              </w:rPr>
            </w:pPr>
            <w:r w:rsidRPr="00A92E7B">
              <w:rPr>
                <w:color w:val="000000"/>
                <w:sz w:val="18"/>
                <w:szCs w:val="18"/>
              </w:rPr>
              <w:t>Record Key</w:t>
            </w:r>
          </w:p>
        </w:tc>
        <w:tc>
          <w:tcPr>
            <w:tcW w:w="720" w:type="dxa"/>
          </w:tcPr>
          <w:p w14:paraId="331FF664" w14:textId="77777777" w:rsidR="009423E7" w:rsidRPr="00A92E7B" w:rsidRDefault="009423E7" w:rsidP="006F3E50">
            <w:pPr>
              <w:tabs>
                <w:tab w:val="left" w:pos="10080"/>
              </w:tabs>
              <w:rPr>
                <w:color w:val="000000"/>
                <w:sz w:val="18"/>
                <w:szCs w:val="18"/>
              </w:rPr>
            </w:pPr>
            <w:r w:rsidRPr="00A92E7B">
              <w:rPr>
                <w:color w:val="000000"/>
                <w:sz w:val="18"/>
                <w:szCs w:val="18"/>
              </w:rPr>
              <w:t>10</w:t>
            </w:r>
          </w:p>
        </w:tc>
        <w:tc>
          <w:tcPr>
            <w:tcW w:w="450" w:type="dxa"/>
          </w:tcPr>
          <w:p w14:paraId="6C3C38F6"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D621F04" w14:textId="76BCF1B7" w:rsidR="009423E7" w:rsidRPr="00A92E7B" w:rsidRDefault="009423E7" w:rsidP="006F3E50">
            <w:pPr>
              <w:tabs>
                <w:tab w:val="left" w:pos="10080"/>
              </w:tabs>
              <w:rPr>
                <w:color w:val="000000"/>
                <w:sz w:val="18"/>
                <w:szCs w:val="18"/>
              </w:rPr>
            </w:pPr>
            <w:r w:rsidRPr="00A92E7B">
              <w:rPr>
                <w:color w:val="000000"/>
                <w:sz w:val="18"/>
                <w:szCs w:val="18"/>
              </w:rPr>
              <w:t>Previously described. Record Type = MACL</w:t>
            </w:r>
          </w:p>
        </w:tc>
      </w:tr>
      <w:tr w:rsidR="009423E7" w:rsidRPr="00A92E7B" w14:paraId="3141CED7" w14:textId="77777777" w:rsidTr="006F3E50">
        <w:trPr>
          <w:trHeight w:val="216"/>
        </w:trPr>
        <w:tc>
          <w:tcPr>
            <w:tcW w:w="906" w:type="dxa"/>
          </w:tcPr>
          <w:p w14:paraId="52A6A528" w14:textId="77777777" w:rsidR="009423E7" w:rsidRPr="00A92E7B" w:rsidRDefault="009423E7" w:rsidP="006F3E50">
            <w:pPr>
              <w:tabs>
                <w:tab w:val="left" w:pos="10080"/>
              </w:tabs>
              <w:rPr>
                <w:color w:val="000000"/>
                <w:sz w:val="18"/>
                <w:szCs w:val="18"/>
              </w:rPr>
            </w:pPr>
            <w:r w:rsidRPr="00A92E7B">
              <w:rPr>
                <w:color w:val="000000"/>
                <w:sz w:val="18"/>
                <w:szCs w:val="18"/>
              </w:rPr>
              <w:t>11-12</w:t>
            </w:r>
          </w:p>
        </w:tc>
        <w:tc>
          <w:tcPr>
            <w:tcW w:w="2700" w:type="dxa"/>
          </w:tcPr>
          <w:p w14:paraId="5E1ADE33" w14:textId="77777777" w:rsidR="009423E7" w:rsidRPr="00A92E7B" w:rsidRDefault="009423E7" w:rsidP="006F3E50">
            <w:pPr>
              <w:tabs>
                <w:tab w:val="left" w:pos="10080"/>
              </w:tabs>
              <w:rPr>
                <w:color w:val="000000"/>
                <w:sz w:val="18"/>
                <w:szCs w:val="18"/>
              </w:rPr>
            </w:pPr>
            <w:r w:rsidRPr="00A92E7B">
              <w:rPr>
                <w:color w:val="000000"/>
                <w:sz w:val="18"/>
                <w:szCs w:val="18"/>
              </w:rPr>
              <w:t>Role in the Claim</w:t>
            </w:r>
          </w:p>
        </w:tc>
        <w:tc>
          <w:tcPr>
            <w:tcW w:w="720" w:type="dxa"/>
          </w:tcPr>
          <w:p w14:paraId="47CB2F3B" w14:textId="77777777" w:rsidR="009423E7" w:rsidRPr="00A92E7B" w:rsidRDefault="009423E7" w:rsidP="006F3E50">
            <w:pPr>
              <w:tabs>
                <w:tab w:val="left" w:pos="10080"/>
              </w:tabs>
              <w:rPr>
                <w:color w:val="000000"/>
                <w:sz w:val="18"/>
                <w:szCs w:val="18"/>
              </w:rPr>
            </w:pPr>
            <w:r w:rsidRPr="00A92E7B">
              <w:rPr>
                <w:color w:val="000000"/>
                <w:sz w:val="18"/>
                <w:szCs w:val="18"/>
              </w:rPr>
              <w:t>2</w:t>
            </w:r>
          </w:p>
        </w:tc>
        <w:tc>
          <w:tcPr>
            <w:tcW w:w="450" w:type="dxa"/>
          </w:tcPr>
          <w:p w14:paraId="58DFC911"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1C317AD4" w14:textId="26E66786" w:rsidR="009423E7" w:rsidRPr="00A92E7B" w:rsidRDefault="009423E7" w:rsidP="006F3E50">
            <w:pPr>
              <w:tabs>
                <w:tab w:val="left" w:pos="10080"/>
              </w:tabs>
              <w:rPr>
                <w:color w:val="000000"/>
                <w:sz w:val="18"/>
                <w:szCs w:val="18"/>
              </w:rPr>
            </w:pPr>
            <w:r w:rsidRPr="00A92E7B">
              <w:rPr>
                <w:rFonts w:cs="Arial"/>
                <w:color w:val="000000"/>
                <w:sz w:val="18"/>
                <w:szCs w:val="18"/>
              </w:rPr>
              <w:t>ES- Estate, FA – Family Member, OC – Other Claimant</w:t>
            </w:r>
          </w:p>
        </w:tc>
      </w:tr>
      <w:tr w:rsidR="009423E7" w:rsidRPr="00A92E7B" w14:paraId="6DEFB782" w14:textId="77777777" w:rsidTr="006F3E50">
        <w:trPr>
          <w:trHeight w:val="216"/>
        </w:trPr>
        <w:tc>
          <w:tcPr>
            <w:tcW w:w="906" w:type="dxa"/>
          </w:tcPr>
          <w:p w14:paraId="44A8CDF2" w14:textId="77777777" w:rsidR="009423E7" w:rsidRPr="00A92E7B" w:rsidRDefault="009423E7" w:rsidP="006F3E50">
            <w:pPr>
              <w:tabs>
                <w:tab w:val="left" w:pos="10080"/>
              </w:tabs>
              <w:rPr>
                <w:color w:val="000000"/>
                <w:sz w:val="18"/>
                <w:szCs w:val="18"/>
              </w:rPr>
            </w:pPr>
            <w:r w:rsidRPr="00A92E7B">
              <w:rPr>
                <w:color w:val="000000"/>
                <w:sz w:val="18"/>
                <w:szCs w:val="18"/>
              </w:rPr>
              <w:t>13</w:t>
            </w:r>
          </w:p>
        </w:tc>
        <w:tc>
          <w:tcPr>
            <w:tcW w:w="2700" w:type="dxa"/>
          </w:tcPr>
          <w:p w14:paraId="1AF18D77" w14:textId="77777777" w:rsidR="009423E7" w:rsidRPr="00A92E7B" w:rsidRDefault="009423E7" w:rsidP="006F3E50">
            <w:pPr>
              <w:tabs>
                <w:tab w:val="left" w:pos="10080"/>
              </w:tabs>
              <w:rPr>
                <w:color w:val="000000"/>
                <w:sz w:val="18"/>
                <w:szCs w:val="18"/>
              </w:rPr>
            </w:pPr>
            <w:r w:rsidRPr="00A92E7B">
              <w:rPr>
                <w:color w:val="000000"/>
                <w:sz w:val="18"/>
                <w:szCs w:val="18"/>
              </w:rPr>
              <w:t>Individual/Business Indicator</w:t>
            </w:r>
          </w:p>
        </w:tc>
        <w:tc>
          <w:tcPr>
            <w:tcW w:w="720" w:type="dxa"/>
          </w:tcPr>
          <w:p w14:paraId="3FCCCBD2" w14:textId="77777777" w:rsidR="009423E7" w:rsidRPr="00A92E7B" w:rsidRDefault="009423E7" w:rsidP="006F3E50">
            <w:pPr>
              <w:tabs>
                <w:tab w:val="left" w:pos="10080"/>
              </w:tabs>
              <w:rPr>
                <w:color w:val="000000"/>
                <w:sz w:val="18"/>
                <w:szCs w:val="18"/>
              </w:rPr>
            </w:pPr>
            <w:r w:rsidRPr="00A92E7B">
              <w:rPr>
                <w:color w:val="000000"/>
                <w:sz w:val="18"/>
                <w:szCs w:val="18"/>
              </w:rPr>
              <w:t>1</w:t>
            </w:r>
          </w:p>
        </w:tc>
        <w:tc>
          <w:tcPr>
            <w:tcW w:w="450" w:type="dxa"/>
          </w:tcPr>
          <w:p w14:paraId="2EB41CF8"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4EC81C3A" w14:textId="77777777" w:rsidR="009423E7" w:rsidRPr="00A92E7B" w:rsidRDefault="009423E7" w:rsidP="006F3E50">
            <w:pPr>
              <w:tabs>
                <w:tab w:val="left" w:pos="10080"/>
              </w:tabs>
              <w:rPr>
                <w:color w:val="000000"/>
                <w:sz w:val="18"/>
                <w:szCs w:val="18"/>
              </w:rPr>
            </w:pPr>
            <w:r w:rsidRPr="00A92E7B">
              <w:rPr>
                <w:color w:val="000000"/>
                <w:sz w:val="18"/>
                <w:szCs w:val="18"/>
              </w:rPr>
              <w:t>I – Individual B – Business</w:t>
            </w:r>
          </w:p>
        </w:tc>
      </w:tr>
      <w:tr w:rsidR="009423E7" w:rsidRPr="00A92E7B" w14:paraId="45CDE4F9" w14:textId="77777777" w:rsidTr="006F3E50">
        <w:trPr>
          <w:trHeight w:val="226"/>
        </w:trPr>
        <w:tc>
          <w:tcPr>
            <w:tcW w:w="906" w:type="dxa"/>
          </w:tcPr>
          <w:p w14:paraId="205FD949" w14:textId="77777777" w:rsidR="009423E7" w:rsidRPr="00A92E7B" w:rsidRDefault="009423E7" w:rsidP="006F3E50">
            <w:pPr>
              <w:tabs>
                <w:tab w:val="left" w:pos="10080"/>
              </w:tabs>
              <w:rPr>
                <w:color w:val="000000"/>
                <w:sz w:val="18"/>
                <w:szCs w:val="18"/>
              </w:rPr>
            </w:pPr>
            <w:r w:rsidRPr="00A92E7B">
              <w:rPr>
                <w:color w:val="000000"/>
                <w:sz w:val="18"/>
                <w:szCs w:val="18"/>
              </w:rPr>
              <w:t>14-83</w:t>
            </w:r>
          </w:p>
        </w:tc>
        <w:tc>
          <w:tcPr>
            <w:tcW w:w="2700" w:type="dxa"/>
          </w:tcPr>
          <w:p w14:paraId="181F7E18" w14:textId="77777777" w:rsidR="009423E7" w:rsidRPr="00A92E7B" w:rsidRDefault="009423E7" w:rsidP="006F3E50">
            <w:pPr>
              <w:tabs>
                <w:tab w:val="left" w:pos="10080"/>
              </w:tabs>
              <w:rPr>
                <w:color w:val="000000"/>
                <w:sz w:val="18"/>
                <w:szCs w:val="18"/>
              </w:rPr>
            </w:pPr>
            <w:r w:rsidRPr="00A92E7B">
              <w:rPr>
                <w:color w:val="000000"/>
                <w:sz w:val="18"/>
                <w:szCs w:val="18"/>
              </w:rPr>
              <w:t xml:space="preserve">Business Name </w:t>
            </w:r>
            <w:r w:rsidRPr="00A92E7B">
              <w:rPr>
                <w:b/>
                <w:color w:val="000000"/>
                <w:sz w:val="18"/>
                <w:szCs w:val="18"/>
              </w:rPr>
              <w:t>OR</w:t>
            </w:r>
          </w:p>
        </w:tc>
        <w:tc>
          <w:tcPr>
            <w:tcW w:w="720" w:type="dxa"/>
          </w:tcPr>
          <w:p w14:paraId="0B351785" w14:textId="77777777" w:rsidR="009423E7" w:rsidRPr="00A92E7B" w:rsidRDefault="009423E7" w:rsidP="006F3E50">
            <w:pPr>
              <w:tabs>
                <w:tab w:val="left" w:pos="10080"/>
              </w:tabs>
              <w:rPr>
                <w:color w:val="000000"/>
                <w:sz w:val="18"/>
                <w:szCs w:val="18"/>
              </w:rPr>
            </w:pPr>
            <w:r w:rsidRPr="00A92E7B">
              <w:rPr>
                <w:color w:val="000000"/>
                <w:sz w:val="18"/>
                <w:szCs w:val="18"/>
              </w:rPr>
              <w:t>70</w:t>
            </w:r>
          </w:p>
        </w:tc>
        <w:tc>
          <w:tcPr>
            <w:tcW w:w="450" w:type="dxa"/>
          </w:tcPr>
          <w:p w14:paraId="0ED3F0A8"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73C41E5E" w14:textId="77777777" w:rsidR="009423E7" w:rsidRPr="00A92E7B" w:rsidRDefault="009423E7" w:rsidP="006F3E50">
            <w:pPr>
              <w:tabs>
                <w:tab w:val="left" w:pos="10080"/>
              </w:tabs>
              <w:rPr>
                <w:color w:val="000000"/>
                <w:sz w:val="18"/>
                <w:szCs w:val="18"/>
              </w:rPr>
            </w:pPr>
            <w:r w:rsidRPr="00A92E7B">
              <w:rPr>
                <w:color w:val="000000"/>
                <w:sz w:val="18"/>
                <w:szCs w:val="18"/>
              </w:rPr>
              <w:t>Required if pos. 13=B</w:t>
            </w:r>
          </w:p>
        </w:tc>
      </w:tr>
      <w:tr w:rsidR="009423E7" w:rsidRPr="00A92E7B" w14:paraId="73D7DFBF" w14:textId="77777777" w:rsidTr="006F3E50">
        <w:trPr>
          <w:cantSplit/>
          <w:trHeight w:val="216"/>
        </w:trPr>
        <w:tc>
          <w:tcPr>
            <w:tcW w:w="906" w:type="dxa"/>
          </w:tcPr>
          <w:p w14:paraId="06D602CC" w14:textId="77777777" w:rsidR="009423E7" w:rsidRPr="00A92E7B" w:rsidRDefault="009423E7" w:rsidP="006F3E50">
            <w:pPr>
              <w:tabs>
                <w:tab w:val="left" w:pos="10080"/>
              </w:tabs>
              <w:rPr>
                <w:color w:val="000000"/>
                <w:sz w:val="18"/>
                <w:szCs w:val="18"/>
              </w:rPr>
            </w:pPr>
            <w:r w:rsidRPr="00A92E7B">
              <w:rPr>
                <w:color w:val="000000"/>
                <w:sz w:val="18"/>
                <w:szCs w:val="18"/>
              </w:rPr>
              <w:t>14-43</w:t>
            </w:r>
          </w:p>
        </w:tc>
        <w:tc>
          <w:tcPr>
            <w:tcW w:w="2700" w:type="dxa"/>
          </w:tcPr>
          <w:p w14:paraId="5B35F385" w14:textId="77777777" w:rsidR="009423E7" w:rsidRPr="00A92E7B" w:rsidRDefault="009423E7" w:rsidP="006F3E50">
            <w:pPr>
              <w:tabs>
                <w:tab w:val="left" w:pos="10080"/>
              </w:tabs>
              <w:rPr>
                <w:color w:val="000000"/>
                <w:sz w:val="18"/>
                <w:szCs w:val="18"/>
              </w:rPr>
            </w:pPr>
            <w:r w:rsidRPr="00A92E7B">
              <w:rPr>
                <w:color w:val="000000"/>
                <w:sz w:val="18"/>
                <w:szCs w:val="18"/>
              </w:rPr>
              <w:t>Last Name</w:t>
            </w:r>
          </w:p>
        </w:tc>
        <w:tc>
          <w:tcPr>
            <w:tcW w:w="720" w:type="dxa"/>
          </w:tcPr>
          <w:p w14:paraId="3FCC23FC" w14:textId="77777777" w:rsidR="009423E7" w:rsidRPr="00A92E7B" w:rsidRDefault="009423E7" w:rsidP="006F3E50">
            <w:pPr>
              <w:tabs>
                <w:tab w:val="left" w:pos="10080"/>
              </w:tabs>
              <w:rPr>
                <w:color w:val="000000"/>
                <w:sz w:val="18"/>
                <w:szCs w:val="18"/>
              </w:rPr>
            </w:pPr>
            <w:r w:rsidRPr="00A92E7B">
              <w:rPr>
                <w:color w:val="000000"/>
                <w:sz w:val="18"/>
                <w:szCs w:val="18"/>
              </w:rPr>
              <w:t>30</w:t>
            </w:r>
          </w:p>
        </w:tc>
        <w:tc>
          <w:tcPr>
            <w:tcW w:w="450" w:type="dxa"/>
          </w:tcPr>
          <w:p w14:paraId="158D5F41"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6B8BF8E2" w14:textId="77777777" w:rsidR="009423E7" w:rsidRPr="00A92E7B" w:rsidRDefault="009423E7" w:rsidP="006F3E50">
            <w:pPr>
              <w:tabs>
                <w:tab w:val="left" w:pos="10080"/>
              </w:tabs>
              <w:rPr>
                <w:color w:val="000000"/>
                <w:sz w:val="18"/>
                <w:szCs w:val="18"/>
              </w:rPr>
            </w:pPr>
            <w:r w:rsidRPr="00A92E7B">
              <w:rPr>
                <w:color w:val="000000"/>
                <w:sz w:val="18"/>
                <w:szCs w:val="18"/>
              </w:rPr>
              <w:t>Required if pos. 13=I</w:t>
            </w:r>
          </w:p>
        </w:tc>
      </w:tr>
      <w:tr w:rsidR="009423E7" w:rsidRPr="00A92E7B" w14:paraId="7299C46C" w14:textId="77777777" w:rsidTr="006F3E50">
        <w:trPr>
          <w:cantSplit/>
          <w:trHeight w:val="216"/>
        </w:trPr>
        <w:tc>
          <w:tcPr>
            <w:tcW w:w="906" w:type="dxa"/>
          </w:tcPr>
          <w:p w14:paraId="3BAFA716" w14:textId="77777777" w:rsidR="009423E7" w:rsidRPr="00A92E7B" w:rsidRDefault="009423E7" w:rsidP="006F3E50">
            <w:pPr>
              <w:tabs>
                <w:tab w:val="left" w:pos="10080"/>
              </w:tabs>
              <w:rPr>
                <w:color w:val="000000"/>
                <w:sz w:val="18"/>
                <w:szCs w:val="18"/>
              </w:rPr>
            </w:pPr>
            <w:r w:rsidRPr="00A92E7B">
              <w:rPr>
                <w:color w:val="000000"/>
                <w:sz w:val="18"/>
                <w:szCs w:val="18"/>
              </w:rPr>
              <w:t>44-63</w:t>
            </w:r>
          </w:p>
        </w:tc>
        <w:tc>
          <w:tcPr>
            <w:tcW w:w="2700" w:type="dxa"/>
          </w:tcPr>
          <w:p w14:paraId="5CA9C4D7" w14:textId="77777777" w:rsidR="009423E7" w:rsidRPr="00A92E7B" w:rsidRDefault="009423E7" w:rsidP="006F3E50">
            <w:pPr>
              <w:tabs>
                <w:tab w:val="left" w:pos="10080"/>
              </w:tabs>
              <w:rPr>
                <w:color w:val="000000"/>
                <w:sz w:val="18"/>
                <w:szCs w:val="18"/>
              </w:rPr>
            </w:pPr>
            <w:r w:rsidRPr="00A92E7B">
              <w:rPr>
                <w:color w:val="000000"/>
                <w:sz w:val="18"/>
                <w:szCs w:val="18"/>
              </w:rPr>
              <w:t>First Name</w:t>
            </w:r>
          </w:p>
        </w:tc>
        <w:tc>
          <w:tcPr>
            <w:tcW w:w="720" w:type="dxa"/>
          </w:tcPr>
          <w:p w14:paraId="77F161BD" w14:textId="77777777" w:rsidR="009423E7" w:rsidRPr="00A92E7B" w:rsidRDefault="009423E7" w:rsidP="006F3E50">
            <w:pPr>
              <w:tabs>
                <w:tab w:val="left" w:pos="10080"/>
              </w:tabs>
              <w:rPr>
                <w:color w:val="000000"/>
                <w:sz w:val="18"/>
                <w:szCs w:val="18"/>
              </w:rPr>
            </w:pPr>
            <w:r w:rsidRPr="00A92E7B">
              <w:rPr>
                <w:color w:val="000000"/>
                <w:sz w:val="18"/>
                <w:szCs w:val="18"/>
              </w:rPr>
              <w:t>20</w:t>
            </w:r>
          </w:p>
        </w:tc>
        <w:tc>
          <w:tcPr>
            <w:tcW w:w="450" w:type="dxa"/>
          </w:tcPr>
          <w:p w14:paraId="023F969C"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C819764" w14:textId="77777777" w:rsidR="009423E7" w:rsidRPr="00A92E7B" w:rsidRDefault="009423E7" w:rsidP="006F3E50">
            <w:pPr>
              <w:tabs>
                <w:tab w:val="left" w:pos="10080"/>
              </w:tabs>
              <w:rPr>
                <w:color w:val="000000"/>
                <w:sz w:val="18"/>
                <w:szCs w:val="18"/>
              </w:rPr>
            </w:pPr>
            <w:r w:rsidRPr="00A92E7B">
              <w:rPr>
                <w:color w:val="000000"/>
                <w:sz w:val="18"/>
                <w:szCs w:val="18"/>
              </w:rPr>
              <w:t>Required if pos. 13=I</w:t>
            </w:r>
          </w:p>
        </w:tc>
      </w:tr>
      <w:tr w:rsidR="009423E7" w:rsidRPr="00A92E7B" w14:paraId="7BD81827" w14:textId="77777777" w:rsidTr="006F3E50">
        <w:trPr>
          <w:cantSplit/>
          <w:trHeight w:val="68"/>
        </w:trPr>
        <w:tc>
          <w:tcPr>
            <w:tcW w:w="906" w:type="dxa"/>
          </w:tcPr>
          <w:p w14:paraId="10116610" w14:textId="77777777" w:rsidR="009423E7" w:rsidRPr="00A92E7B" w:rsidRDefault="009423E7" w:rsidP="006F3E50">
            <w:pPr>
              <w:tabs>
                <w:tab w:val="left" w:pos="10080"/>
              </w:tabs>
              <w:rPr>
                <w:color w:val="000000"/>
                <w:sz w:val="18"/>
                <w:szCs w:val="18"/>
              </w:rPr>
            </w:pPr>
            <w:r w:rsidRPr="00A92E7B">
              <w:rPr>
                <w:color w:val="000000"/>
                <w:sz w:val="18"/>
                <w:szCs w:val="18"/>
              </w:rPr>
              <w:t>64-83</w:t>
            </w:r>
          </w:p>
        </w:tc>
        <w:tc>
          <w:tcPr>
            <w:tcW w:w="2700" w:type="dxa"/>
          </w:tcPr>
          <w:p w14:paraId="06852CFD" w14:textId="77777777" w:rsidR="009423E7" w:rsidRPr="00A92E7B" w:rsidRDefault="009423E7" w:rsidP="006F3E50">
            <w:pPr>
              <w:tabs>
                <w:tab w:val="left" w:pos="10080"/>
              </w:tabs>
              <w:rPr>
                <w:color w:val="000000"/>
                <w:sz w:val="18"/>
                <w:szCs w:val="18"/>
              </w:rPr>
            </w:pPr>
            <w:r w:rsidRPr="00A92E7B">
              <w:rPr>
                <w:color w:val="000000"/>
                <w:sz w:val="18"/>
                <w:szCs w:val="18"/>
              </w:rPr>
              <w:t>Middle Name</w:t>
            </w:r>
          </w:p>
        </w:tc>
        <w:tc>
          <w:tcPr>
            <w:tcW w:w="720" w:type="dxa"/>
          </w:tcPr>
          <w:p w14:paraId="3E1B89BA" w14:textId="77777777" w:rsidR="009423E7" w:rsidRPr="00A92E7B" w:rsidRDefault="009423E7" w:rsidP="006F3E50">
            <w:pPr>
              <w:tabs>
                <w:tab w:val="left" w:pos="10080"/>
              </w:tabs>
              <w:rPr>
                <w:color w:val="000000"/>
                <w:sz w:val="18"/>
                <w:szCs w:val="18"/>
              </w:rPr>
            </w:pPr>
            <w:r w:rsidRPr="00A92E7B">
              <w:rPr>
                <w:color w:val="000000"/>
                <w:sz w:val="18"/>
                <w:szCs w:val="18"/>
              </w:rPr>
              <w:t>20</w:t>
            </w:r>
          </w:p>
        </w:tc>
        <w:tc>
          <w:tcPr>
            <w:tcW w:w="450" w:type="dxa"/>
          </w:tcPr>
          <w:p w14:paraId="417F77AB"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21E9F74" w14:textId="77777777" w:rsidR="009423E7" w:rsidRPr="00A92E7B" w:rsidRDefault="009423E7" w:rsidP="006F3E50">
            <w:pPr>
              <w:tabs>
                <w:tab w:val="left" w:pos="10080"/>
              </w:tabs>
              <w:rPr>
                <w:color w:val="000000"/>
                <w:sz w:val="18"/>
                <w:szCs w:val="18"/>
              </w:rPr>
            </w:pPr>
          </w:p>
        </w:tc>
      </w:tr>
      <w:tr w:rsidR="009423E7" w:rsidRPr="00A92E7B" w14:paraId="48507021" w14:textId="77777777" w:rsidTr="006F3E50">
        <w:trPr>
          <w:trHeight w:val="216"/>
        </w:trPr>
        <w:tc>
          <w:tcPr>
            <w:tcW w:w="906" w:type="dxa"/>
          </w:tcPr>
          <w:p w14:paraId="1E0F9B43" w14:textId="287967AB" w:rsidR="009423E7" w:rsidRPr="00A92E7B" w:rsidRDefault="009423E7" w:rsidP="006F3E50">
            <w:pPr>
              <w:tabs>
                <w:tab w:val="left" w:pos="10080"/>
              </w:tabs>
              <w:rPr>
                <w:color w:val="000000"/>
                <w:sz w:val="18"/>
                <w:szCs w:val="18"/>
              </w:rPr>
            </w:pPr>
            <w:r w:rsidRPr="00A92E7B">
              <w:rPr>
                <w:rFonts w:cs="Arial"/>
                <w:color w:val="000000"/>
                <w:sz w:val="18"/>
                <w:szCs w:val="18"/>
              </w:rPr>
              <w:t>84-133</w:t>
            </w:r>
          </w:p>
        </w:tc>
        <w:tc>
          <w:tcPr>
            <w:tcW w:w="2700" w:type="dxa"/>
          </w:tcPr>
          <w:p w14:paraId="57C429D0" w14:textId="77777777" w:rsidR="009423E7" w:rsidRPr="00A92E7B" w:rsidRDefault="009423E7" w:rsidP="006F3E50">
            <w:pPr>
              <w:tabs>
                <w:tab w:val="left" w:pos="10080"/>
              </w:tabs>
              <w:rPr>
                <w:color w:val="000000"/>
                <w:sz w:val="18"/>
                <w:szCs w:val="18"/>
              </w:rPr>
            </w:pPr>
            <w:r w:rsidRPr="00A92E7B">
              <w:rPr>
                <w:color w:val="000000"/>
                <w:sz w:val="18"/>
                <w:szCs w:val="18"/>
              </w:rPr>
              <w:t>Address Information Line 1</w:t>
            </w:r>
          </w:p>
        </w:tc>
        <w:tc>
          <w:tcPr>
            <w:tcW w:w="720" w:type="dxa"/>
          </w:tcPr>
          <w:p w14:paraId="1B84ED8D" w14:textId="77777777" w:rsidR="009423E7" w:rsidRPr="00A92E7B" w:rsidRDefault="009423E7" w:rsidP="006F3E50">
            <w:pPr>
              <w:tabs>
                <w:tab w:val="left" w:pos="10080"/>
              </w:tabs>
              <w:rPr>
                <w:color w:val="000000"/>
                <w:sz w:val="18"/>
                <w:szCs w:val="18"/>
              </w:rPr>
            </w:pPr>
            <w:r w:rsidRPr="00A92E7B">
              <w:rPr>
                <w:color w:val="000000"/>
                <w:sz w:val="18"/>
                <w:szCs w:val="18"/>
              </w:rPr>
              <w:t>50</w:t>
            </w:r>
          </w:p>
        </w:tc>
        <w:tc>
          <w:tcPr>
            <w:tcW w:w="450" w:type="dxa"/>
          </w:tcPr>
          <w:p w14:paraId="5599FDA8"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0FA50228" w14:textId="77777777" w:rsidR="009423E7" w:rsidRPr="00A92E7B" w:rsidRDefault="009423E7" w:rsidP="006F3E50">
            <w:pPr>
              <w:tabs>
                <w:tab w:val="left" w:pos="10080"/>
              </w:tabs>
              <w:rPr>
                <w:color w:val="000000"/>
                <w:sz w:val="18"/>
                <w:szCs w:val="18"/>
              </w:rPr>
            </w:pPr>
          </w:p>
        </w:tc>
      </w:tr>
      <w:tr w:rsidR="009423E7" w:rsidRPr="00A92E7B" w14:paraId="39EE7CF0" w14:textId="77777777" w:rsidTr="006F3E50">
        <w:trPr>
          <w:trHeight w:val="216"/>
        </w:trPr>
        <w:tc>
          <w:tcPr>
            <w:tcW w:w="906" w:type="dxa"/>
          </w:tcPr>
          <w:p w14:paraId="50EA7349" w14:textId="6C5F66FD" w:rsidR="009423E7" w:rsidRPr="00A92E7B" w:rsidRDefault="009423E7" w:rsidP="006F3E50">
            <w:pPr>
              <w:tabs>
                <w:tab w:val="left" w:pos="10080"/>
              </w:tabs>
              <w:rPr>
                <w:color w:val="000000"/>
                <w:sz w:val="18"/>
                <w:szCs w:val="18"/>
              </w:rPr>
            </w:pPr>
            <w:r w:rsidRPr="00A92E7B">
              <w:rPr>
                <w:rFonts w:cs="Arial"/>
                <w:color w:val="000000"/>
                <w:sz w:val="18"/>
                <w:szCs w:val="18"/>
              </w:rPr>
              <w:t>134-183</w:t>
            </w:r>
          </w:p>
        </w:tc>
        <w:tc>
          <w:tcPr>
            <w:tcW w:w="2700" w:type="dxa"/>
          </w:tcPr>
          <w:p w14:paraId="4D55946E" w14:textId="77777777" w:rsidR="009423E7" w:rsidRPr="00A92E7B" w:rsidRDefault="009423E7" w:rsidP="006F3E50">
            <w:pPr>
              <w:tabs>
                <w:tab w:val="left" w:pos="10080"/>
              </w:tabs>
              <w:rPr>
                <w:color w:val="000000"/>
                <w:sz w:val="18"/>
                <w:szCs w:val="18"/>
              </w:rPr>
            </w:pPr>
            <w:r w:rsidRPr="00A92E7B">
              <w:rPr>
                <w:color w:val="000000"/>
                <w:sz w:val="18"/>
                <w:szCs w:val="18"/>
              </w:rPr>
              <w:t>Address Information Line 2</w:t>
            </w:r>
          </w:p>
        </w:tc>
        <w:tc>
          <w:tcPr>
            <w:tcW w:w="720" w:type="dxa"/>
          </w:tcPr>
          <w:p w14:paraId="672C22CA" w14:textId="77777777" w:rsidR="009423E7" w:rsidRPr="00A92E7B" w:rsidRDefault="009423E7" w:rsidP="006F3E50">
            <w:pPr>
              <w:tabs>
                <w:tab w:val="left" w:pos="10080"/>
              </w:tabs>
              <w:rPr>
                <w:color w:val="000000"/>
                <w:sz w:val="18"/>
                <w:szCs w:val="18"/>
              </w:rPr>
            </w:pPr>
            <w:r w:rsidRPr="00A92E7B">
              <w:rPr>
                <w:color w:val="000000"/>
                <w:sz w:val="18"/>
                <w:szCs w:val="18"/>
              </w:rPr>
              <w:t>50</w:t>
            </w:r>
          </w:p>
        </w:tc>
        <w:tc>
          <w:tcPr>
            <w:tcW w:w="450" w:type="dxa"/>
          </w:tcPr>
          <w:p w14:paraId="233F8FA1"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875CAB6" w14:textId="77777777" w:rsidR="009423E7" w:rsidRPr="00A92E7B" w:rsidRDefault="009423E7" w:rsidP="006F3E50">
            <w:pPr>
              <w:tabs>
                <w:tab w:val="left" w:pos="10080"/>
              </w:tabs>
              <w:rPr>
                <w:color w:val="000000"/>
                <w:sz w:val="18"/>
                <w:szCs w:val="18"/>
              </w:rPr>
            </w:pPr>
          </w:p>
        </w:tc>
      </w:tr>
      <w:tr w:rsidR="009423E7" w:rsidRPr="00A92E7B" w14:paraId="278F7ED3" w14:textId="77777777" w:rsidTr="006F3E50">
        <w:trPr>
          <w:cantSplit/>
          <w:trHeight w:val="216"/>
        </w:trPr>
        <w:tc>
          <w:tcPr>
            <w:tcW w:w="906" w:type="dxa"/>
          </w:tcPr>
          <w:p w14:paraId="0D3BCE58" w14:textId="29A6CC1D" w:rsidR="009423E7" w:rsidRPr="00A92E7B" w:rsidRDefault="009423E7" w:rsidP="006F3E50">
            <w:pPr>
              <w:tabs>
                <w:tab w:val="left" w:pos="10080"/>
              </w:tabs>
              <w:rPr>
                <w:color w:val="000000"/>
                <w:sz w:val="18"/>
                <w:szCs w:val="18"/>
              </w:rPr>
            </w:pPr>
            <w:r w:rsidRPr="00A92E7B">
              <w:rPr>
                <w:rFonts w:cs="Arial"/>
                <w:color w:val="000000"/>
                <w:sz w:val="18"/>
                <w:szCs w:val="18"/>
              </w:rPr>
              <w:t>184-208</w:t>
            </w:r>
          </w:p>
        </w:tc>
        <w:tc>
          <w:tcPr>
            <w:tcW w:w="2700" w:type="dxa"/>
          </w:tcPr>
          <w:p w14:paraId="4A67C090" w14:textId="77777777" w:rsidR="009423E7" w:rsidRPr="00A92E7B" w:rsidRDefault="009423E7" w:rsidP="006F3E50">
            <w:pPr>
              <w:tabs>
                <w:tab w:val="left" w:pos="10080"/>
              </w:tabs>
              <w:rPr>
                <w:color w:val="000000"/>
                <w:sz w:val="18"/>
                <w:szCs w:val="18"/>
              </w:rPr>
            </w:pPr>
            <w:r w:rsidRPr="00A92E7B">
              <w:rPr>
                <w:color w:val="000000"/>
                <w:sz w:val="18"/>
                <w:szCs w:val="18"/>
              </w:rPr>
              <w:t xml:space="preserve">City </w:t>
            </w:r>
          </w:p>
        </w:tc>
        <w:tc>
          <w:tcPr>
            <w:tcW w:w="720" w:type="dxa"/>
          </w:tcPr>
          <w:p w14:paraId="09532FCE" w14:textId="77777777" w:rsidR="009423E7" w:rsidRPr="00A92E7B" w:rsidRDefault="009423E7" w:rsidP="006F3E50">
            <w:pPr>
              <w:tabs>
                <w:tab w:val="left" w:pos="10080"/>
              </w:tabs>
              <w:rPr>
                <w:color w:val="000000"/>
                <w:sz w:val="18"/>
                <w:szCs w:val="18"/>
              </w:rPr>
            </w:pPr>
            <w:r w:rsidRPr="00A92E7B">
              <w:rPr>
                <w:color w:val="000000"/>
                <w:sz w:val="18"/>
                <w:szCs w:val="18"/>
              </w:rPr>
              <w:t>25</w:t>
            </w:r>
          </w:p>
        </w:tc>
        <w:tc>
          <w:tcPr>
            <w:tcW w:w="450" w:type="dxa"/>
          </w:tcPr>
          <w:p w14:paraId="575D9CFE"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3D5CAE17" w14:textId="77777777" w:rsidR="009423E7" w:rsidRPr="00A92E7B" w:rsidRDefault="009423E7" w:rsidP="006F3E50">
            <w:pPr>
              <w:tabs>
                <w:tab w:val="left" w:pos="10080"/>
              </w:tabs>
              <w:rPr>
                <w:color w:val="000000"/>
                <w:sz w:val="18"/>
                <w:szCs w:val="18"/>
              </w:rPr>
            </w:pPr>
          </w:p>
        </w:tc>
      </w:tr>
      <w:tr w:rsidR="009423E7" w:rsidRPr="00A92E7B" w14:paraId="7BF3982D" w14:textId="77777777" w:rsidTr="006F3E50">
        <w:trPr>
          <w:cantSplit/>
          <w:trHeight w:val="216"/>
        </w:trPr>
        <w:tc>
          <w:tcPr>
            <w:tcW w:w="906" w:type="dxa"/>
          </w:tcPr>
          <w:p w14:paraId="47012FA8" w14:textId="068456A7" w:rsidR="009423E7" w:rsidRPr="00A92E7B" w:rsidRDefault="009423E7" w:rsidP="006F3E50">
            <w:pPr>
              <w:tabs>
                <w:tab w:val="left" w:pos="10080"/>
              </w:tabs>
              <w:rPr>
                <w:color w:val="000000"/>
                <w:sz w:val="18"/>
                <w:szCs w:val="18"/>
              </w:rPr>
            </w:pPr>
            <w:r w:rsidRPr="00A92E7B">
              <w:rPr>
                <w:rFonts w:cs="Arial"/>
                <w:color w:val="000000"/>
                <w:sz w:val="18"/>
                <w:szCs w:val="18"/>
              </w:rPr>
              <w:t>209-210</w:t>
            </w:r>
          </w:p>
        </w:tc>
        <w:tc>
          <w:tcPr>
            <w:tcW w:w="2700" w:type="dxa"/>
          </w:tcPr>
          <w:p w14:paraId="138E130E" w14:textId="77777777" w:rsidR="009423E7" w:rsidRPr="00A92E7B" w:rsidRDefault="009423E7" w:rsidP="006F3E50">
            <w:pPr>
              <w:tabs>
                <w:tab w:val="left" w:pos="10080"/>
              </w:tabs>
              <w:rPr>
                <w:color w:val="000000"/>
                <w:sz w:val="18"/>
                <w:szCs w:val="18"/>
              </w:rPr>
            </w:pPr>
            <w:r w:rsidRPr="00A92E7B">
              <w:rPr>
                <w:color w:val="000000"/>
                <w:sz w:val="18"/>
                <w:szCs w:val="18"/>
              </w:rPr>
              <w:t>State</w:t>
            </w:r>
          </w:p>
        </w:tc>
        <w:tc>
          <w:tcPr>
            <w:tcW w:w="720" w:type="dxa"/>
          </w:tcPr>
          <w:p w14:paraId="4C7DBD74" w14:textId="77777777" w:rsidR="009423E7" w:rsidRPr="00A92E7B" w:rsidRDefault="009423E7" w:rsidP="006F3E50">
            <w:pPr>
              <w:tabs>
                <w:tab w:val="left" w:pos="10080"/>
              </w:tabs>
              <w:rPr>
                <w:color w:val="000000"/>
                <w:sz w:val="18"/>
                <w:szCs w:val="18"/>
              </w:rPr>
            </w:pPr>
            <w:r w:rsidRPr="00A92E7B">
              <w:rPr>
                <w:color w:val="000000"/>
                <w:sz w:val="18"/>
                <w:szCs w:val="18"/>
              </w:rPr>
              <w:t>2</w:t>
            </w:r>
          </w:p>
        </w:tc>
        <w:tc>
          <w:tcPr>
            <w:tcW w:w="450" w:type="dxa"/>
          </w:tcPr>
          <w:p w14:paraId="0ED9DBEB"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6D67281" w14:textId="77777777" w:rsidR="009423E7" w:rsidRPr="00A92E7B" w:rsidRDefault="009423E7" w:rsidP="006F3E50">
            <w:pPr>
              <w:tabs>
                <w:tab w:val="left" w:pos="10080"/>
              </w:tabs>
              <w:rPr>
                <w:color w:val="000000"/>
                <w:sz w:val="18"/>
                <w:szCs w:val="18"/>
              </w:rPr>
            </w:pPr>
            <w:r w:rsidRPr="00A92E7B">
              <w:rPr>
                <w:color w:val="000000"/>
                <w:sz w:val="18"/>
                <w:szCs w:val="18"/>
              </w:rPr>
              <w:t>See Appendix C</w:t>
            </w:r>
          </w:p>
        </w:tc>
      </w:tr>
      <w:tr w:rsidR="009423E7" w:rsidRPr="00A92E7B" w14:paraId="7DCF9BE4" w14:textId="77777777" w:rsidTr="006F3E50">
        <w:trPr>
          <w:cantSplit/>
          <w:trHeight w:val="216"/>
        </w:trPr>
        <w:tc>
          <w:tcPr>
            <w:tcW w:w="906" w:type="dxa"/>
          </w:tcPr>
          <w:p w14:paraId="4B21E3F8" w14:textId="0A9ACE35" w:rsidR="009423E7" w:rsidRPr="00A92E7B" w:rsidRDefault="009423E7" w:rsidP="006F3E50">
            <w:pPr>
              <w:tabs>
                <w:tab w:val="left" w:pos="10080"/>
              </w:tabs>
              <w:rPr>
                <w:color w:val="000000"/>
                <w:sz w:val="18"/>
                <w:szCs w:val="18"/>
              </w:rPr>
            </w:pPr>
            <w:r w:rsidRPr="00A92E7B">
              <w:rPr>
                <w:rFonts w:cs="Arial"/>
                <w:color w:val="000000"/>
                <w:sz w:val="18"/>
                <w:szCs w:val="18"/>
              </w:rPr>
              <w:t>211-219</w:t>
            </w:r>
          </w:p>
        </w:tc>
        <w:tc>
          <w:tcPr>
            <w:tcW w:w="2700" w:type="dxa"/>
          </w:tcPr>
          <w:p w14:paraId="6E33710A" w14:textId="77777777" w:rsidR="009423E7" w:rsidRPr="00A92E7B" w:rsidRDefault="009423E7" w:rsidP="006F3E50">
            <w:pPr>
              <w:tabs>
                <w:tab w:val="left" w:pos="10080"/>
              </w:tabs>
              <w:rPr>
                <w:color w:val="000000"/>
                <w:sz w:val="18"/>
                <w:szCs w:val="18"/>
              </w:rPr>
            </w:pPr>
            <w:r w:rsidRPr="00A92E7B">
              <w:rPr>
                <w:color w:val="000000"/>
                <w:sz w:val="18"/>
                <w:szCs w:val="18"/>
              </w:rPr>
              <w:t>Postal Code</w:t>
            </w:r>
          </w:p>
        </w:tc>
        <w:tc>
          <w:tcPr>
            <w:tcW w:w="720" w:type="dxa"/>
          </w:tcPr>
          <w:p w14:paraId="46848591" w14:textId="77777777" w:rsidR="009423E7" w:rsidRPr="00A92E7B" w:rsidRDefault="009423E7" w:rsidP="006F3E50">
            <w:pPr>
              <w:tabs>
                <w:tab w:val="left" w:pos="10080"/>
              </w:tabs>
              <w:rPr>
                <w:color w:val="000000"/>
                <w:sz w:val="18"/>
                <w:szCs w:val="18"/>
              </w:rPr>
            </w:pPr>
            <w:r w:rsidRPr="00A92E7B">
              <w:rPr>
                <w:color w:val="000000"/>
                <w:sz w:val="18"/>
                <w:szCs w:val="18"/>
              </w:rPr>
              <w:t>9</w:t>
            </w:r>
          </w:p>
        </w:tc>
        <w:tc>
          <w:tcPr>
            <w:tcW w:w="450" w:type="dxa"/>
          </w:tcPr>
          <w:p w14:paraId="6504EC1B"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08E2BF3F" w14:textId="77777777" w:rsidR="009423E7" w:rsidRPr="00A92E7B" w:rsidRDefault="009423E7" w:rsidP="006F3E50">
            <w:pPr>
              <w:tabs>
                <w:tab w:val="left" w:pos="10080"/>
              </w:tabs>
              <w:rPr>
                <w:color w:val="000000"/>
                <w:sz w:val="18"/>
                <w:szCs w:val="18"/>
              </w:rPr>
            </w:pPr>
          </w:p>
        </w:tc>
      </w:tr>
      <w:tr w:rsidR="009423E7" w:rsidRPr="00A92E7B" w14:paraId="3E997AA6" w14:textId="77777777" w:rsidTr="006F3E50">
        <w:trPr>
          <w:cantSplit/>
          <w:trHeight w:val="216"/>
        </w:trPr>
        <w:tc>
          <w:tcPr>
            <w:tcW w:w="906" w:type="dxa"/>
          </w:tcPr>
          <w:p w14:paraId="209C6906" w14:textId="50A534FC" w:rsidR="009423E7" w:rsidRPr="00A92E7B" w:rsidRDefault="009423E7" w:rsidP="006F3E50">
            <w:pPr>
              <w:tabs>
                <w:tab w:val="left" w:pos="10080"/>
              </w:tabs>
              <w:rPr>
                <w:color w:val="000000"/>
                <w:sz w:val="18"/>
                <w:szCs w:val="18"/>
              </w:rPr>
            </w:pPr>
            <w:r w:rsidRPr="00A92E7B">
              <w:rPr>
                <w:rFonts w:cs="Arial"/>
                <w:color w:val="000000"/>
                <w:sz w:val="18"/>
                <w:szCs w:val="18"/>
              </w:rPr>
              <w:t>220-222</w:t>
            </w:r>
          </w:p>
        </w:tc>
        <w:tc>
          <w:tcPr>
            <w:tcW w:w="2700" w:type="dxa"/>
          </w:tcPr>
          <w:p w14:paraId="2B75D3F0" w14:textId="77777777" w:rsidR="009423E7" w:rsidRPr="00A92E7B" w:rsidRDefault="009423E7" w:rsidP="006F3E50">
            <w:pPr>
              <w:tabs>
                <w:tab w:val="left" w:pos="10080"/>
              </w:tabs>
              <w:rPr>
                <w:color w:val="000000"/>
                <w:sz w:val="18"/>
                <w:szCs w:val="18"/>
              </w:rPr>
            </w:pPr>
            <w:r w:rsidRPr="00A92E7B">
              <w:rPr>
                <w:color w:val="000000"/>
                <w:sz w:val="18"/>
                <w:szCs w:val="18"/>
              </w:rPr>
              <w:t>Country Code</w:t>
            </w:r>
          </w:p>
        </w:tc>
        <w:tc>
          <w:tcPr>
            <w:tcW w:w="720" w:type="dxa"/>
          </w:tcPr>
          <w:p w14:paraId="62505FF9" w14:textId="77777777" w:rsidR="009423E7" w:rsidRPr="00A92E7B" w:rsidRDefault="009423E7" w:rsidP="006F3E50">
            <w:pPr>
              <w:tabs>
                <w:tab w:val="left" w:pos="10080"/>
              </w:tabs>
              <w:rPr>
                <w:color w:val="000000"/>
                <w:sz w:val="18"/>
                <w:szCs w:val="18"/>
              </w:rPr>
            </w:pPr>
            <w:r w:rsidRPr="00A92E7B">
              <w:rPr>
                <w:color w:val="000000"/>
                <w:sz w:val="18"/>
                <w:szCs w:val="18"/>
              </w:rPr>
              <w:t>3</w:t>
            </w:r>
          </w:p>
        </w:tc>
        <w:tc>
          <w:tcPr>
            <w:tcW w:w="450" w:type="dxa"/>
          </w:tcPr>
          <w:p w14:paraId="407EBFBB"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598E2E77" w14:textId="77777777" w:rsidR="009423E7" w:rsidRPr="00A92E7B" w:rsidRDefault="009423E7" w:rsidP="006F3E50">
            <w:pPr>
              <w:tabs>
                <w:tab w:val="left" w:pos="10080"/>
              </w:tabs>
              <w:rPr>
                <w:color w:val="000000"/>
                <w:sz w:val="18"/>
                <w:szCs w:val="18"/>
              </w:rPr>
            </w:pPr>
            <w:r w:rsidRPr="00A92E7B">
              <w:rPr>
                <w:color w:val="000000"/>
                <w:sz w:val="18"/>
                <w:szCs w:val="18"/>
              </w:rPr>
              <w:t>See Appendix C</w:t>
            </w:r>
          </w:p>
        </w:tc>
      </w:tr>
      <w:tr w:rsidR="009423E7" w:rsidRPr="00A92E7B" w14:paraId="3C9EB37D" w14:textId="77777777" w:rsidTr="006F3E50">
        <w:trPr>
          <w:trHeight w:val="216"/>
        </w:trPr>
        <w:tc>
          <w:tcPr>
            <w:tcW w:w="906" w:type="dxa"/>
          </w:tcPr>
          <w:p w14:paraId="21030FF8" w14:textId="1775E727" w:rsidR="009423E7" w:rsidRPr="00A92E7B" w:rsidRDefault="009423E7" w:rsidP="006F3E50">
            <w:pPr>
              <w:tabs>
                <w:tab w:val="left" w:pos="10080"/>
              </w:tabs>
              <w:rPr>
                <w:color w:val="000000"/>
                <w:sz w:val="18"/>
                <w:szCs w:val="18"/>
              </w:rPr>
            </w:pPr>
            <w:r w:rsidRPr="00A92E7B">
              <w:rPr>
                <w:rFonts w:cs="Arial"/>
                <w:color w:val="000000"/>
                <w:sz w:val="18"/>
                <w:szCs w:val="18"/>
              </w:rPr>
              <w:t>223-231</w:t>
            </w:r>
          </w:p>
        </w:tc>
        <w:tc>
          <w:tcPr>
            <w:tcW w:w="2700" w:type="dxa"/>
          </w:tcPr>
          <w:p w14:paraId="0D885285" w14:textId="59DA404E" w:rsidR="009423E7" w:rsidRPr="00A92E7B" w:rsidRDefault="009423E7" w:rsidP="006F3E50">
            <w:pPr>
              <w:tabs>
                <w:tab w:val="left" w:pos="10080"/>
              </w:tabs>
              <w:rPr>
                <w:color w:val="000000"/>
                <w:sz w:val="18"/>
                <w:szCs w:val="18"/>
              </w:rPr>
            </w:pPr>
            <w:r w:rsidRPr="00A92E7B">
              <w:rPr>
                <w:color w:val="000000"/>
                <w:sz w:val="18"/>
                <w:szCs w:val="18"/>
              </w:rPr>
              <w:t>Social Security Number (SSN)</w:t>
            </w:r>
          </w:p>
        </w:tc>
        <w:tc>
          <w:tcPr>
            <w:tcW w:w="720" w:type="dxa"/>
          </w:tcPr>
          <w:p w14:paraId="41D27F59" w14:textId="77777777" w:rsidR="009423E7" w:rsidRPr="00A92E7B" w:rsidRDefault="009423E7" w:rsidP="006F3E50">
            <w:pPr>
              <w:tabs>
                <w:tab w:val="left" w:pos="10080"/>
              </w:tabs>
              <w:rPr>
                <w:color w:val="000000"/>
                <w:sz w:val="18"/>
                <w:szCs w:val="18"/>
              </w:rPr>
            </w:pPr>
            <w:r w:rsidRPr="00A92E7B">
              <w:rPr>
                <w:color w:val="000000"/>
                <w:sz w:val="18"/>
                <w:szCs w:val="18"/>
              </w:rPr>
              <w:t>10</w:t>
            </w:r>
          </w:p>
        </w:tc>
        <w:tc>
          <w:tcPr>
            <w:tcW w:w="450" w:type="dxa"/>
          </w:tcPr>
          <w:p w14:paraId="436C5AAA"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2EDF03BA" w14:textId="3DB75548" w:rsidR="009423E7" w:rsidRPr="00A92E7B" w:rsidRDefault="009423E7" w:rsidP="006F3E50">
            <w:pPr>
              <w:tabs>
                <w:tab w:val="left" w:pos="10080"/>
              </w:tabs>
              <w:rPr>
                <w:color w:val="000000"/>
                <w:sz w:val="18"/>
                <w:szCs w:val="18"/>
              </w:rPr>
            </w:pPr>
            <w:r w:rsidRPr="00A92E7B">
              <w:rPr>
                <w:color w:val="000000"/>
                <w:sz w:val="18"/>
                <w:szCs w:val="18"/>
              </w:rPr>
              <w:t xml:space="preserve">For Individual.  </w:t>
            </w:r>
            <w:r w:rsidR="004A56FA" w:rsidRPr="00A92E7B">
              <w:rPr>
                <w:color w:val="000000"/>
                <w:sz w:val="18"/>
                <w:szCs w:val="18"/>
              </w:rPr>
              <w:t>– PII Masking - First 5 pos.=0</w:t>
            </w:r>
          </w:p>
        </w:tc>
      </w:tr>
      <w:tr w:rsidR="009423E7" w:rsidRPr="00A92E7B" w14:paraId="5A7ACAA9" w14:textId="77777777" w:rsidTr="006F3E50">
        <w:trPr>
          <w:trHeight w:val="216"/>
        </w:trPr>
        <w:tc>
          <w:tcPr>
            <w:tcW w:w="906" w:type="dxa"/>
          </w:tcPr>
          <w:p w14:paraId="2F588FBD" w14:textId="04814883" w:rsidR="009423E7" w:rsidRPr="00A92E7B" w:rsidRDefault="009423E7" w:rsidP="006F3E50">
            <w:pPr>
              <w:tabs>
                <w:tab w:val="left" w:pos="10080"/>
              </w:tabs>
              <w:rPr>
                <w:color w:val="000000"/>
                <w:sz w:val="18"/>
                <w:szCs w:val="18"/>
              </w:rPr>
            </w:pPr>
            <w:r w:rsidRPr="00A92E7B">
              <w:rPr>
                <w:rFonts w:cs="Arial"/>
                <w:color w:val="000000"/>
                <w:sz w:val="18"/>
                <w:szCs w:val="18"/>
              </w:rPr>
              <w:t>232-240</w:t>
            </w:r>
          </w:p>
        </w:tc>
        <w:tc>
          <w:tcPr>
            <w:tcW w:w="2700" w:type="dxa"/>
          </w:tcPr>
          <w:p w14:paraId="738F0A84" w14:textId="6AB707D6" w:rsidR="009423E7" w:rsidRPr="00A92E7B" w:rsidRDefault="009423E7" w:rsidP="006F3E50">
            <w:pPr>
              <w:tabs>
                <w:tab w:val="left" w:pos="10080"/>
              </w:tabs>
              <w:rPr>
                <w:color w:val="000000"/>
                <w:sz w:val="18"/>
                <w:szCs w:val="18"/>
              </w:rPr>
            </w:pPr>
            <w:r w:rsidRPr="00A92E7B">
              <w:rPr>
                <w:color w:val="000000"/>
                <w:sz w:val="18"/>
                <w:szCs w:val="18"/>
              </w:rPr>
              <w:t>Tax Identification Number (TIN)</w:t>
            </w:r>
          </w:p>
        </w:tc>
        <w:tc>
          <w:tcPr>
            <w:tcW w:w="720" w:type="dxa"/>
          </w:tcPr>
          <w:p w14:paraId="51936762" w14:textId="77777777" w:rsidR="009423E7" w:rsidRPr="00A92E7B" w:rsidRDefault="009423E7" w:rsidP="006F3E50">
            <w:pPr>
              <w:tabs>
                <w:tab w:val="left" w:pos="10080"/>
              </w:tabs>
              <w:rPr>
                <w:color w:val="000000"/>
                <w:sz w:val="18"/>
                <w:szCs w:val="18"/>
              </w:rPr>
            </w:pPr>
            <w:r w:rsidRPr="00A92E7B">
              <w:rPr>
                <w:color w:val="000000"/>
                <w:sz w:val="18"/>
                <w:szCs w:val="18"/>
              </w:rPr>
              <w:t>10</w:t>
            </w:r>
          </w:p>
        </w:tc>
        <w:tc>
          <w:tcPr>
            <w:tcW w:w="450" w:type="dxa"/>
          </w:tcPr>
          <w:p w14:paraId="1EF1F724"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43A2E011" w14:textId="2F5794AE" w:rsidR="009423E7" w:rsidRPr="00A92E7B" w:rsidRDefault="009423E7" w:rsidP="006F3E50">
            <w:pPr>
              <w:tabs>
                <w:tab w:val="left" w:pos="10080"/>
              </w:tabs>
              <w:rPr>
                <w:color w:val="000000"/>
                <w:sz w:val="18"/>
                <w:szCs w:val="18"/>
              </w:rPr>
            </w:pPr>
            <w:r w:rsidRPr="00A92E7B">
              <w:rPr>
                <w:color w:val="000000"/>
                <w:sz w:val="18"/>
                <w:szCs w:val="18"/>
              </w:rPr>
              <w:t>For Business</w:t>
            </w:r>
            <w:r w:rsidR="004A56FA" w:rsidRPr="00A92E7B">
              <w:rPr>
                <w:color w:val="000000"/>
                <w:sz w:val="18"/>
                <w:szCs w:val="18"/>
              </w:rPr>
              <w:t xml:space="preserve"> – PII Masking - First 5 pos.=0</w:t>
            </w:r>
          </w:p>
        </w:tc>
      </w:tr>
      <w:tr w:rsidR="009423E7" w:rsidRPr="00A92E7B" w14:paraId="21CE2837" w14:textId="77777777" w:rsidTr="006F3E50">
        <w:trPr>
          <w:trHeight w:val="216"/>
        </w:trPr>
        <w:tc>
          <w:tcPr>
            <w:tcW w:w="906" w:type="dxa"/>
          </w:tcPr>
          <w:p w14:paraId="33BD911C" w14:textId="7324A8BA" w:rsidR="009423E7" w:rsidRPr="00A92E7B" w:rsidRDefault="009423E7" w:rsidP="006F3E50">
            <w:pPr>
              <w:tabs>
                <w:tab w:val="left" w:pos="10080"/>
              </w:tabs>
              <w:rPr>
                <w:color w:val="000000"/>
                <w:sz w:val="18"/>
                <w:szCs w:val="18"/>
              </w:rPr>
            </w:pPr>
            <w:r w:rsidRPr="00A92E7B">
              <w:rPr>
                <w:rFonts w:cs="Arial"/>
                <w:color w:val="000000"/>
                <w:sz w:val="18"/>
                <w:szCs w:val="18"/>
              </w:rPr>
              <w:t>241-250</w:t>
            </w:r>
          </w:p>
        </w:tc>
        <w:tc>
          <w:tcPr>
            <w:tcW w:w="2700" w:type="dxa"/>
          </w:tcPr>
          <w:p w14:paraId="0A749F3D" w14:textId="76CEEE91" w:rsidR="009423E7" w:rsidRPr="00A92E7B" w:rsidRDefault="009423E7" w:rsidP="006F3E50">
            <w:pPr>
              <w:tabs>
                <w:tab w:val="left" w:pos="10080"/>
              </w:tabs>
              <w:rPr>
                <w:color w:val="000000"/>
                <w:sz w:val="18"/>
                <w:szCs w:val="18"/>
              </w:rPr>
            </w:pPr>
            <w:r w:rsidRPr="00A92E7B">
              <w:rPr>
                <w:color w:val="000000"/>
                <w:sz w:val="18"/>
                <w:szCs w:val="18"/>
              </w:rPr>
              <w:t>Telephone</w:t>
            </w:r>
          </w:p>
        </w:tc>
        <w:tc>
          <w:tcPr>
            <w:tcW w:w="720" w:type="dxa"/>
          </w:tcPr>
          <w:p w14:paraId="370DA640" w14:textId="77777777" w:rsidR="009423E7" w:rsidRPr="00A92E7B" w:rsidRDefault="009423E7" w:rsidP="006F3E50">
            <w:pPr>
              <w:tabs>
                <w:tab w:val="left" w:pos="10080"/>
              </w:tabs>
              <w:rPr>
                <w:color w:val="000000"/>
                <w:sz w:val="18"/>
                <w:szCs w:val="18"/>
              </w:rPr>
            </w:pPr>
            <w:r w:rsidRPr="00A92E7B">
              <w:rPr>
                <w:color w:val="000000"/>
                <w:sz w:val="18"/>
                <w:szCs w:val="18"/>
              </w:rPr>
              <w:t>10</w:t>
            </w:r>
          </w:p>
        </w:tc>
        <w:tc>
          <w:tcPr>
            <w:tcW w:w="450" w:type="dxa"/>
          </w:tcPr>
          <w:p w14:paraId="21AFBCD8"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6DEC6AE8" w14:textId="77777777" w:rsidR="009423E7" w:rsidRPr="00A92E7B" w:rsidRDefault="009423E7" w:rsidP="006F3E50">
            <w:pPr>
              <w:tabs>
                <w:tab w:val="left" w:pos="10080"/>
              </w:tabs>
              <w:rPr>
                <w:color w:val="000000"/>
                <w:sz w:val="18"/>
                <w:szCs w:val="18"/>
              </w:rPr>
            </w:pPr>
          </w:p>
        </w:tc>
      </w:tr>
      <w:tr w:rsidR="009423E7" w:rsidRPr="00A92E7B" w14:paraId="33F2F234" w14:textId="77777777" w:rsidTr="006F3E50">
        <w:trPr>
          <w:cantSplit/>
          <w:trHeight w:val="216"/>
        </w:trPr>
        <w:tc>
          <w:tcPr>
            <w:tcW w:w="906" w:type="dxa"/>
          </w:tcPr>
          <w:p w14:paraId="37D926B2" w14:textId="5AB0DFE2" w:rsidR="009423E7" w:rsidRPr="00A92E7B" w:rsidRDefault="009423E7" w:rsidP="006F3E50">
            <w:pPr>
              <w:tabs>
                <w:tab w:val="left" w:pos="10080"/>
              </w:tabs>
              <w:rPr>
                <w:color w:val="000000"/>
                <w:sz w:val="18"/>
                <w:szCs w:val="18"/>
              </w:rPr>
            </w:pPr>
            <w:r w:rsidRPr="00A92E7B">
              <w:rPr>
                <w:rFonts w:cs="Arial"/>
                <w:color w:val="000000"/>
                <w:sz w:val="18"/>
                <w:szCs w:val="18"/>
              </w:rPr>
              <w:t>251-512</w:t>
            </w:r>
          </w:p>
        </w:tc>
        <w:tc>
          <w:tcPr>
            <w:tcW w:w="2700" w:type="dxa"/>
          </w:tcPr>
          <w:p w14:paraId="20AE5867" w14:textId="77777777" w:rsidR="009423E7" w:rsidRPr="00A92E7B" w:rsidRDefault="009423E7" w:rsidP="006F3E50">
            <w:pPr>
              <w:tabs>
                <w:tab w:val="left" w:pos="10080"/>
              </w:tabs>
              <w:rPr>
                <w:color w:val="000000"/>
                <w:sz w:val="18"/>
                <w:szCs w:val="18"/>
              </w:rPr>
            </w:pPr>
            <w:r w:rsidRPr="00A92E7B">
              <w:rPr>
                <w:color w:val="000000"/>
                <w:sz w:val="18"/>
                <w:szCs w:val="18"/>
              </w:rPr>
              <w:t>Filler</w:t>
            </w:r>
          </w:p>
        </w:tc>
        <w:tc>
          <w:tcPr>
            <w:tcW w:w="720" w:type="dxa"/>
          </w:tcPr>
          <w:p w14:paraId="5B8223CF" w14:textId="77777777" w:rsidR="009423E7" w:rsidRPr="00A92E7B" w:rsidRDefault="009423E7" w:rsidP="006F3E50">
            <w:pPr>
              <w:tabs>
                <w:tab w:val="left" w:pos="10080"/>
              </w:tabs>
              <w:rPr>
                <w:color w:val="000000"/>
                <w:sz w:val="18"/>
                <w:szCs w:val="18"/>
              </w:rPr>
            </w:pPr>
            <w:r w:rsidRPr="00A92E7B">
              <w:rPr>
                <w:color w:val="000000"/>
                <w:sz w:val="18"/>
                <w:szCs w:val="18"/>
              </w:rPr>
              <w:t>132</w:t>
            </w:r>
          </w:p>
        </w:tc>
        <w:tc>
          <w:tcPr>
            <w:tcW w:w="450" w:type="dxa"/>
          </w:tcPr>
          <w:p w14:paraId="2AA4A57A" w14:textId="77777777" w:rsidR="009423E7" w:rsidRPr="00A92E7B" w:rsidRDefault="009423E7" w:rsidP="006F3E50">
            <w:pPr>
              <w:tabs>
                <w:tab w:val="left" w:pos="10080"/>
              </w:tabs>
              <w:rPr>
                <w:color w:val="000000"/>
                <w:sz w:val="18"/>
                <w:szCs w:val="18"/>
              </w:rPr>
            </w:pPr>
            <w:r w:rsidRPr="00A92E7B">
              <w:rPr>
                <w:color w:val="000000"/>
                <w:sz w:val="18"/>
                <w:szCs w:val="18"/>
              </w:rPr>
              <w:t>A/N</w:t>
            </w:r>
          </w:p>
        </w:tc>
        <w:tc>
          <w:tcPr>
            <w:tcW w:w="6030" w:type="dxa"/>
          </w:tcPr>
          <w:p w14:paraId="096CF4AB" w14:textId="77777777" w:rsidR="009423E7" w:rsidRPr="00A92E7B" w:rsidRDefault="009423E7" w:rsidP="006F3E50">
            <w:pPr>
              <w:tabs>
                <w:tab w:val="left" w:pos="10080"/>
              </w:tabs>
              <w:rPr>
                <w:color w:val="000000"/>
                <w:sz w:val="18"/>
                <w:szCs w:val="18"/>
              </w:rPr>
            </w:pPr>
            <w:r w:rsidRPr="00A92E7B">
              <w:rPr>
                <w:color w:val="000000"/>
                <w:sz w:val="18"/>
                <w:szCs w:val="18"/>
              </w:rPr>
              <w:t>Spaces</w:t>
            </w:r>
          </w:p>
        </w:tc>
      </w:tr>
    </w:tbl>
    <w:p w14:paraId="2776D036" w14:textId="4E2BF8EE" w:rsidR="000D1E0B" w:rsidRPr="00196461" w:rsidRDefault="000D1E0B" w:rsidP="00E622CF">
      <w:pPr>
        <w:pStyle w:val="Heading3"/>
      </w:pPr>
      <w:bookmarkStart w:id="416" w:name="_Record_MC01_–"/>
      <w:bookmarkStart w:id="417" w:name="_Toc191985652"/>
      <w:bookmarkEnd w:id="416"/>
      <w:r w:rsidRPr="0058582D">
        <w:t>Record MC01 – Return Echo</w:t>
      </w:r>
      <w:r w:rsidR="00D04E49">
        <w:t xml:space="preserve"> – </w:t>
      </w:r>
      <w:r w:rsidRPr="0058582D">
        <w:t>Casualty</w:t>
      </w:r>
      <w:r w:rsidR="00D04E49">
        <w:t xml:space="preserve"> </w:t>
      </w:r>
      <w:r w:rsidRPr="0058582D">
        <w:t>Claim Information</w:t>
      </w:r>
      <w:bookmarkEnd w:id="408"/>
      <w:bookmarkEnd w:id="409"/>
      <w:bookmarkEnd w:id="414"/>
      <w:bookmarkEnd w:id="415"/>
      <w:bookmarkEnd w:id="417"/>
    </w:p>
    <w:tbl>
      <w:tblPr>
        <w:tblW w:w="10793"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77"/>
        <w:gridCol w:w="2723"/>
        <w:gridCol w:w="720"/>
        <w:gridCol w:w="450"/>
        <w:gridCol w:w="6023"/>
      </w:tblGrid>
      <w:tr w:rsidR="000D1E0B" w:rsidRPr="00AB481B" w14:paraId="28B569F4" w14:textId="77777777" w:rsidTr="00AB481B">
        <w:trPr>
          <w:trHeight w:val="230"/>
          <w:tblHeader/>
        </w:trPr>
        <w:tc>
          <w:tcPr>
            <w:tcW w:w="877" w:type="dxa"/>
          </w:tcPr>
          <w:p w14:paraId="141E7C10" w14:textId="77777777" w:rsidR="000D1E0B" w:rsidRPr="00AB481B" w:rsidRDefault="000D1E0B" w:rsidP="006F3E50">
            <w:pPr>
              <w:tabs>
                <w:tab w:val="left" w:pos="10080"/>
              </w:tabs>
              <w:rPr>
                <w:b/>
                <w:color w:val="000000"/>
                <w:sz w:val="18"/>
                <w:szCs w:val="18"/>
              </w:rPr>
            </w:pPr>
            <w:r w:rsidRPr="00AB481B">
              <w:rPr>
                <w:b/>
                <w:color w:val="000000"/>
                <w:sz w:val="18"/>
                <w:szCs w:val="18"/>
              </w:rPr>
              <w:t>Position</w:t>
            </w:r>
          </w:p>
        </w:tc>
        <w:tc>
          <w:tcPr>
            <w:tcW w:w="2723" w:type="dxa"/>
          </w:tcPr>
          <w:p w14:paraId="708A407C" w14:textId="77777777" w:rsidR="000D1E0B" w:rsidRPr="00AB481B" w:rsidRDefault="000D1E0B" w:rsidP="006F3E50">
            <w:pPr>
              <w:tabs>
                <w:tab w:val="left" w:pos="10080"/>
              </w:tabs>
              <w:rPr>
                <w:b/>
                <w:color w:val="000000"/>
                <w:sz w:val="18"/>
                <w:szCs w:val="18"/>
              </w:rPr>
            </w:pPr>
            <w:r w:rsidRPr="00AB481B">
              <w:rPr>
                <w:b/>
                <w:color w:val="000000"/>
                <w:sz w:val="18"/>
                <w:szCs w:val="18"/>
              </w:rPr>
              <w:t>Field Name</w:t>
            </w:r>
          </w:p>
        </w:tc>
        <w:tc>
          <w:tcPr>
            <w:tcW w:w="720" w:type="dxa"/>
          </w:tcPr>
          <w:p w14:paraId="02D8CA9D" w14:textId="77777777" w:rsidR="000D1E0B" w:rsidRPr="00AB481B" w:rsidRDefault="000D1E0B" w:rsidP="006F3E50">
            <w:pPr>
              <w:tabs>
                <w:tab w:val="left" w:pos="10080"/>
              </w:tabs>
              <w:rPr>
                <w:b/>
                <w:color w:val="000000"/>
                <w:sz w:val="18"/>
                <w:szCs w:val="18"/>
              </w:rPr>
            </w:pPr>
            <w:r w:rsidRPr="00AB481B">
              <w:rPr>
                <w:b/>
                <w:color w:val="000000"/>
                <w:sz w:val="18"/>
                <w:szCs w:val="18"/>
              </w:rPr>
              <w:t>Length</w:t>
            </w:r>
          </w:p>
        </w:tc>
        <w:tc>
          <w:tcPr>
            <w:tcW w:w="450" w:type="dxa"/>
          </w:tcPr>
          <w:p w14:paraId="51E19C5C" w14:textId="77777777" w:rsidR="000D1E0B" w:rsidRPr="00AB481B" w:rsidRDefault="000D1E0B" w:rsidP="006F3E50">
            <w:pPr>
              <w:tabs>
                <w:tab w:val="left" w:pos="10080"/>
              </w:tabs>
              <w:rPr>
                <w:b/>
                <w:color w:val="000000"/>
                <w:sz w:val="18"/>
                <w:szCs w:val="18"/>
              </w:rPr>
            </w:pPr>
            <w:r w:rsidRPr="00AB481B">
              <w:rPr>
                <w:b/>
                <w:color w:val="000000"/>
                <w:sz w:val="18"/>
                <w:szCs w:val="18"/>
              </w:rPr>
              <w:t>Type</w:t>
            </w:r>
          </w:p>
        </w:tc>
        <w:tc>
          <w:tcPr>
            <w:tcW w:w="6023" w:type="dxa"/>
          </w:tcPr>
          <w:p w14:paraId="57385F86" w14:textId="77777777" w:rsidR="000D1E0B" w:rsidRPr="00AB481B" w:rsidRDefault="000D1E0B" w:rsidP="006F3E50">
            <w:pPr>
              <w:tabs>
                <w:tab w:val="left" w:pos="10080"/>
              </w:tabs>
              <w:rPr>
                <w:b/>
                <w:color w:val="000000"/>
                <w:sz w:val="18"/>
                <w:szCs w:val="18"/>
              </w:rPr>
            </w:pPr>
            <w:r w:rsidRPr="00AB481B">
              <w:rPr>
                <w:b/>
                <w:color w:val="000000"/>
                <w:sz w:val="18"/>
                <w:szCs w:val="18"/>
              </w:rPr>
              <w:t>Description</w:t>
            </w:r>
          </w:p>
        </w:tc>
      </w:tr>
      <w:tr w:rsidR="000D1E0B" w:rsidRPr="00AB481B" w14:paraId="78B05EA1" w14:textId="77777777" w:rsidTr="00AB481B">
        <w:trPr>
          <w:trHeight w:val="230"/>
          <w:tblHeader/>
        </w:trPr>
        <w:tc>
          <w:tcPr>
            <w:tcW w:w="877" w:type="dxa"/>
          </w:tcPr>
          <w:p w14:paraId="52AE7A0D" w14:textId="77777777" w:rsidR="000D1E0B" w:rsidRPr="00AB481B" w:rsidRDefault="000D1E0B" w:rsidP="006F3E50">
            <w:pPr>
              <w:tabs>
                <w:tab w:val="left" w:pos="10080"/>
              </w:tabs>
              <w:rPr>
                <w:color w:val="000000"/>
                <w:sz w:val="18"/>
                <w:szCs w:val="18"/>
              </w:rPr>
            </w:pPr>
            <w:r w:rsidRPr="00AB481B">
              <w:rPr>
                <w:color w:val="000000"/>
                <w:sz w:val="18"/>
                <w:szCs w:val="18"/>
              </w:rPr>
              <w:t>1-10</w:t>
            </w:r>
          </w:p>
        </w:tc>
        <w:tc>
          <w:tcPr>
            <w:tcW w:w="2723" w:type="dxa"/>
          </w:tcPr>
          <w:p w14:paraId="0A8D1859" w14:textId="77777777" w:rsidR="000D1E0B" w:rsidRPr="00AB481B" w:rsidRDefault="000D1E0B" w:rsidP="006F3E50">
            <w:pPr>
              <w:tabs>
                <w:tab w:val="left" w:pos="10080"/>
              </w:tabs>
              <w:rPr>
                <w:color w:val="000000"/>
                <w:sz w:val="18"/>
                <w:szCs w:val="18"/>
              </w:rPr>
            </w:pPr>
            <w:r w:rsidRPr="00AB481B">
              <w:rPr>
                <w:color w:val="000000"/>
                <w:sz w:val="18"/>
                <w:szCs w:val="18"/>
              </w:rPr>
              <w:t>Record Key</w:t>
            </w:r>
          </w:p>
        </w:tc>
        <w:tc>
          <w:tcPr>
            <w:tcW w:w="720" w:type="dxa"/>
          </w:tcPr>
          <w:p w14:paraId="61EBB6B7" w14:textId="77777777" w:rsidR="000D1E0B" w:rsidRPr="00AB481B" w:rsidRDefault="000D1E0B" w:rsidP="006F3E50">
            <w:pPr>
              <w:tabs>
                <w:tab w:val="left" w:pos="10080"/>
              </w:tabs>
              <w:rPr>
                <w:color w:val="000000"/>
                <w:sz w:val="18"/>
                <w:szCs w:val="18"/>
              </w:rPr>
            </w:pPr>
            <w:r w:rsidRPr="00AB481B">
              <w:rPr>
                <w:color w:val="000000"/>
                <w:sz w:val="18"/>
                <w:szCs w:val="18"/>
              </w:rPr>
              <w:t>10</w:t>
            </w:r>
          </w:p>
        </w:tc>
        <w:tc>
          <w:tcPr>
            <w:tcW w:w="450" w:type="dxa"/>
          </w:tcPr>
          <w:p w14:paraId="2ACD8703"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29C15396" w14:textId="77777777" w:rsidR="000D1E0B" w:rsidRPr="00AB481B" w:rsidRDefault="000D1E0B" w:rsidP="006F3E50">
            <w:pPr>
              <w:tabs>
                <w:tab w:val="left" w:pos="10080"/>
              </w:tabs>
              <w:rPr>
                <w:color w:val="000000"/>
                <w:sz w:val="18"/>
                <w:szCs w:val="18"/>
              </w:rPr>
            </w:pPr>
            <w:r w:rsidRPr="00AB481B">
              <w:rPr>
                <w:color w:val="000000"/>
                <w:sz w:val="18"/>
                <w:szCs w:val="18"/>
              </w:rPr>
              <w:t>Previously described. Record Type = MC01</w:t>
            </w:r>
          </w:p>
        </w:tc>
      </w:tr>
      <w:tr w:rsidR="000D1E0B" w:rsidRPr="00AB481B" w14:paraId="0B027FC3" w14:textId="77777777" w:rsidTr="00AB481B">
        <w:trPr>
          <w:trHeight w:val="230"/>
          <w:tblHeader/>
        </w:trPr>
        <w:tc>
          <w:tcPr>
            <w:tcW w:w="877" w:type="dxa"/>
          </w:tcPr>
          <w:p w14:paraId="212B4F16" w14:textId="77777777" w:rsidR="000D1E0B" w:rsidRPr="00AB481B" w:rsidRDefault="000D1E0B" w:rsidP="006F3E50">
            <w:pPr>
              <w:tabs>
                <w:tab w:val="left" w:pos="10080"/>
              </w:tabs>
              <w:rPr>
                <w:color w:val="000000"/>
                <w:sz w:val="18"/>
                <w:szCs w:val="18"/>
              </w:rPr>
            </w:pPr>
            <w:r w:rsidRPr="00AB481B">
              <w:rPr>
                <w:color w:val="000000"/>
                <w:sz w:val="18"/>
                <w:szCs w:val="18"/>
              </w:rPr>
              <w:t>11-65</w:t>
            </w:r>
          </w:p>
        </w:tc>
        <w:tc>
          <w:tcPr>
            <w:tcW w:w="2723" w:type="dxa"/>
          </w:tcPr>
          <w:p w14:paraId="1585B791" w14:textId="77777777" w:rsidR="000D1E0B" w:rsidRPr="00AB481B" w:rsidRDefault="000D1E0B" w:rsidP="006F3E50">
            <w:pPr>
              <w:tabs>
                <w:tab w:val="left" w:pos="10080"/>
              </w:tabs>
              <w:rPr>
                <w:color w:val="000000"/>
                <w:sz w:val="18"/>
                <w:szCs w:val="18"/>
              </w:rPr>
            </w:pPr>
            <w:r w:rsidRPr="00AB481B">
              <w:rPr>
                <w:color w:val="000000"/>
                <w:sz w:val="18"/>
                <w:szCs w:val="18"/>
              </w:rPr>
              <w:t>Adjusting Company Name</w:t>
            </w:r>
          </w:p>
        </w:tc>
        <w:tc>
          <w:tcPr>
            <w:tcW w:w="720" w:type="dxa"/>
          </w:tcPr>
          <w:p w14:paraId="45DFEE79" w14:textId="77777777" w:rsidR="000D1E0B" w:rsidRPr="00AB481B" w:rsidRDefault="000D1E0B" w:rsidP="006F3E50">
            <w:pPr>
              <w:tabs>
                <w:tab w:val="left" w:pos="10080"/>
              </w:tabs>
              <w:rPr>
                <w:color w:val="000000"/>
                <w:sz w:val="18"/>
                <w:szCs w:val="18"/>
              </w:rPr>
            </w:pPr>
            <w:r w:rsidRPr="00AB481B">
              <w:rPr>
                <w:color w:val="000000"/>
                <w:sz w:val="18"/>
                <w:szCs w:val="18"/>
              </w:rPr>
              <w:t>55</w:t>
            </w:r>
          </w:p>
        </w:tc>
        <w:tc>
          <w:tcPr>
            <w:tcW w:w="450" w:type="dxa"/>
          </w:tcPr>
          <w:p w14:paraId="3ACC65A9"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4E64C5BB" w14:textId="77777777" w:rsidR="000D1E0B" w:rsidRPr="00AB481B" w:rsidRDefault="000D1E0B" w:rsidP="006F3E50">
            <w:pPr>
              <w:tabs>
                <w:tab w:val="left" w:pos="10080"/>
              </w:tabs>
              <w:rPr>
                <w:color w:val="000000"/>
                <w:sz w:val="18"/>
                <w:szCs w:val="18"/>
              </w:rPr>
            </w:pPr>
          </w:p>
        </w:tc>
      </w:tr>
      <w:tr w:rsidR="000D1E0B" w:rsidRPr="00AB481B" w14:paraId="3357C491" w14:textId="77777777" w:rsidTr="00AB481B">
        <w:trPr>
          <w:trHeight w:val="230"/>
          <w:tblHeader/>
        </w:trPr>
        <w:tc>
          <w:tcPr>
            <w:tcW w:w="877" w:type="dxa"/>
          </w:tcPr>
          <w:p w14:paraId="79EC13BC" w14:textId="77777777" w:rsidR="000D1E0B" w:rsidRPr="00AB481B" w:rsidRDefault="000D1E0B" w:rsidP="006F3E50">
            <w:pPr>
              <w:tabs>
                <w:tab w:val="left" w:pos="10080"/>
              </w:tabs>
              <w:rPr>
                <w:color w:val="000000"/>
                <w:sz w:val="18"/>
                <w:szCs w:val="18"/>
              </w:rPr>
            </w:pPr>
            <w:r w:rsidRPr="00AB481B">
              <w:rPr>
                <w:color w:val="000000"/>
                <w:sz w:val="18"/>
                <w:szCs w:val="18"/>
              </w:rPr>
              <w:t>66-95</w:t>
            </w:r>
          </w:p>
        </w:tc>
        <w:tc>
          <w:tcPr>
            <w:tcW w:w="2723" w:type="dxa"/>
          </w:tcPr>
          <w:p w14:paraId="70BE0077" w14:textId="77777777" w:rsidR="000D1E0B" w:rsidRPr="00AB481B" w:rsidRDefault="000D1E0B" w:rsidP="006F3E50">
            <w:pPr>
              <w:tabs>
                <w:tab w:val="left" w:pos="10080"/>
              </w:tabs>
              <w:rPr>
                <w:color w:val="000000"/>
                <w:sz w:val="18"/>
                <w:szCs w:val="18"/>
              </w:rPr>
            </w:pPr>
            <w:r w:rsidRPr="00AB481B">
              <w:rPr>
                <w:color w:val="000000"/>
                <w:sz w:val="18"/>
                <w:szCs w:val="18"/>
              </w:rPr>
              <w:t>Adjuster Last Name</w:t>
            </w:r>
          </w:p>
        </w:tc>
        <w:tc>
          <w:tcPr>
            <w:tcW w:w="720" w:type="dxa"/>
          </w:tcPr>
          <w:p w14:paraId="4424C818" w14:textId="77777777" w:rsidR="000D1E0B" w:rsidRPr="00AB481B" w:rsidRDefault="000D1E0B" w:rsidP="006F3E50">
            <w:pPr>
              <w:tabs>
                <w:tab w:val="left" w:pos="10080"/>
              </w:tabs>
              <w:rPr>
                <w:color w:val="000000"/>
                <w:sz w:val="18"/>
                <w:szCs w:val="18"/>
              </w:rPr>
            </w:pPr>
            <w:r w:rsidRPr="00AB481B">
              <w:rPr>
                <w:color w:val="000000"/>
                <w:sz w:val="18"/>
                <w:szCs w:val="18"/>
              </w:rPr>
              <w:t>30</w:t>
            </w:r>
          </w:p>
        </w:tc>
        <w:tc>
          <w:tcPr>
            <w:tcW w:w="450" w:type="dxa"/>
          </w:tcPr>
          <w:p w14:paraId="521D2C17"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4431535C" w14:textId="77777777" w:rsidR="000D1E0B" w:rsidRPr="00AB481B" w:rsidRDefault="000D1E0B" w:rsidP="006F3E50">
            <w:pPr>
              <w:tabs>
                <w:tab w:val="left" w:pos="10080"/>
              </w:tabs>
              <w:rPr>
                <w:color w:val="000000"/>
                <w:sz w:val="18"/>
                <w:szCs w:val="18"/>
              </w:rPr>
            </w:pPr>
          </w:p>
        </w:tc>
      </w:tr>
      <w:tr w:rsidR="000D1E0B" w:rsidRPr="00AB481B" w14:paraId="72622D0C" w14:textId="77777777" w:rsidTr="00AB481B">
        <w:trPr>
          <w:trHeight w:val="233"/>
          <w:tblHeader/>
        </w:trPr>
        <w:tc>
          <w:tcPr>
            <w:tcW w:w="877" w:type="dxa"/>
          </w:tcPr>
          <w:p w14:paraId="491CC7D7" w14:textId="77777777" w:rsidR="000D1E0B" w:rsidRPr="00AB481B" w:rsidRDefault="000D1E0B" w:rsidP="006F3E50">
            <w:pPr>
              <w:tabs>
                <w:tab w:val="left" w:pos="10080"/>
              </w:tabs>
              <w:rPr>
                <w:color w:val="000000"/>
                <w:sz w:val="18"/>
                <w:szCs w:val="18"/>
              </w:rPr>
            </w:pPr>
            <w:r w:rsidRPr="00AB481B">
              <w:rPr>
                <w:color w:val="000000"/>
                <w:sz w:val="18"/>
                <w:szCs w:val="18"/>
              </w:rPr>
              <w:t>96-115</w:t>
            </w:r>
          </w:p>
        </w:tc>
        <w:tc>
          <w:tcPr>
            <w:tcW w:w="2723" w:type="dxa"/>
          </w:tcPr>
          <w:p w14:paraId="702B62C9" w14:textId="77777777" w:rsidR="000D1E0B" w:rsidRPr="00AB481B" w:rsidRDefault="000D1E0B" w:rsidP="006F3E50">
            <w:pPr>
              <w:tabs>
                <w:tab w:val="left" w:pos="10080"/>
              </w:tabs>
              <w:rPr>
                <w:color w:val="000000"/>
                <w:sz w:val="18"/>
                <w:szCs w:val="18"/>
              </w:rPr>
            </w:pPr>
            <w:r w:rsidRPr="00AB481B">
              <w:rPr>
                <w:color w:val="000000"/>
                <w:sz w:val="18"/>
                <w:szCs w:val="18"/>
              </w:rPr>
              <w:t>Adjuster First Name</w:t>
            </w:r>
          </w:p>
        </w:tc>
        <w:tc>
          <w:tcPr>
            <w:tcW w:w="720" w:type="dxa"/>
          </w:tcPr>
          <w:p w14:paraId="4B79B780" w14:textId="77777777" w:rsidR="000D1E0B" w:rsidRPr="00AB481B" w:rsidRDefault="000D1E0B" w:rsidP="006F3E50">
            <w:pPr>
              <w:tabs>
                <w:tab w:val="left" w:pos="10080"/>
              </w:tabs>
              <w:rPr>
                <w:color w:val="000000"/>
                <w:sz w:val="18"/>
                <w:szCs w:val="18"/>
              </w:rPr>
            </w:pPr>
            <w:r w:rsidRPr="00AB481B">
              <w:rPr>
                <w:color w:val="000000"/>
                <w:sz w:val="18"/>
                <w:szCs w:val="18"/>
              </w:rPr>
              <w:t>20</w:t>
            </w:r>
          </w:p>
        </w:tc>
        <w:tc>
          <w:tcPr>
            <w:tcW w:w="450" w:type="dxa"/>
          </w:tcPr>
          <w:p w14:paraId="1781745B"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5C598C24" w14:textId="77777777" w:rsidR="000D1E0B" w:rsidRPr="00AB481B" w:rsidRDefault="000D1E0B" w:rsidP="006F3E50">
            <w:pPr>
              <w:tabs>
                <w:tab w:val="left" w:pos="10080"/>
              </w:tabs>
              <w:rPr>
                <w:color w:val="000000"/>
                <w:sz w:val="18"/>
                <w:szCs w:val="18"/>
              </w:rPr>
            </w:pPr>
          </w:p>
        </w:tc>
      </w:tr>
      <w:tr w:rsidR="000D1E0B" w:rsidRPr="00AB481B" w14:paraId="0388125C" w14:textId="77777777" w:rsidTr="00AB481B">
        <w:trPr>
          <w:trHeight w:val="230"/>
          <w:tblHeader/>
        </w:trPr>
        <w:tc>
          <w:tcPr>
            <w:tcW w:w="877" w:type="dxa"/>
          </w:tcPr>
          <w:p w14:paraId="3B671BBF" w14:textId="77777777" w:rsidR="000D1E0B" w:rsidRPr="00AB481B" w:rsidRDefault="000D1E0B" w:rsidP="006F3E50">
            <w:pPr>
              <w:tabs>
                <w:tab w:val="left" w:pos="10080"/>
              </w:tabs>
              <w:rPr>
                <w:color w:val="000000"/>
                <w:sz w:val="18"/>
                <w:szCs w:val="18"/>
              </w:rPr>
            </w:pPr>
            <w:r w:rsidRPr="00AB481B">
              <w:rPr>
                <w:color w:val="000000"/>
                <w:sz w:val="18"/>
                <w:szCs w:val="18"/>
              </w:rPr>
              <w:t>116-135</w:t>
            </w:r>
          </w:p>
        </w:tc>
        <w:tc>
          <w:tcPr>
            <w:tcW w:w="2723" w:type="dxa"/>
          </w:tcPr>
          <w:p w14:paraId="7DA047EC" w14:textId="77777777" w:rsidR="000D1E0B" w:rsidRPr="00AB481B" w:rsidRDefault="000D1E0B" w:rsidP="006F3E50">
            <w:pPr>
              <w:tabs>
                <w:tab w:val="left" w:pos="10080"/>
              </w:tabs>
              <w:rPr>
                <w:color w:val="000000"/>
                <w:sz w:val="18"/>
                <w:szCs w:val="18"/>
              </w:rPr>
            </w:pPr>
            <w:r w:rsidRPr="00AB481B">
              <w:rPr>
                <w:color w:val="000000"/>
                <w:sz w:val="18"/>
                <w:szCs w:val="18"/>
              </w:rPr>
              <w:t>Adjuster Middle Initial/Name</w:t>
            </w:r>
          </w:p>
        </w:tc>
        <w:tc>
          <w:tcPr>
            <w:tcW w:w="720" w:type="dxa"/>
          </w:tcPr>
          <w:p w14:paraId="08F42B43" w14:textId="77777777" w:rsidR="000D1E0B" w:rsidRPr="00AB481B" w:rsidRDefault="000D1E0B" w:rsidP="006F3E50">
            <w:pPr>
              <w:tabs>
                <w:tab w:val="left" w:pos="10080"/>
              </w:tabs>
              <w:rPr>
                <w:color w:val="000000"/>
                <w:sz w:val="18"/>
                <w:szCs w:val="18"/>
              </w:rPr>
            </w:pPr>
            <w:r w:rsidRPr="00AB481B">
              <w:rPr>
                <w:color w:val="000000"/>
                <w:sz w:val="18"/>
                <w:szCs w:val="18"/>
              </w:rPr>
              <w:t>20</w:t>
            </w:r>
          </w:p>
        </w:tc>
        <w:tc>
          <w:tcPr>
            <w:tcW w:w="450" w:type="dxa"/>
          </w:tcPr>
          <w:p w14:paraId="1A2C6D01"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355E73AA" w14:textId="77777777" w:rsidR="000D1E0B" w:rsidRPr="00AB481B" w:rsidRDefault="000D1E0B" w:rsidP="006F3E50">
            <w:pPr>
              <w:tabs>
                <w:tab w:val="left" w:pos="10080"/>
              </w:tabs>
              <w:rPr>
                <w:color w:val="000000"/>
                <w:sz w:val="18"/>
                <w:szCs w:val="18"/>
              </w:rPr>
            </w:pPr>
          </w:p>
        </w:tc>
      </w:tr>
      <w:tr w:rsidR="000D1E0B" w:rsidRPr="00AB481B" w14:paraId="744C6032" w14:textId="77777777" w:rsidTr="00AB481B">
        <w:trPr>
          <w:trHeight w:val="75"/>
          <w:tblHeader/>
        </w:trPr>
        <w:tc>
          <w:tcPr>
            <w:tcW w:w="877" w:type="dxa"/>
            <w:tcBorders>
              <w:bottom w:val="nil"/>
            </w:tcBorders>
          </w:tcPr>
          <w:p w14:paraId="1634FF7C" w14:textId="77777777" w:rsidR="000D1E0B" w:rsidRPr="00AB481B" w:rsidRDefault="000D1E0B" w:rsidP="006F3E50">
            <w:pPr>
              <w:tabs>
                <w:tab w:val="left" w:pos="10080"/>
              </w:tabs>
              <w:rPr>
                <w:color w:val="000000"/>
                <w:sz w:val="18"/>
                <w:szCs w:val="18"/>
              </w:rPr>
            </w:pPr>
            <w:r w:rsidRPr="00AB481B">
              <w:rPr>
                <w:color w:val="000000"/>
                <w:sz w:val="18"/>
                <w:szCs w:val="18"/>
              </w:rPr>
              <w:t>136-145</w:t>
            </w:r>
          </w:p>
        </w:tc>
        <w:tc>
          <w:tcPr>
            <w:tcW w:w="2723" w:type="dxa"/>
            <w:tcBorders>
              <w:bottom w:val="nil"/>
            </w:tcBorders>
          </w:tcPr>
          <w:p w14:paraId="0A39E409" w14:textId="77777777" w:rsidR="000D1E0B" w:rsidRPr="00AB481B" w:rsidRDefault="000D1E0B" w:rsidP="006F3E50">
            <w:pPr>
              <w:tabs>
                <w:tab w:val="left" w:pos="10080"/>
              </w:tabs>
              <w:rPr>
                <w:color w:val="000000"/>
                <w:sz w:val="18"/>
                <w:szCs w:val="18"/>
              </w:rPr>
            </w:pPr>
            <w:r w:rsidRPr="00AB481B">
              <w:rPr>
                <w:color w:val="000000"/>
                <w:sz w:val="18"/>
                <w:szCs w:val="18"/>
              </w:rPr>
              <w:t>Adjuster Telephone Number</w:t>
            </w:r>
          </w:p>
        </w:tc>
        <w:tc>
          <w:tcPr>
            <w:tcW w:w="720" w:type="dxa"/>
            <w:tcBorders>
              <w:bottom w:val="nil"/>
            </w:tcBorders>
          </w:tcPr>
          <w:p w14:paraId="69EDD248" w14:textId="77777777" w:rsidR="000D1E0B" w:rsidRPr="00AB481B" w:rsidRDefault="000D1E0B" w:rsidP="006F3E50">
            <w:pPr>
              <w:tabs>
                <w:tab w:val="left" w:pos="10080"/>
              </w:tabs>
              <w:rPr>
                <w:color w:val="000000"/>
                <w:sz w:val="18"/>
                <w:szCs w:val="18"/>
              </w:rPr>
            </w:pPr>
            <w:r w:rsidRPr="00AB481B">
              <w:rPr>
                <w:color w:val="000000"/>
                <w:sz w:val="18"/>
                <w:szCs w:val="18"/>
              </w:rPr>
              <w:t>10</w:t>
            </w:r>
          </w:p>
        </w:tc>
        <w:tc>
          <w:tcPr>
            <w:tcW w:w="450" w:type="dxa"/>
            <w:tcBorders>
              <w:bottom w:val="nil"/>
            </w:tcBorders>
          </w:tcPr>
          <w:p w14:paraId="63A90A04" w14:textId="77777777" w:rsidR="000D1E0B" w:rsidRPr="00AB481B" w:rsidRDefault="000D1E0B" w:rsidP="006F3E50">
            <w:pPr>
              <w:tabs>
                <w:tab w:val="left" w:pos="10080"/>
              </w:tabs>
              <w:rPr>
                <w:color w:val="000000"/>
                <w:sz w:val="18"/>
                <w:szCs w:val="18"/>
              </w:rPr>
            </w:pPr>
            <w:r w:rsidRPr="00AB481B">
              <w:rPr>
                <w:color w:val="000000"/>
                <w:sz w:val="18"/>
                <w:szCs w:val="18"/>
              </w:rPr>
              <w:t>N</w:t>
            </w:r>
          </w:p>
        </w:tc>
        <w:tc>
          <w:tcPr>
            <w:tcW w:w="6023" w:type="dxa"/>
            <w:tcBorders>
              <w:bottom w:val="nil"/>
            </w:tcBorders>
          </w:tcPr>
          <w:p w14:paraId="66F230F0" w14:textId="77777777" w:rsidR="000D1E0B" w:rsidRPr="00AB481B" w:rsidRDefault="000D1E0B" w:rsidP="006F3E50">
            <w:pPr>
              <w:tabs>
                <w:tab w:val="left" w:pos="10080"/>
              </w:tabs>
              <w:rPr>
                <w:color w:val="000000"/>
                <w:sz w:val="18"/>
                <w:szCs w:val="18"/>
              </w:rPr>
            </w:pPr>
          </w:p>
        </w:tc>
      </w:tr>
      <w:tr w:rsidR="000D1E0B" w:rsidRPr="00AB481B" w14:paraId="67BAE0CA" w14:textId="77777777" w:rsidTr="00AB481B">
        <w:trPr>
          <w:trHeight w:val="230"/>
          <w:tblHeader/>
        </w:trPr>
        <w:tc>
          <w:tcPr>
            <w:tcW w:w="877" w:type="dxa"/>
          </w:tcPr>
          <w:p w14:paraId="3113456B" w14:textId="77777777" w:rsidR="000D1E0B" w:rsidRPr="00AB481B" w:rsidRDefault="000D1E0B" w:rsidP="006F3E50">
            <w:pPr>
              <w:tabs>
                <w:tab w:val="left" w:pos="10080"/>
              </w:tabs>
              <w:rPr>
                <w:color w:val="000000"/>
                <w:sz w:val="18"/>
                <w:szCs w:val="18"/>
              </w:rPr>
            </w:pPr>
            <w:r w:rsidRPr="00AB481B">
              <w:rPr>
                <w:color w:val="000000"/>
                <w:sz w:val="18"/>
                <w:szCs w:val="18"/>
              </w:rPr>
              <w:t>146-149</w:t>
            </w:r>
          </w:p>
        </w:tc>
        <w:tc>
          <w:tcPr>
            <w:tcW w:w="2723" w:type="dxa"/>
          </w:tcPr>
          <w:p w14:paraId="4B5AD909" w14:textId="77777777" w:rsidR="000D1E0B" w:rsidRPr="00AB481B" w:rsidRDefault="000D1E0B" w:rsidP="006F3E50">
            <w:pPr>
              <w:tabs>
                <w:tab w:val="left" w:pos="10080"/>
              </w:tabs>
              <w:rPr>
                <w:color w:val="000000"/>
                <w:sz w:val="18"/>
                <w:szCs w:val="18"/>
              </w:rPr>
            </w:pPr>
            <w:r w:rsidRPr="00AB481B">
              <w:rPr>
                <w:color w:val="000000"/>
                <w:sz w:val="18"/>
                <w:szCs w:val="18"/>
              </w:rPr>
              <w:t>Loss Type</w:t>
            </w:r>
          </w:p>
        </w:tc>
        <w:tc>
          <w:tcPr>
            <w:tcW w:w="720" w:type="dxa"/>
          </w:tcPr>
          <w:p w14:paraId="77450CD3" w14:textId="77777777" w:rsidR="000D1E0B" w:rsidRPr="00AB481B" w:rsidRDefault="000D1E0B" w:rsidP="006F3E50">
            <w:pPr>
              <w:tabs>
                <w:tab w:val="left" w:pos="10080"/>
              </w:tabs>
              <w:rPr>
                <w:color w:val="000000"/>
                <w:sz w:val="18"/>
                <w:szCs w:val="18"/>
              </w:rPr>
            </w:pPr>
            <w:r w:rsidRPr="00AB481B">
              <w:rPr>
                <w:color w:val="000000"/>
                <w:sz w:val="18"/>
                <w:szCs w:val="18"/>
              </w:rPr>
              <w:t>4</w:t>
            </w:r>
          </w:p>
        </w:tc>
        <w:tc>
          <w:tcPr>
            <w:tcW w:w="450" w:type="dxa"/>
          </w:tcPr>
          <w:p w14:paraId="2F0A03B3"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vMerge w:val="restart"/>
            <w:vAlign w:val="center"/>
          </w:tcPr>
          <w:p w14:paraId="2E3CA60C" w14:textId="77777777" w:rsidR="000D1E0B" w:rsidRPr="00AB481B" w:rsidRDefault="000D1E0B" w:rsidP="006F3E50">
            <w:pPr>
              <w:tabs>
                <w:tab w:val="left" w:pos="10080"/>
              </w:tabs>
              <w:rPr>
                <w:color w:val="000000"/>
                <w:sz w:val="18"/>
                <w:szCs w:val="18"/>
              </w:rPr>
            </w:pPr>
            <w:r w:rsidRPr="00AB481B">
              <w:rPr>
                <w:color w:val="000000"/>
                <w:sz w:val="18"/>
                <w:szCs w:val="18"/>
              </w:rPr>
              <w:t>See Appendix A for Policy, Coverage, and Loss Type Codes</w:t>
            </w:r>
          </w:p>
        </w:tc>
      </w:tr>
      <w:tr w:rsidR="000D1E0B" w:rsidRPr="00AB481B" w14:paraId="1E45531D" w14:textId="77777777" w:rsidTr="00AB481B">
        <w:trPr>
          <w:trHeight w:val="230"/>
          <w:tblHeader/>
        </w:trPr>
        <w:tc>
          <w:tcPr>
            <w:tcW w:w="877" w:type="dxa"/>
          </w:tcPr>
          <w:p w14:paraId="074E9BB3" w14:textId="77777777" w:rsidR="000D1E0B" w:rsidRPr="00AB481B" w:rsidRDefault="000D1E0B" w:rsidP="006F3E50">
            <w:pPr>
              <w:tabs>
                <w:tab w:val="left" w:pos="10080"/>
              </w:tabs>
              <w:rPr>
                <w:color w:val="000000"/>
                <w:sz w:val="18"/>
                <w:szCs w:val="18"/>
              </w:rPr>
            </w:pPr>
            <w:r w:rsidRPr="00AB481B">
              <w:rPr>
                <w:color w:val="000000"/>
                <w:sz w:val="18"/>
                <w:szCs w:val="18"/>
              </w:rPr>
              <w:t>150-153</w:t>
            </w:r>
          </w:p>
        </w:tc>
        <w:tc>
          <w:tcPr>
            <w:tcW w:w="2723" w:type="dxa"/>
          </w:tcPr>
          <w:p w14:paraId="6DB7CE3C" w14:textId="77777777" w:rsidR="000D1E0B" w:rsidRPr="00AB481B" w:rsidRDefault="000D1E0B" w:rsidP="006F3E50">
            <w:pPr>
              <w:tabs>
                <w:tab w:val="left" w:pos="10080"/>
              </w:tabs>
              <w:rPr>
                <w:color w:val="000000"/>
                <w:sz w:val="18"/>
                <w:szCs w:val="18"/>
              </w:rPr>
            </w:pPr>
            <w:r w:rsidRPr="00AB481B">
              <w:rPr>
                <w:color w:val="000000"/>
                <w:sz w:val="18"/>
                <w:szCs w:val="18"/>
              </w:rPr>
              <w:t>Coverage Type</w:t>
            </w:r>
          </w:p>
        </w:tc>
        <w:tc>
          <w:tcPr>
            <w:tcW w:w="720" w:type="dxa"/>
          </w:tcPr>
          <w:p w14:paraId="3F6FB415" w14:textId="77777777" w:rsidR="000D1E0B" w:rsidRPr="00AB481B" w:rsidRDefault="000D1E0B" w:rsidP="006F3E50">
            <w:pPr>
              <w:tabs>
                <w:tab w:val="left" w:pos="10080"/>
              </w:tabs>
              <w:rPr>
                <w:color w:val="000000"/>
                <w:sz w:val="18"/>
                <w:szCs w:val="18"/>
              </w:rPr>
            </w:pPr>
            <w:r w:rsidRPr="00AB481B">
              <w:rPr>
                <w:color w:val="000000"/>
                <w:sz w:val="18"/>
                <w:szCs w:val="18"/>
              </w:rPr>
              <w:t>4</w:t>
            </w:r>
          </w:p>
        </w:tc>
        <w:tc>
          <w:tcPr>
            <w:tcW w:w="450" w:type="dxa"/>
          </w:tcPr>
          <w:p w14:paraId="3B5C4CD7"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vMerge/>
          </w:tcPr>
          <w:p w14:paraId="5EFCAB52" w14:textId="77777777" w:rsidR="000D1E0B" w:rsidRPr="00AB481B" w:rsidRDefault="000D1E0B" w:rsidP="006F3E50">
            <w:pPr>
              <w:tabs>
                <w:tab w:val="left" w:pos="10080"/>
              </w:tabs>
              <w:rPr>
                <w:color w:val="000000"/>
                <w:sz w:val="18"/>
                <w:szCs w:val="18"/>
              </w:rPr>
            </w:pPr>
          </w:p>
        </w:tc>
      </w:tr>
      <w:tr w:rsidR="000D1E0B" w:rsidRPr="00AB481B" w14:paraId="16337BF4" w14:textId="77777777" w:rsidTr="00AB481B">
        <w:trPr>
          <w:trHeight w:val="230"/>
          <w:tblHeader/>
        </w:trPr>
        <w:tc>
          <w:tcPr>
            <w:tcW w:w="877" w:type="dxa"/>
          </w:tcPr>
          <w:p w14:paraId="64924FB5" w14:textId="77777777" w:rsidR="000D1E0B" w:rsidRPr="00AB481B" w:rsidRDefault="000D1E0B" w:rsidP="006F3E50">
            <w:pPr>
              <w:tabs>
                <w:tab w:val="left" w:pos="10080"/>
              </w:tabs>
              <w:rPr>
                <w:color w:val="000000"/>
                <w:sz w:val="18"/>
                <w:szCs w:val="18"/>
              </w:rPr>
            </w:pPr>
            <w:r w:rsidRPr="00AB481B">
              <w:rPr>
                <w:color w:val="000000"/>
                <w:sz w:val="18"/>
                <w:szCs w:val="18"/>
              </w:rPr>
              <w:t>154-203</w:t>
            </w:r>
          </w:p>
        </w:tc>
        <w:tc>
          <w:tcPr>
            <w:tcW w:w="2723" w:type="dxa"/>
          </w:tcPr>
          <w:p w14:paraId="5C08BA3A" w14:textId="77777777" w:rsidR="000D1E0B" w:rsidRPr="00AB481B" w:rsidRDefault="000D1E0B" w:rsidP="006F3E50">
            <w:pPr>
              <w:tabs>
                <w:tab w:val="left" w:pos="10080"/>
              </w:tabs>
              <w:rPr>
                <w:color w:val="000000"/>
                <w:sz w:val="18"/>
                <w:szCs w:val="18"/>
              </w:rPr>
            </w:pPr>
            <w:r w:rsidRPr="00AB481B">
              <w:rPr>
                <w:color w:val="000000"/>
                <w:sz w:val="18"/>
                <w:szCs w:val="18"/>
              </w:rPr>
              <w:t>Alleged Injuries/Property Damage</w:t>
            </w:r>
          </w:p>
        </w:tc>
        <w:tc>
          <w:tcPr>
            <w:tcW w:w="720" w:type="dxa"/>
          </w:tcPr>
          <w:p w14:paraId="55DD3D5A" w14:textId="77777777" w:rsidR="000D1E0B" w:rsidRPr="00AB481B" w:rsidRDefault="000D1E0B" w:rsidP="006F3E50">
            <w:pPr>
              <w:tabs>
                <w:tab w:val="left" w:pos="10080"/>
              </w:tabs>
              <w:rPr>
                <w:color w:val="000000"/>
                <w:sz w:val="18"/>
                <w:szCs w:val="18"/>
              </w:rPr>
            </w:pPr>
            <w:r w:rsidRPr="00AB481B">
              <w:rPr>
                <w:color w:val="000000"/>
                <w:sz w:val="18"/>
                <w:szCs w:val="18"/>
              </w:rPr>
              <w:t>50</w:t>
            </w:r>
          </w:p>
        </w:tc>
        <w:tc>
          <w:tcPr>
            <w:tcW w:w="450" w:type="dxa"/>
          </w:tcPr>
          <w:p w14:paraId="23879052" w14:textId="77777777" w:rsidR="000D1E0B" w:rsidRPr="00AB481B" w:rsidRDefault="000D1E0B" w:rsidP="006F3E50">
            <w:pPr>
              <w:tabs>
                <w:tab w:val="left" w:pos="10080"/>
              </w:tabs>
              <w:rPr>
                <w:color w:val="000000"/>
                <w:sz w:val="18"/>
                <w:szCs w:val="18"/>
              </w:rPr>
            </w:pPr>
            <w:r w:rsidRPr="00AB481B">
              <w:rPr>
                <w:color w:val="000000"/>
                <w:sz w:val="18"/>
                <w:szCs w:val="18"/>
              </w:rPr>
              <w:t>A/N</w:t>
            </w:r>
          </w:p>
        </w:tc>
        <w:tc>
          <w:tcPr>
            <w:tcW w:w="6023" w:type="dxa"/>
          </w:tcPr>
          <w:p w14:paraId="22B85F79" w14:textId="77777777" w:rsidR="000D1E0B" w:rsidRPr="00AB481B" w:rsidRDefault="000D1E0B" w:rsidP="006F3E50">
            <w:pPr>
              <w:tabs>
                <w:tab w:val="left" w:pos="10080"/>
              </w:tabs>
              <w:rPr>
                <w:color w:val="000000"/>
                <w:sz w:val="18"/>
                <w:szCs w:val="18"/>
              </w:rPr>
            </w:pPr>
            <w:r w:rsidRPr="00AB481B">
              <w:rPr>
                <w:color w:val="000000"/>
                <w:sz w:val="18"/>
                <w:szCs w:val="18"/>
              </w:rPr>
              <w:t>Description of injuries or property damage</w:t>
            </w:r>
          </w:p>
        </w:tc>
      </w:tr>
      <w:tr w:rsidR="000D1E0B" w:rsidRPr="00AB481B" w14:paraId="5A80E068" w14:textId="77777777" w:rsidTr="00AB481B">
        <w:trPr>
          <w:trHeight w:val="143"/>
        </w:trPr>
        <w:tc>
          <w:tcPr>
            <w:tcW w:w="877" w:type="dxa"/>
          </w:tcPr>
          <w:p w14:paraId="5026EEB2" w14:textId="77777777" w:rsidR="000D1E0B" w:rsidRPr="00AB481B" w:rsidRDefault="000D1E0B" w:rsidP="006F3E50">
            <w:pPr>
              <w:tabs>
                <w:tab w:val="left" w:pos="10080"/>
              </w:tabs>
              <w:rPr>
                <w:color w:val="000000"/>
                <w:sz w:val="18"/>
                <w:szCs w:val="18"/>
              </w:rPr>
            </w:pPr>
            <w:r w:rsidRPr="00AB481B">
              <w:rPr>
                <w:color w:val="000000"/>
                <w:sz w:val="18"/>
                <w:szCs w:val="18"/>
              </w:rPr>
              <w:t>204-205</w:t>
            </w:r>
          </w:p>
        </w:tc>
        <w:tc>
          <w:tcPr>
            <w:tcW w:w="2723" w:type="dxa"/>
          </w:tcPr>
          <w:p w14:paraId="009FFF34" w14:textId="77777777" w:rsidR="000D1E0B" w:rsidRPr="00AB481B" w:rsidRDefault="000D1E0B" w:rsidP="006F3E50">
            <w:pPr>
              <w:tabs>
                <w:tab w:val="left" w:pos="10080"/>
              </w:tabs>
              <w:rPr>
                <w:color w:val="000000"/>
                <w:sz w:val="18"/>
                <w:szCs w:val="18"/>
              </w:rPr>
            </w:pPr>
            <w:r w:rsidRPr="00AB481B">
              <w:rPr>
                <w:color w:val="000000"/>
                <w:sz w:val="18"/>
                <w:szCs w:val="18"/>
              </w:rPr>
              <w:t>Part of Body</w:t>
            </w:r>
          </w:p>
        </w:tc>
        <w:tc>
          <w:tcPr>
            <w:tcW w:w="720" w:type="dxa"/>
          </w:tcPr>
          <w:p w14:paraId="150E2DE2" w14:textId="77777777" w:rsidR="000D1E0B" w:rsidRPr="00AB481B" w:rsidRDefault="000D1E0B" w:rsidP="006F3E50">
            <w:pPr>
              <w:tabs>
                <w:tab w:val="left" w:pos="10080"/>
              </w:tabs>
              <w:rPr>
                <w:color w:val="000000"/>
                <w:sz w:val="18"/>
                <w:szCs w:val="18"/>
              </w:rPr>
            </w:pPr>
            <w:r w:rsidRPr="00AB481B">
              <w:rPr>
                <w:color w:val="000000"/>
                <w:sz w:val="18"/>
                <w:szCs w:val="18"/>
              </w:rPr>
              <w:t>2</w:t>
            </w:r>
          </w:p>
        </w:tc>
        <w:tc>
          <w:tcPr>
            <w:tcW w:w="450" w:type="dxa"/>
          </w:tcPr>
          <w:p w14:paraId="5C02EF39" w14:textId="77777777" w:rsidR="000D1E0B" w:rsidRPr="00AB481B" w:rsidRDefault="000D1E0B" w:rsidP="006F3E50">
            <w:pPr>
              <w:tabs>
                <w:tab w:val="left" w:pos="10080"/>
              </w:tabs>
              <w:rPr>
                <w:color w:val="000000"/>
                <w:sz w:val="18"/>
                <w:szCs w:val="18"/>
              </w:rPr>
            </w:pPr>
            <w:r w:rsidRPr="00AB481B">
              <w:rPr>
                <w:color w:val="000000"/>
                <w:sz w:val="18"/>
                <w:szCs w:val="18"/>
              </w:rPr>
              <w:t>N</w:t>
            </w:r>
          </w:p>
        </w:tc>
        <w:tc>
          <w:tcPr>
            <w:tcW w:w="6023" w:type="dxa"/>
          </w:tcPr>
          <w:p w14:paraId="77A044EB" w14:textId="3D6F3C1D" w:rsidR="000D1E0B" w:rsidRPr="00AB481B" w:rsidRDefault="000D1E0B" w:rsidP="006F3E50">
            <w:pPr>
              <w:tabs>
                <w:tab w:val="left" w:pos="10080"/>
              </w:tabs>
              <w:rPr>
                <w:color w:val="000000"/>
                <w:sz w:val="18"/>
                <w:szCs w:val="18"/>
              </w:rPr>
            </w:pPr>
            <w:r w:rsidRPr="00AB481B">
              <w:rPr>
                <w:color w:val="000000"/>
                <w:sz w:val="18"/>
                <w:szCs w:val="18"/>
              </w:rPr>
              <w:t>Area of body allegedly injured</w:t>
            </w:r>
            <w:r w:rsidR="00826627" w:rsidRPr="00AB481B">
              <w:rPr>
                <w:color w:val="000000"/>
                <w:sz w:val="18"/>
                <w:szCs w:val="18"/>
              </w:rPr>
              <w:t xml:space="preserve">. </w:t>
            </w:r>
            <w:r w:rsidRPr="00AB481B">
              <w:rPr>
                <w:color w:val="000000"/>
                <w:sz w:val="18"/>
                <w:szCs w:val="18"/>
              </w:rPr>
              <w:t>See Appendix C.</w:t>
            </w:r>
          </w:p>
        </w:tc>
      </w:tr>
      <w:tr w:rsidR="000D1B12" w:rsidRPr="00AB481B" w14:paraId="25130CAB" w14:textId="77777777" w:rsidTr="00AB481B">
        <w:trPr>
          <w:trHeight w:val="143"/>
        </w:trPr>
        <w:tc>
          <w:tcPr>
            <w:tcW w:w="877" w:type="dxa"/>
          </w:tcPr>
          <w:p w14:paraId="47EE6671" w14:textId="5D7A3987" w:rsidR="000D1B12" w:rsidRPr="00AB481B" w:rsidRDefault="008307A5" w:rsidP="006F3E50">
            <w:pPr>
              <w:tabs>
                <w:tab w:val="left" w:pos="10080"/>
              </w:tabs>
              <w:rPr>
                <w:color w:val="000000"/>
                <w:sz w:val="18"/>
                <w:szCs w:val="18"/>
              </w:rPr>
            </w:pPr>
            <w:r w:rsidRPr="00AB481B">
              <w:rPr>
                <w:color w:val="000000"/>
                <w:sz w:val="18"/>
                <w:szCs w:val="18"/>
              </w:rPr>
              <w:t>206-208</w:t>
            </w:r>
          </w:p>
        </w:tc>
        <w:tc>
          <w:tcPr>
            <w:tcW w:w="2723" w:type="dxa"/>
          </w:tcPr>
          <w:p w14:paraId="1FDCCE20" w14:textId="4FB90193" w:rsidR="000D1B12" w:rsidRPr="00AB481B" w:rsidRDefault="008307A5" w:rsidP="006F3E50">
            <w:pPr>
              <w:tabs>
                <w:tab w:val="left" w:pos="10080"/>
              </w:tabs>
              <w:rPr>
                <w:color w:val="000000"/>
                <w:sz w:val="18"/>
                <w:szCs w:val="18"/>
              </w:rPr>
            </w:pPr>
            <w:r w:rsidRPr="00AB481B">
              <w:rPr>
                <w:color w:val="000000"/>
                <w:sz w:val="18"/>
                <w:szCs w:val="18"/>
              </w:rPr>
              <w:t>Filler</w:t>
            </w:r>
          </w:p>
        </w:tc>
        <w:tc>
          <w:tcPr>
            <w:tcW w:w="720" w:type="dxa"/>
          </w:tcPr>
          <w:p w14:paraId="74DC69A1" w14:textId="077E4F41" w:rsidR="000D1B12" w:rsidRPr="00AB481B" w:rsidRDefault="008307A5" w:rsidP="006F3E50">
            <w:pPr>
              <w:tabs>
                <w:tab w:val="left" w:pos="10080"/>
              </w:tabs>
              <w:rPr>
                <w:color w:val="000000"/>
                <w:sz w:val="18"/>
                <w:szCs w:val="18"/>
              </w:rPr>
            </w:pPr>
            <w:r w:rsidRPr="00AB481B">
              <w:rPr>
                <w:color w:val="000000"/>
                <w:sz w:val="18"/>
                <w:szCs w:val="18"/>
              </w:rPr>
              <w:t>3</w:t>
            </w:r>
          </w:p>
        </w:tc>
        <w:tc>
          <w:tcPr>
            <w:tcW w:w="450" w:type="dxa"/>
          </w:tcPr>
          <w:p w14:paraId="46CD34AF" w14:textId="3E0A00D7" w:rsidR="000D1B12" w:rsidRPr="00AB481B" w:rsidRDefault="008307A5" w:rsidP="006F3E50">
            <w:pPr>
              <w:tabs>
                <w:tab w:val="left" w:pos="10080"/>
              </w:tabs>
              <w:rPr>
                <w:color w:val="000000"/>
                <w:sz w:val="18"/>
                <w:szCs w:val="18"/>
              </w:rPr>
            </w:pPr>
            <w:r w:rsidRPr="00AB481B">
              <w:rPr>
                <w:color w:val="000000"/>
                <w:sz w:val="18"/>
                <w:szCs w:val="18"/>
              </w:rPr>
              <w:t>A/N</w:t>
            </w:r>
          </w:p>
        </w:tc>
        <w:tc>
          <w:tcPr>
            <w:tcW w:w="6023" w:type="dxa"/>
          </w:tcPr>
          <w:p w14:paraId="496AE654" w14:textId="40C7D8DE" w:rsidR="000D1B12" w:rsidRPr="00AB481B" w:rsidRDefault="008307A5" w:rsidP="006F3E50">
            <w:pPr>
              <w:tabs>
                <w:tab w:val="left" w:pos="10080"/>
              </w:tabs>
              <w:rPr>
                <w:color w:val="000000"/>
                <w:sz w:val="18"/>
                <w:szCs w:val="18"/>
              </w:rPr>
            </w:pPr>
            <w:r w:rsidRPr="00AB481B">
              <w:rPr>
                <w:color w:val="000000"/>
                <w:sz w:val="18"/>
                <w:szCs w:val="18"/>
              </w:rPr>
              <w:t>Spaces</w:t>
            </w:r>
          </w:p>
        </w:tc>
      </w:tr>
      <w:tr w:rsidR="00DB5ED4" w:rsidRPr="00AB481B" w14:paraId="77842148" w14:textId="77777777" w:rsidTr="00AB481B">
        <w:trPr>
          <w:trHeight w:val="143"/>
        </w:trPr>
        <w:tc>
          <w:tcPr>
            <w:tcW w:w="877" w:type="dxa"/>
          </w:tcPr>
          <w:p w14:paraId="5A1677E3" w14:textId="50521C26" w:rsidR="00DB5ED4" w:rsidRPr="00AB481B" w:rsidRDefault="00DB5ED4" w:rsidP="006F3E50">
            <w:pPr>
              <w:tabs>
                <w:tab w:val="left" w:pos="10080"/>
              </w:tabs>
              <w:rPr>
                <w:color w:val="000000"/>
                <w:sz w:val="18"/>
                <w:szCs w:val="18"/>
              </w:rPr>
            </w:pPr>
            <w:r w:rsidRPr="00AB481B">
              <w:rPr>
                <w:color w:val="000000"/>
                <w:sz w:val="18"/>
                <w:szCs w:val="18"/>
              </w:rPr>
              <w:t>209-211</w:t>
            </w:r>
          </w:p>
        </w:tc>
        <w:tc>
          <w:tcPr>
            <w:tcW w:w="2723" w:type="dxa"/>
          </w:tcPr>
          <w:p w14:paraId="2B022884" w14:textId="790ECCDD" w:rsidR="00DB5ED4" w:rsidRPr="00AB481B" w:rsidRDefault="00DB5ED4" w:rsidP="006F3E50">
            <w:pPr>
              <w:tabs>
                <w:tab w:val="left" w:pos="10080"/>
              </w:tabs>
              <w:rPr>
                <w:color w:val="000000"/>
                <w:sz w:val="18"/>
                <w:szCs w:val="18"/>
              </w:rPr>
            </w:pPr>
            <w:r w:rsidRPr="00AB481B">
              <w:rPr>
                <w:color w:val="000000"/>
                <w:sz w:val="18"/>
                <w:szCs w:val="18"/>
              </w:rPr>
              <w:t xml:space="preserve">Claim Status </w:t>
            </w:r>
          </w:p>
        </w:tc>
        <w:tc>
          <w:tcPr>
            <w:tcW w:w="720" w:type="dxa"/>
          </w:tcPr>
          <w:p w14:paraId="0CD91CC2" w14:textId="47D639F6" w:rsidR="00DB5ED4" w:rsidRPr="00AB481B" w:rsidRDefault="00DB5ED4" w:rsidP="006F3E50">
            <w:pPr>
              <w:tabs>
                <w:tab w:val="left" w:pos="10080"/>
              </w:tabs>
              <w:rPr>
                <w:color w:val="000000"/>
                <w:sz w:val="18"/>
                <w:szCs w:val="18"/>
              </w:rPr>
            </w:pPr>
            <w:r w:rsidRPr="00AB481B">
              <w:rPr>
                <w:color w:val="000000"/>
                <w:sz w:val="18"/>
                <w:szCs w:val="18"/>
              </w:rPr>
              <w:t>3</w:t>
            </w:r>
          </w:p>
        </w:tc>
        <w:tc>
          <w:tcPr>
            <w:tcW w:w="450" w:type="dxa"/>
          </w:tcPr>
          <w:p w14:paraId="0030F8ED" w14:textId="007A7FFE" w:rsidR="00DB5ED4" w:rsidRPr="00AB481B" w:rsidRDefault="00DB5ED4" w:rsidP="006F3E50">
            <w:pPr>
              <w:tabs>
                <w:tab w:val="left" w:pos="10080"/>
              </w:tabs>
              <w:rPr>
                <w:color w:val="000000"/>
                <w:sz w:val="18"/>
                <w:szCs w:val="18"/>
              </w:rPr>
            </w:pPr>
            <w:r w:rsidRPr="00AB481B">
              <w:rPr>
                <w:color w:val="000000"/>
                <w:sz w:val="18"/>
                <w:szCs w:val="18"/>
              </w:rPr>
              <w:t>A/N</w:t>
            </w:r>
          </w:p>
        </w:tc>
        <w:tc>
          <w:tcPr>
            <w:tcW w:w="6023" w:type="dxa"/>
          </w:tcPr>
          <w:p w14:paraId="71CA4348" w14:textId="1A63DA71" w:rsidR="00DB5ED4" w:rsidRPr="00AB481B" w:rsidRDefault="00636F13" w:rsidP="006F3E50">
            <w:pPr>
              <w:tabs>
                <w:tab w:val="left" w:pos="10080"/>
              </w:tabs>
              <w:rPr>
                <w:color w:val="000000"/>
                <w:sz w:val="18"/>
                <w:szCs w:val="18"/>
              </w:rPr>
            </w:pPr>
            <w:r w:rsidRPr="00AB481B">
              <w:rPr>
                <w:rFonts w:cs="Arial"/>
                <w:color w:val="000000"/>
                <w:sz w:val="18"/>
                <w:szCs w:val="18"/>
              </w:rPr>
              <w:t>See Appendix C</w:t>
            </w:r>
          </w:p>
        </w:tc>
      </w:tr>
      <w:tr w:rsidR="00636F13" w:rsidRPr="00AB481B" w14:paraId="3144F58A" w14:textId="77777777" w:rsidTr="00AB481B">
        <w:trPr>
          <w:trHeight w:val="143"/>
        </w:trPr>
        <w:tc>
          <w:tcPr>
            <w:tcW w:w="877" w:type="dxa"/>
          </w:tcPr>
          <w:p w14:paraId="108F74AA" w14:textId="28F3D4F2" w:rsidR="00636F13" w:rsidRPr="00AB481B" w:rsidRDefault="00636F13" w:rsidP="006F3E50">
            <w:pPr>
              <w:tabs>
                <w:tab w:val="left" w:pos="10080"/>
              </w:tabs>
              <w:rPr>
                <w:color w:val="000000"/>
                <w:sz w:val="18"/>
                <w:szCs w:val="18"/>
              </w:rPr>
            </w:pPr>
            <w:r w:rsidRPr="00AB481B">
              <w:rPr>
                <w:color w:val="000000"/>
                <w:sz w:val="18"/>
                <w:szCs w:val="18"/>
              </w:rPr>
              <w:t>212-213</w:t>
            </w:r>
          </w:p>
        </w:tc>
        <w:tc>
          <w:tcPr>
            <w:tcW w:w="2723" w:type="dxa"/>
          </w:tcPr>
          <w:p w14:paraId="6A7B5308" w14:textId="2D3CFE63" w:rsidR="00636F13" w:rsidRPr="00AB481B" w:rsidRDefault="00636F13" w:rsidP="006F3E50">
            <w:pPr>
              <w:tabs>
                <w:tab w:val="left" w:pos="10080"/>
              </w:tabs>
              <w:rPr>
                <w:color w:val="000000"/>
                <w:sz w:val="18"/>
                <w:szCs w:val="18"/>
              </w:rPr>
            </w:pPr>
            <w:r w:rsidRPr="00AB481B">
              <w:rPr>
                <w:color w:val="000000"/>
                <w:sz w:val="18"/>
                <w:szCs w:val="18"/>
              </w:rPr>
              <w:t>Tort Threshold Type</w:t>
            </w:r>
          </w:p>
        </w:tc>
        <w:tc>
          <w:tcPr>
            <w:tcW w:w="720" w:type="dxa"/>
          </w:tcPr>
          <w:p w14:paraId="182D395E" w14:textId="17F7F7D4" w:rsidR="00636F13" w:rsidRPr="00AB481B" w:rsidRDefault="00636F13" w:rsidP="006F3E50">
            <w:pPr>
              <w:tabs>
                <w:tab w:val="left" w:pos="10080"/>
              </w:tabs>
              <w:rPr>
                <w:color w:val="000000"/>
                <w:sz w:val="18"/>
                <w:szCs w:val="18"/>
              </w:rPr>
            </w:pPr>
            <w:r w:rsidRPr="00AB481B">
              <w:rPr>
                <w:color w:val="000000"/>
                <w:sz w:val="18"/>
                <w:szCs w:val="18"/>
              </w:rPr>
              <w:t>2</w:t>
            </w:r>
          </w:p>
        </w:tc>
        <w:tc>
          <w:tcPr>
            <w:tcW w:w="450" w:type="dxa"/>
          </w:tcPr>
          <w:p w14:paraId="19FE8E5D" w14:textId="1EEB4E05" w:rsidR="00636F13" w:rsidRPr="00AB481B" w:rsidRDefault="00636F13" w:rsidP="006F3E50">
            <w:pPr>
              <w:tabs>
                <w:tab w:val="left" w:pos="10080"/>
              </w:tabs>
              <w:rPr>
                <w:color w:val="000000"/>
                <w:sz w:val="18"/>
                <w:szCs w:val="18"/>
              </w:rPr>
            </w:pPr>
            <w:r w:rsidRPr="00AB481B">
              <w:rPr>
                <w:color w:val="000000"/>
                <w:sz w:val="18"/>
                <w:szCs w:val="18"/>
              </w:rPr>
              <w:t>N</w:t>
            </w:r>
          </w:p>
        </w:tc>
        <w:tc>
          <w:tcPr>
            <w:tcW w:w="6023" w:type="dxa"/>
          </w:tcPr>
          <w:p w14:paraId="55A836A3" w14:textId="441CCCAA" w:rsidR="00636F13" w:rsidRPr="00AB481B" w:rsidRDefault="00636F13" w:rsidP="006F3E50">
            <w:pPr>
              <w:tabs>
                <w:tab w:val="left" w:pos="10080"/>
              </w:tabs>
              <w:rPr>
                <w:rFonts w:cs="Arial"/>
                <w:color w:val="000000"/>
                <w:sz w:val="18"/>
                <w:szCs w:val="18"/>
              </w:rPr>
            </w:pPr>
            <w:r w:rsidRPr="00AB481B">
              <w:rPr>
                <w:color w:val="000000"/>
                <w:sz w:val="18"/>
                <w:szCs w:val="18"/>
              </w:rPr>
              <w:t xml:space="preserve">01 – Verbal Threshold ; 02 – Dollar Threshold </w:t>
            </w:r>
          </w:p>
        </w:tc>
      </w:tr>
      <w:tr w:rsidR="00636F13" w:rsidRPr="00AB481B" w14:paraId="018A6411" w14:textId="77777777" w:rsidTr="00AB481B">
        <w:trPr>
          <w:trHeight w:val="143"/>
        </w:trPr>
        <w:tc>
          <w:tcPr>
            <w:tcW w:w="877" w:type="dxa"/>
          </w:tcPr>
          <w:p w14:paraId="63C3E897" w14:textId="1FE46E1A" w:rsidR="00636F13" w:rsidRPr="00AB481B" w:rsidRDefault="00636F13" w:rsidP="006F3E50">
            <w:pPr>
              <w:tabs>
                <w:tab w:val="left" w:pos="10080"/>
              </w:tabs>
              <w:rPr>
                <w:color w:val="000000"/>
                <w:sz w:val="18"/>
                <w:szCs w:val="18"/>
              </w:rPr>
            </w:pPr>
            <w:r w:rsidRPr="00AB481B">
              <w:rPr>
                <w:color w:val="000000"/>
                <w:sz w:val="18"/>
                <w:szCs w:val="18"/>
              </w:rPr>
              <w:t>214-215</w:t>
            </w:r>
          </w:p>
        </w:tc>
        <w:tc>
          <w:tcPr>
            <w:tcW w:w="2723" w:type="dxa"/>
          </w:tcPr>
          <w:p w14:paraId="6DBEE4A2" w14:textId="196094D8" w:rsidR="00636F13" w:rsidRPr="00AB481B" w:rsidRDefault="00636F13" w:rsidP="006F3E50">
            <w:pPr>
              <w:tabs>
                <w:tab w:val="left" w:pos="10080"/>
              </w:tabs>
              <w:rPr>
                <w:color w:val="000000"/>
                <w:sz w:val="18"/>
                <w:szCs w:val="18"/>
              </w:rPr>
            </w:pPr>
            <w:r w:rsidRPr="00AB481B">
              <w:rPr>
                <w:color w:val="000000"/>
                <w:sz w:val="18"/>
                <w:szCs w:val="18"/>
              </w:rPr>
              <w:t>Tort Threshold State</w:t>
            </w:r>
          </w:p>
        </w:tc>
        <w:tc>
          <w:tcPr>
            <w:tcW w:w="720" w:type="dxa"/>
          </w:tcPr>
          <w:p w14:paraId="4F561DC0" w14:textId="293ADB31" w:rsidR="00636F13" w:rsidRPr="00AB481B" w:rsidRDefault="00636F13" w:rsidP="006F3E50">
            <w:pPr>
              <w:tabs>
                <w:tab w:val="left" w:pos="10080"/>
              </w:tabs>
              <w:rPr>
                <w:color w:val="000000"/>
                <w:sz w:val="18"/>
                <w:szCs w:val="18"/>
              </w:rPr>
            </w:pPr>
            <w:r w:rsidRPr="00AB481B">
              <w:rPr>
                <w:color w:val="000000"/>
                <w:sz w:val="18"/>
                <w:szCs w:val="18"/>
              </w:rPr>
              <w:t>2</w:t>
            </w:r>
          </w:p>
        </w:tc>
        <w:tc>
          <w:tcPr>
            <w:tcW w:w="450" w:type="dxa"/>
          </w:tcPr>
          <w:p w14:paraId="35C0352E" w14:textId="51F7AD88" w:rsidR="00636F13" w:rsidRPr="00AB481B" w:rsidRDefault="00636F13" w:rsidP="006F3E50">
            <w:pPr>
              <w:tabs>
                <w:tab w:val="left" w:pos="10080"/>
              </w:tabs>
              <w:rPr>
                <w:color w:val="000000"/>
                <w:sz w:val="18"/>
                <w:szCs w:val="18"/>
              </w:rPr>
            </w:pPr>
            <w:r w:rsidRPr="00AB481B">
              <w:rPr>
                <w:color w:val="000000"/>
                <w:sz w:val="18"/>
                <w:szCs w:val="18"/>
              </w:rPr>
              <w:t>A/N</w:t>
            </w:r>
          </w:p>
        </w:tc>
        <w:tc>
          <w:tcPr>
            <w:tcW w:w="6023" w:type="dxa"/>
          </w:tcPr>
          <w:p w14:paraId="29C4E4CD" w14:textId="25C9263B" w:rsidR="00636F13" w:rsidRPr="00AB481B" w:rsidRDefault="00636F13" w:rsidP="006F3E50">
            <w:pPr>
              <w:tabs>
                <w:tab w:val="left" w:pos="10080"/>
              </w:tabs>
              <w:rPr>
                <w:rFonts w:cs="Arial"/>
                <w:color w:val="000000"/>
                <w:sz w:val="18"/>
                <w:szCs w:val="18"/>
              </w:rPr>
            </w:pPr>
            <w:r w:rsidRPr="00AB481B">
              <w:rPr>
                <w:color w:val="000000"/>
                <w:sz w:val="18"/>
                <w:szCs w:val="18"/>
              </w:rPr>
              <w:t>See Appendix C</w:t>
            </w:r>
          </w:p>
        </w:tc>
      </w:tr>
      <w:tr w:rsidR="001370EF" w:rsidRPr="00AB481B" w14:paraId="0A9F7BA3" w14:textId="77777777" w:rsidTr="00AB481B">
        <w:trPr>
          <w:trHeight w:val="143"/>
        </w:trPr>
        <w:tc>
          <w:tcPr>
            <w:tcW w:w="877" w:type="dxa"/>
          </w:tcPr>
          <w:p w14:paraId="34CAE0B5" w14:textId="3343FD66" w:rsidR="001370EF" w:rsidRPr="00AB481B" w:rsidRDefault="001370EF" w:rsidP="006F3E50">
            <w:pPr>
              <w:tabs>
                <w:tab w:val="left" w:pos="10080"/>
              </w:tabs>
              <w:rPr>
                <w:color w:val="000000"/>
                <w:sz w:val="18"/>
                <w:szCs w:val="18"/>
              </w:rPr>
            </w:pPr>
            <w:r w:rsidRPr="00AB481B">
              <w:rPr>
                <w:color w:val="000000"/>
                <w:sz w:val="18"/>
                <w:szCs w:val="18"/>
              </w:rPr>
              <w:t>216</w:t>
            </w:r>
          </w:p>
        </w:tc>
        <w:tc>
          <w:tcPr>
            <w:tcW w:w="2723" w:type="dxa"/>
          </w:tcPr>
          <w:p w14:paraId="661B6042" w14:textId="525D1316" w:rsidR="001370EF" w:rsidRPr="00AB481B" w:rsidRDefault="001370EF" w:rsidP="006F3E50">
            <w:pPr>
              <w:tabs>
                <w:tab w:val="left" w:pos="10080"/>
              </w:tabs>
              <w:rPr>
                <w:color w:val="000000"/>
                <w:sz w:val="18"/>
                <w:szCs w:val="18"/>
              </w:rPr>
            </w:pPr>
            <w:r w:rsidRPr="00AB481B">
              <w:rPr>
                <w:color w:val="000000"/>
                <w:sz w:val="18"/>
                <w:szCs w:val="18"/>
              </w:rPr>
              <w:t>Suit Indicator</w:t>
            </w:r>
          </w:p>
        </w:tc>
        <w:tc>
          <w:tcPr>
            <w:tcW w:w="720" w:type="dxa"/>
          </w:tcPr>
          <w:p w14:paraId="4348C261" w14:textId="57B21572" w:rsidR="001370EF" w:rsidRPr="00AB481B" w:rsidRDefault="001370EF" w:rsidP="006F3E50">
            <w:pPr>
              <w:tabs>
                <w:tab w:val="left" w:pos="10080"/>
              </w:tabs>
              <w:rPr>
                <w:color w:val="000000"/>
                <w:sz w:val="18"/>
                <w:szCs w:val="18"/>
              </w:rPr>
            </w:pPr>
            <w:r w:rsidRPr="00AB481B">
              <w:rPr>
                <w:color w:val="000000"/>
                <w:sz w:val="18"/>
                <w:szCs w:val="18"/>
              </w:rPr>
              <w:t>1</w:t>
            </w:r>
          </w:p>
        </w:tc>
        <w:tc>
          <w:tcPr>
            <w:tcW w:w="450" w:type="dxa"/>
          </w:tcPr>
          <w:p w14:paraId="5955ED7C" w14:textId="65EDAA2D"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50849D9D" w14:textId="69A67289" w:rsidR="001370EF" w:rsidRPr="00AB481B" w:rsidRDefault="001370EF" w:rsidP="006F3E50">
            <w:pPr>
              <w:tabs>
                <w:tab w:val="left" w:pos="10080"/>
              </w:tabs>
              <w:rPr>
                <w:color w:val="000000"/>
                <w:sz w:val="18"/>
                <w:szCs w:val="18"/>
              </w:rPr>
            </w:pPr>
            <w:r w:rsidRPr="00AB481B">
              <w:rPr>
                <w:color w:val="000000"/>
                <w:sz w:val="18"/>
                <w:szCs w:val="18"/>
              </w:rPr>
              <w:t>Y- Suit was filed by Claimant; N- No suit filed</w:t>
            </w:r>
          </w:p>
        </w:tc>
      </w:tr>
      <w:tr w:rsidR="001370EF" w:rsidRPr="00AB481B" w14:paraId="1EF54EBA" w14:textId="77777777" w:rsidTr="00AB481B">
        <w:trPr>
          <w:trHeight w:val="143"/>
        </w:trPr>
        <w:tc>
          <w:tcPr>
            <w:tcW w:w="877" w:type="dxa"/>
          </w:tcPr>
          <w:p w14:paraId="02A0C923" w14:textId="43D9FC9A" w:rsidR="001370EF" w:rsidRPr="00AB481B" w:rsidRDefault="001370EF" w:rsidP="006F3E50">
            <w:pPr>
              <w:tabs>
                <w:tab w:val="left" w:pos="10080"/>
              </w:tabs>
              <w:rPr>
                <w:color w:val="000000"/>
                <w:sz w:val="18"/>
                <w:szCs w:val="18"/>
              </w:rPr>
            </w:pPr>
            <w:r w:rsidRPr="00AB481B">
              <w:rPr>
                <w:color w:val="000000"/>
                <w:sz w:val="18"/>
                <w:szCs w:val="18"/>
              </w:rPr>
              <w:t>217-227</w:t>
            </w:r>
          </w:p>
        </w:tc>
        <w:tc>
          <w:tcPr>
            <w:tcW w:w="2723" w:type="dxa"/>
          </w:tcPr>
          <w:p w14:paraId="6D50EB59" w14:textId="1CBC8148" w:rsidR="001370EF" w:rsidRPr="00AB481B" w:rsidRDefault="001370EF" w:rsidP="006F3E50">
            <w:pPr>
              <w:tabs>
                <w:tab w:val="left" w:pos="10080"/>
              </w:tabs>
              <w:rPr>
                <w:color w:val="000000"/>
                <w:sz w:val="18"/>
                <w:szCs w:val="18"/>
              </w:rPr>
            </w:pPr>
            <w:r w:rsidRPr="00AB481B">
              <w:rPr>
                <w:color w:val="000000"/>
                <w:sz w:val="18"/>
                <w:szCs w:val="18"/>
              </w:rPr>
              <w:t>Estimated Loss Amount</w:t>
            </w:r>
          </w:p>
        </w:tc>
        <w:tc>
          <w:tcPr>
            <w:tcW w:w="720" w:type="dxa"/>
          </w:tcPr>
          <w:p w14:paraId="5461B8E8" w14:textId="06B858C3" w:rsidR="001370EF" w:rsidRPr="00AB481B" w:rsidRDefault="001370EF" w:rsidP="006F3E50">
            <w:pPr>
              <w:tabs>
                <w:tab w:val="left" w:pos="10080"/>
              </w:tabs>
              <w:rPr>
                <w:color w:val="000000"/>
                <w:sz w:val="18"/>
                <w:szCs w:val="18"/>
              </w:rPr>
            </w:pPr>
            <w:r w:rsidRPr="00AB481B">
              <w:rPr>
                <w:color w:val="000000"/>
                <w:sz w:val="18"/>
                <w:szCs w:val="18"/>
              </w:rPr>
              <w:t>11</w:t>
            </w:r>
          </w:p>
        </w:tc>
        <w:tc>
          <w:tcPr>
            <w:tcW w:w="450" w:type="dxa"/>
          </w:tcPr>
          <w:p w14:paraId="43FF8BB3" w14:textId="6931EDC1"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3D9F2FB0" w14:textId="3B7AF8CE" w:rsidR="001370EF" w:rsidRPr="00AB481B" w:rsidRDefault="001370EF" w:rsidP="006F3E50">
            <w:pPr>
              <w:tabs>
                <w:tab w:val="left" w:pos="10080"/>
              </w:tabs>
              <w:rPr>
                <w:color w:val="000000"/>
                <w:sz w:val="18"/>
                <w:szCs w:val="18"/>
              </w:rPr>
            </w:pPr>
            <w:r w:rsidRPr="00AB481B">
              <w:rPr>
                <w:color w:val="000000"/>
                <w:sz w:val="18"/>
                <w:szCs w:val="18"/>
              </w:rPr>
              <w:t>Estimate of Ultimate Loss Cost</w:t>
            </w:r>
          </w:p>
        </w:tc>
      </w:tr>
      <w:tr w:rsidR="001370EF" w:rsidRPr="00AB481B" w14:paraId="572D815A" w14:textId="77777777" w:rsidTr="00AB481B">
        <w:trPr>
          <w:trHeight w:val="143"/>
        </w:trPr>
        <w:tc>
          <w:tcPr>
            <w:tcW w:w="877" w:type="dxa"/>
          </w:tcPr>
          <w:p w14:paraId="68930DA8" w14:textId="07C84B5E" w:rsidR="001370EF" w:rsidRPr="00AB481B" w:rsidRDefault="001370EF" w:rsidP="006F3E50">
            <w:pPr>
              <w:tabs>
                <w:tab w:val="left" w:pos="10080"/>
              </w:tabs>
              <w:rPr>
                <w:color w:val="000000"/>
                <w:sz w:val="18"/>
                <w:szCs w:val="18"/>
              </w:rPr>
            </w:pPr>
            <w:r w:rsidRPr="00AB481B">
              <w:rPr>
                <w:color w:val="000000"/>
                <w:sz w:val="18"/>
                <w:szCs w:val="18"/>
              </w:rPr>
              <w:t>228-238</w:t>
            </w:r>
          </w:p>
        </w:tc>
        <w:tc>
          <w:tcPr>
            <w:tcW w:w="2723" w:type="dxa"/>
          </w:tcPr>
          <w:p w14:paraId="6C7FCCD5" w14:textId="29FFF751" w:rsidR="001370EF" w:rsidRPr="00AB481B" w:rsidRDefault="001370EF" w:rsidP="006F3E50">
            <w:pPr>
              <w:tabs>
                <w:tab w:val="left" w:pos="10080"/>
              </w:tabs>
              <w:rPr>
                <w:color w:val="000000"/>
                <w:sz w:val="18"/>
                <w:szCs w:val="18"/>
              </w:rPr>
            </w:pPr>
            <w:r w:rsidRPr="00AB481B">
              <w:rPr>
                <w:color w:val="000000"/>
                <w:sz w:val="18"/>
                <w:szCs w:val="18"/>
              </w:rPr>
              <w:t>Reserve Amount</w:t>
            </w:r>
          </w:p>
        </w:tc>
        <w:tc>
          <w:tcPr>
            <w:tcW w:w="720" w:type="dxa"/>
          </w:tcPr>
          <w:p w14:paraId="7DE1E94F" w14:textId="5BBFB1AB" w:rsidR="001370EF" w:rsidRPr="00AB481B" w:rsidRDefault="001370EF" w:rsidP="006F3E50">
            <w:pPr>
              <w:tabs>
                <w:tab w:val="left" w:pos="10080"/>
              </w:tabs>
              <w:rPr>
                <w:color w:val="000000"/>
                <w:sz w:val="18"/>
                <w:szCs w:val="18"/>
              </w:rPr>
            </w:pPr>
            <w:r w:rsidRPr="00AB481B">
              <w:rPr>
                <w:color w:val="000000"/>
                <w:sz w:val="18"/>
                <w:szCs w:val="18"/>
              </w:rPr>
              <w:t>11</w:t>
            </w:r>
          </w:p>
        </w:tc>
        <w:tc>
          <w:tcPr>
            <w:tcW w:w="450" w:type="dxa"/>
          </w:tcPr>
          <w:p w14:paraId="5EC0651F" w14:textId="640FE5C1"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15F445FC" w14:textId="50EE07E3" w:rsidR="001370EF" w:rsidRPr="00AB481B" w:rsidRDefault="001370EF" w:rsidP="006F3E50">
            <w:pPr>
              <w:tabs>
                <w:tab w:val="left" w:pos="10080"/>
              </w:tabs>
              <w:rPr>
                <w:color w:val="000000"/>
                <w:sz w:val="18"/>
                <w:szCs w:val="18"/>
              </w:rPr>
            </w:pPr>
            <w:r w:rsidRPr="00AB481B">
              <w:rPr>
                <w:color w:val="000000"/>
                <w:sz w:val="18"/>
                <w:szCs w:val="18"/>
              </w:rPr>
              <w:t>Amount Reserved on Loss</w:t>
            </w:r>
          </w:p>
        </w:tc>
      </w:tr>
      <w:tr w:rsidR="001370EF" w:rsidRPr="00AB481B" w14:paraId="7B260429" w14:textId="77777777" w:rsidTr="00AB481B">
        <w:trPr>
          <w:trHeight w:val="143"/>
        </w:trPr>
        <w:tc>
          <w:tcPr>
            <w:tcW w:w="877" w:type="dxa"/>
          </w:tcPr>
          <w:p w14:paraId="2D58DCC4" w14:textId="7C7AA3E2" w:rsidR="001370EF" w:rsidRPr="00AB481B" w:rsidRDefault="001370EF" w:rsidP="006F3E50">
            <w:pPr>
              <w:tabs>
                <w:tab w:val="left" w:pos="10080"/>
              </w:tabs>
              <w:rPr>
                <w:color w:val="000000"/>
                <w:sz w:val="18"/>
                <w:szCs w:val="18"/>
              </w:rPr>
            </w:pPr>
            <w:r w:rsidRPr="00AB481B">
              <w:rPr>
                <w:color w:val="000000"/>
                <w:sz w:val="18"/>
                <w:szCs w:val="18"/>
              </w:rPr>
              <w:t>239-249</w:t>
            </w:r>
          </w:p>
        </w:tc>
        <w:tc>
          <w:tcPr>
            <w:tcW w:w="2723" w:type="dxa"/>
          </w:tcPr>
          <w:p w14:paraId="451A0473" w14:textId="07EE1336" w:rsidR="001370EF" w:rsidRPr="00AB481B" w:rsidRDefault="001370EF" w:rsidP="006F3E50">
            <w:pPr>
              <w:tabs>
                <w:tab w:val="left" w:pos="10080"/>
              </w:tabs>
              <w:rPr>
                <w:color w:val="000000"/>
                <w:sz w:val="18"/>
                <w:szCs w:val="18"/>
              </w:rPr>
            </w:pPr>
            <w:r w:rsidRPr="00AB481B">
              <w:rPr>
                <w:color w:val="000000"/>
                <w:sz w:val="18"/>
                <w:szCs w:val="18"/>
              </w:rPr>
              <w:t>Settlement Amount</w:t>
            </w:r>
          </w:p>
        </w:tc>
        <w:tc>
          <w:tcPr>
            <w:tcW w:w="720" w:type="dxa"/>
          </w:tcPr>
          <w:p w14:paraId="122980EE" w14:textId="5363A6B4" w:rsidR="001370EF" w:rsidRPr="00AB481B" w:rsidRDefault="001370EF" w:rsidP="006F3E50">
            <w:pPr>
              <w:tabs>
                <w:tab w:val="left" w:pos="10080"/>
              </w:tabs>
              <w:rPr>
                <w:color w:val="000000"/>
                <w:sz w:val="18"/>
                <w:szCs w:val="18"/>
              </w:rPr>
            </w:pPr>
            <w:r w:rsidRPr="00AB481B">
              <w:rPr>
                <w:color w:val="000000"/>
                <w:sz w:val="18"/>
                <w:szCs w:val="18"/>
              </w:rPr>
              <w:t>11</w:t>
            </w:r>
          </w:p>
        </w:tc>
        <w:tc>
          <w:tcPr>
            <w:tcW w:w="450" w:type="dxa"/>
          </w:tcPr>
          <w:p w14:paraId="5D43D312" w14:textId="30FF280D"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0E05449D" w14:textId="47B03A56" w:rsidR="001370EF" w:rsidRPr="00AB481B" w:rsidRDefault="001370EF" w:rsidP="006F3E50">
            <w:pPr>
              <w:tabs>
                <w:tab w:val="left" w:pos="10080"/>
              </w:tabs>
              <w:rPr>
                <w:color w:val="000000"/>
                <w:sz w:val="18"/>
                <w:szCs w:val="18"/>
              </w:rPr>
            </w:pPr>
            <w:r w:rsidRPr="00AB481B">
              <w:rPr>
                <w:color w:val="000000"/>
                <w:sz w:val="18"/>
                <w:szCs w:val="18"/>
              </w:rPr>
              <w:t>Amount Paid out on Loss</w:t>
            </w:r>
          </w:p>
        </w:tc>
      </w:tr>
      <w:tr w:rsidR="001370EF" w:rsidRPr="00AB481B" w14:paraId="335C291F" w14:textId="77777777" w:rsidTr="00AB481B">
        <w:trPr>
          <w:trHeight w:val="143"/>
        </w:trPr>
        <w:tc>
          <w:tcPr>
            <w:tcW w:w="877" w:type="dxa"/>
          </w:tcPr>
          <w:p w14:paraId="35C147E7" w14:textId="71A2588F" w:rsidR="001370EF" w:rsidRPr="00AB481B" w:rsidRDefault="001370EF" w:rsidP="006F3E50">
            <w:pPr>
              <w:tabs>
                <w:tab w:val="left" w:pos="10080"/>
              </w:tabs>
              <w:rPr>
                <w:color w:val="000000"/>
                <w:sz w:val="18"/>
                <w:szCs w:val="18"/>
              </w:rPr>
            </w:pPr>
            <w:r w:rsidRPr="00AB481B">
              <w:rPr>
                <w:color w:val="000000"/>
                <w:sz w:val="18"/>
                <w:szCs w:val="18"/>
              </w:rPr>
              <w:t>250-257</w:t>
            </w:r>
          </w:p>
        </w:tc>
        <w:tc>
          <w:tcPr>
            <w:tcW w:w="2723" w:type="dxa"/>
          </w:tcPr>
          <w:p w14:paraId="52F02C6D" w14:textId="7C2C5F08" w:rsidR="001370EF" w:rsidRPr="00AB481B" w:rsidRDefault="001370EF" w:rsidP="006F3E50">
            <w:pPr>
              <w:tabs>
                <w:tab w:val="left" w:pos="10080"/>
              </w:tabs>
              <w:rPr>
                <w:color w:val="000000"/>
                <w:sz w:val="18"/>
                <w:szCs w:val="18"/>
              </w:rPr>
            </w:pPr>
            <w:r w:rsidRPr="00AB481B">
              <w:rPr>
                <w:color w:val="000000"/>
                <w:sz w:val="18"/>
                <w:szCs w:val="18"/>
              </w:rPr>
              <w:t>Date Claim Closed</w:t>
            </w:r>
          </w:p>
        </w:tc>
        <w:tc>
          <w:tcPr>
            <w:tcW w:w="720" w:type="dxa"/>
          </w:tcPr>
          <w:p w14:paraId="62E544B0" w14:textId="4D46A420" w:rsidR="001370EF" w:rsidRPr="00AB481B" w:rsidRDefault="001370EF" w:rsidP="006F3E50">
            <w:pPr>
              <w:tabs>
                <w:tab w:val="left" w:pos="10080"/>
              </w:tabs>
              <w:rPr>
                <w:color w:val="000000"/>
                <w:sz w:val="18"/>
                <w:szCs w:val="18"/>
              </w:rPr>
            </w:pPr>
            <w:r w:rsidRPr="00AB481B">
              <w:rPr>
                <w:color w:val="000000"/>
                <w:sz w:val="18"/>
                <w:szCs w:val="18"/>
              </w:rPr>
              <w:t>8</w:t>
            </w:r>
          </w:p>
        </w:tc>
        <w:tc>
          <w:tcPr>
            <w:tcW w:w="450" w:type="dxa"/>
          </w:tcPr>
          <w:p w14:paraId="1088EDC8" w14:textId="2A1340F5"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7016BCF6" w14:textId="3FAFCEF8" w:rsidR="001370EF" w:rsidRPr="00AB481B" w:rsidRDefault="001370EF" w:rsidP="006F3E50">
            <w:pPr>
              <w:tabs>
                <w:tab w:val="left" w:pos="10080"/>
              </w:tabs>
              <w:rPr>
                <w:color w:val="000000"/>
                <w:sz w:val="18"/>
                <w:szCs w:val="18"/>
              </w:rPr>
            </w:pPr>
            <w:r w:rsidRPr="00AB481B">
              <w:rPr>
                <w:color w:val="000000"/>
                <w:sz w:val="18"/>
                <w:szCs w:val="18"/>
              </w:rPr>
              <w:t>MMDDYYYY</w:t>
            </w:r>
          </w:p>
        </w:tc>
      </w:tr>
      <w:tr w:rsidR="001370EF" w:rsidRPr="00AB481B" w14:paraId="40499C8B" w14:textId="77777777" w:rsidTr="00AB481B">
        <w:trPr>
          <w:trHeight w:val="143"/>
        </w:trPr>
        <w:tc>
          <w:tcPr>
            <w:tcW w:w="877" w:type="dxa"/>
          </w:tcPr>
          <w:p w14:paraId="58DF298D" w14:textId="63076606" w:rsidR="001370EF" w:rsidRPr="00AB481B" w:rsidRDefault="001370EF" w:rsidP="006F3E50">
            <w:pPr>
              <w:tabs>
                <w:tab w:val="left" w:pos="10080"/>
              </w:tabs>
              <w:rPr>
                <w:color w:val="000000"/>
                <w:sz w:val="18"/>
                <w:szCs w:val="18"/>
              </w:rPr>
            </w:pPr>
            <w:r w:rsidRPr="00AB481B">
              <w:rPr>
                <w:color w:val="000000"/>
                <w:sz w:val="18"/>
                <w:szCs w:val="18"/>
              </w:rPr>
              <w:t>258-277</w:t>
            </w:r>
          </w:p>
        </w:tc>
        <w:tc>
          <w:tcPr>
            <w:tcW w:w="2723" w:type="dxa"/>
          </w:tcPr>
          <w:p w14:paraId="0449F3EC" w14:textId="2DE1D2BE" w:rsidR="001370EF" w:rsidRPr="00AB481B" w:rsidRDefault="001370EF" w:rsidP="006F3E50">
            <w:pPr>
              <w:tabs>
                <w:tab w:val="left" w:pos="10080"/>
              </w:tabs>
              <w:rPr>
                <w:color w:val="000000"/>
                <w:sz w:val="18"/>
                <w:szCs w:val="18"/>
              </w:rPr>
            </w:pPr>
            <w:r w:rsidRPr="00AB481B">
              <w:rPr>
                <w:color w:val="000000"/>
                <w:sz w:val="18"/>
                <w:szCs w:val="18"/>
              </w:rPr>
              <w:t xml:space="preserve">Routing/Miscellaneous Information </w:t>
            </w:r>
          </w:p>
        </w:tc>
        <w:tc>
          <w:tcPr>
            <w:tcW w:w="720" w:type="dxa"/>
          </w:tcPr>
          <w:p w14:paraId="241F5537" w14:textId="4B5E7F57" w:rsidR="001370EF" w:rsidRPr="00AB481B" w:rsidRDefault="001370EF" w:rsidP="006F3E50">
            <w:pPr>
              <w:tabs>
                <w:tab w:val="left" w:pos="10080"/>
              </w:tabs>
              <w:rPr>
                <w:color w:val="000000"/>
                <w:sz w:val="18"/>
                <w:szCs w:val="18"/>
              </w:rPr>
            </w:pPr>
            <w:r w:rsidRPr="00AB481B">
              <w:rPr>
                <w:color w:val="000000"/>
                <w:sz w:val="18"/>
                <w:szCs w:val="18"/>
              </w:rPr>
              <w:t>20</w:t>
            </w:r>
          </w:p>
        </w:tc>
        <w:tc>
          <w:tcPr>
            <w:tcW w:w="450" w:type="dxa"/>
          </w:tcPr>
          <w:p w14:paraId="6114E676" w14:textId="03480EEA"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79DA21A4" w14:textId="7E70E678" w:rsidR="001370EF" w:rsidRPr="00AB481B" w:rsidRDefault="001370EF" w:rsidP="006F3E50">
            <w:pPr>
              <w:tabs>
                <w:tab w:val="left" w:pos="10080"/>
              </w:tabs>
              <w:rPr>
                <w:color w:val="000000"/>
                <w:sz w:val="18"/>
                <w:szCs w:val="18"/>
              </w:rPr>
            </w:pPr>
            <w:r w:rsidRPr="00AB481B">
              <w:rPr>
                <w:color w:val="000000"/>
                <w:sz w:val="18"/>
                <w:szCs w:val="18"/>
              </w:rPr>
              <w:t xml:space="preserve">For internal use by reporting company </w:t>
            </w:r>
          </w:p>
        </w:tc>
      </w:tr>
      <w:tr w:rsidR="001370EF" w:rsidRPr="00AB481B" w14:paraId="111BE7C1" w14:textId="77777777" w:rsidTr="00AB481B">
        <w:trPr>
          <w:trHeight w:val="143"/>
        </w:trPr>
        <w:tc>
          <w:tcPr>
            <w:tcW w:w="877" w:type="dxa"/>
          </w:tcPr>
          <w:p w14:paraId="6F473496" w14:textId="76968D95" w:rsidR="001370EF" w:rsidRPr="00AB481B" w:rsidRDefault="001370EF" w:rsidP="006F3E50">
            <w:pPr>
              <w:tabs>
                <w:tab w:val="left" w:pos="10080"/>
              </w:tabs>
              <w:rPr>
                <w:color w:val="000000"/>
                <w:sz w:val="18"/>
                <w:szCs w:val="18"/>
              </w:rPr>
            </w:pPr>
            <w:r w:rsidRPr="00AB481B">
              <w:rPr>
                <w:color w:val="000000"/>
                <w:sz w:val="18"/>
                <w:szCs w:val="18"/>
              </w:rPr>
              <w:t>278-285</w:t>
            </w:r>
          </w:p>
        </w:tc>
        <w:tc>
          <w:tcPr>
            <w:tcW w:w="2723" w:type="dxa"/>
          </w:tcPr>
          <w:p w14:paraId="19B95A5A" w14:textId="08C28F5C" w:rsidR="001370EF" w:rsidRPr="00AB481B" w:rsidRDefault="001370EF" w:rsidP="006F3E50">
            <w:pPr>
              <w:tabs>
                <w:tab w:val="left" w:pos="10080"/>
              </w:tabs>
              <w:rPr>
                <w:color w:val="000000"/>
                <w:sz w:val="18"/>
                <w:szCs w:val="18"/>
              </w:rPr>
            </w:pPr>
            <w:r w:rsidRPr="00AB481B">
              <w:rPr>
                <w:color w:val="000000"/>
                <w:sz w:val="18"/>
                <w:szCs w:val="18"/>
              </w:rPr>
              <w:t>Loss Time Start Date</w:t>
            </w:r>
          </w:p>
        </w:tc>
        <w:tc>
          <w:tcPr>
            <w:tcW w:w="720" w:type="dxa"/>
          </w:tcPr>
          <w:p w14:paraId="76CBFA4C" w14:textId="2B026436" w:rsidR="001370EF" w:rsidRPr="00AB481B" w:rsidRDefault="001370EF" w:rsidP="006F3E50">
            <w:pPr>
              <w:tabs>
                <w:tab w:val="left" w:pos="10080"/>
              </w:tabs>
              <w:rPr>
                <w:color w:val="000000"/>
                <w:sz w:val="18"/>
                <w:szCs w:val="18"/>
              </w:rPr>
            </w:pPr>
            <w:r w:rsidRPr="00AB481B">
              <w:rPr>
                <w:color w:val="000000"/>
                <w:sz w:val="18"/>
                <w:szCs w:val="18"/>
              </w:rPr>
              <w:t>8</w:t>
            </w:r>
          </w:p>
        </w:tc>
        <w:tc>
          <w:tcPr>
            <w:tcW w:w="450" w:type="dxa"/>
          </w:tcPr>
          <w:p w14:paraId="0A4E1A04" w14:textId="15CB3067"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7148CE36" w14:textId="2F0CAF85" w:rsidR="001370EF" w:rsidRPr="00AB481B" w:rsidRDefault="001370EF" w:rsidP="006F3E50">
            <w:pPr>
              <w:tabs>
                <w:tab w:val="left" w:pos="10080"/>
              </w:tabs>
              <w:rPr>
                <w:color w:val="000000"/>
                <w:sz w:val="18"/>
                <w:szCs w:val="18"/>
              </w:rPr>
            </w:pPr>
            <w:r w:rsidRPr="00AB481B">
              <w:rPr>
                <w:color w:val="000000"/>
                <w:sz w:val="18"/>
                <w:szCs w:val="18"/>
              </w:rPr>
              <w:t>MMDDYYYY</w:t>
            </w:r>
          </w:p>
        </w:tc>
      </w:tr>
      <w:tr w:rsidR="001370EF" w:rsidRPr="00AB481B" w14:paraId="6C76350C" w14:textId="77777777" w:rsidTr="00AB481B">
        <w:trPr>
          <w:trHeight w:val="143"/>
        </w:trPr>
        <w:tc>
          <w:tcPr>
            <w:tcW w:w="877" w:type="dxa"/>
          </w:tcPr>
          <w:p w14:paraId="71572B9C" w14:textId="0DDE09AB" w:rsidR="001370EF" w:rsidRPr="00AB481B" w:rsidRDefault="001370EF" w:rsidP="006F3E50">
            <w:pPr>
              <w:tabs>
                <w:tab w:val="left" w:pos="10080"/>
              </w:tabs>
              <w:rPr>
                <w:color w:val="000000"/>
                <w:sz w:val="18"/>
                <w:szCs w:val="18"/>
              </w:rPr>
            </w:pPr>
            <w:r w:rsidRPr="00AB481B">
              <w:rPr>
                <w:color w:val="000000"/>
                <w:sz w:val="18"/>
                <w:szCs w:val="18"/>
              </w:rPr>
              <w:t>286-293</w:t>
            </w:r>
          </w:p>
        </w:tc>
        <w:tc>
          <w:tcPr>
            <w:tcW w:w="2723" w:type="dxa"/>
          </w:tcPr>
          <w:p w14:paraId="3830EDD1" w14:textId="1A25A5C9" w:rsidR="001370EF" w:rsidRPr="00AB481B" w:rsidRDefault="001370EF" w:rsidP="006F3E50">
            <w:pPr>
              <w:tabs>
                <w:tab w:val="left" w:pos="10080"/>
              </w:tabs>
              <w:rPr>
                <w:color w:val="000000"/>
                <w:sz w:val="18"/>
                <w:szCs w:val="18"/>
              </w:rPr>
            </w:pPr>
            <w:r w:rsidRPr="00AB481B">
              <w:rPr>
                <w:color w:val="000000"/>
                <w:sz w:val="18"/>
                <w:szCs w:val="18"/>
              </w:rPr>
              <w:t>Loss Time End Date</w:t>
            </w:r>
          </w:p>
        </w:tc>
        <w:tc>
          <w:tcPr>
            <w:tcW w:w="720" w:type="dxa"/>
          </w:tcPr>
          <w:p w14:paraId="4820455D" w14:textId="3155E07E" w:rsidR="001370EF" w:rsidRPr="00AB481B" w:rsidRDefault="001370EF" w:rsidP="006F3E50">
            <w:pPr>
              <w:tabs>
                <w:tab w:val="left" w:pos="10080"/>
              </w:tabs>
              <w:rPr>
                <w:color w:val="000000"/>
                <w:sz w:val="18"/>
                <w:szCs w:val="18"/>
              </w:rPr>
            </w:pPr>
            <w:r w:rsidRPr="00AB481B">
              <w:rPr>
                <w:color w:val="000000"/>
                <w:sz w:val="18"/>
                <w:szCs w:val="18"/>
              </w:rPr>
              <w:t>8</w:t>
            </w:r>
          </w:p>
        </w:tc>
        <w:tc>
          <w:tcPr>
            <w:tcW w:w="450" w:type="dxa"/>
          </w:tcPr>
          <w:p w14:paraId="1911E3D8" w14:textId="46921EC2"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5E5E8DE3" w14:textId="6EB2E246" w:rsidR="001370EF" w:rsidRPr="00AB481B" w:rsidRDefault="001370EF" w:rsidP="006F3E50">
            <w:pPr>
              <w:tabs>
                <w:tab w:val="left" w:pos="10080"/>
              </w:tabs>
              <w:rPr>
                <w:color w:val="000000"/>
                <w:sz w:val="18"/>
                <w:szCs w:val="18"/>
              </w:rPr>
            </w:pPr>
            <w:r w:rsidRPr="00AB481B">
              <w:rPr>
                <w:color w:val="000000"/>
                <w:sz w:val="18"/>
                <w:szCs w:val="18"/>
              </w:rPr>
              <w:t>MMDDYYYY</w:t>
            </w:r>
          </w:p>
        </w:tc>
      </w:tr>
      <w:tr w:rsidR="001370EF" w:rsidRPr="00AB481B" w14:paraId="657F8C42" w14:textId="77777777" w:rsidTr="00AB481B">
        <w:trPr>
          <w:trHeight w:val="143"/>
        </w:trPr>
        <w:tc>
          <w:tcPr>
            <w:tcW w:w="877" w:type="dxa"/>
          </w:tcPr>
          <w:p w14:paraId="05251A6E" w14:textId="6934BF0E" w:rsidR="001370EF" w:rsidRPr="00AB481B" w:rsidRDefault="001370EF" w:rsidP="006F3E50">
            <w:pPr>
              <w:tabs>
                <w:tab w:val="left" w:pos="10080"/>
              </w:tabs>
              <w:rPr>
                <w:color w:val="000000"/>
                <w:sz w:val="18"/>
                <w:szCs w:val="18"/>
              </w:rPr>
            </w:pPr>
            <w:r w:rsidRPr="00AB481B">
              <w:rPr>
                <w:color w:val="000000"/>
                <w:sz w:val="18"/>
                <w:szCs w:val="18"/>
              </w:rPr>
              <w:t>294-298</w:t>
            </w:r>
          </w:p>
        </w:tc>
        <w:tc>
          <w:tcPr>
            <w:tcW w:w="2723" w:type="dxa"/>
          </w:tcPr>
          <w:p w14:paraId="7B7390A6" w14:textId="27926F54" w:rsidR="001370EF" w:rsidRPr="00AB481B" w:rsidRDefault="001370EF" w:rsidP="006F3E50">
            <w:pPr>
              <w:tabs>
                <w:tab w:val="left" w:pos="10080"/>
              </w:tabs>
              <w:rPr>
                <w:color w:val="000000"/>
                <w:sz w:val="18"/>
                <w:szCs w:val="18"/>
              </w:rPr>
            </w:pPr>
            <w:r w:rsidRPr="00AB481B">
              <w:rPr>
                <w:color w:val="000000"/>
                <w:sz w:val="18"/>
                <w:szCs w:val="18"/>
              </w:rPr>
              <w:t>Total Lost Days</w:t>
            </w:r>
          </w:p>
        </w:tc>
        <w:tc>
          <w:tcPr>
            <w:tcW w:w="720" w:type="dxa"/>
          </w:tcPr>
          <w:p w14:paraId="1B813455" w14:textId="37C5AAEE" w:rsidR="001370EF" w:rsidRPr="00AB481B" w:rsidRDefault="001370EF" w:rsidP="006F3E50">
            <w:pPr>
              <w:tabs>
                <w:tab w:val="left" w:pos="10080"/>
              </w:tabs>
              <w:rPr>
                <w:color w:val="000000"/>
                <w:sz w:val="18"/>
                <w:szCs w:val="18"/>
              </w:rPr>
            </w:pPr>
            <w:r w:rsidRPr="00AB481B">
              <w:rPr>
                <w:color w:val="000000"/>
                <w:sz w:val="18"/>
                <w:szCs w:val="18"/>
              </w:rPr>
              <w:t>5</w:t>
            </w:r>
          </w:p>
        </w:tc>
        <w:tc>
          <w:tcPr>
            <w:tcW w:w="450" w:type="dxa"/>
          </w:tcPr>
          <w:p w14:paraId="46C15674" w14:textId="353B35E4"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021E751D" w14:textId="3B8F45F8" w:rsidR="001370EF" w:rsidRPr="00AB481B" w:rsidRDefault="001370EF" w:rsidP="006F3E50">
            <w:pPr>
              <w:tabs>
                <w:tab w:val="left" w:pos="10080"/>
              </w:tabs>
              <w:rPr>
                <w:color w:val="000000"/>
                <w:sz w:val="18"/>
                <w:szCs w:val="18"/>
              </w:rPr>
            </w:pPr>
            <w:r w:rsidRPr="00AB481B">
              <w:rPr>
                <w:color w:val="000000"/>
                <w:sz w:val="18"/>
                <w:szCs w:val="18"/>
              </w:rPr>
              <w:t>Number of days will be right justified</w:t>
            </w:r>
          </w:p>
        </w:tc>
      </w:tr>
      <w:tr w:rsidR="001370EF" w:rsidRPr="00AB481B" w14:paraId="49530B09" w14:textId="77777777" w:rsidTr="00AB481B">
        <w:trPr>
          <w:trHeight w:val="143"/>
        </w:trPr>
        <w:tc>
          <w:tcPr>
            <w:tcW w:w="877" w:type="dxa"/>
          </w:tcPr>
          <w:p w14:paraId="060C82BE" w14:textId="11DB3CAD" w:rsidR="001370EF" w:rsidRPr="00AB481B" w:rsidRDefault="001370EF" w:rsidP="006F3E50">
            <w:pPr>
              <w:tabs>
                <w:tab w:val="left" w:pos="10080"/>
              </w:tabs>
              <w:rPr>
                <w:color w:val="000000"/>
                <w:sz w:val="18"/>
                <w:szCs w:val="18"/>
              </w:rPr>
            </w:pPr>
            <w:r w:rsidRPr="00AB481B">
              <w:rPr>
                <w:color w:val="000000"/>
                <w:sz w:val="18"/>
                <w:szCs w:val="18"/>
              </w:rPr>
              <w:t>299-308</w:t>
            </w:r>
          </w:p>
        </w:tc>
        <w:tc>
          <w:tcPr>
            <w:tcW w:w="2723" w:type="dxa"/>
          </w:tcPr>
          <w:p w14:paraId="29005F28" w14:textId="22B37B9C" w:rsidR="001370EF" w:rsidRPr="00AB481B" w:rsidRDefault="001370EF" w:rsidP="006F3E50">
            <w:pPr>
              <w:tabs>
                <w:tab w:val="left" w:pos="10080"/>
              </w:tabs>
              <w:rPr>
                <w:color w:val="000000"/>
                <w:sz w:val="18"/>
                <w:szCs w:val="18"/>
              </w:rPr>
            </w:pPr>
            <w:r w:rsidRPr="00AB481B">
              <w:rPr>
                <w:color w:val="000000"/>
                <w:sz w:val="18"/>
                <w:szCs w:val="18"/>
              </w:rPr>
              <w:t>Court Filed</w:t>
            </w:r>
          </w:p>
        </w:tc>
        <w:tc>
          <w:tcPr>
            <w:tcW w:w="720" w:type="dxa"/>
          </w:tcPr>
          <w:p w14:paraId="0E4F5AD9" w14:textId="5A99E371" w:rsidR="001370EF" w:rsidRPr="00AB481B" w:rsidRDefault="001370EF" w:rsidP="006F3E50">
            <w:pPr>
              <w:tabs>
                <w:tab w:val="left" w:pos="10080"/>
              </w:tabs>
              <w:rPr>
                <w:color w:val="000000"/>
                <w:sz w:val="18"/>
                <w:szCs w:val="18"/>
              </w:rPr>
            </w:pPr>
            <w:r w:rsidRPr="00AB481B">
              <w:rPr>
                <w:color w:val="000000"/>
                <w:sz w:val="18"/>
                <w:szCs w:val="18"/>
              </w:rPr>
              <w:t>10</w:t>
            </w:r>
          </w:p>
        </w:tc>
        <w:tc>
          <w:tcPr>
            <w:tcW w:w="450" w:type="dxa"/>
          </w:tcPr>
          <w:p w14:paraId="155CFE17" w14:textId="5CB742BC"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2B8C883B" w14:textId="1A5BE209" w:rsidR="001370EF" w:rsidRPr="00AB481B" w:rsidRDefault="001370EF" w:rsidP="006F3E50">
            <w:pPr>
              <w:tabs>
                <w:tab w:val="left" w:pos="10080"/>
              </w:tabs>
              <w:rPr>
                <w:color w:val="000000"/>
                <w:sz w:val="18"/>
                <w:szCs w:val="18"/>
              </w:rPr>
            </w:pPr>
            <w:r w:rsidRPr="00AB481B">
              <w:rPr>
                <w:color w:val="000000"/>
                <w:sz w:val="18"/>
                <w:szCs w:val="18"/>
              </w:rPr>
              <w:t xml:space="preserve">Type of Court (ex: Supreme, Federal, District, </w:t>
            </w:r>
            <w:r w:rsidR="001749B1" w:rsidRPr="00AB481B">
              <w:rPr>
                <w:color w:val="000000"/>
                <w:sz w:val="18"/>
                <w:szCs w:val="18"/>
              </w:rPr>
              <w:t>etc.</w:t>
            </w:r>
            <w:r w:rsidR="00826627" w:rsidRPr="00AB481B">
              <w:rPr>
                <w:color w:val="000000"/>
                <w:sz w:val="18"/>
                <w:szCs w:val="18"/>
              </w:rPr>
              <w:t>)</w:t>
            </w:r>
          </w:p>
        </w:tc>
      </w:tr>
      <w:tr w:rsidR="001370EF" w:rsidRPr="00AB481B" w14:paraId="77DA6EE1" w14:textId="77777777" w:rsidTr="00AB481B">
        <w:trPr>
          <w:trHeight w:val="143"/>
        </w:trPr>
        <w:tc>
          <w:tcPr>
            <w:tcW w:w="877" w:type="dxa"/>
          </w:tcPr>
          <w:p w14:paraId="22A4498F" w14:textId="11DC966B" w:rsidR="001370EF" w:rsidRPr="00AB481B" w:rsidRDefault="001370EF" w:rsidP="006F3E50">
            <w:pPr>
              <w:tabs>
                <w:tab w:val="left" w:pos="10080"/>
              </w:tabs>
              <w:rPr>
                <w:color w:val="000000"/>
                <w:sz w:val="18"/>
                <w:szCs w:val="18"/>
              </w:rPr>
            </w:pPr>
            <w:r w:rsidRPr="00AB481B">
              <w:rPr>
                <w:color w:val="000000"/>
                <w:sz w:val="18"/>
                <w:szCs w:val="18"/>
              </w:rPr>
              <w:t>309-316</w:t>
            </w:r>
          </w:p>
        </w:tc>
        <w:tc>
          <w:tcPr>
            <w:tcW w:w="2723" w:type="dxa"/>
          </w:tcPr>
          <w:p w14:paraId="13A6B20B" w14:textId="568330E8" w:rsidR="001370EF" w:rsidRPr="00AB481B" w:rsidRDefault="001370EF" w:rsidP="006F3E50">
            <w:pPr>
              <w:tabs>
                <w:tab w:val="left" w:pos="10080"/>
              </w:tabs>
              <w:rPr>
                <w:color w:val="000000"/>
                <w:sz w:val="18"/>
                <w:szCs w:val="18"/>
              </w:rPr>
            </w:pPr>
            <w:r w:rsidRPr="00AB481B">
              <w:rPr>
                <w:color w:val="000000"/>
                <w:sz w:val="18"/>
                <w:szCs w:val="18"/>
              </w:rPr>
              <w:t>Court File Date</w:t>
            </w:r>
          </w:p>
        </w:tc>
        <w:tc>
          <w:tcPr>
            <w:tcW w:w="720" w:type="dxa"/>
          </w:tcPr>
          <w:p w14:paraId="7D090138" w14:textId="01F80A4E" w:rsidR="001370EF" w:rsidRPr="00AB481B" w:rsidRDefault="001370EF" w:rsidP="006F3E50">
            <w:pPr>
              <w:tabs>
                <w:tab w:val="left" w:pos="10080"/>
              </w:tabs>
              <w:rPr>
                <w:color w:val="000000"/>
                <w:sz w:val="18"/>
                <w:szCs w:val="18"/>
              </w:rPr>
            </w:pPr>
            <w:r w:rsidRPr="00AB481B">
              <w:rPr>
                <w:color w:val="000000"/>
                <w:sz w:val="18"/>
                <w:szCs w:val="18"/>
              </w:rPr>
              <w:t>8</w:t>
            </w:r>
          </w:p>
        </w:tc>
        <w:tc>
          <w:tcPr>
            <w:tcW w:w="450" w:type="dxa"/>
          </w:tcPr>
          <w:p w14:paraId="5D80CE82" w14:textId="23AFF388" w:rsidR="001370EF" w:rsidRPr="00AB481B" w:rsidRDefault="001370EF" w:rsidP="006F3E50">
            <w:pPr>
              <w:tabs>
                <w:tab w:val="left" w:pos="10080"/>
              </w:tabs>
              <w:rPr>
                <w:color w:val="000000"/>
                <w:sz w:val="18"/>
                <w:szCs w:val="18"/>
              </w:rPr>
            </w:pPr>
            <w:r w:rsidRPr="00AB481B">
              <w:rPr>
                <w:color w:val="000000"/>
                <w:sz w:val="18"/>
                <w:szCs w:val="18"/>
              </w:rPr>
              <w:t>N</w:t>
            </w:r>
          </w:p>
        </w:tc>
        <w:tc>
          <w:tcPr>
            <w:tcW w:w="6023" w:type="dxa"/>
          </w:tcPr>
          <w:p w14:paraId="317F3329" w14:textId="301E6DCB" w:rsidR="001370EF" w:rsidRPr="00AB481B" w:rsidRDefault="001370EF" w:rsidP="006F3E50">
            <w:pPr>
              <w:tabs>
                <w:tab w:val="left" w:pos="10080"/>
              </w:tabs>
              <w:rPr>
                <w:color w:val="000000"/>
                <w:sz w:val="18"/>
                <w:szCs w:val="18"/>
              </w:rPr>
            </w:pPr>
            <w:r w:rsidRPr="00AB481B">
              <w:rPr>
                <w:color w:val="000000"/>
                <w:sz w:val="18"/>
                <w:szCs w:val="18"/>
              </w:rPr>
              <w:t>MMDDYYYY</w:t>
            </w:r>
          </w:p>
        </w:tc>
      </w:tr>
      <w:tr w:rsidR="001370EF" w:rsidRPr="00AB481B" w14:paraId="0D18DABF" w14:textId="77777777" w:rsidTr="00AB481B">
        <w:trPr>
          <w:trHeight w:val="143"/>
        </w:trPr>
        <w:tc>
          <w:tcPr>
            <w:tcW w:w="877" w:type="dxa"/>
          </w:tcPr>
          <w:p w14:paraId="756A1649" w14:textId="0D8C7B46" w:rsidR="001370EF" w:rsidRPr="00AB481B" w:rsidRDefault="001370EF" w:rsidP="006F3E50">
            <w:pPr>
              <w:tabs>
                <w:tab w:val="left" w:pos="10080"/>
              </w:tabs>
              <w:rPr>
                <w:color w:val="000000"/>
                <w:sz w:val="18"/>
                <w:szCs w:val="18"/>
              </w:rPr>
            </w:pPr>
            <w:r w:rsidRPr="00AB481B">
              <w:rPr>
                <w:color w:val="000000"/>
                <w:sz w:val="18"/>
                <w:szCs w:val="18"/>
              </w:rPr>
              <w:t>317-341</w:t>
            </w:r>
          </w:p>
        </w:tc>
        <w:tc>
          <w:tcPr>
            <w:tcW w:w="2723" w:type="dxa"/>
          </w:tcPr>
          <w:p w14:paraId="01E5F565" w14:textId="6161F482" w:rsidR="001370EF" w:rsidRPr="00AB481B" w:rsidRDefault="001370EF" w:rsidP="006F3E50">
            <w:pPr>
              <w:tabs>
                <w:tab w:val="left" w:pos="10080"/>
              </w:tabs>
              <w:rPr>
                <w:color w:val="000000"/>
                <w:sz w:val="18"/>
                <w:szCs w:val="18"/>
              </w:rPr>
            </w:pPr>
            <w:r w:rsidRPr="00AB481B">
              <w:rPr>
                <w:color w:val="000000"/>
                <w:sz w:val="18"/>
                <w:szCs w:val="18"/>
              </w:rPr>
              <w:t>Court County</w:t>
            </w:r>
          </w:p>
        </w:tc>
        <w:tc>
          <w:tcPr>
            <w:tcW w:w="720" w:type="dxa"/>
          </w:tcPr>
          <w:p w14:paraId="6E03D55E" w14:textId="05EE1564" w:rsidR="001370EF" w:rsidRPr="00AB481B" w:rsidRDefault="001370EF" w:rsidP="006F3E50">
            <w:pPr>
              <w:tabs>
                <w:tab w:val="left" w:pos="10080"/>
              </w:tabs>
              <w:rPr>
                <w:color w:val="000000"/>
                <w:sz w:val="18"/>
                <w:szCs w:val="18"/>
              </w:rPr>
            </w:pPr>
            <w:r w:rsidRPr="00AB481B">
              <w:rPr>
                <w:color w:val="000000"/>
                <w:sz w:val="18"/>
                <w:szCs w:val="18"/>
              </w:rPr>
              <w:t>25</w:t>
            </w:r>
          </w:p>
        </w:tc>
        <w:tc>
          <w:tcPr>
            <w:tcW w:w="450" w:type="dxa"/>
          </w:tcPr>
          <w:p w14:paraId="241D6167" w14:textId="19B761F7"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162E6657" w14:textId="77777777" w:rsidR="001370EF" w:rsidRPr="00AB481B" w:rsidRDefault="001370EF" w:rsidP="006F3E50">
            <w:pPr>
              <w:tabs>
                <w:tab w:val="left" w:pos="10080"/>
              </w:tabs>
              <w:rPr>
                <w:color w:val="000000"/>
                <w:sz w:val="18"/>
                <w:szCs w:val="18"/>
              </w:rPr>
            </w:pPr>
          </w:p>
        </w:tc>
      </w:tr>
      <w:tr w:rsidR="001370EF" w:rsidRPr="00AB481B" w14:paraId="325AE8C8" w14:textId="77777777" w:rsidTr="00AB481B">
        <w:trPr>
          <w:trHeight w:val="143"/>
        </w:trPr>
        <w:tc>
          <w:tcPr>
            <w:tcW w:w="877" w:type="dxa"/>
          </w:tcPr>
          <w:p w14:paraId="5CF72FBB" w14:textId="64A10032" w:rsidR="001370EF" w:rsidRPr="00AB481B" w:rsidRDefault="001370EF" w:rsidP="006F3E50">
            <w:pPr>
              <w:tabs>
                <w:tab w:val="left" w:pos="10080"/>
              </w:tabs>
              <w:rPr>
                <w:color w:val="000000"/>
                <w:sz w:val="18"/>
                <w:szCs w:val="18"/>
              </w:rPr>
            </w:pPr>
            <w:r w:rsidRPr="00AB481B">
              <w:rPr>
                <w:color w:val="000000"/>
                <w:sz w:val="18"/>
                <w:szCs w:val="18"/>
              </w:rPr>
              <w:t>342-343</w:t>
            </w:r>
          </w:p>
        </w:tc>
        <w:tc>
          <w:tcPr>
            <w:tcW w:w="2723" w:type="dxa"/>
          </w:tcPr>
          <w:p w14:paraId="11EF0FB3" w14:textId="0F915935" w:rsidR="001370EF" w:rsidRPr="00AB481B" w:rsidRDefault="001370EF" w:rsidP="006F3E50">
            <w:pPr>
              <w:tabs>
                <w:tab w:val="left" w:pos="10080"/>
              </w:tabs>
              <w:rPr>
                <w:color w:val="000000"/>
                <w:sz w:val="18"/>
                <w:szCs w:val="18"/>
              </w:rPr>
            </w:pPr>
            <w:r w:rsidRPr="00AB481B">
              <w:rPr>
                <w:color w:val="000000"/>
                <w:sz w:val="18"/>
                <w:szCs w:val="18"/>
              </w:rPr>
              <w:t>Court State</w:t>
            </w:r>
          </w:p>
        </w:tc>
        <w:tc>
          <w:tcPr>
            <w:tcW w:w="720" w:type="dxa"/>
          </w:tcPr>
          <w:p w14:paraId="1B39F5AF" w14:textId="5617EDF7" w:rsidR="001370EF" w:rsidRPr="00AB481B" w:rsidRDefault="001370EF" w:rsidP="006F3E50">
            <w:pPr>
              <w:tabs>
                <w:tab w:val="left" w:pos="10080"/>
              </w:tabs>
              <w:rPr>
                <w:color w:val="000000"/>
                <w:sz w:val="18"/>
                <w:szCs w:val="18"/>
              </w:rPr>
            </w:pPr>
            <w:r w:rsidRPr="00AB481B">
              <w:rPr>
                <w:color w:val="000000"/>
                <w:sz w:val="18"/>
                <w:szCs w:val="18"/>
              </w:rPr>
              <w:t>2</w:t>
            </w:r>
          </w:p>
        </w:tc>
        <w:tc>
          <w:tcPr>
            <w:tcW w:w="450" w:type="dxa"/>
          </w:tcPr>
          <w:p w14:paraId="19930222" w14:textId="6F1100E8"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37C597BC" w14:textId="7A5CBEDC" w:rsidR="001370EF" w:rsidRPr="00AB481B" w:rsidRDefault="001370EF" w:rsidP="006F3E50">
            <w:pPr>
              <w:tabs>
                <w:tab w:val="left" w:pos="10080"/>
              </w:tabs>
              <w:rPr>
                <w:color w:val="000000"/>
                <w:sz w:val="18"/>
                <w:szCs w:val="18"/>
              </w:rPr>
            </w:pPr>
            <w:r w:rsidRPr="00AB481B">
              <w:rPr>
                <w:color w:val="000000"/>
                <w:sz w:val="18"/>
                <w:szCs w:val="18"/>
              </w:rPr>
              <w:t>See Appendix C</w:t>
            </w:r>
          </w:p>
        </w:tc>
      </w:tr>
      <w:tr w:rsidR="001370EF" w:rsidRPr="00AB481B" w14:paraId="356FA71C" w14:textId="77777777" w:rsidTr="00AB481B">
        <w:trPr>
          <w:trHeight w:val="143"/>
        </w:trPr>
        <w:tc>
          <w:tcPr>
            <w:tcW w:w="877" w:type="dxa"/>
          </w:tcPr>
          <w:p w14:paraId="5A826402" w14:textId="176AA28F" w:rsidR="001370EF" w:rsidRPr="00AB481B" w:rsidRDefault="001370EF" w:rsidP="006F3E50">
            <w:pPr>
              <w:tabs>
                <w:tab w:val="left" w:pos="10080"/>
              </w:tabs>
              <w:rPr>
                <w:color w:val="000000"/>
                <w:sz w:val="18"/>
                <w:szCs w:val="18"/>
              </w:rPr>
            </w:pPr>
            <w:r w:rsidRPr="00AB481B">
              <w:rPr>
                <w:color w:val="000000"/>
                <w:sz w:val="18"/>
                <w:szCs w:val="18"/>
              </w:rPr>
              <w:t>344-365</w:t>
            </w:r>
          </w:p>
        </w:tc>
        <w:tc>
          <w:tcPr>
            <w:tcW w:w="2723" w:type="dxa"/>
          </w:tcPr>
          <w:p w14:paraId="57439324" w14:textId="70EB0311" w:rsidR="001370EF" w:rsidRPr="00AB481B" w:rsidRDefault="001370EF" w:rsidP="006F3E50">
            <w:pPr>
              <w:tabs>
                <w:tab w:val="left" w:pos="10080"/>
              </w:tabs>
              <w:rPr>
                <w:color w:val="000000"/>
                <w:sz w:val="18"/>
                <w:szCs w:val="18"/>
              </w:rPr>
            </w:pPr>
            <w:r w:rsidRPr="00AB481B">
              <w:rPr>
                <w:color w:val="000000"/>
                <w:sz w:val="18"/>
                <w:szCs w:val="18"/>
              </w:rPr>
              <w:t>Docket Number</w:t>
            </w:r>
          </w:p>
        </w:tc>
        <w:tc>
          <w:tcPr>
            <w:tcW w:w="720" w:type="dxa"/>
          </w:tcPr>
          <w:p w14:paraId="5670B3ED" w14:textId="02E18915" w:rsidR="001370EF" w:rsidRPr="00AB481B" w:rsidRDefault="001370EF" w:rsidP="006F3E50">
            <w:pPr>
              <w:tabs>
                <w:tab w:val="left" w:pos="10080"/>
              </w:tabs>
              <w:rPr>
                <w:color w:val="000000"/>
                <w:sz w:val="18"/>
                <w:szCs w:val="18"/>
              </w:rPr>
            </w:pPr>
            <w:r w:rsidRPr="00AB481B">
              <w:rPr>
                <w:color w:val="000000"/>
                <w:sz w:val="18"/>
                <w:szCs w:val="18"/>
              </w:rPr>
              <w:t>22</w:t>
            </w:r>
          </w:p>
        </w:tc>
        <w:tc>
          <w:tcPr>
            <w:tcW w:w="450" w:type="dxa"/>
          </w:tcPr>
          <w:p w14:paraId="3CB381DC" w14:textId="21549F4E"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4D89AAF0" w14:textId="77777777" w:rsidR="001370EF" w:rsidRPr="00AB481B" w:rsidRDefault="001370EF" w:rsidP="006F3E50">
            <w:pPr>
              <w:tabs>
                <w:tab w:val="left" w:pos="10080"/>
              </w:tabs>
              <w:rPr>
                <w:color w:val="000000"/>
                <w:sz w:val="18"/>
                <w:szCs w:val="18"/>
              </w:rPr>
            </w:pPr>
          </w:p>
        </w:tc>
      </w:tr>
      <w:tr w:rsidR="001370EF" w:rsidRPr="00AB481B" w14:paraId="5111997B" w14:textId="77777777" w:rsidTr="00AB481B">
        <w:trPr>
          <w:trHeight w:val="143"/>
        </w:trPr>
        <w:tc>
          <w:tcPr>
            <w:tcW w:w="877" w:type="dxa"/>
          </w:tcPr>
          <w:p w14:paraId="79C1B1A2" w14:textId="2B39F74D" w:rsidR="001370EF" w:rsidRPr="00AB481B" w:rsidRDefault="001370EF" w:rsidP="006F3E50">
            <w:pPr>
              <w:tabs>
                <w:tab w:val="left" w:pos="10080"/>
              </w:tabs>
              <w:rPr>
                <w:color w:val="000000"/>
                <w:sz w:val="18"/>
                <w:szCs w:val="18"/>
              </w:rPr>
            </w:pPr>
            <w:r w:rsidRPr="00AB481B">
              <w:rPr>
                <w:color w:val="000000"/>
                <w:sz w:val="18"/>
                <w:szCs w:val="18"/>
              </w:rPr>
              <w:t>366-415</w:t>
            </w:r>
          </w:p>
        </w:tc>
        <w:tc>
          <w:tcPr>
            <w:tcW w:w="2723" w:type="dxa"/>
          </w:tcPr>
          <w:p w14:paraId="16C885AC" w14:textId="69D102DC" w:rsidR="001370EF" w:rsidRPr="00AB481B" w:rsidRDefault="001370EF" w:rsidP="006F3E50">
            <w:pPr>
              <w:tabs>
                <w:tab w:val="left" w:pos="10080"/>
              </w:tabs>
              <w:rPr>
                <w:color w:val="000000"/>
                <w:sz w:val="18"/>
                <w:szCs w:val="18"/>
              </w:rPr>
            </w:pPr>
            <w:r w:rsidRPr="00AB481B">
              <w:rPr>
                <w:color w:val="000000"/>
                <w:sz w:val="18"/>
                <w:szCs w:val="18"/>
              </w:rPr>
              <w:t>Adjuster Email Address</w:t>
            </w:r>
          </w:p>
        </w:tc>
        <w:tc>
          <w:tcPr>
            <w:tcW w:w="720" w:type="dxa"/>
          </w:tcPr>
          <w:p w14:paraId="25BCC7AA" w14:textId="1267B37A" w:rsidR="001370EF" w:rsidRPr="00AB481B" w:rsidRDefault="001370EF" w:rsidP="006F3E50">
            <w:pPr>
              <w:tabs>
                <w:tab w:val="left" w:pos="10080"/>
              </w:tabs>
              <w:rPr>
                <w:color w:val="000000"/>
                <w:sz w:val="18"/>
                <w:szCs w:val="18"/>
              </w:rPr>
            </w:pPr>
            <w:r w:rsidRPr="00AB481B">
              <w:rPr>
                <w:color w:val="000000"/>
                <w:sz w:val="18"/>
                <w:szCs w:val="18"/>
              </w:rPr>
              <w:t>50</w:t>
            </w:r>
          </w:p>
        </w:tc>
        <w:tc>
          <w:tcPr>
            <w:tcW w:w="450" w:type="dxa"/>
          </w:tcPr>
          <w:p w14:paraId="564496BA" w14:textId="2F5D04F8" w:rsidR="001370EF" w:rsidRPr="00AB481B" w:rsidRDefault="001370EF" w:rsidP="006F3E50">
            <w:pPr>
              <w:tabs>
                <w:tab w:val="left" w:pos="10080"/>
              </w:tabs>
              <w:rPr>
                <w:color w:val="000000"/>
                <w:sz w:val="18"/>
                <w:szCs w:val="18"/>
              </w:rPr>
            </w:pPr>
            <w:r w:rsidRPr="00AB481B">
              <w:rPr>
                <w:color w:val="000000"/>
                <w:sz w:val="18"/>
                <w:szCs w:val="18"/>
              </w:rPr>
              <w:t>A/N</w:t>
            </w:r>
          </w:p>
        </w:tc>
        <w:tc>
          <w:tcPr>
            <w:tcW w:w="6023" w:type="dxa"/>
          </w:tcPr>
          <w:p w14:paraId="205752D6" w14:textId="77777777" w:rsidR="001370EF" w:rsidRPr="00AB481B" w:rsidRDefault="001370EF" w:rsidP="006F3E50">
            <w:pPr>
              <w:tabs>
                <w:tab w:val="left" w:pos="10080"/>
              </w:tabs>
              <w:rPr>
                <w:color w:val="000000"/>
                <w:sz w:val="18"/>
                <w:szCs w:val="18"/>
              </w:rPr>
            </w:pPr>
          </w:p>
        </w:tc>
      </w:tr>
      <w:tr w:rsidR="001370EF" w:rsidRPr="00AB481B" w14:paraId="31588D56" w14:textId="77777777" w:rsidTr="00AB481B">
        <w:trPr>
          <w:trHeight w:val="143"/>
        </w:trPr>
        <w:tc>
          <w:tcPr>
            <w:tcW w:w="877" w:type="dxa"/>
          </w:tcPr>
          <w:p w14:paraId="5383D2A5" w14:textId="2D32D737" w:rsidR="001370EF" w:rsidRPr="00AB481B" w:rsidRDefault="001370EF" w:rsidP="006F3E50">
            <w:pPr>
              <w:tabs>
                <w:tab w:val="left" w:pos="10080"/>
              </w:tabs>
              <w:rPr>
                <w:color w:val="000000"/>
                <w:sz w:val="18"/>
                <w:szCs w:val="18"/>
              </w:rPr>
            </w:pPr>
            <w:r w:rsidRPr="00AB481B">
              <w:rPr>
                <w:color w:val="000000" w:themeColor="text1"/>
                <w:sz w:val="18"/>
                <w:szCs w:val="18"/>
              </w:rPr>
              <w:t>416</w:t>
            </w:r>
          </w:p>
        </w:tc>
        <w:tc>
          <w:tcPr>
            <w:tcW w:w="2723" w:type="dxa"/>
          </w:tcPr>
          <w:p w14:paraId="0334F2EA" w14:textId="12771616" w:rsidR="001370EF" w:rsidRPr="00AB481B" w:rsidRDefault="001370EF" w:rsidP="006F3E50">
            <w:pPr>
              <w:tabs>
                <w:tab w:val="left" w:pos="10080"/>
              </w:tabs>
              <w:rPr>
                <w:color w:val="000000"/>
                <w:sz w:val="18"/>
                <w:szCs w:val="18"/>
              </w:rPr>
            </w:pPr>
            <w:r w:rsidRPr="00AB481B">
              <w:rPr>
                <w:color w:val="000000" w:themeColor="text1"/>
                <w:sz w:val="18"/>
                <w:szCs w:val="18"/>
              </w:rPr>
              <w:t>ERISA Claim Indicator</w:t>
            </w:r>
          </w:p>
        </w:tc>
        <w:tc>
          <w:tcPr>
            <w:tcW w:w="720" w:type="dxa"/>
          </w:tcPr>
          <w:p w14:paraId="2157AEDC" w14:textId="7D97158E" w:rsidR="001370EF" w:rsidRPr="00AB481B" w:rsidRDefault="001370EF" w:rsidP="006F3E50">
            <w:pPr>
              <w:tabs>
                <w:tab w:val="left" w:pos="10080"/>
              </w:tabs>
              <w:rPr>
                <w:color w:val="000000"/>
                <w:sz w:val="18"/>
                <w:szCs w:val="18"/>
              </w:rPr>
            </w:pPr>
            <w:r w:rsidRPr="00AB481B">
              <w:rPr>
                <w:color w:val="000000" w:themeColor="text1"/>
                <w:sz w:val="18"/>
                <w:szCs w:val="18"/>
              </w:rPr>
              <w:t>1</w:t>
            </w:r>
          </w:p>
        </w:tc>
        <w:tc>
          <w:tcPr>
            <w:tcW w:w="450" w:type="dxa"/>
          </w:tcPr>
          <w:p w14:paraId="3BDBFC13" w14:textId="2822DCB0" w:rsidR="001370EF" w:rsidRPr="00AB481B" w:rsidRDefault="001370EF" w:rsidP="006F3E50">
            <w:pPr>
              <w:tabs>
                <w:tab w:val="left" w:pos="10080"/>
              </w:tabs>
              <w:rPr>
                <w:color w:val="000000"/>
                <w:sz w:val="18"/>
                <w:szCs w:val="18"/>
              </w:rPr>
            </w:pPr>
            <w:r w:rsidRPr="00AB481B">
              <w:rPr>
                <w:color w:val="000000" w:themeColor="text1"/>
                <w:sz w:val="18"/>
                <w:szCs w:val="18"/>
              </w:rPr>
              <w:t>A/N</w:t>
            </w:r>
          </w:p>
        </w:tc>
        <w:tc>
          <w:tcPr>
            <w:tcW w:w="6023" w:type="dxa"/>
          </w:tcPr>
          <w:p w14:paraId="016240B2" w14:textId="5C7923FA" w:rsidR="001370EF" w:rsidRPr="00AB481B" w:rsidRDefault="001370EF" w:rsidP="006F3E50">
            <w:pPr>
              <w:tabs>
                <w:tab w:val="left" w:pos="10080"/>
              </w:tabs>
              <w:rPr>
                <w:color w:val="000000"/>
                <w:sz w:val="18"/>
                <w:szCs w:val="18"/>
              </w:rPr>
            </w:pPr>
            <w:r w:rsidRPr="00AB481B">
              <w:rPr>
                <w:color w:val="000000" w:themeColor="text1"/>
                <w:sz w:val="18"/>
                <w:szCs w:val="18"/>
              </w:rPr>
              <w:t>Y/N Alternative plans that cover employees’ on-the-job injuries</w:t>
            </w:r>
          </w:p>
        </w:tc>
      </w:tr>
      <w:tr w:rsidR="001370EF" w:rsidRPr="00AB481B" w14:paraId="7E446EF9" w14:textId="77777777" w:rsidTr="00AB481B">
        <w:trPr>
          <w:trHeight w:val="143"/>
        </w:trPr>
        <w:tc>
          <w:tcPr>
            <w:tcW w:w="877" w:type="dxa"/>
          </w:tcPr>
          <w:p w14:paraId="4CCD44D8" w14:textId="22623368" w:rsidR="001370EF" w:rsidRPr="00AB481B" w:rsidRDefault="001370EF" w:rsidP="006F3E50">
            <w:pPr>
              <w:tabs>
                <w:tab w:val="left" w:pos="10080"/>
              </w:tabs>
              <w:rPr>
                <w:color w:val="000000" w:themeColor="text1"/>
                <w:sz w:val="18"/>
                <w:szCs w:val="18"/>
              </w:rPr>
            </w:pPr>
            <w:r w:rsidRPr="00AB481B">
              <w:rPr>
                <w:color w:val="000000" w:themeColor="text1"/>
                <w:sz w:val="18"/>
                <w:szCs w:val="18"/>
              </w:rPr>
              <w:t>417-428</w:t>
            </w:r>
          </w:p>
        </w:tc>
        <w:tc>
          <w:tcPr>
            <w:tcW w:w="2723" w:type="dxa"/>
          </w:tcPr>
          <w:p w14:paraId="79D6FA77" w14:textId="2C5AD474" w:rsidR="001370EF" w:rsidRPr="00AB481B" w:rsidRDefault="001370EF" w:rsidP="006F3E50">
            <w:pPr>
              <w:tabs>
                <w:tab w:val="left" w:pos="10080"/>
              </w:tabs>
              <w:rPr>
                <w:color w:val="000000" w:themeColor="text1"/>
                <w:sz w:val="18"/>
                <w:szCs w:val="18"/>
              </w:rPr>
            </w:pPr>
            <w:r w:rsidRPr="00AB481B">
              <w:rPr>
                <w:color w:val="000000" w:themeColor="text1"/>
                <w:sz w:val="18"/>
                <w:szCs w:val="18"/>
              </w:rPr>
              <w:t>Filler</w:t>
            </w:r>
          </w:p>
        </w:tc>
        <w:tc>
          <w:tcPr>
            <w:tcW w:w="720" w:type="dxa"/>
          </w:tcPr>
          <w:p w14:paraId="4753ABEE" w14:textId="33953E68" w:rsidR="001370EF" w:rsidRPr="00AB481B" w:rsidRDefault="001370EF" w:rsidP="006F3E50">
            <w:pPr>
              <w:tabs>
                <w:tab w:val="left" w:pos="10080"/>
              </w:tabs>
              <w:rPr>
                <w:color w:val="000000" w:themeColor="text1"/>
                <w:sz w:val="18"/>
                <w:szCs w:val="18"/>
              </w:rPr>
            </w:pPr>
            <w:r w:rsidRPr="00AB481B">
              <w:rPr>
                <w:color w:val="000000" w:themeColor="text1"/>
                <w:sz w:val="18"/>
                <w:szCs w:val="18"/>
              </w:rPr>
              <w:t>12</w:t>
            </w:r>
          </w:p>
        </w:tc>
        <w:tc>
          <w:tcPr>
            <w:tcW w:w="450" w:type="dxa"/>
          </w:tcPr>
          <w:p w14:paraId="6FF7974F" w14:textId="7F87F491" w:rsidR="001370EF" w:rsidRPr="00AB481B" w:rsidRDefault="001370EF" w:rsidP="006F3E50">
            <w:pPr>
              <w:tabs>
                <w:tab w:val="left" w:pos="10080"/>
              </w:tabs>
              <w:rPr>
                <w:color w:val="000000" w:themeColor="text1"/>
                <w:sz w:val="18"/>
                <w:szCs w:val="18"/>
              </w:rPr>
            </w:pPr>
            <w:r w:rsidRPr="00AB481B">
              <w:rPr>
                <w:color w:val="000000" w:themeColor="text1"/>
                <w:sz w:val="18"/>
                <w:szCs w:val="18"/>
              </w:rPr>
              <w:t>A/N</w:t>
            </w:r>
          </w:p>
        </w:tc>
        <w:tc>
          <w:tcPr>
            <w:tcW w:w="6023" w:type="dxa"/>
          </w:tcPr>
          <w:p w14:paraId="0874A757" w14:textId="1DBE683F" w:rsidR="001370EF" w:rsidRPr="00AB481B" w:rsidRDefault="001370EF" w:rsidP="006F3E50">
            <w:pPr>
              <w:tabs>
                <w:tab w:val="left" w:pos="10080"/>
              </w:tabs>
              <w:rPr>
                <w:color w:val="000000" w:themeColor="text1"/>
                <w:sz w:val="18"/>
                <w:szCs w:val="18"/>
              </w:rPr>
            </w:pPr>
            <w:r w:rsidRPr="00AB481B">
              <w:rPr>
                <w:bCs/>
                <w:color w:val="000000" w:themeColor="text1"/>
                <w:sz w:val="18"/>
                <w:szCs w:val="18"/>
              </w:rPr>
              <w:t>Spaces - Reserved for ClaimSearch Use</w:t>
            </w:r>
          </w:p>
        </w:tc>
      </w:tr>
      <w:tr w:rsidR="00A62C93" w:rsidRPr="00AB481B" w14:paraId="17600B86" w14:textId="77777777" w:rsidTr="00AB481B">
        <w:trPr>
          <w:trHeight w:val="143"/>
        </w:trPr>
        <w:tc>
          <w:tcPr>
            <w:tcW w:w="877" w:type="dxa"/>
          </w:tcPr>
          <w:p w14:paraId="7BD0CF4B" w14:textId="7D4063DF" w:rsidR="00A62C93" w:rsidRPr="00AB481B" w:rsidRDefault="00A62C93" w:rsidP="006F3E50">
            <w:pPr>
              <w:tabs>
                <w:tab w:val="left" w:pos="10080"/>
              </w:tabs>
              <w:rPr>
                <w:color w:val="000000" w:themeColor="text1"/>
                <w:sz w:val="18"/>
                <w:szCs w:val="18"/>
              </w:rPr>
            </w:pPr>
            <w:r w:rsidRPr="00AB481B">
              <w:rPr>
                <w:color w:val="000000" w:themeColor="text1"/>
                <w:sz w:val="18"/>
                <w:szCs w:val="18"/>
              </w:rPr>
              <w:t>429-512</w:t>
            </w:r>
          </w:p>
        </w:tc>
        <w:tc>
          <w:tcPr>
            <w:tcW w:w="2723" w:type="dxa"/>
          </w:tcPr>
          <w:p w14:paraId="14AD76E5" w14:textId="2A445FF8" w:rsidR="00A62C93" w:rsidRPr="00AB481B" w:rsidRDefault="00A62C93" w:rsidP="006F3E50">
            <w:pPr>
              <w:tabs>
                <w:tab w:val="left" w:pos="10080"/>
              </w:tabs>
              <w:rPr>
                <w:color w:val="000000" w:themeColor="text1"/>
                <w:sz w:val="18"/>
                <w:szCs w:val="18"/>
              </w:rPr>
            </w:pPr>
            <w:r w:rsidRPr="00AB481B">
              <w:rPr>
                <w:color w:val="000000" w:themeColor="text1"/>
                <w:sz w:val="18"/>
                <w:szCs w:val="18"/>
              </w:rPr>
              <w:t>Fillers</w:t>
            </w:r>
          </w:p>
        </w:tc>
        <w:tc>
          <w:tcPr>
            <w:tcW w:w="720" w:type="dxa"/>
          </w:tcPr>
          <w:p w14:paraId="5DB6F267" w14:textId="1C226D9C" w:rsidR="00A62C93" w:rsidRPr="00AB481B" w:rsidRDefault="00A62C93" w:rsidP="006F3E50">
            <w:pPr>
              <w:tabs>
                <w:tab w:val="left" w:pos="10080"/>
              </w:tabs>
              <w:rPr>
                <w:color w:val="000000" w:themeColor="text1"/>
                <w:sz w:val="18"/>
                <w:szCs w:val="18"/>
              </w:rPr>
            </w:pPr>
            <w:r w:rsidRPr="00AB481B">
              <w:rPr>
                <w:color w:val="000000" w:themeColor="text1"/>
                <w:sz w:val="18"/>
                <w:szCs w:val="18"/>
              </w:rPr>
              <w:t>84</w:t>
            </w:r>
          </w:p>
        </w:tc>
        <w:tc>
          <w:tcPr>
            <w:tcW w:w="450" w:type="dxa"/>
          </w:tcPr>
          <w:p w14:paraId="4E7E30A2" w14:textId="6FD3BC35" w:rsidR="00A62C93" w:rsidRPr="00AB481B" w:rsidRDefault="00A62C93" w:rsidP="006F3E50">
            <w:pPr>
              <w:tabs>
                <w:tab w:val="left" w:pos="10080"/>
              </w:tabs>
              <w:rPr>
                <w:color w:val="000000" w:themeColor="text1"/>
                <w:sz w:val="18"/>
                <w:szCs w:val="18"/>
              </w:rPr>
            </w:pPr>
            <w:r w:rsidRPr="00AB481B">
              <w:rPr>
                <w:color w:val="000000" w:themeColor="text1"/>
                <w:sz w:val="18"/>
                <w:szCs w:val="18"/>
              </w:rPr>
              <w:t>A/N</w:t>
            </w:r>
          </w:p>
        </w:tc>
        <w:tc>
          <w:tcPr>
            <w:tcW w:w="6023" w:type="dxa"/>
          </w:tcPr>
          <w:p w14:paraId="5A1CA12C" w14:textId="28E8227C" w:rsidR="00A62C93" w:rsidRPr="00AB481B" w:rsidRDefault="00A62C93" w:rsidP="006F3E50">
            <w:pPr>
              <w:tabs>
                <w:tab w:val="left" w:pos="10080"/>
              </w:tabs>
              <w:rPr>
                <w:bCs/>
                <w:color w:val="000000" w:themeColor="text1"/>
                <w:sz w:val="18"/>
                <w:szCs w:val="18"/>
              </w:rPr>
            </w:pPr>
            <w:r w:rsidRPr="00AB481B">
              <w:rPr>
                <w:color w:val="000000" w:themeColor="text1"/>
                <w:sz w:val="18"/>
                <w:szCs w:val="18"/>
              </w:rPr>
              <w:t>Spaces</w:t>
            </w:r>
          </w:p>
        </w:tc>
      </w:tr>
    </w:tbl>
    <w:p w14:paraId="2FAF2D95" w14:textId="694CE60D" w:rsidR="00E24D36" w:rsidRPr="00E24D36" w:rsidRDefault="00E24D36" w:rsidP="00E622CF">
      <w:pPr>
        <w:pStyle w:val="Heading3"/>
      </w:pPr>
      <w:bookmarkStart w:id="418" w:name="_Record_MEX3_–"/>
      <w:bookmarkStart w:id="419" w:name="_Toc191985653"/>
      <w:bookmarkStart w:id="420" w:name="_Toc491501233"/>
      <w:bookmarkStart w:id="421" w:name="_Toc43714787"/>
      <w:bookmarkEnd w:id="418"/>
      <w:r>
        <w:t>Record MEX3 – Return Echo</w:t>
      </w:r>
      <w:r w:rsidR="005E5E2A">
        <w:t xml:space="preserve"> – </w:t>
      </w:r>
      <w:r>
        <w:t>Additional</w:t>
      </w:r>
      <w:r w:rsidR="005E5E2A">
        <w:t xml:space="preserve"> </w:t>
      </w:r>
      <w:r>
        <w:t>Casualty Claim Information</w:t>
      </w:r>
      <w:bookmarkEnd w:id="419"/>
      <w:r>
        <w:t xml:space="preserve"> </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7"/>
        <w:gridCol w:w="2700"/>
        <w:gridCol w:w="720"/>
        <w:gridCol w:w="450"/>
        <w:gridCol w:w="6030"/>
      </w:tblGrid>
      <w:tr w:rsidR="00573C3C" w:rsidRPr="00AB481B" w14:paraId="28525B0C" w14:textId="77777777" w:rsidTr="00AB481B">
        <w:trPr>
          <w:cantSplit/>
          <w:trHeight w:val="230"/>
          <w:tblHeader/>
        </w:trPr>
        <w:tc>
          <w:tcPr>
            <w:tcW w:w="907" w:type="dxa"/>
          </w:tcPr>
          <w:p w14:paraId="3EBA55B1" w14:textId="77777777" w:rsidR="00573C3C" w:rsidRPr="00AB481B" w:rsidRDefault="00573C3C" w:rsidP="00335AF3">
            <w:pPr>
              <w:tabs>
                <w:tab w:val="left" w:pos="10080"/>
              </w:tabs>
              <w:rPr>
                <w:b/>
                <w:color w:val="000000"/>
                <w:sz w:val="18"/>
                <w:szCs w:val="18"/>
              </w:rPr>
            </w:pPr>
            <w:r w:rsidRPr="00AB481B">
              <w:rPr>
                <w:b/>
                <w:color w:val="000000"/>
                <w:sz w:val="18"/>
                <w:szCs w:val="18"/>
              </w:rPr>
              <w:t>Position</w:t>
            </w:r>
          </w:p>
        </w:tc>
        <w:tc>
          <w:tcPr>
            <w:tcW w:w="2700" w:type="dxa"/>
          </w:tcPr>
          <w:p w14:paraId="0D764976" w14:textId="77777777" w:rsidR="00573C3C" w:rsidRPr="00AB481B" w:rsidRDefault="00573C3C" w:rsidP="004A56FA">
            <w:pPr>
              <w:tabs>
                <w:tab w:val="left" w:pos="10080"/>
              </w:tabs>
              <w:jc w:val="left"/>
              <w:rPr>
                <w:b/>
                <w:color w:val="000000"/>
                <w:sz w:val="18"/>
                <w:szCs w:val="18"/>
              </w:rPr>
            </w:pPr>
            <w:r w:rsidRPr="00AB481B">
              <w:rPr>
                <w:b/>
                <w:color w:val="000000"/>
                <w:sz w:val="18"/>
                <w:szCs w:val="18"/>
              </w:rPr>
              <w:t>Field Name</w:t>
            </w:r>
          </w:p>
        </w:tc>
        <w:tc>
          <w:tcPr>
            <w:tcW w:w="720" w:type="dxa"/>
          </w:tcPr>
          <w:p w14:paraId="0DECE566" w14:textId="77777777" w:rsidR="00573C3C" w:rsidRPr="00AB481B" w:rsidRDefault="00573C3C" w:rsidP="00335AF3">
            <w:pPr>
              <w:tabs>
                <w:tab w:val="left" w:pos="10080"/>
              </w:tabs>
              <w:rPr>
                <w:b/>
                <w:color w:val="000000"/>
                <w:sz w:val="18"/>
                <w:szCs w:val="18"/>
              </w:rPr>
            </w:pPr>
            <w:r w:rsidRPr="00AB481B">
              <w:rPr>
                <w:b/>
                <w:color w:val="000000"/>
                <w:sz w:val="18"/>
                <w:szCs w:val="18"/>
              </w:rPr>
              <w:t>Length</w:t>
            </w:r>
          </w:p>
        </w:tc>
        <w:tc>
          <w:tcPr>
            <w:tcW w:w="450" w:type="dxa"/>
          </w:tcPr>
          <w:p w14:paraId="54293001" w14:textId="77777777" w:rsidR="00573C3C" w:rsidRPr="00AB481B" w:rsidRDefault="00573C3C" w:rsidP="00335AF3">
            <w:pPr>
              <w:tabs>
                <w:tab w:val="left" w:pos="10080"/>
              </w:tabs>
              <w:rPr>
                <w:b/>
                <w:color w:val="000000"/>
                <w:sz w:val="18"/>
                <w:szCs w:val="18"/>
              </w:rPr>
            </w:pPr>
            <w:r w:rsidRPr="00AB481B">
              <w:rPr>
                <w:b/>
                <w:color w:val="000000"/>
                <w:sz w:val="18"/>
                <w:szCs w:val="18"/>
              </w:rPr>
              <w:t>Type</w:t>
            </w:r>
          </w:p>
        </w:tc>
        <w:tc>
          <w:tcPr>
            <w:tcW w:w="6030" w:type="dxa"/>
          </w:tcPr>
          <w:p w14:paraId="4B2367CF" w14:textId="77777777" w:rsidR="00573C3C" w:rsidRPr="00AB481B" w:rsidRDefault="00573C3C" w:rsidP="00335AF3">
            <w:pPr>
              <w:tabs>
                <w:tab w:val="left" w:pos="10080"/>
              </w:tabs>
              <w:rPr>
                <w:b/>
                <w:color w:val="000000"/>
                <w:sz w:val="18"/>
                <w:szCs w:val="18"/>
              </w:rPr>
            </w:pPr>
            <w:r w:rsidRPr="00AB481B">
              <w:rPr>
                <w:b/>
                <w:color w:val="000000"/>
                <w:sz w:val="18"/>
                <w:szCs w:val="18"/>
              </w:rPr>
              <w:t>Description</w:t>
            </w:r>
          </w:p>
        </w:tc>
      </w:tr>
      <w:tr w:rsidR="000D1E0B" w:rsidRPr="00AB481B" w14:paraId="78E3302C" w14:textId="77777777" w:rsidTr="00AB481B">
        <w:trPr>
          <w:cantSplit/>
          <w:trHeight w:val="230"/>
        </w:trPr>
        <w:tc>
          <w:tcPr>
            <w:tcW w:w="907" w:type="dxa"/>
          </w:tcPr>
          <w:p w14:paraId="7A7BB5F2" w14:textId="77777777" w:rsidR="000D1E0B" w:rsidRPr="00AB481B" w:rsidRDefault="000D1E0B" w:rsidP="00335AF3">
            <w:pPr>
              <w:tabs>
                <w:tab w:val="left" w:pos="10080"/>
              </w:tabs>
              <w:rPr>
                <w:color w:val="000000"/>
                <w:sz w:val="18"/>
                <w:szCs w:val="18"/>
              </w:rPr>
            </w:pPr>
            <w:r w:rsidRPr="00AB481B">
              <w:rPr>
                <w:color w:val="000000"/>
                <w:sz w:val="18"/>
                <w:szCs w:val="18"/>
              </w:rPr>
              <w:t>1-10</w:t>
            </w:r>
          </w:p>
        </w:tc>
        <w:tc>
          <w:tcPr>
            <w:tcW w:w="2700" w:type="dxa"/>
          </w:tcPr>
          <w:p w14:paraId="76FFF5E7" w14:textId="77777777" w:rsidR="000D1E0B" w:rsidRPr="00AB481B" w:rsidRDefault="000D1E0B" w:rsidP="004A56FA">
            <w:pPr>
              <w:tabs>
                <w:tab w:val="left" w:pos="10080"/>
              </w:tabs>
              <w:jc w:val="left"/>
              <w:rPr>
                <w:color w:val="000000"/>
                <w:sz w:val="18"/>
                <w:szCs w:val="18"/>
              </w:rPr>
            </w:pPr>
            <w:r w:rsidRPr="00AB481B">
              <w:rPr>
                <w:color w:val="000000"/>
                <w:sz w:val="18"/>
                <w:szCs w:val="18"/>
              </w:rPr>
              <w:t>Record Key</w:t>
            </w:r>
          </w:p>
        </w:tc>
        <w:tc>
          <w:tcPr>
            <w:tcW w:w="720" w:type="dxa"/>
          </w:tcPr>
          <w:p w14:paraId="54899BD3" w14:textId="77777777" w:rsidR="000D1E0B" w:rsidRPr="00AB481B" w:rsidRDefault="000D1E0B" w:rsidP="00335AF3">
            <w:pPr>
              <w:tabs>
                <w:tab w:val="left" w:pos="10080"/>
              </w:tabs>
              <w:rPr>
                <w:color w:val="000000"/>
                <w:sz w:val="18"/>
                <w:szCs w:val="18"/>
              </w:rPr>
            </w:pPr>
            <w:r w:rsidRPr="00AB481B">
              <w:rPr>
                <w:color w:val="000000"/>
                <w:sz w:val="18"/>
                <w:szCs w:val="18"/>
              </w:rPr>
              <w:t>10</w:t>
            </w:r>
          </w:p>
        </w:tc>
        <w:tc>
          <w:tcPr>
            <w:tcW w:w="450" w:type="dxa"/>
          </w:tcPr>
          <w:p w14:paraId="3E2BBFB3" w14:textId="77777777" w:rsidR="000D1E0B" w:rsidRPr="00AB481B" w:rsidRDefault="000D1E0B" w:rsidP="00335AF3">
            <w:pPr>
              <w:tabs>
                <w:tab w:val="left" w:pos="10080"/>
              </w:tabs>
              <w:rPr>
                <w:color w:val="000000"/>
                <w:sz w:val="18"/>
                <w:szCs w:val="18"/>
              </w:rPr>
            </w:pPr>
            <w:r w:rsidRPr="00AB481B">
              <w:rPr>
                <w:color w:val="000000"/>
                <w:sz w:val="18"/>
                <w:szCs w:val="18"/>
              </w:rPr>
              <w:t>A/N</w:t>
            </w:r>
          </w:p>
        </w:tc>
        <w:tc>
          <w:tcPr>
            <w:tcW w:w="6030" w:type="dxa"/>
          </w:tcPr>
          <w:p w14:paraId="2F660BE6" w14:textId="77777777" w:rsidR="000D1E0B" w:rsidRPr="00AB481B" w:rsidRDefault="000D1E0B" w:rsidP="00335AF3">
            <w:pPr>
              <w:tabs>
                <w:tab w:val="left" w:pos="10080"/>
              </w:tabs>
              <w:rPr>
                <w:color w:val="000000"/>
                <w:sz w:val="18"/>
                <w:szCs w:val="18"/>
              </w:rPr>
            </w:pPr>
            <w:r w:rsidRPr="00AB481B">
              <w:rPr>
                <w:color w:val="000000"/>
                <w:sz w:val="18"/>
                <w:szCs w:val="18"/>
              </w:rPr>
              <w:t>Previously described. Record Type = MEX3</w:t>
            </w:r>
          </w:p>
        </w:tc>
      </w:tr>
      <w:tr w:rsidR="000D1E0B" w:rsidRPr="00AB481B" w14:paraId="2EF62FB2" w14:textId="77777777" w:rsidTr="00AB481B">
        <w:trPr>
          <w:trHeight w:val="230"/>
        </w:trPr>
        <w:tc>
          <w:tcPr>
            <w:tcW w:w="907" w:type="dxa"/>
          </w:tcPr>
          <w:p w14:paraId="3EBBFBF9" w14:textId="77777777" w:rsidR="000D1E0B" w:rsidRPr="00AB481B" w:rsidRDefault="000D1E0B" w:rsidP="00335AF3">
            <w:pPr>
              <w:tabs>
                <w:tab w:val="left" w:pos="10080"/>
              </w:tabs>
              <w:rPr>
                <w:color w:val="000000"/>
                <w:sz w:val="18"/>
                <w:szCs w:val="18"/>
              </w:rPr>
            </w:pPr>
            <w:r w:rsidRPr="00AB481B">
              <w:rPr>
                <w:color w:val="000000"/>
                <w:sz w:val="18"/>
                <w:szCs w:val="18"/>
              </w:rPr>
              <w:t>11-18</w:t>
            </w:r>
          </w:p>
        </w:tc>
        <w:tc>
          <w:tcPr>
            <w:tcW w:w="2700" w:type="dxa"/>
          </w:tcPr>
          <w:p w14:paraId="4CBE6030" w14:textId="77777777" w:rsidR="000D1E0B" w:rsidRPr="00AB481B" w:rsidRDefault="000D1E0B" w:rsidP="004A56FA">
            <w:pPr>
              <w:tabs>
                <w:tab w:val="left" w:pos="10080"/>
              </w:tabs>
              <w:jc w:val="left"/>
              <w:rPr>
                <w:color w:val="000000"/>
                <w:sz w:val="18"/>
                <w:szCs w:val="18"/>
              </w:rPr>
            </w:pPr>
            <w:r w:rsidRPr="00AB481B">
              <w:rPr>
                <w:color w:val="000000"/>
                <w:sz w:val="18"/>
                <w:szCs w:val="18"/>
              </w:rPr>
              <w:t>CMS Date of Incident</w:t>
            </w:r>
          </w:p>
        </w:tc>
        <w:tc>
          <w:tcPr>
            <w:tcW w:w="720" w:type="dxa"/>
          </w:tcPr>
          <w:p w14:paraId="3E7CFE62" w14:textId="77777777" w:rsidR="000D1E0B" w:rsidRPr="00AB481B" w:rsidRDefault="000D1E0B" w:rsidP="00335AF3">
            <w:pPr>
              <w:tabs>
                <w:tab w:val="left" w:pos="10080"/>
              </w:tabs>
              <w:rPr>
                <w:color w:val="000000"/>
                <w:sz w:val="18"/>
                <w:szCs w:val="18"/>
              </w:rPr>
            </w:pPr>
            <w:r w:rsidRPr="00AB481B">
              <w:rPr>
                <w:color w:val="000000"/>
                <w:sz w:val="18"/>
                <w:szCs w:val="18"/>
              </w:rPr>
              <w:t>8</w:t>
            </w:r>
          </w:p>
        </w:tc>
        <w:tc>
          <w:tcPr>
            <w:tcW w:w="450" w:type="dxa"/>
          </w:tcPr>
          <w:p w14:paraId="5C37D37C" w14:textId="77777777" w:rsidR="000D1E0B" w:rsidRPr="00AB481B" w:rsidRDefault="000D1E0B" w:rsidP="00335AF3">
            <w:pPr>
              <w:tabs>
                <w:tab w:val="left" w:pos="10080"/>
              </w:tabs>
              <w:rPr>
                <w:color w:val="000000"/>
                <w:sz w:val="18"/>
                <w:szCs w:val="18"/>
              </w:rPr>
            </w:pPr>
            <w:r w:rsidRPr="00AB481B">
              <w:rPr>
                <w:color w:val="000000"/>
                <w:sz w:val="18"/>
                <w:szCs w:val="18"/>
              </w:rPr>
              <w:t>N</w:t>
            </w:r>
          </w:p>
        </w:tc>
        <w:tc>
          <w:tcPr>
            <w:tcW w:w="6030" w:type="dxa"/>
          </w:tcPr>
          <w:p w14:paraId="64B92CBD" w14:textId="77777777" w:rsidR="000D1E0B" w:rsidRPr="00AB481B" w:rsidRDefault="000D1E0B" w:rsidP="00335AF3">
            <w:pPr>
              <w:tabs>
                <w:tab w:val="left" w:pos="10080"/>
              </w:tabs>
              <w:rPr>
                <w:color w:val="000000"/>
                <w:sz w:val="18"/>
                <w:szCs w:val="18"/>
              </w:rPr>
            </w:pPr>
            <w:r w:rsidRPr="00AB481B">
              <w:rPr>
                <w:rFonts w:cs="Arial"/>
                <w:color w:val="000000"/>
                <w:sz w:val="18"/>
                <w:szCs w:val="18"/>
              </w:rPr>
              <w:t>Date of incident as defined by CMS – MMDDYYYY.</w:t>
            </w:r>
          </w:p>
        </w:tc>
      </w:tr>
      <w:tr w:rsidR="000D1E0B" w:rsidRPr="00AB481B" w14:paraId="787F83DE" w14:textId="77777777" w:rsidTr="00AB481B">
        <w:trPr>
          <w:cantSplit/>
          <w:trHeight w:val="230"/>
        </w:trPr>
        <w:tc>
          <w:tcPr>
            <w:tcW w:w="907" w:type="dxa"/>
          </w:tcPr>
          <w:p w14:paraId="35907BC2" w14:textId="77777777" w:rsidR="000D1E0B" w:rsidRPr="00AB481B" w:rsidRDefault="000D1E0B" w:rsidP="00335AF3">
            <w:pPr>
              <w:tabs>
                <w:tab w:val="left" w:pos="10080"/>
              </w:tabs>
              <w:rPr>
                <w:color w:val="000000"/>
                <w:sz w:val="18"/>
                <w:szCs w:val="18"/>
              </w:rPr>
            </w:pPr>
            <w:r w:rsidRPr="00AB481B">
              <w:rPr>
                <w:color w:val="000000"/>
                <w:sz w:val="18"/>
                <w:szCs w:val="18"/>
              </w:rPr>
              <w:t>19-20</w:t>
            </w:r>
          </w:p>
        </w:tc>
        <w:tc>
          <w:tcPr>
            <w:tcW w:w="2700" w:type="dxa"/>
          </w:tcPr>
          <w:p w14:paraId="02E88EE2" w14:textId="77777777" w:rsidR="000D1E0B" w:rsidRPr="00AB481B" w:rsidRDefault="000D1E0B" w:rsidP="004A56FA">
            <w:pPr>
              <w:tabs>
                <w:tab w:val="left" w:pos="10080"/>
              </w:tabs>
              <w:jc w:val="left"/>
              <w:rPr>
                <w:color w:val="000000"/>
                <w:sz w:val="18"/>
                <w:szCs w:val="18"/>
              </w:rPr>
            </w:pPr>
            <w:r w:rsidRPr="00AB481B">
              <w:rPr>
                <w:color w:val="000000"/>
                <w:sz w:val="18"/>
                <w:szCs w:val="18"/>
              </w:rPr>
              <w:t>State of Venue</w:t>
            </w:r>
          </w:p>
        </w:tc>
        <w:tc>
          <w:tcPr>
            <w:tcW w:w="720" w:type="dxa"/>
          </w:tcPr>
          <w:p w14:paraId="2EBE1991" w14:textId="77777777" w:rsidR="000D1E0B" w:rsidRPr="00AB481B" w:rsidRDefault="000D1E0B" w:rsidP="00335AF3">
            <w:pPr>
              <w:tabs>
                <w:tab w:val="left" w:pos="10080"/>
              </w:tabs>
              <w:rPr>
                <w:color w:val="000000"/>
                <w:sz w:val="18"/>
                <w:szCs w:val="18"/>
              </w:rPr>
            </w:pPr>
            <w:r w:rsidRPr="00AB481B">
              <w:rPr>
                <w:color w:val="000000"/>
                <w:sz w:val="18"/>
                <w:szCs w:val="18"/>
              </w:rPr>
              <w:t>2</w:t>
            </w:r>
          </w:p>
        </w:tc>
        <w:tc>
          <w:tcPr>
            <w:tcW w:w="450" w:type="dxa"/>
          </w:tcPr>
          <w:p w14:paraId="4DE7A2A0" w14:textId="77777777" w:rsidR="000D1E0B" w:rsidRPr="00AB481B" w:rsidRDefault="000D1E0B" w:rsidP="00335AF3">
            <w:pPr>
              <w:tabs>
                <w:tab w:val="left" w:pos="10080"/>
              </w:tabs>
              <w:rPr>
                <w:color w:val="000000"/>
                <w:sz w:val="18"/>
                <w:szCs w:val="18"/>
              </w:rPr>
            </w:pPr>
            <w:r w:rsidRPr="00AB481B">
              <w:rPr>
                <w:color w:val="000000"/>
                <w:sz w:val="18"/>
                <w:szCs w:val="18"/>
              </w:rPr>
              <w:t>A/N</w:t>
            </w:r>
          </w:p>
        </w:tc>
        <w:tc>
          <w:tcPr>
            <w:tcW w:w="6030" w:type="dxa"/>
          </w:tcPr>
          <w:p w14:paraId="4A56A187" w14:textId="77777777" w:rsidR="000D1E0B" w:rsidRPr="00AB481B" w:rsidRDefault="000D1E0B" w:rsidP="00335AF3">
            <w:pPr>
              <w:tabs>
                <w:tab w:val="left" w:pos="10080"/>
              </w:tabs>
              <w:rPr>
                <w:color w:val="000000"/>
                <w:sz w:val="18"/>
                <w:szCs w:val="18"/>
              </w:rPr>
            </w:pPr>
            <w:r w:rsidRPr="00AB481B">
              <w:rPr>
                <w:rFonts w:cs="Arial"/>
                <w:color w:val="000000"/>
                <w:sz w:val="18"/>
                <w:szCs w:val="18"/>
              </w:rPr>
              <w:t xml:space="preserve">The state whose state law controls resolution of the claim.  </w:t>
            </w:r>
          </w:p>
        </w:tc>
      </w:tr>
      <w:tr w:rsidR="000D1E0B" w:rsidRPr="00AB481B" w14:paraId="027A882F" w14:textId="77777777" w:rsidTr="00AB481B">
        <w:trPr>
          <w:cantSplit/>
          <w:trHeight w:val="233"/>
        </w:trPr>
        <w:tc>
          <w:tcPr>
            <w:tcW w:w="907" w:type="dxa"/>
          </w:tcPr>
          <w:p w14:paraId="4EF2D4F5" w14:textId="77777777" w:rsidR="000D1E0B" w:rsidRPr="00AB481B" w:rsidRDefault="000D1E0B" w:rsidP="00335AF3">
            <w:pPr>
              <w:tabs>
                <w:tab w:val="left" w:pos="10080"/>
              </w:tabs>
              <w:rPr>
                <w:color w:val="000000"/>
                <w:sz w:val="18"/>
                <w:szCs w:val="18"/>
              </w:rPr>
            </w:pPr>
            <w:r w:rsidRPr="00AB481B">
              <w:rPr>
                <w:color w:val="000000"/>
                <w:sz w:val="18"/>
                <w:szCs w:val="18"/>
              </w:rPr>
              <w:t>21-31</w:t>
            </w:r>
          </w:p>
        </w:tc>
        <w:tc>
          <w:tcPr>
            <w:tcW w:w="2700" w:type="dxa"/>
          </w:tcPr>
          <w:p w14:paraId="54E097D7" w14:textId="77777777" w:rsidR="000D1E0B" w:rsidRPr="00AB481B" w:rsidRDefault="000D1E0B" w:rsidP="004A56FA">
            <w:pPr>
              <w:tabs>
                <w:tab w:val="left" w:pos="10080"/>
              </w:tabs>
              <w:jc w:val="left"/>
              <w:rPr>
                <w:color w:val="000000"/>
                <w:sz w:val="18"/>
                <w:szCs w:val="18"/>
              </w:rPr>
            </w:pPr>
            <w:r w:rsidRPr="00AB481B">
              <w:rPr>
                <w:color w:val="000000"/>
                <w:sz w:val="18"/>
                <w:szCs w:val="18"/>
              </w:rPr>
              <w:t>No Fault Insurance Limit</w:t>
            </w:r>
          </w:p>
        </w:tc>
        <w:tc>
          <w:tcPr>
            <w:tcW w:w="720" w:type="dxa"/>
          </w:tcPr>
          <w:p w14:paraId="472DEEF8" w14:textId="77777777" w:rsidR="000D1E0B" w:rsidRPr="00AB481B" w:rsidRDefault="000D1E0B" w:rsidP="00335AF3">
            <w:pPr>
              <w:tabs>
                <w:tab w:val="left" w:pos="10080"/>
              </w:tabs>
              <w:rPr>
                <w:color w:val="000000"/>
                <w:sz w:val="18"/>
                <w:szCs w:val="18"/>
              </w:rPr>
            </w:pPr>
            <w:r w:rsidRPr="00AB481B">
              <w:rPr>
                <w:color w:val="000000"/>
                <w:sz w:val="18"/>
                <w:szCs w:val="18"/>
              </w:rPr>
              <w:t>11</w:t>
            </w:r>
          </w:p>
        </w:tc>
        <w:tc>
          <w:tcPr>
            <w:tcW w:w="450" w:type="dxa"/>
          </w:tcPr>
          <w:p w14:paraId="48356E18" w14:textId="77777777" w:rsidR="000D1E0B" w:rsidRPr="00AB481B" w:rsidRDefault="000D1E0B" w:rsidP="00335AF3">
            <w:pPr>
              <w:tabs>
                <w:tab w:val="left" w:pos="10080"/>
              </w:tabs>
              <w:rPr>
                <w:color w:val="000000"/>
                <w:sz w:val="18"/>
                <w:szCs w:val="18"/>
              </w:rPr>
            </w:pPr>
            <w:r w:rsidRPr="00AB481B">
              <w:rPr>
                <w:color w:val="000000"/>
                <w:sz w:val="18"/>
                <w:szCs w:val="18"/>
              </w:rPr>
              <w:t>N</w:t>
            </w:r>
          </w:p>
        </w:tc>
        <w:tc>
          <w:tcPr>
            <w:tcW w:w="6030" w:type="dxa"/>
          </w:tcPr>
          <w:p w14:paraId="17B261CE" w14:textId="2544728E" w:rsidR="000D1E0B" w:rsidRPr="00AB481B" w:rsidRDefault="000D1E0B" w:rsidP="00335AF3">
            <w:pPr>
              <w:tabs>
                <w:tab w:val="left" w:pos="10080"/>
              </w:tabs>
              <w:rPr>
                <w:rFonts w:cs="Arial"/>
                <w:color w:val="000000"/>
                <w:sz w:val="18"/>
                <w:szCs w:val="18"/>
              </w:rPr>
            </w:pPr>
            <w:r w:rsidRPr="00AB481B">
              <w:rPr>
                <w:rFonts w:cs="Arial"/>
                <w:color w:val="000000"/>
                <w:sz w:val="18"/>
                <w:szCs w:val="18"/>
              </w:rPr>
              <w:t>Dollar amount of limit on no-fault insurance.</w:t>
            </w:r>
            <w:r w:rsidR="00EB17BB" w:rsidRPr="00AB481B">
              <w:rPr>
                <w:rFonts w:cs="Arial"/>
                <w:color w:val="000000"/>
                <w:sz w:val="18"/>
                <w:szCs w:val="18"/>
              </w:rPr>
              <w:t xml:space="preserve"> </w:t>
            </w:r>
            <w:r w:rsidRPr="00AB481B">
              <w:rPr>
                <w:rFonts w:cs="Arial"/>
                <w:color w:val="000000"/>
                <w:sz w:val="18"/>
                <w:szCs w:val="18"/>
              </w:rPr>
              <w:t>Dollars and cents with implied decimal.</w:t>
            </w:r>
          </w:p>
          <w:p w14:paraId="315ED53B" w14:textId="77777777" w:rsidR="000D1E0B" w:rsidRPr="00AB481B" w:rsidRDefault="000D1E0B" w:rsidP="00335AF3">
            <w:pPr>
              <w:tabs>
                <w:tab w:val="left" w:pos="10080"/>
              </w:tabs>
              <w:rPr>
                <w:rFonts w:cs="Arial"/>
                <w:color w:val="000000"/>
                <w:sz w:val="18"/>
                <w:szCs w:val="18"/>
              </w:rPr>
            </w:pPr>
            <w:r w:rsidRPr="00AB481B">
              <w:rPr>
                <w:rFonts w:cs="Arial"/>
                <w:color w:val="000000"/>
                <w:sz w:val="18"/>
                <w:szCs w:val="18"/>
              </w:rPr>
              <w:t>EX:  $10,500.00 is 00001050000.</w:t>
            </w:r>
          </w:p>
          <w:p w14:paraId="1E271785" w14:textId="77777777" w:rsidR="000D1E0B" w:rsidRPr="00AB481B" w:rsidRDefault="000D1E0B" w:rsidP="00335AF3">
            <w:pPr>
              <w:tabs>
                <w:tab w:val="left" w:pos="10080"/>
              </w:tabs>
              <w:rPr>
                <w:rFonts w:cs="Arial"/>
                <w:color w:val="000000"/>
                <w:sz w:val="18"/>
                <w:szCs w:val="18"/>
              </w:rPr>
            </w:pPr>
            <w:r w:rsidRPr="00AB481B">
              <w:rPr>
                <w:rFonts w:cs="Arial"/>
                <w:color w:val="000000"/>
                <w:sz w:val="18"/>
                <w:szCs w:val="18"/>
              </w:rPr>
              <w:t>Filled with all 9’s if there is no dollar limit.</w:t>
            </w:r>
          </w:p>
          <w:p w14:paraId="5CBE100C" w14:textId="77777777" w:rsidR="000D1E0B" w:rsidRPr="00AB481B" w:rsidRDefault="000D1E0B" w:rsidP="00335AF3">
            <w:pPr>
              <w:tabs>
                <w:tab w:val="left" w:pos="10080"/>
              </w:tabs>
              <w:rPr>
                <w:color w:val="000000"/>
                <w:sz w:val="18"/>
                <w:szCs w:val="18"/>
              </w:rPr>
            </w:pPr>
            <w:r w:rsidRPr="00AB481B">
              <w:rPr>
                <w:rFonts w:cs="Arial"/>
                <w:color w:val="000000"/>
                <w:sz w:val="18"/>
                <w:szCs w:val="18"/>
              </w:rPr>
              <w:t>Filled with all 0’s for WC or Liability claims.</w:t>
            </w:r>
          </w:p>
        </w:tc>
      </w:tr>
      <w:tr w:rsidR="00F04BFF" w:rsidRPr="00AB481B" w14:paraId="5291A9B7" w14:textId="77777777" w:rsidTr="00AB481B">
        <w:trPr>
          <w:cantSplit/>
          <w:trHeight w:val="233"/>
        </w:trPr>
        <w:tc>
          <w:tcPr>
            <w:tcW w:w="907" w:type="dxa"/>
          </w:tcPr>
          <w:p w14:paraId="74F9AEF1" w14:textId="42E4119F" w:rsidR="00F04BFF" w:rsidRPr="00AB481B" w:rsidRDefault="00F04BFF" w:rsidP="00F04BFF">
            <w:pPr>
              <w:tabs>
                <w:tab w:val="left" w:pos="10080"/>
              </w:tabs>
              <w:rPr>
                <w:color w:val="000000"/>
                <w:sz w:val="18"/>
                <w:szCs w:val="18"/>
              </w:rPr>
            </w:pPr>
            <w:r w:rsidRPr="00AB481B">
              <w:rPr>
                <w:color w:val="000000"/>
                <w:sz w:val="18"/>
                <w:szCs w:val="18"/>
              </w:rPr>
              <w:t>32-39</w:t>
            </w:r>
          </w:p>
        </w:tc>
        <w:tc>
          <w:tcPr>
            <w:tcW w:w="2700" w:type="dxa"/>
          </w:tcPr>
          <w:p w14:paraId="29B9442B" w14:textId="4284E04C" w:rsidR="00F04BFF" w:rsidRPr="00AB481B" w:rsidRDefault="00F04BFF" w:rsidP="004A56FA">
            <w:pPr>
              <w:tabs>
                <w:tab w:val="left" w:pos="10080"/>
              </w:tabs>
              <w:jc w:val="left"/>
              <w:rPr>
                <w:color w:val="000000"/>
                <w:sz w:val="18"/>
                <w:szCs w:val="18"/>
              </w:rPr>
            </w:pPr>
            <w:r w:rsidRPr="00AB481B">
              <w:rPr>
                <w:color w:val="000000"/>
                <w:sz w:val="18"/>
                <w:szCs w:val="18"/>
              </w:rPr>
              <w:t>Exhaust Date for Dollar Limit for No Fault Insurance</w:t>
            </w:r>
          </w:p>
        </w:tc>
        <w:tc>
          <w:tcPr>
            <w:tcW w:w="720" w:type="dxa"/>
          </w:tcPr>
          <w:p w14:paraId="4378FFC3" w14:textId="7E9D8DC9" w:rsidR="00F04BFF" w:rsidRPr="00AB481B" w:rsidRDefault="00F04BFF" w:rsidP="00F04BFF">
            <w:pPr>
              <w:tabs>
                <w:tab w:val="left" w:pos="10080"/>
              </w:tabs>
              <w:rPr>
                <w:color w:val="000000"/>
                <w:sz w:val="18"/>
                <w:szCs w:val="18"/>
              </w:rPr>
            </w:pPr>
            <w:r w:rsidRPr="00AB481B">
              <w:rPr>
                <w:color w:val="000000"/>
                <w:sz w:val="18"/>
                <w:szCs w:val="18"/>
              </w:rPr>
              <w:t>8</w:t>
            </w:r>
          </w:p>
        </w:tc>
        <w:tc>
          <w:tcPr>
            <w:tcW w:w="450" w:type="dxa"/>
          </w:tcPr>
          <w:p w14:paraId="13F8A306" w14:textId="7D55517A" w:rsidR="00F04BFF" w:rsidRPr="00AB481B" w:rsidRDefault="00F04BFF" w:rsidP="00F04BFF">
            <w:pPr>
              <w:tabs>
                <w:tab w:val="left" w:pos="10080"/>
              </w:tabs>
              <w:rPr>
                <w:color w:val="000000"/>
                <w:sz w:val="18"/>
                <w:szCs w:val="18"/>
              </w:rPr>
            </w:pPr>
            <w:r w:rsidRPr="00AB481B">
              <w:rPr>
                <w:color w:val="000000"/>
                <w:sz w:val="18"/>
                <w:szCs w:val="18"/>
              </w:rPr>
              <w:t>N</w:t>
            </w:r>
          </w:p>
        </w:tc>
        <w:tc>
          <w:tcPr>
            <w:tcW w:w="6030" w:type="dxa"/>
          </w:tcPr>
          <w:p w14:paraId="4D23A018" w14:textId="77777777" w:rsidR="00F04BFF" w:rsidRPr="00AB481B" w:rsidRDefault="00F04BFF" w:rsidP="00F04BFF">
            <w:pPr>
              <w:tabs>
                <w:tab w:val="left" w:pos="10080"/>
              </w:tabs>
              <w:rPr>
                <w:rFonts w:cs="Arial"/>
                <w:color w:val="000000"/>
                <w:sz w:val="18"/>
                <w:szCs w:val="18"/>
              </w:rPr>
            </w:pPr>
            <w:r w:rsidRPr="00AB481B">
              <w:rPr>
                <w:rFonts w:cs="Arial"/>
                <w:color w:val="000000"/>
                <w:sz w:val="18"/>
                <w:szCs w:val="18"/>
              </w:rPr>
              <w:t>Date on which limit was reached or benefits exhausted for no-fault insurance limit.   MMDDYYYY</w:t>
            </w:r>
          </w:p>
          <w:p w14:paraId="4492E616" w14:textId="6AC18C69" w:rsidR="00F04BFF" w:rsidRPr="00AB481B" w:rsidRDefault="00F04BFF" w:rsidP="00F04BFF">
            <w:pPr>
              <w:tabs>
                <w:tab w:val="left" w:pos="10080"/>
              </w:tabs>
              <w:rPr>
                <w:rFonts w:cs="Arial"/>
                <w:color w:val="000000"/>
                <w:sz w:val="18"/>
                <w:szCs w:val="18"/>
              </w:rPr>
            </w:pPr>
            <w:r w:rsidRPr="00AB481B">
              <w:rPr>
                <w:rFonts w:cs="Arial"/>
                <w:color w:val="000000"/>
                <w:sz w:val="18"/>
                <w:szCs w:val="18"/>
              </w:rPr>
              <w:t>Filled with zeros if no-fault limit has not been reached/exhausted or if this is a WC or Liability claim.</w:t>
            </w:r>
          </w:p>
        </w:tc>
      </w:tr>
      <w:tr w:rsidR="00A62C93" w:rsidRPr="00AB481B" w14:paraId="1E4A949A" w14:textId="77777777" w:rsidTr="00AB481B">
        <w:trPr>
          <w:cantSplit/>
          <w:trHeight w:val="233"/>
        </w:trPr>
        <w:tc>
          <w:tcPr>
            <w:tcW w:w="907" w:type="dxa"/>
          </w:tcPr>
          <w:p w14:paraId="3CCDC1CE" w14:textId="580ECDE9" w:rsidR="00A62C93" w:rsidRPr="00AB481B" w:rsidRDefault="00A62C93" w:rsidP="00A62C93">
            <w:pPr>
              <w:tabs>
                <w:tab w:val="left" w:pos="10080"/>
              </w:tabs>
              <w:rPr>
                <w:color w:val="000000"/>
                <w:sz w:val="18"/>
                <w:szCs w:val="18"/>
              </w:rPr>
            </w:pPr>
            <w:r w:rsidRPr="00AB481B">
              <w:rPr>
                <w:color w:val="000000"/>
                <w:sz w:val="18"/>
                <w:szCs w:val="18"/>
              </w:rPr>
              <w:t>40</w:t>
            </w:r>
          </w:p>
        </w:tc>
        <w:tc>
          <w:tcPr>
            <w:tcW w:w="2700" w:type="dxa"/>
          </w:tcPr>
          <w:p w14:paraId="3C90CFE8" w14:textId="4AFE50BD" w:rsidR="00A62C93" w:rsidRPr="00AB481B" w:rsidRDefault="00A62C93" w:rsidP="004A56FA">
            <w:pPr>
              <w:tabs>
                <w:tab w:val="left" w:pos="10080"/>
              </w:tabs>
              <w:jc w:val="left"/>
              <w:rPr>
                <w:color w:val="000000"/>
                <w:sz w:val="18"/>
                <w:szCs w:val="18"/>
              </w:rPr>
            </w:pPr>
            <w:r w:rsidRPr="00AB481B">
              <w:rPr>
                <w:color w:val="000000"/>
                <w:sz w:val="18"/>
                <w:szCs w:val="18"/>
              </w:rPr>
              <w:t>On-Going Responsibility for Medicals (ORM) Indicator</w:t>
            </w:r>
          </w:p>
        </w:tc>
        <w:tc>
          <w:tcPr>
            <w:tcW w:w="720" w:type="dxa"/>
          </w:tcPr>
          <w:p w14:paraId="1A84C97B" w14:textId="196C4E7C" w:rsidR="00A62C93" w:rsidRPr="00AB481B" w:rsidRDefault="00A62C93" w:rsidP="00A62C93">
            <w:pPr>
              <w:tabs>
                <w:tab w:val="left" w:pos="10080"/>
              </w:tabs>
              <w:rPr>
                <w:color w:val="000000"/>
                <w:sz w:val="18"/>
                <w:szCs w:val="18"/>
              </w:rPr>
            </w:pPr>
            <w:r w:rsidRPr="00AB481B">
              <w:rPr>
                <w:color w:val="000000"/>
                <w:sz w:val="18"/>
                <w:szCs w:val="18"/>
              </w:rPr>
              <w:t>1</w:t>
            </w:r>
          </w:p>
        </w:tc>
        <w:tc>
          <w:tcPr>
            <w:tcW w:w="450" w:type="dxa"/>
          </w:tcPr>
          <w:p w14:paraId="7332311F" w14:textId="6B0BAD22" w:rsidR="00A62C93" w:rsidRPr="00AB481B" w:rsidRDefault="00A62C93" w:rsidP="00A62C93">
            <w:pPr>
              <w:tabs>
                <w:tab w:val="left" w:pos="10080"/>
              </w:tabs>
              <w:rPr>
                <w:color w:val="000000"/>
                <w:sz w:val="18"/>
                <w:szCs w:val="18"/>
              </w:rPr>
            </w:pPr>
            <w:r w:rsidRPr="00AB481B">
              <w:rPr>
                <w:color w:val="000000"/>
                <w:sz w:val="18"/>
                <w:szCs w:val="18"/>
              </w:rPr>
              <w:t>A/N</w:t>
            </w:r>
          </w:p>
        </w:tc>
        <w:tc>
          <w:tcPr>
            <w:tcW w:w="6030" w:type="dxa"/>
          </w:tcPr>
          <w:p w14:paraId="39FDD322"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Indication of whether there is on-going responsibility for medicals (ORM).</w:t>
            </w:r>
          </w:p>
          <w:p w14:paraId="59999AD6"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Y = there is on-going responsibility for medicals.</w:t>
            </w:r>
          </w:p>
          <w:p w14:paraId="6793705D" w14:textId="74D5FBA0" w:rsidR="00A62C93" w:rsidRPr="00AB481B" w:rsidRDefault="00A62C93" w:rsidP="00A62C93">
            <w:pPr>
              <w:tabs>
                <w:tab w:val="left" w:pos="10080"/>
              </w:tabs>
              <w:rPr>
                <w:rFonts w:cs="Arial"/>
                <w:color w:val="000000"/>
                <w:sz w:val="18"/>
                <w:szCs w:val="18"/>
              </w:rPr>
            </w:pPr>
            <w:r w:rsidRPr="00AB481B">
              <w:rPr>
                <w:rFonts w:cs="Arial"/>
                <w:color w:val="000000"/>
                <w:sz w:val="18"/>
                <w:szCs w:val="18"/>
              </w:rPr>
              <w:t>N – there is not on-going responsibility for medicals.</w:t>
            </w:r>
          </w:p>
        </w:tc>
      </w:tr>
      <w:tr w:rsidR="00A62C93" w:rsidRPr="00AB481B" w14:paraId="0CF8CE55" w14:textId="77777777" w:rsidTr="00AB481B">
        <w:trPr>
          <w:cantSplit/>
          <w:trHeight w:val="233"/>
        </w:trPr>
        <w:tc>
          <w:tcPr>
            <w:tcW w:w="907" w:type="dxa"/>
          </w:tcPr>
          <w:p w14:paraId="61D944C1" w14:textId="401039EB" w:rsidR="00A62C93" w:rsidRPr="00AB481B" w:rsidRDefault="00A62C93" w:rsidP="00A62C93">
            <w:pPr>
              <w:tabs>
                <w:tab w:val="left" w:pos="10080"/>
              </w:tabs>
              <w:rPr>
                <w:color w:val="000000"/>
                <w:sz w:val="18"/>
                <w:szCs w:val="18"/>
              </w:rPr>
            </w:pPr>
            <w:r w:rsidRPr="00AB481B">
              <w:rPr>
                <w:color w:val="000000"/>
                <w:sz w:val="18"/>
                <w:szCs w:val="18"/>
              </w:rPr>
              <w:t>41-48</w:t>
            </w:r>
          </w:p>
        </w:tc>
        <w:tc>
          <w:tcPr>
            <w:tcW w:w="2700" w:type="dxa"/>
          </w:tcPr>
          <w:p w14:paraId="672F8125" w14:textId="498AB833" w:rsidR="00A62C93" w:rsidRPr="00AB481B" w:rsidRDefault="00A62C93" w:rsidP="004A56FA">
            <w:pPr>
              <w:tabs>
                <w:tab w:val="left" w:pos="10080"/>
              </w:tabs>
              <w:jc w:val="left"/>
              <w:rPr>
                <w:color w:val="000000"/>
                <w:sz w:val="18"/>
                <w:szCs w:val="18"/>
              </w:rPr>
            </w:pPr>
            <w:r w:rsidRPr="00AB481B">
              <w:rPr>
                <w:color w:val="000000"/>
                <w:sz w:val="18"/>
                <w:szCs w:val="18"/>
              </w:rPr>
              <w:t>On-Going Responsibility for Medicals (ORM) Termination Date</w:t>
            </w:r>
          </w:p>
        </w:tc>
        <w:tc>
          <w:tcPr>
            <w:tcW w:w="720" w:type="dxa"/>
          </w:tcPr>
          <w:p w14:paraId="247A4AE6" w14:textId="69C94F79" w:rsidR="00A62C93" w:rsidRPr="00AB481B" w:rsidRDefault="00A62C93" w:rsidP="00A62C93">
            <w:pPr>
              <w:tabs>
                <w:tab w:val="left" w:pos="10080"/>
              </w:tabs>
              <w:rPr>
                <w:color w:val="000000"/>
                <w:sz w:val="18"/>
                <w:szCs w:val="18"/>
              </w:rPr>
            </w:pPr>
            <w:r w:rsidRPr="00AB481B">
              <w:rPr>
                <w:color w:val="000000"/>
                <w:sz w:val="18"/>
                <w:szCs w:val="18"/>
              </w:rPr>
              <w:t>8</w:t>
            </w:r>
          </w:p>
        </w:tc>
        <w:tc>
          <w:tcPr>
            <w:tcW w:w="450" w:type="dxa"/>
          </w:tcPr>
          <w:p w14:paraId="029826F6" w14:textId="6AFAB1B7"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221B50D5" w14:textId="2E80B4BD" w:rsidR="00A62C93" w:rsidRPr="00AB481B" w:rsidRDefault="00A62C93" w:rsidP="00A62C93">
            <w:pPr>
              <w:tabs>
                <w:tab w:val="left" w:pos="10080"/>
              </w:tabs>
              <w:rPr>
                <w:rFonts w:cs="Arial"/>
                <w:color w:val="000000"/>
                <w:sz w:val="18"/>
                <w:szCs w:val="18"/>
              </w:rPr>
            </w:pPr>
            <w:r w:rsidRPr="00AB481B">
              <w:rPr>
                <w:rFonts w:cs="Arial"/>
                <w:color w:val="000000"/>
                <w:sz w:val="18"/>
                <w:szCs w:val="18"/>
              </w:rPr>
              <w:t>Date on-going responsibility for medicals ended.  Only applies to claims submitted with ORM indicator = Y. MMDDYYYY</w:t>
            </w:r>
          </w:p>
        </w:tc>
      </w:tr>
      <w:tr w:rsidR="00A62C93" w:rsidRPr="00AB481B" w14:paraId="460498B6" w14:textId="77777777" w:rsidTr="00AB481B">
        <w:trPr>
          <w:cantSplit/>
          <w:trHeight w:val="233"/>
        </w:trPr>
        <w:tc>
          <w:tcPr>
            <w:tcW w:w="907" w:type="dxa"/>
          </w:tcPr>
          <w:p w14:paraId="463B130C" w14:textId="39634F7E" w:rsidR="00A62C93" w:rsidRPr="00AB481B" w:rsidRDefault="00A62C93" w:rsidP="00A62C93">
            <w:pPr>
              <w:tabs>
                <w:tab w:val="left" w:pos="10080"/>
              </w:tabs>
              <w:rPr>
                <w:color w:val="000000"/>
                <w:sz w:val="18"/>
                <w:szCs w:val="18"/>
              </w:rPr>
            </w:pPr>
            <w:r w:rsidRPr="00AB481B">
              <w:rPr>
                <w:color w:val="000000"/>
                <w:sz w:val="18"/>
                <w:szCs w:val="18"/>
              </w:rPr>
              <w:t>49-56</w:t>
            </w:r>
          </w:p>
        </w:tc>
        <w:tc>
          <w:tcPr>
            <w:tcW w:w="2700" w:type="dxa"/>
          </w:tcPr>
          <w:p w14:paraId="635694FD" w14:textId="31ED5DC1" w:rsidR="00A62C93" w:rsidRPr="00AB481B" w:rsidRDefault="00A62C93" w:rsidP="004A56FA">
            <w:pPr>
              <w:tabs>
                <w:tab w:val="left" w:pos="10080"/>
              </w:tabs>
              <w:jc w:val="left"/>
              <w:rPr>
                <w:color w:val="000000"/>
                <w:sz w:val="18"/>
                <w:szCs w:val="18"/>
              </w:rPr>
            </w:pPr>
            <w:r w:rsidRPr="00AB481B">
              <w:rPr>
                <w:color w:val="000000"/>
                <w:sz w:val="18"/>
                <w:szCs w:val="18"/>
              </w:rPr>
              <w:t>Total Payment Obligation to the Claimant (TPOC) Date 1</w:t>
            </w:r>
          </w:p>
        </w:tc>
        <w:tc>
          <w:tcPr>
            <w:tcW w:w="720" w:type="dxa"/>
          </w:tcPr>
          <w:p w14:paraId="0B9EA1C1" w14:textId="7A328BCD" w:rsidR="00A62C93" w:rsidRPr="00AB481B" w:rsidRDefault="00A62C93" w:rsidP="00A62C93">
            <w:pPr>
              <w:tabs>
                <w:tab w:val="left" w:pos="10080"/>
              </w:tabs>
              <w:rPr>
                <w:color w:val="000000"/>
                <w:sz w:val="18"/>
                <w:szCs w:val="18"/>
              </w:rPr>
            </w:pPr>
            <w:r w:rsidRPr="00AB481B">
              <w:rPr>
                <w:color w:val="000000"/>
                <w:sz w:val="18"/>
                <w:szCs w:val="18"/>
              </w:rPr>
              <w:t>8</w:t>
            </w:r>
          </w:p>
        </w:tc>
        <w:tc>
          <w:tcPr>
            <w:tcW w:w="450" w:type="dxa"/>
          </w:tcPr>
          <w:p w14:paraId="5FB0158B" w14:textId="002A3DC0"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01376AB0" w14:textId="6F8F8F0B" w:rsidR="00A62C93" w:rsidRPr="00AB481B" w:rsidRDefault="00A62C93" w:rsidP="00A62C93">
            <w:pPr>
              <w:tabs>
                <w:tab w:val="left" w:pos="10080"/>
              </w:tabs>
              <w:rPr>
                <w:rFonts w:cs="Arial"/>
                <w:color w:val="000000"/>
                <w:sz w:val="18"/>
                <w:szCs w:val="18"/>
              </w:rPr>
            </w:pPr>
            <w:r w:rsidRPr="00AB481B">
              <w:rPr>
                <w:rFonts w:cs="Arial"/>
                <w:color w:val="000000"/>
                <w:sz w:val="18"/>
                <w:szCs w:val="18"/>
              </w:rPr>
              <w:t xml:space="preserve">Initial date of total payment obligation to the claimant without regard to ongoing responsibility for medical services.  MMDDYYYY </w:t>
            </w:r>
          </w:p>
        </w:tc>
      </w:tr>
      <w:tr w:rsidR="00A62C93" w:rsidRPr="00AB481B" w14:paraId="561FC376" w14:textId="77777777" w:rsidTr="00AB481B">
        <w:trPr>
          <w:cantSplit/>
          <w:trHeight w:val="233"/>
        </w:trPr>
        <w:tc>
          <w:tcPr>
            <w:tcW w:w="907" w:type="dxa"/>
          </w:tcPr>
          <w:p w14:paraId="2BF8AF6C" w14:textId="1B9A5777" w:rsidR="00A62C93" w:rsidRPr="00AB481B" w:rsidRDefault="00A62C93" w:rsidP="00A62C93">
            <w:pPr>
              <w:tabs>
                <w:tab w:val="left" w:pos="10080"/>
              </w:tabs>
              <w:rPr>
                <w:color w:val="000000"/>
                <w:sz w:val="18"/>
                <w:szCs w:val="18"/>
              </w:rPr>
            </w:pPr>
            <w:r w:rsidRPr="00AB481B">
              <w:rPr>
                <w:color w:val="000000"/>
                <w:sz w:val="18"/>
                <w:szCs w:val="18"/>
              </w:rPr>
              <w:t>57-67</w:t>
            </w:r>
          </w:p>
        </w:tc>
        <w:tc>
          <w:tcPr>
            <w:tcW w:w="2700" w:type="dxa"/>
          </w:tcPr>
          <w:p w14:paraId="7E6E7B40" w14:textId="0B1A42A8" w:rsidR="00A62C93" w:rsidRPr="00AB481B" w:rsidRDefault="00A62C93" w:rsidP="004A56FA">
            <w:pPr>
              <w:tabs>
                <w:tab w:val="left" w:pos="10080"/>
              </w:tabs>
              <w:jc w:val="left"/>
              <w:rPr>
                <w:color w:val="000000"/>
                <w:sz w:val="18"/>
                <w:szCs w:val="18"/>
              </w:rPr>
            </w:pPr>
            <w:r w:rsidRPr="00AB481B">
              <w:rPr>
                <w:color w:val="000000"/>
                <w:sz w:val="18"/>
                <w:szCs w:val="18"/>
              </w:rPr>
              <w:t>Total Payment Obligation to the Claimant (TPOC) Amount 1</w:t>
            </w:r>
          </w:p>
        </w:tc>
        <w:tc>
          <w:tcPr>
            <w:tcW w:w="720" w:type="dxa"/>
          </w:tcPr>
          <w:p w14:paraId="6F7B4F37" w14:textId="097BD305" w:rsidR="00A62C93" w:rsidRPr="00AB481B" w:rsidRDefault="00A62C93" w:rsidP="00A62C93">
            <w:pPr>
              <w:tabs>
                <w:tab w:val="left" w:pos="10080"/>
              </w:tabs>
              <w:rPr>
                <w:color w:val="000000"/>
                <w:sz w:val="18"/>
                <w:szCs w:val="18"/>
              </w:rPr>
            </w:pPr>
            <w:r w:rsidRPr="00AB481B">
              <w:rPr>
                <w:color w:val="000000"/>
                <w:sz w:val="18"/>
                <w:szCs w:val="18"/>
              </w:rPr>
              <w:t>11</w:t>
            </w:r>
          </w:p>
        </w:tc>
        <w:tc>
          <w:tcPr>
            <w:tcW w:w="450" w:type="dxa"/>
          </w:tcPr>
          <w:p w14:paraId="689AF2AE" w14:textId="6E5B0BD4"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35E1B9E1"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 xml:space="preserve">Dollar amount of the total payment obligation to the claimant.  </w:t>
            </w:r>
          </w:p>
          <w:p w14:paraId="2FA4BBF0"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Dollars and cents with implied decimal.</w:t>
            </w:r>
          </w:p>
          <w:p w14:paraId="5DCABFCD"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EX:  $10,500.00 is 00001050000.</w:t>
            </w:r>
          </w:p>
          <w:p w14:paraId="1B5CE73D" w14:textId="462CFE9A" w:rsidR="00A62C93" w:rsidRPr="00AB481B" w:rsidRDefault="00A62C93" w:rsidP="00A62C93">
            <w:pPr>
              <w:tabs>
                <w:tab w:val="left" w:pos="10080"/>
              </w:tabs>
              <w:rPr>
                <w:rFonts w:cs="Arial"/>
                <w:color w:val="000000"/>
                <w:sz w:val="18"/>
                <w:szCs w:val="18"/>
              </w:rPr>
            </w:pPr>
            <w:r w:rsidRPr="00AB481B">
              <w:rPr>
                <w:rFonts w:cs="Arial"/>
                <w:color w:val="000000"/>
                <w:sz w:val="18"/>
                <w:szCs w:val="18"/>
              </w:rPr>
              <w:t>Filled with all 0’s when reporting claims reflecting ongoing payment responsibility unless the responsibility ended due to a settlement.</w:t>
            </w:r>
          </w:p>
        </w:tc>
      </w:tr>
      <w:tr w:rsidR="00A62C93" w:rsidRPr="00AB481B" w14:paraId="1E6D72A0" w14:textId="77777777" w:rsidTr="00AB481B">
        <w:trPr>
          <w:cantSplit/>
          <w:trHeight w:val="233"/>
        </w:trPr>
        <w:tc>
          <w:tcPr>
            <w:tcW w:w="907" w:type="dxa"/>
          </w:tcPr>
          <w:p w14:paraId="5E251036" w14:textId="67D32EC0" w:rsidR="00A62C93" w:rsidRPr="00AB481B" w:rsidRDefault="00A62C93" w:rsidP="00A62C93">
            <w:pPr>
              <w:tabs>
                <w:tab w:val="left" w:pos="10080"/>
              </w:tabs>
              <w:rPr>
                <w:color w:val="000000"/>
                <w:sz w:val="18"/>
                <w:szCs w:val="18"/>
              </w:rPr>
            </w:pPr>
            <w:r w:rsidRPr="00AB481B">
              <w:rPr>
                <w:color w:val="000000"/>
                <w:sz w:val="18"/>
                <w:szCs w:val="18"/>
              </w:rPr>
              <w:t>68-75</w:t>
            </w:r>
          </w:p>
        </w:tc>
        <w:tc>
          <w:tcPr>
            <w:tcW w:w="2700" w:type="dxa"/>
          </w:tcPr>
          <w:p w14:paraId="4EEBBF82" w14:textId="2BB578A8" w:rsidR="00A62C93" w:rsidRPr="00AB481B" w:rsidRDefault="00A62C93" w:rsidP="004A56FA">
            <w:pPr>
              <w:tabs>
                <w:tab w:val="left" w:pos="10080"/>
              </w:tabs>
              <w:jc w:val="left"/>
              <w:rPr>
                <w:color w:val="000000"/>
                <w:sz w:val="18"/>
                <w:szCs w:val="18"/>
              </w:rPr>
            </w:pPr>
            <w:r w:rsidRPr="00AB481B">
              <w:rPr>
                <w:color w:val="000000"/>
                <w:sz w:val="18"/>
                <w:szCs w:val="18"/>
              </w:rPr>
              <w:t>Funding Delayed Beyond Total Payment Obligation to the Claimant (TPOC) Start Date 1</w:t>
            </w:r>
          </w:p>
        </w:tc>
        <w:tc>
          <w:tcPr>
            <w:tcW w:w="720" w:type="dxa"/>
          </w:tcPr>
          <w:p w14:paraId="451EBA8A" w14:textId="6BE29700" w:rsidR="00A62C93" w:rsidRPr="00AB481B" w:rsidRDefault="00A62C93" w:rsidP="00A62C93">
            <w:pPr>
              <w:tabs>
                <w:tab w:val="left" w:pos="10080"/>
              </w:tabs>
              <w:rPr>
                <w:color w:val="000000"/>
                <w:sz w:val="18"/>
                <w:szCs w:val="18"/>
              </w:rPr>
            </w:pPr>
            <w:r w:rsidRPr="00AB481B">
              <w:rPr>
                <w:color w:val="000000"/>
                <w:sz w:val="18"/>
                <w:szCs w:val="18"/>
              </w:rPr>
              <w:t>8</w:t>
            </w:r>
          </w:p>
        </w:tc>
        <w:tc>
          <w:tcPr>
            <w:tcW w:w="450" w:type="dxa"/>
          </w:tcPr>
          <w:p w14:paraId="46E71194" w14:textId="6EC7D043"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299A459D" w14:textId="028D7E86" w:rsidR="00A62C93" w:rsidRPr="00AB481B" w:rsidRDefault="00A62C93" w:rsidP="00A62C93">
            <w:pPr>
              <w:tabs>
                <w:tab w:val="left" w:pos="10080"/>
              </w:tabs>
              <w:rPr>
                <w:rFonts w:cs="Arial"/>
                <w:color w:val="000000"/>
                <w:sz w:val="18"/>
                <w:szCs w:val="18"/>
              </w:rPr>
            </w:pPr>
            <w:r w:rsidRPr="00AB481B">
              <w:rPr>
                <w:rFonts w:cs="Arial"/>
                <w:color w:val="000000"/>
                <w:sz w:val="18"/>
                <w:szCs w:val="18"/>
              </w:rPr>
              <w:t>If funding for the total payment obligation to the claimant is delayed, actual or estimated date of funding.  MMDDYYYY</w:t>
            </w:r>
          </w:p>
        </w:tc>
      </w:tr>
      <w:tr w:rsidR="00A62C93" w:rsidRPr="00AB481B" w14:paraId="0B0C14CD" w14:textId="77777777" w:rsidTr="00AB481B">
        <w:trPr>
          <w:cantSplit/>
          <w:trHeight w:val="233"/>
        </w:trPr>
        <w:tc>
          <w:tcPr>
            <w:tcW w:w="907" w:type="dxa"/>
          </w:tcPr>
          <w:p w14:paraId="7A44D579" w14:textId="6986B604" w:rsidR="00A62C93" w:rsidRPr="00AB481B" w:rsidRDefault="00A62C93" w:rsidP="00A62C93">
            <w:pPr>
              <w:tabs>
                <w:tab w:val="left" w:pos="10080"/>
              </w:tabs>
              <w:rPr>
                <w:color w:val="000000"/>
                <w:sz w:val="18"/>
                <w:szCs w:val="18"/>
              </w:rPr>
            </w:pPr>
            <w:r w:rsidRPr="00AB481B">
              <w:rPr>
                <w:rFonts w:cs="Arial"/>
                <w:color w:val="000000"/>
                <w:sz w:val="18"/>
                <w:szCs w:val="18"/>
              </w:rPr>
              <w:t>76-83</w:t>
            </w:r>
          </w:p>
        </w:tc>
        <w:tc>
          <w:tcPr>
            <w:tcW w:w="2700" w:type="dxa"/>
          </w:tcPr>
          <w:p w14:paraId="3DBE6C15" w14:textId="7001A479" w:rsidR="00A62C93" w:rsidRPr="00AB481B" w:rsidRDefault="00A62C93" w:rsidP="004A56FA">
            <w:pPr>
              <w:tabs>
                <w:tab w:val="left" w:pos="10080"/>
              </w:tabs>
              <w:jc w:val="left"/>
              <w:rPr>
                <w:color w:val="000000"/>
                <w:sz w:val="18"/>
                <w:szCs w:val="18"/>
              </w:rPr>
            </w:pPr>
            <w:r w:rsidRPr="00AB481B">
              <w:rPr>
                <w:color w:val="000000"/>
                <w:sz w:val="18"/>
                <w:szCs w:val="18"/>
              </w:rPr>
              <w:t>TPOC Date 2</w:t>
            </w:r>
          </w:p>
        </w:tc>
        <w:tc>
          <w:tcPr>
            <w:tcW w:w="720" w:type="dxa"/>
          </w:tcPr>
          <w:p w14:paraId="4D453579" w14:textId="0A0F9AD0" w:rsidR="00A62C93" w:rsidRPr="00AB481B" w:rsidRDefault="00A62C93" w:rsidP="00A62C93">
            <w:pPr>
              <w:tabs>
                <w:tab w:val="left" w:pos="10080"/>
              </w:tabs>
              <w:rPr>
                <w:color w:val="000000"/>
                <w:sz w:val="18"/>
                <w:szCs w:val="18"/>
              </w:rPr>
            </w:pPr>
            <w:r w:rsidRPr="00AB481B">
              <w:rPr>
                <w:color w:val="000000"/>
                <w:sz w:val="18"/>
                <w:szCs w:val="18"/>
              </w:rPr>
              <w:t>8</w:t>
            </w:r>
          </w:p>
        </w:tc>
        <w:tc>
          <w:tcPr>
            <w:tcW w:w="450" w:type="dxa"/>
          </w:tcPr>
          <w:p w14:paraId="7321469C" w14:textId="13B2E3EC"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5E9EBED7" w14:textId="50DE9DB7" w:rsidR="00A62C93" w:rsidRPr="00AB481B" w:rsidRDefault="00A62C93" w:rsidP="00A62C93">
            <w:pPr>
              <w:tabs>
                <w:tab w:val="left" w:pos="10080"/>
              </w:tabs>
              <w:rPr>
                <w:rFonts w:cs="Arial"/>
                <w:color w:val="000000"/>
                <w:sz w:val="18"/>
                <w:szCs w:val="18"/>
              </w:rPr>
            </w:pPr>
            <w:r w:rsidRPr="00AB481B">
              <w:rPr>
                <w:rFonts w:cs="Arial"/>
                <w:color w:val="000000"/>
                <w:sz w:val="18"/>
                <w:szCs w:val="18"/>
              </w:rPr>
              <w:t xml:space="preserve">Initial date of total payment obligation to the claimant without regard to ongoing responsibility for medical services.  MMDDYYYY </w:t>
            </w:r>
          </w:p>
        </w:tc>
      </w:tr>
      <w:tr w:rsidR="00A62C93" w:rsidRPr="00AB481B" w14:paraId="6C3EBC22" w14:textId="77777777" w:rsidTr="00AB481B">
        <w:trPr>
          <w:cantSplit/>
          <w:trHeight w:val="233"/>
        </w:trPr>
        <w:tc>
          <w:tcPr>
            <w:tcW w:w="907" w:type="dxa"/>
          </w:tcPr>
          <w:p w14:paraId="16D20BBE" w14:textId="3DC44EAD" w:rsidR="00A62C93" w:rsidRPr="00AB481B" w:rsidRDefault="00A62C93" w:rsidP="00A62C93">
            <w:pPr>
              <w:tabs>
                <w:tab w:val="left" w:pos="10080"/>
              </w:tabs>
              <w:rPr>
                <w:rFonts w:cs="Arial"/>
                <w:color w:val="000000"/>
                <w:sz w:val="18"/>
                <w:szCs w:val="18"/>
              </w:rPr>
            </w:pPr>
            <w:r w:rsidRPr="00AB481B">
              <w:rPr>
                <w:rFonts w:cs="Arial"/>
                <w:color w:val="000000"/>
                <w:sz w:val="18"/>
                <w:szCs w:val="18"/>
              </w:rPr>
              <w:t>84-94</w:t>
            </w:r>
          </w:p>
        </w:tc>
        <w:tc>
          <w:tcPr>
            <w:tcW w:w="2700" w:type="dxa"/>
          </w:tcPr>
          <w:p w14:paraId="131930F9" w14:textId="2F0B1319" w:rsidR="00A62C93" w:rsidRPr="00AB481B" w:rsidRDefault="00A62C93" w:rsidP="004A56FA">
            <w:pPr>
              <w:tabs>
                <w:tab w:val="left" w:pos="10080"/>
              </w:tabs>
              <w:jc w:val="left"/>
              <w:rPr>
                <w:color w:val="000000"/>
                <w:sz w:val="18"/>
                <w:szCs w:val="18"/>
              </w:rPr>
            </w:pPr>
            <w:r w:rsidRPr="00AB481B">
              <w:rPr>
                <w:color w:val="000000"/>
                <w:sz w:val="18"/>
                <w:szCs w:val="18"/>
              </w:rPr>
              <w:t>TPOC Amount 2</w:t>
            </w:r>
          </w:p>
        </w:tc>
        <w:tc>
          <w:tcPr>
            <w:tcW w:w="720" w:type="dxa"/>
          </w:tcPr>
          <w:p w14:paraId="487875BB" w14:textId="56E86E29" w:rsidR="00A62C93" w:rsidRPr="00AB481B" w:rsidRDefault="00A62C93" w:rsidP="00A62C93">
            <w:pPr>
              <w:tabs>
                <w:tab w:val="left" w:pos="10080"/>
              </w:tabs>
              <w:rPr>
                <w:color w:val="000000"/>
                <w:sz w:val="18"/>
                <w:szCs w:val="18"/>
              </w:rPr>
            </w:pPr>
            <w:r w:rsidRPr="00AB481B">
              <w:rPr>
                <w:color w:val="000000"/>
                <w:sz w:val="18"/>
                <w:szCs w:val="18"/>
              </w:rPr>
              <w:t>11</w:t>
            </w:r>
          </w:p>
        </w:tc>
        <w:tc>
          <w:tcPr>
            <w:tcW w:w="450" w:type="dxa"/>
          </w:tcPr>
          <w:p w14:paraId="50496664" w14:textId="2DD7110F" w:rsidR="00A62C93" w:rsidRPr="00AB481B" w:rsidRDefault="00A62C93" w:rsidP="00A62C93">
            <w:pPr>
              <w:tabs>
                <w:tab w:val="left" w:pos="10080"/>
              </w:tabs>
              <w:rPr>
                <w:color w:val="000000"/>
                <w:sz w:val="18"/>
                <w:szCs w:val="18"/>
              </w:rPr>
            </w:pPr>
            <w:r w:rsidRPr="00AB481B">
              <w:rPr>
                <w:color w:val="000000"/>
                <w:sz w:val="18"/>
                <w:szCs w:val="18"/>
              </w:rPr>
              <w:t>N</w:t>
            </w:r>
          </w:p>
        </w:tc>
        <w:tc>
          <w:tcPr>
            <w:tcW w:w="6030" w:type="dxa"/>
          </w:tcPr>
          <w:p w14:paraId="2EB63116"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 xml:space="preserve">Dollar amount of the total payment obligation to the claimant.  </w:t>
            </w:r>
          </w:p>
          <w:p w14:paraId="1E85DB28"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Dollars and cents with implied decimal.</w:t>
            </w:r>
          </w:p>
          <w:p w14:paraId="10354FEC" w14:textId="77777777" w:rsidR="00A62C93" w:rsidRPr="00AB481B" w:rsidRDefault="00A62C93" w:rsidP="00A62C93">
            <w:pPr>
              <w:tabs>
                <w:tab w:val="left" w:pos="10080"/>
              </w:tabs>
              <w:rPr>
                <w:rFonts w:cs="Arial"/>
                <w:color w:val="000000"/>
                <w:sz w:val="18"/>
                <w:szCs w:val="18"/>
              </w:rPr>
            </w:pPr>
            <w:r w:rsidRPr="00AB481B">
              <w:rPr>
                <w:rFonts w:cs="Arial"/>
                <w:color w:val="000000"/>
                <w:sz w:val="18"/>
                <w:szCs w:val="18"/>
              </w:rPr>
              <w:t>EX:  $10,500.00 is 00001050000.</w:t>
            </w:r>
          </w:p>
          <w:p w14:paraId="2AE9F3E7" w14:textId="6847C1A9" w:rsidR="00A62C93" w:rsidRPr="00AB481B" w:rsidRDefault="00A62C93" w:rsidP="00A62C93">
            <w:pPr>
              <w:tabs>
                <w:tab w:val="left" w:pos="10080"/>
              </w:tabs>
              <w:rPr>
                <w:rFonts w:cs="Arial"/>
                <w:color w:val="000000"/>
                <w:sz w:val="18"/>
                <w:szCs w:val="18"/>
              </w:rPr>
            </w:pPr>
            <w:r w:rsidRPr="00AB481B">
              <w:rPr>
                <w:rFonts w:cs="Arial"/>
                <w:color w:val="000000"/>
                <w:sz w:val="18"/>
                <w:szCs w:val="18"/>
              </w:rPr>
              <w:t>Filled with all 0’s when reporting claims reflecting ongoing payment responsibility unless the responsibility ended due to a settlement.</w:t>
            </w:r>
          </w:p>
        </w:tc>
      </w:tr>
      <w:tr w:rsidR="00EB17BB" w:rsidRPr="00AB481B" w14:paraId="107B51D3" w14:textId="77777777" w:rsidTr="00AB481B">
        <w:trPr>
          <w:cantSplit/>
          <w:trHeight w:val="233"/>
        </w:trPr>
        <w:tc>
          <w:tcPr>
            <w:tcW w:w="907" w:type="dxa"/>
          </w:tcPr>
          <w:p w14:paraId="292AFDCC" w14:textId="54B46011" w:rsidR="00EB17BB" w:rsidRPr="00AB481B" w:rsidRDefault="00EB17BB" w:rsidP="00EB17BB">
            <w:pPr>
              <w:tabs>
                <w:tab w:val="left" w:pos="10080"/>
              </w:tabs>
              <w:rPr>
                <w:rFonts w:cs="Arial"/>
                <w:color w:val="000000"/>
                <w:sz w:val="18"/>
                <w:szCs w:val="18"/>
              </w:rPr>
            </w:pPr>
            <w:r w:rsidRPr="00AB481B">
              <w:rPr>
                <w:rFonts w:cs="Arial"/>
                <w:color w:val="000000"/>
                <w:sz w:val="18"/>
                <w:szCs w:val="18"/>
              </w:rPr>
              <w:t>95-102</w:t>
            </w:r>
          </w:p>
        </w:tc>
        <w:tc>
          <w:tcPr>
            <w:tcW w:w="2700" w:type="dxa"/>
          </w:tcPr>
          <w:p w14:paraId="71574F40" w14:textId="7868850F" w:rsidR="00EB17BB" w:rsidRPr="00AB481B" w:rsidRDefault="00EB17BB" w:rsidP="004A56FA">
            <w:pPr>
              <w:tabs>
                <w:tab w:val="left" w:pos="10080"/>
              </w:tabs>
              <w:jc w:val="left"/>
              <w:rPr>
                <w:color w:val="000000"/>
                <w:sz w:val="18"/>
                <w:szCs w:val="18"/>
              </w:rPr>
            </w:pPr>
            <w:r w:rsidRPr="00AB481B">
              <w:rPr>
                <w:color w:val="000000"/>
                <w:sz w:val="18"/>
                <w:szCs w:val="18"/>
              </w:rPr>
              <w:t>Funding Delayed Beyond TPOC Start Date 2</w:t>
            </w:r>
          </w:p>
        </w:tc>
        <w:tc>
          <w:tcPr>
            <w:tcW w:w="720" w:type="dxa"/>
          </w:tcPr>
          <w:p w14:paraId="3D8849C7" w14:textId="3D4A368B" w:rsidR="00EB17BB" w:rsidRPr="00AB481B" w:rsidRDefault="00EB17BB" w:rsidP="00EB17BB">
            <w:pPr>
              <w:tabs>
                <w:tab w:val="left" w:pos="10080"/>
              </w:tabs>
              <w:rPr>
                <w:color w:val="000000"/>
                <w:sz w:val="18"/>
                <w:szCs w:val="18"/>
              </w:rPr>
            </w:pPr>
            <w:r w:rsidRPr="00AB481B">
              <w:rPr>
                <w:color w:val="000000"/>
                <w:sz w:val="18"/>
                <w:szCs w:val="18"/>
              </w:rPr>
              <w:t>8</w:t>
            </w:r>
          </w:p>
        </w:tc>
        <w:tc>
          <w:tcPr>
            <w:tcW w:w="450" w:type="dxa"/>
          </w:tcPr>
          <w:p w14:paraId="30833721" w14:textId="631B49DC" w:rsidR="00EB17BB" w:rsidRPr="00AB481B" w:rsidRDefault="00EB17BB" w:rsidP="00EB17BB">
            <w:pPr>
              <w:tabs>
                <w:tab w:val="left" w:pos="10080"/>
              </w:tabs>
              <w:rPr>
                <w:color w:val="000000"/>
                <w:sz w:val="18"/>
                <w:szCs w:val="18"/>
              </w:rPr>
            </w:pPr>
            <w:r w:rsidRPr="00AB481B">
              <w:rPr>
                <w:color w:val="000000"/>
                <w:sz w:val="18"/>
                <w:szCs w:val="18"/>
              </w:rPr>
              <w:t>N</w:t>
            </w:r>
          </w:p>
        </w:tc>
        <w:tc>
          <w:tcPr>
            <w:tcW w:w="6030" w:type="dxa"/>
          </w:tcPr>
          <w:p w14:paraId="34E6ACAE" w14:textId="28ED752F" w:rsidR="00EB17BB" w:rsidRPr="00AB481B" w:rsidRDefault="00EB17BB" w:rsidP="00EB17BB">
            <w:pPr>
              <w:tabs>
                <w:tab w:val="left" w:pos="10080"/>
              </w:tabs>
              <w:rPr>
                <w:rFonts w:cs="Arial"/>
                <w:color w:val="000000"/>
                <w:sz w:val="18"/>
                <w:szCs w:val="18"/>
              </w:rPr>
            </w:pPr>
            <w:r w:rsidRPr="00AB481B">
              <w:rPr>
                <w:rFonts w:cs="Arial"/>
                <w:color w:val="000000"/>
                <w:sz w:val="18"/>
                <w:szCs w:val="18"/>
              </w:rPr>
              <w:t>If funding for the total payment obligation to the claimant is delayed, actual or estimated date of funding. MMDDYYYY</w:t>
            </w:r>
          </w:p>
        </w:tc>
      </w:tr>
      <w:tr w:rsidR="004A56FA" w:rsidRPr="00AB481B" w14:paraId="735736A4" w14:textId="77777777" w:rsidTr="00AB481B">
        <w:trPr>
          <w:cantSplit/>
          <w:trHeight w:val="233"/>
        </w:trPr>
        <w:tc>
          <w:tcPr>
            <w:tcW w:w="907" w:type="dxa"/>
          </w:tcPr>
          <w:p w14:paraId="572335A9" w14:textId="10E15F97" w:rsidR="004A56FA" w:rsidRPr="00AB481B" w:rsidRDefault="004A56FA" w:rsidP="004A56FA">
            <w:pPr>
              <w:tabs>
                <w:tab w:val="left" w:pos="10080"/>
              </w:tabs>
              <w:rPr>
                <w:rFonts w:cs="Arial"/>
                <w:color w:val="000000"/>
                <w:sz w:val="18"/>
                <w:szCs w:val="18"/>
              </w:rPr>
            </w:pPr>
            <w:r w:rsidRPr="00AB481B">
              <w:rPr>
                <w:rFonts w:cs="Arial"/>
                <w:color w:val="000000"/>
                <w:sz w:val="18"/>
                <w:szCs w:val="18"/>
              </w:rPr>
              <w:t>103-110</w:t>
            </w:r>
          </w:p>
        </w:tc>
        <w:tc>
          <w:tcPr>
            <w:tcW w:w="2700" w:type="dxa"/>
          </w:tcPr>
          <w:p w14:paraId="7CCE86CF" w14:textId="311CD4EF" w:rsidR="004A56FA" w:rsidRPr="00AB481B" w:rsidRDefault="004A56FA" w:rsidP="004A56FA">
            <w:pPr>
              <w:tabs>
                <w:tab w:val="left" w:pos="10080"/>
              </w:tabs>
              <w:jc w:val="left"/>
              <w:rPr>
                <w:color w:val="000000"/>
                <w:sz w:val="18"/>
                <w:szCs w:val="18"/>
              </w:rPr>
            </w:pPr>
            <w:r w:rsidRPr="00AB481B">
              <w:rPr>
                <w:color w:val="000000"/>
                <w:sz w:val="18"/>
                <w:szCs w:val="18"/>
              </w:rPr>
              <w:t>TPOC Date 3</w:t>
            </w:r>
          </w:p>
        </w:tc>
        <w:tc>
          <w:tcPr>
            <w:tcW w:w="720" w:type="dxa"/>
          </w:tcPr>
          <w:p w14:paraId="1A169B0D" w14:textId="3A21ADB1"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70471245" w14:textId="3911231D"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7194C505" w14:textId="617CD1C5"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Initial date of total payment obligation to the claimant without regard to ongoing responsibility for medical services.  MMDDYYYY </w:t>
            </w:r>
          </w:p>
        </w:tc>
      </w:tr>
      <w:tr w:rsidR="004A56FA" w:rsidRPr="00AB481B" w14:paraId="50AF2F7D" w14:textId="77777777" w:rsidTr="00AB481B">
        <w:trPr>
          <w:cantSplit/>
          <w:trHeight w:val="233"/>
        </w:trPr>
        <w:tc>
          <w:tcPr>
            <w:tcW w:w="907" w:type="dxa"/>
          </w:tcPr>
          <w:p w14:paraId="7AFB61F7" w14:textId="6BBDAE64" w:rsidR="004A56FA" w:rsidRPr="00AB481B" w:rsidRDefault="004A56FA" w:rsidP="004A56FA">
            <w:pPr>
              <w:tabs>
                <w:tab w:val="left" w:pos="10080"/>
              </w:tabs>
              <w:rPr>
                <w:rFonts w:cs="Arial"/>
                <w:color w:val="000000"/>
                <w:sz w:val="18"/>
                <w:szCs w:val="18"/>
              </w:rPr>
            </w:pPr>
            <w:r w:rsidRPr="00AB481B">
              <w:rPr>
                <w:rFonts w:cs="Arial"/>
                <w:color w:val="000000"/>
                <w:sz w:val="18"/>
                <w:szCs w:val="18"/>
              </w:rPr>
              <w:t>111-121</w:t>
            </w:r>
          </w:p>
        </w:tc>
        <w:tc>
          <w:tcPr>
            <w:tcW w:w="2700" w:type="dxa"/>
          </w:tcPr>
          <w:p w14:paraId="18EA2B82" w14:textId="66D82651" w:rsidR="004A56FA" w:rsidRPr="00AB481B" w:rsidRDefault="004A56FA" w:rsidP="004A56FA">
            <w:pPr>
              <w:tabs>
                <w:tab w:val="left" w:pos="10080"/>
              </w:tabs>
              <w:jc w:val="left"/>
              <w:rPr>
                <w:color w:val="000000"/>
                <w:sz w:val="18"/>
                <w:szCs w:val="18"/>
              </w:rPr>
            </w:pPr>
            <w:r w:rsidRPr="00AB481B">
              <w:rPr>
                <w:color w:val="000000"/>
                <w:sz w:val="18"/>
                <w:szCs w:val="18"/>
              </w:rPr>
              <w:t>TPOC Amount 3</w:t>
            </w:r>
          </w:p>
        </w:tc>
        <w:tc>
          <w:tcPr>
            <w:tcW w:w="720" w:type="dxa"/>
          </w:tcPr>
          <w:p w14:paraId="6A93C78E" w14:textId="0D42D229" w:rsidR="004A56FA" w:rsidRPr="00AB481B" w:rsidRDefault="004A56FA" w:rsidP="004A56FA">
            <w:pPr>
              <w:tabs>
                <w:tab w:val="left" w:pos="10080"/>
              </w:tabs>
              <w:rPr>
                <w:color w:val="000000"/>
                <w:sz w:val="18"/>
                <w:szCs w:val="18"/>
              </w:rPr>
            </w:pPr>
            <w:r w:rsidRPr="00AB481B">
              <w:rPr>
                <w:color w:val="000000"/>
                <w:sz w:val="18"/>
                <w:szCs w:val="18"/>
              </w:rPr>
              <w:t>11</w:t>
            </w:r>
          </w:p>
        </w:tc>
        <w:tc>
          <w:tcPr>
            <w:tcW w:w="450" w:type="dxa"/>
          </w:tcPr>
          <w:p w14:paraId="425B8EAB" w14:textId="5785357A"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2C616735"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Dollar amount of the total payment obligation to the claimant.  </w:t>
            </w:r>
          </w:p>
          <w:p w14:paraId="2FC12696"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Dollars and cents with implied decimal.</w:t>
            </w:r>
          </w:p>
          <w:p w14:paraId="1FF2032A"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EX:  $10,500.00 is 00001050000.</w:t>
            </w:r>
          </w:p>
          <w:p w14:paraId="4D7D082B" w14:textId="22701E5A" w:rsidR="004A56FA" w:rsidRPr="00AB481B" w:rsidRDefault="004A56FA" w:rsidP="004A56FA">
            <w:pPr>
              <w:tabs>
                <w:tab w:val="left" w:pos="10080"/>
              </w:tabs>
              <w:rPr>
                <w:rFonts w:cs="Arial"/>
                <w:color w:val="000000"/>
                <w:sz w:val="18"/>
                <w:szCs w:val="18"/>
              </w:rPr>
            </w:pPr>
            <w:r w:rsidRPr="00AB481B">
              <w:rPr>
                <w:rFonts w:cs="Arial"/>
                <w:color w:val="000000"/>
                <w:sz w:val="18"/>
                <w:szCs w:val="18"/>
              </w:rPr>
              <w:t>Filled with all 0’s when reporting claims reflecting ongoing payment responsibility unless the responsibility ended due to a settlement.</w:t>
            </w:r>
          </w:p>
        </w:tc>
      </w:tr>
      <w:tr w:rsidR="004A56FA" w:rsidRPr="00AB481B" w14:paraId="77C50CF8" w14:textId="77777777" w:rsidTr="00AB481B">
        <w:trPr>
          <w:cantSplit/>
          <w:trHeight w:val="233"/>
        </w:trPr>
        <w:tc>
          <w:tcPr>
            <w:tcW w:w="907" w:type="dxa"/>
          </w:tcPr>
          <w:p w14:paraId="7F6C395D" w14:textId="5D8F84F2" w:rsidR="004A56FA" w:rsidRPr="00AB481B" w:rsidRDefault="004A56FA" w:rsidP="004A56FA">
            <w:pPr>
              <w:tabs>
                <w:tab w:val="left" w:pos="10080"/>
              </w:tabs>
              <w:rPr>
                <w:rFonts w:cs="Arial"/>
                <w:color w:val="000000"/>
                <w:sz w:val="18"/>
                <w:szCs w:val="18"/>
              </w:rPr>
            </w:pPr>
            <w:r w:rsidRPr="00AB481B">
              <w:rPr>
                <w:rFonts w:cs="Arial"/>
                <w:color w:val="000000"/>
                <w:sz w:val="18"/>
                <w:szCs w:val="18"/>
              </w:rPr>
              <w:t>122-129</w:t>
            </w:r>
          </w:p>
        </w:tc>
        <w:tc>
          <w:tcPr>
            <w:tcW w:w="2700" w:type="dxa"/>
          </w:tcPr>
          <w:p w14:paraId="75E1A7FB" w14:textId="65EC25AF" w:rsidR="004A56FA" w:rsidRPr="00AB481B" w:rsidRDefault="004A56FA" w:rsidP="004A56FA">
            <w:pPr>
              <w:tabs>
                <w:tab w:val="left" w:pos="10080"/>
              </w:tabs>
              <w:jc w:val="left"/>
              <w:rPr>
                <w:color w:val="000000"/>
                <w:sz w:val="18"/>
                <w:szCs w:val="18"/>
              </w:rPr>
            </w:pPr>
            <w:r w:rsidRPr="00AB481B">
              <w:rPr>
                <w:color w:val="000000"/>
                <w:sz w:val="18"/>
                <w:szCs w:val="18"/>
              </w:rPr>
              <w:t>Funding Delayed Beyond TPOC Start Date 3</w:t>
            </w:r>
          </w:p>
        </w:tc>
        <w:tc>
          <w:tcPr>
            <w:tcW w:w="720" w:type="dxa"/>
          </w:tcPr>
          <w:p w14:paraId="6CF64A7B" w14:textId="2F6E8863"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3F944C17" w14:textId="3E730153"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3737EE7D" w14:textId="5D06B24E" w:rsidR="004A56FA" w:rsidRPr="00AB481B" w:rsidRDefault="004A56FA" w:rsidP="004A56FA">
            <w:pPr>
              <w:tabs>
                <w:tab w:val="left" w:pos="10080"/>
              </w:tabs>
              <w:rPr>
                <w:rFonts w:cs="Arial"/>
                <w:color w:val="000000"/>
                <w:sz w:val="18"/>
                <w:szCs w:val="18"/>
              </w:rPr>
            </w:pPr>
            <w:r w:rsidRPr="00AB481B">
              <w:rPr>
                <w:rFonts w:cs="Arial"/>
                <w:color w:val="000000"/>
                <w:sz w:val="18"/>
                <w:szCs w:val="18"/>
              </w:rPr>
              <w:t>If funding for the total payment obligation to the claimant is delayed, actual or estimated date of funding. MMDDYYYY</w:t>
            </w:r>
          </w:p>
        </w:tc>
      </w:tr>
      <w:tr w:rsidR="004A56FA" w:rsidRPr="00AB481B" w14:paraId="0E456111" w14:textId="77777777" w:rsidTr="00AB481B">
        <w:trPr>
          <w:cantSplit/>
          <w:trHeight w:val="233"/>
        </w:trPr>
        <w:tc>
          <w:tcPr>
            <w:tcW w:w="907" w:type="dxa"/>
          </w:tcPr>
          <w:p w14:paraId="6C5B0E5F" w14:textId="16A97D54" w:rsidR="004A56FA" w:rsidRPr="00AB481B" w:rsidRDefault="004A56FA" w:rsidP="004A56FA">
            <w:pPr>
              <w:tabs>
                <w:tab w:val="left" w:pos="10080"/>
              </w:tabs>
              <w:rPr>
                <w:rFonts w:cs="Arial"/>
                <w:color w:val="000000"/>
                <w:sz w:val="18"/>
                <w:szCs w:val="18"/>
              </w:rPr>
            </w:pPr>
            <w:r w:rsidRPr="00AB481B">
              <w:rPr>
                <w:rFonts w:cs="Arial"/>
                <w:color w:val="000000"/>
                <w:sz w:val="18"/>
                <w:szCs w:val="18"/>
              </w:rPr>
              <w:t>130-137</w:t>
            </w:r>
          </w:p>
        </w:tc>
        <w:tc>
          <w:tcPr>
            <w:tcW w:w="2700" w:type="dxa"/>
          </w:tcPr>
          <w:p w14:paraId="7C4341A1" w14:textId="7F39C32C" w:rsidR="004A56FA" w:rsidRPr="00AB481B" w:rsidRDefault="004A56FA" w:rsidP="004A56FA">
            <w:pPr>
              <w:tabs>
                <w:tab w:val="left" w:pos="10080"/>
              </w:tabs>
              <w:jc w:val="left"/>
              <w:rPr>
                <w:color w:val="000000"/>
                <w:sz w:val="18"/>
                <w:szCs w:val="18"/>
              </w:rPr>
            </w:pPr>
            <w:r w:rsidRPr="00AB481B">
              <w:rPr>
                <w:color w:val="000000"/>
                <w:sz w:val="18"/>
                <w:szCs w:val="18"/>
              </w:rPr>
              <w:t>TPOC Date 4</w:t>
            </w:r>
          </w:p>
        </w:tc>
        <w:tc>
          <w:tcPr>
            <w:tcW w:w="720" w:type="dxa"/>
          </w:tcPr>
          <w:p w14:paraId="3B39A5B7" w14:textId="66017002"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2D972A6F" w14:textId="6032F4D6"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1B43ACB5" w14:textId="1DE7961A"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Initial date of total payment obligation to the claimant without regard to ongoing responsibility for medical services.  MMDDYYYY </w:t>
            </w:r>
          </w:p>
        </w:tc>
      </w:tr>
      <w:tr w:rsidR="004A56FA" w:rsidRPr="00AB481B" w14:paraId="2814896C" w14:textId="77777777" w:rsidTr="00AB481B">
        <w:trPr>
          <w:cantSplit/>
          <w:trHeight w:val="233"/>
        </w:trPr>
        <w:tc>
          <w:tcPr>
            <w:tcW w:w="907" w:type="dxa"/>
          </w:tcPr>
          <w:p w14:paraId="648F6B3B" w14:textId="36E8B56C" w:rsidR="004A56FA" w:rsidRPr="00AB481B" w:rsidRDefault="004A56FA" w:rsidP="004A56FA">
            <w:pPr>
              <w:tabs>
                <w:tab w:val="left" w:pos="10080"/>
              </w:tabs>
              <w:rPr>
                <w:rFonts w:cs="Arial"/>
                <w:color w:val="000000"/>
                <w:sz w:val="18"/>
                <w:szCs w:val="18"/>
              </w:rPr>
            </w:pPr>
            <w:r w:rsidRPr="00AB481B">
              <w:rPr>
                <w:rFonts w:cs="Arial"/>
                <w:color w:val="000000"/>
                <w:sz w:val="18"/>
                <w:szCs w:val="18"/>
              </w:rPr>
              <w:t>138-148</w:t>
            </w:r>
          </w:p>
        </w:tc>
        <w:tc>
          <w:tcPr>
            <w:tcW w:w="2700" w:type="dxa"/>
          </w:tcPr>
          <w:p w14:paraId="6D11B3F0" w14:textId="1884CB20" w:rsidR="004A56FA" w:rsidRPr="00AB481B" w:rsidRDefault="004A56FA" w:rsidP="004A56FA">
            <w:pPr>
              <w:tabs>
                <w:tab w:val="left" w:pos="10080"/>
              </w:tabs>
              <w:jc w:val="left"/>
              <w:rPr>
                <w:color w:val="000000"/>
                <w:sz w:val="18"/>
                <w:szCs w:val="18"/>
              </w:rPr>
            </w:pPr>
            <w:r w:rsidRPr="00AB481B">
              <w:rPr>
                <w:color w:val="000000"/>
                <w:sz w:val="18"/>
                <w:szCs w:val="18"/>
              </w:rPr>
              <w:t>TPOC Amount 4</w:t>
            </w:r>
          </w:p>
        </w:tc>
        <w:tc>
          <w:tcPr>
            <w:tcW w:w="720" w:type="dxa"/>
          </w:tcPr>
          <w:p w14:paraId="5B30E18B" w14:textId="39714AC4" w:rsidR="004A56FA" w:rsidRPr="00AB481B" w:rsidRDefault="004A56FA" w:rsidP="004A56FA">
            <w:pPr>
              <w:tabs>
                <w:tab w:val="left" w:pos="10080"/>
              </w:tabs>
              <w:rPr>
                <w:color w:val="000000"/>
                <w:sz w:val="18"/>
                <w:szCs w:val="18"/>
              </w:rPr>
            </w:pPr>
            <w:r w:rsidRPr="00AB481B">
              <w:rPr>
                <w:color w:val="000000"/>
                <w:sz w:val="18"/>
                <w:szCs w:val="18"/>
              </w:rPr>
              <w:t>11</w:t>
            </w:r>
          </w:p>
        </w:tc>
        <w:tc>
          <w:tcPr>
            <w:tcW w:w="450" w:type="dxa"/>
          </w:tcPr>
          <w:p w14:paraId="7D4965F0" w14:textId="4A4E0743"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2E7968D0"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Dollar amount of the total payment obligation to the claimant.  </w:t>
            </w:r>
          </w:p>
          <w:p w14:paraId="02B6B461"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Dollars and cents with implied decimal.</w:t>
            </w:r>
          </w:p>
          <w:p w14:paraId="3632A549"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EX:  $10,500.00 is 00001050000.</w:t>
            </w:r>
          </w:p>
          <w:p w14:paraId="03D89D3B" w14:textId="4FFBB644" w:rsidR="004A56FA" w:rsidRPr="00AB481B" w:rsidRDefault="004A56FA" w:rsidP="004A56FA">
            <w:pPr>
              <w:tabs>
                <w:tab w:val="left" w:pos="10080"/>
              </w:tabs>
              <w:rPr>
                <w:rFonts w:cs="Arial"/>
                <w:color w:val="000000"/>
                <w:sz w:val="18"/>
                <w:szCs w:val="18"/>
              </w:rPr>
            </w:pPr>
            <w:r w:rsidRPr="00AB481B">
              <w:rPr>
                <w:rFonts w:cs="Arial"/>
                <w:color w:val="000000"/>
                <w:sz w:val="18"/>
                <w:szCs w:val="18"/>
              </w:rPr>
              <w:t>Filled with all 0’s when reporting claims reflecting ongoing payment responsibility unless the responsibility ended due to a settlement.</w:t>
            </w:r>
          </w:p>
        </w:tc>
      </w:tr>
      <w:tr w:rsidR="004A56FA" w:rsidRPr="00AB481B" w14:paraId="47C2FEE7" w14:textId="77777777" w:rsidTr="00AB481B">
        <w:trPr>
          <w:cantSplit/>
          <w:trHeight w:val="233"/>
        </w:trPr>
        <w:tc>
          <w:tcPr>
            <w:tcW w:w="907" w:type="dxa"/>
          </w:tcPr>
          <w:p w14:paraId="4B8E4601" w14:textId="1EB9D1EA" w:rsidR="004A56FA" w:rsidRPr="00AB481B" w:rsidRDefault="004A56FA" w:rsidP="004A56FA">
            <w:pPr>
              <w:tabs>
                <w:tab w:val="left" w:pos="10080"/>
              </w:tabs>
              <w:rPr>
                <w:rFonts w:cs="Arial"/>
                <w:color w:val="000000"/>
                <w:sz w:val="18"/>
                <w:szCs w:val="18"/>
              </w:rPr>
            </w:pPr>
            <w:r w:rsidRPr="00AB481B">
              <w:rPr>
                <w:rFonts w:cs="Arial"/>
                <w:color w:val="000000"/>
                <w:sz w:val="18"/>
                <w:szCs w:val="18"/>
              </w:rPr>
              <w:t>149-156</w:t>
            </w:r>
          </w:p>
        </w:tc>
        <w:tc>
          <w:tcPr>
            <w:tcW w:w="2700" w:type="dxa"/>
          </w:tcPr>
          <w:p w14:paraId="2C20709A" w14:textId="59B6CA5C" w:rsidR="004A56FA" w:rsidRPr="00AB481B" w:rsidRDefault="004A56FA" w:rsidP="004A56FA">
            <w:pPr>
              <w:tabs>
                <w:tab w:val="left" w:pos="10080"/>
              </w:tabs>
              <w:jc w:val="left"/>
              <w:rPr>
                <w:color w:val="000000"/>
                <w:sz w:val="18"/>
                <w:szCs w:val="18"/>
              </w:rPr>
            </w:pPr>
            <w:r w:rsidRPr="00AB481B">
              <w:rPr>
                <w:color w:val="000000"/>
                <w:sz w:val="18"/>
                <w:szCs w:val="18"/>
              </w:rPr>
              <w:t>Funding Delayed Beyond TPOC Start Date 4</w:t>
            </w:r>
          </w:p>
        </w:tc>
        <w:tc>
          <w:tcPr>
            <w:tcW w:w="720" w:type="dxa"/>
          </w:tcPr>
          <w:p w14:paraId="738C8E6C" w14:textId="547E08C8"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7240B433" w14:textId="0223C6F0"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374E092E" w14:textId="31939657" w:rsidR="004A56FA" w:rsidRPr="00AB481B" w:rsidRDefault="004A56FA" w:rsidP="004A56FA">
            <w:pPr>
              <w:tabs>
                <w:tab w:val="left" w:pos="10080"/>
              </w:tabs>
              <w:rPr>
                <w:rFonts w:cs="Arial"/>
                <w:color w:val="000000"/>
                <w:sz w:val="18"/>
                <w:szCs w:val="18"/>
              </w:rPr>
            </w:pPr>
            <w:r w:rsidRPr="00AB481B">
              <w:rPr>
                <w:rFonts w:cs="Arial"/>
                <w:color w:val="000000"/>
                <w:sz w:val="18"/>
                <w:szCs w:val="18"/>
              </w:rPr>
              <w:t>If funding for the total payment obligation to the claimant is delayed, actual or estimated date of funding. MMDDYYYY</w:t>
            </w:r>
          </w:p>
        </w:tc>
      </w:tr>
      <w:tr w:rsidR="004A56FA" w:rsidRPr="00AB481B" w14:paraId="08953EC8" w14:textId="77777777" w:rsidTr="00AB481B">
        <w:trPr>
          <w:cantSplit/>
          <w:trHeight w:val="233"/>
        </w:trPr>
        <w:tc>
          <w:tcPr>
            <w:tcW w:w="907" w:type="dxa"/>
          </w:tcPr>
          <w:p w14:paraId="42F81257" w14:textId="60963906" w:rsidR="004A56FA" w:rsidRPr="00AB481B" w:rsidRDefault="004A56FA" w:rsidP="004A56FA">
            <w:pPr>
              <w:tabs>
                <w:tab w:val="left" w:pos="10080"/>
              </w:tabs>
              <w:rPr>
                <w:rFonts w:cs="Arial"/>
                <w:color w:val="000000"/>
                <w:sz w:val="18"/>
                <w:szCs w:val="18"/>
              </w:rPr>
            </w:pPr>
            <w:r w:rsidRPr="00AB481B">
              <w:rPr>
                <w:rFonts w:cs="Arial"/>
                <w:color w:val="000000"/>
                <w:sz w:val="18"/>
                <w:szCs w:val="18"/>
              </w:rPr>
              <w:t>157-164</w:t>
            </w:r>
          </w:p>
        </w:tc>
        <w:tc>
          <w:tcPr>
            <w:tcW w:w="2700" w:type="dxa"/>
          </w:tcPr>
          <w:p w14:paraId="41E47503" w14:textId="7E16881F" w:rsidR="004A56FA" w:rsidRPr="00AB481B" w:rsidRDefault="004A56FA" w:rsidP="004A56FA">
            <w:pPr>
              <w:tabs>
                <w:tab w:val="left" w:pos="10080"/>
              </w:tabs>
              <w:jc w:val="left"/>
              <w:rPr>
                <w:color w:val="000000"/>
                <w:sz w:val="18"/>
                <w:szCs w:val="18"/>
              </w:rPr>
            </w:pPr>
            <w:r w:rsidRPr="00AB481B">
              <w:rPr>
                <w:color w:val="000000"/>
                <w:sz w:val="18"/>
                <w:szCs w:val="18"/>
              </w:rPr>
              <w:t>TPOC Date 5</w:t>
            </w:r>
          </w:p>
        </w:tc>
        <w:tc>
          <w:tcPr>
            <w:tcW w:w="720" w:type="dxa"/>
          </w:tcPr>
          <w:p w14:paraId="7469D305" w14:textId="41711183"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AD16C57" w14:textId="29B998FF"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6F361374" w14:textId="502F3046"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Initial date of total payment obligation to the claimant without regard to ongoing responsibility for medical services.  MMDDYYYY </w:t>
            </w:r>
          </w:p>
        </w:tc>
      </w:tr>
      <w:tr w:rsidR="004A56FA" w:rsidRPr="00AB481B" w14:paraId="486E44D1" w14:textId="77777777" w:rsidTr="00AB481B">
        <w:trPr>
          <w:cantSplit/>
          <w:trHeight w:val="233"/>
        </w:trPr>
        <w:tc>
          <w:tcPr>
            <w:tcW w:w="907" w:type="dxa"/>
          </w:tcPr>
          <w:p w14:paraId="7F87CA57" w14:textId="4952ED40" w:rsidR="004A56FA" w:rsidRPr="00AB481B" w:rsidRDefault="004A56FA" w:rsidP="004A56FA">
            <w:pPr>
              <w:tabs>
                <w:tab w:val="left" w:pos="10080"/>
              </w:tabs>
              <w:rPr>
                <w:rFonts w:cs="Arial"/>
                <w:color w:val="000000"/>
                <w:sz w:val="18"/>
                <w:szCs w:val="18"/>
              </w:rPr>
            </w:pPr>
            <w:r w:rsidRPr="00AB481B">
              <w:rPr>
                <w:rFonts w:cs="Arial"/>
                <w:color w:val="000000"/>
                <w:sz w:val="18"/>
                <w:szCs w:val="18"/>
              </w:rPr>
              <w:t>165-175</w:t>
            </w:r>
          </w:p>
        </w:tc>
        <w:tc>
          <w:tcPr>
            <w:tcW w:w="2700" w:type="dxa"/>
          </w:tcPr>
          <w:p w14:paraId="176A7720" w14:textId="0D649C9A" w:rsidR="004A56FA" w:rsidRPr="00AB481B" w:rsidRDefault="004A56FA" w:rsidP="004A56FA">
            <w:pPr>
              <w:tabs>
                <w:tab w:val="left" w:pos="10080"/>
              </w:tabs>
              <w:jc w:val="left"/>
              <w:rPr>
                <w:color w:val="000000"/>
                <w:sz w:val="18"/>
                <w:szCs w:val="18"/>
              </w:rPr>
            </w:pPr>
            <w:r w:rsidRPr="00AB481B">
              <w:rPr>
                <w:color w:val="000000"/>
                <w:sz w:val="18"/>
                <w:szCs w:val="18"/>
              </w:rPr>
              <w:t>TPOC Amount 5</w:t>
            </w:r>
          </w:p>
        </w:tc>
        <w:tc>
          <w:tcPr>
            <w:tcW w:w="720" w:type="dxa"/>
          </w:tcPr>
          <w:p w14:paraId="6A68C27E" w14:textId="67D86615" w:rsidR="004A56FA" w:rsidRPr="00AB481B" w:rsidRDefault="004A56FA" w:rsidP="004A56FA">
            <w:pPr>
              <w:tabs>
                <w:tab w:val="left" w:pos="10080"/>
              </w:tabs>
              <w:rPr>
                <w:color w:val="000000"/>
                <w:sz w:val="18"/>
                <w:szCs w:val="18"/>
              </w:rPr>
            </w:pPr>
            <w:r w:rsidRPr="00AB481B">
              <w:rPr>
                <w:color w:val="000000"/>
                <w:sz w:val="18"/>
                <w:szCs w:val="18"/>
              </w:rPr>
              <w:t>11</w:t>
            </w:r>
          </w:p>
        </w:tc>
        <w:tc>
          <w:tcPr>
            <w:tcW w:w="450" w:type="dxa"/>
          </w:tcPr>
          <w:p w14:paraId="4FFA3AA2" w14:textId="73D11EEC"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389C4822"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 xml:space="preserve">Dollar amount of the total payment obligation to the claimant.  </w:t>
            </w:r>
          </w:p>
          <w:p w14:paraId="5E8818B1"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Dollars and cents with implied decimal.</w:t>
            </w:r>
          </w:p>
          <w:p w14:paraId="26281E10" w14:textId="77777777" w:rsidR="004A56FA" w:rsidRPr="00AB481B" w:rsidRDefault="004A56FA" w:rsidP="004A56FA">
            <w:pPr>
              <w:tabs>
                <w:tab w:val="left" w:pos="10080"/>
              </w:tabs>
              <w:rPr>
                <w:rFonts w:cs="Arial"/>
                <w:color w:val="000000"/>
                <w:sz w:val="18"/>
                <w:szCs w:val="18"/>
              </w:rPr>
            </w:pPr>
            <w:r w:rsidRPr="00AB481B">
              <w:rPr>
                <w:rFonts w:cs="Arial"/>
                <w:color w:val="000000"/>
                <w:sz w:val="18"/>
                <w:szCs w:val="18"/>
              </w:rPr>
              <w:t>EX:  $10,500.00 is 00001050000.</w:t>
            </w:r>
          </w:p>
          <w:p w14:paraId="4DA8310B" w14:textId="6C160488" w:rsidR="004A56FA" w:rsidRPr="00AB481B" w:rsidRDefault="004A56FA" w:rsidP="004A56FA">
            <w:pPr>
              <w:tabs>
                <w:tab w:val="left" w:pos="10080"/>
              </w:tabs>
              <w:rPr>
                <w:rFonts w:cs="Arial"/>
                <w:color w:val="000000"/>
                <w:sz w:val="18"/>
                <w:szCs w:val="18"/>
              </w:rPr>
            </w:pPr>
            <w:r w:rsidRPr="00AB481B">
              <w:rPr>
                <w:rFonts w:cs="Arial"/>
                <w:color w:val="000000"/>
                <w:sz w:val="18"/>
                <w:szCs w:val="18"/>
              </w:rPr>
              <w:t>Filled with all 0’s when reporting claims reflecting ongoing payment responsibility unless the responsibility ended due to a settlement.</w:t>
            </w:r>
          </w:p>
        </w:tc>
      </w:tr>
      <w:tr w:rsidR="004A56FA" w:rsidRPr="00AB481B" w14:paraId="5C92C2AC" w14:textId="77777777" w:rsidTr="00AB481B">
        <w:trPr>
          <w:cantSplit/>
          <w:trHeight w:val="233"/>
        </w:trPr>
        <w:tc>
          <w:tcPr>
            <w:tcW w:w="907" w:type="dxa"/>
          </w:tcPr>
          <w:p w14:paraId="5DF61994" w14:textId="05432664" w:rsidR="004A56FA" w:rsidRPr="00AB481B" w:rsidRDefault="004A56FA" w:rsidP="004A56FA">
            <w:pPr>
              <w:tabs>
                <w:tab w:val="left" w:pos="10080"/>
              </w:tabs>
              <w:rPr>
                <w:rFonts w:cs="Arial"/>
                <w:color w:val="000000"/>
                <w:sz w:val="18"/>
                <w:szCs w:val="18"/>
              </w:rPr>
            </w:pPr>
            <w:r w:rsidRPr="00AB481B">
              <w:rPr>
                <w:rFonts w:cs="Arial"/>
                <w:color w:val="000000"/>
                <w:sz w:val="18"/>
                <w:szCs w:val="18"/>
              </w:rPr>
              <w:t>176-183</w:t>
            </w:r>
          </w:p>
        </w:tc>
        <w:tc>
          <w:tcPr>
            <w:tcW w:w="2700" w:type="dxa"/>
          </w:tcPr>
          <w:p w14:paraId="45403987" w14:textId="7C247F00" w:rsidR="004A56FA" w:rsidRPr="00AB481B" w:rsidRDefault="004A56FA" w:rsidP="004A56FA">
            <w:pPr>
              <w:tabs>
                <w:tab w:val="left" w:pos="10080"/>
              </w:tabs>
              <w:jc w:val="left"/>
              <w:rPr>
                <w:color w:val="000000"/>
                <w:sz w:val="18"/>
                <w:szCs w:val="18"/>
              </w:rPr>
            </w:pPr>
            <w:r w:rsidRPr="00AB481B">
              <w:rPr>
                <w:color w:val="000000"/>
                <w:sz w:val="18"/>
                <w:szCs w:val="18"/>
              </w:rPr>
              <w:t>Funding Delayed Beyond TPOC Start Date 5</w:t>
            </w:r>
          </w:p>
        </w:tc>
        <w:tc>
          <w:tcPr>
            <w:tcW w:w="720" w:type="dxa"/>
          </w:tcPr>
          <w:p w14:paraId="4BEBC60F" w14:textId="1F291771"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2F1A1B5F" w14:textId="06750805" w:rsidR="004A56FA" w:rsidRPr="00AB481B" w:rsidRDefault="004A56FA" w:rsidP="004A56FA">
            <w:pPr>
              <w:tabs>
                <w:tab w:val="left" w:pos="10080"/>
              </w:tabs>
              <w:rPr>
                <w:color w:val="000000"/>
                <w:sz w:val="18"/>
                <w:szCs w:val="18"/>
              </w:rPr>
            </w:pPr>
            <w:r w:rsidRPr="00AB481B">
              <w:rPr>
                <w:color w:val="000000"/>
                <w:sz w:val="18"/>
                <w:szCs w:val="18"/>
              </w:rPr>
              <w:t>N</w:t>
            </w:r>
          </w:p>
        </w:tc>
        <w:tc>
          <w:tcPr>
            <w:tcW w:w="6030" w:type="dxa"/>
          </w:tcPr>
          <w:p w14:paraId="1798D0E6" w14:textId="52C1639C" w:rsidR="004A56FA" w:rsidRPr="00AB481B" w:rsidRDefault="004A56FA" w:rsidP="004A56FA">
            <w:pPr>
              <w:tabs>
                <w:tab w:val="left" w:pos="10080"/>
              </w:tabs>
              <w:rPr>
                <w:rFonts w:cs="Arial"/>
                <w:color w:val="000000"/>
                <w:sz w:val="18"/>
                <w:szCs w:val="18"/>
              </w:rPr>
            </w:pPr>
            <w:r w:rsidRPr="00AB481B">
              <w:rPr>
                <w:rFonts w:cs="Arial"/>
                <w:color w:val="000000"/>
                <w:sz w:val="18"/>
                <w:szCs w:val="18"/>
              </w:rPr>
              <w:t>If funding for the total payment obligation to the claimant is delayed, actual or estimated date of funding. MMDDYYYY</w:t>
            </w:r>
          </w:p>
        </w:tc>
      </w:tr>
      <w:tr w:rsidR="004A56FA" w:rsidRPr="00AB481B" w14:paraId="3C33F283" w14:textId="77777777" w:rsidTr="00AB481B">
        <w:trPr>
          <w:cantSplit/>
          <w:trHeight w:val="233"/>
        </w:trPr>
        <w:tc>
          <w:tcPr>
            <w:tcW w:w="907" w:type="dxa"/>
          </w:tcPr>
          <w:p w14:paraId="591E9DC1" w14:textId="2FEB6B0D" w:rsidR="004A56FA" w:rsidRPr="00AB481B" w:rsidRDefault="004A56FA" w:rsidP="004A56FA">
            <w:pPr>
              <w:tabs>
                <w:tab w:val="left" w:pos="10080"/>
              </w:tabs>
              <w:rPr>
                <w:rFonts w:cs="Arial"/>
                <w:color w:val="000000"/>
                <w:sz w:val="18"/>
                <w:szCs w:val="18"/>
              </w:rPr>
            </w:pPr>
            <w:r w:rsidRPr="00AB481B">
              <w:rPr>
                <w:rFonts w:cs="Arial"/>
                <w:color w:val="000000"/>
                <w:sz w:val="18"/>
                <w:szCs w:val="18"/>
              </w:rPr>
              <w:t>184-189</w:t>
            </w:r>
          </w:p>
        </w:tc>
        <w:tc>
          <w:tcPr>
            <w:tcW w:w="2700" w:type="dxa"/>
          </w:tcPr>
          <w:p w14:paraId="0696DA0C" w14:textId="757694EE" w:rsidR="004A56FA" w:rsidRPr="00AB481B" w:rsidRDefault="004A56FA" w:rsidP="004A56FA">
            <w:pPr>
              <w:tabs>
                <w:tab w:val="left" w:pos="10080"/>
              </w:tabs>
              <w:jc w:val="left"/>
              <w:rPr>
                <w:color w:val="000000"/>
                <w:sz w:val="18"/>
                <w:szCs w:val="18"/>
              </w:rPr>
            </w:pPr>
            <w:r w:rsidRPr="00AB481B">
              <w:rPr>
                <w:color w:val="000000"/>
                <w:sz w:val="18"/>
                <w:szCs w:val="18"/>
              </w:rPr>
              <w:t>ICD-9 Code 1</w:t>
            </w:r>
          </w:p>
        </w:tc>
        <w:tc>
          <w:tcPr>
            <w:tcW w:w="720" w:type="dxa"/>
          </w:tcPr>
          <w:p w14:paraId="6437A52C" w14:textId="613C6C0A"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45C86645" w14:textId="6609A5F4"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4084460" w14:textId="77777777" w:rsidR="004A56FA" w:rsidRPr="00AB481B" w:rsidRDefault="004A56FA" w:rsidP="004A56FA">
            <w:pPr>
              <w:tabs>
                <w:tab w:val="left" w:pos="10080"/>
              </w:tabs>
              <w:rPr>
                <w:rFonts w:cs="Arial"/>
                <w:color w:val="000000"/>
                <w:sz w:val="18"/>
                <w:szCs w:val="18"/>
              </w:rPr>
            </w:pPr>
          </w:p>
        </w:tc>
      </w:tr>
      <w:tr w:rsidR="004A56FA" w:rsidRPr="00AB481B" w14:paraId="4E28BAB6" w14:textId="77777777" w:rsidTr="00AB481B">
        <w:trPr>
          <w:cantSplit/>
          <w:trHeight w:val="233"/>
        </w:trPr>
        <w:tc>
          <w:tcPr>
            <w:tcW w:w="907" w:type="dxa"/>
          </w:tcPr>
          <w:p w14:paraId="45E7130B" w14:textId="0B8FC584" w:rsidR="004A56FA" w:rsidRPr="00AB481B" w:rsidRDefault="004A56FA" w:rsidP="004A56FA">
            <w:pPr>
              <w:tabs>
                <w:tab w:val="left" w:pos="10080"/>
              </w:tabs>
              <w:rPr>
                <w:rFonts w:cs="Arial"/>
                <w:color w:val="000000"/>
                <w:sz w:val="18"/>
                <w:szCs w:val="18"/>
              </w:rPr>
            </w:pPr>
            <w:r w:rsidRPr="00AB481B">
              <w:rPr>
                <w:rFonts w:cs="Arial"/>
                <w:color w:val="000000"/>
                <w:sz w:val="18"/>
                <w:szCs w:val="18"/>
              </w:rPr>
              <w:t>190-195</w:t>
            </w:r>
          </w:p>
        </w:tc>
        <w:tc>
          <w:tcPr>
            <w:tcW w:w="2700" w:type="dxa"/>
          </w:tcPr>
          <w:p w14:paraId="4CD2626A" w14:textId="259913EC" w:rsidR="004A56FA" w:rsidRPr="00AB481B" w:rsidRDefault="004A56FA" w:rsidP="004A56FA">
            <w:pPr>
              <w:tabs>
                <w:tab w:val="left" w:pos="10080"/>
              </w:tabs>
              <w:jc w:val="left"/>
              <w:rPr>
                <w:color w:val="000000"/>
                <w:sz w:val="18"/>
                <w:szCs w:val="18"/>
              </w:rPr>
            </w:pPr>
            <w:r w:rsidRPr="00AB481B">
              <w:rPr>
                <w:color w:val="000000"/>
                <w:sz w:val="18"/>
                <w:szCs w:val="18"/>
              </w:rPr>
              <w:t>ICD-9 Code 2</w:t>
            </w:r>
          </w:p>
        </w:tc>
        <w:tc>
          <w:tcPr>
            <w:tcW w:w="720" w:type="dxa"/>
          </w:tcPr>
          <w:p w14:paraId="3E16590B" w14:textId="7C9E1CB2"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7A62E158" w14:textId="58BFE24E"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E6BF1D1" w14:textId="77777777" w:rsidR="004A56FA" w:rsidRPr="00AB481B" w:rsidRDefault="004A56FA" w:rsidP="004A56FA">
            <w:pPr>
              <w:tabs>
                <w:tab w:val="left" w:pos="10080"/>
              </w:tabs>
              <w:rPr>
                <w:rFonts w:cs="Arial"/>
                <w:color w:val="000000"/>
                <w:sz w:val="18"/>
                <w:szCs w:val="18"/>
              </w:rPr>
            </w:pPr>
          </w:p>
        </w:tc>
      </w:tr>
      <w:tr w:rsidR="004A56FA" w:rsidRPr="00AB481B" w14:paraId="2D5CA46C" w14:textId="77777777" w:rsidTr="00AB481B">
        <w:trPr>
          <w:cantSplit/>
          <w:trHeight w:val="233"/>
        </w:trPr>
        <w:tc>
          <w:tcPr>
            <w:tcW w:w="907" w:type="dxa"/>
          </w:tcPr>
          <w:p w14:paraId="26B66C4C" w14:textId="561C7CA1" w:rsidR="004A56FA" w:rsidRPr="00AB481B" w:rsidRDefault="004A56FA" w:rsidP="004A56FA">
            <w:pPr>
              <w:tabs>
                <w:tab w:val="left" w:pos="10080"/>
              </w:tabs>
              <w:rPr>
                <w:rFonts w:cs="Arial"/>
                <w:color w:val="000000"/>
                <w:sz w:val="18"/>
                <w:szCs w:val="18"/>
              </w:rPr>
            </w:pPr>
            <w:r w:rsidRPr="00AB481B">
              <w:rPr>
                <w:rFonts w:cs="Arial"/>
                <w:color w:val="000000"/>
                <w:sz w:val="18"/>
                <w:szCs w:val="18"/>
              </w:rPr>
              <w:t>196-201</w:t>
            </w:r>
          </w:p>
        </w:tc>
        <w:tc>
          <w:tcPr>
            <w:tcW w:w="2700" w:type="dxa"/>
          </w:tcPr>
          <w:p w14:paraId="3F655615" w14:textId="1DE60B93" w:rsidR="004A56FA" w:rsidRPr="00AB481B" w:rsidRDefault="004A56FA" w:rsidP="004A56FA">
            <w:pPr>
              <w:tabs>
                <w:tab w:val="left" w:pos="10080"/>
              </w:tabs>
              <w:jc w:val="left"/>
              <w:rPr>
                <w:color w:val="000000"/>
                <w:sz w:val="18"/>
                <w:szCs w:val="18"/>
              </w:rPr>
            </w:pPr>
            <w:r w:rsidRPr="00AB481B">
              <w:rPr>
                <w:color w:val="000000"/>
                <w:sz w:val="18"/>
                <w:szCs w:val="18"/>
              </w:rPr>
              <w:t>ICD-9 Code 3</w:t>
            </w:r>
          </w:p>
        </w:tc>
        <w:tc>
          <w:tcPr>
            <w:tcW w:w="720" w:type="dxa"/>
          </w:tcPr>
          <w:p w14:paraId="2DA43F7E" w14:textId="1D56CD23"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112492C7" w14:textId="26087D2D"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31F9324" w14:textId="77777777" w:rsidR="004A56FA" w:rsidRPr="00AB481B" w:rsidRDefault="004A56FA" w:rsidP="004A56FA">
            <w:pPr>
              <w:tabs>
                <w:tab w:val="left" w:pos="10080"/>
              </w:tabs>
              <w:rPr>
                <w:rFonts w:cs="Arial"/>
                <w:color w:val="000000"/>
                <w:sz w:val="18"/>
                <w:szCs w:val="18"/>
              </w:rPr>
            </w:pPr>
          </w:p>
        </w:tc>
      </w:tr>
      <w:tr w:rsidR="004A56FA" w:rsidRPr="00AB481B" w14:paraId="3C61D7D1" w14:textId="77777777" w:rsidTr="00AB481B">
        <w:trPr>
          <w:cantSplit/>
          <w:trHeight w:val="233"/>
        </w:trPr>
        <w:tc>
          <w:tcPr>
            <w:tcW w:w="907" w:type="dxa"/>
          </w:tcPr>
          <w:p w14:paraId="59A67519" w14:textId="10A14A84" w:rsidR="004A56FA" w:rsidRPr="00AB481B" w:rsidRDefault="004A56FA" w:rsidP="004A56FA">
            <w:pPr>
              <w:tabs>
                <w:tab w:val="left" w:pos="10080"/>
              </w:tabs>
              <w:rPr>
                <w:rFonts w:cs="Arial"/>
                <w:color w:val="000000"/>
                <w:sz w:val="18"/>
                <w:szCs w:val="18"/>
              </w:rPr>
            </w:pPr>
            <w:r w:rsidRPr="00AB481B">
              <w:rPr>
                <w:rFonts w:cs="Arial"/>
                <w:color w:val="000000"/>
                <w:sz w:val="18"/>
                <w:szCs w:val="18"/>
              </w:rPr>
              <w:t>202-207</w:t>
            </w:r>
          </w:p>
        </w:tc>
        <w:tc>
          <w:tcPr>
            <w:tcW w:w="2700" w:type="dxa"/>
          </w:tcPr>
          <w:p w14:paraId="61E7350B" w14:textId="16B45869" w:rsidR="004A56FA" w:rsidRPr="00AB481B" w:rsidRDefault="004A56FA" w:rsidP="004A56FA">
            <w:pPr>
              <w:tabs>
                <w:tab w:val="left" w:pos="10080"/>
              </w:tabs>
              <w:jc w:val="left"/>
              <w:rPr>
                <w:color w:val="000000"/>
                <w:sz w:val="18"/>
                <w:szCs w:val="18"/>
              </w:rPr>
            </w:pPr>
            <w:r w:rsidRPr="00AB481B">
              <w:rPr>
                <w:color w:val="000000"/>
                <w:sz w:val="18"/>
                <w:szCs w:val="18"/>
              </w:rPr>
              <w:t>ICD-9 Code 4</w:t>
            </w:r>
          </w:p>
        </w:tc>
        <w:tc>
          <w:tcPr>
            <w:tcW w:w="720" w:type="dxa"/>
          </w:tcPr>
          <w:p w14:paraId="7DEAD596" w14:textId="1FB07F4D"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3510DF97" w14:textId="51106791"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635E86AF" w14:textId="77777777" w:rsidR="004A56FA" w:rsidRPr="00AB481B" w:rsidRDefault="004A56FA" w:rsidP="004A56FA">
            <w:pPr>
              <w:tabs>
                <w:tab w:val="left" w:pos="10080"/>
              </w:tabs>
              <w:rPr>
                <w:rFonts w:cs="Arial"/>
                <w:color w:val="000000"/>
                <w:sz w:val="18"/>
                <w:szCs w:val="18"/>
              </w:rPr>
            </w:pPr>
          </w:p>
        </w:tc>
      </w:tr>
      <w:tr w:rsidR="004A56FA" w:rsidRPr="00AB481B" w14:paraId="088F4D06" w14:textId="77777777" w:rsidTr="00AB481B">
        <w:trPr>
          <w:cantSplit/>
          <w:trHeight w:val="233"/>
        </w:trPr>
        <w:tc>
          <w:tcPr>
            <w:tcW w:w="907" w:type="dxa"/>
          </w:tcPr>
          <w:p w14:paraId="513C3239" w14:textId="7C8A8A8F" w:rsidR="004A56FA" w:rsidRPr="00AB481B" w:rsidRDefault="004A56FA" w:rsidP="004A56FA">
            <w:pPr>
              <w:tabs>
                <w:tab w:val="left" w:pos="10080"/>
              </w:tabs>
              <w:rPr>
                <w:rFonts w:cs="Arial"/>
                <w:color w:val="000000"/>
                <w:sz w:val="18"/>
                <w:szCs w:val="18"/>
              </w:rPr>
            </w:pPr>
            <w:r w:rsidRPr="00AB481B">
              <w:rPr>
                <w:rFonts w:cs="Arial"/>
                <w:color w:val="000000"/>
                <w:sz w:val="18"/>
                <w:szCs w:val="18"/>
              </w:rPr>
              <w:t>208-213</w:t>
            </w:r>
          </w:p>
        </w:tc>
        <w:tc>
          <w:tcPr>
            <w:tcW w:w="2700" w:type="dxa"/>
          </w:tcPr>
          <w:p w14:paraId="0D5F9F69" w14:textId="69F296AB" w:rsidR="004A56FA" w:rsidRPr="00AB481B" w:rsidRDefault="004A56FA" w:rsidP="004A56FA">
            <w:pPr>
              <w:tabs>
                <w:tab w:val="left" w:pos="10080"/>
              </w:tabs>
              <w:jc w:val="left"/>
              <w:rPr>
                <w:color w:val="000000"/>
                <w:sz w:val="18"/>
                <w:szCs w:val="18"/>
              </w:rPr>
            </w:pPr>
            <w:r w:rsidRPr="00AB481B">
              <w:rPr>
                <w:color w:val="000000"/>
                <w:sz w:val="18"/>
                <w:szCs w:val="18"/>
              </w:rPr>
              <w:t>ICD-9 Code 5</w:t>
            </w:r>
          </w:p>
        </w:tc>
        <w:tc>
          <w:tcPr>
            <w:tcW w:w="720" w:type="dxa"/>
          </w:tcPr>
          <w:p w14:paraId="2873256F" w14:textId="1A8B0EBE"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646FE631" w14:textId="63C142B9"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3DEE1F5" w14:textId="77777777" w:rsidR="004A56FA" w:rsidRPr="00AB481B" w:rsidRDefault="004A56FA" w:rsidP="004A56FA">
            <w:pPr>
              <w:tabs>
                <w:tab w:val="left" w:pos="10080"/>
              </w:tabs>
              <w:rPr>
                <w:rFonts w:cs="Arial"/>
                <w:color w:val="000000"/>
                <w:sz w:val="18"/>
                <w:szCs w:val="18"/>
              </w:rPr>
            </w:pPr>
          </w:p>
        </w:tc>
      </w:tr>
      <w:tr w:rsidR="004A56FA" w:rsidRPr="00AB481B" w14:paraId="4A2FE6B5" w14:textId="77777777" w:rsidTr="00AB481B">
        <w:trPr>
          <w:cantSplit/>
          <w:trHeight w:val="233"/>
        </w:trPr>
        <w:tc>
          <w:tcPr>
            <w:tcW w:w="907" w:type="dxa"/>
          </w:tcPr>
          <w:p w14:paraId="6D78C748" w14:textId="2AB29A2D" w:rsidR="004A56FA" w:rsidRPr="00AB481B" w:rsidRDefault="004A56FA" w:rsidP="004A56FA">
            <w:pPr>
              <w:tabs>
                <w:tab w:val="left" w:pos="10080"/>
              </w:tabs>
              <w:rPr>
                <w:rFonts w:cs="Arial"/>
                <w:color w:val="000000"/>
                <w:sz w:val="18"/>
                <w:szCs w:val="18"/>
              </w:rPr>
            </w:pPr>
            <w:r w:rsidRPr="00AB481B">
              <w:rPr>
                <w:rFonts w:cs="Arial"/>
                <w:color w:val="000000"/>
                <w:sz w:val="18"/>
                <w:szCs w:val="18"/>
              </w:rPr>
              <w:t>214-219</w:t>
            </w:r>
          </w:p>
        </w:tc>
        <w:tc>
          <w:tcPr>
            <w:tcW w:w="2700" w:type="dxa"/>
          </w:tcPr>
          <w:p w14:paraId="4D82088C" w14:textId="20D183D2" w:rsidR="004A56FA" w:rsidRPr="00AB481B" w:rsidRDefault="004A56FA" w:rsidP="004A56FA">
            <w:pPr>
              <w:tabs>
                <w:tab w:val="left" w:pos="10080"/>
              </w:tabs>
              <w:jc w:val="left"/>
              <w:rPr>
                <w:color w:val="000000"/>
                <w:sz w:val="18"/>
                <w:szCs w:val="18"/>
              </w:rPr>
            </w:pPr>
            <w:r w:rsidRPr="00AB481B">
              <w:rPr>
                <w:color w:val="000000"/>
                <w:sz w:val="18"/>
                <w:szCs w:val="18"/>
              </w:rPr>
              <w:t>ICD-9 Code 6</w:t>
            </w:r>
          </w:p>
        </w:tc>
        <w:tc>
          <w:tcPr>
            <w:tcW w:w="720" w:type="dxa"/>
          </w:tcPr>
          <w:p w14:paraId="108EB236" w14:textId="20BAD01B"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4D5782CE" w14:textId="39CE53D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141F3BA" w14:textId="77777777" w:rsidR="004A56FA" w:rsidRPr="00AB481B" w:rsidRDefault="004A56FA" w:rsidP="004A56FA">
            <w:pPr>
              <w:tabs>
                <w:tab w:val="left" w:pos="10080"/>
              </w:tabs>
              <w:rPr>
                <w:rFonts w:cs="Arial"/>
                <w:color w:val="000000"/>
                <w:sz w:val="18"/>
                <w:szCs w:val="18"/>
              </w:rPr>
            </w:pPr>
          </w:p>
        </w:tc>
      </w:tr>
      <w:tr w:rsidR="004A56FA" w:rsidRPr="00AB481B" w14:paraId="1CC7C442" w14:textId="77777777" w:rsidTr="00AB481B">
        <w:trPr>
          <w:cantSplit/>
          <w:trHeight w:val="233"/>
        </w:trPr>
        <w:tc>
          <w:tcPr>
            <w:tcW w:w="907" w:type="dxa"/>
          </w:tcPr>
          <w:p w14:paraId="2242DFCC" w14:textId="36C0D485" w:rsidR="004A56FA" w:rsidRPr="00AB481B" w:rsidRDefault="004A56FA" w:rsidP="004A56FA">
            <w:pPr>
              <w:tabs>
                <w:tab w:val="left" w:pos="10080"/>
              </w:tabs>
              <w:rPr>
                <w:rFonts w:cs="Arial"/>
                <w:color w:val="000000"/>
                <w:sz w:val="18"/>
                <w:szCs w:val="18"/>
              </w:rPr>
            </w:pPr>
            <w:r w:rsidRPr="00AB481B">
              <w:rPr>
                <w:rFonts w:cs="Arial"/>
                <w:color w:val="000000"/>
                <w:sz w:val="18"/>
                <w:szCs w:val="18"/>
              </w:rPr>
              <w:t>220-225</w:t>
            </w:r>
          </w:p>
        </w:tc>
        <w:tc>
          <w:tcPr>
            <w:tcW w:w="2700" w:type="dxa"/>
          </w:tcPr>
          <w:p w14:paraId="7A9069B3" w14:textId="1EA5CEAB" w:rsidR="004A56FA" w:rsidRPr="00AB481B" w:rsidRDefault="004A56FA" w:rsidP="004A56FA">
            <w:pPr>
              <w:tabs>
                <w:tab w:val="left" w:pos="10080"/>
              </w:tabs>
              <w:jc w:val="left"/>
              <w:rPr>
                <w:color w:val="000000"/>
                <w:sz w:val="18"/>
                <w:szCs w:val="18"/>
              </w:rPr>
            </w:pPr>
            <w:r w:rsidRPr="00AB481B">
              <w:rPr>
                <w:color w:val="000000"/>
                <w:sz w:val="18"/>
                <w:szCs w:val="18"/>
              </w:rPr>
              <w:t>ICD-9 Code 7</w:t>
            </w:r>
          </w:p>
        </w:tc>
        <w:tc>
          <w:tcPr>
            <w:tcW w:w="720" w:type="dxa"/>
          </w:tcPr>
          <w:p w14:paraId="1133FB01" w14:textId="59F637E8"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12311C53" w14:textId="55CBAB8D"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1185028" w14:textId="77777777" w:rsidR="004A56FA" w:rsidRPr="00AB481B" w:rsidRDefault="004A56FA" w:rsidP="004A56FA">
            <w:pPr>
              <w:tabs>
                <w:tab w:val="left" w:pos="10080"/>
              </w:tabs>
              <w:rPr>
                <w:rFonts w:cs="Arial"/>
                <w:color w:val="000000"/>
                <w:sz w:val="18"/>
                <w:szCs w:val="18"/>
              </w:rPr>
            </w:pPr>
          </w:p>
        </w:tc>
      </w:tr>
      <w:tr w:rsidR="004A56FA" w:rsidRPr="00AB481B" w14:paraId="33894F1E" w14:textId="77777777" w:rsidTr="00AB481B">
        <w:trPr>
          <w:cantSplit/>
          <w:trHeight w:val="233"/>
        </w:trPr>
        <w:tc>
          <w:tcPr>
            <w:tcW w:w="907" w:type="dxa"/>
          </w:tcPr>
          <w:p w14:paraId="683F1B8A" w14:textId="35AD0332" w:rsidR="004A56FA" w:rsidRPr="00AB481B" w:rsidRDefault="004A56FA" w:rsidP="004A56FA">
            <w:pPr>
              <w:tabs>
                <w:tab w:val="left" w:pos="10080"/>
              </w:tabs>
              <w:rPr>
                <w:rFonts w:cs="Arial"/>
                <w:color w:val="000000"/>
                <w:sz w:val="18"/>
                <w:szCs w:val="18"/>
              </w:rPr>
            </w:pPr>
            <w:r w:rsidRPr="00AB481B">
              <w:rPr>
                <w:rFonts w:cs="Arial"/>
                <w:color w:val="000000"/>
                <w:sz w:val="18"/>
                <w:szCs w:val="18"/>
              </w:rPr>
              <w:t>226-231</w:t>
            </w:r>
          </w:p>
        </w:tc>
        <w:tc>
          <w:tcPr>
            <w:tcW w:w="2700" w:type="dxa"/>
          </w:tcPr>
          <w:p w14:paraId="5810680E" w14:textId="49607213" w:rsidR="004A56FA" w:rsidRPr="00AB481B" w:rsidRDefault="004A56FA" w:rsidP="004A56FA">
            <w:pPr>
              <w:tabs>
                <w:tab w:val="left" w:pos="10080"/>
              </w:tabs>
              <w:jc w:val="left"/>
              <w:rPr>
                <w:color w:val="000000"/>
                <w:sz w:val="18"/>
                <w:szCs w:val="18"/>
              </w:rPr>
            </w:pPr>
            <w:r w:rsidRPr="00AB481B">
              <w:rPr>
                <w:color w:val="000000"/>
                <w:sz w:val="18"/>
                <w:szCs w:val="18"/>
              </w:rPr>
              <w:t>ICD-9 Code 8</w:t>
            </w:r>
          </w:p>
        </w:tc>
        <w:tc>
          <w:tcPr>
            <w:tcW w:w="720" w:type="dxa"/>
          </w:tcPr>
          <w:p w14:paraId="0874C2A5" w14:textId="140525BC"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025BFA74" w14:textId="2485672E"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DA3E4B2" w14:textId="77777777" w:rsidR="004A56FA" w:rsidRPr="00AB481B" w:rsidRDefault="004A56FA" w:rsidP="004A56FA">
            <w:pPr>
              <w:tabs>
                <w:tab w:val="left" w:pos="10080"/>
              </w:tabs>
              <w:rPr>
                <w:rFonts w:cs="Arial"/>
                <w:color w:val="000000"/>
                <w:sz w:val="18"/>
                <w:szCs w:val="18"/>
              </w:rPr>
            </w:pPr>
          </w:p>
        </w:tc>
      </w:tr>
      <w:tr w:rsidR="004A56FA" w:rsidRPr="00AB481B" w14:paraId="5B268BD4" w14:textId="77777777" w:rsidTr="00AB481B">
        <w:trPr>
          <w:cantSplit/>
          <w:trHeight w:val="233"/>
        </w:trPr>
        <w:tc>
          <w:tcPr>
            <w:tcW w:w="907" w:type="dxa"/>
          </w:tcPr>
          <w:p w14:paraId="0E9339C4" w14:textId="70CF3B26" w:rsidR="004A56FA" w:rsidRPr="00AB481B" w:rsidRDefault="004A56FA" w:rsidP="004A56FA">
            <w:pPr>
              <w:tabs>
                <w:tab w:val="left" w:pos="10080"/>
              </w:tabs>
              <w:rPr>
                <w:rFonts w:cs="Arial"/>
                <w:color w:val="000000"/>
                <w:sz w:val="18"/>
                <w:szCs w:val="18"/>
              </w:rPr>
            </w:pPr>
            <w:r w:rsidRPr="00AB481B">
              <w:rPr>
                <w:rFonts w:cs="Arial"/>
                <w:color w:val="000000"/>
                <w:sz w:val="18"/>
                <w:szCs w:val="18"/>
              </w:rPr>
              <w:t>232-237</w:t>
            </w:r>
          </w:p>
        </w:tc>
        <w:tc>
          <w:tcPr>
            <w:tcW w:w="2700" w:type="dxa"/>
          </w:tcPr>
          <w:p w14:paraId="411BDFA8" w14:textId="591D19AA" w:rsidR="004A56FA" w:rsidRPr="00AB481B" w:rsidRDefault="004A56FA" w:rsidP="004A56FA">
            <w:pPr>
              <w:tabs>
                <w:tab w:val="left" w:pos="10080"/>
              </w:tabs>
              <w:jc w:val="left"/>
              <w:rPr>
                <w:color w:val="000000"/>
                <w:sz w:val="18"/>
                <w:szCs w:val="18"/>
              </w:rPr>
            </w:pPr>
            <w:r w:rsidRPr="00AB481B">
              <w:rPr>
                <w:color w:val="000000"/>
                <w:sz w:val="18"/>
                <w:szCs w:val="18"/>
              </w:rPr>
              <w:t>ICD-9 Code 9</w:t>
            </w:r>
          </w:p>
        </w:tc>
        <w:tc>
          <w:tcPr>
            <w:tcW w:w="720" w:type="dxa"/>
          </w:tcPr>
          <w:p w14:paraId="6560067F" w14:textId="4C6E6826"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2FE62781" w14:textId="429E4808"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B8652E3" w14:textId="77777777" w:rsidR="004A56FA" w:rsidRPr="00AB481B" w:rsidRDefault="004A56FA" w:rsidP="004A56FA">
            <w:pPr>
              <w:tabs>
                <w:tab w:val="left" w:pos="10080"/>
              </w:tabs>
              <w:rPr>
                <w:rFonts w:cs="Arial"/>
                <w:color w:val="000000"/>
                <w:sz w:val="18"/>
                <w:szCs w:val="18"/>
              </w:rPr>
            </w:pPr>
          </w:p>
        </w:tc>
      </w:tr>
      <w:tr w:rsidR="004A56FA" w:rsidRPr="00AB481B" w14:paraId="37573A23" w14:textId="77777777" w:rsidTr="00AB481B">
        <w:trPr>
          <w:cantSplit/>
          <w:trHeight w:val="233"/>
        </w:trPr>
        <w:tc>
          <w:tcPr>
            <w:tcW w:w="907" w:type="dxa"/>
          </w:tcPr>
          <w:p w14:paraId="4FF23765" w14:textId="339DA16E" w:rsidR="004A56FA" w:rsidRPr="00AB481B" w:rsidRDefault="004A56FA" w:rsidP="004A56FA">
            <w:pPr>
              <w:tabs>
                <w:tab w:val="left" w:pos="10080"/>
              </w:tabs>
              <w:rPr>
                <w:rFonts w:cs="Arial"/>
                <w:color w:val="000000"/>
                <w:sz w:val="18"/>
                <w:szCs w:val="18"/>
              </w:rPr>
            </w:pPr>
            <w:r w:rsidRPr="00AB481B">
              <w:rPr>
                <w:rFonts w:cs="Arial"/>
                <w:color w:val="000000"/>
                <w:sz w:val="18"/>
                <w:szCs w:val="18"/>
              </w:rPr>
              <w:t>238-243</w:t>
            </w:r>
          </w:p>
        </w:tc>
        <w:tc>
          <w:tcPr>
            <w:tcW w:w="2700" w:type="dxa"/>
          </w:tcPr>
          <w:p w14:paraId="1A4409E4" w14:textId="4146D9EB" w:rsidR="004A56FA" w:rsidRPr="00AB481B" w:rsidRDefault="004A56FA" w:rsidP="004A56FA">
            <w:pPr>
              <w:tabs>
                <w:tab w:val="left" w:pos="10080"/>
              </w:tabs>
              <w:jc w:val="left"/>
              <w:rPr>
                <w:color w:val="000000"/>
                <w:sz w:val="18"/>
                <w:szCs w:val="18"/>
              </w:rPr>
            </w:pPr>
            <w:r w:rsidRPr="00AB481B">
              <w:rPr>
                <w:color w:val="000000"/>
                <w:sz w:val="18"/>
                <w:szCs w:val="18"/>
              </w:rPr>
              <w:t>ICD-9 Code 10</w:t>
            </w:r>
          </w:p>
        </w:tc>
        <w:tc>
          <w:tcPr>
            <w:tcW w:w="720" w:type="dxa"/>
          </w:tcPr>
          <w:p w14:paraId="3F3C2E65" w14:textId="5622E7DC"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02CCA5DF" w14:textId="1425B472"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00412F0" w14:textId="77777777" w:rsidR="004A56FA" w:rsidRPr="00AB481B" w:rsidRDefault="004A56FA" w:rsidP="004A56FA">
            <w:pPr>
              <w:tabs>
                <w:tab w:val="left" w:pos="10080"/>
              </w:tabs>
              <w:rPr>
                <w:rFonts w:cs="Arial"/>
                <w:color w:val="000000"/>
                <w:sz w:val="18"/>
                <w:szCs w:val="18"/>
              </w:rPr>
            </w:pPr>
          </w:p>
        </w:tc>
      </w:tr>
      <w:tr w:rsidR="004A56FA" w:rsidRPr="00AB481B" w14:paraId="32A0A88F" w14:textId="77777777" w:rsidTr="00AB481B">
        <w:trPr>
          <w:cantSplit/>
          <w:trHeight w:val="233"/>
        </w:trPr>
        <w:tc>
          <w:tcPr>
            <w:tcW w:w="907" w:type="dxa"/>
          </w:tcPr>
          <w:p w14:paraId="6430A1A5" w14:textId="586F4539" w:rsidR="004A56FA" w:rsidRPr="00AB481B" w:rsidRDefault="004A56FA" w:rsidP="004A56FA">
            <w:pPr>
              <w:tabs>
                <w:tab w:val="left" w:pos="10080"/>
              </w:tabs>
              <w:rPr>
                <w:rFonts w:cs="Arial"/>
                <w:color w:val="000000"/>
                <w:sz w:val="18"/>
                <w:szCs w:val="18"/>
              </w:rPr>
            </w:pPr>
            <w:r w:rsidRPr="00AB481B">
              <w:rPr>
                <w:rFonts w:cs="Arial"/>
                <w:color w:val="000000"/>
                <w:sz w:val="18"/>
                <w:szCs w:val="18"/>
              </w:rPr>
              <w:t>244-249</w:t>
            </w:r>
          </w:p>
        </w:tc>
        <w:tc>
          <w:tcPr>
            <w:tcW w:w="2700" w:type="dxa"/>
          </w:tcPr>
          <w:p w14:paraId="38B61816" w14:textId="3FBF7C4A" w:rsidR="004A56FA" w:rsidRPr="00AB481B" w:rsidRDefault="004A56FA" w:rsidP="004A56FA">
            <w:pPr>
              <w:tabs>
                <w:tab w:val="left" w:pos="10080"/>
              </w:tabs>
              <w:jc w:val="left"/>
              <w:rPr>
                <w:color w:val="000000"/>
                <w:sz w:val="18"/>
                <w:szCs w:val="18"/>
              </w:rPr>
            </w:pPr>
            <w:r w:rsidRPr="00AB481B">
              <w:rPr>
                <w:color w:val="000000"/>
                <w:sz w:val="18"/>
                <w:szCs w:val="18"/>
              </w:rPr>
              <w:t>ICD-9 Code 11</w:t>
            </w:r>
          </w:p>
        </w:tc>
        <w:tc>
          <w:tcPr>
            <w:tcW w:w="720" w:type="dxa"/>
          </w:tcPr>
          <w:p w14:paraId="3CC6DDC2" w14:textId="301001E5"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3436262E" w14:textId="71256DF4"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C639039" w14:textId="77777777" w:rsidR="004A56FA" w:rsidRPr="00AB481B" w:rsidRDefault="004A56FA" w:rsidP="004A56FA">
            <w:pPr>
              <w:tabs>
                <w:tab w:val="left" w:pos="10080"/>
              </w:tabs>
              <w:rPr>
                <w:rFonts w:cs="Arial"/>
                <w:color w:val="000000"/>
                <w:sz w:val="18"/>
                <w:szCs w:val="18"/>
              </w:rPr>
            </w:pPr>
          </w:p>
        </w:tc>
      </w:tr>
      <w:tr w:rsidR="004A56FA" w:rsidRPr="00AB481B" w14:paraId="419B2CDE" w14:textId="77777777" w:rsidTr="00AB481B">
        <w:trPr>
          <w:cantSplit/>
          <w:trHeight w:val="233"/>
        </w:trPr>
        <w:tc>
          <w:tcPr>
            <w:tcW w:w="907" w:type="dxa"/>
          </w:tcPr>
          <w:p w14:paraId="00384A05" w14:textId="791520EE" w:rsidR="004A56FA" w:rsidRPr="00AB481B" w:rsidRDefault="004A56FA" w:rsidP="004A56FA">
            <w:pPr>
              <w:tabs>
                <w:tab w:val="left" w:pos="10080"/>
              </w:tabs>
              <w:rPr>
                <w:rFonts w:cs="Arial"/>
                <w:color w:val="000000"/>
                <w:sz w:val="18"/>
                <w:szCs w:val="18"/>
              </w:rPr>
            </w:pPr>
            <w:r w:rsidRPr="00AB481B">
              <w:rPr>
                <w:rFonts w:cs="Arial"/>
                <w:color w:val="000000"/>
                <w:sz w:val="18"/>
                <w:szCs w:val="18"/>
              </w:rPr>
              <w:t>250-255</w:t>
            </w:r>
          </w:p>
        </w:tc>
        <w:tc>
          <w:tcPr>
            <w:tcW w:w="2700" w:type="dxa"/>
          </w:tcPr>
          <w:p w14:paraId="0A7C42A3" w14:textId="3A9D33F6" w:rsidR="004A56FA" w:rsidRPr="00AB481B" w:rsidRDefault="004A56FA" w:rsidP="004A56FA">
            <w:pPr>
              <w:tabs>
                <w:tab w:val="left" w:pos="10080"/>
              </w:tabs>
              <w:jc w:val="left"/>
              <w:rPr>
                <w:color w:val="000000"/>
                <w:sz w:val="18"/>
                <w:szCs w:val="18"/>
              </w:rPr>
            </w:pPr>
            <w:r w:rsidRPr="00AB481B">
              <w:rPr>
                <w:color w:val="000000"/>
                <w:sz w:val="18"/>
                <w:szCs w:val="18"/>
              </w:rPr>
              <w:t>ICD-9 Code 12</w:t>
            </w:r>
          </w:p>
        </w:tc>
        <w:tc>
          <w:tcPr>
            <w:tcW w:w="720" w:type="dxa"/>
          </w:tcPr>
          <w:p w14:paraId="5C15301F" w14:textId="3BDF349E"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33E3F35D" w14:textId="7CF2597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AFC06BC" w14:textId="77777777" w:rsidR="004A56FA" w:rsidRPr="00AB481B" w:rsidRDefault="004A56FA" w:rsidP="004A56FA">
            <w:pPr>
              <w:tabs>
                <w:tab w:val="left" w:pos="10080"/>
              </w:tabs>
              <w:rPr>
                <w:rFonts w:cs="Arial"/>
                <w:color w:val="000000"/>
                <w:sz w:val="18"/>
                <w:szCs w:val="18"/>
              </w:rPr>
            </w:pPr>
          </w:p>
        </w:tc>
      </w:tr>
      <w:tr w:rsidR="004A56FA" w:rsidRPr="00AB481B" w14:paraId="074C141F" w14:textId="77777777" w:rsidTr="00AB481B">
        <w:trPr>
          <w:cantSplit/>
          <w:trHeight w:val="233"/>
        </w:trPr>
        <w:tc>
          <w:tcPr>
            <w:tcW w:w="907" w:type="dxa"/>
          </w:tcPr>
          <w:p w14:paraId="4109542B" w14:textId="0CACA894" w:rsidR="004A56FA" w:rsidRPr="00AB481B" w:rsidRDefault="004A56FA" w:rsidP="004A56FA">
            <w:pPr>
              <w:tabs>
                <w:tab w:val="left" w:pos="10080"/>
              </w:tabs>
              <w:rPr>
                <w:rFonts w:cs="Arial"/>
                <w:color w:val="000000"/>
                <w:sz w:val="18"/>
                <w:szCs w:val="18"/>
              </w:rPr>
            </w:pPr>
            <w:r w:rsidRPr="00AB481B">
              <w:rPr>
                <w:rFonts w:cs="Arial"/>
                <w:color w:val="000000"/>
                <w:sz w:val="18"/>
                <w:szCs w:val="18"/>
              </w:rPr>
              <w:t>256-261</w:t>
            </w:r>
          </w:p>
        </w:tc>
        <w:tc>
          <w:tcPr>
            <w:tcW w:w="2700" w:type="dxa"/>
          </w:tcPr>
          <w:p w14:paraId="1DEECFE9" w14:textId="56CBFBE6" w:rsidR="004A56FA" w:rsidRPr="00AB481B" w:rsidRDefault="004A56FA" w:rsidP="004A56FA">
            <w:pPr>
              <w:tabs>
                <w:tab w:val="left" w:pos="10080"/>
              </w:tabs>
              <w:jc w:val="left"/>
              <w:rPr>
                <w:color w:val="000000"/>
                <w:sz w:val="18"/>
                <w:szCs w:val="18"/>
              </w:rPr>
            </w:pPr>
            <w:r w:rsidRPr="00AB481B">
              <w:rPr>
                <w:color w:val="000000"/>
                <w:sz w:val="18"/>
                <w:szCs w:val="18"/>
              </w:rPr>
              <w:t>ICD-9 Code 13</w:t>
            </w:r>
          </w:p>
        </w:tc>
        <w:tc>
          <w:tcPr>
            <w:tcW w:w="720" w:type="dxa"/>
          </w:tcPr>
          <w:p w14:paraId="6DAAF2C3" w14:textId="6A8B80FE"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523009DE" w14:textId="04E07355"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7F75A33" w14:textId="77777777" w:rsidR="004A56FA" w:rsidRPr="00AB481B" w:rsidRDefault="004A56FA" w:rsidP="004A56FA">
            <w:pPr>
              <w:tabs>
                <w:tab w:val="left" w:pos="10080"/>
              </w:tabs>
              <w:rPr>
                <w:rFonts w:cs="Arial"/>
                <w:color w:val="000000"/>
                <w:sz w:val="18"/>
                <w:szCs w:val="18"/>
              </w:rPr>
            </w:pPr>
          </w:p>
        </w:tc>
      </w:tr>
      <w:tr w:rsidR="004A56FA" w:rsidRPr="00AB481B" w14:paraId="49CA3270" w14:textId="77777777" w:rsidTr="00AB481B">
        <w:trPr>
          <w:cantSplit/>
          <w:trHeight w:val="233"/>
        </w:trPr>
        <w:tc>
          <w:tcPr>
            <w:tcW w:w="907" w:type="dxa"/>
          </w:tcPr>
          <w:p w14:paraId="5BFE4813" w14:textId="6CFDC555" w:rsidR="004A56FA" w:rsidRPr="00AB481B" w:rsidRDefault="004A56FA" w:rsidP="004A56FA">
            <w:pPr>
              <w:tabs>
                <w:tab w:val="left" w:pos="10080"/>
              </w:tabs>
              <w:rPr>
                <w:rFonts w:cs="Arial"/>
                <w:color w:val="000000"/>
                <w:sz w:val="18"/>
                <w:szCs w:val="18"/>
              </w:rPr>
            </w:pPr>
            <w:r w:rsidRPr="00AB481B">
              <w:rPr>
                <w:rFonts w:cs="Arial"/>
                <w:color w:val="000000"/>
                <w:sz w:val="18"/>
                <w:szCs w:val="18"/>
              </w:rPr>
              <w:t>262-267</w:t>
            </w:r>
          </w:p>
        </w:tc>
        <w:tc>
          <w:tcPr>
            <w:tcW w:w="2700" w:type="dxa"/>
          </w:tcPr>
          <w:p w14:paraId="451FEA54" w14:textId="5E883521" w:rsidR="004A56FA" w:rsidRPr="00AB481B" w:rsidRDefault="004A56FA" w:rsidP="004A56FA">
            <w:pPr>
              <w:tabs>
                <w:tab w:val="left" w:pos="10080"/>
              </w:tabs>
              <w:jc w:val="left"/>
              <w:rPr>
                <w:color w:val="000000"/>
                <w:sz w:val="18"/>
                <w:szCs w:val="18"/>
              </w:rPr>
            </w:pPr>
            <w:r w:rsidRPr="00AB481B">
              <w:rPr>
                <w:color w:val="000000"/>
                <w:sz w:val="18"/>
                <w:szCs w:val="18"/>
              </w:rPr>
              <w:t>ICD-9 Code 14</w:t>
            </w:r>
          </w:p>
        </w:tc>
        <w:tc>
          <w:tcPr>
            <w:tcW w:w="720" w:type="dxa"/>
          </w:tcPr>
          <w:p w14:paraId="746D61CB" w14:textId="2A6B1885"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234D9B50" w14:textId="69985E83"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734C1B8F" w14:textId="77777777" w:rsidR="004A56FA" w:rsidRPr="00AB481B" w:rsidRDefault="004A56FA" w:rsidP="004A56FA">
            <w:pPr>
              <w:tabs>
                <w:tab w:val="left" w:pos="10080"/>
              </w:tabs>
              <w:rPr>
                <w:rFonts w:cs="Arial"/>
                <w:color w:val="000000"/>
                <w:sz w:val="18"/>
                <w:szCs w:val="18"/>
              </w:rPr>
            </w:pPr>
          </w:p>
        </w:tc>
      </w:tr>
      <w:tr w:rsidR="004A56FA" w:rsidRPr="00AB481B" w14:paraId="3A8641F5" w14:textId="77777777" w:rsidTr="00AB481B">
        <w:trPr>
          <w:cantSplit/>
          <w:trHeight w:val="233"/>
        </w:trPr>
        <w:tc>
          <w:tcPr>
            <w:tcW w:w="907" w:type="dxa"/>
          </w:tcPr>
          <w:p w14:paraId="793B06CC" w14:textId="4B9D24ED" w:rsidR="004A56FA" w:rsidRPr="00AB481B" w:rsidRDefault="004A56FA" w:rsidP="004A56FA">
            <w:pPr>
              <w:tabs>
                <w:tab w:val="left" w:pos="10080"/>
              </w:tabs>
              <w:rPr>
                <w:rFonts w:cs="Arial"/>
                <w:color w:val="000000"/>
                <w:sz w:val="18"/>
                <w:szCs w:val="18"/>
              </w:rPr>
            </w:pPr>
            <w:r w:rsidRPr="00AB481B">
              <w:rPr>
                <w:rFonts w:cs="Arial"/>
                <w:color w:val="000000"/>
                <w:sz w:val="18"/>
                <w:szCs w:val="18"/>
              </w:rPr>
              <w:t>268-273</w:t>
            </w:r>
          </w:p>
        </w:tc>
        <w:tc>
          <w:tcPr>
            <w:tcW w:w="2700" w:type="dxa"/>
          </w:tcPr>
          <w:p w14:paraId="6880BE36" w14:textId="669E7887" w:rsidR="004A56FA" w:rsidRPr="00AB481B" w:rsidRDefault="004A56FA" w:rsidP="004A56FA">
            <w:pPr>
              <w:tabs>
                <w:tab w:val="left" w:pos="10080"/>
              </w:tabs>
              <w:jc w:val="left"/>
              <w:rPr>
                <w:color w:val="000000"/>
                <w:sz w:val="18"/>
                <w:szCs w:val="18"/>
              </w:rPr>
            </w:pPr>
            <w:r w:rsidRPr="00AB481B">
              <w:rPr>
                <w:color w:val="000000"/>
                <w:sz w:val="18"/>
                <w:szCs w:val="18"/>
              </w:rPr>
              <w:t>ICD-9 Code 15</w:t>
            </w:r>
          </w:p>
        </w:tc>
        <w:tc>
          <w:tcPr>
            <w:tcW w:w="720" w:type="dxa"/>
          </w:tcPr>
          <w:p w14:paraId="2E0E126F" w14:textId="6882CA7A"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6CE5E69E" w14:textId="7C9E98B0"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ACD2160" w14:textId="77777777" w:rsidR="004A56FA" w:rsidRPr="00AB481B" w:rsidRDefault="004A56FA" w:rsidP="004A56FA">
            <w:pPr>
              <w:tabs>
                <w:tab w:val="left" w:pos="10080"/>
              </w:tabs>
              <w:rPr>
                <w:rFonts w:cs="Arial"/>
                <w:color w:val="000000"/>
                <w:sz w:val="18"/>
                <w:szCs w:val="18"/>
              </w:rPr>
            </w:pPr>
          </w:p>
        </w:tc>
      </w:tr>
      <w:tr w:rsidR="004A56FA" w:rsidRPr="00AB481B" w14:paraId="0C1E5778" w14:textId="77777777" w:rsidTr="00AB481B">
        <w:trPr>
          <w:cantSplit/>
          <w:trHeight w:val="233"/>
        </w:trPr>
        <w:tc>
          <w:tcPr>
            <w:tcW w:w="907" w:type="dxa"/>
          </w:tcPr>
          <w:p w14:paraId="3783FA84" w14:textId="030E479A" w:rsidR="004A56FA" w:rsidRPr="00AB481B" w:rsidRDefault="004A56FA" w:rsidP="004A56FA">
            <w:pPr>
              <w:tabs>
                <w:tab w:val="left" w:pos="10080"/>
              </w:tabs>
              <w:rPr>
                <w:rFonts w:cs="Arial"/>
                <w:color w:val="000000"/>
                <w:sz w:val="18"/>
                <w:szCs w:val="18"/>
              </w:rPr>
            </w:pPr>
            <w:r w:rsidRPr="00AB481B">
              <w:rPr>
                <w:rFonts w:cs="Arial"/>
                <w:color w:val="000000"/>
                <w:sz w:val="18"/>
                <w:szCs w:val="18"/>
              </w:rPr>
              <w:t>274-279</w:t>
            </w:r>
          </w:p>
        </w:tc>
        <w:tc>
          <w:tcPr>
            <w:tcW w:w="2700" w:type="dxa"/>
          </w:tcPr>
          <w:p w14:paraId="5D2E6BD9" w14:textId="55DD8A7A" w:rsidR="004A56FA" w:rsidRPr="00AB481B" w:rsidRDefault="004A56FA" w:rsidP="004A56FA">
            <w:pPr>
              <w:tabs>
                <w:tab w:val="left" w:pos="10080"/>
              </w:tabs>
              <w:jc w:val="left"/>
              <w:rPr>
                <w:color w:val="000000"/>
                <w:sz w:val="18"/>
                <w:szCs w:val="18"/>
              </w:rPr>
            </w:pPr>
            <w:r w:rsidRPr="00AB481B">
              <w:rPr>
                <w:color w:val="000000"/>
                <w:sz w:val="18"/>
                <w:szCs w:val="18"/>
              </w:rPr>
              <w:t>ICD-9 Code 16</w:t>
            </w:r>
          </w:p>
        </w:tc>
        <w:tc>
          <w:tcPr>
            <w:tcW w:w="720" w:type="dxa"/>
          </w:tcPr>
          <w:p w14:paraId="58EC5220" w14:textId="2F16589E"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7D177DD9" w14:textId="07527E44"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943E113" w14:textId="77777777" w:rsidR="004A56FA" w:rsidRPr="00AB481B" w:rsidRDefault="004A56FA" w:rsidP="004A56FA">
            <w:pPr>
              <w:tabs>
                <w:tab w:val="left" w:pos="10080"/>
              </w:tabs>
              <w:rPr>
                <w:rFonts w:cs="Arial"/>
                <w:color w:val="000000"/>
                <w:sz w:val="18"/>
                <w:szCs w:val="18"/>
              </w:rPr>
            </w:pPr>
          </w:p>
        </w:tc>
      </w:tr>
      <w:tr w:rsidR="004A56FA" w:rsidRPr="00AB481B" w14:paraId="2C65EEEB" w14:textId="77777777" w:rsidTr="00AB481B">
        <w:trPr>
          <w:cantSplit/>
          <w:trHeight w:val="233"/>
        </w:trPr>
        <w:tc>
          <w:tcPr>
            <w:tcW w:w="907" w:type="dxa"/>
          </w:tcPr>
          <w:p w14:paraId="11903E50" w14:textId="5D8B7886" w:rsidR="004A56FA" w:rsidRPr="00AB481B" w:rsidRDefault="004A56FA" w:rsidP="004A56FA">
            <w:pPr>
              <w:tabs>
                <w:tab w:val="left" w:pos="10080"/>
              </w:tabs>
              <w:rPr>
                <w:rFonts w:cs="Arial"/>
                <w:color w:val="000000"/>
                <w:sz w:val="18"/>
                <w:szCs w:val="18"/>
              </w:rPr>
            </w:pPr>
            <w:r w:rsidRPr="00AB481B">
              <w:rPr>
                <w:rFonts w:cs="Arial"/>
                <w:color w:val="000000"/>
                <w:sz w:val="18"/>
                <w:szCs w:val="18"/>
              </w:rPr>
              <w:t>280-285</w:t>
            </w:r>
          </w:p>
        </w:tc>
        <w:tc>
          <w:tcPr>
            <w:tcW w:w="2700" w:type="dxa"/>
          </w:tcPr>
          <w:p w14:paraId="65B34ED0" w14:textId="4A9B8DA3" w:rsidR="004A56FA" w:rsidRPr="00AB481B" w:rsidRDefault="004A56FA" w:rsidP="004A56FA">
            <w:pPr>
              <w:tabs>
                <w:tab w:val="left" w:pos="10080"/>
              </w:tabs>
              <w:jc w:val="left"/>
              <w:rPr>
                <w:color w:val="000000"/>
                <w:sz w:val="18"/>
                <w:szCs w:val="18"/>
              </w:rPr>
            </w:pPr>
            <w:r w:rsidRPr="00AB481B">
              <w:rPr>
                <w:color w:val="000000"/>
                <w:sz w:val="18"/>
                <w:szCs w:val="18"/>
              </w:rPr>
              <w:t>ICD-9 Code 17</w:t>
            </w:r>
          </w:p>
        </w:tc>
        <w:tc>
          <w:tcPr>
            <w:tcW w:w="720" w:type="dxa"/>
          </w:tcPr>
          <w:p w14:paraId="2AE373E8" w14:textId="4C9581B4"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72E245CC" w14:textId="1E9DA7E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6D9C9DFD" w14:textId="77777777" w:rsidR="004A56FA" w:rsidRPr="00AB481B" w:rsidRDefault="004A56FA" w:rsidP="004A56FA">
            <w:pPr>
              <w:tabs>
                <w:tab w:val="left" w:pos="10080"/>
              </w:tabs>
              <w:rPr>
                <w:rFonts w:cs="Arial"/>
                <w:color w:val="000000"/>
                <w:sz w:val="18"/>
                <w:szCs w:val="18"/>
              </w:rPr>
            </w:pPr>
          </w:p>
        </w:tc>
      </w:tr>
      <w:tr w:rsidR="004A56FA" w:rsidRPr="00AB481B" w14:paraId="0F964ADE" w14:textId="77777777" w:rsidTr="00AB481B">
        <w:trPr>
          <w:cantSplit/>
          <w:trHeight w:val="233"/>
        </w:trPr>
        <w:tc>
          <w:tcPr>
            <w:tcW w:w="907" w:type="dxa"/>
          </w:tcPr>
          <w:p w14:paraId="7D10DCDC" w14:textId="13C2E12C" w:rsidR="004A56FA" w:rsidRPr="00AB481B" w:rsidRDefault="004A56FA" w:rsidP="004A56FA">
            <w:pPr>
              <w:tabs>
                <w:tab w:val="left" w:pos="10080"/>
              </w:tabs>
              <w:rPr>
                <w:rFonts w:cs="Arial"/>
                <w:color w:val="000000"/>
                <w:sz w:val="18"/>
                <w:szCs w:val="18"/>
              </w:rPr>
            </w:pPr>
            <w:r w:rsidRPr="00AB481B">
              <w:rPr>
                <w:rFonts w:cs="Arial"/>
                <w:color w:val="000000"/>
                <w:sz w:val="18"/>
                <w:szCs w:val="18"/>
              </w:rPr>
              <w:t>286-291</w:t>
            </w:r>
          </w:p>
        </w:tc>
        <w:tc>
          <w:tcPr>
            <w:tcW w:w="2700" w:type="dxa"/>
          </w:tcPr>
          <w:p w14:paraId="0AF5DCC9" w14:textId="36450324" w:rsidR="004A56FA" w:rsidRPr="00AB481B" w:rsidRDefault="004A56FA" w:rsidP="004A56FA">
            <w:pPr>
              <w:tabs>
                <w:tab w:val="left" w:pos="10080"/>
              </w:tabs>
              <w:jc w:val="left"/>
              <w:rPr>
                <w:color w:val="000000"/>
                <w:sz w:val="18"/>
                <w:szCs w:val="18"/>
              </w:rPr>
            </w:pPr>
            <w:r w:rsidRPr="00AB481B">
              <w:rPr>
                <w:color w:val="000000"/>
                <w:sz w:val="18"/>
                <w:szCs w:val="18"/>
              </w:rPr>
              <w:t>ICD-9 Code 18</w:t>
            </w:r>
          </w:p>
        </w:tc>
        <w:tc>
          <w:tcPr>
            <w:tcW w:w="720" w:type="dxa"/>
          </w:tcPr>
          <w:p w14:paraId="1523BE0C" w14:textId="109651B9"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173EA096" w14:textId="71C9F148"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58A3663E" w14:textId="77777777" w:rsidR="004A56FA" w:rsidRPr="00AB481B" w:rsidRDefault="004A56FA" w:rsidP="004A56FA">
            <w:pPr>
              <w:tabs>
                <w:tab w:val="left" w:pos="10080"/>
              </w:tabs>
              <w:rPr>
                <w:rFonts w:cs="Arial"/>
                <w:color w:val="000000"/>
                <w:sz w:val="18"/>
                <w:szCs w:val="18"/>
              </w:rPr>
            </w:pPr>
          </w:p>
        </w:tc>
      </w:tr>
      <w:tr w:rsidR="004A56FA" w:rsidRPr="00AB481B" w14:paraId="65BCD7DB" w14:textId="77777777" w:rsidTr="00AB481B">
        <w:trPr>
          <w:cantSplit/>
          <w:trHeight w:val="233"/>
        </w:trPr>
        <w:tc>
          <w:tcPr>
            <w:tcW w:w="907" w:type="dxa"/>
          </w:tcPr>
          <w:p w14:paraId="51C8128F" w14:textId="18B1CFC4" w:rsidR="004A56FA" w:rsidRPr="00AB481B" w:rsidRDefault="004A56FA" w:rsidP="004A56FA">
            <w:pPr>
              <w:tabs>
                <w:tab w:val="left" w:pos="10080"/>
              </w:tabs>
              <w:rPr>
                <w:rFonts w:cs="Arial"/>
                <w:color w:val="000000"/>
                <w:sz w:val="18"/>
                <w:szCs w:val="18"/>
              </w:rPr>
            </w:pPr>
            <w:r w:rsidRPr="00AB481B">
              <w:rPr>
                <w:rFonts w:cs="Arial"/>
                <w:color w:val="000000"/>
                <w:sz w:val="18"/>
                <w:szCs w:val="18"/>
              </w:rPr>
              <w:t>292-297</w:t>
            </w:r>
          </w:p>
        </w:tc>
        <w:tc>
          <w:tcPr>
            <w:tcW w:w="2700" w:type="dxa"/>
          </w:tcPr>
          <w:p w14:paraId="037CEAD1" w14:textId="787C588F" w:rsidR="004A56FA" w:rsidRPr="00AB481B" w:rsidRDefault="004A56FA" w:rsidP="004A56FA">
            <w:pPr>
              <w:tabs>
                <w:tab w:val="left" w:pos="10080"/>
              </w:tabs>
              <w:jc w:val="left"/>
              <w:rPr>
                <w:color w:val="000000"/>
                <w:sz w:val="18"/>
                <w:szCs w:val="18"/>
              </w:rPr>
            </w:pPr>
            <w:r w:rsidRPr="00AB481B">
              <w:rPr>
                <w:color w:val="000000"/>
                <w:sz w:val="18"/>
                <w:szCs w:val="18"/>
              </w:rPr>
              <w:t>ICD-9 Code 19</w:t>
            </w:r>
          </w:p>
        </w:tc>
        <w:tc>
          <w:tcPr>
            <w:tcW w:w="720" w:type="dxa"/>
          </w:tcPr>
          <w:p w14:paraId="6A4918DC" w14:textId="555E554B"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114B8DF6" w14:textId="1EFAF517"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A91C846" w14:textId="77777777" w:rsidR="004A56FA" w:rsidRPr="00AB481B" w:rsidRDefault="004A56FA" w:rsidP="004A56FA">
            <w:pPr>
              <w:tabs>
                <w:tab w:val="left" w:pos="10080"/>
              </w:tabs>
              <w:rPr>
                <w:rFonts w:cs="Arial"/>
                <w:color w:val="000000"/>
                <w:sz w:val="18"/>
                <w:szCs w:val="18"/>
              </w:rPr>
            </w:pPr>
          </w:p>
        </w:tc>
      </w:tr>
      <w:tr w:rsidR="004A56FA" w:rsidRPr="00AB481B" w14:paraId="38DA7B6F" w14:textId="77777777" w:rsidTr="00AB481B">
        <w:trPr>
          <w:cantSplit/>
          <w:trHeight w:val="233"/>
        </w:trPr>
        <w:tc>
          <w:tcPr>
            <w:tcW w:w="907" w:type="dxa"/>
          </w:tcPr>
          <w:p w14:paraId="4C1727C1" w14:textId="30BE16A2" w:rsidR="004A56FA" w:rsidRPr="00AB481B" w:rsidRDefault="004A56FA" w:rsidP="004A56FA">
            <w:pPr>
              <w:tabs>
                <w:tab w:val="left" w:pos="10080"/>
              </w:tabs>
              <w:rPr>
                <w:rFonts w:cs="Arial"/>
                <w:color w:val="000000"/>
                <w:sz w:val="18"/>
                <w:szCs w:val="18"/>
              </w:rPr>
            </w:pPr>
            <w:r w:rsidRPr="00AB481B">
              <w:rPr>
                <w:rFonts w:cs="Arial"/>
                <w:color w:val="000000"/>
                <w:sz w:val="18"/>
                <w:szCs w:val="18"/>
              </w:rPr>
              <w:t>298-305</w:t>
            </w:r>
          </w:p>
        </w:tc>
        <w:tc>
          <w:tcPr>
            <w:tcW w:w="2700" w:type="dxa"/>
          </w:tcPr>
          <w:p w14:paraId="2F5CF85F" w14:textId="07771F5E" w:rsidR="004A56FA" w:rsidRPr="00AB481B" w:rsidRDefault="004A56FA" w:rsidP="004A56FA">
            <w:pPr>
              <w:tabs>
                <w:tab w:val="left" w:pos="10080"/>
              </w:tabs>
              <w:jc w:val="left"/>
              <w:rPr>
                <w:color w:val="000000"/>
                <w:sz w:val="18"/>
                <w:szCs w:val="18"/>
              </w:rPr>
            </w:pPr>
            <w:r w:rsidRPr="00AB481B">
              <w:rPr>
                <w:color w:val="000000"/>
                <w:sz w:val="18"/>
                <w:szCs w:val="18"/>
              </w:rPr>
              <w:t>ICD-10 Code 1</w:t>
            </w:r>
          </w:p>
        </w:tc>
        <w:tc>
          <w:tcPr>
            <w:tcW w:w="720" w:type="dxa"/>
          </w:tcPr>
          <w:p w14:paraId="1CB12583" w14:textId="7FFB1CCE"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52F8D3A0" w14:textId="5F8D0BDC"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EDB9471" w14:textId="77777777" w:rsidR="004A56FA" w:rsidRPr="00AB481B" w:rsidRDefault="004A56FA" w:rsidP="004A56FA">
            <w:pPr>
              <w:tabs>
                <w:tab w:val="left" w:pos="10080"/>
              </w:tabs>
              <w:rPr>
                <w:rFonts w:cs="Arial"/>
                <w:color w:val="000000"/>
                <w:sz w:val="18"/>
                <w:szCs w:val="18"/>
              </w:rPr>
            </w:pPr>
          </w:p>
        </w:tc>
      </w:tr>
      <w:tr w:rsidR="004A56FA" w:rsidRPr="00AB481B" w14:paraId="6ADE7A4C" w14:textId="77777777" w:rsidTr="00AB481B">
        <w:trPr>
          <w:cantSplit/>
          <w:trHeight w:val="233"/>
        </w:trPr>
        <w:tc>
          <w:tcPr>
            <w:tcW w:w="907" w:type="dxa"/>
          </w:tcPr>
          <w:p w14:paraId="287403BC" w14:textId="74069CB5" w:rsidR="004A56FA" w:rsidRPr="00AB481B" w:rsidRDefault="004A56FA" w:rsidP="004A56FA">
            <w:pPr>
              <w:tabs>
                <w:tab w:val="left" w:pos="10080"/>
              </w:tabs>
              <w:rPr>
                <w:rFonts w:cs="Arial"/>
                <w:color w:val="000000"/>
                <w:sz w:val="18"/>
                <w:szCs w:val="18"/>
              </w:rPr>
            </w:pPr>
            <w:r w:rsidRPr="00AB481B">
              <w:rPr>
                <w:rFonts w:cs="Arial"/>
                <w:color w:val="000000"/>
                <w:sz w:val="18"/>
                <w:szCs w:val="18"/>
              </w:rPr>
              <w:t>306-313</w:t>
            </w:r>
          </w:p>
        </w:tc>
        <w:tc>
          <w:tcPr>
            <w:tcW w:w="2700" w:type="dxa"/>
          </w:tcPr>
          <w:p w14:paraId="05C019B1" w14:textId="3CB6C98F" w:rsidR="004A56FA" w:rsidRPr="00AB481B" w:rsidRDefault="004A56FA" w:rsidP="004A56FA">
            <w:pPr>
              <w:tabs>
                <w:tab w:val="left" w:pos="10080"/>
              </w:tabs>
              <w:jc w:val="left"/>
              <w:rPr>
                <w:color w:val="000000"/>
                <w:sz w:val="18"/>
                <w:szCs w:val="18"/>
              </w:rPr>
            </w:pPr>
            <w:r w:rsidRPr="00AB481B">
              <w:rPr>
                <w:color w:val="000000"/>
                <w:sz w:val="18"/>
                <w:szCs w:val="18"/>
              </w:rPr>
              <w:t>ICD-10 Code 2</w:t>
            </w:r>
          </w:p>
        </w:tc>
        <w:tc>
          <w:tcPr>
            <w:tcW w:w="720" w:type="dxa"/>
          </w:tcPr>
          <w:p w14:paraId="35A65F56" w14:textId="4B5F4BE4"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4AA43D62" w14:textId="21EF349C"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9D3BBF6" w14:textId="77777777" w:rsidR="004A56FA" w:rsidRPr="00AB481B" w:rsidRDefault="004A56FA" w:rsidP="004A56FA">
            <w:pPr>
              <w:tabs>
                <w:tab w:val="left" w:pos="10080"/>
              </w:tabs>
              <w:rPr>
                <w:rFonts w:cs="Arial"/>
                <w:color w:val="000000"/>
                <w:sz w:val="18"/>
                <w:szCs w:val="18"/>
              </w:rPr>
            </w:pPr>
          </w:p>
        </w:tc>
      </w:tr>
      <w:tr w:rsidR="004A56FA" w:rsidRPr="00AB481B" w14:paraId="79C9834B" w14:textId="77777777" w:rsidTr="00AB481B">
        <w:trPr>
          <w:cantSplit/>
          <w:trHeight w:val="233"/>
        </w:trPr>
        <w:tc>
          <w:tcPr>
            <w:tcW w:w="907" w:type="dxa"/>
          </w:tcPr>
          <w:p w14:paraId="2BB7B4E7" w14:textId="42BEBDE5" w:rsidR="004A56FA" w:rsidRPr="00AB481B" w:rsidRDefault="004A56FA" w:rsidP="004A56FA">
            <w:pPr>
              <w:tabs>
                <w:tab w:val="left" w:pos="10080"/>
              </w:tabs>
              <w:rPr>
                <w:rFonts w:cs="Arial"/>
                <w:color w:val="000000"/>
                <w:sz w:val="18"/>
                <w:szCs w:val="18"/>
              </w:rPr>
            </w:pPr>
            <w:r w:rsidRPr="00AB481B">
              <w:rPr>
                <w:rFonts w:cs="Arial"/>
                <w:color w:val="000000"/>
                <w:sz w:val="18"/>
                <w:szCs w:val="18"/>
              </w:rPr>
              <w:t>314-321</w:t>
            </w:r>
          </w:p>
        </w:tc>
        <w:tc>
          <w:tcPr>
            <w:tcW w:w="2700" w:type="dxa"/>
          </w:tcPr>
          <w:p w14:paraId="41A3B9E4" w14:textId="2A87D887" w:rsidR="004A56FA" w:rsidRPr="00AB481B" w:rsidRDefault="004A56FA" w:rsidP="004A56FA">
            <w:pPr>
              <w:tabs>
                <w:tab w:val="left" w:pos="10080"/>
              </w:tabs>
              <w:jc w:val="left"/>
              <w:rPr>
                <w:color w:val="000000"/>
                <w:sz w:val="18"/>
                <w:szCs w:val="18"/>
              </w:rPr>
            </w:pPr>
            <w:r w:rsidRPr="00AB481B">
              <w:rPr>
                <w:color w:val="000000"/>
                <w:sz w:val="18"/>
                <w:szCs w:val="18"/>
              </w:rPr>
              <w:t>ICD-10 Code 3</w:t>
            </w:r>
          </w:p>
        </w:tc>
        <w:tc>
          <w:tcPr>
            <w:tcW w:w="720" w:type="dxa"/>
          </w:tcPr>
          <w:p w14:paraId="411F2D9B" w14:textId="388A80D2"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64255B9D" w14:textId="347CC099"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8387ABE" w14:textId="77777777" w:rsidR="004A56FA" w:rsidRPr="00AB481B" w:rsidRDefault="004A56FA" w:rsidP="004A56FA">
            <w:pPr>
              <w:tabs>
                <w:tab w:val="left" w:pos="10080"/>
              </w:tabs>
              <w:rPr>
                <w:rFonts w:cs="Arial"/>
                <w:color w:val="000000"/>
                <w:sz w:val="18"/>
                <w:szCs w:val="18"/>
              </w:rPr>
            </w:pPr>
          </w:p>
        </w:tc>
      </w:tr>
      <w:tr w:rsidR="004A56FA" w:rsidRPr="00AB481B" w14:paraId="6A66C0E1" w14:textId="77777777" w:rsidTr="00AB481B">
        <w:trPr>
          <w:cantSplit/>
          <w:trHeight w:val="233"/>
        </w:trPr>
        <w:tc>
          <w:tcPr>
            <w:tcW w:w="907" w:type="dxa"/>
          </w:tcPr>
          <w:p w14:paraId="2CEBB954" w14:textId="03025687" w:rsidR="004A56FA" w:rsidRPr="00AB481B" w:rsidRDefault="004A56FA" w:rsidP="004A56FA">
            <w:pPr>
              <w:tabs>
                <w:tab w:val="left" w:pos="10080"/>
              </w:tabs>
              <w:rPr>
                <w:rFonts w:cs="Arial"/>
                <w:color w:val="000000"/>
                <w:sz w:val="18"/>
                <w:szCs w:val="18"/>
              </w:rPr>
            </w:pPr>
            <w:r w:rsidRPr="00AB481B">
              <w:rPr>
                <w:rFonts w:cs="Arial"/>
                <w:color w:val="000000"/>
                <w:sz w:val="18"/>
                <w:szCs w:val="18"/>
              </w:rPr>
              <w:t>322-329</w:t>
            </w:r>
          </w:p>
        </w:tc>
        <w:tc>
          <w:tcPr>
            <w:tcW w:w="2700" w:type="dxa"/>
          </w:tcPr>
          <w:p w14:paraId="6A31891B" w14:textId="0BBE23E8" w:rsidR="004A56FA" w:rsidRPr="00AB481B" w:rsidRDefault="004A56FA" w:rsidP="004A56FA">
            <w:pPr>
              <w:tabs>
                <w:tab w:val="left" w:pos="10080"/>
              </w:tabs>
              <w:jc w:val="left"/>
              <w:rPr>
                <w:color w:val="000000"/>
                <w:sz w:val="18"/>
                <w:szCs w:val="18"/>
              </w:rPr>
            </w:pPr>
            <w:r w:rsidRPr="00AB481B">
              <w:rPr>
                <w:color w:val="000000"/>
                <w:sz w:val="18"/>
                <w:szCs w:val="18"/>
              </w:rPr>
              <w:t>ICD-10 Code 4</w:t>
            </w:r>
          </w:p>
        </w:tc>
        <w:tc>
          <w:tcPr>
            <w:tcW w:w="720" w:type="dxa"/>
          </w:tcPr>
          <w:p w14:paraId="0965B67D" w14:textId="18742ADE"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E169F8C" w14:textId="3B9D37DE"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64F371EF" w14:textId="19751734" w:rsidR="004A56FA" w:rsidRPr="00AB481B" w:rsidRDefault="004A56FA" w:rsidP="004A56FA">
            <w:pPr>
              <w:tabs>
                <w:tab w:val="left" w:pos="10080"/>
              </w:tabs>
              <w:rPr>
                <w:rFonts w:cs="Arial"/>
                <w:color w:val="000000"/>
                <w:sz w:val="18"/>
                <w:szCs w:val="18"/>
              </w:rPr>
            </w:pPr>
            <w:r w:rsidRPr="00AB481B">
              <w:rPr>
                <w:color w:val="000000"/>
                <w:sz w:val="18"/>
                <w:szCs w:val="18"/>
              </w:rPr>
              <w:t>.</w:t>
            </w:r>
          </w:p>
        </w:tc>
      </w:tr>
      <w:tr w:rsidR="004A56FA" w:rsidRPr="00AB481B" w14:paraId="56D1D5BE" w14:textId="77777777" w:rsidTr="00AB481B">
        <w:trPr>
          <w:cantSplit/>
          <w:trHeight w:val="233"/>
        </w:trPr>
        <w:tc>
          <w:tcPr>
            <w:tcW w:w="907" w:type="dxa"/>
          </w:tcPr>
          <w:p w14:paraId="21235232" w14:textId="4B01C073" w:rsidR="004A56FA" w:rsidRPr="00AB481B" w:rsidRDefault="004A56FA" w:rsidP="004A56FA">
            <w:pPr>
              <w:tabs>
                <w:tab w:val="left" w:pos="10080"/>
              </w:tabs>
              <w:rPr>
                <w:rFonts w:cs="Arial"/>
                <w:color w:val="000000"/>
                <w:sz w:val="18"/>
                <w:szCs w:val="18"/>
              </w:rPr>
            </w:pPr>
            <w:r w:rsidRPr="00AB481B">
              <w:rPr>
                <w:rFonts w:cs="Arial"/>
                <w:color w:val="000000"/>
                <w:sz w:val="18"/>
                <w:szCs w:val="18"/>
              </w:rPr>
              <w:t>330-337</w:t>
            </w:r>
          </w:p>
        </w:tc>
        <w:tc>
          <w:tcPr>
            <w:tcW w:w="2700" w:type="dxa"/>
          </w:tcPr>
          <w:p w14:paraId="63151D95" w14:textId="1D40E13C" w:rsidR="004A56FA" w:rsidRPr="00AB481B" w:rsidRDefault="004A56FA" w:rsidP="004A56FA">
            <w:pPr>
              <w:tabs>
                <w:tab w:val="left" w:pos="10080"/>
              </w:tabs>
              <w:jc w:val="left"/>
              <w:rPr>
                <w:color w:val="000000"/>
                <w:sz w:val="18"/>
                <w:szCs w:val="18"/>
              </w:rPr>
            </w:pPr>
            <w:r w:rsidRPr="00AB481B">
              <w:rPr>
                <w:color w:val="000000"/>
                <w:sz w:val="18"/>
                <w:szCs w:val="18"/>
              </w:rPr>
              <w:t>ICD-10 Code 5</w:t>
            </w:r>
          </w:p>
        </w:tc>
        <w:tc>
          <w:tcPr>
            <w:tcW w:w="720" w:type="dxa"/>
          </w:tcPr>
          <w:p w14:paraId="3C1CB9AA" w14:textId="5D0D6C06"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350B951C" w14:textId="66F608F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86431A9" w14:textId="77777777" w:rsidR="004A56FA" w:rsidRPr="00AB481B" w:rsidRDefault="004A56FA" w:rsidP="004A56FA">
            <w:pPr>
              <w:tabs>
                <w:tab w:val="left" w:pos="10080"/>
              </w:tabs>
              <w:rPr>
                <w:color w:val="000000"/>
                <w:sz w:val="18"/>
                <w:szCs w:val="18"/>
              </w:rPr>
            </w:pPr>
          </w:p>
        </w:tc>
      </w:tr>
      <w:tr w:rsidR="004A56FA" w:rsidRPr="00AB481B" w14:paraId="09412FF6" w14:textId="77777777" w:rsidTr="00AB481B">
        <w:trPr>
          <w:cantSplit/>
          <w:trHeight w:val="233"/>
        </w:trPr>
        <w:tc>
          <w:tcPr>
            <w:tcW w:w="907" w:type="dxa"/>
          </w:tcPr>
          <w:p w14:paraId="1C81F959" w14:textId="24D9B527" w:rsidR="004A56FA" w:rsidRPr="00AB481B" w:rsidRDefault="004A56FA" w:rsidP="004A56FA">
            <w:pPr>
              <w:tabs>
                <w:tab w:val="left" w:pos="10080"/>
              </w:tabs>
              <w:rPr>
                <w:rFonts w:cs="Arial"/>
                <w:color w:val="000000"/>
                <w:sz w:val="18"/>
                <w:szCs w:val="18"/>
              </w:rPr>
            </w:pPr>
            <w:r w:rsidRPr="00AB481B">
              <w:rPr>
                <w:rFonts w:cs="Arial"/>
                <w:color w:val="000000"/>
                <w:sz w:val="18"/>
                <w:szCs w:val="18"/>
              </w:rPr>
              <w:t>338-345</w:t>
            </w:r>
          </w:p>
        </w:tc>
        <w:tc>
          <w:tcPr>
            <w:tcW w:w="2700" w:type="dxa"/>
          </w:tcPr>
          <w:p w14:paraId="414790B7" w14:textId="4F076944" w:rsidR="004A56FA" w:rsidRPr="00AB481B" w:rsidRDefault="004A56FA" w:rsidP="004A56FA">
            <w:pPr>
              <w:tabs>
                <w:tab w:val="left" w:pos="10080"/>
              </w:tabs>
              <w:jc w:val="left"/>
              <w:rPr>
                <w:color w:val="000000"/>
                <w:sz w:val="18"/>
                <w:szCs w:val="18"/>
              </w:rPr>
            </w:pPr>
            <w:r w:rsidRPr="00AB481B">
              <w:rPr>
                <w:color w:val="000000"/>
                <w:sz w:val="18"/>
                <w:szCs w:val="18"/>
              </w:rPr>
              <w:t>ICD-10 Code 6</w:t>
            </w:r>
          </w:p>
        </w:tc>
        <w:tc>
          <w:tcPr>
            <w:tcW w:w="720" w:type="dxa"/>
          </w:tcPr>
          <w:p w14:paraId="71879DF6" w14:textId="6A5E3635"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7AC3CC44" w14:textId="3B528DA9"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4804E1B" w14:textId="77777777" w:rsidR="004A56FA" w:rsidRPr="00AB481B" w:rsidRDefault="004A56FA" w:rsidP="004A56FA">
            <w:pPr>
              <w:tabs>
                <w:tab w:val="left" w:pos="10080"/>
              </w:tabs>
              <w:rPr>
                <w:color w:val="000000"/>
                <w:sz w:val="18"/>
                <w:szCs w:val="18"/>
              </w:rPr>
            </w:pPr>
          </w:p>
        </w:tc>
      </w:tr>
      <w:tr w:rsidR="004A56FA" w:rsidRPr="00AB481B" w14:paraId="32AC4EA6" w14:textId="77777777" w:rsidTr="00AB481B">
        <w:trPr>
          <w:cantSplit/>
          <w:trHeight w:val="233"/>
        </w:trPr>
        <w:tc>
          <w:tcPr>
            <w:tcW w:w="907" w:type="dxa"/>
          </w:tcPr>
          <w:p w14:paraId="454916F7" w14:textId="1751FC11" w:rsidR="004A56FA" w:rsidRPr="00AB481B" w:rsidRDefault="004A56FA" w:rsidP="004A56FA">
            <w:pPr>
              <w:tabs>
                <w:tab w:val="left" w:pos="10080"/>
              </w:tabs>
              <w:rPr>
                <w:rFonts w:cs="Arial"/>
                <w:color w:val="000000"/>
                <w:sz w:val="18"/>
                <w:szCs w:val="18"/>
              </w:rPr>
            </w:pPr>
            <w:r w:rsidRPr="00AB481B">
              <w:rPr>
                <w:rFonts w:cs="Arial"/>
                <w:color w:val="000000"/>
                <w:sz w:val="18"/>
                <w:szCs w:val="18"/>
              </w:rPr>
              <w:t>346-353</w:t>
            </w:r>
          </w:p>
        </w:tc>
        <w:tc>
          <w:tcPr>
            <w:tcW w:w="2700" w:type="dxa"/>
          </w:tcPr>
          <w:p w14:paraId="2002D6DA" w14:textId="3F3FCFC6" w:rsidR="004A56FA" w:rsidRPr="00AB481B" w:rsidRDefault="004A56FA" w:rsidP="004A56FA">
            <w:pPr>
              <w:tabs>
                <w:tab w:val="left" w:pos="10080"/>
              </w:tabs>
              <w:jc w:val="left"/>
              <w:rPr>
                <w:color w:val="000000"/>
                <w:sz w:val="18"/>
                <w:szCs w:val="18"/>
              </w:rPr>
            </w:pPr>
            <w:r w:rsidRPr="00AB481B">
              <w:rPr>
                <w:color w:val="000000"/>
                <w:sz w:val="18"/>
                <w:szCs w:val="18"/>
              </w:rPr>
              <w:t>ICD-10 Code 7</w:t>
            </w:r>
          </w:p>
        </w:tc>
        <w:tc>
          <w:tcPr>
            <w:tcW w:w="720" w:type="dxa"/>
          </w:tcPr>
          <w:p w14:paraId="27F929DC" w14:textId="0E12B03B"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CC7AD66" w14:textId="7DFF7DF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353D8AE" w14:textId="77777777" w:rsidR="004A56FA" w:rsidRPr="00AB481B" w:rsidRDefault="004A56FA" w:rsidP="004A56FA">
            <w:pPr>
              <w:tabs>
                <w:tab w:val="left" w:pos="10080"/>
              </w:tabs>
              <w:rPr>
                <w:color w:val="000000"/>
                <w:sz w:val="18"/>
                <w:szCs w:val="18"/>
              </w:rPr>
            </w:pPr>
          </w:p>
        </w:tc>
      </w:tr>
      <w:tr w:rsidR="004A56FA" w:rsidRPr="00AB481B" w14:paraId="09D33BE2" w14:textId="77777777" w:rsidTr="00AB481B">
        <w:trPr>
          <w:cantSplit/>
          <w:trHeight w:val="233"/>
        </w:trPr>
        <w:tc>
          <w:tcPr>
            <w:tcW w:w="907" w:type="dxa"/>
          </w:tcPr>
          <w:p w14:paraId="51A3F6B3" w14:textId="07AD0048" w:rsidR="004A56FA" w:rsidRPr="00AB481B" w:rsidRDefault="004A56FA" w:rsidP="004A56FA">
            <w:pPr>
              <w:tabs>
                <w:tab w:val="left" w:pos="10080"/>
              </w:tabs>
              <w:rPr>
                <w:rFonts w:cs="Arial"/>
                <w:color w:val="000000"/>
                <w:sz w:val="18"/>
                <w:szCs w:val="18"/>
              </w:rPr>
            </w:pPr>
            <w:r w:rsidRPr="00AB481B">
              <w:rPr>
                <w:rFonts w:cs="Arial"/>
                <w:color w:val="000000"/>
                <w:sz w:val="18"/>
                <w:szCs w:val="18"/>
              </w:rPr>
              <w:t>354-361</w:t>
            </w:r>
          </w:p>
        </w:tc>
        <w:tc>
          <w:tcPr>
            <w:tcW w:w="2700" w:type="dxa"/>
          </w:tcPr>
          <w:p w14:paraId="1A3C1E5A" w14:textId="12F07FF5" w:rsidR="004A56FA" w:rsidRPr="00AB481B" w:rsidRDefault="004A56FA" w:rsidP="004A56FA">
            <w:pPr>
              <w:tabs>
                <w:tab w:val="left" w:pos="10080"/>
              </w:tabs>
              <w:jc w:val="left"/>
              <w:rPr>
                <w:color w:val="000000"/>
                <w:sz w:val="18"/>
                <w:szCs w:val="18"/>
              </w:rPr>
            </w:pPr>
            <w:r w:rsidRPr="00AB481B">
              <w:rPr>
                <w:color w:val="000000"/>
                <w:sz w:val="18"/>
                <w:szCs w:val="18"/>
              </w:rPr>
              <w:t>ICD-10 Code 8</w:t>
            </w:r>
          </w:p>
        </w:tc>
        <w:tc>
          <w:tcPr>
            <w:tcW w:w="720" w:type="dxa"/>
          </w:tcPr>
          <w:p w14:paraId="0F6516B3" w14:textId="2F699D84"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342486C1" w14:textId="01CC9DAF"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785256A7" w14:textId="77777777" w:rsidR="004A56FA" w:rsidRPr="00AB481B" w:rsidRDefault="004A56FA" w:rsidP="004A56FA">
            <w:pPr>
              <w:tabs>
                <w:tab w:val="left" w:pos="10080"/>
              </w:tabs>
              <w:rPr>
                <w:color w:val="000000"/>
                <w:sz w:val="18"/>
                <w:szCs w:val="18"/>
              </w:rPr>
            </w:pPr>
          </w:p>
        </w:tc>
      </w:tr>
      <w:tr w:rsidR="004A56FA" w:rsidRPr="00AB481B" w14:paraId="0727211B" w14:textId="77777777" w:rsidTr="00AB481B">
        <w:trPr>
          <w:cantSplit/>
          <w:trHeight w:val="233"/>
        </w:trPr>
        <w:tc>
          <w:tcPr>
            <w:tcW w:w="907" w:type="dxa"/>
          </w:tcPr>
          <w:p w14:paraId="74607949" w14:textId="032DC02F" w:rsidR="004A56FA" w:rsidRPr="00AB481B" w:rsidRDefault="004A56FA" w:rsidP="004A56FA">
            <w:pPr>
              <w:tabs>
                <w:tab w:val="left" w:pos="10080"/>
              </w:tabs>
              <w:rPr>
                <w:rFonts w:cs="Arial"/>
                <w:color w:val="000000"/>
                <w:sz w:val="18"/>
                <w:szCs w:val="18"/>
              </w:rPr>
            </w:pPr>
            <w:r w:rsidRPr="00AB481B">
              <w:rPr>
                <w:rFonts w:cs="Arial"/>
                <w:color w:val="000000"/>
                <w:sz w:val="18"/>
                <w:szCs w:val="18"/>
              </w:rPr>
              <w:t>362-369</w:t>
            </w:r>
          </w:p>
        </w:tc>
        <w:tc>
          <w:tcPr>
            <w:tcW w:w="2700" w:type="dxa"/>
          </w:tcPr>
          <w:p w14:paraId="3419E5CC" w14:textId="0D328778" w:rsidR="004A56FA" w:rsidRPr="00AB481B" w:rsidRDefault="004A56FA" w:rsidP="004A56FA">
            <w:pPr>
              <w:tabs>
                <w:tab w:val="left" w:pos="10080"/>
              </w:tabs>
              <w:jc w:val="left"/>
              <w:rPr>
                <w:color w:val="000000"/>
                <w:sz w:val="18"/>
                <w:szCs w:val="18"/>
              </w:rPr>
            </w:pPr>
            <w:r w:rsidRPr="00AB481B">
              <w:rPr>
                <w:color w:val="000000"/>
                <w:sz w:val="18"/>
                <w:szCs w:val="18"/>
              </w:rPr>
              <w:t>ICD-10 Code 9</w:t>
            </w:r>
          </w:p>
        </w:tc>
        <w:tc>
          <w:tcPr>
            <w:tcW w:w="720" w:type="dxa"/>
          </w:tcPr>
          <w:p w14:paraId="60919BBF" w14:textId="6683C981"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4D10EA05" w14:textId="68D65290"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CEE906B" w14:textId="77777777" w:rsidR="004A56FA" w:rsidRPr="00AB481B" w:rsidRDefault="004A56FA" w:rsidP="004A56FA">
            <w:pPr>
              <w:tabs>
                <w:tab w:val="left" w:pos="10080"/>
              </w:tabs>
              <w:rPr>
                <w:color w:val="000000"/>
                <w:sz w:val="18"/>
                <w:szCs w:val="18"/>
              </w:rPr>
            </w:pPr>
          </w:p>
        </w:tc>
      </w:tr>
      <w:tr w:rsidR="004A56FA" w:rsidRPr="00AB481B" w14:paraId="69D79015" w14:textId="77777777" w:rsidTr="00AB481B">
        <w:trPr>
          <w:cantSplit/>
          <w:trHeight w:val="233"/>
        </w:trPr>
        <w:tc>
          <w:tcPr>
            <w:tcW w:w="907" w:type="dxa"/>
          </w:tcPr>
          <w:p w14:paraId="7235ECB2" w14:textId="0DBF7370" w:rsidR="004A56FA" w:rsidRPr="00AB481B" w:rsidRDefault="004A56FA" w:rsidP="004A56FA">
            <w:pPr>
              <w:tabs>
                <w:tab w:val="left" w:pos="10080"/>
              </w:tabs>
              <w:rPr>
                <w:rFonts w:cs="Arial"/>
                <w:color w:val="000000"/>
                <w:sz w:val="18"/>
                <w:szCs w:val="18"/>
              </w:rPr>
            </w:pPr>
            <w:r w:rsidRPr="00AB481B">
              <w:rPr>
                <w:rFonts w:cs="Arial"/>
                <w:color w:val="000000"/>
                <w:sz w:val="18"/>
                <w:szCs w:val="18"/>
              </w:rPr>
              <w:t>370-377</w:t>
            </w:r>
          </w:p>
        </w:tc>
        <w:tc>
          <w:tcPr>
            <w:tcW w:w="2700" w:type="dxa"/>
          </w:tcPr>
          <w:p w14:paraId="19C654B7" w14:textId="04BC4231" w:rsidR="004A56FA" w:rsidRPr="00AB481B" w:rsidRDefault="004A56FA" w:rsidP="004A56FA">
            <w:pPr>
              <w:tabs>
                <w:tab w:val="left" w:pos="10080"/>
              </w:tabs>
              <w:jc w:val="left"/>
              <w:rPr>
                <w:color w:val="000000"/>
                <w:sz w:val="18"/>
                <w:szCs w:val="18"/>
              </w:rPr>
            </w:pPr>
            <w:r w:rsidRPr="00AB481B">
              <w:rPr>
                <w:color w:val="000000"/>
                <w:sz w:val="18"/>
                <w:szCs w:val="18"/>
              </w:rPr>
              <w:t>ICD-10 Code 10</w:t>
            </w:r>
          </w:p>
        </w:tc>
        <w:tc>
          <w:tcPr>
            <w:tcW w:w="720" w:type="dxa"/>
          </w:tcPr>
          <w:p w14:paraId="68ACA142" w14:textId="4544159C"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41B34455" w14:textId="5FFDEA45"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551452D" w14:textId="77777777" w:rsidR="004A56FA" w:rsidRPr="00AB481B" w:rsidRDefault="004A56FA" w:rsidP="004A56FA">
            <w:pPr>
              <w:tabs>
                <w:tab w:val="left" w:pos="10080"/>
              </w:tabs>
              <w:rPr>
                <w:color w:val="000000"/>
                <w:sz w:val="18"/>
                <w:szCs w:val="18"/>
              </w:rPr>
            </w:pPr>
          </w:p>
        </w:tc>
      </w:tr>
      <w:tr w:rsidR="004A56FA" w:rsidRPr="00AB481B" w14:paraId="25A139FE" w14:textId="77777777" w:rsidTr="00AB481B">
        <w:trPr>
          <w:cantSplit/>
          <w:trHeight w:val="233"/>
        </w:trPr>
        <w:tc>
          <w:tcPr>
            <w:tcW w:w="907" w:type="dxa"/>
          </w:tcPr>
          <w:p w14:paraId="73FEC677" w14:textId="353A7EE5" w:rsidR="004A56FA" w:rsidRPr="00AB481B" w:rsidRDefault="004A56FA" w:rsidP="004A56FA">
            <w:pPr>
              <w:tabs>
                <w:tab w:val="left" w:pos="10080"/>
              </w:tabs>
              <w:rPr>
                <w:rFonts w:cs="Arial"/>
                <w:color w:val="000000"/>
                <w:sz w:val="18"/>
                <w:szCs w:val="18"/>
              </w:rPr>
            </w:pPr>
            <w:r w:rsidRPr="00AB481B">
              <w:rPr>
                <w:rFonts w:cs="Arial"/>
                <w:color w:val="000000"/>
                <w:sz w:val="18"/>
                <w:szCs w:val="18"/>
              </w:rPr>
              <w:t>378-385</w:t>
            </w:r>
          </w:p>
        </w:tc>
        <w:tc>
          <w:tcPr>
            <w:tcW w:w="2700" w:type="dxa"/>
          </w:tcPr>
          <w:p w14:paraId="1010AE02" w14:textId="2022E4D2" w:rsidR="004A56FA" w:rsidRPr="00AB481B" w:rsidRDefault="004A56FA" w:rsidP="004A56FA">
            <w:pPr>
              <w:tabs>
                <w:tab w:val="left" w:pos="10080"/>
              </w:tabs>
              <w:jc w:val="left"/>
              <w:rPr>
                <w:color w:val="000000"/>
                <w:sz w:val="18"/>
                <w:szCs w:val="18"/>
              </w:rPr>
            </w:pPr>
            <w:r w:rsidRPr="00AB481B">
              <w:rPr>
                <w:color w:val="000000"/>
                <w:sz w:val="18"/>
                <w:szCs w:val="18"/>
              </w:rPr>
              <w:t>ICD-10 Code 11</w:t>
            </w:r>
          </w:p>
        </w:tc>
        <w:tc>
          <w:tcPr>
            <w:tcW w:w="720" w:type="dxa"/>
          </w:tcPr>
          <w:p w14:paraId="6AF0300E" w14:textId="75B106A8"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B70852B" w14:textId="235947F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6B194AB" w14:textId="77777777" w:rsidR="004A56FA" w:rsidRPr="00AB481B" w:rsidRDefault="004A56FA" w:rsidP="004A56FA">
            <w:pPr>
              <w:tabs>
                <w:tab w:val="left" w:pos="10080"/>
              </w:tabs>
              <w:rPr>
                <w:color w:val="000000"/>
                <w:sz w:val="18"/>
                <w:szCs w:val="18"/>
              </w:rPr>
            </w:pPr>
          </w:p>
        </w:tc>
      </w:tr>
      <w:tr w:rsidR="004A56FA" w:rsidRPr="00AB481B" w14:paraId="622569CF" w14:textId="77777777" w:rsidTr="00AB481B">
        <w:trPr>
          <w:cantSplit/>
          <w:trHeight w:val="233"/>
        </w:trPr>
        <w:tc>
          <w:tcPr>
            <w:tcW w:w="907" w:type="dxa"/>
          </w:tcPr>
          <w:p w14:paraId="70D14F4B" w14:textId="5059066F" w:rsidR="004A56FA" w:rsidRPr="00AB481B" w:rsidRDefault="004A56FA" w:rsidP="004A56FA">
            <w:pPr>
              <w:tabs>
                <w:tab w:val="left" w:pos="10080"/>
              </w:tabs>
              <w:rPr>
                <w:rFonts w:cs="Arial"/>
                <w:color w:val="000000"/>
                <w:sz w:val="18"/>
                <w:szCs w:val="18"/>
              </w:rPr>
            </w:pPr>
            <w:r w:rsidRPr="00AB481B">
              <w:rPr>
                <w:rFonts w:cs="Arial"/>
                <w:color w:val="000000"/>
                <w:sz w:val="18"/>
                <w:szCs w:val="18"/>
              </w:rPr>
              <w:t>386-393</w:t>
            </w:r>
          </w:p>
        </w:tc>
        <w:tc>
          <w:tcPr>
            <w:tcW w:w="2700" w:type="dxa"/>
          </w:tcPr>
          <w:p w14:paraId="28DBF446" w14:textId="0258C12C" w:rsidR="004A56FA" w:rsidRPr="00AB481B" w:rsidRDefault="004A56FA" w:rsidP="004A56FA">
            <w:pPr>
              <w:tabs>
                <w:tab w:val="left" w:pos="10080"/>
              </w:tabs>
              <w:jc w:val="left"/>
              <w:rPr>
                <w:color w:val="000000"/>
                <w:sz w:val="18"/>
                <w:szCs w:val="18"/>
              </w:rPr>
            </w:pPr>
            <w:r w:rsidRPr="00AB481B">
              <w:rPr>
                <w:color w:val="000000"/>
                <w:sz w:val="18"/>
                <w:szCs w:val="18"/>
              </w:rPr>
              <w:t>ICD-10 Code 12</w:t>
            </w:r>
          </w:p>
        </w:tc>
        <w:tc>
          <w:tcPr>
            <w:tcW w:w="720" w:type="dxa"/>
          </w:tcPr>
          <w:p w14:paraId="1936D702" w14:textId="21F7573B"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67E31654" w14:textId="28DA264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DDC93F9" w14:textId="77777777" w:rsidR="004A56FA" w:rsidRPr="00AB481B" w:rsidRDefault="004A56FA" w:rsidP="004A56FA">
            <w:pPr>
              <w:tabs>
                <w:tab w:val="left" w:pos="10080"/>
              </w:tabs>
              <w:rPr>
                <w:color w:val="000000"/>
                <w:sz w:val="18"/>
                <w:szCs w:val="18"/>
              </w:rPr>
            </w:pPr>
          </w:p>
        </w:tc>
      </w:tr>
      <w:tr w:rsidR="004A56FA" w:rsidRPr="00AB481B" w14:paraId="2B402246" w14:textId="77777777" w:rsidTr="00AB481B">
        <w:trPr>
          <w:cantSplit/>
          <w:trHeight w:val="233"/>
        </w:trPr>
        <w:tc>
          <w:tcPr>
            <w:tcW w:w="907" w:type="dxa"/>
          </w:tcPr>
          <w:p w14:paraId="0005090E" w14:textId="566FB00F" w:rsidR="004A56FA" w:rsidRPr="00AB481B" w:rsidRDefault="004A56FA" w:rsidP="004A56FA">
            <w:pPr>
              <w:tabs>
                <w:tab w:val="left" w:pos="10080"/>
              </w:tabs>
              <w:rPr>
                <w:rFonts w:cs="Arial"/>
                <w:color w:val="000000"/>
                <w:sz w:val="18"/>
                <w:szCs w:val="18"/>
              </w:rPr>
            </w:pPr>
            <w:r w:rsidRPr="00AB481B">
              <w:rPr>
                <w:rFonts w:cs="Arial"/>
                <w:color w:val="000000"/>
                <w:sz w:val="18"/>
                <w:szCs w:val="18"/>
              </w:rPr>
              <w:t>394-401</w:t>
            </w:r>
          </w:p>
        </w:tc>
        <w:tc>
          <w:tcPr>
            <w:tcW w:w="2700" w:type="dxa"/>
          </w:tcPr>
          <w:p w14:paraId="5C39008D" w14:textId="15C21BD6" w:rsidR="004A56FA" w:rsidRPr="00AB481B" w:rsidRDefault="004A56FA" w:rsidP="004A56FA">
            <w:pPr>
              <w:tabs>
                <w:tab w:val="left" w:pos="10080"/>
              </w:tabs>
              <w:jc w:val="left"/>
              <w:rPr>
                <w:color w:val="000000"/>
                <w:sz w:val="18"/>
                <w:szCs w:val="18"/>
              </w:rPr>
            </w:pPr>
            <w:r w:rsidRPr="00AB481B">
              <w:rPr>
                <w:color w:val="000000"/>
                <w:sz w:val="18"/>
                <w:szCs w:val="18"/>
              </w:rPr>
              <w:t>ICD-10 Code 13</w:t>
            </w:r>
          </w:p>
        </w:tc>
        <w:tc>
          <w:tcPr>
            <w:tcW w:w="720" w:type="dxa"/>
          </w:tcPr>
          <w:p w14:paraId="11D71059" w14:textId="52B29D95"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029ACF9F" w14:textId="295449D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81BBD77" w14:textId="77777777" w:rsidR="004A56FA" w:rsidRPr="00AB481B" w:rsidRDefault="004A56FA" w:rsidP="004A56FA">
            <w:pPr>
              <w:tabs>
                <w:tab w:val="left" w:pos="10080"/>
              </w:tabs>
              <w:rPr>
                <w:color w:val="000000"/>
                <w:sz w:val="18"/>
                <w:szCs w:val="18"/>
              </w:rPr>
            </w:pPr>
          </w:p>
        </w:tc>
      </w:tr>
      <w:tr w:rsidR="004A56FA" w:rsidRPr="00AB481B" w14:paraId="67D6B938" w14:textId="77777777" w:rsidTr="00AB481B">
        <w:trPr>
          <w:cantSplit/>
          <w:trHeight w:val="233"/>
        </w:trPr>
        <w:tc>
          <w:tcPr>
            <w:tcW w:w="907" w:type="dxa"/>
          </w:tcPr>
          <w:p w14:paraId="78FB0D62" w14:textId="338C8923" w:rsidR="004A56FA" w:rsidRPr="00AB481B" w:rsidRDefault="004A56FA" w:rsidP="004A56FA">
            <w:pPr>
              <w:tabs>
                <w:tab w:val="left" w:pos="10080"/>
              </w:tabs>
              <w:rPr>
                <w:rFonts w:cs="Arial"/>
                <w:color w:val="000000"/>
                <w:sz w:val="18"/>
                <w:szCs w:val="18"/>
              </w:rPr>
            </w:pPr>
            <w:r w:rsidRPr="00AB481B">
              <w:rPr>
                <w:rFonts w:cs="Arial"/>
                <w:color w:val="000000"/>
                <w:sz w:val="18"/>
                <w:szCs w:val="18"/>
              </w:rPr>
              <w:t>402-409</w:t>
            </w:r>
          </w:p>
        </w:tc>
        <w:tc>
          <w:tcPr>
            <w:tcW w:w="2700" w:type="dxa"/>
          </w:tcPr>
          <w:p w14:paraId="523D705F" w14:textId="3175DDDB" w:rsidR="004A56FA" w:rsidRPr="00AB481B" w:rsidRDefault="004A56FA" w:rsidP="004A56FA">
            <w:pPr>
              <w:tabs>
                <w:tab w:val="left" w:pos="10080"/>
              </w:tabs>
              <w:jc w:val="left"/>
              <w:rPr>
                <w:color w:val="000000"/>
                <w:sz w:val="18"/>
                <w:szCs w:val="18"/>
              </w:rPr>
            </w:pPr>
            <w:r w:rsidRPr="00AB481B">
              <w:rPr>
                <w:color w:val="000000"/>
                <w:sz w:val="18"/>
                <w:szCs w:val="18"/>
              </w:rPr>
              <w:t>ICD-10 Code 14</w:t>
            </w:r>
          </w:p>
        </w:tc>
        <w:tc>
          <w:tcPr>
            <w:tcW w:w="720" w:type="dxa"/>
          </w:tcPr>
          <w:p w14:paraId="1A0CCB73" w14:textId="11CCE1BE"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77E5B392" w14:textId="7BFCFEED"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226DC1A" w14:textId="77777777" w:rsidR="004A56FA" w:rsidRPr="00AB481B" w:rsidRDefault="004A56FA" w:rsidP="004A56FA">
            <w:pPr>
              <w:tabs>
                <w:tab w:val="left" w:pos="10080"/>
              </w:tabs>
              <w:rPr>
                <w:color w:val="000000"/>
                <w:sz w:val="18"/>
                <w:szCs w:val="18"/>
              </w:rPr>
            </w:pPr>
          </w:p>
        </w:tc>
      </w:tr>
      <w:tr w:rsidR="004A56FA" w:rsidRPr="00AB481B" w14:paraId="46694605" w14:textId="77777777" w:rsidTr="00AB481B">
        <w:trPr>
          <w:cantSplit/>
          <w:trHeight w:val="233"/>
        </w:trPr>
        <w:tc>
          <w:tcPr>
            <w:tcW w:w="907" w:type="dxa"/>
          </w:tcPr>
          <w:p w14:paraId="15EF61DE" w14:textId="4FB005A2" w:rsidR="004A56FA" w:rsidRPr="00AB481B" w:rsidRDefault="004A56FA" w:rsidP="004A56FA">
            <w:pPr>
              <w:tabs>
                <w:tab w:val="left" w:pos="10080"/>
              </w:tabs>
              <w:rPr>
                <w:rFonts w:cs="Arial"/>
                <w:color w:val="000000"/>
                <w:sz w:val="18"/>
                <w:szCs w:val="18"/>
              </w:rPr>
            </w:pPr>
            <w:r w:rsidRPr="00AB481B">
              <w:rPr>
                <w:rFonts w:cs="Arial"/>
                <w:color w:val="000000"/>
                <w:sz w:val="18"/>
                <w:szCs w:val="18"/>
              </w:rPr>
              <w:t>410-417</w:t>
            </w:r>
          </w:p>
        </w:tc>
        <w:tc>
          <w:tcPr>
            <w:tcW w:w="2700" w:type="dxa"/>
          </w:tcPr>
          <w:p w14:paraId="1B8A4EC1" w14:textId="2ED4ED32" w:rsidR="004A56FA" w:rsidRPr="00AB481B" w:rsidRDefault="004A56FA" w:rsidP="004A56FA">
            <w:pPr>
              <w:tabs>
                <w:tab w:val="left" w:pos="10080"/>
              </w:tabs>
              <w:jc w:val="left"/>
              <w:rPr>
                <w:color w:val="000000"/>
                <w:sz w:val="18"/>
                <w:szCs w:val="18"/>
              </w:rPr>
            </w:pPr>
            <w:r w:rsidRPr="00AB481B">
              <w:rPr>
                <w:color w:val="000000"/>
                <w:sz w:val="18"/>
                <w:szCs w:val="18"/>
              </w:rPr>
              <w:t>ICD-10 Code 15</w:t>
            </w:r>
          </w:p>
        </w:tc>
        <w:tc>
          <w:tcPr>
            <w:tcW w:w="720" w:type="dxa"/>
          </w:tcPr>
          <w:p w14:paraId="23FBF212" w14:textId="399C6CBC"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382599C" w14:textId="41042C68"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0AB46A93" w14:textId="77777777" w:rsidR="004A56FA" w:rsidRPr="00AB481B" w:rsidRDefault="004A56FA" w:rsidP="004A56FA">
            <w:pPr>
              <w:tabs>
                <w:tab w:val="left" w:pos="10080"/>
              </w:tabs>
              <w:rPr>
                <w:color w:val="000000"/>
                <w:sz w:val="18"/>
                <w:szCs w:val="18"/>
              </w:rPr>
            </w:pPr>
          </w:p>
        </w:tc>
      </w:tr>
      <w:tr w:rsidR="004A56FA" w:rsidRPr="00AB481B" w14:paraId="21BA5BA7" w14:textId="77777777" w:rsidTr="00AB481B">
        <w:trPr>
          <w:cantSplit/>
          <w:trHeight w:val="233"/>
        </w:trPr>
        <w:tc>
          <w:tcPr>
            <w:tcW w:w="907" w:type="dxa"/>
          </w:tcPr>
          <w:p w14:paraId="4DA740DF" w14:textId="055ADFB3" w:rsidR="004A56FA" w:rsidRPr="00AB481B" w:rsidRDefault="004A56FA" w:rsidP="004A56FA">
            <w:pPr>
              <w:tabs>
                <w:tab w:val="left" w:pos="10080"/>
              </w:tabs>
              <w:rPr>
                <w:rFonts w:cs="Arial"/>
                <w:color w:val="000000"/>
                <w:sz w:val="18"/>
                <w:szCs w:val="18"/>
              </w:rPr>
            </w:pPr>
            <w:r w:rsidRPr="00AB481B">
              <w:rPr>
                <w:rFonts w:cs="Arial"/>
                <w:color w:val="000000"/>
                <w:sz w:val="18"/>
                <w:szCs w:val="18"/>
              </w:rPr>
              <w:t>418-425</w:t>
            </w:r>
          </w:p>
        </w:tc>
        <w:tc>
          <w:tcPr>
            <w:tcW w:w="2700" w:type="dxa"/>
          </w:tcPr>
          <w:p w14:paraId="24708395" w14:textId="0A449B31" w:rsidR="004A56FA" w:rsidRPr="00AB481B" w:rsidRDefault="004A56FA" w:rsidP="004A56FA">
            <w:pPr>
              <w:tabs>
                <w:tab w:val="left" w:pos="10080"/>
              </w:tabs>
              <w:jc w:val="left"/>
              <w:rPr>
                <w:color w:val="000000"/>
                <w:sz w:val="18"/>
                <w:szCs w:val="18"/>
              </w:rPr>
            </w:pPr>
            <w:r w:rsidRPr="00AB481B">
              <w:rPr>
                <w:color w:val="000000"/>
                <w:sz w:val="18"/>
                <w:szCs w:val="18"/>
              </w:rPr>
              <w:t>ICD-10 Code 16</w:t>
            </w:r>
          </w:p>
        </w:tc>
        <w:tc>
          <w:tcPr>
            <w:tcW w:w="720" w:type="dxa"/>
          </w:tcPr>
          <w:p w14:paraId="0B74AA12" w14:textId="05024D05"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15AD3E32" w14:textId="44515E5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3237CCD8" w14:textId="77777777" w:rsidR="004A56FA" w:rsidRPr="00AB481B" w:rsidRDefault="004A56FA" w:rsidP="004A56FA">
            <w:pPr>
              <w:tabs>
                <w:tab w:val="left" w:pos="10080"/>
              </w:tabs>
              <w:rPr>
                <w:color w:val="000000"/>
                <w:sz w:val="18"/>
                <w:szCs w:val="18"/>
              </w:rPr>
            </w:pPr>
          </w:p>
        </w:tc>
      </w:tr>
      <w:tr w:rsidR="004A56FA" w:rsidRPr="00AB481B" w14:paraId="237E1BD9" w14:textId="77777777" w:rsidTr="00AB481B">
        <w:trPr>
          <w:cantSplit/>
          <w:trHeight w:val="233"/>
        </w:trPr>
        <w:tc>
          <w:tcPr>
            <w:tcW w:w="907" w:type="dxa"/>
          </w:tcPr>
          <w:p w14:paraId="01BC381E" w14:textId="37FF273A" w:rsidR="004A56FA" w:rsidRPr="00AB481B" w:rsidRDefault="004A56FA" w:rsidP="004A56FA">
            <w:pPr>
              <w:tabs>
                <w:tab w:val="left" w:pos="10080"/>
              </w:tabs>
              <w:rPr>
                <w:rFonts w:cs="Arial"/>
                <w:color w:val="000000"/>
                <w:sz w:val="18"/>
                <w:szCs w:val="18"/>
              </w:rPr>
            </w:pPr>
            <w:r w:rsidRPr="00AB481B">
              <w:rPr>
                <w:rFonts w:cs="Arial"/>
                <w:color w:val="000000"/>
                <w:sz w:val="18"/>
                <w:szCs w:val="18"/>
              </w:rPr>
              <w:t>426-433</w:t>
            </w:r>
          </w:p>
        </w:tc>
        <w:tc>
          <w:tcPr>
            <w:tcW w:w="2700" w:type="dxa"/>
          </w:tcPr>
          <w:p w14:paraId="2CC17FE3" w14:textId="5290BC47" w:rsidR="004A56FA" w:rsidRPr="00AB481B" w:rsidRDefault="004A56FA" w:rsidP="004A56FA">
            <w:pPr>
              <w:tabs>
                <w:tab w:val="left" w:pos="10080"/>
              </w:tabs>
              <w:jc w:val="left"/>
              <w:rPr>
                <w:color w:val="000000"/>
                <w:sz w:val="18"/>
                <w:szCs w:val="18"/>
              </w:rPr>
            </w:pPr>
            <w:r w:rsidRPr="00AB481B">
              <w:rPr>
                <w:color w:val="000000"/>
                <w:sz w:val="18"/>
                <w:szCs w:val="18"/>
              </w:rPr>
              <w:t>ICD-10 Code 17</w:t>
            </w:r>
          </w:p>
        </w:tc>
        <w:tc>
          <w:tcPr>
            <w:tcW w:w="720" w:type="dxa"/>
          </w:tcPr>
          <w:p w14:paraId="1653E8A8" w14:textId="1593D254"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2C11408F" w14:textId="62F88E85"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CE68B63" w14:textId="77777777" w:rsidR="004A56FA" w:rsidRPr="00AB481B" w:rsidRDefault="004A56FA" w:rsidP="004A56FA">
            <w:pPr>
              <w:tabs>
                <w:tab w:val="left" w:pos="10080"/>
              </w:tabs>
              <w:rPr>
                <w:color w:val="000000"/>
                <w:sz w:val="18"/>
                <w:szCs w:val="18"/>
              </w:rPr>
            </w:pPr>
          </w:p>
        </w:tc>
      </w:tr>
      <w:tr w:rsidR="004A56FA" w:rsidRPr="00AB481B" w14:paraId="19D4FF4A" w14:textId="77777777" w:rsidTr="00AB481B">
        <w:trPr>
          <w:cantSplit/>
          <w:trHeight w:val="233"/>
        </w:trPr>
        <w:tc>
          <w:tcPr>
            <w:tcW w:w="907" w:type="dxa"/>
          </w:tcPr>
          <w:p w14:paraId="6EA97AAA" w14:textId="1B527B13" w:rsidR="004A56FA" w:rsidRPr="00AB481B" w:rsidRDefault="004A56FA" w:rsidP="004A56FA">
            <w:pPr>
              <w:tabs>
                <w:tab w:val="left" w:pos="10080"/>
              </w:tabs>
              <w:rPr>
                <w:rFonts w:cs="Arial"/>
                <w:color w:val="000000"/>
                <w:sz w:val="18"/>
                <w:szCs w:val="18"/>
              </w:rPr>
            </w:pPr>
            <w:r w:rsidRPr="00AB481B">
              <w:rPr>
                <w:rFonts w:cs="Arial"/>
                <w:color w:val="000000"/>
                <w:sz w:val="18"/>
                <w:szCs w:val="18"/>
              </w:rPr>
              <w:t>434-441</w:t>
            </w:r>
          </w:p>
        </w:tc>
        <w:tc>
          <w:tcPr>
            <w:tcW w:w="2700" w:type="dxa"/>
          </w:tcPr>
          <w:p w14:paraId="76D3B421" w14:textId="46483C6D" w:rsidR="004A56FA" w:rsidRPr="00AB481B" w:rsidRDefault="004A56FA" w:rsidP="004A56FA">
            <w:pPr>
              <w:tabs>
                <w:tab w:val="left" w:pos="10080"/>
              </w:tabs>
              <w:jc w:val="left"/>
              <w:rPr>
                <w:color w:val="000000"/>
                <w:sz w:val="18"/>
                <w:szCs w:val="18"/>
              </w:rPr>
            </w:pPr>
            <w:r w:rsidRPr="00AB481B">
              <w:rPr>
                <w:color w:val="000000"/>
                <w:sz w:val="18"/>
                <w:szCs w:val="18"/>
              </w:rPr>
              <w:t>ICD-10 Code 18</w:t>
            </w:r>
          </w:p>
        </w:tc>
        <w:tc>
          <w:tcPr>
            <w:tcW w:w="720" w:type="dxa"/>
          </w:tcPr>
          <w:p w14:paraId="32B2573E" w14:textId="5C430819"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7EC9A5BC" w14:textId="129A9382"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18E810B0" w14:textId="77777777" w:rsidR="004A56FA" w:rsidRPr="00AB481B" w:rsidRDefault="004A56FA" w:rsidP="004A56FA">
            <w:pPr>
              <w:tabs>
                <w:tab w:val="left" w:pos="10080"/>
              </w:tabs>
              <w:rPr>
                <w:color w:val="000000"/>
                <w:sz w:val="18"/>
                <w:szCs w:val="18"/>
              </w:rPr>
            </w:pPr>
          </w:p>
        </w:tc>
      </w:tr>
      <w:tr w:rsidR="004A56FA" w:rsidRPr="00AB481B" w14:paraId="1D23CBCD" w14:textId="77777777" w:rsidTr="00AB481B">
        <w:trPr>
          <w:cantSplit/>
          <w:trHeight w:val="233"/>
        </w:trPr>
        <w:tc>
          <w:tcPr>
            <w:tcW w:w="907" w:type="dxa"/>
          </w:tcPr>
          <w:p w14:paraId="4C626578" w14:textId="014E3B79" w:rsidR="004A56FA" w:rsidRPr="00AB481B" w:rsidRDefault="004A56FA" w:rsidP="004A56FA">
            <w:pPr>
              <w:tabs>
                <w:tab w:val="left" w:pos="10080"/>
              </w:tabs>
              <w:rPr>
                <w:rFonts w:cs="Arial"/>
                <w:color w:val="000000"/>
                <w:sz w:val="18"/>
                <w:szCs w:val="18"/>
              </w:rPr>
            </w:pPr>
            <w:r w:rsidRPr="00AB481B">
              <w:rPr>
                <w:rFonts w:cs="Arial"/>
                <w:color w:val="000000"/>
                <w:sz w:val="18"/>
                <w:szCs w:val="18"/>
              </w:rPr>
              <w:t>442-449</w:t>
            </w:r>
          </w:p>
        </w:tc>
        <w:tc>
          <w:tcPr>
            <w:tcW w:w="2700" w:type="dxa"/>
          </w:tcPr>
          <w:p w14:paraId="75DB8395" w14:textId="314C516F" w:rsidR="004A56FA" w:rsidRPr="00AB481B" w:rsidRDefault="004A56FA" w:rsidP="004A56FA">
            <w:pPr>
              <w:tabs>
                <w:tab w:val="left" w:pos="10080"/>
              </w:tabs>
              <w:jc w:val="left"/>
              <w:rPr>
                <w:color w:val="000000"/>
                <w:sz w:val="18"/>
                <w:szCs w:val="18"/>
              </w:rPr>
            </w:pPr>
            <w:r w:rsidRPr="00AB481B">
              <w:rPr>
                <w:color w:val="000000"/>
                <w:sz w:val="18"/>
                <w:szCs w:val="18"/>
              </w:rPr>
              <w:t>ICD-10 Code 19</w:t>
            </w:r>
          </w:p>
        </w:tc>
        <w:tc>
          <w:tcPr>
            <w:tcW w:w="720" w:type="dxa"/>
          </w:tcPr>
          <w:p w14:paraId="0153E6EA" w14:textId="57DCE18F" w:rsidR="004A56FA" w:rsidRPr="00AB481B" w:rsidRDefault="004A56FA" w:rsidP="004A56FA">
            <w:pPr>
              <w:tabs>
                <w:tab w:val="left" w:pos="10080"/>
              </w:tabs>
              <w:rPr>
                <w:color w:val="000000"/>
                <w:sz w:val="18"/>
                <w:szCs w:val="18"/>
              </w:rPr>
            </w:pPr>
            <w:r w:rsidRPr="00AB481B">
              <w:rPr>
                <w:color w:val="000000"/>
                <w:sz w:val="18"/>
                <w:szCs w:val="18"/>
              </w:rPr>
              <w:t>8</w:t>
            </w:r>
          </w:p>
        </w:tc>
        <w:tc>
          <w:tcPr>
            <w:tcW w:w="450" w:type="dxa"/>
          </w:tcPr>
          <w:p w14:paraId="0ACE552F" w14:textId="4FC60A8F"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8A6AC11" w14:textId="77777777" w:rsidR="004A56FA" w:rsidRPr="00AB481B" w:rsidRDefault="004A56FA" w:rsidP="004A56FA">
            <w:pPr>
              <w:tabs>
                <w:tab w:val="left" w:pos="10080"/>
              </w:tabs>
              <w:rPr>
                <w:color w:val="000000"/>
                <w:sz w:val="18"/>
                <w:szCs w:val="18"/>
              </w:rPr>
            </w:pPr>
          </w:p>
        </w:tc>
      </w:tr>
      <w:tr w:rsidR="004A56FA" w:rsidRPr="00AB481B" w14:paraId="0E186043" w14:textId="77777777" w:rsidTr="00AB481B">
        <w:trPr>
          <w:cantSplit/>
          <w:trHeight w:val="233"/>
        </w:trPr>
        <w:tc>
          <w:tcPr>
            <w:tcW w:w="907" w:type="dxa"/>
          </w:tcPr>
          <w:p w14:paraId="5AD617BC" w14:textId="58319353" w:rsidR="004A56FA" w:rsidRPr="00AB481B" w:rsidRDefault="004A56FA" w:rsidP="004A56FA">
            <w:pPr>
              <w:tabs>
                <w:tab w:val="left" w:pos="10080"/>
              </w:tabs>
              <w:rPr>
                <w:rFonts w:cs="Arial"/>
                <w:color w:val="000000"/>
                <w:sz w:val="18"/>
                <w:szCs w:val="18"/>
              </w:rPr>
            </w:pPr>
            <w:r w:rsidRPr="00AB481B">
              <w:rPr>
                <w:rFonts w:cs="Arial"/>
                <w:color w:val="000000"/>
                <w:sz w:val="18"/>
                <w:szCs w:val="18"/>
              </w:rPr>
              <w:t>450-499</w:t>
            </w:r>
          </w:p>
        </w:tc>
        <w:tc>
          <w:tcPr>
            <w:tcW w:w="2700" w:type="dxa"/>
          </w:tcPr>
          <w:p w14:paraId="62596601" w14:textId="00EDBEB5" w:rsidR="004A56FA" w:rsidRPr="00AB481B" w:rsidRDefault="004A56FA" w:rsidP="004A56FA">
            <w:pPr>
              <w:tabs>
                <w:tab w:val="left" w:pos="10080"/>
              </w:tabs>
              <w:jc w:val="left"/>
              <w:rPr>
                <w:color w:val="000000"/>
                <w:sz w:val="18"/>
                <w:szCs w:val="18"/>
              </w:rPr>
            </w:pPr>
            <w:r w:rsidRPr="00AB481B">
              <w:rPr>
                <w:color w:val="000000"/>
                <w:sz w:val="18"/>
                <w:szCs w:val="18"/>
              </w:rPr>
              <w:t>Alleged Injuries</w:t>
            </w:r>
          </w:p>
        </w:tc>
        <w:tc>
          <w:tcPr>
            <w:tcW w:w="720" w:type="dxa"/>
          </w:tcPr>
          <w:p w14:paraId="1AAB24FC" w14:textId="3BB9DA47" w:rsidR="004A56FA" w:rsidRPr="00AB481B" w:rsidRDefault="004A56FA" w:rsidP="004A56FA">
            <w:pPr>
              <w:tabs>
                <w:tab w:val="left" w:pos="10080"/>
              </w:tabs>
              <w:rPr>
                <w:color w:val="000000"/>
                <w:sz w:val="18"/>
                <w:szCs w:val="18"/>
              </w:rPr>
            </w:pPr>
            <w:r w:rsidRPr="00AB481B">
              <w:rPr>
                <w:color w:val="000000"/>
                <w:sz w:val="18"/>
                <w:szCs w:val="18"/>
              </w:rPr>
              <w:t>50</w:t>
            </w:r>
          </w:p>
        </w:tc>
        <w:tc>
          <w:tcPr>
            <w:tcW w:w="450" w:type="dxa"/>
          </w:tcPr>
          <w:p w14:paraId="32B68B40" w14:textId="63F7BC4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008D677" w14:textId="77777777" w:rsidR="004A56FA" w:rsidRPr="00AB481B" w:rsidRDefault="004A56FA" w:rsidP="004A56FA">
            <w:pPr>
              <w:tabs>
                <w:tab w:val="left" w:pos="10080"/>
              </w:tabs>
              <w:rPr>
                <w:color w:val="000000"/>
                <w:sz w:val="18"/>
                <w:szCs w:val="18"/>
              </w:rPr>
            </w:pPr>
          </w:p>
        </w:tc>
      </w:tr>
      <w:tr w:rsidR="004A56FA" w:rsidRPr="00AB481B" w14:paraId="3FEF3C53" w14:textId="77777777" w:rsidTr="00AB481B">
        <w:trPr>
          <w:cantSplit/>
          <w:trHeight w:val="233"/>
        </w:trPr>
        <w:tc>
          <w:tcPr>
            <w:tcW w:w="907" w:type="dxa"/>
          </w:tcPr>
          <w:p w14:paraId="0AB1A5DC" w14:textId="57EA07C1" w:rsidR="004A56FA" w:rsidRPr="00AB481B" w:rsidRDefault="004A56FA" w:rsidP="004A56FA">
            <w:pPr>
              <w:tabs>
                <w:tab w:val="left" w:pos="10080"/>
              </w:tabs>
              <w:rPr>
                <w:rFonts w:cs="Arial"/>
                <w:color w:val="000000"/>
                <w:sz w:val="18"/>
                <w:szCs w:val="18"/>
              </w:rPr>
            </w:pPr>
            <w:r w:rsidRPr="00AB481B">
              <w:rPr>
                <w:rFonts w:cs="Arial"/>
                <w:color w:val="000000"/>
                <w:sz w:val="18"/>
                <w:szCs w:val="18"/>
              </w:rPr>
              <w:t>500-504</w:t>
            </w:r>
          </w:p>
        </w:tc>
        <w:tc>
          <w:tcPr>
            <w:tcW w:w="2700" w:type="dxa"/>
          </w:tcPr>
          <w:p w14:paraId="5C349354" w14:textId="48385B84" w:rsidR="004A56FA" w:rsidRPr="00AB481B" w:rsidRDefault="004A56FA" w:rsidP="004A56FA">
            <w:pPr>
              <w:tabs>
                <w:tab w:val="left" w:pos="10080"/>
              </w:tabs>
              <w:jc w:val="left"/>
              <w:rPr>
                <w:color w:val="000000"/>
                <w:sz w:val="18"/>
                <w:szCs w:val="18"/>
              </w:rPr>
            </w:pPr>
            <w:r w:rsidRPr="00AB481B">
              <w:rPr>
                <w:color w:val="000000"/>
                <w:sz w:val="18"/>
                <w:szCs w:val="18"/>
              </w:rPr>
              <w:t>ICD-9 Alleged Cause of Injury Code</w:t>
            </w:r>
          </w:p>
        </w:tc>
        <w:tc>
          <w:tcPr>
            <w:tcW w:w="720" w:type="dxa"/>
          </w:tcPr>
          <w:p w14:paraId="6804F65F" w14:textId="351BC014" w:rsidR="004A56FA" w:rsidRPr="00AB481B" w:rsidRDefault="004A56FA" w:rsidP="004A56FA">
            <w:pPr>
              <w:tabs>
                <w:tab w:val="left" w:pos="10080"/>
              </w:tabs>
              <w:rPr>
                <w:color w:val="000000"/>
                <w:sz w:val="18"/>
                <w:szCs w:val="18"/>
              </w:rPr>
            </w:pPr>
            <w:r w:rsidRPr="00AB481B">
              <w:rPr>
                <w:color w:val="000000"/>
                <w:sz w:val="18"/>
                <w:szCs w:val="18"/>
              </w:rPr>
              <w:t>5</w:t>
            </w:r>
          </w:p>
        </w:tc>
        <w:tc>
          <w:tcPr>
            <w:tcW w:w="450" w:type="dxa"/>
          </w:tcPr>
          <w:p w14:paraId="216C9A31" w14:textId="04A4930A"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5E64110E" w14:textId="77777777" w:rsidR="004A56FA" w:rsidRPr="00AB481B" w:rsidRDefault="004A56FA" w:rsidP="004A56FA">
            <w:pPr>
              <w:tabs>
                <w:tab w:val="left" w:pos="10080"/>
              </w:tabs>
              <w:rPr>
                <w:color w:val="000000"/>
                <w:sz w:val="18"/>
                <w:szCs w:val="18"/>
              </w:rPr>
            </w:pPr>
          </w:p>
        </w:tc>
      </w:tr>
      <w:tr w:rsidR="004A56FA" w:rsidRPr="00AB481B" w14:paraId="67311B10" w14:textId="77777777" w:rsidTr="00AB481B">
        <w:trPr>
          <w:cantSplit/>
          <w:trHeight w:val="233"/>
        </w:trPr>
        <w:tc>
          <w:tcPr>
            <w:tcW w:w="907" w:type="dxa"/>
          </w:tcPr>
          <w:p w14:paraId="79C7DF1C" w14:textId="61E830AB" w:rsidR="004A56FA" w:rsidRPr="00AB481B" w:rsidRDefault="004A56FA" w:rsidP="004A56FA">
            <w:pPr>
              <w:tabs>
                <w:tab w:val="left" w:pos="10080"/>
              </w:tabs>
              <w:rPr>
                <w:rFonts w:cs="Arial"/>
                <w:color w:val="000000"/>
                <w:sz w:val="18"/>
                <w:szCs w:val="18"/>
              </w:rPr>
            </w:pPr>
            <w:r w:rsidRPr="00AB481B">
              <w:rPr>
                <w:rFonts w:cs="Arial"/>
                <w:color w:val="000000"/>
                <w:sz w:val="18"/>
                <w:szCs w:val="18"/>
              </w:rPr>
              <w:t>505</w:t>
            </w:r>
          </w:p>
        </w:tc>
        <w:tc>
          <w:tcPr>
            <w:tcW w:w="2700" w:type="dxa"/>
          </w:tcPr>
          <w:p w14:paraId="03C72EA2" w14:textId="239FF3A1" w:rsidR="004A56FA" w:rsidRPr="00AB481B" w:rsidRDefault="004A56FA" w:rsidP="004A56FA">
            <w:pPr>
              <w:tabs>
                <w:tab w:val="left" w:pos="10080"/>
              </w:tabs>
              <w:jc w:val="left"/>
              <w:rPr>
                <w:color w:val="000000"/>
                <w:sz w:val="18"/>
                <w:szCs w:val="18"/>
              </w:rPr>
            </w:pPr>
            <w:r w:rsidRPr="00AB481B">
              <w:rPr>
                <w:color w:val="000000"/>
                <w:sz w:val="18"/>
                <w:szCs w:val="18"/>
              </w:rPr>
              <w:t>Delete this party/coverage from CMS</w:t>
            </w:r>
          </w:p>
        </w:tc>
        <w:tc>
          <w:tcPr>
            <w:tcW w:w="720" w:type="dxa"/>
          </w:tcPr>
          <w:p w14:paraId="0B54C144" w14:textId="4A52235B" w:rsidR="004A56FA" w:rsidRPr="00AB481B" w:rsidRDefault="004A56FA" w:rsidP="004A56FA">
            <w:pPr>
              <w:tabs>
                <w:tab w:val="left" w:pos="10080"/>
              </w:tabs>
              <w:rPr>
                <w:color w:val="000000"/>
                <w:sz w:val="18"/>
                <w:szCs w:val="18"/>
              </w:rPr>
            </w:pPr>
            <w:r w:rsidRPr="00AB481B">
              <w:rPr>
                <w:color w:val="000000"/>
                <w:sz w:val="18"/>
                <w:szCs w:val="18"/>
              </w:rPr>
              <w:t>1</w:t>
            </w:r>
          </w:p>
        </w:tc>
        <w:tc>
          <w:tcPr>
            <w:tcW w:w="450" w:type="dxa"/>
          </w:tcPr>
          <w:p w14:paraId="4D86FAF6" w14:textId="4C2338EB"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4E567E1E" w14:textId="7E4B678F" w:rsidR="004A56FA" w:rsidRPr="00AB481B" w:rsidRDefault="004A56FA" w:rsidP="004A56FA">
            <w:pPr>
              <w:tabs>
                <w:tab w:val="left" w:pos="10080"/>
              </w:tabs>
              <w:rPr>
                <w:color w:val="000000"/>
                <w:sz w:val="18"/>
                <w:szCs w:val="18"/>
              </w:rPr>
            </w:pPr>
            <w:r w:rsidRPr="00AB481B">
              <w:rPr>
                <w:color w:val="000000"/>
                <w:sz w:val="18"/>
                <w:szCs w:val="18"/>
              </w:rPr>
              <w:t xml:space="preserve">Y – Send a delete transaction to CMS for this person/coverage.  </w:t>
            </w:r>
          </w:p>
        </w:tc>
      </w:tr>
      <w:tr w:rsidR="004A56FA" w:rsidRPr="00AB481B" w14:paraId="531E442D" w14:textId="77777777" w:rsidTr="00AB481B">
        <w:trPr>
          <w:cantSplit/>
          <w:trHeight w:val="233"/>
        </w:trPr>
        <w:tc>
          <w:tcPr>
            <w:tcW w:w="907" w:type="dxa"/>
          </w:tcPr>
          <w:p w14:paraId="63F1AB1E" w14:textId="4B2A6669" w:rsidR="004A56FA" w:rsidRPr="00AB481B" w:rsidRDefault="004A56FA" w:rsidP="004A56FA">
            <w:pPr>
              <w:tabs>
                <w:tab w:val="left" w:pos="10080"/>
              </w:tabs>
              <w:rPr>
                <w:rFonts w:cs="Arial"/>
                <w:color w:val="000000"/>
                <w:sz w:val="18"/>
                <w:szCs w:val="18"/>
              </w:rPr>
            </w:pPr>
            <w:r w:rsidRPr="00AB481B">
              <w:rPr>
                <w:rFonts w:cs="Arial"/>
                <w:color w:val="000000"/>
                <w:sz w:val="18"/>
                <w:szCs w:val="18"/>
              </w:rPr>
              <w:t>506</w:t>
            </w:r>
          </w:p>
        </w:tc>
        <w:tc>
          <w:tcPr>
            <w:tcW w:w="2700" w:type="dxa"/>
          </w:tcPr>
          <w:p w14:paraId="493E9C87" w14:textId="34A7B1D9" w:rsidR="004A56FA" w:rsidRPr="00AB481B" w:rsidRDefault="004A56FA" w:rsidP="004A56FA">
            <w:pPr>
              <w:tabs>
                <w:tab w:val="left" w:pos="10080"/>
              </w:tabs>
              <w:jc w:val="left"/>
              <w:rPr>
                <w:color w:val="000000"/>
                <w:sz w:val="18"/>
                <w:szCs w:val="18"/>
              </w:rPr>
            </w:pPr>
            <w:r w:rsidRPr="00AB481B">
              <w:rPr>
                <w:color w:val="000000"/>
                <w:sz w:val="18"/>
                <w:szCs w:val="18"/>
              </w:rPr>
              <w:t>Do Not Send This Coverage To CMS</w:t>
            </w:r>
          </w:p>
        </w:tc>
        <w:tc>
          <w:tcPr>
            <w:tcW w:w="720" w:type="dxa"/>
          </w:tcPr>
          <w:p w14:paraId="0207BFD6" w14:textId="205E944C" w:rsidR="004A56FA" w:rsidRPr="00AB481B" w:rsidRDefault="004A56FA" w:rsidP="004A56FA">
            <w:pPr>
              <w:tabs>
                <w:tab w:val="left" w:pos="10080"/>
              </w:tabs>
              <w:rPr>
                <w:color w:val="000000"/>
                <w:sz w:val="18"/>
                <w:szCs w:val="18"/>
              </w:rPr>
            </w:pPr>
            <w:r w:rsidRPr="00AB481B">
              <w:rPr>
                <w:color w:val="000000"/>
                <w:sz w:val="18"/>
                <w:szCs w:val="18"/>
              </w:rPr>
              <w:t>1</w:t>
            </w:r>
          </w:p>
        </w:tc>
        <w:tc>
          <w:tcPr>
            <w:tcW w:w="450" w:type="dxa"/>
          </w:tcPr>
          <w:p w14:paraId="7E573195" w14:textId="676BDF81"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72160DD9" w14:textId="306A4509" w:rsidR="004A56FA" w:rsidRPr="00AB481B" w:rsidRDefault="004A56FA" w:rsidP="004A56FA">
            <w:pPr>
              <w:tabs>
                <w:tab w:val="left" w:pos="10080"/>
              </w:tabs>
              <w:rPr>
                <w:color w:val="000000"/>
                <w:sz w:val="18"/>
                <w:szCs w:val="18"/>
              </w:rPr>
            </w:pPr>
            <w:r w:rsidRPr="00AB481B">
              <w:rPr>
                <w:color w:val="000000"/>
                <w:sz w:val="18"/>
                <w:szCs w:val="18"/>
              </w:rPr>
              <w:t>Y – Do not include this coverage in the CMS Quarterly Reporting</w:t>
            </w:r>
          </w:p>
        </w:tc>
      </w:tr>
      <w:tr w:rsidR="004A56FA" w:rsidRPr="00AB481B" w14:paraId="495DC869" w14:textId="77777777" w:rsidTr="00AB481B">
        <w:trPr>
          <w:cantSplit/>
          <w:trHeight w:val="233"/>
        </w:trPr>
        <w:tc>
          <w:tcPr>
            <w:tcW w:w="907" w:type="dxa"/>
          </w:tcPr>
          <w:p w14:paraId="6D9764B6" w14:textId="2DDE31B2" w:rsidR="004A56FA" w:rsidRPr="00AB481B" w:rsidRDefault="004A56FA" w:rsidP="004A56FA">
            <w:pPr>
              <w:tabs>
                <w:tab w:val="left" w:pos="10080"/>
              </w:tabs>
              <w:rPr>
                <w:rFonts w:cs="Arial"/>
                <w:color w:val="000000"/>
                <w:sz w:val="18"/>
                <w:szCs w:val="18"/>
              </w:rPr>
            </w:pPr>
            <w:r w:rsidRPr="00AB481B">
              <w:rPr>
                <w:rFonts w:cs="Arial"/>
                <w:color w:val="000000"/>
                <w:sz w:val="18"/>
                <w:szCs w:val="18"/>
              </w:rPr>
              <w:t>507-512</w:t>
            </w:r>
          </w:p>
        </w:tc>
        <w:tc>
          <w:tcPr>
            <w:tcW w:w="2700" w:type="dxa"/>
          </w:tcPr>
          <w:p w14:paraId="63FF84AA" w14:textId="4025536E" w:rsidR="004A56FA" w:rsidRPr="00AB481B" w:rsidRDefault="004A56FA" w:rsidP="004A56FA">
            <w:pPr>
              <w:tabs>
                <w:tab w:val="left" w:pos="10080"/>
              </w:tabs>
              <w:jc w:val="left"/>
              <w:rPr>
                <w:color w:val="000000"/>
                <w:sz w:val="18"/>
                <w:szCs w:val="18"/>
              </w:rPr>
            </w:pPr>
            <w:r w:rsidRPr="00AB481B">
              <w:rPr>
                <w:color w:val="000000"/>
                <w:sz w:val="18"/>
                <w:szCs w:val="18"/>
              </w:rPr>
              <w:t>Filler</w:t>
            </w:r>
          </w:p>
        </w:tc>
        <w:tc>
          <w:tcPr>
            <w:tcW w:w="720" w:type="dxa"/>
          </w:tcPr>
          <w:p w14:paraId="5C9152FC" w14:textId="72FE6DA9" w:rsidR="004A56FA" w:rsidRPr="00AB481B" w:rsidRDefault="004A56FA" w:rsidP="004A56FA">
            <w:pPr>
              <w:tabs>
                <w:tab w:val="left" w:pos="10080"/>
              </w:tabs>
              <w:rPr>
                <w:color w:val="000000"/>
                <w:sz w:val="18"/>
                <w:szCs w:val="18"/>
              </w:rPr>
            </w:pPr>
            <w:r w:rsidRPr="00AB481B">
              <w:rPr>
                <w:color w:val="000000"/>
                <w:sz w:val="18"/>
                <w:szCs w:val="18"/>
              </w:rPr>
              <w:t>6</w:t>
            </w:r>
          </w:p>
        </w:tc>
        <w:tc>
          <w:tcPr>
            <w:tcW w:w="450" w:type="dxa"/>
          </w:tcPr>
          <w:p w14:paraId="4E297699" w14:textId="25C1F045" w:rsidR="004A56FA" w:rsidRPr="00AB481B" w:rsidRDefault="004A56FA" w:rsidP="004A56FA">
            <w:pPr>
              <w:tabs>
                <w:tab w:val="left" w:pos="10080"/>
              </w:tabs>
              <w:rPr>
                <w:color w:val="000000"/>
                <w:sz w:val="18"/>
                <w:szCs w:val="18"/>
              </w:rPr>
            </w:pPr>
            <w:r w:rsidRPr="00AB481B">
              <w:rPr>
                <w:color w:val="000000"/>
                <w:sz w:val="18"/>
                <w:szCs w:val="18"/>
              </w:rPr>
              <w:t>A/N</w:t>
            </w:r>
          </w:p>
        </w:tc>
        <w:tc>
          <w:tcPr>
            <w:tcW w:w="6030" w:type="dxa"/>
          </w:tcPr>
          <w:p w14:paraId="27B79863" w14:textId="1C2B54EB" w:rsidR="004A56FA" w:rsidRPr="00AB481B" w:rsidRDefault="004A56FA" w:rsidP="004A56FA">
            <w:pPr>
              <w:tabs>
                <w:tab w:val="left" w:pos="10080"/>
              </w:tabs>
              <w:rPr>
                <w:color w:val="000000"/>
                <w:sz w:val="18"/>
                <w:szCs w:val="18"/>
              </w:rPr>
            </w:pPr>
            <w:r w:rsidRPr="00AB481B">
              <w:rPr>
                <w:color w:val="000000"/>
                <w:sz w:val="18"/>
                <w:szCs w:val="18"/>
              </w:rPr>
              <w:t>Spaces.</w:t>
            </w:r>
          </w:p>
        </w:tc>
      </w:tr>
    </w:tbl>
    <w:p w14:paraId="41FE3884" w14:textId="29D6F64A" w:rsidR="000D1E0B" w:rsidRPr="00C830DF" w:rsidRDefault="000D1E0B" w:rsidP="00E622CF">
      <w:pPr>
        <w:pStyle w:val="Heading3"/>
      </w:pPr>
      <w:bookmarkStart w:id="422" w:name="_Record_MEX4_–"/>
      <w:bookmarkStart w:id="423" w:name="_Toc277238902"/>
      <w:bookmarkStart w:id="424" w:name="_Toc108455778"/>
      <w:bookmarkStart w:id="425" w:name="_Toc191985654"/>
      <w:bookmarkEnd w:id="422"/>
      <w:r w:rsidRPr="00C830DF">
        <w:t>Record MEX4 – Return Echo</w:t>
      </w:r>
      <w:r w:rsidR="00D954B4">
        <w:t xml:space="preserve"> – </w:t>
      </w:r>
      <w:r w:rsidRPr="00C830DF">
        <w:t>Additional</w:t>
      </w:r>
      <w:r w:rsidR="00D954B4">
        <w:t xml:space="preserve"> </w:t>
      </w:r>
      <w:r w:rsidRPr="00C830DF">
        <w:t>Casualty Claim Information</w:t>
      </w:r>
      <w:bookmarkEnd w:id="423"/>
      <w:bookmarkEnd w:id="424"/>
      <w:bookmarkEnd w:id="425"/>
    </w:p>
    <w:tbl>
      <w:tblPr>
        <w:tblW w:w="1098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630"/>
        <w:gridCol w:w="6030"/>
      </w:tblGrid>
      <w:tr w:rsidR="000D1E0B" w:rsidRPr="006D283C" w14:paraId="421A042F" w14:textId="77777777" w:rsidTr="00107B42">
        <w:trPr>
          <w:cantSplit/>
          <w:trHeight w:val="230"/>
        </w:trPr>
        <w:tc>
          <w:tcPr>
            <w:tcW w:w="900" w:type="dxa"/>
          </w:tcPr>
          <w:p w14:paraId="50CAF7FE" w14:textId="77777777" w:rsidR="000D1E0B" w:rsidRPr="006D283C" w:rsidRDefault="000D1E0B" w:rsidP="00335AF3">
            <w:pPr>
              <w:tabs>
                <w:tab w:val="left" w:pos="10080"/>
              </w:tabs>
              <w:rPr>
                <w:b/>
                <w:color w:val="000000"/>
                <w:sz w:val="18"/>
                <w:szCs w:val="18"/>
              </w:rPr>
            </w:pPr>
            <w:r w:rsidRPr="006D283C">
              <w:rPr>
                <w:b/>
                <w:color w:val="000000"/>
                <w:sz w:val="18"/>
                <w:szCs w:val="18"/>
              </w:rPr>
              <w:t>Position</w:t>
            </w:r>
          </w:p>
        </w:tc>
        <w:tc>
          <w:tcPr>
            <w:tcW w:w="2700" w:type="dxa"/>
          </w:tcPr>
          <w:p w14:paraId="1598B586" w14:textId="77777777" w:rsidR="000D1E0B" w:rsidRPr="006D283C" w:rsidRDefault="000D1E0B" w:rsidP="00335AF3">
            <w:pPr>
              <w:tabs>
                <w:tab w:val="left" w:pos="10080"/>
              </w:tabs>
              <w:rPr>
                <w:b/>
                <w:color w:val="000000"/>
                <w:sz w:val="18"/>
                <w:szCs w:val="18"/>
              </w:rPr>
            </w:pPr>
            <w:r w:rsidRPr="006D283C">
              <w:rPr>
                <w:b/>
                <w:color w:val="000000"/>
                <w:sz w:val="18"/>
                <w:szCs w:val="18"/>
              </w:rPr>
              <w:t>Field Name</w:t>
            </w:r>
          </w:p>
        </w:tc>
        <w:tc>
          <w:tcPr>
            <w:tcW w:w="720" w:type="dxa"/>
          </w:tcPr>
          <w:p w14:paraId="1E789EE3" w14:textId="77777777" w:rsidR="000D1E0B" w:rsidRPr="006D283C" w:rsidRDefault="000D1E0B" w:rsidP="00335AF3">
            <w:pPr>
              <w:tabs>
                <w:tab w:val="left" w:pos="10080"/>
              </w:tabs>
              <w:rPr>
                <w:b/>
                <w:color w:val="000000"/>
                <w:sz w:val="18"/>
                <w:szCs w:val="18"/>
              </w:rPr>
            </w:pPr>
            <w:r w:rsidRPr="006D283C">
              <w:rPr>
                <w:b/>
                <w:color w:val="000000"/>
                <w:sz w:val="18"/>
                <w:szCs w:val="18"/>
              </w:rPr>
              <w:t>Length</w:t>
            </w:r>
          </w:p>
        </w:tc>
        <w:tc>
          <w:tcPr>
            <w:tcW w:w="630" w:type="dxa"/>
          </w:tcPr>
          <w:p w14:paraId="14742FB4" w14:textId="77777777" w:rsidR="000D1E0B" w:rsidRPr="006D283C" w:rsidRDefault="000D1E0B" w:rsidP="00335AF3">
            <w:pPr>
              <w:tabs>
                <w:tab w:val="left" w:pos="10080"/>
              </w:tabs>
              <w:rPr>
                <w:b/>
                <w:color w:val="000000"/>
                <w:sz w:val="18"/>
                <w:szCs w:val="18"/>
              </w:rPr>
            </w:pPr>
            <w:r w:rsidRPr="006D283C">
              <w:rPr>
                <w:b/>
                <w:color w:val="000000"/>
                <w:sz w:val="18"/>
                <w:szCs w:val="18"/>
              </w:rPr>
              <w:t>Type</w:t>
            </w:r>
          </w:p>
        </w:tc>
        <w:tc>
          <w:tcPr>
            <w:tcW w:w="6030" w:type="dxa"/>
          </w:tcPr>
          <w:p w14:paraId="4856B992" w14:textId="77777777" w:rsidR="000D1E0B" w:rsidRPr="006D283C" w:rsidRDefault="000D1E0B" w:rsidP="00335AF3">
            <w:pPr>
              <w:tabs>
                <w:tab w:val="left" w:pos="10080"/>
              </w:tabs>
              <w:rPr>
                <w:b/>
                <w:color w:val="000000"/>
                <w:sz w:val="18"/>
                <w:szCs w:val="18"/>
              </w:rPr>
            </w:pPr>
            <w:r w:rsidRPr="006D283C">
              <w:rPr>
                <w:b/>
                <w:color w:val="000000"/>
                <w:sz w:val="18"/>
                <w:szCs w:val="18"/>
              </w:rPr>
              <w:t>Description</w:t>
            </w:r>
          </w:p>
        </w:tc>
      </w:tr>
      <w:tr w:rsidR="000D1E0B" w:rsidRPr="006D283C" w14:paraId="586518F7" w14:textId="77777777" w:rsidTr="00107B42">
        <w:trPr>
          <w:cantSplit/>
          <w:trHeight w:val="230"/>
        </w:trPr>
        <w:tc>
          <w:tcPr>
            <w:tcW w:w="900" w:type="dxa"/>
          </w:tcPr>
          <w:p w14:paraId="7B1F595C" w14:textId="77777777" w:rsidR="000D1E0B" w:rsidRPr="006D283C" w:rsidRDefault="000D1E0B" w:rsidP="00335AF3">
            <w:pPr>
              <w:tabs>
                <w:tab w:val="left" w:pos="10080"/>
              </w:tabs>
              <w:rPr>
                <w:color w:val="000000"/>
                <w:sz w:val="18"/>
                <w:szCs w:val="18"/>
              </w:rPr>
            </w:pPr>
            <w:r w:rsidRPr="006D283C">
              <w:rPr>
                <w:color w:val="000000"/>
                <w:sz w:val="18"/>
                <w:szCs w:val="18"/>
              </w:rPr>
              <w:t>1-10</w:t>
            </w:r>
          </w:p>
        </w:tc>
        <w:tc>
          <w:tcPr>
            <w:tcW w:w="2700" w:type="dxa"/>
          </w:tcPr>
          <w:p w14:paraId="7CB419E6" w14:textId="77777777" w:rsidR="000D1E0B" w:rsidRPr="006D283C" w:rsidRDefault="000D1E0B" w:rsidP="00335AF3">
            <w:pPr>
              <w:tabs>
                <w:tab w:val="left" w:pos="10080"/>
              </w:tabs>
              <w:rPr>
                <w:color w:val="000000"/>
                <w:sz w:val="18"/>
                <w:szCs w:val="18"/>
              </w:rPr>
            </w:pPr>
            <w:r w:rsidRPr="006D283C">
              <w:rPr>
                <w:color w:val="000000"/>
                <w:sz w:val="18"/>
                <w:szCs w:val="18"/>
              </w:rPr>
              <w:t>Record Key</w:t>
            </w:r>
          </w:p>
        </w:tc>
        <w:tc>
          <w:tcPr>
            <w:tcW w:w="720" w:type="dxa"/>
          </w:tcPr>
          <w:p w14:paraId="245299F2" w14:textId="77777777" w:rsidR="000D1E0B" w:rsidRPr="006D283C" w:rsidRDefault="000D1E0B" w:rsidP="00335AF3">
            <w:pPr>
              <w:tabs>
                <w:tab w:val="left" w:pos="10080"/>
              </w:tabs>
              <w:rPr>
                <w:color w:val="000000"/>
                <w:sz w:val="18"/>
                <w:szCs w:val="18"/>
              </w:rPr>
            </w:pPr>
            <w:r w:rsidRPr="006D283C">
              <w:rPr>
                <w:color w:val="000000"/>
                <w:sz w:val="18"/>
                <w:szCs w:val="18"/>
              </w:rPr>
              <w:t>10</w:t>
            </w:r>
          </w:p>
        </w:tc>
        <w:tc>
          <w:tcPr>
            <w:tcW w:w="630" w:type="dxa"/>
          </w:tcPr>
          <w:p w14:paraId="0FE8A977"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6BB9F7D2" w14:textId="77777777" w:rsidR="000D1E0B" w:rsidRPr="006D283C" w:rsidRDefault="000D1E0B" w:rsidP="00335AF3">
            <w:pPr>
              <w:tabs>
                <w:tab w:val="left" w:pos="10080"/>
              </w:tabs>
              <w:rPr>
                <w:color w:val="000000"/>
                <w:sz w:val="18"/>
                <w:szCs w:val="18"/>
              </w:rPr>
            </w:pPr>
            <w:r w:rsidRPr="006D283C">
              <w:rPr>
                <w:color w:val="000000"/>
                <w:sz w:val="18"/>
                <w:szCs w:val="18"/>
              </w:rPr>
              <w:t>Previously described. Record Type = MEX4</w:t>
            </w:r>
          </w:p>
        </w:tc>
      </w:tr>
      <w:tr w:rsidR="000D1E0B" w:rsidRPr="006D283C" w14:paraId="53716EDA" w14:textId="77777777" w:rsidTr="00107B42">
        <w:trPr>
          <w:trHeight w:val="230"/>
        </w:trPr>
        <w:tc>
          <w:tcPr>
            <w:tcW w:w="900" w:type="dxa"/>
          </w:tcPr>
          <w:p w14:paraId="397BA84D" w14:textId="77777777" w:rsidR="000D1E0B" w:rsidRPr="006D283C" w:rsidRDefault="000D1E0B" w:rsidP="00335AF3">
            <w:pPr>
              <w:tabs>
                <w:tab w:val="left" w:pos="10080"/>
              </w:tabs>
              <w:rPr>
                <w:color w:val="000000"/>
                <w:sz w:val="18"/>
                <w:szCs w:val="18"/>
              </w:rPr>
            </w:pPr>
            <w:r w:rsidRPr="006D283C">
              <w:rPr>
                <w:color w:val="000000"/>
                <w:sz w:val="18"/>
                <w:szCs w:val="18"/>
              </w:rPr>
              <w:t>11</w:t>
            </w:r>
          </w:p>
        </w:tc>
        <w:tc>
          <w:tcPr>
            <w:tcW w:w="2700" w:type="dxa"/>
          </w:tcPr>
          <w:p w14:paraId="57F47361" w14:textId="77777777" w:rsidR="000D1E0B" w:rsidRPr="006D283C" w:rsidRDefault="000D1E0B" w:rsidP="00335AF3">
            <w:pPr>
              <w:tabs>
                <w:tab w:val="left" w:pos="10080"/>
              </w:tabs>
              <w:rPr>
                <w:color w:val="000000"/>
                <w:sz w:val="18"/>
                <w:szCs w:val="18"/>
              </w:rPr>
            </w:pPr>
            <w:r w:rsidRPr="006D283C">
              <w:rPr>
                <w:color w:val="000000"/>
                <w:sz w:val="18"/>
                <w:szCs w:val="18"/>
              </w:rPr>
              <w:t>Product Liability Indicator</w:t>
            </w:r>
          </w:p>
        </w:tc>
        <w:tc>
          <w:tcPr>
            <w:tcW w:w="720" w:type="dxa"/>
          </w:tcPr>
          <w:p w14:paraId="57FB2F2C" w14:textId="77777777" w:rsidR="000D1E0B" w:rsidRPr="006D283C" w:rsidRDefault="000D1E0B" w:rsidP="00335AF3">
            <w:pPr>
              <w:tabs>
                <w:tab w:val="left" w:pos="10080"/>
              </w:tabs>
              <w:rPr>
                <w:color w:val="000000"/>
                <w:sz w:val="18"/>
                <w:szCs w:val="18"/>
              </w:rPr>
            </w:pPr>
            <w:r w:rsidRPr="006D283C">
              <w:rPr>
                <w:color w:val="000000"/>
                <w:sz w:val="18"/>
                <w:szCs w:val="18"/>
              </w:rPr>
              <w:t>1</w:t>
            </w:r>
          </w:p>
        </w:tc>
        <w:tc>
          <w:tcPr>
            <w:tcW w:w="630" w:type="dxa"/>
          </w:tcPr>
          <w:p w14:paraId="5A4D8A24"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6BB97B24" w14:textId="77777777" w:rsidR="000D1E0B" w:rsidRPr="006D283C" w:rsidRDefault="000D1E0B" w:rsidP="00335AF3">
            <w:pPr>
              <w:tabs>
                <w:tab w:val="left" w:pos="10080"/>
              </w:tabs>
              <w:rPr>
                <w:rFonts w:cs="Arial"/>
                <w:color w:val="000000"/>
                <w:sz w:val="18"/>
                <w:szCs w:val="18"/>
              </w:rPr>
            </w:pPr>
            <w:r w:rsidRPr="006D283C">
              <w:rPr>
                <w:rFonts w:cs="Arial"/>
                <w:color w:val="000000"/>
                <w:sz w:val="18"/>
                <w:szCs w:val="18"/>
              </w:rPr>
              <w:t>Indicates whether injury, illness or incident was allegedly caused by/contributed to by a particular product.</w:t>
            </w:r>
          </w:p>
          <w:p w14:paraId="45B5FBC7" w14:textId="77777777" w:rsidR="000D1E0B" w:rsidRPr="006D283C" w:rsidRDefault="000D1E0B" w:rsidP="00335AF3">
            <w:pPr>
              <w:tabs>
                <w:tab w:val="left" w:pos="10080"/>
              </w:tabs>
              <w:rPr>
                <w:rFonts w:cs="Arial"/>
                <w:color w:val="000000"/>
                <w:sz w:val="18"/>
                <w:szCs w:val="18"/>
              </w:rPr>
            </w:pPr>
            <w:r w:rsidRPr="006D283C">
              <w:rPr>
                <w:rFonts w:cs="Arial"/>
                <w:color w:val="000000"/>
                <w:sz w:val="18"/>
                <w:szCs w:val="18"/>
              </w:rPr>
              <w:t>1 = No</w:t>
            </w:r>
          </w:p>
          <w:p w14:paraId="7188EA1D" w14:textId="77777777" w:rsidR="000D1E0B" w:rsidRPr="006D283C" w:rsidRDefault="000D1E0B" w:rsidP="00335AF3">
            <w:pPr>
              <w:tabs>
                <w:tab w:val="left" w:pos="10080"/>
              </w:tabs>
              <w:rPr>
                <w:rFonts w:cs="Arial"/>
                <w:color w:val="000000"/>
                <w:sz w:val="18"/>
                <w:szCs w:val="18"/>
              </w:rPr>
            </w:pPr>
            <w:r w:rsidRPr="006D283C">
              <w:rPr>
                <w:rFonts w:cs="Arial"/>
                <w:color w:val="000000"/>
                <w:sz w:val="18"/>
                <w:szCs w:val="18"/>
              </w:rPr>
              <w:t>2 = Yes, but not a mass tort situation.</w:t>
            </w:r>
          </w:p>
          <w:p w14:paraId="2C8A5F29" w14:textId="77777777" w:rsidR="000D1E0B" w:rsidRPr="006D283C" w:rsidRDefault="000D1E0B" w:rsidP="00335AF3">
            <w:pPr>
              <w:tabs>
                <w:tab w:val="left" w:pos="10080"/>
              </w:tabs>
              <w:rPr>
                <w:color w:val="000000"/>
                <w:sz w:val="18"/>
                <w:szCs w:val="18"/>
              </w:rPr>
            </w:pPr>
            <w:r w:rsidRPr="006D283C">
              <w:rPr>
                <w:rFonts w:cs="Arial"/>
                <w:color w:val="000000"/>
                <w:sz w:val="18"/>
                <w:szCs w:val="18"/>
              </w:rPr>
              <w:t>3 = Yes, and is a mass tort situation</w:t>
            </w:r>
          </w:p>
        </w:tc>
      </w:tr>
      <w:tr w:rsidR="000D1E0B" w:rsidRPr="006D283C" w14:paraId="19904CAF" w14:textId="77777777" w:rsidTr="00107B42">
        <w:trPr>
          <w:trHeight w:val="230"/>
        </w:trPr>
        <w:tc>
          <w:tcPr>
            <w:tcW w:w="900" w:type="dxa"/>
          </w:tcPr>
          <w:p w14:paraId="41B67B8F" w14:textId="77777777" w:rsidR="000D1E0B" w:rsidRPr="006D283C" w:rsidRDefault="000D1E0B" w:rsidP="00335AF3">
            <w:pPr>
              <w:tabs>
                <w:tab w:val="left" w:pos="10080"/>
              </w:tabs>
              <w:rPr>
                <w:color w:val="000000"/>
                <w:sz w:val="18"/>
                <w:szCs w:val="18"/>
              </w:rPr>
            </w:pPr>
            <w:r w:rsidRPr="006D283C">
              <w:rPr>
                <w:color w:val="000000"/>
                <w:sz w:val="18"/>
                <w:szCs w:val="18"/>
              </w:rPr>
              <w:t>12-51</w:t>
            </w:r>
          </w:p>
        </w:tc>
        <w:tc>
          <w:tcPr>
            <w:tcW w:w="2700" w:type="dxa"/>
          </w:tcPr>
          <w:p w14:paraId="10AEF90A" w14:textId="77777777" w:rsidR="000D1E0B" w:rsidRPr="006D283C" w:rsidRDefault="000D1E0B" w:rsidP="00335AF3">
            <w:pPr>
              <w:tabs>
                <w:tab w:val="left" w:pos="10080"/>
              </w:tabs>
              <w:rPr>
                <w:color w:val="000000"/>
                <w:sz w:val="18"/>
                <w:szCs w:val="18"/>
              </w:rPr>
            </w:pPr>
            <w:r w:rsidRPr="006D283C">
              <w:rPr>
                <w:color w:val="000000"/>
                <w:sz w:val="18"/>
                <w:szCs w:val="18"/>
              </w:rPr>
              <w:t>Product Generic Name</w:t>
            </w:r>
          </w:p>
        </w:tc>
        <w:tc>
          <w:tcPr>
            <w:tcW w:w="720" w:type="dxa"/>
          </w:tcPr>
          <w:p w14:paraId="2394B12D" w14:textId="77777777" w:rsidR="000D1E0B" w:rsidRPr="006D283C" w:rsidRDefault="000D1E0B" w:rsidP="00335AF3">
            <w:pPr>
              <w:tabs>
                <w:tab w:val="left" w:pos="10080"/>
              </w:tabs>
              <w:rPr>
                <w:color w:val="000000"/>
                <w:sz w:val="18"/>
                <w:szCs w:val="18"/>
              </w:rPr>
            </w:pPr>
            <w:r w:rsidRPr="006D283C">
              <w:rPr>
                <w:color w:val="000000"/>
                <w:sz w:val="18"/>
                <w:szCs w:val="18"/>
              </w:rPr>
              <w:t>40</w:t>
            </w:r>
          </w:p>
        </w:tc>
        <w:tc>
          <w:tcPr>
            <w:tcW w:w="630" w:type="dxa"/>
          </w:tcPr>
          <w:p w14:paraId="1A5DDC33"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1DD543A1" w14:textId="77777777" w:rsidR="000D1E0B" w:rsidRPr="006D283C" w:rsidRDefault="000D1E0B" w:rsidP="00335AF3">
            <w:pPr>
              <w:tabs>
                <w:tab w:val="left" w:pos="10080"/>
              </w:tabs>
              <w:rPr>
                <w:color w:val="000000"/>
                <w:sz w:val="18"/>
                <w:szCs w:val="18"/>
              </w:rPr>
            </w:pPr>
            <w:r w:rsidRPr="006D283C">
              <w:rPr>
                <w:rFonts w:cs="Arial"/>
                <w:color w:val="000000"/>
                <w:sz w:val="18"/>
                <w:szCs w:val="18"/>
              </w:rPr>
              <w:t>Generic name of product alleged to be the cause of injury, illness or incident.  If no generic name, supply brand name.</w:t>
            </w:r>
          </w:p>
        </w:tc>
      </w:tr>
      <w:tr w:rsidR="000D1E0B" w:rsidRPr="006D283C" w14:paraId="4E9CAFDF" w14:textId="77777777" w:rsidTr="00107B42">
        <w:trPr>
          <w:trHeight w:val="230"/>
        </w:trPr>
        <w:tc>
          <w:tcPr>
            <w:tcW w:w="900" w:type="dxa"/>
          </w:tcPr>
          <w:p w14:paraId="4FDA9D34" w14:textId="77777777" w:rsidR="000D1E0B" w:rsidRPr="006D283C" w:rsidRDefault="000D1E0B" w:rsidP="00335AF3">
            <w:pPr>
              <w:tabs>
                <w:tab w:val="left" w:pos="10080"/>
              </w:tabs>
              <w:rPr>
                <w:color w:val="000000"/>
                <w:sz w:val="18"/>
                <w:szCs w:val="18"/>
              </w:rPr>
            </w:pPr>
            <w:r w:rsidRPr="006D283C">
              <w:rPr>
                <w:color w:val="000000"/>
                <w:sz w:val="18"/>
                <w:szCs w:val="18"/>
              </w:rPr>
              <w:t>52-91</w:t>
            </w:r>
          </w:p>
        </w:tc>
        <w:tc>
          <w:tcPr>
            <w:tcW w:w="2700" w:type="dxa"/>
          </w:tcPr>
          <w:p w14:paraId="10CDC69C" w14:textId="77777777" w:rsidR="000D1E0B" w:rsidRPr="006D283C" w:rsidRDefault="000D1E0B" w:rsidP="00335AF3">
            <w:pPr>
              <w:tabs>
                <w:tab w:val="left" w:pos="10080"/>
              </w:tabs>
              <w:rPr>
                <w:color w:val="000000"/>
                <w:sz w:val="18"/>
                <w:szCs w:val="18"/>
              </w:rPr>
            </w:pPr>
            <w:r w:rsidRPr="006D283C">
              <w:rPr>
                <w:color w:val="000000"/>
                <w:sz w:val="18"/>
                <w:szCs w:val="18"/>
              </w:rPr>
              <w:t>Product Brand Name</w:t>
            </w:r>
          </w:p>
        </w:tc>
        <w:tc>
          <w:tcPr>
            <w:tcW w:w="720" w:type="dxa"/>
          </w:tcPr>
          <w:p w14:paraId="414905AB" w14:textId="77777777" w:rsidR="000D1E0B" w:rsidRPr="006D283C" w:rsidRDefault="000D1E0B" w:rsidP="00335AF3">
            <w:pPr>
              <w:tabs>
                <w:tab w:val="left" w:pos="10080"/>
              </w:tabs>
              <w:rPr>
                <w:color w:val="000000"/>
                <w:sz w:val="18"/>
                <w:szCs w:val="18"/>
              </w:rPr>
            </w:pPr>
            <w:r w:rsidRPr="006D283C">
              <w:rPr>
                <w:color w:val="000000"/>
                <w:sz w:val="18"/>
                <w:szCs w:val="18"/>
              </w:rPr>
              <w:t>40</w:t>
            </w:r>
          </w:p>
        </w:tc>
        <w:tc>
          <w:tcPr>
            <w:tcW w:w="630" w:type="dxa"/>
          </w:tcPr>
          <w:p w14:paraId="296B5766"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1604BB93" w14:textId="77777777" w:rsidR="000D1E0B" w:rsidRPr="006D283C" w:rsidRDefault="000D1E0B" w:rsidP="00335AF3">
            <w:pPr>
              <w:tabs>
                <w:tab w:val="left" w:pos="10080"/>
              </w:tabs>
              <w:rPr>
                <w:color w:val="000000"/>
                <w:sz w:val="18"/>
                <w:szCs w:val="18"/>
              </w:rPr>
            </w:pPr>
            <w:r w:rsidRPr="006D283C">
              <w:rPr>
                <w:rFonts w:cs="Arial"/>
                <w:color w:val="000000"/>
                <w:sz w:val="18"/>
                <w:szCs w:val="18"/>
              </w:rPr>
              <w:t>Brand name of product alleged to be the cause of injury, illness or incident.</w:t>
            </w:r>
          </w:p>
        </w:tc>
      </w:tr>
      <w:tr w:rsidR="000D1E0B" w:rsidRPr="006D283C" w14:paraId="2AD3CBC7" w14:textId="77777777" w:rsidTr="00107B42">
        <w:trPr>
          <w:trHeight w:val="230"/>
        </w:trPr>
        <w:tc>
          <w:tcPr>
            <w:tcW w:w="900" w:type="dxa"/>
          </w:tcPr>
          <w:p w14:paraId="6C13E410" w14:textId="77777777" w:rsidR="000D1E0B" w:rsidRPr="006D283C" w:rsidRDefault="000D1E0B" w:rsidP="00335AF3">
            <w:pPr>
              <w:tabs>
                <w:tab w:val="left" w:pos="10080"/>
              </w:tabs>
              <w:rPr>
                <w:color w:val="000000"/>
                <w:sz w:val="18"/>
                <w:szCs w:val="18"/>
              </w:rPr>
            </w:pPr>
            <w:r w:rsidRPr="006D283C">
              <w:rPr>
                <w:color w:val="000000"/>
                <w:sz w:val="18"/>
                <w:szCs w:val="18"/>
              </w:rPr>
              <w:t>92-131</w:t>
            </w:r>
          </w:p>
        </w:tc>
        <w:tc>
          <w:tcPr>
            <w:tcW w:w="2700" w:type="dxa"/>
          </w:tcPr>
          <w:p w14:paraId="522122C9" w14:textId="77777777" w:rsidR="000D1E0B" w:rsidRPr="006D283C" w:rsidRDefault="000D1E0B" w:rsidP="00335AF3">
            <w:pPr>
              <w:tabs>
                <w:tab w:val="left" w:pos="10080"/>
              </w:tabs>
              <w:rPr>
                <w:color w:val="000000"/>
                <w:sz w:val="18"/>
                <w:szCs w:val="18"/>
              </w:rPr>
            </w:pPr>
            <w:r w:rsidRPr="006D283C">
              <w:rPr>
                <w:color w:val="000000"/>
                <w:sz w:val="18"/>
                <w:szCs w:val="18"/>
              </w:rPr>
              <w:t>Product Manufacturer</w:t>
            </w:r>
          </w:p>
        </w:tc>
        <w:tc>
          <w:tcPr>
            <w:tcW w:w="720" w:type="dxa"/>
          </w:tcPr>
          <w:p w14:paraId="5C40654A" w14:textId="77777777" w:rsidR="000D1E0B" w:rsidRPr="006D283C" w:rsidRDefault="000D1E0B" w:rsidP="00335AF3">
            <w:pPr>
              <w:tabs>
                <w:tab w:val="left" w:pos="10080"/>
              </w:tabs>
              <w:rPr>
                <w:color w:val="000000"/>
                <w:sz w:val="18"/>
                <w:szCs w:val="18"/>
              </w:rPr>
            </w:pPr>
            <w:r w:rsidRPr="006D283C">
              <w:rPr>
                <w:color w:val="000000"/>
                <w:sz w:val="18"/>
                <w:szCs w:val="18"/>
              </w:rPr>
              <w:t>40</w:t>
            </w:r>
          </w:p>
        </w:tc>
        <w:tc>
          <w:tcPr>
            <w:tcW w:w="630" w:type="dxa"/>
          </w:tcPr>
          <w:p w14:paraId="2D7AB3C8"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574FC8B6" w14:textId="77777777" w:rsidR="000D1E0B" w:rsidRPr="006D283C" w:rsidRDefault="000D1E0B" w:rsidP="00335AF3">
            <w:pPr>
              <w:tabs>
                <w:tab w:val="left" w:pos="10080"/>
              </w:tabs>
              <w:rPr>
                <w:color w:val="000000"/>
                <w:sz w:val="18"/>
                <w:szCs w:val="18"/>
              </w:rPr>
            </w:pPr>
            <w:r w:rsidRPr="006D283C">
              <w:rPr>
                <w:rFonts w:cs="Arial"/>
                <w:color w:val="000000"/>
                <w:sz w:val="18"/>
                <w:szCs w:val="18"/>
              </w:rPr>
              <w:t>Maker of product.</w:t>
            </w:r>
          </w:p>
        </w:tc>
      </w:tr>
      <w:tr w:rsidR="000D1E0B" w:rsidRPr="006D283C" w14:paraId="1063E70D" w14:textId="77777777" w:rsidTr="00107B42">
        <w:trPr>
          <w:trHeight w:val="230"/>
        </w:trPr>
        <w:tc>
          <w:tcPr>
            <w:tcW w:w="900" w:type="dxa"/>
          </w:tcPr>
          <w:p w14:paraId="1A3D6D15" w14:textId="77777777" w:rsidR="000D1E0B" w:rsidRPr="006D283C" w:rsidRDefault="000D1E0B" w:rsidP="00335AF3">
            <w:pPr>
              <w:tabs>
                <w:tab w:val="left" w:pos="10080"/>
              </w:tabs>
              <w:rPr>
                <w:color w:val="000000"/>
                <w:sz w:val="18"/>
                <w:szCs w:val="18"/>
              </w:rPr>
            </w:pPr>
            <w:r w:rsidRPr="006D283C">
              <w:rPr>
                <w:color w:val="000000"/>
                <w:sz w:val="18"/>
                <w:szCs w:val="18"/>
              </w:rPr>
              <w:t>132-331</w:t>
            </w:r>
          </w:p>
        </w:tc>
        <w:tc>
          <w:tcPr>
            <w:tcW w:w="2700" w:type="dxa"/>
          </w:tcPr>
          <w:p w14:paraId="418E85A9" w14:textId="77777777" w:rsidR="000D1E0B" w:rsidRPr="006D283C" w:rsidRDefault="000D1E0B" w:rsidP="00335AF3">
            <w:pPr>
              <w:tabs>
                <w:tab w:val="left" w:pos="10080"/>
              </w:tabs>
              <w:rPr>
                <w:color w:val="000000"/>
                <w:sz w:val="18"/>
                <w:szCs w:val="18"/>
              </w:rPr>
            </w:pPr>
            <w:r w:rsidRPr="006D283C">
              <w:rPr>
                <w:color w:val="000000"/>
                <w:sz w:val="18"/>
                <w:szCs w:val="18"/>
              </w:rPr>
              <w:t>Product Alleged Harm</w:t>
            </w:r>
          </w:p>
        </w:tc>
        <w:tc>
          <w:tcPr>
            <w:tcW w:w="720" w:type="dxa"/>
          </w:tcPr>
          <w:p w14:paraId="13AA85BB" w14:textId="77777777" w:rsidR="000D1E0B" w:rsidRPr="006D283C" w:rsidRDefault="000D1E0B" w:rsidP="00335AF3">
            <w:pPr>
              <w:tabs>
                <w:tab w:val="left" w:pos="10080"/>
              </w:tabs>
              <w:rPr>
                <w:color w:val="000000"/>
                <w:sz w:val="18"/>
                <w:szCs w:val="18"/>
              </w:rPr>
            </w:pPr>
            <w:r w:rsidRPr="006D283C">
              <w:rPr>
                <w:color w:val="000000"/>
                <w:sz w:val="18"/>
                <w:szCs w:val="18"/>
              </w:rPr>
              <w:t>200</w:t>
            </w:r>
          </w:p>
        </w:tc>
        <w:tc>
          <w:tcPr>
            <w:tcW w:w="630" w:type="dxa"/>
          </w:tcPr>
          <w:p w14:paraId="0FD9088A"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1429530D" w14:textId="77777777" w:rsidR="000D1E0B" w:rsidRPr="006D283C" w:rsidRDefault="000D1E0B" w:rsidP="00335AF3">
            <w:pPr>
              <w:tabs>
                <w:tab w:val="left" w:pos="10080"/>
              </w:tabs>
              <w:rPr>
                <w:color w:val="000000"/>
                <w:sz w:val="18"/>
                <w:szCs w:val="18"/>
              </w:rPr>
            </w:pPr>
            <w:r w:rsidRPr="006D283C">
              <w:rPr>
                <w:rFonts w:cs="Arial"/>
                <w:color w:val="000000"/>
                <w:sz w:val="18"/>
                <w:szCs w:val="18"/>
              </w:rPr>
              <w:t>Description of harm allegedly caused by product.</w:t>
            </w:r>
          </w:p>
        </w:tc>
      </w:tr>
      <w:tr w:rsidR="000D1E0B" w:rsidRPr="006D283C" w14:paraId="7AC17783" w14:textId="77777777" w:rsidTr="00107B42">
        <w:trPr>
          <w:cantSplit/>
          <w:trHeight w:val="230"/>
        </w:trPr>
        <w:tc>
          <w:tcPr>
            <w:tcW w:w="900" w:type="dxa"/>
          </w:tcPr>
          <w:p w14:paraId="63A3A294" w14:textId="77777777" w:rsidR="000D1E0B" w:rsidRPr="006D283C" w:rsidRDefault="000D1E0B" w:rsidP="00335AF3">
            <w:pPr>
              <w:tabs>
                <w:tab w:val="left" w:pos="10080"/>
              </w:tabs>
              <w:rPr>
                <w:color w:val="000000"/>
                <w:sz w:val="18"/>
                <w:szCs w:val="18"/>
              </w:rPr>
            </w:pPr>
            <w:r w:rsidRPr="006D283C">
              <w:rPr>
                <w:color w:val="000000"/>
                <w:sz w:val="18"/>
                <w:szCs w:val="18"/>
              </w:rPr>
              <w:t>332-338</w:t>
            </w:r>
          </w:p>
        </w:tc>
        <w:tc>
          <w:tcPr>
            <w:tcW w:w="2700" w:type="dxa"/>
          </w:tcPr>
          <w:p w14:paraId="17A10533" w14:textId="77777777" w:rsidR="000D1E0B" w:rsidRPr="006D283C" w:rsidRDefault="000D1E0B" w:rsidP="006D283C">
            <w:pPr>
              <w:tabs>
                <w:tab w:val="left" w:pos="10080"/>
              </w:tabs>
              <w:jc w:val="left"/>
              <w:rPr>
                <w:color w:val="000000"/>
                <w:sz w:val="18"/>
                <w:szCs w:val="18"/>
              </w:rPr>
            </w:pPr>
            <w:r w:rsidRPr="006D283C">
              <w:rPr>
                <w:color w:val="000000"/>
                <w:sz w:val="18"/>
                <w:szCs w:val="18"/>
              </w:rPr>
              <w:t>ICD-10 Alleged Cause of Injury Code</w:t>
            </w:r>
          </w:p>
        </w:tc>
        <w:tc>
          <w:tcPr>
            <w:tcW w:w="720" w:type="dxa"/>
          </w:tcPr>
          <w:p w14:paraId="17512B8E" w14:textId="77777777" w:rsidR="000D1E0B" w:rsidRPr="006D283C" w:rsidRDefault="000D1E0B" w:rsidP="00335AF3">
            <w:pPr>
              <w:tabs>
                <w:tab w:val="left" w:pos="10080"/>
              </w:tabs>
              <w:rPr>
                <w:color w:val="000000"/>
                <w:sz w:val="18"/>
                <w:szCs w:val="18"/>
              </w:rPr>
            </w:pPr>
            <w:r w:rsidRPr="006D283C">
              <w:rPr>
                <w:color w:val="000000"/>
                <w:sz w:val="18"/>
                <w:szCs w:val="18"/>
              </w:rPr>
              <w:t>7</w:t>
            </w:r>
          </w:p>
        </w:tc>
        <w:tc>
          <w:tcPr>
            <w:tcW w:w="630" w:type="dxa"/>
          </w:tcPr>
          <w:p w14:paraId="200098A4"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51EC8BF1" w14:textId="77777777" w:rsidR="000D1E0B" w:rsidRPr="006D283C" w:rsidRDefault="000D1E0B" w:rsidP="00335AF3">
            <w:pPr>
              <w:tabs>
                <w:tab w:val="left" w:pos="10080"/>
              </w:tabs>
              <w:rPr>
                <w:color w:val="000000"/>
                <w:sz w:val="18"/>
                <w:szCs w:val="18"/>
              </w:rPr>
            </w:pPr>
          </w:p>
        </w:tc>
      </w:tr>
      <w:tr w:rsidR="00A572C4" w:rsidRPr="006D283C" w14:paraId="59A21074" w14:textId="77777777" w:rsidTr="00107B42">
        <w:trPr>
          <w:cantSplit/>
          <w:trHeight w:val="230"/>
        </w:trPr>
        <w:tc>
          <w:tcPr>
            <w:tcW w:w="900" w:type="dxa"/>
          </w:tcPr>
          <w:p w14:paraId="752178BB" w14:textId="23AFC145" w:rsidR="00A572C4" w:rsidRPr="006D283C" w:rsidRDefault="00A572C4" w:rsidP="00A572C4">
            <w:pPr>
              <w:tabs>
                <w:tab w:val="left" w:pos="10080"/>
              </w:tabs>
              <w:rPr>
                <w:color w:val="000000" w:themeColor="text1"/>
                <w:sz w:val="18"/>
                <w:szCs w:val="18"/>
              </w:rPr>
            </w:pPr>
            <w:r w:rsidRPr="006D283C">
              <w:rPr>
                <w:color w:val="000000" w:themeColor="text1"/>
                <w:sz w:val="18"/>
                <w:szCs w:val="18"/>
              </w:rPr>
              <w:t>339-349</w:t>
            </w:r>
          </w:p>
        </w:tc>
        <w:tc>
          <w:tcPr>
            <w:tcW w:w="2700" w:type="dxa"/>
          </w:tcPr>
          <w:p w14:paraId="2021851D" w14:textId="28AAB54B"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Medicare Set-Aside Amount</w:t>
            </w:r>
          </w:p>
        </w:tc>
        <w:tc>
          <w:tcPr>
            <w:tcW w:w="720" w:type="dxa"/>
          </w:tcPr>
          <w:p w14:paraId="40FC6D32" w14:textId="0296A733" w:rsidR="00A572C4" w:rsidRPr="006D283C" w:rsidRDefault="00A572C4" w:rsidP="00A572C4">
            <w:pPr>
              <w:tabs>
                <w:tab w:val="left" w:pos="10080"/>
              </w:tabs>
              <w:rPr>
                <w:color w:val="000000" w:themeColor="text1"/>
                <w:sz w:val="18"/>
                <w:szCs w:val="18"/>
              </w:rPr>
            </w:pPr>
            <w:r w:rsidRPr="006D283C">
              <w:rPr>
                <w:color w:val="000000" w:themeColor="text1"/>
                <w:sz w:val="18"/>
                <w:szCs w:val="18"/>
              </w:rPr>
              <w:t>11</w:t>
            </w:r>
          </w:p>
        </w:tc>
        <w:tc>
          <w:tcPr>
            <w:tcW w:w="630" w:type="dxa"/>
          </w:tcPr>
          <w:p w14:paraId="2EF5F1D4" w14:textId="39A0174A" w:rsidR="00A572C4" w:rsidRPr="006D283C" w:rsidRDefault="00107B42" w:rsidP="00A572C4">
            <w:pPr>
              <w:tabs>
                <w:tab w:val="left" w:pos="10080"/>
              </w:tabs>
              <w:rPr>
                <w:color w:val="000000" w:themeColor="text1"/>
                <w:sz w:val="18"/>
                <w:szCs w:val="18"/>
              </w:rPr>
            </w:pPr>
            <w:r>
              <w:rPr>
                <w:color w:val="000000" w:themeColor="text1"/>
                <w:sz w:val="18"/>
                <w:szCs w:val="18"/>
              </w:rPr>
              <w:t>varchar</w:t>
            </w:r>
          </w:p>
        </w:tc>
        <w:tc>
          <w:tcPr>
            <w:tcW w:w="6030" w:type="dxa"/>
          </w:tcPr>
          <w:p w14:paraId="2C4B239D" w14:textId="51C18880"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 xml:space="preserve">Dollar amount of the MSA (Medicare Set-Aside Amount) </w:t>
            </w:r>
          </w:p>
        </w:tc>
      </w:tr>
      <w:tr w:rsidR="00A572C4" w:rsidRPr="006D283C" w14:paraId="30A736B5" w14:textId="77777777" w:rsidTr="00107B42">
        <w:trPr>
          <w:cantSplit/>
          <w:trHeight w:val="230"/>
        </w:trPr>
        <w:tc>
          <w:tcPr>
            <w:tcW w:w="900" w:type="dxa"/>
          </w:tcPr>
          <w:p w14:paraId="0FE6A770" w14:textId="089E83AD" w:rsidR="00A572C4" w:rsidRPr="006D283C" w:rsidRDefault="00A572C4" w:rsidP="00A572C4">
            <w:pPr>
              <w:tabs>
                <w:tab w:val="left" w:pos="10080"/>
              </w:tabs>
              <w:rPr>
                <w:color w:val="000000" w:themeColor="text1"/>
                <w:sz w:val="18"/>
                <w:szCs w:val="18"/>
              </w:rPr>
            </w:pPr>
            <w:r w:rsidRPr="006D283C">
              <w:rPr>
                <w:color w:val="000000" w:themeColor="text1"/>
                <w:sz w:val="18"/>
                <w:szCs w:val="18"/>
              </w:rPr>
              <w:t>350-351</w:t>
            </w:r>
          </w:p>
        </w:tc>
        <w:tc>
          <w:tcPr>
            <w:tcW w:w="2700" w:type="dxa"/>
          </w:tcPr>
          <w:p w14:paraId="1EB2327B" w14:textId="442E29E9"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Medicare Set-Aside Period</w:t>
            </w:r>
          </w:p>
        </w:tc>
        <w:tc>
          <w:tcPr>
            <w:tcW w:w="720" w:type="dxa"/>
          </w:tcPr>
          <w:p w14:paraId="35475467" w14:textId="3A0AB3F9" w:rsidR="00A572C4" w:rsidRPr="006D283C" w:rsidRDefault="00A572C4" w:rsidP="00A572C4">
            <w:pPr>
              <w:tabs>
                <w:tab w:val="left" w:pos="10080"/>
              </w:tabs>
              <w:rPr>
                <w:color w:val="000000" w:themeColor="text1"/>
                <w:sz w:val="18"/>
                <w:szCs w:val="18"/>
              </w:rPr>
            </w:pPr>
            <w:r w:rsidRPr="006D283C">
              <w:rPr>
                <w:color w:val="000000" w:themeColor="text1"/>
                <w:sz w:val="18"/>
                <w:szCs w:val="18"/>
              </w:rPr>
              <w:t>2</w:t>
            </w:r>
          </w:p>
        </w:tc>
        <w:tc>
          <w:tcPr>
            <w:tcW w:w="630" w:type="dxa"/>
          </w:tcPr>
          <w:p w14:paraId="0C7DC458" w14:textId="0B610CE2" w:rsidR="00A572C4" w:rsidRPr="006D283C" w:rsidRDefault="00107B42" w:rsidP="00A572C4">
            <w:pPr>
              <w:tabs>
                <w:tab w:val="left" w:pos="10080"/>
              </w:tabs>
              <w:rPr>
                <w:color w:val="000000" w:themeColor="text1"/>
                <w:sz w:val="18"/>
                <w:szCs w:val="18"/>
              </w:rPr>
            </w:pPr>
            <w:r>
              <w:rPr>
                <w:color w:val="000000" w:themeColor="text1"/>
                <w:sz w:val="18"/>
                <w:szCs w:val="18"/>
              </w:rPr>
              <w:t>varchar</w:t>
            </w:r>
          </w:p>
        </w:tc>
        <w:tc>
          <w:tcPr>
            <w:tcW w:w="6030" w:type="dxa"/>
          </w:tcPr>
          <w:p w14:paraId="4FE21E0A" w14:textId="755A13EC"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The amount of time in years that the MSA is expected to cover the beneficiary.</w:t>
            </w:r>
          </w:p>
        </w:tc>
      </w:tr>
      <w:tr w:rsidR="00A572C4" w:rsidRPr="006D283C" w14:paraId="4ECF5775" w14:textId="77777777" w:rsidTr="00107B42">
        <w:trPr>
          <w:cantSplit/>
          <w:trHeight w:val="230"/>
        </w:trPr>
        <w:tc>
          <w:tcPr>
            <w:tcW w:w="900" w:type="dxa"/>
          </w:tcPr>
          <w:p w14:paraId="5595E425" w14:textId="1BBB4769" w:rsidR="00A572C4" w:rsidRPr="006D283C" w:rsidRDefault="00A572C4" w:rsidP="00A572C4">
            <w:pPr>
              <w:tabs>
                <w:tab w:val="left" w:pos="10080"/>
              </w:tabs>
              <w:rPr>
                <w:color w:val="000000" w:themeColor="text1"/>
                <w:sz w:val="18"/>
                <w:szCs w:val="18"/>
              </w:rPr>
            </w:pPr>
            <w:r w:rsidRPr="006D283C">
              <w:rPr>
                <w:color w:val="000000" w:themeColor="text1"/>
                <w:sz w:val="18"/>
                <w:szCs w:val="18"/>
              </w:rPr>
              <w:t xml:space="preserve">352 </w:t>
            </w:r>
          </w:p>
        </w:tc>
        <w:tc>
          <w:tcPr>
            <w:tcW w:w="2700" w:type="dxa"/>
          </w:tcPr>
          <w:p w14:paraId="725E305C" w14:textId="7AAF5897"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Payout Indicator</w:t>
            </w:r>
          </w:p>
        </w:tc>
        <w:tc>
          <w:tcPr>
            <w:tcW w:w="720" w:type="dxa"/>
          </w:tcPr>
          <w:p w14:paraId="22724038" w14:textId="33E683B4" w:rsidR="00A572C4" w:rsidRPr="006D283C" w:rsidRDefault="00A572C4" w:rsidP="00A572C4">
            <w:pPr>
              <w:tabs>
                <w:tab w:val="left" w:pos="10080"/>
              </w:tabs>
              <w:rPr>
                <w:color w:val="000000" w:themeColor="text1"/>
                <w:sz w:val="18"/>
                <w:szCs w:val="18"/>
              </w:rPr>
            </w:pPr>
            <w:r w:rsidRPr="006D283C">
              <w:rPr>
                <w:color w:val="000000" w:themeColor="text1"/>
                <w:sz w:val="18"/>
                <w:szCs w:val="18"/>
              </w:rPr>
              <w:t>1</w:t>
            </w:r>
          </w:p>
        </w:tc>
        <w:tc>
          <w:tcPr>
            <w:tcW w:w="630" w:type="dxa"/>
          </w:tcPr>
          <w:p w14:paraId="1416757E" w14:textId="2D576B21" w:rsidR="00A572C4" w:rsidRPr="006D283C" w:rsidRDefault="00A572C4" w:rsidP="00A572C4">
            <w:pPr>
              <w:tabs>
                <w:tab w:val="left" w:pos="10080"/>
              </w:tabs>
              <w:rPr>
                <w:color w:val="000000" w:themeColor="text1"/>
                <w:sz w:val="18"/>
                <w:szCs w:val="18"/>
              </w:rPr>
            </w:pPr>
            <w:r w:rsidRPr="006D283C">
              <w:rPr>
                <w:color w:val="000000" w:themeColor="text1"/>
                <w:sz w:val="18"/>
                <w:szCs w:val="18"/>
              </w:rPr>
              <w:t>A/N</w:t>
            </w:r>
          </w:p>
        </w:tc>
        <w:tc>
          <w:tcPr>
            <w:tcW w:w="6030" w:type="dxa"/>
          </w:tcPr>
          <w:p w14:paraId="3CA631C0" w14:textId="0DB5A98F"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Lump Sum or Structured/Annuity Payout Indicator.</w:t>
            </w:r>
          </w:p>
        </w:tc>
      </w:tr>
      <w:tr w:rsidR="00A572C4" w:rsidRPr="006D283C" w14:paraId="256F71D0" w14:textId="77777777" w:rsidTr="00107B42">
        <w:trPr>
          <w:cantSplit/>
          <w:trHeight w:val="230"/>
        </w:trPr>
        <w:tc>
          <w:tcPr>
            <w:tcW w:w="900" w:type="dxa"/>
          </w:tcPr>
          <w:p w14:paraId="49D23B97" w14:textId="0D367AE4" w:rsidR="00A572C4" w:rsidRPr="006D283C" w:rsidRDefault="00A572C4" w:rsidP="00A572C4">
            <w:pPr>
              <w:tabs>
                <w:tab w:val="left" w:pos="10080"/>
              </w:tabs>
              <w:rPr>
                <w:color w:val="000000" w:themeColor="text1"/>
                <w:sz w:val="18"/>
                <w:szCs w:val="18"/>
              </w:rPr>
            </w:pPr>
            <w:r w:rsidRPr="006D283C">
              <w:rPr>
                <w:color w:val="000000" w:themeColor="text1"/>
                <w:sz w:val="18"/>
                <w:szCs w:val="18"/>
              </w:rPr>
              <w:t>353-363</w:t>
            </w:r>
          </w:p>
        </w:tc>
        <w:tc>
          <w:tcPr>
            <w:tcW w:w="2700" w:type="dxa"/>
          </w:tcPr>
          <w:p w14:paraId="2144F95C" w14:textId="7E15292F"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Initial Deposit Amount</w:t>
            </w:r>
          </w:p>
        </w:tc>
        <w:tc>
          <w:tcPr>
            <w:tcW w:w="720" w:type="dxa"/>
          </w:tcPr>
          <w:p w14:paraId="6E1EF6B1" w14:textId="0CD9DE4C" w:rsidR="00A572C4" w:rsidRPr="006D283C" w:rsidRDefault="00A572C4" w:rsidP="00A572C4">
            <w:pPr>
              <w:tabs>
                <w:tab w:val="left" w:pos="10080"/>
              </w:tabs>
              <w:rPr>
                <w:color w:val="000000" w:themeColor="text1"/>
                <w:sz w:val="18"/>
                <w:szCs w:val="18"/>
              </w:rPr>
            </w:pPr>
            <w:r w:rsidRPr="006D283C">
              <w:rPr>
                <w:color w:val="000000" w:themeColor="text1"/>
                <w:sz w:val="18"/>
                <w:szCs w:val="18"/>
              </w:rPr>
              <w:t>11</w:t>
            </w:r>
          </w:p>
        </w:tc>
        <w:tc>
          <w:tcPr>
            <w:tcW w:w="630" w:type="dxa"/>
          </w:tcPr>
          <w:p w14:paraId="34EACDF3" w14:textId="7BC70CB0" w:rsidR="00A572C4" w:rsidRPr="006D283C" w:rsidRDefault="00107B42" w:rsidP="00A572C4">
            <w:pPr>
              <w:tabs>
                <w:tab w:val="left" w:pos="10080"/>
              </w:tabs>
              <w:rPr>
                <w:color w:val="000000" w:themeColor="text1"/>
                <w:sz w:val="18"/>
                <w:szCs w:val="18"/>
              </w:rPr>
            </w:pPr>
            <w:r>
              <w:rPr>
                <w:color w:val="000000" w:themeColor="text1"/>
                <w:sz w:val="18"/>
                <w:szCs w:val="18"/>
              </w:rPr>
              <w:t>varchar</w:t>
            </w:r>
          </w:p>
        </w:tc>
        <w:tc>
          <w:tcPr>
            <w:tcW w:w="6030" w:type="dxa"/>
          </w:tcPr>
          <w:p w14:paraId="2EEBC19D" w14:textId="194F39BC"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Dollar amount of the Initial Deposit Amount.</w:t>
            </w:r>
          </w:p>
        </w:tc>
      </w:tr>
      <w:tr w:rsidR="00A572C4" w:rsidRPr="006D283C" w14:paraId="327E55BF" w14:textId="77777777" w:rsidTr="00107B42">
        <w:trPr>
          <w:cantSplit/>
          <w:trHeight w:val="230"/>
        </w:trPr>
        <w:tc>
          <w:tcPr>
            <w:tcW w:w="900" w:type="dxa"/>
          </w:tcPr>
          <w:p w14:paraId="4985B197" w14:textId="0F669E38" w:rsidR="00A572C4" w:rsidRPr="006D283C" w:rsidRDefault="00A572C4" w:rsidP="00A572C4">
            <w:pPr>
              <w:tabs>
                <w:tab w:val="left" w:pos="10080"/>
              </w:tabs>
              <w:rPr>
                <w:color w:val="000000" w:themeColor="text1"/>
                <w:sz w:val="18"/>
                <w:szCs w:val="18"/>
              </w:rPr>
            </w:pPr>
            <w:r w:rsidRPr="006D283C">
              <w:rPr>
                <w:color w:val="000000" w:themeColor="text1"/>
                <w:sz w:val="18"/>
                <w:szCs w:val="18"/>
              </w:rPr>
              <w:t>364-374</w:t>
            </w:r>
          </w:p>
        </w:tc>
        <w:tc>
          <w:tcPr>
            <w:tcW w:w="2700" w:type="dxa"/>
          </w:tcPr>
          <w:p w14:paraId="28FAB869" w14:textId="6ED0714E"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Anniversary Deposit Amount</w:t>
            </w:r>
          </w:p>
        </w:tc>
        <w:tc>
          <w:tcPr>
            <w:tcW w:w="720" w:type="dxa"/>
          </w:tcPr>
          <w:p w14:paraId="358163B8" w14:textId="4D97A88F" w:rsidR="00A572C4" w:rsidRPr="006D283C" w:rsidRDefault="00A572C4" w:rsidP="00A572C4">
            <w:pPr>
              <w:tabs>
                <w:tab w:val="left" w:pos="10080"/>
              </w:tabs>
              <w:rPr>
                <w:color w:val="000000" w:themeColor="text1"/>
                <w:sz w:val="18"/>
                <w:szCs w:val="18"/>
              </w:rPr>
            </w:pPr>
            <w:r w:rsidRPr="006D283C">
              <w:rPr>
                <w:color w:val="000000" w:themeColor="text1"/>
                <w:sz w:val="18"/>
                <w:szCs w:val="18"/>
              </w:rPr>
              <w:t>11</w:t>
            </w:r>
          </w:p>
        </w:tc>
        <w:tc>
          <w:tcPr>
            <w:tcW w:w="630" w:type="dxa"/>
          </w:tcPr>
          <w:p w14:paraId="3FDB5FF0" w14:textId="0143BCFB" w:rsidR="00A572C4" w:rsidRPr="006D283C" w:rsidRDefault="00107B42" w:rsidP="00A572C4">
            <w:pPr>
              <w:tabs>
                <w:tab w:val="left" w:pos="10080"/>
              </w:tabs>
              <w:rPr>
                <w:color w:val="000000" w:themeColor="text1"/>
                <w:sz w:val="18"/>
                <w:szCs w:val="18"/>
              </w:rPr>
            </w:pPr>
            <w:r>
              <w:rPr>
                <w:color w:val="000000" w:themeColor="text1"/>
                <w:sz w:val="18"/>
                <w:szCs w:val="18"/>
              </w:rPr>
              <w:t>varchar</w:t>
            </w:r>
          </w:p>
        </w:tc>
        <w:tc>
          <w:tcPr>
            <w:tcW w:w="6030" w:type="dxa"/>
          </w:tcPr>
          <w:p w14:paraId="5DFC48B6" w14:textId="47DC4EB6"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Dollar amount of the Anniversary (Annual) Deposit Amount.</w:t>
            </w:r>
          </w:p>
        </w:tc>
      </w:tr>
      <w:tr w:rsidR="00A572C4" w:rsidRPr="006D283C" w14:paraId="06911F08" w14:textId="77777777" w:rsidTr="00107B42">
        <w:trPr>
          <w:cantSplit/>
          <w:trHeight w:val="230"/>
        </w:trPr>
        <w:tc>
          <w:tcPr>
            <w:tcW w:w="900" w:type="dxa"/>
          </w:tcPr>
          <w:p w14:paraId="3EFBF84B" w14:textId="69C47069" w:rsidR="00A572C4" w:rsidRPr="006D283C" w:rsidRDefault="00A572C4" w:rsidP="00A572C4">
            <w:pPr>
              <w:tabs>
                <w:tab w:val="left" w:pos="10080"/>
              </w:tabs>
              <w:rPr>
                <w:color w:val="000000" w:themeColor="text1"/>
                <w:sz w:val="18"/>
                <w:szCs w:val="18"/>
              </w:rPr>
            </w:pPr>
            <w:r w:rsidRPr="006D283C">
              <w:rPr>
                <w:color w:val="000000" w:themeColor="text1"/>
                <w:sz w:val="18"/>
                <w:szCs w:val="18"/>
              </w:rPr>
              <w:t>375-389</w:t>
            </w:r>
          </w:p>
        </w:tc>
        <w:tc>
          <w:tcPr>
            <w:tcW w:w="2700" w:type="dxa"/>
          </w:tcPr>
          <w:p w14:paraId="63712126" w14:textId="3019533F"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WCMSA Case Control Number</w:t>
            </w:r>
          </w:p>
        </w:tc>
        <w:tc>
          <w:tcPr>
            <w:tcW w:w="720" w:type="dxa"/>
          </w:tcPr>
          <w:p w14:paraId="061188B9" w14:textId="569B6F54" w:rsidR="00A572C4" w:rsidRPr="006D283C" w:rsidRDefault="00A572C4" w:rsidP="00A572C4">
            <w:pPr>
              <w:tabs>
                <w:tab w:val="left" w:pos="10080"/>
              </w:tabs>
              <w:rPr>
                <w:color w:val="000000" w:themeColor="text1"/>
                <w:sz w:val="18"/>
                <w:szCs w:val="18"/>
              </w:rPr>
            </w:pPr>
            <w:r w:rsidRPr="006D283C">
              <w:rPr>
                <w:color w:val="000000" w:themeColor="text1"/>
                <w:sz w:val="18"/>
                <w:szCs w:val="18"/>
              </w:rPr>
              <w:t>15</w:t>
            </w:r>
          </w:p>
        </w:tc>
        <w:tc>
          <w:tcPr>
            <w:tcW w:w="630" w:type="dxa"/>
          </w:tcPr>
          <w:p w14:paraId="69B6D37B" w14:textId="240AC262" w:rsidR="00A572C4" w:rsidRPr="006D283C" w:rsidRDefault="00A572C4" w:rsidP="00A572C4">
            <w:pPr>
              <w:tabs>
                <w:tab w:val="left" w:pos="10080"/>
              </w:tabs>
              <w:rPr>
                <w:color w:val="000000" w:themeColor="text1"/>
                <w:sz w:val="18"/>
                <w:szCs w:val="18"/>
              </w:rPr>
            </w:pPr>
            <w:r w:rsidRPr="006D283C">
              <w:rPr>
                <w:color w:val="000000" w:themeColor="text1"/>
                <w:sz w:val="18"/>
                <w:szCs w:val="18"/>
              </w:rPr>
              <w:t>A/N</w:t>
            </w:r>
          </w:p>
        </w:tc>
        <w:tc>
          <w:tcPr>
            <w:tcW w:w="6030" w:type="dxa"/>
          </w:tcPr>
          <w:p w14:paraId="25DC1151" w14:textId="4BCFED69" w:rsidR="00A572C4" w:rsidRPr="006D283C" w:rsidRDefault="00A572C4" w:rsidP="00A572C4">
            <w:pPr>
              <w:tabs>
                <w:tab w:val="left" w:pos="10080"/>
              </w:tabs>
              <w:rPr>
                <w:color w:val="000000" w:themeColor="text1"/>
                <w:sz w:val="18"/>
                <w:szCs w:val="18"/>
              </w:rPr>
            </w:pPr>
            <w:r w:rsidRPr="006D283C">
              <w:rPr>
                <w:rFonts w:cs="Arial"/>
                <w:color w:val="000000" w:themeColor="text1"/>
                <w:sz w:val="18"/>
                <w:szCs w:val="18"/>
              </w:rPr>
              <w:t>Case ID for WCMSA submitted for voluntary review pre-settlement or for non-CMS approved WCMSAs submitted post-settlement.</w:t>
            </w:r>
          </w:p>
        </w:tc>
      </w:tr>
      <w:tr w:rsidR="00A572C4" w:rsidRPr="006D283C" w14:paraId="09EF6D20" w14:textId="77777777" w:rsidTr="00107B42">
        <w:trPr>
          <w:cantSplit/>
          <w:trHeight w:val="230"/>
        </w:trPr>
        <w:tc>
          <w:tcPr>
            <w:tcW w:w="900" w:type="dxa"/>
          </w:tcPr>
          <w:p w14:paraId="7D6E0B76" w14:textId="02D3BDC0" w:rsidR="00A572C4" w:rsidRPr="006D283C" w:rsidRDefault="00A572C4" w:rsidP="00A572C4">
            <w:pPr>
              <w:tabs>
                <w:tab w:val="left" w:pos="10080"/>
              </w:tabs>
              <w:rPr>
                <w:color w:val="000000" w:themeColor="text1"/>
                <w:sz w:val="18"/>
                <w:szCs w:val="18"/>
              </w:rPr>
            </w:pPr>
            <w:r w:rsidRPr="006D283C">
              <w:rPr>
                <w:color w:val="000000" w:themeColor="text1"/>
                <w:sz w:val="18"/>
                <w:szCs w:val="18"/>
              </w:rPr>
              <w:t>290-398</w:t>
            </w:r>
          </w:p>
        </w:tc>
        <w:tc>
          <w:tcPr>
            <w:tcW w:w="2700" w:type="dxa"/>
          </w:tcPr>
          <w:p w14:paraId="01BAADB3" w14:textId="102311BF" w:rsidR="00A572C4" w:rsidRPr="006D283C" w:rsidRDefault="00A572C4" w:rsidP="00A80DD3">
            <w:pPr>
              <w:tabs>
                <w:tab w:val="left" w:pos="10080"/>
              </w:tabs>
              <w:jc w:val="left"/>
              <w:rPr>
                <w:color w:val="000000" w:themeColor="text1"/>
                <w:sz w:val="18"/>
                <w:szCs w:val="18"/>
              </w:rPr>
            </w:pPr>
            <w:r w:rsidRPr="006D283C">
              <w:rPr>
                <w:rFonts w:cs="Arial"/>
                <w:color w:val="000000" w:themeColor="text1"/>
                <w:sz w:val="18"/>
                <w:szCs w:val="18"/>
              </w:rPr>
              <w:t>Professional Administrator Employer Identification Number</w:t>
            </w:r>
          </w:p>
        </w:tc>
        <w:tc>
          <w:tcPr>
            <w:tcW w:w="720" w:type="dxa"/>
          </w:tcPr>
          <w:p w14:paraId="71A65B01" w14:textId="2C6C7933" w:rsidR="00A572C4" w:rsidRPr="006D283C" w:rsidRDefault="00A572C4" w:rsidP="00A572C4">
            <w:pPr>
              <w:tabs>
                <w:tab w:val="left" w:pos="10080"/>
              </w:tabs>
              <w:rPr>
                <w:color w:val="000000" w:themeColor="text1"/>
                <w:sz w:val="18"/>
                <w:szCs w:val="18"/>
              </w:rPr>
            </w:pPr>
            <w:r w:rsidRPr="006D283C">
              <w:rPr>
                <w:color w:val="000000" w:themeColor="text1"/>
                <w:sz w:val="18"/>
                <w:szCs w:val="18"/>
              </w:rPr>
              <w:t>9</w:t>
            </w:r>
          </w:p>
        </w:tc>
        <w:tc>
          <w:tcPr>
            <w:tcW w:w="630" w:type="dxa"/>
          </w:tcPr>
          <w:p w14:paraId="15FE314D" w14:textId="58725578" w:rsidR="00A572C4" w:rsidRPr="006D283C" w:rsidRDefault="00A572C4" w:rsidP="00A572C4">
            <w:pPr>
              <w:tabs>
                <w:tab w:val="left" w:pos="10080"/>
              </w:tabs>
              <w:rPr>
                <w:color w:val="000000" w:themeColor="text1"/>
                <w:sz w:val="18"/>
                <w:szCs w:val="18"/>
              </w:rPr>
            </w:pPr>
            <w:r w:rsidRPr="006D283C">
              <w:rPr>
                <w:color w:val="000000" w:themeColor="text1"/>
                <w:sz w:val="18"/>
                <w:szCs w:val="18"/>
              </w:rPr>
              <w:t>N</w:t>
            </w:r>
          </w:p>
        </w:tc>
        <w:tc>
          <w:tcPr>
            <w:tcW w:w="6030" w:type="dxa"/>
          </w:tcPr>
          <w:p w14:paraId="3545C26C" w14:textId="77777777" w:rsidR="00A572C4" w:rsidRPr="006D283C" w:rsidRDefault="00A572C4" w:rsidP="00A572C4">
            <w:pPr>
              <w:tabs>
                <w:tab w:val="left" w:pos="10080"/>
              </w:tabs>
              <w:jc w:val="left"/>
              <w:rPr>
                <w:rFonts w:cs="Arial"/>
                <w:color w:val="000000" w:themeColor="text1"/>
                <w:sz w:val="18"/>
                <w:szCs w:val="18"/>
              </w:rPr>
            </w:pPr>
            <w:r w:rsidRPr="006D283C">
              <w:rPr>
                <w:rFonts w:cs="Arial"/>
                <w:color w:val="000000" w:themeColor="text1"/>
                <w:sz w:val="18"/>
                <w:szCs w:val="18"/>
              </w:rPr>
              <w:t>Employer Identification Number (EIN) of Professional Administrator.</w:t>
            </w:r>
          </w:p>
          <w:p w14:paraId="53B60BCC" w14:textId="77777777" w:rsidR="00A572C4" w:rsidRPr="006D283C" w:rsidRDefault="00A572C4" w:rsidP="00A572C4">
            <w:pPr>
              <w:tabs>
                <w:tab w:val="left" w:pos="10080"/>
              </w:tabs>
              <w:rPr>
                <w:color w:val="000000" w:themeColor="text1"/>
                <w:sz w:val="18"/>
                <w:szCs w:val="18"/>
              </w:rPr>
            </w:pPr>
          </w:p>
        </w:tc>
      </w:tr>
      <w:tr w:rsidR="00A572C4" w:rsidRPr="006D283C" w14:paraId="4B0141E6" w14:textId="77777777" w:rsidTr="00107B42">
        <w:trPr>
          <w:cantSplit/>
          <w:trHeight w:val="230"/>
        </w:trPr>
        <w:tc>
          <w:tcPr>
            <w:tcW w:w="900" w:type="dxa"/>
          </w:tcPr>
          <w:p w14:paraId="6B12CA0F" w14:textId="5513EB88" w:rsidR="00A572C4" w:rsidRPr="006D283C" w:rsidRDefault="00A572C4" w:rsidP="00A572C4">
            <w:pPr>
              <w:tabs>
                <w:tab w:val="left" w:pos="10080"/>
              </w:tabs>
              <w:rPr>
                <w:bCs/>
                <w:color w:val="000000" w:themeColor="text1"/>
                <w:sz w:val="18"/>
                <w:szCs w:val="18"/>
              </w:rPr>
            </w:pPr>
            <w:r w:rsidRPr="006D283C">
              <w:rPr>
                <w:bCs/>
                <w:color w:val="000000" w:themeColor="text1"/>
                <w:sz w:val="18"/>
                <w:szCs w:val="18"/>
              </w:rPr>
              <w:t>399-512</w:t>
            </w:r>
          </w:p>
        </w:tc>
        <w:tc>
          <w:tcPr>
            <w:tcW w:w="2700" w:type="dxa"/>
          </w:tcPr>
          <w:p w14:paraId="4ADE89D3" w14:textId="3C8B835C" w:rsidR="00A572C4" w:rsidRPr="006D283C" w:rsidRDefault="00A572C4" w:rsidP="00A572C4">
            <w:pPr>
              <w:tabs>
                <w:tab w:val="left" w:pos="10080"/>
              </w:tabs>
              <w:rPr>
                <w:bCs/>
                <w:color w:val="000000" w:themeColor="text1"/>
                <w:sz w:val="18"/>
                <w:szCs w:val="18"/>
              </w:rPr>
            </w:pPr>
            <w:r w:rsidRPr="006D283C">
              <w:rPr>
                <w:bCs/>
                <w:color w:val="000000" w:themeColor="text1"/>
                <w:sz w:val="18"/>
                <w:szCs w:val="18"/>
              </w:rPr>
              <w:t>Filler</w:t>
            </w:r>
          </w:p>
        </w:tc>
        <w:tc>
          <w:tcPr>
            <w:tcW w:w="720" w:type="dxa"/>
          </w:tcPr>
          <w:p w14:paraId="565A3E8A" w14:textId="2C8201AC" w:rsidR="00A572C4" w:rsidRPr="006D283C" w:rsidRDefault="00A572C4" w:rsidP="00A572C4">
            <w:pPr>
              <w:tabs>
                <w:tab w:val="left" w:pos="10080"/>
              </w:tabs>
              <w:rPr>
                <w:bCs/>
                <w:color w:val="000000" w:themeColor="text1"/>
                <w:sz w:val="18"/>
                <w:szCs w:val="18"/>
              </w:rPr>
            </w:pPr>
            <w:r w:rsidRPr="006D283C">
              <w:rPr>
                <w:bCs/>
                <w:color w:val="000000" w:themeColor="text1"/>
                <w:sz w:val="18"/>
                <w:szCs w:val="18"/>
              </w:rPr>
              <w:t>114</w:t>
            </w:r>
          </w:p>
        </w:tc>
        <w:tc>
          <w:tcPr>
            <w:tcW w:w="630" w:type="dxa"/>
          </w:tcPr>
          <w:p w14:paraId="5F1E1AA2" w14:textId="5BC31816" w:rsidR="00A572C4" w:rsidRPr="006D283C" w:rsidRDefault="00A572C4" w:rsidP="00A572C4">
            <w:pPr>
              <w:tabs>
                <w:tab w:val="left" w:pos="10080"/>
              </w:tabs>
              <w:rPr>
                <w:bCs/>
                <w:color w:val="000000" w:themeColor="text1"/>
                <w:sz w:val="18"/>
                <w:szCs w:val="18"/>
              </w:rPr>
            </w:pPr>
            <w:r w:rsidRPr="006D283C">
              <w:rPr>
                <w:bCs/>
                <w:color w:val="000000" w:themeColor="text1"/>
                <w:sz w:val="18"/>
                <w:szCs w:val="18"/>
              </w:rPr>
              <w:t>A/N</w:t>
            </w:r>
          </w:p>
        </w:tc>
        <w:tc>
          <w:tcPr>
            <w:tcW w:w="6030" w:type="dxa"/>
          </w:tcPr>
          <w:p w14:paraId="20F0A546" w14:textId="55CC5F41" w:rsidR="00A572C4" w:rsidRPr="006D283C" w:rsidRDefault="00A572C4" w:rsidP="00A572C4">
            <w:pPr>
              <w:tabs>
                <w:tab w:val="left" w:pos="10080"/>
              </w:tabs>
              <w:rPr>
                <w:bCs/>
                <w:color w:val="000000" w:themeColor="text1"/>
                <w:sz w:val="18"/>
                <w:szCs w:val="18"/>
              </w:rPr>
            </w:pPr>
            <w:r w:rsidRPr="006D283C">
              <w:rPr>
                <w:bCs/>
                <w:color w:val="000000" w:themeColor="text1"/>
                <w:sz w:val="18"/>
                <w:szCs w:val="18"/>
              </w:rPr>
              <w:t>Spaces.</w:t>
            </w:r>
          </w:p>
        </w:tc>
      </w:tr>
    </w:tbl>
    <w:p w14:paraId="27A54A12" w14:textId="735A9A55" w:rsidR="002952E2" w:rsidRPr="002952E2" w:rsidRDefault="002952E2" w:rsidP="00E622CF">
      <w:pPr>
        <w:pStyle w:val="Heading3"/>
      </w:pPr>
      <w:bookmarkStart w:id="426" w:name="_Record_MP01_–"/>
      <w:bookmarkStart w:id="427" w:name="_Toc191985655"/>
      <w:bookmarkEnd w:id="426"/>
      <w:r>
        <w:t>Record MP01 – Return Echo</w:t>
      </w:r>
      <w:r w:rsidR="00DB10C0">
        <w:t xml:space="preserve"> – First </w:t>
      </w:r>
      <w:r>
        <w:t>arty Property Claim Information</w:t>
      </w:r>
      <w:bookmarkEnd w:id="427"/>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459"/>
        <w:gridCol w:w="6030"/>
      </w:tblGrid>
      <w:tr w:rsidR="00405ED7" w:rsidRPr="004A56FA" w14:paraId="029126E7" w14:textId="77777777" w:rsidTr="006D283C">
        <w:trPr>
          <w:cantSplit/>
          <w:trHeight w:val="230"/>
          <w:tblHeader/>
        </w:trPr>
        <w:tc>
          <w:tcPr>
            <w:tcW w:w="898" w:type="dxa"/>
          </w:tcPr>
          <w:bookmarkEnd w:id="420"/>
          <w:bookmarkEnd w:id="421"/>
          <w:p w14:paraId="589051D6" w14:textId="77777777" w:rsidR="00405ED7" w:rsidRPr="004A56FA" w:rsidRDefault="00405ED7" w:rsidP="00335AF3">
            <w:pPr>
              <w:tabs>
                <w:tab w:val="left" w:pos="10080"/>
              </w:tabs>
              <w:rPr>
                <w:b/>
                <w:color w:val="000000"/>
                <w:sz w:val="18"/>
                <w:szCs w:val="18"/>
              </w:rPr>
            </w:pPr>
            <w:r w:rsidRPr="004A56FA">
              <w:rPr>
                <w:b/>
                <w:color w:val="000000"/>
                <w:sz w:val="18"/>
                <w:szCs w:val="18"/>
              </w:rPr>
              <w:t>Position</w:t>
            </w:r>
          </w:p>
        </w:tc>
        <w:tc>
          <w:tcPr>
            <w:tcW w:w="2708" w:type="dxa"/>
          </w:tcPr>
          <w:p w14:paraId="33A070DC" w14:textId="77777777" w:rsidR="00405ED7" w:rsidRPr="004A56FA" w:rsidRDefault="00405ED7" w:rsidP="00335AF3">
            <w:pPr>
              <w:tabs>
                <w:tab w:val="left" w:pos="10080"/>
              </w:tabs>
              <w:rPr>
                <w:b/>
                <w:color w:val="000000"/>
                <w:sz w:val="18"/>
                <w:szCs w:val="18"/>
              </w:rPr>
            </w:pPr>
            <w:r w:rsidRPr="004A56FA">
              <w:rPr>
                <w:b/>
                <w:color w:val="000000"/>
                <w:sz w:val="18"/>
                <w:szCs w:val="18"/>
              </w:rPr>
              <w:t>Field Name</w:t>
            </w:r>
          </w:p>
        </w:tc>
        <w:tc>
          <w:tcPr>
            <w:tcW w:w="712" w:type="dxa"/>
          </w:tcPr>
          <w:p w14:paraId="2D1673E7" w14:textId="77777777" w:rsidR="00405ED7" w:rsidRPr="004A56FA" w:rsidRDefault="00405ED7" w:rsidP="00335AF3">
            <w:pPr>
              <w:tabs>
                <w:tab w:val="left" w:pos="10080"/>
              </w:tabs>
              <w:rPr>
                <w:b/>
                <w:color w:val="000000"/>
                <w:sz w:val="18"/>
                <w:szCs w:val="18"/>
              </w:rPr>
            </w:pPr>
            <w:r w:rsidRPr="004A56FA">
              <w:rPr>
                <w:b/>
                <w:color w:val="000000"/>
                <w:sz w:val="18"/>
                <w:szCs w:val="18"/>
              </w:rPr>
              <w:t>Length</w:t>
            </w:r>
          </w:p>
        </w:tc>
        <w:tc>
          <w:tcPr>
            <w:tcW w:w="459" w:type="dxa"/>
          </w:tcPr>
          <w:p w14:paraId="51691F70" w14:textId="77777777" w:rsidR="00405ED7" w:rsidRPr="004A56FA" w:rsidRDefault="00405ED7" w:rsidP="00335AF3">
            <w:pPr>
              <w:tabs>
                <w:tab w:val="left" w:pos="10080"/>
              </w:tabs>
              <w:rPr>
                <w:b/>
                <w:color w:val="000000"/>
                <w:sz w:val="18"/>
                <w:szCs w:val="18"/>
              </w:rPr>
            </w:pPr>
            <w:r w:rsidRPr="004A56FA">
              <w:rPr>
                <w:b/>
                <w:color w:val="000000"/>
                <w:sz w:val="18"/>
                <w:szCs w:val="18"/>
              </w:rPr>
              <w:t>Type</w:t>
            </w:r>
          </w:p>
        </w:tc>
        <w:tc>
          <w:tcPr>
            <w:tcW w:w="6030" w:type="dxa"/>
          </w:tcPr>
          <w:p w14:paraId="48E7E035" w14:textId="77777777" w:rsidR="00405ED7" w:rsidRPr="004A56FA" w:rsidRDefault="00405ED7" w:rsidP="00335AF3">
            <w:pPr>
              <w:tabs>
                <w:tab w:val="left" w:pos="10080"/>
              </w:tabs>
              <w:rPr>
                <w:b/>
                <w:color w:val="000000"/>
                <w:sz w:val="18"/>
                <w:szCs w:val="18"/>
              </w:rPr>
            </w:pPr>
            <w:r w:rsidRPr="004A56FA">
              <w:rPr>
                <w:b/>
                <w:color w:val="000000"/>
                <w:sz w:val="18"/>
                <w:szCs w:val="18"/>
              </w:rPr>
              <w:t>Description</w:t>
            </w:r>
          </w:p>
        </w:tc>
      </w:tr>
      <w:tr w:rsidR="000D1E0B" w:rsidRPr="004A56FA" w14:paraId="6A75E330" w14:textId="77777777" w:rsidTr="006D283C">
        <w:trPr>
          <w:cantSplit/>
          <w:trHeight w:val="221"/>
        </w:trPr>
        <w:tc>
          <w:tcPr>
            <w:tcW w:w="898" w:type="dxa"/>
          </w:tcPr>
          <w:p w14:paraId="158E10A3" w14:textId="77777777" w:rsidR="000D1E0B" w:rsidRPr="004A56FA" w:rsidRDefault="000D1E0B" w:rsidP="00335AF3">
            <w:pPr>
              <w:tabs>
                <w:tab w:val="left" w:pos="10080"/>
              </w:tabs>
              <w:rPr>
                <w:color w:val="000000"/>
                <w:sz w:val="18"/>
                <w:szCs w:val="18"/>
              </w:rPr>
            </w:pPr>
            <w:r w:rsidRPr="004A56FA">
              <w:rPr>
                <w:color w:val="000000"/>
                <w:sz w:val="18"/>
                <w:szCs w:val="18"/>
              </w:rPr>
              <w:t>1-10</w:t>
            </w:r>
          </w:p>
        </w:tc>
        <w:tc>
          <w:tcPr>
            <w:tcW w:w="2708" w:type="dxa"/>
          </w:tcPr>
          <w:p w14:paraId="0620F0D9" w14:textId="77777777" w:rsidR="000D1E0B" w:rsidRPr="004A56FA" w:rsidRDefault="000D1E0B" w:rsidP="00335AF3">
            <w:pPr>
              <w:tabs>
                <w:tab w:val="left" w:pos="10080"/>
              </w:tabs>
              <w:rPr>
                <w:color w:val="000000"/>
                <w:sz w:val="18"/>
                <w:szCs w:val="18"/>
              </w:rPr>
            </w:pPr>
            <w:r w:rsidRPr="004A56FA">
              <w:rPr>
                <w:color w:val="000000"/>
                <w:sz w:val="18"/>
                <w:szCs w:val="18"/>
              </w:rPr>
              <w:t>Record Key</w:t>
            </w:r>
          </w:p>
        </w:tc>
        <w:tc>
          <w:tcPr>
            <w:tcW w:w="712" w:type="dxa"/>
          </w:tcPr>
          <w:p w14:paraId="38C45EB8" w14:textId="77777777" w:rsidR="000D1E0B" w:rsidRPr="004A56FA" w:rsidRDefault="000D1E0B" w:rsidP="00335AF3">
            <w:pPr>
              <w:tabs>
                <w:tab w:val="left" w:pos="10080"/>
              </w:tabs>
              <w:rPr>
                <w:color w:val="000000"/>
                <w:sz w:val="18"/>
                <w:szCs w:val="18"/>
              </w:rPr>
            </w:pPr>
            <w:r w:rsidRPr="004A56FA">
              <w:rPr>
                <w:color w:val="000000"/>
                <w:sz w:val="18"/>
                <w:szCs w:val="18"/>
              </w:rPr>
              <w:t>10</w:t>
            </w:r>
          </w:p>
        </w:tc>
        <w:tc>
          <w:tcPr>
            <w:tcW w:w="459" w:type="dxa"/>
          </w:tcPr>
          <w:p w14:paraId="607280EC"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23C8D3E6" w14:textId="77777777" w:rsidR="000D1E0B" w:rsidRPr="004A56FA" w:rsidRDefault="000D1E0B" w:rsidP="00335AF3">
            <w:pPr>
              <w:tabs>
                <w:tab w:val="left" w:pos="10080"/>
              </w:tabs>
              <w:rPr>
                <w:color w:val="000000"/>
                <w:sz w:val="18"/>
                <w:szCs w:val="18"/>
              </w:rPr>
            </w:pPr>
            <w:r w:rsidRPr="004A56FA">
              <w:rPr>
                <w:color w:val="000000"/>
                <w:sz w:val="18"/>
                <w:szCs w:val="18"/>
              </w:rPr>
              <w:t>Previously described. Record Type = MP01</w:t>
            </w:r>
          </w:p>
        </w:tc>
      </w:tr>
      <w:tr w:rsidR="000D1E0B" w:rsidRPr="004A56FA" w14:paraId="63B2EE65" w14:textId="77777777" w:rsidTr="006D283C">
        <w:trPr>
          <w:trHeight w:val="221"/>
        </w:trPr>
        <w:tc>
          <w:tcPr>
            <w:tcW w:w="898" w:type="dxa"/>
          </w:tcPr>
          <w:p w14:paraId="479990F6" w14:textId="77777777" w:rsidR="000D1E0B" w:rsidRPr="004A56FA" w:rsidRDefault="000D1E0B" w:rsidP="00335AF3">
            <w:pPr>
              <w:tabs>
                <w:tab w:val="left" w:pos="10080"/>
              </w:tabs>
              <w:rPr>
                <w:color w:val="000000"/>
                <w:sz w:val="18"/>
                <w:szCs w:val="18"/>
              </w:rPr>
            </w:pPr>
            <w:r w:rsidRPr="004A56FA">
              <w:rPr>
                <w:color w:val="000000"/>
                <w:sz w:val="18"/>
                <w:szCs w:val="18"/>
              </w:rPr>
              <w:t>11-65</w:t>
            </w:r>
          </w:p>
        </w:tc>
        <w:tc>
          <w:tcPr>
            <w:tcW w:w="2708" w:type="dxa"/>
          </w:tcPr>
          <w:p w14:paraId="695B161D" w14:textId="77777777" w:rsidR="000D1E0B" w:rsidRPr="004A56FA" w:rsidRDefault="000D1E0B" w:rsidP="00335AF3">
            <w:pPr>
              <w:tabs>
                <w:tab w:val="left" w:pos="10080"/>
              </w:tabs>
              <w:rPr>
                <w:color w:val="000000"/>
                <w:sz w:val="18"/>
                <w:szCs w:val="18"/>
              </w:rPr>
            </w:pPr>
            <w:r w:rsidRPr="004A56FA">
              <w:rPr>
                <w:color w:val="000000"/>
                <w:sz w:val="18"/>
                <w:szCs w:val="18"/>
              </w:rPr>
              <w:t>Adjusting Company Name</w:t>
            </w:r>
          </w:p>
        </w:tc>
        <w:tc>
          <w:tcPr>
            <w:tcW w:w="712" w:type="dxa"/>
          </w:tcPr>
          <w:p w14:paraId="666C5430" w14:textId="77777777" w:rsidR="000D1E0B" w:rsidRPr="004A56FA" w:rsidRDefault="000D1E0B" w:rsidP="00335AF3">
            <w:pPr>
              <w:tabs>
                <w:tab w:val="left" w:pos="10080"/>
              </w:tabs>
              <w:rPr>
                <w:color w:val="000000"/>
                <w:sz w:val="18"/>
                <w:szCs w:val="18"/>
              </w:rPr>
            </w:pPr>
            <w:r w:rsidRPr="004A56FA">
              <w:rPr>
                <w:color w:val="000000"/>
                <w:sz w:val="18"/>
                <w:szCs w:val="18"/>
              </w:rPr>
              <w:t>55</w:t>
            </w:r>
          </w:p>
        </w:tc>
        <w:tc>
          <w:tcPr>
            <w:tcW w:w="459" w:type="dxa"/>
          </w:tcPr>
          <w:p w14:paraId="64E6A6BA"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7F971FFB" w14:textId="77777777" w:rsidR="000D1E0B" w:rsidRPr="004A56FA" w:rsidRDefault="000D1E0B" w:rsidP="00335AF3">
            <w:pPr>
              <w:tabs>
                <w:tab w:val="left" w:pos="10080"/>
              </w:tabs>
              <w:rPr>
                <w:color w:val="000000"/>
                <w:sz w:val="18"/>
                <w:szCs w:val="18"/>
              </w:rPr>
            </w:pPr>
          </w:p>
        </w:tc>
      </w:tr>
      <w:tr w:rsidR="000D1E0B" w:rsidRPr="004A56FA" w14:paraId="2EFF449C" w14:textId="77777777" w:rsidTr="006D283C">
        <w:trPr>
          <w:cantSplit/>
          <w:trHeight w:val="221"/>
        </w:trPr>
        <w:tc>
          <w:tcPr>
            <w:tcW w:w="898" w:type="dxa"/>
          </w:tcPr>
          <w:p w14:paraId="62708F9A" w14:textId="77777777" w:rsidR="000D1E0B" w:rsidRPr="004A56FA" w:rsidRDefault="000D1E0B" w:rsidP="00335AF3">
            <w:pPr>
              <w:tabs>
                <w:tab w:val="left" w:pos="10080"/>
              </w:tabs>
              <w:rPr>
                <w:color w:val="000000"/>
                <w:sz w:val="18"/>
                <w:szCs w:val="18"/>
              </w:rPr>
            </w:pPr>
            <w:r w:rsidRPr="004A56FA">
              <w:rPr>
                <w:color w:val="000000"/>
                <w:sz w:val="18"/>
                <w:szCs w:val="18"/>
              </w:rPr>
              <w:t>66-95</w:t>
            </w:r>
          </w:p>
        </w:tc>
        <w:tc>
          <w:tcPr>
            <w:tcW w:w="2708" w:type="dxa"/>
          </w:tcPr>
          <w:p w14:paraId="1341EAE7" w14:textId="77777777" w:rsidR="000D1E0B" w:rsidRPr="004A56FA" w:rsidRDefault="000D1E0B" w:rsidP="00335AF3">
            <w:pPr>
              <w:tabs>
                <w:tab w:val="left" w:pos="10080"/>
              </w:tabs>
              <w:rPr>
                <w:color w:val="000000"/>
                <w:sz w:val="18"/>
                <w:szCs w:val="18"/>
              </w:rPr>
            </w:pPr>
            <w:r w:rsidRPr="004A56FA">
              <w:rPr>
                <w:color w:val="000000"/>
                <w:sz w:val="18"/>
                <w:szCs w:val="18"/>
              </w:rPr>
              <w:t>Adjuster Last Name</w:t>
            </w:r>
          </w:p>
        </w:tc>
        <w:tc>
          <w:tcPr>
            <w:tcW w:w="712" w:type="dxa"/>
          </w:tcPr>
          <w:p w14:paraId="62DD5F3B" w14:textId="77777777" w:rsidR="000D1E0B" w:rsidRPr="004A56FA" w:rsidRDefault="000D1E0B" w:rsidP="00335AF3">
            <w:pPr>
              <w:tabs>
                <w:tab w:val="left" w:pos="10080"/>
              </w:tabs>
              <w:rPr>
                <w:color w:val="000000"/>
                <w:sz w:val="18"/>
                <w:szCs w:val="18"/>
              </w:rPr>
            </w:pPr>
            <w:r w:rsidRPr="004A56FA">
              <w:rPr>
                <w:color w:val="000000"/>
                <w:sz w:val="18"/>
                <w:szCs w:val="18"/>
              </w:rPr>
              <w:t>30</w:t>
            </w:r>
          </w:p>
        </w:tc>
        <w:tc>
          <w:tcPr>
            <w:tcW w:w="459" w:type="dxa"/>
          </w:tcPr>
          <w:p w14:paraId="619B46EE"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1CFCF2E7" w14:textId="77777777" w:rsidR="000D1E0B" w:rsidRPr="004A56FA" w:rsidRDefault="000D1E0B" w:rsidP="00335AF3">
            <w:pPr>
              <w:tabs>
                <w:tab w:val="left" w:pos="10080"/>
              </w:tabs>
              <w:rPr>
                <w:color w:val="000000"/>
                <w:sz w:val="18"/>
                <w:szCs w:val="18"/>
              </w:rPr>
            </w:pPr>
          </w:p>
        </w:tc>
      </w:tr>
      <w:tr w:rsidR="000D1E0B" w:rsidRPr="004A56FA" w14:paraId="0BBC81F2" w14:textId="77777777" w:rsidTr="006D283C">
        <w:trPr>
          <w:cantSplit/>
          <w:trHeight w:val="221"/>
        </w:trPr>
        <w:tc>
          <w:tcPr>
            <w:tcW w:w="898" w:type="dxa"/>
          </w:tcPr>
          <w:p w14:paraId="11F7F376" w14:textId="77777777" w:rsidR="000D1E0B" w:rsidRPr="004A56FA" w:rsidRDefault="000D1E0B" w:rsidP="00335AF3">
            <w:pPr>
              <w:tabs>
                <w:tab w:val="left" w:pos="10080"/>
              </w:tabs>
              <w:rPr>
                <w:color w:val="000000"/>
                <w:sz w:val="18"/>
                <w:szCs w:val="18"/>
              </w:rPr>
            </w:pPr>
            <w:r w:rsidRPr="004A56FA">
              <w:rPr>
                <w:color w:val="000000"/>
                <w:sz w:val="18"/>
                <w:szCs w:val="18"/>
              </w:rPr>
              <w:t>96-115</w:t>
            </w:r>
          </w:p>
        </w:tc>
        <w:tc>
          <w:tcPr>
            <w:tcW w:w="2708" w:type="dxa"/>
          </w:tcPr>
          <w:p w14:paraId="7043A0B9" w14:textId="77777777" w:rsidR="000D1E0B" w:rsidRPr="004A56FA" w:rsidRDefault="000D1E0B" w:rsidP="00335AF3">
            <w:pPr>
              <w:tabs>
                <w:tab w:val="left" w:pos="10080"/>
              </w:tabs>
              <w:rPr>
                <w:color w:val="000000"/>
                <w:sz w:val="18"/>
                <w:szCs w:val="18"/>
              </w:rPr>
            </w:pPr>
            <w:r w:rsidRPr="004A56FA">
              <w:rPr>
                <w:color w:val="000000"/>
                <w:sz w:val="18"/>
                <w:szCs w:val="18"/>
              </w:rPr>
              <w:t>Adjuster First Name</w:t>
            </w:r>
          </w:p>
        </w:tc>
        <w:tc>
          <w:tcPr>
            <w:tcW w:w="712" w:type="dxa"/>
          </w:tcPr>
          <w:p w14:paraId="6D79D583" w14:textId="77777777" w:rsidR="000D1E0B" w:rsidRPr="004A56FA" w:rsidRDefault="000D1E0B" w:rsidP="00335AF3">
            <w:pPr>
              <w:tabs>
                <w:tab w:val="left" w:pos="10080"/>
              </w:tabs>
              <w:rPr>
                <w:color w:val="000000"/>
                <w:sz w:val="18"/>
                <w:szCs w:val="18"/>
              </w:rPr>
            </w:pPr>
            <w:r w:rsidRPr="004A56FA">
              <w:rPr>
                <w:color w:val="000000"/>
                <w:sz w:val="18"/>
                <w:szCs w:val="18"/>
              </w:rPr>
              <w:t>20</w:t>
            </w:r>
          </w:p>
        </w:tc>
        <w:tc>
          <w:tcPr>
            <w:tcW w:w="459" w:type="dxa"/>
          </w:tcPr>
          <w:p w14:paraId="7600E99D"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1C0F22F3" w14:textId="77777777" w:rsidR="000D1E0B" w:rsidRPr="004A56FA" w:rsidRDefault="000D1E0B" w:rsidP="00335AF3">
            <w:pPr>
              <w:tabs>
                <w:tab w:val="left" w:pos="10080"/>
              </w:tabs>
              <w:rPr>
                <w:color w:val="000000"/>
                <w:sz w:val="18"/>
                <w:szCs w:val="18"/>
              </w:rPr>
            </w:pPr>
          </w:p>
        </w:tc>
      </w:tr>
      <w:tr w:rsidR="000D1E0B" w:rsidRPr="004A56FA" w14:paraId="58D29F40" w14:textId="77777777" w:rsidTr="006D283C">
        <w:trPr>
          <w:cantSplit/>
          <w:trHeight w:val="221"/>
        </w:trPr>
        <w:tc>
          <w:tcPr>
            <w:tcW w:w="898" w:type="dxa"/>
          </w:tcPr>
          <w:p w14:paraId="59D1E732" w14:textId="77777777" w:rsidR="000D1E0B" w:rsidRPr="004A56FA" w:rsidRDefault="000D1E0B" w:rsidP="00335AF3">
            <w:pPr>
              <w:tabs>
                <w:tab w:val="left" w:pos="10080"/>
              </w:tabs>
              <w:rPr>
                <w:color w:val="000000"/>
                <w:sz w:val="18"/>
                <w:szCs w:val="18"/>
              </w:rPr>
            </w:pPr>
            <w:r w:rsidRPr="004A56FA">
              <w:rPr>
                <w:color w:val="000000"/>
                <w:sz w:val="18"/>
                <w:szCs w:val="18"/>
              </w:rPr>
              <w:t>116-135</w:t>
            </w:r>
          </w:p>
        </w:tc>
        <w:tc>
          <w:tcPr>
            <w:tcW w:w="2708" w:type="dxa"/>
          </w:tcPr>
          <w:p w14:paraId="649F518A" w14:textId="77777777" w:rsidR="000D1E0B" w:rsidRPr="004A56FA" w:rsidRDefault="000D1E0B" w:rsidP="00335AF3">
            <w:pPr>
              <w:tabs>
                <w:tab w:val="left" w:pos="10080"/>
              </w:tabs>
              <w:rPr>
                <w:color w:val="000000"/>
                <w:sz w:val="18"/>
                <w:szCs w:val="18"/>
              </w:rPr>
            </w:pPr>
            <w:r w:rsidRPr="004A56FA">
              <w:rPr>
                <w:color w:val="000000"/>
                <w:sz w:val="18"/>
                <w:szCs w:val="18"/>
              </w:rPr>
              <w:t>Adjuster Middle Initial/Name</w:t>
            </w:r>
          </w:p>
        </w:tc>
        <w:tc>
          <w:tcPr>
            <w:tcW w:w="712" w:type="dxa"/>
          </w:tcPr>
          <w:p w14:paraId="4F07F5F2" w14:textId="77777777" w:rsidR="000D1E0B" w:rsidRPr="004A56FA" w:rsidRDefault="000D1E0B" w:rsidP="00335AF3">
            <w:pPr>
              <w:tabs>
                <w:tab w:val="left" w:pos="10080"/>
              </w:tabs>
              <w:rPr>
                <w:color w:val="000000"/>
                <w:sz w:val="18"/>
                <w:szCs w:val="18"/>
              </w:rPr>
            </w:pPr>
            <w:r w:rsidRPr="004A56FA">
              <w:rPr>
                <w:color w:val="000000"/>
                <w:sz w:val="18"/>
                <w:szCs w:val="18"/>
              </w:rPr>
              <w:t>20</w:t>
            </w:r>
          </w:p>
        </w:tc>
        <w:tc>
          <w:tcPr>
            <w:tcW w:w="459" w:type="dxa"/>
          </w:tcPr>
          <w:p w14:paraId="7F732472"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7F4A19F4" w14:textId="77777777" w:rsidR="000D1E0B" w:rsidRPr="004A56FA" w:rsidRDefault="000D1E0B" w:rsidP="00335AF3">
            <w:pPr>
              <w:tabs>
                <w:tab w:val="left" w:pos="10080"/>
              </w:tabs>
              <w:rPr>
                <w:color w:val="000000"/>
                <w:sz w:val="18"/>
                <w:szCs w:val="18"/>
              </w:rPr>
            </w:pPr>
          </w:p>
        </w:tc>
      </w:tr>
      <w:tr w:rsidR="000D1E0B" w:rsidRPr="004A56FA" w14:paraId="41A0EFA7" w14:textId="77777777" w:rsidTr="006D283C">
        <w:trPr>
          <w:cantSplit/>
          <w:trHeight w:val="221"/>
        </w:trPr>
        <w:tc>
          <w:tcPr>
            <w:tcW w:w="898" w:type="dxa"/>
          </w:tcPr>
          <w:p w14:paraId="23342C99" w14:textId="77777777" w:rsidR="000D1E0B" w:rsidRPr="004A56FA" w:rsidRDefault="000D1E0B" w:rsidP="00335AF3">
            <w:pPr>
              <w:tabs>
                <w:tab w:val="left" w:pos="10080"/>
              </w:tabs>
              <w:rPr>
                <w:color w:val="000000"/>
                <w:sz w:val="18"/>
                <w:szCs w:val="18"/>
              </w:rPr>
            </w:pPr>
            <w:r w:rsidRPr="004A56FA">
              <w:rPr>
                <w:color w:val="000000"/>
                <w:sz w:val="18"/>
                <w:szCs w:val="18"/>
              </w:rPr>
              <w:t>136-145</w:t>
            </w:r>
          </w:p>
        </w:tc>
        <w:tc>
          <w:tcPr>
            <w:tcW w:w="2708" w:type="dxa"/>
          </w:tcPr>
          <w:p w14:paraId="239FB4F6" w14:textId="77777777" w:rsidR="000D1E0B" w:rsidRPr="004A56FA" w:rsidRDefault="000D1E0B" w:rsidP="00335AF3">
            <w:pPr>
              <w:tabs>
                <w:tab w:val="left" w:pos="10080"/>
              </w:tabs>
              <w:rPr>
                <w:color w:val="000000"/>
                <w:sz w:val="18"/>
                <w:szCs w:val="18"/>
              </w:rPr>
            </w:pPr>
            <w:r w:rsidRPr="004A56FA">
              <w:rPr>
                <w:color w:val="000000"/>
                <w:sz w:val="18"/>
                <w:szCs w:val="18"/>
              </w:rPr>
              <w:t>Adjuster Telephone Number</w:t>
            </w:r>
          </w:p>
        </w:tc>
        <w:tc>
          <w:tcPr>
            <w:tcW w:w="712" w:type="dxa"/>
          </w:tcPr>
          <w:p w14:paraId="40EE10DE" w14:textId="77777777" w:rsidR="000D1E0B" w:rsidRPr="004A56FA" w:rsidRDefault="000D1E0B" w:rsidP="00335AF3">
            <w:pPr>
              <w:tabs>
                <w:tab w:val="left" w:pos="10080"/>
              </w:tabs>
              <w:rPr>
                <w:color w:val="000000"/>
                <w:sz w:val="18"/>
                <w:szCs w:val="18"/>
              </w:rPr>
            </w:pPr>
            <w:r w:rsidRPr="004A56FA">
              <w:rPr>
                <w:color w:val="000000"/>
                <w:sz w:val="18"/>
                <w:szCs w:val="18"/>
              </w:rPr>
              <w:t>10</w:t>
            </w:r>
          </w:p>
        </w:tc>
        <w:tc>
          <w:tcPr>
            <w:tcW w:w="459" w:type="dxa"/>
          </w:tcPr>
          <w:p w14:paraId="0809E3C7"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tcPr>
          <w:p w14:paraId="7E73F592" w14:textId="77777777" w:rsidR="000D1E0B" w:rsidRPr="004A56FA" w:rsidRDefault="000D1E0B" w:rsidP="00335AF3">
            <w:pPr>
              <w:tabs>
                <w:tab w:val="left" w:pos="10080"/>
              </w:tabs>
              <w:rPr>
                <w:color w:val="000000"/>
                <w:sz w:val="18"/>
                <w:szCs w:val="18"/>
              </w:rPr>
            </w:pPr>
          </w:p>
        </w:tc>
      </w:tr>
      <w:tr w:rsidR="000D1E0B" w:rsidRPr="004A56FA" w14:paraId="5EE061C2" w14:textId="77777777" w:rsidTr="006D283C">
        <w:trPr>
          <w:trHeight w:val="221"/>
        </w:trPr>
        <w:tc>
          <w:tcPr>
            <w:tcW w:w="898" w:type="dxa"/>
          </w:tcPr>
          <w:p w14:paraId="5616BF32" w14:textId="77777777" w:rsidR="000D1E0B" w:rsidRPr="004A56FA" w:rsidRDefault="000D1E0B" w:rsidP="00335AF3">
            <w:pPr>
              <w:tabs>
                <w:tab w:val="left" w:pos="10080"/>
              </w:tabs>
              <w:rPr>
                <w:color w:val="000000"/>
                <w:sz w:val="18"/>
                <w:szCs w:val="18"/>
              </w:rPr>
            </w:pPr>
            <w:r w:rsidRPr="004A56FA">
              <w:rPr>
                <w:color w:val="000000"/>
                <w:sz w:val="18"/>
                <w:szCs w:val="18"/>
              </w:rPr>
              <w:t>146-149</w:t>
            </w:r>
          </w:p>
        </w:tc>
        <w:tc>
          <w:tcPr>
            <w:tcW w:w="2708" w:type="dxa"/>
          </w:tcPr>
          <w:p w14:paraId="41B1BFB9" w14:textId="77777777" w:rsidR="000D1E0B" w:rsidRPr="004A56FA" w:rsidRDefault="000D1E0B" w:rsidP="00335AF3">
            <w:pPr>
              <w:tabs>
                <w:tab w:val="left" w:pos="10080"/>
              </w:tabs>
              <w:rPr>
                <w:color w:val="000000"/>
                <w:sz w:val="18"/>
                <w:szCs w:val="18"/>
              </w:rPr>
            </w:pPr>
            <w:r w:rsidRPr="004A56FA">
              <w:rPr>
                <w:color w:val="000000"/>
                <w:sz w:val="18"/>
                <w:szCs w:val="18"/>
              </w:rPr>
              <w:t>Loss Type</w:t>
            </w:r>
          </w:p>
        </w:tc>
        <w:tc>
          <w:tcPr>
            <w:tcW w:w="712" w:type="dxa"/>
          </w:tcPr>
          <w:p w14:paraId="5B14FEE3" w14:textId="77777777" w:rsidR="000D1E0B" w:rsidRPr="004A56FA" w:rsidRDefault="000D1E0B" w:rsidP="00335AF3">
            <w:pPr>
              <w:tabs>
                <w:tab w:val="left" w:pos="10080"/>
              </w:tabs>
              <w:rPr>
                <w:color w:val="000000"/>
                <w:sz w:val="18"/>
                <w:szCs w:val="18"/>
              </w:rPr>
            </w:pPr>
            <w:r w:rsidRPr="004A56FA">
              <w:rPr>
                <w:color w:val="000000"/>
                <w:sz w:val="18"/>
                <w:szCs w:val="18"/>
              </w:rPr>
              <w:t>4</w:t>
            </w:r>
          </w:p>
        </w:tc>
        <w:tc>
          <w:tcPr>
            <w:tcW w:w="459" w:type="dxa"/>
          </w:tcPr>
          <w:p w14:paraId="4F832CC5"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76596764" w14:textId="77777777" w:rsidR="000D1E0B" w:rsidRPr="004A56FA" w:rsidRDefault="000D1E0B" w:rsidP="00335AF3">
            <w:pPr>
              <w:tabs>
                <w:tab w:val="left" w:pos="10080"/>
              </w:tabs>
              <w:rPr>
                <w:color w:val="000000"/>
                <w:sz w:val="18"/>
                <w:szCs w:val="18"/>
              </w:rPr>
            </w:pPr>
            <w:r w:rsidRPr="004A56FA">
              <w:rPr>
                <w:color w:val="000000"/>
                <w:sz w:val="18"/>
                <w:szCs w:val="18"/>
              </w:rPr>
              <w:t>See Appendix A for Policy, Coverage, and Loss Type Codes</w:t>
            </w:r>
          </w:p>
        </w:tc>
      </w:tr>
      <w:tr w:rsidR="000D1E0B" w:rsidRPr="004A56FA" w14:paraId="79125E71" w14:textId="77777777" w:rsidTr="006D283C">
        <w:trPr>
          <w:trHeight w:val="221"/>
        </w:trPr>
        <w:tc>
          <w:tcPr>
            <w:tcW w:w="898" w:type="dxa"/>
          </w:tcPr>
          <w:p w14:paraId="6113482F" w14:textId="77777777" w:rsidR="000D1E0B" w:rsidRPr="004A56FA" w:rsidRDefault="000D1E0B" w:rsidP="00335AF3">
            <w:pPr>
              <w:tabs>
                <w:tab w:val="left" w:pos="10080"/>
              </w:tabs>
              <w:rPr>
                <w:color w:val="000000"/>
                <w:sz w:val="18"/>
                <w:szCs w:val="18"/>
              </w:rPr>
            </w:pPr>
            <w:r w:rsidRPr="004A56FA">
              <w:rPr>
                <w:color w:val="000000"/>
                <w:sz w:val="18"/>
                <w:szCs w:val="18"/>
              </w:rPr>
              <w:t>150-152</w:t>
            </w:r>
          </w:p>
        </w:tc>
        <w:tc>
          <w:tcPr>
            <w:tcW w:w="2708" w:type="dxa"/>
          </w:tcPr>
          <w:p w14:paraId="3BC524D1" w14:textId="77777777" w:rsidR="000D1E0B" w:rsidRPr="004A56FA" w:rsidRDefault="000D1E0B" w:rsidP="00335AF3">
            <w:pPr>
              <w:tabs>
                <w:tab w:val="left" w:pos="10080"/>
              </w:tabs>
              <w:rPr>
                <w:color w:val="000000"/>
                <w:sz w:val="18"/>
                <w:szCs w:val="18"/>
              </w:rPr>
            </w:pPr>
            <w:r w:rsidRPr="004A56FA">
              <w:rPr>
                <w:color w:val="000000"/>
                <w:sz w:val="18"/>
                <w:szCs w:val="18"/>
              </w:rPr>
              <w:t>Claim Status</w:t>
            </w:r>
          </w:p>
        </w:tc>
        <w:tc>
          <w:tcPr>
            <w:tcW w:w="712" w:type="dxa"/>
          </w:tcPr>
          <w:p w14:paraId="1522356D" w14:textId="77777777" w:rsidR="000D1E0B" w:rsidRPr="004A56FA" w:rsidRDefault="000D1E0B" w:rsidP="00335AF3">
            <w:pPr>
              <w:tabs>
                <w:tab w:val="left" w:pos="10080"/>
              </w:tabs>
              <w:rPr>
                <w:color w:val="000000"/>
                <w:sz w:val="18"/>
                <w:szCs w:val="18"/>
              </w:rPr>
            </w:pPr>
            <w:r w:rsidRPr="004A56FA">
              <w:rPr>
                <w:color w:val="000000"/>
                <w:sz w:val="18"/>
                <w:szCs w:val="18"/>
              </w:rPr>
              <w:t>3</w:t>
            </w:r>
          </w:p>
        </w:tc>
        <w:tc>
          <w:tcPr>
            <w:tcW w:w="459" w:type="dxa"/>
          </w:tcPr>
          <w:p w14:paraId="5C6865B8"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2C133CDB" w14:textId="28AA5760" w:rsidR="000D1E0B" w:rsidRPr="004A56FA" w:rsidRDefault="002924E1" w:rsidP="00335AF3">
            <w:pPr>
              <w:tabs>
                <w:tab w:val="left" w:pos="10080"/>
              </w:tabs>
              <w:rPr>
                <w:color w:val="000000"/>
                <w:sz w:val="18"/>
                <w:szCs w:val="18"/>
              </w:rPr>
            </w:pPr>
            <w:r w:rsidRPr="004A56FA">
              <w:rPr>
                <w:color w:val="000000"/>
                <w:sz w:val="18"/>
                <w:szCs w:val="18"/>
              </w:rPr>
              <w:t>See Appendix C</w:t>
            </w:r>
          </w:p>
        </w:tc>
      </w:tr>
      <w:tr w:rsidR="000D1E0B" w:rsidRPr="004A56FA" w14:paraId="3C447524" w14:textId="77777777" w:rsidTr="006D283C">
        <w:trPr>
          <w:trHeight w:val="221"/>
        </w:trPr>
        <w:tc>
          <w:tcPr>
            <w:tcW w:w="898" w:type="dxa"/>
          </w:tcPr>
          <w:p w14:paraId="50BE20CB" w14:textId="77777777" w:rsidR="000D1E0B" w:rsidRPr="004A56FA" w:rsidRDefault="000D1E0B" w:rsidP="00335AF3">
            <w:pPr>
              <w:tabs>
                <w:tab w:val="left" w:pos="10080"/>
              </w:tabs>
              <w:rPr>
                <w:color w:val="000000"/>
                <w:sz w:val="18"/>
                <w:szCs w:val="18"/>
              </w:rPr>
            </w:pPr>
            <w:r w:rsidRPr="004A56FA">
              <w:rPr>
                <w:color w:val="000000"/>
                <w:sz w:val="18"/>
                <w:szCs w:val="18"/>
              </w:rPr>
              <w:t>153-168</w:t>
            </w:r>
          </w:p>
        </w:tc>
        <w:tc>
          <w:tcPr>
            <w:tcW w:w="2708" w:type="dxa"/>
          </w:tcPr>
          <w:p w14:paraId="28FCDC72" w14:textId="77777777" w:rsidR="000D1E0B" w:rsidRPr="004A56FA" w:rsidRDefault="000D1E0B" w:rsidP="00335AF3">
            <w:pPr>
              <w:tabs>
                <w:tab w:val="left" w:pos="10080"/>
              </w:tabs>
              <w:rPr>
                <w:color w:val="000000"/>
                <w:sz w:val="18"/>
                <w:szCs w:val="18"/>
              </w:rPr>
            </w:pPr>
            <w:r w:rsidRPr="004A56FA">
              <w:rPr>
                <w:color w:val="000000"/>
                <w:sz w:val="18"/>
                <w:szCs w:val="18"/>
              </w:rPr>
              <w:t>Mortgage Loan Number</w:t>
            </w:r>
          </w:p>
        </w:tc>
        <w:tc>
          <w:tcPr>
            <w:tcW w:w="712" w:type="dxa"/>
          </w:tcPr>
          <w:p w14:paraId="07A1CCF2" w14:textId="77777777" w:rsidR="000D1E0B" w:rsidRPr="004A56FA" w:rsidRDefault="000D1E0B" w:rsidP="00335AF3">
            <w:pPr>
              <w:tabs>
                <w:tab w:val="left" w:pos="10080"/>
              </w:tabs>
              <w:rPr>
                <w:color w:val="000000"/>
                <w:sz w:val="18"/>
                <w:szCs w:val="18"/>
              </w:rPr>
            </w:pPr>
            <w:r w:rsidRPr="004A56FA">
              <w:rPr>
                <w:color w:val="000000"/>
                <w:sz w:val="18"/>
                <w:szCs w:val="18"/>
              </w:rPr>
              <w:t>16</w:t>
            </w:r>
          </w:p>
        </w:tc>
        <w:tc>
          <w:tcPr>
            <w:tcW w:w="459" w:type="dxa"/>
          </w:tcPr>
          <w:p w14:paraId="654016FC"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66BEAECA" w14:textId="77777777" w:rsidR="000D1E0B" w:rsidRPr="004A56FA" w:rsidRDefault="000D1E0B" w:rsidP="00335AF3">
            <w:pPr>
              <w:tabs>
                <w:tab w:val="left" w:pos="10080"/>
              </w:tabs>
              <w:rPr>
                <w:color w:val="000000"/>
                <w:sz w:val="18"/>
                <w:szCs w:val="18"/>
              </w:rPr>
            </w:pPr>
          </w:p>
        </w:tc>
      </w:tr>
      <w:tr w:rsidR="000D1E0B" w:rsidRPr="004A56FA" w14:paraId="16E26C9D" w14:textId="77777777" w:rsidTr="006D283C">
        <w:trPr>
          <w:trHeight w:val="221"/>
        </w:trPr>
        <w:tc>
          <w:tcPr>
            <w:tcW w:w="898" w:type="dxa"/>
          </w:tcPr>
          <w:p w14:paraId="294EC64A" w14:textId="77777777" w:rsidR="000D1E0B" w:rsidRPr="004A56FA" w:rsidRDefault="000D1E0B" w:rsidP="00335AF3">
            <w:pPr>
              <w:tabs>
                <w:tab w:val="left" w:pos="10080"/>
              </w:tabs>
              <w:rPr>
                <w:color w:val="000000"/>
                <w:sz w:val="18"/>
                <w:szCs w:val="18"/>
              </w:rPr>
            </w:pPr>
            <w:r w:rsidRPr="004A56FA">
              <w:rPr>
                <w:color w:val="000000"/>
                <w:sz w:val="18"/>
                <w:szCs w:val="18"/>
              </w:rPr>
              <w:t>169</w:t>
            </w:r>
          </w:p>
        </w:tc>
        <w:tc>
          <w:tcPr>
            <w:tcW w:w="2708" w:type="dxa"/>
          </w:tcPr>
          <w:p w14:paraId="4E19C10D" w14:textId="77777777" w:rsidR="000D1E0B" w:rsidRPr="004A56FA" w:rsidRDefault="000D1E0B" w:rsidP="00335AF3">
            <w:pPr>
              <w:tabs>
                <w:tab w:val="left" w:pos="10080"/>
              </w:tabs>
              <w:rPr>
                <w:color w:val="000000"/>
                <w:sz w:val="18"/>
                <w:szCs w:val="18"/>
              </w:rPr>
            </w:pPr>
            <w:r w:rsidRPr="004A56FA">
              <w:rPr>
                <w:color w:val="000000"/>
                <w:sz w:val="18"/>
                <w:szCs w:val="18"/>
              </w:rPr>
              <w:t>Suit Indicator</w:t>
            </w:r>
          </w:p>
        </w:tc>
        <w:tc>
          <w:tcPr>
            <w:tcW w:w="712" w:type="dxa"/>
          </w:tcPr>
          <w:p w14:paraId="4D0FE417" w14:textId="77777777" w:rsidR="000D1E0B" w:rsidRPr="004A56FA" w:rsidRDefault="000D1E0B" w:rsidP="00335AF3">
            <w:pPr>
              <w:tabs>
                <w:tab w:val="left" w:pos="10080"/>
              </w:tabs>
              <w:rPr>
                <w:color w:val="000000"/>
                <w:sz w:val="18"/>
                <w:szCs w:val="18"/>
              </w:rPr>
            </w:pPr>
            <w:r w:rsidRPr="004A56FA">
              <w:rPr>
                <w:color w:val="000000"/>
                <w:sz w:val="18"/>
                <w:szCs w:val="18"/>
              </w:rPr>
              <w:t>1</w:t>
            </w:r>
          </w:p>
        </w:tc>
        <w:tc>
          <w:tcPr>
            <w:tcW w:w="459" w:type="dxa"/>
          </w:tcPr>
          <w:p w14:paraId="75AE346C" w14:textId="77777777" w:rsidR="000D1E0B" w:rsidRPr="004A56FA" w:rsidRDefault="000D1E0B" w:rsidP="00335AF3">
            <w:pPr>
              <w:tabs>
                <w:tab w:val="left" w:pos="10080"/>
              </w:tabs>
              <w:rPr>
                <w:color w:val="000000"/>
                <w:sz w:val="18"/>
                <w:szCs w:val="18"/>
              </w:rPr>
            </w:pPr>
            <w:r w:rsidRPr="004A56FA">
              <w:rPr>
                <w:color w:val="000000"/>
                <w:sz w:val="18"/>
                <w:szCs w:val="18"/>
              </w:rPr>
              <w:t>A/N</w:t>
            </w:r>
          </w:p>
        </w:tc>
        <w:tc>
          <w:tcPr>
            <w:tcW w:w="6030" w:type="dxa"/>
          </w:tcPr>
          <w:p w14:paraId="371E0CEB" w14:textId="77777777" w:rsidR="000D1E0B" w:rsidRPr="004A56FA" w:rsidRDefault="000D1E0B" w:rsidP="00335AF3">
            <w:pPr>
              <w:tabs>
                <w:tab w:val="left" w:pos="10080"/>
              </w:tabs>
              <w:rPr>
                <w:color w:val="000000"/>
                <w:sz w:val="18"/>
                <w:szCs w:val="18"/>
              </w:rPr>
            </w:pPr>
            <w:r w:rsidRPr="004A56FA">
              <w:rPr>
                <w:color w:val="000000"/>
                <w:sz w:val="18"/>
                <w:szCs w:val="18"/>
              </w:rPr>
              <w:t>Y- Suit was filed by Claimant; N- No suit filed</w:t>
            </w:r>
          </w:p>
        </w:tc>
      </w:tr>
      <w:tr w:rsidR="000D1E0B" w:rsidRPr="004A56FA" w14:paraId="0F53DB26" w14:textId="77777777" w:rsidTr="006D283C">
        <w:trPr>
          <w:cantSplit/>
          <w:trHeight w:val="221"/>
        </w:trPr>
        <w:tc>
          <w:tcPr>
            <w:tcW w:w="10807" w:type="dxa"/>
            <w:gridSpan w:val="5"/>
            <w:shd w:val="clear" w:color="auto" w:fill="D9D9D9" w:themeFill="background1" w:themeFillShade="D9"/>
            <w:vAlign w:val="center"/>
          </w:tcPr>
          <w:p w14:paraId="076D8354" w14:textId="77777777" w:rsidR="000D1E0B" w:rsidRPr="004A56FA" w:rsidRDefault="000D1E0B" w:rsidP="004A56FA">
            <w:pPr>
              <w:tabs>
                <w:tab w:val="left" w:pos="10080"/>
              </w:tabs>
              <w:jc w:val="center"/>
              <w:rPr>
                <w:color w:val="000000"/>
                <w:sz w:val="18"/>
                <w:szCs w:val="18"/>
              </w:rPr>
            </w:pPr>
            <w:r w:rsidRPr="004A56FA">
              <w:rPr>
                <w:b/>
                <w:color w:val="000000"/>
                <w:sz w:val="18"/>
                <w:szCs w:val="18"/>
              </w:rPr>
              <w:t>Policy Amount</w:t>
            </w:r>
          </w:p>
        </w:tc>
      </w:tr>
      <w:tr w:rsidR="000D1E0B" w:rsidRPr="004A56FA" w14:paraId="1D75EC02" w14:textId="77777777" w:rsidTr="006D283C">
        <w:trPr>
          <w:cantSplit/>
          <w:trHeight w:val="221"/>
        </w:trPr>
        <w:tc>
          <w:tcPr>
            <w:tcW w:w="898" w:type="dxa"/>
          </w:tcPr>
          <w:p w14:paraId="1F0B0C09" w14:textId="77777777" w:rsidR="000D1E0B" w:rsidRPr="004A56FA" w:rsidRDefault="000D1E0B" w:rsidP="00335AF3">
            <w:pPr>
              <w:tabs>
                <w:tab w:val="left" w:pos="10080"/>
              </w:tabs>
              <w:rPr>
                <w:color w:val="000000"/>
                <w:sz w:val="18"/>
                <w:szCs w:val="18"/>
              </w:rPr>
            </w:pPr>
            <w:r w:rsidRPr="004A56FA">
              <w:rPr>
                <w:color w:val="000000"/>
                <w:sz w:val="18"/>
                <w:szCs w:val="18"/>
              </w:rPr>
              <w:t>170-180</w:t>
            </w:r>
          </w:p>
        </w:tc>
        <w:tc>
          <w:tcPr>
            <w:tcW w:w="2708" w:type="dxa"/>
          </w:tcPr>
          <w:p w14:paraId="05D976D6" w14:textId="77777777" w:rsidR="000D1E0B" w:rsidRPr="004A56FA" w:rsidRDefault="000D1E0B" w:rsidP="00335AF3">
            <w:pPr>
              <w:tabs>
                <w:tab w:val="left" w:pos="10080"/>
              </w:tabs>
              <w:rPr>
                <w:color w:val="000000"/>
                <w:sz w:val="18"/>
                <w:szCs w:val="18"/>
              </w:rPr>
            </w:pPr>
            <w:r w:rsidRPr="004A56FA">
              <w:rPr>
                <w:color w:val="000000"/>
                <w:sz w:val="18"/>
                <w:szCs w:val="18"/>
              </w:rPr>
              <w:t xml:space="preserve">Building </w:t>
            </w:r>
          </w:p>
        </w:tc>
        <w:tc>
          <w:tcPr>
            <w:tcW w:w="712" w:type="dxa"/>
          </w:tcPr>
          <w:p w14:paraId="02B0A0C0"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4D139148"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val="restart"/>
            <w:vAlign w:val="center"/>
          </w:tcPr>
          <w:p w14:paraId="02B96575" w14:textId="77777777" w:rsidR="000D1E0B" w:rsidRPr="004A56FA" w:rsidRDefault="000D1E0B" w:rsidP="00335AF3">
            <w:pPr>
              <w:tabs>
                <w:tab w:val="left" w:pos="10080"/>
              </w:tabs>
              <w:jc w:val="center"/>
              <w:rPr>
                <w:color w:val="000000"/>
                <w:sz w:val="18"/>
                <w:szCs w:val="18"/>
              </w:rPr>
            </w:pPr>
            <w:r w:rsidRPr="004A56FA">
              <w:rPr>
                <w:color w:val="000000"/>
                <w:sz w:val="18"/>
                <w:szCs w:val="18"/>
              </w:rPr>
              <w:t>Amount of Insurance under Policy</w:t>
            </w:r>
          </w:p>
        </w:tc>
      </w:tr>
      <w:tr w:rsidR="000D1E0B" w:rsidRPr="004A56FA" w14:paraId="322180E7" w14:textId="77777777" w:rsidTr="006D283C">
        <w:trPr>
          <w:cantSplit/>
          <w:trHeight w:val="221"/>
        </w:trPr>
        <w:tc>
          <w:tcPr>
            <w:tcW w:w="898" w:type="dxa"/>
          </w:tcPr>
          <w:p w14:paraId="4FEBCC8A" w14:textId="77777777" w:rsidR="000D1E0B" w:rsidRPr="004A56FA" w:rsidRDefault="000D1E0B" w:rsidP="00335AF3">
            <w:pPr>
              <w:tabs>
                <w:tab w:val="left" w:pos="10080"/>
              </w:tabs>
              <w:rPr>
                <w:color w:val="000000"/>
                <w:sz w:val="18"/>
                <w:szCs w:val="18"/>
              </w:rPr>
            </w:pPr>
            <w:r w:rsidRPr="004A56FA">
              <w:rPr>
                <w:color w:val="000000"/>
                <w:sz w:val="18"/>
                <w:szCs w:val="18"/>
              </w:rPr>
              <w:t>181-191</w:t>
            </w:r>
          </w:p>
        </w:tc>
        <w:tc>
          <w:tcPr>
            <w:tcW w:w="2708" w:type="dxa"/>
          </w:tcPr>
          <w:p w14:paraId="2412A360" w14:textId="77777777" w:rsidR="000D1E0B" w:rsidRPr="004A56FA" w:rsidRDefault="000D1E0B" w:rsidP="00335AF3">
            <w:pPr>
              <w:tabs>
                <w:tab w:val="left" w:pos="10080"/>
              </w:tabs>
              <w:rPr>
                <w:color w:val="000000"/>
                <w:sz w:val="18"/>
                <w:szCs w:val="18"/>
              </w:rPr>
            </w:pPr>
            <w:r w:rsidRPr="004A56FA">
              <w:rPr>
                <w:color w:val="000000"/>
                <w:sz w:val="18"/>
                <w:szCs w:val="18"/>
              </w:rPr>
              <w:t>Contents</w:t>
            </w:r>
          </w:p>
        </w:tc>
        <w:tc>
          <w:tcPr>
            <w:tcW w:w="712" w:type="dxa"/>
          </w:tcPr>
          <w:p w14:paraId="7A125A29"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2D19D141"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527D75EA" w14:textId="77777777" w:rsidR="000D1E0B" w:rsidRPr="004A56FA" w:rsidRDefault="000D1E0B" w:rsidP="00335AF3">
            <w:pPr>
              <w:tabs>
                <w:tab w:val="left" w:pos="10080"/>
              </w:tabs>
              <w:rPr>
                <w:color w:val="000000"/>
                <w:sz w:val="18"/>
                <w:szCs w:val="18"/>
              </w:rPr>
            </w:pPr>
          </w:p>
        </w:tc>
      </w:tr>
      <w:tr w:rsidR="000D1E0B" w:rsidRPr="004A56FA" w14:paraId="463ACBD7" w14:textId="77777777" w:rsidTr="006D283C">
        <w:trPr>
          <w:cantSplit/>
          <w:trHeight w:val="221"/>
        </w:trPr>
        <w:tc>
          <w:tcPr>
            <w:tcW w:w="898" w:type="dxa"/>
          </w:tcPr>
          <w:p w14:paraId="4A5AF12A" w14:textId="77777777" w:rsidR="000D1E0B" w:rsidRPr="004A56FA" w:rsidRDefault="000D1E0B" w:rsidP="00335AF3">
            <w:pPr>
              <w:tabs>
                <w:tab w:val="left" w:pos="10080"/>
              </w:tabs>
              <w:rPr>
                <w:color w:val="000000"/>
                <w:sz w:val="18"/>
                <w:szCs w:val="18"/>
              </w:rPr>
            </w:pPr>
            <w:r w:rsidRPr="004A56FA">
              <w:rPr>
                <w:color w:val="000000"/>
                <w:sz w:val="18"/>
                <w:szCs w:val="18"/>
              </w:rPr>
              <w:t>192-202</w:t>
            </w:r>
          </w:p>
        </w:tc>
        <w:tc>
          <w:tcPr>
            <w:tcW w:w="2708" w:type="dxa"/>
          </w:tcPr>
          <w:p w14:paraId="1DE2AA88" w14:textId="77777777" w:rsidR="000D1E0B" w:rsidRPr="004A56FA" w:rsidRDefault="000D1E0B" w:rsidP="00335AF3">
            <w:pPr>
              <w:tabs>
                <w:tab w:val="left" w:pos="10080"/>
              </w:tabs>
              <w:rPr>
                <w:color w:val="000000"/>
                <w:sz w:val="18"/>
                <w:szCs w:val="18"/>
              </w:rPr>
            </w:pPr>
            <w:r w:rsidRPr="004A56FA">
              <w:rPr>
                <w:color w:val="000000"/>
                <w:sz w:val="18"/>
                <w:szCs w:val="18"/>
              </w:rPr>
              <w:t>Use &amp; Occupancy</w:t>
            </w:r>
          </w:p>
        </w:tc>
        <w:tc>
          <w:tcPr>
            <w:tcW w:w="712" w:type="dxa"/>
          </w:tcPr>
          <w:p w14:paraId="1BB4E7D1"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062E108D"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303D999C" w14:textId="77777777" w:rsidR="000D1E0B" w:rsidRPr="004A56FA" w:rsidRDefault="000D1E0B" w:rsidP="00335AF3">
            <w:pPr>
              <w:tabs>
                <w:tab w:val="left" w:pos="10080"/>
              </w:tabs>
              <w:rPr>
                <w:color w:val="000000"/>
                <w:sz w:val="18"/>
                <w:szCs w:val="18"/>
              </w:rPr>
            </w:pPr>
          </w:p>
        </w:tc>
      </w:tr>
      <w:tr w:rsidR="000D1E0B" w:rsidRPr="004A56FA" w14:paraId="7441F478" w14:textId="77777777" w:rsidTr="006D283C">
        <w:trPr>
          <w:cantSplit/>
          <w:trHeight w:val="221"/>
        </w:trPr>
        <w:tc>
          <w:tcPr>
            <w:tcW w:w="898" w:type="dxa"/>
          </w:tcPr>
          <w:p w14:paraId="58AACC99" w14:textId="77777777" w:rsidR="000D1E0B" w:rsidRPr="004A56FA" w:rsidRDefault="000D1E0B" w:rsidP="00335AF3">
            <w:pPr>
              <w:tabs>
                <w:tab w:val="left" w:pos="10080"/>
              </w:tabs>
              <w:rPr>
                <w:color w:val="000000"/>
                <w:sz w:val="18"/>
                <w:szCs w:val="18"/>
              </w:rPr>
            </w:pPr>
            <w:r w:rsidRPr="004A56FA">
              <w:rPr>
                <w:color w:val="000000"/>
                <w:sz w:val="18"/>
                <w:szCs w:val="18"/>
              </w:rPr>
              <w:t>203-213</w:t>
            </w:r>
          </w:p>
        </w:tc>
        <w:tc>
          <w:tcPr>
            <w:tcW w:w="2708" w:type="dxa"/>
          </w:tcPr>
          <w:p w14:paraId="2B77ED17" w14:textId="77777777" w:rsidR="000D1E0B" w:rsidRPr="004A56FA" w:rsidRDefault="000D1E0B" w:rsidP="00335AF3">
            <w:pPr>
              <w:tabs>
                <w:tab w:val="left" w:pos="10080"/>
              </w:tabs>
              <w:rPr>
                <w:color w:val="000000"/>
                <w:sz w:val="18"/>
                <w:szCs w:val="18"/>
              </w:rPr>
            </w:pPr>
            <w:r w:rsidRPr="004A56FA">
              <w:rPr>
                <w:color w:val="000000"/>
                <w:sz w:val="18"/>
                <w:szCs w:val="18"/>
              </w:rPr>
              <w:t>Stock</w:t>
            </w:r>
          </w:p>
        </w:tc>
        <w:tc>
          <w:tcPr>
            <w:tcW w:w="712" w:type="dxa"/>
          </w:tcPr>
          <w:p w14:paraId="32CF4739"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54EC3491"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04A976DF" w14:textId="77777777" w:rsidR="000D1E0B" w:rsidRPr="004A56FA" w:rsidRDefault="000D1E0B" w:rsidP="00335AF3">
            <w:pPr>
              <w:tabs>
                <w:tab w:val="left" w:pos="10080"/>
              </w:tabs>
              <w:rPr>
                <w:color w:val="000000"/>
                <w:sz w:val="18"/>
                <w:szCs w:val="18"/>
              </w:rPr>
            </w:pPr>
          </w:p>
        </w:tc>
      </w:tr>
      <w:tr w:rsidR="000D1E0B" w:rsidRPr="004A56FA" w14:paraId="014FC74D" w14:textId="77777777" w:rsidTr="006D283C">
        <w:trPr>
          <w:cantSplit/>
          <w:trHeight w:val="221"/>
        </w:trPr>
        <w:tc>
          <w:tcPr>
            <w:tcW w:w="898" w:type="dxa"/>
          </w:tcPr>
          <w:p w14:paraId="214C86EC" w14:textId="77777777" w:rsidR="000D1E0B" w:rsidRPr="004A56FA" w:rsidRDefault="000D1E0B" w:rsidP="00335AF3">
            <w:pPr>
              <w:tabs>
                <w:tab w:val="left" w:pos="10080"/>
              </w:tabs>
              <w:rPr>
                <w:color w:val="000000"/>
                <w:sz w:val="18"/>
                <w:szCs w:val="18"/>
              </w:rPr>
            </w:pPr>
            <w:r w:rsidRPr="004A56FA">
              <w:rPr>
                <w:color w:val="000000"/>
                <w:sz w:val="18"/>
                <w:szCs w:val="18"/>
              </w:rPr>
              <w:t>214-224</w:t>
            </w:r>
          </w:p>
        </w:tc>
        <w:tc>
          <w:tcPr>
            <w:tcW w:w="2708" w:type="dxa"/>
          </w:tcPr>
          <w:p w14:paraId="0FE0D1CC" w14:textId="77777777" w:rsidR="000D1E0B" w:rsidRPr="004A56FA" w:rsidRDefault="000D1E0B" w:rsidP="00335AF3">
            <w:pPr>
              <w:tabs>
                <w:tab w:val="left" w:pos="10080"/>
              </w:tabs>
              <w:rPr>
                <w:color w:val="000000"/>
                <w:sz w:val="18"/>
                <w:szCs w:val="18"/>
              </w:rPr>
            </w:pPr>
            <w:r w:rsidRPr="004A56FA">
              <w:rPr>
                <w:color w:val="000000"/>
                <w:sz w:val="18"/>
                <w:szCs w:val="18"/>
              </w:rPr>
              <w:t>Other</w:t>
            </w:r>
          </w:p>
        </w:tc>
        <w:tc>
          <w:tcPr>
            <w:tcW w:w="712" w:type="dxa"/>
          </w:tcPr>
          <w:p w14:paraId="3EDD2C37"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45F62128"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0E62D9F2" w14:textId="77777777" w:rsidR="000D1E0B" w:rsidRPr="004A56FA" w:rsidRDefault="000D1E0B" w:rsidP="00335AF3">
            <w:pPr>
              <w:tabs>
                <w:tab w:val="left" w:pos="10080"/>
              </w:tabs>
              <w:rPr>
                <w:color w:val="000000"/>
                <w:sz w:val="18"/>
                <w:szCs w:val="18"/>
              </w:rPr>
            </w:pPr>
          </w:p>
        </w:tc>
      </w:tr>
      <w:tr w:rsidR="000D1E0B" w:rsidRPr="004A56FA" w14:paraId="6F49BAD3" w14:textId="77777777" w:rsidTr="006D283C">
        <w:trPr>
          <w:cantSplit/>
          <w:trHeight w:val="221"/>
        </w:trPr>
        <w:tc>
          <w:tcPr>
            <w:tcW w:w="10807" w:type="dxa"/>
            <w:gridSpan w:val="5"/>
            <w:shd w:val="clear" w:color="auto" w:fill="D9D9D9" w:themeFill="background1" w:themeFillShade="D9"/>
            <w:vAlign w:val="center"/>
          </w:tcPr>
          <w:p w14:paraId="6C9D72CB" w14:textId="77777777" w:rsidR="000D1E0B" w:rsidRPr="004A56FA" w:rsidRDefault="000D1E0B" w:rsidP="004A56FA">
            <w:pPr>
              <w:tabs>
                <w:tab w:val="left" w:pos="10080"/>
              </w:tabs>
              <w:jc w:val="center"/>
              <w:rPr>
                <w:color w:val="000000"/>
                <w:sz w:val="18"/>
                <w:szCs w:val="18"/>
              </w:rPr>
            </w:pPr>
            <w:r w:rsidRPr="004A56FA">
              <w:rPr>
                <w:b/>
                <w:color w:val="000000"/>
                <w:sz w:val="18"/>
                <w:szCs w:val="18"/>
              </w:rPr>
              <w:t>Loss Estimate</w:t>
            </w:r>
          </w:p>
        </w:tc>
      </w:tr>
      <w:tr w:rsidR="000D1E0B" w:rsidRPr="004A56FA" w14:paraId="279D4F22" w14:textId="77777777" w:rsidTr="006D283C">
        <w:trPr>
          <w:cantSplit/>
          <w:trHeight w:val="221"/>
        </w:trPr>
        <w:tc>
          <w:tcPr>
            <w:tcW w:w="898" w:type="dxa"/>
          </w:tcPr>
          <w:p w14:paraId="7A911760" w14:textId="77777777" w:rsidR="000D1E0B" w:rsidRPr="004A56FA" w:rsidRDefault="000D1E0B" w:rsidP="00335AF3">
            <w:pPr>
              <w:tabs>
                <w:tab w:val="left" w:pos="10080"/>
              </w:tabs>
              <w:rPr>
                <w:color w:val="000000"/>
                <w:sz w:val="18"/>
                <w:szCs w:val="18"/>
              </w:rPr>
            </w:pPr>
            <w:r w:rsidRPr="004A56FA">
              <w:rPr>
                <w:color w:val="000000"/>
                <w:sz w:val="18"/>
                <w:szCs w:val="18"/>
              </w:rPr>
              <w:t>225-235</w:t>
            </w:r>
          </w:p>
        </w:tc>
        <w:tc>
          <w:tcPr>
            <w:tcW w:w="2708" w:type="dxa"/>
          </w:tcPr>
          <w:p w14:paraId="2B3ABF47" w14:textId="77777777" w:rsidR="000D1E0B" w:rsidRPr="004A56FA" w:rsidRDefault="000D1E0B" w:rsidP="00335AF3">
            <w:pPr>
              <w:tabs>
                <w:tab w:val="left" w:pos="10080"/>
              </w:tabs>
              <w:rPr>
                <w:color w:val="000000"/>
                <w:sz w:val="18"/>
                <w:szCs w:val="18"/>
              </w:rPr>
            </w:pPr>
            <w:r w:rsidRPr="004A56FA">
              <w:rPr>
                <w:color w:val="000000"/>
                <w:sz w:val="18"/>
                <w:szCs w:val="18"/>
              </w:rPr>
              <w:t xml:space="preserve">Building </w:t>
            </w:r>
          </w:p>
        </w:tc>
        <w:tc>
          <w:tcPr>
            <w:tcW w:w="712" w:type="dxa"/>
          </w:tcPr>
          <w:p w14:paraId="07C8D4F2"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3E9E0CB3"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val="restart"/>
            <w:vAlign w:val="center"/>
          </w:tcPr>
          <w:p w14:paraId="5059FF20" w14:textId="77777777" w:rsidR="000D1E0B" w:rsidRPr="004A56FA" w:rsidRDefault="000D1E0B" w:rsidP="00335AF3">
            <w:pPr>
              <w:tabs>
                <w:tab w:val="left" w:pos="10080"/>
              </w:tabs>
              <w:jc w:val="center"/>
              <w:rPr>
                <w:color w:val="000000"/>
                <w:sz w:val="18"/>
                <w:szCs w:val="18"/>
              </w:rPr>
            </w:pPr>
            <w:r w:rsidRPr="004A56FA">
              <w:rPr>
                <w:color w:val="000000"/>
                <w:sz w:val="18"/>
                <w:szCs w:val="18"/>
              </w:rPr>
              <w:t>Estimate of Damage or Loss</w:t>
            </w:r>
          </w:p>
        </w:tc>
      </w:tr>
      <w:tr w:rsidR="000D1E0B" w:rsidRPr="004A56FA" w14:paraId="1919999E" w14:textId="77777777" w:rsidTr="006D283C">
        <w:trPr>
          <w:cantSplit/>
          <w:trHeight w:val="221"/>
        </w:trPr>
        <w:tc>
          <w:tcPr>
            <w:tcW w:w="898" w:type="dxa"/>
          </w:tcPr>
          <w:p w14:paraId="58F1A364" w14:textId="77777777" w:rsidR="000D1E0B" w:rsidRPr="004A56FA" w:rsidRDefault="000D1E0B" w:rsidP="00335AF3">
            <w:pPr>
              <w:tabs>
                <w:tab w:val="left" w:pos="10080"/>
              </w:tabs>
              <w:rPr>
                <w:color w:val="000000"/>
                <w:sz w:val="18"/>
                <w:szCs w:val="18"/>
              </w:rPr>
            </w:pPr>
            <w:r w:rsidRPr="004A56FA">
              <w:rPr>
                <w:color w:val="000000"/>
                <w:sz w:val="18"/>
                <w:szCs w:val="18"/>
              </w:rPr>
              <w:t>236-246</w:t>
            </w:r>
          </w:p>
        </w:tc>
        <w:tc>
          <w:tcPr>
            <w:tcW w:w="2708" w:type="dxa"/>
          </w:tcPr>
          <w:p w14:paraId="49161D94" w14:textId="77777777" w:rsidR="000D1E0B" w:rsidRPr="004A56FA" w:rsidRDefault="000D1E0B" w:rsidP="00335AF3">
            <w:pPr>
              <w:tabs>
                <w:tab w:val="left" w:pos="10080"/>
              </w:tabs>
              <w:rPr>
                <w:color w:val="000000"/>
                <w:sz w:val="18"/>
                <w:szCs w:val="18"/>
              </w:rPr>
            </w:pPr>
            <w:r w:rsidRPr="004A56FA">
              <w:rPr>
                <w:color w:val="000000"/>
                <w:sz w:val="18"/>
                <w:szCs w:val="18"/>
              </w:rPr>
              <w:t>Contents</w:t>
            </w:r>
          </w:p>
        </w:tc>
        <w:tc>
          <w:tcPr>
            <w:tcW w:w="712" w:type="dxa"/>
          </w:tcPr>
          <w:p w14:paraId="70797FF8"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002F38B2"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2E9EB1D9" w14:textId="77777777" w:rsidR="000D1E0B" w:rsidRPr="004A56FA" w:rsidRDefault="000D1E0B" w:rsidP="00335AF3">
            <w:pPr>
              <w:tabs>
                <w:tab w:val="left" w:pos="10080"/>
              </w:tabs>
              <w:rPr>
                <w:color w:val="000000"/>
                <w:sz w:val="18"/>
                <w:szCs w:val="18"/>
              </w:rPr>
            </w:pPr>
          </w:p>
        </w:tc>
      </w:tr>
      <w:tr w:rsidR="000D1E0B" w:rsidRPr="004A56FA" w14:paraId="2955D4DB" w14:textId="77777777" w:rsidTr="006D283C">
        <w:trPr>
          <w:cantSplit/>
          <w:trHeight w:val="221"/>
        </w:trPr>
        <w:tc>
          <w:tcPr>
            <w:tcW w:w="898" w:type="dxa"/>
          </w:tcPr>
          <w:p w14:paraId="062704B7" w14:textId="77777777" w:rsidR="000D1E0B" w:rsidRPr="004A56FA" w:rsidRDefault="000D1E0B" w:rsidP="00335AF3">
            <w:pPr>
              <w:tabs>
                <w:tab w:val="left" w:pos="10080"/>
              </w:tabs>
              <w:rPr>
                <w:color w:val="000000"/>
                <w:sz w:val="18"/>
                <w:szCs w:val="18"/>
              </w:rPr>
            </w:pPr>
            <w:r w:rsidRPr="004A56FA">
              <w:rPr>
                <w:color w:val="000000"/>
                <w:sz w:val="18"/>
                <w:szCs w:val="18"/>
              </w:rPr>
              <w:t>247-257</w:t>
            </w:r>
          </w:p>
        </w:tc>
        <w:tc>
          <w:tcPr>
            <w:tcW w:w="2708" w:type="dxa"/>
          </w:tcPr>
          <w:p w14:paraId="21EC8A71" w14:textId="77777777" w:rsidR="000D1E0B" w:rsidRPr="004A56FA" w:rsidRDefault="000D1E0B" w:rsidP="00335AF3">
            <w:pPr>
              <w:tabs>
                <w:tab w:val="left" w:pos="10080"/>
              </w:tabs>
              <w:rPr>
                <w:color w:val="000000"/>
                <w:sz w:val="18"/>
                <w:szCs w:val="18"/>
              </w:rPr>
            </w:pPr>
            <w:r w:rsidRPr="004A56FA">
              <w:rPr>
                <w:color w:val="000000"/>
                <w:sz w:val="18"/>
                <w:szCs w:val="18"/>
              </w:rPr>
              <w:t>Use &amp; Occupancy</w:t>
            </w:r>
          </w:p>
        </w:tc>
        <w:tc>
          <w:tcPr>
            <w:tcW w:w="712" w:type="dxa"/>
          </w:tcPr>
          <w:p w14:paraId="0A87E01B"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19AD1120"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1F76BDA3" w14:textId="77777777" w:rsidR="000D1E0B" w:rsidRPr="004A56FA" w:rsidRDefault="000D1E0B" w:rsidP="00335AF3">
            <w:pPr>
              <w:tabs>
                <w:tab w:val="left" w:pos="10080"/>
              </w:tabs>
              <w:rPr>
                <w:color w:val="000000"/>
                <w:sz w:val="18"/>
                <w:szCs w:val="18"/>
              </w:rPr>
            </w:pPr>
          </w:p>
        </w:tc>
      </w:tr>
      <w:tr w:rsidR="000D1E0B" w:rsidRPr="004A56FA" w14:paraId="611C618B" w14:textId="77777777" w:rsidTr="006D283C">
        <w:trPr>
          <w:cantSplit/>
          <w:trHeight w:val="221"/>
        </w:trPr>
        <w:tc>
          <w:tcPr>
            <w:tcW w:w="898" w:type="dxa"/>
          </w:tcPr>
          <w:p w14:paraId="5CD3A9B4" w14:textId="77777777" w:rsidR="000D1E0B" w:rsidRPr="004A56FA" w:rsidRDefault="000D1E0B" w:rsidP="00335AF3">
            <w:pPr>
              <w:tabs>
                <w:tab w:val="left" w:pos="10080"/>
              </w:tabs>
              <w:rPr>
                <w:color w:val="000000"/>
                <w:sz w:val="18"/>
                <w:szCs w:val="18"/>
              </w:rPr>
            </w:pPr>
            <w:r w:rsidRPr="004A56FA">
              <w:rPr>
                <w:color w:val="000000"/>
                <w:sz w:val="18"/>
                <w:szCs w:val="18"/>
              </w:rPr>
              <w:t>258-268</w:t>
            </w:r>
          </w:p>
        </w:tc>
        <w:tc>
          <w:tcPr>
            <w:tcW w:w="2708" w:type="dxa"/>
          </w:tcPr>
          <w:p w14:paraId="3F22378E" w14:textId="77777777" w:rsidR="000D1E0B" w:rsidRPr="004A56FA" w:rsidRDefault="000D1E0B" w:rsidP="00335AF3">
            <w:pPr>
              <w:tabs>
                <w:tab w:val="left" w:pos="10080"/>
              </w:tabs>
              <w:rPr>
                <w:color w:val="000000"/>
                <w:sz w:val="18"/>
                <w:szCs w:val="18"/>
              </w:rPr>
            </w:pPr>
            <w:r w:rsidRPr="004A56FA">
              <w:rPr>
                <w:color w:val="000000"/>
                <w:sz w:val="18"/>
                <w:szCs w:val="18"/>
              </w:rPr>
              <w:t>Stock</w:t>
            </w:r>
          </w:p>
        </w:tc>
        <w:tc>
          <w:tcPr>
            <w:tcW w:w="712" w:type="dxa"/>
          </w:tcPr>
          <w:p w14:paraId="1EBA2246"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65C1892E"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4CB89AED" w14:textId="77777777" w:rsidR="000D1E0B" w:rsidRPr="004A56FA" w:rsidRDefault="000D1E0B" w:rsidP="00335AF3">
            <w:pPr>
              <w:tabs>
                <w:tab w:val="left" w:pos="10080"/>
              </w:tabs>
              <w:rPr>
                <w:color w:val="000000"/>
                <w:sz w:val="18"/>
                <w:szCs w:val="18"/>
              </w:rPr>
            </w:pPr>
          </w:p>
        </w:tc>
      </w:tr>
      <w:tr w:rsidR="000D1E0B" w:rsidRPr="004A56FA" w14:paraId="6C463AFA" w14:textId="77777777" w:rsidTr="006D283C">
        <w:trPr>
          <w:cantSplit/>
          <w:trHeight w:val="221"/>
        </w:trPr>
        <w:tc>
          <w:tcPr>
            <w:tcW w:w="898" w:type="dxa"/>
          </w:tcPr>
          <w:p w14:paraId="18D6FD78" w14:textId="77777777" w:rsidR="000D1E0B" w:rsidRPr="004A56FA" w:rsidRDefault="000D1E0B" w:rsidP="00335AF3">
            <w:pPr>
              <w:tabs>
                <w:tab w:val="left" w:pos="10080"/>
              </w:tabs>
              <w:rPr>
                <w:color w:val="000000"/>
                <w:sz w:val="18"/>
                <w:szCs w:val="18"/>
              </w:rPr>
            </w:pPr>
            <w:r w:rsidRPr="004A56FA">
              <w:rPr>
                <w:color w:val="000000"/>
                <w:sz w:val="18"/>
                <w:szCs w:val="18"/>
              </w:rPr>
              <w:t>269-279</w:t>
            </w:r>
          </w:p>
        </w:tc>
        <w:tc>
          <w:tcPr>
            <w:tcW w:w="2708" w:type="dxa"/>
          </w:tcPr>
          <w:p w14:paraId="0AC6B49F" w14:textId="77777777" w:rsidR="000D1E0B" w:rsidRPr="004A56FA" w:rsidRDefault="000D1E0B" w:rsidP="00335AF3">
            <w:pPr>
              <w:tabs>
                <w:tab w:val="left" w:pos="10080"/>
              </w:tabs>
              <w:rPr>
                <w:b/>
                <w:color w:val="000000"/>
                <w:sz w:val="18"/>
                <w:szCs w:val="18"/>
              </w:rPr>
            </w:pPr>
            <w:r w:rsidRPr="004A56FA">
              <w:rPr>
                <w:color w:val="000000"/>
                <w:sz w:val="18"/>
                <w:szCs w:val="18"/>
              </w:rPr>
              <w:t>Other</w:t>
            </w:r>
          </w:p>
        </w:tc>
        <w:tc>
          <w:tcPr>
            <w:tcW w:w="712" w:type="dxa"/>
          </w:tcPr>
          <w:p w14:paraId="040BEAF1"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5840D559"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4A45A135" w14:textId="77777777" w:rsidR="000D1E0B" w:rsidRPr="004A56FA" w:rsidRDefault="000D1E0B" w:rsidP="00335AF3">
            <w:pPr>
              <w:tabs>
                <w:tab w:val="left" w:pos="10080"/>
              </w:tabs>
              <w:rPr>
                <w:color w:val="000000"/>
                <w:sz w:val="18"/>
                <w:szCs w:val="18"/>
              </w:rPr>
            </w:pPr>
          </w:p>
        </w:tc>
      </w:tr>
      <w:tr w:rsidR="000D1E0B" w:rsidRPr="004A56FA" w14:paraId="1C027CEE" w14:textId="77777777" w:rsidTr="006D283C">
        <w:trPr>
          <w:cantSplit/>
          <w:trHeight w:val="221"/>
        </w:trPr>
        <w:tc>
          <w:tcPr>
            <w:tcW w:w="10807" w:type="dxa"/>
            <w:gridSpan w:val="5"/>
            <w:shd w:val="clear" w:color="auto" w:fill="D9D9D9" w:themeFill="background1" w:themeFillShade="D9"/>
            <w:vAlign w:val="center"/>
          </w:tcPr>
          <w:p w14:paraId="5D518905" w14:textId="77777777" w:rsidR="000D1E0B" w:rsidRPr="004A56FA" w:rsidRDefault="000D1E0B" w:rsidP="004A56FA">
            <w:pPr>
              <w:tabs>
                <w:tab w:val="left" w:pos="10080"/>
              </w:tabs>
              <w:jc w:val="center"/>
              <w:rPr>
                <w:color w:val="000000"/>
                <w:sz w:val="18"/>
                <w:szCs w:val="18"/>
              </w:rPr>
            </w:pPr>
            <w:r w:rsidRPr="004A56FA">
              <w:rPr>
                <w:b/>
                <w:color w:val="000000"/>
                <w:sz w:val="18"/>
                <w:szCs w:val="18"/>
              </w:rPr>
              <w:t>Amount Reserved for Loss</w:t>
            </w:r>
          </w:p>
        </w:tc>
      </w:tr>
      <w:tr w:rsidR="000D1E0B" w:rsidRPr="004A56FA" w14:paraId="22707D5A" w14:textId="77777777" w:rsidTr="006D283C">
        <w:trPr>
          <w:cantSplit/>
          <w:trHeight w:val="221"/>
        </w:trPr>
        <w:tc>
          <w:tcPr>
            <w:tcW w:w="898" w:type="dxa"/>
          </w:tcPr>
          <w:p w14:paraId="267F7075" w14:textId="77777777" w:rsidR="000D1E0B" w:rsidRPr="004A56FA" w:rsidRDefault="000D1E0B" w:rsidP="00335AF3">
            <w:pPr>
              <w:tabs>
                <w:tab w:val="left" w:pos="10080"/>
              </w:tabs>
              <w:rPr>
                <w:color w:val="000000"/>
                <w:sz w:val="18"/>
                <w:szCs w:val="18"/>
              </w:rPr>
            </w:pPr>
            <w:r w:rsidRPr="004A56FA">
              <w:rPr>
                <w:color w:val="000000"/>
                <w:sz w:val="18"/>
                <w:szCs w:val="18"/>
              </w:rPr>
              <w:t>280-290</w:t>
            </w:r>
          </w:p>
        </w:tc>
        <w:tc>
          <w:tcPr>
            <w:tcW w:w="2708" w:type="dxa"/>
          </w:tcPr>
          <w:p w14:paraId="020A029D" w14:textId="77777777" w:rsidR="000D1E0B" w:rsidRPr="004A56FA" w:rsidRDefault="000D1E0B" w:rsidP="00335AF3">
            <w:pPr>
              <w:tabs>
                <w:tab w:val="left" w:pos="10080"/>
              </w:tabs>
              <w:rPr>
                <w:color w:val="000000"/>
                <w:sz w:val="18"/>
                <w:szCs w:val="18"/>
              </w:rPr>
            </w:pPr>
            <w:r w:rsidRPr="004A56FA">
              <w:rPr>
                <w:color w:val="000000"/>
                <w:sz w:val="18"/>
                <w:szCs w:val="18"/>
              </w:rPr>
              <w:t xml:space="preserve">Building </w:t>
            </w:r>
          </w:p>
        </w:tc>
        <w:tc>
          <w:tcPr>
            <w:tcW w:w="712" w:type="dxa"/>
          </w:tcPr>
          <w:p w14:paraId="5512E6CC"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512D0EEE"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val="restart"/>
            <w:vAlign w:val="center"/>
          </w:tcPr>
          <w:p w14:paraId="48A2A3BE" w14:textId="77777777" w:rsidR="000D1E0B" w:rsidRPr="004A56FA" w:rsidRDefault="000D1E0B" w:rsidP="00335AF3">
            <w:pPr>
              <w:tabs>
                <w:tab w:val="left" w:pos="10080"/>
              </w:tabs>
              <w:jc w:val="center"/>
              <w:rPr>
                <w:color w:val="000000"/>
                <w:sz w:val="18"/>
                <w:szCs w:val="18"/>
              </w:rPr>
            </w:pPr>
            <w:r w:rsidRPr="004A56FA">
              <w:rPr>
                <w:color w:val="000000"/>
                <w:sz w:val="18"/>
                <w:szCs w:val="18"/>
              </w:rPr>
              <w:t>Amount Reserved on Loss</w:t>
            </w:r>
          </w:p>
        </w:tc>
      </w:tr>
      <w:tr w:rsidR="000D1E0B" w:rsidRPr="004A56FA" w14:paraId="6A1BB508" w14:textId="77777777" w:rsidTr="006D283C">
        <w:trPr>
          <w:cantSplit/>
          <w:trHeight w:val="221"/>
        </w:trPr>
        <w:tc>
          <w:tcPr>
            <w:tcW w:w="898" w:type="dxa"/>
          </w:tcPr>
          <w:p w14:paraId="5085AA8E" w14:textId="77777777" w:rsidR="000D1E0B" w:rsidRPr="004A56FA" w:rsidRDefault="000D1E0B" w:rsidP="00335AF3">
            <w:pPr>
              <w:tabs>
                <w:tab w:val="left" w:pos="10080"/>
              </w:tabs>
              <w:rPr>
                <w:color w:val="000000"/>
                <w:sz w:val="18"/>
                <w:szCs w:val="18"/>
              </w:rPr>
            </w:pPr>
            <w:r w:rsidRPr="004A56FA">
              <w:rPr>
                <w:color w:val="000000"/>
                <w:sz w:val="18"/>
                <w:szCs w:val="18"/>
              </w:rPr>
              <w:t>291-301</w:t>
            </w:r>
          </w:p>
        </w:tc>
        <w:tc>
          <w:tcPr>
            <w:tcW w:w="2708" w:type="dxa"/>
          </w:tcPr>
          <w:p w14:paraId="32ECE0A7" w14:textId="77777777" w:rsidR="000D1E0B" w:rsidRPr="004A56FA" w:rsidRDefault="000D1E0B" w:rsidP="00335AF3">
            <w:pPr>
              <w:tabs>
                <w:tab w:val="left" w:pos="10080"/>
              </w:tabs>
              <w:rPr>
                <w:color w:val="000000"/>
                <w:sz w:val="18"/>
                <w:szCs w:val="18"/>
              </w:rPr>
            </w:pPr>
            <w:r w:rsidRPr="004A56FA">
              <w:rPr>
                <w:color w:val="000000"/>
                <w:sz w:val="18"/>
                <w:szCs w:val="18"/>
              </w:rPr>
              <w:t>Contents</w:t>
            </w:r>
          </w:p>
        </w:tc>
        <w:tc>
          <w:tcPr>
            <w:tcW w:w="712" w:type="dxa"/>
          </w:tcPr>
          <w:p w14:paraId="4473430E"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14E04881"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7B4A3D39" w14:textId="77777777" w:rsidR="000D1E0B" w:rsidRPr="004A56FA" w:rsidRDefault="000D1E0B" w:rsidP="00335AF3">
            <w:pPr>
              <w:tabs>
                <w:tab w:val="left" w:pos="10080"/>
              </w:tabs>
              <w:rPr>
                <w:color w:val="000000"/>
                <w:sz w:val="18"/>
                <w:szCs w:val="18"/>
              </w:rPr>
            </w:pPr>
          </w:p>
        </w:tc>
      </w:tr>
      <w:tr w:rsidR="000D1E0B" w:rsidRPr="004A56FA" w14:paraId="75C5B220" w14:textId="77777777" w:rsidTr="006D283C">
        <w:trPr>
          <w:cantSplit/>
          <w:trHeight w:val="221"/>
        </w:trPr>
        <w:tc>
          <w:tcPr>
            <w:tcW w:w="898" w:type="dxa"/>
          </w:tcPr>
          <w:p w14:paraId="43FCE187" w14:textId="77777777" w:rsidR="000D1E0B" w:rsidRPr="004A56FA" w:rsidRDefault="000D1E0B" w:rsidP="00335AF3">
            <w:pPr>
              <w:tabs>
                <w:tab w:val="left" w:pos="10080"/>
              </w:tabs>
              <w:rPr>
                <w:color w:val="000000"/>
                <w:sz w:val="18"/>
                <w:szCs w:val="18"/>
              </w:rPr>
            </w:pPr>
            <w:r w:rsidRPr="004A56FA">
              <w:rPr>
                <w:color w:val="000000"/>
                <w:sz w:val="18"/>
                <w:szCs w:val="18"/>
              </w:rPr>
              <w:t>302-312</w:t>
            </w:r>
          </w:p>
        </w:tc>
        <w:tc>
          <w:tcPr>
            <w:tcW w:w="2708" w:type="dxa"/>
          </w:tcPr>
          <w:p w14:paraId="5764C7EA" w14:textId="77777777" w:rsidR="000D1E0B" w:rsidRPr="004A56FA" w:rsidRDefault="000D1E0B" w:rsidP="00335AF3">
            <w:pPr>
              <w:tabs>
                <w:tab w:val="left" w:pos="10080"/>
              </w:tabs>
              <w:rPr>
                <w:color w:val="000000"/>
                <w:sz w:val="18"/>
                <w:szCs w:val="18"/>
              </w:rPr>
            </w:pPr>
            <w:r w:rsidRPr="004A56FA">
              <w:rPr>
                <w:color w:val="000000"/>
                <w:sz w:val="18"/>
                <w:szCs w:val="18"/>
              </w:rPr>
              <w:t>Use &amp; Occupancy</w:t>
            </w:r>
          </w:p>
        </w:tc>
        <w:tc>
          <w:tcPr>
            <w:tcW w:w="712" w:type="dxa"/>
          </w:tcPr>
          <w:p w14:paraId="50564DF9"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19FA2DDD"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2DBE3A0C" w14:textId="77777777" w:rsidR="000D1E0B" w:rsidRPr="004A56FA" w:rsidRDefault="000D1E0B" w:rsidP="00335AF3">
            <w:pPr>
              <w:tabs>
                <w:tab w:val="left" w:pos="10080"/>
              </w:tabs>
              <w:rPr>
                <w:color w:val="000000"/>
                <w:sz w:val="18"/>
                <w:szCs w:val="18"/>
              </w:rPr>
            </w:pPr>
          </w:p>
        </w:tc>
      </w:tr>
      <w:tr w:rsidR="000D1E0B" w:rsidRPr="004A56FA" w14:paraId="3D5A8016" w14:textId="77777777" w:rsidTr="006D283C">
        <w:trPr>
          <w:cantSplit/>
          <w:trHeight w:val="221"/>
        </w:trPr>
        <w:tc>
          <w:tcPr>
            <w:tcW w:w="898" w:type="dxa"/>
          </w:tcPr>
          <w:p w14:paraId="3C4F78AD" w14:textId="77777777" w:rsidR="000D1E0B" w:rsidRPr="004A56FA" w:rsidRDefault="000D1E0B" w:rsidP="00335AF3">
            <w:pPr>
              <w:tabs>
                <w:tab w:val="left" w:pos="10080"/>
              </w:tabs>
              <w:rPr>
                <w:color w:val="000000"/>
                <w:sz w:val="18"/>
                <w:szCs w:val="18"/>
              </w:rPr>
            </w:pPr>
            <w:r w:rsidRPr="004A56FA">
              <w:rPr>
                <w:color w:val="000000"/>
                <w:sz w:val="18"/>
                <w:szCs w:val="18"/>
              </w:rPr>
              <w:t>313-323</w:t>
            </w:r>
          </w:p>
        </w:tc>
        <w:tc>
          <w:tcPr>
            <w:tcW w:w="2708" w:type="dxa"/>
          </w:tcPr>
          <w:p w14:paraId="4FD552D9" w14:textId="77777777" w:rsidR="000D1E0B" w:rsidRPr="004A56FA" w:rsidRDefault="000D1E0B" w:rsidP="00335AF3">
            <w:pPr>
              <w:tabs>
                <w:tab w:val="left" w:pos="10080"/>
              </w:tabs>
              <w:rPr>
                <w:color w:val="000000"/>
                <w:sz w:val="18"/>
                <w:szCs w:val="18"/>
              </w:rPr>
            </w:pPr>
            <w:r w:rsidRPr="004A56FA">
              <w:rPr>
                <w:color w:val="000000"/>
                <w:sz w:val="18"/>
                <w:szCs w:val="18"/>
              </w:rPr>
              <w:t>Stock</w:t>
            </w:r>
          </w:p>
        </w:tc>
        <w:tc>
          <w:tcPr>
            <w:tcW w:w="712" w:type="dxa"/>
          </w:tcPr>
          <w:p w14:paraId="45D82C0B"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111E7A57"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59481500" w14:textId="77777777" w:rsidR="000D1E0B" w:rsidRPr="004A56FA" w:rsidRDefault="000D1E0B" w:rsidP="00335AF3">
            <w:pPr>
              <w:tabs>
                <w:tab w:val="left" w:pos="10080"/>
              </w:tabs>
              <w:rPr>
                <w:color w:val="000000"/>
                <w:sz w:val="18"/>
                <w:szCs w:val="18"/>
              </w:rPr>
            </w:pPr>
          </w:p>
        </w:tc>
      </w:tr>
      <w:tr w:rsidR="000D1E0B" w:rsidRPr="004A56FA" w14:paraId="7ADA21EC" w14:textId="77777777" w:rsidTr="006D283C">
        <w:trPr>
          <w:cantSplit/>
          <w:trHeight w:val="221"/>
        </w:trPr>
        <w:tc>
          <w:tcPr>
            <w:tcW w:w="898" w:type="dxa"/>
          </w:tcPr>
          <w:p w14:paraId="53F092B9" w14:textId="77777777" w:rsidR="000D1E0B" w:rsidRPr="004A56FA" w:rsidRDefault="000D1E0B" w:rsidP="00335AF3">
            <w:pPr>
              <w:tabs>
                <w:tab w:val="left" w:pos="10080"/>
              </w:tabs>
              <w:rPr>
                <w:color w:val="000000"/>
                <w:sz w:val="18"/>
                <w:szCs w:val="18"/>
              </w:rPr>
            </w:pPr>
            <w:r w:rsidRPr="004A56FA">
              <w:rPr>
                <w:color w:val="000000"/>
                <w:sz w:val="18"/>
                <w:szCs w:val="18"/>
              </w:rPr>
              <w:t>324-334</w:t>
            </w:r>
          </w:p>
        </w:tc>
        <w:tc>
          <w:tcPr>
            <w:tcW w:w="2708" w:type="dxa"/>
          </w:tcPr>
          <w:p w14:paraId="4F39AF07" w14:textId="77777777" w:rsidR="000D1E0B" w:rsidRPr="004A56FA" w:rsidRDefault="000D1E0B" w:rsidP="00335AF3">
            <w:pPr>
              <w:tabs>
                <w:tab w:val="left" w:pos="10080"/>
              </w:tabs>
              <w:rPr>
                <w:color w:val="000000"/>
                <w:sz w:val="18"/>
                <w:szCs w:val="18"/>
              </w:rPr>
            </w:pPr>
            <w:r w:rsidRPr="004A56FA">
              <w:rPr>
                <w:color w:val="000000"/>
                <w:sz w:val="18"/>
                <w:szCs w:val="18"/>
              </w:rPr>
              <w:t>Other</w:t>
            </w:r>
          </w:p>
        </w:tc>
        <w:tc>
          <w:tcPr>
            <w:tcW w:w="712" w:type="dxa"/>
          </w:tcPr>
          <w:p w14:paraId="72FC87FD"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5CF9FD0E"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7D6DDD92" w14:textId="77777777" w:rsidR="000D1E0B" w:rsidRPr="004A56FA" w:rsidRDefault="000D1E0B" w:rsidP="00335AF3">
            <w:pPr>
              <w:tabs>
                <w:tab w:val="left" w:pos="10080"/>
              </w:tabs>
              <w:rPr>
                <w:color w:val="000000"/>
                <w:sz w:val="18"/>
                <w:szCs w:val="18"/>
              </w:rPr>
            </w:pPr>
          </w:p>
        </w:tc>
      </w:tr>
      <w:tr w:rsidR="000D1E0B" w:rsidRPr="004A56FA" w14:paraId="460993C4" w14:textId="77777777" w:rsidTr="006D283C">
        <w:trPr>
          <w:cantSplit/>
          <w:trHeight w:val="221"/>
        </w:trPr>
        <w:tc>
          <w:tcPr>
            <w:tcW w:w="10807" w:type="dxa"/>
            <w:gridSpan w:val="5"/>
            <w:shd w:val="clear" w:color="auto" w:fill="D9D9D9" w:themeFill="background1" w:themeFillShade="D9"/>
            <w:vAlign w:val="center"/>
          </w:tcPr>
          <w:p w14:paraId="1D544C8E" w14:textId="77777777" w:rsidR="000D1E0B" w:rsidRPr="004A56FA" w:rsidRDefault="000D1E0B" w:rsidP="004A56FA">
            <w:pPr>
              <w:tabs>
                <w:tab w:val="left" w:pos="10080"/>
              </w:tabs>
              <w:jc w:val="center"/>
              <w:rPr>
                <w:color w:val="000000"/>
                <w:sz w:val="18"/>
                <w:szCs w:val="18"/>
              </w:rPr>
            </w:pPr>
            <w:r w:rsidRPr="004A56FA">
              <w:rPr>
                <w:b/>
                <w:color w:val="000000"/>
                <w:sz w:val="18"/>
                <w:szCs w:val="18"/>
              </w:rPr>
              <w:t>Amount Paid on Loss</w:t>
            </w:r>
          </w:p>
        </w:tc>
      </w:tr>
      <w:tr w:rsidR="000D1E0B" w:rsidRPr="004A56FA" w14:paraId="52D17C1B" w14:textId="77777777" w:rsidTr="006D283C">
        <w:trPr>
          <w:cantSplit/>
          <w:trHeight w:val="221"/>
        </w:trPr>
        <w:tc>
          <w:tcPr>
            <w:tcW w:w="898" w:type="dxa"/>
          </w:tcPr>
          <w:p w14:paraId="7876982C" w14:textId="77777777" w:rsidR="000D1E0B" w:rsidRPr="004A56FA" w:rsidRDefault="000D1E0B" w:rsidP="00335AF3">
            <w:pPr>
              <w:tabs>
                <w:tab w:val="left" w:pos="10080"/>
              </w:tabs>
              <w:rPr>
                <w:color w:val="000000"/>
                <w:sz w:val="18"/>
                <w:szCs w:val="18"/>
              </w:rPr>
            </w:pPr>
            <w:r w:rsidRPr="004A56FA">
              <w:rPr>
                <w:color w:val="000000"/>
                <w:sz w:val="18"/>
                <w:szCs w:val="18"/>
              </w:rPr>
              <w:t>335-345</w:t>
            </w:r>
          </w:p>
        </w:tc>
        <w:tc>
          <w:tcPr>
            <w:tcW w:w="2708" w:type="dxa"/>
          </w:tcPr>
          <w:p w14:paraId="78B8C53E" w14:textId="77777777" w:rsidR="000D1E0B" w:rsidRPr="004A56FA" w:rsidRDefault="000D1E0B" w:rsidP="00335AF3">
            <w:pPr>
              <w:tabs>
                <w:tab w:val="left" w:pos="10080"/>
              </w:tabs>
              <w:rPr>
                <w:color w:val="000000"/>
                <w:sz w:val="18"/>
                <w:szCs w:val="18"/>
              </w:rPr>
            </w:pPr>
            <w:r w:rsidRPr="004A56FA">
              <w:rPr>
                <w:color w:val="000000"/>
                <w:sz w:val="18"/>
                <w:szCs w:val="18"/>
              </w:rPr>
              <w:t xml:space="preserve">Building </w:t>
            </w:r>
          </w:p>
        </w:tc>
        <w:tc>
          <w:tcPr>
            <w:tcW w:w="712" w:type="dxa"/>
          </w:tcPr>
          <w:p w14:paraId="6373E610"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704DEE78"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val="restart"/>
            <w:vAlign w:val="center"/>
          </w:tcPr>
          <w:p w14:paraId="78C258B1" w14:textId="77777777" w:rsidR="000D1E0B" w:rsidRPr="004A56FA" w:rsidRDefault="000D1E0B" w:rsidP="00335AF3">
            <w:pPr>
              <w:tabs>
                <w:tab w:val="left" w:pos="10080"/>
              </w:tabs>
              <w:jc w:val="center"/>
              <w:rPr>
                <w:color w:val="000000"/>
                <w:sz w:val="18"/>
                <w:szCs w:val="18"/>
              </w:rPr>
            </w:pPr>
            <w:r w:rsidRPr="004A56FA">
              <w:rPr>
                <w:color w:val="000000"/>
                <w:sz w:val="18"/>
                <w:szCs w:val="18"/>
              </w:rPr>
              <w:t>Amount Paid on Loss</w:t>
            </w:r>
          </w:p>
        </w:tc>
      </w:tr>
      <w:tr w:rsidR="000D1E0B" w:rsidRPr="004A56FA" w14:paraId="63E470CE" w14:textId="77777777" w:rsidTr="006D283C">
        <w:trPr>
          <w:cantSplit/>
          <w:trHeight w:val="221"/>
        </w:trPr>
        <w:tc>
          <w:tcPr>
            <w:tcW w:w="898" w:type="dxa"/>
          </w:tcPr>
          <w:p w14:paraId="4992F0C0" w14:textId="77777777" w:rsidR="000D1E0B" w:rsidRPr="004A56FA" w:rsidRDefault="000D1E0B" w:rsidP="00335AF3">
            <w:pPr>
              <w:tabs>
                <w:tab w:val="left" w:pos="10080"/>
              </w:tabs>
              <w:rPr>
                <w:color w:val="000000"/>
                <w:sz w:val="18"/>
                <w:szCs w:val="18"/>
              </w:rPr>
            </w:pPr>
            <w:r w:rsidRPr="004A56FA">
              <w:rPr>
                <w:color w:val="000000"/>
                <w:sz w:val="18"/>
                <w:szCs w:val="18"/>
              </w:rPr>
              <w:t>346-356</w:t>
            </w:r>
          </w:p>
        </w:tc>
        <w:tc>
          <w:tcPr>
            <w:tcW w:w="2708" w:type="dxa"/>
          </w:tcPr>
          <w:p w14:paraId="252AC088" w14:textId="77777777" w:rsidR="000D1E0B" w:rsidRPr="004A56FA" w:rsidRDefault="000D1E0B" w:rsidP="00335AF3">
            <w:pPr>
              <w:tabs>
                <w:tab w:val="left" w:pos="10080"/>
              </w:tabs>
              <w:rPr>
                <w:color w:val="000000"/>
                <w:sz w:val="18"/>
                <w:szCs w:val="18"/>
              </w:rPr>
            </w:pPr>
            <w:r w:rsidRPr="004A56FA">
              <w:rPr>
                <w:color w:val="000000"/>
                <w:sz w:val="18"/>
                <w:szCs w:val="18"/>
              </w:rPr>
              <w:t>Contents</w:t>
            </w:r>
          </w:p>
        </w:tc>
        <w:tc>
          <w:tcPr>
            <w:tcW w:w="712" w:type="dxa"/>
          </w:tcPr>
          <w:p w14:paraId="7428DF85"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5F13E168"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18BB48CC" w14:textId="77777777" w:rsidR="000D1E0B" w:rsidRPr="004A56FA" w:rsidRDefault="000D1E0B" w:rsidP="00335AF3">
            <w:pPr>
              <w:tabs>
                <w:tab w:val="left" w:pos="10080"/>
              </w:tabs>
              <w:rPr>
                <w:color w:val="000000"/>
                <w:sz w:val="18"/>
                <w:szCs w:val="18"/>
              </w:rPr>
            </w:pPr>
          </w:p>
        </w:tc>
      </w:tr>
      <w:tr w:rsidR="000D1E0B" w:rsidRPr="004A56FA" w14:paraId="2995E28A" w14:textId="77777777" w:rsidTr="006D283C">
        <w:trPr>
          <w:cantSplit/>
          <w:trHeight w:val="221"/>
        </w:trPr>
        <w:tc>
          <w:tcPr>
            <w:tcW w:w="898" w:type="dxa"/>
          </w:tcPr>
          <w:p w14:paraId="4DC87F9A" w14:textId="77777777" w:rsidR="000D1E0B" w:rsidRPr="004A56FA" w:rsidRDefault="000D1E0B" w:rsidP="00335AF3">
            <w:pPr>
              <w:tabs>
                <w:tab w:val="left" w:pos="10080"/>
              </w:tabs>
              <w:rPr>
                <w:color w:val="000000"/>
                <w:sz w:val="18"/>
                <w:szCs w:val="18"/>
              </w:rPr>
            </w:pPr>
            <w:r w:rsidRPr="004A56FA">
              <w:rPr>
                <w:color w:val="000000"/>
                <w:sz w:val="18"/>
                <w:szCs w:val="18"/>
              </w:rPr>
              <w:t>357-367</w:t>
            </w:r>
          </w:p>
        </w:tc>
        <w:tc>
          <w:tcPr>
            <w:tcW w:w="2708" w:type="dxa"/>
          </w:tcPr>
          <w:p w14:paraId="1FD41EF3" w14:textId="77777777" w:rsidR="000D1E0B" w:rsidRPr="004A56FA" w:rsidRDefault="000D1E0B" w:rsidP="00335AF3">
            <w:pPr>
              <w:tabs>
                <w:tab w:val="left" w:pos="10080"/>
              </w:tabs>
              <w:rPr>
                <w:color w:val="000000"/>
                <w:sz w:val="18"/>
                <w:szCs w:val="18"/>
              </w:rPr>
            </w:pPr>
            <w:r w:rsidRPr="004A56FA">
              <w:rPr>
                <w:color w:val="000000"/>
                <w:sz w:val="18"/>
                <w:szCs w:val="18"/>
              </w:rPr>
              <w:t>Use &amp; Occupancy</w:t>
            </w:r>
          </w:p>
        </w:tc>
        <w:tc>
          <w:tcPr>
            <w:tcW w:w="712" w:type="dxa"/>
          </w:tcPr>
          <w:p w14:paraId="27B40840"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40AD4D07"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5370CDD9" w14:textId="77777777" w:rsidR="000D1E0B" w:rsidRPr="004A56FA" w:rsidRDefault="000D1E0B" w:rsidP="00335AF3">
            <w:pPr>
              <w:tabs>
                <w:tab w:val="left" w:pos="10080"/>
              </w:tabs>
              <w:rPr>
                <w:color w:val="000000"/>
                <w:sz w:val="18"/>
                <w:szCs w:val="18"/>
              </w:rPr>
            </w:pPr>
          </w:p>
        </w:tc>
      </w:tr>
      <w:tr w:rsidR="000D1E0B" w:rsidRPr="004A56FA" w14:paraId="54664ED8" w14:textId="77777777" w:rsidTr="006D283C">
        <w:trPr>
          <w:cantSplit/>
          <w:trHeight w:val="221"/>
        </w:trPr>
        <w:tc>
          <w:tcPr>
            <w:tcW w:w="898" w:type="dxa"/>
          </w:tcPr>
          <w:p w14:paraId="76208067" w14:textId="77777777" w:rsidR="000D1E0B" w:rsidRPr="004A56FA" w:rsidRDefault="000D1E0B" w:rsidP="00335AF3">
            <w:pPr>
              <w:tabs>
                <w:tab w:val="left" w:pos="10080"/>
              </w:tabs>
              <w:rPr>
                <w:color w:val="000000"/>
                <w:sz w:val="18"/>
                <w:szCs w:val="18"/>
              </w:rPr>
            </w:pPr>
            <w:r w:rsidRPr="004A56FA">
              <w:rPr>
                <w:color w:val="000000"/>
                <w:sz w:val="18"/>
                <w:szCs w:val="18"/>
              </w:rPr>
              <w:t>368-378</w:t>
            </w:r>
          </w:p>
        </w:tc>
        <w:tc>
          <w:tcPr>
            <w:tcW w:w="2708" w:type="dxa"/>
          </w:tcPr>
          <w:p w14:paraId="57EAD911" w14:textId="77777777" w:rsidR="000D1E0B" w:rsidRPr="004A56FA" w:rsidRDefault="000D1E0B" w:rsidP="00335AF3">
            <w:pPr>
              <w:tabs>
                <w:tab w:val="left" w:pos="10080"/>
              </w:tabs>
              <w:rPr>
                <w:color w:val="000000"/>
                <w:sz w:val="18"/>
                <w:szCs w:val="18"/>
              </w:rPr>
            </w:pPr>
            <w:r w:rsidRPr="004A56FA">
              <w:rPr>
                <w:color w:val="000000"/>
                <w:sz w:val="18"/>
                <w:szCs w:val="18"/>
              </w:rPr>
              <w:t>Stock</w:t>
            </w:r>
          </w:p>
        </w:tc>
        <w:tc>
          <w:tcPr>
            <w:tcW w:w="712" w:type="dxa"/>
          </w:tcPr>
          <w:p w14:paraId="67963F82"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0A0F525E"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08D7A875" w14:textId="77777777" w:rsidR="000D1E0B" w:rsidRPr="004A56FA" w:rsidRDefault="000D1E0B" w:rsidP="00335AF3">
            <w:pPr>
              <w:tabs>
                <w:tab w:val="left" w:pos="10080"/>
              </w:tabs>
              <w:rPr>
                <w:color w:val="000000"/>
                <w:sz w:val="18"/>
                <w:szCs w:val="18"/>
              </w:rPr>
            </w:pPr>
          </w:p>
        </w:tc>
      </w:tr>
      <w:tr w:rsidR="000D1E0B" w:rsidRPr="004A56FA" w14:paraId="13CC12A3" w14:textId="77777777" w:rsidTr="006D283C">
        <w:trPr>
          <w:cantSplit/>
          <w:trHeight w:val="221"/>
        </w:trPr>
        <w:tc>
          <w:tcPr>
            <w:tcW w:w="898" w:type="dxa"/>
          </w:tcPr>
          <w:p w14:paraId="73EB931A" w14:textId="77777777" w:rsidR="000D1E0B" w:rsidRPr="004A56FA" w:rsidRDefault="000D1E0B" w:rsidP="00335AF3">
            <w:pPr>
              <w:tabs>
                <w:tab w:val="left" w:pos="10080"/>
              </w:tabs>
              <w:rPr>
                <w:color w:val="000000"/>
                <w:sz w:val="18"/>
                <w:szCs w:val="18"/>
              </w:rPr>
            </w:pPr>
            <w:r w:rsidRPr="004A56FA">
              <w:rPr>
                <w:color w:val="000000"/>
                <w:sz w:val="18"/>
                <w:szCs w:val="18"/>
              </w:rPr>
              <w:t>379-389</w:t>
            </w:r>
          </w:p>
        </w:tc>
        <w:tc>
          <w:tcPr>
            <w:tcW w:w="2708" w:type="dxa"/>
          </w:tcPr>
          <w:p w14:paraId="2F773618" w14:textId="77777777" w:rsidR="000D1E0B" w:rsidRPr="004A56FA" w:rsidRDefault="000D1E0B" w:rsidP="00335AF3">
            <w:pPr>
              <w:tabs>
                <w:tab w:val="left" w:pos="10080"/>
              </w:tabs>
              <w:rPr>
                <w:color w:val="000000"/>
                <w:sz w:val="18"/>
                <w:szCs w:val="18"/>
              </w:rPr>
            </w:pPr>
            <w:r w:rsidRPr="004A56FA">
              <w:rPr>
                <w:color w:val="000000"/>
                <w:sz w:val="18"/>
                <w:szCs w:val="18"/>
              </w:rPr>
              <w:t>Other</w:t>
            </w:r>
          </w:p>
        </w:tc>
        <w:tc>
          <w:tcPr>
            <w:tcW w:w="712" w:type="dxa"/>
          </w:tcPr>
          <w:p w14:paraId="0B63150F" w14:textId="77777777" w:rsidR="000D1E0B" w:rsidRPr="004A56FA" w:rsidRDefault="000D1E0B" w:rsidP="00335AF3">
            <w:pPr>
              <w:tabs>
                <w:tab w:val="left" w:pos="10080"/>
              </w:tabs>
              <w:rPr>
                <w:color w:val="000000"/>
                <w:sz w:val="18"/>
                <w:szCs w:val="18"/>
              </w:rPr>
            </w:pPr>
            <w:r w:rsidRPr="004A56FA">
              <w:rPr>
                <w:color w:val="000000"/>
                <w:sz w:val="18"/>
                <w:szCs w:val="18"/>
              </w:rPr>
              <w:t>11</w:t>
            </w:r>
          </w:p>
        </w:tc>
        <w:tc>
          <w:tcPr>
            <w:tcW w:w="459" w:type="dxa"/>
          </w:tcPr>
          <w:p w14:paraId="732B87DC" w14:textId="77777777" w:rsidR="000D1E0B" w:rsidRPr="004A56FA" w:rsidRDefault="000D1E0B" w:rsidP="00335AF3">
            <w:pPr>
              <w:tabs>
                <w:tab w:val="left" w:pos="10080"/>
              </w:tabs>
              <w:rPr>
                <w:color w:val="000000"/>
                <w:sz w:val="18"/>
                <w:szCs w:val="18"/>
              </w:rPr>
            </w:pPr>
            <w:r w:rsidRPr="004A56FA">
              <w:rPr>
                <w:color w:val="000000"/>
                <w:sz w:val="18"/>
                <w:szCs w:val="18"/>
              </w:rPr>
              <w:t>N</w:t>
            </w:r>
          </w:p>
        </w:tc>
        <w:tc>
          <w:tcPr>
            <w:tcW w:w="6030" w:type="dxa"/>
            <w:vMerge/>
          </w:tcPr>
          <w:p w14:paraId="6807F197" w14:textId="77777777" w:rsidR="000D1E0B" w:rsidRPr="004A56FA" w:rsidRDefault="000D1E0B" w:rsidP="00335AF3">
            <w:pPr>
              <w:tabs>
                <w:tab w:val="left" w:pos="10080"/>
              </w:tabs>
              <w:rPr>
                <w:color w:val="000000"/>
                <w:sz w:val="18"/>
                <w:szCs w:val="18"/>
              </w:rPr>
            </w:pPr>
          </w:p>
        </w:tc>
      </w:tr>
      <w:tr w:rsidR="004A56FA" w:rsidRPr="004A56FA" w14:paraId="7ADD91DF" w14:textId="77777777" w:rsidTr="006D283C">
        <w:trPr>
          <w:cantSplit/>
          <w:trHeight w:val="221"/>
        </w:trPr>
        <w:tc>
          <w:tcPr>
            <w:tcW w:w="10807" w:type="dxa"/>
            <w:gridSpan w:val="5"/>
            <w:shd w:val="clear" w:color="auto" w:fill="D9D9D9" w:themeFill="background1" w:themeFillShade="D9"/>
            <w:vAlign w:val="center"/>
          </w:tcPr>
          <w:p w14:paraId="1F28CA17" w14:textId="30C630DB" w:rsidR="004A56FA" w:rsidRPr="00B573D6" w:rsidRDefault="00B573D6" w:rsidP="00B573D6">
            <w:pPr>
              <w:tabs>
                <w:tab w:val="left" w:pos="10080"/>
              </w:tabs>
              <w:jc w:val="center"/>
              <w:rPr>
                <w:b/>
                <w:bCs/>
                <w:color w:val="000000"/>
                <w:sz w:val="18"/>
                <w:szCs w:val="18"/>
              </w:rPr>
            </w:pPr>
            <w:r w:rsidRPr="00B573D6">
              <w:rPr>
                <w:b/>
                <w:bCs/>
                <w:color w:val="000000"/>
                <w:sz w:val="18"/>
                <w:szCs w:val="18"/>
              </w:rPr>
              <w:t>Loss Details</w:t>
            </w:r>
          </w:p>
        </w:tc>
      </w:tr>
      <w:tr w:rsidR="004A56FA" w:rsidRPr="004A56FA" w14:paraId="74058CB9"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44192CF" w14:textId="77777777" w:rsidR="004A56FA" w:rsidRPr="004A56FA" w:rsidRDefault="004A56FA" w:rsidP="00E83B31">
            <w:pPr>
              <w:tabs>
                <w:tab w:val="left" w:pos="10080"/>
              </w:tabs>
              <w:rPr>
                <w:color w:val="000000"/>
                <w:sz w:val="18"/>
                <w:szCs w:val="18"/>
              </w:rPr>
            </w:pPr>
            <w:r w:rsidRPr="004A56FA">
              <w:rPr>
                <w:color w:val="000000"/>
                <w:sz w:val="18"/>
                <w:szCs w:val="18"/>
              </w:rPr>
              <w:t>390</w:t>
            </w:r>
          </w:p>
        </w:tc>
        <w:tc>
          <w:tcPr>
            <w:tcW w:w="2708" w:type="dxa"/>
            <w:tcBorders>
              <w:top w:val="single" w:sz="4" w:space="0" w:color="auto"/>
              <w:left w:val="single" w:sz="4" w:space="0" w:color="auto"/>
              <w:bottom w:val="single" w:sz="4" w:space="0" w:color="auto"/>
              <w:right w:val="single" w:sz="4" w:space="0" w:color="auto"/>
            </w:tcBorders>
          </w:tcPr>
          <w:p w14:paraId="62A9D448" w14:textId="77777777" w:rsidR="004A56FA" w:rsidRPr="004A56FA" w:rsidRDefault="004A56FA" w:rsidP="00E83B31">
            <w:pPr>
              <w:tabs>
                <w:tab w:val="left" w:pos="10080"/>
              </w:tabs>
              <w:rPr>
                <w:color w:val="000000"/>
                <w:sz w:val="18"/>
                <w:szCs w:val="18"/>
              </w:rPr>
            </w:pPr>
            <w:r w:rsidRPr="004A56FA">
              <w:rPr>
                <w:color w:val="000000"/>
                <w:sz w:val="18"/>
                <w:szCs w:val="18"/>
              </w:rPr>
              <w:t>Type of Property</w:t>
            </w:r>
          </w:p>
        </w:tc>
        <w:tc>
          <w:tcPr>
            <w:tcW w:w="712" w:type="dxa"/>
            <w:tcBorders>
              <w:top w:val="single" w:sz="4" w:space="0" w:color="auto"/>
              <w:left w:val="single" w:sz="4" w:space="0" w:color="auto"/>
              <w:bottom w:val="single" w:sz="4" w:space="0" w:color="auto"/>
              <w:right w:val="single" w:sz="4" w:space="0" w:color="auto"/>
            </w:tcBorders>
          </w:tcPr>
          <w:p w14:paraId="2841BA21"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7C8E5402"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7B39D0A0" w14:textId="77777777" w:rsidR="004A56FA" w:rsidRPr="004A56FA" w:rsidRDefault="004A56FA" w:rsidP="00E83B31">
            <w:pPr>
              <w:tabs>
                <w:tab w:val="left" w:pos="10080"/>
              </w:tabs>
              <w:rPr>
                <w:color w:val="000000"/>
                <w:sz w:val="18"/>
                <w:szCs w:val="18"/>
              </w:rPr>
            </w:pPr>
            <w:r w:rsidRPr="004A56FA">
              <w:rPr>
                <w:color w:val="000000"/>
                <w:sz w:val="18"/>
                <w:szCs w:val="18"/>
              </w:rPr>
              <w:t>See Appendix C;  If O is submitted on input, it will return blank on output and only description below will show</w:t>
            </w:r>
          </w:p>
        </w:tc>
      </w:tr>
      <w:tr w:rsidR="004A56FA" w:rsidRPr="004A56FA" w14:paraId="0004E9AC"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13F48621" w14:textId="77777777" w:rsidR="004A56FA" w:rsidRPr="004A56FA" w:rsidRDefault="004A56FA" w:rsidP="00E83B31">
            <w:pPr>
              <w:tabs>
                <w:tab w:val="left" w:pos="10080"/>
              </w:tabs>
              <w:rPr>
                <w:color w:val="000000"/>
                <w:sz w:val="18"/>
                <w:szCs w:val="18"/>
              </w:rPr>
            </w:pPr>
            <w:r w:rsidRPr="004A56FA">
              <w:rPr>
                <w:color w:val="000000"/>
                <w:sz w:val="18"/>
                <w:szCs w:val="18"/>
              </w:rPr>
              <w:t>391-425</w:t>
            </w:r>
          </w:p>
        </w:tc>
        <w:tc>
          <w:tcPr>
            <w:tcW w:w="2708" w:type="dxa"/>
            <w:tcBorders>
              <w:top w:val="single" w:sz="4" w:space="0" w:color="auto"/>
              <w:left w:val="single" w:sz="4" w:space="0" w:color="auto"/>
              <w:bottom w:val="single" w:sz="4" w:space="0" w:color="auto"/>
              <w:right w:val="single" w:sz="4" w:space="0" w:color="auto"/>
            </w:tcBorders>
          </w:tcPr>
          <w:p w14:paraId="26CA4947" w14:textId="77777777" w:rsidR="004A56FA" w:rsidRPr="004A56FA" w:rsidRDefault="004A56FA" w:rsidP="00E83B31">
            <w:pPr>
              <w:tabs>
                <w:tab w:val="left" w:pos="10080"/>
              </w:tabs>
              <w:rPr>
                <w:color w:val="000000"/>
                <w:sz w:val="18"/>
                <w:szCs w:val="18"/>
              </w:rPr>
            </w:pPr>
            <w:r w:rsidRPr="004A56FA">
              <w:rPr>
                <w:color w:val="000000"/>
                <w:sz w:val="18"/>
                <w:szCs w:val="18"/>
              </w:rPr>
              <w:t>Other Property Description</w:t>
            </w:r>
          </w:p>
        </w:tc>
        <w:tc>
          <w:tcPr>
            <w:tcW w:w="712" w:type="dxa"/>
            <w:tcBorders>
              <w:top w:val="single" w:sz="4" w:space="0" w:color="auto"/>
              <w:left w:val="single" w:sz="4" w:space="0" w:color="auto"/>
              <w:bottom w:val="single" w:sz="4" w:space="0" w:color="auto"/>
              <w:right w:val="single" w:sz="4" w:space="0" w:color="auto"/>
            </w:tcBorders>
          </w:tcPr>
          <w:p w14:paraId="3969DF7E" w14:textId="77777777" w:rsidR="004A56FA" w:rsidRPr="004A56FA" w:rsidRDefault="004A56FA" w:rsidP="00E83B31">
            <w:pPr>
              <w:tabs>
                <w:tab w:val="left" w:pos="10080"/>
              </w:tabs>
              <w:rPr>
                <w:color w:val="000000"/>
                <w:sz w:val="18"/>
                <w:szCs w:val="18"/>
              </w:rPr>
            </w:pPr>
            <w:r w:rsidRPr="004A56FA">
              <w:rPr>
                <w:color w:val="000000"/>
                <w:sz w:val="18"/>
                <w:szCs w:val="18"/>
              </w:rPr>
              <w:t>35</w:t>
            </w:r>
          </w:p>
        </w:tc>
        <w:tc>
          <w:tcPr>
            <w:tcW w:w="459" w:type="dxa"/>
            <w:tcBorders>
              <w:top w:val="single" w:sz="4" w:space="0" w:color="auto"/>
              <w:left w:val="single" w:sz="4" w:space="0" w:color="auto"/>
              <w:bottom w:val="single" w:sz="4" w:space="0" w:color="auto"/>
              <w:right w:val="single" w:sz="4" w:space="0" w:color="auto"/>
            </w:tcBorders>
          </w:tcPr>
          <w:p w14:paraId="2DAFAF2E"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47E03959" w14:textId="77777777" w:rsidR="004A56FA" w:rsidRPr="004A56FA" w:rsidRDefault="004A56FA" w:rsidP="00E83B31">
            <w:pPr>
              <w:tabs>
                <w:tab w:val="left" w:pos="10080"/>
              </w:tabs>
              <w:rPr>
                <w:color w:val="000000"/>
                <w:sz w:val="18"/>
                <w:szCs w:val="18"/>
              </w:rPr>
            </w:pPr>
            <w:r w:rsidRPr="004A56FA">
              <w:rPr>
                <w:color w:val="000000"/>
                <w:sz w:val="18"/>
                <w:szCs w:val="18"/>
              </w:rPr>
              <w:t>Text Description if pos. 390=O</w:t>
            </w:r>
          </w:p>
        </w:tc>
      </w:tr>
      <w:tr w:rsidR="004A56FA" w:rsidRPr="004A56FA" w14:paraId="01602853"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578512E5" w14:textId="77777777" w:rsidR="004A56FA" w:rsidRPr="004A56FA" w:rsidRDefault="004A56FA" w:rsidP="00E83B31">
            <w:pPr>
              <w:tabs>
                <w:tab w:val="left" w:pos="10080"/>
              </w:tabs>
              <w:rPr>
                <w:color w:val="000000"/>
                <w:sz w:val="18"/>
                <w:szCs w:val="18"/>
              </w:rPr>
            </w:pPr>
            <w:r w:rsidRPr="004A56FA">
              <w:rPr>
                <w:color w:val="000000"/>
                <w:sz w:val="18"/>
                <w:szCs w:val="18"/>
              </w:rPr>
              <w:t>426</w:t>
            </w:r>
          </w:p>
        </w:tc>
        <w:tc>
          <w:tcPr>
            <w:tcW w:w="2708" w:type="dxa"/>
            <w:tcBorders>
              <w:top w:val="single" w:sz="4" w:space="0" w:color="auto"/>
              <w:left w:val="single" w:sz="4" w:space="0" w:color="auto"/>
              <w:bottom w:val="single" w:sz="4" w:space="0" w:color="auto"/>
              <w:right w:val="single" w:sz="4" w:space="0" w:color="auto"/>
            </w:tcBorders>
          </w:tcPr>
          <w:p w14:paraId="2732C9DD" w14:textId="77777777" w:rsidR="004A56FA" w:rsidRPr="004A56FA" w:rsidRDefault="004A56FA" w:rsidP="006D283C">
            <w:pPr>
              <w:tabs>
                <w:tab w:val="left" w:pos="10080"/>
              </w:tabs>
              <w:jc w:val="left"/>
              <w:rPr>
                <w:color w:val="000000"/>
                <w:sz w:val="18"/>
                <w:szCs w:val="18"/>
              </w:rPr>
            </w:pPr>
            <w:r w:rsidRPr="004A56FA">
              <w:rPr>
                <w:color w:val="000000"/>
                <w:sz w:val="18"/>
                <w:szCs w:val="18"/>
              </w:rPr>
              <w:t>Vacant / Under-Construction Indicator</w:t>
            </w:r>
          </w:p>
        </w:tc>
        <w:tc>
          <w:tcPr>
            <w:tcW w:w="712" w:type="dxa"/>
            <w:tcBorders>
              <w:top w:val="single" w:sz="4" w:space="0" w:color="auto"/>
              <w:left w:val="single" w:sz="4" w:space="0" w:color="auto"/>
              <w:bottom w:val="single" w:sz="4" w:space="0" w:color="auto"/>
              <w:right w:val="single" w:sz="4" w:space="0" w:color="auto"/>
            </w:tcBorders>
          </w:tcPr>
          <w:p w14:paraId="6276EF7C"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07CE5DD7"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12F2A2E7" w14:textId="77777777" w:rsidR="004A56FA" w:rsidRPr="004A56FA" w:rsidRDefault="004A56FA" w:rsidP="00E83B31">
            <w:pPr>
              <w:tabs>
                <w:tab w:val="left" w:pos="10080"/>
              </w:tabs>
              <w:rPr>
                <w:color w:val="000000"/>
                <w:sz w:val="18"/>
                <w:szCs w:val="18"/>
              </w:rPr>
            </w:pPr>
            <w:r w:rsidRPr="004A56FA">
              <w:rPr>
                <w:color w:val="000000"/>
                <w:sz w:val="18"/>
                <w:szCs w:val="18"/>
              </w:rPr>
              <w:t>V – Vacant; U – Under Construction</w:t>
            </w:r>
          </w:p>
        </w:tc>
      </w:tr>
      <w:tr w:rsidR="004A56FA" w:rsidRPr="004A56FA" w14:paraId="3B3E5DBF"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60F7B8AA" w14:textId="77777777" w:rsidR="004A56FA" w:rsidRPr="004A56FA" w:rsidRDefault="004A56FA" w:rsidP="00E83B31">
            <w:pPr>
              <w:tabs>
                <w:tab w:val="left" w:pos="10080"/>
              </w:tabs>
              <w:rPr>
                <w:color w:val="000000"/>
                <w:sz w:val="18"/>
                <w:szCs w:val="18"/>
              </w:rPr>
            </w:pPr>
            <w:r w:rsidRPr="004A56FA">
              <w:rPr>
                <w:color w:val="000000"/>
                <w:sz w:val="18"/>
                <w:szCs w:val="18"/>
              </w:rPr>
              <w:t>427</w:t>
            </w:r>
          </w:p>
        </w:tc>
        <w:tc>
          <w:tcPr>
            <w:tcW w:w="2708" w:type="dxa"/>
            <w:tcBorders>
              <w:top w:val="single" w:sz="4" w:space="0" w:color="auto"/>
              <w:left w:val="single" w:sz="4" w:space="0" w:color="auto"/>
              <w:bottom w:val="single" w:sz="4" w:space="0" w:color="auto"/>
              <w:right w:val="single" w:sz="4" w:space="0" w:color="auto"/>
            </w:tcBorders>
          </w:tcPr>
          <w:p w14:paraId="1A743AA9" w14:textId="77777777" w:rsidR="004A56FA" w:rsidRPr="004A56FA" w:rsidRDefault="004A56FA" w:rsidP="00E83B31">
            <w:pPr>
              <w:tabs>
                <w:tab w:val="left" w:pos="10080"/>
              </w:tabs>
              <w:rPr>
                <w:color w:val="000000"/>
                <w:sz w:val="18"/>
                <w:szCs w:val="18"/>
              </w:rPr>
            </w:pPr>
            <w:r w:rsidRPr="004A56FA">
              <w:rPr>
                <w:color w:val="000000"/>
                <w:sz w:val="18"/>
                <w:szCs w:val="18"/>
              </w:rPr>
              <w:t>Incendiary Fire Flag</w:t>
            </w:r>
          </w:p>
        </w:tc>
        <w:tc>
          <w:tcPr>
            <w:tcW w:w="712" w:type="dxa"/>
            <w:tcBorders>
              <w:top w:val="single" w:sz="4" w:space="0" w:color="auto"/>
              <w:left w:val="single" w:sz="4" w:space="0" w:color="auto"/>
              <w:bottom w:val="single" w:sz="4" w:space="0" w:color="auto"/>
              <w:right w:val="single" w:sz="4" w:space="0" w:color="auto"/>
            </w:tcBorders>
          </w:tcPr>
          <w:p w14:paraId="77FB2FB8"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7A62AD3C"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369CDFB1" w14:textId="77777777" w:rsidR="004A56FA" w:rsidRPr="004A56FA" w:rsidRDefault="004A56FA" w:rsidP="00E83B31">
            <w:pPr>
              <w:tabs>
                <w:tab w:val="left" w:pos="10080"/>
              </w:tabs>
              <w:rPr>
                <w:color w:val="000000"/>
                <w:sz w:val="18"/>
                <w:szCs w:val="18"/>
              </w:rPr>
            </w:pPr>
            <w:r w:rsidRPr="004A56FA">
              <w:rPr>
                <w:color w:val="000000"/>
                <w:sz w:val="18"/>
                <w:szCs w:val="18"/>
              </w:rPr>
              <w:t>Y – Fire was incendiary;  N – Fire was not incendiary in nature</w:t>
            </w:r>
          </w:p>
        </w:tc>
      </w:tr>
      <w:tr w:rsidR="004A56FA" w:rsidRPr="004A56FA" w14:paraId="3955EBA4"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629F370F" w14:textId="77777777" w:rsidR="004A56FA" w:rsidRPr="004A56FA" w:rsidRDefault="004A56FA" w:rsidP="00E83B31">
            <w:pPr>
              <w:tabs>
                <w:tab w:val="left" w:pos="10080"/>
              </w:tabs>
              <w:rPr>
                <w:color w:val="000000"/>
                <w:sz w:val="18"/>
                <w:szCs w:val="18"/>
              </w:rPr>
            </w:pPr>
            <w:r w:rsidRPr="004A56FA">
              <w:rPr>
                <w:color w:val="000000"/>
                <w:sz w:val="18"/>
                <w:szCs w:val="18"/>
              </w:rPr>
              <w:t>428</w:t>
            </w:r>
          </w:p>
        </w:tc>
        <w:tc>
          <w:tcPr>
            <w:tcW w:w="2708" w:type="dxa"/>
            <w:tcBorders>
              <w:top w:val="single" w:sz="4" w:space="0" w:color="auto"/>
              <w:left w:val="single" w:sz="4" w:space="0" w:color="auto"/>
              <w:bottom w:val="single" w:sz="4" w:space="0" w:color="auto"/>
              <w:right w:val="single" w:sz="4" w:space="0" w:color="auto"/>
            </w:tcBorders>
          </w:tcPr>
          <w:p w14:paraId="11103004" w14:textId="05D9D3E6" w:rsidR="004A56FA" w:rsidRPr="004A56FA" w:rsidRDefault="004A56FA" w:rsidP="006D283C">
            <w:pPr>
              <w:tabs>
                <w:tab w:val="left" w:pos="10080"/>
              </w:tabs>
              <w:jc w:val="left"/>
              <w:rPr>
                <w:color w:val="000000"/>
                <w:sz w:val="18"/>
                <w:szCs w:val="18"/>
              </w:rPr>
            </w:pPr>
            <w:r w:rsidRPr="004A56FA">
              <w:rPr>
                <w:color w:val="000000"/>
                <w:sz w:val="18"/>
                <w:szCs w:val="18"/>
              </w:rPr>
              <w:t>Residential/</w:t>
            </w:r>
            <w:r w:rsidR="006D283C">
              <w:rPr>
                <w:color w:val="000000"/>
                <w:sz w:val="18"/>
                <w:szCs w:val="18"/>
              </w:rPr>
              <w:t xml:space="preserve"> </w:t>
            </w:r>
            <w:r w:rsidRPr="004A56FA">
              <w:rPr>
                <w:color w:val="000000"/>
                <w:sz w:val="18"/>
                <w:szCs w:val="18"/>
              </w:rPr>
              <w:t>Commercial/</w:t>
            </w:r>
            <w:r w:rsidR="006D283C">
              <w:rPr>
                <w:color w:val="000000"/>
                <w:sz w:val="18"/>
                <w:szCs w:val="18"/>
              </w:rPr>
              <w:t xml:space="preserve"> </w:t>
            </w:r>
            <w:r w:rsidRPr="004A56FA">
              <w:rPr>
                <w:color w:val="000000"/>
                <w:sz w:val="18"/>
                <w:szCs w:val="18"/>
              </w:rPr>
              <w:t>Off-Premises</w:t>
            </w:r>
          </w:p>
        </w:tc>
        <w:tc>
          <w:tcPr>
            <w:tcW w:w="712" w:type="dxa"/>
            <w:tcBorders>
              <w:top w:val="single" w:sz="4" w:space="0" w:color="auto"/>
              <w:left w:val="single" w:sz="4" w:space="0" w:color="auto"/>
              <w:bottom w:val="single" w:sz="4" w:space="0" w:color="auto"/>
              <w:right w:val="single" w:sz="4" w:space="0" w:color="auto"/>
            </w:tcBorders>
          </w:tcPr>
          <w:p w14:paraId="350EBCB4"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116A2886"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30A15C12" w14:textId="77777777" w:rsidR="004A56FA" w:rsidRPr="004A56FA" w:rsidRDefault="004A56FA" w:rsidP="00E83B31">
            <w:pPr>
              <w:tabs>
                <w:tab w:val="left" w:pos="10080"/>
              </w:tabs>
              <w:rPr>
                <w:color w:val="000000"/>
                <w:sz w:val="18"/>
                <w:szCs w:val="18"/>
              </w:rPr>
            </w:pPr>
            <w:r w:rsidRPr="004A56FA">
              <w:rPr>
                <w:color w:val="000000"/>
                <w:sz w:val="18"/>
                <w:szCs w:val="18"/>
              </w:rPr>
              <w:t>Location of Theft: R – Residential; C – Commercial; O – Off Premises</w:t>
            </w:r>
          </w:p>
        </w:tc>
      </w:tr>
      <w:tr w:rsidR="004A56FA" w:rsidRPr="004A56FA" w14:paraId="26CC3F1C"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303DC8E6" w14:textId="77777777" w:rsidR="004A56FA" w:rsidRPr="004A56FA" w:rsidRDefault="004A56FA" w:rsidP="00E83B31">
            <w:pPr>
              <w:tabs>
                <w:tab w:val="left" w:pos="10080"/>
              </w:tabs>
              <w:rPr>
                <w:color w:val="000000"/>
                <w:sz w:val="18"/>
                <w:szCs w:val="18"/>
              </w:rPr>
            </w:pPr>
            <w:r w:rsidRPr="004A56FA">
              <w:rPr>
                <w:color w:val="000000"/>
                <w:sz w:val="18"/>
                <w:szCs w:val="18"/>
              </w:rPr>
              <w:t>429</w:t>
            </w:r>
          </w:p>
        </w:tc>
        <w:tc>
          <w:tcPr>
            <w:tcW w:w="2708" w:type="dxa"/>
            <w:tcBorders>
              <w:top w:val="single" w:sz="4" w:space="0" w:color="auto"/>
              <w:left w:val="single" w:sz="4" w:space="0" w:color="auto"/>
              <w:bottom w:val="single" w:sz="4" w:space="0" w:color="auto"/>
              <w:right w:val="single" w:sz="4" w:space="0" w:color="auto"/>
            </w:tcBorders>
          </w:tcPr>
          <w:p w14:paraId="4D50DC9F" w14:textId="77777777" w:rsidR="004A56FA" w:rsidRPr="004A56FA" w:rsidRDefault="004A56FA" w:rsidP="00E83B31">
            <w:pPr>
              <w:tabs>
                <w:tab w:val="left" w:pos="10080"/>
              </w:tabs>
              <w:rPr>
                <w:color w:val="000000"/>
                <w:sz w:val="18"/>
                <w:szCs w:val="18"/>
              </w:rPr>
            </w:pPr>
            <w:r w:rsidRPr="004A56FA">
              <w:rPr>
                <w:color w:val="000000"/>
                <w:sz w:val="18"/>
                <w:szCs w:val="18"/>
              </w:rPr>
              <w:t>Audio/ Visual</w:t>
            </w:r>
          </w:p>
        </w:tc>
        <w:tc>
          <w:tcPr>
            <w:tcW w:w="712" w:type="dxa"/>
            <w:tcBorders>
              <w:top w:val="single" w:sz="4" w:space="0" w:color="auto"/>
              <w:left w:val="single" w:sz="4" w:space="0" w:color="auto"/>
              <w:bottom w:val="single" w:sz="4" w:space="0" w:color="auto"/>
              <w:right w:val="single" w:sz="4" w:space="0" w:color="auto"/>
            </w:tcBorders>
          </w:tcPr>
          <w:p w14:paraId="322C9B07"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74441828"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val="restart"/>
            <w:tcBorders>
              <w:top w:val="single" w:sz="4" w:space="0" w:color="auto"/>
              <w:left w:val="single" w:sz="4" w:space="0" w:color="auto"/>
              <w:right w:val="single" w:sz="4" w:space="0" w:color="auto"/>
            </w:tcBorders>
            <w:vAlign w:val="center"/>
          </w:tcPr>
          <w:p w14:paraId="735FB4B5" w14:textId="77777777" w:rsidR="004A56FA" w:rsidRPr="004A56FA" w:rsidRDefault="004A56FA" w:rsidP="004A56FA">
            <w:pPr>
              <w:tabs>
                <w:tab w:val="left" w:pos="10080"/>
              </w:tabs>
              <w:jc w:val="center"/>
              <w:rPr>
                <w:color w:val="000000"/>
                <w:sz w:val="18"/>
                <w:szCs w:val="18"/>
              </w:rPr>
            </w:pPr>
            <w:r w:rsidRPr="004A56FA">
              <w:rPr>
                <w:color w:val="000000"/>
                <w:sz w:val="18"/>
                <w:szCs w:val="18"/>
              </w:rPr>
              <w:t>X in position denotes type of UNSCHEDULED item(s) stolen/damaged.</w:t>
            </w:r>
          </w:p>
          <w:p w14:paraId="39A47F76" w14:textId="77777777" w:rsidR="004A56FA" w:rsidRPr="004A56FA" w:rsidRDefault="004A56FA" w:rsidP="004A56FA">
            <w:pPr>
              <w:tabs>
                <w:tab w:val="left" w:pos="10080"/>
              </w:tabs>
              <w:jc w:val="center"/>
              <w:rPr>
                <w:color w:val="000000"/>
                <w:sz w:val="18"/>
                <w:szCs w:val="18"/>
              </w:rPr>
            </w:pPr>
          </w:p>
          <w:p w14:paraId="76BAA782" w14:textId="77777777" w:rsidR="004A56FA" w:rsidRPr="004A56FA" w:rsidRDefault="004A56FA" w:rsidP="004A56FA">
            <w:pPr>
              <w:tabs>
                <w:tab w:val="left" w:pos="10080"/>
              </w:tabs>
              <w:jc w:val="center"/>
              <w:rPr>
                <w:color w:val="000000"/>
                <w:sz w:val="18"/>
                <w:szCs w:val="18"/>
              </w:rPr>
            </w:pPr>
            <w:r w:rsidRPr="004A56FA">
              <w:rPr>
                <w:color w:val="000000"/>
                <w:sz w:val="18"/>
                <w:szCs w:val="18"/>
              </w:rPr>
              <w:t>S in position denotes type of SCHEDULED item(s) stolen/damaged.</w:t>
            </w:r>
          </w:p>
          <w:p w14:paraId="71B917AA" w14:textId="77777777" w:rsidR="004A56FA" w:rsidRPr="004A56FA" w:rsidRDefault="004A56FA" w:rsidP="004A56FA">
            <w:pPr>
              <w:tabs>
                <w:tab w:val="left" w:pos="10080"/>
              </w:tabs>
              <w:jc w:val="center"/>
              <w:rPr>
                <w:color w:val="000000"/>
                <w:sz w:val="18"/>
                <w:szCs w:val="18"/>
              </w:rPr>
            </w:pPr>
          </w:p>
          <w:p w14:paraId="64CDD542" w14:textId="77777777" w:rsidR="004A56FA" w:rsidRPr="004A56FA" w:rsidRDefault="004A56FA" w:rsidP="004A56FA">
            <w:pPr>
              <w:tabs>
                <w:tab w:val="left" w:pos="10080"/>
              </w:tabs>
              <w:jc w:val="center"/>
              <w:rPr>
                <w:color w:val="000000"/>
                <w:sz w:val="18"/>
                <w:szCs w:val="18"/>
              </w:rPr>
            </w:pPr>
            <w:r w:rsidRPr="004A56FA">
              <w:rPr>
                <w:color w:val="000000"/>
                <w:sz w:val="18"/>
                <w:szCs w:val="18"/>
              </w:rPr>
              <w:t>B in position denotes that the type of item(s) stolen/damaged is both SCHEDULED and UNSCHEDULED.</w:t>
            </w:r>
          </w:p>
          <w:p w14:paraId="477B3299" w14:textId="77777777" w:rsidR="004A56FA" w:rsidRPr="004A56FA" w:rsidRDefault="004A56FA" w:rsidP="004A56FA">
            <w:pPr>
              <w:tabs>
                <w:tab w:val="left" w:pos="10080"/>
              </w:tabs>
              <w:jc w:val="center"/>
              <w:rPr>
                <w:color w:val="000000"/>
                <w:sz w:val="18"/>
                <w:szCs w:val="18"/>
              </w:rPr>
            </w:pPr>
          </w:p>
          <w:p w14:paraId="5C50E774" w14:textId="77777777" w:rsidR="004A56FA" w:rsidRPr="004A56FA" w:rsidRDefault="004A56FA" w:rsidP="004A56FA">
            <w:pPr>
              <w:tabs>
                <w:tab w:val="left" w:pos="10080"/>
              </w:tabs>
              <w:jc w:val="center"/>
              <w:rPr>
                <w:color w:val="000000"/>
                <w:sz w:val="18"/>
                <w:szCs w:val="18"/>
              </w:rPr>
            </w:pPr>
            <w:r w:rsidRPr="004A56FA">
              <w:rPr>
                <w:color w:val="000000"/>
                <w:sz w:val="18"/>
                <w:szCs w:val="18"/>
              </w:rPr>
              <w:t>Multiple may be selected</w:t>
            </w:r>
          </w:p>
        </w:tc>
      </w:tr>
      <w:tr w:rsidR="004A56FA" w:rsidRPr="004A56FA" w14:paraId="69EF787E"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49DD337" w14:textId="77777777" w:rsidR="004A56FA" w:rsidRPr="004A56FA" w:rsidRDefault="004A56FA" w:rsidP="00E83B31">
            <w:pPr>
              <w:tabs>
                <w:tab w:val="left" w:pos="10080"/>
              </w:tabs>
              <w:rPr>
                <w:color w:val="000000"/>
                <w:sz w:val="18"/>
                <w:szCs w:val="18"/>
              </w:rPr>
            </w:pPr>
            <w:r w:rsidRPr="004A56FA">
              <w:rPr>
                <w:color w:val="000000"/>
                <w:sz w:val="18"/>
                <w:szCs w:val="18"/>
              </w:rPr>
              <w:t>430</w:t>
            </w:r>
          </w:p>
        </w:tc>
        <w:tc>
          <w:tcPr>
            <w:tcW w:w="2708" w:type="dxa"/>
            <w:tcBorders>
              <w:top w:val="single" w:sz="4" w:space="0" w:color="auto"/>
              <w:left w:val="single" w:sz="4" w:space="0" w:color="auto"/>
              <w:bottom w:val="single" w:sz="4" w:space="0" w:color="auto"/>
              <w:right w:val="single" w:sz="4" w:space="0" w:color="auto"/>
            </w:tcBorders>
          </w:tcPr>
          <w:p w14:paraId="35BCA7BE" w14:textId="10A2C479" w:rsidR="004A56FA" w:rsidRPr="004A56FA" w:rsidRDefault="004A56FA" w:rsidP="00E83B31">
            <w:pPr>
              <w:tabs>
                <w:tab w:val="left" w:pos="10080"/>
              </w:tabs>
              <w:rPr>
                <w:color w:val="000000"/>
                <w:sz w:val="18"/>
                <w:szCs w:val="18"/>
              </w:rPr>
            </w:pPr>
            <w:r w:rsidRPr="004A56FA">
              <w:rPr>
                <w:color w:val="000000"/>
                <w:sz w:val="18"/>
                <w:szCs w:val="18"/>
              </w:rPr>
              <w:t>Art/</w:t>
            </w:r>
            <w:r w:rsidR="006D283C">
              <w:rPr>
                <w:color w:val="000000"/>
                <w:sz w:val="18"/>
                <w:szCs w:val="18"/>
              </w:rPr>
              <w:t xml:space="preserve"> </w:t>
            </w:r>
            <w:r w:rsidRPr="004A56FA">
              <w:rPr>
                <w:color w:val="000000"/>
                <w:sz w:val="18"/>
                <w:szCs w:val="18"/>
              </w:rPr>
              <w:t>Antique</w:t>
            </w:r>
          </w:p>
        </w:tc>
        <w:tc>
          <w:tcPr>
            <w:tcW w:w="712" w:type="dxa"/>
            <w:tcBorders>
              <w:top w:val="single" w:sz="4" w:space="0" w:color="auto"/>
              <w:left w:val="single" w:sz="4" w:space="0" w:color="auto"/>
              <w:bottom w:val="single" w:sz="4" w:space="0" w:color="auto"/>
              <w:right w:val="single" w:sz="4" w:space="0" w:color="auto"/>
            </w:tcBorders>
          </w:tcPr>
          <w:p w14:paraId="217BF7CC"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2BDE036F"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7F36873F" w14:textId="77777777" w:rsidR="004A56FA" w:rsidRPr="004A56FA" w:rsidRDefault="004A56FA" w:rsidP="004A56FA">
            <w:pPr>
              <w:tabs>
                <w:tab w:val="left" w:pos="10080"/>
              </w:tabs>
              <w:rPr>
                <w:color w:val="000000"/>
                <w:sz w:val="18"/>
                <w:szCs w:val="18"/>
              </w:rPr>
            </w:pPr>
          </w:p>
        </w:tc>
      </w:tr>
      <w:tr w:rsidR="004A56FA" w:rsidRPr="004A56FA" w14:paraId="197E1210"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22EE5650" w14:textId="77777777" w:rsidR="004A56FA" w:rsidRPr="004A56FA" w:rsidRDefault="004A56FA" w:rsidP="00E83B31">
            <w:pPr>
              <w:tabs>
                <w:tab w:val="left" w:pos="10080"/>
              </w:tabs>
              <w:rPr>
                <w:color w:val="000000"/>
                <w:sz w:val="18"/>
                <w:szCs w:val="18"/>
              </w:rPr>
            </w:pPr>
            <w:r w:rsidRPr="004A56FA">
              <w:rPr>
                <w:color w:val="000000"/>
                <w:sz w:val="18"/>
                <w:szCs w:val="18"/>
              </w:rPr>
              <w:t>431</w:t>
            </w:r>
          </w:p>
        </w:tc>
        <w:tc>
          <w:tcPr>
            <w:tcW w:w="2708" w:type="dxa"/>
            <w:tcBorders>
              <w:top w:val="single" w:sz="4" w:space="0" w:color="auto"/>
              <w:left w:val="single" w:sz="4" w:space="0" w:color="auto"/>
              <w:bottom w:val="single" w:sz="4" w:space="0" w:color="auto"/>
              <w:right w:val="single" w:sz="4" w:space="0" w:color="auto"/>
            </w:tcBorders>
          </w:tcPr>
          <w:p w14:paraId="2C71FB0E" w14:textId="77777777" w:rsidR="004A56FA" w:rsidRPr="004A56FA" w:rsidRDefault="004A56FA" w:rsidP="00E83B31">
            <w:pPr>
              <w:tabs>
                <w:tab w:val="left" w:pos="10080"/>
              </w:tabs>
              <w:rPr>
                <w:color w:val="000000"/>
                <w:sz w:val="18"/>
                <w:szCs w:val="18"/>
              </w:rPr>
            </w:pPr>
            <w:r w:rsidRPr="004A56FA">
              <w:rPr>
                <w:color w:val="000000"/>
                <w:sz w:val="18"/>
                <w:szCs w:val="18"/>
              </w:rPr>
              <w:t>Cash</w:t>
            </w:r>
          </w:p>
        </w:tc>
        <w:tc>
          <w:tcPr>
            <w:tcW w:w="712" w:type="dxa"/>
            <w:tcBorders>
              <w:top w:val="single" w:sz="4" w:space="0" w:color="auto"/>
              <w:left w:val="single" w:sz="4" w:space="0" w:color="auto"/>
              <w:bottom w:val="single" w:sz="4" w:space="0" w:color="auto"/>
              <w:right w:val="single" w:sz="4" w:space="0" w:color="auto"/>
            </w:tcBorders>
          </w:tcPr>
          <w:p w14:paraId="2BB90035"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7349CCF7"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71490628" w14:textId="77777777" w:rsidR="004A56FA" w:rsidRPr="004A56FA" w:rsidRDefault="004A56FA" w:rsidP="004A56FA">
            <w:pPr>
              <w:tabs>
                <w:tab w:val="left" w:pos="10080"/>
              </w:tabs>
              <w:rPr>
                <w:color w:val="000000"/>
                <w:sz w:val="18"/>
                <w:szCs w:val="18"/>
              </w:rPr>
            </w:pPr>
          </w:p>
        </w:tc>
      </w:tr>
      <w:tr w:rsidR="004A56FA" w:rsidRPr="004A56FA" w14:paraId="5AB53286"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1487A816" w14:textId="77777777" w:rsidR="004A56FA" w:rsidRPr="004A56FA" w:rsidRDefault="004A56FA" w:rsidP="00E83B31">
            <w:pPr>
              <w:tabs>
                <w:tab w:val="left" w:pos="10080"/>
              </w:tabs>
              <w:rPr>
                <w:color w:val="000000"/>
                <w:sz w:val="18"/>
                <w:szCs w:val="18"/>
              </w:rPr>
            </w:pPr>
            <w:r w:rsidRPr="004A56FA">
              <w:rPr>
                <w:color w:val="000000"/>
                <w:sz w:val="18"/>
                <w:szCs w:val="18"/>
              </w:rPr>
              <w:t>432</w:t>
            </w:r>
          </w:p>
        </w:tc>
        <w:tc>
          <w:tcPr>
            <w:tcW w:w="2708" w:type="dxa"/>
            <w:tcBorders>
              <w:top w:val="single" w:sz="4" w:space="0" w:color="auto"/>
              <w:left w:val="single" w:sz="4" w:space="0" w:color="auto"/>
              <w:bottom w:val="single" w:sz="4" w:space="0" w:color="auto"/>
              <w:right w:val="single" w:sz="4" w:space="0" w:color="auto"/>
            </w:tcBorders>
          </w:tcPr>
          <w:p w14:paraId="33481747" w14:textId="77777777" w:rsidR="004A56FA" w:rsidRPr="004A56FA" w:rsidRDefault="004A56FA" w:rsidP="00E83B31">
            <w:pPr>
              <w:tabs>
                <w:tab w:val="left" w:pos="10080"/>
              </w:tabs>
              <w:rPr>
                <w:color w:val="000000"/>
                <w:sz w:val="18"/>
                <w:szCs w:val="18"/>
              </w:rPr>
            </w:pPr>
            <w:r w:rsidRPr="004A56FA">
              <w:rPr>
                <w:color w:val="000000"/>
                <w:sz w:val="18"/>
                <w:szCs w:val="18"/>
              </w:rPr>
              <w:t>Clothing</w:t>
            </w:r>
          </w:p>
        </w:tc>
        <w:tc>
          <w:tcPr>
            <w:tcW w:w="712" w:type="dxa"/>
            <w:tcBorders>
              <w:top w:val="single" w:sz="4" w:space="0" w:color="auto"/>
              <w:left w:val="single" w:sz="4" w:space="0" w:color="auto"/>
              <w:bottom w:val="single" w:sz="4" w:space="0" w:color="auto"/>
              <w:right w:val="single" w:sz="4" w:space="0" w:color="auto"/>
            </w:tcBorders>
          </w:tcPr>
          <w:p w14:paraId="6FB1DCFA"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15774907"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1C393BBB" w14:textId="77777777" w:rsidR="004A56FA" w:rsidRPr="004A56FA" w:rsidRDefault="004A56FA" w:rsidP="004A56FA">
            <w:pPr>
              <w:tabs>
                <w:tab w:val="left" w:pos="10080"/>
              </w:tabs>
              <w:rPr>
                <w:color w:val="000000"/>
                <w:sz w:val="18"/>
                <w:szCs w:val="18"/>
              </w:rPr>
            </w:pPr>
          </w:p>
        </w:tc>
      </w:tr>
      <w:tr w:rsidR="004A56FA" w:rsidRPr="004A56FA" w14:paraId="4AD79F5A"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7460245B" w14:textId="77777777" w:rsidR="004A56FA" w:rsidRPr="004A56FA" w:rsidRDefault="004A56FA" w:rsidP="00E83B31">
            <w:pPr>
              <w:tabs>
                <w:tab w:val="left" w:pos="10080"/>
              </w:tabs>
              <w:rPr>
                <w:color w:val="000000"/>
                <w:sz w:val="18"/>
                <w:szCs w:val="18"/>
              </w:rPr>
            </w:pPr>
            <w:r w:rsidRPr="004A56FA">
              <w:rPr>
                <w:color w:val="000000"/>
                <w:sz w:val="18"/>
                <w:szCs w:val="18"/>
              </w:rPr>
              <w:t>433</w:t>
            </w:r>
          </w:p>
        </w:tc>
        <w:tc>
          <w:tcPr>
            <w:tcW w:w="2708" w:type="dxa"/>
            <w:tcBorders>
              <w:top w:val="single" w:sz="4" w:space="0" w:color="auto"/>
              <w:left w:val="single" w:sz="4" w:space="0" w:color="auto"/>
              <w:bottom w:val="single" w:sz="4" w:space="0" w:color="auto"/>
              <w:right w:val="single" w:sz="4" w:space="0" w:color="auto"/>
            </w:tcBorders>
          </w:tcPr>
          <w:p w14:paraId="275FA38E" w14:textId="77777777" w:rsidR="004A56FA" w:rsidRPr="004A56FA" w:rsidRDefault="004A56FA" w:rsidP="00E83B31">
            <w:pPr>
              <w:tabs>
                <w:tab w:val="left" w:pos="10080"/>
              </w:tabs>
              <w:rPr>
                <w:color w:val="000000"/>
                <w:sz w:val="18"/>
                <w:szCs w:val="18"/>
              </w:rPr>
            </w:pPr>
            <w:r w:rsidRPr="004A56FA">
              <w:rPr>
                <w:color w:val="000000"/>
                <w:sz w:val="18"/>
                <w:szCs w:val="18"/>
              </w:rPr>
              <w:t>Computer Equipment</w:t>
            </w:r>
          </w:p>
        </w:tc>
        <w:tc>
          <w:tcPr>
            <w:tcW w:w="712" w:type="dxa"/>
            <w:tcBorders>
              <w:top w:val="single" w:sz="4" w:space="0" w:color="auto"/>
              <w:left w:val="single" w:sz="4" w:space="0" w:color="auto"/>
              <w:bottom w:val="single" w:sz="4" w:space="0" w:color="auto"/>
              <w:right w:val="single" w:sz="4" w:space="0" w:color="auto"/>
            </w:tcBorders>
          </w:tcPr>
          <w:p w14:paraId="1B125907"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29EE1E3D"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2F0AC295" w14:textId="77777777" w:rsidR="004A56FA" w:rsidRPr="004A56FA" w:rsidRDefault="004A56FA" w:rsidP="004A56FA">
            <w:pPr>
              <w:tabs>
                <w:tab w:val="left" w:pos="10080"/>
              </w:tabs>
              <w:rPr>
                <w:color w:val="000000"/>
                <w:sz w:val="18"/>
                <w:szCs w:val="18"/>
              </w:rPr>
            </w:pPr>
          </w:p>
        </w:tc>
      </w:tr>
      <w:tr w:rsidR="004A56FA" w:rsidRPr="004A56FA" w14:paraId="3B280798"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4D0915A3" w14:textId="77777777" w:rsidR="004A56FA" w:rsidRPr="004A56FA" w:rsidRDefault="004A56FA" w:rsidP="00E83B31">
            <w:pPr>
              <w:tabs>
                <w:tab w:val="left" w:pos="10080"/>
              </w:tabs>
              <w:rPr>
                <w:color w:val="000000"/>
                <w:sz w:val="18"/>
                <w:szCs w:val="18"/>
              </w:rPr>
            </w:pPr>
            <w:r w:rsidRPr="004A56FA">
              <w:rPr>
                <w:color w:val="000000"/>
                <w:sz w:val="18"/>
                <w:szCs w:val="18"/>
              </w:rPr>
              <w:t>434</w:t>
            </w:r>
          </w:p>
        </w:tc>
        <w:tc>
          <w:tcPr>
            <w:tcW w:w="2708" w:type="dxa"/>
            <w:tcBorders>
              <w:top w:val="single" w:sz="4" w:space="0" w:color="auto"/>
              <w:left w:val="single" w:sz="4" w:space="0" w:color="auto"/>
              <w:bottom w:val="single" w:sz="4" w:space="0" w:color="auto"/>
              <w:right w:val="single" w:sz="4" w:space="0" w:color="auto"/>
            </w:tcBorders>
          </w:tcPr>
          <w:p w14:paraId="708FF52A" w14:textId="77777777" w:rsidR="004A56FA" w:rsidRPr="004A56FA" w:rsidRDefault="004A56FA" w:rsidP="00E83B31">
            <w:pPr>
              <w:tabs>
                <w:tab w:val="left" w:pos="10080"/>
              </w:tabs>
              <w:rPr>
                <w:color w:val="000000"/>
                <w:sz w:val="18"/>
                <w:szCs w:val="18"/>
              </w:rPr>
            </w:pPr>
            <w:r w:rsidRPr="004A56FA">
              <w:rPr>
                <w:color w:val="000000"/>
                <w:sz w:val="18"/>
                <w:szCs w:val="18"/>
              </w:rPr>
              <w:t>Furs</w:t>
            </w:r>
          </w:p>
        </w:tc>
        <w:tc>
          <w:tcPr>
            <w:tcW w:w="712" w:type="dxa"/>
            <w:tcBorders>
              <w:top w:val="single" w:sz="4" w:space="0" w:color="auto"/>
              <w:left w:val="single" w:sz="4" w:space="0" w:color="auto"/>
              <w:bottom w:val="single" w:sz="4" w:space="0" w:color="auto"/>
              <w:right w:val="single" w:sz="4" w:space="0" w:color="auto"/>
            </w:tcBorders>
          </w:tcPr>
          <w:p w14:paraId="5DBD3C20"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3FB878CF"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22FF673B" w14:textId="77777777" w:rsidR="004A56FA" w:rsidRPr="004A56FA" w:rsidRDefault="004A56FA" w:rsidP="004A56FA">
            <w:pPr>
              <w:tabs>
                <w:tab w:val="left" w:pos="10080"/>
              </w:tabs>
              <w:rPr>
                <w:color w:val="000000"/>
                <w:sz w:val="18"/>
                <w:szCs w:val="18"/>
              </w:rPr>
            </w:pPr>
          </w:p>
        </w:tc>
      </w:tr>
      <w:tr w:rsidR="004A56FA" w:rsidRPr="004A56FA" w14:paraId="4FB58073"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9B81ECD" w14:textId="77777777" w:rsidR="004A56FA" w:rsidRPr="004A56FA" w:rsidRDefault="004A56FA" w:rsidP="00E83B31">
            <w:pPr>
              <w:tabs>
                <w:tab w:val="left" w:pos="10080"/>
              </w:tabs>
              <w:rPr>
                <w:color w:val="000000"/>
                <w:sz w:val="18"/>
                <w:szCs w:val="18"/>
              </w:rPr>
            </w:pPr>
            <w:r w:rsidRPr="004A56FA">
              <w:rPr>
                <w:color w:val="000000"/>
                <w:sz w:val="18"/>
                <w:szCs w:val="18"/>
              </w:rPr>
              <w:t>435</w:t>
            </w:r>
          </w:p>
        </w:tc>
        <w:tc>
          <w:tcPr>
            <w:tcW w:w="2708" w:type="dxa"/>
            <w:tcBorders>
              <w:top w:val="single" w:sz="4" w:space="0" w:color="auto"/>
              <w:left w:val="single" w:sz="4" w:space="0" w:color="auto"/>
              <w:bottom w:val="single" w:sz="4" w:space="0" w:color="auto"/>
              <w:right w:val="single" w:sz="4" w:space="0" w:color="auto"/>
            </w:tcBorders>
          </w:tcPr>
          <w:p w14:paraId="77824402" w14:textId="77777777" w:rsidR="004A56FA" w:rsidRPr="004A56FA" w:rsidRDefault="004A56FA" w:rsidP="00E83B31">
            <w:pPr>
              <w:tabs>
                <w:tab w:val="left" w:pos="10080"/>
              </w:tabs>
              <w:rPr>
                <w:color w:val="000000"/>
                <w:sz w:val="18"/>
                <w:szCs w:val="18"/>
              </w:rPr>
            </w:pPr>
            <w:r w:rsidRPr="004A56FA">
              <w:rPr>
                <w:color w:val="000000"/>
                <w:sz w:val="18"/>
                <w:szCs w:val="18"/>
              </w:rPr>
              <w:t>Guns</w:t>
            </w:r>
          </w:p>
        </w:tc>
        <w:tc>
          <w:tcPr>
            <w:tcW w:w="712" w:type="dxa"/>
            <w:tcBorders>
              <w:top w:val="single" w:sz="4" w:space="0" w:color="auto"/>
              <w:left w:val="single" w:sz="4" w:space="0" w:color="auto"/>
              <w:bottom w:val="single" w:sz="4" w:space="0" w:color="auto"/>
              <w:right w:val="single" w:sz="4" w:space="0" w:color="auto"/>
            </w:tcBorders>
          </w:tcPr>
          <w:p w14:paraId="5B780101"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25CB5C01"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059567A3" w14:textId="77777777" w:rsidR="004A56FA" w:rsidRPr="004A56FA" w:rsidRDefault="004A56FA" w:rsidP="004A56FA">
            <w:pPr>
              <w:tabs>
                <w:tab w:val="left" w:pos="10080"/>
              </w:tabs>
              <w:rPr>
                <w:color w:val="000000"/>
                <w:sz w:val="18"/>
                <w:szCs w:val="18"/>
              </w:rPr>
            </w:pPr>
          </w:p>
        </w:tc>
      </w:tr>
      <w:tr w:rsidR="004A56FA" w:rsidRPr="004A56FA" w14:paraId="0F2EE2EC"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10DAA60" w14:textId="77777777" w:rsidR="004A56FA" w:rsidRPr="004A56FA" w:rsidRDefault="004A56FA" w:rsidP="00E83B31">
            <w:pPr>
              <w:tabs>
                <w:tab w:val="left" w:pos="10080"/>
              </w:tabs>
              <w:rPr>
                <w:color w:val="000000"/>
                <w:sz w:val="18"/>
                <w:szCs w:val="18"/>
              </w:rPr>
            </w:pPr>
            <w:r w:rsidRPr="004A56FA">
              <w:rPr>
                <w:color w:val="000000"/>
                <w:sz w:val="18"/>
                <w:szCs w:val="18"/>
              </w:rPr>
              <w:t>436</w:t>
            </w:r>
          </w:p>
        </w:tc>
        <w:tc>
          <w:tcPr>
            <w:tcW w:w="2708" w:type="dxa"/>
            <w:tcBorders>
              <w:top w:val="single" w:sz="4" w:space="0" w:color="auto"/>
              <w:left w:val="single" w:sz="4" w:space="0" w:color="auto"/>
              <w:bottom w:val="single" w:sz="4" w:space="0" w:color="auto"/>
              <w:right w:val="single" w:sz="4" w:space="0" w:color="auto"/>
            </w:tcBorders>
          </w:tcPr>
          <w:p w14:paraId="044DDC40" w14:textId="77777777" w:rsidR="004A56FA" w:rsidRPr="004A56FA" w:rsidRDefault="004A56FA" w:rsidP="00E83B31">
            <w:pPr>
              <w:tabs>
                <w:tab w:val="left" w:pos="10080"/>
              </w:tabs>
              <w:rPr>
                <w:color w:val="000000"/>
                <w:sz w:val="18"/>
                <w:szCs w:val="18"/>
              </w:rPr>
            </w:pPr>
            <w:r w:rsidRPr="004A56FA">
              <w:rPr>
                <w:color w:val="000000"/>
                <w:sz w:val="18"/>
                <w:szCs w:val="18"/>
              </w:rPr>
              <w:t>Jewelry</w:t>
            </w:r>
          </w:p>
        </w:tc>
        <w:tc>
          <w:tcPr>
            <w:tcW w:w="712" w:type="dxa"/>
            <w:tcBorders>
              <w:top w:val="single" w:sz="4" w:space="0" w:color="auto"/>
              <w:left w:val="single" w:sz="4" w:space="0" w:color="auto"/>
              <w:bottom w:val="single" w:sz="4" w:space="0" w:color="auto"/>
              <w:right w:val="single" w:sz="4" w:space="0" w:color="auto"/>
            </w:tcBorders>
          </w:tcPr>
          <w:p w14:paraId="3A073FA5"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43216B59"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74201E14" w14:textId="77777777" w:rsidR="004A56FA" w:rsidRPr="004A56FA" w:rsidRDefault="004A56FA" w:rsidP="004A56FA">
            <w:pPr>
              <w:tabs>
                <w:tab w:val="left" w:pos="10080"/>
              </w:tabs>
              <w:rPr>
                <w:color w:val="000000"/>
                <w:sz w:val="18"/>
                <w:szCs w:val="18"/>
              </w:rPr>
            </w:pPr>
          </w:p>
        </w:tc>
      </w:tr>
      <w:tr w:rsidR="004A56FA" w:rsidRPr="004A56FA" w14:paraId="08D5AE9F"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14C442BE" w14:textId="77777777" w:rsidR="004A56FA" w:rsidRPr="004A56FA" w:rsidRDefault="004A56FA" w:rsidP="00E83B31">
            <w:pPr>
              <w:tabs>
                <w:tab w:val="left" w:pos="10080"/>
              </w:tabs>
              <w:rPr>
                <w:color w:val="000000"/>
                <w:sz w:val="18"/>
                <w:szCs w:val="18"/>
              </w:rPr>
            </w:pPr>
            <w:r w:rsidRPr="004A56FA">
              <w:rPr>
                <w:color w:val="000000"/>
                <w:sz w:val="18"/>
                <w:szCs w:val="18"/>
              </w:rPr>
              <w:t>437</w:t>
            </w:r>
          </w:p>
        </w:tc>
        <w:tc>
          <w:tcPr>
            <w:tcW w:w="2708" w:type="dxa"/>
            <w:tcBorders>
              <w:top w:val="single" w:sz="4" w:space="0" w:color="auto"/>
              <w:left w:val="single" w:sz="4" w:space="0" w:color="auto"/>
              <w:bottom w:val="single" w:sz="4" w:space="0" w:color="auto"/>
              <w:right w:val="single" w:sz="4" w:space="0" w:color="auto"/>
            </w:tcBorders>
          </w:tcPr>
          <w:p w14:paraId="48411FAE" w14:textId="77777777" w:rsidR="004A56FA" w:rsidRPr="004A56FA" w:rsidRDefault="004A56FA" w:rsidP="00E83B31">
            <w:pPr>
              <w:tabs>
                <w:tab w:val="left" w:pos="10080"/>
              </w:tabs>
              <w:rPr>
                <w:color w:val="000000"/>
                <w:sz w:val="18"/>
                <w:szCs w:val="18"/>
              </w:rPr>
            </w:pPr>
            <w:r w:rsidRPr="004A56FA">
              <w:rPr>
                <w:color w:val="000000"/>
                <w:sz w:val="18"/>
                <w:szCs w:val="18"/>
              </w:rPr>
              <w:t>Silverware</w:t>
            </w:r>
          </w:p>
        </w:tc>
        <w:tc>
          <w:tcPr>
            <w:tcW w:w="712" w:type="dxa"/>
            <w:tcBorders>
              <w:top w:val="single" w:sz="4" w:space="0" w:color="auto"/>
              <w:left w:val="single" w:sz="4" w:space="0" w:color="auto"/>
              <w:bottom w:val="single" w:sz="4" w:space="0" w:color="auto"/>
              <w:right w:val="single" w:sz="4" w:space="0" w:color="auto"/>
            </w:tcBorders>
          </w:tcPr>
          <w:p w14:paraId="056939F2"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30E0A353"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34E679A6" w14:textId="77777777" w:rsidR="004A56FA" w:rsidRPr="004A56FA" w:rsidRDefault="004A56FA" w:rsidP="004A56FA">
            <w:pPr>
              <w:tabs>
                <w:tab w:val="left" w:pos="10080"/>
              </w:tabs>
              <w:rPr>
                <w:color w:val="000000"/>
                <w:sz w:val="18"/>
                <w:szCs w:val="18"/>
              </w:rPr>
            </w:pPr>
          </w:p>
        </w:tc>
      </w:tr>
      <w:tr w:rsidR="004A56FA" w:rsidRPr="004A56FA" w14:paraId="43A6F1C7"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898D106" w14:textId="77777777" w:rsidR="004A56FA" w:rsidRPr="004A56FA" w:rsidRDefault="004A56FA" w:rsidP="00E83B31">
            <w:pPr>
              <w:tabs>
                <w:tab w:val="left" w:pos="10080"/>
              </w:tabs>
              <w:rPr>
                <w:color w:val="000000"/>
                <w:sz w:val="18"/>
                <w:szCs w:val="18"/>
              </w:rPr>
            </w:pPr>
            <w:r w:rsidRPr="004A56FA">
              <w:rPr>
                <w:color w:val="000000"/>
                <w:sz w:val="18"/>
                <w:szCs w:val="18"/>
              </w:rPr>
              <w:t>438</w:t>
            </w:r>
          </w:p>
        </w:tc>
        <w:tc>
          <w:tcPr>
            <w:tcW w:w="2708" w:type="dxa"/>
            <w:tcBorders>
              <w:top w:val="single" w:sz="4" w:space="0" w:color="auto"/>
              <w:left w:val="single" w:sz="4" w:space="0" w:color="auto"/>
              <w:bottom w:val="single" w:sz="4" w:space="0" w:color="auto"/>
              <w:right w:val="single" w:sz="4" w:space="0" w:color="auto"/>
            </w:tcBorders>
          </w:tcPr>
          <w:p w14:paraId="69977CB0" w14:textId="77777777" w:rsidR="004A56FA" w:rsidRPr="004A56FA" w:rsidRDefault="004A56FA" w:rsidP="00E83B31">
            <w:pPr>
              <w:tabs>
                <w:tab w:val="left" w:pos="10080"/>
              </w:tabs>
              <w:rPr>
                <w:color w:val="000000"/>
                <w:sz w:val="18"/>
                <w:szCs w:val="18"/>
              </w:rPr>
            </w:pPr>
            <w:r w:rsidRPr="004A56FA">
              <w:rPr>
                <w:color w:val="000000"/>
                <w:sz w:val="18"/>
                <w:szCs w:val="18"/>
              </w:rPr>
              <w:t>Sports Equipment</w:t>
            </w:r>
          </w:p>
        </w:tc>
        <w:tc>
          <w:tcPr>
            <w:tcW w:w="712" w:type="dxa"/>
            <w:tcBorders>
              <w:top w:val="single" w:sz="4" w:space="0" w:color="auto"/>
              <w:left w:val="single" w:sz="4" w:space="0" w:color="auto"/>
              <w:bottom w:val="single" w:sz="4" w:space="0" w:color="auto"/>
              <w:right w:val="single" w:sz="4" w:space="0" w:color="auto"/>
            </w:tcBorders>
          </w:tcPr>
          <w:p w14:paraId="73975DE7"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10FA4B53"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6D2871E9" w14:textId="77777777" w:rsidR="004A56FA" w:rsidRPr="004A56FA" w:rsidRDefault="004A56FA" w:rsidP="004A56FA">
            <w:pPr>
              <w:tabs>
                <w:tab w:val="left" w:pos="10080"/>
              </w:tabs>
              <w:rPr>
                <w:color w:val="000000"/>
                <w:sz w:val="18"/>
                <w:szCs w:val="18"/>
              </w:rPr>
            </w:pPr>
          </w:p>
        </w:tc>
      </w:tr>
      <w:tr w:rsidR="004A56FA" w:rsidRPr="004A56FA" w14:paraId="34595009"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76963C20" w14:textId="77777777" w:rsidR="004A56FA" w:rsidRPr="004A56FA" w:rsidRDefault="004A56FA" w:rsidP="00E83B31">
            <w:pPr>
              <w:tabs>
                <w:tab w:val="left" w:pos="10080"/>
              </w:tabs>
              <w:rPr>
                <w:color w:val="000000"/>
                <w:sz w:val="18"/>
                <w:szCs w:val="18"/>
              </w:rPr>
            </w:pPr>
            <w:r w:rsidRPr="004A56FA">
              <w:rPr>
                <w:color w:val="000000"/>
                <w:sz w:val="18"/>
                <w:szCs w:val="18"/>
              </w:rPr>
              <w:t>439</w:t>
            </w:r>
          </w:p>
        </w:tc>
        <w:tc>
          <w:tcPr>
            <w:tcW w:w="2708" w:type="dxa"/>
            <w:tcBorders>
              <w:top w:val="single" w:sz="4" w:space="0" w:color="auto"/>
              <w:left w:val="single" w:sz="4" w:space="0" w:color="auto"/>
              <w:bottom w:val="single" w:sz="4" w:space="0" w:color="auto"/>
              <w:right w:val="single" w:sz="4" w:space="0" w:color="auto"/>
            </w:tcBorders>
          </w:tcPr>
          <w:p w14:paraId="7C8D99D9" w14:textId="77777777" w:rsidR="004A56FA" w:rsidRPr="004A56FA" w:rsidRDefault="004A56FA" w:rsidP="00E83B31">
            <w:pPr>
              <w:tabs>
                <w:tab w:val="left" w:pos="10080"/>
              </w:tabs>
              <w:rPr>
                <w:color w:val="000000"/>
                <w:sz w:val="18"/>
                <w:szCs w:val="18"/>
              </w:rPr>
            </w:pPr>
            <w:r w:rsidRPr="004A56FA">
              <w:rPr>
                <w:color w:val="000000"/>
                <w:sz w:val="18"/>
                <w:szCs w:val="18"/>
              </w:rPr>
              <w:t>Tools</w:t>
            </w:r>
          </w:p>
        </w:tc>
        <w:tc>
          <w:tcPr>
            <w:tcW w:w="712" w:type="dxa"/>
            <w:tcBorders>
              <w:top w:val="single" w:sz="4" w:space="0" w:color="auto"/>
              <w:left w:val="single" w:sz="4" w:space="0" w:color="auto"/>
              <w:bottom w:val="single" w:sz="4" w:space="0" w:color="auto"/>
              <w:right w:val="single" w:sz="4" w:space="0" w:color="auto"/>
            </w:tcBorders>
          </w:tcPr>
          <w:p w14:paraId="5F540E58"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36B73131"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2CE6FBDE" w14:textId="77777777" w:rsidR="004A56FA" w:rsidRPr="004A56FA" w:rsidRDefault="004A56FA" w:rsidP="004A56FA">
            <w:pPr>
              <w:tabs>
                <w:tab w:val="left" w:pos="10080"/>
              </w:tabs>
              <w:rPr>
                <w:color w:val="000000"/>
                <w:sz w:val="18"/>
                <w:szCs w:val="18"/>
              </w:rPr>
            </w:pPr>
          </w:p>
        </w:tc>
      </w:tr>
      <w:tr w:rsidR="004A56FA" w:rsidRPr="004A56FA" w14:paraId="0E33AEB5"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616041AF" w14:textId="77777777" w:rsidR="004A56FA" w:rsidRPr="004A56FA" w:rsidRDefault="004A56FA" w:rsidP="00E83B31">
            <w:pPr>
              <w:tabs>
                <w:tab w:val="left" w:pos="10080"/>
              </w:tabs>
              <w:rPr>
                <w:color w:val="000000"/>
                <w:sz w:val="18"/>
                <w:szCs w:val="18"/>
              </w:rPr>
            </w:pPr>
            <w:r w:rsidRPr="004A56FA">
              <w:rPr>
                <w:color w:val="000000"/>
                <w:sz w:val="18"/>
                <w:szCs w:val="18"/>
              </w:rPr>
              <w:t>440</w:t>
            </w:r>
          </w:p>
        </w:tc>
        <w:tc>
          <w:tcPr>
            <w:tcW w:w="2708" w:type="dxa"/>
            <w:tcBorders>
              <w:top w:val="single" w:sz="4" w:space="0" w:color="auto"/>
              <w:left w:val="single" w:sz="4" w:space="0" w:color="auto"/>
              <w:bottom w:val="single" w:sz="4" w:space="0" w:color="auto"/>
              <w:right w:val="single" w:sz="4" w:space="0" w:color="auto"/>
            </w:tcBorders>
          </w:tcPr>
          <w:p w14:paraId="44C4BD4D" w14:textId="77777777" w:rsidR="004A56FA" w:rsidRPr="004A56FA" w:rsidRDefault="004A56FA" w:rsidP="00E83B31">
            <w:pPr>
              <w:tabs>
                <w:tab w:val="left" w:pos="10080"/>
              </w:tabs>
              <w:rPr>
                <w:color w:val="000000"/>
                <w:sz w:val="18"/>
                <w:szCs w:val="18"/>
              </w:rPr>
            </w:pPr>
            <w:r w:rsidRPr="004A56FA">
              <w:rPr>
                <w:color w:val="000000"/>
                <w:sz w:val="18"/>
                <w:szCs w:val="18"/>
              </w:rPr>
              <w:t>Office Equipment</w:t>
            </w:r>
          </w:p>
        </w:tc>
        <w:tc>
          <w:tcPr>
            <w:tcW w:w="712" w:type="dxa"/>
            <w:tcBorders>
              <w:top w:val="single" w:sz="4" w:space="0" w:color="auto"/>
              <w:left w:val="single" w:sz="4" w:space="0" w:color="auto"/>
              <w:bottom w:val="single" w:sz="4" w:space="0" w:color="auto"/>
              <w:right w:val="single" w:sz="4" w:space="0" w:color="auto"/>
            </w:tcBorders>
          </w:tcPr>
          <w:p w14:paraId="4A9F0DEF"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52E6774B"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right w:val="single" w:sz="4" w:space="0" w:color="auto"/>
            </w:tcBorders>
          </w:tcPr>
          <w:p w14:paraId="6E7B608B" w14:textId="77777777" w:rsidR="004A56FA" w:rsidRPr="004A56FA" w:rsidRDefault="004A56FA" w:rsidP="004A56FA">
            <w:pPr>
              <w:tabs>
                <w:tab w:val="left" w:pos="10080"/>
              </w:tabs>
              <w:rPr>
                <w:color w:val="000000"/>
                <w:sz w:val="18"/>
                <w:szCs w:val="18"/>
              </w:rPr>
            </w:pPr>
          </w:p>
        </w:tc>
      </w:tr>
      <w:tr w:rsidR="004A56FA" w:rsidRPr="004A56FA" w14:paraId="6F32F4AE"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6FC2131E" w14:textId="77777777" w:rsidR="004A56FA" w:rsidRPr="004A56FA" w:rsidRDefault="004A56FA" w:rsidP="00E83B31">
            <w:pPr>
              <w:tabs>
                <w:tab w:val="left" w:pos="10080"/>
              </w:tabs>
              <w:rPr>
                <w:color w:val="000000"/>
                <w:sz w:val="18"/>
                <w:szCs w:val="18"/>
              </w:rPr>
            </w:pPr>
            <w:r w:rsidRPr="004A56FA">
              <w:rPr>
                <w:color w:val="000000"/>
                <w:sz w:val="18"/>
                <w:szCs w:val="18"/>
              </w:rPr>
              <w:t>441</w:t>
            </w:r>
          </w:p>
        </w:tc>
        <w:tc>
          <w:tcPr>
            <w:tcW w:w="2708" w:type="dxa"/>
            <w:tcBorders>
              <w:top w:val="single" w:sz="4" w:space="0" w:color="auto"/>
              <w:left w:val="single" w:sz="4" w:space="0" w:color="auto"/>
              <w:bottom w:val="single" w:sz="4" w:space="0" w:color="auto"/>
              <w:right w:val="single" w:sz="4" w:space="0" w:color="auto"/>
            </w:tcBorders>
          </w:tcPr>
          <w:p w14:paraId="03645D0A" w14:textId="77777777" w:rsidR="004A56FA" w:rsidRPr="004A56FA" w:rsidRDefault="004A56FA" w:rsidP="00E83B31">
            <w:pPr>
              <w:tabs>
                <w:tab w:val="left" w:pos="10080"/>
              </w:tabs>
              <w:rPr>
                <w:color w:val="000000"/>
                <w:sz w:val="18"/>
                <w:szCs w:val="18"/>
              </w:rPr>
            </w:pPr>
            <w:r w:rsidRPr="004A56FA">
              <w:rPr>
                <w:color w:val="000000"/>
                <w:sz w:val="18"/>
                <w:szCs w:val="18"/>
              </w:rPr>
              <w:t>Other</w:t>
            </w:r>
          </w:p>
        </w:tc>
        <w:tc>
          <w:tcPr>
            <w:tcW w:w="712" w:type="dxa"/>
            <w:tcBorders>
              <w:top w:val="single" w:sz="4" w:space="0" w:color="auto"/>
              <w:left w:val="single" w:sz="4" w:space="0" w:color="auto"/>
              <w:bottom w:val="single" w:sz="4" w:space="0" w:color="auto"/>
              <w:right w:val="single" w:sz="4" w:space="0" w:color="auto"/>
            </w:tcBorders>
          </w:tcPr>
          <w:p w14:paraId="3C51F4EA"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2F2D9C43"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vMerge/>
            <w:tcBorders>
              <w:left w:val="single" w:sz="4" w:space="0" w:color="auto"/>
              <w:bottom w:val="single" w:sz="4" w:space="0" w:color="auto"/>
              <w:right w:val="single" w:sz="4" w:space="0" w:color="auto"/>
            </w:tcBorders>
          </w:tcPr>
          <w:p w14:paraId="03D0755C" w14:textId="77777777" w:rsidR="004A56FA" w:rsidRPr="004A56FA" w:rsidRDefault="004A56FA" w:rsidP="004A56FA">
            <w:pPr>
              <w:tabs>
                <w:tab w:val="left" w:pos="10080"/>
              </w:tabs>
              <w:rPr>
                <w:color w:val="000000"/>
                <w:sz w:val="18"/>
                <w:szCs w:val="18"/>
              </w:rPr>
            </w:pPr>
          </w:p>
        </w:tc>
      </w:tr>
      <w:tr w:rsidR="004A56FA" w:rsidRPr="004A56FA" w14:paraId="0A3F3815"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10E1A223" w14:textId="77777777" w:rsidR="004A56FA" w:rsidRPr="004A56FA" w:rsidRDefault="004A56FA" w:rsidP="00E83B31">
            <w:pPr>
              <w:tabs>
                <w:tab w:val="left" w:pos="10080"/>
              </w:tabs>
              <w:rPr>
                <w:color w:val="000000"/>
                <w:sz w:val="18"/>
                <w:szCs w:val="18"/>
              </w:rPr>
            </w:pPr>
            <w:r w:rsidRPr="004A56FA">
              <w:rPr>
                <w:color w:val="000000"/>
                <w:sz w:val="18"/>
                <w:szCs w:val="18"/>
              </w:rPr>
              <w:t>442-461</w:t>
            </w:r>
          </w:p>
        </w:tc>
        <w:tc>
          <w:tcPr>
            <w:tcW w:w="2708" w:type="dxa"/>
            <w:tcBorders>
              <w:top w:val="single" w:sz="4" w:space="0" w:color="auto"/>
              <w:left w:val="single" w:sz="4" w:space="0" w:color="auto"/>
              <w:bottom w:val="single" w:sz="4" w:space="0" w:color="auto"/>
              <w:right w:val="single" w:sz="4" w:space="0" w:color="auto"/>
            </w:tcBorders>
          </w:tcPr>
          <w:p w14:paraId="3B15D3FC" w14:textId="4F5805FC" w:rsidR="004A56FA" w:rsidRPr="004A56FA" w:rsidRDefault="004A56FA" w:rsidP="006D283C">
            <w:pPr>
              <w:tabs>
                <w:tab w:val="left" w:pos="10080"/>
              </w:tabs>
              <w:jc w:val="left"/>
              <w:rPr>
                <w:color w:val="000000"/>
                <w:sz w:val="18"/>
                <w:szCs w:val="18"/>
              </w:rPr>
            </w:pPr>
            <w:r w:rsidRPr="004A56FA">
              <w:rPr>
                <w:color w:val="000000"/>
                <w:sz w:val="18"/>
                <w:szCs w:val="18"/>
              </w:rPr>
              <w:t>Routing/</w:t>
            </w:r>
            <w:r w:rsidR="006D283C">
              <w:rPr>
                <w:color w:val="000000"/>
                <w:sz w:val="18"/>
                <w:szCs w:val="18"/>
              </w:rPr>
              <w:t xml:space="preserve"> </w:t>
            </w:r>
            <w:r w:rsidRPr="004A56FA">
              <w:rPr>
                <w:color w:val="000000"/>
                <w:sz w:val="18"/>
                <w:szCs w:val="18"/>
              </w:rPr>
              <w:t>Miscellaneous Information</w:t>
            </w:r>
          </w:p>
        </w:tc>
        <w:tc>
          <w:tcPr>
            <w:tcW w:w="712" w:type="dxa"/>
            <w:tcBorders>
              <w:top w:val="single" w:sz="4" w:space="0" w:color="auto"/>
              <w:left w:val="single" w:sz="4" w:space="0" w:color="auto"/>
              <w:bottom w:val="single" w:sz="4" w:space="0" w:color="auto"/>
              <w:right w:val="single" w:sz="4" w:space="0" w:color="auto"/>
            </w:tcBorders>
          </w:tcPr>
          <w:p w14:paraId="4F723806" w14:textId="77777777" w:rsidR="004A56FA" w:rsidRPr="004A56FA" w:rsidRDefault="004A56FA" w:rsidP="00E83B31">
            <w:pPr>
              <w:tabs>
                <w:tab w:val="left" w:pos="10080"/>
              </w:tabs>
              <w:rPr>
                <w:color w:val="000000"/>
                <w:sz w:val="18"/>
                <w:szCs w:val="18"/>
              </w:rPr>
            </w:pPr>
            <w:r w:rsidRPr="004A56FA">
              <w:rPr>
                <w:color w:val="000000"/>
                <w:sz w:val="18"/>
                <w:szCs w:val="18"/>
              </w:rPr>
              <w:t>20</w:t>
            </w:r>
          </w:p>
        </w:tc>
        <w:tc>
          <w:tcPr>
            <w:tcW w:w="459" w:type="dxa"/>
            <w:tcBorders>
              <w:top w:val="single" w:sz="4" w:space="0" w:color="auto"/>
              <w:left w:val="single" w:sz="4" w:space="0" w:color="auto"/>
              <w:bottom w:val="single" w:sz="4" w:space="0" w:color="auto"/>
              <w:right w:val="single" w:sz="4" w:space="0" w:color="auto"/>
            </w:tcBorders>
          </w:tcPr>
          <w:p w14:paraId="6BDC10F9"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748415A4" w14:textId="77777777" w:rsidR="004A56FA" w:rsidRPr="004A56FA" w:rsidRDefault="004A56FA" w:rsidP="00E83B31">
            <w:pPr>
              <w:tabs>
                <w:tab w:val="left" w:pos="10080"/>
              </w:tabs>
              <w:rPr>
                <w:color w:val="000000"/>
                <w:sz w:val="18"/>
                <w:szCs w:val="18"/>
              </w:rPr>
            </w:pPr>
            <w:r w:rsidRPr="004A56FA">
              <w:rPr>
                <w:color w:val="000000"/>
                <w:sz w:val="18"/>
                <w:szCs w:val="18"/>
              </w:rPr>
              <w:t xml:space="preserve">For internal use by reporting company </w:t>
            </w:r>
          </w:p>
        </w:tc>
      </w:tr>
      <w:tr w:rsidR="004A56FA" w:rsidRPr="004A56FA" w14:paraId="42C0F97B"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365728B7" w14:textId="77777777" w:rsidR="004A56FA" w:rsidRPr="004A56FA" w:rsidRDefault="004A56FA" w:rsidP="00E83B31">
            <w:pPr>
              <w:tabs>
                <w:tab w:val="left" w:pos="10080"/>
              </w:tabs>
              <w:rPr>
                <w:color w:val="000000"/>
                <w:sz w:val="18"/>
                <w:szCs w:val="18"/>
              </w:rPr>
            </w:pPr>
            <w:r w:rsidRPr="004A56FA">
              <w:rPr>
                <w:color w:val="000000"/>
                <w:sz w:val="18"/>
                <w:szCs w:val="18"/>
              </w:rPr>
              <w:t>462-469</w:t>
            </w:r>
          </w:p>
        </w:tc>
        <w:tc>
          <w:tcPr>
            <w:tcW w:w="2708" w:type="dxa"/>
            <w:tcBorders>
              <w:top w:val="single" w:sz="4" w:space="0" w:color="auto"/>
              <w:left w:val="single" w:sz="4" w:space="0" w:color="auto"/>
              <w:bottom w:val="single" w:sz="4" w:space="0" w:color="auto"/>
              <w:right w:val="single" w:sz="4" w:space="0" w:color="auto"/>
            </w:tcBorders>
          </w:tcPr>
          <w:p w14:paraId="48C1B8F7" w14:textId="77777777" w:rsidR="004A56FA" w:rsidRPr="004A56FA" w:rsidRDefault="004A56FA" w:rsidP="00E83B31">
            <w:pPr>
              <w:tabs>
                <w:tab w:val="left" w:pos="10080"/>
              </w:tabs>
              <w:rPr>
                <w:color w:val="000000"/>
                <w:sz w:val="18"/>
                <w:szCs w:val="18"/>
              </w:rPr>
            </w:pPr>
            <w:r w:rsidRPr="004A56FA">
              <w:rPr>
                <w:color w:val="000000"/>
                <w:sz w:val="18"/>
                <w:szCs w:val="18"/>
              </w:rPr>
              <w:t>Date Claim Closed</w:t>
            </w:r>
          </w:p>
        </w:tc>
        <w:tc>
          <w:tcPr>
            <w:tcW w:w="712" w:type="dxa"/>
            <w:tcBorders>
              <w:top w:val="single" w:sz="4" w:space="0" w:color="auto"/>
              <w:left w:val="single" w:sz="4" w:space="0" w:color="auto"/>
              <w:bottom w:val="single" w:sz="4" w:space="0" w:color="auto"/>
              <w:right w:val="single" w:sz="4" w:space="0" w:color="auto"/>
            </w:tcBorders>
          </w:tcPr>
          <w:p w14:paraId="4AE1B652" w14:textId="77777777" w:rsidR="004A56FA" w:rsidRPr="004A56FA" w:rsidRDefault="004A56FA" w:rsidP="00E83B31">
            <w:pPr>
              <w:tabs>
                <w:tab w:val="left" w:pos="10080"/>
              </w:tabs>
              <w:rPr>
                <w:color w:val="000000"/>
                <w:sz w:val="18"/>
                <w:szCs w:val="18"/>
              </w:rPr>
            </w:pPr>
            <w:r w:rsidRPr="004A56FA">
              <w:rPr>
                <w:color w:val="000000"/>
                <w:sz w:val="18"/>
                <w:szCs w:val="18"/>
              </w:rPr>
              <w:t>8</w:t>
            </w:r>
          </w:p>
        </w:tc>
        <w:tc>
          <w:tcPr>
            <w:tcW w:w="459" w:type="dxa"/>
            <w:tcBorders>
              <w:top w:val="single" w:sz="4" w:space="0" w:color="auto"/>
              <w:left w:val="single" w:sz="4" w:space="0" w:color="auto"/>
              <w:bottom w:val="single" w:sz="4" w:space="0" w:color="auto"/>
              <w:right w:val="single" w:sz="4" w:space="0" w:color="auto"/>
            </w:tcBorders>
          </w:tcPr>
          <w:p w14:paraId="501C326B" w14:textId="77777777" w:rsidR="004A56FA" w:rsidRPr="004A56FA" w:rsidRDefault="004A56FA" w:rsidP="00E83B31">
            <w:pPr>
              <w:tabs>
                <w:tab w:val="left" w:pos="10080"/>
              </w:tabs>
              <w:rPr>
                <w:color w:val="000000"/>
                <w:sz w:val="18"/>
                <w:szCs w:val="18"/>
              </w:rPr>
            </w:pPr>
            <w:r w:rsidRPr="004A56FA">
              <w:rPr>
                <w:color w:val="000000"/>
                <w:sz w:val="18"/>
                <w:szCs w:val="18"/>
              </w:rPr>
              <w:t>N</w:t>
            </w:r>
          </w:p>
        </w:tc>
        <w:tc>
          <w:tcPr>
            <w:tcW w:w="6030" w:type="dxa"/>
            <w:tcBorders>
              <w:top w:val="single" w:sz="4" w:space="0" w:color="auto"/>
              <w:left w:val="single" w:sz="4" w:space="0" w:color="auto"/>
              <w:bottom w:val="single" w:sz="4" w:space="0" w:color="auto"/>
              <w:right w:val="single" w:sz="4" w:space="0" w:color="auto"/>
            </w:tcBorders>
          </w:tcPr>
          <w:p w14:paraId="64C70969" w14:textId="77777777" w:rsidR="004A56FA" w:rsidRPr="004A56FA" w:rsidRDefault="004A56FA" w:rsidP="00E83B31">
            <w:pPr>
              <w:tabs>
                <w:tab w:val="left" w:pos="10080"/>
              </w:tabs>
              <w:rPr>
                <w:color w:val="000000"/>
                <w:sz w:val="18"/>
                <w:szCs w:val="18"/>
              </w:rPr>
            </w:pPr>
            <w:r w:rsidRPr="004A56FA">
              <w:rPr>
                <w:color w:val="000000"/>
                <w:sz w:val="18"/>
                <w:szCs w:val="18"/>
              </w:rPr>
              <w:t>MMDDYYYY</w:t>
            </w:r>
          </w:p>
        </w:tc>
      </w:tr>
      <w:tr w:rsidR="004A56FA" w:rsidRPr="004A56FA" w14:paraId="5A4E14BA"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02FB296" w14:textId="77777777" w:rsidR="004A56FA" w:rsidRPr="004A56FA" w:rsidRDefault="004A56FA" w:rsidP="00E83B31">
            <w:pPr>
              <w:tabs>
                <w:tab w:val="left" w:pos="10080"/>
              </w:tabs>
              <w:rPr>
                <w:color w:val="000000"/>
                <w:sz w:val="18"/>
                <w:szCs w:val="18"/>
              </w:rPr>
            </w:pPr>
            <w:r w:rsidRPr="004A56FA">
              <w:rPr>
                <w:color w:val="000000"/>
                <w:sz w:val="18"/>
                <w:szCs w:val="18"/>
              </w:rPr>
              <w:t>470</w:t>
            </w:r>
          </w:p>
        </w:tc>
        <w:tc>
          <w:tcPr>
            <w:tcW w:w="2708" w:type="dxa"/>
            <w:tcBorders>
              <w:top w:val="single" w:sz="4" w:space="0" w:color="auto"/>
              <w:left w:val="single" w:sz="4" w:space="0" w:color="auto"/>
              <w:bottom w:val="single" w:sz="4" w:space="0" w:color="auto"/>
              <w:right w:val="single" w:sz="4" w:space="0" w:color="auto"/>
            </w:tcBorders>
          </w:tcPr>
          <w:p w14:paraId="40E2E23C" w14:textId="77777777" w:rsidR="004A56FA" w:rsidRPr="004A56FA" w:rsidRDefault="004A56FA" w:rsidP="00E83B31">
            <w:pPr>
              <w:tabs>
                <w:tab w:val="left" w:pos="10080"/>
              </w:tabs>
              <w:rPr>
                <w:color w:val="000000"/>
                <w:sz w:val="18"/>
                <w:szCs w:val="18"/>
              </w:rPr>
            </w:pPr>
            <w:r w:rsidRPr="004A56FA">
              <w:rPr>
                <w:color w:val="000000"/>
                <w:sz w:val="18"/>
                <w:szCs w:val="18"/>
              </w:rPr>
              <w:t>Scheduled Property Indicator</w:t>
            </w:r>
          </w:p>
        </w:tc>
        <w:tc>
          <w:tcPr>
            <w:tcW w:w="712" w:type="dxa"/>
            <w:tcBorders>
              <w:top w:val="single" w:sz="4" w:space="0" w:color="auto"/>
              <w:left w:val="single" w:sz="4" w:space="0" w:color="auto"/>
              <w:bottom w:val="single" w:sz="4" w:space="0" w:color="auto"/>
              <w:right w:val="single" w:sz="4" w:space="0" w:color="auto"/>
            </w:tcBorders>
          </w:tcPr>
          <w:p w14:paraId="5B0DE50C"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3F18F000"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3ABC0665" w14:textId="77777777" w:rsidR="004A56FA" w:rsidRPr="004A56FA" w:rsidRDefault="004A56FA" w:rsidP="00E83B31">
            <w:pPr>
              <w:tabs>
                <w:tab w:val="left" w:pos="10080"/>
              </w:tabs>
              <w:rPr>
                <w:color w:val="000000"/>
                <w:sz w:val="18"/>
                <w:szCs w:val="18"/>
              </w:rPr>
            </w:pPr>
            <w:r w:rsidRPr="004A56FA">
              <w:rPr>
                <w:color w:val="000000"/>
                <w:sz w:val="18"/>
                <w:szCs w:val="18"/>
              </w:rPr>
              <w:t>Y=This loss includes at least one scheduled item</w:t>
            </w:r>
          </w:p>
        </w:tc>
      </w:tr>
      <w:tr w:rsidR="004A56FA" w:rsidRPr="004A56FA" w14:paraId="54B75FA2"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007DFAB7" w14:textId="77777777" w:rsidR="004A56FA" w:rsidRPr="004A56FA" w:rsidRDefault="004A56FA" w:rsidP="00E83B31">
            <w:pPr>
              <w:tabs>
                <w:tab w:val="left" w:pos="10080"/>
              </w:tabs>
              <w:rPr>
                <w:color w:val="000000"/>
                <w:sz w:val="18"/>
                <w:szCs w:val="18"/>
              </w:rPr>
            </w:pPr>
            <w:r w:rsidRPr="004A56FA">
              <w:rPr>
                <w:color w:val="000000"/>
                <w:sz w:val="18"/>
                <w:szCs w:val="18"/>
              </w:rPr>
              <w:t>471-505</w:t>
            </w:r>
          </w:p>
        </w:tc>
        <w:tc>
          <w:tcPr>
            <w:tcW w:w="2708" w:type="dxa"/>
            <w:tcBorders>
              <w:top w:val="single" w:sz="4" w:space="0" w:color="auto"/>
              <w:left w:val="single" w:sz="4" w:space="0" w:color="auto"/>
              <w:bottom w:val="single" w:sz="4" w:space="0" w:color="auto"/>
              <w:right w:val="single" w:sz="4" w:space="0" w:color="auto"/>
            </w:tcBorders>
          </w:tcPr>
          <w:p w14:paraId="7C07FB78" w14:textId="77777777" w:rsidR="004A56FA" w:rsidRPr="004A56FA" w:rsidRDefault="004A56FA" w:rsidP="00E83B31">
            <w:pPr>
              <w:tabs>
                <w:tab w:val="left" w:pos="10080"/>
              </w:tabs>
              <w:rPr>
                <w:color w:val="000000"/>
                <w:sz w:val="18"/>
                <w:szCs w:val="18"/>
              </w:rPr>
            </w:pPr>
            <w:r w:rsidRPr="004A56FA">
              <w:rPr>
                <w:color w:val="000000"/>
                <w:sz w:val="18"/>
                <w:szCs w:val="18"/>
              </w:rPr>
              <w:t>Scheduled Property Description</w:t>
            </w:r>
          </w:p>
        </w:tc>
        <w:tc>
          <w:tcPr>
            <w:tcW w:w="712" w:type="dxa"/>
            <w:tcBorders>
              <w:top w:val="single" w:sz="4" w:space="0" w:color="auto"/>
              <w:left w:val="single" w:sz="4" w:space="0" w:color="auto"/>
              <w:bottom w:val="single" w:sz="4" w:space="0" w:color="auto"/>
              <w:right w:val="single" w:sz="4" w:space="0" w:color="auto"/>
            </w:tcBorders>
          </w:tcPr>
          <w:p w14:paraId="59472540" w14:textId="77777777" w:rsidR="004A56FA" w:rsidRPr="004A56FA" w:rsidRDefault="004A56FA" w:rsidP="00E83B31">
            <w:pPr>
              <w:tabs>
                <w:tab w:val="left" w:pos="10080"/>
              </w:tabs>
              <w:rPr>
                <w:color w:val="000000"/>
                <w:sz w:val="18"/>
                <w:szCs w:val="18"/>
              </w:rPr>
            </w:pPr>
            <w:r w:rsidRPr="004A56FA">
              <w:rPr>
                <w:color w:val="000000"/>
                <w:sz w:val="18"/>
                <w:szCs w:val="18"/>
              </w:rPr>
              <w:t>35</w:t>
            </w:r>
          </w:p>
        </w:tc>
        <w:tc>
          <w:tcPr>
            <w:tcW w:w="459" w:type="dxa"/>
            <w:tcBorders>
              <w:top w:val="single" w:sz="4" w:space="0" w:color="auto"/>
              <w:left w:val="single" w:sz="4" w:space="0" w:color="auto"/>
              <w:bottom w:val="single" w:sz="4" w:space="0" w:color="auto"/>
              <w:right w:val="single" w:sz="4" w:space="0" w:color="auto"/>
            </w:tcBorders>
          </w:tcPr>
          <w:p w14:paraId="196CFAF8"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04E4B318" w14:textId="77777777" w:rsidR="004A56FA" w:rsidRPr="004A56FA" w:rsidRDefault="004A56FA" w:rsidP="00E83B31">
            <w:pPr>
              <w:tabs>
                <w:tab w:val="left" w:pos="10080"/>
              </w:tabs>
              <w:rPr>
                <w:color w:val="000000"/>
                <w:sz w:val="18"/>
                <w:szCs w:val="18"/>
              </w:rPr>
            </w:pPr>
            <w:r w:rsidRPr="004A56FA">
              <w:rPr>
                <w:color w:val="000000"/>
                <w:sz w:val="18"/>
                <w:szCs w:val="18"/>
              </w:rPr>
              <w:t xml:space="preserve">Description of scheduled property </w:t>
            </w:r>
          </w:p>
        </w:tc>
      </w:tr>
      <w:tr w:rsidR="004A56FA" w:rsidRPr="004A56FA" w14:paraId="45C161C5"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19DCA15F" w14:textId="77777777" w:rsidR="004A56FA" w:rsidRPr="004A56FA" w:rsidRDefault="004A56FA" w:rsidP="00E83B31">
            <w:pPr>
              <w:tabs>
                <w:tab w:val="left" w:pos="10080"/>
              </w:tabs>
              <w:rPr>
                <w:color w:val="000000"/>
                <w:sz w:val="18"/>
                <w:szCs w:val="18"/>
              </w:rPr>
            </w:pPr>
            <w:r w:rsidRPr="004A56FA">
              <w:rPr>
                <w:color w:val="000000"/>
                <w:sz w:val="18"/>
                <w:szCs w:val="18"/>
              </w:rPr>
              <w:t>506</w:t>
            </w:r>
          </w:p>
        </w:tc>
        <w:tc>
          <w:tcPr>
            <w:tcW w:w="2708" w:type="dxa"/>
            <w:tcBorders>
              <w:top w:val="single" w:sz="4" w:space="0" w:color="auto"/>
              <w:left w:val="single" w:sz="4" w:space="0" w:color="auto"/>
              <w:bottom w:val="single" w:sz="4" w:space="0" w:color="auto"/>
              <w:right w:val="single" w:sz="4" w:space="0" w:color="auto"/>
            </w:tcBorders>
          </w:tcPr>
          <w:p w14:paraId="402772FB" w14:textId="77777777" w:rsidR="004A56FA" w:rsidRPr="004A56FA" w:rsidRDefault="004A56FA" w:rsidP="00E83B31">
            <w:pPr>
              <w:tabs>
                <w:tab w:val="left" w:pos="10080"/>
              </w:tabs>
              <w:rPr>
                <w:color w:val="000000"/>
                <w:sz w:val="18"/>
                <w:szCs w:val="18"/>
              </w:rPr>
            </w:pPr>
            <w:r w:rsidRPr="004A56FA">
              <w:rPr>
                <w:color w:val="000000"/>
                <w:sz w:val="18"/>
                <w:szCs w:val="18"/>
              </w:rPr>
              <w:t>Content Theft Type</w:t>
            </w:r>
          </w:p>
        </w:tc>
        <w:tc>
          <w:tcPr>
            <w:tcW w:w="712" w:type="dxa"/>
            <w:tcBorders>
              <w:top w:val="single" w:sz="4" w:space="0" w:color="auto"/>
              <w:left w:val="single" w:sz="4" w:space="0" w:color="auto"/>
              <w:bottom w:val="single" w:sz="4" w:space="0" w:color="auto"/>
              <w:right w:val="single" w:sz="4" w:space="0" w:color="auto"/>
            </w:tcBorders>
          </w:tcPr>
          <w:p w14:paraId="4472ED3C" w14:textId="77777777" w:rsidR="004A56FA" w:rsidRPr="004A56FA" w:rsidRDefault="004A56FA" w:rsidP="00E83B31">
            <w:pPr>
              <w:tabs>
                <w:tab w:val="left" w:pos="10080"/>
              </w:tabs>
              <w:rPr>
                <w:color w:val="000000"/>
                <w:sz w:val="18"/>
                <w:szCs w:val="18"/>
              </w:rPr>
            </w:pPr>
            <w:r w:rsidRPr="004A56FA">
              <w:rPr>
                <w:color w:val="000000"/>
                <w:sz w:val="18"/>
                <w:szCs w:val="18"/>
              </w:rPr>
              <w:t>1</w:t>
            </w:r>
          </w:p>
        </w:tc>
        <w:tc>
          <w:tcPr>
            <w:tcW w:w="459" w:type="dxa"/>
            <w:tcBorders>
              <w:top w:val="single" w:sz="4" w:space="0" w:color="auto"/>
              <w:left w:val="single" w:sz="4" w:space="0" w:color="auto"/>
              <w:bottom w:val="single" w:sz="4" w:space="0" w:color="auto"/>
              <w:right w:val="single" w:sz="4" w:space="0" w:color="auto"/>
            </w:tcBorders>
          </w:tcPr>
          <w:p w14:paraId="0803FFC6"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1C7814C4" w14:textId="77777777" w:rsidR="004A56FA" w:rsidRPr="004A56FA" w:rsidRDefault="004A56FA" w:rsidP="00E83B31">
            <w:pPr>
              <w:tabs>
                <w:tab w:val="left" w:pos="10080"/>
              </w:tabs>
              <w:rPr>
                <w:color w:val="000000"/>
                <w:sz w:val="18"/>
                <w:szCs w:val="18"/>
              </w:rPr>
            </w:pPr>
            <w:r w:rsidRPr="004A56FA">
              <w:rPr>
                <w:color w:val="000000"/>
                <w:sz w:val="18"/>
                <w:szCs w:val="18"/>
              </w:rPr>
              <w:t>R = Retail Store; C = Cargo/Truck</w:t>
            </w:r>
          </w:p>
        </w:tc>
      </w:tr>
      <w:tr w:rsidR="004A56FA" w:rsidRPr="004A56FA" w14:paraId="6A86F618" w14:textId="77777777" w:rsidTr="006D283C">
        <w:trPr>
          <w:cantSplit/>
          <w:trHeight w:val="221"/>
        </w:trPr>
        <w:tc>
          <w:tcPr>
            <w:tcW w:w="898" w:type="dxa"/>
            <w:tcBorders>
              <w:top w:val="single" w:sz="4" w:space="0" w:color="auto"/>
              <w:left w:val="single" w:sz="4" w:space="0" w:color="auto"/>
              <w:bottom w:val="single" w:sz="4" w:space="0" w:color="auto"/>
              <w:right w:val="single" w:sz="4" w:space="0" w:color="auto"/>
            </w:tcBorders>
          </w:tcPr>
          <w:p w14:paraId="26D08FBF" w14:textId="77777777" w:rsidR="004A56FA" w:rsidRPr="004A56FA" w:rsidRDefault="004A56FA" w:rsidP="00E83B31">
            <w:pPr>
              <w:tabs>
                <w:tab w:val="left" w:pos="10080"/>
              </w:tabs>
              <w:rPr>
                <w:color w:val="000000"/>
                <w:sz w:val="18"/>
                <w:szCs w:val="18"/>
              </w:rPr>
            </w:pPr>
            <w:r w:rsidRPr="004A56FA">
              <w:rPr>
                <w:color w:val="000000"/>
                <w:sz w:val="18"/>
                <w:szCs w:val="18"/>
              </w:rPr>
              <w:t>507-512</w:t>
            </w:r>
          </w:p>
        </w:tc>
        <w:tc>
          <w:tcPr>
            <w:tcW w:w="2708" w:type="dxa"/>
            <w:tcBorders>
              <w:top w:val="single" w:sz="4" w:space="0" w:color="auto"/>
              <w:left w:val="single" w:sz="4" w:space="0" w:color="auto"/>
              <w:bottom w:val="single" w:sz="4" w:space="0" w:color="auto"/>
              <w:right w:val="single" w:sz="4" w:space="0" w:color="auto"/>
            </w:tcBorders>
          </w:tcPr>
          <w:p w14:paraId="2A274950" w14:textId="77777777" w:rsidR="004A56FA" w:rsidRPr="004A56FA" w:rsidRDefault="004A56FA" w:rsidP="00E83B31">
            <w:pPr>
              <w:tabs>
                <w:tab w:val="left" w:pos="10080"/>
              </w:tabs>
              <w:rPr>
                <w:color w:val="000000"/>
                <w:sz w:val="18"/>
                <w:szCs w:val="18"/>
              </w:rPr>
            </w:pPr>
            <w:r w:rsidRPr="004A56FA">
              <w:rPr>
                <w:color w:val="000000"/>
                <w:sz w:val="18"/>
                <w:szCs w:val="18"/>
              </w:rPr>
              <w:t>Filler</w:t>
            </w:r>
          </w:p>
        </w:tc>
        <w:tc>
          <w:tcPr>
            <w:tcW w:w="712" w:type="dxa"/>
            <w:tcBorders>
              <w:top w:val="single" w:sz="4" w:space="0" w:color="auto"/>
              <w:left w:val="single" w:sz="4" w:space="0" w:color="auto"/>
              <w:bottom w:val="single" w:sz="4" w:space="0" w:color="auto"/>
              <w:right w:val="single" w:sz="4" w:space="0" w:color="auto"/>
            </w:tcBorders>
          </w:tcPr>
          <w:p w14:paraId="40343B02" w14:textId="77777777" w:rsidR="004A56FA" w:rsidRPr="004A56FA" w:rsidRDefault="004A56FA" w:rsidP="00E83B31">
            <w:pPr>
              <w:tabs>
                <w:tab w:val="left" w:pos="10080"/>
              </w:tabs>
              <w:rPr>
                <w:color w:val="000000"/>
                <w:sz w:val="18"/>
                <w:szCs w:val="18"/>
              </w:rPr>
            </w:pPr>
            <w:r w:rsidRPr="004A56FA">
              <w:rPr>
                <w:color w:val="000000"/>
                <w:sz w:val="18"/>
                <w:szCs w:val="18"/>
              </w:rPr>
              <w:t>6</w:t>
            </w:r>
          </w:p>
        </w:tc>
        <w:tc>
          <w:tcPr>
            <w:tcW w:w="459" w:type="dxa"/>
            <w:tcBorders>
              <w:top w:val="single" w:sz="4" w:space="0" w:color="auto"/>
              <w:left w:val="single" w:sz="4" w:space="0" w:color="auto"/>
              <w:bottom w:val="single" w:sz="4" w:space="0" w:color="auto"/>
              <w:right w:val="single" w:sz="4" w:space="0" w:color="auto"/>
            </w:tcBorders>
          </w:tcPr>
          <w:p w14:paraId="2EC8975E" w14:textId="77777777" w:rsidR="004A56FA" w:rsidRPr="004A56FA" w:rsidRDefault="004A56FA" w:rsidP="00E83B31">
            <w:pPr>
              <w:tabs>
                <w:tab w:val="left" w:pos="10080"/>
              </w:tabs>
              <w:rPr>
                <w:color w:val="000000"/>
                <w:sz w:val="18"/>
                <w:szCs w:val="18"/>
              </w:rPr>
            </w:pPr>
            <w:r w:rsidRPr="004A56FA">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6063AA3E" w14:textId="77777777" w:rsidR="004A56FA" w:rsidRPr="004A56FA" w:rsidRDefault="004A56FA" w:rsidP="00E83B31">
            <w:pPr>
              <w:tabs>
                <w:tab w:val="left" w:pos="10080"/>
              </w:tabs>
              <w:rPr>
                <w:color w:val="000000"/>
                <w:sz w:val="18"/>
                <w:szCs w:val="18"/>
              </w:rPr>
            </w:pPr>
            <w:r w:rsidRPr="004A56FA">
              <w:rPr>
                <w:color w:val="000000"/>
                <w:sz w:val="18"/>
                <w:szCs w:val="18"/>
              </w:rPr>
              <w:t>Spaces</w:t>
            </w:r>
          </w:p>
        </w:tc>
      </w:tr>
    </w:tbl>
    <w:p w14:paraId="737B24FF" w14:textId="79099866" w:rsidR="009243FB" w:rsidRDefault="009243FB" w:rsidP="00E622CF">
      <w:pPr>
        <w:pStyle w:val="Heading3"/>
      </w:pPr>
      <w:bookmarkStart w:id="428" w:name="_Record_MP12_–"/>
      <w:bookmarkStart w:id="429" w:name="_Toc108455780"/>
      <w:bookmarkStart w:id="430" w:name="_Toc191985656"/>
      <w:bookmarkStart w:id="431" w:name="_Toc491501234"/>
      <w:bookmarkStart w:id="432" w:name="_Toc43714788"/>
      <w:bookmarkEnd w:id="428"/>
      <w:r>
        <w:t xml:space="preserve">Record MP12 – </w:t>
      </w:r>
      <w:r w:rsidRPr="009243FB">
        <w:t>Return Echo</w:t>
      </w:r>
      <w:r w:rsidR="009242C0">
        <w:t xml:space="preserve"> – </w:t>
      </w:r>
      <w:r w:rsidRPr="009243FB">
        <w:t>Additional</w:t>
      </w:r>
      <w:r w:rsidR="009242C0">
        <w:t xml:space="preserve"> </w:t>
      </w:r>
      <w:r w:rsidRPr="009243FB">
        <w:t xml:space="preserve">First Party Property Claim </w:t>
      </w:r>
      <w:r>
        <w:t>Information</w:t>
      </w:r>
      <w:bookmarkEnd w:id="429"/>
      <w:bookmarkEnd w:id="430"/>
    </w:p>
    <w:p w14:paraId="56473A47" w14:textId="77777777" w:rsidR="00B62FA6" w:rsidRPr="00415CB2" w:rsidRDefault="00B62FA6" w:rsidP="00335AF3">
      <w:pPr>
        <w:tabs>
          <w:tab w:val="left" w:pos="10080"/>
        </w:tabs>
      </w:pPr>
      <w:r>
        <w:t>Th</w:t>
      </w:r>
      <w:r w:rsidRPr="00415CB2">
        <w:t>is Record Type must be returned after a “MP01”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9243FB" w:rsidRPr="00B573D6" w14:paraId="0B2DAAFF" w14:textId="77777777" w:rsidTr="006D283C">
        <w:trPr>
          <w:cantSplit/>
          <w:trHeight w:val="221"/>
        </w:trPr>
        <w:tc>
          <w:tcPr>
            <w:tcW w:w="900" w:type="dxa"/>
          </w:tcPr>
          <w:p w14:paraId="0593A883" w14:textId="77777777" w:rsidR="009243FB" w:rsidRPr="00B573D6" w:rsidRDefault="009243FB" w:rsidP="00335AF3">
            <w:pPr>
              <w:tabs>
                <w:tab w:val="left" w:pos="10080"/>
              </w:tabs>
              <w:rPr>
                <w:b/>
                <w:color w:val="000000"/>
                <w:sz w:val="18"/>
                <w:szCs w:val="18"/>
              </w:rPr>
            </w:pPr>
            <w:r w:rsidRPr="00B573D6">
              <w:rPr>
                <w:b/>
                <w:color w:val="000000"/>
                <w:sz w:val="18"/>
                <w:szCs w:val="18"/>
              </w:rPr>
              <w:t>Position</w:t>
            </w:r>
          </w:p>
        </w:tc>
        <w:tc>
          <w:tcPr>
            <w:tcW w:w="2700" w:type="dxa"/>
          </w:tcPr>
          <w:p w14:paraId="0CB46097" w14:textId="77777777" w:rsidR="009243FB" w:rsidRPr="00B573D6" w:rsidRDefault="009243FB" w:rsidP="00335AF3">
            <w:pPr>
              <w:tabs>
                <w:tab w:val="left" w:pos="10080"/>
              </w:tabs>
              <w:rPr>
                <w:b/>
                <w:color w:val="000000"/>
                <w:sz w:val="18"/>
                <w:szCs w:val="18"/>
              </w:rPr>
            </w:pPr>
            <w:r w:rsidRPr="00B573D6">
              <w:rPr>
                <w:b/>
                <w:color w:val="000000"/>
                <w:sz w:val="18"/>
                <w:szCs w:val="18"/>
              </w:rPr>
              <w:t>Field Name</w:t>
            </w:r>
          </w:p>
        </w:tc>
        <w:tc>
          <w:tcPr>
            <w:tcW w:w="720" w:type="dxa"/>
          </w:tcPr>
          <w:p w14:paraId="7EEA40C4" w14:textId="77777777" w:rsidR="009243FB" w:rsidRPr="00B573D6" w:rsidRDefault="009243FB" w:rsidP="00335AF3">
            <w:pPr>
              <w:tabs>
                <w:tab w:val="left" w:pos="10080"/>
              </w:tabs>
              <w:rPr>
                <w:b/>
                <w:color w:val="000000"/>
                <w:sz w:val="18"/>
                <w:szCs w:val="18"/>
              </w:rPr>
            </w:pPr>
            <w:r w:rsidRPr="00B573D6">
              <w:rPr>
                <w:b/>
                <w:color w:val="000000"/>
                <w:sz w:val="18"/>
                <w:szCs w:val="18"/>
              </w:rPr>
              <w:t>Length</w:t>
            </w:r>
          </w:p>
        </w:tc>
        <w:tc>
          <w:tcPr>
            <w:tcW w:w="450" w:type="dxa"/>
          </w:tcPr>
          <w:p w14:paraId="7BC39D14" w14:textId="77777777" w:rsidR="009243FB" w:rsidRPr="00B573D6" w:rsidRDefault="009243FB" w:rsidP="00335AF3">
            <w:pPr>
              <w:tabs>
                <w:tab w:val="left" w:pos="10080"/>
              </w:tabs>
              <w:rPr>
                <w:b/>
                <w:color w:val="000000"/>
                <w:sz w:val="18"/>
                <w:szCs w:val="18"/>
              </w:rPr>
            </w:pPr>
            <w:r w:rsidRPr="00B573D6">
              <w:rPr>
                <w:b/>
                <w:color w:val="000000"/>
                <w:sz w:val="18"/>
                <w:szCs w:val="18"/>
              </w:rPr>
              <w:t>Type</w:t>
            </w:r>
          </w:p>
        </w:tc>
        <w:tc>
          <w:tcPr>
            <w:tcW w:w="6030" w:type="dxa"/>
          </w:tcPr>
          <w:p w14:paraId="1A6E0E77" w14:textId="77777777" w:rsidR="009243FB" w:rsidRPr="00B573D6" w:rsidRDefault="009243FB" w:rsidP="00335AF3">
            <w:pPr>
              <w:tabs>
                <w:tab w:val="left" w:pos="10080"/>
              </w:tabs>
              <w:rPr>
                <w:b/>
                <w:color w:val="000000"/>
                <w:sz w:val="18"/>
                <w:szCs w:val="18"/>
              </w:rPr>
            </w:pPr>
            <w:r w:rsidRPr="00B573D6">
              <w:rPr>
                <w:b/>
                <w:color w:val="000000"/>
                <w:sz w:val="18"/>
                <w:szCs w:val="18"/>
              </w:rPr>
              <w:t>Description</w:t>
            </w:r>
          </w:p>
        </w:tc>
      </w:tr>
      <w:tr w:rsidR="009243FB" w:rsidRPr="00B573D6" w14:paraId="60DB0174" w14:textId="77777777" w:rsidTr="006D283C">
        <w:trPr>
          <w:cantSplit/>
          <w:trHeight w:val="221"/>
        </w:trPr>
        <w:tc>
          <w:tcPr>
            <w:tcW w:w="900" w:type="dxa"/>
          </w:tcPr>
          <w:p w14:paraId="7205C237" w14:textId="77777777" w:rsidR="009243FB" w:rsidRPr="00B573D6" w:rsidRDefault="009243FB" w:rsidP="00335AF3">
            <w:pPr>
              <w:tabs>
                <w:tab w:val="left" w:pos="10080"/>
              </w:tabs>
              <w:rPr>
                <w:color w:val="000000"/>
                <w:sz w:val="18"/>
                <w:szCs w:val="18"/>
              </w:rPr>
            </w:pPr>
            <w:r w:rsidRPr="00B573D6">
              <w:rPr>
                <w:color w:val="000000"/>
                <w:sz w:val="18"/>
                <w:szCs w:val="18"/>
              </w:rPr>
              <w:t>1-10</w:t>
            </w:r>
          </w:p>
        </w:tc>
        <w:tc>
          <w:tcPr>
            <w:tcW w:w="2700" w:type="dxa"/>
          </w:tcPr>
          <w:p w14:paraId="61F8A00E" w14:textId="77777777" w:rsidR="009243FB" w:rsidRPr="00B573D6" w:rsidRDefault="009243FB" w:rsidP="00335AF3">
            <w:pPr>
              <w:tabs>
                <w:tab w:val="left" w:pos="10080"/>
              </w:tabs>
              <w:rPr>
                <w:color w:val="000000"/>
                <w:sz w:val="18"/>
                <w:szCs w:val="18"/>
              </w:rPr>
            </w:pPr>
            <w:r w:rsidRPr="00B573D6">
              <w:rPr>
                <w:color w:val="000000"/>
                <w:sz w:val="18"/>
                <w:szCs w:val="18"/>
              </w:rPr>
              <w:t>Record Key</w:t>
            </w:r>
          </w:p>
        </w:tc>
        <w:tc>
          <w:tcPr>
            <w:tcW w:w="720" w:type="dxa"/>
          </w:tcPr>
          <w:p w14:paraId="1A211E77" w14:textId="77777777" w:rsidR="009243FB" w:rsidRPr="00B573D6" w:rsidRDefault="009243FB" w:rsidP="00335AF3">
            <w:pPr>
              <w:tabs>
                <w:tab w:val="left" w:pos="10080"/>
              </w:tabs>
              <w:rPr>
                <w:color w:val="000000"/>
                <w:sz w:val="18"/>
                <w:szCs w:val="18"/>
              </w:rPr>
            </w:pPr>
            <w:r w:rsidRPr="00B573D6">
              <w:rPr>
                <w:color w:val="000000"/>
                <w:sz w:val="18"/>
                <w:szCs w:val="18"/>
              </w:rPr>
              <w:t>10</w:t>
            </w:r>
          </w:p>
        </w:tc>
        <w:tc>
          <w:tcPr>
            <w:tcW w:w="450" w:type="dxa"/>
          </w:tcPr>
          <w:p w14:paraId="039A8BDB" w14:textId="77777777" w:rsidR="009243FB" w:rsidRPr="00B573D6" w:rsidRDefault="009243FB" w:rsidP="00335AF3">
            <w:pPr>
              <w:tabs>
                <w:tab w:val="left" w:pos="10080"/>
              </w:tabs>
              <w:rPr>
                <w:color w:val="000000"/>
                <w:sz w:val="18"/>
                <w:szCs w:val="18"/>
              </w:rPr>
            </w:pPr>
            <w:r w:rsidRPr="00B573D6">
              <w:rPr>
                <w:color w:val="000000"/>
                <w:sz w:val="18"/>
                <w:szCs w:val="18"/>
              </w:rPr>
              <w:t>A/N</w:t>
            </w:r>
          </w:p>
        </w:tc>
        <w:tc>
          <w:tcPr>
            <w:tcW w:w="6030" w:type="dxa"/>
          </w:tcPr>
          <w:p w14:paraId="5AF4151E" w14:textId="77777777" w:rsidR="009243FB" w:rsidRPr="00B573D6" w:rsidRDefault="009243FB" w:rsidP="00335AF3">
            <w:pPr>
              <w:tabs>
                <w:tab w:val="left" w:pos="10080"/>
              </w:tabs>
              <w:rPr>
                <w:color w:val="000000"/>
                <w:sz w:val="18"/>
                <w:szCs w:val="18"/>
              </w:rPr>
            </w:pPr>
            <w:r w:rsidRPr="00B573D6">
              <w:rPr>
                <w:color w:val="000000"/>
                <w:sz w:val="18"/>
                <w:szCs w:val="18"/>
              </w:rPr>
              <w:t>Previously described. Record Type = MP12</w:t>
            </w:r>
          </w:p>
        </w:tc>
      </w:tr>
      <w:tr w:rsidR="009243FB" w:rsidRPr="00B573D6" w14:paraId="5AEFB580" w14:textId="77777777" w:rsidTr="006D283C">
        <w:trPr>
          <w:cantSplit/>
          <w:trHeight w:val="221"/>
        </w:trPr>
        <w:tc>
          <w:tcPr>
            <w:tcW w:w="900" w:type="dxa"/>
          </w:tcPr>
          <w:p w14:paraId="4CD3AC03" w14:textId="77777777" w:rsidR="009243FB" w:rsidRPr="00B573D6" w:rsidRDefault="009243FB" w:rsidP="00335AF3">
            <w:pPr>
              <w:tabs>
                <w:tab w:val="left" w:pos="10080"/>
              </w:tabs>
              <w:rPr>
                <w:color w:val="000000"/>
                <w:sz w:val="18"/>
                <w:szCs w:val="18"/>
              </w:rPr>
            </w:pPr>
            <w:r w:rsidRPr="00B573D6">
              <w:rPr>
                <w:color w:val="000000"/>
                <w:sz w:val="18"/>
                <w:szCs w:val="18"/>
              </w:rPr>
              <w:t>11-60</w:t>
            </w:r>
          </w:p>
        </w:tc>
        <w:tc>
          <w:tcPr>
            <w:tcW w:w="2700" w:type="dxa"/>
          </w:tcPr>
          <w:p w14:paraId="6F7AC601" w14:textId="78A2EB13" w:rsidR="009243FB" w:rsidRPr="00B573D6" w:rsidRDefault="009243FB" w:rsidP="00335AF3">
            <w:pPr>
              <w:tabs>
                <w:tab w:val="left" w:pos="10080"/>
              </w:tabs>
              <w:rPr>
                <w:color w:val="000000"/>
                <w:sz w:val="18"/>
                <w:szCs w:val="18"/>
              </w:rPr>
            </w:pPr>
            <w:r w:rsidRPr="00B573D6">
              <w:rPr>
                <w:color w:val="000000"/>
                <w:sz w:val="18"/>
                <w:szCs w:val="18"/>
              </w:rPr>
              <w:t>Adjuster E</w:t>
            </w:r>
            <w:r w:rsidR="0037675C" w:rsidRPr="00B573D6">
              <w:rPr>
                <w:color w:val="000000"/>
                <w:sz w:val="18"/>
                <w:szCs w:val="18"/>
              </w:rPr>
              <w:t>-</w:t>
            </w:r>
            <w:r w:rsidRPr="00B573D6">
              <w:rPr>
                <w:color w:val="000000"/>
                <w:sz w:val="18"/>
                <w:szCs w:val="18"/>
              </w:rPr>
              <w:t>Mail Address</w:t>
            </w:r>
          </w:p>
        </w:tc>
        <w:tc>
          <w:tcPr>
            <w:tcW w:w="720" w:type="dxa"/>
          </w:tcPr>
          <w:p w14:paraId="540B092D" w14:textId="77777777" w:rsidR="009243FB" w:rsidRPr="00B573D6" w:rsidRDefault="009243FB" w:rsidP="00335AF3">
            <w:pPr>
              <w:tabs>
                <w:tab w:val="left" w:pos="10080"/>
              </w:tabs>
              <w:rPr>
                <w:color w:val="000000"/>
                <w:sz w:val="18"/>
                <w:szCs w:val="18"/>
              </w:rPr>
            </w:pPr>
            <w:r w:rsidRPr="00B573D6">
              <w:rPr>
                <w:color w:val="000000"/>
                <w:sz w:val="18"/>
                <w:szCs w:val="18"/>
              </w:rPr>
              <w:t>50</w:t>
            </w:r>
          </w:p>
        </w:tc>
        <w:tc>
          <w:tcPr>
            <w:tcW w:w="450" w:type="dxa"/>
          </w:tcPr>
          <w:p w14:paraId="466BE414" w14:textId="77777777" w:rsidR="009243FB" w:rsidRPr="00B573D6" w:rsidRDefault="009243FB" w:rsidP="00335AF3">
            <w:pPr>
              <w:tabs>
                <w:tab w:val="left" w:pos="10080"/>
              </w:tabs>
              <w:rPr>
                <w:color w:val="000000"/>
                <w:sz w:val="18"/>
                <w:szCs w:val="18"/>
              </w:rPr>
            </w:pPr>
            <w:r w:rsidRPr="00B573D6">
              <w:rPr>
                <w:color w:val="000000"/>
                <w:sz w:val="18"/>
                <w:szCs w:val="18"/>
              </w:rPr>
              <w:t>A/N</w:t>
            </w:r>
          </w:p>
        </w:tc>
        <w:tc>
          <w:tcPr>
            <w:tcW w:w="6030" w:type="dxa"/>
          </w:tcPr>
          <w:p w14:paraId="3419C036" w14:textId="77777777" w:rsidR="009243FB" w:rsidRPr="00B573D6" w:rsidRDefault="009243FB" w:rsidP="00335AF3">
            <w:pPr>
              <w:tabs>
                <w:tab w:val="left" w:pos="10080"/>
              </w:tabs>
              <w:rPr>
                <w:color w:val="000000"/>
                <w:sz w:val="18"/>
                <w:szCs w:val="18"/>
              </w:rPr>
            </w:pPr>
          </w:p>
        </w:tc>
      </w:tr>
      <w:tr w:rsidR="00087AE5" w:rsidRPr="00B573D6" w14:paraId="6A796D46" w14:textId="77777777" w:rsidTr="006D283C">
        <w:trPr>
          <w:cantSplit/>
          <w:trHeight w:val="221"/>
        </w:trPr>
        <w:tc>
          <w:tcPr>
            <w:tcW w:w="900" w:type="dxa"/>
          </w:tcPr>
          <w:p w14:paraId="2DD768CA" w14:textId="5EA3ECF9" w:rsidR="00087AE5" w:rsidRPr="00B573D6" w:rsidRDefault="00087AE5" w:rsidP="00335AF3">
            <w:pPr>
              <w:tabs>
                <w:tab w:val="left" w:pos="10080"/>
              </w:tabs>
              <w:rPr>
                <w:color w:val="000000"/>
                <w:sz w:val="18"/>
                <w:szCs w:val="18"/>
              </w:rPr>
            </w:pPr>
            <w:r w:rsidRPr="00B573D6">
              <w:rPr>
                <w:color w:val="000000"/>
                <w:sz w:val="18"/>
                <w:szCs w:val="18"/>
              </w:rPr>
              <w:t>61-101</w:t>
            </w:r>
          </w:p>
        </w:tc>
        <w:tc>
          <w:tcPr>
            <w:tcW w:w="2700" w:type="dxa"/>
          </w:tcPr>
          <w:p w14:paraId="3BDBE606" w14:textId="510946BB" w:rsidR="00087AE5" w:rsidRPr="00B573D6" w:rsidRDefault="00087AE5" w:rsidP="00335AF3">
            <w:pPr>
              <w:tabs>
                <w:tab w:val="left" w:pos="10080"/>
              </w:tabs>
              <w:rPr>
                <w:color w:val="000000"/>
                <w:sz w:val="18"/>
                <w:szCs w:val="18"/>
              </w:rPr>
            </w:pPr>
            <w:r w:rsidRPr="00B573D6">
              <w:rPr>
                <w:color w:val="000000"/>
                <w:sz w:val="18"/>
                <w:szCs w:val="18"/>
              </w:rPr>
              <w:t>Filler</w:t>
            </w:r>
          </w:p>
        </w:tc>
        <w:tc>
          <w:tcPr>
            <w:tcW w:w="720" w:type="dxa"/>
          </w:tcPr>
          <w:p w14:paraId="7E144972" w14:textId="3C94FC4B" w:rsidR="00087AE5" w:rsidRPr="00B573D6" w:rsidRDefault="00087AE5" w:rsidP="00335AF3">
            <w:pPr>
              <w:tabs>
                <w:tab w:val="left" w:pos="10080"/>
              </w:tabs>
              <w:rPr>
                <w:color w:val="000000"/>
                <w:sz w:val="18"/>
                <w:szCs w:val="18"/>
              </w:rPr>
            </w:pPr>
            <w:r w:rsidRPr="00B573D6">
              <w:rPr>
                <w:color w:val="000000"/>
                <w:sz w:val="18"/>
                <w:szCs w:val="18"/>
              </w:rPr>
              <w:t>41</w:t>
            </w:r>
          </w:p>
        </w:tc>
        <w:tc>
          <w:tcPr>
            <w:tcW w:w="450" w:type="dxa"/>
          </w:tcPr>
          <w:p w14:paraId="6B528F60" w14:textId="20ADBF4E" w:rsidR="00087AE5" w:rsidRPr="00B573D6" w:rsidRDefault="00087AE5" w:rsidP="00335AF3">
            <w:pPr>
              <w:tabs>
                <w:tab w:val="left" w:pos="10080"/>
              </w:tabs>
              <w:rPr>
                <w:color w:val="000000"/>
                <w:sz w:val="18"/>
                <w:szCs w:val="18"/>
              </w:rPr>
            </w:pPr>
            <w:r w:rsidRPr="00B573D6">
              <w:rPr>
                <w:color w:val="000000"/>
                <w:sz w:val="18"/>
                <w:szCs w:val="18"/>
              </w:rPr>
              <w:t>A/N</w:t>
            </w:r>
          </w:p>
        </w:tc>
        <w:tc>
          <w:tcPr>
            <w:tcW w:w="6030" w:type="dxa"/>
          </w:tcPr>
          <w:p w14:paraId="5953448B" w14:textId="2FC2104E" w:rsidR="00087AE5" w:rsidRPr="00B573D6" w:rsidRDefault="00087AE5" w:rsidP="00335AF3">
            <w:pPr>
              <w:tabs>
                <w:tab w:val="left" w:pos="10080"/>
              </w:tabs>
              <w:rPr>
                <w:color w:val="000000"/>
                <w:sz w:val="18"/>
                <w:szCs w:val="18"/>
              </w:rPr>
            </w:pPr>
            <w:r w:rsidRPr="00B573D6">
              <w:rPr>
                <w:color w:val="000000"/>
                <w:sz w:val="18"/>
                <w:szCs w:val="18"/>
              </w:rPr>
              <w:t>Spaces</w:t>
            </w:r>
            <w:r w:rsidR="00E1311C" w:rsidRPr="00B573D6">
              <w:rPr>
                <w:color w:val="000000"/>
                <w:sz w:val="18"/>
                <w:szCs w:val="18"/>
              </w:rPr>
              <w:t xml:space="preserve"> – </w:t>
            </w:r>
            <w:r w:rsidRPr="00B573D6">
              <w:rPr>
                <w:color w:val="000000"/>
                <w:sz w:val="18"/>
                <w:szCs w:val="18"/>
              </w:rPr>
              <w:t>Reserved</w:t>
            </w:r>
            <w:r w:rsidR="00E1311C" w:rsidRPr="00B573D6">
              <w:rPr>
                <w:color w:val="000000"/>
                <w:sz w:val="18"/>
                <w:szCs w:val="18"/>
              </w:rPr>
              <w:t xml:space="preserve"> </w:t>
            </w:r>
            <w:r w:rsidRPr="00B573D6">
              <w:rPr>
                <w:color w:val="000000"/>
                <w:sz w:val="18"/>
                <w:szCs w:val="18"/>
              </w:rPr>
              <w:t>for Pet Insurance – See Addit</w:t>
            </w:r>
            <w:r w:rsidR="004E1A00" w:rsidRPr="00B573D6">
              <w:rPr>
                <w:color w:val="000000"/>
                <w:sz w:val="18"/>
                <w:szCs w:val="18"/>
              </w:rPr>
              <w:t>ional Services</w:t>
            </w:r>
          </w:p>
        </w:tc>
      </w:tr>
      <w:tr w:rsidR="009243FB" w:rsidRPr="00B573D6" w14:paraId="3193F503" w14:textId="77777777" w:rsidTr="006D283C">
        <w:trPr>
          <w:cantSplit/>
          <w:trHeight w:val="221"/>
        </w:trPr>
        <w:tc>
          <w:tcPr>
            <w:tcW w:w="900" w:type="dxa"/>
          </w:tcPr>
          <w:p w14:paraId="3912E031" w14:textId="36ABD137" w:rsidR="009243FB" w:rsidRPr="00B573D6" w:rsidRDefault="004E1A00" w:rsidP="00335AF3">
            <w:pPr>
              <w:tabs>
                <w:tab w:val="left" w:pos="10080"/>
              </w:tabs>
              <w:rPr>
                <w:color w:val="000000"/>
                <w:sz w:val="18"/>
                <w:szCs w:val="18"/>
              </w:rPr>
            </w:pPr>
            <w:r w:rsidRPr="00B573D6">
              <w:rPr>
                <w:color w:val="000000"/>
                <w:sz w:val="18"/>
                <w:szCs w:val="18"/>
              </w:rPr>
              <w:t>102-</w:t>
            </w:r>
            <w:r w:rsidR="009243FB" w:rsidRPr="00B573D6">
              <w:rPr>
                <w:color w:val="000000"/>
                <w:sz w:val="18"/>
                <w:szCs w:val="18"/>
              </w:rPr>
              <w:t>512</w:t>
            </w:r>
          </w:p>
        </w:tc>
        <w:tc>
          <w:tcPr>
            <w:tcW w:w="2700" w:type="dxa"/>
          </w:tcPr>
          <w:p w14:paraId="242F98D6" w14:textId="77777777" w:rsidR="009243FB" w:rsidRPr="00B573D6" w:rsidRDefault="009243FB" w:rsidP="00335AF3">
            <w:pPr>
              <w:tabs>
                <w:tab w:val="left" w:pos="10080"/>
              </w:tabs>
              <w:rPr>
                <w:color w:val="000000"/>
                <w:sz w:val="18"/>
                <w:szCs w:val="18"/>
              </w:rPr>
            </w:pPr>
            <w:r w:rsidRPr="00B573D6">
              <w:rPr>
                <w:color w:val="000000"/>
                <w:sz w:val="18"/>
                <w:szCs w:val="18"/>
              </w:rPr>
              <w:t>Filler</w:t>
            </w:r>
          </w:p>
        </w:tc>
        <w:tc>
          <w:tcPr>
            <w:tcW w:w="720" w:type="dxa"/>
          </w:tcPr>
          <w:p w14:paraId="510705D5" w14:textId="79B8CC39" w:rsidR="009243FB" w:rsidRPr="00B573D6" w:rsidRDefault="004E1A00" w:rsidP="00335AF3">
            <w:pPr>
              <w:tabs>
                <w:tab w:val="left" w:pos="10080"/>
              </w:tabs>
              <w:rPr>
                <w:color w:val="000000"/>
                <w:sz w:val="18"/>
                <w:szCs w:val="18"/>
              </w:rPr>
            </w:pPr>
            <w:r w:rsidRPr="00B573D6">
              <w:rPr>
                <w:color w:val="000000"/>
                <w:sz w:val="18"/>
                <w:szCs w:val="18"/>
              </w:rPr>
              <w:t>411</w:t>
            </w:r>
          </w:p>
        </w:tc>
        <w:tc>
          <w:tcPr>
            <w:tcW w:w="450" w:type="dxa"/>
          </w:tcPr>
          <w:p w14:paraId="1577B025" w14:textId="77777777" w:rsidR="009243FB" w:rsidRPr="00B573D6" w:rsidRDefault="009243FB" w:rsidP="00335AF3">
            <w:pPr>
              <w:tabs>
                <w:tab w:val="left" w:pos="10080"/>
              </w:tabs>
              <w:rPr>
                <w:color w:val="000000"/>
                <w:sz w:val="18"/>
                <w:szCs w:val="18"/>
              </w:rPr>
            </w:pPr>
            <w:r w:rsidRPr="00B573D6">
              <w:rPr>
                <w:color w:val="000000"/>
                <w:sz w:val="18"/>
                <w:szCs w:val="18"/>
              </w:rPr>
              <w:t>A/N</w:t>
            </w:r>
          </w:p>
        </w:tc>
        <w:tc>
          <w:tcPr>
            <w:tcW w:w="6030" w:type="dxa"/>
          </w:tcPr>
          <w:p w14:paraId="2BAD4745" w14:textId="77777777" w:rsidR="009243FB" w:rsidRPr="00B573D6" w:rsidRDefault="009243FB" w:rsidP="00335AF3">
            <w:pPr>
              <w:tabs>
                <w:tab w:val="left" w:pos="10080"/>
              </w:tabs>
              <w:rPr>
                <w:color w:val="000000"/>
                <w:sz w:val="18"/>
                <w:szCs w:val="18"/>
              </w:rPr>
            </w:pPr>
            <w:r w:rsidRPr="00B573D6">
              <w:rPr>
                <w:color w:val="000000"/>
                <w:sz w:val="18"/>
                <w:szCs w:val="18"/>
              </w:rPr>
              <w:t>Spaces</w:t>
            </w:r>
          </w:p>
        </w:tc>
      </w:tr>
    </w:tbl>
    <w:p w14:paraId="2E0F1C3D" w14:textId="37EB89A7" w:rsidR="004E7B8E" w:rsidRPr="004E7B8E" w:rsidRDefault="004E7B8E" w:rsidP="00E622CF">
      <w:pPr>
        <w:pStyle w:val="Heading3"/>
      </w:pPr>
      <w:bookmarkStart w:id="433" w:name="_Record_MP03_–"/>
      <w:bookmarkStart w:id="434" w:name="_Toc191985657"/>
      <w:bookmarkEnd w:id="433"/>
      <w:r>
        <w:t>Record MP03 – Return Echo</w:t>
      </w:r>
      <w:r w:rsidR="00F51102">
        <w:t xml:space="preserve"> – </w:t>
      </w:r>
      <w:r>
        <w:t>Boat</w:t>
      </w:r>
      <w:r w:rsidR="00F51102">
        <w:t xml:space="preserve"> </w:t>
      </w:r>
      <w:r>
        <w:t>&amp; Mobile Equipment Property Claim Information</w:t>
      </w:r>
      <w:bookmarkEnd w:id="434"/>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458"/>
        <w:gridCol w:w="6030"/>
      </w:tblGrid>
      <w:tr w:rsidR="004279B9" w:rsidRPr="006D283C" w14:paraId="0B00872B" w14:textId="77777777" w:rsidTr="006D283C">
        <w:trPr>
          <w:cantSplit/>
          <w:trHeight w:val="230"/>
          <w:tblHeader/>
        </w:trPr>
        <w:tc>
          <w:tcPr>
            <w:tcW w:w="898" w:type="dxa"/>
          </w:tcPr>
          <w:bookmarkEnd w:id="431"/>
          <w:bookmarkEnd w:id="432"/>
          <w:p w14:paraId="0B4A7F66" w14:textId="77777777" w:rsidR="004279B9" w:rsidRPr="006D283C" w:rsidRDefault="004279B9" w:rsidP="00335AF3">
            <w:pPr>
              <w:tabs>
                <w:tab w:val="left" w:pos="10080"/>
              </w:tabs>
              <w:rPr>
                <w:b/>
                <w:color w:val="000000"/>
                <w:sz w:val="18"/>
                <w:szCs w:val="18"/>
              </w:rPr>
            </w:pPr>
            <w:r w:rsidRPr="006D283C">
              <w:rPr>
                <w:b/>
                <w:color w:val="000000"/>
                <w:sz w:val="18"/>
                <w:szCs w:val="18"/>
              </w:rPr>
              <w:t>Position</w:t>
            </w:r>
          </w:p>
        </w:tc>
        <w:tc>
          <w:tcPr>
            <w:tcW w:w="2708" w:type="dxa"/>
          </w:tcPr>
          <w:p w14:paraId="440613D7" w14:textId="6D8D416B" w:rsidR="004279B9" w:rsidRPr="006D283C" w:rsidRDefault="00CD5B88" w:rsidP="00335AF3">
            <w:pPr>
              <w:tabs>
                <w:tab w:val="left" w:pos="10080"/>
              </w:tabs>
              <w:rPr>
                <w:b/>
                <w:color w:val="000000"/>
                <w:sz w:val="18"/>
                <w:szCs w:val="18"/>
              </w:rPr>
            </w:pPr>
            <w:r w:rsidRPr="006D283C">
              <w:rPr>
                <w:b/>
                <w:color w:val="000000"/>
                <w:sz w:val="18"/>
                <w:szCs w:val="18"/>
              </w:rPr>
              <w:t>Field Name</w:t>
            </w:r>
          </w:p>
        </w:tc>
        <w:tc>
          <w:tcPr>
            <w:tcW w:w="712" w:type="dxa"/>
          </w:tcPr>
          <w:p w14:paraId="38340A41" w14:textId="77777777" w:rsidR="004279B9" w:rsidRPr="006D283C" w:rsidRDefault="004279B9" w:rsidP="00335AF3">
            <w:pPr>
              <w:tabs>
                <w:tab w:val="left" w:pos="10080"/>
              </w:tabs>
              <w:rPr>
                <w:b/>
                <w:color w:val="000000"/>
                <w:sz w:val="18"/>
                <w:szCs w:val="18"/>
              </w:rPr>
            </w:pPr>
            <w:r w:rsidRPr="006D283C">
              <w:rPr>
                <w:b/>
                <w:color w:val="000000"/>
                <w:sz w:val="18"/>
                <w:szCs w:val="18"/>
              </w:rPr>
              <w:t>Length</w:t>
            </w:r>
          </w:p>
        </w:tc>
        <w:tc>
          <w:tcPr>
            <w:tcW w:w="458" w:type="dxa"/>
          </w:tcPr>
          <w:p w14:paraId="3F7A2FB6" w14:textId="77777777" w:rsidR="004279B9" w:rsidRPr="006D283C" w:rsidRDefault="004279B9" w:rsidP="00335AF3">
            <w:pPr>
              <w:tabs>
                <w:tab w:val="left" w:pos="10080"/>
              </w:tabs>
              <w:rPr>
                <w:b/>
                <w:color w:val="000000"/>
                <w:sz w:val="18"/>
                <w:szCs w:val="18"/>
              </w:rPr>
            </w:pPr>
            <w:r w:rsidRPr="006D283C">
              <w:rPr>
                <w:b/>
                <w:color w:val="000000"/>
                <w:sz w:val="18"/>
                <w:szCs w:val="18"/>
              </w:rPr>
              <w:t>Type</w:t>
            </w:r>
          </w:p>
        </w:tc>
        <w:tc>
          <w:tcPr>
            <w:tcW w:w="6030" w:type="dxa"/>
          </w:tcPr>
          <w:p w14:paraId="4D8539A0" w14:textId="77777777" w:rsidR="004279B9" w:rsidRPr="006D283C" w:rsidRDefault="004279B9" w:rsidP="00335AF3">
            <w:pPr>
              <w:tabs>
                <w:tab w:val="left" w:pos="10080"/>
              </w:tabs>
              <w:rPr>
                <w:b/>
                <w:color w:val="000000"/>
                <w:sz w:val="18"/>
                <w:szCs w:val="18"/>
              </w:rPr>
            </w:pPr>
            <w:r w:rsidRPr="006D283C">
              <w:rPr>
                <w:b/>
                <w:color w:val="000000"/>
                <w:sz w:val="18"/>
                <w:szCs w:val="18"/>
              </w:rPr>
              <w:t>Description</w:t>
            </w:r>
          </w:p>
        </w:tc>
      </w:tr>
      <w:tr w:rsidR="000D1E0B" w:rsidRPr="006D283C" w14:paraId="208A14D0" w14:textId="77777777" w:rsidTr="006D283C">
        <w:trPr>
          <w:cantSplit/>
          <w:trHeight w:val="221"/>
        </w:trPr>
        <w:tc>
          <w:tcPr>
            <w:tcW w:w="898" w:type="dxa"/>
          </w:tcPr>
          <w:p w14:paraId="2E4E4082" w14:textId="77777777" w:rsidR="000D1E0B" w:rsidRPr="006D283C" w:rsidRDefault="000D1E0B" w:rsidP="00335AF3">
            <w:pPr>
              <w:tabs>
                <w:tab w:val="left" w:pos="10080"/>
              </w:tabs>
              <w:rPr>
                <w:color w:val="000000"/>
                <w:sz w:val="18"/>
                <w:szCs w:val="18"/>
              </w:rPr>
            </w:pPr>
            <w:r w:rsidRPr="006D283C">
              <w:rPr>
                <w:color w:val="000000"/>
                <w:sz w:val="18"/>
                <w:szCs w:val="18"/>
              </w:rPr>
              <w:t>1-10</w:t>
            </w:r>
          </w:p>
        </w:tc>
        <w:tc>
          <w:tcPr>
            <w:tcW w:w="2708" w:type="dxa"/>
          </w:tcPr>
          <w:p w14:paraId="0B0D846F" w14:textId="77777777" w:rsidR="000D1E0B" w:rsidRPr="006D283C" w:rsidRDefault="000D1E0B" w:rsidP="00335AF3">
            <w:pPr>
              <w:tabs>
                <w:tab w:val="left" w:pos="10080"/>
              </w:tabs>
              <w:rPr>
                <w:color w:val="000000"/>
                <w:sz w:val="18"/>
                <w:szCs w:val="18"/>
              </w:rPr>
            </w:pPr>
            <w:r w:rsidRPr="006D283C">
              <w:rPr>
                <w:color w:val="000000"/>
                <w:sz w:val="18"/>
                <w:szCs w:val="18"/>
              </w:rPr>
              <w:t>Record Key</w:t>
            </w:r>
          </w:p>
        </w:tc>
        <w:tc>
          <w:tcPr>
            <w:tcW w:w="712" w:type="dxa"/>
          </w:tcPr>
          <w:p w14:paraId="209E5B8F" w14:textId="77777777" w:rsidR="000D1E0B" w:rsidRPr="006D283C" w:rsidRDefault="000D1E0B" w:rsidP="00335AF3">
            <w:pPr>
              <w:tabs>
                <w:tab w:val="left" w:pos="10080"/>
              </w:tabs>
              <w:rPr>
                <w:color w:val="000000"/>
                <w:sz w:val="18"/>
                <w:szCs w:val="18"/>
              </w:rPr>
            </w:pPr>
            <w:r w:rsidRPr="006D283C">
              <w:rPr>
                <w:color w:val="000000"/>
                <w:sz w:val="18"/>
                <w:szCs w:val="18"/>
              </w:rPr>
              <w:t>10</w:t>
            </w:r>
          </w:p>
        </w:tc>
        <w:tc>
          <w:tcPr>
            <w:tcW w:w="458" w:type="dxa"/>
          </w:tcPr>
          <w:p w14:paraId="762B507E"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76BBDFEA" w14:textId="77777777" w:rsidR="000D1E0B" w:rsidRPr="006D283C" w:rsidRDefault="000D1E0B" w:rsidP="00335AF3">
            <w:pPr>
              <w:tabs>
                <w:tab w:val="left" w:pos="10080"/>
              </w:tabs>
              <w:rPr>
                <w:color w:val="000000"/>
                <w:sz w:val="18"/>
                <w:szCs w:val="18"/>
              </w:rPr>
            </w:pPr>
            <w:r w:rsidRPr="006D283C">
              <w:rPr>
                <w:color w:val="000000"/>
                <w:sz w:val="18"/>
                <w:szCs w:val="18"/>
              </w:rPr>
              <w:t>Previously described. Record Type = MP03</w:t>
            </w:r>
          </w:p>
        </w:tc>
      </w:tr>
      <w:tr w:rsidR="000D1E0B" w:rsidRPr="006D283C" w14:paraId="396DC611" w14:textId="77777777" w:rsidTr="006D283C">
        <w:trPr>
          <w:cantSplit/>
          <w:trHeight w:val="221"/>
        </w:trPr>
        <w:tc>
          <w:tcPr>
            <w:tcW w:w="898" w:type="dxa"/>
          </w:tcPr>
          <w:p w14:paraId="6C4D2C54" w14:textId="77777777" w:rsidR="000D1E0B" w:rsidRPr="006D283C" w:rsidRDefault="000D1E0B" w:rsidP="00335AF3">
            <w:pPr>
              <w:tabs>
                <w:tab w:val="left" w:pos="10080"/>
              </w:tabs>
              <w:rPr>
                <w:color w:val="000000"/>
                <w:sz w:val="18"/>
                <w:szCs w:val="18"/>
              </w:rPr>
            </w:pPr>
            <w:r w:rsidRPr="006D283C">
              <w:rPr>
                <w:color w:val="000000"/>
                <w:sz w:val="18"/>
                <w:szCs w:val="18"/>
              </w:rPr>
              <w:t>11-19</w:t>
            </w:r>
          </w:p>
        </w:tc>
        <w:tc>
          <w:tcPr>
            <w:tcW w:w="2708" w:type="dxa"/>
          </w:tcPr>
          <w:p w14:paraId="67AA7844" w14:textId="78FD49D4" w:rsidR="000D1E0B" w:rsidRPr="006D283C" w:rsidRDefault="000B31F8" w:rsidP="00335AF3">
            <w:pPr>
              <w:tabs>
                <w:tab w:val="left" w:pos="10080"/>
              </w:tabs>
              <w:rPr>
                <w:color w:val="000000"/>
                <w:sz w:val="18"/>
                <w:szCs w:val="18"/>
              </w:rPr>
            </w:pPr>
            <w:r w:rsidRPr="006D283C">
              <w:rPr>
                <w:color w:val="000000"/>
                <w:sz w:val="18"/>
                <w:szCs w:val="18"/>
              </w:rPr>
              <w:t>Filler</w:t>
            </w:r>
          </w:p>
        </w:tc>
        <w:tc>
          <w:tcPr>
            <w:tcW w:w="712" w:type="dxa"/>
          </w:tcPr>
          <w:p w14:paraId="11D4BC52" w14:textId="77777777" w:rsidR="000D1E0B" w:rsidRPr="006D283C" w:rsidRDefault="000D1E0B" w:rsidP="00335AF3">
            <w:pPr>
              <w:tabs>
                <w:tab w:val="left" w:pos="10080"/>
              </w:tabs>
              <w:rPr>
                <w:color w:val="000000"/>
                <w:sz w:val="18"/>
                <w:szCs w:val="18"/>
              </w:rPr>
            </w:pPr>
            <w:r w:rsidRPr="006D283C">
              <w:rPr>
                <w:color w:val="000000"/>
                <w:sz w:val="18"/>
                <w:szCs w:val="18"/>
              </w:rPr>
              <w:t>9</w:t>
            </w:r>
          </w:p>
        </w:tc>
        <w:tc>
          <w:tcPr>
            <w:tcW w:w="458" w:type="dxa"/>
          </w:tcPr>
          <w:p w14:paraId="294953AE"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7D1C1565" w14:textId="2F816370" w:rsidR="000D1E0B" w:rsidRPr="006D283C" w:rsidRDefault="000B31F8" w:rsidP="00335AF3">
            <w:pPr>
              <w:tabs>
                <w:tab w:val="left" w:pos="10080"/>
              </w:tabs>
              <w:rPr>
                <w:color w:val="000000"/>
                <w:sz w:val="18"/>
                <w:szCs w:val="18"/>
              </w:rPr>
            </w:pPr>
            <w:r w:rsidRPr="006D283C">
              <w:rPr>
                <w:color w:val="000000"/>
                <w:sz w:val="18"/>
                <w:szCs w:val="18"/>
              </w:rPr>
              <w:t>Spaces</w:t>
            </w:r>
          </w:p>
        </w:tc>
      </w:tr>
      <w:tr w:rsidR="000D1E0B" w:rsidRPr="006D283C" w14:paraId="2A07FE17" w14:textId="77777777" w:rsidTr="006D283C">
        <w:trPr>
          <w:cantSplit/>
          <w:trHeight w:val="221"/>
        </w:trPr>
        <w:tc>
          <w:tcPr>
            <w:tcW w:w="898" w:type="dxa"/>
          </w:tcPr>
          <w:p w14:paraId="4354561D" w14:textId="77777777" w:rsidR="000D1E0B" w:rsidRPr="006D283C" w:rsidRDefault="000D1E0B" w:rsidP="00335AF3">
            <w:pPr>
              <w:tabs>
                <w:tab w:val="left" w:pos="10080"/>
              </w:tabs>
              <w:rPr>
                <w:color w:val="000000"/>
                <w:sz w:val="18"/>
                <w:szCs w:val="18"/>
              </w:rPr>
            </w:pPr>
            <w:r w:rsidRPr="006D283C">
              <w:rPr>
                <w:color w:val="000000"/>
                <w:sz w:val="18"/>
                <w:szCs w:val="18"/>
              </w:rPr>
              <w:t>20-49</w:t>
            </w:r>
          </w:p>
        </w:tc>
        <w:tc>
          <w:tcPr>
            <w:tcW w:w="2708" w:type="dxa"/>
          </w:tcPr>
          <w:p w14:paraId="15786B82" w14:textId="77777777" w:rsidR="000D1E0B" w:rsidRPr="006D283C" w:rsidRDefault="000D1E0B" w:rsidP="00335AF3">
            <w:pPr>
              <w:tabs>
                <w:tab w:val="left" w:pos="10080"/>
              </w:tabs>
              <w:rPr>
                <w:color w:val="000000"/>
                <w:sz w:val="18"/>
                <w:szCs w:val="18"/>
              </w:rPr>
            </w:pPr>
            <w:r w:rsidRPr="006D283C">
              <w:rPr>
                <w:color w:val="000000"/>
                <w:sz w:val="18"/>
                <w:szCs w:val="18"/>
              </w:rPr>
              <w:t>Adjuster Last Name</w:t>
            </w:r>
          </w:p>
        </w:tc>
        <w:tc>
          <w:tcPr>
            <w:tcW w:w="712" w:type="dxa"/>
          </w:tcPr>
          <w:p w14:paraId="47C10CF4" w14:textId="77777777" w:rsidR="000D1E0B" w:rsidRPr="006D283C" w:rsidRDefault="000D1E0B" w:rsidP="00335AF3">
            <w:pPr>
              <w:tabs>
                <w:tab w:val="left" w:pos="10080"/>
              </w:tabs>
              <w:rPr>
                <w:color w:val="000000"/>
                <w:sz w:val="18"/>
                <w:szCs w:val="18"/>
              </w:rPr>
            </w:pPr>
            <w:r w:rsidRPr="006D283C">
              <w:rPr>
                <w:color w:val="000000"/>
                <w:sz w:val="18"/>
                <w:szCs w:val="18"/>
              </w:rPr>
              <w:t>30</w:t>
            </w:r>
          </w:p>
        </w:tc>
        <w:tc>
          <w:tcPr>
            <w:tcW w:w="458" w:type="dxa"/>
          </w:tcPr>
          <w:p w14:paraId="541AC55B"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2212104C" w14:textId="77777777" w:rsidR="000D1E0B" w:rsidRPr="006D283C" w:rsidRDefault="000D1E0B" w:rsidP="00335AF3">
            <w:pPr>
              <w:tabs>
                <w:tab w:val="left" w:pos="10080"/>
              </w:tabs>
              <w:rPr>
                <w:color w:val="000000"/>
                <w:sz w:val="18"/>
                <w:szCs w:val="18"/>
              </w:rPr>
            </w:pPr>
          </w:p>
        </w:tc>
      </w:tr>
      <w:tr w:rsidR="000D1E0B" w:rsidRPr="006D283C" w14:paraId="62AAE8CF" w14:textId="77777777" w:rsidTr="006D283C">
        <w:trPr>
          <w:cantSplit/>
          <w:trHeight w:val="221"/>
        </w:trPr>
        <w:tc>
          <w:tcPr>
            <w:tcW w:w="898" w:type="dxa"/>
          </w:tcPr>
          <w:p w14:paraId="0FAB80F7" w14:textId="77777777" w:rsidR="000D1E0B" w:rsidRPr="006D283C" w:rsidRDefault="000D1E0B" w:rsidP="00335AF3">
            <w:pPr>
              <w:tabs>
                <w:tab w:val="left" w:pos="10080"/>
              </w:tabs>
              <w:rPr>
                <w:color w:val="000000"/>
                <w:sz w:val="18"/>
                <w:szCs w:val="18"/>
              </w:rPr>
            </w:pPr>
            <w:r w:rsidRPr="006D283C">
              <w:rPr>
                <w:color w:val="000000"/>
                <w:sz w:val="18"/>
                <w:szCs w:val="18"/>
              </w:rPr>
              <w:t>50-69</w:t>
            </w:r>
          </w:p>
        </w:tc>
        <w:tc>
          <w:tcPr>
            <w:tcW w:w="2708" w:type="dxa"/>
          </w:tcPr>
          <w:p w14:paraId="417F3795" w14:textId="77777777" w:rsidR="000D1E0B" w:rsidRPr="006D283C" w:rsidRDefault="000D1E0B" w:rsidP="00335AF3">
            <w:pPr>
              <w:tabs>
                <w:tab w:val="left" w:pos="10080"/>
              </w:tabs>
              <w:rPr>
                <w:color w:val="000000"/>
                <w:sz w:val="18"/>
                <w:szCs w:val="18"/>
              </w:rPr>
            </w:pPr>
            <w:r w:rsidRPr="006D283C">
              <w:rPr>
                <w:color w:val="000000"/>
                <w:sz w:val="18"/>
                <w:szCs w:val="18"/>
              </w:rPr>
              <w:t>Adjuster First Name</w:t>
            </w:r>
          </w:p>
        </w:tc>
        <w:tc>
          <w:tcPr>
            <w:tcW w:w="712" w:type="dxa"/>
          </w:tcPr>
          <w:p w14:paraId="48841D47" w14:textId="77777777" w:rsidR="000D1E0B" w:rsidRPr="006D283C" w:rsidRDefault="000D1E0B" w:rsidP="00335AF3">
            <w:pPr>
              <w:tabs>
                <w:tab w:val="left" w:pos="10080"/>
              </w:tabs>
              <w:rPr>
                <w:color w:val="000000"/>
                <w:sz w:val="18"/>
                <w:szCs w:val="18"/>
              </w:rPr>
            </w:pPr>
            <w:r w:rsidRPr="006D283C">
              <w:rPr>
                <w:color w:val="000000"/>
                <w:sz w:val="18"/>
                <w:szCs w:val="18"/>
              </w:rPr>
              <w:t>20</w:t>
            </w:r>
          </w:p>
        </w:tc>
        <w:tc>
          <w:tcPr>
            <w:tcW w:w="458" w:type="dxa"/>
          </w:tcPr>
          <w:p w14:paraId="0F6417F2"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0DF748A7" w14:textId="77777777" w:rsidR="000D1E0B" w:rsidRPr="006D283C" w:rsidRDefault="000D1E0B" w:rsidP="00335AF3">
            <w:pPr>
              <w:tabs>
                <w:tab w:val="left" w:pos="10080"/>
              </w:tabs>
              <w:rPr>
                <w:color w:val="000000"/>
                <w:sz w:val="18"/>
                <w:szCs w:val="18"/>
              </w:rPr>
            </w:pPr>
          </w:p>
        </w:tc>
      </w:tr>
      <w:tr w:rsidR="000D1E0B" w:rsidRPr="006D283C" w14:paraId="69B0FB9A" w14:textId="77777777" w:rsidTr="006D283C">
        <w:trPr>
          <w:trHeight w:val="221"/>
        </w:trPr>
        <w:tc>
          <w:tcPr>
            <w:tcW w:w="898" w:type="dxa"/>
          </w:tcPr>
          <w:p w14:paraId="51B24B9A" w14:textId="77777777" w:rsidR="000D1E0B" w:rsidRPr="006D283C" w:rsidRDefault="000D1E0B" w:rsidP="00335AF3">
            <w:pPr>
              <w:tabs>
                <w:tab w:val="left" w:pos="10080"/>
              </w:tabs>
              <w:rPr>
                <w:color w:val="000000"/>
                <w:sz w:val="18"/>
                <w:szCs w:val="18"/>
              </w:rPr>
            </w:pPr>
            <w:r w:rsidRPr="006D283C">
              <w:rPr>
                <w:color w:val="000000"/>
                <w:sz w:val="18"/>
                <w:szCs w:val="18"/>
              </w:rPr>
              <w:t>70-79</w:t>
            </w:r>
          </w:p>
        </w:tc>
        <w:tc>
          <w:tcPr>
            <w:tcW w:w="2708" w:type="dxa"/>
          </w:tcPr>
          <w:p w14:paraId="400B3D32" w14:textId="77777777" w:rsidR="000D1E0B" w:rsidRPr="006D283C" w:rsidRDefault="000D1E0B" w:rsidP="00335AF3">
            <w:pPr>
              <w:tabs>
                <w:tab w:val="left" w:pos="10080"/>
              </w:tabs>
              <w:rPr>
                <w:color w:val="000000"/>
                <w:sz w:val="18"/>
                <w:szCs w:val="18"/>
              </w:rPr>
            </w:pPr>
            <w:r w:rsidRPr="006D283C">
              <w:rPr>
                <w:color w:val="000000"/>
                <w:sz w:val="18"/>
                <w:szCs w:val="18"/>
              </w:rPr>
              <w:t>Adjuster Telephone Number</w:t>
            </w:r>
          </w:p>
        </w:tc>
        <w:tc>
          <w:tcPr>
            <w:tcW w:w="712" w:type="dxa"/>
          </w:tcPr>
          <w:p w14:paraId="0A37705F" w14:textId="77777777" w:rsidR="000D1E0B" w:rsidRPr="006D283C" w:rsidRDefault="000D1E0B" w:rsidP="00335AF3">
            <w:pPr>
              <w:tabs>
                <w:tab w:val="left" w:pos="10080"/>
              </w:tabs>
              <w:rPr>
                <w:color w:val="000000"/>
                <w:sz w:val="18"/>
                <w:szCs w:val="18"/>
              </w:rPr>
            </w:pPr>
            <w:r w:rsidRPr="006D283C">
              <w:rPr>
                <w:color w:val="000000"/>
                <w:sz w:val="18"/>
                <w:szCs w:val="18"/>
              </w:rPr>
              <w:t>10</w:t>
            </w:r>
          </w:p>
        </w:tc>
        <w:tc>
          <w:tcPr>
            <w:tcW w:w="458" w:type="dxa"/>
          </w:tcPr>
          <w:p w14:paraId="0BDEB1C0"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7955BFEE" w14:textId="77777777" w:rsidR="000D1E0B" w:rsidRPr="006D283C" w:rsidRDefault="000D1E0B" w:rsidP="00335AF3">
            <w:pPr>
              <w:tabs>
                <w:tab w:val="left" w:pos="10080"/>
              </w:tabs>
              <w:rPr>
                <w:color w:val="000000"/>
                <w:sz w:val="18"/>
                <w:szCs w:val="18"/>
              </w:rPr>
            </w:pPr>
          </w:p>
        </w:tc>
      </w:tr>
      <w:tr w:rsidR="000D1E0B" w:rsidRPr="006D283C" w14:paraId="1CCD1E70" w14:textId="77777777" w:rsidTr="006D283C">
        <w:trPr>
          <w:cantSplit/>
          <w:trHeight w:val="221"/>
        </w:trPr>
        <w:tc>
          <w:tcPr>
            <w:tcW w:w="898" w:type="dxa"/>
          </w:tcPr>
          <w:p w14:paraId="45B143BF" w14:textId="77777777" w:rsidR="000D1E0B" w:rsidRPr="006D283C" w:rsidRDefault="000D1E0B" w:rsidP="00335AF3">
            <w:pPr>
              <w:tabs>
                <w:tab w:val="left" w:pos="10080"/>
              </w:tabs>
              <w:rPr>
                <w:color w:val="000000"/>
                <w:sz w:val="18"/>
                <w:szCs w:val="18"/>
              </w:rPr>
            </w:pPr>
            <w:r w:rsidRPr="006D283C">
              <w:rPr>
                <w:color w:val="000000"/>
                <w:sz w:val="18"/>
                <w:szCs w:val="18"/>
              </w:rPr>
              <w:t>80-83</w:t>
            </w:r>
          </w:p>
        </w:tc>
        <w:tc>
          <w:tcPr>
            <w:tcW w:w="2708" w:type="dxa"/>
          </w:tcPr>
          <w:p w14:paraId="3C80D971" w14:textId="77777777" w:rsidR="000D1E0B" w:rsidRPr="006D283C" w:rsidRDefault="000D1E0B" w:rsidP="00335AF3">
            <w:pPr>
              <w:tabs>
                <w:tab w:val="left" w:pos="10080"/>
              </w:tabs>
              <w:rPr>
                <w:color w:val="000000"/>
                <w:sz w:val="18"/>
                <w:szCs w:val="18"/>
              </w:rPr>
            </w:pPr>
            <w:r w:rsidRPr="006D283C">
              <w:rPr>
                <w:color w:val="000000"/>
                <w:sz w:val="18"/>
                <w:szCs w:val="18"/>
              </w:rPr>
              <w:t>Loss Type</w:t>
            </w:r>
          </w:p>
        </w:tc>
        <w:tc>
          <w:tcPr>
            <w:tcW w:w="712" w:type="dxa"/>
          </w:tcPr>
          <w:p w14:paraId="3622A2D6" w14:textId="77777777" w:rsidR="000D1E0B" w:rsidRPr="006D283C" w:rsidRDefault="000D1E0B" w:rsidP="00335AF3">
            <w:pPr>
              <w:tabs>
                <w:tab w:val="left" w:pos="10080"/>
              </w:tabs>
              <w:rPr>
                <w:color w:val="000000"/>
                <w:sz w:val="18"/>
                <w:szCs w:val="18"/>
              </w:rPr>
            </w:pPr>
            <w:r w:rsidRPr="006D283C">
              <w:rPr>
                <w:color w:val="000000"/>
                <w:sz w:val="18"/>
                <w:szCs w:val="18"/>
              </w:rPr>
              <w:t>4</w:t>
            </w:r>
          </w:p>
        </w:tc>
        <w:tc>
          <w:tcPr>
            <w:tcW w:w="458" w:type="dxa"/>
          </w:tcPr>
          <w:p w14:paraId="69CDBCF6"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vMerge w:val="restart"/>
          </w:tcPr>
          <w:p w14:paraId="14D725AD" w14:textId="77777777" w:rsidR="000D1E0B" w:rsidRPr="006D283C" w:rsidRDefault="000D1E0B" w:rsidP="00335AF3">
            <w:pPr>
              <w:tabs>
                <w:tab w:val="left" w:pos="10080"/>
              </w:tabs>
              <w:rPr>
                <w:color w:val="000000"/>
                <w:sz w:val="18"/>
                <w:szCs w:val="18"/>
              </w:rPr>
            </w:pPr>
            <w:r w:rsidRPr="006D283C">
              <w:rPr>
                <w:color w:val="000000"/>
                <w:sz w:val="18"/>
                <w:szCs w:val="18"/>
              </w:rPr>
              <w:t>See Appendix A for Policy, Coverage, and Loss Type Codes</w:t>
            </w:r>
          </w:p>
        </w:tc>
      </w:tr>
      <w:tr w:rsidR="000D1E0B" w:rsidRPr="006D283C" w14:paraId="613B8461" w14:textId="77777777" w:rsidTr="006D283C">
        <w:trPr>
          <w:cantSplit/>
          <w:trHeight w:val="221"/>
        </w:trPr>
        <w:tc>
          <w:tcPr>
            <w:tcW w:w="898" w:type="dxa"/>
          </w:tcPr>
          <w:p w14:paraId="04157832" w14:textId="77777777" w:rsidR="000D1E0B" w:rsidRPr="006D283C" w:rsidRDefault="000D1E0B" w:rsidP="00335AF3">
            <w:pPr>
              <w:tabs>
                <w:tab w:val="left" w:pos="10080"/>
              </w:tabs>
              <w:rPr>
                <w:color w:val="000000"/>
                <w:sz w:val="18"/>
                <w:szCs w:val="18"/>
              </w:rPr>
            </w:pPr>
            <w:r w:rsidRPr="006D283C">
              <w:rPr>
                <w:color w:val="000000"/>
                <w:sz w:val="18"/>
                <w:szCs w:val="18"/>
              </w:rPr>
              <w:t>84-87</w:t>
            </w:r>
          </w:p>
        </w:tc>
        <w:tc>
          <w:tcPr>
            <w:tcW w:w="2708" w:type="dxa"/>
          </w:tcPr>
          <w:p w14:paraId="46B0D0E8" w14:textId="77777777" w:rsidR="000D1E0B" w:rsidRPr="006D283C" w:rsidRDefault="000D1E0B" w:rsidP="00335AF3">
            <w:pPr>
              <w:tabs>
                <w:tab w:val="left" w:pos="10080"/>
              </w:tabs>
              <w:rPr>
                <w:color w:val="000000"/>
                <w:sz w:val="18"/>
                <w:szCs w:val="18"/>
              </w:rPr>
            </w:pPr>
            <w:r w:rsidRPr="006D283C">
              <w:rPr>
                <w:color w:val="000000"/>
                <w:sz w:val="18"/>
                <w:szCs w:val="18"/>
              </w:rPr>
              <w:t>Coverage Type</w:t>
            </w:r>
          </w:p>
        </w:tc>
        <w:tc>
          <w:tcPr>
            <w:tcW w:w="712" w:type="dxa"/>
          </w:tcPr>
          <w:p w14:paraId="084B3DB6" w14:textId="77777777" w:rsidR="000D1E0B" w:rsidRPr="006D283C" w:rsidRDefault="000D1E0B" w:rsidP="00335AF3">
            <w:pPr>
              <w:tabs>
                <w:tab w:val="left" w:pos="10080"/>
              </w:tabs>
              <w:rPr>
                <w:color w:val="000000"/>
                <w:sz w:val="18"/>
                <w:szCs w:val="18"/>
              </w:rPr>
            </w:pPr>
            <w:r w:rsidRPr="006D283C">
              <w:rPr>
                <w:color w:val="000000"/>
                <w:sz w:val="18"/>
                <w:szCs w:val="18"/>
              </w:rPr>
              <w:t>4</w:t>
            </w:r>
          </w:p>
        </w:tc>
        <w:tc>
          <w:tcPr>
            <w:tcW w:w="458" w:type="dxa"/>
          </w:tcPr>
          <w:p w14:paraId="498B1209"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vMerge/>
          </w:tcPr>
          <w:p w14:paraId="773FAF78" w14:textId="77777777" w:rsidR="000D1E0B" w:rsidRPr="006D283C" w:rsidRDefault="000D1E0B" w:rsidP="00335AF3">
            <w:pPr>
              <w:tabs>
                <w:tab w:val="left" w:pos="10080"/>
              </w:tabs>
              <w:rPr>
                <w:color w:val="000000"/>
                <w:sz w:val="18"/>
                <w:szCs w:val="18"/>
              </w:rPr>
            </w:pPr>
          </w:p>
        </w:tc>
      </w:tr>
      <w:tr w:rsidR="000D1E0B" w:rsidRPr="006D283C" w14:paraId="7A6164B2" w14:textId="77777777" w:rsidTr="006D283C">
        <w:trPr>
          <w:trHeight w:val="197"/>
        </w:trPr>
        <w:tc>
          <w:tcPr>
            <w:tcW w:w="898" w:type="dxa"/>
          </w:tcPr>
          <w:p w14:paraId="43526BC2" w14:textId="77777777" w:rsidR="000D1E0B" w:rsidRPr="006D283C" w:rsidRDefault="000D1E0B" w:rsidP="00335AF3">
            <w:pPr>
              <w:tabs>
                <w:tab w:val="left" w:pos="10080"/>
              </w:tabs>
              <w:rPr>
                <w:color w:val="000000"/>
                <w:sz w:val="18"/>
                <w:szCs w:val="18"/>
              </w:rPr>
            </w:pPr>
            <w:r w:rsidRPr="006D283C">
              <w:rPr>
                <w:color w:val="000000"/>
                <w:sz w:val="18"/>
                <w:szCs w:val="18"/>
              </w:rPr>
              <w:t>88-90</w:t>
            </w:r>
          </w:p>
        </w:tc>
        <w:tc>
          <w:tcPr>
            <w:tcW w:w="2708" w:type="dxa"/>
          </w:tcPr>
          <w:p w14:paraId="4BFCC83E" w14:textId="77777777" w:rsidR="000D1E0B" w:rsidRPr="006D283C" w:rsidRDefault="000D1E0B" w:rsidP="00335AF3">
            <w:pPr>
              <w:tabs>
                <w:tab w:val="left" w:pos="10080"/>
              </w:tabs>
              <w:rPr>
                <w:color w:val="000000"/>
                <w:sz w:val="18"/>
                <w:szCs w:val="18"/>
              </w:rPr>
            </w:pPr>
            <w:r w:rsidRPr="006D283C">
              <w:rPr>
                <w:color w:val="000000"/>
                <w:sz w:val="18"/>
                <w:szCs w:val="18"/>
              </w:rPr>
              <w:t>Claim Status</w:t>
            </w:r>
          </w:p>
        </w:tc>
        <w:tc>
          <w:tcPr>
            <w:tcW w:w="712" w:type="dxa"/>
          </w:tcPr>
          <w:p w14:paraId="3B9AD967" w14:textId="77777777" w:rsidR="000D1E0B" w:rsidRPr="006D283C" w:rsidRDefault="000D1E0B" w:rsidP="00335AF3">
            <w:pPr>
              <w:tabs>
                <w:tab w:val="left" w:pos="10080"/>
              </w:tabs>
              <w:rPr>
                <w:color w:val="000000"/>
                <w:sz w:val="18"/>
                <w:szCs w:val="18"/>
              </w:rPr>
            </w:pPr>
            <w:r w:rsidRPr="006D283C">
              <w:rPr>
                <w:color w:val="000000"/>
                <w:sz w:val="18"/>
                <w:szCs w:val="18"/>
              </w:rPr>
              <w:t>3</w:t>
            </w:r>
          </w:p>
        </w:tc>
        <w:tc>
          <w:tcPr>
            <w:tcW w:w="458" w:type="dxa"/>
          </w:tcPr>
          <w:p w14:paraId="3E9306F4"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297EA3DF" w14:textId="3A9A4F34" w:rsidR="000D1E0B" w:rsidRPr="006D283C" w:rsidRDefault="00E1311C" w:rsidP="00335AF3">
            <w:pPr>
              <w:tabs>
                <w:tab w:val="left" w:pos="10080"/>
              </w:tabs>
              <w:rPr>
                <w:color w:val="000000"/>
                <w:sz w:val="18"/>
                <w:szCs w:val="18"/>
              </w:rPr>
            </w:pPr>
            <w:r w:rsidRPr="006D283C">
              <w:rPr>
                <w:color w:val="000000"/>
                <w:sz w:val="18"/>
                <w:szCs w:val="18"/>
              </w:rPr>
              <w:t>See Appendix C</w:t>
            </w:r>
          </w:p>
        </w:tc>
      </w:tr>
      <w:tr w:rsidR="000D1E0B" w:rsidRPr="006D283C" w14:paraId="5AD0282D" w14:textId="77777777" w:rsidTr="006D283C">
        <w:trPr>
          <w:trHeight w:val="197"/>
        </w:trPr>
        <w:tc>
          <w:tcPr>
            <w:tcW w:w="898" w:type="dxa"/>
          </w:tcPr>
          <w:p w14:paraId="0560F3D5" w14:textId="77777777" w:rsidR="000D1E0B" w:rsidRPr="006D283C" w:rsidRDefault="000D1E0B" w:rsidP="00335AF3">
            <w:pPr>
              <w:tabs>
                <w:tab w:val="left" w:pos="10080"/>
              </w:tabs>
              <w:rPr>
                <w:color w:val="000000"/>
                <w:sz w:val="18"/>
                <w:szCs w:val="18"/>
              </w:rPr>
            </w:pPr>
            <w:r w:rsidRPr="006D283C">
              <w:rPr>
                <w:color w:val="000000"/>
                <w:sz w:val="18"/>
                <w:szCs w:val="18"/>
              </w:rPr>
              <w:t>91</w:t>
            </w:r>
          </w:p>
        </w:tc>
        <w:tc>
          <w:tcPr>
            <w:tcW w:w="2708" w:type="dxa"/>
          </w:tcPr>
          <w:p w14:paraId="7376ECE5" w14:textId="77777777" w:rsidR="000D1E0B" w:rsidRPr="006D283C" w:rsidRDefault="000D1E0B" w:rsidP="00335AF3">
            <w:pPr>
              <w:tabs>
                <w:tab w:val="left" w:pos="10080"/>
              </w:tabs>
              <w:rPr>
                <w:color w:val="000000"/>
                <w:sz w:val="18"/>
                <w:szCs w:val="18"/>
              </w:rPr>
            </w:pPr>
            <w:r w:rsidRPr="006D283C">
              <w:rPr>
                <w:color w:val="000000"/>
                <w:sz w:val="18"/>
                <w:szCs w:val="18"/>
              </w:rPr>
              <w:t>Suit Indicator</w:t>
            </w:r>
          </w:p>
        </w:tc>
        <w:tc>
          <w:tcPr>
            <w:tcW w:w="712" w:type="dxa"/>
          </w:tcPr>
          <w:p w14:paraId="346B0813" w14:textId="77777777" w:rsidR="000D1E0B" w:rsidRPr="006D283C" w:rsidRDefault="000D1E0B" w:rsidP="00335AF3">
            <w:pPr>
              <w:tabs>
                <w:tab w:val="left" w:pos="10080"/>
              </w:tabs>
              <w:rPr>
                <w:color w:val="000000"/>
                <w:sz w:val="18"/>
                <w:szCs w:val="18"/>
              </w:rPr>
            </w:pPr>
            <w:r w:rsidRPr="006D283C">
              <w:rPr>
                <w:color w:val="000000"/>
                <w:sz w:val="18"/>
                <w:szCs w:val="18"/>
              </w:rPr>
              <w:t>1</w:t>
            </w:r>
          </w:p>
        </w:tc>
        <w:tc>
          <w:tcPr>
            <w:tcW w:w="458" w:type="dxa"/>
          </w:tcPr>
          <w:p w14:paraId="0921968D"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689943EF" w14:textId="77777777" w:rsidR="000D1E0B" w:rsidRPr="006D283C" w:rsidRDefault="000D1E0B" w:rsidP="00335AF3">
            <w:pPr>
              <w:tabs>
                <w:tab w:val="left" w:pos="10080"/>
              </w:tabs>
              <w:rPr>
                <w:color w:val="000000"/>
                <w:sz w:val="18"/>
                <w:szCs w:val="18"/>
              </w:rPr>
            </w:pPr>
            <w:r w:rsidRPr="006D283C">
              <w:rPr>
                <w:color w:val="000000"/>
                <w:sz w:val="18"/>
                <w:szCs w:val="18"/>
              </w:rPr>
              <w:t>Y- Suit was filed by Claimant; N- No suit filed</w:t>
            </w:r>
          </w:p>
        </w:tc>
      </w:tr>
      <w:tr w:rsidR="00D0447A" w:rsidRPr="006D283C" w14:paraId="03C57172" w14:textId="77777777" w:rsidTr="006D283C">
        <w:trPr>
          <w:trHeight w:val="197"/>
        </w:trPr>
        <w:tc>
          <w:tcPr>
            <w:tcW w:w="10806" w:type="dxa"/>
            <w:gridSpan w:val="5"/>
            <w:shd w:val="clear" w:color="auto" w:fill="D9D9D9" w:themeFill="background1" w:themeFillShade="D9"/>
            <w:vAlign w:val="center"/>
          </w:tcPr>
          <w:p w14:paraId="484B1730" w14:textId="5C16B583" w:rsidR="00D0447A" w:rsidRPr="006D283C" w:rsidRDefault="00D0447A" w:rsidP="006D283C">
            <w:pPr>
              <w:tabs>
                <w:tab w:val="left" w:pos="10080"/>
              </w:tabs>
              <w:jc w:val="center"/>
              <w:rPr>
                <w:color w:val="000000"/>
                <w:sz w:val="18"/>
                <w:szCs w:val="18"/>
              </w:rPr>
            </w:pPr>
            <w:r w:rsidRPr="006D283C">
              <w:rPr>
                <w:b/>
                <w:color w:val="000000"/>
                <w:sz w:val="18"/>
                <w:szCs w:val="18"/>
              </w:rPr>
              <w:t>Boat Information</w:t>
            </w:r>
          </w:p>
        </w:tc>
      </w:tr>
      <w:tr w:rsidR="000D1E0B" w:rsidRPr="006D283C" w14:paraId="472A8C31" w14:textId="77777777" w:rsidTr="006D283C">
        <w:trPr>
          <w:trHeight w:val="197"/>
        </w:trPr>
        <w:tc>
          <w:tcPr>
            <w:tcW w:w="898" w:type="dxa"/>
          </w:tcPr>
          <w:p w14:paraId="489DD032" w14:textId="77777777" w:rsidR="000D1E0B" w:rsidRPr="006D283C" w:rsidRDefault="000D1E0B" w:rsidP="00335AF3">
            <w:pPr>
              <w:tabs>
                <w:tab w:val="left" w:pos="10080"/>
              </w:tabs>
              <w:rPr>
                <w:color w:val="000000"/>
                <w:sz w:val="18"/>
                <w:szCs w:val="18"/>
              </w:rPr>
            </w:pPr>
            <w:r w:rsidRPr="006D283C">
              <w:rPr>
                <w:color w:val="000000"/>
                <w:sz w:val="18"/>
                <w:szCs w:val="18"/>
              </w:rPr>
              <w:t>92-95</w:t>
            </w:r>
          </w:p>
        </w:tc>
        <w:tc>
          <w:tcPr>
            <w:tcW w:w="2708" w:type="dxa"/>
          </w:tcPr>
          <w:p w14:paraId="6948E754" w14:textId="77777777" w:rsidR="000D1E0B" w:rsidRPr="006D283C" w:rsidRDefault="000D1E0B" w:rsidP="00335AF3">
            <w:pPr>
              <w:tabs>
                <w:tab w:val="left" w:pos="10080"/>
              </w:tabs>
              <w:rPr>
                <w:color w:val="000000"/>
                <w:sz w:val="18"/>
                <w:szCs w:val="18"/>
              </w:rPr>
            </w:pPr>
            <w:r w:rsidRPr="006D283C">
              <w:rPr>
                <w:color w:val="000000"/>
                <w:sz w:val="18"/>
                <w:szCs w:val="18"/>
              </w:rPr>
              <w:t>Boat Year</w:t>
            </w:r>
          </w:p>
        </w:tc>
        <w:tc>
          <w:tcPr>
            <w:tcW w:w="712" w:type="dxa"/>
          </w:tcPr>
          <w:p w14:paraId="2CDF6133" w14:textId="77777777" w:rsidR="000D1E0B" w:rsidRPr="006D283C" w:rsidRDefault="000D1E0B" w:rsidP="00335AF3">
            <w:pPr>
              <w:tabs>
                <w:tab w:val="left" w:pos="10080"/>
              </w:tabs>
              <w:rPr>
                <w:color w:val="000000"/>
                <w:sz w:val="18"/>
                <w:szCs w:val="18"/>
              </w:rPr>
            </w:pPr>
            <w:r w:rsidRPr="006D283C">
              <w:rPr>
                <w:color w:val="000000"/>
                <w:sz w:val="18"/>
                <w:szCs w:val="18"/>
              </w:rPr>
              <w:t>4</w:t>
            </w:r>
          </w:p>
        </w:tc>
        <w:tc>
          <w:tcPr>
            <w:tcW w:w="458" w:type="dxa"/>
          </w:tcPr>
          <w:p w14:paraId="10A0B9A5" w14:textId="77777777" w:rsidR="000D1E0B" w:rsidRPr="006D283C" w:rsidRDefault="000D1E0B" w:rsidP="00335AF3">
            <w:pPr>
              <w:tabs>
                <w:tab w:val="left" w:pos="10080"/>
              </w:tabs>
              <w:rPr>
                <w:color w:val="000000"/>
                <w:sz w:val="18"/>
                <w:szCs w:val="18"/>
              </w:rPr>
            </w:pPr>
            <w:r w:rsidRPr="006D283C">
              <w:rPr>
                <w:color w:val="000000"/>
                <w:sz w:val="18"/>
                <w:szCs w:val="18"/>
              </w:rPr>
              <w:t>N</w:t>
            </w:r>
          </w:p>
        </w:tc>
        <w:tc>
          <w:tcPr>
            <w:tcW w:w="6030" w:type="dxa"/>
          </w:tcPr>
          <w:p w14:paraId="00FEB9CD" w14:textId="77777777" w:rsidR="000D1E0B" w:rsidRPr="006D283C" w:rsidRDefault="000D1E0B" w:rsidP="00335AF3">
            <w:pPr>
              <w:tabs>
                <w:tab w:val="left" w:pos="10080"/>
              </w:tabs>
              <w:rPr>
                <w:color w:val="000000"/>
                <w:sz w:val="18"/>
                <w:szCs w:val="18"/>
              </w:rPr>
            </w:pPr>
            <w:r w:rsidRPr="006D283C">
              <w:rPr>
                <w:color w:val="000000"/>
                <w:sz w:val="18"/>
                <w:szCs w:val="18"/>
              </w:rPr>
              <w:t>YYYY</w:t>
            </w:r>
          </w:p>
        </w:tc>
      </w:tr>
      <w:tr w:rsidR="000D1E0B" w:rsidRPr="006D283C" w14:paraId="4CADFCCC" w14:textId="77777777" w:rsidTr="006D283C">
        <w:trPr>
          <w:trHeight w:val="197"/>
        </w:trPr>
        <w:tc>
          <w:tcPr>
            <w:tcW w:w="898" w:type="dxa"/>
          </w:tcPr>
          <w:p w14:paraId="46511FC6" w14:textId="77777777" w:rsidR="000D1E0B" w:rsidRPr="006D283C" w:rsidRDefault="000D1E0B" w:rsidP="00335AF3">
            <w:pPr>
              <w:tabs>
                <w:tab w:val="left" w:pos="10080"/>
              </w:tabs>
              <w:rPr>
                <w:color w:val="000000"/>
                <w:sz w:val="18"/>
                <w:szCs w:val="18"/>
              </w:rPr>
            </w:pPr>
            <w:r w:rsidRPr="006D283C">
              <w:rPr>
                <w:color w:val="000000"/>
                <w:sz w:val="18"/>
                <w:szCs w:val="18"/>
              </w:rPr>
              <w:t>96-130</w:t>
            </w:r>
          </w:p>
        </w:tc>
        <w:tc>
          <w:tcPr>
            <w:tcW w:w="2708" w:type="dxa"/>
          </w:tcPr>
          <w:p w14:paraId="313CCA6B" w14:textId="3E25DECB" w:rsidR="000D1E0B" w:rsidRPr="006D283C" w:rsidRDefault="000D1E0B" w:rsidP="00335AF3">
            <w:pPr>
              <w:tabs>
                <w:tab w:val="left" w:pos="10080"/>
              </w:tabs>
              <w:rPr>
                <w:color w:val="000000"/>
                <w:sz w:val="18"/>
                <w:szCs w:val="18"/>
              </w:rPr>
            </w:pPr>
            <w:r w:rsidRPr="006D283C">
              <w:rPr>
                <w:color w:val="000000"/>
                <w:sz w:val="18"/>
                <w:szCs w:val="18"/>
              </w:rPr>
              <w:t>Boat Make</w:t>
            </w:r>
            <w:r w:rsidR="000C0C13" w:rsidRPr="006D283C">
              <w:rPr>
                <w:color w:val="000000"/>
                <w:sz w:val="18"/>
                <w:szCs w:val="18"/>
              </w:rPr>
              <w:t xml:space="preserve"> Description</w:t>
            </w:r>
          </w:p>
        </w:tc>
        <w:tc>
          <w:tcPr>
            <w:tcW w:w="712" w:type="dxa"/>
          </w:tcPr>
          <w:p w14:paraId="042E3C66" w14:textId="77777777" w:rsidR="000D1E0B" w:rsidRPr="006D283C" w:rsidRDefault="000D1E0B" w:rsidP="00335AF3">
            <w:pPr>
              <w:tabs>
                <w:tab w:val="left" w:pos="10080"/>
              </w:tabs>
              <w:rPr>
                <w:color w:val="000000"/>
                <w:sz w:val="18"/>
                <w:szCs w:val="18"/>
              </w:rPr>
            </w:pPr>
            <w:r w:rsidRPr="006D283C">
              <w:rPr>
                <w:color w:val="000000"/>
                <w:sz w:val="18"/>
                <w:szCs w:val="18"/>
              </w:rPr>
              <w:t>35</w:t>
            </w:r>
          </w:p>
        </w:tc>
        <w:tc>
          <w:tcPr>
            <w:tcW w:w="458" w:type="dxa"/>
          </w:tcPr>
          <w:p w14:paraId="7CCFBA24"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4824F3E9" w14:textId="77777777" w:rsidR="000D1E0B" w:rsidRPr="006D283C" w:rsidRDefault="000D1E0B" w:rsidP="00335AF3">
            <w:pPr>
              <w:tabs>
                <w:tab w:val="left" w:pos="10080"/>
              </w:tabs>
              <w:rPr>
                <w:color w:val="000000"/>
                <w:sz w:val="18"/>
                <w:szCs w:val="18"/>
              </w:rPr>
            </w:pPr>
            <w:r w:rsidRPr="006D283C">
              <w:rPr>
                <w:color w:val="000000"/>
                <w:sz w:val="18"/>
                <w:szCs w:val="18"/>
              </w:rPr>
              <w:t>The manufacturer of the boat by or Home Built</w:t>
            </w:r>
          </w:p>
        </w:tc>
      </w:tr>
      <w:tr w:rsidR="000D1E0B" w:rsidRPr="006D283C" w14:paraId="1DAFC93C" w14:textId="77777777" w:rsidTr="006D283C">
        <w:trPr>
          <w:trHeight w:val="197"/>
        </w:trPr>
        <w:tc>
          <w:tcPr>
            <w:tcW w:w="898" w:type="dxa"/>
          </w:tcPr>
          <w:p w14:paraId="49C7FF11" w14:textId="77777777" w:rsidR="000D1E0B" w:rsidRPr="006D283C" w:rsidRDefault="000D1E0B" w:rsidP="00335AF3">
            <w:pPr>
              <w:tabs>
                <w:tab w:val="left" w:pos="10080"/>
              </w:tabs>
              <w:rPr>
                <w:color w:val="000000"/>
                <w:sz w:val="18"/>
                <w:szCs w:val="18"/>
              </w:rPr>
            </w:pPr>
            <w:r w:rsidRPr="006D283C">
              <w:rPr>
                <w:color w:val="000000"/>
                <w:sz w:val="18"/>
                <w:szCs w:val="18"/>
              </w:rPr>
              <w:t>131-165</w:t>
            </w:r>
          </w:p>
        </w:tc>
        <w:tc>
          <w:tcPr>
            <w:tcW w:w="2708" w:type="dxa"/>
          </w:tcPr>
          <w:p w14:paraId="18910AAA" w14:textId="0D19BE12" w:rsidR="000D1E0B" w:rsidRPr="006D283C" w:rsidRDefault="000D1E0B" w:rsidP="00335AF3">
            <w:pPr>
              <w:tabs>
                <w:tab w:val="left" w:pos="10080"/>
              </w:tabs>
              <w:rPr>
                <w:color w:val="000000"/>
                <w:sz w:val="18"/>
                <w:szCs w:val="18"/>
              </w:rPr>
            </w:pPr>
            <w:r w:rsidRPr="006D283C">
              <w:rPr>
                <w:color w:val="000000"/>
                <w:sz w:val="18"/>
                <w:szCs w:val="18"/>
              </w:rPr>
              <w:t>Boat Model</w:t>
            </w:r>
            <w:r w:rsidR="000C0C13" w:rsidRPr="006D283C">
              <w:rPr>
                <w:color w:val="000000"/>
                <w:sz w:val="18"/>
                <w:szCs w:val="18"/>
              </w:rPr>
              <w:t xml:space="preserve"> Description</w:t>
            </w:r>
          </w:p>
        </w:tc>
        <w:tc>
          <w:tcPr>
            <w:tcW w:w="712" w:type="dxa"/>
          </w:tcPr>
          <w:p w14:paraId="0F52ED48" w14:textId="77777777" w:rsidR="000D1E0B" w:rsidRPr="006D283C" w:rsidRDefault="000D1E0B" w:rsidP="00335AF3">
            <w:pPr>
              <w:tabs>
                <w:tab w:val="left" w:pos="10080"/>
              </w:tabs>
              <w:rPr>
                <w:color w:val="000000"/>
                <w:sz w:val="18"/>
                <w:szCs w:val="18"/>
              </w:rPr>
            </w:pPr>
            <w:r w:rsidRPr="006D283C">
              <w:rPr>
                <w:color w:val="000000"/>
                <w:sz w:val="18"/>
                <w:szCs w:val="18"/>
              </w:rPr>
              <w:t>35</w:t>
            </w:r>
          </w:p>
        </w:tc>
        <w:tc>
          <w:tcPr>
            <w:tcW w:w="458" w:type="dxa"/>
          </w:tcPr>
          <w:p w14:paraId="7B65AE9B"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06E86D25" w14:textId="77777777" w:rsidR="000D1E0B" w:rsidRPr="006D283C" w:rsidRDefault="000D1E0B" w:rsidP="00335AF3">
            <w:pPr>
              <w:tabs>
                <w:tab w:val="left" w:pos="10080"/>
              </w:tabs>
              <w:rPr>
                <w:color w:val="000000"/>
                <w:sz w:val="18"/>
                <w:szCs w:val="18"/>
              </w:rPr>
            </w:pPr>
            <w:r w:rsidRPr="006D283C">
              <w:rPr>
                <w:color w:val="000000"/>
                <w:sz w:val="18"/>
                <w:szCs w:val="18"/>
              </w:rPr>
              <w:t>The specific model name and/or number assigned by the boat manufacturer</w:t>
            </w:r>
          </w:p>
        </w:tc>
      </w:tr>
      <w:tr w:rsidR="000D1E0B" w:rsidRPr="006D283C" w14:paraId="29EE4020" w14:textId="77777777" w:rsidTr="006D283C">
        <w:trPr>
          <w:trHeight w:val="197"/>
        </w:trPr>
        <w:tc>
          <w:tcPr>
            <w:tcW w:w="898" w:type="dxa"/>
          </w:tcPr>
          <w:p w14:paraId="7BC7BD63" w14:textId="77777777" w:rsidR="000D1E0B" w:rsidRPr="006D283C" w:rsidRDefault="000D1E0B" w:rsidP="00335AF3">
            <w:pPr>
              <w:tabs>
                <w:tab w:val="left" w:pos="10080"/>
              </w:tabs>
              <w:rPr>
                <w:color w:val="000000"/>
                <w:sz w:val="18"/>
                <w:szCs w:val="18"/>
              </w:rPr>
            </w:pPr>
            <w:r w:rsidRPr="006D283C">
              <w:rPr>
                <w:color w:val="000000"/>
                <w:sz w:val="18"/>
                <w:szCs w:val="18"/>
              </w:rPr>
              <w:t>166-167</w:t>
            </w:r>
          </w:p>
        </w:tc>
        <w:tc>
          <w:tcPr>
            <w:tcW w:w="2708" w:type="dxa"/>
          </w:tcPr>
          <w:p w14:paraId="38B980D1" w14:textId="77777777" w:rsidR="000D1E0B" w:rsidRPr="006D283C" w:rsidRDefault="000D1E0B" w:rsidP="00335AF3">
            <w:pPr>
              <w:tabs>
                <w:tab w:val="left" w:pos="10080"/>
              </w:tabs>
              <w:rPr>
                <w:color w:val="000000"/>
                <w:sz w:val="18"/>
                <w:szCs w:val="18"/>
              </w:rPr>
            </w:pPr>
            <w:r w:rsidRPr="006D283C">
              <w:rPr>
                <w:color w:val="000000"/>
                <w:sz w:val="18"/>
                <w:szCs w:val="18"/>
              </w:rPr>
              <w:t>Boat Type</w:t>
            </w:r>
          </w:p>
        </w:tc>
        <w:tc>
          <w:tcPr>
            <w:tcW w:w="712" w:type="dxa"/>
          </w:tcPr>
          <w:p w14:paraId="3F8FA386" w14:textId="77777777" w:rsidR="000D1E0B" w:rsidRPr="006D283C" w:rsidRDefault="000D1E0B" w:rsidP="00335AF3">
            <w:pPr>
              <w:tabs>
                <w:tab w:val="left" w:pos="10080"/>
              </w:tabs>
              <w:rPr>
                <w:color w:val="000000"/>
                <w:sz w:val="18"/>
                <w:szCs w:val="18"/>
              </w:rPr>
            </w:pPr>
            <w:r w:rsidRPr="006D283C">
              <w:rPr>
                <w:color w:val="000000"/>
                <w:sz w:val="18"/>
                <w:szCs w:val="18"/>
              </w:rPr>
              <w:t>2</w:t>
            </w:r>
          </w:p>
        </w:tc>
        <w:tc>
          <w:tcPr>
            <w:tcW w:w="458" w:type="dxa"/>
          </w:tcPr>
          <w:p w14:paraId="04811E1B"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686C9DCA" w14:textId="683C7463" w:rsidR="000D1E0B" w:rsidRPr="006D283C" w:rsidRDefault="00255501" w:rsidP="00335AF3">
            <w:pPr>
              <w:tabs>
                <w:tab w:val="left" w:pos="10080"/>
              </w:tabs>
              <w:rPr>
                <w:color w:val="000000"/>
                <w:sz w:val="18"/>
                <w:szCs w:val="18"/>
              </w:rPr>
            </w:pPr>
            <w:r w:rsidRPr="006D283C">
              <w:rPr>
                <w:color w:val="000000"/>
                <w:sz w:val="18"/>
                <w:szCs w:val="18"/>
              </w:rPr>
              <w:t>See Appendix C</w:t>
            </w:r>
          </w:p>
        </w:tc>
      </w:tr>
      <w:tr w:rsidR="000D1E0B" w:rsidRPr="006D283C" w14:paraId="753BB728" w14:textId="77777777" w:rsidTr="006D283C">
        <w:trPr>
          <w:trHeight w:val="221"/>
        </w:trPr>
        <w:tc>
          <w:tcPr>
            <w:tcW w:w="898" w:type="dxa"/>
          </w:tcPr>
          <w:p w14:paraId="341EDB20" w14:textId="77777777" w:rsidR="000D1E0B" w:rsidRPr="006D283C" w:rsidRDefault="000D1E0B" w:rsidP="00335AF3">
            <w:pPr>
              <w:tabs>
                <w:tab w:val="left" w:pos="10080"/>
              </w:tabs>
              <w:rPr>
                <w:color w:val="000000"/>
                <w:sz w:val="18"/>
                <w:szCs w:val="18"/>
              </w:rPr>
            </w:pPr>
            <w:r w:rsidRPr="006D283C">
              <w:rPr>
                <w:color w:val="000000"/>
                <w:sz w:val="18"/>
                <w:szCs w:val="18"/>
              </w:rPr>
              <w:t>168-169</w:t>
            </w:r>
          </w:p>
        </w:tc>
        <w:tc>
          <w:tcPr>
            <w:tcW w:w="2708" w:type="dxa"/>
          </w:tcPr>
          <w:p w14:paraId="1EC929C0" w14:textId="77777777" w:rsidR="000D1E0B" w:rsidRPr="006D283C" w:rsidRDefault="000D1E0B" w:rsidP="00335AF3">
            <w:pPr>
              <w:tabs>
                <w:tab w:val="left" w:pos="10080"/>
              </w:tabs>
              <w:rPr>
                <w:color w:val="000000"/>
                <w:sz w:val="18"/>
                <w:szCs w:val="18"/>
              </w:rPr>
            </w:pPr>
            <w:r w:rsidRPr="006D283C">
              <w:rPr>
                <w:color w:val="000000"/>
                <w:sz w:val="18"/>
                <w:szCs w:val="18"/>
              </w:rPr>
              <w:t>Boat Length</w:t>
            </w:r>
          </w:p>
        </w:tc>
        <w:tc>
          <w:tcPr>
            <w:tcW w:w="712" w:type="dxa"/>
          </w:tcPr>
          <w:p w14:paraId="26537D66" w14:textId="77777777" w:rsidR="000D1E0B" w:rsidRPr="006D283C" w:rsidRDefault="000D1E0B" w:rsidP="00335AF3">
            <w:pPr>
              <w:tabs>
                <w:tab w:val="left" w:pos="10080"/>
              </w:tabs>
              <w:rPr>
                <w:color w:val="000000"/>
                <w:sz w:val="18"/>
                <w:szCs w:val="18"/>
              </w:rPr>
            </w:pPr>
            <w:r w:rsidRPr="006D283C">
              <w:rPr>
                <w:color w:val="000000"/>
                <w:sz w:val="18"/>
                <w:szCs w:val="18"/>
              </w:rPr>
              <w:t>2</w:t>
            </w:r>
          </w:p>
        </w:tc>
        <w:tc>
          <w:tcPr>
            <w:tcW w:w="458" w:type="dxa"/>
          </w:tcPr>
          <w:p w14:paraId="6BFE72F1" w14:textId="77777777" w:rsidR="000D1E0B" w:rsidRPr="006D283C" w:rsidRDefault="000D1E0B" w:rsidP="00335AF3">
            <w:pPr>
              <w:tabs>
                <w:tab w:val="left" w:pos="10080"/>
              </w:tabs>
              <w:rPr>
                <w:color w:val="000000"/>
                <w:sz w:val="18"/>
                <w:szCs w:val="18"/>
              </w:rPr>
            </w:pPr>
            <w:r w:rsidRPr="006D283C">
              <w:rPr>
                <w:color w:val="000000"/>
                <w:sz w:val="18"/>
                <w:szCs w:val="18"/>
              </w:rPr>
              <w:t>N</w:t>
            </w:r>
          </w:p>
        </w:tc>
        <w:tc>
          <w:tcPr>
            <w:tcW w:w="6030" w:type="dxa"/>
          </w:tcPr>
          <w:p w14:paraId="1B8C6CEE" w14:textId="77777777" w:rsidR="000D1E0B" w:rsidRPr="006D283C" w:rsidRDefault="000D1E0B" w:rsidP="00335AF3">
            <w:pPr>
              <w:tabs>
                <w:tab w:val="left" w:pos="10080"/>
              </w:tabs>
              <w:rPr>
                <w:color w:val="000000"/>
                <w:sz w:val="18"/>
                <w:szCs w:val="18"/>
              </w:rPr>
            </w:pPr>
            <w:r w:rsidRPr="006D283C">
              <w:rPr>
                <w:color w:val="000000"/>
                <w:sz w:val="18"/>
                <w:szCs w:val="18"/>
              </w:rPr>
              <w:t>The specific length of the boat in feet.</w:t>
            </w:r>
          </w:p>
        </w:tc>
      </w:tr>
      <w:tr w:rsidR="000D1E0B" w:rsidRPr="006D283C" w14:paraId="2391A0B4" w14:textId="77777777" w:rsidTr="006D283C">
        <w:trPr>
          <w:trHeight w:val="278"/>
        </w:trPr>
        <w:tc>
          <w:tcPr>
            <w:tcW w:w="898" w:type="dxa"/>
          </w:tcPr>
          <w:p w14:paraId="0EEE6B6D" w14:textId="77777777" w:rsidR="000D1E0B" w:rsidRPr="006D283C" w:rsidRDefault="000D1E0B" w:rsidP="00335AF3">
            <w:pPr>
              <w:tabs>
                <w:tab w:val="left" w:pos="10080"/>
              </w:tabs>
              <w:rPr>
                <w:color w:val="000000"/>
                <w:sz w:val="18"/>
                <w:szCs w:val="18"/>
              </w:rPr>
            </w:pPr>
            <w:r w:rsidRPr="006D283C">
              <w:rPr>
                <w:color w:val="000000"/>
                <w:sz w:val="18"/>
                <w:szCs w:val="18"/>
              </w:rPr>
              <w:t>170-171</w:t>
            </w:r>
          </w:p>
        </w:tc>
        <w:tc>
          <w:tcPr>
            <w:tcW w:w="2708" w:type="dxa"/>
          </w:tcPr>
          <w:p w14:paraId="6B9BEBAB" w14:textId="77777777" w:rsidR="000D1E0B" w:rsidRPr="006D283C" w:rsidRDefault="000D1E0B" w:rsidP="00335AF3">
            <w:pPr>
              <w:tabs>
                <w:tab w:val="left" w:pos="10080"/>
              </w:tabs>
              <w:rPr>
                <w:color w:val="000000"/>
                <w:sz w:val="18"/>
                <w:szCs w:val="18"/>
              </w:rPr>
            </w:pPr>
            <w:r w:rsidRPr="006D283C">
              <w:rPr>
                <w:color w:val="000000"/>
                <w:sz w:val="18"/>
                <w:szCs w:val="18"/>
              </w:rPr>
              <w:t>Primary Propulsion</w:t>
            </w:r>
          </w:p>
        </w:tc>
        <w:tc>
          <w:tcPr>
            <w:tcW w:w="712" w:type="dxa"/>
          </w:tcPr>
          <w:p w14:paraId="57ACEC5E" w14:textId="77777777" w:rsidR="000D1E0B" w:rsidRPr="006D283C" w:rsidRDefault="000D1E0B" w:rsidP="00335AF3">
            <w:pPr>
              <w:tabs>
                <w:tab w:val="left" w:pos="10080"/>
              </w:tabs>
              <w:rPr>
                <w:color w:val="000000"/>
                <w:sz w:val="18"/>
                <w:szCs w:val="18"/>
              </w:rPr>
            </w:pPr>
            <w:r w:rsidRPr="006D283C">
              <w:rPr>
                <w:color w:val="000000"/>
                <w:sz w:val="18"/>
                <w:szCs w:val="18"/>
              </w:rPr>
              <w:t>2</w:t>
            </w:r>
          </w:p>
        </w:tc>
        <w:tc>
          <w:tcPr>
            <w:tcW w:w="458" w:type="dxa"/>
          </w:tcPr>
          <w:p w14:paraId="1FF4A5B2"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07856573" w14:textId="204092BF" w:rsidR="000D1E0B" w:rsidRPr="006D283C" w:rsidRDefault="00D0447A" w:rsidP="00335AF3">
            <w:pPr>
              <w:tabs>
                <w:tab w:val="left" w:pos="10080"/>
              </w:tabs>
              <w:rPr>
                <w:color w:val="000000"/>
                <w:sz w:val="18"/>
                <w:szCs w:val="18"/>
              </w:rPr>
            </w:pPr>
            <w:r w:rsidRPr="006D283C">
              <w:rPr>
                <w:color w:val="000000"/>
                <w:sz w:val="18"/>
                <w:szCs w:val="18"/>
              </w:rPr>
              <w:t>See Appendix C</w:t>
            </w:r>
          </w:p>
        </w:tc>
      </w:tr>
      <w:tr w:rsidR="000D1E0B" w:rsidRPr="006D283C" w14:paraId="67821685" w14:textId="77777777" w:rsidTr="006D283C">
        <w:trPr>
          <w:trHeight w:val="221"/>
        </w:trPr>
        <w:tc>
          <w:tcPr>
            <w:tcW w:w="898" w:type="dxa"/>
          </w:tcPr>
          <w:p w14:paraId="24CEEE83" w14:textId="77777777" w:rsidR="000D1E0B" w:rsidRPr="006D283C" w:rsidRDefault="000D1E0B" w:rsidP="00335AF3">
            <w:pPr>
              <w:tabs>
                <w:tab w:val="left" w:pos="10080"/>
              </w:tabs>
              <w:rPr>
                <w:color w:val="000000"/>
                <w:sz w:val="18"/>
                <w:szCs w:val="18"/>
              </w:rPr>
            </w:pPr>
            <w:r w:rsidRPr="006D283C">
              <w:rPr>
                <w:color w:val="000000"/>
                <w:sz w:val="18"/>
                <w:szCs w:val="18"/>
              </w:rPr>
              <w:t>172-173</w:t>
            </w:r>
          </w:p>
        </w:tc>
        <w:tc>
          <w:tcPr>
            <w:tcW w:w="2708" w:type="dxa"/>
          </w:tcPr>
          <w:p w14:paraId="31A0D841" w14:textId="77777777" w:rsidR="000D1E0B" w:rsidRPr="006D283C" w:rsidRDefault="000D1E0B" w:rsidP="00335AF3">
            <w:pPr>
              <w:tabs>
                <w:tab w:val="left" w:pos="10080"/>
              </w:tabs>
              <w:rPr>
                <w:color w:val="000000"/>
                <w:sz w:val="18"/>
                <w:szCs w:val="18"/>
              </w:rPr>
            </w:pPr>
            <w:r w:rsidRPr="006D283C">
              <w:rPr>
                <w:color w:val="000000"/>
                <w:sz w:val="18"/>
                <w:szCs w:val="18"/>
              </w:rPr>
              <w:t>Outer Hull Construction Material</w:t>
            </w:r>
          </w:p>
        </w:tc>
        <w:tc>
          <w:tcPr>
            <w:tcW w:w="712" w:type="dxa"/>
          </w:tcPr>
          <w:p w14:paraId="02950617" w14:textId="77777777" w:rsidR="000D1E0B" w:rsidRPr="006D283C" w:rsidRDefault="000D1E0B" w:rsidP="00335AF3">
            <w:pPr>
              <w:tabs>
                <w:tab w:val="left" w:pos="10080"/>
              </w:tabs>
              <w:rPr>
                <w:color w:val="000000"/>
                <w:sz w:val="18"/>
                <w:szCs w:val="18"/>
              </w:rPr>
            </w:pPr>
            <w:r w:rsidRPr="006D283C">
              <w:rPr>
                <w:color w:val="000000"/>
                <w:sz w:val="18"/>
                <w:szCs w:val="18"/>
              </w:rPr>
              <w:t>2</w:t>
            </w:r>
          </w:p>
        </w:tc>
        <w:tc>
          <w:tcPr>
            <w:tcW w:w="458" w:type="dxa"/>
          </w:tcPr>
          <w:p w14:paraId="2A1756FB"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5C709E9F" w14:textId="3B02E61F" w:rsidR="000D1E0B" w:rsidRPr="006D283C" w:rsidRDefault="00D0447A" w:rsidP="00335AF3">
            <w:pPr>
              <w:tabs>
                <w:tab w:val="left" w:pos="10080"/>
              </w:tabs>
              <w:rPr>
                <w:color w:val="000000"/>
                <w:sz w:val="18"/>
                <w:szCs w:val="18"/>
              </w:rPr>
            </w:pPr>
            <w:r w:rsidRPr="006D283C">
              <w:rPr>
                <w:color w:val="000000"/>
                <w:sz w:val="18"/>
                <w:szCs w:val="18"/>
              </w:rPr>
              <w:t>See Appendix C</w:t>
            </w:r>
          </w:p>
        </w:tc>
      </w:tr>
      <w:tr w:rsidR="000D1E0B" w:rsidRPr="006D283C" w14:paraId="1E9F5850" w14:textId="77777777" w:rsidTr="006D283C">
        <w:trPr>
          <w:cantSplit/>
          <w:trHeight w:val="188"/>
        </w:trPr>
        <w:tc>
          <w:tcPr>
            <w:tcW w:w="898" w:type="dxa"/>
          </w:tcPr>
          <w:p w14:paraId="04A6E794" w14:textId="77777777" w:rsidR="000D1E0B" w:rsidRPr="006D283C" w:rsidRDefault="000D1E0B" w:rsidP="00335AF3">
            <w:pPr>
              <w:tabs>
                <w:tab w:val="left" w:pos="10080"/>
              </w:tabs>
              <w:rPr>
                <w:color w:val="000000"/>
                <w:sz w:val="18"/>
                <w:szCs w:val="18"/>
              </w:rPr>
            </w:pPr>
            <w:r w:rsidRPr="006D283C">
              <w:rPr>
                <w:color w:val="000000"/>
                <w:sz w:val="18"/>
                <w:szCs w:val="18"/>
              </w:rPr>
              <w:t>174-193</w:t>
            </w:r>
          </w:p>
        </w:tc>
        <w:tc>
          <w:tcPr>
            <w:tcW w:w="2708" w:type="dxa"/>
          </w:tcPr>
          <w:p w14:paraId="120EC487" w14:textId="26143A3C" w:rsidR="000D1E0B" w:rsidRPr="006D283C" w:rsidRDefault="00C31422" w:rsidP="00335AF3">
            <w:pPr>
              <w:tabs>
                <w:tab w:val="left" w:pos="10080"/>
              </w:tabs>
              <w:rPr>
                <w:color w:val="000000"/>
                <w:sz w:val="18"/>
                <w:szCs w:val="18"/>
              </w:rPr>
            </w:pPr>
            <w:r w:rsidRPr="006D283C">
              <w:rPr>
                <w:color w:val="000000"/>
                <w:sz w:val="18"/>
                <w:szCs w:val="18"/>
              </w:rPr>
              <w:t>Hull Identification Number (HIN)</w:t>
            </w:r>
          </w:p>
        </w:tc>
        <w:tc>
          <w:tcPr>
            <w:tcW w:w="712" w:type="dxa"/>
          </w:tcPr>
          <w:p w14:paraId="5B962584" w14:textId="77777777" w:rsidR="000D1E0B" w:rsidRPr="006D283C" w:rsidRDefault="000D1E0B" w:rsidP="00335AF3">
            <w:pPr>
              <w:tabs>
                <w:tab w:val="left" w:pos="10080"/>
              </w:tabs>
              <w:rPr>
                <w:color w:val="000000"/>
                <w:sz w:val="18"/>
                <w:szCs w:val="18"/>
              </w:rPr>
            </w:pPr>
            <w:r w:rsidRPr="006D283C">
              <w:rPr>
                <w:color w:val="000000"/>
                <w:sz w:val="18"/>
                <w:szCs w:val="18"/>
              </w:rPr>
              <w:t>20</w:t>
            </w:r>
          </w:p>
        </w:tc>
        <w:tc>
          <w:tcPr>
            <w:tcW w:w="458" w:type="dxa"/>
          </w:tcPr>
          <w:p w14:paraId="2A2A14D1"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2B6D63ED" w14:textId="77777777" w:rsidR="000D1E0B" w:rsidRPr="006D283C" w:rsidRDefault="000D1E0B" w:rsidP="00335AF3">
            <w:pPr>
              <w:tabs>
                <w:tab w:val="left" w:pos="10080"/>
              </w:tabs>
              <w:rPr>
                <w:color w:val="000000"/>
                <w:sz w:val="18"/>
                <w:szCs w:val="18"/>
              </w:rPr>
            </w:pPr>
            <w:r w:rsidRPr="006D283C">
              <w:rPr>
                <w:color w:val="000000"/>
                <w:sz w:val="18"/>
                <w:szCs w:val="18"/>
              </w:rPr>
              <w:t>The full hull identification number of the boat as assigned by the manufacturer</w:t>
            </w:r>
          </w:p>
        </w:tc>
      </w:tr>
      <w:tr w:rsidR="000D1E0B" w:rsidRPr="006D283C" w14:paraId="10018487" w14:textId="77777777" w:rsidTr="006D283C">
        <w:trPr>
          <w:trHeight w:val="170"/>
        </w:trPr>
        <w:tc>
          <w:tcPr>
            <w:tcW w:w="898" w:type="dxa"/>
          </w:tcPr>
          <w:p w14:paraId="620BA70A" w14:textId="77777777" w:rsidR="000D1E0B" w:rsidRPr="006D283C" w:rsidRDefault="000D1E0B" w:rsidP="00335AF3">
            <w:pPr>
              <w:tabs>
                <w:tab w:val="left" w:pos="10080"/>
              </w:tabs>
              <w:rPr>
                <w:color w:val="000000"/>
                <w:sz w:val="18"/>
                <w:szCs w:val="18"/>
              </w:rPr>
            </w:pPr>
            <w:r w:rsidRPr="006D283C">
              <w:rPr>
                <w:color w:val="000000"/>
                <w:sz w:val="18"/>
                <w:szCs w:val="18"/>
              </w:rPr>
              <w:t>194-202</w:t>
            </w:r>
          </w:p>
        </w:tc>
        <w:tc>
          <w:tcPr>
            <w:tcW w:w="2708" w:type="dxa"/>
          </w:tcPr>
          <w:p w14:paraId="74140A63" w14:textId="77777777" w:rsidR="000D1E0B" w:rsidRPr="006D283C" w:rsidRDefault="000D1E0B" w:rsidP="00335AF3">
            <w:pPr>
              <w:tabs>
                <w:tab w:val="left" w:pos="10080"/>
              </w:tabs>
              <w:rPr>
                <w:color w:val="000000"/>
                <w:sz w:val="18"/>
                <w:szCs w:val="18"/>
              </w:rPr>
            </w:pPr>
            <w:r w:rsidRPr="006D283C">
              <w:rPr>
                <w:color w:val="000000"/>
                <w:sz w:val="18"/>
                <w:szCs w:val="18"/>
              </w:rPr>
              <w:t>Registration</w:t>
            </w:r>
          </w:p>
        </w:tc>
        <w:tc>
          <w:tcPr>
            <w:tcW w:w="712" w:type="dxa"/>
          </w:tcPr>
          <w:p w14:paraId="3FDF7D6A" w14:textId="77777777" w:rsidR="000D1E0B" w:rsidRPr="006D283C" w:rsidRDefault="000D1E0B" w:rsidP="00335AF3">
            <w:pPr>
              <w:tabs>
                <w:tab w:val="left" w:pos="10080"/>
              </w:tabs>
              <w:rPr>
                <w:color w:val="000000"/>
                <w:sz w:val="18"/>
                <w:szCs w:val="18"/>
              </w:rPr>
            </w:pPr>
            <w:r w:rsidRPr="006D283C">
              <w:rPr>
                <w:color w:val="000000"/>
                <w:sz w:val="18"/>
                <w:szCs w:val="18"/>
              </w:rPr>
              <w:t>9</w:t>
            </w:r>
          </w:p>
        </w:tc>
        <w:tc>
          <w:tcPr>
            <w:tcW w:w="458" w:type="dxa"/>
          </w:tcPr>
          <w:p w14:paraId="7BDB1250"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1E5A79DB" w14:textId="54E8F1B6" w:rsidR="000D1E0B" w:rsidRPr="006D283C" w:rsidRDefault="000D1E0B" w:rsidP="00335AF3">
            <w:pPr>
              <w:tabs>
                <w:tab w:val="left" w:pos="10080"/>
              </w:tabs>
              <w:rPr>
                <w:color w:val="000000"/>
                <w:sz w:val="18"/>
                <w:szCs w:val="18"/>
              </w:rPr>
            </w:pPr>
            <w:r w:rsidRPr="006D283C">
              <w:rPr>
                <w:color w:val="000000"/>
                <w:sz w:val="18"/>
                <w:szCs w:val="18"/>
              </w:rPr>
              <w:t>The state assigned</w:t>
            </w:r>
            <w:r w:rsidR="000C0C13" w:rsidRPr="006D283C">
              <w:rPr>
                <w:color w:val="000000"/>
                <w:sz w:val="18"/>
                <w:szCs w:val="18"/>
              </w:rPr>
              <w:t xml:space="preserve"> unique</w:t>
            </w:r>
            <w:r w:rsidRPr="006D283C">
              <w:rPr>
                <w:color w:val="000000"/>
                <w:sz w:val="18"/>
                <w:szCs w:val="18"/>
              </w:rPr>
              <w:t xml:space="preserve"> registration number for the boat. </w:t>
            </w:r>
          </w:p>
        </w:tc>
      </w:tr>
      <w:tr w:rsidR="000D1E0B" w:rsidRPr="006D283C" w14:paraId="512558BF" w14:textId="77777777" w:rsidTr="006D283C">
        <w:trPr>
          <w:trHeight w:val="221"/>
        </w:trPr>
        <w:tc>
          <w:tcPr>
            <w:tcW w:w="898" w:type="dxa"/>
          </w:tcPr>
          <w:p w14:paraId="2545EAD6" w14:textId="77777777" w:rsidR="000D1E0B" w:rsidRPr="006D283C" w:rsidRDefault="000D1E0B" w:rsidP="00335AF3">
            <w:pPr>
              <w:tabs>
                <w:tab w:val="left" w:pos="10080"/>
              </w:tabs>
              <w:rPr>
                <w:color w:val="000000"/>
                <w:sz w:val="18"/>
                <w:szCs w:val="18"/>
              </w:rPr>
            </w:pPr>
            <w:r w:rsidRPr="006D283C">
              <w:rPr>
                <w:color w:val="000000"/>
                <w:sz w:val="18"/>
                <w:szCs w:val="18"/>
              </w:rPr>
              <w:t>203-204</w:t>
            </w:r>
          </w:p>
        </w:tc>
        <w:tc>
          <w:tcPr>
            <w:tcW w:w="2708" w:type="dxa"/>
          </w:tcPr>
          <w:p w14:paraId="064EEBA3" w14:textId="77777777" w:rsidR="000D1E0B" w:rsidRPr="006D283C" w:rsidRDefault="000D1E0B" w:rsidP="00335AF3">
            <w:pPr>
              <w:tabs>
                <w:tab w:val="left" w:pos="10080"/>
              </w:tabs>
              <w:rPr>
                <w:color w:val="000000"/>
                <w:sz w:val="18"/>
                <w:szCs w:val="18"/>
              </w:rPr>
            </w:pPr>
            <w:r w:rsidRPr="006D283C">
              <w:rPr>
                <w:color w:val="000000"/>
                <w:sz w:val="18"/>
                <w:szCs w:val="18"/>
              </w:rPr>
              <w:t>State of Registry</w:t>
            </w:r>
          </w:p>
        </w:tc>
        <w:tc>
          <w:tcPr>
            <w:tcW w:w="712" w:type="dxa"/>
          </w:tcPr>
          <w:p w14:paraId="1CB2822A" w14:textId="77777777" w:rsidR="000D1E0B" w:rsidRPr="006D283C" w:rsidRDefault="000D1E0B" w:rsidP="00335AF3">
            <w:pPr>
              <w:tabs>
                <w:tab w:val="left" w:pos="10080"/>
              </w:tabs>
              <w:rPr>
                <w:color w:val="000000"/>
                <w:sz w:val="18"/>
                <w:szCs w:val="18"/>
              </w:rPr>
            </w:pPr>
            <w:r w:rsidRPr="006D283C">
              <w:rPr>
                <w:color w:val="000000"/>
                <w:sz w:val="18"/>
                <w:szCs w:val="18"/>
              </w:rPr>
              <w:t>2</w:t>
            </w:r>
          </w:p>
        </w:tc>
        <w:tc>
          <w:tcPr>
            <w:tcW w:w="458" w:type="dxa"/>
          </w:tcPr>
          <w:p w14:paraId="073856B5"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1763223E" w14:textId="77777777" w:rsidR="000D1E0B" w:rsidRPr="006D283C" w:rsidRDefault="000D1E0B" w:rsidP="00335AF3">
            <w:pPr>
              <w:tabs>
                <w:tab w:val="left" w:pos="10080"/>
              </w:tabs>
              <w:rPr>
                <w:color w:val="000000"/>
                <w:sz w:val="18"/>
                <w:szCs w:val="18"/>
              </w:rPr>
            </w:pPr>
            <w:r w:rsidRPr="006D283C">
              <w:rPr>
                <w:color w:val="000000"/>
                <w:sz w:val="18"/>
                <w:szCs w:val="18"/>
              </w:rPr>
              <w:t>The state or country that the boat is registered in.</w:t>
            </w:r>
          </w:p>
        </w:tc>
      </w:tr>
      <w:tr w:rsidR="000D1E0B" w:rsidRPr="006D283C" w14:paraId="76C821CA" w14:textId="77777777" w:rsidTr="006D283C">
        <w:trPr>
          <w:trHeight w:val="237"/>
        </w:trPr>
        <w:tc>
          <w:tcPr>
            <w:tcW w:w="898" w:type="dxa"/>
          </w:tcPr>
          <w:p w14:paraId="20CA8861" w14:textId="77777777" w:rsidR="000D1E0B" w:rsidRPr="006D283C" w:rsidRDefault="000D1E0B" w:rsidP="00335AF3">
            <w:pPr>
              <w:tabs>
                <w:tab w:val="left" w:pos="10080"/>
              </w:tabs>
              <w:rPr>
                <w:color w:val="000000"/>
                <w:sz w:val="18"/>
                <w:szCs w:val="18"/>
              </w:rPr>
            </w:pPr>
            <w:r w:rsidRPr="006D283C">
              <w:rPr>
                <w:color w:val="000000"/>
                <w:sz w:val="18"/>
                <w:szCs w:val="18"/>
              </w:rPr>
              <w:t>205-208</w:t>
            </w:r>
          </w:p>
        </w:tc>
        <w:tc>
          <w:tcPr>
            <w:tcW w:w="2708" w:type="dxa"/>
          </w:tcPr>
          <w:p w14:paraId="14DEC7C9" w14:textId="77777777" w:rsidR="000D1E0B" w:rsidRPr="006D283C" w:rsidRDefault="000D1E0B" w:rsidP="00335AF3">
            <w:pPr>
              <w:tabs>
                <w:tab w:val="left" w:pos="10080"/>
              </w:tabs>
              <w:rPr>
                <w:color w:val="000000"/>
                <w:sz w:val="18"/>
                <w:szCs w:val="18"/>
              </w:rPr>
            </w:pPr>
            <w:r w:rsidRPr="006D283C">
              <w:rPr>
                <w:color w:val="000000"/>
                <w:sz w:val="18"/>
                <w:szCs w:val="18"/>
              </w:rPr>
              <w:t>Last Year Registered</w:t>
            </w:r>
          </w:p>
        </w:tc>
        <w:tc>
          <w:tcPr>
            <w:tcW w:w="712" w:type="dxa"/>
          </w:tcPr>
          <w:p w14:paraId="41A315A1" w14:textId="77777777" w:rsidR="000D1E0B" w:rsidRPr="006D283C" w:rsidRDefault="000D1E0B" w:rsidP="00335AF3">
            <w:pPr>
              <w:tabs>
                <w:tab w:val="left" w:pos="10080"/>
              </w:tabs>
              <w:rPr>
                <w:color w:val="000000"/>
                <w:sz w:val="18"/>
                <w:szCs w:val="18"/>
              </w:rPr>
            </w:pPr>
            <w:r w:rsidRPr="006D283C">
              <w:rPr>
                <w:color w:val="000000"/>
                <w:sz w:val="18"/>
                <w:szCs w:val="18"/>
              </w:rPr>
              <w:t>4</w:t>
            </w:r>
          </w:p>
        </w:tc>
        <w:tc>
          <w:tcPr>
            <w:tcW w:w="458" w:type="dxa"/>
          </w:tcPr>
          <w:p w14:paraId="28819064" w14:textId="77777777" w:rsidR="000D1E0B" w:rsidRPr="006D283C" w:rsidRDefault="000D1E0B" w:rsidP="00335AF3">
            <w:pPr>
              <w:tabs>
                <w:tab w:val="left" w:pos="10080"/>
              </w:tabs>
              <w:rPr>
                <w:color w:val="000000"/>
                <w:sz w:val="18"/>
                <w:szCs w:val="18"/>
              </w:rPr>
            </w:pPr>
            <w:r w:rsidRPr="006D283C">
              <w:rPr>
                <w:color w:val="000000"/>
                <w:sz w:val="18"/>
                <w:szCs w:val="18"/>
              </w:rPr>
              <w:t>N</w:t>
            </w:r>
          </w:p>
        </w:tc>
        <w:tc>
          <w:tcPr>
            <w:tcW w:w="6030" w:type="dxa"/>
          </w:tcPr>
          <w:p w14:paraId="0D8D0A13" w14:textId="77777777" w:rsidR="000D1E0B" w:rsidRPr="006D283C" w:rsidRDefault="000D1E0B" w:rsidP="00335AF3">
            <w:pPr>
              <w:tabs>
                <w:tab w:val="left" w:pos="10080"/>
              </w:tabs>
              <w:rPr>
                <w:color w:val="000000"/>
                <w:sz w:val="18"/>
                <w:szCs w:val="18"/>
              </w:rPr>
            </w:pPr>
            <w:r w:rsidRPr="006D283C">
              <w:rPr>
                <w:color w:val="000000"/>
                <w:sz w:val="18"/>
                <w:szCs w:val="18"/>
              </w:rPr>
              <w:t xml:space="preserve">The most current year that the boat has been registered. </w:t>
            </w:r>
          </w:p>
        </w:tc>
      </w:tr>
      <w:tr w:rsidR="000D1E0B" w:rsidRPr="006D283C" w14:paraId="1A6344B6" w14:textId="77777777" w:rsidTr="006D283C">
        <w:trPr>
          <w:trHeight w:val="221"/>
        </w:trPr>
        <w:tc>
          <w:tcPr>
            <w:tcW w:w="898" w:type="dxa"/>
          </w:tcPr>
          <w:p w14:paraId="76C526A2" w14:textId="77777777" w:rsidR="000D1E0B" w:rsidRPr="006D283C" w:rsidRDefault="000D1E0B" w:rsidP="00335AF3">
            <w:pPr>
              <w:tabs>
                <w:tab w:val="left" w:pos="10080"/>
              </w:tabs>
              <w:rPr>
                <w:color w:val="000000"/>
                <w:sz w:val="18"/>
                <w:szCs w:val="18"/>
              </w:rPr>
            </w:pPr>
            <w:r w:rsidRPr="006D283C">
              <w:rPr>
                <w:color w:val="000000"/>
                <w:sz w:val="18"/>
                <w:szCs w:val="18"/>
              </w:rPr>
              <w:t>209-228</w:t>
            </w:r>
          </w:p>
        </w:tc>
        <w:tc>
          <w:tcPr>
            <w:tcW w:w="2708" w:type="dxa"/>
          </w:tcPr>
          <w:p w14:paraId="0468168E" w14:textId="77777777" w:rsidR="000D1E0B" w:rsidRPr="006D283C" w:rsidRDefault="000D1E0B" w:rsidP="00335AF3">
            <w:pPr>
              <w:tabs>
                <w:tab w:val="left" w:pos="10080"/>
              </w:tabs>
              <w:rPr>
                <w:color w:val="000000"/>
                <w:sz w:val="18"/>
                <w:szCs w:val="18"/>
              </w:rPr>
            </w:pPr>
            <w:r w:rsidRPr="006D283C">
              <w:rPr>
                <w:color w:val="000000"/>
                <w:sz w:val="18"/>
                <w:szCs w:val="18"/>
              </w:rPr>
              <w:t>Engine Manufacturer</w:t>
            </w:r>
          </w:p>
        </w:tc>
        <w:tc>
          <w:tcPr>
            <w:tcW w:w="712" w:type="dxa"/>
          </w:tcPr>
          <w:p w14:paraId="2836093F" w14:textId="77777777" w:rsidR="000D1E0B" w:rsidRPr="006D283C" w:rsidRDefault="000D1E0B" w:rsidP="00335AF3">
            <w:pPr>
              <w:tabs>
                <w:tab w:val="left" w:pos="10080"/>
              </w:tabs>
              <w:rPr>
                <w:color w:val="000000"/>
                <w:sz w:val="18"/>
                <w:szCs w:val="18"/>
              </w:rPr>
            </w:pPr>
            <w:r w:rsidRPr="006D283C">
              <w:rPr>
                <w:color w:val="000000"/>
                <w:sz w:val="18"/>
                <w:szCs w:val="18"/>
              </w:rPr>
              <w:t>20</w:t>
            </w:r>
          </w:p>
        </w:tc>
        <w:tc>
          <w:tcPr>
            <w:tcW w:w="458" w:type="dxa"/>
          </w:tcPr>
          <w:p w14:paraId="3C0D908D"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6F6F42D1" w14:textId="77777777" w:rsidR="000D1E0B" w:rsidRPr="006D283C" w:rsidRDefault="000D1E0B" w:rsidP="00335AF3">
            <w:pPr>
              <w:tabs>
                <w:tab w:val="left" w:pos="10080"/>
              </w:tabs>
              <w:rPr>
                <w:color w:val="000000"/>
                <w:sz w:val="18"/>
                <w:szCs w:val="18"/>
              </w:rPr>
            </w:pPr>
            <w:r w:rsidRPr="006D283C">
              <w:rPr>
                <w:color w:val="000000"/>
                <w:sz w:val="18"/>
                <w:szCs w:val="18"/>
              </w:rPr>
              <w:t>The full name of the boat manufacturer.</w:t>
            </w:r>
          </w:p>
        </w:tc>
      </w:tr>
      <w:tr w:rsidR="000D1E0B" w:rsidRPr="006D283C" w14:paraId="341D5853" w14:textId="77777777" w:rsidTr="006D283C">
        <w:trPr>
          <w:trHeight w:val="192"/>
        </w:trPr>
        <w:tc>
          <w:tcPr>
            <w:tcW w:w="898" w:type="dxa"/>
          </w:tcPr>
          <w:p w14:paraId="6D4FCC76" w14:textId="77777777" w:rsidR="000D1E0B" w:rsidRPr="006D283C" w:rsidRDefault="000D1E0B" w:rsidP="00335AF3">
            <w:pPr>
              <w:tabs>
                <w:tab w:val="left" w:pos="10080"/>
              </w:tabs>
              <w:rPr>
                <w:color w:val="000000"/>
                <w:sz w:val="18"/>
                <w:szCs w:val="18"/>
              </w:rPr>
            </w:pPr>
            <w:r w:rsidRPr="006D283C">
              <w:rPr>
                <w:color w:val="000000"/>
                <w:sz w:val="18"/>
                <w:szCs w:val="18"/>
              </w:rPr>
              <w:t>229-248</w:t>
            </w:r>
          </w:p>
        </w:tc>
        <w:tc>
          <w:tcPr>
            <w:tcW w:w="2708" w:type="dxa"/>
          </w:tcPr>
          <w:p w14:paraId="2963BC9C" w14:textId="77777777" w:rsidR="000D1E0B" w:rsidRPr="006D283C" w:rsidRDefault="000D1E0B" w:rsidP="00335AF3">
            <w:pPr>
              <w:tabs>
                <w:tab w:val="left" w:pos="10080"/>
              </w:tabs>
              <w:rPr>
                <w:color w:val="000000"/>
                <w:sz w:val="18"/>
                <w:szCs w:val="18"/>
              </w:rPr>
            </w:pPr>
            <w:r w:rsidRPr="006D283C">
              <w:rPr>
                <w:color w:val="000000"/>
                <w:sz w:val="18"/>
                <w:szCs w:val="18"/>
              </w:rPr>
              <w:t>Engine Serial No.</w:t>
            </w:r>
          </w:p>
        </w:tc>
        <w:tc>
          <w:tcPr>
            <w:tcW w:w="712" w:type="dxa"/>
          </w:tcPr>
          <w:p w14:paraId="72477C51" w14:textId="77777777" w:rsidR="000D1E0B" w:rsidRPr="006D283C" w:rsidRDefault="000D1E0B" w:rsidP="00335AF3">
            <w:pPr>
              <w:tabs>
                <w:tab w:val="left" w:pos="10080"/>
              </w:tabs>
              <w:rPr>
                <w:color w:val="000000"/>
                <w:sz w:val="18"/>
                <w:szCs w:val="18"/>
              </w:rPr>
            </w:pPr>
            <w:r w:rsidRPr="006D283C">
              <w:rPr>
                <w:color w:val="000000"/>
                <w:sz w:val="18"/>
                <w:szCs w:val="18"/>
              </w:rPr>
              <w:t>20</w:t>
            </w:r>
          </w:p>
        </w:tc>
        <w:tc>
          <w:tcPr>
            <w:tcW w:w="458" w:type="dxa"/>
          </w:tcPr>
          <w:p w14:paraId="3B7932DA" w14:textId="77777777" w:rsidR="000D1E0B" w:rsidRPr="006D283C" w:rsidRDefault="000D1E0B" w:rsidP="00335AF3">
            <w:pPr>
              <w:tabs>
                <w:tab w:val="left" w:pos="10080"/>
              </w:tabs>
              <w:rPr>
                <w:color w:val="000000"/>
                <w:sz w:val="18"/>
                <w:szCs w:val="18"/>
              </w:rPr>
            </w:pPr>
            <w:r w:rsidRPr="006D283C">
              <w:rPr>
                <w:color w:val="000000"/>
                <w:sz w:val="18"/>
                <w:szCs w:val="18"/>
              </w:rPr>
              <w:t>A/N</w:t>
            </w:r>
          </w:p>
        </w:tc>
        <w:tc>
          <w:tcPr>
            <w:tcW w:w="6030" w:type="dxa"/>
          </w:tcPr>
          <w:p w14:paraId="33A09FC0" w14:textId="77777777" w:rsidR="000D1E0B" w:rsidRPr="006D283C" w:rsidRDefault="000D1E0B" w:rsidP="00335AF3">
            <w:pPr>
              <w:tabs>
                <w:tab w:val="left" w:pos="10080"/>
              </w:tabs>
              <w:rPr>
                <w:color w:val="000000"/>
                <w:sz w:val="18"/>
                <w:szCs w:val="18"/>
              </w:rPr>
            </w:pPr>
            <w:r w:rsidRPr="006D283C">
              <w:rPr>
                <w:color w:val="000000"/>
                <w:sz w:val="18"/>
                <w:szCs w:val="18"/>
              </w:rPr>
              <w:t>The manufacturer supplied serial number for the engine.</w:t>
            </w:r>
          </w:p>
        </w:tc>
      </w:tr>
      <w:tr w:rsidR="00D0447A" w:rsidRPr="006D283C" w14:paraId="242BECAD" w14:textId="77777777" w:rsidTr="006D283C">
        <w:trPr>
          <w:trHeight w:val="192"/>
        </w:trPr>
        <w:tc>
          <w:tcPr>
            <w:tcW w:w="898" w:type="dxa"/>
          </w:tcPr>
          <w:p w14:paraId="77630CA2" w14:textId="22ECED80" w:rsidR="00D0447A" w:rsidRPr="006D283C" w:rsidRDefault="00D0447A" w:rsidP="00D0447A">
            <w:pPr>
              <w:tabs>
                <w:tab w:val="left" w:pos="10080"/>
              </w:tabs>
              <w:rPr>
                <w:color w:val="000000"/>
                <w:sz w:val="18"/>
                <w:szCs w:val="18"/>
              </w:rPr>
            </w:pPr>
            <w:r w:rsidRPr="006D283C">
              <w:rPr>
                <w:color w:val="000000"/>
                <w:sz w:val="18"/>
                <w:szCs w:val="18"/>
              </w:rPr>
              <w:t>249-251</w:t>
            </w:r>
          </w:p>
        </w:tc>
        <w:tc>
          <w:tcPr>
            <w:tcW w:w="2708" w:type="dxa"/>
          </w:tcPr>
          <w:p w14:paraId="2DE89245" w14:textId="7660046A" w:rsidR="00D0447A" w:rsidRPr="006D283C" w:rsidRDefault="00D0447A" w:rsidP="00D0447A">
            <w:pPr>
              <w:tabs>
                <w:tab w:val="left" w:pos="10080"/>
              </w:tabs>
              <w:rPr>
                <w:color w:val="000000"/>
                <w:sz w:val="18"/>
                <w:szCs w:val="18"/>
              </w:rPr>
            </w:pPr>
            <w:r w:rsidRPr="006D283C">
              <w:rPr>
                <w:color w:val="000000"/>
                <w:sz w:val="18"/>
                <w:szCs w:val="18"/>
              </w:rPr>
              <w:t>Engine HP</w:t>
            </w:r>
          </w:p>
        </w:tc>
        <w:tc>
          <w:tcPr>
            <w:tcW w:w="712" w:type="dxa"/>
          </w:tcPr>
          <w:p w14:paraId="4E403ECD" w14:textId="5C9655B2" w:rsidR="00D0447A" w:rsidRPr="006D283C" w:rsidRDefault="00D0447A" w:rsidP="00D0447A">
            <w:pPr>
              <w:tabs>
                <w:tab w:val="left" w:pos="10080"/>
              </w:tabs>
              <w:rPr>
                <w:color w:val="000000"/>
                <w:sz w:val="18"/>
                <w:szCs w:val="18"/>
              </w:rPr>
            </w:pPr>
            <w:r w:rsidRPr="006D283C">
              <w:rPr>
                <w:color w:val="000000"/>
                <w:sz w:val="18"/>
                <w:szCs w:val="18"/>
              </w:rPr>
              <w:t>3</w:t>
            </w:r>
          </w:p>
        </w:tc>
        <w:tc>
          <w:tcPr>
            <w:tcW w:w="458" w:type="dxa"/>
          </w:tcPr>
          <w:p w14:paraId="11B6213B" w14:textId="0E628793" w:rsidR="00D0447A" w:rsidRPr="006D283C" w:rsidRDefault="00D0447A" w:rsidP="00D0447A">
            <w:pPr>
              <w:tabs>
                <w:tab w:val="left" w:pos="10080"/>
              </w:tabs>
              <w:rPr>
                <w:color w:val="000000"/>
                <w:sz w:val="18"/>
                <w:szCs w:val="18"/>
              </w:rPr>
            </w:pPr>
            <w:r w:rsidRPr="006D283C">
              <w:rPr>
                <w:color w:val="000000"/>
                <w:sz w:val="18"/>
                <w:szCs w:val="18"/>
              </w:rPr>
              <w:t>N</w:t>
            </w:r>
          </w:p>
        </w:tc>
        <w:tc>
          <w:tcPr>
            <w:tcW w:w="6030" w:type="dxa"/>
          </w:tcPr>
          <w:p w14:paraId="13259759" w14:textId="74F7DA2E" w:rsidR="00D0447A" w:rsidRPr="006D283C" w:rsidRDefault="00D0447A" w:rsidP="00D0447A">
            <w:pPr>
              <w:tabs>
                <w:tab w:val="left" w:pos="10080"/>
              </w:tabs>
              <w:rPr>
                <w:color w:val="000000"/>
                <w:sz w:val="18"/>
                <w:szCs w:val="18"/>
              </w:rPr>
            </w:pPr>
            <w:r w:rsidRPr="006D283C">
              <w:rPr>
                <w:color w:val="000000"/>
                <w:sz w:val="18"/>
                <w:szCs w:val="18"/>
              </w:rPr>
              <w:t>The numeric value of the horsepower of the engine.</w:t>
            </w:r>
          </w:p>
        </w:tc>
      </w:tr>
      <w:tr w:rsidR="00D0447A" w:rsidRPr="006D283C" w14:paraId="2EB62F7D" w14:textId="77777777" w:rsidTr="006D283C">
        <w:trPr>
          <w:trHeight w:val="192"/>
        </w:trPr>
        <w:tc>
          <w:tcPr>
            <w:tcW w:w="898" w:type="dxa"/>
          </w:tcPr>
          <w:p w14:paraId="2D1260C1" w14:textId="637A175C" w:rsidR="00D0447A" w:rsidRPr="006D283C" w:rsidRDefault="00D0447A" w:rsidP="00D0447A">
            <w:pPr>
              <w:tabs>
                <w:tab w:val="left" w:pos="10080"/>
              </w:tabs>
              <w:rPr>
                <w:color w:val="000000"/>
                <w:sz w:val="18"/>
                <w:szCs w:val="18"/>
              </w:rPr>
            </w:pPr>
            <w:r w:rsidRPr="006D283C">
              <w:rPr>
                <w:color w:val="000000"/>
                <w:sz w:val="18"/>
                <w:szCs w:val="18"/>
              </w:rPr>
              <w:t>252-266</w:t>
            </w:r>
          </w:p>
        </w:tc>
        <w:tc>
          <w:tcPr>
            <w:tcW w:w="2708" w:type="dxa"/>
          </w:tcPr>
          <w:p w14:paraId="3516A02F" w14:textId="5DDF1FFA" w:rsidR="00D0447A" w:rsidRPr="006D283C" w:rsidRDefault="00D0447A" w:rsidP="00D0447A">
            <w:pPr>
              <w:tabs>
                <w:tab w:val="left" w:pos="10080"/>
              </w:tabs>
              <w:rPr>
                <w:color w:val="000000"/>
                <w:sz w:val="18"/>
                <w:szCs w:val="18"/>
              </w:rPr>
            </w:pPr>
            <w:r w:rsidRPr="006D283C">
              <w:rPr>
                <w:color w:val="000000"/>
                <w:sz w:val="18"/>
                <w:szCs w:val="18"/>
              </w:rPr>
              <w:t>Outdrive Serial No.</w:t>
            </w:r>
          </w:p>
        </w:tc>
        <w:tc>
          <w:tcPr>
            <w:tcW w:w="712" w:type="dxa"/>
          </w:tcPr>
          <w:p w14:paraId="400BFD45" w14:textId="53DAA7D0" w:rsidR="00D0447A" w:rsidRPr="006D283C" w:rsidRDefault="00D0447A" w:rsidP="00D0447A">
            <w:pPr>
              <w:tabs>
                <w:tab w:val="left" w:pos="10080"/>
              </w:tabs>
              <w:rPr>
                <w:color w:val="000000"/>
                <w:sz w:val="18"/>
                <w:szCs w:val="18"/>
              </w:rPr>
            </w:pPr>
            <w:r w:rsidRPr="006D283C">
              <w:rPr>
                <w:color w:val="000000"/>
                <w:sz w:val="18"/>
                <w:szCs w:val="18"/>
              </w:rPr>
              <w:t>15</w:t>
            </w:r>
          </w:p>
        </w:tc>
        <w:tc>
          <w:tcPr>
            <w:tcW w:w="458" w:type="dxa"/>
          </w:tcPr>
          <w:p w14:paraId="270023DF" w14:textId="0664C948" w:rsidR="00D0447A" w:rsidRPr="006D283C" w:rsidRDefault="00D0447A" w:rsidP="00D0447A">
            <w:pPr>
              <w:tabs>
                <w:tab w:val="left" w:pos="10080"/>
              </w:tabs>
              <w:rPr>
                <w:color w:val="000000"/>
                <w:sz w:val="18"/>
                <w:szCs w:val="18"/>
              </w:rPr>
            </w:pPr>
            <w:r w:rsidRPr="006D283C">
              <w:rPr>
                <w:color w:val="000000"/>
                <w:sz w:val="18"/>
                <w:szCs w:val="18"/>
              </w:rPr>
              <w:t>A/N</w:t>
            </w:r>
          </w:p>
        </w:tc>
        <w:tc>
          <w:tcPr>
            <w:tcW w:w="6030" w:type="dxa"/>
          </w:tcPr>
          <w:p w14:paraId="4B6CF9C1" w14:textId="638A8627" w:rsidR="00D0447A" w:rsidRPr="006D283C" w:rsidRDefault="00D0447A" w:rsidP="00D0447A">
            <w:pPr>
              <w:tabs>
                <w:tab w:val="left" w:pos="10080"/>
              </w:tabs>
              <w:rPr>
                <w:color w:val="000000"/>
                <w:sz w:val="18"/>
                <w:szCs w:val="18"/>
              </w:rPr>
            </w:pPr>
            <w:r w:rsidRPr="006D283C">
              <w:rPr>
                <w:color w:val="000000"/>
                <w:sz w:val="18"/>
                <w:szCs w:val="18"/>
              </w:rPr>
              <w:t>The manufacturer supplied serial number for the outdrive</w:t>
            </w:r>
          </w:p>
        </w:tc>
      </w:tr>
      <w:tr w:rsidR="006D283C" w:rsidRPr="006D283C" w14:paraId="6DE9045D" w14:textId="77777777" w:rsidTr="006D283C">
        <w:trPr>
          <w:trHeight w:val="192"/>
        </w:trPr>
        <w:tc>
          <w:tcPr>
            <w:tcW w:w="10806" w:type="dxa"/>
            <w:gridSpan w:val="5"/>
            <w:shd w:val="clear" w:color="auto" w:fill="D9D9D9" w:themeFill="background1" w:themeFillShade="D9"/>
            <w:vAlign w:val="center"/>
          </w:tcPr>
          <w:p w14:paraId="3D046D7C" w14:textId="6C21507C" w:rsidR="006D283C" w:rsidRPr="006D283C" w:rsidRDefault="006D283C" w:rsidP="006D283C">
            <w:pPr>
              <w:tabs>
                <w:tab w:val="left" w:pos="10080"/>
              </w:tabs>
              <w:jc w:val="center"/>
              <w:rPr>
                <w:color w:val="000000"/>
                <w:sz w:val="18"/>
                <w:szCs w:val="18"/>
              </w:rPr>
            </w:pPr>
            <w:r w:rsidRPr="006D283C">
              <w:rPr>
                <w:b/>
                <w:color w:val="000000"/>
                <w:sz w:val="18"/>
                <w:szCs w:val="18"/>
              </w:rPr>
              <w:t>Mobile/Off Road Equipment Info</w:t>
            </w:r>
          </w:p>
        </w:tc>
      </w:tr>
      <w:tr w:rsidR="006D283C" w:rsidRPr="006D283C" w14:paraId="28E59618" w14:textId="77777777" w:rsidTr="006D283C">
        <w:trPr>
          <w:trHeight w:val="192"/>
        </w:trPr>
        <w:tc>
          <w:tcPr>
            <w:tcW w:w="898" w:type="dxa"/>
          </w:tcPr>
          <w:p w14:paraId="28BDCD86" w14:textId="51AA65C6" w:rsidR="006D283C" w:rsidRPr="006D283C" w:rsidRDefault="006D283C" w:rsidP="006D283C">
            <w:pPr>
              <w:tabs>
                <w:tab w:val="left" w:pos="10080"/>
              </w:tabs>
              <w:rPr>
                <w:color w:val="000000"/>
                <w:sz w:val="18"/>
                <w:szCs w:val="18"/>
              </w:rPr>
            </w:pPr>
            <w:r w:rsidRPr="006D283C">
              <w:rPr>
                <w:color w:val="000000"/>
                <w:sz w:val="18"/>
                <w:szCs w:val="18"/>
              </w:rPr>
              <w:t>267-270</w:t>
            </w:r>
          </w:p>
        </w:tc>
        <w:tc>
          <w:tcPr>
            <w:tcW w:w="2708" w:type="dxa"/>
          </w:tcPr>
          <w:p w14:paraId="148263A0" w14:textId="110F41C9" w:rsidR="006D283C" w:rsidRPr="006D283C" w:rsidRDefault="006D283C" w:rsidP="006D283C">
            <w:pPr>
              <w:tabs>
                <w:tab w:val="left" w:pos="10080"/>
              </w:tabs>
              <w:rPr>
                <w:color w:val="000000"/>
                <w:sz w:val="18"/>
                <w:szCs w:val="18"/>
              </w:rPr>
            </w:pPr>
            <w:r w:rsidRPr="006D283C">
              <w:rPr>
                <w:color w:val="000000"/>
                <w:sz w:val="18"/>
                <w:szCs w:val="18"/>
              </w:rPr>
              <w:t>Item Year</w:t>
            </w:r>
          </w:p>
        </w:tc>
        <w:tc>
          <w:tcPr>
            <w:tcW w:w="712" w:type="dxa"/>
          </w:tcPr>
          <w:p w14:paraId="6934B1B6" w14:textId="115B823B" w:rsidR="006D283C" w:rsidRPr="006D283C" w:rsidRDefault="006D283C" w:rsidP="006D283C">
            <w:pPr>
              <w:tabs>
                <w:tab w:val="left" w:pos="10080"/>
              </w:tabs>
              <w:rPr>
                <w:color w:val="000000"/>
                <w:sz w:val="18"/>
                <w:szCs w:val="18"/>
              </w:rPr>
            </w:pPr>
            <w:r w:rsidRPr="006D283C">
              <w:rPr>
                <w:color w:val="000000"/>
                <w:sz w:val="18"/>
                <w:szCs w:val="18"/>
              </w:rPr>
              <w:t>4</w:t>
            </w:r>
          </w:p>
        </w:tc>
        <w:tc>
          <w:tcPr>
            <w:tcW w:w="458" w:type="dxa"/>
          </w:tcPr>
          <w:p w14:paraId="259282FD" w14:textId="7E9FCC79" w:rsidR="006D283C" w:rsidRPr="006D283C" w:rsidRDefault="006D283C" w:rsidP="006D283C">
            <w:pPr>
              <w:tabs>
                <w:tab w:val="left" w:pos="10080"/>
              </w:tabs>
              <w:rPr>
                <w:color w:val="000000"/>
                <w:sz w:val="18"/>
                <w:szCs w:val="18"/>
              </w:rPr>
            </w:pPr>
            <w:r w:rsidRPr="006D283C">
              <w:rPr>
                <w:color w:val="000000"/>
                <w:sz w:val="18"/>
                <w:szCs w:val="18"/>
              </w:rPr>
              <w:t>N</w:t>
            </w:r>
          </w:p>
        </w:tc>
        <w:tc>
          <w:tcPr>
            <w:tcW w:w="6030" w:type="dxa"/>
          </w:tcPr>
          <w:p w14:paraId="00B7DEA8" w14:textId="53744341" w:rsidR="006D283C" w:rsidRPr="006D283C" w:rsidRDefault="006D283C" w:rsidP="006D283C">
            <w:pPr>
              <w:tabs>
                <w:tab w:val="left" w:pos="10080"/>
              </w:tabs>
              <w:rPr>
                <w:color w:val="000000"/>
                <w:sz w:val="18"/>
                <w:szCs w:val="18"/>
              </w:rPr>
            </w:pPr>
            <w:r w:rsidRPr="006D283C">
              <w:rPr>
                <w:color w:val="000000"/>
                <w:sz w:val="18"/>
                <w:szCs w:val="18"/>
              </w:rPr>
              <w:t>YYYY  Model Year of Vehicle</w:t>
            </w:r>
          </w:p>
        </w:tc>
      </w:tr>
      <w:tr w:rsidR="006D283C" w:rsidRPr="006D283C" w14:paraId="14F87FC5" w14:textId="77777777" w:rsidTr="006D283C">
        <w:trPr>
          <w:trHeight w:val="192"/>
        </w:trPr>
        <w:tc>
          <w:tcPr>
            <w:tcW w:w="898" w:type="dxa"/>
          </w:tcPr>
          <w:p w14:paraId="35E4B7BC" w14:textId="1C4A5381" w:rsidR="006D283C" w:rsidRPr="006D283C" w:rsidRDefault="006D283C" w:rsidP="006D283C">
            <w:pPr>
              <w:tabs>
                <w:tab w:val="left" w:pos="10080"/>
              </w:tabs>
              <w:rPr>
                <w:color w:val="000000"/>
                <w:sz w:val="18"/>
                <w:szCs w:val="18"/>
              </w:rPr>
            </w:pPr>
            <w:r w:rsidRPr="006D283C">
              <w:rPr>
                <w:color w:val="000000"/>
                <w:sz w:val="18"/>
                <w:szCs w:val="18"/>
              </w:rPr>
              <w:t>271-305</w:t>
            </w:r>
          </w:p>
        </w:tc>
        <w:tc>
          <w:tcPr>
            <w:tcW w:w="2708" w:type="dxa"/>
          </w:tcPr>
          <w:p w14:paraId="22697C91" w14:textId="6A723269" w:rsidR="006D283C" w:rsidRPr="006D283C" w:rsidRDefault="006D283C" w:rsidP="006D283C">
            <w:pPr>
              <w:tabs>
                <w:tab w:val="left" w:pos="10080"/>
              </w:tabs>
              <w:rPr>
                <w:color w:val="000000"/>
                <w:sz w:val="18"/>
                <w:szCs w:val="18"/>
              </w:rPr>
            </w:pPr>
            <w:r w:rsidRPr="006D283C">
              <w:rPr>
                <w:color w:val="000000"/>
                <w:sz w:val="18"/>
                <w:szCs w:val="18"/>
              </w:rPr>
              <w:t>Make Description</w:t>
            </w:r>
          </w:p>
        </w:tc>
        <w:tc>
          <w:tcPr>
            <w:tcW w:w="712" w:type="dxa"/>
          </w:tcPr>
          <w:p w14:paraId="43DC9547" w14:textId="3A04C8FA" w:rsidR="006D283C" w:rsidRPr="006D283C" w:rsidRDefault="006D283C" w:rsidP="006D283C">
            <w:pPr>
              <w:tabs>
                <w:tab w:val="left" w:pos="10080"/>
              </w:tabs>
              <w:rPr>
                <w:color w:val="000000"/>
                <w:sz w:val="18"/>
                <w:szCs w:val="18"/>
              </w:rPr>
            </w:pPr>
            <w:r w:rsidRPr="006D283C">
              <w:rPr>
                <w:color w:val="000000"/>
                <w:sz w:val="18"/>
                <w:szCs w:val="18"/>
              </w:rPr>
              <w:t>35</w:t>
            </w:r>
          </w:p>
        </w:tc>
        <w:tc>
          <w:tcPr>
            <w:tcW w:w="458" w:type="dxa"/>
          </w:tcPr>
          <w:p w14:paraId="00578D07" w14:textId="649EE8B3"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39C9FCEA" w14:textId="77777777" w:rsidR="006D283C" w:rsidRPr="006D283C" w:rsidRDefault="006D283C" w:rsidP="006D283C">
            <w:pPr>
              <w:tabs>
                <w:tab w:val="left" w:pos="10080"/>
              </w:tabs>
              <w:rPr>
                <w:color w:val="000000"/>
                <w:sz w:val="18"/>
                <w:szCs w:val="18"/>
              </w:rPr>
            </w:pPr>
          </w:p>
        </w:tc>
      </w:tr>
      <w:tr w:rsidR="006D283C" w:rsidRPr="006D283C" w14:paraId="2D8DF07A" w14:textId="77777777" w:rsidTr="006D283C">
        <w:trPr>
          <w:trHeight w:val="192"/>
        </w:trPr>
        <w:tc>
          <w:tcPr>
            <w:tcW w:w="898" w:type="dxa"/>
          </w:tcPr>
          <w:p w14:paraId="1CEBBFED" w14:textId="394F365D" w:rsidR="006D283C" w:rsidRPr="006D283C" w:rsidRDefault="006D283C" w:rsidP="006D283C">
            <w:pPr>
              <w:tabs>
                <w:tab w:val="left" w:pos="10080"/>
              </w:tabs>
              <w:rPr>
                <w:color w:val="000000"/>
                <w:sz w:val="18"/>
                <w:szCs w:val="18"/>
              </w:rPr>
            </w:pPr>
            <w:r w:rsidRPr="006D283C">
              <w:rPr>
                <w:color w:val="000000"/>
                <w:sz w:val="18"/>
                <w:szCs w:val="18"/>
              </w:rPr>
              <w:t>306-340</w:t>
            </w:r>
          </w:p>
        </w:tc>
        <w:tc>
          <w:tcPr>
            <w:tcW w:w="2708" w:type="dxa"/>
          </w:tcPr>
          <w:p w14:paraId="1B2EB999" w14:textId="2EE5508C" w:rsidR="006D283C" w:rsidRPr="006D283C" w:rsidRDefault="006D283C" w:rsidP="006D283C">
            <w:pPr>
              <w:tabs>
                <w:tab w:val="left" w:pos="10080"/>
              </w:tabs>
              <w:rPr>
                <w:color w:val="000000"/>
                <w:sz w:val="18"/>
                <w:szCs w:val="18"/>
              </w:rPr>
            </w:pPr>
            <w:r w:rsidRPr="006D283C">
              <w:rPr>
                <w:color w:val="000000"/>
                <w:sz w:val="18"/>
                <w:szCs w:val="18"/>
              </w:rPr>
              <w:t>Model Description</w:t>
            </w:r>
          </w:p>
        </w:tc>
        <w:tc>
          <w:tcPr>
            <w:tcW w:w="712" w:type="dxa"/>
          </w:tcPr>
          <w:p w14:paraId="6A92D588" w14:textId="2E4FDEA1" w:rsidR="006D283C" w:rsidRPr="006D283C" w:rsidRDefault="006D283C" w:rsidP="006D283C">
            <w:pPr>
              <w:tabs>
                <w:tab w:val="left" w:pos="10080"/>
              </w:tabs>
              <w:rPr>
                <w:color w:val="000000"/>
                <w:sz w:val="18"/>
                <w:szCs w:val="18"/>
              </w:rPr>
            </w:pPr>
            <w:r w:rsidRPr="006D283C">
              <w:rPr>
                <w:color w:val="000000"/>
                <w:sz w:val="18"/>
                <w:szCs w:val="18"/>
              </w:rPr>
              <w:t>35</w:t>
            </w:r>
          </w:p>
        </w:tc>
        <w:tc>
          <w:tcPr>
            <w:tcW w:w="458" w:type="dxa"/>
          </w:tcPr>
          <w:p w14:paraId="1E16B007" w14:textId="491CA32D"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676BCC6A" w14:textId="77777777" w:rsidR="006D283C" w:rsidRPr="006D283C" w:rsidRDefault="006D283C" w:rsidP="006D283C">
            <w:pPr>
              <w:tabs>
                <w:tab w:val="left" w:pos="10080"/>
              </w:tabs>
              <w:rPr>
                <w:color w:val="000000"/>
                <w:sz w:val="18"/>
                <w:szCs w:val="18"/>
              </w:rPr>
            </w:pPr>
          </w:p>
        </w:tc>
      </w:tr>
      <w:tr w:rsidR="006D283C" w:rsidRPr="006D283C" w14:paraId="4A88A3CE" w14:textId="77777777" w:rsidTr="006D283C">
        <w:trPr>
          <w:trHeight w:val="192"/>
        </w:trPr>
        <w:tc>
          <w:tcPr>
            <w:tcW w:w="898" w:type="dxa"/>
          </w:tcPr>
          <w:p w14:paraId="1454B26F" w14:textId="7700E389" w:rsidR="006D283C" w:rsidRPr="006D283C" w:rsidRDefault="006D283C" w:rsidP="006D283C">
            <w:pPr>
              <w:tabs>
                <w:tab w:val="left" w:pos="10080"/>
              </w:tabs>
              <w:rPr>
                <w:color w:val="000000"/>
                <w:sz w:val="18"/>
                <w:szCs w:val="18"/>
              </w:rPr>
            </w:pPr>
            <w:r w:rsidRPr="006D283C">
              <w:rPr>
                <w:color w:val="000000"/>
                <w:sz w:val="18"/>
                <w:szCs w:val="18"/>
              </w:rPr>
              <w:t>341-342</w:t>
            </w:r>
          </w:p>
        </w:tc>
        <w:tc>
          <w:tcPr>
            <w:tcW w:w="2708" w:type="dxa"/>
          </w:tcPr>
          <w:p w14:paraId="104DF9A9" w14:textId="7825E678" w:rsidR="006D283C" w:rsidRPr="006D283C" w:rsidRDefault="006D283C" w:rsidP="006D283C">
            <w:pPr>
              <w:tabs>
                <w:tab w:val="left" w:pos="10080"/>
              </w:tabs>
              <w:rPr>
                <w:color w:val="000000"/>
                <w:sz w:val="18"/>
                <w:szCs w:val="18"/>
              </w:rPr>
            </w:pPr>
            <w:r w:rsidRPr="006D283C">
              <w:rPr>
                <w:color w:val="000000"/>
                <w:sz w:val="18"/>
                <w:szCs w:val="18"/>
              </w:rPr>
              <w:t>Vehicle Style</w:t>
            </w:r>
          </w:p>
        </w:tc>
        <w:tc>
          <w:tcPr>
            <w:tcW w:w="712" w:type="dxa"/>
          </w:tcPr>
          <w:p w14:paraId="1A6F77C0" w14:textId="6107726B" w:rsidR="006D283C" w:rsidRPr="006D283C" w:rsidRDefault="006D283C" w:rsidP="006D283C">
            <w:pPr>
              <w:tabs>
                <w:tab w:val="left" w:pos="10080"/>
              </w:tabs>
              <w:rPr>
                <w:color w:val="000000"/>
                <w:sz w:val="18"/>
                <w:szCs w:val="18"/>
              </w:rPr>
            </w:pPr>
            <w:r w:rsidRPr="006D283C">
              <w:rPr>
                <w:color w:val="000000"/>
                <w:sz w:val="18"/>
                <w:szCs w:val="18"/>
              </w:rPr>
              <w:t>2</w:t>
            </w:r>
          </w:p>
        </w:tc>
        <w:tc>
          <w:tcPr>
            <w:tcW w:w="458" w:type="dxa"/>
          </w:tcPr>
          <w:p w14:paraId="4151D2CC" w14:textId="75BD5134"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7B10B1F9" w14:textId="7AE12C07" w:rsidR="006D283C" w:rsidRPr="006D283C" w:rsidRDefault="006D283C" w:rsidP="006D283C">
            <w:pPr>
              <w:tabs>
                <w:tab w:val="left" w:pos="10080"/>
              </w:tabs>
              <w:rPr>
                <w:color w:val="000000"/>
                <w:sz w:val="18"/>
                <w:szCs w:val="18"/>
              </w:rPr>
            </w:pPr>
            <w:r w:rsidRPr="006D283C">
              <w:rPr>
                <w:color w:val="000000"/>
                <w:sz w:val="18"/>
                <w:szCs w:val="18"/>
              </w:rPr>
              <w:t>See Appendix C</w:t>
            </w:r>
          </w:p>
        </w:tc>
      </w:tr>
      <w:tr w:rsidR="006D283C" w:rsidRPr="006D283C" w14:paraId="014A513B" w14:textId="77777777" w:rsidTr="006D283C">
        <w:trPr>
          <w:trHeight w:val="192"/>
        </w:trPr>
        <w:tc>
          <w:tcPr>
            <w:tcW w:w="898" w:type="dxa"/>
          </w:tcPr>
          <w:p w14:paraId="1D3D86E8" w14:textId="1B1AFB5C" w:rsidR="006D283C" w:rsidRPr="006D283C" w:rsidRDefault="006D283C" w:rsidP="006D283C">
            <w:pPr>
              <w:tabs>
                <w:tab w:val="left" w:pos="10080"/>
              </w:tabs>
              <w:rPr>
                <w:color w:val="000000"/>
                <w:sz w:val="18"/>
                <w:szCs w:val="18"/>
              </w:rPr>
            </w:pPr>
            <w:r w:rsidRPr="006D283C">
              <w:rPr>
                <w:color w:val="000000"/>
                <w:sz w:val="18"/>
                <w:szCs w:val="18"/>
              </w:rPr>
              <w:t>343-362</w:t>
            </w:r>
          </w:p>
        </w:tc>
        <w:tc>
          <w:tcPr>
            <w:tcW w:w="2708" w:type="dxa"/>
          </w:tcPr>
          <w:p w14:paraId="5C6D31F8" w14:textId="7529B15E" w:rsidR="006D283C" w:rsidRPr="006D283C" w:rsidRDefault="006D283C" w:rsidP="006D283C">
            <w:pPr>
              <w:tabs>
                <w:tab w:val="left" w:pos="10080"/>
              </w:tabs>
              <w:rPr>
                <w:color w:val="000000"/>
                <w:sz w:val="18"/>
                <w:szCs w:val="18"/>
              </w:rPr>
            </w:pPr>
            <w:r w:rsidRPr="006D283C">
              <w:rPr>
                <w:color w:val="000000"/>
                <w:sz w:val="18"/>
                <w:szCs w:val="18"/>
              </w:rPr>
              <w:t>PIN/VIN</w:t>
            </w:r>
          </w:p>
        </w:tc>
        <w:tc>
          <w:tcPr>
            <w:tcW w:w="712" w:type="dxa"/>
          </w:tcPr>
          <w:p w14:paraId="6422E011" w14:textId="5B864A49" w:rsidR="006D283C" w:rsidRPr="006D283C" w:rsidRDefault="006D283C" w:rsidP="006D283C">
            <w:pPr>
              <w:tabs>
                <w:tab w:val="left" w:pos="10080"/>
              </w:tabs>
              <w:rPr>
                <w:color w:val="000000"/>
                <w:sz w:val="18"/>
                <w:szCs w:val="18"/>
              </w:rPr>
            </w:pPr>
            <w:r w:rsidRPr="006D283C">
              <w:rPr>
                <w:color w:val="000000"/>
                <w:sz w:val="18"/>
                <w:szCs w:val="18"/>
              </w:rPr>
              <w:t>20</w:t>
            </w:r>
          </w:p>
        </w:tc>
        <w:tc>
          <w:tcPr>
            <w:tcW w:w="458" w:type="dxa"/>
          </w:tcPr>
          <w:p w14:paraId="28FAD860" w14:textId="49DCC0BD"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3A4B9971" w14:textId="34DAF3EB" w:rsidR="006D283C" w:rsidRPr="006D283C" w:rsidRDefault="006D283C" w:rsidP="006D283C">
            <w:pPr>
              <w:tabs>
                <w:tab w:val="left" w:pos="10080"/>
              </w:tabs>
              <w:rPr>
                <w:color w:val="000000"/>
                <w:sz w:val="18"/>
                <w:szCs w:val="18"/>
              </w:rPr>
            </w:pPr>
            <w:r w:rsidRPr="006D283C">
              <w:rPr>
                <w:color w:val="000000"/>
                <w:sz w:val="18"/>
                <w:szCs w:val="18"/>
              </w:rPr>
              <w:t>Full Product or Vehicle Identification Number assigned by the manufacturer</w:t>
            </w:r>
          </w:p>
        </w:tc>
      </w:tr>
      <w:tr w:rsidR="006D283C" w:rsidRPr="006D283C" w14:paraId="0E93B443" w14:textId="77777777" w:rsidTr="006D283C">
        <w:trPr>
          <w:trHeight w:val="192"/>
        </w:trPr>
        <w:tc>
          <w:tcPr>
            <w:tcW w:w="898" w:type="dxa"/>
          </w:tcPr>
          <w:p w14:paraId="2CE2700A" w14:textId="537739CB" w:rsidR="006D283C" w:rsidRPr="006D283C" w:rsidRDefault="006D283C" w:rsidP="006D283C">
            <w:pPr>
              <w:tabs>
                <w:tab w:val="left" w:pos="10080"/>
              </w:tabs>
              <w:rPr>
                <w:color w:val="000000"/>
                <w:sz w:val="18"/>
                <w:szCs w:val="18"/>
              </w:rPr>
            </w:pPr>
            <w:r w:rsidRPr="006D283C">
              <w:rPr>
                <w:color w:val="000000"/>
                <w:sz w:val="18"/>
                <w:szCs w:val="18"/>
              </w:rPr>
              <w:t>363-376</w:t>
            </w:r>
          </w:p>
        </w:tc>
        <w:tc>
          <w:tcPr>
            <w:tcW w:w="2708" w:type="dxa"/>
          </w:tcPr>
          <w:p w14:paraId="05F0F34C" w14:textId="1FF0F737" w:rsidR="006D283C" w:rsidRPr="006D283C" w:rsidRDefault="006D283C" w:rsidP="006D283C">
            <w:pPr>
              <w:tabs>
                <w:tab w:val="left" w:pos="10080"/>
              </w:tabs>
              <w:rPr>
                <w:color w:val="000000"/>
                <w:sz w:val="18"/>
                <w:szCs w:val="18"/>
              </w:rPr>
            </w:pPr>
            <w:r w:rsidRPr="006D283C">
              <w:rPr>
                <w:color w:val="000000"/>
                <w:sz w:val="18"/>
                <w:szCs w:val="18"/>
              </w:rPr>
              <w:t>Engine Serial No.</w:t>
            </w:r>
          </w:p>
        </w:tc>
        <w:tc>
          <w:tcPr>
            <w:tcW w:w="712" w:type="dxa"/>
          </w:tcPr>
          <w:p w14:paraId="07B25EEA" w14:textId="7A48C3FB" w:rsidR="006D283C" w:rsidRPr="006D283C" w:rsidRDefault="006D283C" w:rsidP="006D283C">
            <w:pPr>
              <w:tabs>
                <w:tab w:val="left" w:pos="10080"/>
              </w:tabs>
              <w:rPr>
                <w:color w:val="000000"/>
                <w:sz w:val="18"/>
                <w:szCs w:val="18"/>
              </w:rPr>
            </w:pPr>
            <w:r w:rsidRPr="006D283C">
              <w:rPr>
                <w:color w:val="000000"/>
                <w:sz w:val="18"/>
                <w:szCs w:val="18"/>
              </w:rPr>
              <w:t>14</w:t>
            </w:r>
          </w:p>
        </w:tc>
        <w:tc>
          <w:tcPr>
            <w:tcW w:w="458" w:type="dxa"/>
          </w:tcPr>
          <w:p w14:paraId="60EFE23D" w14:textId="54936D91"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6DC736F1" w14:textId="36DF3768" w:rsidR="006D283C" w:rsidRPr="006D283C" w:rsidRDefault="006D283C" w:rsidP="006D283C">
            <w:pPr>
              <w:tabs>
                <w:tab w:val="left" w:pos="10080"/>
              </w:tabs>
              <w:rPr>
                <w:color w:val="000000"/>
                <w:sz w:val="18"/>
                <w:szCs w:val="18"/>
              </w:rPr>
            </w:pPr>
            <w:r w:rsidRPr="006D283C">
              <w:rPr>
                <w:color w:val="000000"/>
                <w:sz w:val="18"/>
                <w:szCs w:val="18"/>
              </w:rPr>
              <w:t>Serial Number of the Engine if Not VIN derived or not the original</w:t>
            </w:r>
          </w:p>
        </w:tc>
      </w:tr>
      <w:tr w:rsidR="006D283C" w:rsidRPr="006D283C" w14:paraId="3C186732" w14:textId="77777777" w:rsidTr="006D283C">
        <w:trPr>
          <w:trHeight w:val="192"/>
        </w:trPr>
        <w:tc>
          <w:tcPr>
            <w:tcW w:w="898" w:type="dxa"/>
          </w:tcPr>
          <w:p w14:paraId="28E0CEAD" w14:textId="0F3BCA20" w:rsidR="006D283C" w:rsidRPr="006D283C" w:rsidRDefault="006D283C" w:rsidP="006D283C">
            <w:pPr>
              <w:tabs>
                <w:tab w:val="left" w:pos="10080"/>
              </w:tabs>
              <w:rPr>
                <w:color w:val="000000"/>
                <w:sz w:val="18"/>
                <w:szCs w:val="18"/>
              </w:rPr>
            </w:pPr>
            <w:r w:rsidRPr="006D283C">
              <w:rPr>
                <w:color w:val="000000"/>
                <w:sz w:val="18"/>
                <w:szCs w:val="18"/>
              </w:rPr>
              <w:t>377-390</w:t>
            </w:r>
          </w:p>
        </w:tc>
        <w:tc>
          <w:tcPr>
            <w:tcW w:w="2708" w:type="dxa"/>
          </w:tcPr>
          <w:p w14:paraId="53658ED3" w14:textId="03C5E2C1" w:rsidR="006D283C" w:rsidRPr="006D283C" w:rsidRDefault="006D283C" w:rsidP="006D283C">
            <w:pPr>
              <w:tabs>
                <w:tab w:val="left" w:pos="10080"/>
              </w:tabs>
              <w:rPr>
                <w:color w:val="000000"/>
                <w:sz w:val="18"/>
                <w:szCs w:val="18"/>
              </w:rPr>
            </w:pPr>
            <w:r w:rsidRPr="006D283C">
              <w:rPr>
                <w:color w:val="000000"/>
                <w:sz w:val="18"/>
                <w:szCs w:val="18"/>
              </w:rPr>
              <w:t>Chassis Serial No.</w:t>
            </w:r>
          </w:p>
        </w:tc>
        <w:tc>
          <w:tcPr>
            <w:tcW w:w="712" w:type="dxa"/>
          </w:tcPr>
          <w:p w14:paraId="7A251588" w14:textId="5998B145" w:rsidR="006D283C" w:rsidRPr="006D283C" w:rsidRDefault="006D283C" w:rsidP="006D283C">
            <w:pPr>
              <w:tabs>
                <w:tab w:val="left" w:pos="10080"/>
              </w:tabs>
              <w:rPr>
                <w:color w:val="000000"/>
                <w:sz w:val="18"/>
                <w:szCs w:val="18"/>
              </w:rPr>
            </w:pPr>
            <w:r w:rsidRPr="006D283C">
              <w:rPr>
                <w:color w:val="000000"/>
                <w:sz w:val="18"/>
                <w:szCs w:val="18"/>
              </w:rPr>
              <w:t>14</w:t>
            </w:r>
          </w:p>
        </w:tc>
        <w:tc>
          <w:tcPr>
            <w:tcW w:w="458" w:type="dxa"/>
          </w:tcPr>
          <w:p w14:paraId="7BB7FD49" w14:textId="51D595E2"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5C7CD586" w14:textId="09E3D593" w:rsidR="006D283C" w:rsidRPr="006D283C" w:rsidRDefault="006D283C" w:rsidP="006D283C">
            <w:pPr>
              <w:tabs>
                <w:tab w:val="left" w:pos="10080"/>
              </w:tabs>
              <w:rPr>
                <w:color w:val="000000"/>
                <w:sz w:val="18"/>
                <w:szCs w:val="18"/>
              </w:rPr>
            </w:pPr>
            <w:r w:rsidRPr="006D283C">
              <w:rPr>
                <w:color w:val="000000"/>
                <w:sz w:val="18"/>
                <w:szCs w:val="18"/>
              </w:rPr>
              <w:t>The serial number of the chassis, if it is not VIN derived.</w:t>
            </w:r>
          </w:p>
        </w:tc>
      </w:tr>
      <w:tr w:rsidR="006D283C" w:rsidRPr="006D283C" w14:paraId="6EA322E7" w14:textId="77777777" w:rsidTr="006D283C">
        <w:trPr>
          <w:trHeight w:val="192"/>
        </w:trPr>
        <w:tc>
          <w:tcPr>
            <w:tcW w:w="898" w:type="dxa"/>
          </w:tcPr>
          <w:p w14:paraId="502CAAB8" w14:textId="037EDEB9" w:rsidR="006D283C" w:rsidRPr="006D283C" w:rsidRDefault="006D283C" w:rsidP="006D283C">
            <w:pPr>
              <w:tabs>
                <w:tab w:val="left" w:pos="10080"/>
              </w:tabs>
              <w:rPr>
                <w:color w:val="000000"/>
                <w:sz w:val="18"/>
                <w:szCs w:val="18"/>
              </w:rPr>
            </w:pPr>
            <w:r w:rsidRPr="006D283C">
              <w:rPr>
                <w:color w:val="000000"/>
                <w:sz w:val="18"/>
                <w:szCs w:val="18"/>
              </w:rPr>
              <w:t>391-404</w:t>
            </w:r>
          </w:p>
        </w:tc>
        <w:tc>
          <w:tcPr>
            <w:tcW w:w="2708" w:type="dxa"/>
          </w:tcPr>
          <w:p w14:paraId="5C9E42D6" w14:textId="35331AC7" w:rsidR="006D283C" w:rsidRPr="006D283C" w:rsidRDefault="006D283C" w:rsidP="006D283C">
            <w:pPr>
              <w:tabs>
                <w:tab w:val="left" w:pos="10080"/>
              </w:tabs>
              <w:rPr>
                <w:color w:val="000000"/>
                <w:sz w:val="18"/>
                <w:szCs w:val="18"/>
              </w:rPr>
            </w:pPr>
            <w:r w:rsidRPr="006D283C">
              <w:rPr>
                <w:color w:val="000000"/>
                <w:sz w:val="18"/>
                <w:szCs w:val="18"/>
              </w:rPr>
              <w:t>Transmission No.</w:t>
            </w:r>
          </w:p>
        </w:tc>
        <w:tc>
          <w:tcPr>
            <w:tcW w:w="712" w:type="dxa"/>
          </w:tcPr>
          <w:p w14:paraId="3E76FE75" w14:textId="04970748" w:rsidR="006D283C" w:rsidRPr="006D283C" w:rsidRDefault="006D283C" w:rsidP="006D283C">
            <w:pPr>
              <w:tabs>
                <w:tab w:val="left" w:pos="10080"/>
              </w:tabs>
              <w:rPr>
                <w:color w:val="000000"/>
                <w:sz w:val="18"/>
                <w:szCs w:val="18"/>
              </w:rPr>
            </w:pPr>
            <w:r w:rsidRPr="006D283C">
              <w:rPr>
                <w:color w:val="000000"/>
                <w:sz w:val="18"/>
                <w:szCs w:val="18"/>
              </w:rPr>
              <w:t>14</w:t>
            </w:r>
          </w:p>
        </w:tc>
        <w:tc>
          <w:tcPr>
            <w:tcW w:w="458" w:type="dxa"/>
          </w:tcPr>
          <w:p w14:paraId="760CABDD" w14:textId="30FF1778"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5F2A2390" w14:textId="453426EB" w:rsidR="006D283C" w:rsidRPr="006D283C" w:rsidRDefault="006D283C" w:rsidP="006D283C">
            <w:pPr>
              <w:tabs>
                <w:tab w:val="left" w:pos="10080"/>
              </w:tabs>
              <w:rPr>
                <w:color w:val="000000"/>
                <w:sz w:val="18"/>
                <w:szCs w:val="18"/>
              </w:rPr>
            </w:pPr>
            <w:r w:rsidRPr="006D283C">
              <w:rPr>
                <w:color w:val="000000"/>
                <w:sz w:val="18"/>
                <w:szCs w:val="18"/>
              </w:rPr>
              <w:t>The serial number of the transmission, if it is not VIN derived or not the original</w:t>
            </w:r>
          </w:p>
        </w:tc>
      </w:tr>
      <w:tr w:rsidR="006D283C" w:rsidRPr="006D283C" w14:paraId="0B9F9B4A" w14:textId="77777777" w:rsidTr="006D283C">
        <w:trPr>
          <w:trHeight w:val="192"/>
        </w:trPr>
        <w:tc>
          <w:tcPr>
            <w:tcW w:w="898" w:type="dxa"/>
          </w:tcPr>
          <w:p w14:paraId="6A43FF9E" w14:textId="0515298C" w:rsidR="006D283C" w:rsidRPr="006D283C" w:rsidRDefault="006D283C" w:rsidP="006D283C">
            <w:pPr>
              <w:tabs>
                <w:tab w:val="left" w:pos="10080"/>
              </w:tabs>
              <w:rPr>
                <w:color w:val="000000"/>
                <w:sz w:val="18"/>
                <w:szCs w:val="18"/>
              </w:rPr>
            </w:pPr>
            <w:r w:rsidRPr="006D283C">
              <w:rPr>
                <w:color w:val="000000"/>
                <w:sz w:val="18"/>
                <w:szCs w:val="18"/>
              </w:rPr>
              <w:t>405</w:t>
            </w:r>
          </w:p>
        </w:tc>
        <w:tc>
          <w:tcPr>
            <w:tcW w:w="2708" w:type="dxa"/>
          </w:tcPr>
          <w:p w14:paraId="4DB237CD" w14:textId="17E79429" w:rsidR="006D283C" w:rsidRPr="006D283C" w:rsidRDefault="006D283C" w:rsidP="006D283C">
            <w:pPr>
              <w:tabs>
                <w:tab w:val="left" w:pos="10080"/>
              </w:tabs>
              <w:rPr>
                <w:color w:val="000000"/>
                <w:sz w:val="18"/>
                <w:szCs w:val="18"/>
              </w:rPr>
            </w:pPr>
            <w:r w:rsidRPr="006D283C">
              <w:rPr>
                <w:color w:val="000000"/>
                <w:sz w:val="18"/>
                <w:szCs w:val="18"/>
              </w:rPr>
              <w:t>Theft Type Indicator</w:t>
            </w:r>
          </w:p>
        </w:tc>
        <w:tc>
          <w:tcPr>
            <w:tcW w:w="712" w:type="dxa"/>
          </w:tcPr>
          <w:p w14:paraId="4913806C" w14:textId="2A2BBA7E" w:rsidR="006D283C" w:rsidRPr="006D283C" w:rsidRDefault="006D283C" w:rsidP="006D283C">
            <w:pPr>
              <w:tabs>
                <w:tab w:val="left" w:pos="10080"/>
              </w:tabs>
              <w:rPr>
                <w:color w:val="000000"/>
                <w:sz w:val="18"/>
                <w:szCs w:val="18"/>
              </w:rPr>
            </w:pPr>
            <w:r w:rsidRPr="006D283C">
              <w:rPr>
                <w:color w:val="000000"/>
                <w:sz w:val="18"/>
                <w:szCs w:val="18"/>
              </w:rPr>
              <w:t>1</w:t>
            </w:r>
          </w:p>
        </w:tc>
        <w:tc>
          <w:tcPr>
            <w:tcW w:w="458" w:type="dxa"/>
          </w:tcPr>
          <w:p w14:paraId="0C329DFB" w14:textId="6A9E4631"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0CE36B7F" w14:textId="54F7BE82" w:rsidR="006D283C" w:rsidRPr="006D283C" w:rsidRDefault="006D283C" w:rsidP="006D283C">
            <w:pPr>
              <w:tabs>
                <w:tab w:val="left" w:pos="10080"/>
              </w:tabs>
              <w:rPr>
                <w:color w:val="000000"/>
                <w:sz w:val="18"/>
                <w:szCs w:val="18"/>
              </w:rPr>
            </w:pPr>
            <w:r w:rsidRPr="006D283C">
              <w:rPr>
                <w:color w:val="000000"/>
                <w:sz w:val="18"/>
                <w:szCs w:val="18"/>
              </w:rPr>
              <w:t>P-Partial Theft ;T-Total Theft of Vehicle</w:t>
            </w:r>
          </w:p>
        </w:tc>
      </w:tr>
      <w:tr w:rsidR="006D283C" w:rsidRPr="006D283C" w14:paraId="0B8E3696" w14:textId="77777777" w:rsidTr="006D283C">
        <w:trPr>
          <w:trHeight w:val="192"/>
        </w:trPr>
        <w:tc>
          <w:tcPr>
            <w:tcW w:w="898" w:type="dxa"/>
          </w:tcPr>
          <w:p w14:paraId="5F501F0C" w14:textId="69D0C479" w:rsidR="006D283C" w:rsidRPr="006D283C" w:rsidRDefault="006D283C" w:rsidP="006D283C">
            <w:pPr>
              <w:tabs>
                <w:tab w:val="left" w:pos="10080"/>
              </w:tabs>
              <w:rPr>
                <w:color w:val="000000"/>
                <w:sz w:val="18"/>
                <w:szCs w:val="18"/>
              </w:rPr>
            </w:pPr>
            <w:r w:rsidRPr="006D283C">
              <w:rPr>
                <w:color w:val="000000"/>
                <w:sz w:val="18"/>
                <w:szCs w:val="18"/>
              </w:rPr>
              <w:t>406-413</w:t>
            </w:r>
          </w:p>
        </w:tc>
        <w:tc>
          <w:tcPr>
            <w:tcW w:w="2708" w:type="dxa"/>
          </w:tcPr>
          <w:p w14:paraId="1FC3EDEC" w14:textId="090E47B4" w:rsidR="006D283C" w:rsidRPr="006D283C" w:rsidRDefault="006D283C" w:rsidP="006D283C">
            <w:pPr>
              <w:tabs>
                <w:tab w:val="left" w:pos="10080"/>
              </w:tabs>
              <w:rPr>
                <w:color w:val="000000"/>
                <w:sz w:val="18"/>
                <w:szCs w:val="18"/>
              </w:rPr>
            </w:pPr>
            <w:r w:rsidRPr="006D283C">
              <w:rPr>
                <w:color w:val="000000"/>
                <w:sz w:val="18"/>
                <w:szCs w:val="18"/>
              </w:rPr>
              <w:t>Date of Recovery</w:t>
            </w:r>
          </w:p>
        </w:tc>
        <w:tc>
          <w:tcPr>
            <w:tcW w:w="712" w:type="dxa"/>
          </w:tcPr>
          <w:p w14:paraId="3A8B330D" w14:textId="03E16D88" w:rsidR="006D283C" w:rsidRPr="006D283C" w:rsidRDefault="006D283C" w:rsidP="006D283C">
            <w:pPr>
              <w:tabs>
                <w:tab w:val="left" w:pos="10080"/>
              </w:tabs>
              <w:rPr>
                <w:color w:val="000000"/>
                <w:sz w:val="18"/>
                <w:szCs w:val="18"/>
              </w:rPr>
            </w:pPr>
            <w:r w:rsidRPr="006D283C">
              <w:rPr>
                <w:color w:val="000000"/>
                <w:sz w:val="18"/>
                <w:szCs w:val="18"/>
              </w:rPr>
              <w:t>8</w:t>
            </w:r>
          </w:p>
        </w:tc>
        <w:tc>
          <w:tcPr>
            <w:tcW w:w="458" w:type="dxa"/>
          </w:tcPr>
          <w:p w14:paraId="09325C08" w14:textId="7A33A32A" w:rsidR="006D283C" w:rsidRPr="006D283C" w:rsidRDefault="006D283C" w:rsidP="006D283C">
            <w:pPr>
              <w:tabs>
                <w:tab w:val="left" w:pos="10080"/>
              </w:tabs>
              <w:rPr>
                <w:color w:val="000000"/>
                <w:sz w:val="18"/>
                <w:szCs w:val="18"/>
              </w:rPr>
            </w:pPr>
            <w:r w:rsidRPr="006D283C">
              <w:rPr>
                <w:color w:val="000000"/>
                <w:sz w:val="18"/>
                <w:szCs w:val="18"/>
              </w:rPr>
              <w:t>N</w:t>
            </w:r>
          </w:p>
        </w:tc>
        <w:tc>
          <w:tcPr>
            <w:tcW w:w="6030" w:type="dxa"/>
          </w:tcPr>
          <w:p w14:paraId="6C015E5E" w14:textId="2A077B45" w:rsidR="006D283C" w:rsidRPr="006D283C" w:rsidRDefault="006D283C" w:rsidP="006D283C">
            <w:pPr>
              <w:tabs>
                <w:tab w:val="left" w:pos="10080"/>
              </w:tabs>
              <w:rPr>
                <w:color w:val="000000"/>
                <w:sz w:val="18"/>
                <w:szCs w:val="18"/>
              </w:rPr>
            </w:pPr>
            <w:r w:rsidRPr="006D283C">
              <w:rPr>
                <w:color w:val="000000"/>
                <w:sz w:val="18"/>
                <w:szCs w:val="18"/>
              </w:rPr>
              <w:t>MMDDYYYY</w:t>
            </w:r>
          </w:p>
        </w:tc>
      </w:tr>
      <w:tr w:rsidR="006D283C" w:rsidRPr="006D283C" w14:paraId="67FAB68C" w14:textId="77777777" w:rsidTr="006D283C">
        <w:trPr>
          <w:trHeight w:val="192"/>
        </w:trPr>
        <w:tc>
          <w:tcPr>
            <w:tcW w:w="898" w:type="dxa"/>
          </w:tcPr>
          <w:p w14:paraId="57137A41" w14:textId="183A0B81" w:rsidR="006D283C" w:rsidRPr="006D283C" w:rsidRDefault="006D283C" w:rsidP="006D283C">
            <w:pPr>
              <w:tabs>
                <w:tab w:val="left" w:pos="10080"/>
              </w:tabs>
              <w:rPr>
                <w:color w:val="000000"/>
                <w:sz w:val="18"/>
                <w:szCs w:val="18"/>
              </w:rPr>
            </w:pPr>
            <w:r w:rsidRPr="006D283C">
              <w:rPr>
                <w:color w:val="000000"/>
                <w:sz w:val="18"/>
                <w:szCs w:val="18"/>
              </w:rPr>
              <w:t>414-448</w:t>
            </w:r>
          </w:p>
        </w:tc>
        <w:tc>
          <w:tcPr>
            <w:tcW w:w="2708" w:type="dxa"/>
          </w:tcPr>
          <w:p w14:paraId="2145E15D" w14:textId="05D803E5" w:rsidR="006D283C" w:rsidRPr="006D283C" w:rsidRDefault="006D283C" w:rsidP="006D283C">
            <w:pPr>
              <w:tabs>
                <w:tab w:val="left" w:pos="10080"/>
              </w:tabs>
              <w:rPr>
                <w:color w:val="000000"/>
                <w:sz w:val="18"/>
                <w:szCs w:val="18"/>
              </w:rPr>
            </w:pPr>
            <w:r w:rsidRPr="006D283C">
              <w:rPr>
                <w:color w:val="000000"/>
                <w:sz w:val="18"/>
                <w:szCs w:val="18"/>
              </w:rPr>
              <w:t>Recovering Agency</w:t>
            </w:r>
          </w:p>
        </w:tc>
        <w:tc>
          <w:tcPr>
            <w:tcW w:w="712" w:type="dxa"/>
          </w:tcPr>
          <w:p w14:paraId="10E366C8" w14:textId="4B1A2C3A" w:rsidR="006D283C" w:rsidRPr="006D283C" w:rsidRDefault="006D283C" w:rsidP="006D283C">
            <w:pPr>
              <w:tabs>
                <w:tab w:val="left" w:pos="10080"/>
              </w:tabs>
              <w:rPr>
                <w:color w:val="000000"/>
                <w:sz w:val="18"/>
                <w:szCs w:val="18"/>
              </w:rPr>
            </w:pPr>
            <w:r w:rsidRPr="006D283C">
              <w:rPr>
                <w:color w:val="000000"/>
                <w:sz w:val="18"/>
                <w:szCs w:val="18"/>
              </w:rPr>
              <w:t>35</w:t>
            </w:r>
          </w:p>
        </w:tc>
        <w:tc>
          <w:tcPr>
            <w:tcW w:w="458" w:type="dxa"/>
          </w:tcPr>
          <w:p w14:paraId="7EEAD0C2" w14:textId="461F8436"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115794F8" w14:textId="421FEEF9" w:rsidR="006D283C" w:rsidRPr="006D283C" w:rsidRDefault="006D283C" w:rsidP="006D283C">
            <w:pPr>
              <w:tabs>
                <w:tab w:val="left" w:pos="10080"/>
              </w:tabs>
              <w:rPr>
                <w:color w:val="000000"/>
                <w:sz w:val="18"/>
                <w:szCs w:val="18"/>
              </w:rPr>
            </w:pPr>
            <w:r w:rsidRPr="006D283C">
              <w:rPr>
                <w:color w:val="000000"/>
                <w:sz w:val="18"/>
                <w:szCs w:val="18"/>
              </w:rPr>
              <w:t>Present if a Theft Recovery</w:t>
            </w:r>
          </w:p>
        </w:tc>
      </w:tr>
      <w:tr w:rsidR="006D283C" w:rsidRPr="006D283C" w14:paraId="7421E04A" w14:textId="77777777" w:rsidTr="006D283C">
        <w:trPr>
          <w:trHeight w:val="192"/>
        </w:trPr>
        <w:tc>
          <w:tcPr>
            <w:tcW w:w="898" w:type="dxa"/>
          </w:tcPr>
          <w:p w14:paraId="7ABA3E2D" w14:textId="52A67A4E" w:rsidR="006D283C" w:rsidRPr="006D283C" w:rsidRDefault="006D283C" w:rsidP="006D283C">
            <w:pPr>
              <w:tabs>
                <w:tab w:val="left" w:pos="10080"/>
              </w:tabs>
              <w:rPr>
                <w:color w:val="000000"/>
                <w:sz w:val="18"/>
                <w:szCs w:val="18"/>
              </w:rPr>
            </w:pPr>
            <w:r w:rsidRPr="006D283C">
              <w:rPr>
                <w:color w:val="000000"/>
                <w:sz w:val="18"/>
                <w:szCs w:val="18"/>
              </w:rPr>
              <w:t>449-473</w:t>
            </w:r>
          </w:p>
        </w:tc>
        <w:tc>
          <w:tcPr>
            <w:tcW w:w="2708" w:type="dxa"/>
          </w:tcPr>
          <w:p w14:paraId="55F03470" w14:textId="57AEF340" w:rsidR="006D283C" w:rsidRPr="006D283C" w:rsidRDefault="006D283C" w:rsidP="006D283C">
            <w:pPr>
              <w:tabs>
                <w:tab w:val="left" w:pos="10080"/>
              </w:tabs>
              <w:rPr>
                <w:color w:val="000000"/>
                <w:sz w:val="18"/>
                <w:szCs w:val="18"/>
              </w:rPr>
            </w:pPr>
            <w:r w:rsidRPr="006D283C">
              <w:rPr>
                <w:color w:val="000000"/>
                <w:sz w:val="18"/>
                <w:szCs w:val="18"/>
              </w:rPr>
              <w:t>Recovery Agency City</w:t>
            </w:r>
          </w:p>
        </w:tc>
        <w:tc>
          <w:tcPr>
            <w:tcW w:w="712" w:type="dxa"/>
          </w:tcPr>
          <w:p w14:paraId="7B18A2B2" w14:textId="6DB6D42F" w:rsidR="006D283C" w:rsidRPr="006D283C" w:rsidRDefault="006D283C" w:rsidP="006D283C">
            <w:pPr>
              <w:tabs>
                <w:tab w:val="left" w:pos="10080"/>
              </w:tabs>
              <w:rPr>
                <w:color w:val="000000"/>
                <w:sz w:val="18"/>
                <w:szCs w:val="18"/>
              </w:rPr>
            </w:pPr>
            <w:r w:rsidRPr="006D283C">
              <w:rPr>
                <w:color w:val="000000"/>
                <w:sz w:val="18"/>
                <w:szCs w:val="18"/>
              </w:rPr>
              <w:t>25</w:t>
            </w:r>
          </w:p>
        </w:tc>
        <w:tc>
          <w:tcPr>
            <w:tcW w:w="458" w:type="dxa"/>
          </w:tcPr>
          <w:p w14:paraId="7B268A16" w14:textId="19F70B88"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108C5EEA" w14:textId="77777777" w:rsidR="006D283C" w:rsidRPr="006D283C" w:rsidRDefault="006D283C" w:rsidP="006D283C">
            <w:pPr>
              <w:tabs>
                <w:tab w:val="left" w:pos="10080"/>
              </w:tabs>
              <w:rPr>
                <w:color w:val="000000"/>
                <w:sz w:val="18"/>
                <w:szCs w:val="18"/>
              </w:rPr>
            </w:pPr>
          </w:p>
        </w:tc>
      </w:tr>
      <w:tr w:rsidR="006D283C" w:rsidRPr="006D283C" w14:paraId="12A8D4C2" w14:textId="77777777" w:rsidTr="006D283C">
        <w:trPr>
          <w:trHeight w:val="192"/>
        </w:trPr>
        <w:tc>
          <w:tcPr>
            <w:tcW w:w="898" w:type="dxa"/>
          </w:tcPr>
          <w:p w14:paraId="3398F15D" w14:textId="71F6D5DD" w:rsidR="006D283C" w:rsidRPr="006D283C" w:rsidRDefault="006D283C" w:rsidP="006D283C">
            <w:pPr>
              <w:tabs>
                <w:tab w:val="left" w:pos="10080"/>
              </w:tabs>
              <w:rPr>
                <w:color w:val="000000"/>
                <w:sz w:val="18"/>
                <w:szCs w:val="18"/>
              </w:rPr>
            </w:pPr>
            <w:r w:rsidRPr="006D283C">
              <w:rPr>
                <w:color w:val="000000"/>
                <w:sz w:val="18"/>
                <w:szCs w:val="18"/>
              </w:rPr>
              <w:t>474-475</w:t>
            </w:r>
          </w:p>
        </w:tc>
        <w:tc>
          <w:tcPr>
            <w:tcW w:w="2708" w:type="dxa"/>
          </w:tcPr>
          <w:p w14:paraId="0D70513C" w14:textId="257772C0" w:rsidR="006D283C" w:rsidRPr="006D283C" w:rsidRDefault="006D283C" w:rsidP="006D283C">
            <w:pPr>
              <w:tabs>
                <w:tab w:val="left" w:pos="10080"/>
              </w:tabs>
              <w:rPr>
                <w:color w:val="000000"/>
                <w:sz w:val="18"/>
                <w:szCs w:val="18"/>
              </w:rPr>
            </w:pPr>
            <w:r w:rsidRPr="006D283C">
              <w:rPr>
                <w:color w:val="000000"/>
                <w:sz w:val="18"/>
                <w:szCs w:val="18"/>
              </w:rPr>
              <w:t>Recovery Agency State</w:t>
            </w:r>
          </w:p>
        </w:tc>
        <w:tc>
          <w:tcPr>
            <w:tcW w:w="712" w:type="dxa"/>
          </w:tcPr>
          <w:p w14:paraId="28E9131C" w14:textId="727A0624" w:rsidR="006D283C" w:rsidRPr="006D283C" w:rsidRDefault="006D283C" w:rsidP="006D283C">
            <w:pPr>
              <w:tabs>
                <w:tab w:val="left" w:pos="10080"/>
              </w:tabs>
              <w:rPr>
                <w:color w:val="000000"/>
                <w:sz w:val="18"/>
                <w:szCs w:val="18"/>
              </w:rPr>
            </w:pPr>
            <w:r w:rsidRPr="006D283C">
              <w:rPr>
                <w:color w:val="000000"/>
                <w:sz w:val="18"/>
                <w:szCs w:val="18"/>
              </w:rPr>
              <w:t>2</w:t>
            </w:r>
          </w:p>
        </w:tc>
        <w:tc>
          <w:tcPr>
            <w:tcW w:w="458" w:type="dxa"/>
          </w:tcPr>
          <w:p w14:paraId="108EE860" w14:textId="4E4A7D7A"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55755E20" w14:textId="1ABC8877" w:rsidR="006D283C" w:rsidRPr="006D283C" w:rsidRDefault="006D283C" w:rsidP="006D283C">
            <w:pPr>
              <w:tabs>
                <w:tab w:val="left" w:pos="10080"/>
              </w:tabs>
              <w:rPr>
                <w:color w:val="000000"/>
                <w:sz w:val="18"/>
                <w:szCs w:val="18"/>
              </w:rPr>
            </w:pPr>
            <w:r w:rsidRPr="006D283C">
              <w:rPr>
                <w:color w:val="000000"/>
                <w:sz w:val="18"/>
                <w:szCs w:val="18"/>
              </w:rPr>
              <w:t>See Appendix C , Present if a Theft Recovery</w:t>
            </w:r>
          </w:p>
        </w:tc>
      </w:tr>
      <w:tr w:rsidR="006D283C" w:rsidRPr="006D283C" w14:paraId="1BB5FBDB" w14:textId="77777777" w:rsidTr="006D283C">
        <w:trPr>
          <w:trHeight w:val="192"/>
        </w:trPr>
        <w:tc>
          <w:tcPr>
            <w:tcW w:w="898" w:type="dxa"/>
          </w:tcPr>
          <w:p w14:paraId="22AFE9B1" w14:textId="2F8BD3CE" w:rsidR="006D283C" w:rsidRPr="006D283C" w:rsidRDefault="006D283C" w:rsidP="006D283C">
            <w:pPr>
              <w:tabs>
                <w:tab w:val="left" w:pos="10080"/>
              </w:tabs>
              <w:rPr>
                <w:color w:val="000000"/>
                <w:sz w:val="18"/>
                <w:szCs w:val="18"/>
              </w:rPr>
            </w:pPr>
            <w:r w:rsidRPr="006D283C">
              <w:rPr>
                <w:color w:val="000000"/>
                <w:sz w:val="18"/>
                <w:szCs w:val="18"/>
              </w:rPr>
              <w:t>476-478</w:t>
            </w:r>
          </w:p>
        </w:tc>
        <w:tc>
          <w:tcPr>
            <w:tcW w:w="2708" w:type="dxa"/>
          </w:tcPr>
          <w:p w14:paraId="51A4ED89" w14:textId="2249581C" w:rsidR="006D283C" w:rsidRPr="006D283C" w:rsidRDefault="006D283C" w:rsidP="006D283C">
            <w:pPr>
              <w:tabs>
                <w:tab w:val="left" w:pos="10080"/>
              </w:tabs>
              <w:rPr>
                <w:color w:val="000000"/>
                <w:sz w:val="18"/>
                <w:szCs w:val="18"/>
              </w:rPr>
            </w:pPr>
            <w:r w:rsidRPr="006D283C">
              <w:rPr>
                <w:color w:val="000000"/>
                <w:sz w:val="18"/>
                <w:szCs w:val="18"/>
              </w:rPr>
              <w:t>Recovery Agency Country</w:t>
            </w:r>
          </w:p>
        </w:tc>
        <w:tc>
          <w:tcPr>
            <w:tcW w:w="712" w:type="dxa"/>
          </w:tcPr>
          <w:p w14:paraId="3F39907D" w14:textId="72C5EE94" w:rsidR="006D283C" w:rsidRPr="006D283C" w:rsidRDefault="006D283C" w:rsidP="006D283C">
            <w:pPr>
              <w:tabs>
                <w:tab w:val="left" w:pos="10080"/>
              </w:tabs>
              <w:rPr>
                <w:color w:val="000000"/>
                <w:sz w:val="18"/>
                <w:szCs w:val="18"/>
              </w:rPr>
            </w:pPr>
            <w:r w:rsidRPr="006D283C">
              <w:rPr>
                <w:color w:val="000000"/>
                <w:sz w:val="18"/>
                <w:szCs w:val="18"/>
              </w:rPr>
              <w:t>3</w:t>
            </w:r>
          </w:p>
        </w:tc>
        <w:tc>
          <w:tcPr>
            <w:tcW w:w="458" w:type="dxa"/>
          </w:tcPr>
          <w:p w14:paraId="1E68DE95" w14:textId="2E5E9DC0"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382FC56F" w14:textId="7ED69D7F" w:rsidR="006D283C" w:rsidRPr="006D283C" w:rsidRDefault="006D283C" w:rsidP="006D283C">
            <w:pPr>
              <w:tabs>
                <w:tab w:val="left" w:pos="10080"/>
              </w:tabs>
              <w:rPr>
                <w:color w:val="000000"/>
                <w:sz w:val="18"/>
                <w:szCs w:val="18"/>
              </w:rPr>
            </w:pPr>
            <w:r w:rsidRPr="006D283C">
              <w:rPr>
                <w:color w:val="000000"/>
                <w:sz w:val="18"/>
                <w:szCs w:val="18"/>
              </w:rPr>
              <w:t>See Appendix C</w:t>
            </w:r>
          </w:p>
        </w:tc>
      </w:tr>
      <w:tr w:rsidR="006D283C" w:rsidRPr="006D283C" w14:paraId="53188C2B" w14:textId="77777777" w:rsidTr="006D283C">
        <w:trPr>
          <w:trHeight w:val="192"/>
        </w:trPr>
        <w:tc>
          <w:tcPr>
            <w:tcW w:w="898" w:type="dxa"/>
          </w:tcPr>
          <w:p w14:paraId="4779C6DF" w14:textId="6FC63B63" w:rsidR="006D283C" w:rsidRPr="006D283C" w:rsidRDefault="006D283C" w:rsidP="006D283C">
            <w:pPr>
              <w:tabs>
                <w:tab w:val="left" w:pos="10080"/>
              </w:tabs>
              <w:rPr>
                <w:color w:val="000000"/>
                <w:sz w:val="18"/>
                <w:szCs w:val="18"/>
              </w:rPr>
            </w:pPr>
            <w:r w:rsidRPr="006D283C">
              <w:rPr>
                <w:color w:val="000000"/>
                <w:sz w:val="18"/>
                <w:szCs w:val="18"/>
              </w:rPr>
              <w:t>479-488</w:t>
            </w:r>
          </w:p>
        </w:tc>
        <w:tc>
          <w:tcPr>
            <w:tcW w:w="2708" w:type="dxa"/>
          </w:tcPr>
          <w:p w14:paraId="25CF27FD" w14:textId="22E14924" w:rsidR="006D283C" w:rsidRPr="006D283C" w:rsidRDefault="006D283C" w:rsidP="006D283C">
            <w:pPr>
              <w:tabs>
                <w:tab w:val="left" w:pos="10080"/>
              </w:tabs>
              <w:rPr>
                <w:color w:val="000000"/>
                <w:sz w:val="18"/>
                <w:szCs w:val="18"/>
              </w:rPr>
            </w:pPr>
            <w:r w:rsidRPr="006D283C">
              <w:rPr>
                <w:color w:val="000000"/>
                <w:sz w:val="18"/>
                <w:szCs w:val="18"/>
              </w:rPr>
              <w:t>Recovery Agency Telephone</w:t>
            </w:r>
          </w:p>
        </w:tc>
        <w:tc>
          <w:tcPr>
            <w:tcW w:w="712" w:type="dxa"/>
          </w:tcPr>
          <w:p w14:paraId="173DD99F" w14:textId="37BFAD71" w:rsidR="006D283C" w:rsidRPr="006D283C" w:rsidRDefault="006D283C" w:rsidP="006D283C">
            <w:pPr>
              <w:tabs>
                <w:tab w:val="left" w:pos="10080"/>
              </w:tabs>
              <w:rPr>
                <w:color w:val="000000"/>
                <w:sz w:val="18"/>
                <w:szCs w:val="18"/>
              </w:rPr>
            </w:pPr>
            <w:r w:rsidRPr="006D283C">
              <w:rPr>
                <w:color w:val="000000"/>
                <w:sz w:val="18"/>
                <w:szCs w:val="18"/>
              </w:rPr>
              <w:t>10</w:t>
            </w:r>
          </w:p>
        </w:tc>
        <w:tc>
          <w:tcPr>
            <w:tcW w:w="458" w:type="dxa"/>
          </w:tcPr>
          <w:p w14:paraId="3AD271E4" w14:textId="4F6D86D7" w:rsidR="006D283C" w:rsidRPr="006D283C" w:rsidRDefault="006D283C" w:rsidP="006D283C">
            <w:pPr>
              <w:tabs>
                <w:tab w:val="left" w:pos="10080"/>
              </w:tabs>
              <w:rPr>
                <w:color w:val="000000"/>
                <w:sz w:val="18"/>
                <w:szCs w:val="18"/>
              </w:rPr>
            </w:pPr>
            <w:r w:rsidRPr="006D283C">
              <w:rPr>
                <w:color w:val="000000"/>
                <w:sz w:val="18"/>
                <w:szCs w:val="18"/>
              </w:rPr>
              <w:t>N</w:t>
            </w:r>
          </w:p>
        </w:tc>
        <w:tc>
          <w:tcPr>
            <w:tcW w:w="6030" w:type="dxa"/>
          </w:tcPr>
          <w:p w14:paraId="36681C75" w14:textId="77777777" w:rsidR="006D283C" w:rsidRPr="006D283C" w:rsidRDefault="006D283C" w:rsidP="006D283C">
            <w:pPr>
              <w:tabs>
                <w:tab w:val="left" w:pos="10080"/>
              </w:tabs>
              <w:rPr>
                <w:color w:val="000000"/>
                <w:sz w:val="18"/>
                <w:szCs w:val="18"/>
              </w:rPr>
            </w:pPr>
          </w:p>
        </w:tc>
      </w:tr>
      <w:tr w:rsidR="006D283C" w:rsidRPr="006D283C" w14:paraId="09F1360D" w14:textId="77777777" w:rsidTr="006D283C">
        <w:trPr>
          <w:trHeight w:val="192"/>
        </w:trPr>
        <w:tc>
          <w:tcPr>
            <w:tcW w:w="898" w:type="dxa"/>
          </w:tcPr>
          <w:p w14:paraId="3C4236C1" w14:textId="05B347A6" w:rsidR="006D283C" w:rsidRPr="006D283C" w:rsidRDefault="006D283C" w:rsidP="006D283C">
            <w:pPr>
              <w:tabs>
                <w:tab w:val="left" w:pos="10080"/>
              </w:tabs>
              <w:rPr>
                <w:color w:val="000000"/>
                <w:sz w:val="18"/>
                <w:szCs w:val="18"/>
              </w:rPr>
            </w:pPr>
            <w:r w:rsidRPr="006D283C">
              <w:rPr>
                <w:color w:val="000000"/>
                <w:sz w:val="18"/>
                <w:szCs w:val="18"/>
              </w:rPr>
              <w:t>489</w:t>
            </w:r>
          </w:p>
        </w:tc>
        <w:tc>
          <w:tcPr>
            <w:tcW w:w="2708" w:type="dxa"/>
          </w:tcPr>
          <w:p w14:paraId="533B702A" w14:textId="49D06440" w:rsidR="006D283C" w:rsidRPr="006D283C" w:rsidRDefault="006D283C" w:rsidP="006D283C">
            <w:pPr>
              <w:tabs>
                <w:tab w:val="left" w:pos="10080"/>
              </w:tabs>
              <w:rPr>
                <w:color w:val="000000"/>
                <w:sz w:val="18"/>
                <w:szCs w:val="18"/>
              </w:rPr>
            </w:pPr>
            <w:r w:rsidRPr="006D283C">
              <w:rPr>
                <w:color w:val="000000"/>
                <w:sz w:val="18"/>
                <w:szCs w:val="18"/>
              </w:rPr>
              <w:t>Condition of Recovered Vehicle</w:t>
            </w:r>
          </w:p>
        </w:tc>
        <w:tc>
          <w:tcPr>
            <w:tcW w:w="712" w:type="dxa"/>
          </w:tcPr>
          <w:p w14:paraId="2A4AE43C" w14:textId="5AA2C6E3" w:rsidR="006D283C" w:rsidRPr="006D283C" w:rsidRDefault="006D283C" w:rsidP="006D283C">
            <w:pPr>
              <w:tabs>
                <w:tab w:val="left" w:pos="10080"/>
              </w:tabs>
              <w:rPr>
                <w:color w:val="000000"/>
                <w:sz w:val="18"/>
                <w:szCs w:val="18"/>
              </w:rPr>
            </w:pPr>
            <w:r w:rsidRPr="006D283C">
              <w:rPr>
                <w:color w:val="000000"/>
                <w:sz w:val="18"/>
                <w:szCs w:val="18"/>
              </w:rPr>
              <w:t>1</w:t>
            </w:r>
          </w:p>
        </w:tc>
        <w:tc>
          <w:tcPr>
            <w:tcW w:w="458" w:type="dxa"/>
          </w:tcPr>
          <w:p w14:paraId="162297A2" w14:textId="31B4D1ED"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481FE06B" w14:textId="00E63450" w:rsidR="006D283C" w:rsidRPr="006D283C" w:rsidRDefault="006D283C" w:rsidP="006D283C">
            <w:pPr>
              <w:tabs>
                <w:tab w:val="left" w:pos="10080"/>
              </w:tabs>
              <w:rPr>
                <w:color w:val="000000"/>
                <w:sz w:val="18"/>
                <w:szCs w:val="18"/>
              </w:rPr>
            </w:pPr>
            <w:r w:rsidRPr="006D283C">
              <w:rPr>
                <w:color w:val="000000"/>
                <w:sz w:val="18"/>
                <w:szCs w:val="18"/>
              </w:rPr>
              <w:t>see Appendix C</w:t>
            </w:r>
          </w:p>
        </w:tc>
      </w:tr>
      <w:tr w:rsidR="006D283C" w:rsidRPr="006D283C" w14:paraId="5A613444" w14:textId="77777777" w:rsidTr="006D283C">
        <w:trPr>
          <w:trHeight w:val="192"/>
        </w:trPr>
        <w:tc>
          <w:tcPr>
            <w:tcW w:w="898" w:type="dxa"/>
          </w:tcPr>
          <w:p w14:paraId="15AC321A" w14:textId="5E1EFCA1" w:rsidR="006D283C" w:rsidRPr="006D283C" w:rsidRDefault="006D283C" w:rsidP="006D283C">
            <w:pPr>
              <w:tabs>
                <w:tab w:val="left" w:pos="10080"/>
              </w:tabs>
              <w:rPr>
                <w:color w:val="000000"/>
                <w:sz w:val="18"/>
                <w:szCs w:val="18"/>
              </w:rPr>
            </w:pPr>
            <w:r w:rsidRPr="006D283C">
              <w:rPr>
                <w:color w:val="000000"/>
                <w:sz w:val="18"/>
                <w:szCs w:val="18"/>
              </w:rPr>
              <w:t>490</w:t>
            </w:r>
          </w:p>
        </w:tc>
        <w:tc>
          <w:tcPr>
            <w:tcW w:w="2708" w:type="dxa"/>
          </w:tcPr>
          <w:p w14:paraId="0A0ABC68" w14:textId="65CE83DA" w:rsidR="006D283C" w:rsidRPr="006D283C" w:rsidRDefault="006D283C" w:rsidP="006D283C">
            <w:pPr>
              <w:tabs>
                <w:tab w:val="left" w:pos="10080"/>
              </w:tabs>
              <w:rPr>
                <w:color w:val="000000"/>
                <w:sz w:val="18"/>
                <w:szCs w:val="18"/>
              </w:rPr>
            </w:pPr>
            <w:r w:rsidRPr="006D283C">
              <w:rPr>
                <w:color w:val="000000"/>
                <w:sz w:val="18"/>
                <w:szCs w:val="18"/>
              </w:rPr>
              <w:t>Recovery Classification</w:t>
            </w:r>
          </w:p>
        </w:tc>
        <w:tc>
          <w:tcPr>
            <w:tcW w:w="712" w:type="dxa"/>
          </w:tcPr>
          <w:p w14:paraId="58EA94A8" w14:textId="3EA53A75" w:rsidR="006D283C" w:rsidRPr="006D283C" w:rsidRDefault="006D283C" w:rsidP="006D283C">
            <w:pPr>
              <w:tabs>
                <w:tab w:val="left" w:pos="10080"/>
              </w:tabs>
              <w:rPr>
                <w:color w:val="000000"/>
                <w:sz w:val="18"/>
                <w:szCs w:val="18"/>
              </w:rPr>
            </w:pPr>
            <w:r w:rsidRPr="006D283C">
              <w:rPr>
                <w:color w:val="000000"/>
                <w:sz w:val="18"/>
                <w:szCs w:val="18"/>
              </w:rPr>
              <w:t>1</w:t>
            </w:r>
          </w:p>
        </w:tc>
        <w:tc>
          <w:tcPr>
            <w:tcW w:w="458" w:type="dxa"/>
          </w:tcPr>
          <w:p w14:paraId="3A55D7AF" w14:textId="63C0626F"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0A402893" w14:textId="668D248C" w:rsidR="006D283C" w:rsidRPr="006D283C" w:rsidRDefault="006D283C" w:rsidP="006D283C">
            <w:pPr>
              <w:tabs>
                <w:tab w:val="left" w:pos="10080"/>
              </w:tabs>
              <w:rPr>
                <w:color w:val="000000"/>
                <w:sz w:val="18"/>
                <w:szCs w:val="18"/>
              </w:rPr>
            </w:pPr>
            <w:r w:rsidRPr="006D283C">
              <w:rPr>
                <w:color w:val="000000"/>
                <w:sz w:val="18"/>
                <w:szCs w:val="18"/>
              </w:rPr>
              <w:t>see Appendix C</w:t>
            </w:r>
          </w:p>
        </w:tc>
      </w:tr>
      <w:tr w:rsidR="006D283C" w:rsidRPr="006D283C" w14:paraId="4B2359B5" w14:textId="77777777" w:rsidTr="006D283C">
        <w:trPr>
          <w:trHeight w:val="192"/>
        </w:trPr>
        <w:tc>
          <w:tcPr>
            <w:tcW w:w="898" w:type="dxa"/>
          </w:tcPr>
          <w:p w14:paraId="1CFE7001" w14:textId="26353FC2" w:rsidR="006D283C" w:rsidRPr="006D283C" w:rsidRDefault="006D283C" w:rsidP="006D283C">
            <w:pPr>
              <w:tabs>
                <w:tab w:val="left" w:pos="10080"/>
              </w:tabs>
              <w:rPr>
                <w:color w:val="000000"/>
                <w:sz w:val="18"/>
                <w:szCs w:val="18"/>
              </w:rPr>
            </w:pPr>
            <w:r w:rsidRPr="006D283C">
              <w:rPr>
                <w:color w:val="000000"/>
                <w:sz w:val="18"/>
                <w:szCs w:val="18"/>
              </w:rPr>
              <w:t>491-510</w:t>
            </w:r>
          </w:p>
        </w:tc>
        <w:tc>
          <w:tcPr>
            <w:tcW w:w="2708" w:type="dxa"/>
          </w:tcPr>
          <w:p w14:paraId="681BA629" w14:textId="63DBC87F" w:rsidR="006D283C" w:rsidRPr="006D283C" w:rsidRDefault="006D283C" w:rsidP="006D283C">
            <w:pPr>
              <w:tabs>
                <w:tab w:val="left" w:pos="10080"/>
              </w:tabs>
              <w:rPr>
                <w:color w:val="000000"/>
                <w:sz w:val="18"/>
                <w:szCs w:val="18"/>
              </w:rPr>
            </w:pPr>
            <w:r w:rsidRPr="006D283C">
              <w:rPr>
                <w:color w:val="000000"/>
                <w:sz w:val="18"/>
                <w:szCs w:val="18"/>
              </w:rPr>
              <w:t xml:space="preserve">Routing/Miscellaneous Information </w:t>
            </w:r>
          </w:p>
        </w:tc>
        <w:tc>
          <w:tcPr>
            <w:tcW w:w="712" w:type="dxa"/>
          </w:tcPr>
          <w:p w14:paraId="07C25DE5" w14:textId="01A793DF" w:rsidR="006D283C" w:rsidRPr="006D283C" w:rsidRDefault="006D283C" w:rsidP="006D283C">
            <w:pPr>
              <w:tabs>
                <w:tab w:val="left" w:pos="10080"/>
              </w:tabs>
              <w:rPr>
                <w:color w:val="000000"/>
                <w:sz w:val="18"/>
                <w:szCs w:val="18"/>
              </w:rPr>
            </w:pPr>
            <w:r w:rsidRPr="006D283C">
              <w:rPr>
                <w:color w:val="000000"/>
                <w:sz w:val="18"/>
                <w:szCs w:val="18"/>
              </w:rPr>
              <w:t>20</w:t>
            </w:r>
          </w:p>
        </w:tc>
        <w:tc>
          <w:tcPr>
            <w:tcW w:w="458" w:type="dxa"/>
          </w:tcPr>
          <w:p w14:paraId="4698DC5A" w14:textId="14E07C6D" w:rsidR="006D283C" w:rsidRPr="006D283C" w:rsidRDefault="006D283C" w:rsidP="006D283C">
            <w:pPr>
              <w:tabs>
                <w:tab w:val="left" w:pos="10080"/>
              </w:tabs>
              <w:rPr>
                <w:color w:val="000000"/>
                <w:sz w:val="18"/>
                <w:szCs w:val="18"/>
              </w:rPr>
            </w:pPr>
            <w:r w:rsidRPr="006D283C">
              <w:rPr>
                <w:color w:val="000000"/>
                <w:sz w:val="18"/>
                <w:szCs w:val="18"/>
              </w:rPr>
              <w:t>A/N</w:t>
            </w:r>
          </w:p>
        </w:tc>
        <w:tc>
          <w:tcPr>
            <w:tcW w:w="6030" w:type="dxa"/>
          </w:tcPr>
          <w:p w14:paraId="714A5171" w14:textId="03120DBC" w:rsidR="006D283C" w:rsidRPr="006D283C" w:rsidRDefault="006D283C" w:rsidP="006D283C">
            <w:pPr>
              <w:tabs>
                <w:tab w:val="left" w:pos="10080"/>
              </w:tabs>
              <w:rPr>
                <w:color w:val="000000"/>
                <w:sz w:val="18"/>
                <w:szCs w:val="18"/>
              </w:rPr>
            </w:pPr>
            <w:r w:rsidRPr="006D283C">
              <w:rPr>
                <w:color w:val="000000"/>
                <w:sz w:val="18"/>
                <w:szCs w:val="18"/>
              </w:rPr>
              <w:t xml:space="preserve">For internal use by reporting company </w:t>
            </w:r>
          </w:p>
        </w:tc>
      </w:tr>
      <w:tr w:rsidR="006D283C" w:rsidRPr="006D283C" w14:paraId="1CFEA7B3" w14:textId="77777777" w:rsidTr="006D283C">
        <w:trPr>
          <w:trHeight w:val="192"/>
        </w:trPr>
        <w:tc>
          <w:tcPr>
            <w:tcW w:w="898" w:type="dxa"/>
          </w:tcPr>
          <w:p w14:paraId="1B5FF009" w14:textId="70744129" w:rsidR="006D283C" w:rsidRPr="006D283C" w:rsidRDefault="006D283C" w:rsidP="006D283C">
            <w:pPr>
              <w:tabs>
                <w:tab w:val="left" w:pos="10080"/>
              </w:tabs>
              <w:rPr>
                <w:color w:val="000000"/>
                <w:sz w:val="18"/>
                <w:szCs w:val="18"/>
              </w:rPr>
            </w:pPr>
            <w:r w:rsidRPr="006D283C">
              <w:rPr>
                <w:color w:val="000000" w:themeColor="text1"/>
                <w:sz w:val="18"/>
                <w:szCs w:val="18"/>
              </w:rPr>
              <w:t>511</w:t>
            </w:r>
          </w:p>
        </w:tc>
        <w:tc>
          <w:tcPr>
            <w:tcW w:w="2708" w:type="dxa"/>
          </w:tcPr>
          <w:p w14:paraId="4A884549" w14:textId="36F4B882" w:rsidR="006D283C" w:rsidRPr="006D283C" w:rsidRDefault="006D283C" w:rsidP="006D283C">
            <w:pPr>
              <w:tabs>
                <w:tab w:val="left" w:pos="10080"/>
              </w:tabs>
              <w:rPr>
                <w:color w:val="000000"/>
                <w:sz w:val="18"/>
                <w:szCs w:val="18"/>
              </w:rPr>
            </w:pPr>
            <w:r w:rsidRPr="006D283C">
              <w:rPr>
                <w:color w:val="000000" w:themeColor="text1"/>
                <w:sz w:val="18"/>
                <w:szCs w:val="18"/>
              </w:rPr>
              <w:t>NCIC Status</w:t>
            </w:r>
          </w:p>
        </w:tc>
        <w:tc>
          <w:tcPr>
            <w:tcW w:w="712" w:type="dxa"/>
          </w:tcPr>
          <w:p w14:paraId="68D6EE50" w14:textId="65571B61" w:rsidR="006D283C" w:rsidRPr="006D283C" w:rsidRDefault="006D283C" w:rsidP="006D283C">
            <w:pPr>
              <w:tabs>
                <w:tab w:val="left" w:pos="10080"/>
              </w:tabs>
              <w:rPr>
                <w:color w:val="000000"/>
                <w:sz w:val="18"/>
                <w:szCs w:val="18"/>
              </w:rPr>
            </w:pPr>
            <w:r w:rsidRPr="006D283C">
              <w:rPr>
                <w:color w:val="000000" w:themeColor="text1"/>
                <w:sz w:val="18"/>
                <w:szCs w:val="18"/>
              </w:rPr>
              <w:t>1</w:t>
            </w:r>
          </w:p>
        </w:tc>
        <w:tc>
          <w:tcPr>
            <w:tcW w:w="458" w:type="dxa"/>
          </w:tcPr>
          <w:p w14:paraId="18816961" w14:textId="59C2555E" w:rsidR="006D283C" w:rsidRPr="006D283C" w:rsidRDefault="006D283C" w:rsidP="006D283C">
            <w:pPr>
              <w:tabs>
                <w:tab w:val="left" w:pos="10080"/>
              </w:tabs>
              <w:rPr>
                <w:color w:val="000000"/>
                <w:sz w:val="18"/>
                <w:szCs w:val="18"/>
              </w:rPr>
            </w:pPr>
            <w:r w:rsidRPr="006D283C">
              <w:rPr>
                <w:color w:val="000000" w:themeColor="text1"/>
                <w:sz w:val="18"/>
                <w:szCs w:val="18"/>
              </w:rPr>
              <w:t>A/N</w:t>
            </w:r>
          </w:p>
        </w:tc>
        <w:tc>
          <w:tcPr>
            <w:tcW w:w="6030" w:type="dxa"/>
          </w:tcPr>
          <w:p w14:paraId="37B45A72" w14:textId="0F51DE07" w:rsidR="006D283C" w:rsidRPr="006D283C" w:rsidRDefault="006D283C" w:rsidP="006D283C">
            <w:pPr>
              <w:tabs>
                <w:tab w:val="left" w:pos="10080"/>
              </w:tabs>
              <w:rPr>
                <w:color w:val="000000"/>
                <w:sz w:val="18"/>
                <w:szCs w:val="18"/>
              </w:rPr>
            </w:pPr>
            <w:r w:rsidRPr="006D283C">
              <w:rPr>
                <w:color w:val="000000" w:themeColor="text1"/>
                <w:sz w:val="18"/>
                <w:szCs w:val="18"/>
              </w:rPr>
              <w:t>A = Active Theft in NCIC</w:t>
            </w:r>
          </w:p>
        </w:tc>
      </w:tr>
      <w:tr w:rsidR="006D283C" w:rsidRPr="006D283C" w14:paraId="6EE22444" w14:textId="77777777" w:rsidTr="006D283C">
        <w:trPr>
          <w:trHeight w:val="192"/>
        </w:trPr>
        <w:tc>
          <w:tcPr>
            <w:tcW w:w="898" w:type="dxa"/>
          </w:tcPr>
          <w:p w14:paraId="7C299BD3" w14:textId="74963C5C" w:rsidR="006D283C" w:rsidRPr="006D283C" w:rsidRDefault="006D283C" w:rsidP="006D283C">
            <w:pPr>
              <w:tabs>
                <w:tab w:val="left" w:pos="10080"/>
              </w:tabs>
              <w:rPr>
                <w:color w:val="000000" w:themeColor="text1"/>
                <w:sz w:val="18"/>
                <w:szCs w:val="18"/>
              </w:rPr>
            </w:pPr>
            <w:r w:rsidRPr="006D283C">
              <w:rPr>
                <w:color w:val="000000"/>
                <w:sz w:val="18"/>
                <w:szCs w:val="18"/>
              </w:rPr>
              <w:t>512</w:t>
            </w:r>
          </w:p>
        </w:tc>
        <w:tc>
          <w:tcPr>
            <w:tcW w:w="2708" w:type="dxa"/>
          </w:tcPr>
          <w:p w14:paraId="634BEDC7" w14:textId="429698C5" w:rsidR="006D283C" w:rsidRPr="006D283C" w:rsidRDefault="006D283C" w:rsidP="006D283C">
            <w:pPr>
              <w:tabs>
                <w:tab w:val="left" w:pos="10080"/>
              </w:tabs>
              <w:rPr>
                <w:color w:val="000000" w:themeColor="text1"/>
                <w:sz w:val="18"/>
                <w:szCs w:val="18"/>
              </w:rPr>
            </w:pPr>
            <w:r w:rsidRPr="006D283C">
              <w:rPr>
                <w:color w:val="000000"/>
                <w:sz w:val="18"/>
                <w:szCs w:val="18"/>
              </w:rPr>
              <w:t>Filler</w:t>
            </w:r>
          </w:p>
        </w:tc>
        <w:tc>
          <w:tcPr>
            <w:tcW w:w="712" w:type="dxa"/>
          </w:tcPr>
          <w:p w14:paraId="72EDDC82" w14:textId="266FA771" w:rsidR="006D283C" w:rsidRPr="006D283C" w:rsidRDefault="006D283C" w:rsidP="006D283C">
            <w:pPr>
              <w:tabs>
                <w:tab w:val="left" w:pos="10080"/>
              </w:tabs>
              <w:rPr>
                <w:color w:val="000000" w:themeColor="text1"/>
                <w:sz w:val="18"/>
                <w:szCs w:val="18"/>
              </w:rPr>
            </w:pPr>
            <w:r w:rsidRPr="006D283C">
              <w:rPr>
                <w:color w:val="000000"/>
                <w:sz w:val="18"/>
                <w:szCs w:val="18"/>
              </w:rPr>
              <w:t>1</w:t>
            </w:r>
          </w:p>
        </w:tc>
        <w:tc>
          <w:tcPr>
            <w:tcW w:w="458" w:type="dxa"/>
          </w:tcPr>
          <w:p w14:paraId="2A3152AD" w14:textId="247766C8" w:rsidR="006D283C" w:rsidRPr="006D283C" w:rsidRDefault="006D283C" w:rsidP="006D283C">
            <w:pPr>
              <w:tabs>
                <w:tab w:val="left" w:pos="10080"/>
              </w:tabs>
              <w:rPr>
                <w:color w:val="000000" w:themeColor="text1"/>
                <w:sz w:val="18"/>
                <w:szCs w:val="18"/>
              </w:rPr>
            </w:pPr>
            <w:r w:rsidRPr="006D283C">
              <w:rPr>
                <w:color w:val="000000"/>
                <w:sz w:val="18"/>
                <w:szCs w:val="18"/>
              </w:rPr>
              <w:t>A/N</w:t>
            </w:r>
          </w:p>
        </w:tc>
        <w:tc>
          <w:tcPr>
            <w:tcW w:w="6030" w:type="dxa"/>
          </w:tcPr>
          <w:p w14:paraId="413D7C9B" w14:textId="13AEBA23" w:rsidR="006D283C" w:rsidRPr="006D283C" w:rsidRDefault="006D283C" w:rsidP="006D283C">
            <w:pPr>
              <w:tabs>
                <w:tab w:val="left" w:pos="10080"/>
              </w:tabs>
              <w:rPr>
                <w:color w:val="000000" w:themeColor="text1"/>
                <w:sz w:val="18"/>
                <w:szCs w:val="18"/>
              </w:rPr>
            </w:pPr>
            <w:r w:rsidRPr="006D283C">
              <w:rPr>
                <w:color w:val="000000"/>
                <w:sz w:val="18"/>
                <w:szCs w:val="18"/>
              </w:rPr>
              <w:t>Spaces</w:t>
            </w:r>
          </w:p>
        </w:tc>
      </w:tr>
    </w:tbl>
    <w:p w14:paraId="221D1700" w14:textId="3EEA9E16" w:rsidR="00AB7722" w:rsidRDefault="00AB7722" w:rsidP="009A20EC">
      <w:pPr>
        <w:pStyle w:val="Heading3"/>
      </w:pPr>
      <w:bookmarkStart w:id="435" w:name="_Record_MP13_–"/>
      <w:bookmarkStart w:id="436" w:name="_Toc108455782"/>
      <w:bookmarkStart w:id="437" w:name="_Toc191985658"/>
      <w:bookmarkStart w:id="438" w:name="_Toc46285638"/>
      <w:bookmarkStart w:id="439" w:name="_Toc277238905"/>
      <w:bookmarkStart w:id="440" w:name="_Toc491501236"/>
      <w:bookmarkStart w:id="441" w:name="_Toc43714789"/>
      <w:bookmarkEnd w:id="435"/>
      <w:r w:rsidRPr="00726627">
        <w:t>Record MP</w:t>
      </w:r>
      <w:r>
        <w:t>13</w:t>
      </w:r>
      <w:r w:rsidRPr="00726627">
        <w:t xml:space="preserve"> – </w:t>
      </w:r>
      <w:r w:rsidRPr="00AB7722">
        <w:t>Return Echo</w:t>
      </w:r>
      <w:r w:rsidR="0061246B">
        <w:t xml:space="preserve"> – </w:t>
      </w:r>
      <w:r w:rsidRPr="00AB7722">
        <w:t>Additional</w:t>
      </w:r>
      <w:r w:rsidR="0061246B">
        <w:t xml:space="preserve"> </w:t>
      </w:r>
      <w:r w:rsidRPr="00AB7722">
        <w:t>Boat &amp; Mobile Equipment Property Claim Information</w:t>
      </w:r>
      <w:bookmarkEnd w:id="436"/>
      <w:bookmarkEnd w:id="437"/>
    </w:p>
    <w:p w14:paraId="255E9BBF" w14:textId="3A3CB4D0" w:rsidR="0009337B" w:rsidRDefault="00B62FA6" w:rsidP="00335AF3">
      <w:pPr>
        <w:tabs>
          <w:tab w:val="left" w:pos="10080"/>
        </w:tabs>
      </w:pPr>
      <w:r>
        <w:t>T</w:t>
      </w:r>
      <w:r w:rsidRPr="00415CB2">
        <w:t>his Record Type must be returned after a “MP03”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9337B" w:rsidRPr="006D283C" w14:paraId="392F504F" w14:textId="77777777" w:rsidTr="006D283C">
        <w:trPr>
          <w:cantSplit/>
          <w:trHeight w:val="230"/>
          <w:tblHeader/>
        </w:trPr>
        <w:tc>
          <w:tcPr>
            <w:tcW w:w="900" w:type="dxa"/>
          </w:tcPr>
          <w:p w14:paraId="765EC1C6" w14:textId="77777777" w:rsidR="0009337B" w:rsidRPr="006D283C" w:rsidRDefault="0009337B" w:rsidP="00DB69AD">
            <w:pPr>
              <w:tabs>
                <w:tab w:val="left" w:pos="10080"/>
              </w:tabs>
              <w:rPr>
                <w:b/>
                <w:color w:val="000000"/>
                <w:sz w:val="18"/>
                <w:szCs w:val="18"/>
              </w:rPr>
            </w:pPr>
            <w:r w:rsidRPr="006D283C">
              <w:rPr>
                <w:b/>
                <w:color w:val="000000"/>
                <w:sz w:val="18"/>
                <w:szCs w:val="18"/>
              </w:rPr>
              <w:t>Position</w:t>
            </w:r>
          </w:p>
        </w:tc>
        <w:tc>
          <w:tcPr>
            <w:tcW w:w="2700" w:type="dxa"/>
          </w:tcPr>
          <w:p w14:paraId="2C3CBDE5" w14:textId="77777777" w:rsidR="0009337B" w:rsidRPr="006D283C" w:rsidRDefault="0009337B" w:rsidP="00DB69AD">
            <w:pPr>
              <w:tabs>
                <w:tab w:val="left" w:pos="10080"/>
              </w:tabs>
              <w:rPr>
                <w:b/>
                <w:color w:val="000000"/>
                <w:sz w:val="18"/>
                <w:szCs w:val="18"/>
              </w:rPr>
            </w:pPr>
            <w:r w:rsidRPr="006D283C">
              <w:rPr>
                <w:b/>
                <w:color w:val="000000"/>
                <w:sz w:val="18"/>
                <w:szCs w:val="18"/>
              </w:rPr>
              <w:t>Field Name</w:t>
            </w:r>
          </w:p>
        </w:tc>
        <w:tc>
          <w:tcPr>
            <w:tcW w:w="720" w:type="dxa"/>
          </w:tcPr>
          <w:p w14:paraId="314DC280" w14:textId="77777777" w:rsidR="0009337B" w:rsidRPr="006D283C" w:rsidRDefault="0009337B" w:rsidP="00DB69AD">
            <w:pPr>
              <w:tabs>
                <w:tab w:val="left" w:pos="10080"/>
              </w:tabs>
              <w:rPr>
                <w:b/>
                <w:color w:val="000000"/>
                <w:sz w:val="18"/>
                <w:szCs w:val="18"/>
              </w:rPr>
            </w:pPr>
            <w:r w:rsidRPr="006D283C">
              <w:rPr>
                <w:b/>
                <w:color w:val="000000"/>
                <w:sz w:val="18"/>
                <w:szCs w:val="18"/>
              </w:rPr>
              <w:t>Length</w:t>
            </w:r>
          </w:p>
        </w:tc>
        <w:tc>
          <w:tcPr>
            <w:tcW w:w="450" w:type="dxa"/>
          </w:tcPr>
          <w:p w14:paraId="0F2B66D8" w14:textId="77777777" w:rsidR="0009337B" w:rsidRPr="006D283C" w:rsidRDefault="0009337B" w:rsidP="00DB69AD">
            <w:pPr>
              <w:tabs>
                <w:tab w:val="left" w:pos="10080"/>
              </w:tabs>
              <w:rPr>
                <w:b/>
                <w:color w:val="000000"/>
                <w:sz w:val="18"/>
                <w:szCs w:val="18"/>
              </w:rPr>
            </w:pPr>
            <w:r w:rsidRPr="006D283C">
              <w:rPr>
                <w:b/>
                <w:color w:val="000000"/>
                <w:sz w:val="18"/>
                <w:szCs w:val="18"/>
              </w:rPr>
              <w:t>Type</w:t>
            </w:r>
          </w:p>
        </w:tc>
        <w:tc>
          <w:tcPr>
            <w:tcW w:w="6030" w:type="dxa"/>
          </w:tcPr>
          <w:p w14:paraId="0F1524BE" w14:textId="77777777" w:rsidR="0009337B" w:rsidRPr="006D283C" w:rsidRDefault="0009337B" w:rsidP="00DB69AD">
            <w:pPr>
              <w:tabs>
                <w:tab w:val="left" w:pos="10080"/>
              </w:tabs>
              <w:rPr>
                <w:b/>
                <w:color w:val="000000"/>
                <w:sz w:val="18"/>
                <w:szCs w:val="18"/>
              </w:rPr>
            </w:pPr>
            <w:r w:rsidRPr="006D283C">
              <w:rPr>
                <w:b/>
                <w:color w:val="000000"/>
                <w:sz w:val="18"/>
                <w:szCs w:val="18"/>
              </w:rPr>
              <w:t>Description</w:t>
            </w:r>
          </w:p>
        </w:tc>
      </w:tr>
      <w:tr w:rsidR="0009337B" w:rsidRPr="006D283C" w14:paraId="1A72B557" w14:textId="77777777" w:rsidTr="006D283C">
        <w:trPr>
          <w:cantSplit/>
          <w:trHeight w:val="221"/>
        </w:trPr>
        <w:tc>
          <w:tcPr>
            <w:tcW w:w="900" w:type="dxa"/>
          </w:tcPr>
          <w:p w14:paraId="6728C4E2" w14:textId="77777777" w:rsidR="0009337B" w:rsidRPr="006D283C" w:rsidRDefault="0009337B" w:rsidP="00DB69AD">
            <w:pPr>
              <w:tabs>
                <w:tab w:val="left" w:pos="10080"/>
              </w:tabs>
              <w:rPr>
                <w:color w:val="000000"/>
                <w:sz w:val="18"/>
                <w:szCs w:val="18"/>
              </w:rPr>
            </w:pPr>
            <w:r w:rsidRPr="006D283C">
              <w:rPr>
                <w:color w:val="000000"/>
                <w:sz w:val="18"/>
                <w:szCs w:val="18"/>
              </w:rPr>
              <w:t>1-10</w:t>
            </w:r>
          </w:p>
        </w:tc>
        <w:tc>
          <w:tcPr>
            <w:tcW w:w="2700" w:type="dxa"/>
          </w:tcPr>
          <w:p w14:paraId="2215F84E" w14:textId="77777777" w:rsidR="0009337B" w:rsidRPr="006D283C" w:rsidRDefault="0009337B" w:rsidP="00DB69AD">
            <w:pPr>
              <w:tabs>
                <w:tab w:val="left" w:pos="10080"/>
              </w:tabs>
              <w:rPr>
                <w:color w:val="000000"/>
                <w:sz w:val="18"/>
                <w:szCs w:val="18"/>
              </w:rPr>
            </w:pPr>
            <w:r w:rsidRPr="006D283C">
              <w:rPr>
                <w:color w:val="000000"/>
                <w:sz w:val="18"/>
                <w:szCs w:val="18"/>
              </w:rPr>
              <w:t>Record Key</w:t>
            </w:r>
          </w:p>
        </w:tc>
        <w:tc>
          <w:tcPr>
            <w:tcW w:w="720" w:type="dxa"/>
          </w:tcPr>
          <w:p w14:paraId="3FE398E2" w14:textId="77777777" w:rsidR="0009337B" w:rsidRPr="006D283C" w:rsidRDefault="0009337B" w:rsidP="00DB69AD">
            <w:pPr>
              <w:tabs>
                <w:tab w:val="left" w:pos="10080"/>
              </w:tabs>
              <w:rPr>
                <w:color w:val="000000"/>
                <w:sz w:val="18"/>
                <w:szCs w:val="18"/>
              </w:rPr>
            </w:pPr>
            <w:r w:rsidRPr="006D283C">
              <w:rPr>
                <w:color w:val="000000"/>
                <w:sz w:val="18"/>
                <w:szCs w:val="18"/>
              </w:rPr>
              <w:t>10</w:t>
            </w:r>
          </w:p>
        </w:tc>
        <w:tc>
          <w:tcPr>
            <w:tcW w:w="450" w:type="dxa"/>
          </w:tcPr>
          <w:p w14:paraId="196CFA0F" w14:textId="77777777" w:rsidR="0009337B" w:rsidRPr="006D283C" w:rsidRDefault="0009337B" w:rsidP="00DB69AD">
            <w:pPr>
              <w:tabs>
                <w:tab w:val="left" w:pos="10080"/>
              </w:tabs>
              <w:rPr>
                <w:color w:val="000000"/>
                <w:sz w:val="18"/>
                <w:szCs w:val="18"/>
              </w:rPr>
            </w:pPr>
            <w:r w:rsidRPr="006D283C">
              <w:rPr>
                <w:color w:val="000000"/>
                <w:sz w:val="18"/>
                <w:szCs w:val="18"/>
              </w:rPr>
              <w:t>A/N</w:t>
            </w:r>
          </w:p>
        </w:tc>
        <w:tc>
          <w:tcPr>
            <w:tcW w:w="6030" w:type="dxa"/>
          </w:tcPr>
          <w:p w14:paraId="04C1D0C4" w14:textId="5BA109B5" w:rsidR="0009337B" w:rsidRPr="006D283C" w:rsidRDefault="0009337B" w:rsidP="00DB69AD">
            <w:pPr>
              <w:tabs>
                <w:tab w:val="left" w:pos="10080"/>
              </w:tabs>
              <w:rPr>
                <w:color w:val="000000"/>
                <w:sz w:val="18"/>
                <w:szCs w:val="18"/>
              </w:rPr>
            </w:pPr>
            <w:r w:rsidRPr="006D283C">
              <w:rPr>
                <w:color w:val="000000"/>
                <w:sz w:val="18"/>
                <w:szCs w:val="18"/>
              </w:rPr>
              <w:t>Previously described. Record Type = MP13</w:t>
            </w:r>
          </w:p>
        </w:tc>
      </w:tr>
      <w:tr w:rsidR="0009337B" w:rsidRPr="006D283C" w14:paraId="48C731B3" w14:textId="77777777" w:rsidTr="006D283C">
        <w:trPr>
          <w:cantSplit/>
          <w:trHeight w:val="221"/>
        </w:trPr>
        <w:tc>
          <w:tcPr>
            <w:tcW w:w="900" w:type="dxa"/>
          </w:tcPr>
          <w:p w14:paraId="3DA37EAE" w14:textId="2321C9AE" w:rsidR="0009337B" w:rsidRPr="006D283C" w:rsidRDefault="0009337B" w:rsidP="00DB69AD">
            <w:pPr>
              <w:tabs>
                <w:tab w:val="left" w:pos="10080"/>
              </w:tabs>
              <w:rPr>
                <w:color w:val="000000"/>
                <w:sz w:val="18"/>
                <w:szCs w:val="18"/>
              </w:rPr>
            </w:pPr>
            <w:r w:rsidRPr="006D283C">
              <w:rPr>
                <w:color w:val="000000"/>
                <w:sz w:val="18"/>
                <w:szCs w:val="18"/>
              </w:rPr>
              <w:t>11-</w:t>
            </w:r>
            <w:r w:rsidR="00DC657B" w:rsidRPr="006D283C">
              <w:rPr>
                <w:color w:val="000000"/>
                <w:sz w:val="18"/>
                <w:szCs w:val="18"/>
              </w:rPr>
              <w:t>60</w:t>
            </w:r>
          </w:p>
        </w:tc>
        <w:tc>
          <w:tcPr>
            <w:tcW w:w="2700" w:type="dxa"/>
          </w:tcPr>
          <w:p w14:paraId="443FBC44" w14:textId="68AEF7DA" w:rsidR="0009337B" w:rsidRPr="006D283C" w:rsidRDefault="00DC657B" w:rsidP="00DB69AD">
            <w:pPr>
              <w:tabs>
                <w:tab w:val="left" w:pos="10080"/>
              </w:tabs>
              <w:rPr>
                <w:color w:val="000000"/>
                <w:sz w:val="18"/>
                <w:szCs w:val="18"/>
              </w:rPr>
            </w:pPr>
            <w:r w:rsidRPr="006D283C">
              <w:rPr>
                <w:color w:val="000000"/>
                <w:sz w:val="18"/>
                <w:szCs w:val="18"/>
              </w:rPr>
              <w:t>Adjuster Email Address</w:t>
            </w:r>
          </w:p>
        </w:tc>
        <w:tc>
          <w:tcPr>
            <w:tcW w:w="720" w:type="dxa"/>
          </w:tcPr>
          <w:p w14:paraId="5C265B7C" w14:textId="1777F0C6" w:rsidR="0009337B" w:rsidRPr="006D283C" w:rsidRDefault="00DC657B" w:rsidP="00DB69AD">
            <w:pPr>
              <w:tabs>
                <w:tab w:val="left" w:pos="10080"/>
              </w:tabs>
              <w:rPr>
                <w:color w:val="000000"/>
                <w:sz w:val="18"/>
                <w:szCs w:val="18"/>
              </w:rPr>
            </w:pPr>
            <w:r w:rsidRPr="006D283C">
              <w:rPr>
                <w:color w:val="000000"/>
                <w:sz w:val="18"/>
                <w:szCs w:val="18"/>
              </w:rPr>
              <w:t>50</w:t>
            </w:r>
          </w:p>
        </w:tc>
        <w:tc>
          <w:tcPr>
            <w:tcW w:w="450" w:type="dxa"/>
          </w:tcPr>
          <w:p w14:paraId="46909BA2" w14:textId="6426677D" w:rsidR="0009337B" w:rsidRPr="006D283C" w:rsidRDefault="00DC657B" w:rsidP="00DB69AD">
            <w:pPr>
              <w:tabs>
                <w:tab w:val="left" w:pos="10080"/>
              </w:tabs>
              <w:rPr>
                <w:color w:val="000000"/>
                <w:sz w:val="18"/>
                <w:szCs w:val="18"/>
              </w:rPr>
            </w:pPr>
            <w:r w:rsidRPr="006D283C">
              <w:rPr>
                <w:color w:val="000000"/>
                <w:sz w:val="18"/>
                <w:szCs w:val="18"/>
              </w:rPr>
              <w:t>A/N</w:t>
            </w:r>
          </w:p>
        </w:tc>
        <w:tc>
          <w:tcPr>
            <w:tcW w:w="6030" w:type="dxa"/>
          </w:tcPr>
          <w:p w14:paraId="34AF6BCC" w14:textId="305D06FE" w:rsidR="0009337B" w:rsidRPr="006D283C" w:rsidRDefault="0009337B" w:rsidP="00DB69AD">
            <w:pPr>
              <w:tabs>
                <w:tab w:val="left" w:pos="10080"/>
              </w:tabs>
              <w:rPr>
                <w:color w:val="000000"/>
                <w:sz w:val="18"/>
                <w:szCs w:val="18"/>
              </w:rPr>
            </w:pPr>
          </w:p>
        </w:tc>
      </w:tr>
      <w:tr w:rsidR="00D900DB" w:rsidRPr="006D283C" w14:paraId="421CD5ED" w14:textId="77777777" w:rsidTr="006D283C">
        <w:trPr>
          <w:cantSplit/>
          <w:trHeight w:val="221"/>
        </w:trPr>
        <w:tc>
          <w:tcPr>
            <w:tcW w:w="900" w:type="dxa"/>
          </w:tcPr>
          <w:p w14:paraId="1CCA6989" w14:textId="5EF3EC99" w:rsidR="0009337B" w:rsidRPr="006D283C" w:rsidRDefault="00DC657B" w:rsidP="00DB69AD">
            <w:pPr>
              <w:tabs>
                <w:tab w:val="left" w:pos="10080"/>
              </w:tabs>
              <w:rPr>
                <w:color w:val="000000" w:themeColor="text1"/>
                <w:sz w:val="18"/>
                <w:szCs w:val="18"/>
              </w:rPr>
            </w:pPr>
            <w:r w:rsidRPr="006D283C">
              <w:rPr>
                <w:color w:val="000000" w:themeColor="text1"/>
                <w:sz w:val="18"/>
                <w:szCs w:val="18"/>
              </w:rPr>
              <w:t>61-95</w:t>
            </w:r>
          </w:p>
        </w:tc>
        <w:tc>
          <w:tcPr>
            <w:tcW w:w="2700" w:type="dxa"/>
          </w:tcPr>
          <w:p w14:paraId="1C3F6784" w14:textId="217EB2C7" w:rsidR="0009337B" w:rsidRPr="006D283C" w:rsidRDefault="00DC657B" w:rsidP="00DB69AD">
            <w:pPr>
              <w:tabs>
                <w:tab w:val="left" w:pos="10080"/>
              </w:tabs>
              <w:rPr>
                <w:color w:val="000000" w:themeColor="text1"/>
                <w:sz w:val="18"/>
                <w:szCs w:val="18"/>
              </w:rPr>
            </w:pPr>
            <w:r w:rsidRPr="006D283C">
              <w:rPr>
                <w:color w:val="000000" w:themeColor="text1"/>
                <w:sz w:val="18"/>
                <w:szCs w:val="18"/>
              </w:rPr>
              <w:t>Boat/Mobile/Off-Road Make Desc</w:t>
            </w:r>
          </w:p>
        </w:tc>
        <w:tc>
          <w:tcPr>
            <w:tcW w:w="720" w:type="dxa"/>
          </w:tcPr>
          <w:p w14:paraId="4772F604" w14:textId="2D215407" w:rsidR="0009337B" w:rsidRPr="006D283C" w:rsidRDefault="0009337B" w:rsidP="00DB69AD">
            <w:pPr>
              <w:tabs>
                <w:tab w:val="left" w:pos="10080"/>
              </w:tabs>
              <w:rPr>
                <w:color w:val="000000" w:themeColor="text1"/>
                <w:sz w:val="18"/>
                <w:szCs w:val="18"/>
              </w:rPr>
            </w:pPr>
            <w:r w:rsidRPr="006D283C">
              <w:rPr>
                <w:color w:val="000000" w:themeColor="text1"/>
                <w:sz w:val="18"/>
                <w:szCs w:val="18"/>
              </w:rPr>
              <w:t>3</w:t>
            </w:r>
            <w:r w:rsidR="00D94BDA" w:rsidRPr="006D283C">
              <w:rPr>
                <w:color w:val="000000" w:themeColor="text1"/>
                <w:sz w:val="18"/>
                <w:szCs w:val="18"/>
              </w:rPr>
              <w:t>5</w:t>
            </w:r>
          </w:p>
        </w:tc>
        <w:tc>
          <w:tcPr>
            <w:tcW w:w="450" w:type="dxa"/>
          </w:tcPr>
          <w:p w14:paraId="2054C0BC" w14:textId="77777777" w:rsidR="0009337B" w:rsidRPr="006D283C" w:rsidRDefault="0009337B"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6E72B87F" w14:textId="1502C91A" w:rsidR="0009337B" w:rsidRPr="006D283C" w:rsidRDefault="00DC657B" w:rsidP="00DB69AD">
            <w:pPr>
              <w:tabs>
                <w:tab w:val="left" w:pos="10080"/>
              </w:tabs>
              <w:rPr>
                <w:color w:val="000000" w:themeColor="text1"/>
                <w:sz w:val="18"/>
                <w:szCs w:val="18"/>
              </w:rPr>
            </w:pPr>
            <w:r w:rsidRPr="006D283C">
              <w:rPr>
                <w:color w:val="000000" w:themeColor="text1"/>
                <w:sz w:val="18"/>
                <w:szCs w:val="18"/>
              </w:rPr>
              <w:t xml:space="preserve">Manufacturer Name for the </w:t>
            </w:r>
            <w:r w:rsidR="00D94BDA" w:rsidRPr="006D283C">
              <w:rPr>
                <w:color w:val="000000" w:themeColor="text1"/>
                <w:sz w:val="18"/>
                <w:szCs w:val="18"/>
              </w:rPr>
              <w:t>MP03 directly before this record.</w:t>
            </w:r>
          </w:p>
        </w:tc>
      </w:tr>
      <w:tr w:rsidR="00D900DB" w:rsidRPr="006D283C" w14:paraId="23DA4B59" w14:textId="77777777" w:rsidTr="006D283C">
        <w:trPr>
          <w:cantSplit/>
          <w:trHeight w:val="221"/>
        </w:trPr>
        <w:tc>
          <w:tcPr>
            <w:tcW w:w="900" w:type="dxa"/>
          </w:tcPr>
          <w:p w14:paraId="6747AD40" w14:textId="1A9300D4" w:rsidR="00D94BDA" w:rsidRPr="006D283C" w:rsidRDefault="00D94BDA" w:rsidP="00D94BDA">
            <w:pPr>
              <w:tabs>
                <w:tab w:val="left" w:pos="10080"/>
              </w:tabs>
              <w:rPr>
                <w:color w:val="000000" w:themeColor="text1"/>
                <w:sz w:val="18"/>
                <w:szCs w:val="18"/>
              </w:rPr>
            </w:pPr>
            <w:r w:rsidRPr="006D283C">
              <w:rPr>
                <w:color w:val="000000" w:themeColor="text1"/>
                <w:sz w:val="18"/>
                <w:szCs w:val="18"/>
              </w:rPr>
              <w:t>96-</w:t>
            </w:r>
            <w:r w:rsidR="007A3B2B" w:rsidRPr="006D283C">
              <w:rPr>
                <w:color w:val="000000" w:themeColor="text1"/>
                <w:sz w:val="18"/>
                <w:szCs w:val="18"/>
              </w:rPr>
              <w:t>130</w:t>
            </w:r>
          </w:p>
        </w:tc>
        <w:tc>
          <w:tcPr>
            <w:tcW w:w="2700" w:type="dxa"/>
          </w:tcPr>
          <w:p w14:paraId="43CE6D61" w14:textId="63669DDA" w:rsidR="00D94BDA" w:rsidRPr="006D283C" w:rsidRDefault="00D94BDA" w:rsidP="00D94BDA">
            <w:pPr>
              <w:tabs>
                <w:tab w:val="left" w:pos="10080"/>
              </w:tabs>
              <w:rPr>
                <w:color w:val="000000" w:themeColor="text1"/>
                <w:sz w:val="18"/>
                <w:szCs w:val="18"/>
              </w:rPr>
            </w:pPr>
            <w:r w:rsidRPr="006D283C">
              <w:rPr>
                <w:color w:val="000000" w:themeColor="text1"/>
                <w:sz w:val="18"/>
                <w:szCs w:val="18"/>
              </w:rPr>
              <w:t>Boat/Mobile/Off-Road Model Desc</w:t>
            </w:r>
          </w:p>
        </w:tc>
        <w:tc>
          <w:tcPr>
            <w:tcW w:w="720" w:type="dxa"/>
          </w:tcPr>
          <w:p w14:paraId="6147091D" w14:textId="35E27E9E" w:rsidR="00D94BDA" w:rsidRPr="006D283C" w:rsidRDefault="00D94BDA" w:rsidP="00D94BDA">
            <w:pPr>
              <w:tabs>
                <w:tab w:val="left" w:pos="10080"/>
              </w:tabs>
              <w:rPr>
                <w:color w:val="000000" w:themeColor="text1"/>
                <w:sz w:val="18"/>
                <w:szCs w:val="18"/>
              </w:rPr>
            </w:pPr>
            <w:r w:rsidRPr="006D283C">
              <w:rPr>
                <w:color w:val="000000" w:themeColor="text1"/>
                <w:sz w:val="18"/>
                <w:szCs w:val="18"/>
              </w:rPr>
              <w:t>35</w:t>
            </w:r>
          </w:p>
        </w:tc>
        <w:tc>
          <w:tcPr>
            <w:tcW w:w="450" w:type="dxa"/>
          </w:tcPr>
          <w:p w14:paraId="7D35866E" w14:textId="04511610" w:rsidR="00D94BDA" w:rsidRPr="006D283C" w:rsidRDefault="00D94BDA" w:rsidP="00D94BDA">
            <w:pPr>
              <w:tabs>
                <w:tab w:val="left" w:pos="10080"/>
              </w:tabs>
              <w:rPr>
                <w:color w:val="000000" w:themeColor="text1"/>
                <w:sz w:val="18"/>
                <w:szCs w:val="18"/>
              </w:rPr>
            </w:pPr>
            <w:r w:rsidRPr="006D283C">
              <w:rPr>
                <w:color w:val="000000" w:themeColor="text1"/>
                <w:sz w:val="18"/>
                <w:szCs w:val="18"/>
              </w:rPr>
              <w:t>A/N</w:t>
            </w:r>
          </w:p>
        </w:tc>
        <w:tc>
          <w:tcPr>
            <w:tcW w:w="6030" w:type="dxa"/>
          </w:tcPr>
          <w:p w14:paraId="0973358E" w14:textId="440DA1D2" w:rsidR="00D94BDA" w:rsidRPr="006D283C" w:rsidRDefault="00D94BDA" w:rsidP="00D94BDA">
            <w:pPr>
              <w:tabs>
                <w:tab w:val="left" w:pos="10080"/>
              </w:tabs>
              <w:rPr>
                <w:color w:val="000000" w:themeColor="text1"/>
                <w:sz w:val="18"/>
                <w:szCs w:val="18"/>
              </w:rPr>
            </w:pPr>
            <w:r w:rsidRPr="006D283C">
              <w:rPr>
                <w:color w:val="000000" w:themeColor="text1"/>
                <w:sz w:val="18"/>
                <w:szCs w:val="18"/>
              </w:rPr>
              <w:t>Model Name for the MP03 directly before this record.</w:t>
            </w:r>
          </w:p>
        </w:tc>
      </w:tr>
      <w:tr w:rsidR="00D900DB" w:rsidRPr="006D283C" w14:paraId="05C90552" w14:textId="77777777" w:rsidTr="006D283C">
        <w:trPr>
          <w:trHeight w:val="221"/>
        </w:trPr>
        <w:tc>
          <w:tcPr>
            <w:tcW w:w="900" w:type="dxa"/>
          </w:tcPr>
          <w:p w14:paraId="0889691B" w14:textId="5E8F9990" w:rsidR="0009337B" w:rsidRPr="006D283C" w:rsidRDefault="007A3B2B" w:rsidP="00DB69AD">
            <w:pPr>
              <w:tabs>
                <w:tab w:val="left" w:pos="10080"/>
              </w:tabs>
              <w:rPr>
                <w:color w:val="000000" w:themeColor="text1"/>
                <w:sz w:val="18"/>
                <w:szCs w:val="18"/>
              </w:rPr>
            </w:pPr>
            <w:r w:rsidRPr="006D283C">
              <w:rPr>
                <w:color w:val="000000" w:themeColor="text1"/>
                <w:sz w:val="18"/>
                <w:szCs w:val="18"/>
              </w:rPr>
              <w:t>131</w:t>
            </w:r>
          </w:p>
        </w:tc>
        <w:tc>
          <w:tcPr>
            <w:tcW w:w="2700" w:type="dxa"/>
          </w:tcPr>
          <w:p w14:paraId="1A91E722" w14:textId="56D348B3" w:rsidR="0009337B" w:rsidRPr="006D283C" w:rsidRDefault="00146C95" w:rsidP="00DB69AD">
            <w:pPr>
              <w:tabs>
                <w:tab w:val="left" w:pos="10080"/>
              </w:tabs>
              <w:rPr>
                <w:color w:val="000000" w:themeColor="text1"/>
                <w:sz w:val="18"/>
                <w:szCs w:val="18"/>
              </w:rPr>
            </w:pPr>
            <w:r w:rsidRPr="006D283C">
              <w:rPr>
                <w:color w:val="000000" w:themeColor="text1"/>
                <w:sz w:val="18"/>
                <w:szCs w:val="18"/>
              </w:rPr>
              <w:t>Shipping In Transit Indicator</w:t>
            </w:r>
          </w:p>
        </w:tc>
        <w:tc>
          <w:tcPr>
            <w:tcW w:w="720" w:type="dxa"/>
          </w:tcPr>
          <w:p w14:paraId="6A5CD146" w14:textId="62DE15E1" w:rsidR="0009337B" w:rsidRPr="006D283C" w:rsidRDefault="007A3B2B" w:rsidP="00DB69AD">
            <w:pPr>
              <w:tabs>
                <w:tab w:val="left" w:pos="10080"/>
              </w:tabs>
              <w:rPr>
                <w:color w:val="000000" w:themeColor="text1"/>
                <w:sz w:val="18"/>
                <w:szCs w:val="18"/>
              </w:rPr>
            </w:pPr>
            <w:r w:rsidRPr="006D283C">
              <w:rPr>
                <w:color w:val="000000" w:themeColor="text1"/>
                <w:sz w:val="18"/>
                <w:szCs w:val="18"/>
              </w:rPr>
              <w:t>1</w:t>
            </w:r>
          </w:p>
        </w:tc>
        <w:tc>
          <w:tcPr>
            <w:tcW w:w="450" w:type="dxa"/>
          </w:tcPr>
          <w:p w14:paraId="05D5670A" w14:textId="0A5CC97D" w:rsidR="0009337B" w:rsidRPr="006D283C" w:rsidRDefault="007A3B2B"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66DEA0BB" w14:textId="767A7135" w:rsidR="0009337B" w:rsidRPr="006D283C" w:rsidRDefault="00146C95" w:rsidP="00DB69AD">
            <w:pPr>
              <w:tabs>
                <w:tab w:val="left" w:pos="10080"/>
              </w:tabs>
              <w:rPr>
                <w:color w:val="000000" w:themeColor="text1"/>
                <w:sz w:val="18"/>
                <w:szCs w:val="18"/>
              </w:rPr>
            </w:pPr>
            <w:r w:rsidRPr="006D283C">
              <w:rPr>
                <w:color w:val="000000" w:themeColor="text1"/>
                <w:sz w:val="18"/>
                <w:szCs w:val="18"/>
              </w:rPr>
              <w:t>Y/N/</w:t>
            </w:r>
            <w:r w:rsidR="007A3B2B" w:rsidRPr="006D283C">
              <w:rPr>
                <w:color w:val="000000" w:themeColor="text1"/>
                <w:sz w:val="18"/>
                <w:szCs w:val="18"/>
              </w:rPr>
              <w:t>Space</w:t>
            </w:r>
          </w:p>
        </w:tc>
      </w:tr>
      <w:tr w:rsidR="00D900DB" w:rsidRPr="006D283C" w14:paraId="4A226E03" w14:textId="77777777" w:rsidTr="006D283C">
        <w:trPr>
          <w:cantSplit/>
          <w:trHeight w:val="221"/>
        </w:trPr>
        <w:tc>
          <w:tcPr>
            <w:tcW w:w="900" w:type="dxa"/>
          </w:tcPr>
          <w:p w14:paraId="0BDDD709" w14:textId="4D3959C1" w:rsidR="0009337B" w:rsidRPr="006D283C" w:rsidRDefault="007A3B2B" w:rsidP="00DB69AD">
            <w:pPr>
              <w:tabs>
                <w:tab w:val="left" w:pos="10080"/>
              </w:tabs>
              <w:rPr>
                <w:color w:val="000000" w:themeColor="text1"/>
                <w:sz w:val="18"/>
                <w:szCs w:val="18"/>
              </w:rPr>
            </w:pPr>
            <w:r w:rsidRPr="006D283C">
              <w:rPr>
                <w:color w:val="000000" w:themeColor="text1"/>
                <w:sz w:val="18"/>
                <w:szCs w:val="18"/>
              </w:rPr>
              <w:t>132-134</w:t>
            </w:r>
          </w:p>
        </w:tc>
        <w:tc>
          <w:tcPr>
            <w:tcW w:w="2700" w:type="dxa"/>
          </w:tcPr>
          <w:p w14:paraId="588F293E" w14:textId="1C924F1B" w:rsidR="0009337B" w:rsidRPr="006D283C" w:rsidRDefault="006D40F8" w:rsidP="00DB69AD">
            <w:pPr>
              <w:tabs>
                <w:tab w:val="left" w:pos="10080"/>
              </w:tabs>
              <w:rPr>
                <w:color w:val="000000" w:themeColor="text1"/>
                <w:sz w:val="18"/>
                <w:szCs w:val="18"/>
              </w:rPr>
            </w:pPr>
            <w:r w:rsidRPr="006D283C">
              <w:rPr>
                <w:color w:val="000000" w:themeColor="text1"/>
                <w:sz w:val="18"/>
                <w:szCs w:val="18"/>
              </w:rPr>
              <w:t>Cargo</w:t>
            </w:r>
            <w:r w:rsidR="000624E5" w:rsidRPr="006D283C">
              <w:rPr>
                <w:color w:val="000000" w:themeColor="text1"/>
                <w:sz w:val="18"/>
                <w:szCs w:val="18"/>
              </w:rPr>
              <w:t xml:space="preserve"> </w:t>
            </w:r>
            <w:r w:rsidR="002D298A" w:rsidRPr="006D283C">
              <w:rPr>
                <w:color w:val="000000" w:themeColor="text1"/>
                <w:sz w:val="18"/>
                <w:szCs w:val="18"/>
              </w:rPr>
              <w:t xml:space="preserve">Product </w:t>
            </w:r>
            <w:r w:rsidR="000624E5" w:rsidRPr="006D283C">
              <w:rPr>
                <w:color w:val="000000" w:themeColor="text1"/>
                <w:sz w:val="18"/>
                <w:szCs w:val="18"/>
              </w:rPr>
              <w:t>Type Indicator</w:t>
            </w:r>
          </w:p>
        </w:tc>
        <w:tc>
          <w:tcPr>
            <w:tcW w:w="720" w:type="dxa"/>
          </w:tcPr>
          <w:p w14:paraId="072E197A" w14:textId="326C1C33" w:rsidR="0009337B" w:rsidRPr="006D283C" w:rsidRDefault="000624E5" w:rsidP="00DB69AD">
            <w:pPr>
              <w:tabs>
                <w:tab w:val="left" w:pos="10080"/>
              </w:tabs>
              <w:rPr>
                <w:color w:val="000000" w:themeColor="text1"/>
                <w:sz w:val="18"/>
                <w:szCs w:val="18"/>
              </w:rPr>
            </w:pPr>
            <w:r w:rsidRPr="006D283C">
              <w:rPr>
                <w:color w:val="000000" w:themeColor="text1"/>
                <w:sz w:val="18"/>
                <w:szCs w:val="18"/>
              </w:rPr>
              <w:t>3</w:t>
            </w:r>
          </w:p>
        </w:tc>
        <w:tc>
          <w:tcPr>
            <w:tcW w:w="450" w:type="dxa"/>
          </w:tcPr>
          <w:p w14:paraId="0E940AA8" w14:textId="77777777" w:rsidR="0009337B" w:rsidRPr="006D283C" w:rsidRDefault="0009337B"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60697E62" w14:textId="459D3C88" w:rsidR="0009337B" w:rsidRPr="006D283C" w:rsidRDefault="000624E5" w:rsidP="00DB69AD">
            <w:pPr>
              <w:tabs>
                <w:tab w:val="left" w:pos="10080"/>
              </w:tabs>
              <w:rPr>
                <w:color w:val="000000" w:themeColor="text1"/>
                <w:sz w:val="18"/>
                <w:szCs w:val="18"/>
              </w:rPr>
            </w:pPr>
            <w:r w:rsidRPr="006D283C">
              <w:rPr>
                <w:color w:val="000000" w:themeColor="text1"/>
                <w:sz w:val="18"/>
                <w:szCs w:val="18"/>
              </w:rPr>
              <w:t>See Appendix C</w:t>
            </w:r>
          </w:p>
        </w:tc>
      </w:tr>
      <w:tr w:rsidR="00D900DB" w:rsidRPr="006D283C" w14:paraId="447FD94D" w14:textId="77777777" w:rsidTr="006D283C">
        <w:trPr>
          <w:cantSplit/>
          <w:trHeight w:val="221"/>
        </w:trPr>
        <w:tc>
          <w:tcPr>
            <w:tcW w:w="900" w:type="dxa"/>
          </w:tcPr>
          <w:p w14:paraId="25E33EF6" w14:textId="779423A1" w:rsidR="0009337B" w:rsidRPr="006D283C" w:rsidRDefault="000624E5" w:rsidP="00DB69AD">
            <w:pPr>
              <w:tabs>
                <w:tab w:val="left" w:pos="10080"/>
              </w:tabs>
              <w:rPr>
                <w:color w:val="000000" w:themeColor="text1"/>
                <w:sz w:val="18"/>
                <w:szCs w:val="18"/>
              </w:rPr>
            </w:pPr>
            <w:r w:rsidRPr="006D283C">
              <w:rPr>
                <w:color w:val="000000" w:themeColor="text1"/>
                <w:sz w:val="18"/>
                <w:szCs w:val="18"/>
              </w:rPr>
              <w:t>135-512</w:t>
            </w:r>
          </w:p>
        </w:tc>
        <w:tc>
          <w:tcPr>
            <w:tcW w:w="2700" w:type="dxa"/>
          </w:tcPr>
          <w:p w14:paraId="19F31CFD" w14:textId="6831F7FB" w:rsidR="0009337B" w:rsidRPr="006D283C" w:rsidRDefault="000624E5" w:rsidP="00DB69AD">
            <w:pPr>
              <w:tabs>
                <w:tab w:val="left" w:pos="10080"/>
              </w:tabs>
              <w:rPr>
                <w:color w:val="000000" w:themeColor="text1"/>
                <w:sz w:val="18"/>
                <w:szCs w:val="18"/>
              </w:rPr>
            </w:pPr>
            <w:r w:rsidRPr="006D283C">
              <w:rPr>
                <w:color w:val="000000" w:themeColor="text1"/>
                <w:sz w:val="18"/>
                <w:szCs w:val="18"/>
              </w:rPr>
              <w:t>Filler</w:t>
            </w:r>
          </w:p>
        </w:tc>
        <w:tc>
          <w:tcPr>
            <w:tcW w:w="720" w:type="dxa"/>
          </w:tcPr>
          <w:p w14:paraId="1EABE38A" w14:textId="3752A321" w:rsidR="000624E5" w:rsidRPr="006D283C" w:rsidRDefault="000624E5" w:rsidP="00DB69AD">
            <w:pPr>
              <w:tabs>
                <w:tab w:val="left" w:pos="10080"/>
              </w:tabs>
              <w:rPr>
                <w:color w:val="000000" w:themeColor="text1"/>
                <w:sz w:val="18"/>
                <w:szCs w:val="18"/>
              </w:rPr>
            </w:pPr>
            <w:r w:rsidRPr="006D283C">
              <w:rPr>
                <w:color w:val="000000" w:themeColor="text1"/>
                <w:sz w:val="18"/>
                <w:szCs w:val="18"/>
              </w:rPr>
              <w:t>378</w:t>
            </w:r>
          </w:p>
        </w:tc>
        <w:tc>
          <w:tcPr>
            <w:tcW w:w="450" w:type="dxa"/>
          </w:tcPr>
          <w:p w14:paraId="4344DF81" w14:textId="77777777" w:rsidR="0009337B" w:rsidRPr="006D283C" w:rsidRDefault="0009337B"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443F1E72" w14:textId="361BDBCF" w:rsidR="0009337B" w:rsidRPr="006D283C" w:rsidRDefault="00D900DB" w:rsidP="00DB69AD">
            <w:pPr>
              <w:tabs>
                <w:tab w:val="left" w:pos="10080"/>
              </w:tabs>
              <w:rPr>
                <w:color w:val="000000" w:themeColor="text1"/>
                <w:sz w:val="18"/>
                <w:szCs w:val="18"/>
              </w:rPr>
            </w:pPr>
            <w:r w:rsidRPr="006D283C">
              <w:rPr>
                <w:color w:val="000000" w:themeColor="text1"/>
                <w:sz w:val="18"/>
                <w:szCs w:val="18"/>
              </w:rPr>
              <w:t>Spaces</w:t>
            </w:r>
          </w:p>
        </w:tc>
      </w:tr>
    </w:tbl>
    <w:p w14:paraId="6EDA5C5B" w14:textId="77777777" w:rsidR="001D75FE" w:rsidRPr="00FA4C9B" w:rsidRDefault="001D75FE" w:rsidP="009A20EC">
      <w:pPr>
        <w:pStyle w:val="Heading3"/>
      </w:pPr>
      <w:bookmarkStart w:id="442" w:name="_Record_MP05–_Return"/>
      <w:bookmarkStart w:id="443" w:name="_Record_MP08_–"/>
      <w:bookmarkStart w:id="444" w:name="_Toc191985659"/>
      <w:bookmarkEnd w:id="442"/>
      <w:bookmarkEnd w:id="443"/>
      <w:r w:rsidRPr="00F82C1A">
        <w:t>Record MP08 – Return Echo</w:t>
      </w:r>
      <w:r>
        <w:t xml:space="preserve"> – </w:t>
      </w:r>
      <w:r w:rsidRPr="00F82C1A">
        <w:t>Boat</w:t>
      </w:r>
      <w:r>
        <w:t xml:space="preserve"> </w:t>
      </w:r>
      <w:r w:rsidRPr="00F82C1A">
        <w:t>&amp; Mobile Equipment Salvage</w:t>
      </w:r>
      <w:bookmarkEnd w:id="444"/>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458"/>
        <w:gridCol w:w="6030"/>
      </w:tblGrid>
      <w:tr w:rsidR="001D75FE" w:rsidRPr="006D283C" w14:paraId="7BBE27FC" w14:textId="77777777" w:rsidTr="006D283C">
        <w:trPr>
          <w:cantSplit/>
          <w:trHeight w:val="201"/>
          <w:tblHeader/>
        </w:trPr>
        <w:tc>
          <w:tcPr>
            <w:tcW w:w="898" w:type="dxa"/>
          </w:tcPr>
          <w:p w14:paraId="4A15F32A" w14:textId="77777777" w:rsidR="001D75FE" w:rsidRPr="006D283C" w:rsidRDefault="001D75FE" w:rsidP="00B65C77">
            <w:pPr>
              <w:tabs>
                <w:tab w:val="left" w:pos="10080"/>
              </w:tabs>
              <w:rPr>
                <w:b/>
                <w:color w:val="000000"/>
                <w:sz w:val="18"/>
                <w:szCs w:val="18"/>
              </w:rPr>
            </w:pPr>
            <w:r w:rsidRPr="006D283C">
              <w:rPr>
                <w:b/>
                <w:color w:val="000000"/>
                <w:sz w:val="18"/>
                <w:szCs w:val="18"/>
              </w:rPr>
              <w:t>Position</w:t>
            </w:r>
          </w:p>
        </w:tc>
        <w:tc>
          <w:tcPr>
            <w:tcW w:w="2708" w:type="dxa"/>
          </w:tcPr>
          <w:p w14:paraId="471E5F82" w14:textId="77777777" w:rsidR="001D75FE" w:rsidRPr="006D283C" w:rsidRDefault="001D75FE" w:rsidP="00B65C77">
            <w:pPr>
              <w:tabs>
                <w:tab w:val="left" w:pos="10080"/>
              </w:tabs>
              <w:rPr>
                <w:b/>
                <w:color w:val="000000"/>
                <w:sz w:val="18"/>
                <w:szCs w:val="18"/>
              </w:rPr>
            </w:pPr>
            <w:r w:rsidRPr="006D283C">
              <w:rPr>
                <w:b/>
                <w:color w:val="000000"/>
                <w:sz w:val="18"/>
                <w:szCs w:val="18"/>
              </w:rPr>
              <w:t>Field Name</w:t>
            </w:r>
          </w:p>
        </w:tc>
        <w:tc>
          <w:tcPr>
            <w:tcW w:w="712" w:type="dxa"/>
          </w:tcPr>
          <w:p w14:paraId="7342E27A" w14:textId="77777777" w:rsidR="001D75FE" w:rsidRPr="006D283C" w:rsidRDefault="001D75FE" w:rsidP="00B65C77">
            <w:pPr>
              <w:tabs>
                <w:tab w:val="left" w:pos="10080"/>
              </w:tabs>
              <w:rPr>
                <w:b/>
                <w:color w:val="000000"/>
                <w:sz w:val="18"/>
                <w:szCs w:val="18"/>
              </w:rPr>
            </w:pPr>
            <w:r w:rsidRPr="006D283C">
              <w:rPr>
                <w:b/>
                <w:color w:val="000000"/>
                <w:sz w:val="18"/>
                <w:szCs w:val="18"/>
              </w:rPr>
              <w:t>Length</w:t>
            </w:r>
          </w:p>
        </w:tc>
        <w:tc>
          <w:tcPr>
            <w:tcW w:w="458" w:type="dxa"/>
          </w:tcPr>
          <w:p w14:paraId="67F763DF" w14:textId="77777777" w:rsidR="001D75FE" w:rsidRPr="006D283C" w:rsidRDefault="001D75FE" w:rsidP="00B65C77">
            <w:pPr>
              <w:tabs>
                <w:tab w:val="left" w:pos="10080"/>
              </w:tabs>
              <w:rPr>
                <w:b/>
                <w:color w:val="000000"/>
                <w:sz w:val="18"/>
                <w:szCs w:val="18"/>
              </w:rPr>
            </w:pPr>
            <w:r w:rsidRPr="006D283C">
              <w:rPr>
                <w:b/>
                <w:color w:val="000000"/>
                <w:sz w:val="18"/>
                <w:szCs w:val="18"/>
              </w:rPr>
              <w:t>Type</w:t>
            </w:r>
          </w:p>
        </w:tc>
        <w:tc>
          <w:tcPr>
            <w:tcW w:w="6030" w:type="dxa"/>
          </w:tcPr>
          <w:p w14:paraId="18BF3E1A" w14:textId="77777777" w:rsidR="001D75FE" w:rsidRPr="006D283C" w:rsidRDefault="001D75FE" w:rsidP="00B65C77">
            <w:pPr>
              <w:tabs>
                <w:tab w:val="left" w:pos="10080"/>
              </w:tabs>
              <w:rPr>
                <w:b/>
                <w:color w:val="000000"/>
                <w:sz w:val="18"/>
                <w:szCs w:val="18"/>
              </w:rPr>
            </w:pPr>
            <w:r w:rsidRPr="006D283C">
              <w:rPr>
                <w:b/>
                <w:color w:val="000000"/>
                <w:sz w:val="18"/>
                <w:szCs w:val="18"/>
              </w:rPr>
              <w:t>Description</w:t>
            </w:r>
          </w:p>
        </w:tc>
      </w:tr>
      <w:tr w:rsidR="001D75FE" w:rsidRPr="006D283C" w14:paraId="0E8F775B" w14:textId="77777777" w:rsidTr="006D283C">
        <w:trPr>
          <w:cantSplit/>
          <w:trHeight w:val="226"/>
        </w:trPr>
        <w:tc>
          <w:tcPr>
            <w:tcW w:w="898" w:type="dxa"/>
          </w:tcPr>
          <w:p w14:paraId="4910E5C2" w14:textId="77777777" w:rsidR="001D75FE" w:rsidRPr="006D283C" w:rsidRDefault="001D75FE" w:rsidP="00B65C77">
            <w:pPr>
              <w:tabs>
                <w:tab w:val="left" w:pos="10080"/>
              </w:tabs>
              <w:rPr>
                <w:color w:val="000000"/>
                <w:sz w:val="18"/>
                <w:szCs w:val="18"/>
              </w:rPr>
            </w:pPr>
            <w:r w:rsidRPr="006D283C">
              <w:rPr>
                <w:color w:val="000000"/>
                <w:sz w:val="18"/>
                <w:szCs w:val="18"/>
              </w:rPr>
              <w:t>1-10</w:t>
            </w:r>
          </w:p>
        </w:tc>
        <w:tc>
          <w:tcPr>
            <w:tcW w:w="2708" w:type="dxa"/>
          </w:tcPr>
          <w:p w14:paraId="284B1D05" w14:textId="77777777" w:rsidR="001D75FE" w:rsidRPr="006D283C" w:rsidRDefault="001D75FE" w:rsidP="00B65C77">
            <w:pPr>
              <w:tabs>
                <w:tab w:val="left" w:pos="10080"/>
              </w:tabs>
              <w:rPr>
                <w:color w:val="000000"/>
                <w:sz w:val="18"/>
                <w:szCs w:val="18"/>
              </w:rPr>
            </w:pPr>
            <w:r w:rsidRPr="006D283C">
              <w:rPr>
                <w:color w:val="000000"/>
                <w:sz w:val="18"/>
                <w:szCs w:val="18"/>
              </w:rPr>
              <w:t>Record Key</w:t>
            </w:r>
          </w:p>
        </w:tc>
        <w:tc>
          <w:tcPr>
            <w:tcW w:w="712" w:type="dxa"/>
          </w:tcPr>
          <w:p w14:paraId="64A4FE9D" w14:textId="77777777" w:rsidR="001D75FE" w:rsidRPr="006D283C" w:rsidRDefault="001D75FE" w:rsidP="00B65C77">
            <w:pPr>
              <w:tabs>
                <w:tab w:val="left" w:pos="10080"/>
              </w:tabs>
              <w:rPr>
                <w:color w:val="000000"/>
                <w:sz w:val="18"/>
                <w:szCs w:val="18"/>
              </w:rPr>
            </w:pPr>
            <w:r w:rsidRPr="006D283C">
              <w:rPr>
                <w:color w:val="000000"/>
                <w:sz w:val="18"/>
                <w:szCs w:val="18"/>
              </w:rPr>
              <w:t>10</w:t>
            </w:r>
          </w:p>
        </w:tc>
        <w:tc>
          <w:tcPr>
            <w:tcW w:w="458" w:type="dxa"/>
          </w:tcPr>
          <w:p w14:paraId="28C8B6E9"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371DD55F" w14:textId="77777777" w:rsidR="001D75FE" w:rsidRPr="006D283C" w:rsidRDefault="001D75FE" w:rsidP="00B65C77">
            <w:pPr>
              <w:tabs>
                <w:tab w:val="left" w:pos="10080"/>
              </w:tabs>
              <w:rPr>
                <w:color w:val="000000"/>
                <w:sz w:val="18"/>
                <w:szCs w:val="18"/>
              </w:rPr>
            </w:pPr>
            <w:r w:rsidRPr="006D283C">
              <w:rPr>
                <w:color w:val="000000"/>
                <w:sz w:val="18"/>
                <w:szCs w:val="18"/>
              </w:rPr>
              <w:t>Previously described. Record Type = MP08</w:t>
            </w:r>
          </w:p>
        </w:tc>
      </w:tr>
      <w:tr w:rsidR="001D75FE" w:rsidRPr="006D283C" w14:paraId="6290D008" w14:textId="77777777" w:rsidTr="006D283C">
        <w:trPr>
          <w:cantSplit/>
          <w:trHeight w:val="226"/>
        </w:trPr>
        <w:tc>
          <w:tcPr>
            <w:tcW w:w="898" w:type="dxa"/>
          </w:tcPr>
          <w:p w14:paraId="30E2895E" w14:textId="77777777" w:rsidR="001D75FE" w:rsidRPr="006D283C" w:rsidRDefault="001D75FE" w:rsidP="00B65C77">
            <w:pPr>
              <w:tabs>
                <w:tab w:val="left" w:pos="10080"/>
              </w:tabs>
              <w:rPr>
                <w:color w:val="000000"/>
                <w:sz w:val="18"/>
                <w:szCs w:val="18"/>
              </w:rPr>
            </w:pPr>
            <w:r w:rsidRPr="006D283C">
              <w:rPr>
                <w:color w:val="000000"/>
                <w:sz w:val="18"/>
                <w:szCs w:val="18"/>
              </w:rPr>
              <w:t>11-30</w:t>
            </w:r>
          </w:p>
        </w:tc>
        <w:tc>
          <w:tcPr>
            <w:tcW w:w="2708" w:type="dxa"/>
          </w:tcPr>
          <w:p w14:paraId="7DBCB489" w14:textId="77777777" w:rsidR="001D75FE" w:rsidRPr="006D283C" w:rsidRDefault="001D75FE" w:rsidP="00B65C77">
            <w:pPr>
              <w:tabs>
                <w:tab w:val="left" w:pos="10080"/>
              </w:tabs>
              <w:rPr>
                <w:color w:val="000000"/>
                <w:sz w:val="18"/>
                <w:szCs w:val="18"/>
              </w:rPr>
            </w:pPr>
            <w:r w:rsidRPr="006D283C">
              <w:rPr>
                <w:color w:val="000000"/>
                <w:sz w:val="18"/>
                <w:szCs w:val="18"/>
              </w:rPr>
              <w:t>PIN/HIN/VIN of salvaged vehicle</w:t>
            </w:r>
          </w:p>
        </w:tc>
        <w:tc>
          <w:tcPr>
            <w:tcW w:w="712" w:type="dxa"/>
          </w:tcPr>
          <w:p w14:paraId="4B66E05C" w14:textId="77777777" w:rsidR="001D75FE" w:rsidRPr="006D283C" w:rsidRDefault="001D75FE" w:rsidP="00B65C77">
            <w:pPr>
              <w:tabs>
                <w:tab w:val="left" w:pos="10080"/>
              </w:tabs>
              <w:rPr>
                <w:color w:val="000000"/>
                <w:sz w:val="18"/>
                <w:szCs w:val="18"/>
              </w:rPr>
            </w:pPr>
            <w:r w:rsidRPr="006D283C">
              <w:rPr>
                <w:color w:val="000000"/>
                <w:sz w:val="18"/>
                <w:szCs w:val="18"/>
              </w:rPr>
              <w:t>20</w:t>
            </w:r>
          </w:p>
        </w:tc>
        <w:tc>
          <w:tcPr>
            <w:tcW w:w="458" w:type="dxa"/>
          </w:tcPr>
          <w:p w14:paraId="44B9F52D"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2CFF8B54" w14:textId="77777777" w:rsidR="001D75FE" w:rsidRPr="006D283C" w:rsidRDefault="001D75FE" w:rsidP="00B65C77">
            <w:pPr>
              <w:tabs>
                <w:tab w:val="left" w:pos="10080"/>
              </w:tabs>
              <w:rPr>
                <w:color w:val="000000"/>
                <w:sz w:val="18"/>
                <w:szCs w:val="18"/>
              </w:rPr>
            </w:pPr>
          </w:p>
        </w:tc>
      </w:tr>
      <w:tr w:rsidR="001D75FE" w:rsidRPr="006D283C" w14:paraId="74D99791" w14:textId="77777777" w:rsidTr="006D283C">
        <w:trPr>
          <w:cantSplit/>
          <w:trHeight w:val="226"/>
        </w:trPr>
        <w:tc>
          <w:tcPr>
            <w:tcW w:w="898" w:type="dxa"/>
          </w:tcPr>
          <w:p w14:paraId="6889BDC9" w14:textId="77777777" w:rsidR="001D75FE" w:rsidRPr="006D283C" w:rsidRDefault="001D75FE" w:rsidP="00B65C77">
            <w:pPr>
              <w:tabs>
                <w:tab w:val="left" w:pos="10080"/>
              </w:tabs>
              <w:rPr>
                <w:color w:val="000000"/>
                <w:sz w:val="18"/>
                <w:szCs w:val="18"/>
              </w:rPr>
            </w:pPr>
            <w:r w:rsidRPr="006D283C">
              <w:rPr>
                <w:color w:val="000000"/>
                <w:sz w:val="18"/>
                <w:szCs w:val="18"/>
              </w:rPr>
              <w:t>31</w:t>
            </w:r>
          </w:p>
        </w:tc>
        <w:tc>
          <w:tcPr>
            <w:tcW w:w="2708" w:type="dxa"/>
          </w:tcPr>
          <w:p w14:paraId="0742C408" w14:textId="77777777" w:rsidR="001D75FE" w:rsidRPr="006D283C" w:rsidRDefault="001D75FE" w:rsidP="00B65C77">
            <w:pPr>
              <w:tabs>
                <w:tab w:val="left" w:pos="10080"/>
              </w:tabs>
              <w:rPr>
                <w:color w:val="000000"/>
                <w:sz w:val="18"/>
                <w:szCs w:val="18"/>
              </w:rPr>
            </w:pPr>
            <w:r w:rsidRPr="006D283C">
              <w:rPr>
                <w:color w:val="000000"/>
                <w:sz w:val="18"/>
                <w:szCs w:val="18"/>
              </w:rPr>
              <w:t>PIN/HIN/VIN Missing Indicator</w:t>
            </w:r>
          </w:p>
        </w:tc>
        <w:tc>
          <w:tcPr>
            <w:tcW w:w="712" w:type="dxa"/>
          </w:tcPr>
          <w:p w14:paraId="27670B9F" w14:textId="77777777" w:rsidR="001D75FE" w:rsidRPr="006D283C" w:rsidRDefault="001D75FE" w:rsidP="00B65C77">
            <w:pPr>
              <w:tabs>
                <w:tab w:val="left" w:pos="10080"/>
              </w:tabs>
              <w:rPr>
                <w:color w:val="000000"/>
                <w:sz w:val="18"/>
                <w:szCs w:val="18"/>
              </w:rPr>
            </w:pPr>
            <w:r w:rsidRPr="006D283C">
              <w:rPr>
                <w:color w:val="000000"/>
                <w:sz w:val="18"/>
                <w:szCs w:val="18"/>
              </w:rPr>
              <w:t>1</w:t>
            </w:r>
          </w:p>
        </w:tc>
        <w:tc>
          <w:tcPr>
            <w:tcW w:w="458" w:type="dxa"/>
          </w:tcPr>
          <w:p w14:paraId="3735ACC0"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vAlign w:val="center"/>
          </w:tcPr>
          <w:p w14:paraId="2131215C" w14:textId="77777777" w:rsidR="001D75FE" w:rsidRPr="006D283C" w:rsidRDefault="001D75FE" w:rsidP="00B65C77">
            <w:pPr>
              <w:tabs>
                <w:tab w:val="left" w:pos="10080"/>
              </w:tabs>
              <w:rPr>
                <w:color w:val="000000"/>
                <w:sz w:val="18"/>
                <w:szCs w:val="18"/>
              </w:rPr>
            </w:pPr>
            <w:r w:rsidRPr="006D283C">
              <w:rPr>
                <w:color w:val="000000"/>
                <w:sz w:val="18"/>
                <w:szCs w:val="18"/>
              </w:rPr>
              <w:t>Y or N</w:t>
            </w:r>
          </w:p>
        </w:tc>
      </w:tr>
      <w:tr w:rsidR="001D75FE" w:rsidRPr="006D283C" w14:paraId="55F3BB9C" w14:textId="77777777" w:rsidTr="006D283C">
        <w:trPr>
          <w:cantSplit/>
          <w:trHeight w:val="226"/>
        </w:trPr>
        <w:tc>
          <w:tcPr>
            <w:tcW w:w="898" w:type="dxa"/>
          </w:tcPr>
          <w:p w14:paraId="5A988B03" w14:textId="77777777" w:rsidR="001D75FE" w:rsidRPr="006D283C" w:rsidRDefault="001D75FE" w:rsidP="00B65C77">
            <w:pPr>
              <w:tabs>
                <w:tab w:val="left" w:pos="10080"/>
              </w:tabs>
              <w:rPr>
                <w:color w:val="000000"/>
                <w:sz w:val="18"/>
                <w:szCs w:val="18"/>
              </w:rPr>
            </w:pPr>
            <w:r w:rsidRPr="006D283C">
              <w:rPr>
                <w:color w:val="000000"/>
                <w:sz w:val="18"/>
                <w:szCs w:val="18"/>
              </w:rPr>
              <w:t>32</w:t>
            </w:r>
          </w:p>
        </w:tc>
        <w:tc>
          <w:tcPr>
            <w:tcW w:w="2708" w:type="dxa"/>
          </w:tcPr>
          <w:p w14:paraId="2919DD50" w14:textId="77777777" w:rsidR="001D75FE" w:rsidRPr="006D283C" w:rsidRDefault="001D75FE" w:rsidP="00B65C77">
            <w:pPr>
              <w:tabs>
                <w:tab w:val="left" w:pos="10080"/>
              </w:tabs>
              <w:rPr>
                <w:color w:val="000000"/>
                <w:sz w:val="18"/>
                <w:szCs w:val="18"/>
              </w:rPr>
            </w:pPr>
            <w:r w:rsidRPr="006D283C">
              <w:rPr>
                <w:color w:val="000000"/>
                <w:sz w:val="18"/>
                <w:szCs w:val="18"/>
              </w:rPr>
              <w:t>Engine Missing Indicator</w:t>
            </w:r>
          </w:p>
        </w:tc>
        <w:tc>
          <w:tcPr>
            <w:tcW w:w="712" w:type="dxa"/>
          </w:tcPr>
          <w:p w14:paraId="604C1D21" w14:textId="77777777" w:rsidR="001D75FE" w:rsidRPr="006D283C" w:rsidRDefault="001D75FE" w:rsidP="00B65C77">
            <w:pPr>
              <w:tabs>
                <w:tab w:val="left" w:pos="10080"/>
              </w:tabs>
              <w:rPr>
                <w:color w:val="000000"/>
                <w:sz w:val="18"/>
                <w:szCs w:val="18"/>
              </w:rPr>
            </w:pPr>
            <w:r w:rsidRPr="006D283C">
              <w:rPr>
                <w:color w:val="000000"/>
                <w:sz w:val="18"/>
                <w:szCs w:val="18"/>
              </w:rPr>
              <w:t>1</w:t>
            </w:r>
          </w:p>
        </w:tc>
        <w:tc>
          <w:tcPr>
            <w:tcW w:w="458" w:type="dxa"/>
          </w:tcPr>
          <w:p w14:paraId="63065760"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0552D64B" w14:textId="77777777" w:rsidR="001D75FE" w:rsidRPr="006D283C" w:rsidRDefault="001D75FE" w:rsidP="00B65C77">
            <w:pPr>
              <w:tabs>
                <w:tab w:val="left" w:pos="10080"/>
              </w:tabs>
              <w:rPr>
                <w:color w:val="000000"/>
                <w:sz w:val="18"/>
                <w:szCs w:val="18"/>
              </w:rPr>
            </w:pPr>
            <w:r w:rsidRPr="006D283C">
              <w:rPr>
                <w:color w:val="000000"/>
                <w:sz w:val="18"/>
                <w:szCs w:val="18"/>
              </w:rPr>
              <w:t>Y or N</w:t>
            </w:r>
          </w:p>
        </w:tc>
      </w:tr>
      <w:tr w:rsidR="001D75FE" w:rsidRPr="006D283C" w14:paraId="31147F50" w14:textId="77777777" w:rsidTr="006D283C">
        <w:trPr>
          <w:cantSplit/>
          <w:trHeight w:val="226"/>
        </w:trPr>
        <w:tc>
          <w:tcPr>
            <w:tcW w:w="898" w:type="dxa"/>
          </w:tcPr>
          <w:p w14:paraId="02712AA4" w14:textId="77777777" w:rsidR="001D75FE" w:rsidRPr="006D283C" w:rsidRDefault="001D75FE" w:rsidP="00B65C77">
            <w:pPr>
              <w:tabs>
                <w:tab w:val="left" w:pos="10080"/>
              </w:tabs>
              <w:rPr>
                <w:color w:val="000000"/>
                <w:sz w:val="18"/>
                <w:szCs w:val="18"/>
              </w:rPr>
            </w:pPr>
            <w:r w:rsidRPr="006D283C">
              <w:rPr>
                <w:color w:val="000000"/>
                <w:sz w:val="18"/>
                <w:szCs w:val="18"/>
              </w:rPr>
              <w:t>33</w:t>
            </w:r>
          </w:p>
        </w:tc>
        <w:tc>
          <w:tcPr>
            <w:tcW w:w="2708" w:type="dxa"/>
          </w:tcPr>
          <w:p w14:paraId="4A7D7652" w14:textId="77777777" w:rsidR="001D75FE" w:rsidRPr="006D283C" w:rsidRDefault="001D75FE" w:rsidP="00B65C77">
            <w:pPr>
              <w:tabs>
                <w:tab w:val="left" w:pos="10080"/>
              </w:tabs>
              <w:rPr>
                <w:color w:val="000000"/>
                <w:sz w:val="18"/>
                <w:szCs w:val="18"/>
              </w:rPr>
            </w:pPr>
            <w:r w:rsidRPr="006D283C">
              <w:rPr>
                <w:color w:val="000000"/>
                <w:sz w:val="18"/>
                <w:szCs w:val="18"/>
              </w:rPr>
              <w:t>Transmission Missing Indicator</w:t>
            </w:r>
          </w:p>
        </w:tc>
        <w:tc>
          <w:tcPr>
            <w:tcW w:w="712" w:type="dxa"/>
          </w:tcPr>
          <w:p w14:paraId="4A311017" w14:textId="77777777" w:rsidR="001D75FE" w:rsidRPr="006D283C" w:rsidRDefault="001D75FE" w:rsidP="00B65C77">
            <w:pPr>
              <w:tabs>
                <w:tab w:val="left" w:pos="10080"/>
              </w:tabs>
              <w:rPr>
                <w:color w:val="000000"/>
                <w:sz w:val="18"/>
                <w:szCs w:val="18"/>
              </w:rPr>
            </w:pPr>
            <w:r w:rsidRPr="006D283C">
              <w:rPr>
                <w:color w:val="000000"/>
                <w:sz w:val="18"/>
                <w:szCs w:val="18"/>
              </w:rPr>
              <w:t>1</w:t>
            </w:r>
          </w:p>
        </w:tc>
        <w:tc>
          <w:tcPr>
            <w:tcW w:w="458" w:type="dxa"/>
          </w:tcPr>
          <w:p w14:paraId="57432D34"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4729FE7B" w14:textId="77777777" w:rsidR="001D75FE" w:rsidRPr="006D283C" w:rsidRDefault="001D75FE" w:rsidP="00B65C77">
            <w:pPr>
              <w:tabs>
                <w:tab w:val="left" w:pos="10080"/>
              </w:tabs>
              <w:rPr>
                <w:color w:val="000000"/>
                <w:sz w:val="18"/>
                <w:szCs w:val="18"/>
              </w:rPr>
            </w:pPr>
            <w:r w:rsidRPr="006D283C">
              <w:rPr>
                <w:color w:val="000000"/>
                <w:sz w:val="18"/>
                <w:szCs w:val="18"/>
              </w:rPr>
              <w:t>Y or N</w:t>
            </w:r>
          </w:p>
        </w:tc>
      </w:tr>
      <w:tr w:rsidR="001D75FE" w:rsidRPr="006D283C" w14:paraId="6B69D41F" w14:textId="77777777" w:rsidTr="006D283C">
        <w:trPr>
          <w:cantSplit/>
          <w:trHeight w:val="226"/>
        </w:trPr>
        <w:tc>
          <w:tcPr>
            <w:tcW w:w="898" w:type="dxa"/>
          </w:tcPr>
          <w:p w14:paraId="7A64F69A" w14:textId="77777777" w:rsidR="001D75FE" w:rsidRPr="006D283C" w:rsidRDefault="001D75FE" w:rsidP="00B65C77">
            <w:pPr>
              <w:tabs>
                <w:tab w:val="left" w:pos="10080"/>
              </w:tabs>
              <w:rPr>
                <w:color w:val="000000"/>
                <w:sz w:val="18"/>
                <w:szCs w:val="18"/>
              </w:rPr>
            </w:pPr>
            <w:r w:rsidRPr="006D283C">
              <w:rPr>
                <w:color w:val="000000"/>
                <w:sz w:val="18"/>
                <w:szCs w:val="18"/>
              </w:rPr>
              <w:t>34-41</w:t>
            </w:r>
          </w:p>
        </w:tc>
        <w:tc>
          <w:tcPr>
            <w:tcW w:w="2708" w:type="dxa"/>
          </w:tcPr>
          <w:p w14:paraId="0E556A49" w14:textId="77777777" w:rsidR="001D75FE" w:rsidRPr="006D283C" w:rsidRDefault="001D75FE" w:rsidP="00B65C77">
            <w:pPr>
              <w:tabs>
                <w:tab w:val="left" w:pos="10080"/>
              </w:tabs>
              <w:rPr>
                <w:color w:val="000000"/>
                <w:sz w:val="18"/>
                <w:szCs w:val="18"/>
              </w:rPr>
            </w:pPr>
            <w:r w:rsidRPr="006D283C">
              <w:rPr>
                <w:color w:val="000000"/>
                <w:sz w:val="18"/>
                <w:szCs w:val="18"/>
              </w:rPr>
              <w:t>Date of Salvage</w:t>
            </w:r>
          </w:p>
        </w:tc>
        <w:tc>
          <w:tcPr>
            <w:tcW w:w="712" w:type="dxa"/>
          </w:tcPr>
          <w:p w14:paraId="7DDB1B34" w14:textId="77777777" w:rsidR="001D75FE" w:rsidRPr="006D283C" w:rsidRDefault="001D75FE" w:rsidP="00B65C77">
            <w:pPr>
              <w:tabs>
                <w:tab w:val="left" w:pos="10080"/>
              </w:tabs>
              <w:rPr>
                <w:color w:val="000000"/>
                <w:sz w:val="18"/>
                <w:szCs w:val="18"/>
              </w:rPr>
            </w:pPr>
            <w:r w:rsidRPr="006D283C">
              <w:rPr>
                <w:color w:val="000000"/>
                <w:sz w:val="18"/>
                <w:szCs w:val="18"/>
              </w:rPr>
              <w:t>8</w:t>
            </w:r>
          </w:p>
        </w:tc>
        <w:tc>
          <w:tcPr>
            <w:tcW w:w="458" w:type="dxa"/>
          </w:tcPr>
          <w:p w14:paraId="59AF8BEE" w14:textId="77777777" w:rsidR="001D75FE" w:rsidRPr="006D283C" w:rsidRDefault="001D75FE" w:rsidP="00B65C77">
            <w:pPr>
              <w:tabs>
                <w:tab w:val="left" w:pos="10080"/>
              </w:tabs>
              <w:rPr>
                <w:color w:val="000000"/>
                <w:sz w:val="18"/>
                <w:szCs w:val="18"/>
              </w:rPr>
            </w:pPr>
            <w:r w:rsidRPr="006D283C">
              <w:rPr>
                <w:color w:val="000000"/>
                <w:sz w:val="18"/>
                <w:szCs w:val="18"/>
              </w:rPr>
              <w:t>N</w:t>
            </w:r>
          </w:p>
        </w:tc>
        <w:tc>
          <w:tcPr>
            <w:tcW w:w="6030" w:type="dxa"/>
          </w:tcPr>
          <w:p w14:paraId="3E9814FC" w14:textId="77777777" w:rsidR="001D75FE" w:rsidRPr="006D283C" w:rsidRDefault="001D75FE" w:rsidP="00B65C77">
            <w:pPr>
              <w:tabs>
                <w:tab w:val="left" w:pos="10080"/>
              </w:tabs>
              <w:rPr>
                <w:color w:val="000000"/>
                <w:sz w:val="18"/>
                <w:szCs w:val="18"/>
              </w:rPr>
            </w:pPr>
            <w:r w:rsidRPr="006D283C">
              <w:rPr>
                <w:color w:val="000000"/>
                <w:sz w:val="18"/>
                <w:szCs w:val="18"/>
              </w:rPr>
              <w:t>MMDDYYYY</w:t>
            </w:r>
          </w:p>
        </w:tc>
      </w:tr>
      <w:tr w:rsidR="001D75FE" w:rsidRPr="006D283C" w14:paraId="1A0176F2" w14:textId="77777777" w:rsidTr="006D283C">
        <w:trPr>
          <w:cantSplit/>
          <w:trHeight w:val="226"/>
        </w:trPr>
        <w:tc>
          <w:tcPr>
            <w:tcW w:w="898" w:type="dxa"/>
          </w:tcPr>
          <w:p w14:paraId="55FB9B87" w14:textId="77777777" w:rsidR="001D75FE" w:rsidRPr="006D283C" w:rsidRDefault="001D75FE" w:rsidP="00B65C77">
            <w:pPr>
              <w:tabs>
                <w:tab w:val="left" w:pos="10080"/>
              </w:tabs>
              <w:rPr>
                <w:color w:val="000000"/>
                <w:sz w:val="18"/>
                <w:szCs w:val="18"/>
              </w:rPr>
            </w:pPr>
            <w:r w:rsidRPr="006D283C">
              <w:rPr>
                <w:color w:val="000000"/>
                <w:sz w:val="18"/>
                <w:szCs w:val="18"/>
              </w:rPr>
              <w:t>42-52</w:t>
            </w:r>
          </w:p>
        </w:tc>
        <w:tc>
          <w:tcPr>
            <w:tcW w:w="2708" w:type="dxa"/>
          </w:tcPr>
          <w:p w14:paraId="308A6408" w14:textId="77777777" w:rsidR="001D75FE" w:rsidRPr="006D283C" w:rsidRDefault="001D75FE" w:rsidP="00B65C77">
            <w:pPr>
              <w:tabs>
                <w:tab w:val="left" w:pos="10080"/>
              </w:tabs>
              <w:rPr>
                <w:color w:val="000000"/>
                <w:sz w:val="18"/>
                <w:szCs w:val="18"/>
              </w:rPr>
            </w:pPr>
            <w:r w:rsidRPr="006D283C">
              <w:rPr>
                <w:color w:val="000000"/>
                <w:sz w:val="18"/>
                <w:szCs w:val="18"/>
              </w:rPr>
              <w:t>Actual Cash Value Prior to Loss</w:t>
            </w:r>
          </w:p>
        </w:tc>
        <w:tc>
          <w:tcPr>
            <w:tcW w:w="712" w:type="dxa"/>
          </w:tcPr>
          <w:p w14:paraId="482C6684" w14:textId="77777777" w:rsidR="001D75FE" w:rsidRPr="006D283C" w:rsidRDefault="001D75FE" w:rsidP="00B65C77">
            <w:pPr>
              <w:tabs>
                <w:tab w:val="left" w:pos="10080"/>
              </w:tabs>
              <w:rPr>
                <w:color w:val="000000"/>
                <w:sz w:val="18"/>
                <w:szCs w:val="18"/>
              </w:rPr>
            </w:pPr>
            <w:r w:rsidRPr="006D283C">
              <w:rPr>
                <w:color w:val="000000"/>
                <w:sz w:val="18"/>
                <w:szCs w:val="18"/>
              </w:rPr>
              <w:t>11</w:t>
            </w:r>
          </w:p>
        </w:tc>
        <w:tc>
          <w:tcPr>
            <w:tcW w:w="458" w:type="dxa"/>
          </w:tcPr>
          <w:p w14:paraId="6A65A719" w14:textId="77777777" w:rsidR="001D75FE" w:rsidRPr="006D283C" w:rsidRDefault="001D75FE" w:rsidP="00B65C77">
            <w:pPr>
              <w:tabs>
                <w:tab w:val="left" w:pos="10080"/>
              </w:tabs>
              <w:rPr>
                <w:color w:val="000000"/>
                <w:sz w:val="18"/>
                <w:szCs w:val="18"/>
              </w:rPr>
            </w:pPr>
            <w:r w:rsidRPr="006D283C">
              <w:rPr>
                <w:color w:val="000000"/>
                <w:sz w:val="18"/>
                <w:szCs w:val="18"/>
              </w:rPr>
              <w:t>N</w:t>
            </w:r>
          </w:p>
        </w:tc>
        <w:tc>
          <w:tcPr>
            <w:tcW w:w="6030" w:type="dxa"/>
          </w:tcPr>
          <w:p w14:paraId="58C85F6B" w14:textId="77777777" w:rsidR="001D75FE" w:rsidRPr="006D283C" w:rsidRDefault="001D75FE" w:rsidP="00B65C77">
            <w:pPr>
              <w:tabs>
                <w:tab w:val="left" w:pos="10080"/>
              </w:tabs>
              <w:rPr>
                <w:color w:val="000000"/>
                <w:sz w:val="18"/>
                <w:szCs w:val="18"/>
              </w:rPr>
            </w:pPr>
          </w:p>
        </w:tc>
      </w:tr>
      <w:tr w:rsidR="001D75FE" w:rsidRPr="006D283C" w14:paraId="4CCC7A8B" w14:textId="77777777" w:rsidTr="006D283C">
        <w:trPr>
          <w:cantSplit/>
          <w:trHeight w:val="226"/>
        </w:trPr>
        <w:tc>
          <w:tcPr>
            <w:tcW w:w="898" w:type="dxa"/>
          </w:tcPr>
          <w:p w14:paraId="453CEB0B" w14:textId="77777777" w:rsidR="001D75FE" w:rsidRPr="006D283C" w:rsidRDefault="001D75FE" w:rsidP="00B65C77">
            <w:pPr>
              <w:tabs>
                <w:tab w:val="left" w:pos="10080"/>
              </w:tabs>
              <w:rPr>
                <w:color w:val="000000"/>
                <w:sz w:val="18"/>
                <w:szCs w:val="18"/>
              </w:rPr>
            </w:pPr>
            <w:r w:rsidRPr="006D283C">
              <w:rPr>
                <w:color w:val="000000"/>
                <w:sz w:val="18"/>
                <w:szCs w:val="18"/>
              </w:rPr>
              <w:t>53-63</w:t>
            </w:r>
          </w:p>
        </w:tc>
        <w:tc>
          <w:tcPr>
            <w:tcW w:w="2708" w:type="dxa"/>
          </w:tcPr>
          <w:p w14:paraId="4D11E9A0" w14:textId="77777777" w:rsidR="001D75FE" w:rsidRPr="006D283C" w:rsidRDefault="001D75FE" w:rsidP="00B65C77">
            <w:pPr>
              <w:tabs>
                <w:tab w:val="left" w:pos="10080"/>
              </w:tabs>
              <w:rPr>
                <w:color w:val="000000"/>
                <w:sz w:val="18"/>
                <w:szCs w:val="18"/>
              </w:rPr>
            </w:pPr>
            <w:r w:rsidRPr="006D283C">
              <w:rPr>
                <w:color w:val="000000"/>
                <w:sz w:val="18"/>
                <w:szCs w:val="18"/>
              </w:rPr>
              <w:t>Value Received for Salvage</w:t>
            </w:r>
          </w:p>
        </w:tc>
        <w:tc>
          <w:tcPr>
            <w:tcW w:w="712" w:type="dxa"/>
          </w:tcPr>
          <w:p w14:paraId="433C76CB" w14:textId="77777777" w:rsidR="001D75FE" w:rsidRPr="006D283C" w:rsidRDefault="001D75FE" w:rsidP="00B65C77">
            <w:pPr>
              <w:tabs>
                <w:tab w:val="left" w:pos="10080"/>
              </w:tabs>
              <w:rPr>
                <w:color w:val="000000"/>
                <w:sz w:val="18"/>
                <w:szCs w:val="18"/>
              </w:rPr>
            </w:pPr>
            <w:r w:rsidRPr="006D283C">
              <w:rPr>
                <w:color w:val="000000"/>
                <w:sz w:val="18"/>
                <w:szCs w:val="18"/>
              </w:rPr>
              <w:t>11</w:t>
            </w:r>
          </w:p>
        </w:tc>
        <w:tc>
          <w:tcPr>
            <w:tcW w:w="458" w:type="dxa"/>
          </w:tcPr>
          <w:p w14:paraId="01A61128" w14:textId="77777777" w:rsidR="001D75FE" w:rsidRPr="006D283C" w:rsidRDefault="001D75FE" w:rsidP="00B65C77">
            <w:pPr>
              <w:tabs>
                <w:tab w:val="left" w:pos="10080"/>
              </w:tabs>
              <w:rPr>
                <w:color w:val="000000"/>
                <w:sz w:val="18"/>
                <w:szCs w:val="18"/>
              </w:rPr>
            </w:pPr>
            <w:r w:rsidRPr="006D283C">
              <w:rPr>
                <w:color w:val="000000"/>
                <w:sz w:val="18"/>
                <w:szCs w:val="18"/>
              </w:rPr>
              <w:t>N</w:t>
            </w:r>
          </w:p>
        </w:tc>
        <w:tc>
          <w:tcPr>
            <w:tcW w:w="6030" w:type="dxa"/>
          </w:tcPr>
          <w:p w14:paraId="5AECE2FA" w14:textId="77777777" w:rsidR="001D75FE" w:rsidRPr="006D283C" w:rsidRDefault="001D75FE" w:rsidP="00B65C77">
            <w:pPr>
              <w:tabs>
                <w:tab w:val="left" w:pos="10080"/>
              </w:tabs>
              <w:rPr>
                <w:color w:val="000000"/>
                <w:sz w:val="18"/>
                <w:szCs w:val="18"/>
              </w:rPr>
            </w:pPr>
          </w:p>
        </w:tc>
      </w:tr>
      <w:tr w:rsidR="001D75FE" w:rsidRPr="006D283C" w14:paraId="0A8CF72D" w14:textId="77777777" w:rsidTr="006D283C">
        <w:trPr>
          <w:cantSplit/>
          <w:trHeight w:val="226"/>
        </w:trPr>
        <w:tc>
          <w:tcPr>
            <w:tcW w:w="898" w:type="dxa"/>
          </w:tcPr>
          <w:p w14:paraId="5B86171D" w14:textId="77777777" w:rsidR="001D75FE" w:rsidRPr="006D283C" w:rsidRDefault="001D75FE" w:rsidP="00B65C77">
            <w:pPr>
              <w:tabs>
                <w:tab w:val="left" w:pos="10080"/>
              </w:tabs>
              <w:rPr>
                <w:color w:val="000000"/>
                <w:sz w:val="18"/>
                <w:szCs w:val="18"/>
              </w:rPr>
            </w:pPr>
            <w:r w:rsidRPr="006D283C">
              <w:rPr>
                <w:color w:val="000000"/>
                <w:sz w:val="18"/>
                <w:szCs w:val="18"/>
              </w:rPr>
              <w:t>64-74</w:t>
            </w:r>
          </w:p>
        </w:tc>
        <w:tc>
          <w:tcPr>
            <w:tcW w:w="2708" w:type="dxa"/>
          </w:tcPr>
          <w:p w14:paraId="42318D99" w14:textId="77777777" w:rsidR="001D75FE" w:rsidRPr="006D283C" w:rsidRDefault="001D75FE" w:rsidP="00B65C77">
            <w:pPr>
              <w:tabs>
                <w:tab w:val="left" w:pos="10080"/>
              </w:tabs>
              <w:rPr>
                <w:color w:val="000000"/>
                <w:sz w:val="18"/>
                <w:szCs w:val="18"/>
              </w:rPr>
            </w:pPr>
            <w:r w:rsidRPr="006D283C">
              <w:rPr>
                <w:color w:val="000000"/>
                <w:sz w:val="18"/>
                <w:szCs w:val="18"/>
              </w:rPr>
              <w:t>Appraised Value of Salvage</w:t>
            </w:r>
          </w:p>
        </w:tc>
        <w:tc>
          <w:tcPr>
            <w:tcW w:w="712" w:type="dxa"/>
          </w:tcPr>
          <w:p w14:paraId="02120D2A" w14:textId="77777777" w:rsidR="001D75FE" w:rsidRPr="006D283C" w:rsidRDefault="001D75FE" w:rsidP="00B65C77">
            <w:pPr>
              <w:tabs>
                <w:tab w:val="left" w:pos="10080"/>
              </w:tabs>
              <w:rPr>
                <w:color w:val="000000"/>
                <w:sz w:val="18"/>
                <w:szCs w:val="18"/>
              </w:rPr>
            </w:pPr>
            <w:r w:rsidRPr="006D283C">
              <w:rPr>
                <w:color w:val="000000"/>
                <w:sz w:val="18"/>
                <w:szCs w:val="18"/>
              </w:rPr>
              <w:t>11</w:t>
            </w:r>
          </w:p>
        </w:tc>
        <w:tc>
          <w:tcPr>
            <w:tcW w:w="458" w:type="dxa"/>
          </w:tcPr>
          <w:p w14:paraId="098FAAED" w14:textId="77777777" w:rsidR="001D75FE" w:rsidRPr="006D283C" w:rsidRDefault="001D75FE" w:rsidP="00B65C77">
            <w:pPr>
              <w:tabs>
                <w:tab w:val="left" w:pos="10080"/>
              </w:tabs>
              <w:rPr>
                <w:color w:val="000000"/>
                <w:sz w:val="18"/>
                <w:szCs w:val="18"/>
              </w:rPr>
            </w:pPr>
            <w:r w:rsidRPr="006D283C">
              <w:rPr>
                <w:color w:val="000000"/>
                <w:sz w:val="18"/>
                <w:szCs w:val="18"/>
              </w:rPr>
              <w:t>N</w:t>
            </w:r>
          </w:p>
        </w:tc>
        <w:tc>
          <w:tcPr>
            <w:tcW w:w="6030" w:type="dxa"/>
          </w:tcPr>
          <w:p w14:paraId="679CEF15" w14:textId="77777777" w:rsidR="001D75FE" w:rsidRPr="006D283C" w:rsidRDefault="001D75FE" w:rsidP="00B65C77">
            <w:pPr>
              <w:tabs>
                <w:tab w:val="left" w:pos="10080"/>
              </w:tabs>
              <w:rPr>
                <w:color w:val="000000"/>
                <w:sz w:val="18"/>
                <w:szCs w:val="18"/>
              </w:rPr>
            </w:pPr>
          </w:p>
        </w:tc>
      </w:tr>
      <w:tr w:rsidR="001D75FE" w:rsidRPr="006D283C" w14:paraId="3EABA431" w14:textId="77777777" w:rsidTr="006D283C">
        <w:trPr>
          <w:cantSplit/>
          <w:trHeight w:val="226"/>
        </w:trPr>
        <w:tc>
          <w:tcPr>
            <w:tcW w:w="898" w:type="dxa"/>
          </w:tcPr>
          <w:p w14:paraId="5CF33BE2" w14:textId="77777777" w:rsidR="001D75FE" w:rsidRPr="006D283C" w:rsidRDefault="001D75FE" w:rsidP="00B65C77">
            <w:pPr>
              <w:tabs>
                <w:tab w:val="left" w:pos="10080"/>
              </w:tabs>
              <w:rPr>
                <w:color w:val="000000"/>
                <w:sz w:val="18"/>
                <w:szCs w:val="18"/>
              </w:rPr>
            </w:pPr>
            <w:r w:rsidRPr="006D283C">
              <w:rPr>
                <w:color w:val="000000"/>
                <w:sz w:val="18"/>
                <w:szCs w:val="18"/>
              </w:rPr>
              <w:t>75</w:t>
            </w:r>
          </w:p>
        </w:tc>
        <w:tc>
          <w:tcPr>
            <w:tcW w:w="2708" w:type="dxa"/>
          </w:tcPr>
          <w:p w14:paraId="7A4D3254" w14:textId="77777777" w:rsidR="001D75FE" w:rsidRPr="006D283C" w:rsidRDefault="001D75FE" w:rsidP="00B65C77">
            <w:pPr>
              <w:tabs>
                <w:tab w:val="left" w:pos="10080"/>
              </w:tabs>
              <w:rPr>
                <w:color w:val="000000"/>
                <w:sz w:val="18"/>
                <w:szCs w:val="18"/>
              </w:rPr>
            </w:pPr>
            <w:r w:rsidRPr="006D283C">
              <w:rPr>
                <w:color w:val="000000"/>
                <w:sz w:val="18"/>
                <w:szCs w:val="18"/>
              </w:rPr>
              <w:t>Owner Retaining Salvage Indicator</w:t>
            </w:r>
          </w:p>
        </w:tc>
        <w:tc>
          <w:tcPr>
            <w:tcW w:w="712" w:type="dxa"/>
          </w:tcPr>
          <w:p w14:paraId="7E90A990" w14:textId="77777777" w:rsidR="001D75FE" w:rsidRPr="006D283C" w:rsidRDefault="001D75FE" w:rsidP="00B65C77">
            <w:pPr>
              <w:tabs>
                <w:tab w:val="left" w:pos="10080"/>
              </w:tabs>
              <w:rPr>
                <w:color w:val="000000"/>
                <w:sz w:val="18"/>
                <w:szCs w:val="18"/>
              </w:rPr>
            </w:pPr>
            <w:r w:rsidRPr="006D283C">
              <w:rPr>
                <w:color w:val="000000"/>
                <w:sz w:val="18"/>
                <w:szCs w:val="18"/>
              </w:rPr>
              <w:t>1</w:t>
            </w:r>
          </w:p>
        </w:tc>
        <w:tc>
          <w:tcPr>
            <w:tcW w:w="458" w:type="dxa"/>
          </w:tcPr>
          <w:p w14:paraId="0EC5ECA1"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5A13A4F1" w14:textId="77777777" w:rsidR="001D75FE" w:rsidRPr="006D283C" w:rsidRDefault="001D75FE" w:rsidP="00B65C77">
            <w:pPr>
              <w:tabs>
                <w:tab w:val="left" w:pos="10080"/>
              </w:tabs>
              <w:rPr>
                <w:color w:val="000000"/>
                <w:sz w:val="18"/>
                <w:szCs w:val="18"/>
              </w:rPr>
            </w:pPr>
            <w:r w:rsidRPr="006D283C">
              <w:rPr>
                <w:color w:val="000000"/>
                <w:sz w:val="18"/>
                <w:szCs w:val="18"/>
              </w:rPr>
              <w:t xml:space="preserve">Y = Owner Retaining Salvage; N = Owner Not Retaining Salvage </w:t>
            </w:r>
          </w:p>
        </w:tc>
      </w:tr>
      <w:tr w:rsidR="001D75FE" w:rsidRPr="006D283C" w14:paraId="3914BC33" w14:textId="77777777" w:rsidTr="006D283C">
        <w:trPr>
          <w:cantSplit/>
          <w:trHeight w:val="216"/>
        </w:trPr>
        <w:tc>
          <w:tcPr>
            <w:tcW w:w="10806" w:type="dxa"/>
            <w:gridSpan w:val="5"/>
            <w:shd w:val="clear" w:color="auto" w:fill="D9D9D9" w:themeFill="background1" w:themeFillShade="D9"/>
          </w:tcPr>
          <w:p w14:paraId="59C6C231" w14:textId="77777777" w:rsidR="001D75FE" w:rsidRPr="006D283C" w:rsidRDefault="001D75FE" w:rsidP="00B65C77">
            <w:pPr>
              <w:tabs>
                <w:tab w:val="left" w:pos="10080"/>
              </w:tabs>
              <w:jc w:val="center"/>
              <w:rPr>
                <w:color w:val="000000"/>
                <w:sz w:val="18"/>
                <w:szCs w:val="18"/>
              </w:rPr>
            </w:pPr>
            <w:r w:rsidRPr="006D283C">
              <w:rPr>
                <w:b/>
                <w:color w:val="000000"/>
                <w:sz w:val="18"/>
                <w:szCs w:val="18"/>
              </w:rPr>
              <w:t>A salvage buyers name (position 76 – 146 below  is required if the insured does not retain salvage (Position 75 - N)</w:t>
            </w:r>
          </w:p>
        </w:tc>
      </w:tr>
      <w:tr w:rsidR="001D75FE" w:rsidRPr="006D283C" w14:paraId="2E038DCE" w14:textId="77777777" w:rsidTr="006D283C">
        <w:trPr>
          <w:cantSplit/>
          <w:trHeight w:val="216"/>
        </w:trPr>
        <w:tc>
          <w:tcPr>
            <w:tcW w:w="898" w:type="dxa"/>
          </w:tcPr>
          <w:p w14:paraId="6B84C7AB" w14:textId="77777777" w:rsidR="001D75FE" w:rsidRPr="006D283C" w:rsidRDefault="001D75FE" w:rsidP="00B65C77">
            <w:pPr>
              <w:tabs>
                <w:tab w:val="left" w:pos="10080"/>
              </w:tabs>
              <w:rPr>
                <w:color w:val="000000"/>
                <w:sz w:val="18"/>
                <w:szCs w:val="18"/>
              </w:rPr>
            </w:pPr>
            <w:r w:rsidRPr="006D283C">
              <w:rPr>
                <w:color w:val="000000"/>
                <w:sz w:val="18"/>
                <w:szCs w:val="18"/>
              </w:rPr>
              <w:t>76</w:t>
            </w:r>
          </w:p>
        </w:tc>
        <w:tc>
          <w:tcPr>
            <w:tcW w:w="2708" w:type="dxa"/>
          </w:tcPr>
          <w:p w14:paraId="5FECCE79" w14:textId="77777777" w:rsidR="001D75FE" w:rsidRPr="006D283C" w:rsidRDefault="001D75FE" w:rsidP="00B65C77">
            <w:pPr>
              <w:tabs>
                <w:tab w:val="left" w:pos="10080"/>
              </w:tabs>
              <w:rPr>
                <w:color w:val="000000"/>
                <w:sz w:val="18"/>
                <w:szCs w:val="18"/>
              </w:rPr>
            </w:pPr>
            <w:r w:rsidRPr="006D283C">
              <w:rPr>
                <w:color w:val="000000"/>
                <w:sz w:val="18"/>
                <w:szCs w:val="18"/>
              </w:rPr>
              <w:t>Individual/Business Indicator</w:t>
            </w:r>
          </w:p>
        </w:tc>
        <w:tc>
          <w:tcPr>
            <w:tcW w:w="712" w:type="dxa"/>
          </w:tcPr>
          <w:p w14:paraId="1AB9F2C4" w14:textId="77777777" w:rsidR="001D75FE" w:rsidRPr="006D283C" w:rsidRDefault="001D75FE" w:rsidP="00B65C77">
            <w:pPr>
              <w:tabs>
                <w:tab w:val="left" w:pos="10080"/>
              </w:tabs>
              <w:rPr>
                <w:color w:val="000000"/>
                <w:sz w:val="18"/>
                <w:szCs w:val="18"/>
              </w:rPr>
            </w:pPr>
            <w:r w:rsidRPr="006D283C">
              <w:rPr>
                <w:color w:val="000000"/>
                <w:sz w:val="18"/>
                <w:szCs w:val="18"/>
              </w:rPr>
              <w:t>1</w:t>
            </w:r>
          </w:p>
        </w:tc>
        <w:tc>
          <w:tcPr>
            <w:tcW w:w="458" w:type="dxa"/>
          </w:tcPr>
          <w:p w14:paraId="6AA317E0"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0DD7E1F1" w14:textId="77777777" w:rsidR="001D75FE" w:rsidRPr="006D283C" w:rsidRDefault="001D75FE" w:rsidP="00B65C77">
            <w:pPr>
              <w:tabs>
                <w:tab w:val="left" w:pos="10080"/>
              </w:tabs>
              <w:rPr>
                <w:color w:val="000000"/>
                <w:sz w:val="18"/>
                <w:szCs w:val="18"/>
              </w:rPr>
            </w:pPr>
            <w:r w:rsidRPr="006D283C">
              <w:rPr>
                <w:color w:val="000000"/>
                <w:sz w:val="18"/>
                <w:szCs w:val="18"/>
              </w:rPr>
              <w:t>I – Individual B – Business</w:t>
            </w:r>
          </w:p>
        </w:tc>
      </w:tr>
      <w:tr w:rsidR="001D75FE" w:rsidRPr="006D283C" w14:paraId="79F6568A" w14:textId="77777777" w:rsidTr="006D283C">
        <w:trPr>
          <w:cantSplit/>
          <w:trHeight w:val="216"/>
        </w:trPr>
        <w:tc>
          <w:tcPr>
            <w:tcW w:w="898" w:type="dxa"/>
          </w:tcPr>
          <w:p w14:paraId="5963D49A" w14:textId="77777777" w:rsidR="001D75FE" w:rsidRPr="006D283C" w:rsidRDefault="001D75FE" w:rsidP="00B65C77">
            <w:pPr>
              <w:tabs>
                <w:tab w:val="left" w:pos="10080"/>
              </w:tabs>
              <w:rPr>
                <w:color w:val="000000"/>
                <w:sz w:val="18"/>
                <w:szCs w:val="18"/>
              </w:rPr>
            </w:pPr>
            <w:r w:rsidRPr="006D283C">
              <w:rPr>
                <w:color w:val="000000"/>
                <w:sz w:val="18"/>
                <w:szCs w:val="18"/>
              </w:rPr>
              <w:t>77-146</w:t>
            </w:r>
          </w:p>
        </w:tc>
        <w:tc>
          <w:tcPr>
            <w:tcW w:w="2708" w:type="dxa"/>
          </w:tcPr>
          <w:p w14:paraId="65DFFDB2" w14:textId="77777777" w:rsidR="001D75FE" w:rsidRPr="006D283C" w:rsidRDefault="001D75FE" w:rsidP="00B65C77">
            <w:pPr>
              <w:tabs>
                <w:tab w:val="left" w:pos="10080"/>
              </w:tabs>
              <w:rPr>
                <w:color w:val="000000"/>
                <w:sz w:val="18"/>
                <w:szCs w:val="18"/>
              </w:rPr>
            </w:pPr>
            <w:r w:rsidRPr="006D283C">
              <w:rPr>
                <w:color w:val="000000"/>
                <w:sz w:val="18"/>
                <w:szCs w:val="18"/>
              </w:rPr>
              <w:t>Buyers Business Name OR</w:t>
            </w:r>
          </w:p>
        </w:tc>
        <w:tc>
          <w:tcPr>
            <w:tcW w:w="712" w:type="dxa"/>
          </w:tcPr>
          <w:p w14:paraId="5D148921" w14:textId="77777777" w:rsidR="001D75FE" w:rsidRPr="006D283C" w:rsidRDefault="001D75FE" w:rsidP="00B65C77">
            <w:pPr>
              <w:tabs>
                <w:tab w:val="left" w:pos="10080"/>
              </w:tabs>
              <w:rPr>
                <w:color w:val="000000"/>
                <w:sz w:val="18"/>
                <w:szCs w:val="18"/>
              </w:rPr>
            </w:pPr>
            <w:r w:rsidRPr="006D283C">
              <w:rPr>
                <w:color w:val="000000"/>
                <w:sz w:val="18"/>
                <w:szCs w:val="18"/>
              </w:rPr>
              <w:t>70</w:t>
            </w:r>
          </w:p>
        </w:tc>
        <w:tc>
          <w:tcPr>
            <w:tcW w:w="458" w:type="dxa"/>
          </w:tcPr>
          <w:p w14:paraId="77DD8D4D"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0982CCC5" w14:textId="77777777" w:rsidR="001D75FE" w:rsidRPr="006D283C" w:rsidRDefault="001D75FE" w:rsidP="00B65C77">
            <w:pPr>
              <w:tabs>
                <w:tab w:val="left" w:pos="10080"/>
              </w:tabs>
              <w:rPr>
                <w:color w:val="000000"/>
                <w:sz w:val="18"/>
                <w:szCs w:val="18"/>
              </w:rPr>
            </w:pPr>
            <w:r w:rsidRPr="006D283C">
              <w:rPr>
                <w:color w:val="000000"/>
                <w:sz w:val="18"/>
                <w:szCs w:val="18"/>
              </w:rPr>
              <w:t>Required if pos. 75=N and pos. 76=B</w:t>
            </w:r>
          </w:p>
        </w:tc>
      </w:tr>
      <w:tr w:rsidR="001D75FE" w:rsidRPr="006D283C" w14:paraId="5ADE4859" w14:textId="77777777" w:rsidTr="006D283C">
        <w:trPr>
          <w:cantSplit/>
          <w:trHeight w:val="216"/>
        </w:trPr>
        <w:tc>
          <w:tcPr>
            <w:tcW w:w="898" w:type="dxa"/>
          </w:tcPr>
          <w:p w14:paraId="7A62D614" w14:textId="77777777" w:rsidR="001D75FE" w:rsidRPr="006D283C" w:rsidRDefault="001D75FE" w:rsidP="00B65C77">
            <w:pPr>
              <w:tabs>
                <w:tab w:val="left" w:pos="10080"/>
              </w:tabs>
              <w:rPr>
                <w:color w:val="000000"/>
                <w:sz w:val="18"/>
                <w:szCs w:val="18"/>
              </w:rPr>
            </w:pPr>
            <w:r w:rsidRPr="006D283C">
              <w:rPr>
                <w:color w:val="000000"/>
                <w:sz w:val="18"/>
                <w:szCs w:val="18"/>
              </w:rPr>
              <w:t>77-106</w:t>
            </w:r>
          </w:p>
        </w:tc>
        <w:tc>
          <w:tcPr>
            <w:tcW w:w="2708" w:type="dxa"/>
          </w:tcPr>
          <w:p w14:paraId="3CBBB779" w14:textId="77777777" w:rsidR="001D75FE" w:rsidRPr="006D283C" w:rsidRDefault="001D75FE" w:rsidP="00B65C77">
            <w:pPr>
              <w:tabs>
                <w:tab w:val="left" w:pos="10080"/>
              </w:tabs>
              <w:rPr>
                <w:color w:val="000000"/>
                <w:sz w:val="18"/>
                <w:szCs w:val="18"/>
              </w:rPr>
            </w:pPr>
            <w:r w:rsidRPr="006D283C">
              <w:rPr>
                <w:color w:val="000000"/>
                <w:sz w:val="18"/>
                <w:szCs w:val="18"/>
              </w:rPr>
              <w:t>Buyers Last Name</w:t>
            </w:r>
          </w:p>
        </w:tc>
        <w:tc>
          <w:tcPr>
            <w:tcW w:w="712" w:type="dxa"/>
          </w:tcPr>
          <w:p w14:paraId="087A80B1" w14:textId="77777777" w:rsidR="001D75FE" w:rsidRPr="006D283C" w:rsidRDefault="001D75FE" w:rsidP="00B65C77">
            <w:pPr>
              <w:tabs>
                <w:tab w:val="left" w:pos="10080"/>
              </w:tabs>
              <w:rPr>
                <w:color w:val="000000"/>
                <w:sz w:val="18"/>
                <w:szCs w:val="18"/>
              </w:rPr>
            </w:pPr>
            <w:r w:rsidRPr="006D283C">
              <w:rPr>
                <w:color w:val="000000"/>
                <w:sz w:val="18"/>
                <w:szCs w:val="18"/>
              </w:rPr>
              <w:t>30</w:t>
            </w:r>
          </w:p>
        </w:tc>
        <w:tc>
          <w:tcPr>
            <w:tcW w:w="458" w:type="dxa"/>
          </w:tcPr>
          <w:p w14:paraId="5EA7B0B5"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6233089D" w14:textId="77777777" w:rsidR="001D75FE" w:rsidRPr="006D283C" w:rsidRDefault="001D75FE" w:rsidP="00B65C77">
            <w:pPr>
              <w:tabs>
                <w:tab w:val="left" w:pos="10080"/>
              </w:tabs>
              <w:rPr>
                <w:color w:val="000000"/>
                <w:sz w:val="18"/>
                <w:szCs w:val="18"/>
              </w:rPr>
            </w:pPr>
            <w:r w:rsidRPr="006D283C">
              <w:rPr>
                <w:color w:val="000000"/>
                <w:sz w:val="18"/>
                <w:szCs w:val="18"/>
              </w:rPr>
              <w:t>Required if pos. 75=N and pos. 76=I</w:t>
            </w:r>
          </w:p>
        </w:tc>
      </w:tr>
      <w:tr w:rsidR="001D75FE" w:rsidRPr="006D283C" w14:paraId="258CE50B" w14:textId="77777777" w:rsidTr="006D283C">
        <w:trPr>
          <w:cantSplit/>
          <w:trHeight w:val="216"/>
        </w:trPr>
        <w:tc>
          <w:tcPr>
            <w:tcW w:w="898" w:type="dxa"/>
          </w:tcPr>
          <w:p w14:paraId="1C8A6BF4" w14:textId="77777777" w:rsidR="001D75FE" w:rsidRPr="006D283C" w:rsidRDefault="001D75FE" w:rsidP="00B65C77">
            <w:pPr>
              <w:tabs>
                <w:tab w:val="left" w:pos="10080"/>
              </w:tabs>
              <w:rPr>
                <w:color w:val="000000"/>
                <w:sz w:val="18"/>
                <w:szCs w:val="18"/>
              </w:rPr>
            </w:pPr>
            <w:r w:rsidRPr="006D283C">
              <w:rPr>
                <w:color w:val="000000"/>
                <w:sz w:val="18"/>
                <w:szCs w:val="18"/>
              </w:rPr>
              <w:t>107-126</w:t>
            </w:r>
          </w:p>
        </w:tc>
        <w:tc>
          <w:tcPr>
            <w:tcW w:w="2708" w:type="dxa"/>
          </w:tcPr>
          <w:p w14:paraId="055C3F85" w14:textId="77777777" w:rsidR="001D75FE" w:rsidRPr="006D283C" w:rsidRDefault="001D75FE" w:rsidP="00B65C77">
            <w:pPr>
              <w:tabs>
                <w:tab w:val="left" w:pos="10080"/>
              </w:tabs>
              <w:rPr>
                <w:color w:val="000000"/>
                <w:sz w:val="18"/>
                <w:szCs w:val="18"/>
              </w:rPr>
            </w:pPr>
            <w:r w:rsidRPr="006D283C">
              <w:rPr>
                <w:color w:val="000000"/>
                <w:sz w:val="18"/>
                <w:szCs w:val="18"/>
              </w:rPr>
              <w:t>Buyers First Name</w:t>
            </w:r>
          </w:p>
        </w:tc>
        <w:tc>
          <w:tcPr>
            <w:tcW w:w="712" w:type="dxa"/>
          </w:tcPr>
          <w:p w14:paraId="3EFD768E" w14:textId="77777777" w:rsidR="001D75FE" w:rsidRPr="006D283C" w:rsidRDefault="001D75FE" w:rsidP="00B65C77">
            <w:pPr>
              <w:tabs>
                <w:tab w:val="left" w:pos="10080"/>
              </w:tabs>
              <w:rPr>
                <w:color w:val="000000"/>
                <w:sz w:val="18"/>
                <w:szCs w:val="18"/>
              </w:rPr>
            </w:pPr>
            <w:r w:rsidRPr="006D283C">
              <w:rPr>
                <w:color w:val="000000"/>
                <w:sz w:val="18"/>
                <w:szCs w:val="18"/>
              </w:rPr>
              <w:t>20</w:t>
            </w:r>
          </w:p>
        </w:tc>
        <w:tc>
          <w:tcPr>
            <w:tcW w:w="458" w:type="dxa"/>
          </w:tcPr>
          <w:p w14:paraId="1CBA09FE"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281E1809" w14:textId="77777777" w:rsidR="001D75FE" w:rsidRPr="006D283C" w:rsidRDefault="001D75FE" w:rsidP="00B65C77">
            <w:pPr>
              <w:tabs>
                <w:tab w:val="left" w:pos="10080"/>
              </w:tabs>
              <w:rPr>
                <w:color w:val="000000"/>
                <w:sz w:val="18"/>
                <w:szCs w:val="18"/>
              </w:rPr>
            </w:pPr>
            <w:r w:rsidRPr="006D283C">
              <w:rPr>
                <w:color w:val="000000"/>
                <w:sz w:val="18"/>
                <w:szCs w:val="18"/>
              </w:rPr>
              <w:t>Required if pos. 75=N and pos. 76=I</w:t>
            </w:r>
          </w:p>
        </w:tc>
      </w:tr>
      <w:tr w:rsidR="001D75FE" w:rsidRPr="006D283C" w14:paraId="47DE5B82" w14:textId="77777777" w:rsidTr="006D283C">
        <w:trPr>
          <w:cantSplit/>
          <w:trHeight w:val="216"/>
        </w:trPr>
        <w:tc>
          <w:tcPr>
            <w:tcW w:w="898" w:type="dxa"/>
          </w:tcPr>
          <w:p w14:paraId="293B8D52" w14:textId="77777777" w:rsidR="001D75FE" w:rsidRPr="006D283C" w:rsidRDefault="001D75FE" w:rsidP="00B65C77">
            <w:pPr>
              <w:tabs>
                <w:tab w:val="left" w:pos="10080"/>
              </w:tabs>
              <w:rPr>
                <w:color w:val="000000"/>
                <w:sz w:val="18"/>
                <w:szCs w:val="18"/>
              </w:rPr>
            </w:pPr>
            <w:r w:rsidRPr="006D283C">
              <w:rPr>
                <w:color w:val="000000"/>
                <w:sz w:val="18"/>
                <w:szCs w:val="18"/>
              </w:rPr>
              <w:t>127-146</w:t>
            </w:r>
          </w:p>
        </w:tc>
        <w:tc>
          <w:tcPr>
            <w:tcW w:w="2708" w:type="dxa"/>
          </w:tcPr>
          <w:p w14:paraId="6CA950B6" w14:textId="77777777" w:rsidR="001D75FE" w:rsidRPr="006D283C" w:rsidRDefault="001D75FE" w:rsidP="00B65C77">
            <w:pPr>
              <w:tabs>
                <w:tab w:val="left" w:pos="10080"/>
              </w:tabs>
              <w:rPr>
                <w:color w:val="000000"/>
                <w:sz w:val="18"/>
                <w:szCs w:val="18"/>
              </w:rPr>
            </w:pPr>
            <w:r w:rsidRPr="006D283C">
              <w:rPr>
                <w:color w:val="000000"/>
                <w:sz w:val="18"/>
                <w:szCs w:val="18"/>
              </w:rPr>
              <w:t>Buyers Middle Name</w:t>
            </w:r>
          </w:p>
        </w:tc>
        <w:tc>
          <w:tcPr>
            <w:tcW w:w="712" w:type="dxa"/>
          </w:tcPr>
          <w:p w14:paraId="368A52B9" w14:textId="77777777" w:rsidR="001D75FE" w:rsidRPr="006D283C" w:rsidRDefault="001D75FE" w:rsidP="00B65C77">
            <w:pPr>
              <w:tabs>
                <w:tab w:val="left" w:pos="10080"/>
              </w:tabs>
              <w:rPr>
                <w:color w:val="000000"/>
                <w:sz w:val="18"/>
                <w:szCs w:val="18"/>
              </w:rPr>
            </w:pPr>
            <w:r w:rsidRPr="006D283C">
              <w:rPr>
                <w:color w:val="000000"/>
                <w:sz w:val="18"/>
                <w:szCs w:val="18"/>
              </w:rPr>
              <w:t>20</w:t>
            </w:r>
          </w:p>
        </w:tc>
        <w:tc>
          <w:tcPr>
            <w:tcW w:w="458" w:type="dxa"/>
          </w:tcPr>
          <w:p w14:paraId="73945FBE"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1E29E261" w14:textId="77777777" w:rsidR="001D75FE" w:rsidRPr="006D283C" w:rsidRDefault="001D75FE" w:rsidP="00B65C77">
            <w:pPr>
              <w:tabs>
                <w:tab w:val="left" w:pos="10080"/>
              </w:tabs>
              <w:rPr>
                <w:color w:val="000000"/>
                <w:sz w:val="18"/>
                <w:szCs w:val="18"/>
              </w:rPr>
            </w:pPr>
          </w:p>
        </w:tc>
      </w:tr>
      <w:tr w:rsidR="001D75FE" w:rsidRPr="006D283C" w14:paraId="7D413A00" w14:textId="77777777" w:rsidTr="006D283C">
        <w:trPr>
          <w:cantSplit/>
          <w:trHeight w:val="216"/>
        </w:trPr>
        <w:tc>
          <w:tcPr>
            <w:tcW w:w="898" w:type="dxa"/>
          </w:tcPr>
          <w:p w14:paraId="386973E0" w14:textId="77777777" w:rsidR="001D75FE" w:rsidRPr="006D283C" w:rsidRDefault="001D75FE" w:rsidP="00B65C77">
            <w:pPr>
              <w:tabs>
                <w:tab w:val="left" w:pos="10080"/>
              </w:tabs>
              <w:rPr>
                <w:color w:val="000000"/>
                <w:sz w:val="18"/>
                <w:szCs w:val="18"/>
              </w:rPr>
            </w:pPr>
            <w:r w:rsidRPr="006D283C">
              <w:rPr>
                <w:color w:val="000000"/>
                <w:sz w:val="18"/>
                <w:szCs w:val="18"/>
              </w:rPr>
              <w:t>147-196</w:t>
            </w:r>
          </w:p>
        </w:tc>
        <w:tc>
          <w:tcPr>
            <w:tcW w:w="2708" w:type="dxa"/>
          </w:tcPr>
          <w:p w14:paraId="408F368F" w14:textId="77777777" w:rsidR="001D75FE" w:rsidRPr="006D283C" w:rsidRDefault="001D75FE" w:rsidP="00B65C77">
            <w:pPr>
              <w:tabs>
                <w:tab w:val="left" w:pos="10080"/>
              </w:tabs>
              <w:rPr>
                <w:color w:val="000000"/>
                <w:sz w:val="18"/>
                <w:szCs w:val="18"/>
              </w:rPr>
            </w:pPr>
            <w:r w:rsidRPr="006D283C">
              <w:rPr>
                <w:color w:val="000000"/>
                <w:sz w:val="18"/>
                <w:szCs w:val="18"/>
              </w:rPr>
              <w:t>Buyers Address Line 1</w:t>
            </w:r>
          </w:p>
        </w:tc>
        <w:tc>
          <w:tcPr>
            <w:tcW w:w="712" w:type="dxa"/>
          </w:tcPr>
          <w:p w14:paraId="512CF227" w14:textId="77777777" w:rsidR="001D75FE" w:rsidRPr="006D283C" w:rsidRDefault="001D75FE" w:rsidP="00B65C77">
            <w:pPr>
              <w:tabs>
                <w:tab w:val="left" w:pos="10080"/>
              </w:tabs>
              <w:rPr>
                <w:color w:val="000000"/>
                <w:sz w:val="18"/>
                <w:szCs w:val="18"/>
              </w:rPr>
            </w:pPr>
            <w:r w:rsidRPr="006D283C">
              <w:rPr>
                <w:color w:val="000000"/>
                <w:sz w:val="18"/>
                <w:szCs w:val="18"/>
              </w:rPr>
              <w:t>50</w:t>
            </w:r>
          </w:p>
        </w:tc>
        <w:tc>
          <w:tcPr>
            <w:tcW w:w="458" w:type="dxa"/>
          </w:tcPr>
          <w:p w14:paraId="445292B7"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2ED35A70" w14:textId="77777777" w:rsidR="001D75FE" w:rsidRPr="006D283C" w:rsidRDefault="001D75FE" w:rsidP="00B65C77">
            <w:pPr>
              <w:tabs>
                <w:tab w:val="left" w:pos="10080"/>
              </w:tabs>
              <w:rPr>
                <w:color w:val="000000"/>
                <w:sz w:val="18"/>
                <w:szCs w:val="18"/>
              </w:rPr>
            </w:pPr>
          </w:p>
        </w:tc>
      </w:tr>
      <w:tr w:rsidR="001D75FE" w:rsidRPr="006D283C" w14:paraId="475342C0" w14:textId="77777777" w:rsidTr="006D283C">
        <w:trPr>
          <w:cantSplit/>
          <w:trHeight w:val="216"/>
        </w:trPr>
        <w:tc>
          <w:tcPr>
            <w:tcW w:w="898" w:type="dxa"/>
          </w:tcPr>
          <w:p w14:paraId="4A5AFE7F" w14:textId="77777777" w:rsidR="001D75FE" w:rsidRPr="006D283C" w:rsidRDefault="001D75FE" w:rsidP="00B65C77">
            <w:pPr>
              <w:tabs>
                <w:tab w:val="left" w:pos="10080"/>
              </w:tabs>
              <w:rPr>
                <w:color w:val="000000"/>
                <w:sz w:val="18"/>
                <w:szCs w:val="18"/>
              </w:rPr>
            </w:pPr>
            <w:r w:rsidRPr="006D283C">
              <w:rPr>
                <w:color w:val="000000"/>
                <w:sz w:val="18"/>
                <w:szCs w:val="18"/>
              </w:rPr>
              <w:t>197-246</w:t>
            </w:r>
          </w:p>
        </w:tc>
        <w:tc>
          <w:tcPr>
            <w:tcW w:w="2708" w:type="dxa"/>
          </w:tcPr>
          <w:p w14:paraId="1FE22894" w14:textId="77777777" w:rsidR="001D75FE" w:rsidRPr="006D283C" w:rsidRDefault="001D75FE" w:rsidP="00B65C77">
            <w:pPr>
              <w:tabs>
                <w:tab w:val="left" w:pos="10080"/>
              </w:tabs>
              <w:rPr>
                <w:color w:val="000000"/>
                <w:sz w:val="18"/>
                <w:szCs w:val="18"/>
              </w:rPr>
            </w:pPr>
            <w:r w:rsidRPr="006D283C">
              <w:rPr>
                <w:color w:val="000000"/>
                <w:sz w:val="18"/>
                <w:szCs w:val="18"/>
              </w:rPr>
              <w:t>Buyers Address Line 2</w:t>
            </w:r>
          </w:p>
        </w:tc>
        <w:tc>
          <w:tcPr>
            <w:tcW w:w="712" w:type="dxa"/>
          </w:tcPr>
          <w:p w14:paraId="423B7275" w14:textId="77777777" w:rsidR="001D75FE" w:rsidRPr="006D283C" w:rsidRDefault="001D75FE" w:rsidP="00B65C77">
            <w:pPr>
              <w:tabs>
                <w:tab w:val="left" w:pos="10080"/>
              </w:tabs>
              <w:rPr>
                <w:color w:val="000000"/>
                <w:sz w:val="18"/>
                <w:szCs w:val="18"/>
              </w:rPr>
            </w:pPr>
            <w:r w:rsidRPr="006D283C">
              <w:rPr>
                <w:color w:val="000000"/>
                <w:sz w:val="18"/>
                <w:szCs w:val="18"/>
              </w:rPr>
              <w:t>50</w:t>
            </w:r>
          </w:p>
        </w:tc>
        <w:tc>
          <w:tcPr>
            <w:tcW w:w="458" w:type="dxa"/>
          </w:tcPr>
          <w:p w14:paraId="7DA2D149"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6A43D51A" w14:textId="77777777" w:rsidR="001D75FE" w:rsidRPr="006D283C" w:rsidRDefault="001D75FE" w:rsidP="00B65C77">
            <w:pPr>
              <w:tabs>
                <w:tab w:val="left" w:pos="10080"/>
              </w:tabs>
              <w:rPr>
                <w:color w:val="000000"/>
                <w:sz w:val="18"/>
                <w:szCs w:val="18"/>
              </w:rPr>
            </w:pPr>
          </w:p>
        </w:tc>
      </w:tr>
      <w:tr w:rsidR="001D75FE" w:rsidRPr="006D283C" w14:paraId="4862C66D" w14:textId="77777777" w:rsidTr="006D283C">
        <w:trPr>
          <w:cantSplit/>
          <w:trHeight w:val="216"/>
        </w:trPr>
        <w:tc>
          <w:tcPr>
            <w:tcW w:w="898" w:type="dxa"/>
          </w:tcPr>
          <w:p w14:paraId="6034A6B3" w14:textId="77777777" w:rsidR="001D75FE" w:rsidRPr="006D283C" w:rsidRDefault="001D75FE" w:rsidP="00B65C77">
            <w:pPr>
              <w:tabs>
                <w:tab w:val="left" w:pos="10080"/>
              </w:tabs>
              <w:rPr>
                <w:color w:val="000000"/>
                <w:sz w:val="18"/>
                <w:szCs w:val="18"/>
              </w:rPr>
            </w:pPr>
            <w:r w:rsidRPr="006D283C">
              <w:rPr>
                <w:color w:val="000000"/>
                <w:sz w:val="18"/>
                <w:szCs w:val="18"/>
              </w:rPr>
              <w:t>247-271</w:t>
            </w:r>
          </w:p>
        </w:tc>
        <w:tc>
          <w:tcPr>
            <w:tcW w:w="2708" w:type="dxa"/>
          </w:tcPr>
          <w:p w14:paraId="5EEC10E5" w14:textId="77777777" w:rsidR="001D75FE" w:rsidRPr="006D283C" w:rsidRDefault="001D75FE" w:rsidP="00B65C77">
            <w:pPr>
              <w:tabs>
                <w:tab w:val="left" w:pos="10080"/>
              </w:tabs>
              <w:rPr>
                <w:color w:val="000000"/>
                <w:sz w:val="18"/>
                <w:szCs w:val="18"/>
              </w:rPr>
            </w:pPr>
            <w:r w:rsidRPr="006D283C">
              <w:rPr>
                <w:color w:val="000000"/>
                <w:sz w:val="18"/>
                <w:szCs w:val="18"/>
              </w:rPr>
              <w:t xml:space="preserve">Buyers City </w:t>
            </w:r>
          </w:p>
        </w:tc>
        <w:tc>
          <w:tcPr>
            <w:tcW w:w="712" w:type="dxa"/>
          </w:tcPr>
          <w:p w14:paraId="2151024D" w14:textId="77777777" w:rsidR="001D75FE" w:rsidRPr="006D283C" w:rsidRDefault="001D75FE" w:rsidP="00B65C77">
            <w:pPr>
              <w:tabs>
                <w:tab w:val="left" w:pos="10080"/>
              </w:tabs>
              <w:rPr>
                <w:color w:val="000000"/>
                <w:sz w:val="18"/>
                <w:szCs w:val="18"/>
              </w:rPr>
            </w:pPr>
            <w:r w:rsidRPr="006D283C">
              <w:rPr>
                <w:color w:val="000000"/>
                <w:sz w:val="18"/>
                <w:szCs w:val="18"/>
              </w:rPr>
              <w:t>25</w:t>
            </w:r>
          </w:p>
        </w:tc>
        <w:tc>
          <w:tcPr>
            <w:tcW w:w="458" w:type="dxa"/>
          </w:tcPr>
          <w:p w14:paraId="3BD20709"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0364AD8E" w14:textId="77777777" w:rsidR="001D75FE" w:rsidRPr="006D283C" w:rsidRDefault="001D75FE" w:rsidP="00B65C77">
            <w:pPr>
              <w:tabs>
                <w:tab w:val="left" w:pos="10080"/>
              </w:tabs>
              <w:rPr>
                <w:color w:val="000000"/>
                <w:sz w:val="18"/>
                <w:szCs w:val="18"/>
              </w:rPr>
            </w:pPr>
          </w:p>
        </w:tc>
      </w:tr>
      <w:tr w:rsidR="001D75FE" w:rsidRPr="006D283C" w14:paraId="755621B2" w14:textId="77777777" w:rsidTr="006D283C">
        <w:trPr>
          <w:cantSplit/>
          <w:trHeight w:val="216"/>
        </w:trPr>
        <w:tc>
          <w:tcPr>
            <w:tcW w:w="898" w:type="dxa"/>
          </w:tcPr>
          <w:p w14:paraId="10631306" w14:textId="77777777" w:rsidR="001D75FE" w:rsidRPr="006D283C" w:rsidRDefault="001D75FE" w:rsidP="00B65C77">
            <w:pPr>
              <w:tabs>
                <w:tab w:val="left" w:pos="10080"/>
              </w:tabs>
              <w:rPr>
                <w:color w:val="000000"/>
                <w:sz w:val="18"/>
                <w:szCs w:val="18"/>
              </w:rPr>
            </w:pPr>
            <w:r w:rsidRPr="006D283C">
              <w:rPr>
                <w:color w:val="000000"/>
                <w:sz w:val="18"/>
                <w:szCs w:val="18"/>
              </w:rPr>
              <w:t>272-273</w:t>
            </w:r>
          </w:p>
        </w:tc>
        <w:tc>
          <w:tcPr>
            <w:tcW w:w="2708" w:type="dxa"/>
          </w:tcPr>
          <w:p w14:paraId="43DD9556" w14:textId="77777777" w:rsidR="001D75FE" w:rsidRPr="006D283C" w:rsidRDefault="001D75FE" w:rsidP="00B65C77">
            <w:pPr>
              <w:tabs>
                <w:tab w:val="left" w:pos="10080"/>
              </w:tabs>
              <w:rPr>
                <w:color w:val="000000"/>
                <w:sz w:val="18"/>
                <w:szCs w:val="18"/>
              </w:rPr>
            </w:pPr>
            <w:r w:rsidRPr="006D283C">
              <w:rPr>
                <w:color w:val="000000"/>
                <w:sz w:val="18"/>
                <w:szCs w:val="18"/>
              </w:rPr>
              <w:t>Buyers State</w:t>
            </w:r>
          </w:p>
        </w:tc>
        <w:tc>
          <w:tcPr>
            <w:tcW w:w="712" w:type="dxa"/>
          </w:tcPr>
          <w:p w14:paraId="26B6DB03" w14:textId="77777777" w:rsidR="001D75FE" w:rsidRPr="006D283C" w:rsidRDefault="001D75FE" w:rsidP="00B65C77">
            <w:pPr>
              <w:tabs>
                <w:tab w:val="left" w:pos="10080"/>
              </w:tabs>
              <w:rPr>
                <w:color w:val="000000"/>
                <w:sz w:val="18"/>
                <w:szCs w:val="18"/>
              </w:rPr>
            </w:pPr>
            <w:r w:rsidRPr="006D283C">
              <w:rPr>
                <w:color w:val="000000"/>
                <w:sz w:val="18"/>
                <w:szCs w:val="18"/>
              </w:rPr>
              <w:t>2</w:t>
            </w:r>
          </w:p>
        </w:tc>
        <w:tc>
          <w:tcPr>
            <w:tcW w:w="458" w:type="dxa"/>
          </w:tcPr>
          <w:p w14:paraId="4FFCC29A"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2EC276D9" w14:textId="77777777" w:rsidR="001D75FE" w:rsidRPr="006D283C" w:rsidRDefault="001D75FE" w:rsidP="00B65C77">
            <w:pPr>
              <w:tabs>
                <w:tab w:val="left" w:pos="10080"/>
              </w:tabs>
              <w:rPr>
                <w:color w:val="000000"/>
                <w:sz w:val="18"/>
                <w:szCs w:val="18"/>
              </w:rPr>
            </w:pPr>
            <w:r w:rsidRPr="006D283C">
              <w:rPr>
                <w:color w:val="000000"/>
                <w:sz w:val="18"/>
                <w:szCs w:val="18"/>
              </w:rPr>
              <w:t>See Appendix C</w:t>
            </w:r>
          </w:p>
        </w:tc>
      </w:tr>
      <w:tr w:rsidR="001D75FE" w:rsidRPr="006D283C" w14:paraId="3FFD0C0C" w14:textId="77777777" w:rsidTr="006D283C">
        <w:trPr>
          <w:cantSplit/>
          <w:trHeight w:val="216"/>
        </w:trPr>
        <w:tc>
          <w:tcPr>
            <w:tcW w:w="898" w:type="dxa"/>
          </w:tcPr>
          <w:p w14:paraId="045792B8" w14:textId="77777777" w:rsidR="001D75FE" w:rsidRPr="006D283C" w:rsidRDefault="001D75FE" w:rsidP="00B65C77">
            <w:pPr>
              <w:tabs>
                <w:tab w:val="left" w:pos="10080"/>
              </w:tabs>
              <w:rPr>
                <w:color w:val="000000"/>
                <w:sz w:val="18"/>
                <w:szCs w:val="18"/>
              </w:rPr>
            </w:pPr>
            <w:r w:rsidRPr="006D283C">
              <w:rPr>
                <w:color w:val="000000"/>
                <w:sz w:val="18"/>
                <w:szCs w:val="18"/>
              </w:rPr>
              <w:t>274-282</w:t>
            </w:r>
          </w:p>
        </w:tc>
        <w:tc>
          <w:tcPr>
            <w:tcW w:w="2708" w:type="dxa"/>
          </w:tcPr>
          <w:p w14:paraId="2EA4436F" w14:textId="77777777" w:rsidR="001D75FE" w:rsidRPr="006D283C" w:rsidRDefault="001D75FE" w:rsidP="00B65C77">
            <w:pPr>
              <w:tabs>
                <w:tab w:val="left" w:pos="10080"/>
              </w:tabs>
              <w:rPr>
                <w:color w:val="000000"/>
                <w:sz w:val="18"/>
                <w:szCs w:val="18"/>
              </w:rPr>
            </w:pPr>
            <w:r w:rsidRPr="006D283C">
              <w:rPr>
                <w:color w:val="000000"/>
                <w:sz w:val="18"/>
                <w:szCs w:val="18"/>
              </w:rPr>
              <w:t>Postal Code</w:t>
            </w:r>
          </w:p>
        </w:tc>
        <w:tc>
          <w:tcPr>
            <w:tcW w:w="712" w:type="dxa"/>
          </w:tcPr>
          <w:p w14:paraId="6EBBC1B4" w14:textId="77777777" w:rsidR="001D75FE" w:rsidRPr="006D283C" w:rsidRDefault="001D75FE" w:rsidP="00B65C77">
            <w:pPr>
              <w:tabs>
                <w:tab w:val="left" w:pos="10080"/>
              </w:tabs>
              <w:rPr>
                <w:color w:val="000000"/>
                <w:sz w:val="18"/>
                <w:szCs w:val="18"/>
              </w:rPr>
            </w:pPr>
            <w:r w:rsidRPr="006D283C">
              <w:rPr>
                <w:color w:val="000000"/>
                <w:sz w:val="18"/>
                <w:szCs w:val="18"/>
              </w:rPr>
              <w:t>9</w:t>
            </w:r>
          </w:p>
        </w:tc>
        <w:tc>
          <w:tcPr>
            <w:tcW w:w="458" w:type="dxa"/>
          </w:tcPr>
          <w:p w14:paraId="34030210"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7272FA66" w14:textId="77777777" w:rsidR="001D75FE" w:rsidRPr="006D283C" w:rsidRDefault="001D75FE" w:rsidP="00B65C77">
            <w:pPr>
              <w:tabs>
                <w:tab w:val="left" w:pos="10080"/>
              </w:tabs>
              <w:rPr>
                <w:color w:val="000000"/>
                <w:sz w:val="18"/>
                <w:szCs w:val="18"/>
              </w:rPr>
            </w:pPr>
          </w:p>
        </w:tc>
      </w:tr>
      <w:tr w:rsidR="001D75FE" w:rsidRPr="006D283C" w14:paraId="3985F256" w14:textId="77777777" w:rsidTr="006D283C">
        <w:trPr>
          <w:cantSplit/>
          <w:trHeight w:val="216"/>
        </w:trPr>
        <w:tc>
          <w:tcPr>
            <w:tcW w:w="898" w:type="dxa"/>
          </w:tcPr>
          <w:p w14:paraId="69C3FEE6" w14:textId="77777777" w:rsidR="001D75FE" w:rsidRPr="006D283C" w:rsidRDefault="001D75FE" w:rsidP="00B65C77">
            <w:pPr>
              <w:tabs>
                <w:tab w:val="left" w:pos="10080"/>
              </w:tabs>
              <w:rPr>
                <w:color w:val="000000"/>
                <w:sz w:val="18"/>
                <w:szCs w:val="18"/>
              </w:rPr>
            </w:pPr>
            <w:r w:rsidRPr="006D283C">
              <w:rPr>
                <w:color w:val="000000"/>
                <w:sz w:val="18"/>
                <w:szCs w:val="18"/>
              </w:rPr>
              <w:t>283-285</w:t>
            </w:r>
          </w:p>
        </w:tc>
        <w:tc>
          <w:tcPr>
            <w:tcW w:w="2708" w:type="dxa"/>
          </w:tcPr>
          <w:p w14:paraId="1F16B5E4" w14:textId="77777777" w:rsidR="001D75FE" w:rsidRPr="006D283C" w:rsidRDefault="001D75FE" w:rsidP="00B65C77">
            <w:pPr>
              <w:tabs>
                <w:tab w:val="left" w:pos="10080"/>
              </w:tabs>
              <w:rPr>
                <w:color w:val="000000"/>
                <w:sz w:val="18"/>
                <w:szCs w:val="18"/>
              </w:rPr>
            </w:pPr>
            <w:r w:rsidRPr="006D283C">
              <w:rPr>
                <w:color w:val="000000"/>
                <w:sz w:val="18"/>
                <w:szCs w:val="18"/>
              </w:rPr>
              <w:t>Country Code</w:t>
            </w:r>
          </w:p>
        </w:tc>
        <w:tc>
          <w:tcPr>
            <w:tcW w:w="712" w:type="dxa"/>
          </w:tcPr>
          <w:p w14:paraId="454CBABA" w14:textId="77777777" w:rsidR="001D75FE" w:rsidRPr="006D283C" w:rsidRDefault="001D75FE" w:rsidP="00B65C77">
            <w:pPr>
              <w:tabs>
                <w:tab w:val="left" w:pos="10080"/>
              </w:tabs>
              <w:rPr>
                <w:color w:val="000000"/>
                <w:sz w:val="18"/>
                <w:szCs w:val="18"/>
              </w:rPr>
            </w:pPr>
            <w:r w:rsidRPr="006D283C">
              <w:rPr>
                <w:color w:val="000000"/>
                <w:sz w:val="18"/>
                <w:szCs w:val="18"/>
              </w:rPr>
              <w:t>3</w:t>
            </w:r>
          </w:p>
        </w:tc>
        <w:tc>
          <w:tcPr>
            <w:tcW w:w="458" w:type="dxa"/>
          </w:tcPr>
          <w:p w14:paraId="2BA455AD"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5A779B19" w14:textId="3581ADE4" w:rsidR="001D75FE" w:rsidRPr="006D283C" w:rsidRDefault="001D75FE" w:rsidP="00B65C77">
            <w:pPr>
              <w:tabs>
                <w:tab w:val="left" w:pos="10080"/>
              </w:tabs>
              <w:rPr>
                <w:color w:val="000000"/>
                <w:sz w:val="18"/>
                <w:szCs w:val="18"/>
              </w:rPr>
            </w:pPr>
            <w:r w:rsidRPr="006D283C">
              <w:rPr>
                <w:color w:val="000000"/>
                <w:sz w:val="18"/>
                <w:szCs w:val="18"/>
              </w:rPr>
              <w:t xml:space="preserve">See Appendix C. </w:t>
            </w:r>
          </w:p>
        </w:tc>
      </w:tr>
      <w:tr w:rsidR="001D75FE" w:rsidRPr="006D283C" w14:paraId="7836C3C2" w14:textId="77777777" w:rsidTr="006D283C">
        <w:trPr>
          <w:cantSplit/>
          <w:trHeight w:val="216"/>
        </w:trPr>
        <w:tc>
          <w:tcPr>
            <w:tcW w:w="898" w:type="dxa"/>
          </w:tcPr>
          <w:p w14:paraId="62AEA86E" w14:textId="77777777" w:rsidR="001D75FE" w:rsidRPr="006D283C" w:rsidRDefault="001D75FE" w:rsidP="00B65C77">
            <w:pPr>
              <w:tabs>
                <w:tab w:val="left" w:pos="10080"/>
              </w:tabs>
              <w:rPr>
                <w:color w:val="000000"/>
                <w:sz w:val="18"/>
                <w:szCs w:val="18"/>
              </w:rPr>
            </w:pPr>
            <w:r w:rsidRPr="006D283C">
              <w:rPr>
                <w:color w:val="000000"/>
                <w:sz w:val="18"/>
                <w:szCs w:val="18"/>
              </w:rPr>
              <w:t>286-295</w:t>
            </w:r>
          </w:p>
        </w:tc>
        <w:tc>
          <w:tcPr>
            <w:tcW w:w="2708" w:type="dxa"/>
          </w:tcPr>
          <w:p w14:paraId="61805FF9" w14:textId="77777777" w:rsidR="001D75FE" w:rsidRPr="006D283C" w:rsidRDefault="001D75FE" w:rsidP="00B65C77">
            <w:pPr>
              <w:tabs>
                <w:tab w:val="left" w:pos="10080"/>
              </w:tabs>
              <w:rPr>
                <w:color w:val="000000"/>
                <w:sz w:val="18"/>
                <w:szCs w:val="18"/>
              </w:rPr>
            </w:pPr>
            <w:r w:rsidRPr="006D283C">
              <w:rPr>
                <w:color w:val="000000"/>
                <w:sz w:val="18"/>
                <w:szCs w:val="18"/>
              </w:rPr>
              <w:t>Business Telephone</w:t>
            </w:r>
          </w:p>
        </w:tc>
        <w:tc>
          <w:tcPr>
            <w:tcW w:w="712" w:type="dxa"/>
          </w:tcPr>
          <w:p w14:paraId="14EEAF66" w14:textId="77777777" w:rsidR="001D75FE" w:rsidRPr="006D283C" w:rsidRDefault="001D75FE" w:rsidP="00B65C77">
            <w:pPr>
              <w:tabs>
                <w:tab w:val="left" w:pos="10080"/>
              </w:tabs>
              <w:rPr>
                <w:color w:val="000000"/>
                <w:sz w:val="18"/>
                <w:szCs w:val="18"/>
              </w:rPr>
            </w:pPr>
            <w:r w:rsidRPr="006D283C">
              <w:rPr>
                <w:color w:val="000000"/>
                <w:sz w:val="18"/>
                <w:szCs w:val="18"/>
              </w:rPr>
              <w:t>10</w:t>
            </w:r>
          </w:p>
        </w:tc>
        <w:tc>
          <w:tcPr>
            <w:tcW w:w="458" w:type="dxa"/>
          </w:tcPr>
          <w:p w14:paraId="23CB8AAA" w14:textId="77777777" w:rsidR="001D75FE" w:rsidRPr="006D283C" w:rsidRDefault="001D75FE" w:rsidP="00B65C77">
            <w:pPr>
              <w:tabs>
                <w:tab w:val="left" w:pos="10080"/>
              </w:tabs>
              <w:rPr>
                <w:color w:val="000000"/>
                <w:sz w:val="18"/>
                <w:szCs w:val="18"/>
              </w:rPr>
            </w:pPr>
            <w:r w:rsidRPr="006D283C">
              <w:rPr>
                <w:color w:val="000000"/>
                <w:sz w:val="18"/>
                <w:szCs w:val="18"/>
              </w:rPr>
              <w:t>N</w:t>
            </w:r>
          </w:p>
        </w:tc>
        <w:tc>
          <w:tcPr>
            <w:tcW w:w="6030" w:type="dxa"/>
          </w:tcPr>
          <w:p w14:paraId="52934E7C" w14:textId="77777777" w:rsidR="001D75FE" w:rsidRPr="006D283C" w:rsidRDefault="001D75FE" w:rsidP="00B65C77">
            <w:pPr>
              <w:tabs>
                <w:tab w:val="left" w:pos="10080"/>
              </w:tabs>
              <w:rPr>
                <w:color w:val="000000"/>
                <w:sz w:val="18"/>
                <w:szCs w:val="18"/>
              </w:rPr>
            </w:pPr>
          </w:p>
        </w:tc>
      </w:tr>
      <w:tr w:rsidR="001D75FE" w:rsidRPr="006D283C" w14:paraId="677D4777" w14:textId="77777777" w:rsidTr="006D283C">
        <w:trPr>
          <w:cantSplit/>
          <w:trHeight w:val="216"/>
        </w:trPr>
        <w:tc>
          <w:tcPr>
            <w:tcW w:w="898" w:type="dxa"/>
          </w:tcPr>
          <w:p w14:paraId="6800EC13" w14:textId="77777777" w:rsidR="001D75FE" w:rsidRPr="006D283C" w:rsidRDefault="001D75FE" w:rsidP="00B65C77">
            <w:pPr>
              <w:tabs>
                <w:tab w:val="left" w:pos="10080"/>
              </w:tabs>
              <w:rPr>
                <w:color w:val="000000"/>
                <w:sz w:val="18"/>
                <w:szCs w:val="18"/>
              </w:rPr>
            </w:pPr>
            <w:r w:rsidRPr="006D283C">
              <w:rPr>
                <w:color w:val="000000"/>
                <w:sz w:val="18"/>
                <w:szCs w:val="18"/>
              </w:rPr>
              <w:t>296-315</w:t>
            </w:r>
          </w:p>
        </w:tc>
        <w:tc>
          <w:tcPr>
            <w:tcW w:w="2708" w:type="dxa"/>
          </w:tcPr>
          <w:p w14:paraId="066D85D3" w14:textId="77777777" w:rsidR="001D75FE" w:rsidRPr="006D283C" w:rsidRDefault="001D75FE" w:rsidP="00B65C77">
            <w:pPr>
              <w:tabs>
                <w:tab w:val="left" w:pos="10080"/>
              </w:tabs>
              <w:rPr>
                <w:color w:val="000000"/>
                <w:sz w:val="18"/>
                <w:szCs w:val="18"/>
              </w:rPr>
            </w:pPr>
            <w:r w:rsidRPr="006D283C">
              <w:rPr>
                <w:color w:val="000000"/>
                <w:sz w:val="18"/>
                <w:szCs w:val="18"/>
              </w:rPr>
              <w:t>Routing/Miscellaneous Information</w:t>
            </w:r>
          </w:p>
        </w:tc>
        <w:tc>
          <w:tcPr>
            <w:tcW w:w="712" w:type="dxa"/>
          </w:tcPr>
          <w:p w14:paraId="32B398DD" w14:textId="77777777" w:rsidR="001D75FE" w:rsidRPr="006D283C" w:rsidRDefault="001D75FE" w:rsidP="00B65C77">
            <w:pPr>
              <w:tabs>
                <w:tab w:val="left" w:pos="10080"/>
              </w:tabs>
              <w:rPr>
                <w:color w:val="000000"/>
                <w:sz w:val="18"/>
                <w:szCs w:val="18"/>
              </w:rPr>
            </w:pPr>
            <w:r w:rsidRPr="006D283C">
              <w:rPr>
                <w:color w:val="000000"/>
                <w:sz w:val="18"/>
                <w:szCs w:val="18"/>
              </w:rPr>
              <w:t>20</w:t>
            </w:r>
          </w:p>
        </w:tc>
        <w:tc>
          <w:tcPr>
            <w:tcW w:w="458" w:type="dxa"/>
          </w:tcPr>
          <w:p w14:paraId="2EFC2C61" w14:textId="77777777" w:rsidR="001D75FE" w:rsidRPr="006D283C" w:rsidRDefault="001D75FE" w:rsidP="00B65C77">
            <w:pPr>
              <w:tabs>
                <w:tab w:val="left" w:pos="10080"/>
              </w:tabs>
              <w:rPr>
                <w:color w:val="000000"/>
                <w:sz w:val="18"/>
                <w:szCs w:val="18"/>
              </w:rPr>
            </w:pPr>
            <w:r w:rsidRPr="006D283C">
              <w:rPr>
                <w:color w:val="000000"/>
                <w:sz w:val="18"/>
                <w:szCs w:val="18"/>
              </w:rPr>
              <w:t>A/N</w:t>
            </w:r>
          </w:p>
        </w:tc>
        <w:tc>
          <w:tcPr>
            <w:tcW w:w="6030" w:type="dxa"/>
          </w:tcPr>
          <w:p w14:paraId="1B3F53C4" w14:textId="77777777" w:rsidR="001D75FE" w:rsidRPr="006D283C" w:rsidRDefault="001D75FE" w:rsidP="00B65C77">
            <w:pPr>
              <w:tabs>
                <w:tab w:val="left" w:pos="10080"/>
              </w:tabs>
              <w:rPr>
                <w:color w:val="000000"/>
                <w:sz w:val="18"/>
                <w:szCs w:val="18"/>
              </w:rPr>
            </w:pPr>
            <w:r w:rsidRPr="006D283C">
              <w:rPr>
                <w:color w:val="000000"/>
                <w:sz w:val="18"/>
                <w:szCs w:val="18"/>
              </w:rPr>
              <w:t xml:space="preserve">For internal use by reporting company </w:t>
            </w:r>
          </w:p>
        </w:tc>
      </w:tr>
      <w:tr w:rsidR="001D75FE" w:rsidRPr="006D283C" w14:paraId="1C3B26A9" w14:textId="77777777" w:rsidTr="006D283C">
        <w:trPr>
          <w:cantSplit/>
          <w:trHeight w:val="216"/>
        </w:trPr>
        <w:tc>
          <w:tcPr>
            <w:tcW w:w="898" w:type="dxa"/>
          </w:tcPr>
          <w:p w14:paraId="4C2B8216" w14:textId="77777777" w:rsidR="001D75FE" w:rsidRPr="006D283C" w:rsidRDefault="001D75FE" w:rsidP="00B65C77">
            <w:pPr>
              <w:tabs>
                <w:tab w:val="left" w:pos="10080"/>
              </w:tabs>
              <w:rPr>
                <w:color w:val="000000"/>
                <w:sz w:val="18"/>
                <w:szCs w:val="18"/>
              </w:rPr>
            </w:pPr>
            <w:r w:rsidRPr="006D283C">
              <w:rPr>
                <w:color w:val="000000"/>
                <w:sz w:val="18"/>
                <w:szCs w:val="18"/>
              </w:rPr>
              <w:t>316-512</w:t>
            </w:r>
          </w:p>
        </w:tc>
        <w:tc>
          <w:tcPr>
            <w:tcW w:w="2708" w:type="dxa"/>
          </w:tcPr>
          <w:p w14:paraId="3C2A6860" w14:textId="77777777" w:rsidR="001D75FE" w:rsidRPr="006D283C" w:rsidDel="004674F5" w:rsidRDefault="001D75FE" w:rsidP="00B65C77">
            <w:pPr>
              <w:tabs>
                <w:tab w:val="left" w:pos="10080"/>
              </w:tabs>
              <w:rPr>
                <w:color w:val="000000"/>
                <w:sz w:val="18"/>
                <w:szCs w:val="18"/>
              </w:rPr>
            </w:pPr>
            <w:r w:rsidRPr="006D283C">
              <w:rPr>
                <w:color w:val="000000"/>
                <w:sz w:val="18"/>
                <w:szCs w:val="18"/>
              </w:rPr>
              <w:t>Filler</w:t>
            </w:r>
          </w:p>
        </w:tc>
        <w:tc>
          <w:tcPr>
            <w:tcW w:w="712" w:type="dxa"/>
          </w:tcPr>
          <w:p w14:paraId="41F2F14F" w14:textId="77777777" w:rsidR="001D75FE" w:rsidRPr="006D283C" w:rsidDel="004674F5" w:rsidRDefault="001D75FE" w:rsidP="00B65C77">
            <w:pPr>
              <w:tabs>
                <w:tab w:val="left" w:pos="10080"/>
              </w:tabs>
              <w:rPr>
                <w:color w:val="000000"/>
                <w:sz w:val="18"/>
                <w:szCs w:val="18"/>
              </w:rPr>
            </w:pPr>
            <w:r w:rsidRPr="006D283C">
              <w:rPr>
                <w:color w:val="000000"/>
                <w:sz w:val="18"/>
                <w:szCs w:val="18"/>
              </w:rPr>
              <w:t>197</w:t>
            </w:r>
          </w:p>
        </w:tc>
        <w:tc>
          <w:tcPr>
            <w:tcW w:w="458" w:type="dxa"/>
          </w:tcPr>
          <w:p w14:paraId="202033A6" w14:textId="77777777" w:rsidR="001D75FE" w:rsidRPr="006D283C" w:rsidRDefault="001D75FE" w:rsidP="00B65C77">
            <w:pPr>
              <w:tabs>
                <w:tab w:val="left" w:pos="10080"/>
              </w:tabs>
              <w:rPr>
                <w:color w:val="000000"/>
                <w:sz w:val="18"/>
                <w:szCs w:val="18"/>
              </w:rPr>
            </w:pPr>
            <w:r w:rsidRPr="006D283C">
              <w:rPr>
                <w:color w:val="000000"/>
                <w:sz w:val="18"/>
                <w:szCs w:val="18"/>
              </w:rPr>
              <w:t xml:space="preserve">A/N </w:t>
            </w:r>
          </w:p>
        </w:tc>
        <w:tc>
          <w:tcPr>
            <w:tcW w:w="6030" w:type="dxa"/>
          </w:tcPr>
          <w:p w14:paraId="0E6A39E1" w14:textId="77777777" w:rsidR="001D75FE" w:rsidRPr="006D283C" w:rsidRDefault="001D75FE" w:rsidP="00B65C77">
            <w:pPr>
              <w:tabs>
                <w:tab w:val="left" w:pos="10080"/>
              </w:tabs>
              <w:rPr>
                <w:color w:val="000000"/>
                <w:sz w:val="18"/>
                <w:szCs w:val="18"/>
              </w:rPr>
            </w:pPr>
            <w:r w:rsidRPr="006D283C">
              <w:rPr>
                <w:color w:val="000000"/>
                <w:sz w:val="18"/>
                <w:szCs w:val="18"/>
              </w:rPr>
              <w:t>Spaces</w:t>
            </w:r>
          </w:p>
        </w:tc>
      </w:tr>
    </w:tbl>
    <w:p w14:paraId="4629439D" w14:textId="77777777" w:rsidR="00613823" w:rsidRDefault="00613823" w:rsidP="00613823">
      <w:bookmarkStart w:id="445" w:name="_Record_MP05_–"/>
      <w:bookmarkEnd w:id="445"/>
    </w:p>
    <w:p w14:paraId="678A7DA8" w14:textId="77777777" w:rsidR="00613823" w:rsidRDefault="00613823">
      <w:pPr>
        <w:widowControl/>
        <w:jc w:val="left"/>
        <w:rPr>
          <w:i/>
          <w:color w:val="00358E"/>
          <w:spacing w:val="-10"/>
          <w:kern w:val="28"/>
        </w:rPr>
      </w:pPr>
      <w:r>
        <w:br w:type="page"/>
      </w:r>
    </w:p>
    <w:p w14:paraId="3390E7DF" w14:textId="3813B81A" w:rsidR="00FA4C9B" w:rsidRDefault="00FA4C9B" w:rsidP="009A20EC">
      <w:pPr>
        <w:pStyle w:val="Heading3"/>
      </w:pPr>
      <w:bookmarkStart w:id="446" w:name="_Toc191985660"/>
      <w:r w:rsidRPr="00726627">
        <w:t>Record MP</w:t>
      </w:r>
      <w:r>
        <w:t>05</w:t>
      </w:r>
      <w:r w:rsidR="00F0247B">
        <w:t xml:space="preserve"> </w:t>
      </w:r>
      <w:r w:rsidRPr="00726627">
        <w:t xml:space="preserve">– </w:t>
      </w:r>
      <w:r w:rsidRPr="00AB7722">
        <w:t>Return Echo</w:t>
      </w:r>
      <w:r w:rsidR="005665D8">
        <w:t xml:space="preserve"> </w:t>
      </w:r>
      <w:r w:rsidR="0001223C">
        <w:t>–</w:t>
      </w:r>
      <w:r w:rsidR="005665D8">
        <w:t xml:space="preserve"> </w:t>
      </w:r>
      <w:r>
        <w:t>Mobile</w:t>
      </w:r>
      <w:r w:rsidR="0001223C">
        <w:t xml:space="preserve"> </w:t>
      </w:r>
      <w:r>
        <w:t>Equipment</w:t>
      </w:r>
      <w:r w:rsidR="007A0B3A">
        <w:t xml:space="preserve"> Theft</w:t>
      </w:r>
      <w:r>
        <w:t xml:space="preserve"> Recovery</w:t>
      </w:r>
      <w:bookmarkEnd w:id="446"/>
    </w:p>
    <w:p w14:paraId="7E15D967" w14:textId="34FC1BCB" w:rsidR="00FA4C9B" w:rsidRPr="0099237F" w:rsidRDefault="0099237F" w:rsidP="0099237F">
      <w:pPr>
        <w:pStyle w:val="ListParagraph"/>
        <w:ind w:left="0"/>
        <w:rPr>
          <w:b/>
          <w:bCs/>
          <w:u w:val="single"/>
        </w:rPr>
      </w:pPr>
      <w:r>
        <w:t xml:space="preserve">Additional theft recovery information as reported by police agencies or National Insurance Crime Bureau (NICB) will only be returned if the company is a </w:t>
      </w:r>
      <w:r w:rsidR="0024107D">
        <w:t>Member</w:t>
      </w:r>
      <w:r>
        <w:t xml:space="preserve"> of both ClaimSearch and NICB.</w:t>
      </w:r>
      <w:r w:rsidR="000C66A4">
        <w:t xml:space="preserve"> (See </w:t>
      </w:r>
      <w:hyperlink w:anchor="_Mobile_Equipment_Theft" w:history="1">
        <w:r w:rsidR="000C66A4" w:rsidRPr="000C66A4">
          <w:rPr>
            <w:rStyle w:val="Hyperlink"/>
          </w:rPr>
          <w:t>Mobile Equipment Theft Recovery Reports</w:t>
        </w:r>
      </w:hyperlink>
      <w:r w:rsidR="000C66A4">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787E03" w:rsidRPr="006D283C" w14:paraId="54E8541F" w14:textId="77777777" w:rsidTr="006D283C">
        <w:trPr>
          <w:cantSplit/>
          <w:trHeight w:val="230"/>
          <w:tblHeader/>
        </w:trPr>
        <w:tc>
          <w:tcPr>
            <w:tcW w:w="900" w:type="dxa"/>
          </w:tcPr>
          <w:p w14:paraId="5D5D0AFF" w14:textId="77777777" w:rsidR="00DE2DDC" w:rsidRPr="006D283C" w:rsidRDefault="00DE2DDC" w:rsidP="00DB69AD">
            <w:pPr>
              <w:tabs>
                <w:tab w:val="left" w:pos="10080"/>
              </w:tabs>
              <w:rPr>
                <w:b/>
                <w:color w:val="000000" w:themeColor="text1"/>
                <w:sz w:val="18"/>
                <w:szCs w:val="18"/>
              </w:rPr>
            </w:pPr>
            <w:r w:rsidRPr="006D283C">
              <w:rPr>
                <w:b/>
                <w:color w:val="000000" w:themeColor="text1"/>
                <w:sz w:val="18"/>
                <w:szCs w:val="18"/>
              </w:rPr>
              <w:t>Position</w:t>
            </w:r>
          </w:p>
        </w:tc>
        <w:tc>
          <w:tcPr>
            <w:tcW w:w="2700" w:type="dxa"/>
          </w:tcPr>
          <w:p w14:paraId="557BC44F" w14:textId="77777777" w:rsidR="00DE2DDC" w:rsidRPr="006D283C" w:rsidRDefault="00DE2DDC" w:rsidP="00DB69AD">
            <w:pPr>
              <w:tabs>
                <w:tab w:val="left" w:pos="10080"/>
              </w:tabs>
              <w:rPr>
                <w:b/>
                <w:color w:val="000000" w:themeColor="text1"/>
                <w:sz w:val="18"/>
                <w:szCs w:val="18"/>
              </w:rPr>
            </w:pPr>
            <w:r w:rsidRPr="006D283C">
              <w:rPr>
                <w:b/>
                <w:color w:val="000000" w:themeColor="text1"/>
                <w:sz w:val="18"/>
                <w:szCs w:val="18"/>
              </w:rPr>
              <w:t>Field Name</w:t>
            </w:r>
          </w:p>
        </w:tc>
        <w:tc>
          <w:tcPr>
            <w:tcW w:w="720" w:type="dxa"/>
          </w:tcPr>
          <w:p w14:paraId="0826E537" w14:textId="77777777" w:rsidR="00DE2DDC" w:rsidRPr="006D283C" w:rsidRDefault="00DE2DDC" w:rsidP="00DB69AD">
            <w:pPr>
              <w:tabs>
                <w:tab w:val="left" w:pos="10080"/>
              </w:tabs>
              <w:rPr>
                <w:b/>
                <w:color w:val="000000" w:themeColor="text1"/>
                <w:sz w:val="18"/>
                <w:szCs w:val="18"/>
              </w:rPr>
            </w:pPr>
            <w:r w:rsidRPr="006D283C">
              <w:rPr>
                <w:b/>
                <w:color w:val="000000" w:themeColor="text1"/>
                <w:sz w:val="18"/>
                <w:szCs w:val="18"/>
              </w:rPr>
              <w:t>Length</w:t>
            </w:r>
          </w:p>
        </w:tc>
        <w:tc>
          <w:tcPr>
            <w:tcW w:w="450" w:type="dxa"/>
          </w:tcPr>
          <w:p w14:paraId="573432A4" w14:textId="77777777" w:rsidR="00DE2DDC" w:rsidRPr="006D283C" w:rsidRDefault="00DE2DDC" w:rsidP="00DB69AD">
            <w:pPr>
              <w:tabs>
                <w:tab w:val="left" w:pos="10080"/>
              </w:tabs>
              <w:rPr>
                <w:b/>
                <w:color w:val="000000" w:themeColor="text1"/>
                <w:sz w:val="18"/>
                <w:szCs w:val="18"/>
              </w:rPr>
            </w:pPr>
            <w:r w:rsidRPr="006D283C">
              <w:rPr>
                <w:b/>
                <w:color w:val="000000" w:themeColor="text1"/>
                <w:sz w:val="18"/>
                <w:szCs w:val="18"/>
              </w:rPr>
              <w:t>Type</w:t>
            </w:r>
          </w:p>
        </w:tc>
        <w:tc>
          <w:tcPr>
            <w:tcW w:w="6030" w:type="dxa"/>
          </w:tcPr>
          <w:p w14:paraId="0887983F" w14:textId="77777777" w:rsidR="00DE2DDC" w:rsidRPr="006D283C" w:rsidRDefault="00DE2DDC" w:rsidP="00DB69AD">
            <w:pPr>
              <w:tabs>
                <w:tab w:val="left" w:pos="10080"/>
              </w:tabs>
              <w:rPr>
                <w:b/>
                <w:color w:val="000000" w:themeColor="text1"/>
                <w:sz w:val="18"/>
                <w:szCs w:val="18"/>
              </w:rPr>
            </w:pPr>
            <w:r w:rsidRPr="006D283C">
              <w:rPr>
                <w:b/>
                <w:color w:val="000000" w:themeColor="text1"/>
                <w:sz w:val="18"/>
                <w:szCs w:val="18"/>
              </w:rPr>
              <w:t>Description</w:t>
            </w:r>
          </w:p>
        </w:tc>
      </w:tr>
      <w:tr w:rsidR="00787E03" w:rsidRPr="006D283C" w14:paraId="7A425C89" w14:textId="77777777" w:rsidTr="006D283C">
        <w:trPr>
          <w:cantSplit/>
          <w:trHeight w:val="221"/>
        </w:trPr>
        <w:tc>
          <w:tcPr>
            <w:tcW w:w="900" w:type="dxa"/>
          </w:tcPr>
          <w:p w14:paraId="6FEFFBAE"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1-10</w:t>
            </w:r>
          </w:p>
        </w:tc>
        <w:tc>
          <w:tcPr>
            <w:tcW w:w="2700" w:type="dxa"/>
          </w:tcPr>
          <w:p w14:paraId="64973AEB"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Record Key</w:t>
            </w:r>
          </w:p>
        </w:tc>
        <w:tc>
          <w:tcPr>
            <w:tcW w:w="720" w:type="dxa"/>
          </w:tcPr>
          <w:p w14:paraId="18BC3B31"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10</w:t>
            </w:r>
          </w:p>
        </w:tc>
        <w:tc>
          <w:tcPr>
            <w:tcW w:w="450" w:type="dxa"/>
          </w:tcPr>
          <w:p w14:paraId="083776E9"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52D96D49" w14:textId="6DB968CB" w:rsidR="00DE2DDC" w:rsidRPr="006D283C" w:rsidRDefault="00DE2DDC" w:rsidP="00DB69AD">
            <w:pPr>
              <w:tabs>
                <w:tab w:val="left" w:pos="10080"/>
              </w:tabs>
              <w:rPr>
                <w:color w:val="000000" w:themeColor="text1"/>
                <w:sz w:val="18"/>
                <w:szCs w:val="18"/>
              </w:rPr>
            </w:pPr>
            <w:r w:rsidRPr="006D283C">
              <w:rPr>
                <w:color w:val="000000" w:themeColor="text1"/>
                <w:sz w:val="18"/>
                <w:szCs w:val="18"/>
              </w:rPr>
              <w:t>Previously described. Record Type = MP</w:t>
            </w:r>
            <w:r w:rsidR="00185604" w:rsidRPr="006D283C">
              <w:rPr>
                <w:color w:val="000000" w:themeColor="text1"/>
                <w:sz w:val="18"/>
                <w:szCs w:val="18"/>
              </w:rPr>
              <w:t>05</w:t>
            </w:r>
          </w:p>
        </w:tc>
      </w:tr>
      <w:tr w:rsidR="00787E03" w:rsidRPr="006D283C" w14:paraId="4216058B" w14:textId="77777777" w:rsidTr="006D283C">
        <w:trPr>
          <w:cantSplit/>
          <w:trHeight w:val="221"/>
        </w:trPr>
        <w:tc>
          <w:tcPr>
            <w:tcW w:w="900" w:type="dxa"/>
          </w:tcPr>
          <w:p w14:paraId="5EE4FDDC" w14:textId="68627C92" w:rsidR="00DE2DDC" w:rsidRPr="006D283C" w:rsidRDefault="00DE2DDC" w:rsidP="00DB69AD">
            <w:pPr>
              <w:tabs>
                <w:tab w:val="left" w:pos="10080"/>
              </w:tabs>
              <w:rPr>
                <w:color w:val="000000" w:themeColor="text1"/>
                <w:sz w:val="18"/>
                <w:szCs w:val="18"/>
              </w:rPr>
            </w:pPr>
            <w:r w:rsidRPr="006D283C">
              <w:rPr>
                <w:color w:val="000000" w:themeColor="text1"/>
                <w:sz w:val="18"/>
                <w:szCs w:val="18"/>
              </w:rPr>
              <w:t>11-</w:t>
            </w:r>
            <w:r w:rsidR="00185604" w:rsidRPr="006D283C">
              <w:rPr>
                <w:color w:val="000000" w:themeColor="text1"/>
                <w:sz w:val="18"/>
                <w:szCs w:val="18"/>
              </w:rPr>
              <w:t>34</w:t>
            </w:r>
          </w:p>
        </w:tc>
        <w:tc>
          <w:tcPr>
            <w:tcW w:w="2700" w:type="dxa"/>
          </w:tcPr>
          <w:p w14:paraId="11EBD823" w14:textId="5E8B8015" w:rsidR="00DE2DDC" w:rsidRPr="006D283C" w:rsidRDefault="00185604" w:rsidP="00DB69AD">
            <w:pPr>
              <w:tabs>
                <w:tab w:val="left" w:pos="10080"/>
              </w:tabs>
              <w:rPr>
                <w:color w:val="000000" w:themeColor="text1"/>
                <w:sz w:val="18"/>
                <w:szCs w:val="18"/>
              </w:rPr>
            </w:pPr>
            <w:r w:rsidRPr="006D283C">
              <w:rPr>
                <w:color w:val="000000" w:themeColor="text1"/>
                <w:sz w:val="18"/>
                <w:szCs w:val="18"/>
              </w:rPr>
              <w:t xml:space="preserve">Recovery Location </w:t>
            </w:r>
          </w:p>
        </w:tc>
        <w:tc>
          <w:tcPr>
            <w:tcW w:w="720" w:type="dxa"/>
          </w:tcPr>
          <w:p w14:paraId="1FCF69D1" w14:textId="1C08D6AB" w:rsidR="00DE2DDC" w:rsidRPr="006D283C" w:rsidRDefault="00275E46" w:rsidP="00DB69AD">
            <w:pPr>
              <w:tabs>
                <w:tab w:val="left" w:pos="10080"/>
              </w:tabs>
              <w:rPr>
                <w:color w:val="000000" w:themeColor="text1"/>
                <w:sz w:val="18"/>
                <w:szCs w:val="18"/>
              </w:rPr>
            </w:pPr>
            <w:r w:rsidRPr="006D283C">
              <w:rPr>
                <w:color w:val="000000" w:themeColor="text1"/>
                <w:sz w:val="18"/>
                <w:szCs w:val="18"/>
              </w:rPr>
              <w:t>12</w:t>
            </w:r>
          </w:p>
        </w:tc>
        <w:tc>
          <w:tcPr>
            <w:tcW w:w="450" w:type="dxa"/>
          </w:tcPr>
          <w:p w14:paraId="731B4C1E"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794408E4" w14:textId="24BCF352" w:rsidR="00DE2DDC" w:rsidRPr="006D283C" w:rsidRDefault="00275E46" w:rsidP="00DB69AD">
            <w:pPr>
              <w:tabs>
                <w:tab w:val="left" w:pos="10080"/>
              </w:tabs>
              <w:rPr>
                <w:color w:val="000000" w:themeColor="text1"/>
                <w:sz w:val="18"/>
                <w:szCs w:val="18"/>
              </w:rPr>
            </w:pPr>
            <w:r w:rsidRPr="006D283C">
              <w:rPr>
                <w:color w:val="000000" w:themeColor="text1"/>
                <w:sz w:val="18"/>
                <w:szCs w:val="18"/>
              </w:rPr>
              <w:t>(only for Impounded Mobile Equipment)</w:t>
            </w:r>
          </w:p>
        </w:tc>
      </w:tr>
      <w:tr w:rsidR="00787E03" w:rsidRPr="006D283C" w14:paraId="10688B36" w14:textId="77777777" w:rsidTr="006D283C">
        <w:trPr>
          <w:cantSplit/>
          <w:trHeight w:val="221"/>
        </w:trPr>
        <w:tc>
          <w:tcPr>
            <w:tcW w:w="900" w:type="dxa"/>
          </w:tcPr>
          <w:p w14:paraId="61DF82EE" w14:textId="64094FDD" w:rsidR="00DE2DDC" w:rsidRPr="006D283C" w:rsidRDefault="00275E46" w:rsidP="00DB69AD">
            <w:pPr>
              <w:tabs>
                <w:tab w:val="left" w:pos="10080"/>
              </w:tabs>
              <w:rPr>
                <w:color w:val="000000" w:themeColor="text1"/>
                <w:sz w:val="18"/>
                <w:szCs w:val="18"/>
              </w:rPr>
            </w:pPr>
            <w:r w:rsidRPr="006D283C">
              <w:rPr>
                <w:color w:val="000000" w:themeColor="text1"/>
                <w:sz w:val="18"/>
                <w:szCs w:val="18"/>
              </w:rPr>
              <w:t>35-46</w:t>
            </w:r>
          </w:p>
        </w:tc>
        <w:tc>
          <w:tcPr>
            <w:tcW w:w="2700" w:type="dxa"/>
          </w:tcPr>
          <w:p w14:paraId="56AED1B5" w14:textId="542A87DF" w:rsidR="00DE2DDC" w:rsidRPr="006D283C" w:rsidRDefault="00051744" w:rsidP="00DB69AD">
            <w:pPr>
              <w:tabs>
                <w:tab w:val="left" w:pos="10080"/>
              </w:tabs>
              <w:rPr>
                <w:color w:val="000000" w:themeColor="text1"/>
                <w:sz w:val="18"/>
                <w:szCs w:val="18"/>
              </w:rPr>
            </w:pPr>
            <w:r w:rsidRPr="006D283C">
              <w:rPr>
                <w:color w:val="000000" w:themeColor="text1"/>
                <w:sz w:val="18"/>
                <w:szCs w:val="18"/>
              </w:rPr>
              <w:t>Reference Number</w:t>
            </w:r>
          </w:p>
        </w:tc>
        <w:tc>
          <w:tcPr>
            <w:tcW w:w="720" w:type="dxa"/>
          </w:tcPr>
          <w:p w14:paraId="0BAFE027" w14:textId="50A68042" w:rsidR="00DE2DDC" w:rsidRPr="006D283C" w:rsidRDefault="00051744" w:rsidP="00DB69AD">
            <w:pPr>
              <w:tabs>
                <w:tab w:val="left" w:pos="10080"/>
              </w:tabs>
              <w:rPr>
                <w:color w:val="000000" w:themeColor="text1"/>
                <w:sz w:val="18"/>
                <w:szCs w:val="18"/>
              </w:rPr>
            </w:pPr>
            <w:r w:rsidRPr="006D283C">
              <w:rPr>
                <w:color w:val="000000" w:themeColor="text1"/>
                <w:sz w:val="18"/>
                <w:szCs w:val="18"/>
              </w:rPr>
              <w:t>12</w:t>
            </w:r>
          </w:p>
        </w:tc>
        <w:tc>
          <w:tcPr>
            <w:tcW w:w="450" w:type="dxa"/>
          </w:tcPr>
          <w:p w14:paraId="7536F202"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57EF3F9F" w14:textId="07B9E73E" w:rsidR="00DE2DDC" w:rsidRPr="006D283C" w:rsidRDefault="00051744" w:rsidP="00DB69AD">
            <w:pPr>
              <w:tabs>
                <w:tab w:val="left" w:pos="10080"/>
              </w:tabs>
              <w:rPr>
                <w:color w:val="000000" w:themeColor="text1"/>
                <w:sz w:val="18"/>
                <w:szCs w:val="18"/>
              </w:rPr>
            </w:pPr>
            <w:r w:rsidRPr="006D283C">
              <w:rPr>
                <w:color w:val="000000" w:themeColor="text1"/>
                <w:sz w:val="18"/>
                <w:szCs w:val="18"/>
              </w:rPr>
              <w:t>(only for Impounded Mobile Equipment)</w:t>
            </w:r>
          </w:p>
        </w:tc>
      </w:tr>
      <w:tr w:rsidR="00787E03" w:rsidRPr="006D283C" w14:paraId="75B23C29" w14:textId="77777777" w:rsidTr="006D283C">
        <w:trPr>
          <w:cantSplit/>
          <w:trHeight w:val="221"/>
        </w:trPr>
        <w:tc>
          <w:tcPr>
            <w:tcW w:w="900" w:type="dxa"/>
          </w:tcPr>
          <w:p w14:paraId="15B13EEE" w14:textId="547FD303" w:rsidR="00DE2DDC" w:rsidRPr="006D283C" w:rsidRDefault="00AC714E" w:rsidP="00DB69AD">
            <w:pPr>
              <w:tabs>
                <w:tab w:val="left" w:pos="10080"/>
              </w:tabs>
              <w:rPr>
                <w:color w:val="000000" w:themeColor="text1"/>
                <w:sz w:val="18"/>
                <w:szCs w:val="18"/>
              </w:rPr>
            </w:pPr>
            <w:r w:rsidRPr="006D283C">
              <w:rPr>
                <w:color w:val="000000" w:themeColor="text1"/>
                <w:sz w:val="18"/>
                <w:szCs w:val="18"/>
              </w:rPr>
              <w:t>47-48</w:t>
            </w:r>
          </w:p>
        </w:tc>
        <w:tc>
          <w:tcPr>
            <w:tcW w:w="2700" w:type="dxa"/>
          </w:tcPr>
          <w:p w14:paraId="4BC7FFA9" w14:textId="59F2BDB3" w:rsidR="00DE2DDC" w:rsidRPr="006D283C" w:rsidRDefault="00AC714E" w:rsidP="00DB69AD">
            <w:pPr>
              <w:tabs>
                <w:tab w:val="left" w:pos="10080"/>
              </w:tabs>
              <w:rPr>
                <w:color w:val="000000" w:themeColor="text1"/>
                <w:sz w:val="18"/>
                <w:szCs w:val="18"/>
              </w:rPr>
            </w:pPr>
            <w:r w:rsidRPr="006D283C">
              <w:rPr>
                <w:color w:val="000000" w:themeColor="text1"/>
                <w:sz w:val="18"/>
                <w:szCs w:val="18"/>
              </w:rPr>
              <w:t>Canned Recovery Code</w:t>
            </w:r>
          </w:p>
        </w:tc>
        <w:tc>
          <w:tcPr>
            <w:tcW w:w="720" w:type="dxa"/>
          </w:tcPr>
          <w:p w14:paraId="52A7D002" w14:textId="36A33BC6" w:rsidR="00DE2DDC" w:rsidRPr="006D283C" w:rsidRDefault="00AC714E" w:rsidP="00DB69AD">
            <w:pPr>
              <w:tabs>
                <w:tab w:val="left" w:pos="10080"/>
              </w:tabs>
              <w:rPr>
                <w:color w:val="000000" w:themeColor="text1"/>
                <w:sz w:val="18"/>
                <w:szCs w:val="18"/>
              </w:rPr>
            </w:pPr>
            <w:r w:rsidRPr="006D283C">
              <w:rPr>
                <w:color w:val="000000" w:themeColor="text1"/>
                <w:sz w:val="18"/>
                <w:szCs w:val="18"/>
              </w:rPr>
              <w:t>2</w:t>
            </w:r>
          </w:p>
        </w:tc>
        <w:tc>
          <w:tcPr>
            <w:tcW w:w="450" w:type="dxa"/>
          </w:tcPr>
          <w:p w14:paraId="0AE3BFDC"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5E441A4F" w14:textId="4362F534" w:rsidR="00DE2DDC" w:rsidRPr="006D283C" w:rsidRDefault="00AC714E" w:rsidP="00DB69AD">
            <w:pPr>
              <w:tabs>
                <w:tab w:val="left" w:pos="10080"/>
              </w:tabs>
              <w:rPr>
                <w:color w:val="000000" w:themeColor="text1"/>
                <w:sz w:val="18"/>
                <w:szCs w:val="18"/>
              </w:rPr>
            </w:pPr>
            <w:r w:rsidRPr="006D283C">
              <w:rPr>
                <w:color w:val="000000" w:themeColor="text1"/>
                <w:sz w:val="18"/>
                <w:szCs w:val="18"/>
              </w:rPr>
              <w:t>See Appendix C</w:t>
            </w:r>
          </w:p>
        </w:tc>
      </w:tr>
      <w:tr w:rsidR="00787E03" w:rsidRPr="006D283C" w14:paraId="3DB33C8C" w14:textId="77777777" w:rsidTr="006D283C">
        <w:trPr>
          <w:trHeight w:val="221"/>
        </w:trPr>
        <w:tc>
          <w:tcPr>
            <w:tcW w:w="900" w:type="dxa"/>
          </w:tcPr>
          <w:p w14:paraId="51BAED93" w14:textId="33712511" w:rsidR="00DE2DDC" w:rsidRPr="006D283C" w:rsidRDefault="00AC714E" w:rsidP="00DB69AD">
            <w:pPr>
              <w:tabs>
                <w:tab w:val="left" w:pos="10080"/>
              </w:tabs>
              <w:rPr>
                <w:color w:val="000000" w:themeColor="text1"/>
                <w:sz w:val="18"/>
                <w:szCs w:val="18"/>
              </w:rPr>
            </w:pPr>
            <w:r w:rsidRPr="006D283C">
              <w:rPr>
                <w:color w:val="000000" w:themeColor="text1"/>
                <w:sz w:val="18"/>
                <w:szCs w:val="18"/>
              </w:rPr>
              <w:t>49-285</w:t>
            </w:r>
          </w:p>
        </w:tc>
        <w:tc>
          <w:tcPr>
            <w:tcW w:w="2700" w:type="dxa"/>
          </w:tcPr>
          <w:p w14:paraId="0B3903D6" w14:textId="1082D9F1" w:rsidR="00DE2DDC" w:rsidRPr="006D283C" w:rsidRDefault="00AC714E" w:rsidP="00DB69AD">
            <w:pPr>
              <w:tabs>
                <w:tab w:val="left" w:pos="10080"/>
              </w:tabs>
              <w:rPr>
                <w:color w:val="000000" w:themeColor="text1"/>
                <w:sz w:val="18"/>
                <w:szCs w:val="18"/>
              </w:rPr>
            </w:pPr>
            <w:r w:rsidRPr="006D283C">
              <w:rPr>
                <w:color w:val="000000" w:themeColor="text1"/>
                <w:sz w:val="18"/>
                <w:szCs w:val="18"/>
              </w:rPr>
              <w:t>Miscellaneous Text</w:t>
            </w:r>
          </w:p>
        </w:tc>
        <w:tc>
          <w:tcPr>
            <w:tcW w:w="720" w:type="dxa"/>
          </w:tcPr>
          <w:p w14:paraId="2554DDA5" w14:textId="75E12266" w:rsidR="00DE2DDC" w:rsidRPr="006D283C" w:rsidRDefault="00AC714E" w:rsidP="00DB69AD">
            <w:pPr>
              <w:tabs>
                <w:tab w:val="left" w:pos="10080"/>
              </w:tabs>
              <w:rPr>
                <w:color w:val="000000" w:themeColor="text1"/>
                <w:sz w:val="18"/>
                <w:szCs w:val="18"/>
              </w:rPr>
            </w:pPr>
            <w:r w:rsidRPr="006D283C">
              <w:rPr>
                <w:color w:val="000000" w:themeColor="text1"/>
                <w:sz w:val="18"/>
                <w:szCs w:val="18"/>
              </w:rPr>
              <w:t>237</w:t>
            </w:r>
          </w:p>
        </w:tc>
        <w:tc>
          <w:tcPr>
            <w:tcW w:w="450" w:type="dxa"/>
          </w:tcPr>
          <w:p w14:paraId="43C7BF8F"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610CA8C3" w14:textId="1FA8164A" w:rsidR="00DE2DDC" w:rsidRPr="006D283C" w:rsidRDefault="00AC714E" w:rsidP="00DB69AD">
            <w:pPr>
              <w:tabs>
                <w:tab w:val="left" w:pos="10080"/>
              </w:tabs>
              <w:rPr>
                <w:color w:val="000000" w:themeColor="text1"/>
                <w:sz w:val="18"/>
                <w:szCs w:val="18"/>
              </w:rPr>
            </w:pPr>
            <w:r w:rsidRPr="006D283C">
              <w:rPr>
                <w:color w:val="000000" w:themeColor="text1"/>
                <w:sz w:val="18"/>
                <w:szCs w:val="18"/>
              </w:rPr>
              <w:t>As provided by NCIC or NICB</w:t>
            </w:r>
          </w:p>
        </w:tc>
      </w:tr>
      <w:tr w:rsidR="00787E03" w:rsidRPr="006D283C" w14:paraId="0D0A28ED" w14:textId="77777777" w:rsidTr="006D283C">
        <w:trPr>
          <w:cantSplit/>
          <w:trHeight w:val="221"/>
        </w:trPr>
        <w:tc>
          <w:tcPr>
            <w:tcW w:w="900" w:type="dxa"/>
          </w:tcPr>
          <w:p w14:paraId="20269C6E" w14:textId="7B91678F" w:rsidR="00DE2DDC" w:rsidRPr="006D283C" w:rsidRDefault="00F00986" w:rsidP="00DB69AD">
            <w:pPr>
              <w:tabs>
                <w:tab w:val="left" w:pos="10080"/>
              </w:tabs>
              <w:rPr>
                <w:color w:val="000000" w:themeColor="text1"/>
                <w:sz w:val="18"/>
                <w:szCs w:val="18"/>
              </w:rPr>
            </w:pPr>
            <w:r w:rsidRPr="006D283C">
              <w:rPr>
                <w:color w:val="000000" w:themeColor="text1"/>
                <w:sz w:val="18"/>
                <w:szCs w:val="18"/>
              </w:rPr>
              <w:t>286</w:t>
            </w:r>
          </w:p>
        </w:tc>
        <w:tc>
          <w:tcPr>
            <w:tcW w:w="2700" w:type="dxa"/>
          </w:tcPr>
          <w:p w14:paraId="044BEC13" w14:textId="3CEBD682" w:rsidR="00DE2DDC" w:rsidRPr="006D283C" w:rsidRDefault="00F00986" w:rsidP="0001223C">
            <w:pPr>
              <w:tabs>
                <w:tab w:val="left" w:pos="10080"/>
              </w:tabs>
              <w:jc w:val="left"/>
              <w:rPr>
                <w:color w:val="000000" w:themeColor="text1"/>
                <w:sz w:val="18"/>
                <w:szCs w:val="18"/>
              </w:rPr>
            </w:pPr>
            <w:r w:rsidRPr="006D283C">
              <w:rPr>
                <w:color w:val="000000" w:themeColor="text1"/>
                <w:sz w:val="18"/>
                <w:szCs w:val="18"/>
              </w:rPr>
              <w:t>Multiple Mobile Equipment Recovered Ind</w:t>
            </w:r>
            <w:r w:rsidR="0001223C" w:rsidRPr="006D283C">
              <w:rPr>
                <w:color w:val="000000" w:themeColor="text1"/>
                <w:sz w:val="18"/>
                <w:szCs w:val="18"/>
              </w:rPr>
              <w:t>.</w:t>
            </w:r>
          </w:p>
        </w:tc>
        <w:tc>
          <w:tcPr>
            <w:tcW w:w="720" w:type="dxa"/>
          </w:tcPr>
          <w:p w14:paraId="6FAC4CA5" w14:textId="6681E097" w:rsidR="00DE2DDC" w:rsidRPr="006D283C" w:rsidRDefault="00F00986" w:rsidP="00DB69AD">
            <w:pPr>
              <w:tabs>
                <w:tab w:val="left" w:pos="10080"/>
              </w:tabs>
              <w:rPr>
                <w:color w:val="000000" w:themeColor="text1"/>
                <w:sz w:val="18"/>
                <w:szCs w:val="18"/>
              </w:rPr>
            </w:pPr>
            <w:r w:rsidRPr="006D283C">
              <w:rPr>
                <w:color w:val="000000" w:themeColor="text1"/>
                <w:sz w:val="18"/>
                <w:szCs w:val="18"/>
              </w:rPr>
              <w:t>1</w:t>
            </w:r>
          </w:p>
        </w:tc>
        <w:tc>
          <w:tcPr>
            <w:tcW w:w="450" w:type="dxa"/>
          </w:tcPr>
          <w:p w14:paraId="40055B8A"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289591E1" w14:textId="664EE853" w:rsidR="00DE2DDC" w:rsidRPr="006D283C" w:rsidRDefault="003A037A" w:rsidP="00DB69AD">
            <w:pPr>
              <w:tabs>
                <w:tab w:val="left" w:pos="10080"/>
              </w:tabs>
              <w:rPr>
                <w:color w:val="000000" w:themeColor="text1"/>
                <w:sz w:val="18"/>
                <w:szCs w:val="18"/>
              </w:rPr>
            </w:pPr>
            <w:r w:rsidRPr="006D283C">
              <w:rPr>
                <w:color w:val="000000"/>
                <w:sz w:val="18"/>
                <w:szCs w:val="18"/>
              </w:rPr>
              <w:t>Y – Indicates this is the vehicle being recovered in a multi-</w:t>
            </w:r>
            <w:r w:rsidR="00731521" w:rsidRPr="006D283C">
              <w:rPr>
                <w:color w:val="000000"/>
                <w:sz w:val="18"/>
                <w:szCs w:val="18"/>
              </w:rPr>
              <w:t>mobile equipment</w:t>
            </w:r>
            <w:r w:rsidRPr="006D283C">
              <w:rPr>
                <w:color w:val="000000"/>
                <w:sz w:val="18"/>
                <w:szCs w:val="18"/>
              </w:rPr>
              <w:t xml:space="preserve"> theft claim.</w:t>
            </w:r>
            <w:r w:rsidRPr="006D283C">
              <w:rPr>
                <w:color w:val="000000" w:themeColor="text1"/>
                <w:sz w:val="18"/>
                <w:szCs w:val="18"/>
              </w:rPr>
              <w:t xml:space="preserve"> </w:t>
            </w:r>
          </w:p>
        </w:tc>
      </w:tr>
      <w:tr w:rsidR="00787E03" w:rsidRPr="006D283C" w14:paraId="45227810" w14:textId="77777777" w:rsidTr="006D283C">
        <w:trPr>
          <w:cantSplit/>
          <w:trHeight w:val="221"/>
        </w:trPr>
        <w:tc>
          <w:tcPr>
            <w:tcW w:w="900" w:type="dxa"/>
          </w:tcPr>
          <w:p w14:paraId="59D0CAD0" w14:textId="391122A4" w:rsidR="00DE2DDC" w:rsidRPr="006D283C" w:rsidRDefault="00653FCF" w:rsidP="00DB69AD">
            <w:pPr>
              <w:tabs>
                <w:tab w:val="left" w:pos="10080"/>
              </w:tabs>
              <w:rPr>
                <w:color w:val="000000" w:themeColor="text1"/>
                <w:sz w:val="18"/>
                <w:szCs w:val="18"/>
              </w:rPr>
            </w:pPr>
            <w:r w:rsidRPr="006D283C">
              <w:rPr>
                <w:color w:val="000000" w:themeColor="text1"/>
                <w:sz w:val="18"/>
                <w:szCs w:val="18"/>
              </w:rPr>
              <w:t>287-512</w:t>
            </w:r>
          </w:p>
        </w:tc>
        <w:tc>
          <w:tcPr>
            <w:tcW w:w="2700" w:type="dxa"/>
          </w:tcPr>
          <w:p w14:paraId="3A0168AD"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Filler</w:t>
            </w:r>
          </w:p>
        </w:tc>
        <w:tc>
          <w:tcPr>
            <w:tcW w:w="720" w:type="dxa"/>
          </w:tcPr>
          <w:p w14:paraId="631989E4" w14:textId="22ECCB41" w:rsidR="00DE2DDC" w:rsidRPr="006D283C" w:rsidRDefault="00653FCF" w:rsidP="00DB69AD">
            <w:pPr>
              <w:tabs>
                <w:tab w:val="left" w:pos="10080"/>
              </w:tabs>
              <w:rPr>
                <w:color w:val="000000" w:themeColor="text1"/>
                <w:sz w:val="18"/>
                <w:szCs w:val="18"/>
              </w:rPr>
            </w:pPr>
            <w:r w:rsidRPr="006D283C">
              <w:rPr>
                <w:color w:val="000000" w:themeColor="text1"/>
                <w:sz w:val="18"/>
                <w:szCs w:val="18"/>
              </w:rPr>
              <w:t>226</w:t>
            </w:r>
          </w:p>
        </w:tc>
        <w:tc>
          <w:tcPr>
            <w:tcW w:w="450" w:type="dxa"/>
          </w:tcPr>
          <w:p w14:paraId="65CBCFE2"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56F30C0F" w14:textId="77777777" w:rsidR="00DE2DDC" w:rsidRPr="006D283C" w:rsidRDefault="00DE2DDC" w:rsidP="00DB69AD">
            <w:pPr>
              <w:tabs>
                <w:tab w:val="left" w:pos="10080"/>
              </w:tabs>
              <w:rPr>
                <w:color w:val="000000" w:themeColor="text1"/>
                <w:sz w:val="18"/>
                <w:szCs w:val="18"/>
              </w:rPr>
            </w:pPr>
            <w:r w:rsidRPr="006D283C">
              <w:rPr>
                <w:color w:val="000000" w:themeColor="text1"/>
                <w:sz w:val="18"/>
                <w:szCs w:val="18"/>
              </w:rPr>
              <w:t>Spaces</w:t>
            </w:r>
          </w:p>
        </w:tc>
      </w:tr>
    </w:tbl>
    <w:p w14:paraId="10FD07AB" w14:textId="2B69572C" w:rsidR="00BE13FF" w:rsidRDefault="00BE13FF" w:rsidP="009A20EC">
      <w:pPr>
        <w:pStyle w:val="Heading3"/>
      </w:pPr>
      <w:bookmarkStart w:id="447" w:name="_Record_MP06–_Return"/>
      <w:bookmarkStart w:id="448" w:name="_Record_MP06_–"/>
      <w:bookmarkStart w:id="449" w:name="_Toc191985661"/>
      <w:bookmarkEnd w:id="447"/>
      <w:bookmarkEnd w:id="448"/>
      <w:r w:rsidRPr="00726627">
        <w:t>Record MP</w:t>
      </w:r>
      <w:r>
        <w:t>06</w:t>
      </w:r>
      <w:r w:rsidR="00F0247B">
        <w:t xml:space="preserve"> </w:t>
      </w:r>
      <w:r w:rsidRPr="00726627">
        <w:t xml:space="preserve">– </w:t>
      </w:r>
      <w:r w:rsidRPr="00AB7722">
        <w:t>Return Echo</w:t>
      </w:r>
      <w:r w:rsidR="0001223C">
        <w:t xml:space="preserve"> – </w:t>
      </w:r>
      <w:r>
        <w:t>Mobile</w:t>
      </w:r>
      <w:r w:rsidR="0001223C">
        <w:t xml:space="preserve"> </w:t>
      </w:r>
      <w:r>
        <w:t>Equipment Theft Verification</w:t>
      </w:r>
      <w:bookmarkEnd w:id="449"/>
    </w:p>
    <w:p w14:paraId="561BE7BD" w14:textId="4341C3F3" w:rsidR="00BE13FF" w:rsidRPr="0099237F" w:rsidRDefault="002D29E4" w:rsidP="00BE13FF">
      <w:pPr>
        <w:pStyle w:val="ListParagraph"/>
        <w:ind w:left="0"/>
        <w:rPr>
          <w:b/>
          <w:bCs/>
          <w:u w:val="single"/>
        </w:rPr>
      </w:pPr>
      <w:r>
        <w:t>Mobile Equipment Theft Verification</w:t>
      </w:r>
      <w:r w:rsidR="00BE13FF">
        <w:t xml:space="preserve"> as reported by police agencies or National Insurance Crime Bureau (NICB) will only be returned if the company is a </w:t>
      </w:r>
      <w:r w:rsidR="0024107D">
        <w:t>Member</w:t>
      </w:r>
      <w:r w:rsidR="00BE13FF">
        <w:t xml:space="preserve"> of both ClaimSearch and NICB.</w:t>
      </w:r>
      <w:r w:rsidR="000C66A4">
        <w:t xml:space="preserve"> (</w:t>
      </w:r>
      <w:hyperlink w:anchor="_Mobile_Equipment_Theft" w:history="1">
        <w:r w:rsidR="000C66A4" w:rsidRPr="000C66A4">
          <w:rPr>
            <w:rStyle w:val="Hyperlink"/>
          </w:rPr>
          <w:t>See Mobile Equipment Theft Recovery Reports</w:t>
        </w:r>
      </w:hyperlink>
      <w:r w:rsidR="000C66A4">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BE13FF" w:rsidRPr="006D283C" w14:paraId="72C8B37E" w14:textId="77777777" w:rsidTr="00EC262F">
        <w:trPr>
          <w:cantSplit/>
          <w:trHeight w:val="230"/>
          <w:tblHeader/>
        </w:trPr>
        <w:tc>
          <w:tcPr>
            <w:tcW w:w="900" w:type="dxa"/>
          </w:tcPr>
          <w:p w14:paraId="0796157B" w14:textId="77777777" w:rsidR="00BE13FF" w:rsidRPr="006D283C" w:rsidRDefault="00BE13FF" w:rsidP="00DB69AD">
            <w:pPr>
              <w:tabs>
                <w:tab w:val="left" w:pos="10080"/>
              </w:tabs>
              <w:rPr>
                <w:b/>
                <w:color w:val="000000" w:themeColor="text1"/>
                <w:sz w:val="18"/>
                <w:szCs w:val="18"/>
              </w:rPr>
            </w:pPr>
            <w:r w:rsidRPr="006D283C">
              <w:rPr>
                <w:b/>
                <w:color w:val="000000" w:themeColor="text1"/>
                <w:sz w:val="18"/>
                <w:szCs w:val="18"/>
              </w:rPr>
              <w:t>Position</w:t>
            </w:r>
          </w:p>
        </w:tc>
        <w:tc>
          <w:tcPr>
            <w:tcW w:w="2700" w:type="dxa"/>
          </w:tcPr>
          <w:p w14:paraId="23C2BEAA" w14:textId="77777777" w:rsidR="00BE13FF" w:rsidRPr="006D283C" w:rsidRDefault="00BE13FF" w:rsidP="00DB69AD">
            <w:pPr>
              <w:tabs>
                <w:tab w:val="left" w:pos="10080"/>
              </w:tabs>
              <w:rPr>
                <w:b/>
                <w:color w:val="000000" w:themeColor="text1"/>
                <w:sz w:val="18"/>
                <w:szCs w:val="18"/>
              </w:rPr>
            </w:pPr>
            <w:r w:rsidRPr="006D283C">
              <w:rPr>
                <w:b/>
                <w:color w:val="000000" w:themeColor="text1"/>
                <w:sz w:val="18"/>
                <w:szCs w:val="18"/>
              </w:rPr>
              <w:t>Field Name</w:t>
            </w:r>
          </w:p>
        </w:tc>
        <w:tc>
          <w:tcPr>
            <w:tcW w:w="720" w:type="dxa"/>
          </w:tcPr>
          <w:p w14:paraId="01195555" w14:textId="77777777" w:rsidR="00BE13FF" w:rsidRPr="006D283C" w:rsidRDefault="00BE13FF" w:rsidP="00DB69AD">
            <w:pPr>
              <w:tabs>
                <w:tab w:val="left" w:pos="10080"/>
              </w:tabs>
              <w:rPr>
                <w:b/>
                <w:color w:val="000000" w:themeColor="text1"/>
                <w:sz w:val="18"/>
                <w:szCs w:val="18"/>
              </w:rPr>
            </w:pPr>
            <w:r w:rsidRPr="006D283C">
              <w:rPr>
                <w:b/>
                <w:color w:val="000000" w:themeColor="text1"/>
                <w:sz w:val="18"/>
                <w:szCs w:val="18"/>
              </w:rPr>
              <w:t>Length</w:t>
            </w:r>
          </w:p>
        </w:tc>
        <w:tc>
          <w:tcPr>
            <w:tcW w:w="450" w:type="dxa"/>
          </w:tcPr>
          <w:p w14:paraId="43EB3BA0" w14:textId="77777777" w:rsidR="00BE13FF" w:rsidRPr="006D283C" w:rsidRDefault="00BE13FF" w:rsidP="00DB69AD">
            <w:pPr>
              <w:tabs>
                <w:tab w:val="left" w:pos="10080"/>
              </w:tabs>
              <w:rPr>
                <w:b/>
                <w:color w:val="000000" w:themeColor="text1"/>
                <w:sz w:val="18"/>
                <w:szCs w:val="18"/>
              </w:rPr>
            </w:pPr>
            <w:r w:rsidRPr="006D283C">
              <w:rPr>
                <w:b/>
                <w:color w:val="000000" w:themeColor="text1"/>
                <w:sz w:val="18"/>
                <w:szCs w:val="18"/>
              </w:rPr>
              <w:t>Type</w:t>
            </w:r>
          </w:p>
        </w:tc>
        <w:tc>
          <w:tcPr>
            <w:tcW w:w="6030" w:type="dxa"/>
          </w:tcPr>
          <w:p w14:paraId="325B473D" w14:textId="77777777" w:rsidR="00BE13FF" w:rsidRPr="006D283C" w:rsidRDefault="00BE13FF" w:rsidP="00DB69AD">
            <w:pPr>
              <w:tabs>
                <w:tab w:val="left" w:pos="10080"/>
              </w:tabs>
              <w:rPr>
                <w:b/>
                <w:color w:val="000000" w:themeColor="text1"/>
                <w:sz w:val="18"/>
                <w:szCs w:val="18"/>
              </w:rPr>
            </w:pPr>
            <w:r w:rsidRPr="006D283C">
              <w:rPr>
                <w:b/>
                <w:color w:val="000000" w:themeColor="text1"/>
                <w:sz w:val="18"/>
                <w:szCs w:val="18"/>
              </w:rPr>
              <w:t>Description</w:t>
            </w:r>
          </w:p>
        </w:tc>
      </w:tr>
      <w:tr w:rsidR="00BE13FF" w:rsidRPr="006D283C" w14:paraId="7C1C1448" w14:textId="77777777" w:rsidTr="00EC262F">
        <w:trPr>
          <w:cantSplit/>
          <w:trHeight w:val="221"/>
        </w:trPr>
        <w:tc>
          <w:tcPr>
            <w:tcW w:w="900" w:type="dxa"/>
          </w:tcPr>
          <w:p w14:paraId="189ADBCB"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1-10</w:t>
            </w:r>
          </w:p>
        </w:tc>
        <w:tc>
          <w:tcPr>
            <w:tcW w:w="2700" w:type="dxa"/>
          </w:tcPr>
          <w:p w14:paraId="07EEA755"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Record Key</w:t>
            </w:r>
          </w:p>
        </w:tc>
        <w:tc>
          <w:tcPr>
            <w:tcW w:w="720" w:type="dxa"/>
          </w:tcPr>
          <w:p w14:paraId="69961E46"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10</w:t>
            </w:r>
          </w:p>
        </w:tc>
        <w:tc>
          <w:tcPr>
            <w:tcW w:w="450" w:type="dxa"/>
          </w:tcPr>
          <w:p w14:paraId="3F145EB0"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0B815810" w14:textId="51882807" w:rsidR="00BE13FF" w:rsidRPr="006D283C" w:rsidRDefault="00BE13FF" w:rsidP="00DB69AD">
            <w:pPr>
              <w:tabs>
                <w:tab w:val="left" w:pos="10080"/>
              </w:tabs>
              <w:rPr>
                <w:color w:val="000000" w:themeColor="text1"/>
                <w:sz w:val="18"/>
                <w:szCs w:val="18"/>
              </w:rPr>
            </w:pPr>
            <w:r w:rsidRPr="006D283C">
              <w:rPr>
                <w:color w:val="000000" w:themeColor="text1"/>
                <w:sz w:val="18"/>
                <w:szCs w:val="18"/>
              </w:rPr>
              <w:t>Previously described. Record Type = MP0</w:t>
            </w:r>
            <w:r w:rsidR="0095048E" w:rsidRPr="006D283C">
              <w:rPr>
                <w:color w:val="000000" w:themeColor="text1"/>
                <w:sz w:val="18"/>
                <w:szCs w:val="18"/>
              </w:rPr>
              <w:t>6</w:t>
            </w:r>
          </w:p>
        </w:tc>
      </w:tr>
      <w:tr w:rsidR="00BE13FF" w:rsidRPr="006D283C" w14:paraId="54916D42" w14:textId="77777777" w:rsidTr="00EC262F">
        <w:trPr>
          <w:cantSplit/>
          <w:trHeight w:val="221"/>
        </w:trPr>
        <w:tc>
          <w:tcPr>
            <w:tcW w:w="900" w:type="dxa"/>
          </w:tcPr>
          <w:p w14:paraId="5C431061" w14:textId="767B112E" w:rsidR="00BE13FF" w:rsidRPr="006D283C" w:rsidRDefault="00BE13FF" w:rsidP="00DB69AD">
            <w:pPr>
              <w:tabs>
                <w:tab w:val="left" w:pos="10080"/>
              </w:tabs>
              <w:rPr>
                <w:color w:val="000000" w:themeColor="text1"/>
                <w:sz w:val="18"/>
                <w:szCs w:val="18"/>
              </w:rPr>
            </w:pPr>
            <w:r w:rsidRPr="006D283C">
              <w:rPr>
                <w:color w:val="000000" w:themeColor="text1"/>
                <w:sz w:val="18"/>
                <w:szCs w:val="18"/>
              </w:rPr>
              <w:t>11-</w:t>
            </w:r>
            <w:r w:rsidR="00CB7947" w:rsidRPr="006D283C">
              <w:rPr>
                <w:color w:val="000000" w:themeColor="text1"/>
                <w:sz w:val="18"/>
                <w:szCs w:val="18"/>
              </w:rPr>
              <w:t>18</w:t>
            </w:r>
          </w:p>
        </w:tc>
        <w:tc>
          <w:tcPr>
            <w:tcW w:w="2700" w:type="dxa"/>
          </w:tcPr>
          <w:p w14:paraId="13D84DC1" w14:textId="13A0D2AF" w:rsidR="00BE13FF" w:rsidRPr="006D283C" w:rsidRDefault="00CB7947" w:rsidP="00DB69AD">
            <w:pPr>
              <w:tabs>
                <w:tab w:val="left" w:pos="10080"/>
              </w:tabs>
              <w:rPr>
                <w:color w:val="000000" w:themeColor="text1"/>
                <w:sz w:val="18"/>
                <w:szCs w:val="18"/>
              </w:rPr>
            </w:pPr>
            <w:r w:rsidRPr="006D283C">
              <w:rPr>
                <w:color w:val="000000" w:themeColor="text1"/>
                <w:sz w:val="18"/>
                <w:szCs w:val="18"/>
              </w:rPr>
              <w:t>Police Date</w:t>
            </w:r>
            <w:r w:rsidR="00BE13FF" w:rsidRPr="006D283C">
              <w:rPr>
                <w:color w:val="000000" w:themeColor="text1"/>
                <w:sz w:val="18"/>
                <w:szCs w:val="18"/>
              </w:rPr>
              <w:t xml:space="preserve"> </w:t>
            </w:r>
          </w:p>
        </w:tc>
        <w:tc>
          <w:tcPr>
            <w:tcW w:w="720" w:type="dxa"/>
          </w:tcPr>
          <w:p w14:paraId="6C2BA9E5" w14:textId="1248188B" w:rsidR="00BE13FF" w:rsidRPr="006D283C" w:rsidRDefault="00CB7947" w:rsidP="00DB69AD">
            <w:pPr>
              <w:tabs>
                <w:tab w:val="left" w:pos="10080"/>
              </w:tabs>
              <w:rPr>
                <w:color w:val="000000" w:themeColor="text1"/>
                <w:sz w:val="18"/>
                <w:szCs w:val="18"/>
              </w:rPr>
            </w:pPr>
            <w:r w:rsidRPr="006D283C">
              <w:rPr>
                <w:color w:val="000000" w:themeColor="text1"/>
                <w:sz w:val="18"/>
                <w:szCs w:val="18"/>
              </w:rPr>
              <w:t>8</w:t>
            </w:r>
          </w:p>
        </w:tc>
        <w:tc>
          <w:tcPr>
            <w:tcW w:w="450" w:type="dxa"/>
          </w:tcPr>
          <w:p w14:paraId="6221ACA7"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40E96340" w14:textId="10703C85" w:rsidR="00BE13FF" w:rsidRPr="006D283C" w:rsidRDefault="00CB7947" w:rsidP="00DB69AD">
            <w:pPr>
              <w:tabs>
                <w:tab w:val="left" w:pos="10080"/>
              </w:tabs>
              <w:rPr>
                <w:color w:val="000000" w:themeColor="text1"/>
                <w:sz w:val="18"/>
                <w:szCs w:val="18"/>
              </w:rPr>
            </w:pPr>
            <w:r w:rsidRPr="006D283C">
              <w:rPr>
                <w:color w:val="000000" w:themeColor="text1"/>
                <w:sz w:val="18"/>
                <w:szCs w:val="18"/>
              </w:rPr>
              <w:t>Date entered into police system</w:t>
            </w:r>
          </w:p>
        </w:tc>
      </w:tr>
      <w:tr w:rsidR="00BE13FF" w:rsidRPr="006D283C" w14:paraId="156A170B" w14:textId="77777777" w:rsidTr="00EC262F">
        <w:trPr>
          <w:cantSplit/>
          <w:trHeight w:val="221"/>
        </w:trPr>
        <w:tc>
          <w:tcPr>
            <w:tcW w:w="900" w:type="dxa"/>
          </w:tcPr>
          <w:p w14:paraId="6A19631A" w14:textId="6B2A6D69" w:rsidR="00BE13FF" w:rsidRPr="006D283C" w:rsidRDefault="00CB7947" w:rsidP="00DB69AD">
            <w:pPr>
              <w:tabs>
                <w:tab w:val="left" w:pos="10080"/>
              </w:tabs>
              <w:rPr>
                <w:color w:val="000000" w:themeColor="text1"/>
                <w:sz w:val="18"/>
                <w:szCs w:val="18"/>
              </w:rPr>
            </w:pPr>
            <w:r w:rsidRPr="006D283C">
              <w:rPr>
                <w:color w:val="000000" w:themeColor="text1"/>
                <w:sz w:val="18"/>
                <w:szCs w:val="18"/>
              </w:rPr>
              <w:t>19-55</w:t>
            </w:r>
          </w:p>
        </w:tc>
        <w:tc>
          <w:tcPr>
            <w:tcW w:w="2700" w:type="dxa"/>
          </w:tcPr>
          <w:p w14:paraId="6AFBCC63" w14:textId="7E0D0C49" w:rsidR="00BE13FF" w:rsidRPr="006D283C" w:rsidRDefault="004C6E7C" w:rsidP="00DB69AD">
            <w:pPr>
              <w:tabs>
                <w:tab w:val="left" w:pos="10080"/>
              </w:tabs>
              <w:rPr>
                <w:color w:val="000000" w:themeColor="text1"/>
                <w:sz w:val="18"/>
                <w:szCs w:val="18"/>
              </w:rPr>
            </w:pPr>
            <w:r w:rsidRPr="006D283C">
              <w:rPr>
                <w:color w:val="000000" w:themeColor="text1"/>
                <w:sz w:val="18"/>
                <w:szCs w:val="18"/>
              </w:rPr>
              <w:t>Police Agency With State</w:t>
            </w:r>
          </w:p>
        </w:tc>
        <w:tc>
          <w:tcPr>
            <w:tcW w:w="720" w:type="dxa"/>
          </w:tcPr>
          <w:p w14:paraId="58DCDA0A" w14:textId="670B5C68" w:rsidR="00BE13FF" w:rsidRPr="006D283C" w:rsidRDefault="004C6E7C" w:rsidP="00DB69AD">
            <w:pPr>
              <w:tabs>
                <w:tab w:val="left" w:pos="10080"/>
              </w:tabs>
              <w:rPr>
                <w:color w:val="000000" w:themeColor="text1"/>
                <w:sz w:val="18"/>
                <w:szCs w:val="18"/>
              </w:rPr>
            </w:pPr>
            <w:r w:rsidRPr="006D283C">
              <w:rPr>
                <w:color w:val="000000" w:themeColor="text1"/>
                <w:sz w:val="18"/>
                <w:szCs w:val="18"/>
              </w:rPr>
              <w:t>37</w:t>
            </w:r>
          </w:p>
        </w:tc>
        <w:tc>
          <w:tcPr>
            <w:tcW w:w="450" w:type="dxa"/>
          </w:tcPr>
          <w:p w14:paraId="2BA59703"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0A9F1EB7" w14:textId="559D3DE3" w:rsidR="00BE13FF" w:rsidRPr="006D283C" w:rsidRDefault="00BE13FF" w:rsidP="00DB69AD">
            <w:pPr>
              <w:tabs>
                <w:tab w:val="left" w:pos="10080"/>
              </w:tabs>
              <w:rPr>
                <w:color w:val="000000" w:themeColor="text1"/>
                <w:sz w:val="18"/>
                <w:szCs w:val="18"/>
              </w:rPr>
            </w:pPr>
          </w:p>
        </w:tc>
      </w:tr>
      <w:tr w:rsidR="00BE13FF" w:rsidRPr="006D283C" w14:paraId="5ACBB042" w14:textId="77777777" w:rsidTr="00EC262F">
        <w:trPr>
          <w:cantSplit/>
          <w:trHeight w:val="221"/>
        </w:trPr>
        <w:tc>
          <w:tcPr>
            <w:tcW w:w="900" w:type="dxa"/>
          </w:tcPr>
          <w:p w14:paraId="2202BC31" w14:textId="34FC7AB6" w:rsidR="00BE13FF" w:rsidRPr="006D283C" w:rsidRDefault="004C6E7C" w:rsidP="00DB69AD">
            <w:pPr>
              <w:tabs>
                <w:tab w:val="left" w:pos="10080"/>
              </w:tabs>
              <w:rPr>
                <w:color w:val="000000" w:themeColor="text1"/>
                <w:sz w:val="18"/>
                <w:szCs w:val="18"/>
              </w:rPr>
            </w:pPr>
            <w:r w:rsidRPr="006D283C">
              <w:rPr>
                <w:color w:val="000000" w:themeColor="text1"/>
                <w:sz w:val="18"/>
                <w:szCs w:val="18"/>
              </w:rPr>
              <w:t>56-75</w:t>
            </w:r>
          </w:p>
        </w:tc>
        <w:tc>
          <w:tcPr>
            <w:tcW w:w="2700" w:type="dxa"/>
          </w:tcPr>
          <w:p w14:paraId="5DFA6A4F" w14:textId="17799D2A" w:rsidR="00BE13FF" w:rsidRPr="006D283C" w:rsidRDefault="009F729B" w:rsidP="00DB69AD">
            <w:pPr>
              <w:tabs>
                <w:tab w:val="left" w:pos="10080"/>
              </w:tabs>
              <w:rPr>
                <w:color w:val="000000" w:themeColor="text1"/>
                <w:sz w:val="18"/>
                <w:szCs w:val="18"/>
              </w:rPr>
            </w:pPr>
            <w:r w:rsidRPr="006D283C">
              <w:rPr>
                <w:color w:val="000000" w:themeColor="text1"/>
                <w:sz w:val="18"/>
                <w:szCs w:val="18"/>
              </w:rPr>
              <w:t>Vehicle Identification Number (VIN)</w:t>
            </w:r>
          </w:p>
        </w:tc>
        <w:tc>
          <w:tcPr>
            <w:tcW w:w="720" w:type="dxa"/>
          </w:tcPr>
          <w:p w14:paraId="6ACD2F9D" w14:textId="424689A7" w:rsidR="00BE13FF" w:rsidRPr="006D283C" w:rsidRDefault="009F729B" w:rsidP="00DB69AD">
            <w:pPr>
              <w:tabs>
                <w:tab w:val="left" w:pos="10080"/>
              </w:tabs>
              <w:rPr>
                <w:color w:val="000000" w:themeColor="text1"/>
                <w:sz w:val="18"/>
                <w:szCs w:val="18"/>
              </w:rPr>
            </w:pPr>
            <w:r w:rsidRPr="006D283C">
              <w:rPr>
                <w:color w:val="000000" w:themeColor="text1"/>
                <w:sz w:val="18"/>
                <w:szCs w:val="18"/>
              </w:rPr>
              <w:t>20</w:t>
            </w:r>
          </w:p>
        </w:tc>
        <w:tc>
          <w:tcPr>
            <w:tcW w:w="450" w:type="dxa"/>
          </w:tcPr>
          <w:p w14:paraId="5CA88ED9"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497CFB90" w14:textId="271BA86E" w:rsidR="00BE13FF" w:rsidRPr="006D283C" w:rsidRDefault="00BE13FF" w:rsidP="00DB69AD">
            <w:pPr>
              <w:tabs>
                <w:tab w:val="left" w:pos="10080"/>
              </w:tabs>
              <w:rPr>
                <w:color w:val="000000" w:themeColor="text1"/>
                <w:sz w:val="18"/>
                <w:szCs w:val="18"/>
              </w:rPr>
            </w:pPr>
          </w:p>
        </w:tc>
      </w:tr>
      <w:tr w:rsidR="00BE13FF" w:rsidRPr="006D283C" w14:paraId="4C537871" w14:textId="77777777" w:rsidTr="00EC262F">
        <w:trPr>
          <w:trHeight w:val="221"/>
        </w:trPr>
        <w:tc>
          <w:tcPr>
            <w:tcW w:w="900" w:type="dxa"/>
          </w:tcPr>
          <w:p w14:paraId="5335B1DC" w14:textId="48B317F7" w:rsidR="00BE13FF" w:rsidRPr="006D283C" w:rsidRDefault="009F729B" w:rsidP="00DB69AD">
            <w:pPr>
              <w:tabs>
                <w:tab w:val="left" w:pos="10080"/>
              </w:tabs>
              <w:rPr>
                <w:color w:val="000000" w:themeColor="text1"/>
                <w:sz w:val="18"/>
                <w:szCs w:val="18"/>
              </w:rPr>
            </w:pPr>
            <w:r w:rsidRPr="006D283C">
              <w:rPr>
                <w:color w:val="000000" w:themeColor="text1"/>
                <w:sz w:val="18"/>
                <w:szCs w:val="18"/>
              </w:rPr>
              <w:t>76-90</w:t>
            </w:r>
          </w:p>
        </w:tc>
        <w:tc>
          <w:tcPr>
            <w:tcW w:w="2700" w:type="dxa"/>
          </w:tcPr>
          <w:p w14:paraId="4DF5359D" w14:textId="1F675257" w:rsidR="00BE13FF" w:rsidRPr="006D283C" w:rsidRDefault="00D81310" w:rsidP="00DB69AD">
            <w:pPr>
              <w:tabs>
                <w:tab w:val="left" w:pos="10080"/>
              </w:tabs>
              <w:rPr>
                <w:color w:val="000000" w:themeColor="text1"/>
                <w:sz w:val="18"/>
                <w:szCs w:val="18"/>
              </w:rPr>
            </w:pPr>
            <w:r w:rsidRPr="006D283C">
              <w:rPr>
                <w:color w:val="000000" w:themeColor="text1"/>
                <w:sz w:val="18"/>
                <w:szCs w:val="18"/>
              </w:rPr>
              <w:t>Case Number Assigned by Police Agency</w:t>
            </w:r>
          </w:p>
        </w:tc>
        <w:tc>
          <w:tcPr>
            <w:tcW w:w="720" w:type="dxa"/>
          </w:tcPr>
          <w:p w14:paraId="5316A911" w14:textId="271A9AF1" w:rsidR="00BE13FF" w:rsidRPr="006D283C" w:rsidRDefault="00D81310" w:rsidP="00DB69AD">
            <w:pPr>
              <w:tabs>
                <w:tab w:val="left" w:pos="10080"/>
              </w:tabs>
              <w:rPr>
                <w:color w:val="000000" w:themeColor="text1"/>
                <w:sz w:val="18"/>
                <w:szCs w:val="18"/>
              </w:rPr>
            </w:pPr>
            <w:r w:rsidRPr="006D283C">
              <w:rPr>
                <w:color w:val="000000" w:themeColor="text1"/>
                <w:sz w:val="18"/>
                <w:szCs w:val="18"/>
              </w:rPr>
              <w:t>15</w:t>
            </w:r>
          </w:p>
        </w:tc>
        <w:tc>
          <w:tcPr>
            <w:tcW w:w="450" w:type="dxa"/>
          </w:tcPr>
          <w:p w14:paraId="2760D3A2"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48A3BB41" w14:textId="42B6D5AF" w:rsidR="00BE13FF" w:rsidRPr="006D283C" w:rsidRDefault="00BE13FF" w:rsidP="00DB69AD">
            <w:pPr>
              <w:tabs>
                <w:tab w:val="left" w:pos="10080"/>
              </w:tabs>
              <w:rPr>
                <w:color w:val="000000" w:themeColor="text1"/>
                <w:sz w:val="18"/>
                <w:szCs w:val="18"/>
              </w:rPr>
            </w:pPr>
          </w:p>
        </w:tc>
      </w:tr>
      <w:tr w:rsidR="00BE13FF" w:rsidRPr="006D283C" w14:paraId="4D9E5673" w14:textId="77777777" w:rsidTr="00EC262F">
        <w:trPr>
          <w:cantSplit/>
          <w:trHeight w:val="221"/>
        </w:trPr>
        <w:tc>
          <w:tcPr>
            <w:tcW w:w="900" w:type="dxa"/>
          </w:tcPr>
          <w:p w14:paraId="394059FF" w14:textId="6B1E3692" w:rsidR="00BE13FF" w:rsidRPr="006D283C" w:rsidRDefault="00D81310" w:rsidP="00DB69AD">
            <w:pPr>
              <w:tabs>
                <w:tab w:val="left" w:pos="10080"/>
              </w:tabs>
              <w:rPr>
                <w:color w:val="000000" w:themeColor="text1"/>
                <w:sz w:val="18"/>
                <w:szCs w:val="18"/>
              </w:rPr>
            </w:pPr>
            <w:r w:rsidRPr="006D283C">
              <w:rPr>
                <w:color w:val="000000" w:themeColor="text1"/>
                <w:sz w:val="18"/>
                <w:szCs w:val="18"/>
              </w:rPr>
              <w:t>91-142</w:t>
            </w:r>
          </w:p>
        </w:tc>
        <w:tc>
          <w:tcPr>
            <w:tcW w:w="2700" w:type="dxa"/>
          </w:tcPr>
          <w:p w14:paraId="74C96865" w14:textId="1C50A347" w:rsidR="00BE13FF" w:rsidRPr="006D283C" w:rsidRDefault="00881A70" w:rsidP="00DB69AD">
            <w:pPr>
              <w:tabs>
                <w:tab w:val="left" w:pos="10080"/>
              </w:tabs>
              <w:rPr>
                <w:color w:val="000000" w:themeColor="text1"/>
                <w:sz w:val="18"/>
                <w:szCs w:val="18"/>
              </w:rPr>
            </w:pPr>
            <w:r w:rsidRPr="006D283C">
              <w:rPr>
                <w:color w:val="000000" w:themeColor="text1"/>
                <w:sz w:val="18"/>
                <w:szCs w:val="18"/>
              </w:rPr>
              <w:t>Miscellaneous Text</w:t>
            </w:r>
          </w:p>
        </w:tc>
        <w:tc>
          <w:tcPr>
            <w:tcW w:w="720" w:type="dxa"/>
          </w:tcPr>
          <w:p w14:paraId="6DB6E5F2" w14:textId="41143574" w:rsidR="00BE13FF" w:rsidRPr="006D283C" w:rsidRDefault="00881A70" w:rsidP="00DB69AD">
            <w:pPr>
              <w:tabs>
                <w:tab w:val="left" w:pos="10080"/>
              </w:tabs>
              <w:rPr>
                <w:color w:val="000000" w:themeColor="text1"/>
                <w:sz w:val="18"/>
                <w:szCs w:val="18"/>
              </w:rPr>
            </w:pPr>
            <w:r w:rsidRPr="006D283C">
              <w:rPr>
                <w:color w:val="000000" w:themeColor="text1"/>
                <w:sz w:val="18"/>
                <w:szCs w:val="18"/>
              </w:rPr>
              <w:t>52</w:t>
            </w:r>
          </w:p>
        </w:tc>
        <w:tc>
          <w:tcPr>
            <w:tcW w:w="450" w:type="dxa"/>
          </w:tcPr>
          <w:p w14:paraId="1CA06D7A"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51949ED6" w14:textId="2EFF93D3" w:rsidR="00BE13FF" w:rsidRPr="006D283C" w:rsidRDefault="00881A70" w:rsidP="00DB69AD">
            <w:pPr>
              <w:tabs>
                <w:tab w:val="left" w:pos="10080"/>
              </w:tabs>
              <w:rPr>
                <w:color w:val="000000" w:themeColor="text1"/>
                <w:sz w:val="18"/>
                <w:szCs w:val="18"/>
              </w:rPr>
            </w:pPr>
            <w:r w:rsidRPr="006D283C">
              <w:rPr>
                <w:color w:val="000000" w:themeColor="text1"/>
                <w:sz w:val="18"/>
                <w:szCs w:val="18"/>
              </w:rPr>
              <w:t>No Police Agency has reported this equipment as stolen</w:t>
            </w:r>
          </w:p>
        </w:tc>
      </w:tr>
      <w:tr w:rsidR="00BE13FF" w:rsidRPr="006D283C" w14:paraId="2F8643BA" w14:textId="77777777" w:rsidTr="00EC262F">
        <w:trPr>
          <w:cantSplit/>
          <w:trHeight w:val="221"/>
        </w:trPr>
        <w:tc>
          <w:tcPr>
            <w:tcW w:w="900" w:type="dxa"/>
          </w:tcPr>
          <w:p w14:paraId="4E676A65" w14:textId="7D00251F" w:rsidR="00BE13FF" w:rsidRPr="006D283C" w:rsidRDefault="0007509B" w:rsidP="00DB69AD">
            <w:pPr>
              <w:tabs>
                <w:tab w:val="left" w:pos="10080"/>
              </w:tabs>
              <w:rPr>
                <w:color w:val="000000" w:themeColor="text1"/>
                <w:sz w:val="18"/>
                <w:szCs w:val="18"/>
              </w:rPr>
            </w:pPr>
            <w:r w:rsidRPr="006D283C">
              <w:rPr>
                <w:color w:val="000000" w:themeColor="text1"/>
                <w:sz w:val="18"/>
                <w:szCs w:val="18"/>
              </w:rPr>
              <w:t>143</w:t>
            </w:r>
            <w:r w:rsidR="00BE13FF" w:rsidRPr="006D283C">
              <w:rPr>
                <w:color w:val="000000" w:themeColor="text1"/>
                <w:sz w:val="18"/>
                <w:szCs w:val="18"/>
              </w:rPr>
              <w:t>-512</w:t>
            </w:r>
          </w:p>
        </w:tc>
        <w:tc>
          <w:tcPr>
            <w:tcW w:w="2700" w:type="dxa"/>
          </w:tcPr>
          <w:p w14:paraId="70697EC1"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Filler</w:t>
            </w:r>
          </w:p>
        </w:tc>
        <w:tc>
          <w:tcPr>
            <w:tcW w:w="720" w:type="dxa"/>
          </w:tcPr>
          <w:p w14:paraId="1A3098B1" w14:textId="059C723E" w:rsidR="00BE13FF" w:rsidRPr="006D283C" w:rsidRDefault="0007509B" w:rsidP="00DB69AD">
            <w:pPr>
              <w:tabs>
                <w:tab w:val="left" w:pos="10080"/>
              </w:tabs>
              <w:rPr>
                <w:color w:val="000000" w:themeColor="text1"/>
                <w:sz w:val="18"/>
                <w:szCs w:val="18"/>
              </w:rPr>
            </w:pPr>
            <w:r w:rsidRPr="006D283C">
              <w:rPr>
                <w:color w:val="000000" w:themeColor="text1"/>
                <w:sz w:val="18"/>
                <w:szCs w:val="18"/>
              </w:rPr>
              <w:t>370</w:t>
            </w:r>
          </w:p>
        </w:tc>
        <w:tc>
          <w:tcPr>
            <w:tcW w:w="450" w:type="dxa"/>
          </w:tcPr>
          <w:p w14:paraId="555E8B67"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A/N</w:t>
            </w:r>
          </w:p>
        </w:tc>
        <w:tc>
          <w:tcPr>
            <w:tcW w:w="6030" w:type="dxa"/>
          </w:tcPr>
          <w:p w14:paraId="2716C4BD" w14:textId="77777777" w:rsidR="00BE13FF" w:rsidRPr="006D283C" w:rsidRDefault="00BE13FF" w:rsidP="00DB69AD">
            <w:pPr>
              <w:tabs>
                <w:tab w:val="left" w:pos="10080"/>
              </w:tabs>
              <w:rPr>
                <w:color w:val="000000" w:themeColor="text1"/>
                <w:sz w:val="18"/>
                <w:szCs w:val="18"/>
              </w:rPr>
            </w:pPr>
            <w:r w:rsidRPr="006D283C">
              <w:rPr>
                <w:color w:val="000000" w:themeColor="text1"/>
                <w:sz w:val="18"/>
                <w:szCs w:val="18"/>
              </w:rPr>
              <w:t>Spaces</w:t>
            </w:r>
          </w:p>
        </w:tc>
      </w:tr>
    </w:tbl>
    <w:p w14:paraId="5FB0BF6F" w14:textId="15AD8E9E" w:rsidR="00F82C1A" w:rsidRPr="00F82C1A" w:rsidRDefault="005D5AA8" w:rsidP="009A20EC">
      <w:pPr>
        <w:pStyle w:val="Heading3"/>
      </w:pPr>
      <w:bookmarkStart w:id="450" w:name="_Record_MV01_–"/>
      <w:bookmarkStart w:id="451" w:name="_Toc191985662"/>
      <w:bookmarkStart w:id="452" w:name="_Toc491501237"/>
      <w:bookmarkStart w:id="453" w:name="_Toc43714790"/>
      <w:bookmarkStart w:id="454" w:name="_Toc277238906"/>
      <w:bookmarkEnd w:id="438"/>
      <w:bookmarkEnd w:id="439"/>
      <w:bookmarkEnd w:id="440"/>
      <w:bookmarkEnd w:id="441"/>
      <w:bookmarkEnd w:id="450"/>
      <w:r w:rsidRPr="00614775">
        <w:t>Record MV01 – Return Ech</w:t>
      </w:r>
      <w:r w:rsidR="00642586">
        <w:t xml:space="preserve">o – </w:t>
      </w:r>
      <w:r w:rsidRPr="00614775">
        <w:t>Initiating</w:t>
      </w:r>
      <w:r w:rsidR="00642586">
        <w:t xml:space="preserve"> </w:t>
      </w:r>
      <w:r w:rsidRPr="00614775">
        <w:t>Vehicle Claim Information</w:t>
      </w:r>
      <w:bookmarkEnd w:id="451"/>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2"/>
        <w:gridCol w:w="2708"/>
        <w:gridCol w:w="712"/>
        <w:gridCol w:w="458"/>
        <w:gridCol w:w="6030"/>
      </w:tblGrid>
      <w:tr w:rsidR="00F82C1A" w:rsidRPr="00EC262F" w14:paraId="1D0F9E68" w14:textId="77777777" w:rsidTr="00EC262F">
        <w:trPr>
          <w:cantSplit/>
          <w:trHeight w:val="240"/>
          <w:tblHeader/>
        </w:trPr>
        <w:tc>
          <w:tcPr>
            <w:tcW w:w="892" w:type="dxa"/>
          </w:tcPr>
          <w:bookmarkEnd w:id="452"/>
          <w:bookmarkEnd w:id="453"/>
          <w:bookmarkEnd w:id="454"/>
          <w:p w14:paraId="5DEBDB38" w14:textId="77777777" w:rsidR="00F82C1A" w:rsidRPr="00EC262F" w:rsidRDefault="00F82C1A" w:rsidP="00335AF3">
            <w:pPr>
              <w:tabs>
                <w:tab w:val="left" w:pos="10080"/>
              </w:tabs>
              <w:rPr>
                <w:b/>
                <w:color w:val="000000"/>
                <w:sz w:val="18"/>
                <w:szCs w:val="18"/>
              </w:rPr>
            </w:pPr>
            <w:r w:rsidRPr="00EC262F">
              <w:rPr>
                <w:b/>
                <w:color w:val="000000"/>
                <w:sz w:val="18"/>
                <w:szCs w:val="18"/>
              </w:rPr>
              <w:t>Position</w:t>
            </w:r>
          </w:p>
        </w:tc>
        <w:tc>
          <w:tcPr>
            <w:tcW w:w="2708" w:type="dxa"/>
          </w:tcPr>
          <w:p w14:paraId="3C45C8FD" w14:textId="77777777" w:rsidR="00F82C1A" w:rsidRPr="00EC262F" w:rsidRDefault="00F82C1A" w:rsidP="00335AF3">
            <w:pPr>
              <w:tabs>
                <w:tab w:val="left" w:pos="10080"/>
              </w:tabs>
              <w:rPr>
                <w:b/>
                <w:color w:val="000000"/>
                <w:sz w:val="18"/>
                <w:szCs w:val="18"/>
              </w:rPr>
            </w:pPr>
            <w:r w:rsidRPr="00EC262F">
              <w:rPr>
                <w:b/>
                <w:color w:val="000000"/>
                <w:sz w:val="18"/>
                <w:szCs w:val="18"/>
              </w:rPr>
              <w:t>Field Name</w:t>
            </w:r>
          </w:p>
        </w:tc>
        <w:tc>
          <w:tcPr>
            <w:tcW w:w="712" w:type="dxa"/>
          </w:tcPr>
          <w:p w14:paraId="5C3C5CFD" w14:textId="77777777" w:rsidR="00F82C1A" w:rsidRPr="00EC262F" w:rsidRDefault="00F82C1A" w:rsidP="00335AF3">
            <w:pPr>
              <w:tabs>
                <w:tab w:val="left" w:pos="10080"/>
              </w:tabs>
              <w:rPr>
                <w:b/>
                <w:color w:val="000000"/>
                <w:sz w:val="18"/>
                <w:szCs w:val="18"/>
              </w:rPr>
            </w:pPr>
            <w:r w:rsidRPr="00EC262F">
              <w:rPr>
                <w:b/>
                <w:color w:val="000000"/>
                <w:sz w:val="18"/>
                <w:szCs w:val="18"/>
              </w:rPr>
              <w:t>Length</w:t>
            </w:r>
          </w:p>
        </w:tc>
        <w:tc>
          <w:tcPr>
            <w:tcW w:w="458" w:type="dxa"/>
          </w:tcPr>
          <w:p w14:paraId="12C82FE7" w14:textId="77777777" w:rsidR="00F82C1A" w:rsidRPr="00EC262F" w:rsidRDefault="00F82C1A" w:rsidP="00335AF3">
            <w:pPr>
              <w:tabs>
                <w:tab w:val="left" w:pos="10080"/>
              </w:tabs>
              <w:rPr>
                <w:b/>
                <w:color w:val="000000"/>
                <w:sz w:val="18"/>
                <w:szCs w:val="18"/>
              </w:rPr>
            </w:pPr>
            <w:r w:rsidRPr="00EC262F">
              <w:rPr>
                <w:b/>
                <w:color w:val="000000"/>
                <w:sz w:val="18"/>
                <w:szCs w:val="18"/>
              </w:rPr>
              <w:t>Type</w:t>
            </w:r>
          </w:p>
        </w:tc>
        <w:tc>
          <w:tcPr>
            <w:tcW w:w="6030" w:type="dxa"/>
          </w:tcPr>
          <w:p w14:paraId="24E26A2A" w14:textId="77777777" w:rsidR="00F82C1A" w:rsidRPr="00EC262F" w:rsidRDefault="00F82C1A" w:rsidP="00335AF3">
            <w:pPr>
              <w:tabs>
                <w:tab w:val="left" w:pos="10080"/>
              </w:tabs>
              <w:rPr>
                <w:b/>
                <w:color w:val="000000"/>
                <w:sz w:val="18"/>
                <w:szCs w:val="18"/>
              </w:rPr>
            </w:pPr>
            <w:r w:rsidRPr="00EC262F">
              <w:rPr>
                <w:b/>
                <w:color w:val="000000"/>
                <w:sz w:val="18"/>
                <w:szCs w:val="18"/>
              </w:rPr>
              <w:t>Description</w:t>
            </w:r>
          </w:p>
        </w:tc>
      </w:tr>
      <w:tr w:rsidR="000D1E0B" w:rsidRPr="00EC262F" w14:paraId="3400E80C" w14:textId="77777777" w:rsidTr="00EC262F">
        <w:trPr>
          <w:cantSplit/>
          <w:trHeight w:val="226"/>
        </w:trPr>
        <w:tc>
          <w:tcPr>
            <w:tcW w:w="892" w:type="dxa"/>
          </w:tcPr>
          <w:p w14:paraId="7B3CCAC1" w14:textId="77777777" w:rsidR="000D1E0B" w:rsidRPr="00EC262F" w:rsidRDefault="000D1E0B" w:rsidP="00335AF3">
            <w:pPr>
              <w:tabs>
                <w:tab w:val="left" w:pos="10080"/>
              </w:tabs>
              <w:rPr>
                <w:color w:val="000000"/>
                <w:sz w:val="18"/>
                <w:szCs w:val="18"/>
              </w:rPr>
            </w:pPr>
            <w:r w:rsidRPr="00EC262F">
              <w:rPr>
                <w:color w:val="000000"/>
                <w:sz w:val="18"/>
                <w:szCs w:val="18"/>
              </w:rPr>
              <w:t>1-10</w:t>
            </w:r>
          </w:p>
        </w:tc>
        <w:tc>
          <w:tcPr>
            <w:tcW w:w="2708" w:type="dxa"/>
          </w:tcPr>
          <w:p w14:paraId="663B392F" w14:textId="77777777" w:rsidR="000D1E0B" w:rsidRPr="00EC262F" w:rsidRDefault="000D1E0B" w:rsidP="00335AF3">
            <w:pPr>
              <w:tabs>
                <w:tab w:val="left" w:pos="10080"/>
              </w:tabs>
              <w:rPr>
                <w:color w:val="000000"/>
                <w:sz w:val="18"/>
                <w:szCs w:val="18"/>
              </w:rPr>
            </w:pPr>
            <w:r w:rsidRPr="00EC262F">
              <w:rPr>
                <w:color w:val="000000"/>
                <w:sz w:val="18"/>
                <w:szCs w:val="18"/>
              </w:rPr>
              <w:t>Record Key</w:t>
            </w:r>
          </w:p>
        </w:tc>
        <w:tc>
          <w:tcPr>
            <w:tcW w:w="712" w:type="dxa"/>
          </w:tcPr>
          <w:p w14:paraId="090DAFA5" w14:textId="77777777" w:rsidR="000D1E0B" w:rsidRPr="00EC262F" w:rsidRDefault="000D1E0B" w:rsidP="00335AF3">
            <w:pPr>
              <w:tabs>
                <w:tab w:val="left" w:pos="10080"/>
              </w:tabs>
              <w:rPr>
                <w:color w:val="000000"/>
                <w:sz w:val="18"/>
                <w:szCs w:val="18"/>
              </w:rPr>
            </w:pPr>
            <w:r w:rsidRPr="00EC262F">
              <w:rPr>
                <w:color w:val="000000"/>
                <w:sz w:val="18"/>
                <w:szCs w:val="18"/>
              </w:rPr>
              <w:t>10</w:t>
            </w:r>
          </w:p>
        </w:tc>
        <w:tc>
          <w:tcPr>
            <w:tcW w:w="458" w:type="dxa"/>
          </w:tcPr>
          <w:p w14:paraId="6D18122C"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4F7E1BE4" w14:textId="77777777" w:rsidR="000D1E0B" w:rsidRPr="00EC262F" w:rsidRDefault="000D1E0B" w:rsidP="00335AF3">
            <w:pPr>
              <w:tabs>
                <w:tab w:val="left" w:pos="10080"/>
              </w:tabs>
              <w:rPr>
                <w:color w:val="000000"/>
                <w:sz w:val="18"/>
                <w:szCs w:val="18"/>
              </w:rPr>
            </w:pPr>
            <w:r w:rsidRPr="00EC262F">
              <w:rPr>
                <w:color w:val="000000"/>
                <w:sz w:val="18"/>
                <w:szCs w:val="18"/>
              </w:rPr>
              <w:t>Previously described. Record Type = MV01</w:t>
            </w:r>
          </w:p>
        </w:tc>
      </w:tr>
      <w:tr w:rsidR="000D1E0B" w:rsidRPr="00EC262F" w14:paraId="6DC8ADD3" w14:textId="77777777" w:rsidTr="00EC262F">
        <w:trPr>
          <w:trHeight w:val="226"/>
        </w:trPr>
        <w:tc>
          <w:tcPr>
            <w:tcW w:w="892" w:type="dxa"/>
          </w:tcPr>
          <w:p w14:paraId="21D2F59E" w14:textId="77777777" w:rsidR="000D1E0B" w:rsidRPr="00EC262F" w:rsidRDefault="000D1E0B" w:rsidP="00335AF3">
            <w:pPr>
              <w:tabs>
                <w:tab w:val="left" w:pos="10080"/>
              </w:tabs>
              <w:rPr>
                <w:color w:val="000000"/>
                <w:sz w:val="18"/>
                <w:szCs w:val="18"/>
              </w:rPr>
            </w:pPr>
            <w:r w:rsidRPr="00EC262F">
              <w:rPr>
                <w:color w:val="000000"/>
                <w:sz w:val="18"/>
                <w:szCs w:val="18"/>
              </w:rPr>
              <w:t>11-65</w:t>
            </w:r>
          </w:p>
        </w:tc>
        <w:tc>
          <w:tcPr>
            <w:tcW w:w="2708" w:type="dxa"/>
          </w:tcPr>
          <w:p w14:paraId="35257F66" w14:textId="77777777" w:rsidR="000D1E0B" w:rsidRPr="00EC262F" w:rsidRDefault="000D1E0B" w:rsidP="00335AF3">
            <w:pPr>
              <w:tabs>
                <w:tab w:val="left" w:pos="10080"/>
              </w:tabs>
              <w:rPr>
                <w:color w:val="000000"/>
                <w:sz w:val="18"/>
                <w:szCs w:val="18"/>
              </w:rPr>
            </w:pPr>
            <w:r w:rsidRPr="00EC262F">
              <w:rPr>
                <w:color w:val="000000"/>
                <w:sz w:val="18"/>
                <w:szCs w:val="18"/>
              </w:rPr>
              <w:t>Adjusting Company Name</w:t>
            </w:r>
          </w:p>
        </w:tc>
        <w:tc>
          <w:tcPr>
            <w:tcW w:w="712" w:type="dxa"/>
          </w:tcPr>
          <w:p w14:paraId="7A952D17" w14:textId="77777777" w:rsidR="000D1E0B" w:rsidRPr="00EC262F" w:rsidRDefault="000D1E0B" w:rsidP="00335AF3">
            <w:pPr>
              <w:tabs>
                <w:tab w:val="left" w:pos="10080"/>
              </w:tabs>
              <w:rPr>
                <w:color w:val="000000"/>
                <w:sz w:val="18"/>
                <w:szCs w:val="18"/>
              </w:rPr>
            </w:pPr>
            <w:r w:rsidRPr="00EC262F">
              <w:rPr>
                <w:color w:val="000000"/>
                <w:sz w:val="18"/>
                <w:szCs w:val="18"/>
              </w:rPr>
              <w:t>55</w:t>
            </w:r>
          </w:p>
        </w:tc>
        <w:tc>
          <w:tcPr>
            <w:tcW w:w="458" w:type="dxa"/>
          </w:tcPr>
          <w:p w14:paraId="47EFBEAC"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537294F0" w14:textId="77777777" w:rsidR="000D1E0B" w:rsidRPr="00EC262F" w:rsidRDefault="000D1E0B" w:rsidP="00335AF3">
            <w:pPr>
              <w:tabs>
                <w:tab w:val="left" w:pos="10080"/>
              </w:tabs>
              <w:rPr>
                <w:color w:val="000000"/>
                <w:sz w:val="18"/>
                <w:szCs w:val="18"/>
              </w:rPr>
            </w:pPr>
          </w:p>
        </w:tc>
      </w:tr>
      <w:tr w:rsidR="000D1E0B" w:rsidRPr="00EC262F" w14:paraId="0897906D" w14:textId="77777777" w:rsidTr="00EC262F">
        <w:trPr>
          <w:cantSplit/>
          <w:trHeight w:val="226"/>
        </w:trPr>
        <w:tc>
          <w:tcPr>
            <w:tcW w:w="892" w:type="dxa"/>
          </w:tcPr>
          <w:p w14:paraId="46C17468" w14:textId="77777777" w:rsidR="000D1E0B" w:rsidRPr="00EC262F" w:rsidRDefault="000D1E0B" w:rsidP="00335AF3">
            <w:pPr>
              <w:tabs>
                <w:tab w:val="left" w:pos="10080"/>
              </w:tabs>
              <w:rPr>
                <w:color w:val="000000"/>
                <w:sz w:val="18"/>
                <w:szCs w:val="18"/>
              </w:rPr>
            </w:pPr>
            <w:r w:rsidRPr="00EC262F">
              <w:rPr>
                <w:color w:val="000000"/>
                <w:sz w:val="18"/>
                <w:szCs w:val="18"/>
              </w:rPr>
              <w:t>66-95</w:t>
            </w:r>
          </w:p>
        </w:tc>
        <w:tc>
          <w:tcPr>
            <w:tcW w:w="2708" w:type="dxa"/>
          </w:tcPr>
          <w:p w14:paraId="069BA442" w14:textId="77777777" w:rsidR="000D1E0B" w:rsidRPr="00EC262F" w:rsidRDefault="000D1E0B" w:rsidP="00335AF3">
            <w:pPr>
              <w:tabs>
                <w:tab w:val="left" w:pos="10080"/>
              </w:tabs>
              <w:rPr>
                <w:color w:val="000000"/>
                <w:sz w:val="18"/>
                <w:szCs w:val="18"/>
              </w:rPr>
            </w:pPr>
            <w:r w:rsidRPr="00EC262F">
              <w:rPr>
                <w:color w:val="000000"/>
                <w:sz w:val="18"/>
                <w:szCs w:val="18"/>
              </w:rPr>
              <w:t>Adjuster Last Name</w:t>
            </w:r>
          </w:p>
        </w:tc>
        <w:tc>
          <w:tcPr>
            <w:tcW w:w="712" w:type="dxa"/>
          </w:tcPr>
          <w:p w14:paraId="1BF92FBA" w14:textId="77777777" w:rsidR="000D1E0B" w:rsidRPr="00EC262F" w:rsidRDefault="000D1E0B" w:rsidP="00335AF3">
            <w:pPr>
              <w:tabs>
                <w:tab w:val="left" w:pos="10080"/>
              </w:tabs>
              <w:rPr>
                <w:color w:val="000000"/>
                <w:sz w:val="18"/>
                <w:szCs w:val="18"/>
              </w:rPr>
            </w:pPr>
            <w:r w:rsidRPr="00EC262F">
              <w:rPr>
                <w:color w:val="000000"/>
                <w:sz w:val="18"/>
                <w:szCs w:val="18"/>
              </w:rPr>
              <w:t>30</w:t>
            </w:r>
          </w:p>
        </w:tc>
        <w:tc>
          <w:tcPr>
            <w:tcW w:w="458" w:type="dxa"/>
          </w:tcPr>
          <w:p w14:paraId="41A8AB71"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7EC5E2B7" w14:textId="77777777" w:rsidR="000D1E0B" w:rsidRPr="00EC262F" w:rsidRDefault="000D1E0B" w:rsidP="00335AF3">
            <w:pPr>
              <w:tabs>
                <w:tab w:val="left" w:pos="10080"/>
              </w:tabs>
              <w:rPr>
                <w:color w:val="000000"/>
                <w:sz w:val="18"/>
                <w:szCs w:val="18"/>
              </w:rPr>
            </w:pPr>
          </w:p>
        </w:tc>
      </w:tr>
      <w:tr w:rsidR="000D1E0B" w:rsidRPr="00EC262F" w14:paraId="55E83652" w14:textId="77777777" w:rsidTr="00EC262F">
        <w:trPr>
          <w:cantSplit/>
          <w:trHeight w:val="226"/>
        </w:trPr>
        <w:tc>
          <w:tcPr>
            <w:tcW w:w="892" w:type="dxa"/>
          </w:tcPr>
          <w:p w14:paraId="398C6882" w14:textId="77777777" w:rsidR="000D1E0B" w:rsidRPr="00EC262F" w:rsidRDefault="000D1E0B" w:rsidP="00335AF3">
            <w:pPr>
              <w:tabs>
                <w:tab w:val="left" w:pos="10080"/>
              </w:tabs>
              <w:rPr>
                <w:color w:val="000000"/>
                <w:sz w:val="18"/>
                <w:szCs w:val="18"/>
              </w:rPr>
            </w:pPr>
            <w:r w:rsidRPr="00EC262F">
              <w:rPr>
                <w:color w:val="000000"/>
                <w:sz w:val="18"/>
                <w:szCs w:val="18"/>
              </w:rPr>
              <w:t>96-115</w:t>
            </w:r>
          </w:p>
        </w:tc>
        <w:tc>
          <w:tcPr>
            <w:tcW w:w="2708" w:type="dxa"/>
          </w:tcPr>
          <w:p w14:paraId="5A9224EF" w14:textId="77777777" w:rsidR="000D1E0B" w:rsidRPr="00EC262F" w:rsidRDefault="000D1E0B" w:rsidP="00335AF3">
            <w:pPr>
              <w:tabs>
                <w:tab w:val="left" w:pos="10080"/>
              </w:tabs>
              <w:rPr>
                <w:color w:val="000000"/>
                <w:sz w:val="18"/>
                <w:szCs w:val="18"/>
              </w:rPr>
            </w:pPr>
            <w:r w:rsidRPr="00EC262F">
              <w:rPr>
                <w:color w:val="000000"/>
                <w:sz w:val="18"/>
                <w:szCs w:val="18"/>
              </w:rPr>
              <w:t>Adjuster First Name</w:t>
            </w:r>
          </w:p>
        </w:tc>
        <w:tc>
          <w:tcPr>
            <w:tcW w:w="712" w:type="dxa"/>
          </w:tcPr>
          <w:p w14:paraId="339FB945" w14:textId="77777777" w:rsidR="000D1E0B" w:rsidRPr="00EC262F" w:rsidRDefault="000D1E0B" w:rsidP="00335AF3">
            <w:pPr>
              <w:tabs>
                <w:tab w:val="left" w:pos="10080"/>
              </w:tabs>
              <w:rPr>
                <w:color w:val="000000"/>
                <w:sz w:val="18"/>
                <w:szCs w:val="18"/>
              </w:rPr>
            </w:pPr>
            <w:r w:rsidRPr="00EC262F">
              <w:rPr>
                <w:color w:val="000000"/>
                <w:sz w:val="18"/>
                <w:szCs w:val="18"/>
              </w:rPr>
              <w:t>20</w:t>
            </w:r>
          </w:p>
        </w:tc>
        <w:tc>
          <w:tcPr>
            <w:tcW w:w="458" w:type="dxa"/>
          </w:tcPr>
          <w:p w14:paraId="11935ABF"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5D0CFA39" w14:textId="77777777" w:rsidR="000D1E0B" w:rsidRPr="00EC262F" w:rsidRDefault="000D1E0B" w:rsidP="00335AF3">
            <w:pPr>
              <w:tabs>
                <w:tab w:val="left" w:pos="10080"/>
              </w:tabs>
              <w:rPr>
                <w:color w:val="000000"/>
                <w:sz w:val="18"/>
                <w:szCs w:val="18"/>
              </w:rPr>
            </w:pPr>
          </w:p>
        </w:tc>
      </w:tr>
      <w:tr w:rsidR="000D1E0B" w:rsidRPr="00EC262F" w14:paraId="314FDB75" w14:textId="77777777" w:rsidTr="00EC262F">
        <w:trPr>
          <w:cantSplit/>
          <w:trHeight w:val="226"/>
        </w:trPr>
        <w:tc>
          <w:tcPr>
            <w:tcW w:w="892" w:type="dxa"/>
          </w:tcPr>
          <w:p w14:paraId="4878CAEB" w14:textId="77777777" w:rsidR="000D1E0B" w:rsidRPr="00EC262F" w:rsidRDefault="000D1E0B" w:rsidP="00335AF3">
            <w:pPr>
              <w:tabs>
                <w:tab w:val="left" w:pos="10080"/>
              </w:tabs>
              <w:rPr>
                <w:color w:val="000000"/>
                <w:sz w:val="18"/>
                <w:szCs w:val="18"/>
              </w:rPr>
            </w:pPr>
            <w:r w:rsidRPr="00EC262F">
              <w:rPr>
                <w:color w:val="000000"/>
                <w:sz w:val="18"/>
                <w:szCs w:val="18"/>
              </w:rPr>
              <w:t>116-135</w:t>
            </w:r>
          </w:p>
        </w:tc>
        <w:tc>
          <w:tcPr>
            <w:tcW w:w="2708" w:type="dxa"/>
          </w:tcPr>
          <w:p w14:paraId="5D0D7F1F" w14:textId="77777777" w:rsidR="000D1E0B" w:rsidRPr="00EC262F" w:rsidRDefault="000D1E0B" w:rsidP="00335AF3">
            <w:pPr>
              <w:tabs>
                <w:tab w:val="left" w:pos="10080"/>
              </w:tabs>
              <w:rPr>
                <w:color w:val="000000"/>
                <w:sz w:val="18"/>
                <w:szCs w:val="18"/>
              </w:rPr>
            </w:pPr>
            <w:r w:rsidRPr="00EC262F">
              <w:rPr>
                <w:color w:val="000000"/>
                <w:sz w:val="18"/>
                <w:szCs w:val="18"/>
              </w:rPr>
              <w:t>Adjuster Middle Initial/Name</w:t>
            </w:r>
          </w:p>
        </w:tc>
        <w:tc>
          <w:tcPr>
            <w:tcW w:w="712" w:type="dxa"/>
          </w:tcPr>
          <w:p w14:paraId="69D2BBB9" w14:textId="77777777" w:rsidR="000D1E0B" w:rsidRPr="00EC262F" w:rsidRDefault="000D1E0B" w:rsidP="00335AF3">
            <w:pPr>
              <w:tabs>
                <w:tab w:val="left" w:pos="10080"/>
              </w:tabs>
              <w:rPr>
                <w:color w:val="000000"/>
                <w:sz w:val="18"/>
                <w:szCs w:val="18"/>
              </w:rPr>
            </w:pPr>
            <w:r w:rsidRPr="00EC262F">
              <w:rPr>
                <w:color w:val="000000"/>
                <w:sz w:val="18"/>
                <w:szCs w:val="18"/>
              </w:rPr>
              <w:t>20</w:t>
            </w:r>
          </w:p>
        </w:tc>
        <w:tc>
          <w:tcPr>
            <w:tcW w:w="458" w:type="dxa"/>
          </w:tcPr>
          <w:p w14:paraId="5478A4E3"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335A7BE5" w14:textId="77777777" w:rsidR="000D1E0B" w:rsidRPr="00EC262F" w:rsidRDefault="000D1E0B" w:rsidP="00335AF3">
            <w:pPr>
              <w:tabs>
                <w:tab w:val="left" w:pos="10080"/>
              </w:tabs>
              <w:rPr>
                <w:color w:val="000000"/>
                <w:sz w:val="18"/>
                <w:szCs w:val="18"/>
              </w:rPr>
            </w:pPr>
          </w:p>
        </w:tc>
      </w:tr>
      <w:tr w:rsidR="000D1E0B" w:rsidRPr="00EC262F" w14:paraId="26782CF5" w14:textId="77777777" w:rsidTr="00EC262F">
        <w:trPr>
          <w:cantSplit/>
          <w:trHeight w:val="226"/>
        </w:trPr>
        <w:tc>
          <w:tcPr>
            <w:tcW w:w="892" w:type="dxa"/>
          </w:tcPr>
          <w:p w14:paraId="5FA2D41F" w14:textId="77777777" w:rsidR="000D1E0B" w:rsidRPr="00EC262F" w:rsidRDefault="000D1E0B" w:rsidP="00335AF3">
            <w:pPr>
              <w:tabs>
                <w:tab w:val="left" w:pos="10080"/>
              </w:tabs>
              <w:rPr>
                <w:color w:val="000000"/>
                <w:sz w:val="18"/>
                <w:szCs w:val="18"/>
              </w:rPr>
            </w:pPr>
            <w:r w:rsidRPr="00EC262F">
              <w:rPr>
                <w:color w:val="000000"/>
                <w:sz w:val="18"/>
                <w:szCs w:val="18"/>
              </w:rPr>
              <w:t>136-145</w:t>
            </w:r>
          </w:p>
        </w:tc>
        <w:tc>
          <w:tcPr>
            <w:tcW w:w="2708" w:type="dxa"/>
          </w:tcPr>
          <w:p w14:paraId="04B08115" w14:textId="77777777" w:rsidR="000D1E0B" w:rsidRPr="00EC262F" w:rsidRDefault="000D1E0B" w:rsidP="00335AF3">
            <w:pPr>
              <w:tabs>
                <w:tab w:val="left" w:pos="10080"/>
              </w:tabs>
              <w:rPr>
                <w:color w:val="000000"/>
                <w:sz w:val="18"/>
                <w:szCs w:val="18"/>
              </w:rPr>
            </w:pPr>
            <w:r w:rsidRPr="00EC262F">
              <w:rPr>
                <w:color w:val="000000"/>
                <w:sz w:val="18"/>
                <w:szCs w:val="18"/>
              </w:rPr>
              <w:t>Adjuster Telephone Number</w:t>
            </w:r>
          </w:p>
        </w:tc>
        <w:tc>
          <w:tcPr>
            <w:tcW w:w="712" w:type="dxa"/>
          </w:tcPr>
          <w:p w14:paraId="0254B19D" w14:textId="77777777" w:rsidR="000D1E0B" w:rsidRPr="00EC262F" w:rsidRDefault="000D1E0B" w:rsidP="00335AF3">
            <w:pPr>
              <w:tabs>
                <w:tab w:val="left" w:pos="10080"/>
              </w:tabs>
              <w:rPr>
                <w:color w:val="000000"/>
                <w:sz w:val="18"/>
                <w:szCs w:val="18"/>
              </w:rPr>
            </w:pPr>
            <w:r w:rsidRPr="00EC262F">
              <w:rPr>
                <w:color w:val="000000"/>
                <w:sz w:val="18"/>
                <w:szCs w:val="18"/>
              </w:rPr>
              <w:t>10</w:t>
            </w:r>
          </w:p>
        </w:tc>
        <w:tc>
          <w:tcPr>
            <w:tcW w:w="458" w:type="dxa"/>
          </w:tcPr>
          <w:p w14:paraId="062E833E" w14:textId="77777777" w:rsidR="000D1E0B" w:rsidRPr="00EC262F" w:rsidRDefault="000D1E0B" w:rsidP="00335AF3">
            <w:pPr>
              <w:tabs>
                <w:tab w:val="left" w:pos="10080"/>
              </w:tabs>
              <w:rPr>
                <w:color w:val="000000"/>
                <w:sz w:val="18"/>
                <w:szCs w:val="18"/>
              </w:rPr>
            </w:pPr>
            <w:r w:rsidRPr="00EC262F">
              <w:rPr>
                <w:color w:val="000000"/>
                <w:sz w:val="18"/>
                <w:szCs w:val="18"/>
              </w:rPr>
              <w:t>N</w:t>
            </w:r>
          </w:p>
        </w:tc>
        <w:tc>
          <w:tcPr>
            <w:tcW w:w="6030" w:type="dxa"/>
          </w:tcPr>
          <w:p w14:paraId="416DA5A3" w14:textId="77777777" w:rsidR="000D1E0B" w:rsidRPr="00EC262F" w:rsidRDefault="000D1E0B" w:rsidP="00335AF3">
            <w:pPr>
              <w:tabs>
                <w:tab w:val="left" w:pos="10080"/>
              </w:tabs>
              <w:rPr>
                <w:color w:val="000000"/>
                <w:sz w:val="18"/>
                <w:szCs w:val="18"/>
              </w:rPr>
            </w:pPr>
          </w:p>
        </w:tc>
      </w:tr>
      <w:tr w:rsidR="000D1E0B" w:rsidRPr="00EC262F" w14:paraId="732629D8" w14:textId="77777777" w:rsidTr="00EC262F">
        <w:trPr>
          <w:trHeight w:val="226"/>
        </w:trPr>
        <w:tc>
          <w:tcPr>
            <w:tcW w:w="892" w:type="dxa"/>
          </w:tcPr>
          <w:p w14:paraId="6B6179E2" w14:textId="77777777" w:rsidR="000D1E0B" w:rsidRPr="00EC262F" w:rsidRDefault="000D1E0B" w:rsidP="00335AF3">
            <w:pPr>
              <w:tabs>
                <w:tab w:val="left" w:pos="10080"/>
              </w:tabs>
              <w:rPr>
                <w:color w:val="000000"/>
                <w:sz w:val="18"/>
                <w:szCs w:val="18"/>
              </w:rPr>
            </w:pPr>
            <w:r w:rsidRPr="00EC262F">
              <w:rPr>
                <w:color w:val="000000"/>
                <w:sz w:val="18"/>
                <w:szCs w:val="18"/>
              </w:rPr>
              <w:t>146-149</w:t>
            </w:r>
          </w:p>
        </w:tc>
        <w:tc>
          <w:tcPr>
            <w:tcW w:w="2708" w:type="dxa"/>
          </w:tcPr>
          <w:p w14:paraId="158DCCDD" w14:textId="77777777" w:rsidR="000D1E0B" w:rsidRPr="00EC262F" w:rsidRDefault="000D1E0B" w:rsidP="00335AF3">
            <w:pPr>
              <w:tabs>
                <w:tab w:val="left" w:pos="10080"/>
              </w:tabs>
              <w:rPr>
                <w:color w:val="000000"/>
                <w:sz w:val="18"/>
                <w:szCs w:val="18"/>
              </w:rPr>
            </w:pPr>
            <w:r w:rsidRPr="00EC262F">
              <w:rPr>
                <w:color w:val="000000"/>
                <w:sz w:val="18"/>
                <w:szCs w:val="18"/>
              </w:rPr>
              <w:t>Loss Type</w:t>
            </w:r>
          </w:p>
        </w:tc>
        <w:tc>
          <w:tcPr>
            <w:tcW w:w="712" w:type="dxa"/>
          </w:tcPr>
          <w:p w14:paraId="7BF8F434" w14:textId="77777777" w:rsidR="000D1E0B" w:rsidRPr="00EC262F" w:rsidRDefault="000D1E0B" w:rsidP="00335AF3">
            <w:pPr>
              <w:tabs>
                <w:tab w:val="left" w:pos="10080"/>
              </w:tabs>
              <w:rPr>
                <w:color w:val="000000"/>
                <w:sz w:val="18"/>
                <w:szCs w:val="18"/>
              </w:rPr>
            </w:pPr>
            <w:r w:rsidRPr="00EC262F">
              <w:rPr>
                <w:color w:val="000000"/>
                <w:sz w:val="18"/>
                <w:szCs w:val="18"/>
              </w:rPr>
              <w:t>4</w:t>
            </w:r>
          </w:p>
        </w:tc>
        <w:tc>
          <w:tcPr>
            <w:tcW w:w="458" w:type="dxa"/>
          </w:tcPr>
          <w:p w14:paraId="18BD5864"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vMerge w:val="restart"/>
            <w:vAlign w:val="center"/>
          </w:tcPr>
          <w:p w14:paraId="32F4C494" w14:textId="77777777" w:rsidR="000D1E0B" w:rsidRPr="00EC262F" w:rsidRDefault="000D1E0B" w:rsidP="00335AF3">
            <w:pPr>
              <w:tabs>
                <w:tab w:val="left" w:pos="10080"/>
              </w:tabs>
              <w:rPr>
                <w:color w:val="000000"/>
                <w:sz w:val="18"/>
                <w:szCs w:val="18"/>
              </w:rPr>
            </w:pPr>
            <w:r w:rsidRPr="00EC262F">
              <w:rPr>
                <w:color w:val="000000"/>
                <w:sz w:val="18"/>
                <w:szCs w:val="18"/>
              </w:rPr>
              <w:t>See Appendix A for Policy, Coverage, and Loss Type Codes</w:t>
            </w:r>
          </w:p>
        </w:tc>
      </w:tr>
      <w:tr w:rsidR="000D1E0B" w:rsidRPr="00EC262F" w14:paraId="0AEEBD26" w14:textId="77777777" w:rsidTr="00EC262F">
        <w:trPr>
          <w:cantSplit/>
          <w:trHeight w:val="226"/>
        </w:trPr>
        <w:tc>
          <w:tcPr>
            <w:tcW w:w="892" w:type="dxa"/>
          </w:tcPr>
          <w:p w14:paraId="1A2039A2" w14:textId="77777777" w:rsidR="000D1E0B" w:rsidRPr="00EC262F" w:rsidRDefault="000D1E0B" w:rsidP="00335AF3">
            <w:pPr>
              <w:tabs>
                <w:tab w:val="left" w:pos="10080"/>
              </w:tabs>
              <w:rPr>
                <w:color w:val="000000"/>
                <w:sz w:val="18"/>
                <w:szCs w:val="18"/>
              </w:rPr>
            </w:pPr>
            <w:r w:rsidRPr="00EC262F">
              <w:rPr>
                <w:color w:val="000000"/>
                <w:sz w:val="18"/>
                <w:szCs w:val="18"/>
              </w:rPr>
              <w:t>150-153</w:t>
            </w:r>
          </w:p>
        </w:tc>
        <w:tc>
          <w:tcPr>
            <w:tcW w:w="2708" w:type="dxa"/>
          </w:tcPr>
          <w:p w14:paraId="614FC08F" w14:textId="77777777" w:rsidR="000D1E0B" w:rsidRPr="00EC262F" w:rsidRDefault="000D1E0B" w:rsidP="00335AF3">
            <w:pPr>
              <w:tabs>
                <w:tab w:val="left" w:pos="10080"/>
              </w:tabs>
              <w:rPr>
                <w:color w:val="000000"/>
                <w:sz w:val="18"/>
                <w:szCs w:val="18"/>
              </w:rPr>
            </w:pPr>
            <w:r w:rsidRPr="00EC262F">
              <w:rPr>
                <w:color w:val="000000"/>
                <w:sz w:val="18"/>
                <w:szCs w:val="18"/>
              </w:rPr>
              <w:t>Coverage Type</w:t>
            </w:r>
          </w:p>
        </w:tc>
        <w:tc>
          <w:tcPr>
            <w:tcW w:w="712" w:type="dxa"/>
          </w:tcPr>
          <w:p w14:paraId="4B9B1D71" w14:textId="77777777" w:rsidR="000D1E0B" w:rsidRPr="00EC262F" w:rsidRDefault="000D1E0B" w:rsidP="00335AF3">
            <w:pPr>
              <w:tabs>
                <w:tab w:val="left" w:pos="10080"/>
              </w:tabs>
              <w:rPr>
                <w:color w:val="000000"/>
                <w:sz w:val="18"/>
                <w:szCs w:val="18"/>
              </w:rPr>
            </w:pPr>
            <w:r w:rsidRPr="00EC262F">
              <w:rPr>
                <w:color w:val="000000"/>
                <w:sz w:val="18"/>
                <w:szCs w:val="18"/>
              </w:rPr>
              <w:t>4</w:t>
            </w:r>
          </w:p>
        </w:tc>
        <w:tc>
          <w:tcPr>
            <w:tcW w:w="458" w:type="dxa"/>
          </w:tcPr>
          <w:p w14:paraId="18C55CAF"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vMerge/>
          </w:tcPr>
          <w:p w14:paraId="668156E0" w14:textId="77777777" w:rsidR="000D1E0B" w:rsidRPr="00EC262F" w:rsidRDefault="000D1E0B" w:rsidP="00335AF3">
            <w:pPr>
              <w:tabs>
                <w:tab w:val="left" w:pos="10080"/>
              </w:tabs>
              <w:rPr>
                <w:color w:val="000000"/>
                <w:sz w:val="18"/>
                <w:szCs w:val="18"/>
              </w:rPr>
            </w:pPr>
          </w:p>
        </w:tc>
      </w:tr>
      <w:tr w:rsidR="000D1E0B" w:rsidRPr="00EC262F" w14:paraId="3096C842" w14:textId="77777777" w:rsidTr="00EC262F">
        <w:trPr>
          <w:cantSplit/>
          <w:trHeight w:val="226"/>
        </w:trPr>
        <w:tc>
          <w:tcPr>
            <w:tcW w:w="892" w:type="dxa"/>
          </w:tcPr>
          <w:p w14:paraId="3CCC1F5B" w14:textId="04E801D9" w:rsidR="000D1E0B" w:rsidRPr="00EC262F" w:rsidRDefault="00F01B26" w:rsidP="00335AF3">
            <w:pPr>
              <w:tabs>
                <w:tab w:val="left" w:pos="10080"/>
              </w:tabs>
              <w:rPr>
                <w:color w:val="000000"/>
                <w:sz w:val="18"/>
                <w:szCs w:val="18"/>
              </w:rPr>
            </w:pPr>
            <w:r w:rsidRPr="00EC262F">
              <w:rPr>
                <w:color w:val="000000"/>
                <w:sz w:val="18"/>
                <w:szCs w:val="18"/>
              </w:rPr>
              <w:t>154-157</w:t>
            </w:r>
          </w:p>
        </w:tc>
        <w:tc>
          <w:tcPr>
            <w:tcW w:w="2708" w:type="dxa"/>
          </w:tcPr>
          <w:p w14:paraId="7DDBAE70" w14:textId="3A8657C6" w:rsidR="000D1E0B" w:rsidRPr="00EC262F" w:rsidRDefault="000D1E0B" w:rsidP="00335AF3">
            <w:pPr>
              <w:tabs>
                <w:tab w:val="left" w:pos="10080"/>
              </w:tabs>
              <w:rPr>
                <w:color w:val="000000"/>
                <w:sz w:val="18"/>
                <w:szCs w:val="18"/>
              </w:rPr>
            </w:pPr>
            <w:r w:rsidRPr="00EC262F">
              <w:rPr>
                <w:color w:val="000000"/>
                <w:sz w:val="18"/>
                <w:szCs w:val="18"/>
              </w:rPr>
              <w:t xml:space="preserve">Vehicle </w:t>
            </w:r>
            <w:r w:rsidR="00F01B26" w:rsidRPr="00EC262F">
              <w:rPr>
                <w:color w:val="000000"/>
                <w:sz w:val="18"/>
                <w:szCs w:val="18"/>
              </w:rPr>
              <w:t>Year</w:t>
            </w:r>
          </w:p>
        </w:tc>
        <w:tc>
          <w:tcPr>
            <w:tcW w:w="712" w:type="dxa"/>
          </w:tcPr>
          <w:p w14:paraId="6FBFEA5B" w14:textId="55C7C373" w:rsidR="000D1E0B" w:rsidRPr="00EC262F" w:rsidRDefault="00F01B26" w:rsidP="00335AF3">
            <w:pPr>
              <w:tabs>
                <w:tab w:val="left" w:pos="10080"/>
              </w:tabs>
              <w:rPr>
                <w:color w:val="000000"/>
                <w:sz w:val="18"/>
                <w:szCs w:val="18"/>
              </w:rPr>
            </w:pPr>
            <w:r w:rsidRPr="00EC262F">
              <w:rPr>
                <w:color w:val="000000"/>
                <w:sz w:val="18"/>
                <w:szCs w:val="18"/>
              </w:rPr>
              <w:t>4</w:t>
            </w:r>
          </w:p>
        </w:tc>
        <w:tc>
          <w:tcPr>
            <w:tcW w:w="458" w:type="dxa"/>
          </w:tcPr>
          <w:p w14:paraId="308EA603"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6B838BCB" w14:textId="1A8E8D02" w:rsidR="000D1E0B" w:rsidRPr="00EC262F" w:rsidRDefault="00F01B26" w:rsidP="00335AF3">
            <w:pPr>
              <w:tabs>
                <w:tab w:val="left" w:pos="10080"/>
              </w:tabs>
              <w:rPr>
                <w:color w:val="000000"/>
                <w:sz w:val="18"/>
                <w:szCs w:val="18"/>
              </w:rPr>
            </w:pPr>
            <w:r w:rsidRPr="00EC262F">
              <w:rPr>
                <w:color w:val="000000"/>
                <w:sz w:val="18"/>
                <w:szCs w:val="18"/>
              </w:rPr>
              <w:t>YYYY</w:t>
            </w:r>
          </w:p>
        </w:tc>
      </w:tr>
      <w:tr w:rsidR="00F01B26" w:rsidRPr="00EC262F" w14:paraId="0BA7A42F" w14:textId="77777777" w:rsidTr="00EC262F">
        <w:trPr>
          <w:cantSplit/>
          <w:trHeight w:val="226"/>
        </w:trPr>
        <w:tc>
          <w:tcPr>
            <w:tcW w:w="892" w:type="dxa"/>
          </w:tcPr>
          <w:p w14:paraId="217B1E07" w14:textId="18488267" w:rsidR="00F01B26" w:rsidRPr="00EC262F" w:rsidRDefault="00F01B26" w:rsidP="00335AF3">
            <w:pPr>
              <w:tabs>
                <w:tab w:val="left" w:pos="10080"/>
              </w:tabs>
              <w:rPr>
                <w:color w:val="000000"/>
                <w:sz w:val="18"/>
                <w:szCs w:val="18"/>
              </w:rPr>
            </w:pPr>
            <w:r w:rsidRPr="00EC262F">
              <w:rPr>
                <w:color w:val="000000"/>
                <w:sz w:val="18"/>
                <w:szCs w:val="18"/>
              </w:rPr>
              <w:t>158-192</w:t>
            </w:r>
          </w:p>
        </w:tc>
        <w:tc>
          <w:tcPr>
            <w:tcW w:w="2708" w:type="dxa"/>
          </w:tcPr>
          <w:p w14:paraId="0B3BBEAC" w14:textId="41A34E37" w:rsidR="00F01B26" w:rsidRPr="00EC262F" w:rsidRDefault="00F01B26" w:rsidP="00335AF3">
            <w:pPr>
              <w:tabs>
                <w:tab w:val="left" w:pos="10080"/>
              </w:tabs>
              <w:rPr>
                <w:color w:val="000000"/>
                <w:sz w:val="18"/>
                <w:szCs w:val="18"/>
              </w:rPr>
            </w:pPr>
            <w:r w:rsidRPr="00EC262F">
              <w:rPr>
                <w:color w:val="000000"/>
                <w:sz w:val="18"/>
                <w:szCs w:val="18"/>
              </w:rPr>
              <w:t>Vehicle Make</w:t>
            </w:r>
          </w:p>
        </w:tc>
        <w:tc>
          <w:tcPr>
            <w:tcW w:w="712" w:type="dxa"/>
          </w:tcPr>
          <w:p w14:paraId="0E0E94F2" w14:textId="5D4D7722" w:rsidR="00F01B26" w:rsidRPr="00EC262F" w:rsidRDefault="00F01B26" w:rsidP="00335AF3">
            <w:pPr>
              <w:tabs>
                <w:tab w:val="left" w:pos="10080"/>
              </w:tabs>
              <w:rPr>
                <w:color w:val="000000"/>
                <w:sz w:val="18"/>
                <w:szCs w:val="18"/>
              </w:rPr>
            </w:pPr>
            <w:r w:rsidRPr="00EC262F">
              <w:rPr>
                <w:color w:val="000000"/>
                <w:sz w:val="18"/>
                <w:szCs w:val="18"/>
              </w:rPr>
              <w:t>35</w:t>
            </w:r>
          </w:p>
        </w:tc>
        <w:tc>
          <w:tcPr>
            <w:tcW w:w="458" w:type="dxa"/>
          </w:tcPr>
          <w:p w14:paraId="6074ADD3" w14:textId="12015D73" w:rsidR="00F01B26" w:rsidRPr="00EC262F" w:rsidRDefault="00F01B26" w:rsidP="00335AF3">
            <w:pPr>
              <w:tabs>
                <w:tab w:val="left" w:pos="10080"/>
              </w:tabs>
              <w:rPr>
                <w:color w:val="000000"/>
                <w:sz w:val="18"/>
                <w:szCs w:val="18"/>
              </w:rPr>
            </w:pPr>
            <w:r w:rsidRPr="00EC262F">
              <w:rPr>
                <w:color w:val="000000"/>
                <w:sz w:val="18"/>
                <w:szCs w:val="18"/>
              </w:rPr>
              <w:t xml:space="preserve">A/N </w:t>
            </w:r>
          </w:p>
        </w:tc>
        <w:tc>
          <w:tcPr>
            <w:tcW w:w="6030" w:type="dxa"/>
          </w:tcPr>
          <w:p w14:paraId="773D7468" w14:textId="586A8CC0" w:rsidR="00F01B26" w:rsidRPr="00EC262F" w:rsidRDefault="00F01B26" w:rsidP="00335AF3">
            <w:pPr>
              <w:tabs>
                <w:tab w:val="left" w:pos="10080"/>
              </w:tabs>
              <w:rPr>
                <w:color w:val="000000"/>
                <w:sz w:val="18"/>
                <w:szCs w:val="18"/>
              </w:rPr>
            </w:pPr>
            <w:r w:rsidRPr="00EC262F">
              <w:rPr>
                <w:color w:val="000000"/>
                <w:sz w:val="18"/>
                <w:szCs w:val="18"/>
              </w:rPr>
              <w:t>Vehicle Ma</w:t>
            </w:r>
            <w:r w:rsidR="008A6DF0" w:rsidRPr="00EC262F">
              <w:rPr>
                <w:color w:val="000000"/>
                <w:sz w:val="18"/>
                <w:szCs w:val="18"/>
              </w:rPr>
              <w:t>ke (Manufacturer Name)</w:t>
            </w:r>
          </w:p>
        </w:tc>
      </w:tr>
      <w:tr w:rsidR="000D1E0B" w:rsidRPr="00EC262F" w14:paraId="24E4AEAD" w14:textId="77777777" w:rsidTr="00EC262F">
        <w:trPr>
          <w:cantSplit/>
          <w:trHeight w:val="226"/>
        </w:trPr>
        <w:tc>
          <w:tcPr>
            <w:tcW w:w="892" w:type="dxa"/>
          </w:tcPr>
          <w:p w14:paraId="238D59D4" w14:textId="77777777" w:rsidR="000D1E0B" w:rsidRPr="00EC262F" w:rsidRDefault="000D1E0B" w:rsidP="00335AF3">
            <w:pPr>
              <w:tabs>
                <w:tab w:val="left" w:pos="10080"/>
              </w:tabs>
              <w:rPr>
                <w:color w:val="000000"/>
                <w:sz w:val="18"/>
                <w:szCs w:val="18"/>
              </w:rPr>
            </w:pPr>
            <w:r w:rsidRPr="00EC262F">
              <w:rPr>
                <w:color w:val="000000"/>
                <w:sz w:val="18"/>
                <w:szCs w:val="18"/>
              </w:rPr>
              <w:t>193-227</w:t>
            </w:r>
          </w:p>
        </w:tc>
        <w:tc>
          <w:tcPr>
            <w:tcW w:w="2708" w:type="dxa"/>
          </w:tcPr>
          <w:p w14:paraId="00BBE94B" w14:textId="77777777" w:rsidR="000D1E0B" w:rsidRPr="00EC262F" w:rsidRDefault="000D1E0B" w:rsidP="00335AF3">
            <w:pPr>
              <w:tabs>
                <w:tab w:val="left" w:pos="10080"/>
              </w:tabs>
              <w:rPr>
                <w:color w:val="000000"/>
                <w:sz w:val="18"/>
                <w:szCs w:val="18"/>
              </w:rPr>
            </w:pPr>
            <w:r w:rsidRPr="00EC262F">
              <w:rPr>
                <w:color w:val="000000"/>
                <w:sz w:val="18"/>
                <w:szCs w:val="18"/>
              </w:rPr>
              <w:t>Vehicle Model</w:t>
            </w:r>
          </w:p>
        </w:tc>
        <w:tc>
          <w:tcPr>
            <w:tcW w:w="712" w:type="dxa"/>
          </w:tcPr>
          <w:p w14:paraId="43F19C77" w14:textId="77777777" w:rsidR="000D1E0B" w:rsidRPr="00EC262F" w:rsidRDefault="000D1E0B" w:rsidP="00335AF3">
            <w:pPr>
              <w:tabs>
                <w:tab w:val="left" w:pos="10080"/>
              </w:tabs>
              <w:rPr>
                <w:color w:val="000000"/>
                <w:sz w:val="18"/>
                <w:szCs w:val="18"/>
              </w:rPr>
            </w:pPr>
            <w:r w:rsidRPr="00EC262F">
              <w:rPr>
                <w:color w:val="000000"/>
                <w:sz w:val="18"/>
                <w:szCs w:val="18"/>
              </w:rPr>
              <w:t>35</w:t>
            </w:r>
          </w:p>
        </w:tc>
        <w:tc>
          <w:tcPr>
            <w:tcW w:w="458" w:type="dxa"/>
          </w:tcPr>
          <w:p w14:paraId="270C603E"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20D4F5C1" w14:textId="5A2BF7FC" w:rsidR="000D1E0B" w:rsidRPr="00EC262F" w:rsidRDefault="000D1E0B" w:rsidP="00335AF3">
            <w:pPr>
              <w:tabs>
                <w:tab w:val="left" w:pos="10080"/>
              </w:tabs>
              <w:rPr>
                <w:color w:val="000000"/>
                <w:sz w:val="18"/>
                <w:szCs w:val="18"/>
              </w:rPr>
            </w:pPr>
            <w:r w:rsidRPr="00EC262F">
              <w:rPr>
                <w:color w:val="000000"/>
                <w:sz w:val="18"/>
                <w:szCs w:val="18"/>
              </w:rPr>
              <w:t>Vehicle</w:t>
            </w:r>
            <w:r w:rsidR="008A6DF0" w:rsidRPr="00EC262F">
              <w:rPr>
                <w:color w:val="000000"/>
                <w:sz w:val="18"/>
                <w:szCs w:val="18"/>
              </w:rPr>
              <w:t xml:space="preserve"> Model Name</w:t>
            </w:r>
          </w:p>
        </w:tc>
      </w:tr>
      <w:tr w:rsidR="000D1E0B" w:rsidRPr="00EC262F" w14:paraId="319DD43C" w14:textId="77777777" w:rsidTr="00EC262F">
        <w:trPr>
          <w:cantSplit/>
          <w:trHeight w:val="226"/>
        </w:trPr>
        <w:tc>
          <w:tcPr>
            <w:tcW w:w="892" w:type="dxa"/>
          </w:tcPr>
          <w:p w14:paraId="740DFA36" w14:textId="77777777" w:rsidR="000D1E0B" w:rsidRPr="00EC262F" w:rsidRDefault="000D1E0B" w:rsidP="00335AF3">
            <w:pPr>
              <w:tabs>
                <w:tab w:val="left" w:pos="10080"/>
              </w:tabs>
              <w:rPr>
                <w:color w:val="000000"/>
                <w:sz w:val="18"/>
                <w:szCs w:val="18"/>
              </w:rPr>
            </w:pPr>
            <w:r w:rsidRPr="00EC262F">
              <w:rPr>
                <w:color w:val="000000"/>
                <w:sz w:val="18"/>
                <w:szCs w:val="18"/>
              </w:rPr>
              <w:t>228-229</w:t>
            </w:r>
          </w:p>
        </w:tc>
        <w:tc>
          <w:tcPr>
            <w:tcW w:w="2708" w:type="dxa"/>
          </w:tcPr>
          <w:p w14:paraId="5744E1E0" w14:textId="77777777" w:rsidR="000D1E0B" w:rsidRPr="00EC262F" w:rsidRDefault="000D1E0B" w:rsidP="00335AF3">
            <w:pPr>
              <w:tabs>
                <w:tab w:val="left" w:pos="10080"/>
              </w:tabs>
              <w:rPr>
                <w:color w:val="000000"/>
                <w:sz w:val="18"/>
                <w:szCs w:val="18"/>
              </w:rPr>
            </w:pPr>
            <w:r w:rsidRPr="00EC262F">
              <w:rPr>
                <w:color w:val="000000"/>
                <w:sz w:val="18"/>
                <w:szCs w:val="18"/>
              </w:rPr>
              <w:t>Vehicle Style</w:t>
            </w:r>
          </w:p>
        </w:tc>
        <w:tc>
          <w:tcPr>
            <w:tcW w:w="712" w:type="dxa"/>
          </w:tcPr>
          <w:p w14:paraId="089A3CC0"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20193438"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01F5111A" w14:textId="77777777" w:rsidR="000D1E0B" w:rsidRPr="00EC262F" w:rsidRDefault="000D1E0B" w:rsidP="00335AF3">
            <w:pPr>
              <w:tabs>
                <w:tab w:val="left" w:pos="10080"/>
              </w:tabs>
              <w:rPr>
                <w:color w:val="000000"/>
                <w:sz w:val="18"/>
                <w:szCs w:val="18"/>
              </w:rPr>
            </w:pPr>
            <w:r w:rsidRPr="00EC262F">
              <w:rPr>
                <w:color w:val="000000"/>
                <w:sz w:val="18"/>
                <w:szCs w:val="18"/>
              </w:rPr>
              <w:t>See Appendix C</w:t>
            </w:r>
          </w:p>
        </w:tc>
      </w:tr>
      <w:tr w:rsidR="000D1E0B" w:rsidRPr="00EC262F" w14:paraId="6004C013" w14:textId="77777777" w:rsidTr="00EC262F">
        <w:trPr>
          <w:cantSplit/>
          <w:trHeight w:val="226"/>
        </w:trPr>
        <w:tc>
          <w:tcPr>
            <w:tcW w:w="892" w:type="dxa"/>
          </w:tcPr>
          <w:p w14:paraId="0EE3C7B6" w14:textId="77777777" w:rsidR="000D1E0B" w:rsidRPr="00EC262F" w:rsidRDefault="000D1E0B" w:rsidP="00335AF3">
            <w:pPr>
              <w:tabs>
                <w:tab w:val="left" w:pos="10080"/>
              </w:tabs>
              <w:rPr>
                <w:color w:val="000000"/>
                <w:sz w:val="18"/>
                <w:szCs w:val="18"/>
              </w:rPr>
            </w:pPr>
            <w:r w:rsidRPr="00EC262F">
              <w:rPr>
                <w:color w:val="000000"/>
                <w:sz w:val="18"/>
                <w:szCs w:val="18"/>
              </w:rPr>
              <w:t>230-231</w:t>
            </w:r>
          </w:p>
        </w:tc>
        <w:tc>
          <w:tcPr>
            <w:tcW w:w="2708" w:type="dxa"/>
          </w:tcPr>
          <w:p w14:paraId="5371474A" w14:textId="77777777" w:rsidR="000D1E0B" w:rsidRPr="00EC262F" w:rsidRDefault="000D1E0B" w:rsidP="00335AF3">
            <w:pPr>
              <w:tabs>
                <w:tab w:val="left" w:pos="10080"/>
              </w:tabs>
              <w:rPr>
                <w:color w:val="000000"/>
                <w:sz w:val="18"/>
                <w:szCs w:val="18"/>
              </w:rPr>
            </w:pPr>
            <w:r w:rsidRPr="00EC262F">
              <w:rPr>
                <w:color w:val="000000"/>
                <w:sz w:val="18"/>
                <w:szCs w:val="18"/>
              </w:rPr>
              <w:t>Vehicle Type</w:t>
            </w:r>
          </w:p>
        </w:tc>
        <w:tc>
          <w:tcPr>
            <w:tcW w:w="712" w:type="dxa"/>
          </w:tcPr>
          <w:p w14:paraId="3BC8C83C"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20B68449"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14FD99DF" w14:textId="77777777" w:rsidR="000D1E0B" w:rsidRPr="00EC262F" w:rsidRDefault="000D1E0B" w:rsidP="00335AF3">
            <w:pPr>
              <w:tabs>
                <w:tab w:val="left" w:pos="10080"/>
              </w:tabs>
              <w:rPr>
                <w:color w:val="000000"/>
                <w:sz w:val="18"/>
                <w:szCs w:val="18"/>
              </w:rPr>
            </w:pPr>
            <w:r w:rsidRPr="00EC262F">
              <w:rPr>
                <w:color w:val="000000"/>
                <w:sz w:val="18"/>
                <w:szCs w:val="18"/>
              </w:rPr>
              <w:t>See Appendix C</w:t>
            </w:r>
          </w:p>
        </w:tc>
      </w:tr>
      <w:tr w:rsidR="000D1E0B" w:rsidRPr="00EC262F" w14:paraId="7FAD3966" w14:textId="77777777" w:rsidTr="00EC262F">
        <w:trPr>
          <w:cantSplit/>
          <w:trHeight w:val="226"/>
        </w:trPr>
        <w:tc>
          <w:tcPr>
            <w:tcW w:w="892" w:type="dxa"/>
          </w:tcPr>
          <w:p w14:paraId="31497E5B" w14:textId="77777777" w:rsidR="000D1E0B" w:rsidRPr="00EC262F" w:rsidRDefault="000D1E0B" w:rsidP="00335AF3">
            <w:pPr>
              <w:tabs>
                <w:tab w:val="left" w:pos="10080"/>
              </w:tabs>
              <w:rPr>
                <w:color w:val="000000"/>
                <w:sz w:val="18"/>
                <w:szCs w:val="18"/>
              </w:rPr>
            </w:pPr>
            <w:r w:rsidRPr="00EC262F">
              <w:rPr>
                <w:color w:val="000000"/>
                <w:sz w:val="18"/>
                <w:szCs w:val="18"/>
              </w:rPr>
              <w:t>232-237</w:t>
            </w:r>
          </w:p>
        </w:tc>
        <w:tc>
          <w:tcPr>
            <w:tcW w:w="2708" w:type="dxa"/>
          </w:tcPr>
          <w:p w14:paraId="6B8140A6" w14:textId="77777777" w:rsidR="000D1E0B" w:rsidRPr="00EC262F" w:rsidRDefault="000D1E0B" w:rsidP="00335AF3">
            <w:pPr>
              <w:tabs>
                <w:tab w:val="left" w:pos="10080"/>
              </w:tabs>
              <w:rPr>
                <w:color w:val="000000"/>
                <w:sz w:val="18"/>
                <w:szCs w:val="18"/>
              </w:rPr>
            </w:pPr>
            <w:r w:rsidRPr="00EC262F">
              <w:rPr>
                <w:color w:val="000000"/>
                <w:sz w:val="18"/>
                <w:szCs w:val="18"/>
              </w:rPr>
              <w:t>Vehicle Color</w:t>
            </w:r>
          </w:p>
        </w:tc>
        <w:tc>
          <w:tcPr>
            <w:tcW w:w="712" w:type="dxa"/>
          </w:tcPr>
          <w:p w14:paraId="589A071B" w14:textId="77777777" w:rsidR="000D1E0B" w:rsidRPr="00EC262F" w:rsidRDefault="000D1E0B" w:rsidP="00335AF3">
            <w:pPr>
              <w:tabs>
                <w:tab w:val="left" w:pos="10080"/>
              </w:tabs>
              <w:rPr>
                <w:color w:val="000000"/>
                <w:sz w:val="18"/>
                <w:szCs w:val="18"/>
              </w:rPr>
            </w:pPr>
            <w:r w:rsidRPr="00EC262F">
              <w:rPr>
                <w:color w:val="000000"/>
                <w:sz w:val="18"/>
                <w:szCs w:val="18"/>
              </w:rPr>
              <w:t>6</w:t>
            </w:r>
          </w:p>
        </w:tc>
        <w:tc>
          <w:tcPr>
            <w:tcW w:w="458" w:type="dxa"/>
          </w:tcPr>
          <w:p w14:paraId="280F78BE"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7497D402" w14:textId="77777777" w:rsidR="000D1E0B" w:rsidRPr="00EC262F" w:rsidRDefault="000D1E0B" w:rsidP="00335AF3">
            <w:pPr>
              <w:tabs>
                <w:tab w:val="left" w:pos="10080"/>
              </w:tabs>
              <w:rPr>
                <w:color w:val="000000"/>
                <w:sz w:val="18"/>
                <w:szCs w:val="18"/>
              </w:rPr>
            </w:pPr>
            <w:r w:rsidRPr="00EC262F">
              <w:rPr>
                <w:color w:val="000000"/>
                <w:sz w:val="18"/>
                <w:szCs w:val="18"/>
              </w:rPr>
              <w:t>See Appendix C</w:t>
            </w:r>
          </w:p>
        </w:tc>
      </w:tr>
      <w:tr w:rsidR="000D1E0B" w:rsidRPr="00EC262F" w14:paraId="00BD9923" w14:textId="77777777" w:rsidTr="00EC262F">
        <w:trPr>
          <w:cantSplit/>
          <w:trHeight w:val="228"/>
        </w:trPr>
        <w:tc>
          <w:tcPr>
            <w:tcW w:w="892" w:type="dxa"/>
          </w:tcPr>
          <w:p w14:paraId="337FF4D1" w14:textId="77777777" w:rsidR="000D1E0B" w:rsidRPr="00EC262F" w:rsidRDefault="000D1E0B" w:rsidP="00335AF3">
            <w:pPr>
              <w:tabs>
                <w:tab w:val="left" w:pos="10080"/>
              </w:tabs>
              <w:rPr>
                <w:color w:val="000000"/>
                <w:sz w:val="18"/>
                <w:szCs w:val="18"/>
              </w:rPr>
            </w:pPr>
            <w:r w:rsidRPr="00EC262F">
              <w:rPr>
                <w:color w:val="000000"/>
                <w:sz w:val="18"/>
                <w:szCs w:val="18"/>
              </w:rPr>
              <w:t>238-257</w:t>
            </w:r>
          </w:p>
        </w:tc>
        <w:tc>
          <w:tcPr>
            <w:tcW w:w="2708" w:type="dxa"/>
          </w:tcPr>
          <w:p w14:paraId="4EDFCC05" w14:textId="7D7DDE84" w:rsidR="000D1E0B" w:rsidRPr="00EC262F" w:rsidRDefault="004E22D6" w:rsidP="00EC262F">
            <w:pPr>
              <w:tabs>
                <w:tab w:val="left" w:pos="10080"/>
              </w:tabs>
              <w:jc w:val="left"/>
              <w:rPr>
                <w:color w:val="000000"/>
                <w:sz w:val="18"/>
                <w:szCs w:val="18"/>
              </w:rPr>
            </w:pPr>
            <w:r w:rsidRPr="00EC262F">
              <w:rPr>
                <w:color w:val="000000"/>
                <w:sz w:val="18"/>
                <w:szCs w:val="18"/>
              </w:rPr>
              <w:t>Vehicle Identification Number</w:t>
            </w:r>
            <w:r w:rsidR="00613823">
              <w:rPr>
                <w:color w:val="000000"/>
                <w:sz w:val="18"/>
                <w:szCs w:val="18"/>
              </w:rPr>
              <w:t xml:space="preserve"> - </w:t>
            </w:r>
            <w:r w:rsidR="000D1E0B" w:rsidRPr="00EC262F">
              <w:rPr>
                <w:color w:val="000000"/>
                <w:sz w:val="18"/>
                <w:szCs w:val="18"/>
              </w:rPr>
              <w:t>VIN</w:t>
            </w:r>
          </w:p>
        </w:tc>
        <w:tc>
          <w:tcPr>
            <w:tcW w:w="712" w:type="dxa"/>
          </w:tcPr>
          <w:p w14:paraId="7AA2AA57" w14:textId="77777777" w:rsidR="000D1E0B" w:rsidRPr="00EC262F" w:rsidRDefault="000D1E0B" w:rsidP="00335AF3">
            <w:pPr>
              <w:tabs>
                <w:tab w:val="left" w:pos="10080"/>
              </w:tabs>
              <w:rPr>
                <w:color w:val="000000"/>
                <w:sz w:val="18"/>
                <w:szCs w:val="18"/>
              </w:rPr>
            </w:pPr>
            <w:r w:rsidRPr="00EC262F">
              <w:rPr>
                <w:color w:val="000000"/>
                <w:sz w:val="18"/>
                <w:szCs w:val="18"/>
              </w:rPr>
              <w:t>20</w:t>
            </w:r>
          </w:p>
        </w:tc>
        <w:tc>
          <w:tcPr>
            <w:tcW w:w="458" w:type="dxa"/>
          </w:tcPr>
          <w:p w14:paraId="4D6DB33B"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0481C05E" w14:textId="77777777" w:rsidR="000D1E0B" w:rsidRPr="00EC262F" w:rsidRDefault="000D1E0B" w:rsidP="00335AF3">
            <w:pPr>
              <w:tabs>
                <w:tab w:val="left" w:pos="10080"/>
              </w:tabs>
              <w:rPr>
                <w:color w:val="000000"/>
                <w:sz w:val="18"/>
                <w:szCs w:val="18"/>
              </w:rPr>
            </w:pPr>
            <w:r w:rsidRPr="00EC262F">
              <w:rPr>
                <w:color w:val="000000"/>
                <w:sz w:val="18"/>
                <w:szCs w:val="18"/>
              </w:rPr>
              <w:t>Full Vehicle Identification Number assigned by the manufacturer</w:t>
            </w:r>
          </w:p>
        </w:tc>
      </w:tr>
      <w:tr w:rsidR="000D1E0B" w:rsidRPr="00EC262F" w14:paraId="38922C0C" w14:textId="77777777" w:rsidTr="00EC262F">
        <w:trPr>
          <w:trHeight w:val="255"/>
        </w:trPr>
        <w:tc>
          <w:tcPr>
            <w:tcW w:w="892" w:type="dxa"/>
          </w:tcPr>
          <w:p w14:paraId="04A89608" w14:textId="77777777" w:rsidR="000D1E0B" w:rsidRPr="00EC262F" w:rsidRDefault="000D1E0B" w:rsidP="00335AF3">
            <w:pPr>
              <w:tabs>
                <w:tab w:val="left" w:pos="10080"/>
              </w:tabs>
              <w:rPr>
                <w:color w:val="000000"/>
                <w:sz w:val="18"/>
                <w:szCs w:val="18"/>
              </w:rPr>
            </w:pPr>
            <w:r w:rsidRPr="00EC262F">
              <w:rPr>
                <w:color w:val="000000"/>
                <w:sz w:val="18"/>
                <w:szCs w:val="18"/>
              </w:rPr>
              <w:t>258</w:t>
            </w:r>
          </w:p>
        </w:tc>
        <w:tc>
          <w:tcPr>
            <w:tcW w:w="2708" w:type="dxa"/>
          </w:tcPr>
          <w:p w14:paraId="52905ADE" w14:textId="77777777" w:rsidR="000D1E0B" w:rsidRPr="00EC262F" w:rsidRDefault="000D1E0B" w:rsidP="00335AF3">
            <w:pPr>
              <w:tabs>
                <w:tab w:val="left" w:pos="10080"/>
              </w:tabs>
              <w:rPr>
                <w:color w:val="000000"/>
                <w:sz w:val="18"/>
                <w:szCs w:val="18"/>
              </w:rPr>
            </w:pPr>
            <w:r w:rsidRPr="00EC262F">
              <w:rPr>
                <w:color w:val="000000"/>
                <w:sz w:val="18"/>
                <w:szCs w:val="18"/>
              </w:rPr>
              <w:t xml:space="preserve">VIN Validation </w:t>
            </w:r>
          </w:p>
        </w:tc>
        <w:tc>
          <w:tcPr>
            <w:tcW w:w="712" w:type="dxa"/>
          </w:tcPr>
          <w:p w14:paraId="06FAD133"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5F383DE2"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0BAAF553" w14:textId="77777777" w:rsidR="000D1E0B" w:rsidRPr="00EC262F" w:rsidRDefault="000D1E0B" w:rsidP="00335AF3">
            <w:pPr>
              <w:tabs>
                <w:tab w:val="left" w:pos="10080"/>
              </w:tabs>
              <w:rPr>
                <w:b/>
                <w:i/>
                <w:color w:val="000000"/>
                <w:sz w:val="18"/>
                <w:szCs w:val="18"/>
              </w:rPr>
            </w:pPr>
            <w:r w:rsidRPr="00EC262F">
              <w:rPr>
                <w:color w:val="000000"/>
                <w:sz w:val="18"/>
                <w:szCs w:val="18"/>
              </w:rPr>
              <w:t xml:space="preserve">P-Pass F-Fail  </w:t>
            </w:r>
            <w:r w:rsidRPr="00EC262F">
              <w:rPr>
                <w:b/>
                <w:i/>
                <w:color w:val="000000"/>
                <w:sz w:val="18"/>
                <w:szCs w:val="18"/>
              </w:rPr>
              <w:t>Claims with Failed VINs will not be sent to NMVTIS</w:t>
            </w:r>
          </w:p>
        </w:tc>
      </w:tr>
      <w:tr w:rsidR="000D1E0B" w:rsidRPr="00EC262F" w14:paraId="5C86BB42" w14:textId="77777777" w:rsidTr="00EC262F">
        <w:trPr>
          <w:trHeight w:val="210"/>
        </w:trPr>
        <w:tc>
          <w:tcPr>
            <w:tcW w:w="892" w:type="dxa"/>
          </w:tcPr>
          <w:p w14:paraId="5AB0995B" w14:textId="77777777" w:rsidR="000D1E0B" w:rsidRPr="00EC262F" w:rsidRDefault="000D1E0B" w:rsidP="00335AF3">
            <w:pPr>
              <w:tabs>
                <w:tab w:val="left" w:pos="10080"/>
              </w:tabs>
              <w:rPr>
                <w:color w:val="000000"/>
                <w:sz w:val="18"/>
                <w:szCs w:val="18"/>
              </w:rPr>
            </w:pPr>
            <w:r w:rsidRPr="00EC262F">
              <w:rPr>
                <w:color w:val="000000"/>
                <w:sz w:val="18"/>
                <w:szCs w:val="18"/>
              </w:rPr>
              <w:t>259-272</w:t>
            </w:r>
          </w:p>
        </w:tc>
        <w:tc>
          <w:tcPr>
            <w:tcW w:w="2708" w:type="dxa"/>
          </w:tcPr>
          <w:p w14:paraId="43F81F76" w14:textId="77777777" w:rsidR="000D1E0B" w:rsidRPr="00EC262F" w:rsidRDefault="000D1E0B" w:rsidP="00335AF3">
            <w:pPr>
              <w:tabs>
                <w:tab w:val="left" w:pos="10080"/>
              </w:tabs>
              <w:rPr>
                <w:color w:val="000000"/>
                <w:sz w:val="18"/>
                <w:szCs w:val="18"/>
              </w:rPr>
            </w:pPr>
            <w:r w:rsidRPr="00EC262F">
              <w:rPr>
                <w:color w:val="000000"/>
                <w:sz w:val="18"/>
                <w:szCs w:val="18"/>
              </w:rPr>
              <w:t>Engine Serial No</w:t>
            </w:r>
          </w:p>
        </w:tc>
        <w:tc>
          <w:tcPr>
            <w:tcW w:w="712" w:type="dxa"/>
          </w:tcPr>
          <w:p w14:paraId="20DBBED2" w14:textId="77777777" w:rsidR="000D1E0B" w:rsidRPr="00EC262F" w:rsidRDefault="000D1E0B" w:rsidP="00335AF3">
            <w:pPr>
              <w:tabs>
                <w:tab w:val="left" w:pos="10080"/>
              </w:tabs>
              <w:rPr>
                <w:color w:val="000000"/>
                <w:sz w:val="18"/>
                <w:szCs w:val="18"/>
              </w:rPr>
            </w:pPr>
            <w:r w:rsidRPr="00EC262F">
              <w:rPr>
                <w:color w:val="000000"/>
                <w:sz w:val="18"/>
                <w:szCs w:val="18"/>
              </w:rPr>
              <w:t>14</w:t>
            </w:r>
          </w:p>
        </w:tc>
        <w:tc>
          <w:tcPr>
            <w:tcW w:w="458" w:type="dxa"/>
          </w:tcPr>
          <w:p w14:paraId="293446AC"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5587F9CB" w14:textId="77777777" w:rsidR="000D1E0B" w:rsidRPr="00EC262F" w:rsidRDefault="000D1E0B" w:rsidP="00335AF3">
            <w:pPr>
              <w:tabs>
                <w:tab w:val="left" w:pos="10080"/>
              </w:tabs>
              <w:rPr>
                <w:color w:val="000000"/>
                <w:sz w:val="18"/>
                <w:szCs w:val="18"/>
              </w:rPr>
            </w:pPr>
            <w:r w:rsidRPr="00EC262F">
              <w:rPr>
                <w:color w:val="000000"/>
                <w:sz w:val="18"/>
                <w:szCs w:val="18"/>
              </w:rPr>
              <w:t xml:space="preserve">Serial Number of the Engine if Not VIN derived or not the original </w:t>
            </w:r>
          </w:p>
        </w:tc>
      </w:tr>
      <w:tr w:rsidR="000D1E0B" w:rsidRPr="00EC262F" w14:paraId="66844C2C" w14:textId="77777777" w:rsidTr="00EC262F">
        <w:trPr>
          <w:trHeight w:val="237"/>
        </w:trPr>
        <w:tc>
          <w:tcPr>
            <w:tcW w:w="892" w:type="dxa"/>
          </w:tcPr>
          <w:p w14:paraId="37CABD00" w14:textId="77777777" w:rsidR="000D1E0B" w:rsidRPr="00EC262F" w:rsidRDefault="000D1E0B" w:rsidP="00335AF3">
            <w:pPr>
              <w:tabs>
                <w:tab w:val="left" w:pos="10080"/>
              </w:tabs>
              <w:rPr>
                <w:color w:val="000000"/>
                <w:sz w:val="18"/>
                <w:szCs w:val="18"/>
              </w:rPr>
            </w:pPr>
            <w:r w:rsidRPr="00EC262F">
              <w:rPr>
                <w:color w:val="000000"/>
                <w:sz w:val="18"/>
                <w:szCs w:val="18"/>
              </w:rPr>
              <w:t>273-286</w:t>
            </w:r>
          </w:p>
        </w:tc>
        <w:tc>
          <w:tcPr>
            <w:tcW w:w="2708" w:type="dxa"/>
          </w:tcPr>
          <w:p w14:paraId="77C183A9" w14:textId="77777777" w:rsidR="000D1E0B" w:rsidRPr="00EC262F" w:rsidRDefault="000D1E0B" w:rsidP="00335AF3">
            <w:pPr>
              <w:tabs>
                <w:tab w:val="left" w:pos="10080"/>
              </w:tabs>
              <w:rPr>
                <w:color w:val="000000"/>
                <w:sz w:val="18"/>
                <w:szCs w:val="18"/>
              </w:rPr>
            </w:pPr>
            <w:r w:rsidRPr="00EC262F">
              <w:rPr>
                <w:color w:val="000000"/>
                <w:sz w:val="18"/>
                <w:szCs w:val="18"/>
              </w:rPr>
              <w:t>Transmission Serial No</w:t>
            </w:r>
          </w:p>
        </w:tc>
        <w:tc>
          <w:tcPr>
            <w:tcW w:w="712" w:type="dxa"/>
          </w:tcPr>
          <w:p w14:paraId="55E4E25B" w14:textId="77777777" w:rsidR="000D1E0B" w:rsidRPr="00EC262F" w:rsidRDefault="000D1E0B" w:rsidP="00335AF3">
            <w:pPr>
              <w:tabs>
                <w:tab w:val="left" w:pos="10080"/>
              </w:tabs>
              <w:rPr>
                <w:color w:val="000000"/>
                <w:sz w:val="18"/>
                <w:szCs w:val="18"/>
              </w:rPr>
            </w:pPr>
            <w:r w:rsidRPr="00EC262F">
              <w:rPr>
                <w:color w:val="000000"/>
                <w:sz w:val="18"/>
                <w:szCs w:val="18"/>
              </w:rPr>
              <w:t>14</w:t>
            </w:r>
          </w:p>
        </w:tc>
        <w:tc>
          <w:tcPr>
            <w:tcW w:w="458" w:type="dxa"/>
          </w:tcPr>
          <w:p w14:paraId="48CC8F8E"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6AAC13E6" w14:textId="77777777" w:rsidR="000D1E0B" w:rsidRPr="00EC262F" w:rsidRDefault="000D1E0B" w:rsidP="00335AF3">
            <w:pPr>
              <w:tabs>
                <w:tab w:val="left" w:pos="10080"/>
              </w:tabs>
              <w:rPr>
                <w:color w:val="000000"/>
                <w:sz w:val="18"/>
                <w:szCs w:val="18"/>
              </w:rPr>
            </w:pPr>
            <w:r w:rsidRPr="00EC262F">
              <w:rPr>
                <w:color w:val="000000"/>
                <w:sz w:val="18"/>
                <w:szCs w:val="18"/>
              </w:rPr>
              <w:t xml:space="preserve">Serial Number of the Transmission if Not VIN derived or not original </w:t>
            </w:r>
          </w:p>
        </w:tc>
      </w:tr>
      <w:tr w:rsidR="000D1E0B" w:rsidRPr="00EC262F" w14:paraId="55BA1316" w14:textId="77777777" w:rsidTr="00EC262F">
        <w:trPr>
          <w:trHeight w:val="226"/>
        </w:trPr>
        <w:tc>
          <w:tcPr>
            <w:tcW w:w="892" w:type="dxa"/>
          </w:tcPr>
          <w:p w14:paraId="7C6B2A38" w14:textId="77777777" w:rsidR="000D1E0B" w:rsidRPr="00EC262F" w:rsidRDefault="000D1E0B" w:rsidP="00335AF3">
            <w:pPr>
              <w:tabs>
                <w:tab w:val="left" w:pos="10080"/>
              </w:tabs>
              <w:rPr>
                <w:color w:val="000000"/>
                <w:sz w:val="18"/>
                <w:szCs w:val="18"/>
              </w:rPr>
            </w:pPr>
            <w:r w:rsidRPr="00EC262F">
              <w:rPr>
                <w:color w:val="000000"/>
                <w:sz w:val="18"/>
                <w:szCs w:val="18"/>
              </w:rPr>
              <w:t>287-300</w:t>
            </w:r>
          </w:p>
        </w:tc>
        <w:tc>
          <w:tcPr>
            <w:tcW w:w="2708" w:type="dxa"/>
          </w:tcPr>
          <w:p w14:paraId="363F9850" w14:textId="77777777" w:rsidR="000D1E0B" w:rsidRPr="00EC262F" w:rsidRDefault="000D1E0B" w:rsidP="00335AF3">
            <w:pPr>
              <w:tabs>
                <w:tab w:val="left" w:pos="10080"/>
              </w:tabs>
              <w:rPr>
                <w:color w:val="000000"/>
                <w:sz w:val="18"/>
                <w:szCs w:val="18"/>
              </w:rPr>
            </w:pPr>
            <w:r w:rsidRPr="00EC262F">
              <w:rPr>
                <w:color w:val="000000"/>
                <w:sz w:val="18"/>
                <w:szCs w:val="18"/>
              </w:rPr>
              <w:t>Chassis Serial No</w:t>
            </w:r>
          </w:p>
        </w:tc>
        <w:tc>
          <w:tcPr>
            <w:tcW w:w="712" w:type="dxa"/>
          </w:tcPr>
          <w:p w14:paraId="40C2F32E" w14:textId="77777777" w:rsidR="000D1E0B" w:rsidRPr="00EC262F" w:rsidRDefault="000D1E0B" w:rsidP="00335AF3">
            <w:pPr>
              <w:tabs>
                <w:tab w:val="left" w:pos="10080"/>
              </w:tabs>
              <w:rPr>
                <w:color w:val="000000"/>
                <w:sz w:val="18"/>
                <w:szCs w:val="18"/>
              </w:rPr>
            </w:pPr>
            <w:r w:rsidRPr="00EC262F">
              <w:rPr>
                <w:color w:val="000000"/>
                <w:sz w:val="18"/>
                <w:szCs w:val="18"/>
              </w:rPr>
              <w:t>14</w:t>
            </w:r>
          </w:p>
        </w:tc>
        <w:tc>
          <w:tcPr>
            <w:tcW w:w="458" w:type="dxa"/>
          </w:tcPr>
          <w:p w14:paraId="11F7F572"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708FBFB2" w14:textId="77777777" w:rsidR="000D1E0B" w:rsidRPr="00EC262F" w:rsidRDefault="000D1E0B" w:rsidP="00335AF3">
            <w:pPr>
              <w:tabs>
                <w:tab w:val="left" w:pos="10080"/>
              </w:tabs>
              <w:rPr>
                <w:color w:val="000000"/>
                <w:sz w:val="18"/>
                <w:szCs w:val="18"/>
              </w:rPr>
            </w:pPr>
            <w:r w:rsidRPr="00EC262F">
              <w:rPr>
                <w:color w:val="000000"/>
                <w:sz w:val="18"/>
                <w:szCs w:val="18"/>
              </w:rPr>
              <w:t xml:space="preserve">Serial Number of the Chassis if Not VIN derived </w:t>
            </w:r>
          </w:p>
        </w:tc>
      </w:tr>
      <w:tr w:rsidR="000D1E0B" w:rsidRPr="00EC262F" w14:paraId="1B81C162" w14:textId="77777777" w:rsidTr="00EC262F">
        <w:trPr>
          <w:trHeight w:val="226"/>
        </w:trPr>
        <w:tc>
          <w:tcPr>
            <w:tcW w:w="892" w:type="dxa"/>
          </w:tcPr>
          <w:p w14:paraId="5E7B23E8" w14:textId="77777777" w:rsidR="000D1E0B" w:rsidRPr="00EC262F" w:rsidRDefault="000D1E0B" w:rsidP="00335AF3">
            <w:pPr>
              <w:tabs>
                <w:tab w:val="left" w:pos="10080"/>
              </w:tabs>
              <w:rPr>
                <w:color w:val="000000"/>
                <w:sz w:val="18"/>
                <w:szCs w:val="18"/>
              </w:rPr>
            </w:pPr>
            <w:r w:rsidRPr="00EC262F">
              <w:rPr>
                <w:color w:val="000000"/>
                <w:sz w:val="18"/>
                <w:szCs w:val="18"/>
              </w:rPr>
              <w:t>301-310</w:t>
            </w:r>
          </w:p>
        </w:tc>
        <w:tc>
          <w:tcPr>
            <w:tcW w:w="2708" w:type="dxa"/>
          </w:tcPr>
          <w:p w14:paraId="351D7138" w14:textId="77777777" w:rsidR="000D1E0B" w:rsidRPr="00EC262F" w:rsidRDefault="000D1E0B" w:rsidP="00335AF3">
            <w:pPr>
              <w:tabs>
                <w:tab w:val="left" w:pos="10080"/>
              </w:tabs>
              <w:rPr>
                <w:color w:val="000000"/>
                <w:sz w:val="18"/>
                <w:szCs w:val="18"/>
              </w:rPr>
            </w:pPr>
            <w:r w:rsidRPr="00EC262F">
              <w:rPr>
                <w:color w:val="000000"/>
                <w:sz w:val="18"/>
                <w:szCs w:val="18"/>
              </w:rPr>
              <w:t>Vehicle Odometer Reading</w:t>
            </w:r>
          </w:p>
        </w:tc>
        <w:tc>
          <w:tcPr>
            <w:tcW w:w="712" w:type="dxa"/>
          </w:tcPr>
          <w:p w14:paraId="458D4770" w14:textId="77777777" w:rsidR="000D1E0B" w:rsidRPr="00EC262F" w:rsidRDefault="000D1E0B" w:rsidP="00335AF3">
            <w:pPr>
              <w:tabs>
                <w:tab w:val="left" w:pos="10080"/>
              </w:tabs>
              <w:rPr>
                <w:color w:val="000000"/>
                <w:sz w:val="18"/>
                <w:szCs w:val="18"/>
              </w:rPr>
            </w:pPr>
            <w:r w:rsidRPr="00EC262F">
              <w:rPr>
                <w:color w:val="000000"/>
                <w:sz w:val="18"/>
                <w:szCs w:val="18"/>
              </w:rPr>
              <w:t>10</w:t>
            </w:r>
          </w:p>
        </w:tc>
        <w:tc>
          <w:tcPr>
            <w:tcW w:w="458" w:type="dxa"/>
          </w:tcPr>
          <w:p w14:paraId="57FA6236" w14:textId="77777777" w:rsidR="000D1E0B" w:rsidRPr="00EC262F" w:rsidRDefault="000D1E0B" w:rsidP="00335AF3">
            <w:pPr>
              <w:tabs>
                <w:tab w:val="left" w:pos="10080"/>
              </w:tabs>
              <w:rPr>
                <w:color w:val="000000"/>
                <w:sz w:val="18"/>
                <w:szCs w:val="18"/>
              </w:rPr>
            </w:pPr>
            <w:r w:rsidRPr="00EC262F">
              <w:rPr>
                <w:color w:val="000000"/>
                <w:sz w:val="18"/>
                <w:szCs w:val="18"/>
              </w:rPr>
              <w:t>N</w:t>
            </w:r>
          </w:p>
        </w:tc>
        <w:tc>
          <w:tcPr>
            <w:tcW w:w="6030" w:type="dxa"/>
          </w:tcPr>
          <w:p w14:paraId="3B96993E" w14:textId="77777777" w:rsidR="000D1E0B" w:rsidRPr="00EC262F" w:rsidRDefault="000D1E0B" w:rsidP="00335AF3">
            <w:pPr>
              <w:tabs>
                <w:tab w:val="left" w:pos="10080"/>
              </w:tabs>
              <w:rPr>
                <w:color w:val="000000"/>
                <w:sz w:val="18"/>
                <w:szCs w:val="18"/>
              </w:rPr>
            </w:pPr>
          </w:p>
        </w:tc>
      </w:tr>
      <w:tr w:rsidR="000D1E0B" w:rsidRPr="00EC262F" w14:paraId="1D1702DB" w14:textId="77777777" w:rsidTr="00EC262F">
        <w:trPr>
          <w:trHeight w:val="226"/>
        </w:trPr>
        <w:tc>
          <w:tcPr>
            <w:tcW w:w="892" w:type="dxa"/>
          </w:tcPr>
          <w:p w14:paraId="5BE4889E" w14:textId="77777777" w:rsidR="000D1E0B" w:rsidRPr="00EC262F" w:rsidRDefault="000D1E0B" w:rsidP="00335AF3">
            <w:pPr>
              <w:tabs>
                <w:tab w:val="left" w:pos="10080"/>
              </w:tabs>
              <w:rPr>
                <w:color w:val="000000"/>
                <w:sz w:val="18"/>
                <w:szCs w:val="18"/>
              </w:rPr>
            </w:pPr>
            <w:r w:rsidRPr="00EC262F">
              <w:rPr>
                <w:color w:val="000000"/>
                <w:sz w:val="18"/>
                <w:szCs w:val="18"/>
              </w:rPr>
              <w:t>311-312</w:t>
            </w:r>
          </w:p>
        </w:tc>
        <w:tc>
          <w:tcPr>
            <w:tcW w:w="2708" w:type="dxa"/>
          </w:tcPr>
          <w:p w14:paraId="695A0231" w14:textId="66F4B396" w:rsidR="000D1E0B" w:rsidRPr="00EC262F" w:rsidRDefault="000D1E0B" w:rsidP="00335AF3">
            <w:pPr>
              <w:tabs>
                <w:tab w:val="left" w:pos="10080"/>
              </w:tabs>
              <w:rPr>
                <w:color w:val="000000"/>
                <w:sz w:val="18"/>
                <w:szCs w:val="18"/>
              </w:rPr>
            </w:pPr>
            <w:r w:rsidRPr="00EC262F">
              <w:rPr>
                <w:color w:val="000000"/>
                <w:sz w:val="18"/>
                <w:szCs w:val="18"/>
              </w:rPr>
              <w:t>License</w:t>
            </w:r>
            <w:r w:rsidR="00901221" w:rsidRPr="00EC262F">
              <w:rPr>
                <w:color w:val="000000"/>
                <w:sz w:val="18"/>
                <w:szCs w:val="18"/>
              </w:rPr>
              <w:t xml:space="preserve"> Plate </w:t>
            </w:r>
            <w:r w:rsidRPr="00EC262F">
              <w:rPr>
                <w:color w:val="000000"/>
                <w:sz w:val="18"/>
                <w:szCs w:val="18"/>
              </w:rPr>
              <w:t>Type</w:t>
            </w:r>
          </w:p>
        </w:tc>
        <w:tc>
          <w:tcPr>
            <w:tcW w:w="712" w:type="dxa"/>
          </w:tcPr>
          <w:p w14:paraId="3D13081D"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1E2B131C"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7588D317" w14:textId="77777777" w:rsidR="000D1E0B" w:rsidRPr="00EC262F" w:rsidRDefault="000D1E0B" w:rsidP="00335AF3">
            <w:pPr>
              <w:tabs>
                <w:tab w:val="left" w:pos="10080"/>
              </w:tabs>
              <w:rPr>
                <w:color w:val="000000"/>
                <w:sz w:val="18"/>
                <w:szCs w:val="18"/>
              </w:rPr>
            </w:pPr>
            <w:r w:rsidRPr="00EC262F">
              <w:rPr>
                <w:color w:val="000000"/>
                <w:sz w:val="18"/>
                <w:szCs w:val="18"/>
              </w:rPr>
              <w:t>See Appendix C</w:t>
            </w:r>
          </w:p>
        </w:tc>
      </w:tr>
      <w:tr w:rsidR="000D1E0B" w:rsidRPr="00EC262F" w14:paraId="55944869" w14:textId="77777777" w:rsidTr="00EC262F">
        <w:trPr>
          <w:trHeight w:val="226"/>
        </w:trPr>
        <w:tc>
          <w:tcPr>
            <w:tcW w:w="892" w:type="dxa"/>
          </w:tcPr>
          <w:p w14:paraId="16D55BCF" w14:textId="77777777" w:rsidR="000D1E0B" w:rsidRPr="00EC262F" w:rsidRDefault="000D1E0B" w:rsidP="00335AF3">
            <w:pPr>
              <w:tabs>
                <w:tab w:val="left" w:pos="10080"/>
              </w:tabs>
              <w:rPr>
                <w:color w:val="000000"/>
                <w:sz w:val="18"/>
                <w:szCs w:val="18"/>
              </w:rPr>
            </w:pPr>
            <w:r w:rsidRPr="00EC262F">
              <w:rPr>
                <w:color w:val="000000"/>
                <w:sz w:val="18"/>
                <w:szCs w:val="18"/>
              </w:rPr>
              <w:t>313-322</w:t>
            </w:r>
          </w:p>
        </w:tc>
        <w:tc>
          <w:tcPr>
            <w:tcW w:w="2708" w:type="dxa"/>
          </w:tcPr>
          <w:p w14:paraId="122FDC49" w14:textId="6BA4A25D" w:rsidR="000D1E0B" w:rsidRPr="00EC262F" w:rsidRDefault="000D1E0B" w:rsidP="00335AF3">
            <w:pPr>
              <w:tabs>
                <w:tab w:val="left" w:pos="10080"/>
              </w:tabs>
              <w:rPr>
                <w:color w:val="000000"/>
                <w:sz w:val="18"/>
                <w:szCs w:val="18"/>
              </w:rPr>
            </w:pPr>
            <w:r w:rsidRPr="00EC262F">
              <w:rPr>
                <w:color w:val="000000"/>
                <w:sz w:val="18"/>
                <w:szCs w:val="18"/>
              </w:rPr>
              <w:t>License Plate</w:t>
            </w:r>
            <w:r w:rsidR="00C65E45" w:rsidRPr="00EC262F">
              <w:rPr>
                <w:color w:val="000000"/>
                <w:sz w:val="18"/>
                <w:szCs w:val="18"/>
              </w:rPr>
              <w:t xml:space="preserve"> Number</w:t>
            </w:r>
          </w:p>
        </w:tc>
        <w:tc>
          <w:tcPr>
            <w:tcW w:w="712" w:type="dxa"/>
          </w:tcPr>
          <w:p w14:paraId="512285F4" w14:textId="77777777" w:rsidR="000D1E0B" w:rsidRPr="00EC262F" w:rsidRDefault="000D1E0B" w:rsidP="00335AF3">
            <w:pPr>
              <w:tabs>
                <w:tab w:val="left" w:pos="10080"/>
              </w:tabs>
              <w:rPr>
                <w:color w:val="000000"/>
                <w:sz w:val="18"/>
                <w:szCs w:val="18"/>
              </w:rPr>
            </w:pPr>
            <w:r w:rsidRPr="00EC262F">
              <w:rPr>
                <w:color w:val="000000"/>
                <w:sz w:val="18"/>
                <w:szCs w:val="18"/>
              </w:rPr>
              <w:t>10</w:t>
            </w:r>
          </w:p>
        </w:tc>
        <w:tc>
          <w:tcPr>
            <w:tcW w:w="458" w:type="dxa"/>
          </w:tcPr>
          <w:p w14:paraId="3479CCA4"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3FAC71BD" w14:textId="77777777" w:rsidR="000D1E0B" w:rsidRPr="00EC262F" w:rsidRDefault="000D1E0B" w:rsidP="00335AF3">
            <w:pPr>
              <w:tabs>
                <w:tab w:val="left" w:pos="10080"/>
              </w:tabs>
              <w:rPr>
                <w:color w:val="000000"/>
                <w:sz w:val="18"/>
                <w:szCs w:val="18"/>
              </w:rPr>
            </w:pPr>
            <w:r w:rsidRPr="00EC262F">
              <w:rPr>
                <w:color w:val="000000"/>
                <w:sz w:val="18"/>
                <w:szCs w:val="18"/>
              </w:rPr>
              <w:t>Full License Plate Number displayed on vehicle</w:t>
            </w:r>
          </w:p>
        </w:tc>
      </w:tr>
      <w:tr w:rsidR="000D1E0B" w:rsidRPr="00EC262F" w14:paraId="02A6047D" w14:textId="77777777" w:rsidTr="00EC262F">
        <w:trPr>
          <w:cantSplit/>
          <w:trHeight w:val="226"/>
        </w:trPr>
        <w:tc>
          <w:tcPr>
            <w:tcW w:w="892" w:type="dxa"/>
          </w:tcPr>
          <w:p w14:paraId="34AABB70" w14:textId="77777777" w:rsidR="000D1E0B" w:rsidRPr="00EC262F" w:rsidRDefault="000D1E0B" w:rsidP="00335AF3">
            <w:pPr>
              <w:tabs>
                <w:tab w:val="left" w:pos="10080"/>
              </w:tabs>
              <w:rPr>
                <w:color w:val="000000"/>
                <w:sz w:val="18"/>
                <w:szCs w:val="18"/>
              </w:rPr>
            </w:pPr>
            <w:r w:rsidRPr="00EC262F">
              <w:rPr>
                <w:color w:val="000000"/>
                <w:sz w:val="18"/>
                <w:szCs w:val="18"/>
              </w:rPr>
              <w:t>323-324</w:t>
            </w:r>
          </w:p>
        </w:tc>
        <w:tc>
          <w:tcPr>
            <w:tcW w:w="2708" w:type="dxa"/>
          </w:tcPr>
          <w:p w14:paraId="14E5829E" w14:textId="77777777" w:rsidR="000D1E0B" w:rsidRPr="00EC262F" w:rsidRDefault="000D1E0B" w:rsidP="00335AF3">
            <w:pPr>
              <w:tabs>
                <w:tab w:val="left" w:pos="10080"/>
              </w:tabs>
              <w:rPr>
                <w:color w:val="000000"/>
                <w:sz w:val="18"/>
                <w:szCs w:val="18"/>
              </w:rPr>
            </w:pPr>
            <w:r w:rsidRPr="00EC262F">
              <w:rPr>
                <w:color w:val="000000"/>
                <w:sz w:val="18"/>
                <w:szCs w:val="18"/>
              </w:rPr>
              <w:t>License Plate State</w:t>
            </w:r>
          </w:p>
        </w:tc>
        <w:tc>
          <w:tcPr>
            <w:tcW w:w="712" w:type="dxa"/>
          </w:tcPr>
          <w:p w14:paraId="43D0B373"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38812AA1"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4E4D32E3" w14:textId="113B19B8" w:rsidR="000D1E0B" w:rsidRPr="00EC262F" w:rsidRDefault="00731521" w:rsidP="00335AF3">
            <w:pPr>
              <w:tabs>
                <w:tab w:val="left" w:pos="10080"/>
              </w:tabs>
              <w:rPr>
                <w:color w:val="000000"/>
                <w:sz w:val="18"/>
                <w:szCs w:val="18"/>
              </w:rPr>
            </w:pPr>
            <w:r w:rsidRPr="00EC262F">
              <w:rPr>
                <w:color w:val="000000" w:themeColor="text1"/>
                <w:sz w:val="18"/>
                <w:szCs w:val="18"/>
              </w:rPr>
              <w:t>See Appendix C</w:t>
            </w:r>
            <w:r w:rsidRPr="00EC262F">
              <w:rPr>
                <w:color w:val="000000"/>
                <w:sz w:val="18"/>
                <w:szCs w:val="18"/>
              </w:rPr>
              <w:t xml:space="preserve"> , </w:t>
            </w:r>
            <w:r w:rsidR="000D1E0B" w:rsidRPr="00EC262F">
              <w:rPr>
                <w:color w:val="000000"/>
                <w:sz w:val="18"/>
                <w:szCs w:val="18"/>
              </w:rPr>
              <w:t>If License Plate is input</w:t>
            </w:r>
          </w:p>
        </w:tc>
      </w:tr>
      <w:tr w:rsidR="000D1E0B" w:rsidRPr="00EC262F" w14:paraId="3CB3FE1B" w14:textId="77777777" w:rsidTr="00EC262F">
        <w:trPr>
          <w:trHeight w:val="210"/>
        </w:trPr>
        <w:tc>
          <w:tcPr>
            <w:tcW w:w="892" w:type="dxa"/>
          </w:tcPr>
          <w:p w14:paraId="3606D09B" w14:textId="77777777" w:rsidR="000D1E0B" w:rsidRPr="00EC262F" w:rsidRDefault="000D1E0B" w:rsidP="00335AF3">
            <w:pPr>
              <w:tabs>
                <w:tab w:val="left" w:pos="10080"/>
              </w:tabs>
              <w:rPr>
                <w:color w:val="000000"/>
                <w:sz w:val="18"/>
                <w:szCs w:val="18"/>
              </w:rPr>
            </w:pPr>
            <w:r w:rsidRPr="00EC262F">
              <w:rPr>
                <w:color w:val="000000"/>
                <w:sz w:val="18"/>
                <w:szCs w:val="18"/>
              </w:rPr>
              <w:t>325-328</w:t>
            </w:r>
          </w:p>
        </w:tc>
        <w:tc>
          <w:tcPr>
            <w:tcW w:w="2708" w:type="dxa"/>
          </w:tcPr>
          <w:p w14:paraId="3E7D8FB2" w14:textId="77777777" w:rsidR="000D1E0B" w:rsidRPr="00EC262F" w:rsidRDefault="000D1E0B" w:rsidP="00335AF3">
            <w:pPr>
              <w:tabs>
                <w:tab w:val="left" w:pos="10080"/>
              </w:tabs>
              <w:rPr>
                <w:color w:val="000000"/>
                <w:sz w:val="18"/>
                <w:szCs w:val="18"/>
              </w:rPr>
            </w:pPr>
            <w:r w:rsidRPr="00EC262F">
              <w:rPr>
                <w:color w:val="000000"/>
                <w:sz w:val="18"/>
                <w:szCs w:val="18"/>
              </w:rPr>
              <w:t>Last Year Registered</w:t>
            </w:r>
          </w:p>
        </w:tc>
        <w:tc>
          <w:tcPr>
            <w:tcW w:w="712" w:type="dxa"/>
          </w:tcPr>
          <w:p w14:paraId="71FE71C8" w14:textId="77777777" w:rsidR="000D1E0B" w:rsidRPr="00EC262F" w:rsidRDefault="000D1E0B" w:rsidP="00335AF3">
            <w:pPr>
              <w:tabs>
                <w:tab w:val="left" w:pos="10080"/>
              </w:tabs>
              <w:rPr>
                <w:color w:val="000000"/>
                <w:sz w:val="18"/>
                <w:szCs w:val="18"/>
              </w:rPr>
            </w:pPr>
            <w:r w:rsidRPr="00EC262F">
              <w:rPr>
                <w:color w:val="000000"/>
                <w:sz w:val="18"/>
                <w:szCs w:val="18"/>
              </w:rPr>
              <w:t>4</w:t>
            </w:r>
          </w:p>
        </w:tc>
        <w:tc>
          <w:tcPr>
            <w:tcW w:w="458" w:type="dxa"/>
          </w:tcPr>
          <w:p w14:paraId="496008DB" w14:textId="77777777" w:rsidR="000D1E0B" w:rsidRPr="00EC262F" w:rsidRDefault="000D1E0B" w:rsidP="00335AF3">
            <w:pPr>
              <w:tabs>
                <w:tab w:val="left" w:pos="10080"/>
              </w:tabs>
              <w:rPr>
                <w:color w:val="000000"/>
                <w:sz w:val="18"/>
                <w:szCs w:val="18"/>
              </w:rPr>
            </w:pPr>
            <w:r w:rsidRPr="00EC262F">
              <w:rPr>
                <w:color w:val="000000"/>
                <w:sz w:val="18"/>
                <w:szCs w:val="18"/>
              </w:rPr>
              <w:t>N</w:t>
            </w:r>
          </w:p>
        </w:tc>
        <w:tc>
          <w:tcPr>
            <w:tcW w:w="6030" w:type="dxa"/>
          </w:tcPr>
          <w:p w14:paraId="04409580" w14:textId="77777777" w:rsidR="000D1E0B" w:rsidRPr="00EC262F" w:rsidRDefault="000D1E0B" w:rsidP="00335AF3">
            <w:pPr>
              <w:tabs>
                <w:tab w:val="left" w:pos="10080"/>
              </w:tabs>
              <w:rPr>
                <w:color w:val="000000"/>
                <w:sz w:val="18"/>
                <w:szCs w:val="18"/>
              </w:rPr>
            </w:pPr>
          </w:p>
        </w:tc>
      </w:tr>
      <w:tr w:rsidR="000D1E0B" w:rsidRPr="00EC262F" w14:paraId="61865090" w14:textId="77777777" w:rsidTr="00EC262F">
        <w:trPr>
          <w:trHeight w:val="228"/>
        </w:trPr>
        <w:tc>
          <w:tcPr>
            <w:tcW w:w="892" w:type="dxa"/>
          </w:tcPr>
          <w:p w14:paraId="60282AE6" w14:textId="77777777" w:rsidR="000D1E0B" w:rsidRPr="00EC262F" w:rsidRDefault="000D1E0B" w:rsidP="00335AF3">
            <w:pPr>
              <w:tabs>
                <w:tab w:val="left" w:pos="10080"/>
              </w:tabs>
              <w:rPr>
                <w:color w:val="000000"/>
                <w:sz w:val="18"/>
                <w:szCs w:val="18"/>
              </w:rPr>
            </w:pPr>
            <w:r w:rsidRPr="00EC262F">
              <w:rPr>
                <w:color w:val="000000"/>
                <w:sz w:val="18"/>
                <w:szCs w:val="18"/>
              </w:rPr>
              <w:t>329</w:t>
            </w:r>
          </w:p>
        </w:tc>
        <w:tc>
          <w:tcPr>
            <w:tcW w:w="2708" w:type="dxa"/>
          </w:tcPr>
          <w:p w14:paraId="00029246" w14:textId="77777777" w:rsidR="000D1E0B" w:rsidRPr="00EC262F" w:rsidRDefault="000D1E0B" w:rsidP="00335AF3">
            <w:pPr>
              <w:tabs>
                <w:tab w:val="left" w:pos="10080"/>
              </w:tabs>
              <w:rPr>
                <w:color w:val="000000"/>
                <w:sz w:val="18"/>
                <w:szCs w:val="18"/>
              </w:rPr>
            </w:pPr>
            <w:r w:rsidRPr="00EC262F">
              <w:rPr>
                <w:color w:val="000000"/>
                <w:sz w:val="18"/>
                <w:szCs w:val="18"/>
              </w:rPr>
              <w:t>Vehicle Disposition</w:t>
            </w:r>
          </w:p>
        </w:tc>
        <w:tc>
          <w:tcPr>
            <w:tcW w:w="712" w:type="dxa"/>
          </w:tcPr>
          <w:p w14:paraId="7DB23D4D"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39E6A3D1" w14:textId="2ECEC9F0" w:rsidR="000D1E0B" w:rsidRPr="00EC262F" w:rsidRDefault="001A46B6" w:rsidP="00335AF3">
            <w:pPr>
              <w:tabs>
                <w:tab w:val="left" w:pos="10080"/>
              </w:tabs>
              <w:rPr>
                <w:color w:val="000000"/>
                <w:sz w:val="18"/>
                <w:szCs w:val="18"/>
              </w:rPr>
            </w:pPr>
            <w:r w:rsidRPr="00EC262F">
              <w:rPr>
                <w:color w:val="000000"/>
                <w:sz w:val="18"/>
                <w:szCs w:val="18"/>
              </w:rPr>
              <w:t>A/N</w:t>
            </w:r>
          </w:p>
        </w:tc>
        <w:tc>
          <w:tcPr>
            <w:tcW w:w="6030" w:type="dxa"/>
          </w:tcPr>
          <w:p w14:paraId="60275F77" w14:textId="40DC379D" w:rsidR="000D1E0B" w:rsidRPr="00EC262F" w:rsidRDefault="001A46B6" w:rsidP="00335AF3">
            <w:pPr>
              <w:tabs>
                <w:tab w:val="left" w:pos="10080"/>
              </w:tabs>
              <w:rPr>
                <w:color w:val="000000"/>
                <w:sz w:val="18"/>
                <w:szCs w:val="18"/>
              </w:rPr>
            </w:pPr>
            <w:r w:rsidRPr="00EC262F">
              <w:rPr>
                <w:color w:val="000000" w:themeColor="text1"/>
                <w:sz w:val="18"/>
                <w:szCs w:val="18"/>
              </w:rPr>
              <w:t>See Appendix C</w:t>
            </w:r>
          </w:p>
        </w:tc>
      </w:tr>
      <w:tr w:rsidR="000D1E0B" w:rsidRPr="00EC262F" w14:paraId="47696309" w14:textId="77777777" w:rsidTr="00EC262F">
        <w:trPr>
          <w:trHeight w:val="228"/>
        </w:trPr>
        <w:tc>
          <w:tcPr>
            <w:tcW w:w="892" w:type="dxa"/>
          </w:tcPr>
          <w:p w14:paraId="78CD9992" w14:textId="77777777" w:rsidR="000D1E0B" w:rsidRPr="00EC262F" w:rsidRDefault="000D1E0B" w:rsidP="00335AF3">
            <w:pPr>
              <w:tabs>
                <w:tab w:val="left" w:pos="10080"/>
              </w:tabs>
              <w:rPr>
                <w:color w:val="000000"/>
                <w:sz w:val="18"/>
                <w:szCs w:val="18"/>
              </w:rPr>
            </w:pPr>
            <w:r w:rsidRPr="00EC262F">
              <w:rPr>
                <w:color w:val="000000"/>
                <w:sz w:val="18"/>
                <w:szCs w:val="18"/>
              </w:rPr>
              <w:t>330</w:t>
            </w:r>
          </w:p>
        </w:tc>
        <w:tc>
          <w:tcPr>
            <w:tcW w:w="2708" w:type="dxa"/>
          </w:tcPr>
          <w:p w14:paraId="02898083" w14:textId="77777777" w:rsidR="000D1E0B" w:rsidRPr="00EC262F" w:rsidRDefault="000D1E0B" w:rsidP="00335AF3">
            <w:pPr>
              <w:tabs>
                <w:tab w:val="left" w:pos="10080"/>
              </w:tabs>
              <w:rPr>
                <w:color w:val="000000"/>
                <w:sz w:val="18"/>
                <w:szCs w:val="18"/>
              </w:rPr>
            </w:pPr>
            <w:r w:rsidRPr="00EC262F">
              <w:rPr>
                <w:color w:val="000000"/>
                <w:sz w:val="18"/>
                <w:szCs w:val="18"/>
              </w:rPr>
              <w:t>Total Loss NMVTIS Check</w:t>
            </w:r>
          </w:p>
        </w:tc>
        <w:tc>
          <w:tcPr>
            <w:tcW w:w="712" w:type="dxa"/>
          </w:tcPr>
          <w:p w14:paraId="7013C87A"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41FED494"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682DFDAA" w14:textId="77777777" w:rsidR="000D1E0B" w:rsidRPr="00EC262F" w:rsidRDefault="000D1E0B" w:rsidP="00335AF3">
            <w:pPr>
              <w:tabs>
                <w:tab w:val="left" w:pos="10080"/>
              </w:tabs>
              <w:rPr>
                <w:color w:val="000000"/>
                <w:sz w:val="18"/>
                <w:szCs w:val="18"/>
              </w:rPr>
            </w:pPr>
            <w:r w:rsidRPr="00EC262F">
              <w:rPr>
                <w:color w:val="000000"/>
                <w:sz w:val="18"/>
                <w:szCs w:val="18"/>
              </w:rPr>
              <w:t xml:space="preserve">E = </w:t>
            </w:r>
            <w:r w:rsidR="001C07C5" w:rsidRPr="00EC262F">
              <w:rPr>
                <w:color w:val="000000"/>
                <w:sz w:val="18"/>
                <w:szCs w:val="18"/>
              </w:rPr>
              <w:t xml:space="preserve">VIN Passes Check Digit. </w:t>
            </w:r>
            <w:r w:rsidR="001C07C5" w:rsidRPr="00EC262F">
              <w:rPr>
                <w:b/>
                <w:color w:val="000000"/>
                <w:sz w:val="18"/>
                <w:szCs w:val="18"/>
              </w:rPr>
              <w:t>Will be received if VIN Validation, pos. 258 = F AND VIN passes check digit validation.</w:t>
            </w:r>
            <w:r w:rsidR="001C07C5" w:rsidRPr="00EC262F">
              <w:rPr>
                <w:color w:val="000000"/>
                <w:sz w:val="18"/>
                <w:szCs w:val="18"/>
              </w:rPr>
              <w:t xml:space="preserve"> Eligible to be sent to NMVTIS, if other NMVTIS </w:t>
            </w:r>
            <w:r w:rsidR="00DA5829" w:rsidRPr="00EC262F">
              <w:rPr>
                <w:color w:val="000000"/>
                <w:sz w:val="18"/>
                <w:szCs w:val="18"/>
              </w:rPr>
              <w:t>criteria are</w:t>
            </w:r>
            <w:r w:rsidR="001C07C5" w:rsidRPr="00EC262F">
              <w:rPr>
                <w:color w:val="000000"/>
                <w:sz w:val="18"/>
                <w:szCs w:val="18"/>
              </w:rPr>
              <w:t xml:space="preserve"> met. </w:t>
            </w:r>
            <w:r w:rsidRPr="00EC262F">
              <w:rPr>
                <w:color w:val="000000"/>
                <w:sz w:val="18"/>
                <w:szCs w:val="18"/>
              </w:rPr>
              <w:t>Space</w:t>
            </w:r>
            <w:r w:rsidR="001C07C5" w:rsidRPr="00EC262F">
              <w:rPr>
                <w:color w:val="000000"/>
                <w:sz w:val="18"/>
                <w:szCs w:val="18"/>
              </w:rPr>
              <w:t xml:space="preserve"> will be sent in all other cases. </w:t>
            </w:r>
          </w:p>
        </w:tc>
      </w:tr>
      <w:tr w:rsidR="000D1E0B" w:rsidRPr="00EC262F" w14:paraId="3268526D" w14:textId="77777777" w:rsidTr="00EC262F">
        <w:trPr>
          <w:cantSplit/>
          <w:trHeight w:val="226"/>
        </w:trPr>
        <w:tc>
          <w:tcPr>
            <w:tcW w:w="892" w:type="dxa"/>
          </w:tcPr>
          <w:p w14:paraId="310928E9" w14:textId="77777777" w:rsidR="000D1E0B" w:rsidRPr="00EC262F" w:rsidRDefault="000D1E0B" w:rsidP="00335AF3">
            <w:pPr>
              <w:tabs>
                <w:tab w:val="left" w:pos="10080"/>
              </w:tabs>
              <w:rPr>
                <w:color w:val="000000"/>
                <w:sz w:val="18"/>
                <w:szCs w:val="18"/>
              </w:rPr>
            </w:pPr>
            <w:r w:rsidRPr="00EC262F">
              <w:rPr>
                <w:color w:val="000000"/>
                <w:sz w:val="18"/>
                <w:szCs w:val="18"/>
              </w:rPr>
              <w:t>331-332</w:t>
            </w:r>
          </w:p>
        </w:tc>
        <w:tc>
          <w:tcPr>
            <w:tcW w:w="2708" w:type="dxa"/>
          </w:tcPr>
          <w:p w14:paraId="477347EA" w14:textId="77777777" w:rsidR="000D1E0B" w:rsidRPr="00EC262F" w:rsidRDefault="000D1E0B" w:rsidP="00335AF3">
            <w:pPr>
              <w:tabs>
                <w:tab w:val="left" w:pos="10080"/>
              </w:tabs>
              <w:rPr>
                <w:color w:val="000000"/>
                <w:sz w:val="18"/>
                <w:szCs w:val="18"/>
              </w:rPr>
            </w:pPr>
            <w:r w:rsidRPr="00EC262F">
              <w:rPr>
                <w:color w:val="000000"/>
                <w:sz w:val="18"/>
                <w:szCs w:val="18"/>
              </w:rPr>
              <w:t>Anti-Theft Device Type</w:t>
            </w:r>
          </w:p>
        </w:tc>
        <w:tc>
          <w:tcPr>
            <w:tcW w:w="712" w:type="dxa"/>
          </w:tcPr>
          <w:p w14:paraId="2C9AAA9C"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448FEAE7" w14:textId="77777777" w:rsidR="000D1E0B" w:rsidRPr="00EC262F" w:rsidRDefault="000D1E0B" w:rsidP="00335AF3">
            <w:pPr>
              <w:tabs>
                <w:tab w:val="left" w:pos="10080"/>
              </w:tabs>
              <w:rPr>
                <w:color w:val="000000"/>
                <w:sz w:val="18"/>
                <w:szCs w:val="18"/>
              </w:rPr>
            </w:pPr>
            <w:r w:rsidRPr="00EC262F">
              <w:rPr>
                <w:color w:val="000000"/>
                <w:sz w:val="18"/>
                <w:szCs w:val="18"/>
              </w:rPr>
              <w:t>N</w:t>
            </w:r>
          </w:p>
        </w:tc>
        <w:tc>
          <w:tcPr>
            <w:tcW w:w="6030" w:type="dxa"/>
          </w:tcPr>
          <w:p w14:paraId="60337DA7" w14:textId="77777777" w:rsidR="000D1E0B" w:rsidRPr="00EC262F" w:rsidRDefault="000D1E0B" w:rsidP="00335AF3">
            <w:pPr>
              <w:tabs>
                <w:tab w:val="left" w:pos="10080"/>
              </w:tabs>
              <w:rPr>
                <w:color w:val="000000"/>
                <w:sz w:val="18"/>
                <w:szCs w:val="18"/>
              </w:rPr>
            </w:pPr>
            <w:r w:rsidRPr="00EC262F">
              <w:rPr>
                <w:color w:val="000000"/>
                <w:sz w:val="18"/>
                <w:szCs w:val="18"/>
              </w:rPr>
              <w:t>See Appendix C</w:t>
            </w:r>
          </w:p>
        </w:tc>
      </w:tr>
      <w:tr w:rsidR="000D1E0B" w:rsidRPr="00EC262F" w14:paraId="52EB3F53" w14:textId="77777777" w:rsidTr="00EC262F">
        <w:trPr>
          <w:trHeight w:val="228"/>
        </w:trPr>
        <w:tc>
          <w:tcPr>
            <w:tcW w:w="892" w:type="dxa"/>
          </w:tcPr>
          <w:p w14:paraId="672EE282" w14:textId="77777777" w:rsidR="000D1E0B" w:rsidRPr="00EC262F" w:rsidRDefault="000D1E0B" w:rsidP="00335AF3">
            <w:pPr>
              <w:tabs>
                <w:tab w:val="left" w:pos="10080"/>
              </w:tabs>
              <w:rPr>
                <w:color w:val="000000"/>
                <w:sz w:val="18"/>
                <w:szCs w:val="18"/>
              </w:rPr>
            </w:pPr>
            <w:r w:rsidRPr="00EC262F">
              <w:rPr>
                <w:color w:val="000000"/>
                <w:sz w:val="18"/>
                <w:szCs w:val="18"/>
              </w:rPr>
              <w:t>333-334</w:t>
            </w:r>
          </w:p>
        </w:tc>
        <w:tc>
          <w:tcPr>
            <w:tcW w:w="2708" w:type="dxa"/>
          </w:tcPr>
          <w:p w14:paraId="0CB476F0" w14:textId="77777777" w:rsidR="000D1E0B" w:rsidRPr="00EC262F" w:rsidRDefault="000D1E0B" w:rsidP="00335AF3">
            <w:pPr>
              <w:tabs>
                <w:tab w:val="left" w:pos="10080"/>
              </w:tabs>
              <w:rPr>
                <w:color w:val="000000"/>
                <w:sz w:val="18"/>
                <w:szCs w:val="18"/>
              </w:rPr>
            </w:pPr>
            <w:r w:rsidRPr="00EC262F">
              <w:rPr>
                <w:color w:val="000000"/>
                <w:sz w:val="18"/>
                <w:szCs w:val="18"/>
              </w:rPr>
              <w:t>Point Of Impact</w:t>
            </w:r>
          </w:p>
        </w:tc>
        <w:tc>
          <w:tcPr>
            <w:tcW w:w="712" w:type="dxa"/>
          </w:tcPr>
          <w:p w14:paraId="02438346" w14:textId="77777777" w:rsidR="000D1E0B" w:rsidRPr="00EC262F" w:rsidRDefault="000D1E0B" w:rsidP="00335AF3">
            <w:pPr>
              <w:tabs>
                <w:tab w:val="left" w:pos="10080"/>
              </w:tabs>
              <w:rPr>
                <w:color w:val="000000"/>
                <w:sz w:val="18"/>
                <w:szCs w:val="18"/>
              </w:rPr>
            </w:pPr>
            <w:r w:rsidRPr="00EC262F">
              <w:rPr>
                <w:color w:val="000000"/>
                <w:sz w:val="18"/>
                <w:szCs w:val="18"/>
              </w:rPr>
              <w:t>2</w:t>
            </w:r>
          </w:p>
        </w:tc>
        <w:tc>
          <w:tcPr>
            <w:tcW w:w="458" w:type="dxa"/>
          </w:tcPr>
          <w:p w14:paraId="730FBCBD" w14:textId="77777777" w:rsidR="000D1E0B" w:rsidRPr="00EC262F" w:rsidRDefault="000D1E0B" w:rsidP="00335AF3">
            <w:pPr>
              <w:tabs>
                <w:tab w:val="left" w:pos="10080"/>
              </w:tabs>
              <w:rPr>
                <w:color w:val="000000"/>
                <w:sz w:val="18"/>
                <w:szCs w:val="18"/>
              </w:rPr>
            </w:pPr>
            <w:r w:rsidRPr="00EC262F">
              <w:rPr>
                <w:color w:val="000000"/>
                <w:sz w:val="18"/>
                <w:szCs w:val="18"/>
              </w:rPr>
              <w:t>N</w:t>
            </w:r>
          </w:p>
        </w:tc>
        <w:tc>
          <w:tcPr>
            <w:tcW w:w="6030" w:type="dxa"/>
          </w:tcPr>
          <w:p w14:paraId="3DC8943A" w14:textId="77777777" w:rsidR="000D1E0B" w:rsidRPr="00EC262F" w:rsidRDefault="000D1E0B" w:rsidP="00335AF3">
            <w:pPr>
              <w:tabs>
                <w:tab w:val="left" w:pos="10080"/>
              </w:tabs>
              <w:rPr>
                <w:color w:val="000000"/>
                <w:sz w:val="18"/>
                <w:szCs w:val="18"/>
              </w:rPr>
            </w:pPr>
            <w:r w:rsidRPr="00EC262F">
              <w:rPr>
                <w:color w:val="000000"/>
                <w:sz w:val="18"/>
                <w:szCs w:val="18"/>
              </w:rPr>
              <w:t>Primary Point of Impact on Vehicle – See Appendix C</w:t>
            </w:r>
          </w:p>
        </w:tc>
      </w:tr>
      <w:tr w:rsidR="000D1E0B" w:rsidRPr="00EC262F" w14:paraId="1F1BECE0" w14:textId="77777777" w:rsidTr="00EC262F">
        <w:trPr>
          <w:cantSplit/>
          <w:trHeight w:val="226"/>
        </w:trPr>
        <w:tc>
          <w:tcPr>
            <w:tcW w:w="892" w:type="dxa"/>
          </w:tcPr>
          <w:p w14:paraId="25E92D38" w14:textId="77777777" w:rsidR="000D1E0B" w:rsidRPr="00EC262F" w:rsidRDefault="000D1E0B" w:rsidP="00335AF3">
            <w:pPr>
              <w:tabs>
                <w:tab w:val="left" w:pos="10080"/>
              </w:tabs>
              <w:rPr>
                <w:color w:val="000000"/>
                <w:sz w:val="18"/>
                <w:szCs w:val="18"/>
              </w:rPr>
            </w:pPr>
            <w:r w:rsidRPr="00EC262F">
              <w:rPr>
                <w:color w:val="000000"/>
                <w:sz w:val="18"/>
                <w:szCs w:val="18"/>
              </w:rPr>
              <w:t>335</w:t>
            </w:r>
          </w:p>
        </w:tc>
        <w:tc>
          <w:tcPr>
            <w:tcW w:w="2708" w:type="dxa"/>
          </w:tcPr>
          <w:p w14:paraId="7D787D8E" w14:textId="77777777" w:rsidR="000D1E0B" w:rsidRPr="00EC262F" w:rsidRDefault="000D1E0B" w:rsidP="00335AF3">
            <w:pPr>
              <w:tabs>
                <w:tab w:val="left" w:pos="10080"/>
              </w:tabs>
              <w:rPr>
                <w:color w:val="000000"/>
                <w:sz w:val="18"/>
                <w:szCs w:val="18"/>
              </w:rPr>
            </w:pPr>
            <w:r w:rsidRPr="00EC262F">
              <w:rPr>
                <w:color w:val="000000"/>
                <w:sz w:val="18"/>
                <w:szCs w:val="18"/>
              </w:rPr>
              <w:t>Driver Airbag Status</w:t>
            </w:r>
          </w:p>
        </w:tc>
        <w:tc>
          <w:tcPr>
            <w:tcW w:w="712" w:type="dxa"/>
          </w:tcPr>
          <w:p w14:paraId="1275A3FB"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46207D2B"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vAlign w:val="center"/>
          </w:tcPr>
          <w:p w14:paraId="676EC22B" w14:textId="77777777" w:rsidR="000D1E0B" w:rsidRPr="00EC262F" w:rsidRDefault="000D1E0B" w:rsidP="00335AF3">
            <w:pPr>
              <w:tabs>
                <w:tab w:val="left" w:pos="10080"/>
              </w:tabs>
              <w:rPr>
                <w:color w:val="000000"/>
                <w:sz w:val="18"/>
                <w:szCs w:val="18"/>
              </w:rPr>
            </w:pPr>
            <w:r w:rsidRPr="00EC262F">
              <w:rPr>
                <w:color w:val="000000"/>
                <w:sz w:val="18"/>
                <w:szCs w:val="18"/>
              </w:rPr>
              <w:t>D-Deployed I-Intact M-Missing</w:t>
            </w:r>
          </w:p>
        </w:tc>
      </w:tr>
      <w:tr w:rsidR="000D1E0B" w:rsidRPr="00EC262F" w14:paraId="2576D5CC" w14:textId="77777777" w:rsidTr="00EC262F">
        <w:trPr>
          <w:cantSplit/>
          <w:trHeight w:val="226"/>
        </w:trPr>
        <w:tc>
          <w:tcPr>
            <w:tcW w:w="892" w:type="dxa"/>
          </w:tcPr>
          <w:p w14:paraId="0D5B0D84" w14:textId="77777777" w:rsidR="000D1E0B" w:rsidRPr="00EC262F" w:rsidRDefault="000D1E0B" w:rsidP="00335AF3">
            <w:pPr>
              <w:tabs>
                <w:tab w:val="left" w:pos="10080"/>
              </w:tabs>
              <w:rPr>
                <w:color w:val="000000"/>
                <w:sz w:val="18"/>
                <w:szCs w:val="18"/>
              </w:rPr>
            </w:pPr>
            <w:r w:rsidRPr="00EC262F">
              <w:rPr>
                <w:color w:val="000000"/>
                <w:sz w:val="18"/>
                <w:szCs w:val="18"/>
              </w:rPr>
              <w:t>336</w:t>
            </w:r>
          </w:p>
        </w:tc>
        <w:tc>
          <w:tcPr>
            <w:tcW w:w="2708" w:type="dxa"/>
          </w:tcPr>
          <w:p w14:paraId="79224702" w14:textId="77777777" w:rsidR="000D1E0B" w:rsidRPr="00EC262F" w:rsidRDefault="000D1E0B" w:rsidP="00335AF3">
            <w:pPr>
              <w:tabs>
                <w:tab w:val="left" w:pos="10080"/>
              </w:tabs>
              <w:rPr>
                <w:color w:val="000000"/>
                <w:sz w:val="18"/>
                <w:szCs w:val="18"/>
              </w:rPr>
            </w:pPr>
            <w:r w:rsidRPr="00EC262F">
              <w:rPr>
                <w:color w:val="000000"/>
                <w:sz w:val="18"/>
                <w:szCs w:val="18"/>
              </w:rPr>
              <w:t>Passenger Airbag Status</w:t>
            </w:r>
          </w:p>
        </w:tc>
        <w:tc>
          <w:tcPr>
            <w:tcW w:w="712" w:type="dxa"/>
          </w:tcPr>
          <w:p w14:paraId="330B1190"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4AAD8246"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7D6BA3C6" w14:textId="4092205F" w:rsidR="000D1E0B" w:rsidRPr="00EC262F" w:rsidRDefault="009423E7" w:rsidP="00335AF3">
            <w:pPr>
              <w:tabs>
                <w:tab w:val="left" w:pos="10080"/>
              </w:tabs>
              <w:rPr>
                <w:color w:val="000000"/>
                <w:sz w:val="18"/>
                <w:szCs w:val="18"/>
              </w:rPr>
            </w:pPr>
            <w:r w:rsidRPr="00EC262F">
              <w:rPr>
                <w:color w:val="000000"/>
                <w:sz w:val="18"/>
                <w:szCs w:val="18"/>
              </w:rPr>
              <w:t>D-Deployed I-Intact M-Missing</w:t>
            </w:r>
          </w:p>
        </w:tc>
      </w:tr>
      <w:tr w:rsidR="000D1E0B" w:rsidRPr="00EC262F" w14:paraId="27E3E7DF" w14:textId="77777777" w:rsidTr="00EC262F">
        <w:trPr>
          <w:cantSplit/>
          <w:trHeight w:val="226"/>
        </w:trPr>
        <w:tc>
          <w:tcPr>
            <w:tcW w:w="892" w:type="dxa"/>
          </w:tcPr>
          <w:p w14:paraId="5AF4B81E" w14:textId="77777777" w:rsidR="000D1E0B" w:rsidRPr="00EC262F" w:rsidRDefault="000D1E0B" w:rsidP="00335AF3">
            <w:pPr>
              <w:tabs>
                <w:tab w:val="left" w:pos="10080"/>
              </w:tabs>
              <w:rPr>
                <w:color w:val="000000"/>
                <w:sz w:val="18"/>
                <w:szCs w:val="18"/>
              </w:rPr>
            </w:pPr>
            <w:r w:rsidRPr="00EC262F">
              <w:rPr>
                <w:color w:val="000000"/>
                <w:sz w:val="18"/>
                <w:szCs w:val="18"/>
              </w:rPr>
              <w:t>337</w:t>
            </w:r>
          </w:p>
        </w:tc>
        <w:tc>
          <w:tcPr>
            <w:tcW w:w="2708" w:type="dxa"/>
          </w:tcPr>
          <w:p w14:paraId="79483BE6" w14:textId="77777777" w:rsidR="000D1E0B" w:rsidRPr="00EC262F" w:rsidRDefault="000D1E0B" w:rsidP="00335AF3">
            <w:pPr>
              <w:tabs>
                <w:tab w:val="left" w:pos="10080"/>
              </w:tabs>
              <w:rPr>
                <w:color w:val="000000"/>
                <w:sz w:val="18"/>
                <w:szCs w:val="18"/>
              </w:rPr>
            </w:pPr>
            <w:r w:rsidRPr="00EC262F">
              <w:rPr>
                <w:color w:val="000000"/>
                <w:sz w:val="18"/>
                <w:szCs w:val="18"/>
              </w:rPr>
              <w:t>Left Side Airbag Status</w:t>
            </w:r>
          </w:p>
        </w:tc>
        <w:tc>
          <w:tcPr>
            <w:tcW w:w="712" w:type="dxa"/>
          </w:tcPr>
          <w:p w14:paraId="632EE110"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187CFC0E"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0DDE6561" w14:textId="40F0B3A7" w:rsidR="000D1E0B" w:rsidRPr="00EC262F" w:rsidRDefault="009423E7" w:rsidP="00335AF3">
            <w:pPr>
              <w:tabs>
                <w:tab w:val="left" w:pos="10080"/>
              </w:tabs>
              <w:rPr>
                <w:color w:val="000000"/>
                <w:sz w:val="18"/>
                <w:szCs w:val="18"/>
              </w:rPr>
            </w:pPr>
            <w:r w:rsidRPr="00EC262F">
              <w:rPr>
                <w:color w:val="000000"/>
                <w:sz w:val="18"/>
                <w:szCs w:val="18"/>
              </w:rPr>
              <w:t>D-Deployed I-Intact M-Missing</w:t>
            </w:r>
          </w:p>
        </w:tc>
      </w:tr>
      <w:tr w:rsidR="000D1E0B" w:rsidRPr="00EC262F" w14:paraId="1946B346" w14:textId="77777777" w:rsidTr="00EC262F">
        <w:trPr>
          <w:cantSplit/>
          <w:trHeight w:val="226"/>
        </w:trPr>
        <w:tc>
          <w:tcPr>
            <w:tcW w:w="892" w:type="dxa"/>
          </w:tcPr>
          <w:p w14:paraId="6D43213D" w14:textId="77777777" w:rsidR="000D1E0B" w:rsidRPr="00EC262F" w:rsidRDefault="000D1E0B" w:rsidP="00335AF3">
            <w:pPr>
              <w:tabs>
                <w:tab w:val="left" w:pos="10080"/>
              </w:tabs>
              <w:rPr>
                <w:color w:val="000000"/>
                <w:sz w:val="18"/>
                <w:szCs w:val="18"/>
              </w:rPr>
            </w:pPr>
            <w:r w:rsidRPr="00EC262F">
              <w:rPr>
                <w:color w:val="000000"/>
                <w:sz w:val="18"/>
                <w:szCs w:val="18"/>
              </w:rPr>
              <w:t>338</w:t>
            </w:r>
          </w:p>
        </w:tc>
        <w:tc>
          <w:tcPr>
            <w:tcW w:w="2708" w:type="dxa"/>
          </w:tcPr>
          <w:p w14:paraId="435F0916" w14:textId="77777777" w:rsidR="000D1E0B" w:rsidRPr="00EC262F" w:rsidRDefault="000D1E0B" w:rsidP="00335AF3">
            <w:pPr>
              <w:tabs>
                <w:tab w:val="left" w:pos="10080"/>
              </w:tabs>
              <w:rPr>
                <w:color w:val="000000"/>
                <w:sz w:val="18"/>
                <w:szCs w:val="18"/>
              </w:rPr>
            </w:pPr>
            <w:r w:rsidRPr="00EC262F">
              <w:rPr>
                <w:color w:val="000000"/>
                <w:sz w:val="18"/>
                <w:szCs w:val="18"/>
              </w:rPr>
              <w:t>Right Side Airbag Status</w:t>
            </w:r>
          </w:p>
        </w:tc>
        <w:tc>
          <w:tcPr>
            <w:tcW w:w="712" w:type="dxa"/>
          </w:tcPr>
          <w:p w14:paraId="2FEC686F" w14:textId="77777777" w:rsidR="000D1E0B" w:rsidRPr="00EC262F" w:rsidRDefault="000D1E0B" w:rsidP="00335AF3">
            <w:pPr>
              <w:tabs>
                <w:tab w:val="left" w:pos="10080"/>
              </w:tabs>
              <w:rPr>
                <w:color w:val="000000"/>
                <w:sz w:val="18"/>
                <w:szCs w:val="18"/>
              </w:rPr>
            </w:pPr>
            <w:r w:rsidRPr="00EC262F">
              <w:rPr>
                <w:color w:val="000000"/>
                <w:sz w:val="18"/>
                <w:szCs w:val="18"/>
              </w:rPr>
              <w:t>1</w:t>
            </w:r>
          </w:p>
        </w:tc>
        <w:tc>
          <w:tcPr>
            <w:tcW w:w="458" w:type="dxa"/>
          </w:tcPr>
          <w:p w14:paraId="1B6F4331" w14:textId="77777777" w:rsidR="000D1E0B" w:rsidRPr="00EC262F" w:rsidRDefault="000D1E0B" w:rsidP="00335AF3">
            <w:pPr>
              <w:tabs>
                <w:tab w:val="left" w:pos="10080"/>
              </w:tabs>
              <w:rPr>
                <w:color w:val="000000"/>
                <w:sz w:val="18"/>
                <w:szCs w:val="18"/>
              </w:rPr>
            </w:pPr>
            <w:r w:rsidRPr="00EC262F">
              <w:rPr>
                <w:color w:val="000000"/>
                <w:sz w:val="18"/>
                <w:szCs w:val="18"/>
              </w:rPr>
              <w:t>A/N</w:t>
            </w:r>
          </w:p>
        </w:tc>
        <w:tc>
          <w:tcPr>
            <w:tcW w:w="6030" w:type="dxa"/>
          </w:tcPr>
          <w:p w14:paraId="1671729D" w14:textId="6D28F105" w:rsidR="000D1E0B" w:rsidRPr="00EC262F" w:rsidRDefault="009423E7" w:rsidP="00335AF3">
            <w:pPr>
              <w:tabs>
                <w:tab w:val="left" w:pos="10080"/>
              </w:tabs>
              <w:rPr>
                <w:color w:val="000000"/>
                <w:sz w:val="18"/>
                <w:szCs w:val="18"/>
              </w:rPr>
            </w:pPr>
            <w:r w:rsidRPr="00EC262F">
              <w:rPr>
                <w:color w:val="000000"/>
                <w:sz w:val="18"/>
                <w:szCs w:val="18"/>
              </w:rPr>
              <w:t>D-Deployed I-Intact M-Missing</w:t>
            </w:r>
          </w:p>
        </w:tc>
      </w:tr>
      <w:tr w:rsidR="00EC262F" w:rsidRPr="00EC262F" w14:paraId="6C0ED6F6" w14:textId="77777777" w:rsidTr="00EC262F">
        <w:trPr>
          <w:cantSplit/>
          <w:trHeight w:val="226"/>
        </w:trPr>
        <w:tc>
          <w:tcPr>
            <w:tcW w:w="892" w:type="dxa"/>
          </w:tcPr>
          <w:p w14:paraId="47BA7822" w14:textId="4498CCEA" w:rsidR="00EC262F" w:rsidRPr="00EC262F" w:rsidRDefault="00EC262F" w:rsidP="00EC262F">
            <w:pPr>
              <w:tabs>
                <w:tab w:val="left" w:pos="10080"/>
              </w:tabs>
              <w:rPr>
                <w:color w:val="000000"/>
                <w:sz w:val="18"/>
                <w:szCs w:val="18"/>
              </w:rPr>
            </w:pPr>
            <w:r w:rsidRPr="00EC262F">
              <w:rPr>
                <w:color w:val="000000"/>
                <w:sz w:val="18"/>
                <w:szCs w:val="18"/>
              </w:rPr>
              <w:t>339</w:t>
            </w:r>
          </w:p>
        </w:tc>
        <w:tc>
          <w:tcPr>
            <w:tcW w:w="2708" w:type="dxa"/>
          </w:tcPr>
          <w:p w14:paraId="579F7C07" w14:textId="34F9F59D" w:rsidR="00EC262F" w:rsidRPr="00EC262F" w:rsidRDefault="00EC262F" w:rsidP="00EC262F">
            <w:pPr>
              <w:tabs>
                <w:tab w:val="left" w:pos="10080"/>
              </w:tabs>
              <w:rPr>
                <w:color w:val="000000"/>
                <w:sz w:val="18"/>
                <w:szCs w:val="18"/>
              </w:rPr>
            </w:pPr>
            <w:r w:rsidRPr="00EC262F">
              <w:rPr>
                <w:color w:val="000000"/>
                <w:sz w:val="18"/>
                <w:szCs w:val="18"/>
              </w:rPr>
              <w:t>Theft Type Indicator</w:t>
            </w:r>
          </w:p>
        </w:tc>
        <w:tc>
          <w:tcPr>
            <w:tcW w:w="712" w:type="dxa"/>
          </w:tcPr>
          <w:p w14:paraId="1C6603EB" w14:textId="7450623F"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10B10D04" w14:textId="4AD5FF66"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734D003B" w14:textId="0EB3D748" w:rsidR="00EC262F" w:rsidRPr="00EC262F" w:rsidRDefault="00EC262F" w:rsidP="00EC262F">
            <w:pPr>
              <w:tabs>
                <w:tab w:val="left" w:pos="10080"/>
              </w:tabs>
              <w:rPr>
                <w:color w:val="000000"/>
                <w:sz w:val="18"/>
                <w:szCs w:val="18"/>
              </w:rPr>
            </w:pPr>
            <w:r w:rsidRPr="00EC262F">
              <w:rPr>
                <w:color w:val="000000"/>
                <w:sz w:val="18"/>
                <w:szCs w:val="18"/>
              </w:rPr>
              <w:t>P-Partial Theft ; T-Total Theft of Vehicle</w:t>
            </w:r>
          </w:p>
        </w:tc>
      </w:tr>
      <w:tr w:rsidR="00EC262F" w:rsidRPr="00EC262F" w14:paraId="7941AA5C" w14:textId="77777777" w:rsidTr="00EC262F">
        <w:trPr>
          <w:cantSplit/>
          <w:trHeight w:val="226"/>
        </w:trPr>
        <w:tc>
          <w:tcPr>
            <w:tcW w:w="892" w:type="dxa"/>
          </w:tcPr>
          <w:p w14:paraId="02F28F72" w14:textId="6731772B" w:rsidR="00EC262F" w:rsidRPr="00EC262F" w:rsidRDefault="00EC262F" w:rsidP="00EC262F">
            <w:pPr>
              <w:tabs>
                <w:tab w:val="left" w:pos="10080"/>
              </w:tabs>
              <w:rPr>
                <w:color w:val="000000"/>
                <w:sz w:val="18"/>
                <w:szCs w:val="18"/>
              </w:rPr>
            </w:pPr>
            <w:r w:rsidRPr="00EC262F">
              <w:rPr>
                <w:color w:val="000000"/>
                <w:sz w:val="18"/>
                <w:szCs w:val="18"/>
              </w:rPr>
              <w:t>340-342</w:t>
            </w:r>
          </w:p>
        </w:tc>
        <w:tc>
          <w:tcPr>
            <w:tcW w:w="2708" w:type="dxa"/>
          </w:tcPr>
          <w:p w14:paraId="2E75CA5A" w14:textId="6FB58E40" w:rsidR="00EC262F" w:rsidRPr="00EC262F" w:rsidRDefault="00EC262F" w:rsidP="00EC262F">
            <w:pPr>
              <w:tabs>
                <w:tab w:val="left" w:pos="10080"/>
              </w:tabs>
              <w:rPr>
                <w:color w:val="000000"/>
                <w:sz w:val="18"/>
                <w:szCs w:val="18"/>
              </w:rPr>
            </w:pPr>
            <w:r w:rsidRPr="00EC262F">
              <w:rPr>
                <w:color w:val="000000"/>
                <w:sz w:val="18"/>
                <w:szCs w:val="18"/>
              </w:rPr>
              <w:t>Claim Status</w:t>
            </w:r>
          </w:p>
        </w:tc>
        <w:tc>
          <w:tcPr>
            <w:tcW w:w="712" w:type="dxa"/>
          </w:tcPr>
          <w:p w14:paraId="77E0B28A" w14:textId="231F2117" w:rsidR="00EC262F" w:rsidRPr="00EC262F" w:rsidRDefault="00EC262F" w:rsidP="00EC262F">
            <w:pPr>
              <w:tabs>
                <w:tab w:val="left" w:pos="10080"/>
              </w:tabs>
              <w:rPr>
                <w:color w:val="000000"/>
                <w:sz w:val="18"/>
                <w:szCs w:val="18"/>
              </w:rPr>
            </w:pPr>
            <w:r w:rsidRPr="00EC262F">
              <w:rPr>
                <w:color w:val="000000"/>
                <w:sz w:val="18"/>
                <w:szCs w:val="18"/>
              </w:rPr>
              <w:t>3</w:t>
            </w:r>
          </w:p>
        </w:tc>
        <w:tc>
          <w:tcPr>
            <w:tcW w:w="458" w:type="dxa"/>
          </w:tcPr>
          <w:p w14:paraId="022E52CB" w14:textId="7C45424C"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462AF68F" w14:textId="080D60BD" w:rsidR="00EC262F" w:rsidRPr="00EC262F" w:rsidRDefault="00EC262F" w:rsidP="00EC262F">
            <w:pPr>
              <w:tabs>
                <w:tab w:val="left" w:pos="10080"/>
              </w:tabs>
              <w:rPr>
                <w:color w:val="000000"/>
                <w:sz w:val="18"/>
                <w:szCs w:val="18"/>
              </w:rPr>
            </w:pPr>
            <w:r w:rsidRPr="00EC262F">
              <w:rPr>
                <w:color w:val="000000"/>
                <w:sz w:val="18"/>
                <w:szCs w:val="18"/>
              </w:rPr>
              <w:t>See Appendix C</w:t>
            </w:r>
          </w:p>
        </w:tc>
      </w:tr>
      <w:tr w:rsidR="00EC262F" w:rsidRPr="00EC262F" w14:paraId="604AA7CC" w14:textId="77777777" w:rsidTr="00EC262F">
        <w:trPr>
          <w:cantSplit/>
          <w:trHeight w:val="226"/>
        </w:trPr>
        <w:tc>
          <w:tcPr>
            <w:tcW w:w="892" w:type="dxa"/>
          </w:tcPr>
          <w:p w14:paraId="1F5FFD66" w14:textId="2B142B2E" w:rsidR="00EC262F" w:rsidRPr="00EC262F" w:rsidRDefault="00EC262F" w:rsidP="00EC262F">
            <w:pPr>
              <w:tabs>
                <w:tab w:val="left" w:pos="10080"/>
              </w:tabs>
              <w:rPr>
                <w:color w:val="000000"/>
                <w:sz w:val="18"/>
                <w:szCs w:val="18"/>
              </w:rPr>
            </w:pPr>
            <w:r w:rsidRPr="00EC262F">
              <w:rPr>
                <w:color w:val="000000"/>
                <w:sz w:val="18"/>
                <w:szCs w:val="18"/>
              </w:rPr>
              <w:t>343</w:t>
            </w:r>
          </w:p>
        </w:tc>
        <w:tc>
          <w:tcPr>
            <w:tcW w:w="2708" w:type="dxa"/>
          </w:tcPr>
          <w:p w14:paraId="4088E7C7" w14:textId="3FC95708" w:rsidR="00EC262F" w:rsidRPr="00EC262F" w:rsidRDefault="00EC262F" w:rsidP="00EC262F">
            <w:pPr>
              <w:tabs>
                <w:tab w:val="left" w:pos="10080"/>
              </w:tabs>
              <w:rPr>
                <w:color w:val="000000"/>
                <w:sz w:val="18"/>
                <w:szCs w:val="18"/>
              </w:rPr>
            </w:pPr>
            <w:r w:rsidRPr="00EC262F">
              <w:rPr>
                <w:color w:val="000000"/>
                <w:sz w:val="18"/>
                <w:szCs w:val="18"/>
              </w:rPr>
              <w:t>Suit Indicator</w:t>
            </w:r>
          </w:p>
        </w:tc>
        <w:tc>
          <w:tcPr>
            <w:tcW w:w="712" w:type="dxa"/>
          </w:tcPr>
          <w:p w14:paraId="5F30A032" w14:textId="2A1CA726"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677E955F" w14:textId="28451D18"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7E355D56" w14:textId="7E79F5B6" w:rsidR="00EC262F" w:rsidRPr="00EC262F" w:rsidRDefault="00EC262F" w:rsidP="00EC262F">
            <w:pPr>
              <w:tabs>
                <w:tab w:val="left" w:pos="10080"/>
              </w:tabs>
              <w:rPr>
                <w:color w:val="000000"/>
                <w:sz w:val="18"/>
                <w:szCs w:val="18"/>
              </w:rPr>
            </w:pPr>
            <w:r w:rsidRPr="00EC262F">
              <w:rPr>
                <w:color w:val="000000"/>
                <w:sz w:val="18"/>
                <w:szCs w:val="18"/>
              </w:rPr>
              <w:t>Y- Suit was filed by Claimant; N- No suit filed</w:t>
            </w:r>
          </w:p>
        </w:tc>
      </w:tr>
      <w:tr w:rsidR="00EC262F" w:rsidRPr="00EC262F" w14:paraId="4CFA9545" w14:textId="77777777" w:rsidTr="00EC262F">
        <w:trPr>
          <w:cantSplit/>
          <w:trHeight w:val="226"/>
        </w:trPr>
        <w:tc>
          <w:tcPr>
            <w:tcW w:w="892" w:type="dxa"/>
          </w:tcPr>
          <w:p w14:paraId="47193D2A" w14:textId="443D6756" w:rsidR="00EC262F" w:rsidRPr="00EC262F" w:rsidRDefault="00EC262F" w:rsidP="00EC262F">
            <w:pPr>
              <w:tabs>
                <w:tab w:val="left" w:pos="10080"/>
              </w:tabs>
              <w:rPr>
                <w:color w:val="000000"/>
                <w:sz w:val="18"/>
                <w:szCs w:val="18"/>
              </w:rPr>
            </w:pPr>
            <w:r w:rsidRPr="00EC262F">
              <w:rPr>
                <w:color w:val="000000"/>
                <w:sz w:val="18"/>
                <w:szCs w:val="18"/>
              </w:rPr>
              <w:t>344-354</w:t>
            </w:r>
          </w:p>
        </w:tc>
        <w:tc>
          <w:tcPr>
            <w:tcW w:w="2708" w:type="dxa"/>
          </w:tcPr>
          <w:p w14:paraId="2E4C4123" w14:textId="02B21DF8" w:rsidR="00EC262F" w:rsidRPr="00EC262F" w:rsidRDefault="00EC262F" w:rsidP="00EC262F">
            <w:pPr>
              <w:tabs>
                <w:tab w:val="left" w:pos="10080"/>
              </w:tabs>
              <w:rPr>
                <w:color w:val="000000"/>
                <w:sz w:val="18"/>
                <w:szCs w:val="18"/>
              </w:rPr>
            </w:pPr>
            <w:r w:rsidRPr="00EC262F">
              <w:rPr>
                <w:color w:val="000000"/>
                <w:sz w:val="18"/>
                <w:szCs w:val="18"/>
              </w:rPr>
              <w:t>Estimated Loss</w:t>
            </w:r>
          </w:p>
        </w:tc>
        <w:tc>
          <w:tcPr>
            <w:tcW w:w="712" w:type="dxa"/>
          </w:tcPr>
          <w:p w14:paraId="3E6B9D21" w14:textId="063470C3" w:rsidR="00EC262F" w:rsidRPr="00EC262F" w:rsidRDefault="00EC262F" w:rsidP="00EC262F">
            <w:pPr>
              <w:tabs>
                <w:tab w:val="left" w:pos="10080"/>
              </w:tabs>
              <w:rPr>
                <w:color w:val="000000"/>
                <w:sz w:val="18"/>
                <w:szCs w:val="18"/>
              </w:rPr>
            </w:pPr>
            <w:r w:rsidRPr="00EC262F">
              <w:rPr>
                <w:color w:val="000000"/>
                <w:sz w:val="18"/>
                <w:szCs w:val="18"/>
              </w:rPr>
              <w:t>11</w:t>
            </w:r>
          </w:p>
        </w:tc>
        <w:tc>
          <w:tcPr>
            <w:tcW w:w="458" w:type="dxa"/>
          </w:tcPr>
          <w:p w14:paraId="4177C46B" w14:textId="24D6AF20"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2AB71703" w14:textId="5B0937A1" w:rsidR="00EC262F" w:rsidRPr="00EC262F" w:rsidRDefault="00EC262F" w:rsidP="00EC262F">
            <w:pPr>
              <w:tabs>
                <w:tab w:val="left" w:pos="10080"/>
              </w:tabs>
              <w:rPr>
                <w:color w:val="000000"/>
                <w:sz w:val="18"/>
                <w:szCs w:val="18"/>
              </w:rPr>
            </w:pPr>
            <w:r w:rsidRPr="00EC262F">
              <w:rPr>
                <w:color w:val="000000"/>
                <w:sz w:val="18"/>
                <w:szCs w:val="18"/>
              </w:rPr>
              <w:t>Estimate of Ultimate Loss Cost</w:t>
            </w:r>
          </w:p>
        </w:tc>
      </w:tr>
      <w:tr w:rsidR="00EC262F" w:rsidRPr="00EC262F" w14:paraId="069BC992" w14:textId="77777777" w:rsidTr="00EC262F">
        <w:trPr>
          <w:cantSplit/>
          <w:trHeight w:val="226"/>
        </w:trPr>
        <w:tc>
          <w:tcPr>
            <w:tcW w:w="892" w:type="dxa"/>
          </w:tcPr>
          <w:p w14:paraId="43E2BED4" w14:textId="21908882" w:rsidR="00EC262F" w:rsidRPr="00EC262F" w:rsidRDefault="00EC262F" w:rsidP="00EC262F">
            <w:pPr>
              <w:tabs>
                <w:tab w:val="left" w:pos="10080"/>
              </w:tabs>
              <w:rPr>
                <w:color w:val="000000"/>
                <w:sz w:val="18"/>
                <w:szCs w:val="18"/>
              </w:rPr>
            </w:pPr>
            <w:r w:rsidRPr="00EC262F">
              <w:rPr>
                <w:color w:val="000000"/>
                <w:sz w:val="18"/>
                <w:szCs w:val="18"/>
              </w:rPr>
              <w:t>355-365</w:t>
            </w:r>
          </w:p>
        </w:tc>
        <w:tc>
          <w:tcPr>
            <w:tcW w:w="2708" w:type="dxa"/>
          </w:tcPr>
          <w:p w14:paraId="6CBF9AF6" w14:textId="40D1ABFB" w:rsidR="00EC262F" w:rsidRPr="00EC262F" w:rsidRDefault="00EC262F" w:rsidP="00EC262F">
            <w:pPr>
              <w:tabs>
                <w:tab w:val="left" w:pos="10080"/>
              </w:tabs>
              <w:rPr>
                <w:color w:val="000000"/>
                <w:sz w:val="18"/>
                <w:szCs w:val="18"/>
              </w:rPr>
            </w:pPr>
            <w:r w:rsidRPr="00EC262F">
              <w:rPr>
                <w:color w:val="000000"/>
                <w:sz w:val="18"/>
                <w:szCs w:val="18"/>
              </w:rPr>
              <w:t>Reserve Amount</w:t>
            </w:r>
          </w:p>
        </w:tc>
        <w:tc>
          <w:tcPr>
            <w:tcW w:w="712" w:type="dxa"/>
          </w:tcPr>
          <w:p w14:paraId="0DA8C84E" w14:textId="46BFA455" w:rsidR="00EC262F" w:rsidRPr="00EC262F" w:rsidRDefault="00EC262F" w:rsidP="00EC262F">
            <w:pPr>
              <w:tabs>
                <w:tab w:val="left" w:pos="10080"/>
              </w:tabs>
              <w:rPr>
                <w:color w:val="000000"/>
                <w:sz w:val="18"/>
                <w:szCs w:val="18"/>
              </w:rPr>
            </w:pPr>
            <w:r w:rsidRPr="00EC262F">
              <w:rPr>
                <w:color w:val="000000"/>
                <w:sz w:val="18"/>
                <w:szCs w:val="18"/>
              </w:rPr>
              <w:t>11</w:t>
            </w:r>
          </w:p>
        </w:tc>
        <w:tc>
          <w:tcPr>
            <w:tcW w:w="458" w:type="dxa"/>
          </w:tcPr>
          <w:p w14:paraId="1F191268" w14:textId="41103D27"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1FE3F0DB" w14:textId="2706C6B4" w:rsidR="00EC262F" w:rsidRPr="00EC262F" w:rsidRDefault="00EC262F" w:rsidP="00EC262F">
            <w:pPr>
              <w:tabs>
                <w:tab w:val="left" w:pos="10080"/>
              </w:tabs>
              <w:rPr>
                <w:color w:val="000000"/>
                <w:sz w:val="18"/>
                <w:szCs w:val="18"/>
              </w:rPr>
            </w:pPr>
            <w:r w:rsidRPr="00EC262F">
              <w:rPr>
                <w:color w:val="000000"/>
                <w:sz w:val="18"/>
                <w:szCs w:val="18"/>
              </w:rPr>
              <w:t>Amount Reserved on Loss</w:t>
            </w:r>
          </w:p>
        </w:tc>
      </w:tr>
      <w:tr w:rsidR="00EC262F" w:rsidRPr="00EC262F" w14:paraId="7CE0ABCE" w14:textId="77777777" w:rsidTr="00EC262F">
        <w:trPr>
          <w:cantSplit/>
          <w:trHeight w:val="226"/>
        </w:trPr>
        <w:tc>
          <w:tcPr>
            <w:tcW w:w="892" w:type="dxa"/>
          </w:tcPr>
          <w:p w14:paraId="2282A196" w14:textId="522C0A8D" w:rsidR="00EC262F" w:rsidRPr="00EC262F" w:rsidRDefault="00EC262F" w:rsidP="00EC262F">
            <w:pPr>
              <w:tabs>
                <w:tab w:val="left" w:pos="10080"/>
              </w:tabs>
              <w:rPr>
                <w:color w:val="000000"/>
                <w:sz w:val="18"/>
                <w:szCs w:val="18"/>
              </w:rPr>
            </w:pPr>
            <w:r w:rsidRPr="00EC262F">
              <w:rPr>
                <w:color w:val="000000"/>
                <w:sz w:val="18"/>
                <w:szCs w:val="18"/>
              </w:rPr>
              <w:t>366-376</w:t>
            </w:r>
          </w:p>
        </w:tc>
        <w:tc>
          <w:tcPr>
            <w:tcW w:w="2708" w:type="dxa"/>
          </w:tcPr>
          <w:p w14:paraId="087DB46A" w14:textId="7E9DA1DB" w:rsidR="00EC262F" w:rsidRPr="00EC262F" w:rsidRDefault="00EC262F" w:rsidP="00EC262F">
            <w:pPr>
              <w:tabs>
                <w:tab w:val="left" w:pos="10080"/>
              </w:tabs>
              <w:rPr>
                <w:color w:val="000000"/>
                <w:sz w:val="18"/>
                <w:szCs w:val="18"/>
              </w:rPr>
            </w:pPr>
            <w:r w:rsidRPr="00EC262F">
              <w:rPr>
                <w:color w:val="000000"/>
                <w:sz w:val="18"/>
                <w:szCs w:val="18"/>
              </w:rPr>
              <w:t>Settlement Amount</w:t>
            </w:r>
          </w:p>
        </w:tc>
        <w:tc>
          <w:tcPr>
            <w:tcW w:w="712" w:type="dxa"/>
          </w:tcPr>
          <w:p w14:paraId="597EED78" w14:textId="00573836" w:rsidR="00EC262F" w:rsidRPr="00EC262F" w:rsidRDefault="00EC262F" w:rsidP="00EC262F">
            <w:pPr>
              <w:tabs>
                <w:tab w:val="left" w:pos="10080"/>
              </w:tabs>
              <w:rPr>
                <w:color w:val="000000"/>
                <w:sz w:val="18"/>
                <w:szCs w:val="18"/>
              </w:rPr>
            </w:pPr>
            <w:r w:rsidRPr="00EC262F">
              <w:rPr>
                <w:color w:val="000000"/>
                <w:sz w:val="18"/>
                <w:szCs w:val="18"/>
              </w:rPr>
              <w:t>11</w:t>
            </w:r>
          </w:p>
        </w:tc>
        <w:tc>
          <w:tcPr>
            <w:tcW w:w="458" w:type="dxa"/>
          </w:tcPr>
          <w:p w14:paraId="7568FFD0" w14:textId="2D142797"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582ACBFE" w14:textId="793F99A1" w:rsidR="00EC262F" w:rsidRPr="00EC262F" w:rsidRDefault="00EC262F" w:rsidP="00EC262F">
            <w:pPr>
              <w:tabs>
                <w:tab w:val="left" w:pos="10080"/>
              </w:tabs>
              <w:rPr>
                <w:color w:val="000000"/>
                <w:sz w:val="18"/>
                <w:szCs w:val="18"/>
              </w:rPr>
            </w:pPr>
            <w:r w:rsidRPr="00EC262F">
              <w:rPr>
                <w:color w:val="000000"/>
                <w:sz w:val="18"/>
                <w:szCs w:val="18"/>
              </w:rPr>
              <w:t>Amount Paid out on Loss</w:t>
            </w:r>
          </w:p>
        </w:tc>
      </w:tr>
      <w:tr w:rsidR="00EC262F" w:rsidRPr="00EC262F" w14:paraId="047DC5CF" w14:textId="77777777" w:rsidTr="00EC262F">
        <w:trPr>
          <w:cantSplit/>
          <w:trHeight w:val="226"/>
        </w:trPr>
        <w:tc>
          <w:tcPr>
            <w:tcW w:w="892" w:type="dxa"/>
          </w:tcPr>
          <w:p w14:paraId="126DE30A" w14:textId="681A5789" w:rsidR="00EC262F" w:rsidRPr="00EC262F" w:rsidRDefault="00EC262F" w:rsidP="00EC262F">
            <w:pPr>
              <w:tabs>
                <w:tab w:val="left" w:pos="10080"/>
              </w:tabs>
              <w:rPr>
                <w:color w:val="000000"/>
                <w:sz w:val="18"/>
                <w:szCs w:val="18"/>
              </w:rPr>
            </w:pPr>
            <w:r w:rsidRPr="00EC262F">
              <w:rPr>
                <w:color w:val="000000"/>
                <w:sz w:val="18"/>
                <w:szCs w:val="18"/>
              </w:rPr>
              <w:t>377-384</w:t>
            </w:r>
          </w:p>
        </w:tc>
        <w:tc>
          <w:tcPr>
            <w:tcW w:w="2708" w:type="dxa"/>
          </w:tcPr>
          <w:p w14:paraId="1CABBCD8" w14:textId="559D0B98" w:rsidR="00EC262F" w:rsidRPr="00EC262F" w:rsidRDefault="00EC262F" w:rsidP="00EC262F">
            <w:pPr>
              <w:tabs>
                <w:tab w:val="left" w:pos="10080"/>
              </w:tabs>
              <w:rPr>
                <w:color w:val="000000"/>
                <w:sz w:val="18"/>
                <w:szCs w:val="18"/>
              </w:rPr>
            </w:pPr>
            <w:r w:rsidRPr="00EC262F">
              <w:rPr>
                <w:color w:val="000000"/>
                <w:sz w:val="18"/>
                <w:szCs w:val="18"/>
              </w:rPr>
              <w:t>Date Claim Closed</w:t>
            </w:r>
          </w:p>
        </w:tc>
        <w:tc>
          <w:tcPr>
            <w:tcW w:w="712" w:type="dxa"/>
          </w:tcPr>
          <w:p w14:paraId="03786584" w14:textId="04D2A47C" w:rsidR="00EC262F" w:rsidRPr="00EC262F" w:rsidRDefault="00EC262F" w:rsidP="00EC262F">
            <w:pPr>
              <w:tabs>
                <w:tab w:val="left" w:pos="10080"/>
              </w:tabs>
              <w:rPr>
                <w:color w:val="000000"/>
                <w:sz w:val="18"/>
                <w:szCs w:val="18"/>
              </w:rPr>
            </w:pPr>
            <w:r w:rsidRPr="00EC262F">
              <w:rPr>
                <w:color w:val="000000"/>
                <w:sz w:val="18"/>
                <w:szCs w:val="18"/>
              </w:rPr>
              <w:t>8</w:t>
            </w:r>
          </w:p>
        </w:tc>
        <w:tc>
          <w:tcPr>
            <w:tcW w:w="458" w:type="dxa"/>
          </w:tcPr>
          <w:p w14:paraId="3CDB3186" w14:textId="1FFCC97E"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4007C0D7" w14:textId="3FCAB333" w:rsidR="00EC262F" w:rsidRPr="00EC262F" w:rsidRDefault="00EC262F" w:rsidP="00EC262F">
            <w:pPr>
              <w:tabs>
                <w:tab w:val="left" w:pos="10080"/>
              </w:tabs>
              <w:rPr>
                <w:color w:val="000000"/>
                <w:sz w:val="18"/>
                <w:szCs w:val="18"/>
              </w:rPr>
            </w:pPr>
            <w:r w:rsidRPr="00EC262F">
              <w:rPr>
                <w:color w:val="000000"/>
                <w:sz w:val="18"/>
                <w:szCs w:val="18"/>
              </w:rPr>
              <w:t>MMDDYYYY</w:t>
            </w:r>
          </w:p>
        </w:tc>
      </w:tr>
      <w:tr w:rsidR="00EC262F" w:rsidRPr="00EC262F" w14:paraId="318993FE" w14:textId="77777777" w:rsidTr="00EC262F">
        <w:trPr>
          <w:cantSplit/>
          <w:trHeight w:val="226"/>
        </w:trPr>
        <w:tc>
          <w:tcPr>
            <w:tcW w:w="10800" w:type="dxa"/>
            <w:gridSpan w:val="5"/>
            <w:shd w:val="clear" w:color="auto" w:fill="D9D9D9" w:themeFill="background1" w:themeFillShade="D9"/>
            <w:vAlign w:val="center"/>
          </w:tcPr>
          <w:p w14:paraId="318AB68A" w14:textId="524D5D12" w:rsidR="00EC262F" w:rsidRPr="00EC262F" w:rsidRDefault="00EC262F" w:rsidP="00EC262F">
            <w:pPr>
              <w:tabs>
                <w:tab w:val="left" w:pos="10080"/>
              </w:tabs>
              <w:jc w:val="center"/>
              <w:rPr>
                <w:color w:val="000000"/>
                <w:sz w:val="18"/>
                <w:szCs w:val="18"/>
              </w:rPr>
            </w:pPr>
            <w:r w:rsidRPr="00EC262F">
              <w:rPr>
                <w:b/>
                <w:color w:val="000000"/>
                <w:sz w:val="18"/>
                <w:szCs w:val="18"/>
              </w:rPr>
              <w:t>Theft Recovery Information (see notes at bottom of this page for more info.)</w:t>
            </w:r>
          </w:p>
        </w:tc>
      </w:tr>
      <w:tr w:rsidR="00EC262F" w:rsidRPr="00EC262F" w14:paraId="46777628" w14:textId="77777777" w:rsidTr="00EC262F">
        <w:trPr>
          <w:cantSplit/>
          <w:trHeight w:val="226"/>
        </w:trPr>
        <w:tc>
          <w:tcPr>
            <w:tcW w:w="892" w:type="dxa"/>
          </w:tcPr>
          <w:p w14:paraId="6340845C" w14:textId="6FFCC7E7" w:rsidR="00EC262F" w:rsidRPr="00EC262F" w:rsidRDefault="00EC262F" w:rsidP="00EC262F">
            <w:pPr>
              <w:tabs>
                <w:tab w:val="left" w:pos="10080"/>
              </w:tabs>
              <w:rPr>
                <w:b/>
                <w:color w:val="000000"/>
                <w:sz w:val="18"/>
                <w:szCs w:val="18"/>
              </w:rPr>
            </w:pPr>
            <w:r w:rsidRPr="00EC262F">
              <w:rPr>
                <w:color w:val="000000"/>
                <w:sz w:val="18"/>
                <w:szCs w:val="18"/>
              </w:rPr>
              <w:t>385-392</w:t>
            </w:r>
          </w:p>
        </w:tc>
        <w:tc>
          <w:tcPr>
            <w:tcW w:w="2708" w:type="dxa"/>
          </w:tcPr>
          <w:p w14:paraId="3D22AE6A" w14:textId="4F8DCDEC" w:rsidR="00EC262F" w:rsidRPr="00EC262F" w:rsidRDefault="00EC262F" w:rsidP="00EC262F">
            <w:pPr>
              <w:tabs>
                <w:tab w:val="left" w:pos="10080"/>
              </w:tabs>
              <w:rPr>
                <w:color w:val="000000"/>
                <w:sz w:val="18"/>
                <w:szCs w:val="18"/>
              </w:rPr>
            </w:pPr>
            <w:r w:rsidRPr="00EC262F">
              <w:rPr>
                <w:color w:val="000000"/>
                <w:sz w:val="18"/>
                <w:szCs w:val="18"/>
              </w:rPr>
              <w:t>Date of Recovery</w:t>
            </w:r>
          </w:p>
        </w:tc>
        <w:tc>
          <w:tcPr>
            <w:tcW w:w="712" w:type="dxa"/>
          </w:tcPr>
          <w:p w14:paraId="7689EF0C" w14:textId="0E21AAE2" w:rsidR="00EC262F" w:rsidRPr="00EC262F" w:rsidRDefault="00EC262F" w:rsidP="00EC262F">
            <w:pPr>
              <w:tabs>
                <w:tab w:val="left" w:pos="10080"/>
              </w:tabs>
              <w:rPr>
                <w:color w:val="000000"/>
                <w:sz w:val="18"/>
                <w:szCs w:val="18"/>
              </w:rPr>
            </w:pPr>
            <w:r w:rsidRPr="00EC262F">
              <w:rPr>
                <w:color w:val="000000"/>
                <w:sz w:val="18"/>
                <w:szCs w:val="18"/>
              </w:rPr>
              <w:t>8</w:t>
            </w:r>
          </w:p>
        </w:tc>
        <w:tc>
          <w:tcPr>
            <w:tcW w:w="458" w:type="dxa"/>
          </w:tcPr>
          <w:p w14:paraId="24A497B2" w14:textId="3CA552E7"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595C56B6" w14:textId="2D6A479A" w:rsidR="00EC262F" w:rsidRPr="00EC262F" w:rsidRDefault="00EC262F" w:rsidP="00EC262F">
            <w:pPr>
              <w:tabs>
                <w:tab w:val="left" w:pos="10080"/>
              </w:tabs>
              <w:rPr>
                <w:color w:val="000000"/>
                <w:sz w:val="18"/>
                <w:szCs w:val="18"/>
              </w:rPr>
            </w:pPr>
            <w:r w:rsidRPr="00EC262F">
              <w:rPr>
                <w:color w:val="000000"/>
                <w:sz w:val="18"/>
                <w:szCs w:val="18"/>
              </w:rPr>
              <w:t>MMDDYYYY</w:t>
            </w:r>
          </w:p>
        </w:tc>
      </w:tr>
      <w:tr w:rsidR="00EC262F" w:rsidRPr="00EC262F" w14:paraId="25A59861" w14:textId="77777777" w:rsidTr="00EC262F">
        <w:trPr>
          <w:cantSplit/>
          <w:trHeight w:val="226"/>
        </w:trPr>
        <w:tc>
          <w:tcPr>
            <w:tcW w:w="892" w:type="dxa"/>
          </w:tcPr>
          <w:p w14:paraId="32BDA03D" w14:textId="5CD381E6" w:rsidR="00EC262F" w:rsidRPr="00EC262F" w:rsidRDefault="00EC262F" w:rsidP="00EC262F">
            <w:pPr>
              <w:tabs>
                <w:tab w:val="left" w:pos="10080"/>
              </w:tabs>
              <w:rPr>
                <w:color w:val="000000"/>
                <w:sz w:val="18"/>
                <w:szCs w:val="18"/>
              </w:rPr>
            </w:pPr>
            <w:r w:rsidRPr="00EC262F">
              <w:rPr>
                <w:color w:val="000000"/>
                <w:sz w:val="18"/>
                <w:szCs w:val="18"/>
              </w:rPr>
              <w:t>393-427</w:t>
            </w:r>
          </w:p>
        </w:tc>
        <w:tc>
          <w:tcPr>
            <w:tcW w:w="2708" w:type="dxa"/>
          </w:tcPr>
          <w:p w14:paraId="2FB92066" w14:textId="392B4B64" w:rsidR="00EC262F" w:rsidRPr="00EC262F" w:rsidRDefault="00EC262F" w:rsidP="00EC262F">
            <w:pPr>
              <w:tabs>
                <w:tab w:val="left" w:pos="10080"/>
              </w:tabs>
              <w:rPr>
                <w:color w:val="000000"/>
                <w:sz w:val="18"/>
                <w:szCs w:val="18"/>
              </w:rPr>
            </w:pPr>
            <w:r w:rsidRPr="00EC262F">
              <w:rPr>
                <w:color w:val="000000"/>
                <w:sz w:val="18"/>
                <w:szCs w:val="18"/>
              </w:rPr>
              <w:t>Recovering Agency</w:t>
            </w:r>
          </w:p>
        </w:tc>
        <w:tc>
          <w:tcPr>
            <w:tcW w:w="712" w:type="dxa"/>
          </w:tcPr>
          <w:p w14:paraId="6C1CB388" w14:textId="4CF81850" w:rsidR="00EC262F" w:rsidRPr="00EC262F" w:rsidRDefault="00EC262F" w:rsidP="00EC262F">
            <w:pPr>
              <w:tabs>
                <w:tab w:val="left" w:pos="10080"/>
              </w:tabs>
              <w:rPr>
                <w:color w:val="000000"/>
                <w:sz w:val="18"/>
                <w:szCs w:val="18"/>
              </w:rPr>
            </w:pPr>
            <w:r w:rsidRPr="00EC262F">
              <w:rPr>
                <w:color w:val="000000"/>
                <w:sz w:val="18"/>
                <w:szCs w:val="18"/>
              </w:rPr>
              <w:t>35</w:t>
            </w:r>
          </w:p>
        </w:tc>
        <w:tc>
          <w:tcPr>
            <w:tcW w:w="458" w:type="dxa"/>
          </w:tcPr>
          <w:p w14:paraId="24205761" w14:textId="64C99EDC"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07C4D82B" w14:textId="77777777" w:rsidR="00EC262F" w:rsidRPr="00EC262F" w:rsidRDefault="00EC262F" w:rsidP="00EC262F">
            <w:pPr>
              <w:tabs>
                <w:tab w:val="left" w:pos="10080"/>
              </w:tabs>
              <w:rPr>
                <w:color w:val="000000"/>
                <w:sz w:val="18"/>
                <w:szCs w:val="18"/>
              </w:rPr>
            </w:pPr>
          </w:p>
        </w:tc>
      </w:tr>
      <w:tr w:rsidR="00EC262F" w:rsidRPr="00EC262F" w14:paraId="1F1857A8" w14:textId="77777777" w:rsidTr="00EC262F">
        <w:trPr>
          <w:cantSplit/>
          <w:trHeight w:val="226"/>
        </w:trPr>
        <w:tc>
          <w:tcPr>
            <w:tcW w:w="892" w:type="dxa"/>
          </w:tcPr>
          <w:p w14:paraId="01E48DC8" w14:textId="03E79B5B" w:rsidR="00EC262F" w:rsidRPr="00EC262F" w:rsidRDefault="00EC262F" w:rsidP="00EC262F">
            <w:pPr>
              <w:tabs>
                <w:tab w:val="left" w:pos="10080"/>
              </w:tabs>
              <w:rPr>
                <w:color w:val="000000"/>
                <w:sz w:val="18"/>
                <w:szCs w:val="18"/>
              </w:rPr>
            </w:pPr>
            <w:r w:rsidRPr="00EC262F">
              <w:rPr>
                <w:color w:val="000000"/>
                <w:sz w:val="18"/>
                <w:szCs w:val="18"/>
              </w:rPr>
              <w:t>428-452</w:t>
            </w:r>
          </w:p>
        </w:tc>
        <w:tc>
          <w:tcPr>
            <w:tcW w:w="2708" w:type="dxa"/>
          </w:tcPr>
          <w:p w14:paraId="381FEFD9" w14:textId="673FA4EF" w:rsidR="00EC262F" w:rsidRPr="00EC262F" w:rsidRDefault="00EC262F" w:rsidP="00EC262F">
            <w:pPr>
              <w:tabs>
                <w:tab w:val="left" w:pos="10080"/>
              </w:tabs>
              <w:rPr>
                <w:color w:val="000000"/>
                <w:sz w:val="18"/>
                <w:szCs w:val="18"/>
              </w:rPr>
            </w:pPr>
            <w:r w:rsidRPr="00EC262F">
              <w:rPr>
                <w:color w:val="000000"/>
                <w:sz w:val="18"/>
                <w:szCs w:val="18"/>
              </w:rPr>
              <w:t>Recovery Agency City</w:t>
            </w:r>
          </w:p>
        </w:tc>
        <w:tc>
          <w:tcPr>
            <w:tcW w:w="712" w:type="dxa"/>
          </w:tcPr>
          <w:p w14:paraId="3C412888" w14:textId="0FA74B7B" w:rsidR="00EC262F" w:rsidRPr="00EC262F" w:rsidRDefault="00EC262F" w:rsidP="00EC262F">
            <w:pPr>
              <w:tabs>
                <w:tab w:val="left" w:pos="10080"/>
              </w:tabs>
              <w:rPr>
                <w:color w:val="000000"/>
                <w:sz w:val="18"/>
                <w:szCs w:val="18"/>
              </w:rPr>
            </w:pPr>
            <w:r w:rsidRPr="00EC262F">
              <w:rPr>
                <w:color w:val="000000"/>
                <w:sz w:val="18"/>
                <w:szCs w:val="18"/>
              </w:rPr>
              <w:t>25</w:t>
            </w:r>
          </w:p>
        </w:tc>
        <w:tc>
          <w:tcPr>
            <w:tcW w:w="458" w:type="dxa"/>
          </w:tcPr>
          <w:p w14:paraId="2ABCCBF0" w14:textId="20075B51"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27E88A8F" w14:textId="77777777" w:rsidR="00EC262F" w:rsidRPr="00EC262F" w:rsidRDefault="00EC262F" w:rsidP="00EC262F">
            <w:pPr>
              <w:tabs>
                <w:tab w:val="left" w:pos="10080"/>
              </w:tabs>
              <w:rPr>
                <w:color w:val="000000"/>
                <w:sz w:val="18"/>
                <w:szCs w:val="18"/>
              </w:rPr>
            </w:pPr>
          </w:p>
        </w:tc>
      </w:tr>
      <w:tr w:rsidR="00EC262F" w:rsidRPr="00EC262F" w14:paraId="5647B302" w14:textId="77777777" w:rsidTr="00EC262F">
        <w:trPr>
          <w:cantSplit/>
          <w:trHeight w:val="226"/>
        </w:trPr>
        <w:tc>
          <w:tcPr>
            <w:tcW w:w="892" w:type="dxa"/>
          </w:tcPr>
          <w:p w14:paraId="71774933" w14:textId="17AB42FF" w:rsidR="00EC262F" w:rsidRPr="00EC262F" w:rsidRDefault="00EC262F" w:rsidP="00EC262F">
            <w:pPr>
              <w:tabs>
                <w:tab w:val="left" w:pos="10080"/>
              </w:tabs>
              <w:rPr>
                <w:color w:val="000000"/>
                <w:sz w:val="18"/>
                <w:szCs w:val="18"/>
              </w:rPr>
            </w:pPr>
            <w:r w:rsidRPr="00EC262F">
              <w:rPr>
                <w:color w:val="000000"/>
                <w:sz w:val="18"/>
                <w:szCs w:val="18"/>
              </w:rPr>
              <w:t>453-454</w:t>
            </w:r>
          </w:p>
        </w:tc>
        <w:tc>
          <w:tcPr>
            <w:tcW w:w="2708" w:type="dxa"/>
          </w:tcPr>
          <w:p w14:paraId="08401CC5" w14:textId="2036005D" w:rsidR="00EC262F" w:rsidRPr="00EC262F" w:rsidRDefault="00EC262F" w:rsidP="00EC262F">
            <w:pPr>
              <w:tabs>
                <w:tab w:val="left" w:pos="10080"/>
              </w:tabs>
              <w:rPr>
                <w:color w:val="000000"/>
                <w:sz w:val="18"/>
                <w:szCs w:val="18"/>
              </w:rPr>
            </w:pPr>
            <w:r w:rsidRPr="00EC262F">
              <w:rPr>
                <w:color w:val="000000"/>
                <w:sz w:val="18"/>
                <w:szCs w:val="18"/>
              </w:rPr>
              <w:t>Recovery Agency State</w:t>
            </w:r>
          </w:p>
        </w:tc>
        <w:tc>
          <w:tcPr>
            <w:tcW w:w="712" w:type="dxa"/>
          </w:tcPr>
          <w:p w14:paraId="1E9C7322" w14:textId="52B8AD73" w:rsidR="00EC262F" w:rsidRPr="00EC262F" w:rsidRDefault="00EC262F" w:rsidP="00EC262F">
            <w:pPr>
              <w:tabs>
                <w:tab w:val="left" w:pos="10080"/>
              </w:tabs>
              <w:rPr>
                <w:color w:val="000000"/>
                <w:sz w:val="18"/>
                <w:szCs w:val="18"/>
              </w:rPr>
            </w:pPr>
            <w:r w:rsidRPr="00EC262F">
              <w:rPr>
                <w:color w:val="000000"/>
                <w:sz w:val="18"/>
                <w:szCs w:val="18"/>
              </w:rPr>
              <w:t>2</w:t>
            </w:r>
          </w:p>
        </w:tc>
        <w:tc>
          <w:tcPr>
            <w:tcW w:w="458" w:type="dxa"/>
          </w:tcPr>
          <w:p w14:paraId="72F9905A" w14:textId="11E3016D"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6B23C4F4" w14:textId="4CBA749C" w:rsidR="00EC262F" w:rsidRPr="00EC262F" w:rsidRDefault="00EC262F" w:rsidP="00EC262F">
            <w:pPr>
              <w:tabs>
                <w:tab w:val="left" w:pos="10080"/>
              </w:tabs>
              <w:rPr>
                <w:color w:val="000000"/>
                <w:sz w:val="18"/>
                <w:szCs w:val="18"/>
              </w:rPr>
            </w:pPr>
            <w:r w:rsidRPr="00EC262F">
              <w:rPr>
                <w:color w:val="000000"/>
                <w:sz w:val="18"/>
                <w:szCs w:val="18"/>
              </w:rPr>
              <w:t>See Appendix C</w:t>
            </w:r>
          </w:p>
        </w:tc>
      </w:tr>
      <w:tr w:rsidR="00EC262F" w:rsidRPr="00EC262F" w14:paraId="2BD0ACCE" w14:textId="77777777" w:rsidTr="00EC262F">
        <w:trPr>
          <w:cantSplit/>
          <w:trHeight w:val="226"/>
        </w:trPr>
        <w:tc>
          <w:tcPr>
            <w:tcW w:w="892" w:type="dxa"/>
          </w:tcPr>
          <w:p w14:paraId="0E91EDF1" w14:textId="7F821367" w:rsidR="00EC262F" w:rsidRPr="00EC262F" w:rsidRDefault="00EC262F" w:rsidP="00EC262F">
            <w:pPr>
              <w:tabs>
                <w:tab w:val="left" w:pos="10080"/>
              </w:tabs>
              <w:rPr>
                <w:color w:val="000000"/>
                <w:sz w:val="18"/>
                <w:szCs w:val="18"/>
              </w:rPr>
            </w:pPr>
            <w:r w:rsidRPr="00EC262F">
              <w:rPr>
                <w:color w:val="000000"/>
                <w:sz w:val="18"/>
                <w:szCs w:val="18"/>
              </w:rPr>
              <w:t>455-457</w:t>
            </w:r>
          </w:p>
        </w:tc>
        <w:tc>
          <w:tcPr>
            <w:tcW w:w="2708" w:type="dxa"/>
          </w:tcPr>
          <w:p w14:paraId="0F61DEF1" w14:textId="3C2F5BF1" w:rsidR="00EC262F" w:rsidRPr="00EC262F" w:rsidRDefault="00EC262F" w:rsidP="00EC262F">
            <w:pPr>
              <w:tabs>
                <w:tab w:val="left" w:pos="10080"/>
              </w:tabs>
              <w:rPr>
                <w:color w:val="000000"/>
                <w:sz w:val="18"/>
                <w:szCs w:val="18"/>
              </w:rPr>
            </w:pPr>
            <w:r w:rsidRPr="00EC262F">
              <w:rPr>
                <w:color w:val="000000"/>
                <w:sz w:val="18"/>
                <w:szCs w:val="18"/>
              </w:rPr>
              <w:t>Recovery Agency Country</w:t>
            </w:r>
          </w:p>
        </w:tc>
        <w:tc>
          <w:tcPr>
            <w:tcW w:w="712" w:type="dxa"/>
          </w:tcPr>
          <w:p w14:paraId="38B2735B" w14:textId="7FE6FA66" w:rsidR="00EC262F" w:rsidRPr="00EC262F" w:rsidRDefault="00EC262F" w:rsidP="00EC262F">
            <w:pPr>
              <w:tabs>
                <w:tab w:val="left" w:pos="10080"/>
              </w:tabs>
              <w:rPr>
                <w:color w:val="000000"/>
                <w:sz w:val="18"/>
                <w:szCs w:val="18"/>
              </w:rPr>
            </w:pPr>
            <w:r w:rsidRPr="00EC262F">
              <w:rPr>
                <w:color w:val="000000"/>
                <w:sz w:val="18"/>
                <w:szCs w:val="18"/>
              </w:rPr>
              <w:t>3</w:t>
            </w:r>
          </w:p>
        </w:tc>
        <w:tc>
          <w:tcPr>
            <w:tcW w:w="458" w:type="dxa"/>
          </w:tcPr>
          <w:p w14:paraId="31003F8E" w14:textId="5B2110B1"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7192E7BA" w14:textId="1E8A3709" w:rsidR="00EC262F" w:rsidRPr="00EC262F" w:rsidRDefault="00EC262F" w:rsidP="00EC262F">
            <w:pPr>
              <w:tabs>
                <w:tab w:val="left" w:pos="10080"/>
              </w:tabs>
              <w:rPr>
                <w:color w:val="000000"/>
                <w:sz w:val="18"/>
                <w:szCs w:val="18"/>
              </w:rPr>
            </w:pPr>
            <w:r w:rsidRPr="00EC262F">
              <w:rPr>
                <w:color w:val="000000"/>
                <w:sz w:val="18"/>
                <w:szCs w:val="18"/>
              </w:rPr>
              <w:t>See Appendix C</w:t>
            </w:r>
          </w:p>
        </w:tc>
      </w:tr>
      <w:tr w:rsidR="00EC262F" w:rsidRPr="00EC262F" w14:paraId="3082BCB9" w14:textId="77777777" w:rsidTr="00EC262F">
        <w:trPr>
          <w:cantSplit/>
          <w:trHeight w:val="226"/>
        </w:trPr>
        <w:tc>
          <w:tcPr>
            <w:tcW w:w="892" w:type="dxa"/>
          </w:tcPr>
          <w:p w14:paraId="5C9AE9D7" w14:textId="228EDB60" w:rsidR="00EC262F" w:rsidRPr="00EC262F" w:rsidRDefault="00EC262F" w:rsidP="00EC262F">
            <w:pPr>
              <w:tabs>
                <w:tab w:val="left" w:pos="10080"/>
              </w:tabs>
              <w:rPr>
                <w:color w:val="000000"/>
                <w:sz w:val="18"/>
                <w:szCs w:val="18"/>
              </w:rPr>
            </w:pPr>
            <w:r w:rsidRPr="00EC262F">
              <w:rPr>
                <w:color w:val="000000"/>
                <w:sz w:val="18"/>
                <w:szCs w:val="18"/>
              </w:rPr>
              <w:t>458-467</w:t>
            </w:r>
          </w:p>
        </w:tc>
        <w:tc>
          <w:tcPr>
            <w:tcW w:w="2708" w:type="dxa"/>
          </w:tcPr>
          <w:p w14:paraId="3E09D6B7" w14:textId="5D82C75E" w:rsidR="00EC262F" w:rsidRPr="00EC262F" w:rsidRDefault="00EC262F" w:rsidP="00EC262F">
            <w:pPr>
              <w:tabs>
                <w:tab w:val="left" w:pos="10080"/>
              </w:tabs>
              <w:rPr>
                <w:color w:val="000000"/>
                <w:sz w:val="18"/>
                <w:szCs w:val="18"/>
              </w:rPr>
            </w:pPr>
            <w:r w:rsidRPr="00EC262F">
              <w:rPr>
                <w:color w:val="000000"/>
                <w:sz w:val="18"/>
                <w:szCs w:val="18"/>
              </w:rPr>
              <w:t>Recovery Agency Telephone</w:t>
            </w:r>
          </w:p>
        </w:tc>
        <w:tc>
          <w:tcPr>
            <w:tcW w:w="712" w:type="dxa"/>
          </w:tcPr>
          <w:p w14:paraId="1A7EFCC1" w14:textId="7D2744A6" w:rsidR="00EC262F" w:rsidRPr="00EC262F" w:rsidRDefault="00EC262F" w:rsidP="00EC262F">
            <w:pPr>
              <w:tabs>
                <w:tab w:val="left" w:pos="10080"/>
              </w:tabs>
              <w:rPr>
                <w:color w:val="000000"/>
                <w:sz w:val="18"/>
                <w:szCs w:val="18"/>
              </w:rPr>
            </w:pPr>
            <w:r w:rsidRPr="00EC262F">
              <w:rPr>
                <w:color w:val="000000"/>
                <w:sz w:val="18"/>
                <w:szCs w:val="18"/>
              </w:rPr>
              <w:t>10</w:t>
            </w:r>
          </w:p>
        </w:tc>
        <w:tc>
          <w:tcPr>
            <w:tcW w:w="458" w:type="dxa"/>
          </w:tcPr>
          <w:p w14:paraId="14B33C87" w14:textId="66819CE6"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3B25B44D" w14:textId="77777777" w:rsidR="00EC262F" w:rsidRPr="00EC262F" w:rsidRDefault="00EC262F" w:rsidP="00EC262F">
            <w:pPr>
              <w:tabs>
                <w:tab w:val="left" w:pos="10080"/>
              </w:tabs>
              <w:rPr>
                <w:color w:val="000000"/>
                <w:sz w:val="18"/>
                <w:szCs w:val="18"/>
              </w:rPr>
            </w:pPr>
          </w:p>
        </w:tc>
      </w:tr>
      <w:tr w:rsidR="00EC262F" w:rsidRPr="00EC262F" w14:paraId="2B79BCAE" w14:textId="77777777" w:rsidTr="00EC262F">
        <w:trPr>
          <w:cantSplit/>
          <w:trHeight w:val="226"/>
        </w:trPr>
        <w:tc>
          <w:tcPr>
            <w:tcW w:w="892" w:type="dxa"/>
          </w:tcPr>
          <w:p w14:paraId="58287D25" w14:textId="78483B85" w:rsidR="00EC262F" w:rsidRPr="00EC262F" w:rsidRDefault="00EC262F" w:rsidP="00EC262F">
            <w:pPr>
              <w:tabs>
                <w:tab w:val="left" w:pos="10080"/>
              </w:tabs>
              <w:rPr>
                <w:color w:val="000000"/>
                <w:sz w:val="18"/>
                <w:szCs w:val="18"/>
              </w:rPr>
            </w:pPr>
            <w:r w:rsidRPr="00EC262F">
              <w:rPr>
                <w:color w:val="000000"/>
                <w:sz w:val="18"/>
                <w:szCs w:val="18"/>
              </w:rPr>
              <w:t>468</w:t>
            </w:r>
          </w:p>
        </w:tc>
        <w:tc>
          <w:tcPr>
            <w:tcW w:w="2708" w:type="dxa"/>
          </w:tcPr>
          <w:p w14:paraId="2455E19D" w14:textId="06205521" w:rsidR="00EC262F" w:rsidRPr="00EC262F" w:rsidRDefault="00EC262F" w:rsidP="00EC262F">
            <w:pPr>
              <w:tabs>
                <w:tab w:val="left" w:pos="10080"/>
              </w:tabs>
              <w:rPr>
                <w:color w:val="000000"/>
                <w:sz w:val="18"/>
                <w:szCs w:val="18"/>
              </w:rPr>
            </w:pPr>
            <w:r w:rsidRPr="00EC262F">
              <w:rPr>
                <w:color w:val="000000"/>
                <w:sz w:val="18"/>
                <w:szCs w:val="18"/>
              </w:rPr>
              <w:t>Condition of Recovered Vehicle</w:t>
            </w:r>
          </w:p>
        </w:tc>
        <w:tc>
          <w:tcPr>
            <w:tcW w:w="712" w:type="dxa"/>
          </w:tcPr>
          <w:p w14:paraId="0DBD1077" w14:textId="216E978D"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292D6333" w14:textId="2AB8B76B"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4D435752" w14:textId="0B614A62" w:rsidR="00EC262F" w:rsidRPr="00EC262F" w:rsidRDefault="00EC262F" w:rsidP="00EC262F">
            <w:pPr>
              <w:tabs>
                <w:tab w:val="left" w:pos="10080"/>
              </w:tabs>
              <w:rPr>
                <w:color w:val="000000"/>
                <w:sz w:val="18"/>
                <w:szCs w:val="18"/>
              </w:rPr>
            </w:pPr>
            <w:r w:rsidRPr="00EC262F">
              <w:rPr>
                <w:color w:val="000000"/>
                <w:sz w:val="18"/>
                <w:szCs w:val="18"/>
              </w:rPr>
              <w:t>See Appendix C</w:t>
            </w:r>
          </w:p>
        </w:tc>
      </w:tr>
      <w:tr w:rsidR="00EC262F" w:rsidRPr="00EC262F" w14:paraId="740566A5" w14:textId="77777777" w:rsidTr="00EC262F">
        <w:trPr>
          <w:cantSplit/>
          <w:trHeight w:val="226"/>
        </w:trPr>
        <w:tc>
          <w:tcPr>
            <w:tcW w:w="892" w:type="dxa"/>
          </w:tcPr>
          <w:p w14:paraId="6DAA3AF3" w14:textId="0E3FB378" w:rsidR="00EC262F" w:rsidRPr="00EC262F" w:rsidRDefault="00EC262F" w:rsidP="00EC262F">
            <w:pPr>
              <w:tabs>
                <w:tab w:val="left" w:pos="10080"/>
              </w:tabs>
              <w:rPr>
                <w:color w:val="000000"/>
                <w:sz w:val="18"/>
                <w:szCs w:val="18"/>
              </w:rPr>
            </w:pPr>
            <w:r w:rsidRPr="00EC262F">
              <w:rPr>
                <w:color w:val="000000"/>
                <w:sz w:val="18"/>
                <w:szCs w:val="18"/>
              </w:rPr>
              <w:t>469</w:t>
            </w:r>
          </w:p>
        </w:tc>
        <w:tc>
          <w:tcPr>
            <w:tcW w:w="2708" w:type="dxa"/>
          </w:tcPr>
          <w:p w14:paraId="36A46195" w14:textId="3CD4A8E2" w:rsidR="00EC262F" w:rsidRPr="00EC262F" w:rsidRDefault="00EC262F" w:rsidP="00EC262F">
            <w:pPr>
              <w:tabs>
                <w:tab w:val="left" w:pos="10080"/>
              </w:tabs>
              <w:rPr>
                <w:color w:val="000000"/>
                <w:sz w:val="18"/>
                <w:szCs w:val="18"/>
              </w:rPr>
            </w:pPr>
            <w:r w:rsidRPr="00EC262F">
              <w:rPr>
                <w:color w:val="000000"/>
                <w:sz w:val="18"/>
                <w:szCs w:val="18"/>
              </w:rPr>
              <w:t>Recovery Classification</w:t>
            </w:r>
          </w:p>
        </w:tc>
        <w:tc>
          <w:tcPr>
            <w:tcW w:w="712" w:type="dxa"/>
          </w:tcPr>
          <w:p w14:paraId="5B405AC8" w14:textId="455FB8F9"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4EE799B3" w14:textId="0447FE41" w:rsidR="00EC262F" w:rsidRPr="00EC262F" w:rsidRDefault="00EC262F" w:rsidP="00EC262F">
            <w:pPr>
              <w:tabs>
                <w:tab w:val="left" w:pos="10080"/>
              </w:tabs>
              <w:rPr>
                <w:color w:val="000000"/>
                <w:sz w:val="18"/>
                <w:szCs w:val="18"/>
              </w:rPr>
            </w:pPr>
            <w:r w:rsidRPr="00EC262F">
              <w:rPr>
                <w:color w:val="000000"/>
                <w:sz w:val="18"/>
                <w:szCs w:val="18"/>
              </w:rPr>
              <w:t>N</w:t>
            </w:r>
          </w:p>
        </w:tc>
        <w:tc>
          <w:tcPr>
            <w:tcW w:w="6030" w:type="dxa"/>
          </w:tcPr>
          <w:p w14:paraId="26004936" w14:textId="58F1B643" w:rsidR="00EC262F" w:rsidRPr="00EC262F" w:rsidRDefault="00EC262F" w:rsidP="00EC262F">
            <w:pPr>
              <w:tabs>
                <w:tab w:val="left" w:pos="10080"/>
              </w:tabs>
              <w:rPr>
                <w:color w:val="000000"/>
                <w:sz w:val="18"/>
                <w:szCs w:val="18"/>
              </w:rPr>
            </w:pPr>
            <w:r w:rsidRPr="00EC262F">
              <w:rPr>
                <w:color w:val="000000"/>
                <w:sz w:val="18"/>
                <w:szCs w:val="18"/>
              </w:rPr>
              <w:t>See Appendix C</w:t>
            </w:r>
          </w:p>
        </w:tc>
      </w:tr>
      <w:tr w:rsidR="00EC262F" w:rsidRPr="00EC262F" w14:paraId="7517FD1B" w14:textId="77777777" w:rsidTr="00EC262F">
        <w:trPr>
          <w:cantSplit/>
          <w:trHeight w:val="226"/>
        </w:trPr>
        <w:tc>
          <w:tcPr>
            <w:tcW w:w="10800" w:type="dxa"/>
            <w:gridSpan w:val="5"/>
            <w:shd w:val="clear" w:color="auto" w:fill="D9D9D9" w:themeFill="background1" w:themeFillShade="D9"/>
            <w:vAlign w:val="center"/>
          </w:tcPr>
          <w:p w14:paraId="3B1A255C" w14:textId="275F4DE0" w:rsidR="00EC262F" w:rsidRPr="00EC262F" w:rsidRDefault="00EC262F" w:rsidP="00EC262F">
            <w:pPr>
              <w:tabs>
                <w:tab w:val="left" w:pos="10080"/>
              </w:tabs>
              <w:jc w:val="center"/>
              <w:rPr>
                <w:color w:val="000000"/>
                <w:sz w:val="18"/>
                <w:szCs w:val="18"/>
              </w:rPr>
            </w:pPr>
            <w:r w:rsidRPr="00EC262F">
              <w:rPr>
                <w:b/>
                <w:color w:val="000000"/>
                <w:sz w:val="18"/>
                <w:szCs w:val="18"/>
              </w:rPr>
              <w:t>Other Information</w:t>
            </w:r>
          </w:p>
        </w:tc>
      </w:tr>
      <w:tr w:rsidR="00EC262F" w:rsidRPr="00EC262F" w14:paraId="2BC329DD" w14:textId="77777777" w:rsidTr="00EC262F">
        <w:trPr>
          <w:cantSplit/>
          <w:trHeight w:val="226"/>
        </w:trPr>
        <w:tc>
          <w:tcPr>
            <w:tcW w:w="892" w:type="dxa"/>
          </w:tcPr>
          <w:p w14:paraId="6E250D91" w14:textId="7929DE78" w:rsidR="00EC262F" w:rsidRPr="00EC262F" w:rsidRDefault="00EC262F" w:rsidP="00EC262F">
            <w:pPr>
              <w:tabs>
                <w:tab w:val="left" w:pos="10080"/>
              </w:tabs>
              <w:rPr>
                <w:b/>
                <w:color w:val="000000"/>
                <w:sz w:val="18"/>
                <w:szCs w:val="18"/>
              </w:rPr>
            </w:pPr>
            <w:r w:rsidRPr="00EC262F">
              <w:rPr>
                <w:color w:val="000000"/>
                <w:sz w:val="18"/>
                <w:szCs w:val="18"/>
              </w:rPr>
              <w:t>470-489</w:t>
            </w:r>
          </w:p>
        </w:tc>
        <w:tc>
          <w:tcPr>
            <w:tcW w:w="2708" w:type="dxa"/>
          </w:tcPr>
          <w:p w14:paraId="1E866B30" w14:textId="5648A3F8" w:rsidR="00EC262F" w:rsidRPr="00EC262F" w:rsidRDefault="00EC262F" w:rsidP="00EC262F">
            <w:pPr>
              <w:tabs>
                <w:tab w:val="left" w:pos="10080"/>
              </w:tabs>
              <w:rPr>
                <w:color w:val="000000"/>
                <w:sz w:val="18"/>
                <w:szCs w:val="18"/>
              </w:rPr>
            </w:pPr>
            <w:r w:rsidRPr="00EC262F">
              <w:rPr>
                <w:color w:val="000000"/>
                <w:sz w:val="18"/>
                <w:szCs w:val="18"/>
              </w:rPr>
              <w:t xml:space="preserve">Routing/Miscellaneous Information </w:t>
            </w:r>
          </w:p>
        </w:tc>
        <w:tc>
          <w:tcPr>
            <w:tcW w:w="712" w:type="dxa"/>
          </w:tcPr>
          <w:p w14:paraId="25CADF7D" w14:textId="3BC73D08" w:rsidR="00EC262F" w:rsidRPr="00EC262F" w:rsidRDefault="00EC262F" w:rsidP="00EC262F">
            <w:pPr>
              <w:tabs>
                <w:tab w:val="left" w:pos="10080"/>
              </w:tabs>
              <w:rPr>
                <w:color w:val="000000"/>
                <w:sz w:val="18"/>
                <w:szCs w:val="18"/>
              </w:rPr>
            </w:pPr>
            <w:r w:rsidRPr="00EC262F">
              <w:rPr>
                <w:color w:val="000000"/>
                <w:sz w:val="18"/>
                <w:szCs w:val="18"/>
              </w:rPr>
              <w:t>20</w:t>
            </w:r>
          </w:p>
        </w:tc>
        <w:tc>
          <w:tcPr>
            <w:tcW w:w="458" w:type="dxa"/>
          </w:tcPr>
          <w:p w14:paraId="72EC8A16" w14:textId="657D30DF"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777A595D" w14:textId="0EC8DA78" w:rsidR="00EC262F" w:rsidRPr="00EC262F" w:rsidRDefault="00EC262F" w:rsidP="00EC262F">
            <w:pPr>
              <w:tabs>
                <w:tab w:val="left" w:pos="10080"/>
              </w:tabs>
              <w:rPr>
                <w:color w:val="000000"/>
                <w:sz w:val="18"/>
                <w:szCs w:val="18"/>
              </w:rPr>
            </w:pPr>
            <w:r w:rsidRPr="00EC262F">
              <w:rPr>
                <w:color w:val="000000"/>
                <w:sz w:val="18"/>
                <w:szCs w:val="18"/>
              </w:rPr>
              <w:t xml:space="preserve">For internal use by reporting company </w:t>
            </w:r>
          </w:p>
        </w:tc>
      </w:tr>
      <w:tr w:rsidR="00EC262F" w:rsidRPr="00EC262F" w14:paraId="32AA7A21" w14:textId="77777777" w:rsidTr="00EC262F">
        <w:trPr>
          <w:cantSplit/>
          <w:trHeight w:val="226"/>
        </w:trPr>
        <w:tc>
          <w:tcPr>
            <w:tcW w:w="892" w:type="dxa"/>
          </w:tcPr>
          <w:p w14:paraId="38509F13" w14:textId="511C0D31" w:rsidR="00EC262F" w:rsidRPr="00EC262F" w:rsidRDefault="00EC262F" w:rsidP="00EC262F">
            <w:pPr>
              <w:tabs>
                <w:tab w:val="left" w:pos="10080"/>
              </w:tabs>
              <w:rPr>
                <w:color w:val="000000"/>
                <w:sz w:val="18"/>
                <w:szCs w:val="18"/>
              </w:rPr>
            </w:pPr>
            <w:r w:rsidRPr="00EC262F">
              <w:rPr>
                <w:color w:val="000000"/>
                <w:sz w:val="18"/>
                <w:szCs w:val="18"/>
              </w:rPr>
              <w:t>490-509</w:t>
            </w:r>
          </w:p>
        </w:tc>
        <w:tc>
          <w:tcPr>
            <w:tcW w:w="2708" w:type="dxa"/>
          </w:tcPr>
          <w:p w14:paraId="07F360B1" w14:textId="3C32FC66" w:rsidR="00EC262F" w:rsidRPr="00EC262F" w:rsidRDefault="00EC262F" w:rsidP="00EC262F">
            <w:pPr>
              <w:tabs>
                <w:tab w:val="left" w:pos="10080"/>
              </w:tabs>
              <w:rPr>
                <w:color w:val="000000"/>
                <w:sz w:val="18"/>
                <w:szCs w:val="18"/>
              </w:rPr>
            </w:pPr>
            <w:r w:rsidRPr="00EC262F">
              <w:rPr>
                <w:color w:val="000000"/>
                <w:sz w:val="18"/>
                <w:szCs w:val="18"/>
              </w:rPr>
              <w:t>Failed VIN</w:t>
            </w:r>
          </w:p>
        </w:tc>
        <w:tc>
          <w:tcPr>
            <w:tcW w:w="712" w:type="dxa"/>
          </w:tcPr>
          <w:p w14:paraId="1ED1100A" w14:textId="0B09A89A" w:rsidR="00EC262F" w:rsidRPr="00EC262F" w:rsidRDefault="00EC262F" w:rsidP="00EC262F">
            <w:pPr>
              <w:tabs>
                <w:tab w:val="left" w:pos="10080"/>
              </w:tabs>
              <w:rPr>
                <w:color w:val="000000"/>
                <w:sz w:val="18"/>
                <w:szCs w:val="18"/>
              </w:rPr>
            </w:pPr>
            <w:r w:rsidRPr="00EC262F">
              <w:rPr>
                <w:color w:val="000000"/>
                <w:sz w:val="18"/>
                <w:szCs w:val="18"/>
              </w:rPr>
              <w:t>20</w:t>
            </w:r>
          </w:p>
        </w:tc>
        <w:tc>
          <w:tcPr>
            <w:tcW w:w="458" w:type="dxa"/>
          </w:tcPr>
          <w:p w14:paraId="556109C7" w14:textId="0C95E3BB"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06C0EF56" w14:textId="6D4E30DB" w:rsidR="00EC262F" w:rsidRPr="00EC262F" w:rsidRDefault="00EC262F" w:rsidP="00EC262F">
            <w:pPr>
              <w:tabs>
                <w:tab w:val="left" w:pos="10080"/>
              </w:tabs>
              <w:rPr>
                <w:color w:val="000000"/>
                <w:sz w:val="18"/>
                <w:szCs w:val="18"/>
              </w:rPr>
            </w:pPr>
            <w:r w:rsidRPr="00EC262F">
              <w:rPr>
                <w:color w:val="000000"/>
                <w:sz w:val="18"/>
                <w:szCs w:val="18"/>
              </w:rPr>
              <w:t>The VIN originally submitted which did not pass the validation edits.</w:t>
            </w:r>
          </w:p>
        </w:tc>
      </w:tr>
      <w:tr w:rsidR="00EC262F" w:rsidRPr="00EC262F" w14:paraId="7112DB89" w14:textId="77777777" w:rsidTr="00EC262F">
        <w:trPr>
          <w:cantSplit/>
          <w:trHeight w:val="226"/>
        </w:trPr>
        <w:tc>
          <w:tcPr>
            <w:tcW w:w="892" w:type="dxa"/>
          </w:tcPr>
          <w:p w14:paraId="1826A360" w14:textId="7B7D00F1" w:rsidR="00EC262F" w:rsidRPr="00EC262F" w:rsidRDefault="00EC262F" w:rsidP="00EC262F">
            <w:pPr>
              <w:tabs>
                <w:tab w:val="left" w:pos="10080"/>
              </w:tabs>
              <w:rPr>
                <w:color w:val="000000"/>
                <w:sz w:val="18"/>
                <w:szCs w:val="18"/>
              </w:rPr>
            </w:pPr>
            <w:r w:rsidRPr="00EC262F">
              <w:rPr>
                <w:color w:val="000000"/>
                <w:sz w:val="18"/>
                <w:szCs w:val="18"/>
              </w:rPr>
              <w:t>510</w:t>
            </w:r>
          </w:p>
        </w:tc>
        <w:tc>
          <w:tcPr>
            <w:tcW w:w="2708" w:type="dxa"/>
          </w:tcPr>
          <w:p w14:paraId="1D5645B6" w14:textId="059A063B" w:rsidR="00EC262F" w:rsidRPr="00EC262F" w:rsidRDefault="00EC262F" w:rsidP="00EC262F">
            <w:pPr>
              <w:tabs>
                <w:tab w:val="left" w:pos="10080"/>
              </w:tabs>
              <w:rPr>
                <w:color w:val="000000"/>
                <w:sz w:val="18"/>
                <w:szCs w:val="18"/>
              </w:rPr>
            </w:pPr>
            <w:r w:rsidRPr="00EC262F">
              <w:rPr>
                <w:color w:val="000000"/>
                <w:sz w:val="18"/>
                <w:szCs w:val="18"/>
              </w:rPr>
              <w:t>NCIC Status</w:t>
            </w:r>
          </w:p>
        </w:tc>
        <w:tc>
          <w:tcPr>
            <w:tcW w:w="712" w:type="dxa"/>
          </w:tcPr>
          <w:p w14:paraId="11BD1490" w14:textId="00EDAF79"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1DCA89B1" w14:textId="3971649D"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7E1119AC" w14:textId="4E2DA298" w:rsidR="00EC262F" w:rsidRPr="00EC262F" w:rsidRDefault="00EC262F" w:rsidP="00EC262F">
            <w:pPr>
              <w:tabs>
                <w:tab w:val="left" w:pos="10080"/>
              </w:tabs>
              <w:rPr>
                <w:color w:val="000000"/>
                <w:sz w:val="18"/>
                <w:szCs w:val="18"/>
              </w:rPr>
            </w:pPr>
            <w:r w:rsidRPr="00EC262F">
              <w:rPr>
                <w:color w:val="000000"/>
                <w:sz w:val="18"/>
                <w:szCs w:val="18"/>
              </w:rPr>
              <w:t>A = Active Theft in NCIC</w:t>
            </w:r>
          </w:p>
        </w:tc>
      </w:tr>
      <w:tr w:rsidR="00EC262F" w:rsidRPr="00EC262F" w14:paraId="43764841" w14:textId="77777777" w:rsidTr="00EC262F">
        <w:trPr>
          <w:cantSplit/>
          <w:trHeight w:val="226"/>
        </w:trPr>
        <w:tc>
          <w:tcPr>
            <w:tcW w:w="892" w:type="dxa"/>
          </w:tcPr>
          <w:p w14:paraId="5EF6891E" w14:textId="2BBEAB73" w:rsidR="00EC262F" w:rsidRPr="00EC262F" w:rsidRDefault="00EC262F" w:rsidP="00EC262F">
            <w:pPr>
              <w:tabs>
                <w:tab w:val="left" w:pos="10080"/>
              </w:tabs>
              <w:rPr>
                <w:color w:val="000000"/>
                <w:sz w:val="18"/>
                <w:szCs w:val="18"/>
              </w:rPr>
            </w:pPr>
            <w:r w:rsidRPr="00EC262F">
              <w:rPr>
                <w:color w:val="000000"/>
                <w:sz w:val="18"/>
                <w:szCs w:val="18"/>
              </w:rPr>
              <w:t>511</w:t>
            </w:r>
          </w:p>
        </w:tc>
        <w:tc>
          <w:tcPr>
            <w:tcW w:w="2708" w:type="dxa"/>
          </w:tcPr>
          <w:p w14:paraId="32F72A2D" w14:textId="4CC41958" w:rsidR="00EC262F" w:rsidRPr="00EC262F" w:rsidRDefault="00EC262F" w:rsidP="00EC262F">
            <w:pPr>
              <w:tabs>
                <w:tab w:val="left" w:pos="10080"/>
              </w:tabs>
              <w:rPr>
                <w:color w:val="000000"/>
                <w:sz w:val="18"/>
                <w:szCs w:val="18"/>
              </w:rPr>
            </w:pPr>
            <w:r w:rsidRPr="00EC262F">
              <w:rPr>
                <w:color w:val="000000"/>
                <w:sz w:val="18"/>
                <w:szCs w:val="18"/>
              </w:rPr>
              <w:t>Non-Standard VIN Validation</w:t>
            </w:r>
          </w:p>
        </w:tc>
        <w:tc>
          <w:tcPr>
            <w:tcW w:w="712" w:type="dxa"/>
          </w:tcPr>
          <w:p w14:paraId="4F19D7DD" w14:textId="1A0D1226"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2D7B191F" w14:textId="027DF2BB"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667F79F3" w14:textId="34D5A8E1" w:rsidR="00EC262F" w:rsidRPr="00EC262F" w:rsidRDefault="00EC262F" w:rsidP="00EC262F">
            <w:pPr>
              <w:tabs>
                <w:tab w:val="left" w:pos="10080"/>
              </w:tabs>
              <w:rPr>
                <w:color w:val="000000"/>
                <w:sz w:val="18"/>
                <w:szCs w:val="18"/>
              </w:rPr>
            </w:pPr>
            <w:r w:rsidRPr="00EC262F">
              <w:rPr>
                <w:color w:val="000000"/>
                <w:sz w:val="18"/>
                <w:szCs w:val="18"/>
              </w:rPr>
              <w:t xml:space="preserve">Y = VIN submitted is greater than or less than standard 17-digit VIN and therefore cannot be validated.  </w:t>
            </w:r>
            <w:r w:rsidRPr="00EC262F">
              <w:rPr>
                <w:b/>
                <w:color w:val="000000"/>
                <w:sz w:val="18"/>
                <w:szCs w:val="18"/>
              </w:rPr>
              <w:t xml:space="preserve">If position 258 = F AND this field is populated, the vehicle may still be </w:t>
            </w:r>
            <w:r w:rsidRPr="00EC262F">
              <w:rPr>
                <w:color w:val="000000"/>
                <w:sz w:val="18"/>
                <w:szCs w:val="18"/>
              </w:rPr>
              <w:t>eligible to be sent to NMVTIS, if other NMVTIS criteria are met.   Spaces will be sent in all other cases.</w:t>
            </w:r>
          </w:p>
        </w:tc>
      </w:tr>
      <w:tr w:rsidR="00EC262F" w:rsidRPr="00EC262F" w14:paraId="1AB009F5" w14:textId="77777777" w:rsidTr="00EC262F">
        <w:trPr>
          <w:cantSplit/>
          <w:trHeight w:val="226"/>
        </w:trPr>
        <w:tc>
          <w:tcPr>
            <w:tcW w:w="892" w:type="dxa"/>
          </w:tcPr>
          <w:p w14:paraId="06CF5F0F" w14:textId="6E7AAAE8" w:rsidR="00EC262F" w:rsidRPr="00EC262F" w:rsidRDefault="00EC262F" w:rsidP="00EC262F">
            <w:pPr>
              <w:tabs>
                <w:tab w:val="left" w:pos="10080"/>
              </w:tabs>
              <w:rPr>
                <w:color w:val="000000"/>
                <w:sz w:val="18"/>
                <w:szCs w:val="18"/>
              </w:rPr>
            </w:pPr>
            <w:r w:rsidRPr="00EC262F">
              <w:rPr>
                <w:color w:val="000000"/>
                <w:sz w:val="18"/>
                <w:szCs w:val="18"/>
              </w:rPr>
              <w:t>512</w:t>
            </w:r>
          </w:p>
        </w:tc>
        <w:tc>
          <w:tcPr>
            <w:tcW w:w="2708" w:type="dxa"/>
          </w:tcPr>
          <w:p w14:paraId="5C7E87C2" w14:textId="72FB7B3E" w:rsidR="00EC262F" w:rsidRPr="00EC262F" w:rsidRDefault="00EC262F" w:rsidP="00EC262F">
            <w:pPr>
              <w:tabs>
                <w:tab w:val="left" w:pos="10080"/>
              </w:tabs>
              <w:rPr>
                <w:color w:val="000000"/>
                <w:sz w:val="18"/>
                <w:szCs w:val="18"/>
              </w:rPr>
            </w:pPr>
            <w:r w:rsidRPr="00EC262F">
              <w:rPr>
                <w:color w:val="000000"/>
                <w:sz w:val="18"/>
                <w:szCs w:val="18"/>
              </w:rPr>
              <w:t>Filler</w:t>
            </w:r>
          </w:p>
        </w:tc>
        <w:tc>
          <w:tcPr>
            <w:tcW w:w="712" w:type="dxa"/>
          </w:tcPr>
          <w:p w14:paraId="7D2AF7FD" w14:textId="34B3E832" w:rsidR="00EC262F" w:rsidRPr="00EC262F" w:rsidRDefault="00EC262F" w:rsidP="00EC262F">
            <w:pPr>
              <w:tabs>
                <w:tab w:val="left" w:pos="10080"/>
              </w:tabs>
              <w:rPr>
                <w:color w:val="000000"/>
                <w:sz w:val="18"/>
                <w:szCs w:val="18"/>
              </w:rPr>
            </w:pPr>
            <w:r w:rsidRPr="00EC262F">
              <w:rPr>
                <w:color w:val="000000"/>
                <w:sz w:val="18"/>
                <w:szCs w:val="18"/>
              </w:rPr>
              <w:t>1</w:t>
            </w:r>
          </w:p>
        </w:tc>
        <w:tc>
          <w:tcPr>
            <w:tcW w:w="458" w:type="dxa"/>
          </w:tcPr>
          <w:p w14:paraId="74788EEE" w14:textId="74DF8494" w:rsidR="00EC262F" w:rsidRPr="00EC262F" w:rsidRDefault="00EC262F" w:rsidP="00EC262F">
            <w:pPr>
              <w:tabs>
                <w:tab w:val="left" w:pos="10080"/>
              </w:tabs>
              <w:rPr>
                <w:color w:val="000000"/>
                <w:sz w:val="18"/>
                <w:szCs w:val="18"/>
              </w:rPr>
            </w:pPr>
            <w:r w:rsidRPr="00EC262F">
              <w:rPr>
                <w:color w:val="000000"/>
                <w:sz w:val="18"/>
                <w:szCs w:val="18"/>
              </w:rPr>
              <w:t>A/N</w:t>
            </w:r>
          </w:p>
        </w:tc>
        <w:tc>
          <w:tcPr>
            <w:tcW w:w="6030" w:type="dxa"/>
          </w:tcPr>
          <w:p w14:paraId="50104190" w14:textId="3DEE075E" w:rsidR="00EC262F" w:rsidRPr="00EC262F" w:rsidRDefault="00EC262F" w:rsidP="00EC262F">
            <w:pPr>
              <w:tabs>
                <w:tab w:val="left" w:pos="10080"/>
              </w:tabs>
              <w:rPr>
                <w:color w:val="000000"/>
                <w:sz w:val="18"/>
                <w:szCs w:val="18"/>
              </w:rPr>
            </w:pPr>
            <w:r w:rsidRPr="00EC262F">
              <w:rPr>
                <w:color w:val="000000"/>
                <w:sz w:val="18"/>
                <w:szCs w:val="18"/>
              </w:rPr>
              <w:t>Space</w:t>
            </w:r>
          </w:p>
        </w:tc>
      </w:tr>
    </w:tbl>
    <w:p w14:paraId="6A4F895A" w14:textId="77777777" w:rsidR="000D1E0B" w:rsidRPr="0058582D" w:rsidRDefault="000D1E0B" w:rsidP="00335AF3">
      <w:pPr>
        <w:tabs>
          <w:tab w:val="left" w:pos="10080"/>
        </w:tabs>
        <w:ind w:right="1076"/>
        <w:rPr>
          <w:color w:val="000000"/>
        </w:rPr>
      </w:pPr>
    </w:p>
    <w:p w14:paraId="08553563" w14:textId="545E13AE" w:rsidR="000D1E0B" w:rsidRDefault="000D1E0B" w:rsidP="00335AF3">
      <w:pPr>
        <w:tabs>
          <w:tab w:val="left" w:pos="10080"/>
        </w:tabs>
        <w:rPr>
          <w:color w:val="000000"/>
        </w:rPr>
      </w:pPr>
      <w:r w:rsidRPr="0058582D">
        <w:rPr>
          <w:color w:val="000000"/>
        </w:rPr>
        <w:t xml:space="preserve">If your company recovers the vehicle, or if the vehicle is recovered by an agency, the recovery information for the vehicle reported by your company will always be sent on the MV01 record.  If the recovery is sent with your Initial matches, two reports will be sent immediately. On the first claim the return reason code will be “I” on the MA01 record without recovery information in the MV01 record. This is followed by a second report with a return reason code of “V” on the MA01 record and the recovery information displayed in the MV01 record.  If the recovery occurs after your Initial claim, a report with the return reason code “V” will be sent as soon as the recovery is received.  If the recovery is sent as the result of a replacement record, the return reason code will be “P”.  </w:t>
      </w:r>
      <w:r>
        <w:rPr>
          <w:color w:val="000000"/>
        </w:rPr>
        <w:t xml:space="preserve">The MV10 record will always be sent back with the MV01 when a recovery is sent from </w:t>
      </w:r>
      <w:r w:rsidR="007811BC">
        <w:rPr>
          <w:color w:val="000000"/>
        </w:rPr>
        <w:t>ClaimSearch</w:t>
      </w:r>
      <w:r>
        <w:rPr>
          <w:color w:val="000000"/>
        </w:rPr>
        <w:t>.</w:t>
      </w:r>
    </w:p>
    <w:p w14:paraId="47EDDBD3" w14:textId="77777777" w:rsidR="000D1E0B" w:rsidRDefault="000D1E0B" w:rsidP="00335AF3">
      <w:pPr>
        <w:tabs>
          <w:tab w:val="left" w:pos="10080"/>
        </w:tabs>
        <w:rPr>
          <w:color w:val="000000"/>
        </w:rPr>
      </w:pPr>
    </w:p>
    <w:p w14:paraId="435E9733" w14:textId="71EA2F2F" w:rsidR="005D5AA8" w:rsidRDefault="000D1E0B" w:rsidP="000C2E5E">
      <w:pPr>
        <w:tabs>
          <w:tab w:val="left" w:pos="10080"/>
        </w:tabs>
        <w:rPr>
          <w:bCs/>
          <w:color w:val="003598"/>
          <w:spacing w:val="0"/>
          <w:kern w:val="28"/>
        </w:rPr>
      </w:pPr>
      <w:r>
        <w:rPr>
          <w:color w:val="000000"/>
        </w:rPr>
        <w:t xml:space="preserve">NOTE – Theft recovery information as reported by police agencies or National Insurance Crime Bureau (NICB) will only be returned if the company is a </w:t>
      </w:r>
      <w:r w:rsidR="0024107D">
        <w:rPr>
          <w:color w:val="000000"/>
        </w:rPr>
        <w:t>Member</w:t>
      </w:r>
      <w:r>
        <w:rPr>
          <w:color w:val="000000"/>
        </w:rPr>
        <w:t xml:space="preserve"> of both </w:t>
      </w:r>
      <w:r w:rsidR="00C97530">
        <w:rPr>
          <w:color w:val="000000"/>
        </w:rPr>
        <w:t>ClaimSearch</w:t>
      </w:r>
      <w:r>
        <w:rPr>
          <w:color w:val="000000"/>
        </w:rPr>
        <w:t xml:space="preserve"> and NICB</w:t>
      </w:r>
      <w:r>
        <w:t>.</w:t>
      </w:r>
      <w:bookmarkStart w:id="455" w:name="_Toc108455785"/>
    </w:p>
    <w:p w14:paraId="264D3990" w14:textId="20AD99D0" w:rsidR="00A23141" w:rsidRDefault="00A23141" w:rsidP="009A20EC">
      <w:pPr>
        <w:pStyle w:val="Heading3"/>
      </w:pPr>
      <w:bookmarkStart w:id="456" w:name="_Record_MV17_–"/>
      <w:bookmarkStart w:id="457" w:name="_Toc191985663"/>
      <w:bookmarkEnd w:id="456"/>
      <w:r w:rsidRPr="0058582D">
        <w:t>Record MV</w:t>
      </w:r>
      <w:r>
        <w:t>17</w:t>
      </w:r>
      <w:r w:rsidRPr="0058582D">
        <w:t xml:space="preserve"> – </w:t>
      </w:r>
      <w:r w:rsidRPr="00A23141">
        <w:t>Return Echo</w:t>
      </w:r>
      <w:r w:rsidR="00DA30FE">
        <w:t xml:space="preserve"> –</w:t>
      </w:r>
      <w:r w:rsidRPr="00A23141">
        <w:t xml:space="preserve"> Additional</w:t>
      </w:r>
      <w:r w:rsidR="00DA30FE">
        <w:t xml:space="preserve"> </w:t>
      </w:r>
      <w:r w:rsidRPr="00A23141">
        <w:t>Vehicle Claim Information</w:t>
      </w:r>
      <w:bookmarkEnd w:id="455"/>
      <w:bookmarkEnd w:id="457"/>
    </w:p>
    <w:p w14:paraId="7BA5FDE9" w14:textId="77777777" w:rsidR="00AF485E" w:rsidRPr="00AF485E" w:rsidRDefault="00AF485E" w:rsidP="00335AF3">
      <w:pPr>
        <w:tabs>
          <w:tab w:val="left" w:pos="10080"/>
        </w:tabs>
      </w:pPr>
      <w:r>
        <w:t>T</w:t>
      </w:r>
      <w:r w:rsidRPr="00AF485E">
        <w:t>his Record Type must be returned after a “MV01”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A23141" w:rsidRPr="00293BE7" w14:paraId="2639D188" w14:textId="77777777" w:rsidTr="00293BE7">
        <w:trPr>
          <w:cantSplit/>
          <w:trHeight w:val="240"/>
        </w:trPr>
        <w:tc>
          <w:tcPr>
            <w:tcW w:w="900" w:type="dxa"/>
          </w:tcPr>
          <w:p w14:paraId="2A0AC11E" w14:textId="77777777" w:rsidR="00A23141" w:rsidRPr="00293BE7" w:rsidRDefault="00A23141" w:rsidP="00335AF3">
            <w:pPr>
              <w:tabs>
                <w:tab w:val="left" w:pos="10080"/>
              </w:tabs>
              <w:rPr>
                <w:b/>
                <w:color w:val="000000"/>
                <w:sz w:val="18"/>
                <w:szCs w:val="18"/>
              </w:rPr>
            </w:pPr>
            <w:r w:rsidRPr="00293BE7">
              <w:rPr>
                <w:b/>
                <w:color w:val="000000"/>
                <w:sz w:val="18"/>
                <w:szCs w:val="18"/>
              </w:rPr>
              <w:t>Position</w:t>
            </w:r>
          </w:p>
        </w:tc>
        <w:tc>
          <w:tcPr>
            <w:tcW w:w="2700" w:type="dxa"/>
          </w:tcPr>
          <w:p w14:paraId="799F5DE8" w14:textId="77777777" w:rsidR="00A23141" w:rsidRPr="00293BE7" w:rsidRDefault="00A23141" w:rsidP="00335AF3">
            <w:pPr>
              <w:tabs>
                <w:tab w:val="left" w:pos="10080"/>
              </w:tabs>
              <w:rPr>
                <w:b/>
                <w:color w:val="000000"/>
                <w:sz w:val="18"/>
                <w:szCs w:val="18"/>
              </w:rPr>
            </w:pPr>
            <w:r w:rsidRPr="00293BE7">
              <w:rPr>
                <w:b/>
                <w:color w:val="000000"/>
                <w:sz w:val="18"/>
                <w:szCs w:val="18"/>
              </w:rPr>
              <w:t>Field Name</w:t>
            </w:r>
          </w:p>
        </w:tc>
        <w:tc>
          <w:tcPr>
            <w:tcW w:w="720" w:type="dxa"/>
          </w:tcPr>
          <w:p w14:paraId="71E28E74" w14:textId="77777777" w:rsidR="00A23141" w:rsidRPr="00293BE7" w:rsidRDefault="00A23141" w:rsidP="00335AF3">
            <w:pPr>
              <w:tabs>
                <w:tab w:val="left" w:pos="10080"/>
              </w:tabs>
              <w:rPr>
                <w:b/>
                <w:color w:val="000000"/>
                <w:sz w:val="18"/>
                <w:szCs w:val="18"/>
              </w:rPr>
            </w:pPr>
            <w:r w:rsidRPr="00293BE7">
              <w:rPr>
                <w:b/>
                <w:color w:val="000000"/>
                <w:sz w:val="18"/>
                <w:szCs w:val="18"/>
              </w:rPr>
              <w:t>Length</w:t>
            </w:r>
          </w:p>
        </w:tc>
        <w:tc>
          <w:tcPr>
            <w:tcW w:w="450" w:type="dxa"/>
          </w:tcPr>
          <w:p w14:paraId="1B7FFE0A" w14:textId="77777777" w:rsidR="00A23141" w:rsidRPr="00293BE7" w:rsidRDefault="00A23141" w:rsidP="00335AF3">
            <w:pPr>
              <w:tabs>
                <w:tab w:val="left" w:pos="10080"/>
              </w:tabs>
              <w:rPr>
                <w:b/>
                <w:color w:val="000000"/>
                <w:sz w:val="18"/>
                <w:szCs w:val="18"/>
              </w:rPr>
            </w:pPr>
            <w:r w:rsidRPr="00293BE7">
              <w:rPr>
                <w:b/>
                <w:color w:val="000000"/>
                <w:sz w:val="18"/>
                <w:szCs w:val="18"/>
              </w:rPr>
              <w:t>Type</w:t>
            </w:r>
          </w:p>
        </w:tc>
        <w:tc>
          <w:tcPr>
            <w:tcW w:w="6030" w:type="dxa"/>
          </w:tcPr>
          <w:p w14:paraId="18418FE4" w14:textId="77777777" w:rsidR="00A23141" w:rsidRPr="00293BE7" w:rsidRDefault="00A23141" w:rsidP="00335AF3">
            <w:pPr>
              <w:tabs>
                <w:tab w:val="left" w:pos="10080"/>
              </w:tabs>
              <w:rPr>
                <w:b/>
                <w:color w:val="000000"/>
                <w:sz w:val="18"/>
                <w:szCs w:val="18"/>
              </w:rPr>
            </w:pPr>
            <w:r w:rsidRPr="00293BE7">
              <w:rPr>
                <w:b/>
                <w:color w:val="000000"/>
                <w:sz w:val="18"/>
                <w:szCs w:val="18"/>
              </w:rPr>
              <w:t>Description</w:t>
            </w:r>
          </w:p>
        </w:tc>
      </w:tr>
      <w:tr w:rsidR="00A23141" w:rsidRPr="00293BE7" w14:paraId="3BC1717F" w14:textId="77777777" w:rsidTr="00293BE7">
        <w:trPr>
          <w:cantSplit/>
          <w:trHeight w:val="226"/>
        </w:trPr>
        <w:tc>
          <w:tcPr>
            <w:tcW w:w="900" w:type="dxa"/>
          </w:tcPr>
          <w:p w14:paraId="13280E9F" w14:textId="77777777" w:rsidR="00A23141" w:rsidRPr="00293BE7" w:rsidRDefault="00A23141" w:rsidP="00335AF3">
            <w:pPr>
              <w:tabs>
                <w:tab w:val="left" w:pos="10080"/>
              </w:tabs>
              <w:rPr>
                <w:color w:val="000000"/>
                <w:sz w:val="18"/>
                <w:szCs w:val="18"/>
              </w:rPr>
            </w:pPr>
            <w:r w:rsidRPr="00293BE7">
              <w:rPr>
                <w:color w:val="000000"/>
                <w:sz w:val="18"/>
                <w:szCs w:val="18"/>
              </w:rPr>
              <w:t>1-10</w:t>
            </w:r>
          </w:p>
        </w:tc>
        <w:tc>
          <w:tcPr>
            <w:tcW w:w="2700" w:type="dxa"/>
          </w:tcPr>
          <w:p w14:paraId="02C5B6CB" w14:textId="77777777" w:rsidR="00A23141" w:rsidRPr="00293BE7" w:rsidRDefault="00A23141" w:rsidP="00335AF3">
            <w:pPr>
              <w:tabs>
                <w:tab w:val="left" w:pos="10080"/>
              </w:tabs>
              <w:rPr>
                <w:color w:val="000000"/>
                <w:sz w:val="18"/>
                <w:szCs w:val="18"/>
              </w:rPr>
            </w:pPr>
            <w:r w:rsidRPr="00293BE7">
              <w:rPr>
                <w:color w:val="000000"/>
                <w:sz w:val="18"/>
                <w:szCs w:val="18"/>
              </w:rPr>
              <w:t>Record Key</w:t>
            </w:r>
          </w:p>
        </w:tc>
        <w:tc>
          <w:tcPr>
            <w:tcW w:w="720" w:type="dxa"/>
          </w:tcPr>
          <w:p w14:paraId="760232BB" w14:textId="77777777" w:rsidR="00A23141" w:rsidRPr="00293BE7" w:rsidRDefault="00A23141" w:rsidP="00335AF3">
            <w:pPr>
              <w:tabs>
                <w:tab w:val="left" w:pos="10080"/>
              </w:tabs>
              <w:rPr>
                <w:color w:val="000000"/>
                <w:sz w:val="18"/>
                <w:szCs w:val="18"/>
              </w:rPr>
            </w:pPr>
            <w:r w:rsidRPr="00293BE7">
              <w:rPr>
                <w:color w:val="000000"/>
                <w:sz w:val="18"/>
                <w:szCs w:val="18"/>
              </w:rPr>
              <w:t>10</w:t>
            </w:r>
          </w:p>
        </w:tc>
        <w:tc>
          <w:tcPr>
            <w:tcW w:w="450" w:type="dxa"/>
          </w:tcPr>
          <w:p w14:paraId="4D61177D" w14:textId="77777777" w:rsidR="00A23141" w:rsidRPr="00293BE7" w:rsidRDefault="00A23141" w:rsidP="00335AF3">
            <w:pPr>
              <w:tabs>
                <w:tab w:val="left" w:pos="10080"/>
              </w:tabs>
              <w:rPr>
                <w:color w:val="000000"/>
                <w:sz w:val="18"/>
                <w:szCs w:val="18"/>
              </w:rPr>
            </w:pPr>
            <w:r w:rsidRPr="00293BE7">
              <w:rPr>
                <w:color w:val="000000"/>
                <w:sz w:val="18"/>
                <w:szCs w:val="18"/>
              </w:rPr>
              <w:t>A/N</w:t>
            </w:r>
          </w:p>
        </w:tc>
        <w:tc>
          <w:tcPr>
            <w:tcW w:w="6030" w:type="dxa"/>
          </w:tcPr>
          <w:p w14:paraId="20CEE204" w14:textId="77777777" w:rsidR="00A23141" w:rsidRPr="00293BE7" w:rsidRDefault="00A23141" w:rsidP="00335AF3">
            <w:pPr>
              <w:tabs>
                <w:tab w:val="left" w:pos="10080"/>
              </w:tabs>
              <w:rPr>
                <w:color w:val="000000"/>
                <w:sz w:val="18"/>
                <w:szCs w:val="18"/>
              </w:rPr>
            </w:pPr>
            <w:r w:rsidRPr="00293BE7">
              <w:rPr>
                <w:color w:val="000000"/>
                <w:sz w:val="18"/>
                <w:szCs w:val="18"/>
              </w:rPr>
              <w:t>Previously described. Record Type = MV17</w:t>
            </w:r>
          </w:p>
        </w:tc>
      </w:tr>
      <w:tr w:rsidR="00A23141" w:rsidRPr="00293BE7" w14:paraId="116B4B45" w14:textId="77777777" w:rsidTr="00293BE7">
        <w:trPr>
          <w:cantSplit/>
          <w:trHeight w:val="226"/>
        </w:trPr>
        <w:tc>
          <w:tcPr>
            <w:tcW w:w="900" w:type="dxa"/>
          </w:tcPr>
          <w:p w14:paraId="072BD7E7" w14:textId="77777777" w:rsidR="00A23141" w:rsidRPr="00293BE7" w:rsidRDefault="00A23141" w:rsidP="00335AF3">
            <w:pPr>
              <w:tabs>
                <w:tab w:val="left" w:pos="10080"/>
              </w:tabs>
              <w:rPr>
                <w:color w:val="000000"/>
                <w:sz w:val="18"/>
                <w:szCs w:val="18"/>
              </w:rPr>
            </w:pPr>
            <w:r w:rsidRPr="00293BE7">
              <w:rPr>
                <w:color w:val="000000"/>
                <w:sz w:val="18"/>
                <w:szCs w:val="18"/>
              </w:rPr>
              <w:t>11-60</w:t>
            </w:r>
          </w:p>
        </w:tc>
        <w:tc>
          <w:tcPr>
            <w:tcW w:w="2700" w:type="dxa"/>
          </w:tcPr>
          <w:p w14:paraId="38066653" w14:textId="14E65BDA" w:rsidR="00A23141" w:rsidRPr="00293BE7" w:rsidRDefault="00A23141" w:rsidP="00335AF3">
            <w:pPr>
              <w:tabs>
                <w:tab w:val="left" w:pos="10080"/>
              </w:tabs>
              <w:rPr>
                <w:color w:val="000000"/>
                <w:sz w:val="18"/>
                <w:szCs w:val="18"/>
              </w:rPr>
            </w:pPr>
            <w:r w:rsidRPr="00293BE7">
              <w:rPr>
                <w:color w:val="000000"/>
                <w:sz w:val="18"/>
                <w:szCs w:val="18"/>
              </w:rPr>
              <w:t xml:space="preserve">Adjuster </w:t>
            </w:r>
            <w:r w:rsidR="007C6105" w:rsidRPr="00293BE7">
              <w:rPr>
                <w:color w:val="000000"/>
                <w:sz w:val="18"/>
                <w:szCs w:val="18"/>
              </w:rPr>
              <w:t>Email</w:t>
            </w:r>
            <w:r w:rsidRPr="00293BE7">
              <w:rPr>
                <w:color w:val="000000"/>
                <w:sz w:val="18"/>
                <w:szCs w:val="18"/>
              </w:rPr>
              <w:t xml:space="preserve"> Address</w:t>
            </w:r>
          </w:p>
        </w:tc>
        <w:tc>
          <w:tcPr>
            <w:tcW w:w="720" w:type="dxa"/>
          </w:tcPr>
          <w:p w14:paraId="68905AD6" w14:textId="77777777" w:rsidR="00A23141" w:rsidRPr="00293BE7" w:rsidRDefault="00A23141" w:rsidP="00335AF3">
            <w:pPr>
              <w:tabs>
                <w:tab w:val="left" w:pos="10080"/>
              </w:tabs>
              <w:rPr>
                <w:color w:val="000000"/>
                <w:sz w:val="18"/>
                <w:szCs w:val="18"/>
              </w:rPr>
            </w:pPr>
            <w:r w:rsidRPr="00293BE7">
              <w:rPr>
                <w:color w:val="000000"/>
                <w:sz w:val="18"/>
                <w:szCs w:val="18"/>
              </w:rPr>
              <w:t>50</w:t>
            </w:r>
          </w:p>
        </w:tc>
        <w:tc>
          <w:tcPr>
            <w:tcW w:w="450" w:type="dxa"/>
          </w:tcPr>
          <w:p w14:paraId="04F9B809" w14:textId="77777777" w:rsidR="00A23141" w:rsidRPr="00293BE7" w:rsidRDefault="00A23141" w:rsidP="00335AF3">
            <w:pPr>
              <w:tabs>
                <w:tab w:val="left" w:pos="10080"/>
              </w:tabs>
              <w:rPr>
                <w:color w:val="000000"/>
                <w:sz w:val="18"/>
                <w:szCs w:val="18"/>
              </w:rPr>
            </w:pPr>
            <w:r w:rsidRPr="00293BE7">
              <w:rPr>
                <w:color w:val="000000"/>
                <w:sz w:val="18"/>
                <w:szCs w:val="18"/>
              </w:rPr>
              <w:t>A/N</w:t>
            </w:r>
          </w:p>
        </w:tc>
        <w:tc>
          <w:tcPr>
            <w:tcW w:w="6030" w:type="dxa"/>
          </w:tcPr>
          <w:p w14:paraId="7B15E125" w14:textId="77777777" w:rsidR="00A23141" w:rsidRPr="00293BE7" w:rsidRDefault="00A23141" w:rsidP="00335AF3">
            <w:pPr>
              <w:tabs>
                <w:tab w:val="left" w:pos="10080"/>
              </w:tabs>
              <w:rPr>
                <w:color w:val="000000"/>
                <w:sz w:val="18"/>
                <w:szCs w:val="18"/>
              </w:rPr>
            </w:pPr>
          </w:p>
        </w:tc>
      </w:tr>
      <w:tr w:rsidR="00A23141" w:rsidRPr="00293BE7" w14:paraId="28AEFB94" w14:textId="77777777" w:rsidTr="00293BE7">
        <w:trPr>
          <w:cantSplit/>
          <w:trHeight w:val="226"/>
        </w:trPr>
        <w:tc>
          <w:tcPr>
            <w:tcW w:w="900" w:type="dxa"/>
          </w:tcPr>
          <w:p w14:paraId="5C334F3C" w14:textId="77777777" w:rsidR="00A23141" w:rsidRPr="00293BE7" w:rsidRDefault="00A23141" w:rsidP="00335AF3">
            <w:pPr>
              <w:tabs>
                <w:tab w:val="left" w:pos="10080"/>
              </w:tabs>
              <w:rPr>
                <w:color w:val="000000"/>
                <w:sz w:val="18"/>
                <w:szCs w:val="18"/>
              </w:rPr>
            </w:pPr>
            <w:r w:rsidRPr="00293BE7">
              <w:rPr>
                <w:color w:val="000000"/>
                <w:sz w:val="18"/>
                <w:szCs w:val="18"/>
              </w:rPr>
              <w:t>61-512</w:t>
            </w:r>
          </w:p>
        </w:tc>
        <w:tc>
          <w:tcPr>
            <w:tcW w:w="2700" w:type="dxa"/>
          </w:tcPr>
          <w:p w14:paraId="3773A157" w14:textId="77777777" w:rsidR="00A23141" w:rsidRPr="00293BE7" w:rsidRDefault="00A23141" w:rsidP="00335AF3">
            <w:pPr>
              <w:tabs>
                <w:tab w:val="left" w:pos="10080"/>
              </w:tabs>
              <w:rPr>
                <w:color w:val="000000"/>
                <w:sz w:val="18"/>
                <w:szCs w:val="18"/>
              </w:rPr>
            </w:pPr>
            <w:r w:rsidRPr="00293BE7">
              <w:rPr>
                <w:color w:val="000000"/>
                <w:sz w:val="18"/>
                <w:szCs w:val="18"/>
              </w:rPr>
              <w:t>Filler</w:t>
            </w:r>
          </w:p>
        </w:tc>
        <w:tc>
          <w:tcPr>
            <w:tcW w:w="720" w:type="dxa"/>
          </w:tcPr>
          <w:p w14:paraId="6A0159B3" w14:textId="77777777" w:rsidR="00A23141" w:rsidRPr="00293BE7" w:rsidRDefault="00A23141" w:rsidP="00335AF3">
            <w:pPr>
              <w:tabs>
                <w:tab w:val="left" w:pos="10080"/>
              </w:tabs>
              <w:rPr>
                <w:color w:val="000000"/>
                <w:sz w:val="18"/>
                <w:szCs w:val="18"/>
              </w:rPr>
            </w:pPr>
            <w:r w:rsidRPr="00293BE7">
              <w:rPr>
                <w:color w:val="000000"/>
                <w:sz w:val="18"/>
                <w:szCs w:val="18"/>
              </w:rPr>
              <w:t>452</w:t>
            </w:r>
          </w:p>
        </w:tc>
        <w:tc>
          <w:tcPr>
            <w:tcW w:w="450" w:type="dxa"/>
          </w:tcPr>
          <w:p w14:paraId="50DB12B9" w14:textId="77777777" w:rsidR="00A23141" w:rsidRPr="00293BE7" w:rsidRDefault="00A23141" w:rsidP="00335AF3">
            <w:pPr>
              <w:tabs>
                <w:tab w:val="left" w:pos="10080"/>
              </w:tabs>
              <w:rPr>
                <w:color w:val="000000"/>
                <w:sz w:val="18"/>
                <w:szCs w:val="18"/>
              </w:rPr>
            </w:pPr>
            <w:r w:rsidRPr="00293BE7">
              <w:rPr>
                <w:color w:val="000000"/>
                <w:sz w:val="18"/>
                <w:szCs w:val="18"/>
              </w:rPr>
              <w:t>A/N</w:t>
            </w:r>
          </w:p>
        </w:tc>
        <w:tc>
          <w:tcPr>
            <w:tcW w:w="6030" w:type="dxa"/>
          </w:tcPr>
          <w:p w14:paraId="7F6A3638" w14:textId="77777777" w:rsidR="00A23141" w:rsidRPr="00293BE7" w:rsidRDefault="00A23141" w:rsidP="00335AF3">
            <w:pPr>
              <w:tabs>
                <w:tab w:val="left" w:pos="10080"/>
              </w:tabs>
              <w:rPr>
                <w:color w:val="000000"/>
                <w:sz w:val="18"/>
                <w:szCs w:val="18"/>
              </w:rPr>
            </w:pPr>
            <w:r w:rsidRPr="00293BE7">
              <w:rPr>
                <w:color w:val="000000"/>
                <w:sz w:val="18"/>
                <w:szCs w:val="18"/>
              </w:rPr>
              <w:t>Spaces</w:t>
            </w:r>
          </w:p>
        </w:tc>
      </w:tr>
    </w:tbl>
    <w:p w14:paraId="6AB542A8" w14:textId="77777777" w:rsidR="00613823" w:rsidRDefault="00613823" w:rsidP="00613823">
      <w:bookmarkStart w:id="458" w:name="_Record_MV04_–"/>
      <w:bookmarkStart w:id="459" w:name="_Toc277238907"/>
      <w:bookmarkStart w:id="460" w:name="_Toc108455786"/>
      <w:bookmarkStart w:id="461" w:name="_Toc491501239"/>
      <w:bookmarkStart w:id="462" w:name="_Toc43714791"/>
      <w:bookmarkEnd w:id="458"/>
    </w:p>
    <w:p w14:paraId="75DBD1F2" w14:textId="77777777" w:rsidR="00613823" w:rsidRDefault="00613823">
      <w:pPr>
        <w:widowControl/>
        <w:jc w:val="left"/>
        <w:rPr>
          <w:i/>
          <w:color w:val="00358E"/>
          <w:spacing w:val="-10"/>
          <w:kern w:val="28"/>
        </w:rPr>
      </w:pPr>
      <w:r>
        <w:br w:type="page"/>
      </w:r>
    </w:p>
    <w:p w14:paraId="2ECD5943" w14:textId="46CB0717" w:rsidR="000D1E0B" w:rsidRDefault="000D1E0B" w:rsidP="009A20EC">
      <w:pPr>
        <w:pStyle w:val="Heading3"/>
      </w:pPr>
      <w:bookmarkStart w:id="463" w:name="_Toc191985664"/>
      <w:r w:rsidRPr="0058582D">
        <w:t>Record MV04 – Validation Report – Vehicle Shipping Record</w:t>
      </w:r>
      <w:bookmarkEnd w:id="459"/>
      <w:bookmarkEnd w:id="460"/>
      <w:bookmarkEnd w:id="463"/>
      <w:r w:rsidRPr="0058582D">
        <w:t xml:space="preserve"> </w:t>
      </w:r>
    </w:p>
    <w:p w14:paraId="16E61A16" w14:textId="4FECCE7A" w:rsidR="000D1E0B" w:rsidRPr="007800B5" w:rsidRDefault="000D1E0B" w:rsidP="00335AF3">
      <w:pPr>
        <w:tabs>
          <w:tab w:val="left" w:pos="10080"/>
        </w:tabs>
      </w:pPr>
      <w:r>
        <w:rPr>
          <w:color w:val="000000"/>
        </w:rPr>
        <w:t xml:space="preserve">Vehicle Shipping information as reported by Manufacturers will only be returned if the company is a </w:t>
      </w:r>
      <w:r w:rsidR="0024107D">
        <w:rPr>
          <w:color w:val="000000"/>
        </w:rPr>
        <w:t>Member</w:t>
      </w:r>
      <w:r>
        <w:rPr>
          <w:color w:val="000000"/>
        </w:rPr>
        <w:t xml:space="preserve"> of both </w:t>
      </w:r>
      <w:r w:rsidR="00C97530">
        <w:rPr>
          <w:color w:val="000000"/>
        </w:rPr>
        <w:t>ClaimSearch</w:t>
      </w:r>
      <w:r>
        <w:rPr>
          <w:color w:val="000000"/>
        </w:rPr>
        <w:t xml:space="preserve"> and NICB</w:t>
      </w:r>
      <w:r>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7"/>
        <w:gridCol w:w="2683"/>
        <w:gridCol w:w="720"/>
        <w:gridCol w:w="450"/>
        <w:gridCol w:w="6030"/>
      </w:tblGrid>
      <w:tr w:rsidR="000D1E0B" w:rsidRPr="00293BE7" w14:paraId="4D067DA3" w14:textId="77777777" w:rsidTr="00293BE7">
        <w:trPr>
          <w:trHeight w:val="201"/>
        </w:trPr>
        <w:tc>
          <w:tcPr>
            <w:tcW w:w="917" w:type="dxa"/>
          </w:tcPr>
          <w:p w14:paraId="1483810E" w14:textId="77777777" w:rsidR="000D1E0B" w:rsidRPr="00293BE7" w:rsidRDefault="000D1E0B" w:rsidP="00335AF3">
            <w:pPr>
              <w:tabs>
                <w:tab w:val="left" w:pos="10080"/>
              </w:tabs>
              <w:rPr>
                <w:b/>
                <w:color w:val="000000"/>
                <w:sz w:val="18"/>
                <w:szCs w:val="18"/>
              </w:rPr>
            </w:pPr>
            <w:r w:rsidRPr="00293BE7">
              <w:rPr>
                <w:b/>
                <w:color w:val="000000"/>
                <w:sz w:val="18"/>
                <w:szCs w:val="18"/>
              </w:rPr>
              <w:t>Position</w:t>
            </w:r>
          </w:p>
        </w:tc>
        <w:tc>
          <w:tcPr>
            <w:tcW w:w="2683" w:type="dxa"/>
          </w:tcPr>
          <w:p w14:paraId="13FABF5E" w14:textId="77777777" w:rsidR="000D1E0B" w:rsidRPr="00293BE7" w:rsidRDefault="000D1E0B" w:rsidP="00335AF3">
            <w:pPr>
              <w:tabs>
                <w:tab w:val="left" w:pos="10080"/>
              </w:tabs>
              <w:rPr>
                <w:b/>
                <w:color w:val="000000"/>
                <w:sz w:val="18"/>
                <w:szCs w:val="18"/>
              </w:rPr>
            </w:pPr>
            <w:r w:rsidRPr="00293BE7">
              <w:rPr>
                <w:b/>
                <w:color w:val="000000"/>
                <w:sz w:val="18"/>
                <w:szCs w:val="18"/>
              </w:rPr>
              <w:t>Field Name</w:t>
            </w:r>
          </w:p>
        </w:tc>
        <w:tc>
          <w:tcPr>
            <w:tcW w:w="720" w:type="dxa"/>
          </w:tcPr>
          <w:p w14:paraId="158C455A" w14:textId="77777777" w:rsidR="000D1E0B" w:rsidRPr="00293BE7" w:rsidRDefault="000D1E0B" w:rsidP="00335AF3">
            <w:pPr>
              <w:tabs>
                <w:tab w:val="left" w:pos="10080"/>
              </w:tabs>
              <w:rPr>
                <w:b/>
                <w:color w:val="000000"/>
                <w:sz w:val="18"/>
                <w:szCs w:val="18"/>
              </w:rPr>
            </w:pPr>
            <w:r w:rsidRPr="00293BE7">
              <w:rPr>
                <w:b/>
                <w:color w:val="000000"/>
                <w:sz w:val="18"/>
                <w:szCs w:val="18"/>
              </w:rPr>
              <w:t>Length</w:t>
            </w:r>
          </w:p>
        </w:tc>
        <w:tc>
          <w:tcPr>
            <w:tcW w:w="450" w:type="dxa"/>
          </w:tcPr>
          <w:p w14:paraId="414D5D1F" w14:textId="77777777" w:rsidR="000D1E0B" w:rsidRPr="00293BE7" w:rsidRDefault="000D1E0B" w:rsidP="00335AF3">
            <w:pPr>
              <w:tabs>
                <w:tab w:val="left" w:pos="10080"/>
              </w:tabs>
              <w:rPr>
                <w:b/>
                <w:color w:val="000000"/>
                <w:sz w:val="18"/>
                <w:szCs w:val="18"/>
              </w:rPr>
            </w:pPr>
            <w:r w:rsidRPr="00293BE7">
              <w:rPr>
                <w:b/>
                <w:color w:val="000000"/>
                <w:sz w:val="18"/>
                <w:szCs w:val="18"/>
              </w:rPr>
              <w:t>Type</w:t>
            </w:r>
          </w:p>
        </w:tc>
        <w:tc>
          <w:tcPr>
            <w:tcW w:w="6030" w:type="dxa"/>
          </w:tcPr>
          <w:p w14:paraId="4FFA366B" w14:textId="77777777" w:rsidR="000D1E0B" w:rsidRPr="00293BE7" w:rsidRDefault="000D1E0B" w:rsidP="00335AF3">
            <w:pPr>
              <w:tabs>
                <w:tab w:val="left" w:pos="10080"/>
              </w:tabs>
              <w:rPr>
                <w:b/>
                <w:color w:val="000000"/>
                <w:sz w:val="18"/>
                <w:szCs w:val="18"/>
              </w:rPr>
            </w:pPr>
            <w:r w:rsidRPr="00293BE7">
              <w:rPr>
                <w:b/>
                <w:color w:val="000000"/>
                <w:sz w:val="18"/>
                <w:szCs w:val="18"/>
              </w:rPr>
              <w:t>Description</w:t>
            </w:r>
          </w:p>
        </w:tc>
      </w:tr>
      <w:tr w:rsidR="000D1E0B" w:rsidRPr="00293BE7" w14:paraId="2A44CAB1" w14:textId="77777777" w:rsidTr="00293BE7">
        <w:trPr>
          <w:cantSplit/>
          <w:trHeight w:val="226"/>
        </w:trPr>
        <w:tc>
          <w:tcPr>
            <w:tcW w:w="917" w:type="dxa"/>
          </w:tcPr>
          <w:p w14:paraId="0D0EBD18" w14:textId="77777777" w:rsidR="000D1E0B" w:rsidRPr="00293BE7" w:rsidRDefault="000D1E0B" w:rsidP="00335AF3">
            <w:pPr>
              <w:tabs>
                <w:tab w:val="left" w:pos="10080"/>
              </w:tabs>
              <w:rPr>
                <w:color w:val="000000"/>
                <w:sz w:val="18"/>
                <w:szCs w:val="18"/>
              </w:rPr>
            </w:pPr>
            <w:r w:rsidRPr="00293BE7">
              <w:rPr>
                <w:color w:val="000000"/>
                <w:sz w:val="18"/>
                <w:szCs w:val="18"/>
              </w:rPr>
              <w:t>1-10</w:t>
            </w:r>
          </w:p>
        </w:tc>
        <w:tc>
          <w:tcPr>
            <w:tcW w:w="2683" w:type="dxa"/>
          </w:tcPr>
          <w:p w14:paraId="09790442" w14:textId="77777777" w:rsidR="000D1E0B" w:rsidRPr="00293BE7" w:rsidRDefault="000D1E0B" w:rsidP="00335AF3">
            <w:pPr>
              <w:tabs>
                <w:tab w:val="left" w:pos="10080"/>
              </w:tabs>
              <w:rPr>
                <w:color w:val="000000"/>
                <w:sz w:val="18"/>
                <w:szCs w:val="18"/>
              </w:rPr>
            </w:pPr>
            <w:r w:rsidRPr="00293BE7">
              <w:rPr>
                <w:color w:val="000000"/>
                <w:sz w:val="18"/>
                <w:szCs w:val="18"/>
              </w:rPr>
              <w:t>Record Key</w:t>
            </w:r>
          </w:p>
        </w:tc>
        <w:tc>
          <w:tcPr>
            <w:tcW w:w="720" w:type="dxa"/>
          </w:tcPr>
          <w:p w14:paraId="02A516D8" w14:textId="77777777" w:rsidR="000D1E0B" w:rsidRPr="00293BE7" w:rsidRDefault="000D1E0B" w:rsidP="00335AF3">
            <w:pPr>
              <w:tabs>
                <w:tab w:val="left" w:pos="10080"/>
              </w:tabs>
              <w:rPr>
                <w:color w:val="000000"/>
                <w:sz w:val="18"/>
                <w:szCs w:val="18"/>
              </w:rPr>
            </w:pPr>
            <w:r w:rsidRPr="00293BE7">
              <w:rPr>
                <w:color w:val="000000"/>
                <w:sz w:val="18"/>
                <w:szCs w:val="18"/>
              </w:rPr>
              <w:t>10</w:t>
            </w:r>
          </w:p>
        </w:tc>
        <w:tc>
          <w:tcPr>
            <w:tcW w:w="450" w:type="dxa"/>
          </w:tcPr>
          <w:p w14:paraId="126A1F28"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C3A0E57" w14:textId="77777777" w:rsidR="000D1E0B" w:rsidRPr="00293BE7" w:rsidRDefault="000D1E0B" w:rsidP="00335AF3">
            <w:pPr>
              <w:tabs>
                <w:tab w:val="left" w:pos="10080"/>
              </w:tabs>
              <w:rPr>
                <w:color w:val="000000"/>
                <w:sz w:val="18"/>
                <w:szCs w:val="18"/>
              </w:rPr>
            </w:pPr>
            <w:r w:rsidRPr="00293BE7">
              <w:rPr>
                <w:color w:val="000000"/>
                <w:sz w:val="18"/>
                <w:szCs w:val="18"/>
              </w:rPr>
              <w:t>Previously described. Record Type = MV04</w:t>
            </w:r>
          </w:p>
        </w:tc>
      </w:tr>
      <w:tr w:rsidR="000D1E0B" w:rsidRPr="00293BE7" w14:paraId="44E483DE" w14:textId="77777777" w:rsidTr="00293BE7">
        <w:trPr>
          <w:cantSplit/>
          <w:trHeight w:val="226"/>
        </w:trPr>
        <w:tc>
          <w:tcPr>
            <w:tcW w:w="917" w:type="dxa"/>
          </w:tcPr>
          <w:p w14:paraId="2C20ACC9" w14:textId="77777777" w:rsidR="000D1E0B" w:rsidRPr="00293BE7" w:rsidRDefault="000D1E0B" w:rsidP="00335AF3">
            <w:pPr>
              <w:tabs>
                <w:tab w:val="left" w:pos="10080"/>
              </w:tabs>
              <w:rPr>
                <w:color w:val="000000"/>
                <w:sz w:val="18"/>
                <w:szCs w:val="18"/>
              </w:rPr>
            </w:pPr>
            <w:r w:rsidRPr="00293BE7">
              <w:rPr>
                <w:color w:val="000000"/>
                <w:sz w:val="18"/>
                <w:szCs w:val="18"/>
              </w:rPr>
              <w:t>11-18</w:t>
            </w:r>
          </w:p>
        </w:tc>
        <w:tc>
          <w:tcPr>
            <w:tcW w:w="2683" w:type="dxa"/>
          </w:tcPr>
          <w:p w14:paraId="7C91759B" w14:textId="77777777" w:rsidR="000D1E0B" w:rsidRPr="00293BE7" w:rsidRDefault="000D1E0B" w:rsidP="00335AF3">
            <w:pPr>
              <w:tabs>
                <w:tab w:val="left" w:pos="10080"/>
              </w:tabs>
              <w:rPr>
                <w:color w:val="000000"/>
                <w:sz w:val="18"/>
                <w:szCs w:val="18"/>
              </w:rPr>
            </w:pPr>
            <w:r w:rsidRPr="00293BE7">
              <w:rPr>
                <w:color w:val="000000"/>
                <w:sz w:val="18"/>
                <w:szCs w:val="18"/>
              </w:rPr>
              <w:t>Shipping/Invoice Date</w:t>
            </w:r>
          </w:p>
        </w:tc>
        <w:tc>
          <w:tcPr>
            <w:tcW w:w="720" w:type="dxa"/>
          </w:tcPr>
          <w:p w14:paraId="7359AC4C" w14:textId="77777777" w:rsidR="000D1E0B" w:rsidRPr="00293BE7" w:rsidRDefault="000D1E0B" w:rsidP="00335AF3">
            <w:pPr>
              <w:tabs>
                <w:tab w:val="left" w:pos="10080"/>
              </w:tabs>
              <w:rPr>
                <w:color w:val="000000"/>
                <w:sz w:val="18"/>
                <w:szCs w:val="18"/>
              </w:rPr>
            </w:pPr>
            <w:r w:rsidRPr="00293BE7">
              <w:rPr>
                <w:color w:val="000000"/>
                <w:sz w:val="18"/>
                <w:szCs w:val="18"/>
              </w:rPr>
              <w:t>8</w:t>
            </w:r>
          </w:p>
        </w:tc>
        <w:tc>
          <w:tcPr>
            <w:tcW w:w="450" w:type="dxa"/>
          </w:tcPr>
          <w:p w14:paraId="5233DC84"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2A9F8600" w14:textId="77777777" w:rsidR="000D1E0B" w:rsidRPr="00293BE7" w:rsidRDefault="000D1E0B" w:rsidP="00335AF3">
            <w:pPr>
              <w:tabs>
                <w:tab w:val="left" w:pos="10080"/>
              </w:tabs>
              <w:rPr>
                <w:color w:val="000000"/>
                <w:sz w:val="18"/>
                <w:szCs w:val="18"/>
              </w:rPr>
            </w:pPr>
            <w:r w:rsidRPr="00293BE7">
              <w:rPr>
                <w:color w:val="000000"/>
                <w:sz w:val="18"/>
                <w:szCs w:val="18"/>
              </w:rPr>
              <w:t>MMDDYYYY</w:t>
            </w:r>
          </w:p>
        </w:tc>
      </w:tr>
      <w:tr w:rsidR="000D1E0B" w:rsidRPr="00293BE7" w14:paraId="7FEA340E" w14:textId="77777777" w:rsidTr="00293BE7">
        <w:trPr>
          <w:cantSplit/>
          <w:trHeight w:val="226"/>
        </w:trPr>
        <w:tc>
          <w:tcPr>
            <w:tcW w:w="917" w:type="dxa"/>
          </w:tcPr>
          <w:p w14:paraId="0DA3BBA3" w14:textId="77777777" w:rsidR="000D1E0B" w:rsidRPr="00293BE7" w:rsidRDefault="000D1E0B" w:rsidP="00335AF3">
            <w:pPr>
              <w:tabs>
                <w:tab w:val="left" w:pos="10080"/>
              </w:tabs>
              <w:rPr>
                <w:color w:val="000000"/>
                <w:sz w:val="18"/>
                <w:szCs w:val="18"/>
              </w:rPr>
            </w:pPr>
            <w:r w:rsidRPr="00293BE7">
              <w:rPr>
                <w:color w:val="000000"/>
                <w:sz w:val="18"/>
                <w:szCs w:val="18"/>
              </w:rPr>
              <w:t>19-38</w:t>
            </w:r>
          </w:p>
        </w:tc>
        <w:tc>
          <w:tcPr>
            <w:tcW w:w="2683" w:type="dxa"/>
          </w:tcPr>
          <w:p w14:paraId="5D62037A" w14:textId="77777777" w:rsidR="000D1E0B" w:rsidRPr="00293BE7" w:rsidRDefault="000D1E0B" w:rsidP="00335AF3">
            <w:pPr>
              <w:tabs>
                <w:tab w:val="left" w:pos="10080"/>
              </w:tabs>
              <w:rPr>
                <w:color w:val="000000"/>
                <w:sz w:val="18"/>
                <w:szCs w:val="18"/>
              </w:rPr>
            </w:pPr>
            <w:r w:rsidRPr="00293BE7">
              <w:rPr>
                <w:color w:val="000000"/>
                <w:sz w:val="18"/>
                <w:szCs w:val="18"/>
              </w:rPr>
              <w:t xml:space="preserve">VIN </w:t>
            </w:r>
          </w:p>
        </w:tc>
        <w:tc>
          <w:tcPr>
            <w:tcW w:w="720" w:type="dxa"/>
          </w:tcPr>
          <w:p w14:paraId="142C400E" w14:textId="77777777" w:rsidR="000D1E0B" w:rsidRPr="00293BE7" w:rsidRDefault="000D1E0B" w:rsidP="00335AF3">
            <w:pPr>
              <w:tabs>
                <w:tab w:val="left" w:pos="10080"/>
              </w:tabs>
              <w:rPr>
                <w:color w:val="000000"/>
                <w:sz w:val="18"/>
                <w:szCs w:val="18"/>
              </w:rPr>
            </w:pPr>
            <w:r w:rsidRPr="00293BE7">
              <w:rPr>
                <w:color w:val="000000"/>
                <w:sz w:val="18"/>
                <w:szCs w:val="18"/>
              </w:rPr>
              <w:t>20</w:t>
            </w:r>
          </w:p>
        </w:tc>
        <w:tc>
          <w:tcPr>
            <w:tcW w:w="450" w:type="dxa"/>
          </w:tcPr>
          <w:p w14:paraId="00A21FAC"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6A5C101" w14:textId="77777777" w:rsidR="000D1E0B" w:rsidRPr="00293BE7" w:rsidRDefault="000D1E0B" w:rsidP="00335AF3">
            <w:pPr>
              <w:tabs>
                <w:tab w:val="left" w:pos="10080"/>
              </w:tabs>
              <w:rPr>
                <w:color w:val="000000"/>
                <w:sz w:val="18"/>
                <w:szCs w:val="18"/>
              </w:rPr>
            </w:pPr>
          </w:p>
        </w:tc>
      </w:tr>
      <w:tr w:rsidR="000D1E0B" w:rsidRPr="00293BE7" w14:paraId="66450E1E" w14:textId="77777777" w:rsidTr="00293BE7">
        <w:trPr>
          <w:trHeight w:val="226"/>
        </w:trPr>
        <w:tc>
          <w:tcPr>
            <w:tcW w:w="917" w:type="dxa"/>
          </w:tcPr>
          <w:p w14:paraId="56DBE995" w14:textId="77777777" w:rsidR="000D1E0B" w:rsidRPr="00293BE7" w:rsidRDefault="000D1E0B" w:rsidP="00335AF3">
            <w:pPr>
              <w:tabs>
                <w:tab w:val="left" w:pos="10080"/>
              </w:tabs>
              <w:rPr>
                <w:color w:val="000000"/>
                <w:sz w:val="18"/>
                <w:szCs w:val="18"/>
              </w:rPr>
            </w:pPr>
            <w:r w:rsidRPr="00293BE7">
              <w:rPr>
                <w:color w:val="000000"/>
                <w:sz w:val="18"/>
                <w:szCs w:val="18"/>
              </w:rPr>
              <w:t>39-42</w:t>
            </w:r>
          </w:p>
        </w:tc>
        <w:tc>
          <w:tcPr>
            <w:tcW w:w="2683" w:type="dxa"/>
          </w:tcPr>
          <w:p w14:paraId="4D9CD391" w14:textId="77777777" w:rsidR="000D1E0B" w:rsidRPr="00293BE7" w:rsidRDefault="000D1E0B" w:rsidP="00335AF3">
            <w:pPr>
              <w:tabs>
                <w:tab w:val="left" w:pos="10080"/>
              </w:tabs>
              <w:rPr>
                <w:color w:val="000000"/>
                <w:sz w:val="18"/>
                <w:szCs w:val="18"/>
              </w:rPr>
            </w:pPr>
            <w:r w:rsidRPr="00293BE7">
              <w:rPr>
                <w:color w:val="000000"/>
                <w:sz w:val="18"/>
                <w:szCs w:val="18"/>
              </w:rPr>
              <w:t>Vehicle Year</w:t>
            </w:r>
          </w:p>
        </w:tc>
        <w:tc>
          <w:tcPr>
            <w:tcW w:w="720" w:type="dxa"/>
          </w:tcPr>
          <w:p w14:paraId="146D44BC" w14:textId="77777777" w:rsidR="000D1E0B" w:rsidRPr="00293BE7" w:rsidRDefault="000D1E0B" w:rsidP="00335AF3">
            <w:pPr>
              <w:tabs>
                <w:tab w:val="left" w:pos="10080"/>
              </w:tabs>
              <w:rPr>
                <w:color w:val="000000"/>
                <w:sz w:val="18"/>
                <w:szCs w:val="18"/>
              </w:rPr>
            </w:pPr>
            <w:r w:rsidRPr="00293BE7">
              <w:rPr>
                <w:color w:val="000000"/>
                <w:sz w:val="18"/>
                <w:szCs w:val="18"/>
              </w:rPr>
              <w:t>4</w:t>
            </w:r>
          </w:p>
        </w:tc>
        <w:tc>
          <w:tcPr>
            <w:tcW w:w="450" w:type="dxa"/>
          </w:tcPr>
          <w:p w14:paraId="3EF298B8" w14:textId="77777777" w:rsidR="000D1E0B" w:rsidRPr="00293BE7" w:rsidRDefault="000D1E0B" w:rsidP="00335AF3">
            <w:pPr>
              <w:tabs>
                <w:tab w:val="left" w:pos="10080"/>
              </w:tabs>
              <w:rPr>
                <w:color w:val="000000"/>
                <w:sz w:val="18"/>
                <w:szCs w:val="18"/>
              </w:rPr>
            </w:pPr>
            <w:r w:rsidRPr="00293BE7">
              <w:rPr>
                <w:color w:val="000000"/>
                <w:sz w:val="18"/>
                <w:szCs w:val="18"/>
              </w:rPr>
              <w:t>N</w:t>
            </w:r>
          </w:p>
        </w:tc>
        <w:tc>
          <w:tcPr>
            <w:tcW w:w="6030" w:type="dxa"/>
          </w:tcPr>
          <w:p w14:paraId="7BD99C10" w14:textId="77777777" w:rsidR="000D1E0B" w:rsidRPr="00293BE7" w:rsidRDefault="000D1E0B" w:rsidP="00335AF3">
            <w:pPr>
              <w:tabs>
                <w:tab w:val="left" w:pos="10080"/>
              </w:tabs>
              <w:rPr>
                <w:color w:val="000000"/>
                <w:sz w:val="18"/>
                <w:szCs w:val="18"/>
              </w:rPr>
            </w:pPr>
            <w:r w:rsidRPr="00293BE7">
              <w:rPr>
                <w:color w:val="000000"/>
                <w:sz w:val="18"/>
                <w:szCs w:val="18"/>
              </w:rPr>
              <w:t>YYYY</w:t>
            </w:r>
          </w:p>
        </w:tc>
      </w:tr>
      <w:tr w:rsidR="000D1E0B" w:rsidRPr="00293BE7" w14:paraId="59E941F1" w14:textId="77777777" w:rsidTr="00293BE7">
        <w:trPr>
          <w:cantSplit/>
          <w:trHeight w:val="226"/>
        </w:trPr>
        <w:tc>
          <w:tcPr>
            <w:tcW w:w="917" w:type="dxa"/>
            <w:tcBorders>
              <w:bottom w:val="single" w:sz="4" w:space="0" w:color="auto"/>
            </w:tcBorders>
          </w:tcPr>
          <w:p w14:paraId="023B7BEE" w14:textId="77777777" w:rsidR="000D1E0B" w:rsidRPr="00293BE7" w:rsidRDefault="000D1E0B" w:rsidP="00335AF3">
            <w:pPr>
              <w:tabs>
                <w:tab w:val="left" w:pos="10080"/>
              </w:tabs>
              <w:rPr>
                <w:color w:val="000000"/>
                <w:sz w:val="18"/>
                <w:szCs w:val="18"/>
              </w:rPr>
            </w:pPr>
            <w:r w:rsidRPr="00293BE7">
              <w:rPr>
                <w:color w:val="000000"/>
                <w:sz w:val="18"/>
                <w:szCs w:val="18"/>
              </w:rPr>
              <w:t>43-77</w:t>
            </w:r>
          </w:p>
        </w:tc>
        <w:tc>
          <w:tcPr>
            <w:tcW w:w="2683" w:type="dxa"/>
            <w:tcBorders>
              <w:bottom w:val="single" w:sz="4" w:space="0" w:color="auto"/>
            </w:tcBorders>
          </w:tcPr>
          <w:p w14:paraId="3F0E0392" w14:textId="77777777" w:rsidR="000D1E0B" w:rsidRPr="00293BE7" w:rsidRDefault="000D1E0B" w:rsidP="00335AF3">
            <w:pPr>
              <w:tabs>
                <w:tab w:val="left" w:pos="10080"/>
              </w:tabs>
              <w:rPr>
                <w:color w:val="000000"/>
                <w:sz w:val="18"/>
                <w:szCs w:val="18"/>
              </w:rPr>
            </w:pPr>
            <w:r w:rsidRPr="00293BE7">
              <w:rPr>
                <w:color w:val="000000"/>
                <w:sz w:val="18"/>
                <w:szCs w:val="18"/>
              </w:rPr>
              <w:t>Vehicle Make</w:t>
            </w:r>
          </w:p>
        </w:tc>
        <w:tc>
          <w:tcPr>
            <w:tcW w:w="720" w:type="dxa"/>
            <w:tcBorders>
              <w:bottom w:val="single" w:sz="4" w:space="0" w:color="auto"/>
            </w:tcBorders>
          </w:tcPr>
          <w:p w14:paraId="17ABD508" w14:textId="77777777" w:rsidR="000D1E0B" w:rsidRPr="00293BE7" w:rsidRDefault="000D1E0B" w:rsidP="00335AF3">
            <w:pPr>
              <w:tabs>
                <w:tab w:val="left" w:pos="10080"/>
              </w:tabs>
              <w:rPr>
                <w:color w:val="000000"/>
                <w:sz w:val="18"/>
                <w:szCs w:val="18"/>
              </w:rPr>
            </w:pPr>
            <w:r w:rsidRPr="00293BE7">
              <w:rPr>
                <w:color w:val="000000"/>
                <w:sz w:val="18"/>
                <w:szCs w:val="18"/>
              </w:rPr>
              <w:t>35</w:t>
            </w:r>
          </w:p>
        </w:tc>
        <w:tc>
          <w:tcPr>
            <w:tcW w:w="450" w:type="dxa"/>
            <w:tcBorders>
              <w:bottom w:val="single" w:sz="4" w:space="0" w:color="auto"/>
            </w:tcBorders>
          </w:tcPr>
          <w:p w14:paraId="361847FB"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Borders>
              <w:bottom w:val="single" w:sz="4" w:space="0" w:color="auto"/>
            </w:tcBorders>
          </w:tcPr>
          <w:p w14:paraId="5C8E4B3D" w14:textId="77777777" w:rsidR="000D1E0B" w:rsidRPr="00293BE7" w:rsidRDefault="000D1E0B" w:rsidP="00335AF3">
            <w:pPr>
              <w:tabs>
                <w:tab w:val="left" w:pos="10080"/>
              </w:tabs>
              <w:rPr>
                <w:color w:val="000000"/>
                <w:sz w:val="18"/>
                <w:szCs w:val="18"/>
              </w:rPr>
            </w:pPr>
          </w:p>
        </w:tc>
      </w:tr>
      <w:tr w:rsidR="000D1E0B" w:rsidRPr="00293BE7" w14:paraId="6186674F" w14:textId="77777777" w:rsidTr="00293BE7">
        <w:trPr>
          <w:cantSplit/>
          <w:trHeight w:val="226"/>
        </w:trPr>
        <w:tc>
          <w:tcPr>
            <w:tcW w:w="917" w:type="dxa"/>
            <w:tcBorders>
              <w:bottom w:val="single" w:sz="4" w:space="0" w:color="auto"/>
            </w:tcBorders>
          </w:tcPr>
          <w:p w14:paraId="6493B222" w14:textId="77777777" w:rsidR="000D1E0B" w:rsidRPr="00293BE7" w:rsidRDefault="000D1E0B" w:rsidP="00335AF3">
            <w:pPr>
              <w:tabs>
                <w:tab w:val="left" w:pos="10080"/>
              </w:tabs>
              <w:rPr>
                <w:color w:val="000000"/>
                <w:sz w:val="18"/>
                <w:szCs w:val="18"/>
              </w:rPr>
            </w:pPr>
            <w:r w:rsidRPr="00293BE7">
              <w:rPr>
                <w:color w:val="000000"/>
                <w:sz w:val="18"/>
                <w:szCs w:val="18"/>
              </w:rPr>
              <w:t>78-112</w:t>
            </w:r>
          </w:p>
        </w:tc>
        <w:tc>
          <w:tcPr>
            <w:tcW w:w="2683" w:type="dxa"/>
            <w:tcBorders>
              <w:bottom w:val="single" w:sz="4" w:space="0" w:color="auto"/>
            </w:tcBorders>
          </w:tcPr>
          <w:p w14:paraId="1125BEA9" w14:textId="77777777" w:rsidR="000D1E0B" w:rsidRPr="00293BE7" w:rsidRDefault="000D1E0B" w:rsidP="00335AF3">
            <w:pPr>
              <w:tabs>
                <w:tab w:val="left" w:pos="10080"/>
              </w:tabs>
              <w:rPr>
                <w:color w:val="000000"/>
                <w:sz w:val="18"/>
                <w:szCs w:val="18"/>
              </w:rPr>
            </w:pPr>
            <w:r w:rsidRPr="00293BE7">
              <w:rPr>
                <w:color w:val="000000"/>
                <w:sz w:val="18"/>
                <w:szCs w:val="18"/>
              </w:rPr>
              <w:t>Vehicle Model</w:t>
            </w:r>
          </w:p>
        </w:tc>
        <w:tc>
          <w:tcPr>
            <w:tcW w:w="720" w:type="dxa"/>
            <w:tcBorders>
              <w:bottom w:val="single" w:sz="4" w:space="0" w:color="auto"/>
            </w:tcBorders>
          </w:tcPr>
          <w:p w14:paraId="701019FB" w14:textId="77777777" w:rsidR="000D1E0B" w:rsidRPr="00293BE7" w:rsidRDefault="000D1E0B" w:rsidP="00335AF3">
            <w:pPr>
              <w:tabs>
                <w:tab w:val="left" w:pos="10080"/>
              </w:tabs>
              <w:rPr>
                <w:color w:val="000000"/>
                <w:sz w:val="18"/>
                <w:szCs w:val="18"/>
              </w:rPr>
            </w:pPr>
            <w:r w:rsidRPr="00293BE7">
              <w:rPr>
                <w:color w:val="000000"/>
                <w:sz w:val="18"/>
                <w:szCs w:val="18"/>
              </w:rPr>
              <w:t>35</w:t>
            </w:r>
          </w:p>
        </w:tc>
        <w:tc>
          <w:tcPr>
            <w:tcW w:w="450" w:type="dxa"/>
            <w:tcBorders>
              <w:bottom w:val="single" w:sz="4" w:space="0" w:color="auto"/>
            </w:tcBorders>
          </w:tcPr>
          <w:p w14:paraId="34C1A20D"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Borders>
              <w:bottom w:val="single" w:sz="4" w:space="0" w:color="auto"/>
            </w:tcBorders>
          </w:tcPr>
          <w:p w14:paraId="0372ADE9" w14:textId="77777777" w:rsidR="000D1E0B" w:rsidRPr="00293BE7" w:rsidRDefault="000D1E0B" w:rsidP="00335AF3">
            <w:pPr>
              <w:tabs>
                <w:tab w:val="left" w:pos="10080"/>
              </w:tabs>
              <w:rPr>
                <w:color w:val="000000"/>
                <w:sz w:val="18"/>
                <w:szCs w:val="18"/>
              </w:rPr>
            </w:pPr>
          </w:p>
        </w:tc>
      </w:tr>
      <w:tr w:rsidR="000D1E0B" w:rsidRPr="00293BE7" w14:paraId="46962403" w14:textId="77777777" w:rsidTr="00293BE7">
        <w:trPr>
          <w:cantSplit/>
          <w:trHeight w:val="226"/>
        </w:trPr>
        <w:tc>
          <w:tcPr>
            <w:tcW w:w="917" w:type="dxa"/>
          </w:tcPr>
          <w:p w14:paraId="6815DECF" w14:textId="77777777" w:rsidR="000D1E0B" w:rsidRPr="00293BE7" w:rsidRDefault="000D1E0B" w:rsidP="00335AF3">
            <w:pPr>
              <w:tabs>
                <w:tab w:val="left" w:pos="10080"/>
              </w:tabs>
              <w:rPr>
                <w:color w:val="000000"/>
                <w:sz w:val="18"/>
                <w:szCs w:val="18"/>
              </w:rPr>
            </w:pPr>
            <w:r w:rsidRPr="00293BE7">
              <w:rPr>
                <w:color w:val="000000"/>
                <w:sz w:val="18"/>
                <w:szCs w:val="18"/>
              </w:rPr>
              <w:t>113-162</w:t>
            </w:r>
          </w:p>
        </w:tc>
        <w:tc>
          <w:tcPr>
            <w:tcW w:w="2683" w:type="dxa"/>
          </w:tcPr>
          <w:p w14:paraId="2A11911A" w14:textId="77777777" w:rsidR="000D1E0B" w:rsidRPr="00293BE7" w:rsidRDefault="000D1E0B" w:rsidP="00335AF3">
            <w:pPr>
              <w:tabs>
                <w:tab w:val="left" w:pos="10080"/>
              </w:tabs>
              <w:rPr>
                <w:color w:val="000000"/>
                <w:sz w:val="18"/>
                <w:szCs w:val="18"/>
              </w:rPr>
            </w:pPr>
            <w:r w:rsidRPr="00293BE7">
              <w:rPr>
                <w:color w:val="000000"/>
                <w:sz w:val="18"/>
                <w:szCs w:val="18"/>
              </w:rPr>
              <w:t>Tag Status</w:t>
            </w:r>
          </w:p>
        </w:tc>
        <w:tc>
          <w:tcPr>
            <w:tcW w:w="720" w:type="dxa"/>
          </w:tcPr>
          <w:p w14:paraId="7EF86D7B" w14:textId="77777777" w:rsidR="000D1E0B" w:rsidRPr="00293BE7" w:rsidRDefault="000D1E0B" w:rsidP="00335AF3">
            <w:pPr>
              <w:tabs>
                <w:tab w:val="left" w:pos="10080"/>
              </w:tabs>
              <w:rPr>
                <w:color w:val="000000"/>
                <w:sz w:val="18"/>
                <w:szCs w:val="18"/>
              </w:rPr>
            </w:pPr>
            <w:r w:rsidRPr="00293BE7">
              <w:rPr>
                <w:color w:val="000000"/>
                <w:sz w:val="18"/>
                <w:szCs w:val="18"/>
              </w:rPr>
              <w:t>50</w:t>
            </w:r>
          </w:p>
        </w:tc>
        <w:tc>
          <w:tcPr>
            <w:tcW w:w="450" w:type="dxa"/>
          </w:tcPr>
          <w:p w14:paraId="1B8CFC20"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AB11598" w14:textId="77777777" w:rsidR="000D1E0B" w:rsidRPr="00293BE7" w:rsidRDefault="000D1E0B" w:rsidP="00335AF3">
            <w:pPr>
              <w:tabs>
                <w:tab w:val="left" w:pos="10080"/>
              </w:tabs>
              <w:rPr>
                <w:color w:val="000000"/>
                <w:sz w:val="18"/>
                <w:szCs w:val="18"/>
              </w:rPr>
            </w:pPr>
            <w:r w:rsidRPr="00293BE7">
              <w:rPr>
                <w:color w:val="000000"/>
                <w:sz w:val="18"/>
                <w:szCs w:val="18"/>
              </w:rPr>
              <w:t>Text message concerning status of the vehicle</w:t>
            </w:r>
          </w:p>
        </w:tc>
      </w:tr>
      <w:tr w:rsidR="000D1E0B" w:rsidRPr="00293BE7" w14:paraId="2075ADC6" w14:textId="77777777" w:rsidTr="00293BE7">
        <w:trPr>
          <w:cantSplit/>
          <w:trHeight w:val="226"/>
        </w:trPr>
        <w:tc>
          <w:tcPr>
            <w:tcW w:w="917" w:type="dxa"/>
          </w:tcPr>
          <w:p w14:paraId="08F05EFC" w14:textId="77777777" w:rsidR="000D1E0B" w:rsidRPr="00293BE7" w:rsidRDefault="000D1E0B" w:rsidP="00335AF3">
            <w:pPr>
              <w:tabs>
                <w:tab w:val="left" w:pos="10080"/>
              </w:tabs>
              <w:rPr>
                <w:color w:val="000000"/>
                <w:sz w:val="18"/>
                <w:szCs w:val="18"/>
              </w:rPr>
            </w:pPr>
            <w:r w:rsidRPr="00293BE7">
              <w:rPr>
                <w:color w:val="000000"/>
                <w:sz w:val="18"/>
                <w:szCs w:val="18"/>
              </w:rPr>
              <w:t>163-512</w:t>
            </w:r>
          </w:p>
        </w:tc>
        <w:tc>
          <w:tcPr>
            <w:tcW w:w="2683" w:type="dxa"/>
          </w:tcPr>
          <w:p w14:paraId="08789F80" w14:textId="77777777" w:rsidR="000D1E0B" w:rsidRPr="00293BE7" w:rsidRDefault="000D1E0B" w:rsidP="00335AF3">
            <w:pPr>
              <w:tabs>
                <w:tab w:val="left" w:pos="10080"/>
              </w:tabs>
              <w:rPr>
                <w:color w:val="000000"/>
                <w:sz w:val="18"/>
                <w:szCs w:val="18"/>
              </w:rPr>
            </w:pPr>
            <w:r w:rsidRPr="00293BE7">
              <w:rPr>
                <w:color w:val="000000"/>
                <w:sz w:val="18"/>
                <w:szCs w:val="18"/>
              </w:rPr>
              <w:t>Filler</w:t>
            </w:r>
          </w:p>
        </w:tc>
        <w:tc>
          <w:tcPr>
            <w:tcW w:w="720" w:type="dxa"/>
          </w:tcPr>
          <w:p w14:paraId="168B9C96" w14:textId="77777777" w:rsidR="000D1E0B" w:rsidRPr="00293BE7" w:rsidRDefault="000D1E0B" w:rsidP="00335AF3">
            <w:pPr>
              <w:tabs>
                <w:tab w:val="left" w:pos="10080"/>
              </w:tabs>
              <w:rPr>
                <w:color w:val="000000"/>
                <w:sz w:val="18"/>
                <w:szCs w:val="18"/>
              </w:rPr>
            </w:pPr>
            <w:r w:rsidRPr="00293BE7">
              <w:rPr>
                <w:color w:val="000000"/>
                <w:sz w:val="18"/>
                <w:szCs w:val="18"/>
              </w:rPr>
              <w:t>350</w:t>
            </w:r>
          </w:p>
        </w:tc>
        <w:tc>
          <w:tcPr>
            <w:tcW w:w="450" w:type="dxa"/>
          </w:tcPr>
          <w:p w14:paraId="0502EAFB"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5BFD5368" w14:textId="77777777" w:rsidR="000D1E0B" w:rsidRPr="00293BE7" w:rsidRDefault="000D1E0B" w:rsidP="00335AF3">
            <w:pPr>
              <w:tabs>
                <w:tab w:val="left" w:pos="10080"/>
              </w:tabs>
              <w:rPr>
                <w:color w:val="000000"/>
                <w:sz w:val="18"/>
                <w:szCs w:val="18"/>
              </w:rPr>
            </w:pPr>
            <w:r w:rsidRPr="00293BE7">
              <w:rPr>
                <w:color w:val="000000"/>
                <w:sz w:val="18"/>
                <w:szCs w:val="18"/>
              </w:rPr>
              <w:t>Spaces</w:t>
            </w:r>
          </w:p>
        </w:tc>
      </w:tr>
    </w:tbl>
    <w:p w14:paraId="6A4F335C" w14:textId="4365A7F5" w:rsidR="000D1E0B" w:rsidRPr="0058582D" w:rsidRDefault="000D1E0B" w:rsidP="009A20EC">
      <w:pPr>
        <w:pStyle w:val="Heading3"/>
      </w:pPr>
      <w:bookmarkStart w:id="464" w:name="_Record_MV08_–"/>
      <w:bookmarkStart w:id="465" w:name="_Toc277238908"/>
      <w:bookmarkStart w:id="466" w:name="_Toc108455787"/>
      <w:bookmarkStart w:id="467" w:name="_Toc191985665"/>
      <w:bookmarkEnd w:id="464"/>
      <w:r w:rsidRPr="0058582D">
        <w:t>Record MV08 – Return Echo</w:t>
      </w:r>
      <w:r w:rsidR="00DA30FE">
        <w:t xml:space="preserve"> – </w:t>
      </w:r>
      <w:r w:rsidRPr="0058582D">
        <w:t>Vehicle</w:t>
      </w:r>
      <w:r w:rsidR="00DA30FE">
        <w:t xml:space="preserve"> </w:t>
      </w:r>
      <w:r w:rsidRPr="0058582D">
        <w:t>Salvage Report</w:t>
      </w:r>
      <w:bookmarkEnd w:id="461"/>
      <w:bookmarkEnd w:id="462"/>
      <w:bookmarkEnd w:id="465"/>
      <w:bookmarkEnd w:id="466"/>
      <w:bookmarkEnd w:id="467"/>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9"/>
        <w:gridCol w:w="2708"/>
        <w:gridCol w:w="712"/>
        <w:gridCol w:w="458"/>
        <w:gridCol w:w="6030"/>
      </w:tblGrid>
      <w:tr w:rsidR="000D1E0B" w:rsidRPr="00293BE7" w14:paraId="7BA6676A" w14:textId="77777777" w:rsidTr="00293BE7">
        <w:trPr>
          <w:trHeight w:val="201"/>
        </w:trPr>
        <w:tc>
          <w:tcPr>
            <w:tcW w:w="899" w:type="dxa"/>
          </w:tcPr>
          <w:p w14:paraId="7B723486" w14:textId="77777777" w:rsidR="000D1E0B" w:rsidRPr="00293BE7" w:rsidRDefault="000D1E0B" w:rsidP="00335AF3">
            <w:pPr>
              <w:tabs>
                <w:tab w:val="left" w:pos="10080"/>
              </w:tabs>
              <w:rPr>
                <w:b/>
                <w:color w:val="000000"/>
                <w:sz w:val="18"/>
                <w:szCs w:val="18"/>
              </w:rPr>
            </w:pPr>
            <w:r w:rsidRPr="00293BE7">
              <w:rPr>
                <w:b/>
                <w:color w:val="000000"/>
                <w:sz w:val="18"/>
                <w:szCs w:val="18"/>
              </w:rPr>
              <w:t>Position</w:t>
            </w:r>
          </w:p>
        </w:tc>
        <w:tc>
          <w:tcPr>
            <w:tcW w:w="2708" w:type="dxa"/>
          </w:tcPr>
          <w:p w14:paraId="6755EC4B" w14:textId="77777777" w:rsidR="000D1E0B" w:rsidRPr="00293BE7" w:rsidRDefault="000D1E0B" w:rsidP="00335AF3">
            <w:pPr>
              <w:tabs>
                <w:tab w:val="left" w:pos="10080"/>
              </w:tabs>
              <w:rPr>
                <w:b/>
                <w:color w:val="000000"/>
                <w:sz w:val="18"/>
                <w:szCs w:val="18"/>
              </w:rPr>
            </w:pPr>
            <w:r w:rsidRPr="00293BE7">
              <w:rPr>
                <w:b/>
                <w:color w:val="000000"/>
                <w:sz w:val="18"/>
                <w:szCs w:val="18"/>
              </w:rPr>
              <w:t>Field Name</w:t>
            </w:r>
          </w:p>
        </w:tc>
        <w:tc>
          <w:tcPr>
            <w:tcW w:w="712" w:type="dxa"/>
          </w:tcPr>
          <w:p w14:paraId="6656DD93" w14:textId="77777777" w:rsidR="000D1E0B" w:rsidRPr="00293BE7" w:rsidRDefault="000D1E0B" w:rsidP="00335AF3">
            <w:pPr>
              <w:tabs>
                <w:tab w:val="left" w:pos="10080"/>
              </w:tabs>
              <w:rPr>
                <w:b/>
                <w:color w:val="000000"/>
                <w:sz w:val="18"/>
                <w:szCs w:val="18"/>
              </w:rPr>
            </w:pPr>
            <w:r w:rsidRPr="00293BE7">
              <w:rPr>
                <w:b/>
                <w:color w:val="000000"/>
                <w:sz w:val="18"/>
                <w:szCs w:val="18"/>
              </w:rPr>
              <w:t>Length</w:t>
            </w:r>
          </w:p>
        </w:tc>
        <w:tc>
          <w:tcPr>
            <w:tcW w:w="458" w:type="dxa"/>
          </w:tcPr>
          <w:p w14:paraId="2D7F328F" w14:textId="77777777" w:rsidR="000D1E0B" w:rsidRPr="00293BE7" w:rsidRDefault="000D1E0B" w:rsidP="00335AF3">
            <w:pPr>
              <w:tabs>
                <w:tab w:val="left" w:pos="10080"/>
              </w:tabs>
              <w:rPr>
                <w:b/>
                <w:color w:val="000000"/>
                <w:sz w:val="18"/>
                <w:szCs w:val="18"/>
              </w:rPr>
            </w:pPr>
            <w:r w:rsidRPr="00293BE7">
              <w:rPr>
                <w:b/>
                <w:color w:val="000000"/>
                <w:sz w:val="18"/>
                <w:szCs w:val="18"/>
              </w:rPr>
              <w:t>Type</w:t>
            </w:r>
          </w:p>
        </w:tc>
        <w:tc>
          <w:tcPr>
            <w:tcW w:w="6030" w:type="dxa"/>
          </w:tcPr>
          <w:p w14:paraId="03C36FD8" w14:textId="77777777" w:rsidR="000D1E0B" w:rsidRPr="00293BE7" w:rsidRDefault="000D1E0B" w:rsidP="00335AF3">
            <w:pPr>
              <w:tabs>
                <w:tab w:val="left" w:pos="10080"/>
              </w:tabs>
              <w:rPr>
                <w:b/>
                <w:color w:val="000000"/>
                <w:sz w:val="18"/>
                <w:szCs w:val="18"/>
              </w:rPr>
            </w:pPr>
            <w:r w:rsidRPr="00293BE7">
              <w:rPr>
                <w:b/>
                <w:color w:val="000000"/>
                <w:sz w:val="18"/>
                <w:szCs w:val="18"/>
              </w:rPr>
              <w:t>Description</w:t>
            </w:r>
          </w:p>
        </w:tc>
      </w:tr>
      <w:tr w:rsidR="000D1E0B" w:rsidRPr="00293BE7" w14:paraId="1F1F2059" w14:textId="77777777" w:rsidTr="00293BE7">
        <w:trPr>
          <w:cantSplit/>
          <w:trHeight w:val="226"/>
        </w:trPr>
        <w:tc>
          <w:tcPr>
            <w:tcW w:w="899" w:type="dxa"/>
          </w:tcPr>
          <w:p w14:paraId="39DA4552" w14:textId="77777777" w:rsidR="000D1E0B" w:rsidRPr="00293BE7" w:rsidRDefault="000D1E0B" w:rsidP="00335AF3">
            <w:pPr>
              <w:tabs>
                <w:tab w:val="left" w:pos="10080"/>
              </w:tabs>
              <w:rPr>
                <w:color w:val="000000"/>
                <w:sz w:val="18"/>
                <w:szCs w:val="18"/>
              </w:rPr>
            </w:pPr>
            <w:r w:rsidRPr="00293BE7">
              <w:rPr>
                <w:color w:val="000000"/>
                <w:sz w:val="18"/>
                <w:szCs w:val="18"/>
              </w:rPr>
              <w:t>1-10</w:t>
            </w:r>
          </w:p>
        </w:tc>
        <w:tc>
          <w:tcPr>
            <w:tcW w:w="2708" w:type="dxa"/>
          </w:tcPr>
          <w:p w14:paraId="05A21F5A" w14:textId="77777777" w:rsidR="000D1E0B" w:rsidRPr="00293BE7" w:rsidRDefault="000D1E0B" w:rsidP="00335AF3">
            <w:pPr>
              <w:tabs>
                <w:tab w:val="left" w:pos="10080"/>
              </w:tabs>
              <w:rPr>
                <w:color w:val="000000"/>
                <w:sz w:val="18"/>
                <w:szCs w:val="18"/>
              </w:rPr>
            </w:pPr>
            <w:r w:rsidRPr="00293BE7">
              <w:rPr>
                <w:color w:val="000000"/>
                <w:sz w:val="18"/>
                <w:szCs w:val="18"/>
              </w:rPr>
              <w:t>Record Key</w:t>
            </w:r>
          </w:p>
        </w:tc>
        <w:tc>
          <w:tcPr>
            <w:tcW w:w="712" w:type="dxa"/>
          </w:tcPr>
          <w:p w14:paraId="37997AE4" w14:textId="77777777" w:rsidR="000D1E0B" w:rsidRPr="00293BE7" w:rsidRDefault="000D1E0B" w:rsidP="00335AF3">
            <w:pPr>
              <w:tabs>
                <w:tab w:val="left" w:pos="10080"/>
              </w:tabs>
              <w:rPr>
                <w:color w:val="000000"/>
                <w:sz w:val="18"/>
                <w:szCs w:val="18"/>
              </w:rPr>
            </w:pPr>
            <w:r w:rsidRPr="00293BE7">
              <w:rPr>
                <w:color w:val="000000"/>
                <w:sz w:val="18"/>
                <w:szCs w:val="18"/>
              </w:rPr>
              <w:t>10</w:t>
            </w:r>
          </w:p>
        </w:tc>
        <w:tc>
          <w:tcPr>
            <w:tcW w:w="458" w:type="dxa"/>
          </w:tcPr>
          <w:p w14:paraId="160C4357"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F801128" w14:textId="77777777" w:rsidR="000D1E0B" w:rsidRPr="00293BE7" w:rsidRDefault="000D1E0B" w:rsidP="00335AF3">
            <w:pPr>
              <w:tabs>
                <w:tab w:val="left" w:pos="10080"/>
              </w:tabs>
              <w:rPr>
                <w:color w:val="000000"/>
                <w:sz w:val="18"/>
                <w:szCs w:val="18"/>
              </w:rPr>
            </w:pPr>
            <w:r w:rsidRPr="00293BE7">
              <w:rPr>
                <w:color w:val="000000"/>
                <w:sz w:val="18"/>
                <w:szCs w:val="18"/>
              </w:rPr>
              <w:t>Previously described. Record Type = MV08</w:t>
            </w:r>
          </w:p>
        </w:tc>
      </w:tr>
      <w:tr w:rsidR="000D1E0B" w:rsidRPr="00293BE7" w14:paraId="46273909" w14:textId="77777777" w:rsidTr="00293BE7">
        <w:trPr>
          <w:cantSplit/>
          <w:trHeight w:val="226"/>
        </w:trPr>
        <w:tc>
          <w:tcPr>
            <w:tcW w:w="899" w:type="dxa"/>
          </w:tcPr>
          <w:p w14:paraId="0828B0B4" w14:textId="77777777" w:rsidR="000D1E0B" w:rsidRPr="00293BE7" w:rsidRDefault="000D1E0B" w:rsidP="00335AF3">
            <w:pPr>
              <w:tabs>
                <w:tab w:val="left" w:pos="10080"/>
              </w:tabs>
              <w:rPr>
                <w:color w:val="000000"/>
                <w:sz w:val="18"/>
                <w:szCs w:val="18"/>
              </w:rPr>
            </w:pPr>
            <w:r w:rsidRPr="00293BE7">
              <w:rPr>
                <w:color w:val="000000"/>
                <w:sz w:val="18"/>
                <w:szCs w:val="18"/>
              </w:rPr>
              <w:t>11-30</w:t>
            </w:r>
          </w:p>
        </w:tc>
        <w:tc>
          <w:tcPr>
            <w:tcW w:w="2708" w:type="dxa"/>
          </w:tcPr>
          <w:p w14:paraId="1C0FAFFA" w14:textId="77777777" w:rsidR="000D1E0B" w:rsidRPr="00293BE7" w:rsidRDefault="000D1E0B" w:rsidP="00335AF3">
            <w:pPr>
              <w:tabs>
                <w:tab w:val="left" w:pos="10080"/>
              </w:tabs>
              <w:rPr>
                <w:color w:val="000000"/>
                <w:sz w:val="18"/>
                <w:szCs w:val="18"/>
              </w:rPr>
            </w:pPr>
            <w:r w:rsidRPr="00293BE7">
              <w:rPr>
                <w:color w:val="000000"/>
                <w:sz w:val="18"/>
                <w:szCs w:val="18"/>
              </w:rPr>
              <w:t>VIN of salvaged vehicle</w:t>
            </w:r>
          </w:p>
        </w:tc>
        <w:tc>
          <w:tcPr>
            <w:tcW w:w="712" w:type="dxa"/>
          </w:tcPr>
          <w:p w14:paraId="20DEC158" w14:textId="77777777" w:rsidR="000D1E0B" w:rsidRPr="00293BE7" w:rsidRDefault="000D1E0B" w:rsidP="00335AF3">
            <w:pPr>
              <w:tabs>
                <w:tab w:val="left" w:pos="10080"/>
              </w:tabs>
              <w:rPr>
                <w:color w:val="000000"/>
                <w:sz w:val="18"/>
                <w:szCs w:val="18"/>
              </w:rPr>
            </w:pPr>
            <w:r w:rsidRPr="00293BE7">
              <w:rPr>
                <w:color w:val="000000"/>
                <w:sz w:val="18"/>
                <w:szCs w:val="18"/>
              </w:rPr>
              <w:t>20</w:t>
            </w:r>
          </w:p>
        </w:tc>
        <w:tc>
          <w:tcPr>
            <w:tcW w:w="458" w:type="dxa"/>
          </w:tcPr>
          <w:p w14:paraId="1CAC174D"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11069FA5" w14:textId="77777777" w:rsidR="000D1E0B" w:rsidRPr="00293BE7" w:rsidRDefault="000D1E0B" w:rsidP="00335AF3">
            <w:pPr>
              <w:tabs>
                <w:tab w:val="left" w:pos="10080"/>
              </w:tabs>
              <w:rPr>
                <w:color w:val="000000"/>
                <w:sz w:val="18"/>
                <w:szCs w:val="18"/>
              </w:rPr>
            </w:pPr>
          </w:p>
        </w:tc>
      </w:tr>
      <w:tr w:rsidR="000D1E0B" w:rsidRPr="00293BE7" w14:paraId="12E70489" w14:textId="77777777" w:rsidTr="00293BE7">
        <w:trPr>
          <w:cantSplit/>
          <w:trHeight w:val="226"/>
        </w:trPr>
        <w:tc>
          <w:tcPr>
            <w:tcW w:w="899" w:type="dxa"/>
          </w:tcPr>
          <w:p w14:paraId="69C3DBAB" w14:textId="77777777" w:rsidR="000D1E0B" w:rsidRPr="00293BE7" w:rsidRDefault="000D1E0B" w:rsidP="00335AF3">
            <w:pPr>
              <w:tabs>
                <w:tab w:val="left" w:pos="10080"/>
              </w:tabs>
              <w:rPr>
                <w:color w:val="000000"/>
                <w:sz w:val="18"/>
                <w:szCs w:val="18"/>
              </w:rPr>
            </w:pPr>
            <w:r w:rsidRPr="00293BE7">
              <w:rPr>
                <w:color w:val="000000"/>
                <w:sz w:val="18"/>
                <w:szCs w:val="18"/>
              </w:rPr>
              <w:t>31</w:t>
            </w:r>
          </w:p>
        </w:tc>
        <w:tc>
          <w:tcPr>
            <w:tcW w:w="2708" w:type="dxa"/>
          </w:tcPr>
          <w:p w14:paraId="19CF2151" w14:textId="77777777" w:rsidR="000D1E0B" w:rsidRPr="00293BE7" w:rsidRDefault="000D1E0B" w:rsidP="00335AF3">
            <w:pPr>
              <w:tabs>
                <w:tab w:val="left" w:pos="10080"/>
              </w:tabs>
              <w:rPr>
                <w:color w:val="000000"/>
                <w:sz w:val="18"/>
                <w:szCs w:val="18"/>
              </w:rPr>
            </w:pPr>
            <w:r w:rsidRPr="00293BE7">
              <w:rPr>
                <w:color w:val="000000"/>
                <w:sz w:val="18"/>
                <w:szCs w:val="18"/>
              </w:rPr>
              <w:t xml:space="preserve">VIN Validation </w:t>
            </w:r>
          </w:p>
        </w:tc>
        <w:tc>
          <w:tcPr>
            <w:tcW w:w="712" w:type="dxa"/>
          </w:tcPr>
          <w:p w14:paraId="3A3DCD02"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6FEEA27C"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30DC6A4E" w14:textId="77777777" w:rsidR="000D1E0B" w:rsidRPr="00293BE7" w:rsidRDefault="000D1E0B" w:rsidP="00335AF3">
            <w:pPr>
              <w:tabs>
                <w:tab w:val="left" w:pos="10080"/>
              </w:tabs>
              <w:rPr>
                <w:color w:val="000000"/>
                <w:sz w:val="18"/>
                <w:szCs w:val="18"/>
              </w:rPr>
            </w:pPr>
            <w:r w:rsidRPr="00293BE7">
              <w:rPr>
                <w:color w:val="000000"/>
                <w:sz w:val="18"/>
                <w:szCs w:val="18"/>
              </w:rPr>
              <w:t>P-Pass F-Fail</w:t>
            </w:r>
          </w:p>
        </w:tc>
      </w:tr>
      <w:tr w:rsidR="000D1E0B" w:rsidRPr="00293BE7" w14:paraId="636438E2" w14:textId="77777777" w:rsidTr="00293BE7">
        <w:trPr>
          <w:cantSplit/>
          <w:trHeight w:val="226"/>
        </w:trPr>
        <w:tc>
          <w:tcPr>
            <w:tcW w:w="899" w:type="dxa"/>
          </w:tcPr>
          <w:p w14:paraId="43A5B936" w14:textId="77777777" w:rsidR="000D1E0B" w:rsidRPr="00293BE7" w:rsidRDefault="000D1E0B" w:rsidP="00335AF3">
            <w:pPr>
              <w:tabs>
                <w:tab w:val="left" w:pos="10080"/>
              </w:tabs>
              <w:rPr>
                <w:color w:val="000000"/>
                <w:sz w:val="18"/>
                <w:szCs w:val="18"/>
              </w:rPr>
            </w:pPr>
            <w:r w:rsidRPr="00293BE7">
              <w:rPr>
                <w:color w:val="000000"/>
                <w:sz w:val="18"/>
                <w:szCs w:val="18"/>
              </w:rPr>
              <w:t>32</w:t>
            </w:r>
          </w:p>
        </w:tc>
        <w:tc>
          <w:tcPr>
            <w:tcW w:w="2708" w:type="dxa"/>
          </w:tcPr>
          <w:p w14:paraId="47BF245C" w14:textId="77777777" w:rsidR="000D1E0B" w:rsidRPr="00293BE7" w:rsidRDefault="000D1E0B" w:rsidP="00335AF3">
            <w:pPr>
              <w:tabs>
                <w:tab w:val="left" w:pos="10080"/>
              </w:tabs>
              <w:rPr>
                <w:color w:val="000000"/>
                <w:sz w:val="18"/>
                <w:szCs w:val="18"/>
              </w:rPr>
            </w:pPr>
            <w:r w:rsidRPr="00293BE7">
              <w:rPr>
                <w:color w:val="000000"/>
                <w:sz w:val="18"/>
                <w:szCs w:val="18"/>
              </w:rPr>
              <w:t>VIN Missing Indicator</w:t>
            </w:r>
          </w:p>
        </w:tc>
        <w:tc>
          <w:tcPr>
            <w:tcW w:w="712" w:type="dxa"/>
          </w:tcPr>
          <w:p w14:paraId="0AE2ABCD"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34E58ACD"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vMerge w:val="restart"/>
            <w:vAlign w:val="center"/>
          </w:tcPr>
          <w:p w14:paraId="650A9E35" w14:textId="77777777" w:rsidR="000D1E0B" w:rsidRPr="00293BE7" w:rsidRDefault="000D1E0B" w:rsidP="00335AF3">
            <w:pPr>
              <w:tabs>
                <w:tab w:val="left" w:pos="10080"/>
              </w:tabs>
              <w:rPr>
                <w:color w:val="000000"/>
                <w:sz w:val="18"/>
                <w:szCs w:val="18"/>
              </w:rPr>
            </w:pPr>
            <w:r w:rsidRPr="00293BE7">
              <w:rPr>
                <w:color w:val="000000"/>
                <w:sz w:val="18"/>
                <w:szCs w:val="18"/>
              </w:rPr>
              <w:t>Y or N</w:t>
            </w:r>
          </w:p>
        </w:tc>
      </w:tr>
      <w:tr w:rsidR="000D1E0B" w:rsidRPr="00293BE7" w14:paraId="6A684385" w14:textId="77777777" w:rsidTr="00293BE7">
        <w:trPr>
          <w:cantSplit/>
          <w:trHeight w:val="226"/>
        </w:trPr>
        <w:tc>
          <w:tcPr>
            <w:tcW w:w="899" w:type="dxa"/>
          </w:tcPr>
          <w:p w14:paraId="16E729F2" w14:textId="77777777" w:rsidR="000D1E0B" w:rsidRPr="00293BE7" w:rsidRDefault="000D1E0B" w:rsidP="00335AF3">
            <w:pPr>
              <w:tabs>
                <w:tab w:val="left" w:pos="10080"/>
              </w:tabs>
              <w:rPr>
                <w:color w:val="000000"/>
                <w:sz w:val="18"/>
                <w:szCs w:val="18"/>
              </w:rPr>
            </w:pPr>
            <w:r w:rsidRPr="00293BE7">
              <w:rPr>
                <w:color w:val="000000"/>
                <w:sz w:val="18"/>
                <w:szCs w:val="18"/>
              </w:rPr>
              <w:t>33</w:t>
            </w:r>
          </w:p>
        </w:tc>
        <w:tc>
          <w:tcPr>
            <w:tcW w:w="2708" w:type="dxa"/>
          </w:tcPr>
          <w:p w14:paraId="3D40D559" w14:textId="77777777" w:rsidR="000D1E0B" w:rsidRPr="00293BE7" w:rsidRDefault="000D1E0B" w:rsidP="00335AF3">
            <w:pPr>
              <w:tabs>
                <w:tab w:val="left" w:pos="10080"/>
              </w:tabs>
              <w:rPr>
                <w:color w:val="000000"/>
                <w:sz w:val="18"/>
                <w:szCs w:val="18"/>
              </w:rPr>
            </w:pPr>
            <w:r w:rsidRPr="00293BE7">
              <w:rPr>
                <w:color w:val="000000"/>
                <w:sz w:val="18"/>
                <w:szCs w:val="18"/>
              </w:rPr>
              <w:t>Engine Missing Indicator</w:t>
            </w:r>
          </w:p>
        </w:tc>
        <w:tc>
          <w:tcPr>
            <w:tcW w:w="712" w:type="dxa"/>
          </w:tcPr>
          <w:p w14:paraId="7B458627"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353889AB"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vMerge/>
          </w:tcPr>
          <w:p w14:paraId="55063691" w14:textId="77777777" w:rsidR="000D1E0B" w:rsidRPr="00293BE7" w:rsidRDefault="000D1E0B" w:rsidP="00335AF3">
            <w:pPr>
              <w:tabs>
                <w:tab w:val="left" w:pos="10080"/>
              </w:tabs>
              <w:rPr>
                <w:color w:val="000000"/>
                <w:sz w:val="18"/>
                <w:szCs w:val="18"/>
              </w:rPr>
            </w:pPr>
          </w:p>
        </w:tc>
      </w:tr>
      <w:tr w:rsidR="000D1E0B" w:rsidRPr="00293BE7" w14:paraId="4B059A33" w14:textId="77777777" w:rsidTr="00293BE7">
        <w:trPr>
          <w:cantSplit/>
          <w:trHeight w:val="226"/>
        </w:trPr>
        <w:tc>
          <w:tcPr>
            <w:tcW w:w="899" w:type="dxa"/>
          </w:tcPr>
          <w:p w14:paraId="3CF34645" w14:textId="77777777" w:rsidR="000D1E0B" w:rsidRPr="00293BE7" w:rsidRDefault="000D1E0B" w:rsidP="00335AF3">
            <w:pPr>
              <w:tabs>
                <w:tab w:val="left" w:pos="10080"/>
              </w:tabs>
              <w:rPr>
                <w:color w:val="000000"/>
                <w:sz w:val="18"/>
                <w:szCs w:val="18"/>
              </w:rPr>
            </w:pPr>
            <w:r w:rsidRPr="00293BE7">
              <w:rPr>
                <w:color w:val="000000"/>
                <w:sz w:val="18"/>
                <w:szCs w:val="18"/>
              </w:rPr>
              <w:t>34</w:t>
            </w:r>
          </w:p>
        </w:tc>
        <w:tc>
          <w:tcPr>
            <w:tcW w:w="2708" w:type="dxa"/>
          </w:tcPr>
          <w:p w14:paraId="5BDB8FB2" w14:textId="77777777" w:rsidR="000D1E0B" w:rsidRPr="00293BE7" w:rsidRDefault="000D1E0B" w:rsidP="00335AF3">
            <w:pPr>
              <w:tabs>
                <w:tab w:val="left" w:pos="10080"/>
              </w:tabs>
              <w:rPr>
                <w:color w:val="000000"/>
                <w:sz w:val="18"/>
                <w:szCs w:val="18"/>
              </w:rPr>
            </w:pPr>
            <w:r w:rsidRPr="00293BE7">
              <w:rPr>
                <w:color w:val="000000"/>
                <w:sz w:val="18"/>
                <w:szCs w:val="18"/>
              </w:rPr>
              <w:t>Transmission Missing Indicator</w:t>
            </w:r>
          </w:p>
        </w:tc>
        <w:tc>
          <w:tcPr>
            <w:tcW w:w="712" w:type="dxa"/>
          </w:tcPr>
          <w:p w14:paraId="11247636"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3ED7A13A"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vMerge/>
          </w:tcPr>
          <w:p w14:paraId="7150FCF8" w14:textId="77777777" w:rsidR="000D1E0B" w:rsidRPr="00293BE7" w:rsidRDefault="000D1E0B" w:rsidP="00335AF3">
            <w:pPr>
              <w:tabs>
                <w:tab w:val="left" w:pos="10080"/>
              </w:tabs>
              <w:rPr>
                <w:color w:val="000000"/>
                <w:sz w:val="18"/>
                <w:szCs w:val="18"/>
              </w:rPr>
            </w:pPr>
          </w:p>
        </w:tc>
      </w:tr>
      <w:tr w:rsidR="000D1E0B" w:rsidRPr="00293BE7" w14:paraId="1D961BC0" w14:textId="77777777" w:rsidTr="00293BE7">
        <w:trPr>
          <w:cantSplit/>
          <w:trHeight w:val="226"/>
        </w:trPr>
        <w:tc>
          <w:tcPr>
            <w:tcW w:w="899" w:type="dxa"/>
          </w:tcPr>
          <w:p w14:paraId="30F963C8" w14:textId="77777777" w:rsidR="000D1E0B" w:rsidRPr="00293BE7" w:rsidRDefault="000D1E0B" w:rsidP="00335AF3">
            <w:pPr>
              <w:tabs>
                <w:tab w:val="left" w:pos="10080"/>
              </w:tabs>
              <w:rPr>
                <w:color w:val="000000"/>
                <w:sz w:val="18"/>
                <w:szCs w:val="18"/>
              </w:rPr>
            </w:pPr>
            <w:r w:rsidRPr="00293BE7">
              <w:rPr>
                <w:color w:val="000000"/>
                <w:sz w:val="18"/>
                <w:szCs w:val="18"/>
              </w:rPr>
              <w:t>35-42</w:t>
            </w:r>
          </w:p>
        </w:tc>
        <w:tc>
          <w:tcPr>
            <w:tcW w:w="2708" w:type="dxa"/>
          </w:tcPr>
          <w:p w14:paraId="6A75AD8B" w14:textId="77777777" w:rsidR="000D1E0B" w:rsidRPr="00293BE7" w:rsidRDefault="000D1E0B" w:rsidP="00335AF3">
            <w:pPr>
              <w:tabs>
                <w:tab w:val="left" w:pos="10080"/>
              </w:tabs>
              <w:rPr>
                <w:color w:val="000000"/>
                <w:sz w:val="18"/>
                <w:szCs w:val="18"/>
              </w:rPr>
            </w:pPr>
            <w:r w:rsidRPr="00293BE7">
              <w:rPr>
                <w:color w:val="000000"/>
                <w:sz w:val="18"/>
                <w:szCs w:val="18"/>
              </w:rPr>
              <w:t>Date of Salvage</w:t>
            </w:r>
          </w:p>
        </w:tc>
        <w:tc>
          <w:tcPr>
            <w:tcW w:w="712" w:type="dxa"/>
          </w:tcPr>
          <w:p w14:paraId="3F8FAF0C" w14:textId="77777777" w:rsidR="000D1E0B" w:rsidRPr="00293BE7" w:rsidRDefault="000D1E0B" w:rsidP="00335AF3">
            <w:pPr>
              <w:tabs>
                <w:tab w:val="left" w:pos="10080"/>
              </w:tabs>
              <w:rPr>
                <w:color w:val="000000"/>
                <w:sz w:val="18"/>
                <w:szCs w:val="18"/>
              </w:rPr>
            </w:pPr>
            <w:r w:rsidRPr="00293BE7">
              <w:rPr>
                <w:color w:val="000000"/>
                <w:sz w:val="18"/>
                <w:szCs w:val="18"/>
              </w:rPr>
              <w:t>8</w:t>
            </w:r>
          </w:p>
        </w:tc>
        <w:tc>
          <w:tcPr>
            <w:tcW w:w="458" w:type="dxa"/>
          </w:tcPr>
          <w:p w14:paraId="063B3B60" w14:textId="77777777" w:rsidR="000D1E0B" w:rsidRPr="00293BE7" w:rsidRDefault="000D1E0B" w:rsidP="00335AF3">
            <w:pPr>
              <w:tabs>
                <w:tab w:val="left" w:pos="10080"/>
              </w:tabs>
              <w:rPr>
                <w:color w:val="000000"/>
                <w:sz w:val="18"/>
                <w:szCs w:val="18"/>
              </w:rPr>
            </w:pPr>
            <w:r w:rsidRPr="00293BE7">
              <w:rPr>
                <w:color w:val="000000"/>
                <w:sz w:val="18"/>
                <w:szCs w:val="18"/>
              </w:rPr>
              <w:t>N</w:t>
            </w:r>
          </w:p>
        </w:tc>
        <w:tc>
          <w:tcPr>
            <w:tcW w:w="6030" w:type="dxa"/>
          </w:tcPr>
          <w:p w14:paraId="29618773" w14:textId="77777777" w:rsidR="000D1E0B" w:rsidRPr="00293BE7" w:rsidRDefault="000D1E0B" w:rsidP="00335AF3">
            <w:pPr>
              <w:tabs>
                <w:tab w:val="left" w:pos="10080"/>
              </w:tabs>
              <w:rPr>
                <w:color w:val="000000"/>
                <w:sz w:val="18"/>
                <w:szCs w:val="18"/>
              </w:rPr>
            </w:pPr>
            <w:r w:rsidRPr="00293BE7">
              <w:rPr>
                <w:color w:val="000000"/>
                <w:sz w:val="18"/>
                <w:szCs w:val="18"/>
              </w:rPr>
              <w:t>MMDDYYYY</w:t>
            </w:r>
          </w:p>
        </w:tc>
      </w:tr>
      <w:tr w:rsidR="000D1E0B" w:rsidRPr="00293BE7" w14:paraId="23CDCDA3" w14:textId="77777777" w:rsidTr="00293BE7">
        <w:trPr>
          <w:cantSplit/>
          <w:trHeight w:val="226"/>
        </w:trPr>
        <w:tc>
          <w:tcPr>
            <w:tcW w:w="899" w:type="dxa"/>
          </w:tcPr>
          <w:p w14:paraId="22B3477B" w14:textId="77777777" w:rsidR="000D1E0B" w:rsidRPr="00293BE7" w:rsidRDefault="000D1E0B" w:rsidP="00335AF3">
            <w:pPr>
              <w:tabs>
                <w:tab w:val="left" w:pos="10080"/>
              </w:tabs>
              <w:rPr>
                <w:color w:val="000000"/>
                <w:sz w:val="18"/>
                <w:szCs w:val="18"/>
              </w:rPr>
            </w:pPr>
            <w:r w:rsidRPr="00293BE7">
              <w:rPr>
                <w:color w:val="000000"/>
                <w:sz w:val="18"/>
                <w:szCs w:val="18"/>
              </w:rPr>
              <w:t>43-53</w:t>
            </w:r>
          </w:p>
        </w:tc>
        <w:tc>
          <w:tcPr>
            <w:tcW w:w="2708" w:type="dxa"/>
          </w:tcPr>
          <w:p w14:paraId="52C9EC09" w14:textId="77777777" w:rsidR="000D1E0B" w:rsidRPr="00293BE7" w:rsidRDefault="000D1E0B" w:rsidP="00335AF3">
            <w:pPr>
              <w:tabs>
                <w:tab w:val="left" w:pos="10080"/>
              </w:tabs>
              <w:rPr>
                <w:color w:val="000000"/>
                <w:sz w:val="18"/>
                <w:szCs w:val="18"/>
              </w:rPr>
            </w:pPr>
            <w:r w:rsidRPr="00293BE7">
              <w:rPr>
                <w:color w:val="000000"/>
                <w:sz w:val="18"/>
                <w:szCs w:val="18"/>
              </w:rPr>
              <w:t>Actual Cash Value Prior to Loss</w:t>
            </w:r>
          </w:p>
        </w:tc>
        <w:tc>
          <w:tcPr>
            <w:tcW w:w="712" w:type="dxa"/>
          </w:tcPr>
          <w:p w14:paraId="2770F182" w14:textId="77777777" w:rsidR="000D1E0B" w:rsidRPr="00293BE7" w:rsidRDefault="000D1E0B" w:rsidP="00335AF3">
            <w:pPr>
              <w:tabs>
                <w:tab w:val="left" w:pos="10080"/>
              </w:tabs>
              <w:rPr>
                <w:color w:val="000000"/>
                <w:sz w:val="18"/>
                <w:szCs w:val="18"/>
              </w:rPr>
            </w:pPr>
            <w:r w:rsidRPr="00293BE7">
              <w:rPr>
                <w:color w:val="000000"/>
                <w:sz w:val="18"/>
                <w:szCs w:val="18"/>
              </w:rPr>
              <w:t>11</w:t>
            </w:r>
          </w:p>
        </w:tc>
        <w:tc>
          <w:tcPr>
            <w:tcW w:w="458" w:type="dxa"/>
          </w:tcPr>
          <w:p w14:paraId="32EDD2B5" w14:textId="77777777" w:rsidR="000D1E0B" w:rsidRPr="00293BE7" w:rsidRDefault="000D1E0B" w:rsidP="00335AF3">
            <w:pPr>
              <w:tabs>
                <w:tab w:val="left" w:pos="10080"/>
              </w:tabs>
              <w:rPr>
                <w:color w:val="000000"/>
                <w:sz w:val="18"/>
                <w:szCs w:val="18"/>
              </w:rPr>
            </w:pPr>
            <w:r w:rsidRPr="00293BE7">
              <w:rPr>
                <w:color w:val="000000"/>
                <w:sz w:val="18"/>
                <w:szCs w:val="18"/>
              </w:rPr>
              <w:t>N</w:t>
            </w:r>
          </w:p>
        </w:tc>
        <w:tc>
          <w:tcPr>
            <w:tcW w:w="6030" w:type="dxa"/>
          </w:tcPr>
          <w:p w14:paraId="68B9325B" w14:textId="77777777" w:rsidR="000D1E0B" w:rsidRPr="00293BE7" w:rsidRDefault="000D1E0B" w:rsidP="00335AF3">
            <w:pPr>
              <w:tabs>
                <w:tab w:val="left" w:pos="10080"/>
              </w:tabs>
              <w:rPr>
                <w:color w:val="000000"/>
                <w:sz w:val="18"/>
                <w:szCs w:val="18"/>
              </w:rPr>
            </w:pPr>
          </w:p>
        </w:tc>
      </w:tr>
      <w:tr w:rsidR="000D1E0B" w:rsidRPr="00293BE7" w14:paraId="3F2FAE74" w14:textId="77777777" w:rsidTr="00293BE7">
        <w:trPr>
          <w:cantSplit/>
          <w:trHeight w:val="226"/>
        </w:trPr>
        <w:tc>
          <w:tcPr>
            <w:tcW w:w="899" w:type="dxa"/>
          </w:tcPr>
          <w:p w14:paraId="2956B45E" w14:textId="77777777" w:rsidR="000D1E0B" w:rsidRPr="00293BE7" w:rsidRDefault="000D1E0B" w:rsidP="00335AF3">
            <w:pPr>
              <w:tabs>
                <w:tab w:val="left" w:pos="10080"/>
              </w:tabs>
              <w:rPr>
                <w:color w:val="000000"/>
                <w:sz w:val="18"/>
                <w:szCs w:val="18"/>
              </w:rPr>
            </w:pPr>
            <w:r w:rsidRPr="00293BE7">
              <w:rPr>
                <w:color w:val="000000"/>
                <w:sz w:val="18"/>
                <w:szCs w:val="18"/>
              </w:rPr>
              <w:t>54-64</w:t>
            </w:r>
          </w:p>
        </w:tc>
        <w:tc>
          <w:tcPr>
            <w:tcW w:w="2708" w:type="dxa"/>
          </w:tcPr>
          <w:p w14:paraId="7E523EEE" w14:textId="77777777" w:rsidR="000D1E0B" w:rsidRPr="00293BE7" w:rsidRDefault="000D1E0B" w:rsidP="00335AF3">
            <w:pPr>
              <w:tabs>
                <w:tab w:val="left" w:pos="10080"/>
              </w:tabs>
              <w:rPr>
                <w:color w:val="000000"/>
                <w:sz w:val="18"/>
                <w:szCs w:val="18"/>
              </w:rPr>
            </w:pPr>
            <w:r w:rsidRPr="00293BE7">
              <w:rPr>
                <w:color w:val="000000"/>
                <w:sz w:val="18"/>
                <w:szCs w:val="18"/>
              </w:rPr>
              <w:t>Value Received for Salvage</w:t>
            </w:r>
          </w:p>
        </w:tc>
        <w:tc>
          <w:tcPr>
            <w:tcW w:w="712" w:type="dxa"/>
          </w:tcPr>
          <w:p w14:paraId="344526EC" w14:textId="77777777" w:rsidR="000D1E0B" w:rsidRPr="00293BE7" w:rsidRDefault="000D1E0B" w:rsidP="00335AF3">
            <w:pPr>
              <w:tabs>
                <w:tab w:val="left" w:pos="10080"/>
              </w:tabs>
              <w:rPr>
                <w:color w:val="000000"/>
                <w:sz w:val="18"/>
                <w:szCs w:val="18"/>
              </w:rPr>
            </w:pPr>
            <w:r w:rsidRPr="00293BE7">
              <w:rPr>
                <w:color w:val="000000"/>
                <w:sz w:val="18"/>
                <w:szCs w:val="18"/>
              </w:rPr>
              <w:t>11</w:t>
            </w:r>
          </w:p>
        </w:tc>
        <w:tc>
          <w:tcPr>
            <w:tcW w:w="458" w:type="dxa"/>
          </w:tcPr>
          <w:p w14:paraId="5BF30C51" w14:textId="77777777" w:rsidR="000D1E0B" w:rsidRPr="00293BE7" w:rsidRDefault="000D1E0B" w:rsidP="00335AF3">
            <w:pPr>
              <w:tabs>
                <w:tab w:val="left" w:pos="10080"/>
              </w:tabs>
              <w:rPr>
                <w:color w:val="000000"/>
                <w:sz w:val="18"/>
                <w:szCs w:val="18"/>
              </w:rPr>
            </w:pPr>
            <w:r w:rsidRPr="00293BE7">
              <w:rPr>
                <w:color w:val="000000"/>
                <w:sz w:val="18"/>
                <w:szCs w:val="18"/>
              </w:rPr>
              <w:t>N</w:t>
            </w:r>
          </w:p>
        </w:tc>
        <w:tc>
          <w:tcPr>
            <w:tcW w:w="6030" w:type="dxa"/>
          </w:tcPr>
          <w:p w14:paraId="162C5E70" w14:textId="77777777" w:rsidR="000D1E0B" w:rsidRPr="00293BE7" w:rsidRDefault="000D1E0B" w:rsidP="00335AF3">
            <w:pPr>
              <w:tabs>
                <w:tab w:val="left" w:pos="10080"/>
              </w:tabs>
              <w:rPr>
                <w:color w:val="000000"/>
                <w:sz w:val="18"/>
                <w:szCs w:val="18"/>
              </w:rPr>
            </w:pPr>
          </w:p>
        </w:tc>
      </w:tr>
      <w:tr w:rsidR="000D1E0B" w:rsidRPr="00293BE7" w14:paraId="1C5917AE" w14:textId="77777777" w:rsidTr="00293BE7">
        <w:trPr>
          <w:cantSplit/>
          <w:trHeight w:val="226"/>
        </w:trPr>
        <w:tc>
          <w:tcPr>
            <w:tcW w:w="899" w:type="dxa"/>
          </w:tcPr>
          <w:p w14:paraId="234461B9" w14:textId="77777777" w:rsidR="000D1E0B" w:rsidRPr="00293BE7" w:rsidRDefault="000D1E0B" w:rsidP="00335AF3">
            <w:pPr>
              <w:tabs>
                <w:tab w:val="left" w:pos="10080"/>
              </w:tabs>
              <w:rPr>
                <w:color w:val="000000"/>
                <w:sz w:val="18"/>
                <w:szCs w:val="18"/>
              </w:rPr>
            </w:pPr>
            <w:r w:rsidRPr="00293BE7">
              <w:rPr>
                <w:color w:val="000000"/>
                <w:sz w:val="18"/>
                <w:szCs w:val="18"/>
              </w:rPr>
              <w:t>65-75</w:t>
            </w:r>
          </w:p>
        </w:tc>
        <w:tc>
          <w:tcPr>
            <w:tcW w:w="2708" w:type="dxa"/>
          </w:tcPr>
          <w:p w14:paraId="1165B7EC" w14:textId="77777777" w:rsidR="000D1E0B" w:rsidRPr="00293BE7" w:rsidRDefault="000D1E0B" w:rsidP="00335AF3">
            <w:pPr>
              <w:tabs>
                <w:tab w:val="left" w:pos="10080"/>
              </w:tabs>
              <w:rPr>
                <w:color w:val="000000"/>
                <w:sz w:val="18"/>
                <w:szCs w:val="18"/>
              </w:rPr>
            </w:pPr>
            <w:r w:rsidRPr="00293BE7">
              <w:rPr>
                <w:color w:val="000000"/>
                <w:sz w:val="18"/>
                <w:szCs w:val="18"/>
              </w:rPr>
              <w:t>Appraised Value of Salvage</w:t>
            </w:r>
          </w:p>
        </w:tc>
        <w:tc>
          <w:tcPr>
            <w:tcW w:w="712" w:type="dxa"/>
          </w:tcPr>
          <w:p w14:paraId="064D97AE" w14:textId="77777777" w:rsidR="000D1E0B" w:rsidRPr="00293BE7" w:rsidRDefault="000D1E0B" w:rsidP="00335AF3">
            <w:pPr>
              <w:tabs>
                <w:tab w:val="left" w:pos="10080"/>
              </w:tabs>
              <w:rPr>
                <w:color w:val="000000"/>
                <w:sz w:val="18"/>
                <w:szCs w:val="18"/>
              </w:rPr>
            </w:pPr>
            <w:r w:rsidRPr="00293BE7">
              <w:rPr>
                <w:color w:val="000000"/>
                <w:sz w:val="18"/>
                <w:szCs w:val="18"/>
              </w:rPr>
              <w:t>11</w:t>
            </w:r>
          </w:p>
        </w:tc>
        <w:tc>
          <w:tcPr>
            <w:tcW w:w="458" w:type="dxa"/>
          </w:tcPr>
          <w:p w14:paraId="69C09180" w14:textId="77777777" w:rsidR="000D1E0B" w:rsidRPr="00293BE7" w:rsidRDefault="000D1E0B" w:rsidP="00335AF3">
            <w:pPr>
              <w:tabs>
                <w:tab w:val="left" w:pos="10080"/>
              </w:tabs>
              <w:rPr>
                <w:color w:val="000000"/>
                <w:sz w:val="18"/>
                <w:szCs w:val="18"/>
              </w:rPr>
            </w:pPr>
            <w:r w:rsidRPr="00293BE7">
              <w:rPr>
                <w:color w:val="000000"/>
                <w:sz w:val="18"/>
                <w:szCs w:val="18"/>
              </w:rPr>
              <w:t>N</w:t>
            </w:r>
          </w:p>
        </w:tc>
        <w:tc>
          <w:tcPr>
            <w:tcW w:w="6030" w:type="dxa"/>
          </w:tcPr>
          <w:p w14:paraId="1B9ACA8C" w14:textId="77777777" w:rsidR="000D1E0B" w:rsidRPr="00293BE7" w:rsidRDefault="000D1E0B" w:rsidP="00335AF3">
            <w:pPr>
              <w:tabs>
                <w:tab w:val="left" w:pos="10080"/>
              </w:tabs>
              <w:rPr>
                <w:color w:val="000000"/>
                <w:sz w:val="18"/>
                <w:szCs w:val="18"/>
              </w:rPr>
            </w:pPr>
          </w:p>
        </w:tc>
      </w:tr>
      <w:tr w:rsidR="000D1E0B" w:rsidRPr="00293BE7" w14:paraId="4CF7E390" w14:textId="77777777" w:rsidTr="00293BE7">
        <w:trPr>
          <w:cantSplit/>
          <w:trHeight w:val="226"/>
        </w:trPr>
        <w:tc>
          <w:tcPr>
            <w:tcW w:w="899" w:type="dxa"/>
          </w:tcPr>
          <w:p w14:paraId="20EE383E" w14:textId="77777777" w:rsidR="000D1E0B" w:rsidRPr="00293BE7" w:rsidRDefault="000D1E0B" w:rsidP="00335AF3">
            <w:pPr>
              <w:tabs>
                <w:tab w:val="left" w:pos="10080"/>
              </w:tabs>
              <w:rPr>
                <w:color w:val="000000"/>
                <w:sz w:val="18"/>
                <w:szCs w:val="18"/>
              </w:rPr>
            </w:pPr>
            <w:r w:rsidRPr="00293BE7">
              <w:rPr>
                <w:color w:val="000000"/>
                <w:sz w:val="18"/>
                <w:szCs w:val="18"/>
              </w:rPr>
              <w:t>76</w:t>
            </w:r>
          </w:p>
        </w:tc>
        <w:tc>
          <w:tcPr>
            <w:tcW w:w="2708" w:type="dxa"/>
          </w:tcPr>
          <w:p w14:paraId="6DF067AE" w14:textId="77777777" w:rsidR="000D1E0B" w:rsidRPr="00293BE7" w:rsidRDefault="000D1E0B" w:rsidP="00335AF3">
            <w:pPr>
              <w:tabs>
                <w:tab w:val="left" w:pos="10080"/>
              </w:tabs>
              <w:rPr>
                <w:color w:val="000000"/>
                <w:sz w:val="18"/>
                <w:szCs w:val="18"/>
              </w:rPr>
            </w:pPr>
            <w:r w:rsidRPr="00293BE7">
              <w:rPr>
                <w:color w:val="000000"/>
                <w:sz w:val="18"/>
                <w:szCs w:val="18"/>
              </w:rPr>
              <w:t>Owner Retaining Salvage Indicator</w:t>
            </w:r>
          </w:p>
        </w:tc>
        <w:tc>
          <w:tcPr>
            <w:tcW w:w="712" w:type="dxa"/>
          </w:tcPr>
          <w:p w14:paraId="3AC67127"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69EFB138"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2B6E9932" w14:textId="77777777" w:rsidR="000D1E0B" w:rsidRPr="00293BE7" w:rsidRDefault="000D1E0B" w:rsidP="00335AF3">
            <w:pPr>
              <w:tabs>
                <w:tab w:val="left" w:pos="10080"/>
              </w:tabs>
              <w:rPr>
                <w:color w:val="000000"/>
                <w:sz w:val="18"/>
                <w:szCs w:val="18"/>
              </w:rPr>
            </w:pPr>
            <w:r w:rsidRPr="00293BE7">
              <w:rPr>
                <w:color w:val="000000"/>
                <w:sz w:val="18"/>
                <w:szCs w:val="18"/>
              </w:rPr>
              <w:t xml:space="preserve">Y – Owner Retaining Salvage; N – Owner Not Retaining Salvage </w:t>
            </w:r>
          </w:p>
        </w:tc>
      </w:tr>
      <w:tr w:rsidR="000D1E0B" w:rsidRPr="00293BE7" w14:paraId="79E869E1" w14:textId="77777777" w:rsidTr="00293BE7">
        <w:trPr>
          <w:cantSplit/>
          <w:trHeight w:val="216"/>
        </w:trPr>
        <w:tc>
          <w:tcPr>
            <w:tcW w:w="899" w:type="dxa"/>
          </w:tcPr>
          <w:p w14:paraId="5CE1E154" w14:textId="77777777" w:rsidR="000D1E0B" w:rsidRPr="00293BE7" w:rsidRDefault="000D1E0B" w:rsidP="00335AF3">
            <w:pPr>
              <w:tabs>
                <w:tab w:val="left" w:pos="10080"/>
              </w:tabs>
              <w:rPr>
                <w:color w:val="000000"/>
                <w:sz w:val="18"/>
                <w:szCs w:val="18"/>
              </w:rPr>
            </w:pPr>
            <w:r w:rsidRPr="00293BE7">
              <w:rPr>
                <w:color w:val="000000"/>
                <w:sz w:val="18"/>
                <w:szCs w:val="18"/>
              </w:rPr>
              <w:t>77</w:t>
            </w:r>
          </w:p>
        </w:tc>
        <w:tc>
          <w:tcPr>
            <w:tcW w:w="2708" w:type="dxa"/>
          </w:tcPr>
          <w:p w14:paraId="608E416F" w14:textId="77777777" w:rsidR="000D1E0B" w:rsidRPr="00293BE7" w:rsidRDefault="000D1E0B" w:rsidP="00335AF3">
            <w:pPr>
              <w:tabs>
                <w:tab w:val="left" w:pos="10080"/>
              </w:tabs>
              <w:rPr>
                <w:color w:val="000000"/>
                <w:sz w:val="18"/>
                <w:szCs w:val="18"/>
              </w:rPr>
            </w:pPr>
            <w:r w:rsidRPr="00293BE7">
              <w:rPr>
                <w:color w:val="000000"/>
                <w:sz w:val="18"/>
                <w:szCs w:val="18"/>
              </w:rPr>
              <w:t>Individual/Business Indicator</w:t>
            </w:r>
          </w:p>
        </w:tc>
        <w:tc>
          <w:tcPr>
            <w:tcW w:w="712" w:type="dxa"/>
          </w:tcPr>
          <w:p w14:paraId="4C712B12"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8" w:type="dxa"/>
          </w:tcPr>
          <w:p w14:paraId="2C8E3306"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6482CB8" w14:textId="77777777" w:rsidR="000D1E0B" w:rsidRPr="00293BE7" w:rsidRDefault="000D1E0B" w:rsidP="00335AF3">
            <w:pPr>
              <w:tabs>
                <w:tab w:val="left" w:pos="10080"/>
              </w:tabs>
              <w:rPr>
                <w:color w:val="000000"/>
                <w:sz w:val="18"/>
                <w:szCs w:val="18"/>
              </w:rPr>
            </w:pPr>
            <w:r w:rsidRPr="00293BE7">
              <w:rPr>
                <w:color w:val="000000"/>
                <w:sz w:val="18"/>
                <w:szCs w:val="18"/>
              </w:rPr>
              <w:t>I – Individual B – Business</w:t>
            </w:r>
          </w:p>
        </w:tc>
      </w:tr>
      <w:tr w:rsidR="000D1E0B" w:rsidRPr="00293BE7" w14:paraId="7E0F0269" w14:textId="77777777" w:rsidTr="00293BE7">
        <w:trPr>
          <w:cantSplit/>
          <w:trHeight w:val="216"/>
        </w:trPr>
        <w:tc>
          <w:tcPr>
            <w:tcW w:w="899" w:type="dxa"/>
          </w:tcPr>
          <w:p w14:paraId="6432D12D" w14:textId="77777777" w:rsidR="000D1E0B" w:rsidRPr="00293BE7" w:rsidRDefault="000D1E0B" w:rsidP="00335AF3">
            <w:pPr>
              <w:tabs>
                <w:tab w:val="left" w:pos="10080"/>
              </w:tabs>
              <w:rPr>
                <w:color w:val="000000"/>
                <w:sz w:val="18"/>
                <w:szCs w:val="18"/>
              </w:rPr>
            </w:pPr>
            <w:r w:rsidRPr="00293BE7">
              <w:rPr>
                <w:color w:val="000000"/>
                <w:sz w:val="18"/>
                <w:szCs w:val="18"/>
              </w:rPr>
              <w:t>78-147</w:t>
            </w:r>
          </w:p>
        </w:tc>
        <w:tc>
          <w:tcPr>
            <w:tcW w:w="2708" w:type="dxa"/>
          </w:tcPr>
          <w:p w14:paraId="0C8F8FAE" w14:textId="77777777" w:rsidR="000D1E0B" w:rsidRPr="00293BE7" w:rsidRDefault="000D1E0B" w:rsidP="00335AF3">
            <w:pPr>
              <w:tabs>
                <w:tab w:val="left" w:pos="10080"/>
              </w:tabs>
              <w:rPr>
                <w:color w:val="000000"/>
                <w:sz w:val="18"/>
                <w:szCs w:val="18"/>
              </w:rPr>
            </w:pPr>
            <w:r w:rsidRPr="00293BE7">
              <w:rPr>
                <w:color w:val="000000"/>
                <w:sz w:val="18"/>
                <w:szCs w:val="18"/>
              </w:rPr>
              <w:t xml:space="preserve">Buyers Business Name </w:t>
            </w:r>
            <w:r w:rsidRPr="00293BE7">
              <w:rPr>
                <w:b/>
                <w:color w:val="000000"/>
                <w:sz w:val="18"/>
                <w:szCs w:val="18"/>
              </w:rPr>
              <w:t>OR</w:t>
            </w:r>
          </w:p>
        </w:tc>
        <w:tc>
          <w:tcPr>
            <w:tcW w:w="712" w:type="dxa"/>
          </w:tcPr>
          <w:p w14:paraId="7A87C200" w14:textId="77777777" w:rsidR="000D1E0B" w:rsidRPr="00293BE7" w:rsidRDefault="000D1E0B" w:rsidP="00335AF3">
            <w:pPr>
              <w:tabs>
                <w:tab w:val="left" w:pos="10080"/>
              </w:tabs>
              <w:rPr>
                <w:color w:val="000000"/>
                <w:sz w:val="18"/>
                <w:szCs w:val="18"/>
              </w:rPr>
            </w:pPr>
            <w:r w:rsidRPr="00293BE7">
              <w:rPr>
                <w:color w:val="000000"/>
                <w:sz w:val="18"/>
                <w:szCs w:val="18"/>
              </w:rPr>
              <w:t>70</w:t>
            </w:r>
          </w:p>
        </w:tc>
        <w:tc>
          <w:tcPr>
            <w:tcW w:w="458" w:type="dxa"/>
          </w:tcPr>
          <w:p w14:paraId="452A7841"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9543201" w14:textId="77777777" w:rsidR="000D1E0B" w:rsidRPr="00293BE7" w:rsidRDefault="000D1E0B" w:rsidP="00335AF3">
            <w:pPr>
              <w:tabs>
                <w:tab w:val="left" w:pos="10080"/>
              </w:tabs>
              <w:rPr>
                <w:color w:val="000000"/>
                <w:sz w:val="18"/>
                <w:szCs w:val="18"/>
              </w:rPr>
            </w:pPr>
            <w:r w:rsidRPr="00293BE7">
              <w:rPr>
                <w:color w:val="000000"/>
                <w:sz w:val="18"/>
                <w:szCs w:val="18"/>
              </w:rPr>
              <w:t xml:space="preserve">If pos. 76=N and pos. 77=B </w:t>
            </w:r>
          </w:p>
        </w:tc>
      </w:tr>
      <w:tr w:rsidR="000D1E0B" w:rsidRPr="00293BE7" w14:paraId="6532ACAD" w14:textId="77777777" w:rsidTr="00293BE7">
        <w:trPr>
          <w:cantSplit/>
          <w:trHeight w:val="216"/>
        </w:trPr>
        <w:tc>
          <w:tcPr>
            <w:tcW w:w="899" w:type="dxa"/>
          </w:tcPr>
          <w:p w14:paraId="20DC833D" w14:textId="77777777" w:rsidR="000D1E0B" w:rsidRPr="00293BE7" w:rsidRDefault="000D1E0B" w:rsidP="00335AF3">
            <w:pPr>
              <w:tabs>
                <w:tab w:val="left" w:pos="10080"/>
              </w:tabs>
              <w:rPr>
                <w:color w:val="000000"/>
                <w:sz w:val="18"/>
                <w:szCs w:val="18"/>
              </w:rPr>
            </w:pPr>
            <w:r w:rsidRPr="00293BE7">
              <w:rPr>
                <w:color w:val="000000"/>
                <w:sz w:val="18"/>
                <w:szCs w:val="18"/>
              </w:rPr>
              <w:t>78-107</w:t>
            </w:r>
          </w:p>
        </w:tc>
        <w:tc>
          <w:tcPr>
            <w:tcW w:w="2708" w:type="dxa"/>
          </w:tcPr>
          <w:p w14:paraId="46A36FD6" w14:textId="77777777" w:rsidR="000D1E0B" w:rsidRPr="00293BE7" w:rsidRDefault="000D1E0B" w:rsidP="00335AF3">
            <w:pPr>
              <w:tabs>
                <w:tab w:val="left" w:pos="10080"/>
              </w:tabs>
              <w:rPr>
                <w:color w:val="000000"/>
                <w:sz w:val="18"/>
                <w:szCs w:val="18"/>
              </w:rPr>
            </w:pPr>
            <w:r w:rsidRPr="00293BE7">
              <w:rPr>
                <w:color w:val="000000"/>
                <w:sz w:val="18"/>
                <w:szCs w:val="18"/>
              </w:rPr>
              <w:t>Buyers Last Name</w:t>
            </w:r>
          </w:p>
        </w:tc>
        <w:tc>
          <w:tcPr>
            <w:tcW w:w="712" w:type="dxa"/>
          </w:tcPr>
          <w:p w14:paraId="070632D2" w14:textId="77777777" w:rsidR="000D1E0B" w:rsidRPr="00293BE7" w:rsidRDefault="000D1E0B" w:rsidP="00335AF3">
            <w:pPr>
              <w:tabs>
                <w:tab w:val="left" w:pos="10080"/>
              </w:tabs>
              <w:rPr>
                <w:color w:val="000000"/>
                <w:sz w:val="18"/>
                <w:szCs w:val="18"/>
              </w:rPr>
            </w:pPr>
            <w:r w:rsidRPr="00293BE7">
              <w:rPr>
                <w:color w:val="000000"/>
                <w:sz w:val="18"/>
                <w:szCs w:val="18"/>
              </w:rPr>
              <w:t>30</w:t>
            </w:r>
          </w:p>
        </w:tc>
        <w:tc>
          <w:tcPr>
            <w:tcW w:w="458" w:type="dxa"/>
          </w:tcPr>
          <w:p w14:paraId="13D8601C"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EEBC007" w14:textId="77777777" w:rsidR="000D1E0B" w:rsidRPr="00293BE7" w:rsidRDefault="000D1E0B" w:rsidP="00335AF3">
            <w:pPr>
              <w:tabs>
                <w:tab w:val="left" w:pos="10080"/>
              </w:tabs>
              <w:rPr>
                <w:color w:val="000000"/>
                <w:sz w:val="18"/>
                <w:szCs w:val="18"/>
              </w:rPr>
            </w:pPr>
            <w:r w:rsidRPr="00293BE7">
              <w:rPr>
                <w:color w:val="000000"/>
                <w:sz w:val="18"/>
                <w:szCs w:val="18"/>
              </w:rPr>
              <w:t>If pos. 76=N and pos. 77=I</w:t>
            </w:r>
          </w:p>
        </w:tc>
      </w:tr>
      <w:tr w:rsidR="000D1E0B" w:rsidRPr="00293BE7" w14:paraId="575AA196" w14:textId="77777777" w:rsidTr="00293BE7">
        <w:trPr>
          <w:cantSplit/>
          <w:trHeight w:val="216"/>
        </w:trPr>
        <w:tc>
          <w:tcPr>
            <w:tcW w:w="899" w:type="dxa"/>
          </w:tcPr>
          <w:p w14:paraId="6417447C" w14:textId="77777777" w:rsidR="000D1E0B" w:rsidRPr="00293BE7" w:rsidRDefault="000D1E0B" w:rsidP="00335AF3">
            <w:pPr>
              <w:tabs>
                <w:tab w:val="left" w:pos="10080"/>
              </w:tabs>
              <w:rPr>
                <w:color w:val="000000"/>
                <w:sz w:val="18"/>
                <w:szCs w:val="18"/>
              </w:rPr>
            </w:pPr>
            <w:r w:rsidRPr="00293BE7">
              <w:rPr>
                <w:color w:val="000000"/>
                <w:sz w:val="18"/>
                <w:szCs w:val="18"/>
              </w:rPr>
              <w:t>108-127</w:t>
            </w:r>
          </w:p>
        </w:tc>
        <w:tc>
          <w:tcPr>
            <w:tcW w:w="2708" w:type="dxa"/>
          </w:tcPr>
          <w:p w14:paraId="6BAB2881" w14:textId="77777777" w:rsidR="000D1E0B" w:rsidRPr="00293BE7" w:rsidRDefault="000D1E0B" w:rsidP="00335AF3">
            <w:pPr>
              <w:tabs>
                <w:tab w:val="left" w:pos="10080"/>
              </w:tabs>
              <w:rPr>
                <w:color w:val="000000"/>
                <w:sz w:val="18"/>
                <w:szCs w:val="18"/>
              </w:rPr>
            </w:pPr>
            <w:r w:rsidRPr="00293BE7">
              <w:rPr>
                <w:color w:val="000000"/>
                <w:sz w:val="18"/>
                <w:szCs w:val="18"/>
              </w:rPr>
              <w:t>Buyers First Name</w:t>
            </w:r>
          </w:p>
        </w:tc>
        <w:tc>
          <w:tcPr>
            <w:tcW w:w="712" w:type="dxa"/>
          </w:tcPr>
          <w:p w14:paraId="203DC671" w14:textId="77777777" w:rsidR="000D1E0B" w:rsidRPr="00293BE7" w:rsidRDefault="000D1E0B" w:rsidP="00335AF3">
            <w:pPr>
              <w:tabs>
                <w:tab w:val="left" w:pos="10080"/>
              </w:tabs>
              <w:rPr>
                <w:color w:val="000000"/>
                <w:sz w:val="18"/>
                <w:szCs w:val="18"/>
              </w:rPr>
            </w:pPr>
            <w:r w:rsidRPr="00293BE7">
              <w:rPr>
                <w:color w:val="000000"/>
                <w:sz w:val="18"/>
                <w:szCs w:val="18"/>
              </w:rPr>
              <w:t>20</w:t>
            </w:r>
          </w:p>
        </w:tc>
        <w:tc>
          <w:tcPr>
            <w:tcW w:w="458" w:type="dxa"/>
          </w:tcPr>
          <w:p w14:paraId="7CF28DFA"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03DA11E" w14:textId="77777777" w:rsidR="000D1E0B" w:rsidRPr="00293BE7" w:rsidRDefault="000D1E0B" w:rsidP="00335AF3">
            <w:pPr>
              <w:tabs>
                <w:tab w:val="left" w:pos="10080"/>
              </w:tabs>
              <w:rPr>
                <w:color w:val="000000"/>
                <w:sz w:val="18"/>
                <w:szCs w:val="18"/>
              </w:rPr>
            </w:pPr>
            <w:r w:rsidRPr="00293BE7">
              <w:rPr>
                <w:color w:val="000000"/>
                <w:sz w:val="18"/>
                <w:szCs w:val="18"/>
              </w:rPr>
              <w:t>If pos. 76=N and pos. 77=I</w:t>
            </w:r>
          </w:p>
        </w:tc>
      </w:tr>
      <w:tr w:rsidR="000D1E0B" w:rsidRPr="00293BE7" w14:paraId="00C39334" w14:textId="77777777" w:rsidTr="00293BE7">
        <w:trPr>
          <w:cantSplit/>
          <w:trHeight w:val="216"/>
        </w:trPr>
        <w:tc>
          <w:tcPr>
            <w:tcW w:w="899" w:type="dxa"/>
          </w:tcPr>
          <w:p w14:paraId="4AF5DF58" w14:textId="77777777" w:rsidR="000D1E0B" w:rsidRPr="00293BE7" w:rsidRDefault="000D1E0B" w:rsidP="00335AF3">
            <w:pPr>
              <w:tabs>
                <w:tab w:val="left" w:pos="10080"/>
              </w:tabs>
              <w:rPr>
                <w:color w:val="000000"/>
                <w:sz w:val="18"/>
                <w:szCs w:val="18"/>
              </w:rPr>
            </w:pPr>
            <w:r w:rsidRPr="00293BE7">
              <w:rPr>
                <w:color w:val="000000"/>
                <w:sz w:val="18"/>
                <w:szCs w:val="18"/>
              </w:rPr>
              <w:t>128-147</w:t>
            </w:r>
          </w:p>
        </w:tc>
        <w:tc>
          <w:tcPr>
            <w:tcW w:w="2708" w:type="dxa"/>
          </w:tcPr>
          <w:p w14:paraId="558611C1" w14:textId="77777777" w:rsidR="000D1E0B" w:rsidRPr="00293BE7" w:rsidRDefault="000D1E0B" w:rsidP="00335AF3">
            <w:pPr>
              <w:tabs>
                <w:tab w:val="left" w:pos="10080"/>
              </w:tabs>
              <w:rPr>
                <w:color w:val="000000"/>
                <w:sz w:val="18"/>
                <w:szCs w:val="18"/>
              </w:rPr>
            </w:pPr>
            <w:r w:rsidRPr="00293BE7">
              <w:rPr>
                <w:color w:val="000000"/>
                <w:sz w:val="18"/>
                <w:szCs w:val="18"/>
              </w:rPr>
              <w:t>Buyers Middle Name</w:t>
            </w:r>
          </w:p>
        </w:tc>
        <w:tc>
          <w:tcPr>
            <w:tcW w:w="712" w:type="dxa"/>
          </w:tcPr>
          <w:p w14:paraId="1363EA57" w14:textId="77777777" w:rsidR="000D1E0B" w:rsidRPr="00293BE7" w:rsidRDefault="000D1E0B" w:rsidP="00335AF3">
            <w:pPr>
              <w:tabs>
                <w:tab w:val="left" w:pos="10080"/>
              </w:tabs>
              <w:rPr>
                <w:color w:val="000000"/>
                <w:sz w:val="18"/>
                <w:szCs w:val="18"/>
              </w:rPr>
            </w:pPr>
            <w:r w:rsidRPr="00293BE7">
              <w:rPr>
                <w:color w:val="000000"/>
                <w:sz w:val="18"/>
                <w:szCs w:val="18"/>
              </w:rPr>
              <w:t>20</w:t>
            </w:r>
          </w:p>
        </w:tc>
        <w:tc>
          <w:tcPr>
            <w:tcW w:w="458" w:type="dxa"/>
          </w:tcPr>
          <w:p w14:paraId="7B21BB2F"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5816E106" w14:textId="77777777" w:rsidR="000D1E0B" w:rsidRPr="00293BE7" w:rsidRDefault="000D1E0B" w:rsidP="00335AF3">
            <w:pPr>
              <w:tabs>
                <w:tab w:val="left" w:pos="10080"/>
              </w:tabs>
              <w:rPr>
                <w:color w:val="000000"/>
                <w:sz w:val="18"/>
                <w:szCs w:val="18"/>
              </w:rPr>
            </w:pPr>
          </w:p>
        </w:tc>
      </w:tr>
      <w:tr w:rsidR="000D1E0B" w:rsidRPr="00293BE7" w14:paraId="4CB16A7A" w14:textId="77777777" w:rsidTr="00293BE7">
        <w:trPr>
          <w:cantSplit/>
          <w:trHeight w:val="216"/>
        </w:trPr>
        <w:tc>
          <w:tcPr>
            <w:tcW w:w="899" w:type="dxa"/>
          </w:tcPr>
          <w:p w14:paraId="69F2D435" w14:textId="77777777" w:rsidR="000D1E0B" w:rsidRPr="00293BE7" w:rsidRDefault="000D1E0B" w:rsidP="00335AF3">
            <w:pPr>
              <w:tabs>
                <w:tab w:val="left" w:pos="10080"/>
              </w:tabs>
              <w:rPr>
                <w:color w:val="000000"/>
                <w:sz w:val="18"/>
                <w:szCs w:val="18"/>
              </w:rPr>
            </w:pPr>
            <w:r w:rsidRPr="00293BE7">
              <w:rPr>
                <w:color w:val="000000"/>
                <w:sz w:val="18"/>
                <w:szCs w:val="18"/>
              </w:rPr>
              <w:t>148-197</w:t>
            </w:r>
          </w:p>
        </w:tc>
        <w:tc>
          <w:tcPr>
            <w:tcW w:w="2708" w:type="dxa"/>
          </w:tcPr>
          <w:p w14:paraId="23C3D670" w14:textId="77777777" w:rsidR="000D1E0B" w:rsidRPr="00293BE7" w:rsidRDefault="000D1E0B" w:rsidP="00335AF3">
            <w:pPr>
              <w:tabs>
                <w:tab w:val="left" w:pos="10080"/>
              </w:tabs>
              <w:rPr>
                <w:color w:val="000000"/>
                <w:sz w:val="18"/>
                <w:szCs w:val="18"/>
              </w:rPr>
            </w:pPr>
            <w:r w:rsidRPr="00293BE7">
              <w:rPr>
                <w:color w:val="000000"/>
                <w:sz w:val="18"/>
                <w:szCs w:val="18"/>
              </w:rPr>
              <w:t>Buyers Address Line 1</w:t>
            </w:r>
          </w:p>
        </w:tc>
        <w:tc>
          <w:tcPr>
            <w:tcW w:w="712" w:type="dxa"/>
          </w:tcPr>
          <w:p w14:paraId="2B065C2F" w14:textId="77777777" w:rsidR="000D1E0B" w:rsidRPr="00293BE7" w:rsidRDefault="000D1E0B" w:rsidP="00335AF3">
            <w:pPr>
              <w:tabs>
                <w:tab w:val="left" w:pos="10080"/>
              </w:tabs>
              <w:rPr>
                <w:color w:val="000000"/>
                <w:sz w:val="18"/>
                <w:szCs w:val="18"/>
              </w:rPr>
            </w:pPr>
            <w:r w:rsidRPr="00293BE7">
              <w:rPr>
                <w:color w:val="000000"/>
                <w:sz w:val="18"/>
                <w:szCs w:val="18"/>
              </w:rPr>
              <w:t>50</w:t>
            </w:r>
          </w:p>
        </w:tc>
        <w:tc>
          <w:tcPr>
            <w:tcW w:w="458" w:type="dxa"/>
          </w:tcPr>
          <w:p w14:paraId="2E0B3438"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7EDF0435" w14:textId="77777777" w:rsidR="000D1E0B" w:rsidRPr="00293BE7" w:rsidRDefault="000D1E0B" w:rsidP="00335AF3">
            <w:pPr>
              <w:tabs>
                <w:tab w:val="left" w:pos="10080"/>
              </w:tabs>
              <w:rPr>
                <w:color w:val="000000"/>
                <w:sz w:val="18"/>
                <w:szCs w:val="18"/>
              </w:rPr>
            </w:pPr>
          </w:p>
        </w:tc>
      </w:tr>
      <w:tr w:rsidR="000D1E0B" w:rsidRPr="00293BE7" w14:paraId="0498D0D6" w14:textId="77777777" w:rsidTr="00293BE7">
        <w:trPr>
          <w:cantSplit/>
          <w:trHeight w:val="216"/>
        </w:trPr>
        <w:tc>
          <w:tcPr>
            <w:tcW w:w="899" w:type="dxa"/>
          </w:tcPr>
          <w:p w14:paraId="4D4EA2A9" w14:textId="77777777" w:rsidR="000D1E0B" w:rsidRPr="00293BE7" w:rsidRDefault="000D1E0B" w:rsidP="00335AF3">
            <w:pPr>
              <w:tabs>
                <w:tab w:val="left" w:pos="10080"/>
              </w:tabs>
              <w:rPr>
                <w:color w:val="000000"/>
                <w:sz w:val="18"/>
                <w:szCs w:val="18"/>
              </w:rPr>
            </w:pPr>
            <w:r w:rsidRPr="00293BE7">
              <w:rPr>
                <w:color w:val="000000"/>
                <w:sz w:val="18"/>
                <w:szCs w:val="18"/>
              </w:rPr>
              <w:t>198-247</w:t>
            </w:r>
          </w:p>
        </w:tc>
        <w:tc>
          <w:tcPr>
            <w:tcW w:w="2708" w:type="dxa"/>
          </w:tcPr>
          <w:p w14:paraId="5CC30D27" w14:textId="77777777" w:rsidR="000D1E0B" w:rsidRPr="00293BE7" w:rsidRDefault="000D1E0B" w:rsidP="00335AF3">
            <w:pPr>
              <w:tabs>
                <w:tab w:val="left" w:pos="10080"/>
              </w:tabs>
              <w:rPr>
                <w:color w:val="000000"/>
                <w:sz w:val="18"/>
                <w:szCs w:val="18"/>
              </w:rPr>
            </w:pPr>
            <w:r w:rsidRPr="00293BE7">
              <w:rPr>
                <w:color w:val="000000"/>
                <w:sz w:val="18"/>
                <w:szCs w:val="18"/>
              </w:rPr>
              <w:t>Buyers Address Line 2</w:t>
            </w:r>
          </w:p>
        </w:tc>
        <w:tc>
          <w:tcPr>
            <w:tcW w:w="712" w:type="dxa"/>
          </w:tcPr>
          <w:p w14:paraId="41DC7041" w14:textId="77777777" w:rsidR="000D1E0B" w:rsidRPr="00293BE7" w:rsidRDefault="000D1E0B" w:rsidP="00335AF3">
            <w:pPr>
              <w:tabs>
                <w:tab w:val="left" w:pos="10080"/>
              </w:tabs>
              <w:rPr>
                <w:color w:val="000000"/>
                <w:sz w:val="18"/>
                <w:szCs w:val="18"/>
              </w:rPr>
            </w:pPr>
            <w:r w:rsidRPr="00293BE7">
              <w:rPr>
                <w:color w:val="000000"/>
                <w:sz w:val="18"/>
                <w:szCs w:val="18"/>
              </w:rPr>
              <w:t>50</w:t>
            </w:r>
          </w:p>
        </w:tc>
        <w:tc>
          <w:tcPr>
            <w:tcW w:w="458" w:type="dxa"/>
          </w:tcPr>
          <w:p w14:paraId="40CB3459"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4EA3FFCA" w14:textId="77777777" w:rsidR="000D1E0B" w:rsidRPr="00293BE7" w:rsidRDefault="000D1E0B" w:rsidP="00335AF3">
            <w:pPr>
              <w:tabs>
                <w:tab w:val="left" w:pos="10080"/>
              </w:tabs>
              <w:rPr>
                <w:color w:val="000000"/>
                <w:sz w:val="18"/>
                <w:szCs w:val="18"/>
              </w:rPr>
            </w:pPr>
          </w:p>
        </w:tc>
      </w:tr>
      <w:tr w:rsidR="000D1E0B" w:rsidRPr="00293BE7" w14:paraId="50F7ADEE" w14:textId="77777777" w:rsidTr="00293BE7">
        <w:trPr>
          <w:cantSplit/>
          <w:trHeight w:val="216"/>
        </w:trPr>
        <w:tc>
          <w:tcPr>
            <w:tcW w:w="899" w:type="dxa"/>
          </w:tcPr>
          <w:p w14:paraId="75905D28" w14:textId="77777777" w:rsidR="000D1E0B" w:rsidRPr="00293BE7" w:rsidRDefault="000D1E0B" w:rsidP="00335AF3">
            <w:pPr>
              <w:tabs>
                <w:tab w:val="left" w:pos="10080"/>
              </w:tabs>
              <w:rPr>
                <w:color w:val="000000"/>
                <w:sz w:val="18"/>
                <w:szCs w:val="18"/>
              </w:rPr>
            </w:pPr>
            <w:r w:rsidRPr="00293BE7">
              <w:rPr>
                <w:color w:val="000000"/>
                <w:sz w:val="18"/>
                <w:szCs w:val="18"/>
              </w:rPr>
              <w:t>248-272</w:t>
            </w:r>
          </w:p>
        </w:tc>
        <w:tc>
          <w:tcPr>
            <w:tcW w:w="2708" w:type="dxa"/>
          </w:tcPr>
          <w:p w14:paraId="3E52C94F" w14:textId="77777777" w:rsidR="000D1E0B" w:rsidRPr="00293BE7" w:rsidRDefault="000D1E0B" w:rsidP="00335AF3">
            <w:pPr>
              <w:tabs>
                <w:tab w:val="left" w:pos="10080"/>
              </w:tabs>
              <w:rPr>
                <w:color w:val="000000"/>
                <w:sz w:val="18"/>
                <w:szCs w:val="18"/>
              </w:rPr>
            </w:pPr>
            <w:r w:rsidRPr="00293BE7">
              <w:rPr>
                <w:color w:val="000000"/>
                <w:sz w:val="18"/>
                <w:szCs w:val="18"/>
              </w:rPr>
              <w:t xml:space="preserve">Buyers City </w:t>
            </w:r>
          </w:p>
        </w:tc>
        <w:tc>
          <w:tcPr>
            <w:tcW w:w="712" w:type="dxa"/>
          </w:tcPr>
          <w:p w14:paraId="0901A642" w14:textId="77777777" w:rsidR="000D1E0B" w:rsidRPr="00293BE7" w:rsidRDefault="000D1E0B" w:rsidP="00335AF3">
            <w:pPr>
              <w:tabs>
                <w:tab w:val="left" w:pos="10080"/>
              </w:tabs>
              <w:rPr>
                <w:color w:val="000000"/>
                <w:sz w:val="18"/>
                <w:szCs w:val="18"/>
              </w:rPr>
            </w:pPr>
            <w:r w:rsidRPr="00293BE7">
              <w:rPr>
                <w:color w:val="000000"/>
                <w:sz w:val="18"/>
                <w:szCs w:val="18"/>
              </w:rPr>
              <w:t>25</w:t>
            </w:r>
          </w:p>
        </w:tc>
        <w:tc>
          <w:tcPr>
            <w:tcW w:w="458" w:type="dxa"/>
          </w:tcPr>
          <w:p w14:paraId="1F53DB30"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F0C9687" w14:textId="77777777" w:rsidR="000D1E0B" w:rsidRPr="00293BE7" w:rsidRDefault="000D1E0B" w:rsidP="00335AF3">
            <w:pPr>
              <w:tabs>
                <w:tab w:val="left" w:pos="10080"/>
              </w:tabs>
              <w:rPr>
                <w:color w:val="000000"/>
                <w:sz w:val="18"/>
                <w:szCs w:val="18"/>
              </w:rPr>
            </w:pPr>
          </w:p>
        </w:tc>
      </w:tr>
      <w:tr w:rsidR="005309BC" w:rsidRPr="00293BE7" w14:paraId="1E7AA7DD" w14:textId="77777777" w:rsidTr="00293BE7">
        <w:trPr>
          <w:cantSplit/>
          <w:trHeight w:val="216"/>
        </w:trPr>
        <w:tc>
          <w:tcPr>
            <w:tcW w:w="899" w:type="dxa"/>
          </w:tcPr>
          <w:p w14:paraId="2608F207" w14:textId="0AFE9323" w:rsidR="005309BC" w:rsidRPr="00293BE7" w:rsidRDefault="005309BC" w:rsidP="005309BC">
            <w:pPr>
              <w:tabs>
                <w:tab w:val="left" w:pos="10080"/>
              </w:tabs>
              <w:rPr>
                <w:color w:val="000000"/>
                <w:sz w:val="18"/>
                <w:szCs w:val="18"/>
              </w:rPr>
            </w:pPr>
            <w:r w:rsidRPr="00293BE7">
              <w:rPr>
                <w:color w:val="000000"/>
                <w:sz w:val="18"/>
                <w:szCs w:val="18"/>
              </w:rPr>
              <w:t>273-374</w:t>
            </w:r>
          </w:p>
        </w:tc>
        <w:tc>
          <w:tcPr>
            <w:tcW w:w="2708" w:type="dxa"/>
          </w:tcPr>
          <w:p w14:paraId="4039D002" w14:textId="635F6B19" w:rsidR="005309BC" w:rsidRPr="00293BE7" w:rsidRDefault="005309BC" w:rsidP="005309BC">
            <w:pPr>
              <w:tabs>
                <w:tab w:val="left" w:pos="10080"/>
              </w:tabs>
              <w:rPr>
                <w:color w:val="000000"/>
                <w:sz w:val="18"/>
                <w:szCs w:val="18"/>
              </w:rPr>
            </w:pPr>
            <w:r w:rsidRPr="00293BE7">
              <w:rPr>
                <w:color w:val="000000"/>
                <w:sz w:val="18"/>
                <w:szCs w:val="18"/>
              </w:rPr>
              <w:t>Buyers State</w:t>
            </w:r>
          </w:p>
        </w:tc>
        <w:tc>
          <w:tcPr>
            <w:tcW w:w="712" w:type="dxa"/>
          </w:tcPr>
          <w:p w14:paraId="04EDB1ED" w14:textId="5E9C7F90" w:rsidR="005309BC" w:rsidRPr="00293BE7" w:rsidRDefault="005309BC" w:rsidP="005309BC">
            <w:pPr>
              <w:tabs>
                <w:tab w:val="left" w:pos="10080"/>
              </w:tabs>
              <w:rPr>
                <w:color w:val="000000"/>
                <w:sz w:val="18"/>
                <w:szCs w:val="18"/>
              </w:rPr>
            </w:pPr>
            <w:r w:rsidRPr="00293BE7">
              <w:rPr>
                <w:color w:val="000000"/>
                <w:sz w:val="18"/>
                <w:szCs w:val="18"/>
              </w:rPr>
              <w:t>2</w:t>
            </w:r>
          </w:p>
        </w:tc>
        <w:tc>
          <w:tcPr>
            <w:tcW w:w="458" w:type="dxa"/>
          </w:tcPr>
          <w:p w14:paraId="2DCF725E" w14:textId="34D69D37" w:rsidR="005309BC" w:rsidRPr="00293BE7" w:rsidRDefault="005309BC" w:rsidP="005309BC">
            <w:pPr>
              <w:tabs>
                <w:tab w:val="left" w:pos="10080"/>
              </w:tabs>
              <w:rPr>
                <w:color w:val="000000"/>
                <w:sz w:val="18"/>
                <w:szCs w:val="18"/>
              </w:rPr>
            </w:pPr>
            <w:r w:rsidRPr="00293BE7">
              <w:rPr>
                <w:color w:val="000000"/>
                <w:sz w:val="18"/>
                <w:szCs w:val="18"/>
              </w:rPr>
              <w:t>A/N</w:t>
            </w:r>
          </w:p>
        </w:tc>
        <w:tc>
          <w:tcPr>
            <w:tcW w:w="6030" w:type="dxa"/>
          </w:tcPr>
          <w:p w14:paraId="0A634C81" w14:textId="285A2205" w:rsidR="005309BC" w:rsidRPr="00293BE7" w:rsidRDefault="005309BC" w:rsidP="005309BC">
            <w:pPr>
              <w:tabs>
                <w:tab w:val="left" w:pos="10080"/>
              </w:tabs>
              <w:rPr>
                <w:color w:val="000000"/>
                <w:sz w:val="18"/>
                <w:szCs w:val="18"/>
              </w:rPr>
            </w:pPr>
            <w:r w:rsidRPr="00293BE7">
              <w:rPr>
                <w:color w:val="000000"/>
                <w:sz w:val="18"/>
                <w:szCs w:val="18"/>
              </w:rPr>
              <w:t>See Appendix C</w:t>
            </w:r>
          </w:p>
        </w:tc>
      </w:tr>
      <w:tr w:rsidR="005309BC" w:rsidRPr="00293BE7" w14:paraId="029410B6" w14:textId="77777777" w:rsidTr="00293BE7">
        <w:trPr>
          <w:cantSplit/>
          <w:trHeight w:val="216"/>
        </w:trPr>
        <w:tc>
          <w:tcPr>
            <w:tcW w:w="899" w:type="dxa"/>
          </w:tcPr>
          <w:p w14:paraId="1D42691E" w14:textId="24D7E7E5" w:rsidR="005309BC" w:rsidRPr="00293BE7" w:rsidRDefault="005309BC" w:rsidP="005309BC">
            <w:pPr>
              <w:tabs>
                <w:tab w:val="left" w:pos="10080"/>
              </w:tabs>
              <w:rPr>
                <w:color w:val="000000"/>
                <w:sz w:val="18"/>
                <w:szCs w:val="18"/>
              </w:rPr>
            </w:pPr>
            <w:r w:rsidRPr="00293BE7">
              <w:rPr>
                <w:color w:val="000000"/>
                <w:sz w:val="18"/>
                <w:szCs w:val="18"/>
              </w:rPr>
              <w:t>275-283</w:t>
            </w:r>
          </w:p>
        </w:tc>
        <w:tc>
          <w:tcPr>
            <w:tcW w:w="2708" w:type="dxa"/>
          </w:tcPr>
          <w:p w14:paraId="17C77353" w14:textId="09E7FA03" w:rsidR="005309BC" w:rsidRPr="00293BE7" w:rsidRDefault="005309BC" w:rsidP="005309BC">
            <w:pPr>
              <w:tabs>
                <w:tab w:val="left" w:pos="10080"/>
              </w:tabs>
              <w:rPr>
                <w:color w:val="000000"/>
                <w:sz w:val="18"/>
                <w:szCs w:val="18"/>
              </w:rPr>
            </w:pPr>
            <w:r w:rsidRPr="00293BE7">
              <w:rPr>
                <w:color w:val="000000"/>
                <w:sz w:val="18"/>
                <w:szCs w:val="18"/>
              </w:rPr>
              <w:t>Buyers Postal Code</w:t>
            </w:r>
          </w:p>
        </w:tc>
        <w:tc>
          <w:tcPr>
            <w:tcW w:w="712" w:type="dxa"/>
          </w:tcPr>
          <w:p w14:paraId="599FFF4F" w14:textId="236EF2F3" w:rsidR="005309BC" w:rsidRPr="00293BE7" w:rsidRDefault="005309BC" w:rsidP="005309BC">
            <w:pPr>
              <w:tabs>
                <w:tab w:val="left" w:pos="10080"/>
              </w:tabs>
              <w:rPr>
                <w:color w:val="000000"/>
                <w:sz w:val="18"/>
                <w:szCs w:val="18"/>
              </w:rPr>
            </w:pPr>
            <w:r w:rsidRPr="00293BE7">
              <w:rPr>
                <w:color w:val="000000"/>
                <w:sz w:val="18"/>
                <w:szCs w:val="18"/>
              </w:rPr>
              <w:t>9</w:t>
            </w:r>
          </w:p>
        </w:tc>
        <w:tc>
          <w:tcPr>
            <w:tcW w:w="458" w:type="dxa"/>
          </w:tcPr>
          <w:p w14:paraId="6A125077" w14:textId="726B0E0B" w:rsidR="005309BC" w:rsidRPr="00293BE7" w:rsidRDefault="005309BC" w:rsidP="005309BC">
            <w:pPr>
              <w:tabs>
                <w:tab w:val="left" w:pos="10080"/>
              </w:tabs>
              <w:rPr>
                <w:color w:val="000000"/>
                <w:sz w:val="18"/>
                <w:szCs w:val="18"/>
              </w:rPr>
            </w:pPr>
            <w:r w:rsidRPr="00293BE7">
              <w:rPr>
                <w:color w:val="000000"/>
                <w:sz w:val="18"/>
                <w:szCs w:val="18"/>
              </w:rPr>
              <w:t>A/N</w:t>
            </w:r>
          </w:p>
        </w:tc>
        <w:tc>
          <w:tcPr>
            <w:tcW w:w="6030" w:type="dxa"/>
          </w:tcPr>
          <w:p w14:paraId="5BA5CC1B" w14:textId="77777777" w:rsidR="005309BC" w:rsidRPr="00293BE7" w:rsidRDefault="005309BC" w:rsidP="005309BC">
            <w:pPr>
              <w:tabs>
                <w:tab w:val="left" w:pos="10080"/>
              </w:tabs>
              <w:rPr>
                <w:color w:val="000000"/>
                <w:sz w:val="18"/>
                <w:szCs w:val="18"/>
              </w:rPr>
            </w:pPr>
          </w:p>
        </w:tc>
      </w:tr>
      <w:tr w:rsidR="005309BC" w:rsidRPr="00293BE7" w14:paraId="3304F813" w14:textId="77777777" w:rsidTr="00293BE7">
        <w:trPr>
          <w:cantSplit/>
          <w:trHeight w:val="216"/>
        </w:trPr>
        <w:tc>
          <w:tcPr>
            <w:tcW w:w="899" w:type="dxa"/>
          </w:tcPr>
          <w:p w14:paraId="48D86B16" w14:textId="6DB0DF5F" w:rsidR="005309BC" w:rsidRPr="00293BE7" w:rsidRDefault="005309BC" w:rsidP="005309BC">
            <w:pPr>
              <w:tabs>
                <w:tab w:val="left" w:pos="10080"/>
              </w:tabs>
              <w:rPr>
                <w:color w:val="000000"/>
                <w:sz w:val="18"/>
                <w:szCs w:val="18"/>
              </w:rPr>
            </w:pPr>
            <w:r w:rsidRPr="00293BE7">
              <w:rPr>
                <w:color w:val="000000"/>
                <w:sz w:val="18"/>
                <w:szCs w:val="18"/>
              </w:rPr>
              <w:t>284-286</w:t>
            </w:r>
          </w:p>
        </w:tc>
        <w:tc>
          <w:tcPr>
            <w:tcW w:w="2708" w:type="dxa"/>
          </w:tcPr>
          <w:p w14:paraId="31910CDA" w14:textId="13C7C932" w:rsidR="005309BC" w:rsidRPr="00293BE7" w:rsidRDefault="005309BC" w:rsidP="005309BC">
            <w:pPr>
              <w:tabs>
                <w:tab w:val="left" w:pos="10080"/>
              </w:tabs>
              <w:rPr>
                <w:color w:val="000000"/>
                <w:sz w:val="18"/>
                <w:szCs w:val="18"/>
              </w:rPr>
            </w:pPr>
            <w:r w:rsidRPr="00293BE7">
              <w:rPr>
                <w:color w:val="000000"/>
                <w:sz w:val="18"/>
                <w:szCs w:val="18"/>
              </w:rPr>
              <w:t>Buyers Country Code</w:t>
            </w:r>
          </w:p>
        </w:tc>
        <w:tc>
          <w:tcPr>
            <w:tcW w:w="712" w:type="dxa"/>
          </w:tcPr>
          <w:p w14:paraId="24A6C337" w14:textId="6E762996" w:rsidR="005309BC" w:rsidRPr="00293BE7" w:rsidRDefault="005309BC" w:rsidP="005309BC">
            <w:pPr>
              <w:tabs>
                <w:tab w:val="left" w:pos="10080"/>
              </w:tabs>
              <w:rPr>
                <w:color w:val="000000"/>
                <w:sz w:val="18"/>
                <w:szCs w:val="18"/>
              </w:rPr>
            </w:pPr>
            <w:r w:rsidRPr="00293BE7">
              <w:rPr>
                <w:color w:val="000000"/>
                <w:sz w:val="18"/>
                <w:szCs w:val="18"/>
              </w:rPr>
              <w:t>3</w:t>
            </w:r>
          </w:p>
        </w:tc>
        <w:tc>
          <w:tcPr>
            <w:tcW w:w="458" w:type="dxa"/>
          </w:tcPr>
          <w:p w14:paraId="2C9BDB6A" w14:textId="44E7F2D0" w:rsidR="005309BC" w:rsidRPr="00293BE7" w:rsidRDefault="005309BC" w:rsidP="005309BC">
            <w:pPr>
              <w:tabs>
                <w:tab w:val="left" w:pos="10080"/>
              </w:tabs>
              <w:rPr>
                <w:color w:val="000000"/>
                <w:sz w:val="18"/>
                <w:szCs w:val="18"/>
              </w:rPr>
            </w:pPr>
            <w:r w:rsidRPr="00293BE7">
              <w:rPr>
                <w:color w:val="000000"/>
                <w:sz w:val="18"/>
                <w:szCs w:val="18"/>
              </w:rPr>
              <w:t>A/N</w:t>
            </w:r>
          </w:p>
        </w:tc>
        <w:tc>
          <w:tcPr>
            <w:tcW w:w="6030" w:type="dxa"/>
          </w:tcPr>
          <w:p w14:paraId="723D4174" w14:textId="69CCE682" w:rsidR="005309BC" w:rsidRPr="00293BE7" w:rsidRDefault="005309BC" w:rsidP="005309BC">
            <w:pPr>
              <w:tabs>
                <w:tab w:val="left" w:pos="10080"/>
              </w:tabs>
              <w:rPr>
                <w:color w:val="000000"/>
                <w:sz w:val="18"/>
                <w:szCs w:val="18"/>
              </w:rPr>
            </w:pPr>
            <w:r w:rsidRPr="00293BE7">
              <w:rPr>
                <w:color w:val="000000"/>
                <w:sz w:val="18"/>
                <w:szCs w:val="18"/>
              </w:rPr>
              <w:t>See Appendix C</w:t>
            </w:r>
          </w:p>
        </w:tc>
      </w:tr>
      <w:tr w:rsidR="005309BC" w:rsidRPr="00293BE7" w14:paraId="59D0A0F5" w14:textId="77777777" w:rsidTr="00293BE7">
        <w:trPr>
          <w:cantSplit/>
          <w:trHeight w:val="216"/>
        </w:trPr>
        <w:tc>
          <w:tcPr>
            <w:tcW w:w="899" w:type="dxa"/>
          </w:tcPr>
          <w:p w14:paraId="5222802C" w14:textId="77777777" w:rsidR="005309BC" w:rsidRPr="00293BE7" w:rsidRDefault="005309BC" w:rsidP="005309BC">
            <w:pPr>
              <w:tabs>
                <w:tab w:val="left" w:pos="10080"/>
              </w:tabs>
              <w:rPr>
                <w:color w:val="000000"/>
                <w:sz w:val="18"/>
                <w:szCs w:val="18"/>
              </w:rPr>
            </w:pPr>
            <w:r w:rsidRPr="00293BE7">
              <w:rPr>
                <w:color w:val="000000"/>
                <w:sz w:val="18"/>
                <w:szCs w:val="18"/>
              </w:rPr>
              <w:t>287-296</w:t>
            </w:r>
          </w:p>
        </w:tc>
        <w:tc>
          <w:tcPr>
            <w:tcW w:w="2708" w:type="dxa"/>
          </w:tcPr>
          <w:p w14:paraId="109BF1D4" w14:textId="77777777" w:rsidR="005309BC" w:rsidRPr="00293BE7" w:rsidRDefault="005309BC" w:rsidP="005309BC">
            <w:pPr>
              <w:tabs>
                <w:tab w:val="left" w:pos="10080"/>
              </w:tabs>
              <w:rPr>
                <w:color w:val="000000"/>
                <w:sz w:val="18"/>
                <w:szCs w:val="18"/>
              </w:rPr>
            </w:pPr>
            <w:r w:rsidRPr="00293BE7">
              <w:rPr>
                <w:color w:val="000000"/>
                <w:sz w:val="18"/>
                <w:szCs w:val="18"/>
              </w:rPr>
              <w:t>Business Telephone</w:t>
            </w:r>
          </w:p>
        </w:tc>
        <w:tc>
          <w:tcPr>
            <w:tcW w:w="712" w:type="dxa"/>
          </w:tcPr>
          <w:p w14:paraId="4998FD53" w14:textId="77777777" w:rsidR="005309BC" w:rsidRPr="00293BE7" w:rsidRDefault="005309BC" w:rsidP="005309BC">
            <w:pPr>
              <w:tabs>
                <w:tab w:val="left" w:pos="10080"/>
              </w:tabs>
              <w:rPr>
                <w:color w:val="000000"/>
                <w:sz w:val="18"/>
                <w:szCs w:val="18"/>
              </w:rPr>
            </w:pPr>
            <w:r w:rsidRPr="00293BE7">
              <w:rPr>
                <w:color w:val="000000"/>
                <w:sz w:val="18"/>
                <w:szCs w:val="18"/>
              </w:rPr>
              <w:t>10</w:t>
            </w:r>
          </w:p>
        </w:tc>
        <w:tc>
          <w:tcPr>
            <w:tcW w:w="458" w:type="dxa"/>
          </w:tcPr>
          <w:p w14:paraId="0D3B328C" w14:textId="77777777" w:rsidR="005309BC" w:rsidRPr="00293BE7" w:rsidRDefault="005309BC" w:rsidP="005309BC">
            <w:pPr>
              <w:tabs>
                <w:tab w:val="left" w:pos="10080"/>
              </w:tabs>
              <w:rPr>
                <w:color w:val="000000"/>
                <w:sz w:val="18"/>
                <w:szCs w:val="18"/>
              </w:rPr>
            </w:pPr>
            <w:r w:rsidRPr="00293BE7">
              <w:rPr>
                <w:color w:val="000000"/>
                <w:sz w:val="18"/>
                <w:szCs w:val="18"/>
              </w:rPr>
              <w:t>N</w:t>
            </w:r>
          </w:p>
        </w:tc>
        <w:tc>
          <w:tcPr>
            <w:tcW w:w="6030" w:type="dxa"/>
          </w:tcPr>
          <w:p w14:paraId="330ECCB9" w14:textId="77777777" w:rsidR="005309BC" w:rsidRPr="00293BE7" w:rsidRDefault="005309BC" w:rsidP="005309BC">
            <w:pPr>
              <w:tabs>
                <w:tab w:val="left" w:pos="10080"/>
              </w:tabs>
              <w:rPr>
                <w:color w:val="000000"/>
                <w:sz w:val="18"/>
                <w:szCs w:val="18"/>
              </w:rPr>
            </w:pPr>
          </w:p>
        </w:tc>
      </w:tr>
      <w:tr w:rsidR="005309BC" w:rsidRPr="00293BE7" w14:paraId="1D6CC362" w14:textId="77777777" w:rsidTr="00293BE7">
        <w:trPr>
          <w:cantSplit/>
          <w:trHeight w:val="216"/>
        </w:trPr>
        <w:tc>
          <w:tcPr>
            <w:tcW w:w="899" w:type="dxa"/>
          </w:tcPr>
          <w:p w14:paraId="33BBC958" w14:textId="77777777" w:rsidR="005309BC" w:rsidRPr="00293BE7" w:rsidRDefault="005309BC" w:rsidP="005309BC">
            <w:pPr>
              <w:tabs>
                <w:tab w:val="left" w:pos="10080"/>
              </w:tabs>
              <w:rPr>
                <w:color w:val="000000"/>
                <w:sz w:val="18"/>
                <w:szCs w:val="18"/>
              </w:rPr>
            </w:pPr>
            <w:r w:rsidRPr="00293BE7">
              <w:rPr>
                <w:color w:val="000000"/>
                <w:sz w:val="18"/>
                <w:szCs w:val="18"/>
              </w:rPr>
              <w:t>297-316</w:t>
            </w:r>
          </w:p>
        </w:tc>
        <w:tc>
          <w:tcPr>
            <w:tcW w:w="2708" w:type="dxa"/>
          </w:tcPr>
          <w:p w14:paraId="462815DA" w14:textId="77777777" w:rsidR="005309BC" w:rsidRPr="00293BE7" w:rsidRDefault="005309BC" w:rsidP="005309BC">
            <w:pPr>
              <w:tabs>
                <w:tab w:val="left" w:pos="10080"/>
              </w:tabs>
              <w:rPr>
                <w:color w:val="000000"/>
                <w:sz w:val="18"/>
                <w:szCs w:val="18"/>
              </w:rPr>
            </w:pPr>
            <w:r w:rsidRPr="00293BE7">
              <w:rPr>
                <w:color w:val="000000"/>
                <w:sz w:val="18"/>
                <w:szCs w:val="18"/>
              </w:rPr>
              <w:t>Routing/Misc. Information</w:t>
            </w:r>
          </w:p>
        </w:tc>
        <w:tc>
          <w:tcPr>
            <w:tcW w:w="712" w:type="dxa"/>
          </w:tcPr>
          <w:p w14:paraId="0ADB20B8" w14:textId="77777777" w:rsidR="005309BC" w:rsidRPr="00293BE7" w:rsidRDefault="005309BC" w:rsidP="005309BC">
            <w:pPr>
              <w:tabs>
                <w:tab w:val="left" w:pos="10080"/>
              </w:tabs>
              <w:rPr>
                <w:color w:val="000000"/>
                <w:sz w:val="18"/>
                <w:szCs w:val="18"/>
              </w:rPr>
            </w:pPr>
            <w:r w:rsidRPr="00293BE7">
              <w:rPr>
                <w:color w:val="000000"/>
                <w:sz w:val="18"/>
                <w:szCs w:val="18"/>
              </w:rPr>
              <w:t>20</w:t>
            </w:r>
          </w:p>
        </w:tc>
        <w:tc>
          <w:tcPr>
            <w:tcW w:w="458" w:type="dxa"/>
          </w:tcPr>
          <w:p w14:paraId="1382E220" w14:textId="77777777" w:rsidR="005309BC" w:rsidRPr="00293BE7" w:rsidRDefault="005309BC" w:rsidP="005309BC">
            <w:pPr>
              <w:tabs>
                <w:tab w:val="left" w:pos="10080"/>
              </w:tabs>
              <w:rPr>
                <w:color w:val="000000"/>
                <w:sz w:val="18"/>
                <w:szCs w:val="18"/>
              </w:rPr>
            </w:pPr>
            <w:r w:rsidRPr="00293BE7">
              <w:rPr>
                <w:color w:val="000000"/>
                <w:sz w:val="18"/>
                <w:szCs w:val="18"/>
              </w:rPr>
              <w:t>A/N</w:t>
            </w:r>
          </w:p>
        </w:tc>
        <w:tc>
          <w:tcPr>
            <w:tcW w:w="6030" w:type="dxa"/>
          </w:tcPr>
          <w:p w14:paraId="1F29B0B5" w14:textId="77777777" w:rsidR="005309BC" w:rsidRPr="00293BE7" w:rsidRDefault="005309BC" w:rsidP="005309BC">
            <w:pPr>
              <w:tabs>
                <w:tab w:val="left" w:pos="10080"/>
              </w:tabs>
              <w:rPr>
                <w:color w:val="000000"/>
                <w:sz w:val="18"/>
                <w:szCs w:val="18"/>
              </w:rPr>
            </w:pPr>
            <w:r w:rsidRPr="00293BE7">
              <w:rPr>
                <w:color w:val="000000"/>
                <w:sz w:val="18"/>
                <w:szCs w:val="18"/>
              </w:rPr>
              <w:t xml:space="preserve">For internal use by reporting company </w:t>
            </w:r>
          </w:p>
        </w:tc>
      </w:tr>
      <w:tr w:rsidR="005309BC" w:rsidRPr="00293BE7" w14:paraId="552ED985" w14:textId="77777777" w:rsidTr="00293BE7">
        <w:trPr>
          <w:cantSplit/>
          <w:trHeight w:val="216"/>
        </w:trPr>
        <w:tc>
          <w:tcPr>
            <w:tcW w:w="899" w:type="dxa"/>
          </w:tcPr>
          <w:p w14:paraId="70903FD8" w14:textId="77777777" w:rsidR="005309BC" w:rsidRPr="00293BE7" w:rsidRDefault="005309BC" w:rsidP="005309BC">
            <w:pPr>
              <w:tabs>
                <w:tab w:val="left" w:pos="10080"/>
              </w:tabs>
              <w:rPr>
                <w:color w:val="000000"/>
                <w:sz w:val="18"/>
                <w:szCs w:val="18"/>
              </w:rPr>
            </w:pPr>
            <w:r w:rsidRPr="00293BE7">
              <w:rPr>
                <w:color w:val="000000"/>
                <w:sz w:val="18"/>
                <w:szCs w:val="18"/>
              </w:rPr>
              <w:t>317-336</w:t>
            </w:r>
          </w:p>
        </w:tc>
        <w:tc>
          <w:tcPr>
            <w:tcW w:w="2708" w:type="dxa"/>
          </w:tcPr>
          <w:p w14:paraId="68EE38FA" w14:textId="77777777" w:rsidR="005309BC" w:rsidRPr="00293BE7" w:rsidRDefault="005309BC" w:rsidP="005309BC">
            <w:pPr>
              <w:tabs>
                <w:tab w:val="left" w:pos="10080"/>
              </w:tabs>
              <w:rPr>
                <w:color w:val="000000"/>
                <w:sz w:val="18"/>
                <w:szCs w:val="18"/>
              </w:rPr>
            </w:pPr>
            <w:r w:rsidRPr="00293BE7">
              <w:rPr>
                <w:color w:val="000000"/>
                <w:sz w:val="18"/>
                <w:szCs w:val="18"/>
              </w:rPr>
              <w:t>Failed VIN</w:t>
            </w:r>
          </w:p>
        </w:tc>
        <w:tc>
          <w:tcPr>
            <w:tcW w:w="712" w:type="dxa"/>
          </w:tcPr>
          <w:p w14:paraId="160CC43C" w14:textId="77777777" w:rsidR="005309BC" w:rsidRPr="00293BE7" w:rsidRDefault="005309BC" w:rsidP="005309BC">
            <w:pPr>
              <w:tabs>
                <w:tab w:val="left" w:pos="10080"/>
              </w:tabs>
              <w:rPr>
                <w:color w:val="000000"/>
                <w:sz w:val="18"/>
                <w:szCs w:val="18"/>
              </w:rPr>
            </w:pPr>
            <w:r w:rsidRPr="00293BE7">
              <w:rPr>
                <w:color w:val="000000"/>
                <w:sz w:val="18"/>
                <w:szCs w:val="18"/>
              </w:rPr>
              <w:t>20</w:t>
            </w:r>
          </w:p>
        </w:tc>
        <w:tc>
          <w:tcPr>
            <w:tcW w:w="458" w:type="dxa"/>
          </w:tcPr>
          <w:p w14:paraId="02D0FD7A" w14:textId="77777777" w:rsidR="005309BC" w:rsidRPr="00293BE7" w:rsidRDefault="005309BC" w:rsidP="005309BC">
            <w:pPr>
              <w:tabs>
                <w:tab w:val="left" w:pos="10080"/>
              </w:tabs>
              <w:rPr>
                <w:color w:val="000000"/>
                <w:sz w:val="18"/>
                <w:szCs w:val="18"/>
              </w:rPr>
            </w:pPr>
            <w:r w:rsidRPr="00293BE7">
              <w:rPr>
                <w:color w:val="000000"/>
                <w:sz w:val="18"/>
                <w:szCs w:val="18"/>
              </w:rPr>
              <w:t>A/N</w:t>
            </w:r>
          </w:p>
        </w:tc>
        <w:tc>
          <w:tcPr>
            <w:tcW w:w="6030" w:type="dxa"/>
          </w:tcPr>
          <w:p w14:paraId="2698F655" w14:textId="77777777" w:rsidR="005309BC" w:rsidRPr="00293BE7" w:rsidRDefault="005309BC" w:rsidP="005309BC">
            <w:pPr>
              <w:tabs>
                <w:tab w:val="left" w:pos="10080"/>
              </w:tabs>
              <w:rPr>
                <w:color w:val="000000"/>
                <w:sz w:val="18"/>
                <w:szCs w:val="18"/>
              </w:rPr>
            </w:pPr>
            <w:r w:rsidRPr="00293BE7">
              <w:rPr>
                <w:color w:val="000000"/>
                <w:sz w:val="18"/>
                <w:szCs w:val="18"/>
              </w:rPr>
              <w:t xml:space="preserve">The VIN originally submitted which did not pass the validation edits.  </w:t>
            </w:r>
          </w:p>
        </w:tc>
      </w:tr>
      <w:tr w:rsidR="005309BC" w:rsidRPr="00293BE7" w14:paraId="5344B09A" w14:textId="77777777" w:rsidTr="00293BE7">
        <w:trPr>
          <w:cantSplit/>
          <w:trHeight w:val="216"/>
        </w:trPr>
        <w:tc>
          <w:tcPr>
            <w:tcW w:w="899" w:type="dxa"/>
          </w:tcPr>
          <w:p w14:paraId="015BAE78" w14:textId="77777777" w:rsidR="005309BC" w:rsidRPr="00293BE7" w:rsidRDefault="005309BC" w:rsidP="005309BC">
            <w:pPr>
              <w:tabs>
                <w:tab w:val="left" w:pos="10080"/>
              </w:tabs>
              <w:rPr>
                <w:color w:val="000000"/>
                <w:sz w:val="18"/>
                <w:szCs w:val="18"/>
              </w:rPr>
            </w:pPr>
            <w:r w:rsidRPr="00293BE7">
              <w:rPr>
                <w:color w:val="000000"/>
                <w:sz w:val="18"/>
                <w:szCs w:val="18"/>
              </w:rPr>
              <w:t>337-512</w:t>
            </w:r>
          </w:p>
        </w:tc>
        <w:tc>
          <w:tcPr>
            <w:tcW w:w="2708" w:type="dxa"/>
          </w:tcPr>
          <w:p w14:paraId="3540DB54" w14:textId="77777777" w:rsidR="005309BC" w:rsidRPr="00293BE7" w:rsidRDefault="005309BC" w:rsidP="005309BC">
            <w:pPr>
              <w:tabs>
                <w:tab w:val="left" w:pos="10080"/>
              </w:tabs>
              <w:rPr>
                <w:color w:val="000000"/>
                <w:sz w:val="18"/>
                <w:szCs w:val="18"/>
              </w:rPr>
            </w:pPr>
            <w:r w:rsidRPr="00293BE7">
              <w:rPr>
                <w:color w:val="000000"/>
                <w:sz w:val="18"/>
                <w:szCs w:val="18"/>
              </w:rPr>
              <w:t>Filler</w:t>
            </w:r>
          </w:p>
        </w:tc>
        <w:tc>
          <w:tcPr>
            <w:tcW w:w="712" w:type="dxa"/>
          </w:tcPr>
          <w:p w14:paraId="142B0607" w14:textId="77777777" w:rsidR="005309BC" w:rsidRPr="00293BE7" w:rsidRDefault="005309BC" w:rsidP="005309BC">
            <w:pPr>
              <w:tabs>
                <w:tab w:val="left" w:pos="10080"/>
              </w:tabs>
              <w:rPr>
                <w:color w:val="000000"/>
                <w:sz w:val="18"/>
                <w:szCs w:val="18"/>
              </w:rPr>
            </w:pPr>
            <w:r w:rsidRPr="00293BE7">
              <w:rPr>
                <w:color w:val="000000"/>
                <w:sz w:val="18"/>
                <w:szCs w:val="18"/>
              </w:rPr>
              <w:t>176</w:t>
            </w:r>
          </w:p>
        </w:tc>
        <w:tc>
          <w:tcPr>
            <w:tcW w:w="458" w:type="dxa"/>
          </w:tcPr>
          <w:p w14:paraId="5192F7B9" w14:textId="77777777" w:rsidR="005309BC" w:rsidRPr="00293BE7" w:rsidRDefault="005309BC" w:rsidP="005309BC">
            <w:pPr>
              <w:tabs>
                <w:tab w:val="left" w:pos="10080"/>
              </w:tabs>
              <w:rPr>
                <w:color w:val="000000"/>
                <w:sz w:val="18"/>
                <w:szCs w:val="18"/>
              </w:rPr>
            </w:pPr>
            <w:r w:rsidRPr="00293BE7">
              <w:rPr>
                <w:color w:val="000000"/>
                <w:sz w:val="18"/>
                <w:szCs w:val="18"/>
              </w:rPr>
              <w:t xml:space="preserve">A/N </w:t>
            </w:r>
          </w:p>
        </w:tc>
        <w:tc>
          <w:tcPr>
            <w:tcW w:w="6030" w:type="dxa"/>
          </w:tcPr>
          <w:p w14:paraId="0E3646BE" w14:textId="77777777" w:rsidR="005309BC" w:rsidRPr="00293BE7" w:rsidRDefault="005309BC" w:rsidP="005309BC">
            <w:pPr>
              <w:tabs>
                <w:tab w:val="left" w:pos="10080"/>
              </w:tabs>
              <w:rPr>
                <w:color w:val="000000"/>
                <w:sz w:val="18"/>
                <w:szCs w:val="18"/>
              </w:rPr>
            </w:pPr>
            <w:r w:rsidRPr="00293BE7">
              <w:rPr>
                <w:color w:val="000000"/>
                <w:sz w:val="18"/>
                <w:szCs w:val="18"/>
              </w:rPr>
              <w:t>Spaces</w:t>
            </w:r>
          </w:p>
        </w:tc>
      </w:tr>
    </w:tbl>
    <w:p w14:paraId="3566611F" w14:textId="37CCC33A" w:rsidR="000D1E0B" w:rsidRDefault="000D1E0B" w:rsidP="009A20EC">
      <w:pPr>
        <w:pStyle w:val="Heading3"/>
      </w:pPr>
      <w:bookmarkStart w:id="468" w:name="_Record_MV10_–"/>
      <w:bookmarkStart w:id="469" w:name="_Toc277238909"/>
      <w:bookmarkStart w:id="470" w:name="_Toc108455788"/>
      <w:bookmarkStart w:id="471" w:name="_Toc191985666"/>
      <w:bookmarkEnd w:id="468"/>
      <w:r w:rsidRPr="0058582D">
        <w:t>Record MV10 – Return Echo</w:t>
      </w:r>
      <w:r w:rsidR="00DA30FE">
        <w:t xml:space="preserve"> – </w:t>
      </w:r>
      <w:r w:rsidRPr="0058582D">
        <w:t>Vehicle</w:t>
      </w:r>
      <w:r w:rsidR="00DA30FE">
        <w:t xml:space="preserve"> </w:t>
      </w:r>
      <w:r w:rsidRPr="0058582D">
        <w:t>Recovery Additional Information</w:t>
      </w:r>
      <w:bookmarkEnd w:id="469"/>
      <w:bookmarkEnd w:id="470"/>
      <w:bookmarkEnd w:id="471"/>
    </w:p>
    <w:p w14:paraId="33A8ABEB" w14:textId="16CAB57E" w:rsidR="000D1E0B" w:rsidRPr="007800B5" w:rsidRDefault="000D1E0B" w:rsidP="00335AF3">
      <w:pPr>
        <w:tabs>
          <w:tab w:val="left" w:pos="10080"/>
        </w:tabs>
      </w:pPr>
      <w:r>
        <w:rPr>
          <w:color w:val="000000"/>
        </w:rPr>
        <w:t xml:space="preserve">Additional theft recovery information as reported by police agencies or National Insurance Crime Bureau (NICB) will only be returned if the company is a </w:t>
      </w:r>
      <w:r w:rsidR="0024107D">
        <w:rPr>
          <w:color w:val="000000"/>
        </w:rPr>
        <w:t>Member</w:t>
      </w:r>
      <w:r>
        <w:rPr>
          <w:color w:val="000000"/>
        </w:rPr>
        <w:t xml:space="preserve"> of both </w:t>
      </w:r>
      <w:r w:rsidR="00C97530">
        <w:rPr>
          <w:color w:val="000000"/>
        </w:rPr>
        <w:t>ClaimSearch</w:t>
      </w:r>
      <w:r>
        <w:rPr>
          <w:color w:val="000000"/>
        </w:rPr>
        <w:t xml:space="preserve"> and NICB</w:t>
      </w:r>
      <w:r>
        <w:t>.</w:t>
      </w:r>
      <w:r w:rsidR="009423E7">
        <w:t xml:space="preserve"> (See </w:t>
      </w:r>
      <w:hyperlink w:anchor="_Vehicle_Theft_Recovery" w:history="1">
        <w:r w:rsidR="009423E7" w:rsidRPr="000C66A4">
          <w:rPr>
            <w:rStyle w:val="Hyperlink"/>
          </w:rPr>
          <w:t>Vehicle Theft R</w:t>
        </w:r>
        <w:r w:rsidR="000C66A4" w:rsidRPr="000C66A4">
          <w:rPr>
            <w:rStyle w:val="Hyperlink"/>
          </w:rPr>
          <w:t>ecovery Reports</w:t>
        </w:r>
      </w:hyperlink>
      <w:r w:rsidR="000C66A4">
        <w:t>)</w:t>
      </w:r>
    </w:p>
    <w:tbl>
      <w:tblPr>
        <w:tblW w:w="10800" w:type="dxa"/>
        <w:tblInd w:w="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D1E0B" w:rsidRPr="00293BE7" w14:paraId="6822656B" w14:textId="77777777" w:rsidTr="00293BE7">
        <w:trPr>
          <w:cantSplit/>
          <w:trHeight w:val="240"/>
        </w:trPr>
        <w:tc>
          <w:tcPr>
            <w:tcW w:w="900" w:type="dxa"/>
            <w:tcBorders>
              <w:right w:val="single" w:sz="4" w:space="0" w:color="auto"/>
            </w:tcBorders>
          </w:tcPr>
          <w:p w14:paraId="68D81F0D" w14:textId="77777777" w:rsidR="000D1E0B" w:rsidRPr="00293BE7" w:rsidRDefault="000D1E0B" w:rsidP="00335AF3">
            <w:pPr>
              <w:tabs>
                <w:tab w:val="left" w:pos="10080"/>
              </w:tabs>
              <w:rPr>
                <w:b/>
                <w:color w:val="000000"/>
                <w:sz w:val="18"/>
                <w:szCs w:val="18"/>
              </w:rPr>
            </w:pPr>
            <w:r w:rsidRPr="00293BE7">
              <w:rPr>
                <w:b/>
                <w:color w:val="000000"/>
                <w:sz w:val="18"/>
                <w:szCs w:val="18"/>
              </w:rPr>
              <w:t>Position</w:t>
            </w:r>
          </w:p>
        </w:tc>
        <w:tc>
          <w:tcPr>
            <w:tcW w:w="2700" w:type="dxa"/>
            <w:tcBorders>
              <w:top w:val="single" w:sz="4" w:space="0" w:color="auto"/>
              <w:left w:val="single" w:sz="4" w:space="0" w:color="auto"/>
              <w:bottom w:val="single" w:sz="4" w:space="0" w:color="auto"/>
              <w:right w:val="single" w:sz="4" w:space="0" w:color="auto"/>
            </w:tcBorders>
          </w:tcPr>
          <w:p w14:paraId="462C16E8" w14:textId="77777777" w:rsidR="000D1E0B" w:rsidRPr="00293BE7" w:rsidRDefault="000D1E0B" w:rsidP="00335AF3">
            <w:pPr>
              <w:tabs>
                <w:tab w:val="left" w:pos="10080"/>
              </w:tabs>
              <w:rPr>
                <w:b/>
                <w:color w:val="000000"/>
                <w:sz w:val="18"/>
                <w:szCs w:val="18"/>
              </w:rPr>
            </w:pPr>
            <w:r w:rsidRPr="00293BE7">
              <w:rPr>
                <w:b/>
                <w:color w:val="000000"/>
                <w:sz w:val="18"/>
                <w:szCs w:val="18"/>
              </w:rPr>
              <w:t>Field Name</w:t>
            </w:r>
          </w:p>
        </w:tc>
        <w:tc>
          <w:tcPr>
            <w:tcW w:w="720" w:type="dxa"/>
            <w:tcBorders>
              <w:left w:val="single" w:sz="4" w:space="0" w:color="auto"/>
            </w:tcBorders>
          </w:tcPr>
          <w:p w14:paraId="24778C50" w14:textId="77777777" w:rsidR="000D1E0B" w:rsidRPr="00293BE7" w:rsidRDefault="000D1E0B" w:rsidP="00335AF3">
            <w:pPr>
              <w:tabs>
                <w:tab w:val="left" w:pos="10080"/>
              </w:tabs>
              <w:rPr>
                <w:b/>
                <w:color w:val="000000"/>
                <w:sz w:val="18"/>
                <w:szCs w:val="18"/>
              </w:rPr>
            </w:pPr>
            <w:r w:rsidRPr="00293BE7">
              <w:rPr>
                <w:b/>
                <w:color w:val="000000"/>
                <w:sz w:val="18"/>
                <w:szCs w:val="18"/>
              </w:rPr>
              <w:t>Length</w:t>
            </w:r>
          </w:p>
        </w:tc>
        <w:tc>
          <w:tcPr>
            <w:tcW w:w="450" w:type="dxa"/>
          </w:tcPr>
          <w:p w14:paraId="194E9E39" w14:textId="77777777" w:rsidR="000D1E0B" w:rsidRPr="00293BE7" w:rsidRDefault="000D1E0B" w:rsidP="00335AF3">
            <w:pPr>
              <w:tabs>
                <w:tab w:val="left" w:pos="10080"/>
              </w:tabs>
              <w:rPr>
                <w:b/>
                <w:color w:val="000000"/>
                <w:sz w:val="18"/>
                <w:szCs w:val="18"/>
              </w:rPr>
            </w:pPr>
            <w:r w:rsidRPr="00293BE7">
              <w:rPr>
                <w:b/>
                <w:color w:val="000000"/>
                <w:sz w:val="18"/>
                <w:szCs w:val="18"/>
              </w:rPr>
              <w:t>Type</w:t>
            </w:r>
          </w:p>
        </w:tc>
        <w:tc>
          <w:tcPr>
            <w:tcW w:w="6030" w:type="dxa"/>
          </w:tcPr>
          <w:p w14:paraId="7818BD48" w14:textId="77777777" w:rsidR="000D1E0B" w:rsidRPr="00293BE7" w:rsidRDefault="000D1E0B" w:rsidP="00335AF3">
            <w:pPr>
              <w:tabs>
                <w:tab w:val="left" w:pos="10080"/>
              </w:tabs>
              <w:rPr>
                <w:b/>
                <w:color w:val="000000"/>
                <w:sz w:val="18"/>
                <w:szCs w:val="18"/>
              </w:rPr>
            </w:pPr>
            <w:r w:rsidRPr="00293BE7">
              <w:rPr>
                <w:b/>
                <w:color w:val="000000"/>
                <w:sz w:val="18"/>
                <w:szCs w:val="18"/>
              </w:rPr>
              <w:t>Description</w:t>
            </w:r>
          </w:p>
        </w:tc>
      </w:tr>
      <w:tr w:rsidR="000D1E0B" w:rsidRPr="00293BE7" w14:paraId="6F09B27B" w14:textId="77777777" w:rsidTr="00293BE7">
        <w:trPr>
          <w:cantSplit/>
          <w:trHeight w:val="226"/>
        </w:trPr>
        <w:tc>
          <w:tcPr>
            <w:tcW w:w="900" w:type="dxa"/>
          </w:tcPr>
          <w:p w14:paraId="0A99BA3A" w14:textId="77777777" w:rsidR="000D1E0B" w:rsidRPr="00293BE7" w:rsidRDefault="000D1E0B" w:rsidP="00335AF3">
            <w:pPr>
              <w:tabs>
                <w:tab w:val="left" w:pos="10080"/>
              </w:tabs>
              <w:rPr>
                <w:color w:val="000000"/>
                <w:sz w:val="18"/>
                <w:szCs w:val="18"/>
              </w:rPr>
            </w:pPr>
            <w:r w:rsidRPr="00293BE7">
              <w:rPr>
                <w:color w:val="000000"/>
                <w:sz w:val="18"/>
                <w:szCs w:val="18"/>
              </w:rPr>
              <w:t>1-10</w:t>
            </w:r>
          </w:p>
        </w:tc>
        <w:tc>
          <w:tcPr>
            <w:tcW w:w="2700" w:type="dxa"/>
            <w:tcBorders>
              <w:top w:val="single" w:sz="4" w:space="0" w:color="auto"/>
            </w:tcBorders>
          </w:tcPr>
          <w:p w14:paraId="4689FC51" w14:textId="77777777" w:rsidR="000D1E0B" w:rsidRPr="00293BE7" w:rsidRDefault="000D1E0B" w:rsidP="00335AF3">
            <w:pPr>
              <w:tabs>
                <w:tab w:val="left" w:pos="10080"/>
              </w:tabs>
              <w:rPr>
                <w:color w:val="000000"/>
                <w:sz w:val="18"/>
                <w:szCs w:val="18"/>
              </w:rPr>
            </w:pPr>
            <w:r w:rsidRPr="00293BE7">
              <w:rPr>
                <w:color w:val="000000"/>
                <w:sz w:val="18"/>
                <w:szCs w:val="18"/>
              </w:rPr>
              <w:t>Record Key</w:t>
            </w:r>
          </w:p>
        </w:tc>
        <w:tc>
          <w:tcPr>
            <w:tcW w:w="720" w:type="dxa"/>
          </w:tcPr>
          <w:p w14:paraId="36A18093" w14:textId="77777777" w:rsidR="000D1E0B" w:rsidRPr="00293BE7" w:rsidRDefault="000D1E0B" w:rsidP="00335AF3">
            <w:pPr>
              <w:tabs>
                <w:tab w:val="left" w:pos="10080"/>
              </w:tabs>
              <w:rPr>
                <w:color w:val="000000"/>
                <w:sz w:val="18"/>
                <w:szCs w:val="18"/>
              </w:rPr>
            </w:pPr>
            <w:r w:rsidRPr="00293BE7">
              <w:rPr>
                <w:color w:val="000000"/>
                <w:sz w:val="18"/>
                <w:szCs w:val="18"/>
              </w:rPr>
              <w:t>10</w:t>
            </w:r>
          </w:p>
        </w:tc>
        <w:tc>
          <w:tcPr>
            <w:tcW w:w="450" w:type="dxa"/>
          </w:tcPr>
          <w:p w14:paraId="6CCE5660"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42D48BF3" w14:textId="77777777" w:rsidR="000D1E0B" w:rsidRPr="00293BE7" w:rsidRDefault="000D1E0B" w:rsidP="00335AF3">
            <w:pPr>
              <w:tabs>
                <w:tab w:val="left" w:pos="10080"/>
              </w:tabs>
              <w:rPr>
                <w:color w:val="000000"/>
                <w:sz w:val="18"/>
                <w:szCs w:val="18"/>
              </w:rPr>
            </w:pPr>
            <w:r w:rsidRPr="00293BE7">
              <w:rPr>
                <w:color w:val="000000"/>
                <w:sz w:val="18"/>
                <w:szCs w:val="18"/>
              </w:rPr>
              <w:t>Previously described. Record Type = MV10</w:t>
            </w:r>
          </w:p>
        </w:tc>
      </w:tr>
      <w:tr w:rsidR="000D1E0B" w:rsidRPr="00293BE7" w14:paraId="7CE9B3C1" w14:textId="77777777" w:rsidTr="00293BE7">
        <w:trPr>
          <w:cantSplit/>
          <w:trHeight w:val="226"/>
        </w:trPr>
        <w:tc>
          <w:tcPr>
            <w:tcW w:w="900" w:type="dxa"/>
          </w:tcPr>
          <w:p w14:paraId="62110447" w14:textId="77777777" w:rsidR="000D1E0B" w:rsidRPr="00293BE7" w:rsidRDefault="000D1E0B" w:rsidP="00335AF3">
            <w:pPr>
              <w:tabs>
                <w:tab w:val="left" w:pos="10080"/>
              </w:tabs>
              <w:rPr>
                <w:color w:val="000000"/>
                <w:sz w:val="18"/>
                <w:szCs w:val="18"/>
              </w:rPr>
            </w:pPr>
            <w:r w:rsidRPr="00293BE7">
              <w:rPr>
                <w:color w:val="000000"/>
                <w:sz w:val="18"/>
                <w:szCs w:val="18"/>
              </w:rPr>
              <w:t>11-34</w:t>
            </w:r>
          </w:p>
        </w:tc>
        <w:tc>
          <w:tcPr>
            <w:tcW w:w="2700" w:type="dxa"/>
          </w:tcPr>
          <w:p w14:paraId="41DE11B4" w14:textId="77777777" w:rsidR="000D1E0B" w:rsidRPr="00293BE7" w:rsidRDefault="000D1E0B" w:rsidP="00335AF3">
            <w:pPr>
              <w:tabs>
                <w:tab w:val="left" w:pos="10080"/>
              </w:tabs>
              <w:rPr>
                <w:color w:val="000000"/>
                <w:sz w:val="18"/>
                <w:szCs w:val="18"/>
              </w:rPr>
            </w:pPr>
            <w:r w:rsidRPr="00293BE7">
              <w:rPr>
                <w:color w:val="000000"/>
                <w:sz w:val="18"/>
                <w:szCs w:val="18"/>
              </w:rPr>
              <w:t>Recovery Location</w:t>
            </w:r>
          </w:p>
        </w:tc>
        <w:tc>
          <w:tcPr>
            <w:tcW w:w="720" w:type="dxa"/>
          </w:tcPr>
          <w:p w14:paraId="7F59EE2B" w14:textId="77777777" w:rsidR="000D1E0B" w:rsidRPr="00293BE7" w:rsidRDefault="000D1E0B" w:rsidP="00335AF3">
            <w:pPr>
              <w:tabs>
                <w:tab w:val="left" w:pos="10080"/>
              </w:tabs>
              <w:rPr>
                <w:color w:val="000000"/>
                <w:sz w:val="18"/>
                <w:szCs w:val="18"/>
              </w:rPr>
            </w:pPr>
            <w:r w:rsidRPr="00293BE7">
              <w:rPr>
                <w:color w:val="000000"/>
                <w:sz w:val="18"/>
                <w:szCs w:val="18"/>
              </w:rPr>
              <w:t>24</w:t>
            </w:r>
          </w:p>
        </w:tc>
        <w:tc>
          <w:tcPr>
            <w:tcW w:w="450" w:type="dxa"/>
          </w:tcPr>
          <w:p w14:paraId="3812E846"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48659A9F" w14:textId="77777777" w:rsidR="000D1E0B" w:rsidRPr="00293BE7" w:rsidRDefault="000D1E0B" w:rsidP="00335AF3">
            <w:pPr>
              <w:tabs>
                <w:tab w:val="left" w:pos="10080"/>
              </w:tabs>
              <w:rPr>
                <w:color w:val="000000"/>
                <w:sz w:val="18"/>
                <w:szCs w:val="18"/>
              </w:rPr>
            </w:pPr>
            <w:r w:rsidRPr="00293BE7">
              <w:rPr>
                <w:color w:val="000000"/>
                <w:sz w:val="18"/>
                <w:szCs w:val="18"/>
              </w:rPr>
              <w:t>(Only for Impounded Vehicles)</w:t>
            </w:r>
          </w:p>
        </w:tc>
      </w:tr>
      <w:tr w:rsidR="000D1E0B" w:rsidRPr="00293BE7" w14:paraId="2EC17F34" w14:textId="77777777" w:rsidTr="00293BE7">
        <w:trPr>
          <w:cantSplit/>
          <w:trHeight w:val="226"/>
        </w:trPr>
        <w:tc>
          <w:tcPr>
            <w:tcW w:w="900" w:type="dxa"/>
          </w:tcPr>
          <w:p w14:paraId="2CA1E5D4" w14:textId="77777777" w:rsidR="000D1E0B" w:rsidRPr="00293BE7" w:rsidRDefault="000D1E0B" w:rsidP="00335AF3">
            <w:pPr>
              <w:tabs>
                <w:tab w:val="left" w:pos="10080"/>
              </w:tabs>
              <w:rPr>
                <w:color w:val="000000"/>
                <w:sz w:val="18"/>
                <w:szCs w:val="18"/>
              </w:rPr>
            </w:pPr>
            <w:r w:rsidRPr="00293BE7">
              <w:rPr>
                <w:color w:val="000000"/>
                <w:sz w:val="18"/>
                <w:szCs w:val="18"/>
              </w:rPr>
              <w:t>35-46</w:t>
            </w:r>
          </w:p>
        </w:tc>
        <w:tc>
          <w:tcPr>
            <w:tcW w:w="2700" w:type="dxa"/>
          </w:tcPr>
          <w:p w14:paraId="59FAD373" w14:textId="22A5218B" w:rsidR="000D1E0B" w:rsidRPr="00293BE7" w:rsidRDefault="000D1E0B" w:rsidP="00335AF3">
            <w:pPr>
              <w:tabs>
                <w:tab w:val="left" w:pos="10080"/>
              </w:tabs>
              <w:rPr>
                <w:color w:val="000000"/>
                <w:sz w:val="18"/>
                <w:szCs w:val="18"/>
              </w:rPr>
            </w:pPr>
            <w:r w:rsidRPr="00293BE7">
              <w:rPr>
                <w:color w:val="000000"/>
                <w:sz w:val="18"/>
                <w:szCs w:val="18"/>
              </w:rPr>
              <w:t xml:space="preserve">Reference </w:t>
            </w:r>
            <w:r w:rsidR="00D7240E" w:rsidRPr="00293BE7">
              <w:rPr>
                <w:color w:val="000000"/>
                <w:sz w:val="18"/>
                <w:szCs w:val="18"/>
              </w:rPr>
              <w:t>N</w:t>
            </w:r>
            <w:r w:rsidRPr="00293BE7">
              <w:rPr>
                <w:color w:val="000000"/>
                <w:sz w:val="18"/>
                <w:szCs w:val="18"/>
              </w:rPr>
              <w:t xml:space="preserve">umber of </w:t>
            </w:r>
            <w:r w:rsidR="00D7240E" w:rsidRPr="00293BE7">
              <w:rPr>
                <w:color w:val="000000"/>
                <w:sz w:val="18"/>
                <w:szCs w:val="18"/>
              </w:rPr>
              <w:t>V</w:t>
            </w:r>
            <w:r w:rsidRPr="00293BE7">
              <w:rPr>
                <w:color w:val="000000"/>
                <w:sz w:val="18"/>
                <w:szCs w:val="18"/>
              </w:rPr>
              <w:t>ehicle</w:t>
            </w:r>
          </w:p>
        </w:tc>
        <w:tc>
          <w:tcPr>
            <w:tcW w:w="720" w:type="dxa"/>
          </w:tcPr>
          <w:p w14:paraId="068ED007" w14:textId="77777777" w:rsidR="000D1E0B" w:rsidRPr="00293BE7" w:rsidRDefault="000D1E0B" w:rsidP="00335AF3">
            <w:pPr>
              <w:tabs>
                <w:tab w:val="left" w:pos="10080"/>
              </w:tabs>
              <w:rPr>
                <w:color w:val="000000"/>
                <w:sz w:val="18"/>
                <w:szCs w:val="18"/>
              </w:rPr>
            </w:pPr>
            <w:r w:rsidRPr="00293BE7">
              <w:rPr>
                <w:color w:val="000000"/>
                <w:sz w:val="18"/>
                <w:szCs w:val="18"/>
              </w:rPr>
              <w:t>12</w:t>
            </w:r>
          </w:p>
        </w:tc>
        <w:tc>
          <w:tcPr>
            <w:tcW w:w="450" w:type="dxa"/>
          </w:tcPr>
          <w:p w14:paraId="2FCF4994"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3E466C9C" w14:textId="77777777" w:rsidR="000D1E0B" w:rsidRPr="00293BE7" w:rsidRDefault="000D1E0B" w:rsidP="00335AF3">
            <w:pPr>
              <w:tabs>
                <w:tab w:val="left" w:pos="10080"/>
              </w:tabs>
              <w:rPr>
                <w:color w:val="000000"/>
                <w:sz w:val="18"/>
                <w:szCs w:val="18"/>
              </w:rPr>
            </w:pPr>
            <w:r w:rsidRPr="00293BE7">
              <w:rPr>
                <w:color w:val="000000"/>
                <w:sz w:val="18"/>
                <w:szCs w:val="18"/>
              </w:rPr>
              <w:t>(Only for Impounded Vehicles)</w:t>
            </w:r>
          </w:p>
        </w:tc>
      </w:tr>
      <w:tr w:rsidR="000D1E0B" w:rsidRPr="00293BE7" w14:paraId="28781D1B" w14:textId="77777777" w:rsidTr="00293BE7">
        <w:trPr>
          <w:cantSplit/>
          <w:trHeight w:val="226"/>
        </w:trPr>
        <w:tc>
          <w:tcPr>
            <w:tcW w:w="900" w:type="dxa"/>
          </w:tcPr>
          <w:p w14:paraId="5039C242" w14:textId="77777777" w:rsidR="000D1E0B" w:rsidRPr="00293BE7" w:rsidRDefault="000D1E0B" w:rsidP="00335AF3">
            <w:pPr>
              <w:tabs>
                <w:tab w:val="left" w:pos="10080"/>
              </w:tabs>
              <w:rPr>
                <w:color w:val="000000"/>
                <w:sz w:val="18"/>
                <w:szCs w:val="18"/>
              </w:rPr>
            </w:pPr>
            <w:r w:rsidRPr="00293BE7">
              <w:rPr>
                <w:color w:val="000000"/>
                <w:sz w:val="18"/>
                <w:szCs w:val="18"/>
              </w:rPr>
              <w:t>47-48</w:t>
            </w:r>
          </w:p>
        </w:tc>
        <w:tc>
          <w:tcPr>
            <w:tcW w:w="2700" w:type="dxa"/>
          </w:tcPr>
          <w:p w14:paraId="52DE4C0C" w14:textId="77777777" w:rsidR="000D1E0B" w:rsidRPr="00293BE7" w:rsidRDefault="000D1E0B" w:rsidP="00335AF3">
            <w:pPr>
              <w:tabs>
                <w:tab w:val="left" w:pos="10080"/>
              </w:tabs>
              <w:rPr>
                <w:color w:val="000000"/>
                <w:sz w:val="18"/>
                <w:szCs w:val="18"/>
              </w:rPr>
            </w:pPr>
            <w:r w:rsidRPr="00293BE7">
              <w:rPr>
                <w:color w:val="000000"/>
                <w:sz w:val="18"/>
                <w:szCs w:val="18"/>
              </w:rPr>
              <w:t>Canned Recovery Code</w:t>
            </w:r>
          </w:p>
        </w:tc>
        <w:tc>
          <w:tcPr>
            <w:tcW w:w="720" w:type="dxa"/>
          </w:tcPr>
          <w:p w14:paraId="35183BAE" w14:textId="77777777" w:rsidR="000D1E0B" w:rsidRPr="00293BE7" w:rsidRDefault="000D1E0B" w:rsidP="00335AF3">
            <w:pPr>
              <w:tabs>
                <w:tab w:val="left" w:pos="10080"/>
              </w:tabs>
              <w:rPr>
                <w:color w:val="000000"/>
                <w:sz w:val="18"/>
                <w:szCs w:val="18"/>
              </w:rPr>
            </w:pPr>
            <w:r w:rsidRPr="00293BE7">
              <w:rPr>
                <w:color w:val="000000"/>
                <w:sz w:val="18"/>
                <w:szCs w:val="18"/>
              </w:rPr>
              <w:t>2</w:t>
            </w:r>
          </w:p>
        </w:tc>
        <w:tc>
          <w:tcPr>
            <w:tcW w:w="450" w:type="dxa"/>
          </w:tcPr>
          <w:p w14:paraId="7DB65B72"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57DF316E" w14:textId="77777777" w:rsidR="000D1E0B" w:rsidRPr="00293BE7" w:rsidRDefault="000D1E0B" w:rsidP="00335AF3">
            <w:pPr>
              <w:tabs>
                <w:tab w:val="left" w:pos="10080"/>
              </w:tabs>
              <w:rPr>
                <w:color w:val="000000"/>
                <w:sz w:val="18"/>
                <w:szCs w:val="18"/>
              </w:rPr>
            </w:pPr>
            <w:r w:rsidRPr="00293BE7">
              <w:rPr>
                <w:color w:val="000000"/>
                <w:sz w:val="18"/>
                <w:szCs w:val="18"/>
              </w:rPr>
              <w:t>See Appendix C</w:t>
            </w:r>
          </w:p>
        </w:tc>
      </w:tr>
      <w:tr w:rsidR="000D1E0B" w:rsidRPr="00293BE7" w14:paraId="222CF288" w14:textId="77777777" w:rsidTr="00293BE7">
        <w:trPr>
          <w:cantSplit/>
          <w:trHeight w:val="226"/>
        </w:trPr>
        <w:tc>
          <w:tcPr>
            <w:tcW w:w="900" w:type="dxa"/>
          </w:tcPr>
          <w:p w14:paraId="23016DFA" w14:textId="77777777" w:rsidR="000D1E0B" w:rsidRPr="00293BE7" w:rsidRDefault="000D1E0B" w:rsidP="00335AF3">
            <w:pPr>
              <w:tabs>
                <w:tab w:val="left" w:pos="10080"/>
              </w:tabs>
              <w:rPr>
                <w:color w:val="000000"/>
                <w:sz w:val="18"/>
                <w:szCs w:val="18"/>
              </w:rPr>
            </w:pPr>
            <w:r w:rsidRPr="00293BE7">
              <w:rPr>
                <w:color w:val="000000"/>
                <w:sz w:val="18"/>
                <w:szCs w:val="18"/>
              </w:rPr>
              <w:t>49-285</w:t>
            </w:r>
          </w:p>
        </w:tc>
        <w:tc>
          <w:tcPr>
            <w:tcW w:w="2700" w:type="dxa"/>
          </w:tcPr>
          <w:p w14:paraId="08E4C925" w14:textId="77777777" w:rsidR="000D1E0B" w:rsidRPr="00293BE7" w:rsidRDefault="000D1E0B" w:rsidP="00335AF3">
            <w:pPr>
              <w:tabs>
                <w:tab w:val="left" w:pos="10080"/>
              </w:tabs>
              <w:rPr>
                <w:color w:val="000000"/>
                <w:sz w:val="18"/>
                <w:szCs w:val="18"/>
              </w:rPr>
            </w:pPr>
            <w:r w:rsidRPr="00293BE7">
              <w:rPr>
                <w:color w:val="000000"/>
                <w:sz w:val="18"/>
                <w:szCs w:val="18"/>
              </w:rPr>
              <w:t>Misc. Text</w:t>
            </w:r>
          </w:p>
        </w:tc>
        <w:tc>
          <w:tcPr>
            <w:tcW w:w="720" w:type="dxa"/>
          </w:tcPr>
          <w:p w14:paraId="4C054232" w14:textId="77777777" w:rsidR="000D1E0B" w:rsidRPr="00293BE7" w:rsidRDefault="000D1E0B" w:rsidP="00335AF3">
            <w:pPr>
              <w:tabs>
                <w:tab w:val="left" w:pos="10080"/>
              </w:tabs>
              <w:rPr>
                <w:color w:val="000000"/>
                <w:sz w:val="18"/>
                <w:szCs w:val="18"/>
              </w:rPr>
            </w:pPr>
            <w:r w:rsidRPr="00293BE7">
              <w:rPr>
                <w:color w:val="000000"/>
                <w:sz w:val="18"/>
                <w:szCs w:val="18"/>
              </w:rPr>
              <w:t>237</w:t>
            </w:r>
          </w:p>
        </w:tc>
        <w:tc>
          <w:tcPr>
            <w:tcW w:w="450" w:type="dxa"/>
          </w:tcPr>
          <w:p w14:paraId="00C94306"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441CDBE6" w14:textId="77777777" w:rsidR="000D1E0B" w:rsidRPr="00293BE7" w:rsidRDefault="000D1E0B" w:rsidP="00335AF3">
            <w:pPr>
              <w:tabs>
                <w:tab w:val="left" w:pos="10080"/>
              </w:tabs>
              <w:rPr>
                <w:color w:val="000000"/>
                <w:sz w:val="18"/>
                <w:szCs w:val="18"/>
              </w:rPr>
            </w:pPr>
          </w:p>
        </w:tc>
      </w:tr>
      <w:tr w:rsidR="000D1E0B" w:rsidRPr="00293BE7" w14:paraId="16020E11" w14:textId="77777777" w:rsidTr="00293BE7">
        <w:trPr>
          <w:cantSplit/>
          <w:trHeight w:val="226"/>
        </w:trPr>
        <w:tc>
          <w:tcPr>
            <w:tcW w:w="900" w:type="dxa"/>
          </w:tcPr>
          <w:p w14:paraId="31610088" w14:textId="77777777" w:rsidR="000D1E0B" w:rsidRPr="00293BE7" w:rsidRDefault="000D1E0B" w:rsidP="00335AF3">
            <w:pPr>
              <w:tabs>
                <w:tab w:val="left" w:pos="10080"/>
              </w:tabs>
              <w:rPr>
                <w:color w:val="000000"/>
                <w:sz w:val="18"/>
                <w:szCs w:val="18"/>
              </w:rPr>
            </w:pPr>
            <w:r w:rsidRPr="00293BE7">
              <w:rPr>
                <w:color w:val="000000"/>
                <w:sz w:val="18"/>
                <w:szCs w:val="18"/>
              </w:rPr>
              <w:t>286</w:t>
            </w:r>
          </w:p>
        </w:tc>
        <w:tc>
          <w:tcPr>
            <w:tcW w:w="2700" w:type="dxa"/>
          </w:tcPr>
          <w:p w14:paraId="715E32ED" w14:textId="77777777" w:rsidR="000D1E0B" w:rsidRPr="00293BE7" w:rsidRDefault="000D1E0B" w:rsidP="00293BE7">
            <w:pPr>
              <w:tabs>
                <w:tab w:val="left" w:pos="10080"/>
              </w:tabs>
              <w:jc w:val="left"/>
              <w:rPr>
                <w:color w:val="000000"/>
                <w:sz w:val="18"/>
                <w:szCs w:val="18"/>
              </w:rPr>
            </w:pPr>
            <w:r w:rsidRPr="00293BE7">
              <w:rPr>
                <w:color w:val="000000"/>
                <w:sz w:val="18"/>
                <w:szCs w:val="18"/>
              </w:rPr>
              <w:t>Multiple Vehicles Recovered Indicator</w:t>
            </w:r>
          </w:p>
        </w:tc>
        <w:tc>
          <w:tcPr>
            <w:tcW w:w="720" w:type="dxa"/>
          </w:tcPr>
          <w:p w14:paraId="45D49FEA" w14:textId="77777777" w:rsidR="000D1E0B" w:rsidRPr="00293BE7" w:rsidRDefault="000D1E0B" w:rsidP="00335AF3">
            <w:pPr>
              <w:tabs>
                <w:tab w:val="left" w:pos="10080"/>
              </w:tabs>
              <w:rPr>
                <w:color w:val="000000"/>
                <w:sz w:val="18"/>
                <w:szCs w:val="18"/>
              </w:rPr>
            </w:pPr>
            <w:r w:rsidRPr="00293BE7">
              <w:rPr>
                <w:color w:val="000000"/>
                <w:sz w:val="18"/>
                <w:szCs w:val="18"/>
              </w:rPr>
              <w:t>1</w:t>
            </w:r>
          </w:p>
        </w:tc>
        <w:tc>
          <w:tcPr>
            <w:tcW w:w="450" w:type="dxa"/>
          </w:tcPr>
          <w:p w14:paraId="0907AA8E"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626B533" w14:textId="77777777" w:rsidR="000D1E0B" w:rsidRPr="00293BE7" w:rsidRDefault="000D1E0B" w:rsidP="00335AF3">
            <w:pPr>
              <w:tabs>
                <w:tab w:val="left" w:pos="10080"/>
              </w:tabs>
              <w:rPr>
                <w:color w:val="000000"/>
                <w:sz w:val="18"/>
                <w:szCs w:val="18"/>
              </w:rPr>
            </w:pPr>
            <w:r w:rsidRPr="00293BE7">
              <w:rPr>
                <w:color w:val="000000"/>
                <w:sz w:val="18"/>
                <w:szCs w:val="18"/>
              </w:rPr>
              <w:t>Y – Indicates this is the vehicle being recovered in a multi-vehicle theft claim.</w:t>
            </w:r>
          </w:p>
        </w:tc>
      </w:tr>
      <w:tr w:rsidR="000D1E0B" w:rsidRPr="00293BE7" w14:paraId="7A948692" w14:textId="77777777" w:rsidTr="00293BE7">
        <w:trPr>
          <w:cantSplit/>
          <w:trHeight w:val="226"/>
        </w:trPr>
        <w:tc>
          <w:tcPr>
            <w:tcW w:w="900" w:type="dxa"/>
          </w:tcPr>
          <w:p w14:paraId="67E25FEA" w14:textId="77777777" w:rsidR="000D1E0B" w:rsidRPr="00293BE7" w:rsidRDefault="000D1E0B" w:rsidP="00335AF3">
            <w:pPr>
              <w:tabs>
                <w:tab w:val="left" w:pos="10080"/>
              </w:tabs>
              <w:rPr>
                <w:color w:val="000000"/>
                <w:sz w:val="18"/>
                <w:szCs w:val="18"/>
              </w:rPr>
            </w:pPr>
            <w:r w:rsidRPr="00293BE7">
              <w:rPr>
                <w:color w:val="000000"/>
                <w:sz w:val="18"/>
                <w:szCs w:val="18"/>
              </w:rPr>
              <w:t>287-512</w:t>
            </w:r>
          </w:p>
        </w:tc>
        <w:tc>
          <w:tcPr>
            <w:tcW w:w="2700" w:type="dxa"/>
          </w:tcPr>
          <w:p w14:paraId="7286879F" w14:textId="77777777" w:rsidR="000D1E0B" w:rsidRPr="00293BE7" w:rsidRDefault="000D1E0B" w:rsidP="00335AF3">
            <w:pPr>
              <w:tabs>
                <w:tab w:val="left" w:pos="10080"/>
              </w:tabs>
              <w:rPr>
                <w:color w:val="000000"/>
                <w:sz w:val="18"/>
                <w:szCs w:val="18"/>
              </w:rPr>
            </w:pPr>
            <w:r w:rsidRPr="00293BE7">
              <w:rPr>
                <w:color w:val="000000"/>
                <w:sz w:val="18"/>
                <w:szCs w:val="18"/>
              </w:rPr>
              <w:t>Filler</w:t>
            </w:r>
          </w:p>
        </w:tc>
        <w:tc>
          <w:tcPr>
            <w:tcW w:w="720" w:type="dxa"/>
          </w:tcPr>
          <w:p w14:paraId="2E0DC304" w14:textId="77777777" w:rsidR="000D1E0B" w:rsidRPr="00293BE7" w:rsidRDefault="000D1E0B" w:rsidP="00335AF3">
            <w:pPr>
              <w:tabs>
                <w:tab w:val="left" w:pos="10080"/>
              </w:tabs>
              <w:rPr>
                <w:color w:val="000000"/>
                <w:sz w:val="18"/>
                <w:szCs w:val="18"/>
              </w:rPr>
            </w:pPr>
            <w:r w:rsidRPr="00293BE7">
              <w:rPr>
                <w:color w:val="000000"/>
                <w:sz w:val="18"/>
                <w:szCs w:val="18"/>
              </w:rPr>
              <w:t>226</w:t>
            </w:r>
          </w:p>
        </w:tc>
        <w:tc>
          <w:tcPr>
            <w:tcW w:w="450" w:type="dxa"/>
          </w:tcPr>
          <w:p w14:paraId="60FF4BCA"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3D0B6E55" w14:textId="77777777" w:rsidR="000D1E0B" w:rsidRPr="00293BE7" w:rsidRDefault="000D1E0B" w:rsidP="00335AF3">
            <w:pPr>
              <w:tabs>
                <w:tab w:val="left" w:pos="10080"/>
              </w:tabs>
              <w:rPr>
                <w:color w:val="000000"/>
                <w:sz w:val="18"/>
                <w:szCs w:val="18"/>
              </w:rPr>
            </w:pPr>
            <w:r w:rsidRPr="00293BE7">
              <w:rPr>
                <w:color w:val="000000"/>
                <w:sz w:val="18"/>
                <w:szCs w:val="18"/>
              </w:rPr>
              <w:t>Spaces</w:t>
            </w:r>
          </w:p>
        </w:tc>
      </w:tr>
    </w:tbl>
    <w:p w14:paraId="6E2FD0D4" w14:textId="77777777" w:rsidR="00613823" w:rsidRDefault="00613823" w:rsidP="00613823">
      <w:bookmarkStart w:id="472" w:name="_Record_MV14_–"/>
      <w:bookmarkStart w:id="473" w:name="_Toc277238910"/>
      <w:bookmarkStart w:id="474" w:name="_Toc108455789"/>
      <w:bookmarkEnd w:id="472"/>
    </w:p>
    <w:p w14:paraId="1E5266DF" w14:textId="77777777" w:rsidR="00613823" w:rsidRDefault="00613823">
      <w:pPr>
        <w:widowControl/>
        <w:jc w:val="left"/>
        <w:rPr>
          <w:i/>
          <w:color w:val="00358E"/>
          <w:spacing w:val="-10"/>
          <w:kern w:val="28"/>
        </w:rPr>
      </w:pPr>
      <w:r>
        <w:br w:type="page"/>
      </w:r>
    </w:p>
    <w:p w14:paraId="563A0A91" w14:textId="3B6B4C14" w:rsidR="000D1E0B" w:rsidRDefault="000D1E0B" w:rsidP="009A20EC">
      <w:pPr>
        <w:pStyle w:val="Heading3"/>
      </w:pPr>
      <w:bookmarkStart w:id="475" w:name="_Toc191985667"/>
      <w:r w:rsidRPr="0058582D">
        <w:t>Record MV14 – Return Echo</w:t>
      </w:r>
      <w:r w:rsidR="00DA30FE">
        <w:t xml:space="preserve"> – </w:t>
      </w:r>
      <w:r w:rsidRPr="0058582D">
        <w:t>Vehicle</w:t>
      </w:r>
      <w:r w:rsidR="00DA30FE">
        <w:t xml:space="preserve"> </w:t>
      </w:r>
      <w:r w:rsidRPr="0058582D">
        <w:t>Theft Verification</w:t>
      </w:r>
      <w:bookmarkEnd w:id="473"/>
      <w:bookmarkEnd w:id="474"/>
      <w:bookmarkEnd w:id="475"/>
    </w:p>
    <w:p w14:paraId="0BB43CAA" w14:textId="3D7F4689" w:rsidR="000D1E0B" w:rsidRPr="007800B5" w:rsidRDefault="000D1E0B" w:rsidP="00335AF3">
      <w:pPr>
        <w:tabs>
          <w:tab w:val="left" w:pos="10080"/>
        </w:tabs>
      </w:pPr>
      <w:r>
        <w:rPr>
          <w:color w:val="000000"/>
        </w:rPr>
        <w:t xml:space="preserve">Vehicle theft verification information as reported by police agencies or National Insurance Crime Bureau (NICB) will only be returned if the company is a </w:t>
      </w:r>
      <w:r w:rsidR="0024107D">
        <w:rPr>
          <w:color w:val="000000"/>
        </w:rPr>
        <w:t>Member</w:t>
      </w:r>
      <w:r>
        <w:rPr>
          <w:color w:val="000000"/>
        </w:rPr>
        <w:t xml:space="preserve"> of both </w:t>
      </w:r>
      <w:r w:rsidR="00C97530">
        <w:rPr>
          <w:color w:val="000000"/>
        </w:rPr>
        <w:t>ClaimSearch</w:t>
      </w:r>
      <w:r>
        <w:rPr>
          <w:color w:val="000000"/>
        </w:rPr>
        <w:t xml:space="preserve"> and NICB</w:t>
      </w:r>
      <w:r>
        <w:t>.</w:t>
      </w:r>
      <w:r w:rsidR="000C66A4">
        <w:t xml:space="preserve"> (See </w:t>
      </w:r>
      <w:hyperlink w:anchor="_Vehicle_Theft_Recovery" w:history="1">
        <w:r w:rsidR="000C66A4" w:rsidRPr="000C66A4">
          <w:rPr>
            <w:rStyle w:val="Hyperlink"/>
          </w:rPr>
          <w:t>Vehicle Theft Recovery Reports</w:t>
        </w:r>
      </w:hyperlink>
      <w:r w:rsidR="000C66A4">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D1E0B" w:rsidRPr="00293BE7" w14:paraId="7E936413" w14:textId="77777777" w:rsidTr="00293BE7">
        <w:trPr>
          <w:cantSplit/>
          <w:trHeight w:val="240"/>
        </w:trPr>
        <w:tc>
          <w:tcPr>
            <w:tcW w:w="900" w:type="dxa"/>
          </w:tcPr>
          <w:p w14:paraId="1C880407" w14:textId="77777777" w:rsidR="000D1E0B" w:rsidRPr="00293BE7" w:rsidRDefault="000D1E0B" w:rsidP="00335AF3">
            <w:pPr>
              <w:tabs>
                <w:tab w:val="left" w:pos="10080"/>
              </w:tabs>
              <w:rPr>
                <w:b/>
                <w:color w:val="000000"/>
                <w:sz w:val="18"/>
                <w:szCs w:val="18"/>
              </w:rPr>
            </w:pPr>
            <w:r w:rsidRPr="00293BE7">
              <w:rPr>
                <w:b/>
                <w:color w:val="000000"/>
                <w:sz w:val="18"/>
                <w:szCs w:val="18"/>
              </w:rPr>
              <w:t>Position</w:t>
            </w:r>
          </w:p>
        </w:tc>
        <w:tc>
          <w:tcPr>
            <w:tcW w:w="2700" w:type="dxa"/>
          </w:tcPr>
          <w:p w14:paraId="290F31D9" w14:textId="77777777" w:rsidR="000D1E0B" w:rsidRPr="00293BE7" w:rsidRDefault="000D1E0B" w:rsidP="00335AF3">
            <w:pPr>
              <w:tabs>
                <w:tab w:val="left" w:pos="10080"/>
              </w:tabs>
              <w:rPr>
                <w:b/>
                <w:color w:val="000000"/>
                <w:sz w:val="18"/>
                <w:szCs w:val="18"/>
              </w:rPr>
            </w:pPr>
            <w:r w:rsidRPr="00293BE7">
              <w:rPr>
                <w:b/>
                <w:color w:val="000000"/>
                <w:sz w:val="18"/>
                <w:szCs w:val="18"/>
              </w:rPr>
              <w:t>Field Name</w:t>
            </w:r>
          </w:p>
        </w:tc>
        <w:tc>
          <w:tcPr>
            <w:tcW w:w="720" w:type="dxa"/>
          </w:tcPr>
          <w:p w14:paraId="46F8193D" w14:textId="77777777" w:rsidR="000D1E0B" w:rsidRPr="00293BE7" w:rsidRDefault="000D1E0B" w:rsidP="00335AF3">
            <w:pPr>
              <w:tabs>
                <w:tab w:val="left" w:pos="10080"/>
              </w:tabs>
              <w:rPr>
                <w:b/>
                <w:color w:val="000000"/>
                <w:sz w:val="18"/>
                <w:szCs w:val="18"/>
              </w:rPr>
            </w:pPr>
            <w:r w:rsidRPr="00293BE7">
              <w:rPr>
                <w:b/>
                <w:color w:val="000000"/>
                <w:sz w:val="18"/>
                <w:szCs w:val="18"/>
              </w:rPr>
              <w:t>Length</w:t>
            </w:r>
          </w:p>
        </w:tc>
        <w:tc>
          <w:tcPr>
            <w:tcW w:w="450" w:type="dxa"/>
          </w:tcPr>
          <w:p w14:paraId="36ED16F9" w14:textId="77777777" w:rsidR="000D1E0B" w:rsidRPr="00293BE7" w:rsidRDefault="000D1E0B" w:rsidP="00335AF3">
            <w:pPr>
              <w:tabs>
                <w:tab w:val="left" w:pos="10080"/>
              </w:tabs>
              <w:rPr>
                <w:b/>
                <w:color w:val="000000"/>
                <w:sz w:val="18"/>
                <w:szCs w:val="18"/>
              </w:rPr>
            </w:pPr>
            <w:r w:rsidRPr="00293BE7">
              <w:rPr>
                <w:b/>
                <w:color w:val="000000"/>
                <w:sz w:val="18"/>
                <w:szCs w:val="18"/>
              </w:rPr>
              <w:t>Type</w:t>
            </w:r>
          </w:p>
        </w:tc>
        <w:tc>
          <w:tcPr>
            <w:tcW w:w="6030" w:type="dxa"/>
          </w:tcPr>
          <w:p w14:paraId="409711D1" w14:textId="77777777" w:rsidR="000D1E0B" w:rsidRPr="00293BE7" w:rsidRDefault="000D1E0B" w:rsidP="00335AF3">
            <w:pPr>
              <w:tabs>
                <w:tab w:val="left" w:pos="10080"/>
              </w:tabs>
              <w:rPr>
                <w:b/>
                <w:color w:val="000000"/>
                <w:sz w:val="18"/>
                <w:szCs w:val="18"/>
              </w:rPr>
            </w:pPr>
            <w:r w:rsidRPr="00293BE7">
              <w:rPr>
                <w:b/>
                <w:color w:val="000000"/>
                <w:sz w:val="18"/>
                <w:szCs w:val="18"/>
              </w:rPr>
              <w:t>Description</w:t>
            </w:r>
          </w:p>
        </w:tc>
      </w:tr>
      <w:tr w:rsidR="000D1E0B" w:rsidRPr="00293BE7" w14:paraId="3154725B" w14:textId="77777777" w:rsidTr="00293BE7">
        <w:trPr>
          <w:cantSplit/>
          <w:trHeight w:val="226"/>
        </w:trPr>
        <w:tc>
          <w:tcPr>
            <w:tcW w:w="900" w:type="dxa"/>
          </w:tcPr>
          <w:p w14:paraId="77733558" w14:textId="77777777" w:rsidR="000D1E0B" w:rsidRPr="00293BE7" w:rsidRDefault="000D1E0B" w:rsidP="00335AF3">
            <w:pPr>
              <w:tabs>
                <w:tab w:val="left" w:pos="10080"/>
              </w:tabs>
              <w:rPr>
                <w:color w:val="000000"/>
                <w:sz w:val="18"/>
                <w:szCs w:val="18"/>
              </w:rPr>
            </w:pPr>
            <w:r w:rsidRPr="00293BE7">
              <w:rPr>
                <w:color w:val="000000"/>
                <w:sz w:val="18"/>
                <w:szCs w:val="18"/>
              </w:rPr>
              <w:t>1-10</w:t>
            </w:r>
          </w:p>
        </w:tc>
        <w:tc>
          <w:tcPr>
            <w:tcW w:w="2700" w:type="dxa"/>
          </w:tcPr>
          <w:p w14:paraId="19D26855" w14:textId="77777777" w:rsidR="000D1E0B" w:rsidRPr="00293BE7" w:rsidRDefault="000D1E0B" w:rsidP="00335AF3">
            <w:pPr>
              <w:tabs>
                <w:tab w:val="left" w:pos="10080"/>
              </w:tabs>
              <w:rPr>
                <w:color w:val="000000"/>
                <w:sz w:val="18"/>
                <w:szCs w:val="18"/>
              </w:rPr>
            </w:pPr>
            <w:r w:rsidRPr="00293BE7">
              <w:rPr>
                <w:color w:val="000000"/>
                <w:sz w:val="18"/>
                <w:szCs w:val="18"/>
              </w:rPr>
              <w:t>Record Key</w:t>
            </w:r>
          </w:p>
        </w:tc>
        <w:tc>
          <w:tcPr>
            <w:tcW w:w="720" w:type="dxa"/>
          </w:tcPr>
          <w:p w14:paraId="37F945FE" w14:textId="77777777" w:rsidR="000D1E0B" w:rsidRPr="00293BE7" w:rsidRDefault="000D1E0B" w:rsidP="00335AF3">
            <w:pPr>
              <w:tabs>
                <w:tab w:val="left" w:pos="10080"/>
              </w:tabs>
              <w:rPr>
                <w:color w:val="000000"/>
                <w:sz w:val="18"/>
                <w:szCs w:val="18"/>
              </w:rPr>
            </w:pPr>
            <w:r w:rsidRPr="00293BE7">
              <w:rPr>
                <w:color w:val="000000"/>
                <w:sz w:val="18"/>
                <w:szCs w:val="18"/>
              </w:rPr>
              <w:t>10</w:t>
            </w:r>
          </w:p>
        </w:tc>
        <w:tc>
          <w:tcPr>
            <w:tcW w:w="450" w:type="dxa"/>
          </w:tcPr>
          <w:p w14:paraId="70FEF531"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011436E" w14:textId="77777777" w:rsidR="000D1E0B" w:rsidRPr="00293BE7" w:rsidRDefault="000D1E0B" w:rsidP="00335AF3">
            <w:pPr>
              <w:tabs>
                <w:tab w:val="left" w:pos="10080"/>
              </w:tabs>
              <w:rPr>
                <w:color w:val="000000"/>
                <w:sz w:val="18"/>
                <w:szCs w:val="18"/>
              </w:rPr>
            </w:pPr>
            <w:r w:rsidRPr="00293BE7">
              <w:rPr>
                <w:color w:val="000000"/>
                <w:sz w:val="18"/>
                <w:szCs w:val="18"/>
              </w:rPr>
              <w:t>Previously described. Record Type = MV14</w:t>
            </w:r>
          </w:p>
        </w:tc>
      </w:tr>
      <w:tr w:rsidR="000D1E0B" w:rsidRPr="00293BE7" w14:paraId="1F21FCD2" w14:textId="77777777" w:rsidTr="00293BE7">
        <w:trPr>
          <w:cantSplit/>
          <w:trHeight w:val="226"/>
        </w:trPr>
        <w:tc>
          <w:tcPr>
            <w:tcW w:w="900" w:type="dxa"/>
          </w:tcPr>
          <w:p w14:paraId="0FB3EB06" w14:textId="77777777" w:rsidR="000D1E0B" w:rsidRPr="00293BE7" w:rsidRDefault="000D1E0B" w:rsidP="00335AF3">
            <w:pPr>
              <w:tabs>
                <w:tab w:val="left" w:pos="10080"/>
              </w:tabs>
              <w:rPr>
                <w:color w:val="000000"/>
                <w:sz w:val="18"/>
                <w:szCs w:val="18"/>
              </w:rPr>
            </w:pPr>
            <w:r w:rsidRPr="00293BE7">
              <w:rPr>
                <w:color w:val="000000"/>
                <w:sz w:val="18"/>
                <w:szCs w:val="18"/>
              </w:rPr>
              <w:t>11-18</w:t>
            </w:r>
          </w:p>
        </w:tc>
        <w:tc>
          <w:tcPr>
            <w:tcW w:w="2700" w:type="dxa"/>
          </w:tcPr>
          <w:p w14:paraId="044BFDC1" w14:textId="77777777" w:rsidR="000D1E0B" w:rsidRPr="00293BE7" w:rsidRDefault="000D1E0B" w:rsidP="00335AF3">
            <w:pPr>
              <w:tabs>
                <w:tab w:val="left" w:pos="10080"/>
              </w:tabs>
              <w:rPr>
                <w:color w:val="000000"/>
                <w:sz w:val="18"/>
                <w:szCs w:val="18"/>
              </w:rPr>
            </w:pPr>
            <w:r w:rsidRPr="00293BE7">
              <w:rPr>
                <w:color w:val="000000"/>
                <w:sz w:val="18"/>
                <w:szCs w:val="18"/>
              </w:rPr>
              <w:t>Date Police Entered NCIC</w:t>
            </w:r>
          </w:p>
        </w:tc>
        <w:tc>
          <w:tcPr>
            <w:tcW w:w="720" w:type="dxa"/>
          </w:tcPr>
          <w:p w14:paraId="72528DE8" w14:textId="77777777" w:rsidR="000D1E0B" w:rsidRPr="00293BE7" w:rsidRDefault="000D1E0B" w:rsidP="00335AF3">
            <w:pPr>
              <w:tabs>
                <w:tab w:val="left" w:pos="10080"/>
              </w:tabs>
              <w:rPr>
                <w:color w:val="000000"/>
                <w:sz w:val="18"/>
                <w:szCs w:val="18"/>
              </w:rPr>
            </w:pPr>
            <w:r w:rsidRPr="00293BE7">
              <w:rPr>
                <w:color w:val="000000"/>
                <w:sz w:val="18"/>
                <w:szCs w:val="18"/>
              </w:rPr>
              <w:t>8</w:t>
            </w:r>
          </w:p>
        </w:tc>
        <w:tc>
          <w:tcPr>
            <w:tcW w:w="450" w:type="dxa"/>
          </w:tcPr>
          <w:p w14:paraId="641AF158"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78A9A4BE" w14:textId="77777777" w:rsidR="000D1E0B" w:rsidRPr="00293BE7" w:rsidRDefault="000D1E0B" w:rsidP="00335AF3">
            <w:pPr>
              <w:tabs>
                <w:tab w:val="left" w:pos="10080"/>
              </w:tabs>
              <w:rPr>
                <w:color w:val="000000"/>
                <w:sz w:val="18"/>
                <w:szCs w:val="18"/>
              </w:rPr>
            </w:pPr>
            <w:r w:rsidRPr="00293BE7">
              <w:rPr>
                <w:color w:val="000000"/>
                <w:sz w:val="18"/>
                <w:szCs w:val="18"/>
              </w:rPr>
              <w:t>Date entered into police system</w:t>
            </w:r>
          </w:p>
        </w:tc>
      </w:tr>
      <w:tr w:rsidR="000D1E0B" w:rsidRPr="00293BE7" w14:paraId="33DFB17D" w14:textId="77777777" w:rsidTr="00293BE7">
        <w:trPr>
          <w:cantSplit/>
          <w:trHeight w:val="226"/>
        </w:trPr>
        <w:tc>
          <w:tcPr>
            <w:tcW w:w="900" w:type="dxa"/>
          </w:tcPr>
          <w:p w14:paraId="75ECB810" w14:textId="77777777" w:rsidR="000D1E0B" w:rsidRPr="00293BE7" w:rsidRDefault="000D1E0B" w:rsidP="00335AF3">
            <w:pPr>
              <w:tabs>
                <w:tab w:val="left" w:pos="10080"/>
              </w:tabs>
              <w:rPr>
                <w:color w:val="000000"/>
                <w:sz w:val="18"/>
                <w:szCs w:val="18"/>
              </w:rPr>
            </w:pPr>
            <w:r w:rsidRPr="00293BE7">
              <w:rPr>
                <w:color w:val="000000"/>
                <w:sz w:val="18"/>
                <w:szCs w:val="18"/>
              </w:rPr>
              <w:t>19-55</w:t>
            </w:r>
          </w:p>
        </w:tc>
        <w:tc>
          <w:tcPr>
            <w:tcW w:w="2700" w:type="dxa"/>
          </w:tcPr>
          <w:p w14:paraId="155E2B5C" w14:textId="77777777" w:rsidR="000D1E0B" w:rsidRPr="00293BE7" w:rsidRDefault="000D1E0B" w:rsidP="00335AF3">
            <w:pPr>
              <w:tabs>
                <w:tab w:val="left" w:pos="10080"/>
              </w:tabs>
              <w:rPr>
                <w:color w:val="000000"/>
                <w:sz w:val="18"/>
                <w:szCs w:val="18"/>
              </w:rPr>
            </w:pPr>
            <w:r w:rsidRPr="00293BE7">
              <w:rPr>
                <w:color w:val="000000"/>
                <w:sz w:val="18"/>
                <w:szCs w:val="18"/>
              </w:rPr>
              <w:t>Police Agency w/ State</w:t>
            </w:r>
          </w:p>
        </w:tc>
        <w:tc>
          <w:tcPr>
            <w:tcW w:w="720" w:type="dxa"/>
          </w:tcPr>
          <w:p w14:paraId="58B2317A" w14:textId="77777777" w:rsidR="000D1E0B" w:rsidRPr="00293BE7" w:rsidRDefault="000D1E0B" w:rsidP="00335AF3">
            <w:pPr>
              <w:tabs>
                <w:tab w:val="left" w:pos="10080"/>
              </w:tabs>
              <w:rPr>
                <w:color w:val="000000"/>
                <w:sz w:val="18"/>
                <w:szCs w:val="18"/>
              </w:rPr>
            </w:pPr>
            <w:r w:rsidRPr="00293BE7">
              <w:rPr>
                <w:color w:val="000000"/>
                <w:sz w:val="18"/>
                <w:szCs w:val="18"/>
              </w:rPr>
              <w:t>37</w:t>
            </w:r>
          </w:p>
        </w:tc>
        <w:tc>
          <w:tcPr>
            <w:tcW w:w="450" w:type="dxa"/>
          </w:tcPr>
          <w:p w14:paraId="4720F2FB"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561662F8" w14:textId="77777777" w:rsidR="000D1E0B" w:rsidRPr="00293BE7" w:rsidRDefault="000D1E0B" w:rsidP="00335AF3">
            <w:pPr>
              <w:tabs>
                <w:tab w:val="left" w:pos="10080"/>
              </w:tabs>
              <w:rPr>
                <w:color w:val="000000"/>
                <w:sz w:val="18"/>
                <w:szCs w:val="18"/>
              </w:rPr>
            </w:pPr>
            <w:r w:rsidRPr="00293BE7">
              <w:rPr>
                <w:color w:val="000000"/>
                <w:sz w:val="18"/>
                <w:szCs w:val="18"/>
              </w:rPr>
              <w:t>Police Agency who entered the NCIC</w:t>
            </w:r>
          </w:p>
        </w:tc>
      </w:tr>
      <w:tr w:rsidR="000D1E0B" w:rsidRPr="00293BE7" w14:paraId="6A4E8CE5" w14:textId="77777777" w:rsidTr="00293BE7">
        <w:trPr>
          <w:cantSplit/>
          <w:trHeight w:val="226"/>
        </w:trPr>
        <w:tc>
          <w:tcPr>
            <w:tcW w:w="900" w:type="dxa"/>
          </w:tcPr>
          <w:p w14:paraId="27A8E9BE" w14:textId="77777777" w:rsidR="000D1E0B" w:rsidRPr="00293BE7" w:rsidRDefault="000D1E0B" w:rsidP="00335AF3">
            <w:pPr>
              <w:tabs>
                <w:tab w:val="left" w:pos="10080"/>
              </w:tabs>
              <w:rPr>
                <w:color w:val="000000"/>
                <w:sz w:val="18"/>
                <w:szCs w:val="18"/>
              </w:rPr>
            </w:pPr>
            <w:r w:rsidRPr="00293BE7">
              <w:rPr>
                <w:color w:val="000000"/>
                <w:sz w:val="18"/>
                <w:szCs w:val="18"/>
              </w:rPr>
              <w:t>56-75</w:t>
            </w:r>
          </w:p>
        </w:tc>
        <w:tc>
          <w:tcPr>
            <w:tcW w:w="2700" w:type="dxa"/>
          </w:tcPr>
          <w:p w14:paraId="161BF5FE" w14:textId="02BCB7D8" w:rsidR="000D1E0B" w:rsidRPr="00293BE7" w:rsidRDefault="00BE5702" w:rsidP="00293BE7">
            <w:pPr>
              <w:tabs>
                <w:tab w:val="left" w:pos="10080"/>
              </w:tabs>
              <w:jc w:val="left"/>
              <w:rPr>
                <w:color w:val="000000"/>
                <w:sz w:val="18"/>
                <w:szCs w:val="18"/>
              </w:rPr>
            </w:pPr>
            <w:r w:rsidRPr="00293BE7">
              <w:rPr>
                <w:color w:val="000000"/>
                <w:sz w:val="18"/>
                <w:szCs w:val="18"/>
              </w:rPr>
              <w:t>Vehicle Identification Number (VIN)</w:t>
            </w:r>
          </w:p>
        </w:tc>
        <w:tc>
          <w:tcPr>
            <w:tcW w:w="720" w:type="dxa"/>
          </w:tcPr>
          <w:p w14:paraId="49B8CE31" w14:textId="77777777" w:rsidR="000D1E0B" w:rsidRPr="00293BE7" w:rsidRDefault="000D1E0B" w:rsidP="00335AF3">
            <w:pPr>
              <w:tabs>
                <w:tab w:val="left" w:pos="10080"/>
              </w:tabs>
              <w:rPr>
                <w:color w:val="000000"/>
                <w:sz w:val="18"/>
                <w:szCs w:val="18"/>
              </w:rPr>
            </w:pPr>
            <w:r w:rsidRPr="00293BE7">
              <w:rPr>
                <w:color w:val="000000"/>
                <w:sz w:val="18"/>
                <w:szCs w:val="18"/>
              </w:rPr>
              <w:t>20</w:t>
            </w:r>
          </w:p>
        </w:tc>
        <w:tc>
          <w:tcPr>
            <w:tcW w:w="450" w:type="dxa"/>
          </w:tcPr>
          <w:p w14:paraId="51CAFB20"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7310E5D8" w14:textId="77777777" w:rsidR="000D1E0B" w:rsidRPr="00293BE7" w:rsidRDefault="000D1E0B" w:rsidP="00335AF3">
            <w:pPr>
              <w:tabs>
                <w:tab w:val="left" w:pos="10080"/>
              </w:tabs>
              <w:rPr>
                <w:color w:val="000000"/>
                <w:sz w:val="18"/>
                <w:szCs w:val="18"/>
              </w:rPr>
            </w:pPr>
          </w:p>
        </w:tc>
      </w:tr>
      <w:tr w:rsidR="000D1E0B" w:rsidRPr="00293BE7" w14:paraId="5D639024" w14:textId="77777777" w:rsidTr="00293BE7">
        <w:trPr>
          <w:cantSplit/>
          <w:trHeight w:val="226"/>
        </w:trPr>
        <w:tc>
          <w:tcPr>
            <w:tcW w:w="900" w:type="dxa"/>
          </w:tcPr>
          <w:p w14:paraId="62803017" w14:textId="77777777" w:rsidR="000D1E0B" w:rsidRPr="00293BE7" w:rsidRDefault="000D1E0B" w:rsidP="00335AF3">
            <w:pPr>
              <w:tabs>
                <w:tab w:val="left" w:pos="10080"/>
              </w:tabs>
              <w:rPr>
                <w:color w:val="000000"/>
                <w:sz w:val="18"/>
                <w:szCs w:val="18"/>
              </w:rPr>
            </w:pPr>
            <w:r w:rsidRPr="00293BE7">
              <w:rPr>
                <w:color w:val="000000"/>
                <w:sz w:val="18"/>
                <w:szCs w:val="18"/>
              </w:rPr>
              <w:t>76-90</w:t>
            </w:r>
          </w:p>
        </w:tc>
        <w:tc>
          <w:tcPr>
            <w:tcW w:w="2700" w:type="dxa"/>
          </w:tcPr>
          <w:p w14:paraId="6AC1C8B5" w14:textId="77777777" w:rsidR="000D1E0B" w:rsidRPr="00293BE7" w:rsidRDefault="000D1E0B" w:rsidP="00335AF3">
            <w:pPr>
              <w:tabs>
                <w:tab w:val="left" w:pos="10080"/>
              </w:tabs>
              <w:rPr>
                <w:color w:val="000000"/>
                <w:sz w:val="18"/>
                <w:szCs w:val="18"/>
              </w:rPr>
            </w:pPr>
            <w:r w:rsidRPr="00293BE7">
              <w:rPr>
                <w:color w:val="000000"/>
                <w:sz w:val="18"/>
                <w:szCs w:val="18"/>
              </w:rPr>
              <w:t>OCA</w:t>
            </w:r>
          </w:p>
        </w:tc>
        <w:tc>
          <w:tcPr>
            <w:tcW w:w="720" w:type="dxa"/>
          </w:tcPr>
          <w:p w14:paraId="273DA63E" w14:textId="77777777" w:rsidR="000D1E0B" w:rsidRPr="00293BE7" w:rsidRDefault="000D1E0B" w:rsidP="00335AF3">
            <w:pPr>
              <w:tabs>
                <w:tab w:val="left" w:pos="10080"/>
              </w:tabs>
              <w:rPr>
                <w:color w:val="000000"/>
                <w:sz w:val="18"/>
                <w:szCs w:val="18"/>
              </w:rPr>
            </w:pPr>
            <w:r w:rsidRPr="00293BE7">
              <w:rPr>
                <w:color w:val="000000"/>
                <w:sz w:val="18"/>
                <w:szCs w:val="18"/>
              </w:rPr>
              <w:t>15</w:t>
            </w:r>
          </w:p>
        </w:tc>
        <w:tc>
          <w:tcPr>
            <w:tcW w:w="450" w:type="dxa"/>
          </w:tcPr>
          <w:p w14:paraId="031F4DE0"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62FB4A70" w14:textId="77777777" w:rsidR="000D1E0B" w:rsidRPr="00293BE7" w:rsidRDefault="000D1E0B" w:rsidP="00335AF3">
            <w:pPr>
              <w:tabs>
                <w:tab w:val="left" w:pos="10080"/>
              </w:tabs>
              <w:rPr>
                <w:color w:val="000000"/>
                <w:sz w:val="18"/>
                <w:szCs w:val="18"/>
              </w:rPr>
            </w:pPr>
            <w:r w:rsidRPr="00293BE7">
              <w:rPr>
                <w:color w:val="000000"/>
                <w:sz w:val="18"/>
                <w:szCs w:val="18"/>
              </w:rPr>
              <w:t>Case number assigned by Police Agency</w:t>
            </w:r>
          </w:p>
        </w:tc>
      </w:tr>
      <w:tr w:rsidR="000D1E0B" w:rsidRPr="00293BE7" w14:paraId="491B116E" w14:textId="77777777" w:rsidTr="00293BE7">
        <w:trPr>
          <w:cantSplit/>
          <w:trHeight w:val="226"/>
        </w:trPr>
        <w:tc>
          <w:tcPr>
            <w:tcW w:w="900" w:type="dxa"/>
          </w:tcPr>
          <w:p w14:paraId="4F9DA3AC" w14:textId="77777777" w:rsidR="000D1E0B" w:rsidRPr="00293BE7" w:rsidRDefault="000D1E0B" w:rsidP="00335AF3">
            <w:pPr>
              <w:tabs>
                <w:tab w:val="left" w:pos="10080"/>
              </w:tabs>
              <w:rPr>
                <w:color w:val="000000"/>
                <w:sz w:val="18"/>
                <w:szCs w:val="18"/>
              </w:rPr>
            </w:pPr>
            <w:r w:rsidRPr="00293BE7">
              <w:rPr>
                <w:color w:val="000000"/>
                <w:sz w:val="18"/>
                <w:szCs w:val="18"/>
              </w:rPr>
              <w:t>91-142</w:t>
            </w:r>
          </w:p>
        </w:tc>
        <w:tc>
          <w:tcPr>
            <w:tcW w:w="2700" w:type="dxa"/>
          </w:tcPr>
          <w:p w14:paraId="6D9CDB38" w14:textId="744E62C4" w:rsidR="000D1E0B" w:rsidRPr="00293BE7" w:rsidRDefault="000D1E0B" w:rsidP="00335AF3">
            <w:pPr>
              <w:tabs>
                <w:tab w:val="left" w:pos="10080"/>
              </w:tabs>
              <w:rPr>
                <w:color w:val="000000"/>
                <w:sz w:val="18"/>
                <w:szCs w:val="18"/>
              </w:rPr>
            </w:pPr>
            <w:r w:rsidRPr="00293BE7">
              <w:rPr>
                <w:color w:val="000000"/>
                <w:sz w:val="18"/>
                <w:szCs w:val="18"/>
              </w:rPr>
              <w:t>Misc</w:t>
            </w:r>
            <w:r w:rsidR="00777F79" w:rsidRPr="00293BE7">
              <w:rPr>
                <w:color w:val="000000"/>
                <w:sz w:val="18"/>
                <w:szCs w:val="18"/>
              </w:rPr>
              <w:t>ellaneous</w:t>
            </w:r>
            <w:r w:rsidRPr="00293BE7">
              <w:rPr>
                <w:color w:val="000000"/>
                <w:sz w:val="18"/>
                <w:szCs w:val="18"/>
              </w:rPr>
              <w:t xml:space="preserve"> Text</w:t>
            </w:r>
          </w:p>
        </w:tc>
        <w:tc>
          <w:tcPr>
            <w:tcW w:w="720" w:type="dxa"/>
          </w:tcPr>
          <w:p w14:paraId="3592D61A" w14:textId="77777777" w:rsidR="000D1E0B" w:rsidRPr="00293BE7" w:rsidRDefault="000D1E0B" w:rsidP="00335AF3">
            <w:pPr>
              <w:tabs>
                <w:tab w:val="left" w:pos="10080"/>
              </w:tabs>
              <w:rPr>
                <w:color w:val="000000"/>
                <w:sz w:val="18"/>
                <w:szCs w:val="18"/>
              </w:rPr>
            </w:pPr>
            <w:r w:rsidRPr="00293BE7">
              <w:rPr>
                <w:color w:val="000000"/>
                <w:sz w:val="18"/>
                <w:szCs w:val="18"/>
              </w:rPr>
              <w:t>52</w:t>
            </w:r>
          </w:p>
        </w:tc>
        <w:tc>
          <w:tcPr>
            <w:tcW w:w="450" w:type="dxa"/>
          </w:tcPr>
          <w:p w14:paraId="5D2C6681" w14:textId="77777777" w:rsidR="000D1E0B" w:rsidRPr="00293BE7" w:rsidRDefault="000D1E0B" w:rsidP="00335AF3">
            <w:pPr>
              <w:tabs>
                <w:tab w:val="left" w:pos="10080"/>
              </w:tabs>
              <w:rPr>
                <w:color w:val="000000"/>
                <w:sz w:val="18"/>
                <w:szCs w:val="18"/>
              </w:rPr>
            </w:pPr>
            <w:r w:rsidRPr="00293BE7">
              <w:rPr>
                <w:color w:val="000000"/>
                <w:sz w:val="18"/>
                <w:szCs w:val="18"/>
              </w:rPr>
              <w:t>A/N</w:t>
            </w:r>
          </w:p>
        </w:tc>
        <w:tc>
          <w:tcPr>
            <w:tcW w:w="6030" w:type="dxa"/>
          </w:tcPr>
          <w:p w14:paraId="0B655283" w14:textId="77777777" w:rsidR="000D1E0B" w:rsidRPr="00293BE7" w:rsidRDefault="000D1E0B" w:rsidP="00335AF3">
            <w:pPr>
              <w:tabs>
                <w:tab w:val="left" w:pos="10080"/>
              </w:tabs>
              <w:rPr>
                <w:color w:val="000000"/>
                <w:sz w:val="18"/>
                <w:szCs w:val="18"/>
              </w:rPr>
            </w:pPr>
            <w:r w:rsidRPr="00293BE7">
              <w:rPr>
                <w:color w:val="000000"/>
                <w:sz w:val="18"/>
                <w:szCs w:val="18"/>
              </w:rPr>
              <w:t>No Police Agency has Reported this Vehicle as Stolen</w:t>
            </w:r>
          </w:p>
        </w:tc>
      </w:tr>
      <w:tr w:rsidR="000D1E0B" w:rsidRPr="00293BE7" w14:paraId="07CB5BCB" w14:textId="77777777" w:rsidTr="00293BE7">
        <w:trPr>
          <w:cantSplit/>
          <w:trHeight w:val="226"/>
        </w:trPr>
        <w:tc>
          <w:tcPr>
            <w:tcW w:w="900" w:type="dxa"/>
          </w:tcPr>
          <w:p w14:paraId="2E787863" w14:textId="77777777" w:rsidR="000D1E0B" w:rsidRPr="00293BE7" w:rsidRDefault="000D1E0B" w:rsidP="00335AF3">
            <w:pPr>
              <w:tabs>
                <w:tab w:val="left" w:pos="10080"/>
              </w:tabs>
              <w:rPr>
                <w:color w:val="000000"/>
                <w:sz w:val="18"/>
                <w:szCs w:val="18"/>
              </w:rPr>
            </w:pPr>
            <w:r w:rsidRPr="00293BE7">
              <w:rPr>
                <w:color w:val="000000"/>
                <w:sz w:val="18"/>
                <w:szCs w:val="18"/>
              </w:rPr>
              <w:t>143-512</w:t>
            </w:r>
          </w:p>
        </w:tc>
        <w:tc>
          <w:tcPr>
            <w:tcW w:w="2700" w:type="dxa"/>
          </w:tcPr>
          <w:p w14:paraId="5EAF361F" w14:textId="77777777" w:rsidR="000D1E0B" w:rsidRPr="00293BE7" w:rsidRDefault="000D1E0B" w:rsidP="00335AF3">
            <w:pPr>
              <w:tabs>
                <w:tab w:val="left" w:pos="10080"/>
              </w:tabs>
              <w:rPr>
                <w:color w:val="000000"/>
                <w:sz w:val="18"/>
                <w:szCs w:val="18"/>
              </w:rPr>
            </w:pPr>
            <w:r w:rsidRPr="00293BE7">
              <w:rPr>
                <w:color w:val="000000"/>
                <w:sz w:val="18"/>
                <w:szCs w:val="18"/>
              </w:rPr>
              <w:t>Filler</w:t>
            </w:r>
          </w:p>
        </w:tc>
        <w:tc>
          <w:tcPr>
            <w:tcW w:w="720" w:type="dxa"/>
          </w:tcPr>
          <w:p w14:paraId="02BC1A08" w14:textId="77777777" w:rsidR="000D1E0B" w:rsidRPr="00293BE7" w:rsidRDefault="000D1E0B" w:rsidP="00335AF3">
            <w:pPr>
              <w:tabs>
                <w:tab w:val="left" w:pos="10080"/>
              </w:tabs>
              <w:rPr>
                <w:color w:val="000000"/>
                <w:sz w:val="18"/>
                <w:szCs w:val="18"/>
              </w:rPr>
            </w:pPr>
            <w:r w:rsidRPr="00293BE7">
              <w:rPr>
                <w:color w:val="000000"/>
                <w:sz w:val="18"/>
                <w:szCs w:val="18"/>
              </w:rPr>
              <w:t>370</w:t>
            </w:r>
          </w:p>
        </w:tc>
        <w:tc>
          <w:tcPr>
            <w:tcW w:w="450" w:type="dxa"/>
          </w:tcPr>
          <w:p w14:paraId="053F656C" w14:textId="77777777" w:rsidR="000D1E0B" w:rsidRPr="00293BE7" w:rsidRDefault="000D1E0B" w:rsidP="00335AF3">
            <w:pPr>
              <w:tabs>
                <w:tab w:val="left" w:pos="10080"/>
              </w:tabs>
              <w:rPr>
                <w:color w:val="000000"/>
                <w:sz w:val="18"/>
                <w:szCs w:val="18"/>
              </w:rPr>
            </w:pPr>
            <w:r w:rsidRPr="00293BE7">
              <w:rPr>
                <w:color w:val="000000"/>
                <w:sz w:val="18"/>
                <w:szCs w:val="18"/>
              </w:rPr>
              <w:t xml:space="preserve">A/N </w:t>
            </w:r>
          </w:p>
        </w:tc>
        <w:tc>
          <w:tcPr>
            <w:tcW w:w="6030" w:type="dxa"/>
          </w:tcPr>
          <w:p w14:paraId="6C22A2C5" w14:textId="77777777" w:rsidR="000D1E0B" w:rsidRPr="00293BE7" w:rsidRDefault="000D1E0B" w:rsidP="00335AF3">
            <w:pPr>
              <w:tabs>
                <w:tab w:val="left" w:pos="10080"/>
              </w:tabs>
              <w:rPr>
                <w:color w:val="000000"/>
                <w:sz w:val="18"/>
                <w:szCs w:val="18"/>
              </w:rPr>
            </w:pPr>
            <w:r w:rsidRPr="00293BE7">
              <w:rPr>
                <w:color w:val="000000"/>
                <w:sz w:val="18"/>
                <w:szCs w:val="18"/>
              </w:rPr>
              <w:t>Spaces</w:t>
            </w:r>
          </w:p>
        </w:tc>
      </w:tr>
    </w:tbl>
    <w:p w14:paraId="7796AA86" w14:textId="1A86387D" w:rsidR="0039625E" w:rsidRDefault="0039625E" w:rsidP="009A20EC">
      <w:pPr>
        <w:pStyle w:val="Heading3"/>
      </w:pPr>
      <w:bookmarkStart w:id="476" w:name="_Record_MSD1_–"/>
      <w:bookmarkStart w:id="477" w:name="_Toc108455794"/>
      <w:bookmarkStart w:id="478" w:name="_Toc191985668"/>
      <w:bookmarkStart w:id="479" w:name="_Toc43714792"/>
      <w:bookmarkStart w:id="480" w:name="_Toc277238911"/>
      <w:bookmarkStart w:id="481" w:name="_Toc108455790"/>
      <w:bookmarkEnd w:id="476"/>
      <w:r w:rsidRPr="0058582D">
        <w:t>Record M</w:t>
      </w:r>
      <w:r>
        <w:t>SD1</w:t>
      </w:r>
      <w:r w:rsidRPr="0058582D">
        <w:t xml:space="preserve"> – </w:t>
      </w:r>
      <w:r w:rsidRPr="00F9100A">
        <w:t>Return Echo</w:t>
      </w:r>
      <w:r>
        <w:t xml:space="preserve"> – </w:t>
      </w:r>
      <w:r w:rsidRPr="00F9100A">
        <w:t>Statement</w:t>
      </w:r>
      <w:r>
        <w:t xml:space="preserve"> </w:t>
      </w:r>
      <w:r w:rsidRPr="00F9100A">
        <w:t xml:space="preserve">of Dispute </w:t>
      </w:r>
      <w:r>
        <w:t>R</w:t>
      </w:r>
      <w:r w:rsidRPr="00F9100A">
        <w:t>ecord (Involved Party)</w:t>
      </w:r>
      <w:bookmarkEnd w:id="477"/>
      <w:bookmarkEnd w:id="478"/>
    </w:p>
    <w:p w14:paraId="6A18C07A" w14:textId="77777777" w:rsidR="0039625E" w:rsidRDefault="0039625E" w:rsidP="0039625E">
      <w:pPr>
        <w:tabs>
          <w:tab w:val="left" w:pos="10080"/>
        </w:tabs>
      </w:pPr>
      <w:r>
        <w:t>T</w:t>
      </w:r>
      <w:r w:rsidRPr="007969B9">
        <w:t>his Record Type must be the last Record Type displayed for the associated Involved Party (MO01 Grouping).</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39625E" w:rsidRPr="00293BE7" w14:paraId="31053636" w14:textId="77777777" w:rsidTr="00293BE7">
        <w:trPr>
          <w:cantSplit/>
          <w:trHeight w:val="192"/>
        </w:trPr>
        <w:tc>
          <w:tcPr>
            <w:tcW w:w="900" w:type="dxa"/>
          </w:tcPr>
          <w:p w14:paraId="529CF471" w14:textId="77777777" w:rsidR="0039625E" w:rsidRPr="00293BE7" w:rsidRDefault="0039625E" w:rsidP="00324CC0">
            <w:pPr>
              <w:tabs>
                <w:tab w:val="left" w:pos="10080"/>
              </w:tabs>
              <w:rPr>
                <w:b/>
                <w:color w:val="000000"/>
                <w:sz w:val="18"/>
                <w:szCs w:val="18"/>
              </w:rPr>
            </w:pPr>
            <w:r w:rsidRPr="00293BE7">
              <w:rPr>
                <w:b/>
                <w:color w:val="000000"/>
                <w:sz w:val="18"/>
                <w:szCs w:val="18"/>
              </w:rPr>
              <w:t>Position</w:t>
            </w:r>
          </w:p>
        </w:tc>
        <w:tc>
          <w:tcPr>
            <w:tcW w:w="2700" w:type="dxa"/>
          </w:tcPr>
          <w:p w14:paraId="6A5A7102" w14:textId="77777777" w:rsidR="0039625E" w:rsidRPr="00293BE7" w:rsidRDefault="0039625E" w:rsidP="00324CC0">
            <w:pPr>
              <w:tabs>
                <w:tab w:val="left" w:pos="10080"/>
              </w:tabs>
              <w:rPr>
                <w:b/>
                <w:color w:val="000000"/>
                <w:sz w:val="18"/>
                <w:szCs w:val="18"/>
              </w:rPr>
            </w:pPr>
            <w:r w:rsidRPr="00293BE7">
              <w:rPr>
                <w:b/>
                <w:color w:val="000000"/>
                <w:sz w:val="18"/>
                <w:szCs w:val="18"/>
              </w:rPr>
              <w:t>Field Name</w:t>
            </w:r>
          </w:p>
        </w:tc>
        <w:tc>
          <w:tcPr>
            <w:tcW w:w="720" w:type="dxa"/>
          </w:tcPr>
          <w:p w14:paraId="2AAE5163" w14:textId="77777777" w:rsidR="0039625E" w:rsidRPr="00293BE7" w:rsidRDefault="0039625E" w:rsidP="00324CC0">
            <w:pPr>
              <w:tabs>
                <w:tab w:val="left" w:pos="10080"/>
              </w:tabs>
              <w:rPr>
                <w:b/>
                <w:color w:val="000000"/>
                <w:sz w:val="18"/>
                <w:szCs w:val="18"/>
              </w:rPr>
            </w:pPr>
            <w:r w:rsidRPr="00293BE7">
              <w:rPr>
                <w:b/>
                <w:color w:val="000000"/>
                <w:sz w:val="18"/>
                <w:szCs w:val="18"/>
              </w:rPr>
              <w:t>Length</w:t>
            </w:r>
          </w:p>
        </w:tc>
        <w:tc>
          <w:tcPr>
            <w:tcW w:w="450" w:type="dxa"/>
          </w:tcPr>
          <w:p w14:paraId="7C751FDF" w14:textId="77777777" w:rsidR="0039625E" w:rsidRPr="00293BE7" w:rsidRDefault="0039625E" w:rsidP="00324CC0">
            <w:pPr>
              <w:tabs>
                <w:tab w:val="left" w:pos="10080"/>
              </w:tabs>
              <w:rPr>
                <w:b/>
                <w:color w:val="000000"/>
                <w:sz w:val="18"/>
                <w:szCs w:val="18"/>
              </w:rPr>
            </w:pPr>
            <w:r w:rsidRPr="00293BE7">
              <w:rPr>
                <w:b/>
                <w:color w:val="000000"/>
                <w:sz w:val="18"/>
                <w:szCs w:val="18"/>
              </w:rPr>
              <w:t>Type</w:t>
            </w:r>
          </w:p>
        </w:tc>
        <w:tc>
          <w:tcPr>
            <w:tcW w:w="6030" w:type="dxa"/>
          </w:tcPr>
          <w:p w14:paraId="3454B735" w14:textId="77777777" w:rsidR="0039625E" w:rsidRPr="00293BE7" w:rsidRDefault="0039625E" w:rsidP="00324CC0">
            <w:pPr>
              <w:tabs>
                <w:tab w:val="left" w:pos="10080"/>
              </w:tabs>
              <w:rPr>
                <w:b/>
                <w:color w:val="000000"/>
                <w:sz w:val="18"/>
                <w:szCs w:val="18"/>
              </w:rPr>
            </w:pPr>
            <w:r w:rsidRPr="00293BE7">
              <w:rPr>
                <w:b/>
                <w:color w:val="000000"/>
                <w:sz w:val="18"/>
                <w:szCs w:val="18"/>
              </w:rPr>
              <w:t>Description</w:t>
            </w:r>
          </w:p>
        </w:tc>
      </w:tr>
      <w:tr w:rsidR="0039625E" w:rsidRPr="00293BE7" w14:paraId="5B933FD8" w14:textId="77777777" w:rsidTr="00293BE7">
        <w:trPr>
          <w:cantSplit/>
          <w:trHeight w:val="192"/>
        </w:trPr>
        <w:tc>
          <w:tcPr>
            <w:tcW w:w="900" w:type="dxa"/>
          </w:tcPr>
          <w:p w14:paraId="2FFD73CF" w14:textId="77777777" w:rsidR="0039625E" w:rsidRPr="00293BE7" w:rsidRDefault="0039625E" w:rsidP="00324CC0">
            <w:pPr>
              <w:tabs>
                <w:tab w:val="left" w:pos="10080"/>
              </w:tabs>
              <w:rPr>
                <w:color w:val="000000"/>
                <w:sz w:val="18"/>
                <w:szCs w:val="18"/>
              </w:rPr>
            </w:pPr>
            <w:r w:rsidRPr="00293BE7">
              <w:rPr>
                <w:color w:val="000000"/>
                <w:sz w:val="18"/>
                <w:szCs w:val="18"/>
              </w:rPr>
              <w:t>1-10</w:t>
            </w:r>
          </w:p>
        </w:tc>
        <w:tc>
          <w:tcPr>
            <w:tcW w:w="2700" w:type="dxa"/>
          </w:tcPr>
          <w:p w14:paraId="29509CE6" w14:textId="77777777" w:rsidR="0039625E" w:rsidRPr="00293BE7" w:rsidRDefault="0039625E" w:rsidP="00324CC0">
            <w:pPr>
              <w:tabs>
                <w:tab w:val="left" w:pos="10080"/>
              </w:tabs>
              <w:rPr>
                <w:color w:val="000000"/>
                <w:sz w:val="18"/>
                <w:szCs w:val="18"/>
              </w:rPr>
            </w:pPr>
            <w:r w:rsidRPr="00293BE7">
              <w:rPr>
                <w:color w:val="000000"/>
                <w:sz w:val="18"/>
                <w:szCs w:val="18"/>
              </w:rPr>
              <w:t>Record Key</w:t>
            </w:r>
          </w:p>
        </w:tc>
        <w:tc>
          <w:tcPr>
            <w:tcW w:w="720" w:type="dxa"/>
          </w:tcPr>
          <w:p w14:paraId="149FEF16" w14:textId="77777777" w:rsidR="0039625E" w:rsidRPr="00293BE7" w:rsidRDefault="0039625E" w:rsidP="00324CC0">
            <w:pPr>
              <w:tabs>
                <w:tab w:val="left" w:pos="10080"/>
              </w:tabs>
              <w:rPr>
                <w:color w:val="000000"/>
                <w:sz w:val="18"/>
                <w:szCs w:val="18"/>
              </w:rPr>
            </w:pPr>
            <w:r w:rsidRPr="00293BE7">
              <w:rPr>
                <w:color w:val="000000"/>
                <w:sz w:val="18"/>
                <w:szCs w:val="18"/>
              </w:rPr>
              <w:t>10</w:t>
            </w:r>
          </w:p>
        </w:tc>
        <w:tc>
          <w:tcPr>
            <w:tcW w:w="450" w:type="dxa"/>
          </w:tcPr>
          <w:p w14:paraId="56A3D610" w14:textId="77777777" w:rsidR="0039625E" w:rsidRPr="00293BE7" w:rsidRDefault="0039625E" w:rsidP="00324CC0">
            <w:pPr>
              <w:tabs>
                <w:tab w:val="left" w:pos="10080"/>
              </w:tabs>
              <w:rPr>
                <w:color w:val="000000"/>
                <w:sz w:val="18"/>
                <w:szCs w:val="18"/>
              </w:rPr>
            </w:pPr>
            <w:r w:rsidRPr="00293BE7">
              <w:rPr>
                <w:color w:val="000000"/>
                <w:sz w:val="18"/>
                <w:szCs w:val="18"/>
              </w:rPr>
              <w:t>A/N</w:t>
            </w:r>
          </w:p>
        </w:tc>
        <w:tc>
          <w:tcPr>
            <w:tcW w:w="6030" w:type="dxa"/>
          </w:tcPr>
          <w:p w14:paraId="6658110E" w14:textId="77777777" w:rsidR="0039625E" w:rsidRPr="00293BE7" w:rsidRDefault="0039625E" w:rsidP="00324CC0">
            <w:pPr>
              <w:tabs>
                <w:tab w:val="left" w:pos="10080"/>
              </w:tabs>
              <w:rPr>
                <w:color w:val="000000"/>
                <w:sz w:val="18"/>
                <w:szCs w:val="18"/>
              </w:rPr>
            </w:pPr>
            <w:r w:rsidRPr="00293BE7">
              <w:rPr>
                <w:color w:val="000000"/>
                <w:sz w:val="18"/>
                <w:szCs w:val="18"/>
              </w:rPr>
              <w:t>Previously described. Record Type = MSD1</w:t>
            </w:r>
          </w:p>
        </w:tc>
      </w:tr>
      <w:tr w:rsidR="0039625E" w:rsidRPr="00293BE7" w14:paraId="69CD580F" w14:textId="77777777" w:rsidTr="00293BE7">
        <w:trPr>
          <w:cantSplit/>
          <w:trHeight w:val="192"/>
        </w:trPr>
        <w:tc>
          <w:tcPr>
            <w:tcW w:w="900" w:type="dxa"/>
          </w:tcPr>
          <w:p w14:paraId="3B0521AD" w14:textId="77777777" w:rsidR="0039625E" w:rsidRPr="00293BE7" w:rsidRDefault="0039625E" w:rsidP="00324CC0">
            <w:pPr>
              <w:tabs>
                <w:tab w:val="left" w:pos="10080"/>
              </w:tabs>
              <w:rPr>
                <w:color w:val="000000"/>
                <w:sz w:val="18"/>
                <w:szCs w:val="18"/>
              </w:rPr>
            </w:pPr>
            <w:r w:rsidRPr="00293BE7">
              <w:rPr>
                <w:color w:val="000000"/>
                <w:sz w:val="18"/>
                <w:szCs w:val="18"/>
              </w:rPr>
              <w:t>11-210</w:t>
            </w:r>
          </w:p>
        </w:tc>
        <w:tc>
          <w:tcPr>
            <w:tcW w:w="2700" w:type="dxa"/>
          </w:tcPr>
          <w:p w14:paraId="4EE9CC61" w14:textId="77777777" w:rsidR="0039625E" w:rsidRPr="00293BE7" w:rsidRDefault="0039625E" w:rsidP="00324CC0">
            <w:pPr>
              <w:tabs>
                <w:tab w:val="left" w:pos="10080"/>
              </w:tabs>
              <w:rPr>
                <w:color w:val="000000"/>
                <w:sz w:val="18"/>
                <w:szCs w:val="18"/>
              </w:rPr>
            </w:pPr>
            <w:r w:rsidRPr="00293BE7">
              <w:rPr>
                <w:color w:val="000000"/>
                <w:sz w:val="18"/>
                <w:szCs w:val="18"/>
              </w:rPr>
              <w:t>Statement of Dispute</w:t>
            </w:r>
          </w:p>
        </w:tc>
        <w:tc>
          <w:tcPr>
            <w:tcW w:w="720" w:type="dxa"/>
          </w:tcPr>
          <w:p w14:paraId="7A52799B" w14:textId="77777777" w:rsidR="0039625E" w:rsidRPr="00293BE7" w:rsidRDefault="0039625E" w:rsidP="00324CC0">
            <w:pPr>
              <w:tabs>
                <w:tab w:val="left" w:pos="10080"/>
              </w:tabs>
              <w:rPr>
                <w:color w:val="000000"/>
                <w:sz w:val="18"/>
                <w:szCs w:val="18"/>
              </w:rPr>
            </w:pPr>
            <w:r w:rsidRPr="00293BE7">
              <w:rPr>
                <w:color w:val="000000"/>
                <w:sz w:val="18"/>
                <w:szCs w:val="18"/>
              </w:rPr>
              <w:t>200</w:t>
            </w:r>
          </w:p>
        </w:tc>
        <w:tc>
          <w:tcPr>
            <w:tcW w:w="450" w:type="dxa"/>
          </w:tcPr>
          <w:p w14:paraId="49101D61" w14:textId="77777777" w:rsidR="0039625E" w:rsidRPr="00293BE7" w:rsidRDefault="0039625E" w:rsidP="00324CC0">
            <w:pPr>
              <w:tabs>
                <w:tab w:val="left" w:pos="10080"/>
              </w:tabs>
              <w:rPr>
                <w:color w:val="000000"/>
                <w:sz w:val="18"/>
                <w:szCs w:val="18"/>
              </w:rPr>
            </w:pPr>
            <w:r w:rsidRPr="00293BE7">
              <w:rPr>
                <w:color w:val="000000"/>
                <w:sz w:val="18"/>
                <w:szCs w:val="18"/>
              </w:rPr>
              <w:t>A/N</w:t>
            </w:r>
          </w:p>
        </w:tc>
        <w:tc>
          <w:tcPr>
            <w:tcW w:w="6030" w:type="dxa"/>
          </w:tcPr>
          <w:p w14:paraId="0A43E5A3" w14:textId="77777777" w:rsidR="0039625E" w:rsidRPr="00293BE7" w:rsidRDefault="0039625E" w:rsidP="00324CC0">
            <w:pPr>
              <w:tabs>
                <w:tab w:val="left" w:pos="10080"/>
              </w:tabs>
              <w:rPr>
                <w:color w:val="000000"/>
                <w:sz w:val="18"/>
                <w:szCs w:val="18"/>
              </w:rPr>
            </w:pPr>
          </w:p>
        </w:tc>
      </w:tr>
      <w:tr w:rsidR="0039625E" w:rsidRPr="00293BE7" w14:paraId="318ABC18" w14:textId="77777777" w:rsidTr="00293BE7">
        <w:trPr>
          <w:cantSplit/>
          <w:trHeight w:val="192"/>
        </w:trPr>
        <w:tc>
          <w:tcPr>
            <w:tcW w:w="900" w:type="dxa"/>
          </w:tcPr>
          <w:p w14:paraId="05B819FC" w14:textId="77777777" w:rsidR="0039625E" w:rsidRPr="00293BE7" w:rsidRDefault="0039625E" w:rsidP="00324CC0">
            <w:pPr>
              <w:tabs>
                <w:tab w:val="left" w:pos="10080"/>
              </w:tabs>
              <w:rPr>
                <w:color w:val="000000"/>
                <w:sz w:val="18"/>
                <w:szCs w:val="18"/>
              </w:rPr>
            </w:pPr>
            <w:r w:rsidRPr="00293BE7">
              <w:rPr>
                <w:color w:val="000000"/>
                <w:sz w:val="18"/>
                <w:szCs w:val="18"/>
              </w:rPr>
              <w:t>211-512</w:t>
            </w:r>
          </w:p>
        </w:tc>
        <w:tc>
          <w:tcPr>
            <w:tcW w:w="2700" w:type="dxa"/>
          </w:tcPr>
          <w:p w14:paraId="02C9868F" w14:textId="77777777" w:rsidR="0039625E" w:rsidRPr="00293BE7" w:rsidRDefault="0039625E" w:rsidP="00324CC0">
            <w:pPr>
              <w:tabs>
                <w:tab w:val="left" w:pos="10080"/>
              </w:tabs>
              <w:rPr>
                <w:color w:val="000000"/>
                <w:sz w:val="18"/>
                <w:szCs w:val="18"/>
              </w:rPr>
            </w:pPr>
            <w:r w:rsidRPr="00293BE7">
              <w:rPr>
                <w:color w:val="000000"/>
                <w:sz w:val="18"/>
                <w:szCs w:val="18"/>
              </w:rPr>
              <w:t>Filler</w:t>
            </w:r>
          </w:p>
        </w:tc>
        <w:tc>
          <w:tcPr>
            <w:tcW w:w="720" w:type="dxa"/>
          </w:tcPr>
          <w:p w14:paraId="083BBD4C" w14:textId="77777777" w:rsidR="0039625E" w:rsidRPr="00293BE7" w:rsidRDefault="0039625E" w:rsidP="00324CC0">
            <w:pPr>
              <w:tabs>
                <w:tab w:val="left" w:pos="10080"/>
              </w:tabs>
              <w:rPr>
                <w:color w:val="000000"/>
                <w:sz w:val="18"/>
                <w:szCs w:val="18"/>
              </w:rPr>
            </w:pPr>
            <w:r w:rsidRPr="00293BE7">
              <w:rPr>
                <w:color w:val="000000"/>
                <w:sz w:val="18"/>
                <w:szCs w:val="18"/>
              </w:rPr>
              <w:t>302</w:t>
            </w:r>
          </w:p>
        </w:tc>
        <w:tc>
          <w:tcPr>
            <w:tcW w:w="450" w:type="dxa"/>
          </w:tcPr>
          <w:p w14:paraId="76D9B991" w14:textId="77777777" w:rsidR="0039625E" w:rsidRPr="00293BE7" w:rsidRDefault="0039625E" w:rsidP="00324CC0">
            <w:pPr>
              <w:tabs>
                <w:tab w:val="left" w:pos="10080"/>
              </w:tabs>
              <w:rPr>
                <w:color w:val="000000"/>
                <w:sz w:val="18"/>
                <w:szCs w:val="18"/>
              </w:rPr>
            </w:pPr>
            <w:r w:rsidRPr="00293BE7">
              <w:rPr>
                <w:color w:val="000000"/>
                <w:sz w:val="18"/>
                <w:szCs w:val="18"/>
              </w:rPr>
              <w:t>A/N</w:t>
            </w:r>
          </w:p>
        </w:tc>
        <w:tc>
          <w:tcPr>
            <w:tcW w:w="6030" w:type="dxa"/>
          </w:tcPr>
          <w:p w14:paraId="19B0DFE9" w14:textId="77777777" w:rsidR="0039625E" w:rsidRPr="00293BE7" w:rsidRDefault="0039625E" w:rsidP="00324CC0">
            <w:pPr>
              <w:tabs>
                <w:tab w:val="left" w:pos="10080"/>
              </w:tabs>
              <w:rPr>
                <w:color w:val="000000"/>
                <w:sz w:val="18"/>
                <w:szCs w:val="18"/>
              </w:rPr>
            </w:pPr>
            <w:r w:rsidRPr="00293BE7">
              <w:rPr>
                <w:color w:val="000000"/>
                <w:sz w:val="18"/>
                <w:szCs w:val="18"/>
              </w:rPr>
              <w:t>Spaces</w:t>
            </w:r>
          </w:p>
        </w:tc>
      </w:tr>
    </w:tbl>
    <w:p w14:paraId="04DA21E7" w14:textId="69C2349C" w:rsidR="000D1E0B" w:rsidRPr="0058582D" w:rsidRDefault="000D1E0B" w:rsidP="009A20EC">
      <w:pPr>
        <w:pStyle w:val="Heading3"/>
      </w:pPr>
      <w:bookmarkStart w:id="482" w:name="_Record_MS01_–"/>
      <w:bookmarkStart w:id="483" w:name="_Toc191985669"/>
      <w:bookmarkEnd w:id="482"/>
      <w:r w:rsidRPr="0058582D">
        <w:t>Record MS01 – Match Summary Record – Involved Party</w:t>
      </w:r>
      <w:bookmarkEnd w:id="479"/>
      <w:bookmarkEnd w:id="480"/>
      <w:bookmarkEnd w:id="481"/>
      <w:bookmarkEnd w:id="483"/>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458"/>
        <w:gridCol w:w="6030"/>
      </w:tblGrid>
      <w:tr w:rsidR="000D1E0B" w:rsidRPr="002F596C" w14:paraId="7E35EA32" w14:textId="77777777" w:rsidTr="002F596C">
        <w:trPr>
          <w:cantSplit/>
          <w:trHeight w:val="210"/>
        </w:trPr>
        <w:tc>
          <w:tcPr>
            <w:tcW w:w="898" w:type="dxa"/>
          </w:tcPr>
          <w:p w14:paraId="3F5349C0" w14:textId="77777777" w:rsidR="000D1E0B" w:rsidRPr="002F596C" w:rsidRDefault="000D1E0B" w:rsidP="00335AF3">
            <w:pPr>
              <w:tabs>
                <w:tab w:val="left" w:pos="10080"/>
              </w:tabs>
              <w:rPr>
                <w:b/>
                <w:color w:val="000000"/>
                <w:sz w:val="18"/>
                <w:szCs w:val="18"/>
              </w:rPr>
            </w:pPr>
            <w:r w:rsidRPr="002F596C">
              <w:rPr>
                <w:b/>
                <w:color w:val="000000"/>
                <w:sz w:val="18"/>
                <w:szCs w:val="18"/>
              </w:rPr>
              <w:t>Position</w:t>
            </w:r>
          </w:p>
        </w:tc>
        <w:tc>
          <w:tcPr>
            <w:tcW w:w="2708" w:type="dxa"/>
          </w:tcPr>
          <w:p w14:paraId="79411261" w14:textId="77777777" w:rsidR="000D1E0B" w:rsidRPr="002F596C" w:rsidRDefault="000D1E0B" w:rsidP="00335AF3">
            <w:pPr>
              <w:tabs>
                <w:tab w:val="left" w:pos="10080"/>
              </w:tabs>
              <w:rPr>
                <w:b/>
                <w:color w:val="000000"/>
                <w:sz w:val="18"/>
                <w:szCs w:val="18"/>
              </w:rPr>
            </w:pPr>
            <w:r w:rsidRPr="002F596C">
              <w:rPr>
                <w:b/>
                <w:color w:val="000000"/>
                <w:sz w:val="18"/>
                <w:szCs w:val="18"/>
              </w:rPr>
              <w:t>Field Name</w:t>
            </w:r>
          </w:p>
        </w:tc>
        <w:tc>
          <w:tcPr>
            <w:tcW w:w="712" w:type="dxa"/>
          </w:tcPr>
          <w:p w14:paraId="506B05F4" w14:textId="77777777" w:rsidR="000D1E0B" w:rsidRPr="002F596C" w:rsidRDefault="000D1E0B" w:rsidP="00335AF3">
            <w:pPr>
              <w:tabs>
                <w:tab w:val="left" w:pos="10080"/>
              </w:tabs>
              <w:rPr>
                <w:b/>
                <w:color w:val="000000"/>
                <w:sz w:val="18"/>
                <w:szCs w:val="18"/>
              </w:rPr>
            </w:pPr>
            <w:r w:rsidRPr="002F596C">
              <w:rPr>
                <w:b/>
                <w:color w:val="000000"/>
                <w:sz w:val="18"/>
                <w:szCs w:val="18"/>
              </w:rPr>
              <w:t>Length</w:t>
            </w:r>
          </w:p>
        </w:tc>
        <w:tc>
          <w:tcPr>
            <w:tcW w:w="458" w:type="dxa"/>
          </w:tcPr>
          <w:p w14:paraId="34D03F14" w14:textId="77777777" w:rsidR="000D1E0B" w:rsidRPr="002F596C" w:rsidRDefault="000D1E0B" w:rsidP="00335AF3">
            <w:pPr>
              <w:tabs>
                <w:tab w:val="left" w:pos="10080"/>
              </w:tabs>
              <w:rPr>
                <w:b/>
                <w:color w:val="000000"/>
                <w:sz w:val="18"/>
                <w:szCs w:val="18"/>
              </w:rPr>
            </w:pPr>
            <w:r w:rsidRPr="002F596C">
              <w:rPr>
                <w:b/>
                <w:color w:val="000000"/>
                <w:sz w:val="18"/>
                <w:szCs w:val="18"/>
              </w:rPr>
              <w:t>Type</w:t>
            </w:r>
          </w:p>
        </w:tc>
        <w:tc>
          <w:tcPr>
            <w:tcW w:w="6030" w:type="dxa"/>
          </w:tcPr>
          <w:p w14:paraId="3410A926" w14:textId="77777777" w:rsidR="000D1E0B" w:rsidRPr="002F596C" w:rsidRDefault="000D1E0B" w:rsidP="00335AF3">
            <w:pPr>
              <w:tabs>
                <w:tab w:val="left" w:pos="10080"/>
              </w:tabs>
              <w:rPr>
                <w:b/>
                <w:color w:val="000000"/>
                <w:sz w:val="18"/>
                <w:szCs w:val="18"/>
              </w:rPr>
            </w:pPr>
            <w:r w:rsidRPr="002F596C">
              <w:rPr>
                <w:b/>
                <w:color w:val="000000"/>
                <w:sz w:val="18"/>
                <w:szCs w:val="18"/>
              </w:rPr>
              <w:t>Description</w:t>
            </w:r>
          </w:p>
        </w:tc>
      </w:tr>
      <w:tr w:rsidR="000D1E0B" w:rsidRPr="002F596C" w14:paraId="6CF0C52B" w14:textId="77777777" w:rsidTr="002F596C">
        <w:trPr>
          <w:cantSplit/>
          <w:trHeight w:val="250"/>
        </w:trPr>
        <w:tc>
          <w:tcPr>
            <w:tcW w:w="898" w:type="dxa"/>
          </w:tcPr>
          <w:p w14:paraId="756686BB" w14:textId="77777777" w:rsidR="000D1E0B" w:rsidRPr="002F596C" w:rsidRDefault="000D1E0B" w:rsidP="00335AF3">
            <w:pPr>
              <w:tabs>
                <w:tab w:val="left" w:pos="10080"/>
              </w:tabs>
              <w:rPr>
                <w:color w:val="000000"/>
                <w:sz w:val="18"/>
                <w:szCs w:val="18"/>
              </w:rPr>
            </w:pPr>
            <w:r w:rsidRPr="002F596C">
              <w:rPr>
                <w:color w:val="000000"/>
                <w:sz w:val="18"/>
                <w:szCs w:val="18"/>
              </w:rPr>
              <w:t>1-10</w:t>
            </w:r>
          </w:p>
        </w:tc>
        <w:tc>
          <w:tcPr>
            <w:tcW w:w="2708" w:type="dxa"/>
          </w:tcPr>
          <w:p w14:paraId="794BBCD3" w14:textId="77777777" w:rsidR="000D1E0B" w:rsidRPr="002F596C" w:rsidRDefault="000D1E0B" w:rsidP="00335AF3">
            <w:pPr>
              <w:tabs>
                <w:tab w:val="left" w:pos="10080"/>
              </w:tabs>
              <w:rPr>
                <w:color w:val="000000"/>
                <w:sz w:val="18"/>
                <w:szCs w:val="18"/>
              </w:rPr>
            </w:pPr>
            <w:r w:rsidRPr="002F596C">
              <w:rPr>
                <w:color w:val="000000"/>
                <w:sz w:val="18"/>
                <w:szCs w:val="18"/>
              </w:rPr>
              <w:t>Record Key</w:t>
            </w:r>
          </w:p>
        </w:tc>
        <w:tc>
          <w:tcPr>
            <w:tcW w:w="712" w:type="dxa"/>
          </w:tcPr>
          <w:p w14:paraId="6997E575"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034AAE9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6319B990" w14:textId="77777777" w:rsidR="000D1E0B" w:rsidRPr="002F596C" w:rsidRDefault="000D1E0B" w:rsidP="00335AF3">
            <w:pPr>
              <w:tabs>
                <w:tab w:val="left" w:pos="10080"/>
              </w:tabs>
              <w:rPr>
                <w:color w:val="000000"/>
                <w:sz w:val="18"/>
                <w:szCs w:val="18"/>
              </w:rPr>
            </w:pPr>
            <w:r w:rsidRPr="002F596C">
              <w:rPr>
                <w:color w:val="000000"/>
                <w:sz w:val="18"/>
                <w:szCs w:val="18"/>
              </w:rPr>
              <w:t>Previously Described. Record Type = MS01</w:t>
            </w:r>
          </w:p>
        </w:tc>
      </w:tr>
      <w:tr w:rsidR="000D1E0B" w:rsidRPr="002F596C" w14:paraId="4E81D107" w14:textId="77777777" w:rsidTr="002F596C">
        <w:trPr>
          <w:cantSplit/>
          <w:trHeight w:val="250"/>
        </w:trPr>
        <w:tc>
          <w:tcPr>
            <w:tcW w:w="898" w:type="dxa"/>
          </w:tcPr>
          <w:p w14:paraId="6BC8FD20" w14:textId="77777777" w:rsidR="000D1E0B" w:rsidRPr="002F596C" w:rsidRDefault="000D1E0B" w:rsidP="00335AF3">
            <w:pPr>
              <w:tabs>
                <w:tab w:val="left" w:pos="10080"/>
              </w:tabs>
              <w:rPr>
                <w:color w:val="000000"/>
                <w:sz w:val="18"/>
                <w:szCs w:val="18"/>
              </w:rPr>
            </w:pPr>
            <w:r w:rsidRPr="002F596C">
              <w:rPr>
                <w:color w:val="000000"/>
                <w:sz w:val="18"/>
                <w:szCs w:val="18"/>
              </w:rPr>
              <w:t>11-21</w:t>
            </w:r>
          </w:p>
        </w:tc>
        <w:tc>
          <w:tcPr>
            <w:tcW w:w="2708" w:type="dxa"/>
          </w:tcPr>
          <w:p w14:paraId="18A3B43B" w14:textId="310ADF5B"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5B45FBCC"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26D99C1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5454C03" w14:textId="1A0EA600" w:rsidR="000D1E0B" w:rsidRPr="002F596C" w:rsidRDefault="00F42AEA" w:rsidP="00335AF3">
            <w:pPr>
              <w:tabs>
                <w:tab w:val="left" w:pos="10080"/>
              </w:tabs>
              <w:rPr>
                <w:color w:val="000000"/>
                <w:sz w:val="18"/>
                <w:szCs w:val="18"/>
              </w:rPr>
            </w:pPr>
            <w:r w:rsidRPr="002F596C">
              <w:rPr>
                <w:color w:val="000000"/>
                <w:sz w:val="18"/>
                <w:szCs w:val="18"/>
              </w:rPr>
              <w:t>ISO FileNumber</w:t>
            </w:r>
            <w:r w:rsidR="00515985" w:rsidRPr="002F596C">
              <w:rPr>
                <w:color w:val="000000"/>
                <w:sz w:val="18"/>
                <w:szCs w:val="18"/>
              </w:rPr>
              <w:t xml:space="preserve"> </w:t>
            </w:r>
            <w:r w:rsidR="000D1E0B" w:rsidRPr="002F596C">
              <w:rPr>
                <w:color w:val="000000"/>
                <w:sz w:val="18"/>
                <w:szCs w:val="18"/>
              </w:rPr>
              <w:t>of Matching Report</w:t>
            </w:r>
          </w:p>
        </w:tc>
      </w:tr>
      <w:tr w:rsidR="000D1E0B" w:rsidRPr="002F596C" w14:paraId="308EB638" w14:textId="77777777" w:rsidTr="002F596C">
        <w:trPr>
          <w:cantSplit/>
          <w:trHeight w:val="250"/>
        </w:trPr>
        <w:tc>
          <w:tcPr>
            <w:tcW w:w="898" w:type="dxa"/>
          </w:tcPr>
          <w:p w14:paraId="653CCD63" w14:textId="77777777" w:rsidR="000D1E0B" w:rsidRPr="002F596C" w:rsidRDefault="000D1E0B" w:rsidP="00335AF3">
            <w:pPr>
              <w:tabs>
                <w:tab w:val="left" w:pos="10080"/>
              </w:tabs>
              <w:rPr>
                <w:color w:val="000000"/>
                <w:sz w:val="18"/>
                <w:szCs w:val="18"/>
              </w:rPr>
            </w:pPr>
            <w:r w:rsidRPr="002F596C">
              <w:rPr>
                <w:color w:val="000000"/>
                <w:sz w:val="18"/>
                <w:szCs w:val="18"/>
              </w:rPr>
              <w:t>22-31</w:t>
            </w:r>
          </w:p>
        </w:tc>
        <w:tc>
          <w:tcPr>
            <w:tcW w:w="2708" w:type="dxa"/>
          </w:tcPr>
          <w:p w14:paraId="68A0329E"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4C2C790"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1F6EDC4C"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B06022F"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 (See codes in Appendix C)</w:t>
            </w:r>
          </w:p>
        </w:tc>
      </w:tr>
      <w:tr w:rsidR="000D1E0B" w:rsidRPr="002F596C" w14:paraId="700B436D" w14:textId="77777777" w:rsidTr="002F596C">
        <w:trPr>
          <w:cantSplit/>
          <w:trHeight w:val="250"/>
        </w:trPr>
        <w:tc>
          <w:tcPr>
            <w:tcW w:w="898" w:type="dxa"/>
          </w:tcPr>
          <w:p w14:paraId="6DF1409B" w14:textId="77777777" w:rsidR="000D1E0B" w:rsidRPr="002F596C" w:rsidRDefault="000D1E0B" w:rsidP="00335AF3">
            <w:pPr>
              <w:tabs>
                <w:tab w:val="left" w:pos="10080"/>
              </w:tabs>
              <w:rPr>
                <w:color w:val="000000"/>
                <w:sz w:val="18"/>
                <w:szCs w:val="18"/>
              </w:rPr>
            </w:pPr>
            <w:r w:rsidRPr="002F596C">
              <w:rPr>
                <w:color w:val="000000"/>
                <w:sz w:val="18"/>
                <w:szCs w:val="18"/>
              </w:rPr>
              <w:t>32-42</w:t>
            </w:r>
          </w:p>
        </w:tc>
        <w:tc>
          <w:tcPr>
            <w:tcW w:w="2708" w:type="dxa"/>
          </w:tcPr>
          <w:p w14:paraId="5B487856" w14:textId="4B512D01"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063D692A"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7CF835A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92EB60F" w14:textId="53AC72E2" w:rsidR="000D1E0B" w:rsidRPr="002F596C" w:rsidRDefault="00195407"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1B777B2" w14:textId="77777777" w:rsidTr="002F596C">
        <w:trPr>
          <w:cantSplit/>
          <w:trHeight w:val="250"/>
        </w:trPr>
        <w:tc>
          <w:tcPr>
            <w:tcW w:w="898" w:type="dxa"/>
          </w:tcPr>
          <w:p w14:paraId="7B268E9A" w14:textId="77777777" w:rsidR="000D1E0B" w:rsidRPr="002F596C" w:rsidRDefault="000D1E0B" w:rsidP="00335AF3">
            <w:pPr>
              <w:tabs>
                <w:tab w:val="left" w:pos="10080"/>
              </w:tabs>
              <w:rPr>
                <w:color w:val="000000"/>
                <w:sz w:val="18"/>
                <w:szCs w:val="18"/>
              </w:rPr>
            </w:pPr>
            <w:r w:rsidRPr="002F596C">
              <w:rPr>
                <w:color w:val="000000"/>
                <w:sz w:val="18"/>
                <w:szCs w:val="18"/>
              </w:rPr>
              <w:t>43-52</w:t>
            </w:r>
          </w:p>
        </w:tc>
        <w:tc>
          <w:tcPr>
            <w:tcW w:w="2708" w:type="dxa"/>
          </w:tcPr>
          <w:p w14:paraId="11399A44"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9DFE0F7"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4CC661C2"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1A13D3E"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07B23D9A" w14:textId="77777777" w:rsidTr="002F596C">
        <w:trPr>
          <w:cantSplit/>
          <w:trHeight w:val="250"/>
        </w:trPr>
        <w:tc>
          <w:tcPr>
            <w:tcW w:w="898" w:type="dxa"/>
          </w:tcPr>
          <w:p w14:paraId="0677D164" w14:textId="77777777" w:rsidR="000D1E0B" w:rsidRPr="002F596C" w:rsidRDefault="000D1E0B" w:rsidP="00335AF3">
            <w:pPr>
              <w:tabs>
                <w:tab w:val="left" w:pos="10080"/>
              </w:tabs>
              <w:rPr>
                <w:color w:val="000000"/>
                <w:sz w:val="18"/>
                <w:szCs w:val="18"/>
              </w:rPr>
            </w:pPr>
            <w:r w:rsidRPr="002F596C">
              <w:rPr>
                <w:color w:val="000000"/>
                <w:sz w:val="18"/>
                <w:szCs w:val="18"/>
              </w:rPr>
              <w:t>53-63</w:t>
            </w:r>
          </w:p>
        </w:tc>
        <w:tc>
          <w:tcPr>
            <w:tcW w:w="2708" w:type="dxa"/>
          </w:tcPr>
          <w:p w14:paraId="3DA8A81E" w14:textId="7EA689DF"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0A4668FC"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4A36361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CC68A3E" w14:textId="7A2254E2" w:rsidR="000D1E0B" w:rsidRPr="002F596C" w:rsidRDefault="00195407"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2F3CA542" w14:textId="77777777" w:rsidTr="002F596C">
        <w:trPr>
          <w:cantSplit/>
          <w:trHeight w:val="250"/>
        </w:trPr>
        <w:tc>
          <w:tcPr>
            <w:tcW w:w="898" w:type="dxa"/>
          </w:tcPr>
          <w:p w14:paraId="5BF1DE96" w14:textId="77777777" w:rsidR="000D1E0B" w:rsidRPr="002F596C" w:rsidRDefault="000D1E0B" w:rsidP="00335AF3">
            <w:pPr>
              <w:tabs>
                <w:tab w:val="left" w:pos="10080"/>
              </w:tabs>
              <w:rPr>
                <w:color w:val="000000"/>
                <w:sz w:val="18"/>
                <w:szCs w:val="18"/>
              </w:rPr>
            </w:pPr>
            <w:r w:rsidRPr="002F596C">
              <w:rPr>
                <w:color w:val="000000"/>
                <w:sz w:val="18"/>
                <w:szCs w:val="18"/>
              </w:rPr>
              <w:t>64-73</w:t>
            </w:r>
          </w:p>
        </w:tc>
        <w:tc>
          <w:tcPr>
            <w:tcW w:w="2708" w:type="dxa"/>
          </w:tcPr>
          <w:p w14:paraId="68F50FAF"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1C679BB2"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4DCCBD7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28CD10D"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7C5EBD72" w14:textId="77777777" w:rsidTr="002F596C">
        <w:trPr>
          <w:cantSplit/>
          <w:trHeight w:val="250"/>
        </w:trPr>
        <w:tc>
          <w:tcPr>
            <w:tcW w:w="898" w:type="dxa"/>
          </w:tcPr>
          <w:p w14:paraId="449C9E08" w14:textId="77777777" w:rsidR="000D1E0B" w:rsidRPr="002F596C" w:rsidRDefault="000D1E0B" w:rsidP="00335AF3">
            <w:pPr>
              <w:tabs>
                <w:tab w:val="left" w:pos="10080"/>
              </w:tabs>
              <w:rPr>
                <w:color w:val="000000"/>
                <w:sz w:val="18"/>
                <w:szCs w:val="18"/>
              </w:rPr>
            </w:pPr>
            <w:r w:rsidRPr="002F596C">
              <w:rPr>
                <w:color w:val="000000"/>
                <w:sz w:val="18"/>
                <w:szCs w:val="18"/>
              </w:rPr>
              <w:t>74-84</w:t>
            </w:r>
          </w:p>
        </w:tc>
        <w:tc>
          <w:tcPr>
            <w:tcW w:w="2708" w:type="dxa"/>
          </w:tcPr>
          <w:p w14:paraId="47677691" w14:textId="7AC8B391"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673C7476"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154CC04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C78ABAC" w14:textId="68CA970D"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8403B02" w14:textId="77777777" w:rsidTr="002F596C">
        <w:trPr>
          <w:cantSplit/>
          <w:trHeight w:val="250"/>
        </w:trPr>
        <w:tc>
          <w:tcPr>
            <w:tcW w:w="898" w:type="dxa"/>
          </w:tcPr>
          <w:p w14:paraId="5996C80E" w14:textId="77777777" w:rsidR="000D1E0B" w:rsidRPr="002F596C" w:rsidRDefault="000D1E0B" w:rsidP="00335AF3">
            <w:pPr>
              <w:tabs>
                <w:tab w:val="left" w:pos="10080"/>
              </w:tabs>
              <w:rPr>
                <w:color w:val="000000"/>
                <w:sz w:val="18"/>
                <w:szCs w:val="18"/>
              </w:rPr>
            </w:pPr>
            <w:r w:rsidRPr="002F596C">
              <w:rPr>
                <w:color w:val="000000"/>
                <w:sz w:val="18"/>
                <w:szCs w:val="18"/>
              </w:rPr>
              <w:t>85-94</w:t>
            </w:r>
          </w:p>
        </w:tc>
        <w:tc>
          <w:tcPr>
            <w:tcW w:w="2708" w:type="dxa"/>
          </w:tcPr>
          <w:p w14:paraId="0885B4DB"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0C77DB07"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6D1A481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44DD063"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06C6997B" w14:textId="77777777" w:rsidTr="002F596C">
        <w:trPr>
          <w:cantSplit/>
          <w:trHeight w:val="250"/>
        </w:trPr>
        <w:tc>
          <w:tcPr>
            <w:tcW w:w="898" w:type="dxa"/>
          </w:tcPr>
          <w:p w14:paraId="33249BC9" w14:textId="77777777" w:rsidR="000D1E0B" w:rsidRPr="002F596C" w:rsidRDefault="000D1E0B" w:rsidP="00335AF3">
            <w:pPr>
              <w:tabs>
                <w:tab w:val="left" w:pos="10080"/>
              </w:tabs>
              <w:rPr>
                <w:color w:val="000000"/>
                <w:sz w:val="18"/>
                <w:szCs w:val="18"/>
              </w:rPr>
            </w:pPr>
            <w:r w:rsidRPr="002F596C">
              <w:rPr>
                <w:color w:val="000000"/>
                <w:sz w:val="18"/>
                <w:szCs w:val="18"/>
              </w:rPr>
              <w:t>95-105</w:t>
            </w:r>
          </w:p>
        </w:tc>
        <w:tc>
          <w:tcPr>
            <w:tcW w:w="2708" w:type="dxa"/>
          </w:tcPr>
          <w:p w14:paraId="1E79429E" w14:textId="3F8E01A0"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2CFD5DA6"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0EFE704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22594B4" w14:textId="27C85DC6"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32302183" w14:textId="77777777" w:rsidTr="002F596C">
        <w:trPr>
          <w:cantSplit/>
          <w:trHeight w:val="250"/>
        </w:trPr>
        <w:tc>
          <w:tcPr>
            <w:tcW w:w="898" w:type="dxa"/>
          </w:tcPr>
          <w:p w14:paraId="0BFAC03B" w14:textId="77777777" w:rsidR="000D1E0B" w:rsidRPr="002F596C" w:rsidRDefault="000D1E0B" w:rsidP="00335AF3">
            <w:pPr>
              <w:tabs>
                <w:tab w:val="left" w:pos="10080"/>
              </w:tabs>
              <w:rPr>
                <w:color w:val="000000"/>
                <w:sz w:val="18"/>
                <w:szCs w:val="18"/>
              </w:rPr>
            </w:pPr>
            <w:r w:rsidRPr="002F596C">
              <w:rPr>
                <w:color w:val="000000"/>
                <w:sz w:val="18"/>
                <w:szCs w:val="18"/>
              </w:rPr>
              <w:t>106-115</w:t>
            </w:r>
          </w:p>
        </w:tc>
        <w:tc>
          <w:tcPr>
            <w:tcW w:w="2708" w:type="dxa"/>
          </w:tcPr>
          <w:p w14:paraId="2DAD41EB"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AC6ADD5"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6307BFE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B5B21E5"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11C0C413" w14:textId="77777777" w:rsidTr="002F596C">
        <w:trPr>
          <w:cantSplit/>
          <w:trHeight w:val="250"/>
        </w:trPr>
        <w:tc>
          <w:tcPr>
            <w:tcW w:w="898" w:type="dxa"/>
          </w:tcPr>
          <w:p w14:paraId="7B8277D3" w14:textId="77777777" w:rsidR="000D1E0B" w:rsidRPr="002F596C" w:rsidRDefault="000D1E0B" w:rsidP="00335AF3">
            <w:pPr>
              <w:tabs>
                <w:tab w:val="left" w:pos="10080"/>
              </w:tabs>
              <w:rPr>
                <w:color w:val="000000"/>
                <w:sz w:val="18"/>
                <w:szCs w:val="18"/>
              </w:rPr>
            </w:pPr>
            <w:r w:rsidRPr="002F596C">
              <w:rPr>
                <w:color w:val="000000"/>
                <w:sz w:val="18"/>
                <w:szCs w:val="18"/>
              </w:rPr>
              <w:t>116-126</w:t>
            </w:r>
          </w:p>
        </w:tc>
        <w:tc>
          <w:tcPr>
            <w:tcW w:w="2708" w:type="dxa"/>
          </w:tcPr>
          <w:p w14:paraId="573BE6AB" w14:textId="6B346FF5"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300D0244"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7E1CC3DD"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092FB55" w14:textId="522A11B5"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4D1B53D1" w14:textId="77777777" w:rsidTr="002F596C">
        <w:trPr>
          <w:cantSplit/>
          <w:trHeight w:val="250"/>
        </w:trPr>
        <w:tc>
          <w:tcPr>
            <w:tcW w:w="898" w:type="dxa"/>
          </w:tcPr>
          <w:p w14:paraId="2B2EB85D" w14:textId="77777777" w:rsidR="000D1E0B" w:rsidRPr="002F596C" w:rsidRDefault="000D1E0B" w:rsidP="00335AF3">
            <w:pPr>
              <w:tabs>
                <w:tab w:val="left" w:pos="10080"/>
              </w:tabs>
              <w:rPr>
                <w:color w:val="000000"/>
                <w:sz w:val="18"/>
                <w:szCs w:val="18"/>
              </w:rPr>
            </w:pPr>
            <w:r w:rsidRPr="002F596C">
              <w:rPr>
                <w:color w:val="000000"/>
                <w:sz w:val="18"/>
                <w:szCs w:val="18"/>
              </w:rPr>
              <w:t>127-136</w:t>
            </w:r>
          </w:p>
        </w:tc>
        <w:tc>
          <w:tcPr>
            <w:tcW w:w="2708" w:type="dxa"/>
          </w:tcPr>
          <w:p w14:paraId="3A6388C0"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1781F3BC"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6F703FCC"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04C6068"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6256E74B" w14:textId="77777777" w:rsidTr="002F596C">
        <w:trPr>
          <w:cantSplit/>
          <w:trHeight w:val="250"/>
        </w:trPr>
        <w:tc>
          <w:tcPr>
            <w:tcW w:w="898" w:type="dxa"/>
          </w:tcPr>
          <w:p w14:paraId="2C6B5131" w14:textId="77777777" w:rsidR="000D1E0B" w:rsidRPr="002F596C" w:rsidRDefault="000D1E0B" w:rsidP="00335AF3">
            <w:pPr>
              <w:tabs>
                <w:tab w:val="left" w:pos="10080"/>
              </w:tabs>
              <w:rPr>
                <w:color w:val="000000"/>
                <w:sz w:val="18"/>
                <w:szCs w:val="18"/>
              </w:rPr>
            </w:pPr>
            <w:r w:rsidRPr="002F596C">
              <w:rPr>
                <w:color w:val="000000"/>
                <w:sz w:val="18"/>
                <w:szCs w:val="18"/>
              </w:rPr>
              <w:t>137-147</w:t>
            </w:r>
          </w:p>
        </w:tc>
        <w:tc>
          <w:tcPr>
            <w:tcW w:w="2708" w:type="dxa"/>
          </w:tcPr>
          <w:p w14:paraId="2C169D98" w14:textId="1094A331"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7AA88D0F"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2F38652C"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18E120B" w14:textId="29D15445"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7E2696AD" w14:textId="77777777" w:rsidTr="002F596C">
        <w:trPr>
          <w:cantSplit/>
          <w:trHeight w:val="250"/>
        </w:trPr>
        <w:tc>
          <w:tcPr>
            <w:tcW w:w="898" w:type="dxa"/>
          </w:tcPr>
          <w:p w14:paraId="3AF40409" w14:textId="77777777" w:rsidR="000D1E0B" w:rsidRPr="002F596C" w:rsidRDefault="000D1E0B" w:rsidP="00335AF3">
            <w:pPr>
              <w:tabs>
                <w:tab w:val="left" w:pos="10080"/>
              </w:tabs>
              <w:rPr>
                <w:color w:val="000000"/>
                <w:sz w:val="18"/>
                <w:szCs w:val="18"/>
              </w:rPr>
            </w:pPr>
            <w:r w:rsidRPr="002F596C">
              <w:rPr>
                <w:color w:val="000000"/>
                <w:sz w:val="18"/>
                <w:szCs w:val="18"/>
              </w:rPr>
              <w:t>148-157</w:t>
            </w:r>
          </w:p>
        </w:tc>
        <w:tc>
          <w:tcPr>
            <w:tcW w:w="2708" w:type="dxa"/>
          </w:tcPr>
          <w:p w14:paraId="3E4B944D"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74852F4D"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34749B4E"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876BC66"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341EDBCF" w14:textId="77777777" w:rsidTr="002F596C">
        <w:trPr>
          <w:cantSplit/>
          <w:trHeight w:val="250"/>
        </w:trPr>
        <w:tc>
          <w:tcPr>
            <w:tcW w:w="898" w:type="dxa"/>
          </w:tcPr>
          <w:p w14:paraId="296F7458" w14:textId="77777777" w:rsidR="000D1E0B" w:rsidRPr="002F596C" w:rsidRDefault="000D1E0B" w:rsidP="00335AF3">
            <w:pPr>
              <w:tabs>
                <w:tab w:val="left" w:pos="10080"/>
              </w:tabs>
              <w:rPr>
                <w:color w:val="000000"/>
                <w:sz w:val="18"/>
                <w:szCs w:val="18"/>
              </w:rPr>
            </w:pPr>
            <w:r w:rsidRPr="002F596C">
              <w:rPr>
                <w:color w:val="000000"/>
                <w:sz w:val="18"/>
                <w:szCs w:val="18"/>
              </w:rPr>
              <w:t>158-168</w:t>
            </w:r>
          </w:p>
        </w:tc>
        <w:tc>
          <w:tcPr>
            <w:tcW w:w="2708" w:type="dxa"/>
          </w:tcPr>
          <w:p w14:paraId="33CF136F" w14:textId="4CE0A35D"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2A295D65"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0FF0BDE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1B19146" w14:textId="6D57D9C4"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0A662F95" w14:textId="77777777" w:rsidTr="002F596C">
        <w:trPr>
          <w:cantSplit/>
          <w:trHeight w:val="250"/>
        </w:trPr>
        <w:tc>
          <w:tcPr>
            <w:tcW w:w="898" w:type="dxa"/>
          </w:tcPr>
          <w:p w14:paraId="1EE36294" w14:textId="77777777" w:rsidR="000D1E0B" w:rsidRPr="002F596C" w:rsidRDefault="000D1E0B" w:rsidP="00335AF3">
            <w:pPr>
              <w:tabs>
                <w:tab w:val="left" w:pos="10080"/>
              </w:tabs>
              <w:rPr>
                <w:color w:val="000000"/>
                <w:sz w:val="18"/>
                <w:szCs w:val="18"/>
              </w:rPr>
            </w:pPr>
            <w:r w:rsidRPr="002F596C">
              <w:rPr>
                <w:color w:val="000000"/>
                <w:sz w:val="18"/>
                <w:szCs w:val="18"/>
              </w:rPr>
              <w:t>169-178</w:t>
            </w:r>
          </w:p>
        </w:tc>
        <w:tc>
          <w:tcPr>
            <w:tcW w:w="2708" w:type="dxa"/>
          </w:tcPr>
          <w:p w14:paraId="14497B18"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2040B74"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503842C6"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9667369"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1F2BFF42" w14:textId="77777777" w:rsidTr="002F596C">
        <w:trPr>
          <w:cantSplit/>
          <w:trHeight w:val="250"/>
        </w:trPr>
        <w:tc>
          <w:tcPr>
            <w:tcW w:w="898" w:type="dxa"/>
          </w:tcPr>
          <w:p w14:paraId="0D3C0F98" w14:textId="77777777" w:rsidR="000D1E0B" w:rsidRPr="002F596C" w:rsidRDefault="000D1E0B" w:rsidP="00335AF3">
            <w:pPr>
              <w:tabs>
                <w:tab w:val="left" w:pos="10080"/>
              </w:tabs>
              <w:rPr>
                <w:color w:val="000000"/>
                <w:sz w:val="18"/>
                <w:szCs w:val="18"/>
              </w:rPr>
            </w:pPr>
            <w:r w:rsidRPr="002F596C">
              <w:rPr>
                <w:color w:val="000000"/>
                <w:sz w:val="18"/>
                <w:szCs w:val="18"/>
              </w:rPr>
              <w:t>179-189</w:t>
            </w:r>
          </w:p>
        </w:tc>
        <w:tc>
          <w:tcPr>
            <w:tcW w:w="2708" w:type="dxa"/>
          </w:tcPr>
          <w:p w14:paraId="542EF0FE" w14:textId="417AD421"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27E011A6"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5A11CAD2"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79EB8FF" w14:textId="5C6AF253"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E7A4698" w14:textId="77777777" w:rsidTr="002F596C">
        <w:trPr>
          <w:cantSplit/>
          <w:trHeight w:val="250"/>
        </w:trPr>
        <w:tc>
          <w:tcPr>
            <w:tcW w:w="898" w:type="dxa"/>
          </w:tcPr>
          <w:p w14:paraId="75EC3AC0" w14:textId="77777777" w:rsidR="000D1E0B" w:rsidRPr="002F596C" w:rsidRDefault="000D1E0B" w:rsidP="00335AF3">
            <w:pPr>
              <w:tabs>
                <w:tab w:val="left" w:pos="10080"/>
              </w:tabs>
              <w:rPr>
                <w:color w:val="000000"/>
                <w:sz w:val="18"/>
                <w:szCs w:val="18"/>
              </w:rPr>
            </w:pPr>
            <w:r w:rsidRPr="002F596C">
              <w:rPr>
                <w:color w:val="000000"/>
                <w:sz w:val="18"/>
                <w:szCs w:val="18"/>
              </w:rPr>
              <w:t>190-199</w:t>
            </w:r>
          </w:p>
        </w:tc>
        <w:tc>
          <w:tcPr>
            <w:tcW w:w="2708" w:type="dxa"/>
          </w:tcPr>
          <w:p w14:paraId="0296C54D"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D1BBDA9"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5C48006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144FBBC"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2446F68B" w14:textId="77777777" w:rsidTr="002F596C">
        <w:trPr>
          <w:cantSplit/>
          <w:trHeight w:val="250"/>
        </w:trPr>
        <w:tc>
          <w:tcPr>
            <w:tcW w:w="898" w:type="dxa"/>
          </w:tcPr>
          <w:p w14:paraId="13F31342" w14:textId="77777777" w:rsidR="000D1E0B" w:rsidRPr="002F596C" w:rsidRDefault="000D1E0B" w:rsidP="00335AF3">
            <w:pPr>
              <w:tabs>
                <w:tab w:val="left" w:pos="10080"/>
              </w:tabs>
              <w:rPr>
                <w:color w:val="000000"/>
                <w:sz w:val="18"/>
                <w:szCs w:val="18"/>
              </w:rPr>
            </w:pPr>
            <w:r w:rsidRPr="002F596C">
              <w:rPr>
                <w:color w:val="000000"/>
                <w:sz w:val="18"/>
                <w:szCs w:val="18"/>
              </w:rPr>
              <w:t>200-210</w:t>
            </w:r>
          </w:p>
        </w:tc>
        <w:tc>
          <w:tcPr>
            <w:tcW w:w="2708" w:type="dxa"/>
          </w:tcPr>
          <w:p w14:paraId="6F367CE0" w14:textId="5A9F93D5"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18619C88"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73BECA52"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9649F7A" w14:textId="4921EEB1"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E721FFD" w14:textId="77777777" w:rsidTr="002F596C">
        <w:trPr>
          <w:cantSplit/>
          <w:trHeight w:val="250"/>
        </w:trPr>
        <w:tc>
          <w:tcPr>
            <w:tcW w:w="898" w:type="dxa"/>
          </w:tcPr>
          <w:p w14:paraId="516D09A3" w14:textId="77777777" w:rsidR="000D1E0B" w:rsidRPr="002F596C" w:rsidRDefault="000D1E0B" w:rsidP="00335AF3">
            <w:pPr>
              <w:tabs>
                <w:tab w:val="left" w:pos="10080"/>
              </w:tabs>
              <w:rPr>
                <w:color w:val="000000"/>
                <w:sz w:val="18"/>
                <w:szCs w:val="18"/>
              </w:rPr>
            </w:pPr>
            <w:r w:rsidRPr="002F596C">
              <w:rPr>
                <w:color w:val="000000"/>
                <w:sz w:val="18"/>
                <w:szCs w:val="18"/>
              </w:rPr>
              <w:t>211-220</w:t>
            </w:r>
          </w:p>
        </w:tc>
        <w:tc>
          <w:tcPr>
            <w:tcW w:w="2708" w:type="dxa"/>
          </w:tcPr>
          <w:p w14:paraId="5F179591"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26D1D656"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5B1861F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173B1A0"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540BEE19" w14:textId="77777777" w:rsidTr="002F596C">
        <w:trPr>
          <w:cantSplit/>
          <w:trHeight w:val="250"/>
        </w:trPr>
        <w:tc>
          <w:tcPr>
            <w:tcW w:w="898" w:type="dxa"/>
          </w:tcPr>
          <w:p w14:paraId="5B421715" w14:textId="77777777" w:rsidR="000D1E0B" w:rsidRPr="002F596C" w:rsidRDefault="000D1E0B" w:rsidP="00335AF3">
            <w:pPr>
              <w:tabs>
                <w:tab w:val="left" w:pos="10080"/>
              </w:tabs>
              <w:rPr>
                <w:color w:val="000000"/>
                <w:sz w:val="18"/>
                <w:szCs w:val="18"/>
              </w:rPr>
            </w:pPr>
            <w:r w:rsidRPr="002F596C">
              <w:rPr>
                <w:color w:val="000000"/>
                <w:sz w:val="18"/>
                <w:szCs w:val="18"/>
              </w:rPr>
              <w:t>221-231</w:t>
            </w:r>
          </w:p>
        </w:tc>
        <w:tc>
          <w:tcPr>
            <w:tcW w:w="2708" w:type="dxa"/>
          </w:tcPr>
          <w:p w14:paraId="117C693B" w14:textId="4273DD02"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6CDDC5C9"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12F9A98E"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EEA780B" w14:textId="5C0548B9"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26CE5DA" w14:textId="77777777" w:rsidTr="002F596C">
        <w:trPr>
          <w:cantSplit/>
          <w:trHeight w:val="250"/>
        </w:trPr>
        <w:tc>
          <w:tcPr>
            <w:tcW w:w="898" w:type="dxa"/>
          </w:tcPr>
          <w:p w14:paraId="68BA2672" w14:textId="77777777" w:rsidR="000D1E0B" w:rsidRPr="002F596C" w:rsidRDefault="000D1E0B" w:rsidP="00335AF3">
            <w:pPr>
              <w:tabs>
                <w:tab w:val="left" w:pos="10080"/>
              </w:tabs>
              <w:rPr>
                <w:color w:val="000000"/>
                <w:sz w:val="18"/>
                <w:szCs w:val="18"/>
              </w:rPr>
            </w:pPr>
            <w:r w:rsidRPr="002F596C">
              <w:rPr>
                <w:color w:val="000000"/>
                <w:sz w:val="18"/>
                <w:szCs w:val="18"/>
              </w:rPr>
              <w:t>232-241</w:t>
            </w:r>
          </w:p>
        </w:tc>
        <w:tc>
          <w:tcPr>
            <w:tcW w:w="2708" w:type="dxa"/>
          </w:tcPr>
          <w:p w14:paraId="4861DCCC"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D6061D6"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259645E1"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1039B63"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368D16AC" w14:textId="77777777" w:rsidTr="002F596C">
        <w:trPr>
          <w:cantSplit/>
          <w:trHeight w:val="250"/>
        </w:trPr>
        <w:tc>
          <w:tcPr>
            <w:tcW w:w="898" w:type="dxa"/>
          </w:tcPr>
          <w:p w14:paraId="36BAC193" w14:textId="77777777" w:rsidR="000D1E0B" w:rsidRPr="002F596C" w:rsidRDefault="000D1E0B" w:rsidP="00335AF3">
            <w:pPr>
              <w:tabs>
                <w:tab w:val="left" w:pos="10080"/>
              </w:tabs>
              <w:rPr>
                <w:color w:val="000000"/>
                <w:sz w:val="18"/>
                <w:szCs w:val="18"/>
              </w:rPr>
            </w:pPr>
            <w:r w:rsidRPr="002F596C">
              <w:rPr>
                <w:color w:val="000000"/>
                <w:sz w:val="18"/>
                <w:szCs w:val="18"/>
              </w:rPr>
              <w:t>242-252</w:t>
            </w:r>
          </w:p>
        </w:tc>
        <w:tc>
          <w:tcPr>
            <w:tcW w:w="2708" w:type="dxa"/>
          </w:tcPr>
          <w:p w14:paraId="35A0F507" w14:textId="7D5E3775"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7AE4D219"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375D1101"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8621A06" w14:textId="5CE8AD29"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3449C219" w14:textId="77777777" w:rsidTr="002F596C">
        <w:trPr>
          <w:cantSplit/>
          <w:trHeight w:val="250"/>
        </w:trPr>
        <w:tc>
          <w:tcPr>
            <w:tcW w:w="898" w:type="dxa"/>
          </w:tcPr>
          <w:p w14:paraId="5DAB8AB1" w14:textId="77777777" w:rsidR="000D1E0B" w:rsidRPr="002F596C" w:rsidRDefault="000D1E0B" w:rsidP="00335AF3">
            <w:pPr>
              <w:tabs>
                <w:tab w:val="left" w:pos="10080"/>
              </w:tabs>
              <w:rPr>
                <w:color w:val="000000"/>
                <w:sz w:val="18"/>
                <w:szCs w:val="18"/>
              </w:rPr>
            </w:pPr>
            <w:r w:rsidRPr="002F596C">
              <w:rPr>
                <w:color w:val="000000"/>
                <w:sz w:val="18"/>
                <w:szCs w:val="18"/>
              </w:rPr>
              <w:t>253-262</w:t>
            </w:r>
          </w:p>
        </w:tc>
        <w:tc>
          <w:tcPr>
            <w:tcW w:w="2708" w:type="dxa"/>
          </w:tcPr>
          <w:p w14:paraId="18F489B6"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7853C3AF"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40871619"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9678AEF"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3F364F12" w14:textId="77777777" w:rsidTr="002F596C">
        <w:trPr>
          <w:cantSplit/>
          <w:trHeight w:val="250"/>
        </w:trPr>
        <w:tc>
          <w:tcPr>
            <w:tcW w:w="898" w:type="dxa"/>
          </w:tcPr>
          <w:p w14:paraId="0CA819AB" w14:textId="77777777" w:rsidR="000D1E0B" w:rsidRPr="002F596C" w:rsidRDefault="000D1E0B" w:rsidP="00335AF3">
            <w:pPr>
              <w:tabs>
                <w:tab w:val="left" w:pos="10080"/>
              </w:tabs>
              <w:rPr>
                <w:color w:val="000000"/>
                <w:sz w:val="18"/>
                <w:szCs w:val="18"/>
              </w:rPr>
            </w:pPr>
            <w:r w:rsidRPr="002F596C">
              <w:rPr>
                <w:color w:val="000000"/>
                <w:sz w:val="18"/>
                <w:szCs w:val="18"/>
              </w:rPr>
              <w:t>263-273</w:t>
            </w:r>
          </w:p>
        </w:tc>
        <w:tc>
          <w:tcPr>
            <w:tcW w:w="2708" w:type="dxa"/>
          </w:tcPr>
          <w:p w14:paraId="27ED6DC5" w14:textId="00C7ADC0"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5A98DE54"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35962C76"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D346C94" w14:textId="10B8F2A3"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21FB6A04" w14:textId="77777777" w:rsidTr="002F596C">
        <w:trPr>
          <w:cantSplit/>
          <w:trHeight w:val="250"/>
        </w:trPr>
        <w:tc>
          <w:tcPr>
            <w:tcW w:w="898" w:type="dxa"/>
          </w:tcPr>
          <w:p w14:paraId="21842F32" w14:textId="77777777" w:rsidR="000D1E0B" w:rsidRPr="002F596C" w:rsidRDefault="000D1E0B" w:rsidP="00335AF3">
            <w:pPr>
              <w:tabs>
                <w:tab w:val="left" w:pos="10080"/>
              </w:tabs>
              <w:rPr>
                <w:color w:val="000000"/>
                <w:sz w:val="18"/>
                <w:szCs w:val="18"/>
              </w:rPr>
            </w:pPr>
            <w:r w:rsidRPr="002F596C">
              <w:rPr>
                <w:color w:val="000000"/>
                <w:sz w:val="18"/>
                <w:szCs w:val="18"/>
              </w:rPr>
              <w:t>274-283</w:t>
            </w:r>
          </w:p>
        </w:tc>
        <w:tc>
          <w:tcPr>
            <w:tcW w:w="2708" w:type="dxa"/>
          </w:tcPr>
          <w:p w14:paraId="671359D8"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6C6A94A6"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4FD594B2"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FB65C2F"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0D1E0B" w:rsidRPr="002F596C" w14:paraId="40D582D7" w14:textId="77777777" w:rsidTr="002F596C">
        <w:trPr>
          <w:cantSplit/>
          <w:trHeight w:val="250"/>
        </w:trPr>
        <w:tc>
          <w:tcPr>
            <w:tcW w:w="898" w:type="dxa"/>
          </w:tcPr>
          <w:p w14:paraId="451EE75B" w14:textId="77777777" w:rsidR="000D1E0B" w:rsidRPr="002F596C" w:rsidRDefault="000D1E0B" w:rsidP="00335AF3">
            <w:pPr>
              <w:tabs>
                <w:tab w:val="left" w:pos="10080"/>
              </w:tabs>
              <w:rPr>
                <w:color w:val="000000"/>
                <w:sz w:val="18"/>
                <w:szCs w:val="18"/>
              </w:rPr>
            </w:pPr>
            <w:r w:rsidRPr="002F596C">
              <w:rPr>
                <w:color w:val="000000"/>
                <w:sz w:val="18"/>
                <w:szCs w:val="18"/>
              </w:rPr>
              <w:t>284-294</w:t>
            </w:r>
          </w:p>
        </w:tc>
        <w:tc>
          <w:tcPr>
            <w:tcW w:w="2708" w:type="dxa"/>
          </w:tcPr>
          <w:p w14:paraId="4D9E67F9" w14:textId="3C3A65A2"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51079419"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2AC9585A"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94F434C" w14:textId="32AEAC35"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0FE9341" w14:textId="77777777" w:rsidTr="002F596C">
        <w:trPr>
          <w:cantSplit/>
          <w:trHeight w:val="250"/>
        </w:trPr>
        <w:tc>
          <w:tcPr>
            <w:tcW w:w="898" w:type="dxa"/>
          </w:tcPr>
          <w:p w14:paraId="5A094FD7" w14:textId="77777777" w:rsidR="000D1E0B" w:rsidRPr="002F596C" w:rsidRDefault="000D1E0B" w:rsidP="00335AF3">
            <w:pPr>
              <w:tabs>
                <w:tab w:val="left" w:pos="10080"/>
              </w:tabs>
              <w:rPr>
                <w:color w:val="000000"/>
                <w:sz w:val="18"/>
                <w:szCs w:val="18"/>
              </w:rPr>
            </w:pPr>
            <w:r w:rsidRPr="002F596C">
              <w:rPr>
                <w:color w:val="000000"/>
                <w:sz w:val="18"/>
                <w:szCs w:val="18"/>
              </w:rPr>
              <w:t>295-304</w:t>
            </w:r>
          </w:p>
        </w:tc>
        <w:tc>
          <w:tcPr>
            <w:tcW w:w="2708" w:type="dxa"/>
          </w:tcPr>
          <w:p w14:paraId="3248CDDD" w14:textId="77777777" w:rsidR="000D1E0B" w:rsidRPr="002F596C" w:rsidRDefault="000D1E0B" w:rsidP="00335AF3">
            <w:pPr>
              <w:tabs>
                <w:tab w:val="left" w:pos="10080"/>
              </w:tabs>
              <w:rPr>
                <w:color w:val="000000"/>
                <w:sz w:val="18"/>
                <w:szCs w:val="18"/>
              </w:rPr>
            </w:pPr>
            <w:r w:rsidRPr="002F596C">
              <w:rPr>
                <w:color w:val="000000"/>
                <w:sz w:val="18"/>
                <w:szCs w:val="18"/>
              </w:rPr>
              <w:t>Match Reason Code</w:t>
            </w:r>
          </w:p>
        </w:tc>
        <w:tc>
          <w:tcPr>
            <w:tcW w:w="712" w:type="dxa"/>
          </w:tcPr>
          <w:p w14:paraId="2E0E5A33"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77A711DE"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F656C74" w14:textId="77777777" w:rsidR="000D1E0B" w:rsidRPr="002F596C" w:rsidRDefault="000D1E0B" w:rsidP="00335AF3">
            <w:pPr>
              <w:tabs>
                <w:tab w:val="left" w:pos="10080"/>
              </w:tabs>
              <w:rPr>
                <w:color w:val="000000"/>
                <w:sz w:val="18"/>
                <w:szCs w:val="18"/>
              </w:rPr>
            </w:pPr>
            <w:r w:rsidRPr="002F596C">
              <w:rPr>
                <w:color w:val="000000"/>
                <w:sz w:val="18"/>
                <w:szCs w:val="18"/>
              </w:rPr>
              <w:t>Reasons for the match  5 @ 2 byte</w:t>
            </w:r>
          </w:p>
        </w:tc>
      </w:tr>
      <w:tr w:rsidR="00445DBA" w:rsidRPr="002F596C" w14:paraId="2A3C04B8" w14:textId="77777777" w:rsidTr="002F596C">
        <w:trPr>
          <w:cantSplit/>
          <w:trHeight w:val="250"/>
        </w:trPr>
        <w:tc>
          <w:tcPr>
            <w:tcW w:w="898" w:type="dxa"/>
          </w:tcPr>
          <w:p w14:paraId="023BE555" w14:textId="0A1F55BE" w:rsidR="00445DBA" w:rsidRPr="002F596C" w:rsidRDefault="00445DBA" w:rsidP="00445DBA">
            <w:pPr>
              <w:tabs>
                <w:tab w:val="left" w:pos="10080"/>
              </w:tabs>
              <w:rPr>
                <w:color w:val="000000"/>
                <w:sz w:val="18"/>
                <w:szCs w:val="18"/>
              </w:rPr>
            </w:pPr>
            <w:r w:rsidRPr="002F596C">
              <w:rPr>
                <w:color w:val="000000"/>
                <w:sz w:val="18"/>
                <w:szCs w:val="18"/>
              </w:rPr>
              <w:t>305-315</w:t>
            </w:r>
          </w:p>
        </w:tc>
        <w:tc>
          <w:tcPr>
            <w:tcW w:w="2708" w:type="dxa"/>
          </w:tcPr>
          <w:p w14:paraId="4ED99B82" w14:textId="383D9DFF" w:rsidR="00445DBA" w:rsidRPr="002F596C" w:rsidRDefault="00F42AEA" w:rsidP="00445DBA">
            <w:pPr>
              <w:tabs>
                <w:tab w:val="left" w:pos="10080"/>
              </w:tabs>
              <w:rPr>
                <w:color w:val="000000"/>
                <w:sz w:val="18"/>
                <w:szCs w:val="18"/>
              </w:rPr>
            </w:pPr>
            <w:r w:rsidRPr="002F596C">
              <w:rPr>
                <w:color w:val="000000"/>
                <w:sz w:val="18"/>
                <w:szCs w:val="18"/>
              </w:rPr>
              <w:t>ISO FileNumber</w:t>
            </w:r>
            <w:r w:rsidR="00445DBA" w:rsidRPr="002F596C">
              <w:rPr>
                <w:color w:val="000000"/>
                <w:sz w:val="18"/>
                <w:szCs w:val="18"/>
              </w:rPr>
              <w:t xml:space="preserve">   </w:t>
            </w:r>
          </w:p>
        </w:tc>
        <w:tc>
          <w:tcPr>
            <w:tcW w:w="712" w:type="dxa"/>
          </w:tcPr>
          <w:p w14:paraId="0D2FBBD3" w14:textId="14A17D0E" w:rsidR="00445DBA" w:rsidRPr="002F596C" w:rsidRDefault="00445DBA" w:rsidP="00445DBA">
            <w:pPr>
              <w:tabs>
                <w:tab w:val="left" w:pos="10080"/>
              </w:tabs>
              <w:rPr>
                <w:color w:val="000000"/>
                <w:sz w:val="18"/>
                <w:szCs w:val="18"/>
              </w:rPr>
            </w:pPr>
            <w:r w:rsidRPr="002F596C">
              <w:rPr>
                <w:color w:val="000000"/>
                <w:sz w:val="18"/>
                <w:szCs w:val="18"/>
              </w:rPr>
              <w:t>11</w:t>
            </w:r>
          </w:p>
        </w:tc>
        <w:tc>
          <w:tcPr>
            <w:tcW w:w="458" w:type="dxa"/>
          </w:tcPr>
          <w:p w14:paraId="7B453FDA" w14:textId="12473DA8" w:rsidR="00445DBA" w:rsidRPr="002F596C" w:rsidRDefault="00445DBA" w:rsidP="00445DBA">
            <w:pPr>
              <w:tabs>
                <w:tab w:val="left" w:pos="10080"/>
              </w:tabs>
              <w:rPr>
                <w:color w:val="000000"/>
                <w:sz w:val="18"/>
                <w:szCs w:val="18"/>
              </w:rPr>
            </w:pPr>
            <w:r w:rsidRPr="002F596C">
              <w:rPr>
                <w:color w:val="000000"/>
                <w:sz w:val="18"/>
                <w:szCs w:val="18"/>
              </w:rPr>
              <w:t>A/N</w:t>
            </w:r>
          </w:p>
        </w:tc>
        <w:tc>
          <w:tcPr>
            <w:tcW w:w="6030" w:type="dxa"/>
          </w:tcPr>
          <w:p w14:paraId="2AAF82DC" w14:textId="1CA78C78" w:rsidR="00445DBA" w:rsidRPr="002F596C" w:rsidRDefault="00F42AEA" w:rsidP="00445DBA">
            <w:pPr>
              <w:tabs>
                <w:tab w:val="left" w:pos="10080"/>
              </w:tabs>
              <w:rPr>
                <w:color w:val="000000"/>
                <w:sz w:val="18"/>
                <w:szCs w:val="18"/>
              </w:rPr>
            </w:pPr>
            <w:r w:rsidRPr="002F596C">
              <w:rPr>
                <w:color w:val="000000"/>
                <w:sz w:val="18"/>
                <w:szCs w:val="18"/>
              </w:rPr>
              <w:t xml:space="preserve">ISO FileNumber </w:t>
            </w:r>
            <w:r w:rsidR="00445DBA" w:rsidRPr="002F596C">
              <w:rPr>
                <w:color w:val="000000"/>
                <w:sz w:val="18"/>
                <w:szCs w:val="18"/>
              </w:rPr>
              <w:t>of Matching Report</w:t>
            </w:r>
          </w:p>
        </w:tc>
      </w:tr>
      <w:tr w:rsidR="00445DBA" w:rsidRPr="002F596C" w14:paraId="1E9FFE86" w14:textId="77777777" w:rsidTr="002F596C">
        <w:trPr>
          <w:cantSplit/>
          <w:trHeight w:val="250"/>
        </w:trPr>
        <w:tc>
          <w:tcPr>
            <w:tcW w:w="898" w:type="dxa"/>
          </w:tcPr>
          <w:p w14:paraId="407BE3B3" w14:textId="0E6D9722" w:rsidR="00445DBA" w:rsidRPr="002F596C" w:rsidRDefault="00445DBA" w:rsidP="00445DBA">
            <w:pPr>
              <w:tabs>
                <w:tab w:val="left" w:pos="10080"/>
              </w:tabs>
              <w:rPr>
                <w:color w:val="000000"/>
                <w:sz w:val="18"/>
                <w:szCs w:val="18"/>
              </w:rPr>
            </w:pPr>
            <w:r w:rsidRPr="002F596C">
              <w:rPr>
                <w:color w:val="000000"/>
                <w:sz w:val="18"/>
                <w:szCs w:val="18"/>
              </w:rPr>
              <w:t>316-325</w:t>
            </w:r>
          </w:p>
        </w:tc>
        <w:tc>
          <w:tcPr>
            <w:tcW w:w="2708" w:type="dxa"/>
          </w:tcPr>
          <w:p w14:paraId="6BDB32DA" w14:textId="1D4B9D50" w:rsidR="00445DBA" w:rsidRPr="002F596C" w:rsidRDefault="00445DBA" w:rsidP="00445DBA">
            <w:pPr>
              <w:tabs>
                <w:tab w:val="left" w:pos="10080"/>
              </w:tabs>
              <w:rPr>
                <w:color w:val="000000"/>
                <w:sz w:val="18"/>
                <w:szCs w:val="18"/>
              </w:rPr>
            </w:pPr>
            <w:r w:rsidRPr="002F596C">
              <w:rPr>
                <w:color w:val="000000"/>
                <w:sz w:val="18"/>
                <w:szCs w:val="18"/>
              </w:rPr>
              <w:t>Match Reason Code</w:t>
            </w:r>
          </w:p>
        </w:tc>
        <w:tc>
          <w:tcPr>
            <w:tcW w:w="712" w:type="dxa"/>
          </w:tcPr>
          <w:p w14:paraId="533AB374" w14:textId="78DED51C" w:rsidR="00445DBA" w:rsidRPr="002F596C" w:rsidRDefault="00445DBA" w:rsidP="00445DBA">
            <w:pPr>
              <w:tabs>
                <w:tab w:val="left" w:pos="10080"/>
              </w:tabs>
              <w:rPr>
                <w:color w:val="000000"/>
                <w:sz w:val="18"/>
                <w:szCs w:val="18"/>
              </w:rPr>
            </w:pPr>
            <w:r w:rsidRPr="002F596C">
              <w:rPr>
                <w:color w:val="000000"/>
                <w:sz w:val="18"/>
                <w:szCs w:val="18"/>
              </w:rPr>
              <w:t>10</w:t>
            </w:r>
          </w:p>
        </w:tc>
        <w:tc>
          <w:tcPr>
            <w:tcW w:w="458" w:type="dxa"/>
          </w:tcPr>
          <w:p w14:paraId="0E035677" w14:textId="17A28537" w:rsidR="00445DBA" w:rsidRPr="002F596C" w:rsidRDefault="00445DBA" w:rsidP="00445DBA">
            <w:pPr>
              <w:tabs>
                <w:tab w:val="left" w:pos="10080"/>
              </w:tabs>
              <w:rPr>
                <w:color w:val="000000"/>
                <w:sz w:val="18"/>
                <w:szCs w:val="18"/>
              </w:rPr>
            </w:pPr>
            <w:r w:rsidRPr="002F596C">
              <w:rPr>
                <w:color w:val="000000"/>
                <w:sz w:val="18"/>
                <w:szCs w:val="18"/>
              </w:rPr>
              <w:t>A/N</w:t>
            </w:r>
          </w:p>
        </w:tc>
        <w:tc>
          <w:tcPr>
            <w:tcW w:w="6030" w:type="dxa"/>
          </w:tcPr>
          <w:p w14:paraId="3118C73B" w14:textId="50DD5423" w:rsidR="00445DBA" w:rsidRPr="002F596C" w:rsidRDefault="00445DBA" w:rsidP="00445DBA">
            <w:pPr>
              <w:tabs>
                <w:tab w:val="left" w:pos="10080"/>
              </w:tabs>
              <w:rPr>
                <w:color w:val="000000"/>
                <w:sz w:val="18"/>
                <w:szCs w:val="18"/>
              </w:rPr>
            </w:pPr>
            <w:r w:rsidRPr="002F596C">
              <w:rPr>
                <w:color w:val="000000"/>
                <w:sz w:val="18"/>
                <w:szCs w:val="18"/>
              </w:rPr>
              <w:t>Reasons for the match  5 @ 2 byte</w:t>
            </w:r>
          </w:p>
        </w:tc>
      </w:tr>
      <w:tr w:rsidR="00445DBA" w:rsidRPr="002F596C" w14:paraId="4DAE0278" w14:textId="77777777" w:rsidTr="002F596C">
        <w:trPr>
          <w:cantSplit/>
          <w:trHeight w:val="250"/>
        </w:trPr>
        <w:tc>
          <w:tcPr>
            <w:tcW w:w="898" w:type="dxa"/>
          </w:tcPr>
          <w:p w14:paraId="703D6E13" w14:textId="55F1B5A7" w:rsidR="00445DBA" w:rsidRPr="002F596C" w:rsidRDefault="00445DBA" w:rsidP="00445DBA">
            <w:pPr>
              <w:tabs>
                <w:tab w:val="left" w:pos="10080"/>
              </w:tabs>
              <w:rPr>
                <w:color w:val="000000"/>
                <w:sz w:val="18"/>
                <w:szCs w:val="18"/>
              </w:rPr>
            </w:pPr>
            <w:r w:rsidRPr="002F596C">
              <w:rPr>
                <w:color w:val="000000"/>
                <w:sz w:val="18"/>
                <w:szCs w:val="18"/>
              </w:rPr>
              <w:t>326-336</w:t>
            </w:r>
          </w:p>
        </w:tc>
        <w:tc>
          <w:tcPr>
            <w:tcW w:w="2708" w:type="dxa"/>
          </w:tcPr>
          <w:p w14:paraId="7FB4C2D0" w14:textId="595AEEBB" w:rsidR="00445DBA" w:rsidRPr="002F596C" w:rsidRDefault="00F42AEA" w:rsidP="00445DBA">
            <w:pPr>
              <w:tabs>
                <w:tab w:val="left" w:pos="10080"/>
              </w:tabs>
              <w:rPr>
                <w:color w:val="000000"/>
                <w:sz w:val="18"/>
                <w:szCs w:val="18"/>
              </w:rPr>
            </w:pPr>
            <w:r w:rsidRPr="002F596C">
              <w:rPr>
                <w:color w:val="000000"/>
                <w:sz w:val="18"/>
                <w:szCs w:val="18"/>
              </w:rPr>
              <w:t>ISO FileNumber</w:t>
            </w:r>
            <w:r w:rsidR="00445DBA" w:rsidRPr="002F596C">
              <w:rPr>
                <w:color w:val="000000"/>
                <w:sz w:val="18"/>
                <w:szCs w:val="18"/>
              </w:rPr>
              <w:t xml:space="preserve">   </w:t>
            </w:r>
          </w:p>
        </w:tc>
        <w:tc>
          <w:tcPr>
            <w:tcW w:w="712" w:type="dxa"/>
          </w:tcPr>
          <w:p w14:paraId="54A2A5C4" w14:textId="1333DFBE" w:rsidR="00445DBA" w:rsidRPr="002F596C" w:rsidRDefault="00445DBA" w:rsidP="00445DBA">
            <w:pPr>
              <w:tabs>
                <w:tab w:val="left" w:pos="10080"/>
              </w:tabs>
              <w:rPr>
                <w:color w:val="000000"/>
                <w:sz w:val="18"/>
                <w:szCs w:val="18"/>
              </w:rPr>
            </w:pPr>
            <w:r w:rsidRPr="002F596C">
              <w:rPr>
                <w:color w:val="000000"/>
                <w:sz w:val="18"/>
                <w:szCs w:val="18"/>
              </w:rPr>
              <w:t>11</w:t>
            </w:r>
          </w:p>
        </w:tc>
        <w:tc>
          <w:tcPr>
            <w:tcW w:w="458" w:type="dxa"/>
          </w:tcPr>
          <w:p w14:paraId="7EBE21F2" w14:textId="481B2E4D" w:rsidR="00445DBA" w:rsidRPr="002F596C" w:rsidRDefault="00445DBA" w:rsidP="00445DBA">
            <w:pPr>
              <w:tabs>
                <w:tab w:val="left" w:pos="10080"/>
              </w:tabs>
              <w:rPr>
                <w:color w:val="000000"/>
                <w:sz w:val="18"/>
                <w:szCs w:val="18"/>
              </w:rPr>
            </w:pPr>
            <w:r w:rsidRPr="002F596C">
              <w:rPr>
                <w:color w:val="000000"/>
                <w:sz w:val="18"/>
                <w:szCs w:val="18"/>
              </w:rPr>
              <w:t>A/N</w:t>
            </w:r>
          </w:p>
        </w:tc>
        <w:tc>
          <w:tcPr>
            <w:tcW w:w="6030" w:type="dxa"/>
          </w:tcPr>
          <w:p w14:paraId="5F2947A2" w14:textId="2C6ADCEF" w:rsidR="00445DBA" w:rsidRPr="002F596C" w:rsidRDefault="00F42AEA" w:rsidP="00445DBA">
            <w:pPr>
              <w:tabs>
                <w:tab w:val="left" w:pos="10080"/>
              </w:tabs>
              <w:rPr>
                <w:color w:val="000000"/>
                <w:sz w:val="18"/>
                <w:szCs w:val="18"/>
              </w:rPr>
            </w:pPr>
            <w:r w:rsidRPr="002F596C">
              <w:rPr>
                <w:color w:val="000000"/>
                <w:sz w:val="18"/>
                <w:szCs w:val="18"/>
              </w:rPr>
              <w:t xml:space="preserve">ISO FileNumber </w:t>
            </w:r>
            <w:r w:rsidR="00445DBA" w:rsidRPr="002F596C">
              <w:rPr>
                <w:color w:val="000000"/>
                <w:sz w:val="18"/>
                <w:szCs w:val="18"/>
              </w:rPr>
              <w:t>of Matching Report</w:t>
            </w:r>
          </w:p>
        </w:tc>
      </w:tr>
      <w:tr w:rsidR="00445DBA" w:rsidRPr="002F596C" w14:paraId="718F8761" w14:textId="77777777" w:rsidTr="002F596C">
        <w:trPr>
          <w:cantSplit/>
          <w:trHeight w:val="250"/>
        </w:trPr>
        <w:tc>
          <w:tcPr>
            <w:tcW w:w="898" w:type="dxa"/>
          </w:tcPr>
          <w:p w14:paraId="38E80B7D" w14:textId="1157BA20" w:rsidR="00445DBA" w:rsidRPr="002F596C" w:rsidRDefault="00445DBA" w:rsidP="00445DBA">
            <w:pPr>
              <w:tabs>
                <w:tab w:val="left" w:pos="10080"/>
              </w:tabs>
              <w:rPr>
                <w:color w:val="000000"/>
                <w:sz w:val="18"/>
                <w:szCs w:val="18"/>
              </w:rPr>
            </w:pPr>
            <w:r w:rsidRPr="002F596C">
              <w:rPr>
                <w:color w:val="000000"/>
                <w:sz w:val="18"/>
                <w:szCs w:val="18"/>
              </w:rPr>
              <w:t>337-346</w:t>
            </w:r>
          </w:p>
        </w:tc>
        <w:tc>
          <w:tcPr>
            <w:tcW w:w="2708" w:type="dxa"/>
          </w:tcPr>
          <w:p w14:paraId="390D7A8D" w14:textId="6D8C25DA" w:rsidR="00445DBA" w:rsidRPr="002F596C" w:rsidRDefault="00445DBA" w:rsidP="00445DBA">
            <w:pPr>
              <w:tabs>
                <w:tab w:val="left" w:pos="10080"/>
              </w:tabs>
              <w:rPr>
                <w:color w:val="000000"/>
                <w:sz w:val="18"/>
                <w:szCs w:val="18"/>
              </w:rPr>
            </w:pPr>
            <w:r w:rsidRPr="002F596C">
              <w:rPr>
                <w:color w:val="000000"/>
                <w:sz w:val="18"/>
                <w:szCs w:val="18"/>
              </w:rPr>
              <w:t>Match Reason Code</w:t>
            </w:r>
          </w:p>
        </w:tc>
        <w:tc>
          <w:tcPr>
            <w:tcW w:w="712" w:type="dxa"/>
          </w:tcPr>
          <w:p w14:paraId="55233948" w14:textId="3495204B" w:rsidR="00445DBA" w:rsidRPr="002F596C" w:rsidRDefault="00445DBA" w:rsidP="00445DBA">
            <w:pPr>
              <w:tabs>
                <w:tab w:val="left" w:pos="10080"/>
              </w:tabs>
              <w:rPr>
                <w:color w:val="000000"/>
                <w:sz w:val="18"/>
                <w:szCs w:val="18"/>
              </w:rPr>
            </w:pPr>
            <w:r w:rsidRPr="002F596C">
              <w:rPr>
                <w:color w:val="000000"/>
                <w:sz w:val="18"/>
                <w:szCs w:val="18"/>
              </w:rPr>
              <w:t>10</w:t>
            </w:r>
          </w:p>
        </w:tc>
        <w:tc>
          <w:tcPr>
            <w:tcW w:w="458" w:type="dxa"/>
          </w:tcPr>
          <w:p w14:paraId="435952A0" w14:textId="5804C013" w:rsidR="00445DBA" w:rsidRPr="002F596C" w:rsidRDefault="00445DBA" w:rsidP="00445DBA">
            <w:pPr>
              <w:tabs>
                <w:tab w:val="left" w:pos="10080"/>
              </w:tabs>
              <w:rPr>
                <w:color w:val="000000"/>
                <w:sz w:val="18"/>
                <w:szCs w:val="18"/>
              </w:rPr>
            </w:pPr>
            <w:r w:rsidRPr="002F596C">
              <w:rPr>
                <w:color w:val="000000"/>
                <w:sz w:val="18"/>
                <w:szCs w:val="18"/>
              </w:rPr>
              <w:t>A/N</w:t>
            </w:r>
          </w:p>
        </w:tc>
        <w:tc>
          <w:tcPr>
            <w:tcW w:w="6030" w:type="dxa"/>
          </w:tcPr>
          <w:p w14:paraId="54C3AB4D" w14:textId="49498925" w:rsidR="00445DBA" w:rsidRPr="002F596C" w:rsidRDefault="00445DBA" w:rsidP="00445DBA">
            <w:pPr>
              <w:tabs>
                <w:tab w:val="left" w:pos="10080"/>
              </w:tabs>
              <w:rPr>
                <w:color w:val="000000"/>
                <w:sz w:val="18"/>
                <w:szCs w:val="18"/>
              </w:rPr>
            </w:pPr>
            <w:r w:rsidRPr="002F596C">
              <w:rPr>
                <w:color w:val="000000"/>
                <w:sz w:val="18"/>
                <w:szCs w:val="18"/>
              </w:rPr>
              <w:t>Reasons for the match  5 @ 2 byte</w:t>
            </w:r>
          </w:p>
        </w:tc>
      </w:tr>
      <w:tr w:rsidR="002F596C" w:rsidRPr="002F596C" w14:paraId="159A920C" w14:textId="77777777" w:rsidTr="002F596C">
        <w:trPr>
          <w:cantSplit/>
          <w:trHeight w:val="250"/>
        </w:trPr>
        <w:tc>
          <w:tcPr>
            <w:tcW w:w="898" w:type="dxa"/>
          </w:tcPr>
          <w:p w14:paraId="060145FC" w14:textId="4B1D2E9F" w:rsidR="002F596C" w:rsidRPr="002F596C" w:rsidRDefault="002F596C" w:rsidP="002F596C">
            <w:pPr>
              <w:tabs>
                <w:tab w:val="left" w:pos="10080"/>
              </w:tabs>
              <w:rPr>
                <w:color w:val="000000"/>
                <w:sz w:val="18"/>
                <w:szCs w:val="18"/>
              </w:rPr>
            </w:pPr>
            <w:r w:rsidRPr="002F596C">
              <w:rPr>
                <w:color w:val="000000"/>
                <w:sz w:val="18"/>
                <w:szCs w:val="18"/>
              </w:rPr>
              <w:t>347-357</w:t>
            </w:r>
          </w:p>
        </w:tc>
        <w:tc>
          <w:tcPr>
            <w:tcW w:w="2708" w:type="dxa"/>
          </w:tcPr>
          <w:p w14:paraId="79E6944F" w14:textId="39926925" w:rsidR="002F596C" w:rsidRPr="002F596C" w:rsidRDefault="002F596C" w:rsidP="002F596C">
            <w:pPr>
              <w:tabs>
                <w:tab w:val="left" w:pos="10080"/>
              </w:tabs>
              <w:rPr>
                <w:color w:val="000000"/>
                <w:sz w:val="18"/>
                <w:szCs w:val="18"/>
              </w:rPr>
            </w:pPr>
            <w:r w:rsidRPr="002F596C">
              <w:rPr>
                <w:color w:val="000000"/>
                <w:sz w:val="18"/>
                <w:szCs w:val="18"/>
              </w:rPr>
              <w:t xml:space="preserve">ISO FileNumber   </w:t>
            </w:r>
          </w:p>
        </w:tc>
        <w:tc>
          <w:tcPr>
            <w:tcW w:w="712" w:type="dxa"/>
          </w:tcPr>
          <w:p w14:paraId="1DD48AA5" w14:textId="40D8930C" w:rsidR="002F596C" w:rsidRPr="002F596C" w:rsidRDefault="002F596C" w:rsidP="002F596C">
            <w:pPr>
              <w:tabs>
                <w:tab w:val="left" w:pos="10080"/>
              </w:tabs>
              <w:rPr>
                <w:color w:val="000000"/>
                <w:sz w:val="18"/>
                <w:szCs w:val="18"/>
              </w:rPr>
            </w:pPr>
            <w:r w:rsidRPr="002F596C">
              <w:rPr>
                <w:color w:val="000000"/>
                <w:sz w:val="18"/>
                <w:szCs w:val="18"/>
              </w:rPr>
              <w:t>11</w:t>
            </w:r>
          </w:p>
        </w:tc>
        <w:tc>
          <w:tcPr>
            <w:tcW w:w="458" w:type="dxa"/>
          </w:tcPr>
          <w:p w14:paraId="7DD79DCD" w14:textId="4F8E0EB2"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53CDB4B6" w14:textId="17D6AC9E"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07ABB3DD" w14:textId="77777777" w:rsidTr="002F596C">
        <w:trPr>
          <w:cantSplit/>
          <w:trHeight w:val="250"/>
        </w:trPr>
        <w:tc>
          <w:tcPr>
            <w:tcW w:w="898" w:type="dxa"/>
          </w:tcPr>
          <w:p w14:paraId="5863820D" w14:textId="611FDE01" w:rsidR="002F596C" w:rsidRPr="002F596C" w:rsidRDefault="002F596C" w:rsidP="002F596C">
            <w:pPr>
              <w:tabs>
                <w:tab w:val="left" w:pos="10080"/>
              </w:tabs>
              <w:rPr>
                <w:color w:val="000000"/>
                <w:sz w:val="18"/>
                <w:szCs w:val="18"/>
              </w:rPr>
            </w:pPr>
            <w:r w:rsidRPr="002F596C">
              <w:rPr>
                <w:color w:val="000000"/>
                <w:sz w:val="18"/>
                <w:szCs w:val="18"/>
              </w:rPr>
              <w:t>358-367</w:t>
            </w:r>
          </w:p>
        </w:tc>
        <w:tc>
          <w:tcPr>
            <w:tcW w:w="2708" w:type="dxa"/>
          </w:tcPr>
          <w:p w14:paraId="7C810D74" w14:textId="1E94B976" w:rsidR="002F596C" w:rsidRPr="002F596C" w:rsidRDefault="002F596C" w:rsidP="002F596C">
            <w:pPr>
              <w:tabs>
                <w:tab w:val="left" w:pos="10080"/>
              </w:tabs>
              <w:rPr>
                <w:color w:val="000000"/>
                <w:sz w:val="18"/>
                <w:szCs w:val="18"/>
              </w:rPr>
            </w:pPr>
            <w:r w:rsidRPr="002F596C">
              <w:rPr>
                <w:color w:val="000000"/>
                <w:sz w:val="18"/>
                <w:szCs w:val="18"/>
              </w:rPr>
              <w:t>Match Reason Code</w:t>
            </w:r>
          </w:p>
        </w:tc>
        <w:tc>
          <w:tcPr>
            <w:tcW w:w="712" w:type="dxa"/>
          </w:tcPr>
          <w:p w14:paraId="7DEE0815" w14:textId="4A9BA953" w:rsidR="002F596C" w:rsidRPr="002F596C" w:rsidRDefault="002F596C" w:rsidP="002F596C">
            <w:pPr>
              <w:tabs>
                <w:tab w:val="left" w:pos="10080"/>
              </w:tabs>
              <w:rPr>
                <w:color w:val="000000"/>
                <w:sz w:val="18"/>
                <w:szCs w:val="18"/>
              </w:rPr>
            </w:pPr>
            <w:r w:rsidRPr="002F596C">
              <w:rPr>
                <w:color w:val="000000"/>
                <w:sz w:val="18"/>
                <w:szCs w:val="18"/>
              </w:rPr>
              <w:t>10</w:t>
            </w:r>
          </w:p>
        </w:tc>
        <w:tc>
          <w:tcPr>
            <w:tcW w:w="458" w:type="dxa"/>
          </w:tcPr>
          <w:p w14:paraId="2FB91207" w14:textId="50BBBD9A"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9F56EE2" w14:textId="4D659EBA" w:rsidR="002F596C" w:rsidRPr="002F596C" w:rsidRDefault="002F596C" w:rsidP="002F596C">
            <w:pPr>
              <w:tabs>
                <w:tab w:val="left" w:pos="10080"/>
              </w:tabs>
              <w:rPr>
                <w:color w:val="000000"/>
                <w:sz w:val="18"/>
                <w:szCs w:val="18"/>
              </w:rPr>
            </w:pPr>
            <w:r w:rsidRPr="002F596C">
              <w:rPr>
                <w:color w:val="000000"/>
                <w:sz w:val="18"/>
                <w:szCs w:val="18"/>
              </w:rPr>
              <w:t>Reasons for the match  5 @ 2 byte</w:t>
            </w:r>
          </w:p>
        </w:tc>
      </w:tr>
      <w:tr w:rsidR="002F596C" w:rsidRPr="002F596C" w14:paraId="416E251B" w14:textId="77777777" w:rsidTr="002F596C">
        <w:trPr>
          <w:cantSplit/>
          <w:trHeight w:val="250"/>
        </w:trPr>
        <w:tc>
          <w:tcPr>
            <w:tcW w:w="898" w:type="dxa"/>
          </w:tcPr>
          <w:p w14:paraId="3E46A23F" w14:textId="39926423" w:rsidR="002F596C" w:rsidRPr="002F596C" w:rsidRDefault="002F596C" w:rsidP="002F596C">
            <w:pPr>
              <w:tabs>
                <w:tab w:val="left" w:pos="10080"/>
              </w:tabs>
              <w:rPr>
                <w:color w:val="000000"/>
                <w:sz w:val="18"/>
                <w:szCs w:val="18"/>
              </w:rPr>
            </w:pPr>
            <w:r w:rsidRPr="002F596C">
              <w:rPr>
                <w:color w:val="000000"/>
                <w:sz w:val="18"/>
                <w:szCs w:val="18"/>
              </w:rPr>
              <w:t>368-378</w:t>
            </w:r>
          </w:p>
        </w:tc>
        <w:tc>
          <w:tcPr>
            <w:tcW w:w="2708" w:type="dxa"/>
          </w:tcPr>
          <w:p w14:paraId="36CB2CBE" w14:textId="401858B3" w:rsidR="002F596C" w:rsidRPr="002F596C" w:rsidRDefault="002F596C" w:rsidP="002F596C">
            <w:pPr>
              <w:tabs>
                <w:tab w:val="left" w:pos="10080"/>
              </w:tabs>
              <w:rPr>
                <w:color w:val="000000"/>
                <w:sz w:val="18"/>
                <w:szCs w:val="18"/>
              </w:rPr>
            </w:pPr>
            <w:r w:rsidRPr="002F596C">
              <w:rPr>
                <w:color w:val="000000"/>
                <w:sz w:val="18"/>
                <w:szCs w:val="18"/>
              </w:rPr>
              <w:t xml:space="preserve">ISO FileNumber   </w:t>
            </w:r>
          </w:p>
        </w:tc>
        <w:tc>
          <w:tcPr>
            <w:tcW w:w="712" w:type="dxa"/>
          </w:tcPr>
          <w:p w14:paraId="2B805768" w14:textId="010F9789" w:rsidR="002F596C" w:rsidRPr="002F596C" w:rsidRDefault="002F596C" w:rsidP="002F596C">
            <w:pPr>
              <w:tabs>
                <w:tab w:val="left" w:pos="10080"/>
              </w:tabs>
              <w:rPr>
                <w:color w:val="000000"/>
                <w:sz w:val="18"/>
                <w:szCs w:val="18"/>
              </w:rPr>
            </w:pPr>
            <w:r w:rsidRPr="002F596C">
              <w:rPr>
                <w:color w:val="000000"/>
                <w:sz w:val="18"/>
                <w:szCs w:val="18"/>
              </w:rPr>
              <w:t>11</w:t>
            </w:r>
          </w:p>
        </w:tc>
        <w:tc>
          <w:tcPr>
            <w:tcW w:w="458" w:type="dxa"/>
          </w:tcPr>
          <w:p w14:paraId="75A5F736" w14:textId="4E350157"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B09C8ED" w14:textId="628144A4"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01BCB885" w14:textId="77777777" w:rsidTr="002F596C">
        <w:trPr>
          <w:cantSplit/>
          <w:trHeight w:val="250"/>
        </w:trPr>
        <w:tc>
          <w:tcPr>
            <w:tcW w:w="898" w:type="dxa"/>
          </w:tcPr>
          <w:p w14:paraId="53B0F8CA" w14:textId="3FFF76B8" w:rsidR="002F596C" w:rsidRPr="002F596C" w:rsidRDefault="002F596C" w:rsidP="002F596C">
            <w:pPr>
              <w:tabs>
                <w:tab w:val="left" w:pos="10080"/>
              </w:tabs>
              <w:rPr>
                <w:color w:val="000000"/>
                <w:sz w:val="18"/>
                <w:szCs w:val="18"/>
              </w:rPr>
            </w:pPr>
            <w:r w:rsidRPr="002F596C">
              <w:rPr>
                <w:color w:val="000000"/>
                <w:sz w:val="18"/>
                <w:szCs w:val="18"/>
              </w:rPr>
              <w:t>379-388</w:t>
            </w:r>
          </w:p>
        </w:tc>
        <w:tc>
          <w:tcPr>
            <w:tcW w:w="2708" w:type="dxa"/>
          </w:tcPr>
          <w:p w14:paraId="47452FF4" w14:textId="467A57B9" w:rsidR="002F596C" w:rsidRPr="002F596C" w:rsidRDefault="002F596C" w:rsidP="002F596C">
            <w:pPr>
              <w:tabs>
                <w:tab w:val="left" w:pos="10080"/>
              </w:tabs>
              <w:rPr>
                <w:color w:val="000000"/>
                <w:sz w:val="18"/>
                <w:szCs w:val="18"/>
              </w:rPr>
            </w:pPr>
            <w:r w:rsidRPr="002F596C">
              <w:rPr>
                <w:color w:val="000000"/>
                <w:sz w:val="18"/>
                <w:szCs w:val="18"/>
              </w:rPr>
              <w:t>Match Reason Code</w:t>
            </w:r>
          </w:p>
        </w:tc>
        <w:tc>
          <w:tcPr>
            <w:tcW w:w="712" w:type="dxa"/>
          </w:tcPr>
          <w:p w14:paraId="444D83EC" w14:textId="5E842DBF" w:rsidR="002F596C" w:rsidRPr="002F596C" w:rsidRDefault="002F596C" w:rsidP="002F596C">
            <w:pPr>
              <w:tabs>
                <w:tab w:val="left" w:pos="10080"/>
              </w:tabs>
              <w:rPr>
                <w:color w:val="000000"/>
                <w:sz w:val="18"/>
                <w:szCs w:val="18"/>
              </w:rPr>
            </w:pPr>
            <w:r w:rsidRPr="002F596C">
              <w:rPr>
                <w:color w:val="000000"/>
                <w:sz w:val="18"/>
                <w:szCs w:val="18"/>
              </w:rPr>
              <w:t>10</w:t>
            </w:r>
          </w:p>
        </w:tc>
        <w:tc>
          <w:tcPr>
            <w:tcW w:w="458" w:type="dxa"/>
          </w:tcPr>
          <w:p w14:paraId="6CCADE3B" w14:textId="0FDBD48D"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3DBC740C" w14:textId="7F75E8BB" w:rsidR="002F596C" w:rsidRPr="002F596C" w:rsidRDefault="002F596C" w:rsidP="002F596C">
            <w:pPr>
              <w:tabs>
                <w:tab w:val="left" w:pos="10080"/>
              </w:tabs>
              <w:rPr>
                <w:color w:val="000000"/>
                <w:sz w:val="18"/>
                <w:szCs w:val="18"/>
              </w:rPr>
            </w:pPr>
            <w:r w:rsidRPr="002F596C">
              <w:rPr>
                <w:color w:val="000000"/>
                <w:sz w:val="18"/>
                <w:szCs w:val="18"/>
              </w:rPr>
              <w:t>Reasons for the match  5 @ 2 byte</w:t>
            </w:r>
          </w:p>
        </w:tc>
      </w:tr>
      <w:tr w:rsidR="002F596C" w:rsidRPr="002F596C" w14:paraId="6199C269" w14:textId="77777777" w:rsidTr="002F596C">
        <w:trPr>
          <w:cantSplit/>
          <w:trHeight w:val="250"/>
        </w:trPr>
        <w:tc>
          <w:tcPr>
            <w:tcW w:w="898" w:type="dxa"/>
          </w:tcPr>
          <w:p w14:paraId="7ABE42C7" w14:textId="62C42FD4" w:rsidR="002F596C" w:rsidRPr="002F596C" w:rsidRDefault="002F596C" w:rsidP="002F596C">
            <w:pPr>
              <w:tabs>
                <w:tab w:val="left" w:pos="10080"/>
              </w:tabs>
              <w:rPr>
                <w:color w:val="000000"/>
                <w:sz w:val="18"/>
                <w:szCs w:val="18"/>
              </w:rPr>
            </w:pPr>
            <w:r w:rsidRPr="002F596C">
              <w:rPr>
                <w:color w:val="000000"/>
                <w:sz w:val="18"/>
                <w:szCs w:val="18"/>
              </w:rPr>
              <w:t>389-399</w:t>
            </w:r>
          </w:p>
        </w:tc>
        <w:tc>
          <w:tcPr>
            <w:tcW w:w="2708" w:type="dxa"/>
          </w:tcPr>
          <w:p w14:paraId="7014BEA2" w14:textId="1B6BB142" w:rsidR="002F596C" w:rsidRPr="002F596C" w:rsidRDefault="002F596C" w:rsidP="002F596C">
            <w:pPr>
              <w:tabs>
                <w:tab w:val="left" w:pos="10080"/>
              </w:tabs>
              <w:rPr>
                <w:color w:val="000000"/>
                <w:sz w:val="18"/>
                <w:szCs w:val="18"/>
              </w:rPr>
            </w:pPr>
            <w:r w:rsidRPr="002F596C">
              <w:rPr>
                <w:color w:val="000000"/>
                <w:sz w:val="18"/>
                <w:szCs w:val="18"/>
              </w:rPr>
              <w:t xml:space="preserve">ISO FileNumber   </w:t>
            </w:r>
          </w:p>
        </w:tc>
        <w:tc>
          <w:tcPr>
            <w:tcW w:w="712" w:type="dxa"/>
          </w:tcPr>
          <w:p w14:paraId="66E22DE2" w14:textId="0D7BF145" w:rsidR="002F596C" w:rsidRPr="002F596C" w:rsidRDefault="002F596C" w:rsidP="002F596C">
            <w:pPr>
              <w:tabs>
                <w:tab w:val="left" w:pos="10080"/>
              </w:tabs>
              <w:rPr>
                <w:color w:val="000000"/>
                <w:sz w:val="18"/>
                <w:szCs w:val="18"/>
              </w:rPr>
            </w:pPr>
            <w:r w:rsidRPr="002F596C">
              <w:rPr>
                <w:color w:val="000000"/>
                <w:sz w:val="18"/>
                <w:szCs w:val="18"/>
              </w:rPr>
              <w:t>11</w:t>
            </w:r>
          </w:p>
        </w:tc>
        <w:tc>
          <w:tcPr>
            <w:tcW w:w="458" w:type="dxa"/>
          </w:tcPr>
          <w:p w14:paraId="0E0719A3" w14:textId="66E391B2"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416F3039" w14:textId="43594B41"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436EFC7A" w14:textId="77777777" w:rsidTr="002F596C">
        <w:trPr>
          <w:cantSplit/>
          <w:trHeight w:val="250"/>
        </w:trPr>
        <w:tc>
          <w:tcPr>
            <w:tcW w:w="898" w:type="dxa"/>
          </w:tcPr>
          <w:p w14:paraId="3018D0E2" w14:textId="13D8BCEA" w:rsidR="002F596C" w:rsidRPr="002F596C" w:rsidRDefault="002F596C" w:rsidP="002F596C">
            <w:pPr>
              <w:tabs>
                <w:tab w:val="left" w:pos="10080"/>
              </w:tabs>
              <w:rPr>
                <w:color w:val="000000"/>
                <w:sz w:val="18"/>
                <w:szCs w:val="18"/>
              </w:rPr>
            </w:pPr>
            <w:r w:rsidRPr="002F596C">
              <w:rPr>
                <w:color w:val="000000"/>
                <w:sz w:val="18"/>
                <w:szCs w:val="18"/>
              </w:rPr>
              <w:t>400-409</w:t>
            </w:r>
          </w:p>
        </w:tc>
        <w:tc>
          <w:tcPr>
            <w:tcW w:w="2708" w:type="dxa"/>
          </w:tcPr>
          <w:p w14:paraId="4312367C" w14:textId="7CD41713" w:rsidR="002F596C" w:rsidRPr="002F596C" w:rsidRDefault="002F596C" w:rsidP="002F596C">
            <w:pPr>
              <w:tabs>
                <w:tab w:val="left" w:pos="10080"/>
              </w:tabs>
              <w:rPr>
                <w:color w:val="000000"/>
                <w:sz w:val="18"/>
                <w:szCs w:val="18"/>
              </w:rPr>
            </w:pPr>
            <w:r w:rsidRPr="002F596C">
              <w:rPr>
                <w:color w:val="000000"/>
                <w:sz w:val="18"/>
                <w:szCs w:val="18"/>
              </w:rPr>
              <w:t>Match Reason Code</w:t>
            </w:r>
          </w:p>
        </w:tc>
        <w:tc>
          <w:tcPr>
            <w:tcW w:w="712" w:type="dxa"/>
          </w:tcPr>
          <w:p w14:paraId="2CC0F85B" w14:textId="6F862B56" w:rsidR="002F596C" w:rsidRPr="002F596C" w:rsidRDefault="002F596C" w:rsidP="002F596C">
            <w:pPr>
              <w:tabs>
                <w:tab w:val="left" w:pos="10080"/>
              </w:tabs>
              <w:rPr>
                <w:color w:val="000000"/>
                <w:sz w:val="18"/>
                <w:szCs w:val="18"/>
              </w:rPr>
            </w:pPr>
            <w:r w:rsidRPr="002F596C">
              <w:rPr>
                <w:color w:val="000000"/>
                <w:sz w:val="18"/>
                <w:szCs w:val="18"/>
              </w:rPr>
              <w:t>10</w:t>
            </w:r>
          </w:p>
        </w:tc>
        <w:tc>
          <w:tcPr>
            <w:tcW w:w="458" w:type="dxa"/>
          </w:tcPr>
          <w:p w14:paraId="02049593" w14:textId="093970C4"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04EAEC11" w14:textId="7BA7BFAE" w:rsidR="002F596C" w:rsidRPr="002F596C" w:rsidRDefault="002F596C" w:rsidP="002F596C">
            <w:pPr>
              <w:tabs>
                <w:tab w:val="left" w:pos="10080"/>
              </w:tabs>
              <w:rPr>
                <w:color w:val="000000"/>
                <w:sz w:val="18"/>
                <w:szCs w:val="18"/>
              </w:rPr>
            </w:pPr>
            <w:r w:rsidRPr="002F596C">
              <w:rPr>
                <w:color w:val="000000"/>
                <w:sz w:val="18"/>
                <w:szCs w:val="18"/>
              </w:rPr>
              <w:t>Reasons for the match  5 @ 2 byte</w:t>
            </w:r>
          </w:p>
        </w:tc>
      </w:tr>
      <w:tr w:rsidR="002F596C" w:rsidRPr="002F596C" w14:paraId="6476AA6D" w14:textId="77777777" w:rsidTr="002F596C">
        <w:trPr>
          <w:cantSplit/>
          <w:trHeight w:val="250"/>
        </w:trPr>
        <w:tc>
          <w:tcPr>
            <w:tcW w:w="898" w:type="dxa"/>
          </w:tcPr>
          <w:p w14:paraId="2F186400" w14:textId="37750452" w:rsidR="002F596C" w:rsidRPr="002F596C" w:rsidRDefault="002F596C" w:rsidP="002F596C">
            <w:pPr>
              <w:tabs>
                <w:tab w:val="left" w:pos="10080"/>
              </w:tabs>
              <w:rPr>
                <w:color w:val="000000"/>
                <w:sz w:val="18"/>
                <w:szCs w:val="18"/>
              </w:rPr>
            </w:pPr>
            <w:r w:rsidRPr="002F596C">
              <w:rPr>
                <w:color w:val="000000"/>
                <w:sz w:val="18"/>
                <w:szCs w:val="18"/>
              </w:rPr>
              <w:t>410-420</w:t>
            </w:r>
          </w:p>
        </w:tc>
        <w:tc>
          <w:tcPr>
            <w:tcW w:w="2708" w:type="dxa"/>
          </w:tcPr>
          <w:p w14:paraId="55C12FF0" w14:textId="1F3386C6" w:rsidR="002F596C" w:rsidRPr="002F596C" w:rsidRDefault="002F596C" w:rsidP="002F596C">
            <w:pPr>
              <w:tabs>
                <w:tab w:val="left" w:pos="10080"/>
              </w:tabs>
              <w:rPr>
                <w:color w:val="000000"/>
                <w:sz w:val="18"/>
                <w:szCs w:val="18"/>
              </w:rPr>
            </w:pPr>
            <w:r w:rsidRPr="002F596C">
              <w:rPr>
                <w:color w:val="000000"/>
                <w:sz w:val="18"/>
                <w:szCs w:val="18"/>
              </w:rPr>
              <w:t xml:space="preserve">ISO FileNumber   </w:t>
            </w:r>
          </w:p>
        </w:tc>
        <w:tc>
          <w:tcPr>
            <w:tcW w:w="712" w:type="dxa"/>
          </w:tcPr>
          <w:p w14:paraId="6F58DF27" w14:textId="16C60A43" w:rsidR="002F596C" w:rsidRPr="002F596C" w:rsidRDefault="002F596C" w:rsidP="002F596C">
            <w:pPr>
              <w:tabs>
                <w:tab w:val="left" w:pos="10080"/>
              </w:tabs>
              <w:rPr>
                <w:color w:val="000000"/>
                <w:sz w:val="18"/>
                <w:szCs w:val="18"/>
              </w:rPr>
            </w:pPr>
            <w:r w:rsidRPr="002F596C">
              <w:rPr>
                <w:color w:val="000000"/>
                <w:sz w:val="18"/>
                <w:szCs w:val="18"/>
              </w:rPr>
              <w:t>11</w:t>
            </w:r>
          </w:p>
        </w:tc>
        <w:tc>
          <w:tcPr>
            <w:tcW w:w="458" w:type="dxa"/>
          </w:tcPr>
          <w:p w14:paraId="3F75DA9F" w14:textId="468465E2"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2750DE8E" w14:textId="60457C1F"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25ADA838" w14:textId="77777777" w:rsidTr="002F596C">
        <w:trPr>
          <w:cantSplit/>
          <w:trHeight w:val="250"/>
        </w:trPr>
        <w:tc>
          <w:tcPr>
            <w:tcW w:w="898" w:type="dxa"/>
          </w:tcPr>
          <w:p w14:paraId="1DD33F79" w14:textId="121B2E0F" w:rsidR="002F596C" w:rsidRPr="002F596C" w:rsidRDefault="002F596C" w:rsidP="002F596C">
            <w:pPr>
              <w:tabs>
                <w:tab w:val="left" w:pos="10080"/>
              </w:tabs>
              <w:rPr>
                <w:color w:val="000000"/>
                <w:sz w:val="18"/>
                <w:szCs w:val="18"/>
              </w:rPr>
            </w:pPr>
            <w:r w:rsidRPr="002F596C">
              <w:rPr>
                <w:color w:val="000000"/>
                <w:sz w:val="18"/>
                <w:szCs w:val="18"/>
              </w:rPr>
              <w:t>421-430</w:t>
            </w:r>
          </w:p>
        </w:tc>
        <w:tc>
          <w:tcPr>
            <w:tcW w:w="2708" w:type="dxa"/>
          </w:tcPr>
          <w:p w14:paraId="4C36D43B" w14:textId="37C2B464" w:rsidR="002F596C" w:rsidRPr="002F596C" w:rsidRDefault="002F596C" w:rsidP="002F596C">
            <w:pPr>
              <w:tabs>
                <w:tab w:val="left" w:pos="10080"/>
              </w:tabs>
              <w:rPr>
                <w:color w:val="000000"/>
                <w:sz w:val="18"/>
                <w:szCs w:val="18"/>
              </w:rPr>
            </w:pPr>
            <w:r w:rsidRPr="002F596C">
              <w:rPr>
                <w:color w:val="000000"/>
                <w:sz w:val="18"/>
                <w:szCs w:val="18"/>
              </w:rPr>
              <w:t>Match Reason Code</w:t>
            </w:r>
          </w:p>
        </w:tc>
        <w:tc>
          <w:tcPr>
            <w:tcW w:w="712" w:type="dxa"/>
          </w:tcPr>
          <w:p w14:paraId="6E78BC03" w14:textId="438F29FC" w:rsidR="002F596C" w:rsidRPr="002F596C" w:rsidRDefault="002F596C" w:rsidP="002F596C">
            <w:pPr>
              <w:tabs>
                <w:tab w:val="left" w:pos="10080"/>
              </w:tabs>
              <w:rPr>
                <w:color w:val="000000"/>
                <w:sz w:val="18"/>
                <w:szCs w:val="18"/>
              </w:rPr>
            </w:pPr>
            <w:r w:rsidRPr="002F596C">
              <w:rPr>
                <w:color w:val="000000"/>
                <w:sz w:val="18"/>
                <w:szCs w:val="18"/>
              </w:rPr>
              <w:t>10</w:t>
            </w:r>
          </w:p>
        </w:tc>
        <w:tc>
          <w:tcPr>
            <w:tcW w:w="458" w:type="dxa"/>
          </w:tcPr>
          <w:p w14:paraId="28D1C477" w14:textId="664A713A"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26AC8FF" w14:textId="50E69F40" w:rsidR="002F596C" w:rsidRPr="002F596C" w:rsidRDefault="002F596C" w:rsidP="002F596C">
            <w:pPr>
              <w:tabs>
                <w:tab w:val="left" w:pos="10080"/>
              </w:tabs>
              <w:rPr>
                <w:color w:val="000000"/>
                <w:sz w:val="18"/>
                <w:szCs w:val="18"/>
              </w:rPr>
            </w:pPr>
            <w:r w:rsidRPr="002F596C">
              <w:rPr>
                <w:color w:val="000000"/>
                <w:sz w:val="18"/>
                <w:szCs w:val="18"/>
              </w:rPr>
              <w:t>Reasons for the match  5 @ 2 byte</w:t>
            </w:r>
          </w:p>
        </w:tc>
      </w:tr>
      <w:tr w:rsidR="002F596C" w:rsidRPr="002F596C" w14:paraId="627EE445" w14:textId="77777777" w:rsidTr="002F596C">
        <w:trPr>
          <w:cantSplit/>
          <w:trHeight w:val="250"/>
        </w:trPr>
        <w:tc>
          <w:tcPr>
            <w:tcW w:w="898" w:type="dxa"/>
          </w:tcPr>
          <w:p w14:paraId="23C69D02" w14:textId="3908292C" w:rsidR="002F596C" w:rsidRPr="002F596C" w:rsidRDefault="002F596C" w:rsidP="002F596C">
            <w:pPr>
              <w:tabs>
                <w:tab w:val="left" w:pos="10080"/>
              </w:tabs>
              <w:rPr>
                <w:color w:val="000000"/>
                <w:sz w:val="18"/>
                <w:szCs w:val="18"/>
              </w:rPr>
            </w:pPr>
            <w:r w:rsidRPr="002F596C">
              <w:rPr>
                <w:color w:val="000000"/>
                <w:sz w:val="18"/>
                <w:szCs w:val="18"/>
              </w:rPr>
              <w:t>431-441</w:t>
            </w:r>
          </w:p>
        </w:tc>
        <w:tc>
          <w:tcPr>
            <w:tcW w:w="2708" w:type="dxa"/>
          </w:tcPr>
          <w:p w14:paraId="158226E0" w14:textId="09204B5D" w:rsidR="002F596C" w:rsidRPr="002F596C" w:rsidRDefault="002F596C" w:rsidP="002F596C">
            <w:pPr>
              <w:tabs>
                <w:tab w:val="left" w:pos="10080"/>
              </w:tabs>
              <w:rPr>
                <w:color w:val="000000"/>
                <w:sz w:val="18"/>
                <w:szCs w:val="18"/>
              </w:rPr>
            </w:pPr>
            <w:r w:rsidRPr="002F596C">
              <w:rPr>
                <w:color w:val="000000"/>
                <w:sz w:val="18"/>
                <w:szCs w:val="18"/>
              </w:rPr>
              <w:t xml:space="preserve">ISO FileNumber   </w:t>
            </w:r>
          </w:p>
        </w:tc>
        <w:tc>
          <w:tcPr>
            <w:tcW w:w="712" w:type="dxa"/>
          </w:tcPr>
          <w:p w14:paraId="3D1A2E5A" w14:textId="36F7E21D" w:rsidR="002F596C" w:rsidRPr="002F596C" w:rsidRDefault="002F596C" w:rsidP="002F596C">
            <w:pPr>
              <w:tabs>
                <w:tab w:val="left" w:pos="10080"/>
              </w:tabs>
              <w:rPr>
                <w:color w:val="000000"/>
                <w:sz w:val="18"/>
                <w:szCs w:val="18"/>
              </w:rPr>
            </w:pPr>
            <w:r w:rsidRPr="002F596C">
              <w:rPr>
                <w:color w:val="000000"/>
                <w:sz w:val="18"/>
                <w:szCs w:val="18"/>
              </w:rPr>
              <w:t>11</w:t>
            </w:r>
          </w:p>
        </w:tc>
        <w:tc>
          <w:tcPr>
            <w:tcW w:w="458" w:type="dxa"/>
          </w:tcPr>
          <w:p w14:paraId="3070F768" w14:textId="5EAA3645"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8D019E8" w14:textId="42F0D6B3"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16D501B2" w14:textId="77777777" w:rsidTr="002F596C">
        <w:trPr>
          <w:cantSplit/>
          <w:trHeight w:val="250"/>
        </w:trPr>
        <w:tc>
          <w:tcPr>
            <w:tcW w:w="898" w:type="dxa"/>
          </w:tcPr>
          <w:p w14:paraId="3C69CD1E" w14:textId="04AEB666" w:rsidR="002F596C" w:rsidRPr="002F596C" w:rsidRDefault="002F596C" w:rsidP="002F596C">
            <w:pPr>
              <w:tabs>
                <w:tab w:val="left" w:pos="10080"/>
              </w:tabs>
              <w:rPr>
                <w:color w:val="000000"/>
                <w:sz w:val="18"/>
                <w:szCs w:val="18"/>
              </w:rPr>
            </w:pPr>
            <w:r w:rsidRPr="002F596C">
              <w:rPr>
                <w:color w:val="000000"/>
                <w:sz w:val="18"/>
                <w:szCs w:val="18"/>
              </w:rPr>
              <w:t>442-451</w:t>
            </w:r>
          </w:p>
        </w:tc>
        <w:tc>
          <w:tcPr>
            <w:tcW w:w="2708" w:type="dxa"/>
          </w:tcPr>
          <w:p w14:paraId="41EEBE2E" w14:textId="3D982B64" w:rsidR="002F596C" w:rsidRPr="002F596C" w:rsidRDefault="002F596C" w:rsidP="002F596C">
            <w:pPr>
              <w:tabs>
                <w:tab w:val="left" w:pos="10080"/>
              </w:tabs>
              <w:rPr>
                <w:color w:val="000000"/>
                <w:sz w:val="18"/>
                <w:szCs w:val="18"/>
              </w:rPr>
            </w:pPr>
            <w:r w:rsidRPr="002F596C">
              <w:rPr>
                <w:color w:val="000000"/>
                <w:sz w:val="18"/>
                <w:szCs w:val="18"/>
              </w:rPr>
              <w:t>Match Reason Code</w:t>
            </w:r>
          </w:p>
        </w:tc>
        <w:tc>
          <w:tcPr>
            <w:tcW w:w="712" w:type="dxa"/>
          </w:tcPr>
          <w:p w14:paraId="7F02D315" w14:textId="11C567FC" w:rsidR="002F596C" w:rsidRPr="002F596C" w:rsidRDefault="002F596C" w:rsidP="002F596C">
            <w:pPr>
              <w:tabs>
                <w:tab w:val="left" w:pos="10080"/>
              </w:tabs>
              <w:rPr>
                <w:color w:val="000000"/>
                <w:sz w:val="18"/>
                <w:szCs w:val="18"/>
              </w:rPr>
            </w:pPr>
            <w:r w:rsidRPr="002F596C">
              <w:rPr>
                <w:color w:val="000000"/>
                <w:sz w:val="18"/>
                <w:szCs w:val="18"/>
              </w:rPr>
              <w:t>10</w:t>
            </w:r>
          </w:p>
        </w:tc>
        <w:tc>
          <w:tcPr>
            <w:tcW w:w="458" w:type="dxa"/>
          </w:tcPr>
          <w:p w14:paraId="2A68CDCF" w14:textId="5D32DB0E"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1AC375F" w14:textId="030A7DE2" w:rsidR="002F596C" w:rsidRPr="002F596C" w:rsidRDefault="002F596C" w:rsidP="002F596C">
            <w:pPr>
              <w:tabs>
                <w:tab w:val="left" w:pos="10080"/>
              </w:tabs>
              <w:rPr>
                <w:color w:val="000000"/>
                <w:sz w:val="18"/>
                <w:szCs w:val="18"/>
              </w:rPr>
            </w:pPr>
            <w:r w:rsidRPr="002F596C">
              <w:rPr>
                <w:color w:val="000000"/>
                <w:sz w:val="18"/>
                <w:szCs w:val="18"/>
              </w:rPr>
              <w:t>Reasons for the match  5 @ 2 byte</w:t>
            </w:r>
          </w:p>
        </w:tc>
      </w:tr>
      <w:tr w:rsidR="002F596C" w:rsidRPr="002F596C" w14:paraId="74FA4E67" w14:textId="77777777" w:rsidTr="002F596C">
        <w:trPr>
          <w:cantSplit/>
          <w:trHeight w:val="250"/>
        </w:trPr>
        <w:tc>
          <w:tcPr>
            <w:tcW w:w="898" w:type="dxa"/>
          </w:tcPr>
          <w:p w14:paraId="5BAEEE4C" w14:textId="419EBE34" w:rsidR="002F596C" w:rsidRPr="002F596C" w:rsidRDefault="002F596C" w:rsidP="002F596C">
            <w:pPr>
              <w:tabs>
                <w:tab w:val="left" w:pos="10080"/>
              </w:tabs>
              <w:rPr>
                <w:color w:val="000000"/>
                <w:sz w:val="18"/>
                <w:szCs w:val="18"/>
              </w:rPr>
            </w:pPr>
            <w:r w:rsidRPr="002F596C">
              <w:rPr>
                <w:bCs/>
                <w:color w:val="000000" w:themeColor="text1"/>
                <w:sz w:val="18"/>
                <w:szCs w:val="18"/>
              </w:rPr>
              <w:t>452-512</w:t>
            </w:r>
          </w:p>
        </w:tc>
        <w:tc>
          <w:tcPr>
            <w:tcW w:w="2708" w:type="dxa"/>
          </w:tcPr>
          <w:p w14:paraId="60F8C548" w14:textId="01F3A33E" w:rsidR="002F596C" w:rsidRPr="002F596C" w:rsidRDefault="002F596C" w:rsidP="002F596C">
            <w:pPr>
              <w:tabs>
                <w:tab w:val="left" w:pos="10080"/>
              </w:tabs>
              <w:rPr>
                <w:color w:val="000000"/>
                <w:sz w:val="18"/>
                <w:szCs w:val="18"/>
              </w:rPr>
            </w:pPr>
            <w:r w:rsidRPr="002F596C">
              <w:rPr>
                <w:bCs/>
                <w:color w:val="000000" w:themeColor="text1"/>
                <w:sz w:val="18"/>
                <w:szCs w:val="18"/>
              </w:rPr>
              <w:t>Filler</w:t>
            </w:r>
          </w:p>
        </w:tc>
        <w:tc>
          <w:tcPr>
            <w:tcW w:w="712" w:type="dxa"/>
          </w:tcPr>
          <w:p w14:paraId="42B535AB" w14:textId="7ACA2689" w:rsidR="002F596C" w:rsidRPr="002F596C" w:rsidRDefault="002F596C" w:rsidP="002F596C">
            <w:pPr>
              <w:tabs>
                <w:tab w:val="left" w:pos="10080"/>
              </w:tabs>
              <w:rPr>
                <w:color w:val="000000"/>
                <w:sz w:val="18"/>
                <w:szCs w:val="18"/>
              </w:rPr>
            </w:pPr>
            <w:r w:rsidRPr="002F596C">
              <w:rPr>
                <w:bCs/>
                <w:color w:val="000000" w:themeColor="text1"/>
                <w:sz w:val="18"/>
                <w:szCs w:val="18"/>
              </w:rPr>
              <w:t>61</w:t>
            </w:r>
          </w:p>
        </w:tc>
        <w:tc>
          <w:tcPr>
            <w:tcW w:w="458" w:type="dxa"/>
          </w:tcPr>
          <w:p w14:paraId="3CD8CB25" w14:textId="38354BA3" w:rsidR="002F596C" w:rsidRPr="002F596C" w:rsidRDefault="002F596C" w:rsidP="002F596C">
            <w:pPr>
              <w:tabs>
                <w:tab w:val="left" w:pos="10080"/>
              </w:tabs>
              <w:rPr>
                <w:color w:val="000000"/>
                <w:sz w:val="18"/>
                <w:szCs w:val="18"/>
              </w:rPr>
            </w:pPr>
            <w:r w:rsidRPr="002F596C">
              <w:rPr>
                <w:bCs/>
                <w:color w:val="000000" w:themeColor="text1"/>
                <w:sz w:val="18"/>
                <w:szCs w:val="18"/>
              </w:rPr>
              <w:t>A/N</w:t>
            </w:r>
          </w:p>
        </w:tc>
        <w:tc>
          <w:tcPr>
            <w:tcW w:w="6030" w:type="dxa"/>
          </w:tcPr>
          <w:p w14:paraId="63F6251A" w14:textId="6FA36BFA" w:rsidR="002F596C" w:rsidRPr="002F596C" w:rsidRDefault="002F596C" w:rsidP="002F596C">
            <w:pPr>
              <w:tabs>
                <w:tab w:val="left" w:pos="10080"/>
              </w:tabs>
              <w:rPr>
                <w:color w:val="000000"/>
                <w:sz w:val="18"/>
                <w:szCs w:val="18"/>
              </w:rPr>
            </w:pPr>
            <w:r w:rsidRPr="002F596C">
              <w:rPr>
                <w:bCs/>
                <w:color w:val="000000" w:themeColor="text1"/>
                <w:sz w:val="18"/>
                <w:szCs w:val="18"/>
              </w:rPr>
              <w:t>Spaces</w:t>
            </w:r>
          </w:p>
        </w:tc>
      </w:tr>
    </w:tbl>
    <w:p w14:paraId="453F3149" w14:textId="7AE8C838" w:rsidR="00454B85" w:rsidRPr="00454B85" w:rsidRDefault="00B23635" w:rsidP="002E484D">
      <w:pPr>
        <w:pStyle w:val="Heading3"/>
      </w:pPr>
      <w:bookmarkStart w:id="484" w:name="_Record_MSUM_–"/>
      <w:bookmarkStart w:id="485" w:name="_Toc191985670"/>
      <w:bookmarkEnd w:id="484"/>
      <w:r>
        <w:t>Record MSUM – Summary Record</w:t>
      </w:r>
      <w:r w:rsidR="00454B85">
        <w:t xml:space="preserve"> – Involved Party/Service Provider</w:t>
      </w:r>
      <w:bookmarkEnd w:id="485"/>
    </w:p>
    <w:tbl>
      <w:tblPr>
        <w:tblW w:w="1081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76"/>
        <w:gridCol w:w="2742"/>
        <w:gridCol w:w="702"/>
        <w:gridCol w:w="468"/>
        <w:gridCol w:w="6030"/>
      </w:tblGrid>
      <w:tr w:rsidR="003D7B1C" w:rsidRPr="002F596C" w14:paraId="3ABC6F32" w14:textId="77777777" w:rsidTr="002F596C">
        <w:trPr>
          <w:cantSplit/>
          <w:trHeight w:val="210"/>
          <w:tblHeader/>
        </w:trPr>
        <w:tc>
          <w:tcPr>
            <w:tcW w:w="876" w:type="dxa"/>
          </w:tcPr>
          <w:p w14:paraId="467B00A4" w14:textId="77777777" w:rsidR="003D7B1C" w:rsidRPr="002F596C" w:rsidRDefault="003D7B1C" w:rsidP="00335AF3">
            <w:pPr>
              <w:tabs>
                <w:tab w:val="left" w:pos="10080"/>
              </w:tabs>
              <w:rPr>
                <w:b/>
                <w:color w:val="000000"/>
                <w:sz w:val="18"/>
                <w:szCs w:val="18"/>
              </w:rPr>
            </w:pPr>
            <w:r w:rsidRPr="002F596C">
              <w:rPr>
                <w:b/>
                <w:color w:val="000000"/>
                <w:sz w:val="18"/>
                <w:szCs w:val="18"/>
              </w:rPr>
              <w:t>Position</w:t>
            </w:r>
          </w:p>
        </w:tc>
        <w:tc>
          <w:tcPr>
            <w:tcW w:w="2742" w:type="dxa"/>
          </w:tcPr>
          <w:p w14:paraId="77D46BD7" w14:textId="77777777" w:rsidR="003D7B1C" w:rsidRPr="002F596C" w:rsidRDefault="003D7B1C" w:rsidP="00335AF3">
            <w:pPr>
              <w:tabs>
                <w:tab w:val="left" w:pos="10080"/>
              </w:tabs>
              <w:rPr>
                <w:b/>
                <w:color w:val="000000"/>
                <w:sz w:val="18"/>
                <w:szCs w:val="18"/>
              </w:rPr>
            </w:pPr>
            <w:r w:rsidRPr="002F596C">
              <w:rPr>
                <w:b/>
                <w:color w:val="000000"/>
                <w:sz w:val="18"/>
                <w:szCs w:val="18"/>
              </w:rPr>
              <w:t>Field Name</w:t>
            </w:r>
          </w:p>
        </w:tc>
        <w:tc>
          <w:tcPr>
            <w:tcW w:w="702" w:type="dxa"/>
          </w:tcPr>
          <w:p w14:paraId="2B3A1643" w14:textId="77777777" w:rsidR="003D7B1C" w:rsidRPr="002F596C" w:rsidRDefault="003D7B1C" w:rsidP="00335AF3">
            <w:pPr>
              <w:tabs>
                <w:tab w:val="left" w:pos="10080"/>
              </w:tabs>
              <w:rPr>
                <w:b/>
                <w:color w:val="000000"/>
                <w:sz w:val="18"/>
                <w:szCs w:val="18"/>
              </w:rPr>
            </w:pPr>
            <w:r w:rsidRPr="002F596C">
              <w:rPr>
                <w:b/>
                <w:color w:val="000000"/>
                <w:sz w:val="18"/>
                <w:szCs w:val="18"/>
              </w:rPr>
              <w:t>Length</w:t>
            </w:r>
          </w:p>
        </w:tc>
        <w:tc>
          <w:tcPr>
            <w:tcW w:w="468" w:type="dxa"/>
          </w:tcPr>
          <w:p w14:paraId="6E74C541" w14:textId="77777777" w:rsidR="003D7B1C" w:rsidRPr="002F596C" w:rsidRDefault="003D7B1C" w:rsidP="00335AF3">
            <w:pPr>
              <w:tabs>
                <w:tab w:val="left" w:pos="10080"/>
              </w:tabs>
              <w:rPr>
                <w:b/>
                <w:color w:val="000000"/>
                <w:sz w:val="18"/>
                <w:szCs w:val="18"/>
              </w:rPr>
            </w:pPr>
            <w:r w:rsidRPr="002F596C">
              <w:rPr>
                <w:b/>
                <w:color w:val="000000"/>
                <w:sz w:val="18"/>
                <w:szCs w:val="18"/>
              </w:rPr>
              <w:t>Type</w:t>
            </w:r>
          </w:p>
        </w:tc>
        <w:tc>
          <w:tcPr>
            <w:tcW w:w="6030" w:type="dxa"/>
          </w:tcPr>
          <w:p w14:paraId="10C0424E" w14:textId="77777777" w:rsidR="003D7B1C" w:rsidRPr="002F596C" w:rsidRDefault="003D7B1C" w:rsidP="00335AF3">
            <w:pPr>
              <w:tabs>
                <w:tab w:val="left" w:pos="10080"/>
              </w:tabs>
              <w:rPr>
                <w:b/>
                <w:color w:val="000000"/>
                <w:sz w:val="18"/>
                <w:szCs w:val="18"/>
              </w:rPr>
            </w:pPr>
            <w:r w:rsidRPr="002F596C">
              <w:rPr>
                <w:b/>
                <w:color w:val="000000"/>
                <w:sz w:val="18"/>
                <w:szCs w:val="18"/>
              </w:rPr>
              <w:t>Description</w:t>
            </w:r>
          </w:p>
        </w:tc>
      </w:tr>
      <w:tr w:rsidR="000D1E0B" w:rsidRPr="002F596C" w14:paraId="7FC1CDB0" w14:textId="77777777" w:rsidTr="002F596C">
        <w:trPr>
          <w:cantSplit/>
          <w:trHeight w:val="143"/>
        </w:trPr>
        <w:tc>
          <w:tcPr>
            <w:tcW w:w="876" w:type="dxa"/>
          </w:tcPr>
          <w:p w14:paraId="6A02A83A" w14:textId="77777777" w:rsidR="000D1E0B" w:rsidRPr="002F596C" w:rsidRDefault="000D1E0B" w:rsidP="00335AF3">
            <w:pPr>
              <w:tabs>
                <w:tab w:val="left" w:pos="10080"/>
              </w:tabs>
              <w:rPr>
                <w:color w:val="000000"/>
                <w:sz w:val="18"/>
                <w:szCs w:val="18"/>
              </w:rPr>
            </w:pPr>
            <w:r w:rsidRPr="002F596C">
              <w:rPr>
                <w:color w:val="000000"/>
                <w:sz w:val="18"/>
                <w:szCs w:val="18"/>
              </w:rPr>
              <w:t>1-10</w:t>
            </w:r>
          </w:p>
        </w:tc>
        <w:tc>
          <w:tcPr>
            <w:tcW w:w="2742" w:type="dxa"/>
          </w:tcPr>
          <w:p w14:paraId="02FCBBD3" w14:textId="77777777" w:rsidR="000D1E0B" w:rsidRPr="002F596C" w:rsidRDefault="000D1E0B" w:rsidP="00335AF3">
            <w:pPr>
              <w:tabs>
                <w:tab w:val="left" w:pos="10080"/>
              </w:tabs>
              <w:rPr>
                <w:color w:val="000000"/>
                <w:sz w:val="18"/>
                <w:szCs w:val="18"/>
              </w:rPr>
            </w:pPr>
            <w:r w:rsidRPr="002F596C">
              <w:rPr>
                <w:color w:val="000000"/>
                <w:sz w:val="18"/>
                <w:szCs w:val="18"/>
              </w:rPr>
              <w:t>Record Key</w:t>
            </w:r>
          </w:p>
        </w:tc>
        <w:tc>
          <w:tcPr>
            <w:tcW w:w="702" w:type="dxa"/>
          </w:tcPr>
          <w:p w14:paraId="34BE3FB5"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68" w:type="dxa"/>
          </w:tcPr>
          <w:p w14:paraId="019EC320"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2B047DD" w14:textId="77777777" w:rsidR="000D1E0B" w:rsidRPr="002F596C" w:rsidRDefault="000D1E0B" w:rsidP="00335AF3">
            <w:pPr>
              <w:tabs>
                <w:tab w:val="left" w:pos="10080"/>
              </w:tabs>
              <w:rPr>
                <w:color w:val="000000"/>
                <w:sz w:val="18"/>
                <w:szCs w:val="18"/>
              </w:rPr>
            </w:pPr>
            <w:r w:rsidRPr="002F596C">
              <w:rPr>
                <w:color w:val="000000"/>
                <w:sz w:val="18"/>
                <w:szCs w:val="18"/>
              </w:rPr>
              <w:t>Previously Described. Record Type = MSUM</w:t>
            </w:r>
          </w:p>
        </w:tc>
      </w:tr>
      <w:tr w:rsidR="000D1E0B" w:rsidRPr="002F596C" w14:paraId="0374E8D7" w14:textId="77777777" w:rsidTr="002F596C">
        <w:trPr>
          <w:cantSplit/>
          <w:trHeight w:val="250"/>
        </w:trPr>
        <w:tc>
          <w:tcPr>
            <w:tcW w:w="876" w:type="dxa"/>
          </w:tcPr>
          <w:p w14:paraId="48FCCD87" w14:textId="77777777" w:rsidR="000D1E0B" w:rsidRPr="002F596C" w:rsidRDefault="000D1E0B" w:rsidP="00335AF3">
            <w:pPr>
              <w:tabs>
                <w:tab w:val="left" w:pos="10080"/>
              </w:tabs>
              <w:rPr>
                <w:color w:val="000000"/>
                <w:sz w:val="18"/>
                <w:szCs w:val="18"/>
              </w:rPr>
            </w:pPr>
            <w:r w:rsidRPr="002F596C">
              <w:rPr>
                <w:color w:val="000000"/>
                <w:sz w:val="18"/>
                <w:szCs w:val="18"/>
              </w:rPr>
              <w:t>11-12</w:t>
            </w:r>
          </w:p>
        </w:tc>
        <w:tc>
          <w:tcPr>
            <w:tcW w:w="2742" w:type="dxa"/>
          </w:tcPr>
          <w:p w14:paraId="25657FCC"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Loss Type</w:t>
            </w:r>
          </w:p>
        </w:tc>
        <w:tc>
          <w:tcPr>
            <w:tcW w:w="702" w:type="dxa"/>
          </w:tcPr>
          <w:p w14:paraId="41E48116"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763909DF"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053CAAE6" w14:textId="77777777" w:rsidR="000D1E0B" w:rsidRPr="002F596C" w:rsidRDefault="000D1E0B" w:rsidP="00335AF3">
            <w:pPr>
              <w:tabs>
                <w:tab w:val="left" w:pos="10080"/>
              </w:tabs>
              <w:rPr>
                <w:color w:val="000000"/>
                <w:sz w:val="18"/>
                <w:szCs w:val="18"/>
              </w:rPr>
            </w:pPr>
          </w:p>
        </w:tc>
      </w:tr>
      <w:tr w:rsidR="000D1E0B" w:rsidRPr="002F596C" w14:paraId="1B72A588" w14:textId="77777777" w:rsidTr="002F596C">
        <w:trPr>
          <w:cantSplit/>
          <w:trHeight w:val="250"/>
        </w:trPr>
        <w:tc>
          <w:tcPr>
            <w:tcW w:w="876" w:type="dxa"/>
          </w:tcPr>
          <w:p w14:paraId="371524D2" w14:textId="77777777" w:rsidR="000D1E0B" w:rsidRPr="002F596C" w:rsidRDefault="000D1E0B" w:rsidP="00335AF3">
            <w:pPr>
              <w:tabs>
                <w:tab w:val="left" w:pos="10080"/>
              </w:tabs>
              <w:rPr>
                <w:color w:val="000000"/>
                <w:sz w:val="18"/>
                <w:szCs w:val="18"/>
              </w:rPr>
            </w:pPr>
            <w:r w:rsidRPr="002F596C">
              <w:rPr>
                <w:color w:val="000000"/>
                <w:sz w:val="18"/>
                <w:szCs w:val="18"/>
              </w:rPr>
              <w:t>13-14</w:t>
            </w:r>
          </w:p>
        </w:tc>
        <w:tc>
          <w:tcPr>
            <w:tcW w:w="2742" w:type="dxa"/>
          </w:tcPr>
          <w:p w14:paraId="41326647"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with SIU Involvement</w:t>
            </w:r>
          </w:p>
        </w:tc>
        <w:tc>
          <w:tcPr>
            <w:tcW w:w="702" w:type="dxa"/>
          </w:tcPr>
          <w:p w14:paraId="458A9167"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6FF8ED90"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3BBEA2A7" w14:textId="77777777" w:rsidR="000D1E0B" w:rsidRPr="002F596C" w:rsidRDefault="000D1E0B" w:rsidP="00335AF3">
            <w:pPr>
              <w:tabs>
                <w:tab w:val="left" w:pos="10080"/>
              </w:tabs>
              <w:rPr>
                <w:color w:val="000000"/>
                <w:sz w:val="18"/>
                <w:szCs w:val="18"/>
              </w:rPr>
            </w:pPr>
          </w:p>
        </w:tc>
      </w:tr>
      <w:tr w:rsidR="000D1E0B" w:rsidRPr="002F596C" w14:paraId="7068B3B1" w14:textId="77777777" w:rsidTr="002F596C">
        <w:trPr>
          <w:cantSplit/>
          <w:trHeight w:val="250"/>
        </w:trPr>
        <w:tc>
          <w:tcPr>
            <w:tcW w:w="876" w:type="dxa"/>
          </w:tcPr>
          <w:p w14:paraId="1845031D" w14:textId="77777777" w:rsidR="000D1E0B" w:rsidRPr="002F596C" w:rsidRDefault="000D1E0B" w:rsidP="00335AF3">
            <w:pPr>
              <w:tabs>
                <w:tab w:val="left" w:pos="10080"/>
              </w:tabs>
              <w:rPr>
                <w:color w:val="000000"/>
                <w:sz w:val="18"/>
                <w:szCs w:val="18"/>
              </w:rPr>
            </w:pPr>
            <w:r w:rsidRPr="002F596C">
              <w:rPr>
                <w:color w:val="000000"/>
                <w:sz w:val="18"/>
                <w:szCs w:val="18"/>
              </w:rPr>
              <w:t>15-16</w:t>
            </w:r>
          </w:p>
        </w:tc>
        <w:tc>
          <w:tcPr>
            <w:tcW w:w="2742" w:type="dxa"/>
          </w:tcPr>
          <w:p w14:paraId="2A95258F"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Name</w:t>
            </w:r>
          </w:p>
        </w:tc>
        <w:tc>
          <w:tcPr>
            <w:tcW w:w="702" w:type="dxa"/>
          </w:tcPr>
          <w:p w14:paraId="36CEB75E"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335D5183"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1E0CE98E" w14:textId="77777777" w:rsidR="000D1E0B" w:rsidRPr="002F596C" w:rsidRDefault="000D1E0B" w:rsidP="00335AF3">
            <w:pPr>
              <w:tabs>
                <w:tab w:val="left" w:pos="10080"/>
              </w:tabs>
              <w:rPr>
                <w:color w:val="000000"/>
                <w:sz w:val="18"/>
                <w:szCs w:val="18"/>
              </w:rPr>
            </w:pPr>
          </w:p>
        </w:tc>
      </w:tr>
      <w:tr w:rsidR="000D1E0B" w:rsidRPr="002F596C" w14:paraId="79370C5E" w14:textId="77777777" w:rsidTr="002F596C">
        <w:trPr>
          <w:cantSplit/>
          <w:trHeight w:val="250"/>
        </w:trPr>
        <w:tc>
          <w:tcPr>
            <w:tcW w:w="876" w:type="dxa"/>
          </w:tcPr>
          <w:p w14:paraId="7BC27599" w14:textId="77777777" w:rsidR="000D1E0B" w:rsidRPr="002F596C" w:rsidRDefault="000D1E0B" w:rsidP="00335AF3">
            <w:pPr>
              <w:tabs>
                <w:tab w:val="left" w:pos="10080"/>
              </w:tabs>
              <w:rPr>
                <w:color w:val="000000"/>
                <w:sz w:val="18"/>
                <w:szCs w:val="18"/>
              </w:rPr>
            </w:pPr>
            <w:r w:rsidRPr="002F596C">
              <w:rPr>
                <w:color w:val="000000"/>
                <w:sz w:val="18"/>
                <w:szCs w:val="18"/>
              </w:rPr>
              <w:t>17-18</w:t>
            </w:r>
          </w:p>
        </w:tc>
        <w:tc>
          <w:tcPr>
            <w:tcW w:w="2742" w:type="dxa"/>
          </w:tcPr>
          <w:p w14:paraId="6E2668CA"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Address</w:t>
            </w:r>
          </w:p>
        </w:tc>
        <w:tc>
          <w:tcPr>
            <w:tcW w:w="702" w:type="dxa"/>
          </w:tcPr>
          <w:p w14:paraId="528EF11D"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50C4B662"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2595A711" w14:textId="60ECDD6B" w:rsidR="000D1E0B" w:rsidRPr="002F596C" w:rsidRDefault="002F596C" w:rsidP="00335AF3">
            <w:pPr>
              <w:tabs>
                <w:tab w:val="left" w:pos="10080"/>
              </w:tabs>
              <w:rPr>
                <w:color w:val="000000"/>
                <w:sz w:val="18"/>
                <w:szCs w:val="18"/>
              </w:rPr>
            </w:pPr>
            <w:r>
              <w:rPr>
                <w:color w:val="000000"/>
                <w:sz w:val="18"/>
                <w:szCs w:val="18"/>
              </w:rPr>
              <w:t>Deprecated.</w:t>
            </w:r>
          </w:p>
        </w:tc>
      </w:tr>
      <w:tr w:rsidR="000D1E0B" w:rsidRPr="002F596C" w14:paraId="7814680F" w14:textId="77777777" w:rsidTr="002F596C">
        <w:trPr>
          <w:cantSplit/>
          <w:trHeight w:val="250"/>
        </w:trPr>
        <w:tc>
          <w:tcPr>
            <w:tcW w:w="876" w:type="dxa"/>
          </w:tcPr>
          <w:p w14:paraId="4FE26024" w14:textId="77777777" w:rsidR="000D1E0B" w:rsidRPr="002F596C" w:rsidRDefault="000D1E0B" w:rsidP="00335AF3">
            <w:pPr>
              <w:tabs>
                <w:tab w:val="left" w:pos="10080"/>
              </w:tabs>
              <w:rPr>
                <w:color w:val="000000"/>
                <w:sz w:val="18"/>
                <w:szCs w:val="18"/>
              </w:rPr>
            </w:pPr>
            <w:r w:rsidRPr="002F596C">
              <w:rPr>
                <w:color w:val="000000"/>
                <w:sz w:val="18"/>
                <w:szCs w:val="18"/>
              </w:rPr>
              <w:t>19-20</w:t>
            </w:r>
          </w:p>
        </w:tc>
        <w:tc>
          <w:tcPr>
            <w:tcW w:w="2742" w:type="dxa"/>
          </w:tcPr>
          <w:p w14:paraId="3A8F37CB"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SSN</w:t>
            </w:r>
          </w:p>
        </w:tc>
        <w:tc>
          <w:tcPr>
            <w:tcW w:w="702" w:type="dxa"/>
          </w:tcPr>
          <w:p w14:paraId="235C441C" w14:textId="77777777" w:rsidR="000D1E0B" w:rsidRPr="002F596C" w:rsidRDefault="000D1E0B" w:rsidP="00335AF3">
            <w:pPr>
              <w:tabs>
                <w:tab w:val="left" w:pos="10080"/>
              </w:tabs>
              <w:rPr>
                <w:color w:val="000000"/>
                <w:sz w:val="18"/>
                <w:szCs w:val="18"/>
              </w:rPr>
            </w:pPr>
            <w:r w:rsidRPr="002F596C">
              <w:rPr>
                <w:color w:val="000000"/>
                <w:sz w:val="18"/>
                <w:szCs w:val="18"/>
              </w:rPr>
              <w:t xml:space="preserve">2 </w:t>
            </w:r>
          </w:p>
        </w:tc>
        <w:tc>
          <w:tcPr>
            <w:tcW w:w="468" w:type="dxa"/>
          </w:tcPr>
          <w:p w14:paraId="25ADA616"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11C97183" w14:textId="77777777" w:rsidR="000D1E0B" w:rsidRPr="002F596C" w:rsidRDefault="000D1E0B" w:rsidP="00335AF3">
            <w:pPr>
              <w:tabs>
                <w:tab w:val="left" w:pos="10080"/>
              </w:tabs>
              <w:rPr>
                <w:color w:val="000000"/>
                <w:sz w:val="18"/>
                <w:szCs w:val="18"/>
              </w:rPr>
            </w:pPr>
          </w:p>
        </w:tc>
      </w:tr>
      <w:tr w:rsidR="000D1E0B" w:rsidRPr="002F596C" w14:paraId="781126FF" w14:textId="77777777" w:rsidTr="002F596C">
        <w:trPr>
          <w:cantSplit/>
          <w:trHeight w:val="250"/>
        </w:trPr>
        <w:tc>
          <w:tcPr>
            <w:tcW w:w="876" w:type="dxa"/>
          </w:tcPr>
          <w:p w14:paraId="41E8ED80" w14:textId="77777777" w:rsidR="000D1E0B" w:rsidRPr="002F596C" w:rsidRDefault="000D1E0B" w:rsidP="00335AF3">
            <w:pPr>
              <w:tabs>
                <w:tab w:val="left" w:pos="10080"/>
              </w:tabs>
              <w:rPr>
                <w:color w:val="000000"/>
                <w:sz w:val="18"/>
                <w:szCs w:val="18"/>
              </w:rPr>
            </w:pPr>
            <w:r w:rsidRPr="002F596C">
              <w:rPr>
                <w:color w:val="000000"/>
                <w:sz w:val="18"/>
                <w:szCs w:val="18"/>
              </w:rPr>
              <w:t>21-22</w:t>
            </w:r>
          </w:p>
        </w:tc>
        <w:tc>
          <w:tcPr>
            <w:tcW w:w="2742" w:type="dxa"/>
          </w:tcPr>
          <w:p w14:paraId="1FEC30A0"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Phone</w:t>
            </w:r>
          </w:p>
        </w:tc>
        <w:tc>
          <w:tcPr>
            <w:tcW w:w="702" w:type="dxa"/>
          </w:tcPr>
          <w:p w14:paraId="43123DE5"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2DDD56E1"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1F5AC3AB" w14:textId="77777777" w:rsidR="000D1E0B" w:rsidRPr="002F596C" w:rsidRDefault="000D1E0B" w:rsidP="00335AF3">
            <w:pPr>
              <w:tabs>
                <w:tab w:val="left" w:pos="10080"/>
              </w:tabs>
              <w:rPr>
                <w:color w:val="000000"/>
                <w:sz w:val="18"/>
                <w:szCs w:val="18"/>
              </w:rPr>
            </w:pPr>
          </w:p>
        </w:tc>
      </w:tr>
      <w:tr w:rsidR="000D1E0B" w:rsidRPr="002F596C" w14:paraId="5EF72882" w14:textId="77777777" w:rsidTr="002F596C">
        <w:trPr>
          <w:cantSplit/>
          <w:trHeight w:val="250"/>
        </w:trPr>
        <w:tc>
          <w:tcPr>
            <w:tcW w:w="876" w:type="dxa"/>
          </w:tcPr>
          <w:p w14:paraId="45120776" w14:textId="77777777" w:rsidR="000D1E0B" w:rsidRPr="002F596C" w:rsidRDefault="000D1E0B" w:rsidP="00335AF3">
            <w:pPr>
              <w:tabs>
                <w:tab w:val="left" w:pos="10080"/>
              </w:tabs>
              <w:rPr>
                <w:color w:val="000000"/>
                <w:sz w:val="18"/>
                <w:szCs w:val="18"/>
              </w:rPr>
            </w:pPr>
            <w:r w:rsidRPr="002F596C">
              <w:rPr>
                <w:color w:val="000000"/>
                <w:sz w:val="18"/>
                <w:szCs w:val="18"/>
              </w:rPr>
              <w:t>23-24</w:t>
            </w:r>
          </w:p>
        </w:tc>
        <w:tc>
          <w:tcPr>
            <w:tcW w:w="2742" w:type="dxa"/>
          </w:tcPr>
          <w:p w14:paraId="5FB51966"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Drivers’ License</w:t>
            </w:r>
          </w:p>
        </w:tc>
        <w:tc>
          <w:tcPr>
            <w:tcW w:w="702" w:type="dxa"/>
          </w:tcPr>
          <w:p w14:paraId="419C4E99"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248016AE"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60F2D58B" w14:textId="77777777" w:rsidR="000D1E0B" w:rsidRPr="002F596C" w:rsidRDefault="000D1E0B" w:rsidP="00335AF3">
            <w:pPr>
              <w:tabs>
                <w:tab w:val="left" w:pos="10080"/>
              </w:tabs>
              <w:rPr>
                <w:color w:val="000000"/>
                <w:sz w:val="18"/>
                <w:szCs w:val="18"/>
              </w:rPr>
            </w:pPr>
          </w:p>
        </w:tc>
      </w:tr>
      <w:tr w:rsidR="000D1E0B" w:rsidRPr="002F596C" w14:paraId="39539B8B" w14:textId="77777777" w:rsidTr="002F596C">
        <w:trPr>
          <w:cantSplit/>
          <w:trHeight w:val="250"/>
        </w:trPr>
        <w:tc>
          <w:tcPr>
            <w:tcW w:w="876" w:type="dxa"/>
          </w:tcPr>
          <w:p w14:paraId="4AD9FC76" w14:textId="77777777" w:rsidR="000D1E0B" w:rsidRPr="002F596C" w:rsidRDefault="000D1E0B" w:rsidP="00335AF3">
            <w:pPr>
              <w:tabs>
                <w:tab w:val="left" w:pos="10080"/>
              </w:tabs>
              <w:rPr>
                <w:color w:val="000000"/>
                <w:sz w:val="18"/>
                <w:szCs w:val="18"/>
              </w:rPr>
            </w:pPr>
            <w:r w:rsidRPr="002F596C">
              <w:rPr>
                <w:color w:val="000000"/>
                <w:sz w:val="18"/>
                <w:szCs w:val="18"/>
              </w:rPr>
              <w:t>25-26</w:t>
            </w:r>
          </w:p>
        </w:tc>
        <w:tc>
          <w:tcPr>
            <w:tcW w:w="2742" w:type="dxa"/>
          </w:tcPr>
          <w:p w14:paraId="27B710A9"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VIN</w:t>
            </w:r>
          </w:p>
        </w:tc>
        <w:tc>
          <w:tcPr>
            <w:tcW w:w="702" w:type="dxa"/>
          </w:tcPr>
          <w:p w14:paraId="3506FC69"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680E19E4"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00042031" w14:textId="77777777" w:rsidR="000D1E0B" w:rsidRPr="002F596C" w:rsidRDefault="000D1E0B" w:rsidP="00335AF3">
            <w:pPr>
              <w:tabs>
                <w:tab w:val="left" w:pos="10080"/>
              </w:tabs>
              <w:rPr>
                <w:color w:val="000000"/>
                <w:sz w:val="18"/>
                <w:szCs w:val="18"/>
              </w:rPr>
            </w:pPr>
          </w:p>
        </w:tc>
      </w:tr>
      <w:tr w:rsidR="000D1E0B" w:rsidRPr="002F596C" w14:paraId="23417502" w14:textId="77777777" w:rsidTr="002F596C">
        <w:trPr>
          <w:cantSplit/>
          <w:trHeight w:val="250"/>
        </w:trPr>
        <w:tc>
          <w:tcPr>
            <w:tcW w:w="876" w:type="dxa"/>
          </w:tcPr>
          <w:p w14:paraId="5782EFA0" w14:textId="77777777" w:rsidR="000D1E0B" w:rsidRPr="002F596C" w:rsidRDefault="000D1E0B" w:rsidP="00335AF3">
            <w:pPr>
              <w:tabs>
                <w:tab w:val="left" w:pos="10080"/>
              </w:tabs>
              <w:rPr>
                <w:color w:val="000000"/>
                <w:sz w:val="18"/>
                <w:szCs w:val="18"/>
              </w:rPr>
            </w:pPr>
            <w:r w:rsidRPr="002F596C">
              <w:rPr>
                <w:color w:val="000000"/>
                <w:sz w:val="18"/>
                <w:szCs w:val="18"/>
              </w:rPr>
              <w:t>27-28</w:t>
            </w:r>
          </w:p>
        </w:tc>
        <w:tc>
          <w:tcPr>
            <w:tcW w:w="2742" w:type="dxa"/>
          </w:tcPr>
          <w:p w14:paraId="552FA371" w14:textId="77777777" w:rsidR="000D1E0B" w:rsidRPr="002F596C" w:rsidRDefault="000D1E0B" w:rsidP="002F596C">
            <w:pPr>
              <w:tabs>
                <w:tab w:val="left" w:pos="10080"/>
              </w:tabs>
              <w:jc w:val="left"/>
              <w:rPr>
                <w:color w:val="000000"/>
                <w:sz w:val="18"/>
                <w:szCs w:val="18"/>
              </w:rPr>
            </w:pPr>
            <w:r w:rsidRPr="002F596C">
              <w:rPr>
                <w:color w:val="000000"/>
                <w:sz w:val="18"/>
                <w:szCs w:val="18"/>
              </w:rPr>
              <w:t>Total # of Matches by License Plate</w:t>
            </w:r>
          </w:p>
        </w:tc>
        <w:tc>
          <w:tcPr>
            <w:tcW w:w="702" w:type="dxa"/>
          </w:tcPr>
          <w:p w14:paraId="1F9E097C"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68" w:type="dxa"/>
          </w:tcPr>
          <w:p w14:paraId="0CDE8EF3" w14:textId="77777777" w:rsidR="000D1E0B" w:rsidRPr="002F596C" w:rsidRDefault="000D1E0B" w:rsidP="00335AF3">
            <w:pPr>
              <w:tabs>
                <w:tab w:val="left" w:pos="10080"/>
              </w:tabs>
              <w:rPr>
                <w:color w:val="000000"/>
                <w:sz w:val="18"/>
                <w:szCs w:val="18"/>
              </w:rPr>
            </w:pPr>
            <w:r w:rsidRPr="002F596C">
              <w:rPr>
                <w:color w:val="000000"/>
                <w:sz w:val="18"/>
                <w:szCs w:val="18"/>
              </w:rPr>
              <w:t>N</w:t>
            </w:r>
          </w:p>
        </w:tc>
        <w:tc>
          <w:tcPr>
            <w:tcW w:w="6030" w:type="dxa"/>
          </w:tcPr>
          <w:p w14:paraId="511EBCE5" w14:textId="77777777" w:rsidR="000D1E0B" w:rsidRPr="002F596C" w:rsidRDefault="000D1E0B" w:rsidP="00335AF3">
            <w:pPr>
              <w:tabs>
                <w:tab w:val="left" w:pos="10080"/>
              </w:tabs>
              <w:rPr>
                <w:color w:val="000000"/>
                <w:sz w:val="18"/>
                <w:szCs w:val="18"/>
              </w:rPr>
            </w:pPr>
          </w:p>
        </w:tc>
      </w:tr>
      <w:tr w:rsidR="000D1E0B" w:rsidRPr="002F596C" w14:paraId="09E5E3DC" w14:textId="77777777" w:rsidTr="002F596C">
        <w:trPr>
          <w:cantSplit/>
          <w:trHeight w:val="250"/>
        </w:trPr>
        <w:tc>
          <w:tcPr>
            <w:tcW w:w="876" w:type="dxa"/>
          </w:tcPr>
          <w:p w14:paraId="2132A312" w14:textId="77777777" w:rsidR="000D1E0B" w:rsidRPr="002F596C" w:rsidRDefault="000D1E0B" w:rsidP="00335AF3">
            <w:pPr>
              <w:tabs>
                <w:tab w:val="left" w:pos="10080"/>
              </w:tabs>
              <w:rPr>
                <w:color w:val="000000"/>
                <w:sz w:val="18"/>
                <w:szCs w:val="18"/>
              </w:rPr>
            </w:pPr>
            <w:r w:rsidRPr="002F596C">
              <w:rPr>
                <w:color w:val="000000"/>
                <w:sz w:val="18"/>
                <w:szCs w:val="18"/>
              </w:rPr>
              <w:t>29-39</w:t>
            </w:r>
          </w:p>
        </w:tc>
        <w:tc>
          <w:tcPr>
            <w:tcW w:w="2742" w:type="dxa"/>
          </w:tcPr>
          <w:p w14:paraId="2EA6BF1C" w14:textId="212A54AF" w:rsidR="000D1E0B" w:rsidRPr="002F596C" w:rsidRDefault="00F42AEA" w:rsidP="00335AF3">
            <w:pPr>
              <w:tabs>
                <w:tab w:val="left" w:pos="10080"/>
              </w:tabs>
              <w:rPr>
                <w:color w:val="000000"/>
                <w:sz w:val="18"/>
                <w:szCs w:val="18"/>
              </w:rPr>
            </w:pPr>
            <w:r w:rsidRPr="002F596C">
              <w:rPr>
                <w:color w:val="000000"/>
                <w:sz w:val="18"/>
                <w:szCs w:val="18"/>
              </w:rPr>
              <w:t>ISO FileNumber</w:t>
            </w:r>
          </w:p>
        </w:tc>
        <w:tc>
          <w:tcPr>
            <w:tcW w:w="702" w:type="dxa"/>
          </w:tcPr>
          <w:p w14:paraId="4DFE5948"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68" w:type="dxa"/>
          </w:tcPr>
          <w:p w14:paraId="31B3FD4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6107F8EF" w14:textId="24DE56BA"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68A7AF45" w14:textId="77777777" w:rsidTr="002F596C">
        <w:trPr>
          <w:cantSplit/>
          <w:trHeight w:val="250"/>
        </w:trPr>
        <w:tc>
          <w:tcPr>
            <w:tcW w:w="876" w:type="dxa"/>
          </w:tcPr>
          <w:p w14:paraId="53632C23" w14:textId="77777777" w:rsidR="000D1E0B" w:rsidRPr="002F596C" w:rsidRDefault="000D1E0B" w:rsidP="00335AF3">
            <w:pPr>
              <w:tabs>
                <w:tab w:val="left" w:pos="10080"/>
              </w:tabs>
              <w:rPr>
                <w:color w:val="000000"/>
                <w:sz w:val="18"/>
                <w:szCs w:val="18"/>
              </w:rPr>
            </w:pPr>
            <w:r w:rsidRPr="002F596C">
              <w:rPr>
                <w:color w:val="000000"/>
                <w:sz w:val="18"/>
                <w:szCs w:val="18"/>
              </w:rPr>
              <w:t>40-57</w:t>
            </w:r>
          </w:p>
        </w:tc>
        <w:tc>
          <w:tcPr>
            <w:tcW w:w="2742" w:type="dxa"/>
          </w:tcPr>
          <w:p w14:paraId="1EA123EB" w14:textId="77777777" w:rsidR="000D1E0B" w:rsidRPr="002F596C" w:rsidRDefault="000D1E0B" w:rsidP="00335AF3">
            <w:pPr>
              <w:tabs>
                <w:tab w:val="left" w:pos="10080"/>
              </w:tabs>
              <w:rPr>
                <w:color w:val="000000"/>
                <w:sz w:val="18"/>
                <w:szCs w:val="18"/>
              </w:rPr>
            </w:pPr>
            <w:r w:rsidRPr="002F596C">
              <w:rPr>
                <w:color w:val="000000"/>
                <w:sz w:val="18"/>
                <w:szCs w:val="18"/>
              </w:rPr>
              <w:t>Summary Code</w:t>
            </w:r>
          </w:p>
        </w:tc>
        <w:tc>
          <w:tcPr>
            <w:tcW w:w="702" w:type="dxa"/>
          </w:tcPr>
          <w:p w14:paraId="26EBA2BF" w14:textId="77777777" w:rsidR="000D1E0B" w:rsidRPr="002F596C" w:rsidRDefault="000D1E0B" w:rsidP="00335AF3">
            <w:pPr>
              <w:tabs>
                <w:tab w:val="left" w:pos="10080"/>
              </w:tabs>
              <w:rPr>
                <w:color w:val="000000"/>
                <w:sz w:val="18"/>
                <w:szCs w:val="18"/>
              </w:rPr>
            </w:pPr>
            <w:r w:rsidRPr="002F596C">
              <w:rPr>
                <w:color w:val="000000"/>
                <w:sz w:val="18"/>
                <w:szCs w:val="18"/>
              </w:rPr>
              <w:t>18</w:t>
            </w:r>
          </w:p>
        </w:tc>
        <w:tc>
          <w:tcPr>
            <w:tcW w:w="468" w:type="dxa"/>
          </w:tcPr>
          <w:p w14:paraId="38CF51F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487CBF2" w14:textId="77777777" w:rsidR="000D1E0B" w:rsidRPr="002F596C" w:rsidRDefault="000D1E0B" w:rsidP="00335AF3">
            <w:pPr>
              <w:tabs>
                <w:tab w:val="left" w:pos="10080"/>
              </w:tabs>
              <w:rPr>
                <w:color w:val="000000"/>
                <w:sz w:val="18"/>
                <w:szCs w:val="18"/>
              </w:rPr>
            </w:pPr>
            <w:r w:rsidRPr="002F596C">
              <w:rPr>
                <w:color w:val="000000"/>
                <w:sz w:val="18"/>
                <w:szCs w:val="18"/>
              </w:rPr>
              <w:t>Summary Reasons 9 @ 2 byte   See Appendix C</w:t>
            </w:r>
          </w:p>
        </w:tc>
      </w:tr>
      <w:tr w:rsidR="000D1E0B" w:rsidRPr="002F596C" w14:paraId="5BEC333A" w14:textId="77777777" w:rsidTr="002F596C">
        <w:trPr>
          <w:cantSplit/>
          <w:trHeight w:val="250"/>
        </w:trPr>
        <w:tc>
          <w:tcPr>
            <w:tcW w:w="876" w:type="dxa"/>
          </w:tcPr>
          <w:p w14:paraId="03FBD84A" w14:textId="77777777" w:rsidR="000D1E0B" w:rsidRPr="002F596C" w:rsidRDefault="000D1E0B" w:rsidP="00335AF3">
            <w:pPr>
              <w:tabs>
                <w:tab w:val="left" w:pos="10080"/>
              </w:tabs>
              <w:rPr>
                <w:color w:val="000000"/>
                <w:sz w:val="18"/>
                <w:szCs w:val="18"/>
              </w:rPr>
            </w:pPr>
            <w:r w:rsidRPr="002F596C">
              <w:rPr>
                <w:color w:val="000000"/>
                <w:sz w:val="18"/>
                <w:szCs w:val="18"/>
              </w:rPr>
              <w:t>58-68</w:t>
            </w:r>
          </w:p>
        </w:tc>
        <w:tc>
          <w:tcPr>
            <w:tcW w:w="2742" w:type="dxa"/>
          </w:tcPr>
          <w:p w14:paraId="6FA549C6" w14:textId="37A919FD" w:rsidR="000D1E0B" w:rsidRPr="002F596C" w:rsidRDefault="00F42AEA" w:rsidP="00335AF3">
            <w:pPr>
              <w:tabs>
                <w:tab w:val="left" w:pos="10080"/>
              </w:tabs>
              <w:rPr>
                <w:color w:val="000000"/>
                <w:sz w:val="18"/>
                <w:szCs w:val="18"/>
              </w:rPr>
            </w:pPr>
            <w:r w:rsidRPr="002F596C">
              <w:rPr>
                <w:color w:val="000000"/>
                <w:sz w:val="18"/>
                <w:szCs w:val="18"/>
              </w:rPr>
              <w:t>ISO FileNumber</w:t>
            </w:r>
          </w:p>
        </w:tc>
        <w:tc>
          <w:tcPr>
            <w:tcW w:w="702" w:type="dxa"/>
          </w:tcPr>
          <w:p w14:paraId="330C284B"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68" w:type="dxa"/>
          </w:tcPr>
          <w:p w14:paraId="7472865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68994B57" w14:textId="4619EC91"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714127F9" w14:textId="77777777" w:rsidTr="002F596C">
        <w:trPr>
          <w:cantSplit/>
          <w:trHeight w:val="250"/>
        </w:trPr>
        <w:tc>
          <w:tcPr>
            <w:tcW w:w="876" w:type="dxa"/>
          </w:tcPr>
          <w:p w14:paraId="0F76241F" w14:textId="77777777" w:rsidR="000D1E0B" w:rsidRPr="002F596C" w:rsidRDefault="000D1E0B" w:rsidP="00335AF3">
            <w:pPr>
              <w:tabs>
                <w:tab w:val="left" w:pos="10080"/>
              </w:tabs>
              <w:rPr>
                <w:color w:val="000000"/>
                <w:sz w:val="18"/>
                <w:szCs w:val="18"/>
              </w:rPr>
            </w:pPr>
            <w:r w:rsidRPr="002F596C">
              <w:rPr>
                <w:color w:val="000000"/>
                <w:sz w:val="18"/>
                <w:szCs w:val="18"/>
              </w:rPr>
              <w:t>69-86</w:t>
            </w:r>
          </w:p>
        </w:tc>
        <w:tc>
          <w:tcPr>
            <w:tcW w:w="2742" w:type="dxa"/>
          </w:tcPr>
          <w:p w14:paraId="425469E4" w14:textId="77777777" w:rsidR="000D1E0B" w:rsidRPr="002F596C" w:rsidRDefault="000D1E0B" w:rsidP="00335AF3">
            <w:pPr>
              <w:tabs>
                <w:tab w:val="left" w:pos="10080"/>
              </w:tabs>
              <w:rPr>
                <w:color w:val="000000"/>
                <w:sz w:val="18"/>
                <w:szCs w:val="18"/>
              </w:rPr>
            </w:pPr>
            <w:r w:rsidRPr="002F596C">
              <w:rPr>
                <w:color w:val="000000"/>
                <w:sz w:val="18"/>
                <w:szCs w:val="18"/>
              </w:rPr>
              <w:t>Summary Code</w:t>
            </w:r>
          </w:p>
        </w:tc>
        <w:tc>
          <w:tcPr>
            <w:tcW w:w="702" w:type="dxa"/>
          </w:tcPr>
          <w:p w14:paraId="3B6F253F" w14:textId="77777777" w:rsidR="000D1E0B" w:rsidRPr="002F596C" w:rsidRDefault="000D1E0B" w:rsidP="00335AF3">
            <w:pPr>
              <w:tabs>
                <w:tab w:val="left" w:pos="10080"/>
              </w:tabs>
              <w:rPr>
                <w:color w:val="000000"/>
                <w:sz w:val="18"/>
                <w:szCs w:val="18"/>
              </w:rPr>
            </w:pPr>
            <w:r w:rsidRPr="002F596C">
              <w:rPr>
                <w:color w:val="000000"/>
                <w:sz w:val="18"/>
                <w:szCs w:val="18"/>
              </w:rPr>
              <w:t>18</w:t>
            </w:r>
          </w:p>
        </w:tc>
        <w:tc>
          <w:tcPr>
            <w:tcW w:w="468" w:type="dxa"/>
          </w:tcPr>
          <w:p w14:paraId="31F4BE6D"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53A1B97" w14:textId="77777777" w:rsidR="000D1E0B" w:rsidRPr="002F596C" w:rsidRDefault="000D1E0B" w:rsidP="00335AF3">
            <w:pPr>
              <w:tabs>
                <w:tab w:val="left" w:pos="10080"/>
              </w:tabs>
              <w:rPr>
                <w:color w:val="000000"/>
                <w:sz w:val="18"/>
                <w:szCs w:val="18"/>
              </w:rPr>
            </w:pPr>
            <w:r w:rsidRPr="002F596C">
              <w:rPr>
                <w:color w:val="000000"/>
                <w:sz w:val="18"/>
                <w:szCs w:val="18"/>
              </w:rPr>
              <w:t>Summary Reasons 9 @ 2 byte   See Appendix C</w:t>
            </w:r>
          </w:p>
        </w:tc>
      </w:tr>
      <w:tr w:rsidR="000D1E0B" w:rsidRPr="002F596C" w14:paraId="11606567" w14:textId="77777777" w:rsidTr="002F596C">
        <w:trPr>
          <w:cantSplit/>
          <w:trHeight w:val="250"/>
        </w:trPr>
        <w:tc>
          <w:tcPr>
            <w:tcW w:w="876" w:type="dxa"/>
          </w:tcPr>
          <w:p w14:paraId="6BA77D88" w14:textId="77777777" w:rsidR="000D1E0B" w:rsidRPr="002F596C" w:rsidRDefault="000D1E0B" w:rsidP="00335AF3">
            <w:pPr>
              <w:tabs>
                <w:tab w:val="left" w:pos="10080"/>
              </w:tabs>
              <w:rPr>
                <w:color w:val="000000"/>
                <w:sz w:val="18"/>
                <w:szCs w:val="18"/>
              </w:rPr>
            </w:pPr>
            <w:r w:rsidRPr="002F596C">
              <w:rPr>
                <w:color w:val="000000"/>
                <w:sz w:val="18"/>
                <w:szCs w:val="18"/>
              </w:rPr>
              <w:t>87-97</w:t>
            </w:r>
          </w:p>
        </w:tc>
        <w:tc>
          <w:tcPr>
            <w:tcW w:w="2742" w:type="dxa"/>
          </w:tcPr>
          <w:p w14:paraId="1387B0D6" w14:textId="352B2D6D" w:rsidR="000D1E0B" w:rsidRPr="002F596C" w:rsidRDefault="00F42AEA" w:rsidP="00335AF3">
            <w:pPr>
              <w:tabs>
                <w:tab w:val="left" w:pos="10080"/>
              </w:tabs>
              <w:rPr>
                <w:color w:val="000000"/>
                <w:sz w:val="18"/>
                <w:szCs w:val="18"/>
              </w:rPr>
            </w:pPr>
            <w:r w:rsidRPr="002F596C">
              <w:rPr>
                <w:color w:val="000000"/>
                <w:sz w:val="18"/>
                <w:szCs w:val="18"/>
              </w:rPr>
              <w:t>ISO FileNumber</w:t>
            </w:r>
          </w:p>
        </w:tc>
        <w:tc>
          <w:tcPr>
            <w:tcW w:w="702" w:type="dxa"/>
          </w:tcPr>
          <w:p w14:paraId="5797C0E8"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68" w:type="dxa"/>
          </w:tcPr>
          <w:p w14:paraId="73D062D7"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C6CB4CA" w14:textId="5AD70E3C"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07386B58" w14:textId="77777777" w:rsidTr="002F596C">
        <w:trPr>
          <w:cantSplit/>
          <w:trHeight w:val="250"/>
        </w:trPr>
        <w:tc>
          <w:tcPr>
            <w:tcW w:w="876" w:type="dxa"/>
          </w:tcPr>
          <w:p w14:paraId="3A1EE6DA" w14:textId="77777777" w:rsidR="000D1E0B" w:rsidRPr="002F596C" w:rsidRDefault="000D1E0B" w:rsidP="00335AF3">
            <w:pPr>
              <w:tabs>
                <w:tab w:val="left" w:pos="10080"/>
              </w:tabs>
              <w:rPr>
                <w:color w:val="000000"/>
                <w:sz w:val="18"/>
                <w:szCs w:val="18"/>
              </w:rPr>
            </w:pPr>
            <w:r w:rsidRPr="002F596C">
              <w:rPr>
                <w:color w:val="000000"/>
                <w:sz w:val="18"/>
                <w:szCs w:val="18"/>
              </w:rPr>
              <w:t>98-115</w:t>
            </w:r>
          </w:p>
        </w:tc>
        <w:tc>
          <w:tcPr>
            <w:tcW w:w="2742" w:type="dxa"/>
          </w:tcPr>
          <w:p w14:paraId="4E8B0925" w14:textId="77777777" w:rsidR="000D1E0B" w:rsidRPr="002F596C" w:rsidRDefault="000D1E0B" w:rsidP="00335AF3">
            <w:pPr>
              <w:tabs>
                <w:tab w:val="left" w:pos="10080"/>
              </w:tabs>
              <w:rPr>
                <w:color w:val="000000"/>
                <w:sz w:val="18"/>
                <w:szCs w:val="18"/>
              </w:rPr>
            </w:pPr>
            <w:r w:rsidRPr="002F596C">
              <w:rPr>
                <w:color w:val="000000"/>
                <w:sz w:val="18"/>
                <w:szCs w:val="18"/>
              </w:rPr>
              <w:t>Summary Code</w:t>
            </w:r>
          </w:p>
        </w:tc>
        <w:tc>
          <w:tcPr>
            <w:tcW w:w="702" w:type="dxa"/>
          </w:tcPr>
          <w:p w14:paraId="46EAA303" w14:textId="77777777" w:rsidR="000D1E0B" w:rsidRPr="002F596C" w:rsidRDefault="000D1E0B" w:rsidP="00335AF3">
            <w:pPr>
              <w:tabs>
                <w:tab w:val="left" w:pos="10080"/>
              </w:tabs>
              <w:rPr>
                <w:color w:val="000000"/>
                <w:sz w:val="18"/>
                <w:szCs w:val="18"/>
              </w:rPr>
            </w:pPr>
            <w:r w:rsidRPr="002F596C">
              <w:rPr>
                <w:color w:val="000000"/>
                <w:sz w:val="18"/>
                <w:szCs w:val="18"/>
              </w:rPr>
              <w:t>18</w:t>
            </w:r>
          </w:p>
        </w:tc>
        <w:tc>
          <w:tcPr>
            <w:tcW w:w="468" w:type="dxa"/>
          </w:tcPr>
          <w:p w14:paraId="327C8A60"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6ED54802" w14:textId="77777777" w:rsidR="000D1E0B" w:rsidRPr="002F596C" w:rsidRDefault="000D1E0B" w:rsidP="00335AF3">
            <w:pPr>
              <w:tabs>
                <w:tab w:val="left" w:pos="10080"/>
              </w:tabs>
              <w:rPr>
                <w:color w:val="000000"/>
                <w:sz w:val="18"/>
                <w:szCs w:val="18"/>
              </w:rPr>
            </w:pPr>
            <w:r w:rsidRPr="002F596C">
              <w:rPr>
                <w:color w:val="000000"/>
                <w:sz w:val="18"/>
                <w:szCs w:val="18"/>
              </w:rPr>
              <w:t>Summary Reasons 9 @ 2 byte   See Appendix C</w:t>
            </w:r>
          </w:p>
        </w:tc>
      </w:tr>
      <w:tr w:rsidR="000D1E0B" w:rsidRPr="002F596C" w14:paraId="534A6C83" w14:textId="77777777" w:rsidTr="002F596C">
        <w:trPr>
          <w:cantSplit/>
          <w:trHeight w:val="250"/>
        </w:trPr>
        <w:tc>
          <w:tcPr>
            <w:tcW w:w="876" w:type="dxa"/>
          </w:tcPr>
          <w:p w14:paraId="1A7AB0C4" w14:textId="77777777" w:rsidR="000D1E0B" w:rsidRPr="002F596C" w:rsidRDefault="000D1E0B" w:rsidP="00335AF3">
            <w:pPr>
              <w:tabs>
                <w:tab w:val="left" w:pos="10080"/>
              </w:tabs>
              <w:rPr>
                <w:color w:val="000000"/>
                <w:sz w:val="18"/>
                <w:szCs w:val="18"/>
              </w:rPr>
            </w:pPr>
            <w:r w:rsidRPr="002F596C">
              <w:rPr>
                <w:color w:val="000000"/>
                <w:sz w:val="18"/>
                <w:szCs w:val="18"/>
              </w:rPr>
              <w:t>116-126</w:t>
            </w:r>
          </w:p>
        </w:tc>
        <w:tc>
          <w:tcPr>
            <w:tcW w:w="2742" w:type="dxa"/>
          </w:tcPr>
          <w:p w14:paraId="6FDBFF9B" w14:textId="7B52880C" w:rsidR="000D1E0B" w:rsidRPr="002F596C" w:rsidRDefault="00F42AEA" w:rsidP="00335AF3">
            <w:pPr>
              <w:tabs>
                <w:tab w:val="left" w:pos="10080"/>
              </w:tabs>
              <w:rPr>
                <w:color w:val="000000"/>
                <w:sz w:val="18"/>
                <w:szCs w:val="18"/>
              </w:rPr>
            </w:pPr>
            <w:r w:rsidRPr="002F596C">
              <w:rPr>
                <w:color w:val="000000"/>
                <w:sz w:val="18"/>
                <w:szCs w:val="18"/>
              </w:rPr>
              <w:t>ISO FileNumber</w:t>
            </w:r>
          </w:p>
        </w:tc>
        <w:tc>
          <w:tcPr>
            <w:tcW w:w="702" w:type="dxa"/>
          </w:tcPr>
          <w:p w14:paraId="65E9C42F"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68" w:type="dxa"/>
          </w:tcPr>
          <w:p w14:paraId="5418280C"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DC5408E" w14:textId="3AACD232" w:rsidR="000D1E0B" w:rsidRPr="002F596C" w:rsidRDefault="00F42AEA" w:rsidP="00335AF3">
            <w:pPr>
              <w:tabs>
                <w:tab w:val="left" w:pos="10080"/>
              </w:tabs>
              <w:rPr>
                <w:color w:val="000000"/>
                <w:sz w:val="18"/>
                <w:szCs w:val="18"/>
              </w:rPr>
            </w:pPr>
            <w:r w:rsidRPr="002F596C">
              <w:rPr>
                <w:color w:val="000000"/>
                <w:sz w:val="18"/>
                <w:szCs w:val="18"/>
              </w:rPr>
              <w:t xml:space="preserve">ISO FileNumber </w:t>
            </w:r>
            <w:r w:rsidR="000D1E0B" w:rsidRPr="002F596C">
              <w:rPr>
                <w:color w:val="000000"/>
                <w:sz w:val="18"/>
                <w:szCs w:val="18"/>
              </w:rPr>
              <w:t>of Matching Report</w:t>
            </w:r>
          </w:p>
        </w:tc>
      </w:tr>
      <w:tr w:rsidR="000D1E0B" w:rsidRPr="002F596C" w14:paraId="5EDF32E6" w14:textId="77777777" w:rsidTr="002F596C">
        <w:trPr>
          <w:cantSplit/>
          <w:trHeight w:val="250"/>
        </w:trPr>
        <w:tc>
          <w:tcPr>
            <w:tcW w:w="876" w:type="dxa"/>
          </w:tcPr>
          <w:p w14:paraId="6931D121" w14:textId="77777777" w:rsidR="000D1E0B" w:rsidRPr="002F596C" w:rsidRDefault="000D1E0B" w:rsidP="00335AF3">
            <w:pPr>
              <w:tabs>
                <w:tab w:val="left" w:pos="10080"/>
              </w:tabs>
              <w:rPr>
                <w:color w:val="000000"/>
                <w:sz w:val="18"/>
                <w:szCs w:val="18"/>
              </w:rPr>
            </w:pPr>
            <w:r w:rsidRPr="002F596C">
              <w:rPr>
                <w:color w:val="000000"/>
                <w:sz w:val="18"/>
                <w:szCs w:val="18"/>
              </w:rPr>
              <w:t>127-144</w:t>
            </w:r>
          </w:p>
        </w:tc>
        <w:tc>
          <w:tcPr>
            <w:tcW w:w="2742" w:type="dxa"/>
          </w:tcPr>
          <w:p w14:paraId="3730BC46" w14:textId="77777777" w:rsidR="000D1E0B" w:rsidRPr="002F596C" w:rsidRDefault="000D1E0B" w:rsidP="00335AF3">
            <w:pPr>
              <w:tabs>
                <w:tab w:val="left" w:pos="10080"/>
              </w:tabs>
              <w:rPr>
                <w:color w:val="000000"/>
                <w:sz w:val="18"/>
                <w:szCs w:val="18"/>
              </w:rPr>
            </w:pPr>
            <w:r w:rsidRPr="002F596C">
              <w:rPr>
                <w:color w:val="000000"/>
                <w:sz w:val="18"/>
                <w:szCs w:val="18"/>
              </w:rPr>
              <w:t>Summary Code</w:t>
            </w:r>
          </w:p>
        </w:tc>
        <w:tc>
          <w:tcPr>
            <w:tcW w:w="702" w:type="dxa"/>
          </w:tcPr>
          <w:p w14:paraId="63B3A8BD" w14:textId="77777777" w:rsidR="000D1E0B" w:rsidRPr="002F596C" w:rsidRDefault="000D1E0B" w:rsidP="00335AF3">
            <w:pPr>
              <w:tabs>
                <w:tab w:val="left" w:pos="10080"/>
              </w:tabs>
              <w:rPr>
                <w:color w:val="000000"/>
                <w:sz w:val="18"/>
                <w:szCs w:val="18"/>
              </w:rPr>
            </w:pPr>
            <w:r w:rsidRPr="002F596C">
              <w:rPr>
                <w:color w:val="000000"/>
                <w:sz w:val="18"/>
                <w:szCs w:val="18"/>
              </w:rPr>
              <w:t>18</w:t>
            </w:r>
          </w:p>
        </w:tc>
        <w:tc>
          <w:tcPr>
            <w:tcW w:w="468" w:type="dxa"/>
          </w:tcPr>
          <w:p w14:paraId="7E5D364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8F8E111" w14:textId="77777777" w:rsidR="000D1E0B" w:rsidRPr="002F596C" w:rsidRDefault="000D1E0B" w:rsidP="00335AF3">
            <w:pPr>
              <w:tabs>
                <w:tab w:val="left" w:pos="10080"/>
              </w:tabs>
              <w:rPr>
                <w:color w:val="000000"/>
                <w:sz w:val="18"/>
                <w:szCs w:val="18"/>
              </w:rPr>
            </w:pPr>
            <w:r w:rsidRPr="002F596C">
              <w:rPr>
                <w:color w:val="000000"/>
                <w:sz w:val="18"/>
                <w:szCs w:val="18"/>
              </w:rPr>
              <w:t>Summary Reasons 9 @ 2 byte   See Appendix C</w:t>
            </w:r>
          </w:p>
        </w:tc>
      </w:tr>
      <w:tr w:rsidR="00E64484" w:rsidRPr="002F596C" w14:paraId="0A53D462" w14:textId="77777777" w:rsidTr="002F596C">
        <w:trPr>
          <w:cantSplit/>
          <w:trHeight w:val="250"/>
        </w:trPr>
        <w:tc>
          <w:tcPr>
            <w:tcW w:w="876" w:type="dxa"/>
          </w:tcPr>
          <w:p w14:paraId="33B086B5" w14:textId="77777777" w:rsidR="00E64484" w:rsidRPr="002F596C" w:rsidRDefault="00E64484" w:rsidP="00335AF3">
            <w:pPr>
              <w:tabs>
                <w:tab w:val="left" w:pos="10080"/>
              </w:tabs>
              <w:rPr>
                <w:color w:val="000000"/>
                <w:sz w:val="18"/>
                <w:szCs w:val="18"/>
              </w:rPr>
            </w:pPr>
            <w:r w:rsidRPr="002F596C">
              <w:rPr>
                <w:color w:val="000000"/>
                <w:sz w:val="18"/>
                <w:szCs w:val="18"/>
              </w:rPr>
              <w:t>145-155</w:t>
            </w:r>
          </w:p>
        </w:tc>
        <w:tc>
          <w:tcPr>
            <w:tcW w:w="2742" w:type="dxa"/>
          </w:tcPr>
          <w:p w14:paraId="162CAFD7" w14:textId="5A5B9CF1" w:rsidR="00E64484" w:rsidRPr="002F596C" w:rsidRDefault="00F42AEA" w:rsidP="00335AF3">
            <w:pPr>
              <w:tabs>
                <w:tab w:val="left" w:pos="10080"/>
              </w:tabs>
              <w:rPr>
                <w:color w:val="000000"/>
                <w:sz w:val="18"/>
                <w:szCs w:val="18"/>
              </w:rPr>
            </w:pPr>
            <w:r w:rsidRPr="002F596C">
              <w:rPr>
                <w:color w:val="000000"/>
                <w:sz w:val="18"/>
                <w:szCs w:val="18"/>
              </w:rPr>
              <w:t>ISO FileNumber</w:t>
            </w:r>
          </w:p>
        </w:tc>
        <w:tc>
          <w:tcPr>
            <w:tcW w:w="702" w:type="dxa"/>
          </w:tcPr>
          <w:p w14:paraId="4B6275AA" w14:textId="77777777" w:rsidR="00E64484" w:rsidRPr="002F596C" w:rsidRDefault="00E64484" w:rsidP="00335AF3">
            <w:pPr>
              <w:tabs>
                <w:tab w:val="left" w:pos="10080"/>
              </w:tabs>
              <w:rPr>
                <w:color w:val="000000"/>
                <w:sz w:val="18"/>
                <w:szCs w:val="18"/>
              </w:rPr>
            </w:pPr>
            <w:r w:rsidRPr="002F596C">
              <w:rPr>
                <w:color w:val="000000"/>
                <w:sz w:val="18"/>
                <w:szCs w:val="18"/>
              </w:rPr>
              <w:t>11</w:t>
            </w:r>
          </w:p>
        </w:tc>
        <w:tc>
          <w:tcPr>
            <w:tcW w:w="468" w:type="dxa"/>
          </w:tcPr>
          <w:p w14:paraId="1B48DB31" w14:textId="77777777" w:rsidR="00E64484" w:rsidRPr="002F596C" w:rsidRDefault="00E64484" w:rsidP="00335AF3">
            <w:pPr>
              <w:tabs>
                <w:tab w:val="left" w:pos="10080"/>
              </w:tabs>
              <w:rPr>
                <w:color w:val="000000"/>
                <w:sz w:val="18"/>
                <w:szCs w:val="18"/>
              </w:rPr>
            </w:pPr>
            <w:r w:rsidRPr="002F596C">
              <w:rPr>
                <w:color w:val="000000"/>
                <w:sz w:val="18"/>
                <w:szCs w:val="18"/>
              </w:rPr>
              <w:t>A/N</w:t>
            </w:r>
          </w:p>
        </w:tc>
        <w:tc>
          <w:tcPr>
            <w:tcW w:w="6030" w:type="dxa"/>
          </w:tcPr>
          <w:p w14:paraId="550DB7DF" w14:textId="4EBD00B4" w:rsidR="00E64484" w:rsidRPr="002F596C" w:rsidRDefault="00F42AEA" w:rsidP="00335AF3">
            <w:pPr>
              <w:tabs>
                <w:tab w:val="left" w:pos="10080"/>
              </w:tabs>
              <w:rPr>
                <w:color w:val="000000"/>
                <w:sz w:val="18"/>
                <w:szCs w:val="18"/>
              </w:rPr>
            </w:pPr>
            <w:r w:rsidRPr="002F596C">
              <w:rPr>
                <w:color w:val="000000"/>
                <w:sz w:val="18"/>
                <w:szCs w:val="18"/>
              </w:rPr>
              <w:t xml:space="preserve">ISO FileNumber </w:t>
            </w:r>
            <w:r w:rsidR="00E64484" w:rsidRPr="002F596C">
              <w:rPr>
                <w:color w:val="000000"/>
                <w:sz w:val="18"/>
                <w:szCs w:val="18"/>
              </w:rPr>
              <w:t>of Matching Report</w:t>
            </w:r>
          </w:p>
        </w:tc>
      </w:tr>
      <w:tr w:rsidR="002F596C" w:rsidRPr="002F596C" w14:paraId="3FF3CF35" w14:textId="77777777" w:rsidTr="002F596C">
        <w:trPr>
          <w:cantSplit/>
          <w:trHeight w:val="250"/>
        </w:trPr>
        <w:tc>
          <w:tcPr>
            <w:tcW w:w="876" w:type="dxa"/>
          </w:tcPr>
          <w:p w14:paraId="3B013D61" w14:textId="78E79ECC" w:rsidR="002F596C" w:rsidRPr="002F596C" w:rsidRDefault="002F596C" w:rsidP="002F596C">
            <w:pPr>
              <w:tabs>
                <w:tab w:val="left" w:pos="10080"/>
              </w:tabs>
              <w:rPr>
                <w:color w:val="000000"/>
                <w:sz w:val="18"/>
                <w:szCs w:val="18"/>
              </w:rPr>
            </w:pPr>
            <w:r w:rsidRPr="002F596C">
              <w:rPr>
                <w:color w:val="000000"/>
                <w:sz w:val="18"/>
                <w:szCs w:val="18"/>
              </w:rPr>
              <w:t>156-173</w:t>
            </w:r>
          </w:p>
        </w:tc>
        <w:tc>
          <w:tcPr>
            <w:tcW w:w="2742" w:type="dxa"/>
          </w:tcPr>
          <w:p w14:paraId="399C8842" w14:textId="68C3E295"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45241388" w14:textId="3DD84C50"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140E3428" w14:textId="2DF47F44"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FF39DA5" w14:textId="17C32441"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499265D7" w14:textId="77777777" w:rsidTr="002F596C">
        <w:trPr>
          <w:cantSplit/>
          <w:trHeight w:val="250"/>
        </w:trPr>
        <w:tc>
          <w:tcPr>
            <w:tcW w:w="876" w:type="dxa"/>
          </w:tcPr>
          <w:p w14:paraId="620D57AA" w14:textId="1059CA4A" w:rsidR="002F596C" w:rsidRPr="002F596C" w:rsidRDefault="002F596C" w:rsidP="002F596C">
            <w:pPr>
              <w:tabs>
                <w:tab w:val="left" w:pos="10080"/>
              </w:tabs>
              <w:rPr>
                <w:color w:val="000000"/>
                <w:sz w:val="18"/>
                <w:szCs w:val="18"/>
              </w:rPr>
            </w:pPr>
            <w:r w:rsidRPr="002F596C">
              <w:rPr>
                <w:color w:val="000000"/>
                <w:sz w:val="18"/>
                <w:szCs w:val="18"/>
              </w:rPr>
              <w:t>174-184</w:t>
            </w:r>
          </w:p>
        </w:tc>
        <w:tc>
          <w:tcPr>
            <w:tcW w:w="2742" w:type="dxa"/>
          </w:tcPr>
          <w:p w14:paraId="34E90C58" w14:textId="5FB242E9"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6B8B61E9" w14:textId="54BDD02A"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5D380E98" w14:textId="10E7CE33"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4A94CD3C" w14:textId="27DE466E"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06604DD1" w14:textId="77777777" w:rsidTr="002F596C">
        <w:trPr>
          <w:cantSplit/>
          <w:trHeight w:val="250"/>
        </w:trPr>
        <w:tc>
          <w:tcPr>
            <w:tcW w:w="876" w:type="dxa"/>
          </w:tcPr>
          <w:p w14:paraId="6164DC7A" w14:textId="3795F3D6" w:rsidR="002F596C" w:rsidRPr="002F596C" w:rsidRDefault="002F596C" w:rsidP="002F596C">
            <w:pPr>
              <w:tabs>
                <w:tab w:val="left" w:pos="10080"/>
              </w:tabs>
              <w:rPr>
                <w:color w:val="000000"/>
                <w:sz w:val="18"/>
                <w:szCs w:val="18"/>
              </w:rPr>
            </w:pPr>
            <w:r w:rsidRPr="002F596C">
              <w:rPr>
                <w:color w:val="000000"/>
                <w:sz w:val="18"/>
                <w:szCs w:val="18"/>
              </w:rPr>
              <w:t>185-202</w:t>
            </w:r>
          </w:p>
        </w:tc>
        <w:tc>
          <w:tcPr>
            <w:tcW w:w="2742" w:type="dxa"/>
          </w:tcPr>
          <w:p w14:paraId="756B17D2" w14:textId="0EB83954"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287DDBE3" w14:textId="4C7C0429"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7F694C08" w14:textId="4CB87F05"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0596D46F" w14:textId="5CEDD2C2"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330BB6F7" w14:textId="77777777" w:rsidTr="002F596C">
        <w:trPr>
          <w:cantSplit/>
          <w:trHeight w:val="250"/>
        </w:trPr>
        <w:tc>
          <w:tcPr>
            <w:tcW w:w="876" w:type="dxa"/>
          </w:tcPr>
          <w:p w14:paraId="0ECACC43" w14:textId="6376E098" w:rsidR="002F596C" w:rsidRPr="002F596C" w:rsidRDefault="002F596C" w:rsidP="002F596C">
            <w:pPr>
              <w:tabs>
                <w:tab w:val="left" w:pos="10080"/>
              </w:tabs>
              <w:rPr>
                <w:color w:val="000000"/>
                <w:sz w:val="18"/>
                <w:szCs w:val="18"/>
              </w:rPr>
            </w:pPr>
            <w:r w:rsidRPr="002F596C">
              <w:rPr>
                <w:color w:val="000000"/>
                <w:sz w:val="18"/>
                <w:szCs w:val="18"/>
              </w:rPr>
              <w:t>203-213</w:t>
            </w:r>
          </w:p>
        </w:tc>
        <w:tc>
          <w:tcPr>
            <w:tcW w:w="2742" w:type="dxa"/>
          </w:tcPr>
          <w:p w14:paraId="150AD373" w14:textId="62931044"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5B5EA397" w14:textId="3EE3F3DE"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58B6B644" w14:textId="4A0F6C75"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47B2372" w14:textId="4CC0920E"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0B0C7D69" w14:textId="77777777" w:rsidTr="002F596C">
        <w:trPr>
          <w:cantSplit/>
          <w:trHeight w:val="250"/>
        </w:trPr>
        <w:tc>
          <w:tcPr>
            <w:tcW w:w="876" w:type="dxa"/>
          </w:tcPr>
          <w:p w14:paraId="35B6E582" w14:textId="7933DA31" w:rsidR="002F596C" w:rsidRPr="002F596C" w:rsidRDefault="002F596C" w:rsidP="002F596C">
            <w:pPr>
              <w:tabs>
                <w:tab w:val="left" w:pos="10080"/>
              </w:tabs>
              <w:rPr>
                <w:color w:val="000000"/>
                <w:sz w:val="18"/>
                <w:szCs w:val="18"/>
              </w:rPr>
            </w:pPr>
            <w:r w:rsidRPr="002F596C">
              <w:rPr>
                <w:color w:val="000000"/>
                <w:sz w:val="18"/>
                <w:szCs w:val="18"/>
              </w:rPr>
              <w:t>214-231</w:t>
            </w:r>
          </w:p>
        </w:tc>
        <w:tc>
          <w:tcPr>
            <w:tcW w:w="2742" w:type="dxa"/>
          </w:tcPr>
          <w:p w14:paraId="448F8B50" w14:textId="55468638"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51E042CB" w14:textId="0D97F0AF"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236F5192" w14:textId="18F910FD"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00991021" w14:textId="260D8238"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2EAE0703" w14:textId="77777777" w:rsidTr="002F596C">
        <w:trPr>
          <w:cantSplit/>
          <w:trHeight w:val="250"/>
        </w:trPr>
        <w:tc>
          <w:tcPr>
            <w:tcW w:w="876" w:type="dxa"/>
          </w:tcPr>
          <w:p w14:paraId="1E906BE5" w14:textId="654FCDF6" w:rsidR="002F596C" w:rsidRPr="002F596C" w:rsidRDefault="002F596C" w:rsidP="002F596C">
            <w:pPr>
              <w:tabs>
                <w:tab w:val="left" w:pos="10080"/>
              </w:tabs>
              <w:rPr>
                <w:color w:val="000000"/>
                <w:sz w:val="18"/>
                <w:szCs w:val="18"/>
              </w:rPr>
            </w:pPr>
            <w:r w:rsidRPr="002F596C">
              <w:rPr>
                <w:color w:val="000000"/>
                <w:sz w:val="18"/>
                <w:szCs w:val="18"/>
              </w:rPr>
              <w:t>232-242</w:t>
            </w:r>
          </w:p>
        </w:tc>
        <w:tc>
          <w:tcPr>
            <w:tcW w:w="2742" w:type="dxa"/>
          </w:tcPr>
          <w:p w14:paraId="2587ED8F" w14:textId="419D4855"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6AB157B8" w14:textId="49ECC948"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307F26B4" w14:textId="1BF2B848"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8FCA0B5" w14:textId="499475ED"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4E97C182" w14:textId="77777777" w:rsidTr="002F596C">
        <w:trPr>
          <w:cantSplit/>
          <w:trHeight w:val="250"/>
        </w:trPr>
        <w:tc>
          <w:tcPr>
            <w:tcW w:w="876" w:type="dxa"/>
          </w:tcPr>
          <w:p w14:paraId="2DFC87A3" w14:textId="2EE76E2C" w:rsidR="002F596C" w:rsidRPr="002F596C" w:rsidRDefault="002F596C" w:rsidP="002F596C">
            <w:pPr>
              <w:tabs>
                <w:tab w:val="left" w:pos="10080"/>
              </w:tabs>
              <w:rPr>
                <w:color w:val="000000"/>
                <w:sz w:val="18"/>
                <w:szCs w:val="18"/>
              </w:rPr>
            </w:pPr>
            <w:r w:rsidRPr="002F596C">
              <w:rPr>
                <w:color w:val="000000"/>
                <w:sz w:val="18"/>
                <w:szCs w:val="18"/>
              </w:rPr>
              <w:t>243-260</w:t>
            </w:r>
          </w:p>
        </w:tc>
        <w:tc>
          <w:tcPr>
            <w:tcW w:w="2742" w:type="dxa"/>
          </w:tcPr>
          <w:p w14:paraId="4BEC538D" w14:textId="7F7A4E92"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444E322C" w14:textId="122526E9"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06E795AF" w14:textId="36527377"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D6609ED" w14:textId="14246643"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055E6306" w14:textId="77777777" w:rsidTr="002F596C">
        <w:trPr>
          <w:cantSplit/>
          <w:trHeight w:val="250"/>
        </w:trPr>
        <w:tc>
          <w:tcPr>
            <w:tcW w:w="876" w:type="dxa"/>
          </w:tcPr>
          <w:p w14:paraId="0090CF6B" w14:textId="11099FA5" w:rsidR="002F596C" w:rsidRPr="002F596C" w:rsidRDefault="002F596C" w:rsidP="002F596C">
            <w:pPr>
              <w:tabs>
                <w:tab w:val="left" w:pos="10080"/>
              </w:tabs>
              <w:rPr>
                <w:color w:val="000000"/>
                <w:sz w:val="18"/>
                <w:szCs w:val="18"/>
              </w:rPr>
            </w:pPr>
            <w:r w:rsidRPr="002F596C">
              <w:rPr>
                <w:color w:val="000000"/>
                <w:sz w:val="18"/>
                <w:szCs w:val="18"/>
              </w:rPr>
              <w:t>261-271</w:t>
            </w:r>
          </w:p>
        </w:tc>
        <w:tc>
          <w:tcPr>
            <w:tcW w:w="2742" w:type="dxa"/>
          </w:tcPr>
          <w:p w14:paraId="4E71E442" w14:textId="393E34D7"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024E8E26" w14:textId="227DE2EA"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1AB00267" w14:textId="5276F76F"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D58DE8B" w14:textId="38FF41A7"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1A62C2D7" w14:textId="77777777" w:rsidTr="002F596C">
        <w:trPr>
          <w:cantSplit/>
          <w:trHeight w:val="250"/>
        </w:trPr>
        <w:tc>
          <w:tcPr>
            <w:tcW w:w="876" w:type="dxa"/>
          </w:tcPr>
          <w:p w14:paraId="09BCA0FA" w14:textId="59D97F5B" w:rsidR="002F596C" w:rsidRPr="002F596C" w:rsidRDefault="002F596C" w:rsidP="002F596C">
            <w:pPr>
              <w:tabs>
                <w:tab w:val="left" w:pos="10080"/>
              </w:tabs>
              <w:rPr>
                <w:color w:val="000000"/>
                <w:sz w:val="18"/>
                <w:szCs w:val="18"/>
              </w:rPr>
            </w:pPr>
            <w:r w:rsidRPr="002F596C">
              <w:rPr>
                <w:color w:val="000000"/>
                <w:sz w:val="18"/>
                <w:szCs w:val="18"/>
              </w:rPr>
              <w:t>272-289</w:t>
            </w:r>
          </w:p>
        </w:tc>
        <w:tc>
          <w:tcPr>
            <w:tcW w:w="2742" w:type="dxa"/>
          </w:tcPr>
          <w:p w14:paraId="24783B16" w14:textId="07F7AA51"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337F9189" w14:textId="434D9A40"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3FFF06BE" w14:textId="13236544"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35B275ED" w14:textId="4FF09747"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260457B3" w14:textId="77777777" w:rsidTr="002F596C">
        <w:trPr>
          <w:cantSplit/>
          <w:trHeight w:val="250"/>
        </w:trPr>
        <w:tc>
          <w:tcPr>
            <w:tcW w:w="876" w:type="dxa"/>
          </w:tcPr>
          <w:p w14:paraId="12B1FE37" w14:textId="0FA52374" w:rsidR="002F596C" w:rsidRPr="002F596C" w:rsidRDefault="002F596C" w:rsidP="002F596C">
            <w:pPr>
              <w:tabs>
                <w:tab w:val="left" w:pos="10080"/>
              </w:tabs>
              <w:rPr>
                <w:color w:val="000000"/>
                <w:sz w:val="18"/>
                <w:szCs w:val="18"/>
              </w:rPr>
            </w:pPr>
            <w:r w:rsidRPr="002F596C">
              <w:rPr>
                <w:color w:val="000000"/>
                <w:sz w:val="18"/>
                <w:szCs w:val="18"/>
              </w:rPr>
              <w:t>290-300</w:t>
            </w:r>
          </w:p>
        </w:tc>
        <w:tc>
          <w:tcPr>
            <w:tcW w:w="2742" w:type="dxa"/>
          </w:tcPr>
          <w:p w14:paraId="517245C4" w14:textId="4D4DE02C"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27EB5C7A" w14:textId="3F9DD951"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0B4779DB" w14:textId="25A6D065"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501A8F9D" w14:textId="0B956F9D"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65958456" w14:textId="77777777" w:rsidTr="002F596C">
        <w:trPr>
          <w:cantSplit/>
          <w:trHeight w:val="250"/>
        </w:trPr>
        <w:tc>
          <w:tcPr>
            <w:tcW w:w="876" w:type="dxa"/>
          </w:tcPr>
          <w:p w14:paraId="2046D61D" w14:textId="3402D0C7" w:rsidR="002F596C" w:rsidRPr="002F596C" w:rsidRDefault="002F596C" w:rsidP="002F596C">
            <w:pPr>
              <w:tabs>
                <w:tab w:val="left" w:pos="10080"/>
              </w:tabs>
              <w:rPr>
                <w:color w:val="000000"/>
                <w:sz w:val="18"/>
                <w:szCs w:val="18"/>
              </w:rPr>
            </w:pPr>
            <w:r w:rsidRPr="002F596C">
              <w:rPr>
                <w:color w:val="000000"/>
                <w:sz w:val="18"/>
                <w:szCs w:val="18"/>
              </w:rPr>
              <w:t>301-318</w:t>
            </w:r>
          </w:p>
        </w:tc>
        <w:tc>
          <w:tcPr>
            <w:tcW w:w="2742" w:type="dxa"/>
          </w:tcPr>
          <w:p w14:paraId="5890C79D" w14:textId="6B102D98"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4546AAE6" w14:textId="66B20F1C"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431723BA" w14:textId="57FA9EC8"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9C27F2B" w14:textId="44AA30ED"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062EF972" w14:textId="77777777" w:rsidTr="002F596C">
        <w:trPr>
          <w:cantSplit/>
          <w:trHeight w:val="250"/>
        </w:trPr>
        <w:tc>
          <w:tcPr>
            <w:tcW w:w="876" w:type="dxa"/>
          </w:tcPr>
          <w:p w14:paraId="2D24ED0D" w14:textId="53245138" w:rsidR="002F596C" w:rsidRPr="002F596C" w:rsidRDefault="002F596C" w:rsidP="002F596C">
            <w:pPr>
              <w:tabs>
                <w:tab w:val="left" w:pos="10080"/>
              </w:tabs>
              <w:rPr>
                <w:color w:val="000000"/>
                <w:sz w:val="18"/>
                <w:szCs w:val="18"/>
              </w:rPr>
            </w:pPr>
            <w:r w:rsidRPr="002F596C">
              <w:rPr>
                <w:color w:val="000000"/>
                <w:sz w:val="18"/>
                <w:szCs w:val="18"/>
              </w:rPr>
              <w:t>319-329</w:t>
            </w:r>
          </w:p>
        </w:tc>
        <w:tc>
          <w:tcPr>
            <w:tcW w:w="2742" w:type="dxa"/>
          </w:tcPr>
          <w:p w14:paraId="7CA6C796" w14:textId="334CC423"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2543CAB7" w14:textId="230D30AF"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34C4A6D2" w14:textId="4C11655E"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740A60B" w14:textId="526A9F0A"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3BAB4FBB" w14:textId="77777777" w:rsidTr="002F596C">
        <w:trPr>
          <w:cantSplit/>
          <w:trHeight w:val="250"/>
        </w:trPr>
        <w:tc>
          <w:tcPr>
            <w:tcW w:w="876" w:type="dxa"/>
          </w:tcPr>
          <w:p w14:paraId="1A62ACE3" w14:textId="361E8463" w:rsidR="002F596C" w:rsidRPr="002F596C" w:rsidRDefault="002F596C" w:rsidP="002F596C">
            <w:pPr>
              <w:tabs>
                <w:tab w:val="left" w:pos="10080"/>
              </w:tabs>
              <w:rPr>
                <w:color w:val="000000"/>
                <w:sz w:val="18"/>
                <w:szCs w:val="18"/>
              </w:rPr>
            </w:pPr>
            <w:r w:rsidRPr="002F596C">
              <w:rPr>
                <w:color w:val="000000"/>
                <w:sz w:val="18"/>
                <w:szCs w:val="18"/>
              </w:rPr>
              <w:t>330-347</w:t>
            </w:r>
          </w:p>
        </w:tc>
        <w:tc>
          <w:tcPr>
            <w:tcW w:w="2742" w:type="dxa"/>
          </w:tcPr>
          <w:p w14:paraId="568F2EEB" w14:textId="4BC9A06F"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4E07DEE3" w14:textId="111C8D55"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1EFE8B6D" w14:textId="0F66A28A"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263789B9" w14:textId="6F76457F"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49512BE0" w14:textId="77777777" w:rsidTr="002F596C">
        <w:trPr>
          <w:cantSplit/>
          <w:trHeight w:val="250"/>
        </w:trPr>
        <w:tc>
          <w:tcPr>
            <w:tcW w:w="876" w:type="dxa"/>
          </w:tcPr>
          <w:p w14:paraId="6ACE5D9B" w14:textId="4A0D0737" w:rsidR="002F596C" w:rsidRPr="002F596C" w:rsidRDefault="002F596C" w:rsidP="002F596C">
            <w:pPr>
              <w:tabs>
                <w:tab w:val="left" w:pos="10080"/>
              </w:tabs>
              <w:rPr>
                <w:color w:val="000000"/>
                <w:sz w:val="18"/>
                <w:szCs w:val="18"/>
              </w:rPr>
            </w:pPr>
            <w:r w:rsidRPr="002F596C">
              <w:rPr>
                <w:color w:val="000000"/>
                <w:sz w:val="18"/>
                <w:szCs w:val="18"/>
              </w:rPr>
              <w:t>348-358</w:t>
            </w:r>
          </w:p>
        </w:tc>
        <w:tc>
          <w:tcPr>
            <w:tcW w:w="2742" w:type="dxa"/>
          </w:tcPr>
          <w:p w14:paraId="09E9E4DE" w14:textId="70DAB6D3"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6CFDDF4E" w14:textId="11A4A16F"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626C9830" w14:textId="73D1DEA3"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B175628" w14:textId="5556FFB6"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15109887" w14:textId="77777777" w:rsidTr="002F596C">
        <w:trPr>
          <w:cantSplit/>
          <w:trHeight w:val="250"/>
        </w:trPr>
        <w:tc>
          <w:tcPr>
            <w:tcW w:w="876" w:type="dxa"/>
          </w:tcPr>
          <w:p w14:paraId="29607513" w14:textId="38B82A0B" w:rsidR="002F596C" w:rsidRPr="002F596C" w:rsidRDefault="002F596C" w:rsidP="002F596C">
            <w:pPr>
              <w:tabs>
                <w:tab w:val="left" w:pos="10080"/>
              </w:tabs>
              <w:rPr>
                <w:color w:val="000000"/>
                <w:sz w:val="18"/>
                <w:szCs w:val="18"/>
              </w:rPr>
            </w:pPr>
            <w:r w:rsidRPr="002F596C">
              <w:rPr>
                <w:color w:val="000000"/>
                <w:sz w:val="18"/>
                <w:szCs w:val="18"/>
              </w:rPr>
              <w:t>359-376</w:t>
            </w:r>
          </w:p>
        </w:tc>
        <w:tc>
          <w:tcPr>
            <w:tcW w:w="2742" w:type="dxa"/>
          </w:tcPr>
          <w:p w14:paraId="74782367" w14:textId="0C31A7EA"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3FF32DE3" w14:textId="68036D29"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6F3446E3" w14:textId="667F9DBA"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4390621C" w14:textId="48D2CE9F"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081708A1" w14:textId="77777777" w:rsidTr="002F596C">
        <w:trPr>
          <w:cantSplit/>
          <w:trHeight w:val="250"/>
        </w:trPr>
        <w:tc>
          <w:tcPr>
            <w:tcW w:w="876" w:type="dxa"/>
          </w:tcPr>
          <w:p w14:paraId="7F6717B7" w14:textId="76B2B0F2" w:rsidR="002F596C" w:rsidRPr="002F596C" w:rsidRDefault="002F596C" w:rsidP="002F596C">
            <w:pPr>
              <w:tabs>
                <w:tab w:val="left" w:pos="10080"/>
              </w:tabs>
              <w:rPr>
                <w:color w:val="000000"/>
                <w:sz w:val="18"/>
                <w:szCs w:val="18"/>
              </w:rPr>
            </w:pPr>
            <w:r w:rsidRPr="002F596C">
              <w:rPr>
                <w:color w:val="000000"/>
                <w:sz w:val="18"/>
                <w:szCs w:val="18"/>
              </w:rPr>
              <w:t>377-387</w:t>
            </w:r>
          </w:p>
        </w:tc>
        <w:tc>
          <w:tcPr>
            <w:tcW w:w="2742" w:type="dxa"/>
          </w:tcPr>
          <w:p w14:paraId="3105B181" w14:textId="403B376A"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42777C9A" w14:textId="3AC9AEF5"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7CF3F882" w14:textId="6649B17D"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369187E4" w14:textId="342AE300"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1A9058D3" w14:textId="77777777" w:rsidTr="002F596C">
        <w:trPr>
          <w:cantSplit/>
          <w:trHeight w:val="250"/>
        </w:trPr>
        <w:tc>
          <w:tcPr>
            <w:tcW w:w="876" w:type="dxa"/>
          </w:tcPr>
          <w:p w14:paraId="7938B1FB" w14:textId="2EAC4F86" w:rsidR="002F596C" w:rsidRPr="002F596C" w:rsidRDefault="002F596C" w:rsidP="002F596C">
            <w:pPr>
              <w:tabs>
                <w:tab w:val="left" w:pos="10080"/>
              </w:tabs>
              <w:rPr>
                <w:color w:val="000000"/>
                <w:sz w:val="18"/>
                <w:szCs w:val="18"/>
              </w:rPr>
            </w:pPr>
            <w:r w:rsidRPr="002F596C">
              <w:rPr>
                <w:color w:val="000000"/>
                <w:sz w:val="18"/>
                <w:szCs w:val="18"/>
              </w:rPr>
              <w:t>388-405</w:t>
            </w:r>
          </w:p>
        </w:tc>
        <w:tc>
          <w:tcPr>
            <w:tcW w:w="2742" w:type="dxa"/>
          </w:tcPr>
          <w:p w14:paraId="0F10E931" w14:textId="23739C5A"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16CEABC9" w14:textId="2541E5EA"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11A0ED3A" w14:textId="6C1E04D7"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5B98E2E" w14:textId="56ACAD35"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4B7CFED5" w14:textId="77777777" w:rsidTr="002F596C">
        <w:trPr>
          <w:cantSplit/>
          <w:trHeight w:val="250"/>
        </w:trPr>
        <w:tc>
          <w:tcPr>
            <w:tcW w:w="876" w:type="dxa"/>
          </w:tcPr>
          <w:p w14:paraId="751A50B8" w14:textId="15490407" w:rsidR="002F596C" w:rsidRPr="002F596C" w:rsidRDefault="002F596C" w:rsidP="002F596C">
            <w:pPr>
              <w:tabs>
                <w:tab w:val="left" w:pos="10080"/>
              </w:tabs>
              <w:rPr>
                <w:color w:val="000000"/>
                <w:sz w:val="18"/>
                <w:szCs w:val="18"/>
              </w:rPr>
            </w:pPr>
            <w:r w:rsidRPr="002F596C">
              <w:rPr>
                <w:color w:val="000000"/>
                <w:sz w:val="18"/>
                <w:szCs w:val="18"/>
              </w:rPr>
              <w:t>406-416</w:t>
            </w:r>
          </w:p>
        </w:tc>
        <w:tc>
          <w:tcPr>
            <w:tcW w:w="2742" w:type="dxa"/>
          </w:tcPr>
          <w:p w14:paraId="0D978C20" w14:textId="2D2C416F"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09E7539D" w14:textId="15D6FE58"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0A7F530E" w14:textId="73E8203A"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51A1E939" w14:textId="2B293BFF"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369A3ED4" w14:textId="77777777" w:rsidTr="002F596C">
        <w:trPr>
          <w:cantSplit/>
          <w:trHeight w:val="250"/>
        </w:trPr>
        <w:tc>
          <w:tcPr>
            <w:tcW w:w="876" w:type="dxa"/>
          </w:tcPr>
          <w:p w14:paraId="33A3EF20" w14:textId="56691139" w:rsidR="002F596C" w:rsidRPr="002F596C" w:rsidRDefault="002F596C" w:rsidP="002F596C">
            <w:pPr>
              <w:tabs>
                <w:tab w:val="left" w:pos="10080"/>
              </w:tabs>
              <w:rPr>
                <w:color w:val="000000"/>
                <w:sz w:val="18"/>
                <w:szCs w:val="18"/>
              </w:rPr>
            </w:pPr>
            <w:r w:rsidRPr="002F596C">
              <w:rPr>
                <w:color w:val="000000"/>
                <w:sz w:val="18"/>
                <w:szCs w:val="18"/>
              </w:rPr>
              <w:t>417-434</w:t>
            </w:r>
          </w:p>
        </w:tc>
        <w:tc>
          <w:tcPr>
            <w:tcW w:w="2742" w:type="dxa"/>
          </w:tcPr>
          <w:p w14:paraId="3319679B" w14:textId="17C6991E"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70A87BFF" w14:textId="38ECCC78"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0AA9EBE9" w14:textId="6F6CF6C0"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33CC104E" w14:textId="424317D0"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6D69C588" w14:textId="77777777" w:rsidTr="002F596C">
        <w:trPr>
          <w:cantSplit/>
          <w:trHeight w:val="250"/>
        </w:trPr>
        <w:tc>
          <w:tcPr>
            <w:tcW w:w="876" w:type="dxa"/>
          </w:tcPr>
          <w:p w14:paraId="34A634B3" w14:textId="0DCBE62D" w:rsidR="002F596C" w:rsidRPr="002F596C" w:rsidRDefault="002F596C" w:rsidP="002F596C">
            <w:pPr>
              <w:tabs>
                <w:tab w:val="left" w:pos="10080"/>
              </w:tabs>
              <w:rPr>
                <w:color w:val="000000"/>
                <w:sz w:val="18"/>
                <w:szCs w:val="18"/>
              </w:rPr>
            </w:pPr>
            <w:r w:rsidRPr="002F596C">
              <w:rPr>
                <w:color w:val="000000"/>
                <w:sz w:val="18"/>
                <w:szCs w:val="18"/>
              </w:rPr>
              <w:t>435-445</w:t>
            </w:r>
          </w:p>
        </w:tc>
        <w:tc>
          <w:tcPr>
            <w:tcW w:w="2742" w:type="dxa"/>
          </w:tcPr>
          <w:p w14:paraId="674092D0" w14:textId="6249F1E3"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334D22F5" w14:textId="49D16B61"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3142F256" w14:textId="021140E2"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7057A535" w14:textId="6AF2CD01"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7989CD6E" w14:textId="77777777" w:rsidTr="002F596C">
        <w:trPr>
          <w:cantSplit/>
          <w:trHeight w:val="250"/>
        </w:trPr>
        <w:tc>
          <w:tcPr>
            <w:tcW w:w="876" w:type="dxa"/>
          </w:tcPr>
          <w:p w14:paraId="5BF28CC3" w14:textId="369AF683" w:rsidR="002F596C" w:rsidRPr="002F596C" w:rsidRDefault="002F596C" w:rsidP="002F596C">
            <w:pPr>
              <w:tabs>
                <w:tab w:val="left" w:pos="10080"/>
              </w:tabs>
              <w:rPr>
                <w:color w:val="000000"/>
                <w:sz w:val="18"/>
                <w:szCs w:val="18"/>
              </w:rPr>
            </w:pPr>
            <w:r w:rsidRPr="002F596C">
              <w:rPr>
                <w:color w:val="000000"/>
                <w:sz w:val="18"/>
                <w:szCs w:val="18"/>
              </w:rPr>
              <w:t>446-463</w:t>
            </w:r>
          </w:p>
        </w:tc>
        <w:tc>
          <w:tcPr>
            <w:tcW w:w="2742" w:type="dxa"/>
          </w:tcPr>
          <w:p w14:paraId="030EE9E3" w14:textId="71EFDBAD"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6E2F6328" w14:textId="19CB5EC1"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2AFBF07E" w14:textId="29FEE2F6"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E45DF07" w14:textId="3255D0D5"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0BDBD86E" w14:textId="77777777" w:rsidTr="002F596C">
        <w:trPr>
          <w:cantSplit/>
          <w:trHeight w:val="250"/>
        </w:trPr>
        <w:tc>
          <w:tcPr>
            <w:tcW w:w="876" w:type="dxa"/>
          </w:tcPr>
          <w:p w14:paraId="5550C5A6" w14:textId="0C0A9AC7" w:rsidR="002F596C" w:rsidRPr="002F596C" w:rsidRDefault="002F596C" w:rsidP="002F596C">
            <w:pPr>
              <w:tabs>
                <w:tab w:val="left" w:pos="10080"/>
              </w:tabs>
              <w:rPr>
                <w:color w:val="000000"/>
                <w:sz w:val="18"/>
                <w:szCs w:val="18"/>
              </w:rPr>
            </w:pPr>
            <w:r w:rsidRPr="002F596C">
              <w:rPr>
                <w:color w:val="000000"/>
                <w:sz w:val="18"/>
                <w:szCs w:val="18"/>
              </w:rPr>
              <w:t>464-474</w:t>
            </w:r>
          </w:p>
        </w:tc>
        <w:tc>
          <w:tcPr>
            <w:tcW w:w="2742" w:type="dxa"/>
          </w:tcPr>
          <w:p w14:paraId="16BB5124" w14:textId="0DE07B38" w:rsidR="002F596C" w:rsidRPr="002F596C" w:rsidRDefault="002F596C" w:rsidP="002F596C">
            <w:pPr>
              <w:tabs>
                <w:tab w:val="left" w:pos="10080"/>
              </w:tabs>
              <w:rPr>
                <w:color w:val="000000"/>
                <w:sz w:val="18"/>
                <w:szCs w:val="18"/>
              </w:rPr>
            </w:pPr>
            <w:r w:rsidRPr="002F596C">
              <w:rPr>
                <w:color w:val="000000"/>
                <w:sz w:val="18"/>
                <w:szCs w:val="18"/>
              </w:rPr>
              <w:t>ISO FileNumber</w:t>
            </w:r>
          </w:p>
        </w:tc>
        <w:tc>
          <w:tcPr>
            <w:tcW w:w="702" w:type="dxa"/>
          </w:tcPr>
          <w:p w14:paraId="2B2491C5" w14:textId="77E3CC49" w:rsidR="002F596C" w:rsidRPr="002F596C" w:rsidRDefault="002F596C" w:rsidP="002F596C">
            <w:pPr>
              <w:tabs>
                <w:tab w:val="left" w:pos="10080"/>
              </w:tabs>
              <w:rPr>
                <w:color w:val="000000"/>
                <w:sz w:val="18"/>
                <w:szCs w:val="18"/>
              </w:rPr>
            </w:pPr>
            <w:r w:rsidRPr="002F596C">
              <w:rPr>
                <w:color w:val="000000"/>
                <w:sz w:val="18"/>
                <w:szCs w:val="18"/>
              </w:rPr>
              <w:t>11</w:t>
            </w:r>
          </w:p>
        </w:tc>
        <w:tc>
          <w:tcPr>
            <w:tcW w:w="468" w:type="dxa"/>
          </w:tcPr>
          <w:p w14:paraId="34F8F52E" w14:textId="79210E84"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4DE2AB8B" w14:textId="0436E3DB" w:rsidR="002F596C" w:rsidRPr="002F596C" w:rsidRDefault="002F596C" w:rsidP="002F596C">
            <w:pPr>
              <w:tabs>
                <w:tab w:val="left" w:pos="10080"/>
              </w:tabs>
              <w:rPr>
                <w:color w:val="000000"/>
                <w:sz w:val="18"/>
                <w:szCs w:val="18"/>
              </w:rPr>
            </w:pPr>
            <w:r w:rsidRPr="002F596C">
              <w:rPr>
                <w:color w:val="000000"/>
                <w:sz w:val="18"/>
                <w:szCs w:val="18"/>
              </w:rPr>
              <w:t>ISO FileNumber of Matching Report</w:t>
            </w:r>
          </w:p>
        </w:tc>
      </w:tr>
      <w:tr w:rsidR="002F596C" w:rsidRPr="002F596C" w14:paraId="2BDD9CA4" w14:textId="77777777" w:rsidTr="002F596C">
        <w:trPr>
          <w:cantSplit/>
          <w:trHeight w:val="250"/>
        </w:trPr>
        <w:tc>
          <w:tcPr>
            <w:tcW w:w="876" w:type="dxa"/>
          </w:tcPr>
          <w:p w14:paraId="354CF2B0" w14:textId="6FCEFBBE" w:rsidR="002F596C" w:rsidRPr="002F596C" w:rsidRDefault="002F596C" w:rsidP="002F596C">
            <w:pPr>
              <w:tabs>
                <w:tab w:val="left" w:pos="10080"/>
              </w:tabs>
              <w:rPr>
                <w:color w:val="000000"/>
                <w:sz w:val="18"/>
                <w:szCs w:val="18"/>
              </w:rPr>
            </w:pPr>
            <w:r w:rsidRPr="002F596C">
              <w:rPr>
                <w:color w:val="000000"/>
                <w:sz w:val="18"/>
                <w:szCs w:val="18"/>
              </w:rPr>
              <w:t>475-492</w:t>
            </w:r>
          </w:p>
        </w:tc>
        <w:tc>
          <w:tcPr>
            <w:tcW w:w="2742" w:type="dxa"/>
          </w:tcPr>
          <w:p w14:paraId="64072533" w14:textId="729CA2C1" w:rsidR="002F596C" w:rsidRPr="002F596C" w:rsidRDefault="002F596C" w:rsidP="002F596C">
            <w:pPr>
              <w:tabs>
                <w:tab w:val="left" w:pos="10080"/>
              </w:tabs>
              <w:rPr>
                <w:color w:val="000000"/>
                <w:sz w:val="18"/>
                <w:szCs w:val="18"/>
              </w:rPr>
            </w:pPr>
            <w:r w:rsidRPr="002F596C">
              <w:rPr>
                <w:color w:val="000000"/>
                <w:sz w:val="18"/>
                <w:szCs w:val="18"/>
              </w:rPr>
              <w:t>Summary Code</w:t>
            </w:r>
          </w:p>
        </w:tc>
        <w:tc>
          <w:tcPr>
            <w:tcW w:w="702" w:type="dxa"/>
          </w:tcPr>
          <w:p w14:paraId="012AF883" w14:textId="7E1CB454" w:rsidR="002F596C" w:rsidRPr="002F596C" w:rsidRDefault="002F596C" w:rsidP="002F596C">
            <w:pPr>
              <w:tabs>
                <w:tab w:val="left" w:pos="10080"/>
              </w:tabs>
              <w:rPr>
                <w:color w:val="000000"/>
                <w:sz w:val="18"/>
                <w:szCs w:val="18"/>
              </w:rPr>
            </w:pPr>
            <w:r w:rsidRPr="002F596C">
              <w:rPr>
                <w:color w:val="000000"/>
                <w:sz w:val="18"/>
                <w:szCs w:val="18"/>
              </w:rPr>
              <w:t>18</w:t>
            </w:r>
          </w:p>
        </w:tc>
        <w:tc>
          <w:tcPr>
            <w:tcW w:w="468" w:type="dxa"/>
          </w:tcPr>
          <w:p w14:paraId="688C6B0A" w14:textId="2E3F0236"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DF35A57" w14:textId="4244A9A8" w:rsidR="002F596C" w:rsidRPr="002F596C" w:rsidRDefault="002F596C" w:rsidP="002F596C">
            <w:pPr>
              <w:tabs>
                <w:tab w:val="left" w:pos="10080"/>
              </w:tabs>
              <w:rPr>
                <w:color w:val="000000"/>
                <w:sz w:val="18"/>
                <w:szCs w:val="18"/>
              </w:rPr>
            </w:pPr>
            <w:r w:rsidRPr="002F596C">
              <w:rPr>
                <w:color w:val="000000"/>
                <w:sz w:val="18"/>
                <w:szCs w:val="18"/>
              </w:rPr>
              <w:t>Summary Reasons 9 @ 2 byte     See Appendix C</w:t>
            </w:r>
          </w:p>
        </w:tc>
      </w:tr>
      <w:tr w:rsidR="002F596C" w:rsidRPr="002F596C" w14:paraId="01FE5ABA" w14:textId="77777777" w:rsidTr="002F596C">
        <w:trPr>
          <w:cantSplit/>
          <w:trHeight w:val="250"/>
        </w:trPr>
        <w:tc>
          <w:tcPr>
            <w:tcW w:w="876" w:type="dxa"/>
          </w:tcPr>
          <w:p w14:paraId="35ADD2F7" w14:textId="15EB3803" w:rsidR="002F596C" w:rsidRPr="002F596C" w:rsidRDefault="002F596C" w:rsidP="002F596C">
            <w:pPr>
              <w:tabs>
                <w:tab w:val="left" w:pos="10080"/>
              </w:tabs>
              <w:rPr>
                <w:color w:val="000000"/>
                <w:sz w:val="18"/>
                <w:szCs w:val="18"/>
              </w:rPr>
            </w:pPr>
            <w:r w:rsidRPr="002F596C">
              <w:rPr>
                <w:color w:val="000000"/>
                <w:sz w:val="18"/>
                <w:szCs w:val="18"/>
              </w:rPr>
              <w:t>493-512</w:t>
            </w:r>
          </w:p>
        </w:tc>
        <w:tc>
          <w:tcPr>
            <w:tcW w:w="2742" w:type="dxa"/>
          </w:tcPr>
          <w:p w14:paraId="688322D9" w14:textId="7BD08588" w:rsidR="002F596C" w:rsidRPr="002F596C" w:rsidRDefault="002F596C" w:rsidP="002F596C">
            <w:pPr>
              <w:tabs>
                <w:tab w:val="left" w:pos="10080"/>
              </w:tabs>
              <w:rPr>
                <w:color w:val="000000"/>
                <w:sz w:val="18"/>
                <w:szCs w:val="18"/>
              </w:rPr>
            </w:pPr>
            <w:r w:rsidRPr="002F596C">
              <w:rPr>
                <w:color w:val="000000"/>
                <w:sz w:val="18"/>
                <w:szCs w:val="18"/>
              </w:rPr>
              <w:t xml:space="preserve">Filler </w:t>
            </w:r>
          </w:p>
        </w:tc>
        <w:tc>
          <w:tcPr>
            <w:tcW w:w="702" w:type="dxa"/>
          </w:tcPr>
          <w:p w14:paraId="09DCC5DD" w14:textId="099FBD54" w:rsidR="002F596C" w:rsidRPr="002F596C" w:rsidRDefault="002F596C" w:rsidP="002F596C">
            <w:pPr>
              <w:tabs>
                <w:tab w:val="left" w:pos="10080"/>
              </w:tabs>
              <w:rPr>
                <w:color w:val="000000"/>
                <w:sz w:val="18"/>
                <w:szCs w:val="18"/>
              </w:rPr>
            </w:pPr>
            <w:r w:rsidRPr="002F596C">
              <w:rPr>
                <w:color w:val="000000"/>
                <w:sz w:val="18"/>
                <w:szCs w:val="18"/>
              </w:rPr>
              <w:t>20</w:t>
            </w:r>
          </w:p>
        </w:tc>
        <w:tc>
          <w:tcPr>
            <w:tcW w:w="468" w:type="dxa"/>
          </w:tcPr>
          <w:p w14:paraId="759F5964" w14:textId="77777777" w:rsidR="002F596C" w:rsidRPr="002F596C" w:rsidRDefault="002F596C" w:rsidP="002F596C">
            <w:pPr>
              <w:tabs>
                <w:tab w:val="left" w:pos="10080"/>
              </w:tabs>
              <w:rPr>
                <w:color w:val="000000"/>
                <w:sz w:val="18"/>
                <w:szCs w:val="18"/>
              </w:rPr>
            </w:pPr>
          </w:p>
        </w:tc>
        <w:tc>
          <w:tcPr>
            <w:tcW w:w="6030" w:type="dxa"/>
          </w:tcPr>
          <w:p w14:paraId="7D3554AD" w14:textId="502EEA00" w:rsidR="002F596C" w:rsidRPr="002F596C" w:rsidRDefault="002F596C" w:rsidP="002F596C">
            <w:pPr>
              <w:tabs>
                <w:tab w:val="left" w:pos="10080"/>
              </w:tabs>
              <w:rPr>
                <w:color w:val="000000"/>
                <w:sz w:val="18"/>
                <w:szCs w:val="18"/>
              </w:rPr>
            </w:pPr>
            <w:r w:rsidRPr="002F596C">
              <w:rPr>
                <w:color w:val="000000"/>
                <w:sz w:val="18"/>
                <w:szCs w:val="18"/>
              </w:rPr>
              <w:t>Spaces</w:t>
            </w:r>
          </w:p>
        </w:tc>
      </w:tr>
    </w:tbl>
    <w:p w14:paraId="27248635" w14:textId="19232906" w:rsidR="000D1E0B" w:rsidRPr="001C4DFD" w:rsidRDefault="000D1E0B" w:rsidP="002E484D">
      <w:pPr>
        <w:pStyle w:val="Heading3"/>
      </w:pPr>
      <w:bookmarkStart w:id="486" w:name="_Toc277238914"/>
      <w:bookmarkStart w:id="487" w:name="_Toc108455792"/>
      <w:bookmarkStart w:id="488" w:name="_Toc191985671"/>
      <w:r w:rsidRPr="001C4DFD">
        <w:t>Record MSKI – Key Indicator Record – Involved Party/Service</w:t>
      </w:r>
      <w:bookmarkEnd w:id="486"/>
      <w:bookmarkEnd w:id="487"/>
      <w:bookmarkEnd w:id="488"/>
      <w:r w:rsidRPr="001C4DFD">
        <w:t xml:space="preserve"> </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D1E0B" w:rsidRPr="002F596C" w14:paraId="78FAF94A" w14:textId="77777777" w:rsidTr="002F596C">
        <w:trPr>
          <w:cantSplit/>
          <w:trHeight w:val="210"/>
        </w:trPr>
        <w:tc>
          <w:tcPr>
            <w:tcW w:w="900" w:type="dxa"/>
          </w:tcPr>
          <w:p w14:paraId="3F3D6F6D" w14:textId="77777777" w:rsidR="000D1E0B" w:rsidRPr="002F596C" w:rsidRDefault="000D1E0B" w:rsidP="00335AF3">
            <w:pPr>
              <w:tabs>
                <w:tab w:val="left" w:pos="10080"/>
              </w:tabs>
              <w:rPr>
                <w:b/>
                <w:color w:val="000000"/>
                <w:sz w:val="18"/>
                <w:szCs w:val="18"/>
              </w:rPr>
            </w:pPr>
            <w:r w:rsidRPr="002F596C">
              <w:rPr>
                <w:b/>
                <w:color w:val="000000"/>
                <w:sz w:val="18"/>
                <w:szCs w:val="18"/>
              </w:rPr>
              <w:t>Position</w:t>
            </w:r>
          </w:p>
        </w:tc>
        <w:tc>
          <w:tcPr>
            <w:tcW w:w="2700" w:type="dxa"/>
          </w:tcPr>
          <w:p w14:paraId="32E89013" w14:textId="77777777" w:rsidR="000D1E0B" w:rsidRPr="002F596C" w:rsidRDefault="000D1E0B" w:rsidP="00335AF3">
            <w:pPr>
              <w:tabs>
                <w:tab w:val="left" w:pos="10080"/>
              </w:tabs>
              <w:rPr>
                <w:b/>
                <w:color w:val="000000"/>
                <w:sz w:val="18"/>
                <w:szCs w:val="18"/>
              </w:rPr>
            </w:pPr>
            <w:r w:rsidRPr="002F596C">
              <w:rPr>
                <w:b/>
                <w:color w:val="000000"/>
                <w:sz w:val="18"/>
                <w:szCs w:val="18"/>
              </w:rPr>
              <w:t>Field Name</w:t>
            </w:r>
          </w:p>
        </w:tc>
        <w:tc>
          <w:tcPr>
            <w:tcW w:w="720" w:type="dxa"/>
          </w:tcPr>
          <w:p w14:paraId="1EEBFCD3" w14:textId="77777777" w:rsidR="000D1E0B" w:rsidRPr="002F596C" w:rsidRDefault="000D1E0B" w:rsidP="00335AF3">
            <w:pPr>
              <w:tabs>
                <w:tab w:val="left" w:pos="10080"/>
              </w:tabs>
              <w:rPr>
                <w:b/>
                <w:color w:val="000000"/>
                <w:sz w:val="18"/>
                <w:szCs w:val="18"/>
              </w:rPr>
            </w:pPr>
            <w:r w:rsidRPr="002F596C">
              <w:rPr>
                <w:b/>
                <w:color w:val="000000"/>
                <w:sz w:val="18"/>
                <w:szCs w:val="18"/>
              </w:rPr>
              <w:t>Length</w:t>
            </w:r>
          </w:p>
        </w:tc>
        <w:tc>
          <w:tcPr>
            <w:tcW w:w="450" w:type="dxa"/>
          </w:tcPr>
          <w:p w14:paraId="5E4EEEE9" w14:textId="77777777" w:rsidR="000D1E0B" w:rsidRPr="002F596C" w:rsidRDefault="000D1E0B" w:rsidP="00335AF3">
            <w:pPr>
              <w:tabs>
                <w:tab w:val="left" w:pos="10080"/>
              </w:tabs>
              <w:rPr>
                <w:b/>
                <w:color w:val="000000"/>
                <w:sz w:val="18"/>
                <w:szCs w:val="18"/>
              </w:rPr>
            </w:pPr>
            <w:r w:rsidRPr="002F596C">
              <w:rPr>
                <w:b/>
                <w:color w:val="000000"/>
                <w:sz w:val="18"/>
                <w:szCs w:val="18"/>
              </w:rPr>
              <w:t>Type</w:t>
            </w:r>
          </w:p>
        </w:tc>
        <w:tc>
          <w:tcPr>
            <w:tcW w:w="6030" w:type="dxa"/>
          </w:tcPr>
          <w:p w14:paraId="15304CB2" w14:textId="77777777" w:rsidR="000D1E0B" w:rsidRPr="002F596C" w:rsidRDefault="000D1E0B" w:rsidP="00335AF3">
            <w:pPr>
              <w:tabs>
                <w:tab w:val="left" w:pos="10080"/>
              </w:tabs>
              <w:rPr>
                <w:b/>
                <w:color w:val="000000"/>
                <w:sz w:val="18"/>
                <w:szCs w:val="18"/>
              </w:rPr>
            </w:pPr>
            <w:r w:rsidRPr="002F596C">
              <w:rPr>
                <w:b/>
                <w:color w:val="000000"/>
                <w:sz w:val="18"/>
                <w:szCs w:val="18"/>
              </w:rPr>
              <w:t>Description</w:t>
            </w:r>
          </w:p>
        </w:tc>
      </w:tr>
      <w:tr w:rsidR="000D1E0B" w:rsidRPr="002F596C" w14:paraId="52D261E4" w14:textId="77777777" w:rsidTr="002F596C">
        <w:trPr>
          <w:cantSplit/>
          <w:trHeight w:val="233"/>
        </w:trPr>
        <w:tc>
          <w:tcPr>
            <w:tcW w:w="900" w:type="dxa"/>
          </w:tcPr>
          <w:p w14:paraId="4F3A87AA" w14:textId="77777777" w:rsidR="000D1E0B" w:rsidRPr="002F596C" w:rsidRDefault="000D1E0B" w:rsidP="00335AF3">
            <w:pPr>
              <w:tabs>
                <w:tab w:val="left" w:pos="10080"/>
              </w:tabs>
              <w:rPr>
                <w:color w:val="000000"/>
                <w:sz w:val="18"/>
                <w:szCs w:val="18"/>
              </w:rPr>
            </w:pPr>
            <w:r w:rsidRPr="002F596C">
              <w:rPr>
                <w:color w:val="000000"/>
                <w:sz w:val="18"/>
                <w:szCs w:val="18"/>
              </w:rPr>
              <w:t>1-10</w:t>
            </w:r>
          </w:p>
        </w:tc>
        <w:tc>
          <w:tcPr>
            <w:tcW w:w="2700" w:type="dxa"/>
          </w:tcPr>
          <w:p w14:paraId="1373614C" w14:textId="77777777" w:rsidR="000D1E0B" w:rsidRPr="002F596C" w:rsidRDefault="000D1E0B" w:rsidP="00335AF3">
            <w:pPr>
              <w:tabs>
                <w:tab w:val="left" w:pos="10080"/>
              </w:tabs>
              <w:rPr>
                <w:color w:val="000000"/>
                <w:sz w:val="18"/>
                <w:szCs w:val="18"/>
              </w:rPr>
            </w:pPr>
            <w:r w:rsidRPr="002F596C">
              <w:rPr>
                <w:color w:val="000000"/>
                <w:sz w:val="18"/>
                <w:szCs w:val="18"/>
              </w:rPr>
              <w:t>Record Key</w:t>
            </w:r>
          </w:p>
        </w:tc>
        <w:tc>
          <w:tcPr>
            <w:tcW w:w="720" w:type="dxa"/>
          </w:tcPr>
          <w:p w14:paraId="4C686099"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0" w:type="dxa"/>
          </w:tcPr>
          <w:p w14:paraId="5B4EAC11"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42BE3E3" w14:textId="77777777" w:rsidR="000D1E0B" w:rsidRPr="002F596C" w:rsidRDefault="000D1E0B" w:rsidP="00335AF3">
            <w:pPr>
              <w:tabs>
                <w:tab w:val="left" w:pos="10080"/>
              </w:tabs>
              <w:rPr>
                <w:color w:val="000000"/>
                <w:sz w:val="18"/>
                <w:szCs w:val="18"/>
              </w:rPr>
            </w:pPr>
            <w:r w:rsidRPr="002F596C">
              <w:rPr>
                <w:color w:val="000000"/>
                <w:sz w:val="18"/>
                <w:szCs w:val="18"/>
              </w:rPr>
              <w:t>Previously Described. Record Type = MSKI</w:t>
            </w:r>
          </w:p>
        </w:tc>
      </w:tr>
      <w:tr w:rsidR="000D1E0B" w:rsidRPr="002F596C" w14:paraId="35CFBA20" w14:textId="77777777" w:rsidTr="002F596C">
        <w:trPr>
          <w:cantSplit/>
          <w:trHeight w:val="250"/>
        </w:trPr>
        <w:tc>
          <w:tcPr>
            <w:tcW w:w="900" w:type="dxa"/>
          </w:tcPr>
          <w:p w14:paraId="6C024D5B" w14:textId="77777777" w:rsidR="000D1E0B" w:rsidRPr="002F596C" w:rsidRDefault="000D1E0B" w:rsidP="00335AF3">
            <w:pPr>
              <w:tabs>
                <w:tab w:val="left" w:pos="10080"/>
              </w:tabs>
              <w:rPr>
                <w:color w:val="000000"/>
                <w:sz w:val="18"/>
                <w:szCs w:val="18"/>
              </w:rPr>
            </w:pPr>
            <w:r w:rsidRPr="002F596C">
              <w:rPr>
                <w:color w:val="000000"/>
                <w:sz w:val="18"/>
                <w:szCs w:val="18"/>
              </w:rPr>
              <w:t>11-12</w:t>
            </w:r>
          </w:p>
        </w:tc>
        <w:tc>
          <w:tcPr>
            <w:tcW w:w="2700" w:type="dxa"/>
          </w:tcPr>
          <w:p w14:paraId="2F5E7A9F"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w:t>
            </w:r>
          </w:p>
        </w:tc>
        <w:tc>
          <w:tcPr>
            <w:tcW w:w="720" w:type="dxa"/>
          </w:tcPr>
          <w:p w14:paraId="5692E23A"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5BFDBB50"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007C9A6"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411482CF" w14:textId="77777777" w:rsidTr="002F596C">
        <w:trPr>
          <w:cantSplit/>
          <w:trHeight w:val="250"/>
        </w:trPr>
        <w:tc>
          <w:tcPr>
            <w:tcW w:w="900" w:type="dxa"/>
          </w:tcPr>
          <w:p w14:paraId="7D2428C6" w14:textId="77777777" w:rsidR="000D1E0B" w:rsidRPr="002F596C" w:rsidRDefault="000D1E0B" w:rsidP="00335AF3">
            <w:pPr>
              <w:tabs>
                <w:tab w:val="left" w:pos="10080"/>
              </w:tabs>
              <w:rPr>
                <w:color w:val="000000"/>
                <w:sz w:val="18"/>
                <w:szCs w:val="18"/>
              </w:rPr>
            </w:pPr>
            <w:r w:rsidRPr="002F596C">
              <w:rPr>
                <w:color w:val="000000"/>
                <w:sz w:val="18"/>
                <w:szCs w:val="18"/>
              </w:rPr>
              <w:t>13-14</w:t>
            </w:r>
          </w:p>
        </w:tc>
        <w:tc>
          <w:tcPr>
            <w:tcW w:w="2700" w:type="dxa"/>
          </w:tcPr>
          <w:p w14:paraId="6F3D3B3F" w14:textId="77777777" w:rsidR="000D1E0B" w:rsidRPr="002F596C" w:rsidRDefault="000D1E0B" w:rsidP="00335AF3">
            <w:pPr>
              <w:tabs>
                <w:tab w:val="left" w:pos="10080"/>
              </w:tabs>
              <w:rPr>
                <w:color w:val="000000"/>
                <w:sz w:val="18"/>
                <w:szCs w:val="18"/>
              </w:rPr>
            </w:pPr>
            <w:r w:rsidRPr="002F596C">
              <w:rPr>
                <w:color w:val="000000"/>
                <w:sz w:val="18"/>
                <w:szCs w:val="18"/>
              </w:rPr>
              <w:t>Key Indicator Code 2</w:t>
            </w:r>
          </w:p>
        </w:tc>
        <w:tc>
          <w:tcPr>
            <w:tcW w:w="720" w:type="dxa"/>
          </w:tcPr>
          <w:p w14:paraId="1B16E1E4"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57E4A0F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901472D"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0BF2BC06" w14:textId="77777777" w:rsidTr="002F596C">
        <w:trPr>
          <w:cantSplit/>
          <w:trHeight w:val="250"/>
        </w:trPr>
        <w:tc>
          <w:tcPr>
            <w:tcW w:w="900" w:type="dxa"/>
          </w:tcPr>
          <w:p w14:paraId="4AEB039C" w14:textId="77777777" w:rsidR="000D1E0B" w:rsidRPr="002F596C" w:rsidRDefault="000D1E0B" w:rsidP="00335AF3">
            <w:pPr>
              <w:tabs>
                <w:tab w:val="left" w:pos="10080"/>
              </w:tabs>
              <w:rPr>
                <w:color w:val="000000"/>
                <w:sz w:val="18"/>
                <w:szCs w:val="18"/>
              </w:rPr>
            </w:pPr>
            <w:r w:rsidRPr="002F596C">
              <w:rPr>
                <w:color w:val="000000"/>
                <w:sz w:val="18"/>
                <w:szCs w:val="18"/>
              </w:rPr>
              <w:t>15-16</w:t>
            </w:r>
          </w:p>
        </w:tc>
        <w:tc>
          <w:tcPr>
            <w:tcW w:w="2700" w:type="dxa"/>
          </w:tcPr>
          <w:p w14:paraId="34F64B4B" w14:textId="77777777" w:rsidR="000D1E0B" w:rsidRPr="002F596C" w:rsidRDefault="000D1E0B" w:rsidP="00335AF3">
            <w:pPr>
              <w:tabs>
                <w:tab w:val="left" w:pos="10080"/>
              </w:tabs>
              <w:rPr>
                <w:color w:val="000000"/>
                <w:sz w:val="18"/>
                <w:szCs w:val="18"/>
              </w:rPr>
            </w:pPr>
            <w:r w:rsidRPr="002F596C">
              <w:rPr>
                <w:color w:val="000000"/>
                <w:sz w:val="18"/>
                <w:szCs w:val="18"/>
              </w:rPr>
              <w:t>Key Indicator Code 3</w:t>
            </w:r>
          </w:p>
        </w:tc>
        <w:tc>
          <w:tcPr>
            <w:tcW w:w="720" w:type="dxa"/>
          </w:tcPr>
          <w:p w14:paraId="67B34AFE"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6450EECD"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FE62A55"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40C4D777" w14:textId="77777777" w:rsidTr="002F596C">
        <w:trPr>
          <w:cantSplit/>
          <w:trHeight w:val="250"/>
        </w:trPr>
        <w:tc>
          <w:tcPr>
            <w:tcW w:w="900" w:type="dxa"/>
          </w:tcPr>
          <w:p w14:paraId="7A23EE0B" w14:textId="77777777" w:rsidR="000D1E0B" w:rsidRPr="002F596C" w:rsidRDefault="000D1E0B" w:rsidP="00335AF3">
            <w:pPr>
              <w:tabs>
                <w:tab w:val="left" w:pos="10080"/>
              </w:tabs>
              <w:rPr>
                <w:color w:val="000000"/>
                <w:sz w:val="18"/>
                <w:szCs w:val="18"/>
              </w:rPr>
            </w:pPr>
            <w:r w:rsidRPr="002F596C">
              <w:rPr>
                <w:color w:val="000000"/>
                <w:sz w:val="18"/>
                <w:szCs w:val="18"/>
              </w:rPr>
              <w:t>17-18</w:t>
            </w:r>
          </w:p>
        </w:tc>
        <w:tc>
          <w:tcPr>
            <w:tcW w:w="2700" w:type="dxa"/>
          </w:tcPr>
          <w:p w14:paraId="4F702138" w14:textId="77777777" w:rsidR="000D1E0B" w:rsidRPr="002F596C" w:rsidRDefault="000D1E0B" w:rsidP="00335AF3">
            <w:pPr>
              <w:tabs>
                <w:tab w:val="left" w:pos="10080"/>
              </w:tabs>
              <w:rPr>
                <w:color w:val="000000"/>
                <w:sz w:val="18"/>
                <w:szCs w:val="18"/>
              </w:rPr>
            </w:pPr>
            <w:r w:rsidRPr="002F596C">
              <w:rPr>
                <w:color w:val="000000"/>
                <w:sz w:val="18"/>
                <w:szCs w:val="18"/>
              </w:rPr>
              <w:t>Key Indicator Code 4</w:t>
            </w:r>
          </w:p>
        </w:tc>
        <w:tc>
          <w:tcPr>
            <w:tcW w:w="720" w:type="dxa"/>
          </w:tcPr>
          <w:p w14:paraId="1BB739B0"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5F2CCE55"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4F471F6"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19D32932" w14:textId="77777777" w:rsidTr="002F596C">
        <w:trPr>
          <w:cantSplit/>
          <w:trHeight w:val="250"/>
        </w:trPr>
        <w:tc>
          <w:tcPr>
            <w:tcW w:w="900" w:type="dxa"/>
          </w:tcPr>
          <w:p w14:paraId="5A8AB5B0" w14:textId="77777777" w:rsidR="000D1E0B" w:rsidRPr="002F596C" w:rsidRDefault="000D1E0B" w:rsidP="00335AF3">
            <w:pPr>
              <w:tabs>
                <w:tab w:val="left" w:pos="10080"/>
              </w:tabs>
              <w:rPr>
                <w:color w:val="000000"/>
                <w:sz w:val="18"/>
                <w:szCs w:val="18"/>
              </w:rPr>
            </w:pPr>
            <w:r w:rsidRPr="002F596C">
              <w:rPr>
                <w:color w:val="000000"/>
                <w:sz w:val="18"/>
                <w:szCs w:val="18"/>
              </w:rPr>
              <w:t>19-20</w:t>
            </w:r>
          </w:p>
        </w:tc>
        <w:tc>
          <w:tcPr>
            <w:tcW w:w="2700" w:type="dxa"/>
          </w:tcPr>
          <w:p w14:paraId="16690964" w14:textId="77777777" w:rsidR="000D1E0B" w:rsidRPr="002F596C" w:rsidRDefault="000D1E0B" w:rsidP="00335AF3">
            <w:pPr>
              <w:tabs>
                <w:tab w:val="left" w:pos="10080"/>
              </w:tabs>
              <w:rPr>
                <w:color w:val="000000"/>
                <w:sz w:val="18"/>
                <w:szCs w:val="18"/>
              </w:rPr>
            </w:pPr>
            <w:r w:rsidRPr="002F596C">
              <w:rPr>
                <w:color w:val="000000"/>
                <w:sz w:val="18"/>
                <w:szCs w:val="18"/>
              </w:rPr>
              <w:t>Key Indicator Code 5</w:t>
            </w:r>
          </w:p>
        </w:tc>
        <w:tc>
          <w:tcPr>
            <w:tcW w:w="720" w:type="dxa"/>
          </w:tcPr>
          <w:p w14:paraId="5699FCBF"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6C8206CC"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34BB107"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321697F6" w14:textId="77777777" w:rsidTr="002F596C">
        <w:trPr>
          <w:cantSplit/>
          <w:trHeight w:val="250"/>
        </w:trPr>
        <w:tc>
          <w:tcPr>
            <w:tcW w:w="900" w:type="dxa"/>
          </w:tcPr>
          <w:p w14:paraId="54E019DC" w14:textId="77777777" w:rsidR="000D1E0B" w:rsidRPr="002F596C" w:rsidRDefault="000D1E0B" w:rsidP="00335AF3">
            <w:pPr>
              <w:tabs>
                <w:tab w:val="left" w:pos="10080"/>
              </w:tabs>
              <w:rPr>
                <w:color w:val="000000"/>
                <w:sz w:val="18"/>
                <w:szCs w:val="18"/>
              </w:rPr>
            </w:pPr>
            <w:r w:rsidRPr="002F596C">
              <w:rPr>
                <w:color w:val="000000"/>
                <w:sz w:val="18"/>
                <w:szCs w:val="18"/>
              </w:rPr>
              <w:t>21-22</w:t>
            </w:r>
          </w:p>
        </w:tc>
        <w:tc>
          <w:tcPr>
            <w:tcW w:w="2700" w:type="dxa"/>
          </w:tcPr>
          <w:p w14:paraId="344CFDB1" w14:textId="77777777" w:rsidR="000D1E0B" w:rsidRPr="002F596C" w:rsidRDefault="000D1E0B" w:rsidP="00335AF3">
            <w:pPr>
              <w:tabs>
                <w:tab w:val="left" w:pos="10080"/>
              </w:tabs>
              <w:rPr>
                <w:color w:val="000000"/>
                <w:sz w:val="18"/>
                <w:szCs w:val="18"/>
              </w:rPr>
            </w:pPr>
            <w:r w:rsidRPr="002F596C">
              <w:rPr>
                <w:color w:val="000000"/>
                <w:sz w:val="18"/>
                <w:szCs w:val="18"/>
              </w:rPr>
              <w:t>Key Indicator Code 6</w:t>
            </w:r>
          </w:p>
        </w:tc>
        <w:tc>
          <w:tcPr>
            <w:tcW w:w="720" w:type="dxa"/>
          </w:tcPr>
          <w:p w14:paraId="08AD30F1"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773B4585"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7E6F375"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098AEE02" w14:textId="77777777" w:rsidTr="002F596C">
        <w:trPr>
          <w:cantSplit/>
          <w:trHeight w:val="250"/>
        </w:trPr>
        <w:tc>
          <w:tcPr>
            <w:tcW w:w="900" w:type="dxa"/>
          </w:tcPr>
          <w:p w14:paraId="27D084A5" w14:textId="77777777" w:rsidR="000D1E0B" w:rsidRPr="002F596C" w:rsidRDefault="000D1E0B" w:rsidP="00335AF3">
            <w:pPr>
              <w:tabs>
                <w:tab w:val="left" w:pos="10080"/>
              </w:tabs>
              <w:rPr>
                <w:color w:val="000000"/>
                <w:sz w:val="18"/>
                <w:szCs w:val="18"/>
              </w:rPr>
            </w:pPr>
            <w:r w:rsidRPr="002F596C">
              <w:rPr>
                <w:color w:val="000000"/>
                <w:sz w:val="18"/>
                <w:szCs w:val="18"/>
              </w:rPr>
              <w:t>23-24</w:t>
            </w:r>
          </w:p>
        </w:tc>
        <w:tc>
          <w:tcPr>
            <w:tcW w:w="2700" w:type="dxa"/>
          </w:tcPr>
          <w:p w14:paraId="057D8456" w14:textId="77777777" w:rsidR="000D1E0B" w:rsidRPr="002F596C" w:rsidRDefault="000D1E0B" w:rsidP="00335AF3">
            <w:pPr>
              <w:tabs>
                <w:tab w:val="left" w:pos="10080"/>
              </w:tabs>
              <w:rPr>
                <w:color w:val="000000"/>
                <w:sz w:val="18"/>
                <w:szCs w:val="18"/>
              </w:rPr>
            </w:pPr>
            <w:r w:rsidRPr="002F596C">
              <w:rPr>
                <w:color w:val="000000"/>
                <w:sz w:val="18"/>
                <w:szCs w:val="18"/>
              </w:rPr>
              <w:t>Key Indicator Code 7</w:t>
            </w:r>
          </w:p>
        </w:tc>
        <w:tc>
          <w:tcPr>
            <w:tcW w:w="720" w:type="dxa"/>
          </w:tcPr>
          <w:p w14:paraId="3B4A9B47"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3833C9E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5D6B92E"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5246618A" w14:textId="77777777" w:rsidTr="002F596C">
        <w:trPr>
          <w:cantSplit/>
          <w:trHeight w:val="250"/>
        </w:trPr>
        <w:tc>
          <w:tcPr>
            <w:tcW w:w="900" w:type="dxa"/>
          </w:tcPr>
          <w:p w14:paraId="31D98377" w14:textId="77777777" w:rsidR="000D1E0B" w:rsidRPr="002F596C" w:rsidRDefault="000D1E0B" w:rsidP="00335AF3">
            <w:pPr>
              <w:tabs>
                <w:tab w:val="left" w:pos="10080"/>
              </w:tabs>
              <w:rPr>
                <w:color w:val="000000"/>
                <w:sz w:val="18"/>
                <w:szCs w:val="18"/>
              </w:rPr>
            </w:pPr>
            <w:r w:rsidRPr="002F596C">
              <w:rPr>
                <w:color w:val="000000"/>
                <w:sz w:val="18"/>
                <w:szCs w:val="18"/>
              </w:rPr>
              <w:t>25-26</w:t>
            </w:r>
          </w:p>
        </w:tc>
        <w:tc>
          <w:tcPr>
            <w:tcW w:w="2700" w:type="dxa"/>
          </w:tcPr>
          <w:p w14:paraId="009543AD" w14:textId="77777777" w:rsidR="000D1E0B" w:rsidRPr="002F596C" w:rsidRDefault="000D1E0B" w:rsidP="00335AF3">
            <w:pPr>
              <w:tabs>
                <w:tab w:val="left" w:pos="10080"/>
              </w:tabs>
              <w:rPr>
                <w:color w:val="000000"/>
                <w:sz w:val="18"/>
                <w:szCs w:val="18"/>
              </w:rPr>
            </w:pPr>
            <w:r w:rsidRPr="002F596C">
              <w:rPr>
                <w:color w:val="000000"/>
                <w:sz w:val="18"/>
                <w:szCs w:val="18"/>
              </w:rPr>
              <w:t>Key Indicator Code 8</w:t>
            </w:r>
          </w:p>
        </w:tc>
        <w:tc>
          <w:tcPr>
            <w:tcW w:w="720" w:type="dxa"/>
          </w:tcPr>
          <w:p w14:paraId="7951F659"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58649E81"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721AF14"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5022C81B" w14:textId="77777777" w:rsidTr="002F596C">
        <w:trPr>
          <w:cantSplit/>
          <w:trHeight w:val="250"/>
        </w:trPr>
        <w:tc>
          <w:tcPr>
            <w:tcW w:w="900" w:type="dxa"/>
          </w:tcPr>
          <w:p w14:paraId="7118CBB6" w14:textId="77777777" w:rsidR="000D1E0B" w:rsidRPr="002F596C" w:rsidRDefault="000D1E0B" w:rsidP="00335AF3">
            <w:pPr>
              <w:tabs>
                <w:tab w:val="left" w:pos="10080"/>
              </w:tabs>
              <w:rPr>
                <w:color w:val="000000"/>
                <w:sz w:val="18"/>
                <w:szCs w:val="18"/>
              </w:rPr>
            </w:pPr>
            <w:r w:rsidRPr="002F596C">
              <w:rPr>
                <w:color w:val="000000"/>
                <w:sz w:val="18"/>
                <w:szCs w:val="18"/>
              </w:rPr>
              <w:t>27-28</w:t>
            </w:r>
          </w:p>
        </w:tc>
        <w:tc>
          <w:tcPr>
            <w:tcW w:w="2700" w:type="dxa"/>
          </w:tcPr>
          <w:p w14:paraId="5F4C0A7D" w14:textId="77777777" w:rsidR="000D1E0B" w:rsidRPr="002F596C" w:rsidRDefault="000D1E0B" w:rsidP="00335AF3">
            <w:pPr>
              <w:tabs>
                <w:tab w:val="left" w:pos="10080"/>
              </w:tabs>
              <w:rPr>
                <w:color w:val="000000"/>
                <w:sz w:val="18"/>
                <w:szCs w:val="18"/>
              </w:rPr>
            </w:pPr>
            <w:r w:rsidRPr="002F596C">
              <w:rPr>
                <w:color w:val="000000"/>
                <w:sz w:val="18"/>
                <w:szCs w:val="18"/>
              </w:rPr>
              <w:t>Key Indicator Code 9</w:t>
            </w:r>
          </w:p>
        </w:tc>
        <w:tc>
          <w:tcPr>
            <w:tcW w:w="720" w:type="dxa"/>
          </w:tcPr>
          <w:p w14:paraId="033B438B"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139ACEB7"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4F90432"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0D47BC51" w14:textId="77777777" w:rsidTr="002F596C">
        <w:trPr>
          <w:cantSplit/>
          <w:trHeight w:val="250"/>
        </w:trPr>
        <w:tc>
          <w:tcPr>
            <w:tcW w:w="900" w:type="dxa"/>
          </w:tcPr>
          <w:p w14:paraId="61639AC2" w14:textId="77777777" w:rsidR="000D1E0B" w:rsidRPr="002F596C" w:rsidRDefault="000D1E0B" w:rsidP="00335AF3">
            <w:pPr>
              <w:tabs>
                <w:tab w:val="left" w:pos="10080"/>
              </w:tabs>
              <w:rPr>
                <w:color w:val="000000"/>
                <w:sz w:val="18"/>
                <w:szCs w:val="18"/>
              </w:rPr>
            </w:pPr>
            <w:r w:rsidRPr="002F596C">
              <w:rPr>
                <w:color w:val="000000"/>
                <w:sz w:val="18"/>
                <w:szCs w:val="18"/>
              </w:rPr>
              <w:t>29-30</w:t>
            </w:r>
          </w:p>
        </w:tc>
        <w:tc>
          <w:tcPr>
            <w:tcW w:w="2700" w:type="dxa"/>
          </w:tcPr>
          <w:p w14:paraId="4534F458"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10</w:t>
            </w:r>
          </w:p>
        </w:tc>
        <w:tc>
          <w:tcPr>
            <w:tcW w:w="720" w:type="dxa"/>
          </w:tcPr>
          <w:p w14:paraId="1B8EB514"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4CC5835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04BF6CB"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5A6994DD" w14:textId="77777777" w:rsidTr="002F596C">
        <w:trPr>
          <w:cantSplit/>
          <w:trHeight w:val="250"/>
        </w:trPr>
        <w:tc>
          <w:tcPr>
            <w:tcW w:w="900" w:type="dxa"/>
          </w:tcPr>
          <w:p w14:paraId="1410187D" w14:textId="77777777" w:rsidR="000D1E0B" w:rsidRPr="002F596C" w:rsidRDefault="000D1E0B" w:rsidP="00335AF3">
            <w:pPr>
              <w:tabs>
                <w:tab w:val="left" w:pos="10080"/>
              </w:tabs>
              <w:rPr>
                <w:color w:val="000000"/>
                <w:sz w:val="18"/>
                <w:szCs w:val="18"/>
              </w:rPr>
            </w:pPr>
            <w:r w:rsidRPr="002F596C">
              <w:rPr>
                <w:color w:val="000000"/>
                <w:sz w:val="18"/>
                <w:szCs w:val="18"/>
              </w:rPr>
              <w:t>31-32</w:t>
            </w:r>
          </w:p>
        </w:tc>
        <w:tc>
          <w:tcPr>
            <w:tcW w:w="2700" w:type="dxa"/>
          </w:tcPr>
          <w:p w14:paraId="48883B91"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11</w:t>
            </w:r>
          </w:p>
        </w:tc>
        <w:tc>
          <w:tcPr>
            <w:tcW w:w="720" w:type="dxa"/>
          </w:tcPr>
          <w:p w14:paraId="2D620072"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23B7D5EE"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E96CDFF"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7888ACA2" w14:textId="77777777" w:rsidTr="002F596C">
        <w:trPr>
          <w:cantSplit/>
          <w:trHeight w:val="250"/>
        </w:trPr>
        <w:tc>
          <w:tcPr>
            <w:tcW w:w="900" w:type="dxa"/>
          </w:tcPr>
          <w:p w14:paraId="1F80CB56" w14:textId="77777777" w:rsidR="000D1E0B" w:rsidRPr="002F596C" w:rsidRDefault="000D1E0B" w:rsidP="00335AF3">
            <w:pPr>
              <w:tabs>
                <w:tab w:val="left" w:pos="10080"/>
              </w:tabs>
              <w:rPr>
                <w:color w:val="000000"/>
                <w:sz w:val="18"/>
                <w:szCs w:val="18"/>
              </w:rPr>
            </w:pPr>
            <w:r w:rsidRPr="002F596C">
              <w:rPr>
                <w:color w:val="000000"/>
                <w:sz w:val="18"/>
                <w:szCs w:val="18"/>
              </w:rPr>
              <w:t>33-34</w:t>
            </w:r>
          </w:p>
        </w:tc>
        <w:tc>
          <w:tcPr>
            <w:tcW w:w="2700" w:type="dxa"/>
          </w:tcPr>
          <w:p w14:paraId="2B056F0C"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12</w:t>
            </w:r>
          </w:p>
        </w:tc>
        <w:tc>
          <w:tcPr>
            <w:tcW w:w="720" w:type="dxa"/>
          </w:tcPr>
          <w:p w14:paraId="0A81D9CF"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328D816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9A98CBA"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1043B9A9" w14:textId="77777777" w:rsidTr="002F596C">
        <w:trPr>
          <w:cantSplit/>
          <w:trHeight w:val="250"/>
        </w:trPr>
        <w:tc>
          <w:tcPr>
            <w:tcW w:w="900" w:type="dxa"/>
          </w:tcPr>
          <w:p w14:paraId="2E53C6CD" w14:textId="77777777" w:rsidR="000D1E0B" w:rsidRPr="002F596C" w:rsidRDefault="000D1E0B" w:rsidP="00335AF3">
            <w:pPr>
              <w:tabs>
                <w:tab w:val="left" w:pos="10080"/>
              </w:tabs>
              <w:rPr>
                <w:color w:val="000000"/>
                <w:sz w:val="18"/>
                <w:szCs w:val="18"/>
              </w:rPr>
            </w:pPr>
            <w:r w:rsidRPr="002F596C">
              <w:rPr>
                <w:color w:val="000000"/>
                <w:sz w:val="18"/>
                <w:szCs w:val="18"/>
              </w:rPr>
              <w:t>35-36</w:t>
            </w:r>
          </w:p>
        </w:tc>
        <w:tc>
          <w:tcPr>
            <w:tcW w:w="2700" w:type="dxa"/>
          </w:tcPr>
          <w:p w14:paraId="5EFE7B5D"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13</w:t>
            </w:r>
          </w:p>
        </w:tc>
        <w:tc>
          <w:tcPr>
            <w:tcW w:w="720" w:type="dxa"/>
          </w:tcPr>
          <w:p w14:paraId="63CF9745"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2DEB0EE7"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DA78FC8"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2B14E93F" w14:textId="77777777" w:rsidTr="002F596C">
        <w:trPr>
          <w:cantSplit/>
          <w:trHeight w:val="250"/>
        </w:trPr>
        <w:tc>
          <w:tcPr>
            <w:tcW w:w="900" w:type="dxa"/>
          </w:tcPr>
          <w:p w14:paraId="11363F3F" w14:textId="77777777" w:rsidR="000D1E0B" w:rsidRPr="002F596C" w:rsidRDefault="000D1E0B" w:rsidP="00335AF3">
            <w:pPr>
              <w:tabs>
                <w:tab w:val="left" w:pos="10080"/>
              </w:tabs>
              <w:rPr>
                <w:color w:val="000000"/>
                <w:sz w:val="18"/>
                <w:szCs w:val="18"/>
              </w:rPr>
            </w:pPr>
            <w:r w:rsidRPr="002F596C">
              <w:rPr>
                <w:color w:val="000000"/>
                <w:sz w:val="18"/>
                <w:szCs w:val="18"/>
              </w:rPr>
              <w:t>37-38</w:t>
            </w:r>
          </w:p>
        </w:tc>
        <w:tc>
          <w:tcPr>
            <w:tcW w:w="2700" w:type="dxa"/>
          </w:tcPr>
          <w:p w14:paraId="692505DD"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14</w:t>
            </w:r>
          </w:p>
        </w:tc>
        <w:tc>
          <w:tcPr>
            <w:tcW w:w="720" w:type="dxa"/>
          </w:tcPr>
          <w:p w14:paraId="4C5ECF0B"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6C39B81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D57C45C"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356BE5C4" w14:textId="77777777" w:rsidTr="002F596C">
        <w:trPr>
          <w:cantSplit/>
          <w:trHeight w:val="250"/>
        </w:trPr>
        <w:tc>
          <w:tcPr>
            <w:tcW w:w="900" w:type="dxa"/>
          </w:tcPr>
          <w:p w14:paraId="5C44D80C" w14:textId="77777777" w:rsidR="000D1E0B" w:rsidRPr="002F596C" w:rsidRDefault="000D1E0B" w:rsidP="00335AF3">
            <w:pPr>
              <w:tabs>
                <w:tab w:val="left" w:pos="10080"/>
              </w:tabs>
              <w:rPr>
                <w:color w:val="000000"/>
                <w:sz w:val="18"/>
                <w:szCs w:val="18"/>
              </w:rPr>
            </w:pPr>
            <w:r w:rsidRPr="002F596C">
              <w:rPr>
                <w:color w:val="000000"/>
                <w:sz w:val="18"/>
                <w:szCs w:val="18"/>
              </w:rPr>
              <w:t>39-40</w:t>
            </w:r>
          </w:p>
        </w:tc>
        <w:tc>
          <w:tcPr>
            <w:tcW w:w="2700" w:type="dxa"/>
          </w:tcPr>
          <w:p w14:paraId="58212D1C" w14:textId="77777777" w:rsidR="000D1E0B" w:rsidRPr="002F596C" w:rsidRDefault="000D1E0B" w:rsidP="00335AF3">
            <w:pPr>
              <w:tabs>
                <w:tab w:val="left" w:pos="10080"/>
              </w:tabs>
              <w:rPr>
                <w:color w:val="000000"/>
                <w:sz w:val="18"/>
                <w:szCs w:val="18"/>
              </w:rPr>
            </w:pPr>
            <w:r w:rsidRPr="002F596C">
              <w:rPr>
                <w:color w:val="000000"/>
                <w:sz w:val="18"/>
                <w:szCs w:val="18"/>
              </w:rPr>
              <w:t>Key Indicator Code 15</w:t>
            </w:r>
          </w:p>
        </w:tc>
        <w:tc>
          <w:tcPr>
            <w:tcW w:w="720" w:type="dxa"/>
          </w:tcPr>
          <w:p w14:paraId="0BCC6278"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3AEA3A29"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6C602F2"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4E1546FA" w14:textId="77777777" w:rsidTr="002F596C">
        <w:trPr>
          <w:cantSplit/>
          <w:trHeight w:val="250"/>
        </w:trPr>
        <w:tc>
          <w:tcPr>
            <w:tcW w:w="900" w:type="dxa"/>
          </w:tcPr>
          <w:p w14:paraId="075A609B" w14:textId="77777777" w:rsidR="000D1E0B" w:rsidRPr="002F596C" w:rsidRDefault="000D1E0B" w:rsidP="00335AF3">
            <w:pPr>
              <w:tabs>
                <w:tab w:val="left" w:pos="10080"/>
              </w:tabs>
              <w:rPr>
                <w:color w:val="000000"/>
                <w:sz w:val="18"/>
                <w:szCs w:val="18"/>
              </w:rPr>
            </w:pPr>
            <w:r w:rsidRPr="002F596C">
              <w:rPr>
                <w:color w:val="000000"/>
                <w:sz w:val="18"/>
                <w:szCs w:val="18"/>
              </w:rPr>
              <w:t>41-512</w:t>
            </w:r>
          </w:p>
        </w:tc>
        <w:tc>
          <w:tcPr>
            <w:tcW w:w="2700" w:type="dxa"/>
          </w:tcPr>
          <w:p w14:paraId="3138C9F7" w14:textId="77777777" w:rsidR="000D1E0B" w:rsidRPr="002F596C" w:rsidRDefault="000D1E0B" w:rsidP="00335AF3">
            <w:pPr>
              <w:tabs>
                <w:tab w:val="left" w:pos="10080"/>
              </w:tabs>
              <w:rPr>
                <w:color w:val="000000"/>
                <w:sz w:val="18"/>
                <w:szCs w:val="18"/>
              </w:rPr>
            </w:pPr>
            <w:r w:rsidRPr="002F596C">
              <w:rPr>
                <w:color w:val="000000"/>
                <w:sz w:val="18"/>
                <w:szCs w:val="18"/>
              </w:rPr>
              <w:t>Filler</w:t>
            </w:r>
          </w:p>
        </w:tc>
        <w:tc>
          <w:tcPr>
            <w:tcW w:w="720" w:type="dxa"/>
          </w:tcPr>
          <w:p w14:paraId="6AA8D049" w14:textId="77777777" w:rsidR="000D1E0B" w:rsidRPr="002F596C" w:rsidRDefault="000D1E0B" w:rsidP="00335AF3">
            <w:pPr>
              <w:tabs>
                <w:tab w:val="left" w:pos="10080"/>
              </w:tabs>
              <w:rPr>
                <w:color w:val="000000"/>
                <w:sz w:val="18"/>
                <w:szCs w:val="18"/>
              </w:rPr>
            </w:pPr>
            <w:r w:rsidRPr="002F596C">
              <w:rPr>
                <w:color w:val="000000"/>
                <w:sz w:val="18"/>
                <w:szCs w:val="18"/>
              </w:rPr>
              <w:t>472</w:t>
            </w:r>
          </w:p>
        </w:tc>
        <w:tc>
          <w:tcPr>
            <w:tcW w:w="450" w:type="dxa"/>
          </w:tcPr>
          <w:p w14:paraId="694B6C4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D854E30" w14:textId="77777777" w:rsidR="000D1E0B" w:rsidRPr="002F596C" w:rsidRDefault="000D1E0B" w:rsidP="00335AF3">
            <w:pPr>
              <w:tabs>
                <w:tab w:val="left" w:pos="10080"/>
              </w:tabs>
              <w:rPr>
                <w:color w:val="000000"/>
                <w:sz w:val="18"/>
                <w:szCs w:val="18"/>
              </w:rPr>
            </w:pPr>
            <w:r w:rsidRPr="002F596C">
              <w:rPr>
                <w:color w:val="000000"/>
                <w:sz w:val="18"/>
                <w:szCs w:val="18"/>
              </w:rPr>
              <w:t>Spaces</w:t>
            </w:r>
          </w:p>
        </w:tc>
      </w:tr>
    </w:tbl>
    <w:p w14:paraId="2150BFDC" w14:textId="44FD958C" w:rsidR="0050613C" w:rsidRDefault="00B90C98" w:rsidP="002E484D">
      <w:pPr>
        <w:pStyle w:val="Heading3"/>
      </w:pPr>
      <w:bookmarkStart w:id="489" w:name="_Record_MS02_–"/>
      <w:bookmarkStart w:id="490" w:name="_Toc191985672"/>
      <w:bookmarkEnd w:id="489"/>
      <w:r>
        <w:t>Record MS02 – Match Summary Record – Service Provider</w:t>
      </w:r>
      <w:bookmarkEnd w:id="490"/>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8"/>
        <w:gridCol w:w="442"/>
        <w:gridCol w:w="6030"/>
      </w:tblGrid>
      <w:tr w:rsidR="0050613C" w:rsidRPr="002F596C" w14:paraId="727F8CCD" w14:textId="77777777" w:rsidTr="002F596C">
        <w:trPr>
          <w:cantSplit/>
          <w:trHeight w:val="210"/>
          <w:tblHeader/>
        </w:trPr>
        <w:tc>
          <w:tcPr>
            <w:tcW w:w="900" w:type="dxa"/>
          </w:tcPr>
          <w:p w14:paraId="3BA36B93" w14:textId="77777777" w:rsidR="0050613C" w:rsidRPr="002F596C" w:rsidRDefault="0050613C" w:rsidP="00335AF3">
            <w:pPr>
              <w:tabs>
                <w:tab w:val="left" w:pos="10080"/>
              </w:tabs>
              <w:rPr>
                <w:rFonts w:cs="Arial"/>
                <w:b/>
                <w:color w:val="000000"/>
                <w:sz w:val="18"/>
                <w:szCs w:val="18"/>
              </w:rPr>
            </w:pPr>
            <w:r w:rsidRPr="002F596C">
              <w:rPr>
                <w:rFonts w:cs="Arial"/>
                <w:b/>
                <w:color w:val="000000"/>
                <w:sz w:val="18"/>
                <w:szCs w:val="18"/>
              </w:rPr>
              <w:t>Position</w:t>
            </w:r>
          </w:p>
        </w:tc>
        <w:tc>
          <w:tcPr>
            <w:tcW w:w="2700" w:type="dxa"/>
          </w:tcPr>
          <w:p w14:paraId="0762C1F8" w14:textId="77777777" w:rsidR="0050613C" w:rsidRPr="002F596C" w:rsidRDefault="0050613C" w:rsidP="00335AF3">
            <w:pPr>
              <w:tabs>
                <w:tab w:val="left" w:pos="10080"/>
              </w:tabs>
              <w:rPr>
                <w:rFonts w:cs="Arial"/>
                <w:b/>
                <w:color w:val="000000"/>
                <w:sz w:val="18"/>
                <w:szCs w:val="18"/>
              </w:rPr>
            </w:pPr>
            <w:r w:rsidRPr="002F596C">
              <w:rPr>
                <w:rFonts w:cs="Arial"/>
                <w:b/>
                <w:color w:val="000000"/>
                <w:sz w:val="18"/>
                <w:szCs w:val="18"/>
              </w:rPr>
              <w:t>Field Name</w:t>
            </w:r>
          </w:p>
        </w:tc>
        <w:tc>
          <w:tcPr>
            <w:tcW w:w="728" w:type="dxa"/>
          </w:tcPr>
          <w:p w14:paraId="72B7F938" w14:textId="77777777" w:rsidR="0050613C" w:rsidRPr="002F596C" w:rsidRDefault="0050613C" w:rsidP="00335AF3">
            <w:pPr>
              <w:tabs>
                <w:tab w:val="left" w:pos="10080"/>
              </w:tabs>
              <w:rPr>
                <w:rFonts w:cs="Arial"/>
                <w:b/>
                <w:color w:val="000000"/>
                <w:sz w:val="18"/>
                <w:szCs w:val="18"/>
              </w:rPr>
            </w:pPr>
            <w:r w:rsidRPr="002F596C">
              <w:rPr>
                <w:rFonts w:cs="Arial"/>
                <w:b/>
                <w:color w:val="000000"/>
                <w:sz w:val="18"/>
                <w:szCs w:val="18"/>
              </w:rPr>
              <w:t>Length</w:t>
            </w:r>
          </w:p>
        </w:tc>
        <w:tc>
          <w:tcPr>
            <w:tcW w:w="442" w:type="dxa"/>
          </w:tcPr>
          <w:p w14:paraId="16E0C70B" w14:textId="77777777" w:rsidR="0050613C" w:rsidRPr="002F596C" w:rsidRDefault="0050613C" w:rsidP="00335AF3">
            <w:pPr>
              <w:tabs>
                <w:tab w:val="left" w:pos="10080"/>
              </w:tabs>
              <w:rPr>
                <w:rFonts w:cs="Arial"/>
                <w:b/>
                <w:color w:val="000000"/>
                <w:sz w:val="18"/>
                <w:szCs w:val="18"/>
              </w:rPr>
            </w:pPr>
            <w:r w:rsidRPr="002F596C">
              <w:rPr>
                <w:rFonts w:cs="Arial"/>
                <w:b/>
                <w:color w:val="000000"/>
                <w:sz w:val="18"/>
                <w:szCs w:val="18"/>
              </w:rPr>
              <w:t>Type</w:t>
            </w:r>
          </w:p>
        </w:tc>
        <w:tc>
          <w:tcPr>
            <w:tcW w:w="6030" w:type="dxa"/>
          </w:tcPr>
          <w:p w14:paraId="4840A179" w14:textId="77777777" w:rsidR="0050613C" w:rsidRPr="002F596C" w:rsidRDefault="0050613C" w:rsidP="00335AF3">
            <w:pPr>
              <w:tabs>
                <w:tab w:val="left" w:pos="10080"/>
              </w:tabs>
              <w:rPr>
                <w:rFonts w:cs="Arial"/>
                <w:b/>
                <w:color w:val="000000"/>
                <w:sz w:val="18"/>
                <w:szCs w:val="18"/>
              </w:rPr>
            </w:pPr>
            <w:r w:rsidRPr="002F596C">
              <w:rPr>
                <w:rFonts w:cs="Arial"/>
                <w:b/>
                <w:color w:val="000000"/>
                <w:sz w:val="18"/>
                <w:szCs w:val="18"/>
              </w:rPr>
              <w:t>Description</w:t>
            </w:r>
          </w:p>
        </w:tc>
      </w:tr>
      <w:tr w:rsidR="000D1E0B" w:rsidRPr="002F596C" w14:paraId="23ACD4C7" w14:textId="77777777" w:rsidTr="002F596C">
        <w:trPr>
          <w:cantSplit/>
          <w:trHeight w:val="143"/>
        </w:trPr>
        <w:tc>
          <w:tcPr>
            <w:tcW w:w="900" w:type="dxa"/>
          </w:tcPr>
          <w:p w14:paraId="22497941"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1-10</w:t>
            </w:r>
          </w:p>
        </w:tc>
        <w:tc>
          <w:tcPr>
            <w:tcW w:w="2700" w:type="dxa"/>
          </w:tcPr>
          <w:p w14:paraId="77BD71E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Record Key</w:t>
            </w:r>
          </w:p>
        </w:tc>
        <w:tc>
          <w:tcPr>
            <w:tcW w:w="728" w:type="dxa"/>
          </w:tcPr>
          <w:p w14:paraId="39C87D9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5B870AA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66B0B216"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Previously Described. Record Type = MS02</w:t>
            </w:r>
          </w:p>
        </w:tc>
      </w:tr>
      <w:tr w:rsidR="000D1E0B" w:rsidRPr="002F596C" w14:paraId="0192EE3F" w14:textId="77777777" w:rsidTr="002F596C">
        <w:trPr>
          <w:cantSplit/>
          <w:trHeight w:val="250"/>
        </w:trPr>
        <w:tc>
          <w:tcPr>
            <w:tcW w:w="900" w:type="dxa"/>
          </w:tcPr>
          <w:p w14:paraId="386BA784"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11-21</w:t>
            </w:r>
          </w:p>
        </w:tc>
        <w:tc>
          <w:tcPr>
            <w:tcW w:w="2700" w:type="dxa"/>
          </w:tcPr>
          <w:p w14:paraId="150648E6" w14:textId="193CB26B"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2D276025"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5AA034F2"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4F1C0905" w14:textId="1E64CF9D"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0D1E0B" w:rsidRPr="002F596C" w14:paraId="37253265" w14:textId="77777777" w:rsidTr="002F596C">
        <w:trPr>
          <w:cantSplit/>
          <w:trHeight w:val="250"/>
        </w:trPr>
        <w:tc>
          <w:tcPr>
            <w:tcW w:w="900" w:type="dxa"/>
          </w:tcPr>
          <w:p w14:paraId="7CCA89C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22-31</w:t>
            </w:r>
          </w:p>
        </w:tc>
        <w:tc>
          <w:tcPr>
            <w:tcW w:w="2700" w:type="dxa"/>
          </w:tcPr>
          <w:p w14:paraId="0115700B"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2E780AAC"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4E3E368F"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43BFFBA1"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Reasons for the match  5 @ 2 byte (See codes in Appendix C)</w:t>
            </w:r>
          </w:p>
        </w:tc>
      </w:tr>
      <w:tr w:rsidR="000D1E0B" w:rsidRPr="002F596C" w14:paraId="557B2FC0" w14:textId="77777777" w:rsidTr="002F596C">
        <w:trPr>
          <w:cantSplit/>
          <w:trHeight w:val="250"/>
        </w:trPr>
        <w:tc>
          <w:tcPr>
            <w:tcW w:w="900" w:type="dxa"/>
          </w:tcPr>
          <w:p w14:paraId="290B1D8A"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32-42</w:t>
            </w:r>
          </w:p>
        </w:tc>
        <w:tc>
          <w:tcPr>
            <w:tcW w:w="2700" w:type="dxa"/>
          </w:tcPr>
          <w:p w14:paraId="2A791099" w14:textId="27618C0C"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017E92C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6FD1A3EC"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588A8773" w14:textId="15041390"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0D1E0B" w:rsidRPr="002F596C" w14:paraId="0B1B8715" w14:textId="77777777" w:rsidTr="002F596C">
        <w:trPr>
          <w:cantSplit/>
          <w:trHeight w:val="250"/>
        </w:trPr>
        <w:tc>
          <w:tcPr>
            <w:tcW w:w="900" w:type="dxa"/>
          </w:tcPr>
          <w:p w14:paraId="71E3C4F2"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43-52</w:t>
            </w:r>
          </w:p>
        </w:tc>
        <w:tc>
          <w:tcPr>
            <w:tcW w:w="2700" w:type="dxa"/>
          </w:tcPr>
          <w:p w14:paraId="4A075CD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178197B9"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61A65219"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44A86445"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Reasons for the match  5 @ 2 byte</w:t>
            </w:r>
          </w:p>
        </w:tc>
      </w:tr>
      <w:tr w:rsidR="000D1E0B" w:rsidRPr="002F596C" w14:paraId="7B614761" w14:textId="77777777" w:rsidTr="002F596C">
        <w:trPr>
          <w:cantSplit/>
          <w:trHeight w:val="250"/>
        </w:trPr>
        <w:tc>
          <w:tcPr>
            <w:tcW w:w="900" w:type="dxa"/>
          </w:tcPr>
          <w:p w14:paraId="3A19E634"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53-63</w:t>
            </w:r>
          </w:p>
        </w:tc>
        <w:tc>
          <w:tcPr>
            <w:tcW w:w="2700" w:type="dxa"/>
          </w:tcPr>
          <w:p w14:paraId="0EA12DDD" w14:textId="7E5CE2F3"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58692A03"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557D8DCE"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4CB5F412" w14:textId="3F178DE3"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0D1E0B" w:rsidRPr="002F596C" w14:paraId="3E87D882" w14:textId="77777777" w:rsidTr="002F596C">
        <w:trPr>
          <w:cantSplit/>
          <w:trHeight w:val="250"/>
        </w:trPr>
        <w:tc>
          <w:tcPr>
            <w:tcW w:w="900" w:type="dxa"/>
          </w:tcPr>
          <w:p w14:paraId="5DFC4335"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64-73</w:t>
            </w:r>
          </w:p>
        </w:tc>
        <w:tc>
          <w:tcPr>
            <w:tcW w:w="2700" w:type="dxa"/>
          </w:tcPr>
          <w:p w14:paraId="31AB228B"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0D59039E"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2AEC8510"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4EB98749"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Reasons for the match  5 @ 2 byte</w:t>
            </w:r>
          </w:p>
        </w:tc>
      </w:tr>
      <w:tr w:rsidR="000D1E0B" w:rsidRPr="002F596C" w14:paraId="01F174ED" w14:textId="77777777" w:rsidTr="002F596C">
        <w:trPr>
          <w:cantSplit/>
          <w:trHeight w:val="250"/>
        </w:trPr>
        <w:tc>
          <w:tcPr>
            <w:tcW w:w="900" w:type="dxa"/>
          </w:tcPr>
          <w:p w14:paraId="7C89B6A9"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74-84</w:t>
            </w:r>
          </w:p>
        </w:tc>
        <w:tc>
          <w:tcPr>
            <w:tcW w:w="2700" w:type="dxa"/>
          </w:tcPr>
          <w:p w14:paraId="4A315D84" w14:textId="37153132"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62DD6EF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63F7B82C"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31616F24" w14:textId="103C766A"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0D1E0B" w:rsidRPr="002F596C" w14:paraId="1A35EAAC" w14:textId="77777777" w:rsidTr="002F596C">
        <w:trPr>
          <w:cantSplit/>
          <w:trHeight w:val="250"/>
        </w:trPr>
        <w:tc>
          <w:tcPr>
            <w:tcW w:w="900" w:type="dxa"/>
          </w:tcPr>
          <w:p w14:paraId="271F481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85-94</w:t>
            </w:r>
          </w:p>
        </w:tc>
        <w:tc>
          <w:tcPr>
            <w:tcW w:w="2700" w:type="dxa"/>
          </w:tcPr>
          <w:p w14:paraId="761D89B3"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663885B8"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216EE10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35BC7735"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Reasons for the match  5 @ 2 byte</w:t>
            </w:r>
          </w:p>
        </w:tc>
      </w:tr>
      <w:tr w:rsidR="000D1E0B" w:rsidRPr="002F596C" w14:paraId="72DD47ED" w14:textId="77777777" w:rsidTr="002F596C">
        <w:trPr>
          <w:cantSplit/>
          <w:trHeight w:val="250"/>
        </w:trPr>
        <w:tc>
          <w:tcPr>
            <w:tcW w:w="900" w:type="dxa"/>
          </w:tcPr>
          <w:p w14:paraId="217887BA"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95-105</w:t>
            </w:r>
          </w:p>
        </w:tc>
        <w:tc>
          <w:tcPr>
            <w:tcW w:w="2700" w:type="dxa"/>
          </w:tcPr>
          <w:p w14:paraId="27FBA9BD" w14:textId="69FE0CC9"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7CAB6FDA"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57EF073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07F5918B" w14:textId="22379A78"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0D1E0B" w:rsidRPr="002F596C" w14:paraId="39FA22E1" w14:textId="77777777" w:rsidTr="002F596C">
        <w:trPr>
          <w:cantSplit/>
          <w:trHeight w:val="250"/>
        </w:trPr>
        <w:tc>
          <w:tcPr>
            <w:tcW w:w="900" w:type="dxa"/>
          </w:tcPr>
          <w:p w14:paraId="2E1D4569"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106-115</w:t>
            </w:r>
          </w:p>
        </w:tc>
        <w:tc>
          <w:tcPr>
            <w:tcW w:w="2700" w:type="dxa"/>
          </w:tcPr>
          <w:p w14:paraId="33FC9FCB"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7D8AEFA1"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10</w:t>
            </w:r>
          </w:p>
        </w:tc>
        <w:tc>
          <w:tcPr>
            <w:tcW w:w="442" w:type="dxa"/>
          </w:tcPr>
          <w:p w14:paraId="5617FF3B"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71A74B21"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Reasons for the match  5 @ 2 byte</w:t>
            </w:r>
          </w:p>
        </w:tc>
      </w:tr>
      <w:tr w:rsidR="000D1E0B" w:rsidRPr="002F596C" w14:paraId="5179B26B" w14:textId="77777777" w:rsidTr="002F596C">
        <w:trPr>
          <w:cantSplit/>
          <w:trHeight w:val="250"/>
        </w:trPr>
        <w:tc>
          <w:tcPr>
            <w:tcW w:w="900" w:type="dxa"/>
          </w:tcPr>
          <w:p w14:paraId="4C18EF2C"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116-126</w:t>
            </w:r>
          </w:p>
        </w:tc>
        <w:tc>
          <w:tcPr>
            <w:tcW w:w="2700" w:type="dxa"/>
          </w:tcPr>
          <w:p w14:paraId="739C583A" w14:textId="1685A6BE" w:rsidR="000D1E0B" w:rsidRPr="002F596C" w:rsidRDefault="00F42AEA" w:rsidP="00335AF3">
            <w:pPr>
              <w:tabs>
                <w:tab w:val="left" w:pos="10080"/>
              </w:tabs>
              <w:rPr>
                <w:rFonts w:cs="Arial"/>
                <w:color w:val="000000"/>
                <w:sz w:val="18"/>
                <w:szCs w:val="18"/>
              </w:rPr>
            </w:pPr>
            <w:r w:rsidRPr="002F596C">
              <w:rPr>
                <w:rFonts w:cs="Arial"/>
                <w:color w:val="000000"/>
                <w:sz w:val="18"/>
                <w:szCs w:val="18"/>
              </w:rPr>
              <w:t>ISO FileNumber</w:t>
            </w:r>
            <w:r w:rsidR="000D1E0B" w:rsidRPr="002F596C">
              <w:rPr>
                <w:rFonts w:cs="Arial"/>
                <w:color w:val="000000"/>
                <w:sz w:val="18"/>
                <w:szCs w:val="18"/>
              </w:rPr>
              <w:t xml:space="preserve">   </w:t>
            </w:r>
          </w:p>
        </w:tc>
        <w:tc>
          <w:tcPr>
            <w:tcW w:w="728" w:type="dxa"/>
          </w:tcPr>
          <w:p w14:paraId="4FF1A2D4"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11</w:t>
            </w:r>
          </w:p>
        </w:tc>
        <w:tc>
          <w:tcPr>
            <w:tcW w:w="442" w:type="dxa"/>
          </w:tcPr>
          <w:p w14:paraId="04007F4D" w14:textId="77777777" w:rsidR="000D1E0B" w:rsidRPr="002F596C" w:rsidRDefault="000D1E0B" w:rsidP="00335AF3">
            <w:pPr>
              <w:tabs>
                <w:tab w:val="left" w:pos="10080"/>
              </w:tabs>
              <w:rPr>
                <w:rFonts w:cs="Arial"/>
                <w:color w:val="000000"/>
                <w:sz w:val="18"/>
                <w:szCs w:val="18"/>
              </w:rPr>
            </w:pPr>
            <w:r w:rsidRPr="002F596C">
              <w:rPr>
                <w:rFonts w:cs="Arial"/>
                <w:color w:val="000000"/>
                <w:sz w:val="18"/>
                <w:szCs w:val="18"/>
              </w:rPr>
              <w:t>A/N</w:t>
            </w:r>
          </w:p>
        </w:tc>
        <w:tc>
          <w:tcPr>
            <w:tcW w:w="6030" w:type="dxa"/>
          </w:tcPr>
          <w:p w14:paraId="2220701C" w14:textId="53440450" w:rsidR="000D1E0B" w:rsidRPr="002F596C" w:rsidRDefault="00F42AEA" w:rsidP="00335AF3">
            <w:pPr>
              <w:tabs>
                <w:tab w:val="left" w:pos="10080"/>
              </w:tabs>
              <w:rPr>
                <w:rFonts w:cs="Arial"/>
                <w:color w:val="000000"/>
                <w:sz w:val="18"/>
                <w:szCs w:val="18"/>
              </w:rPr>
            </w:pPr>
            <w:r w:rsidRPr="002F596C">
              <w:rPr>
                <w:rFonts w:cs="Arial"/>
                <w:color w:val="000000"/>
                <w:sz w:val="18"/>
                <w:szCs w:val="18"/>
              </w:rPr>
              <w:t xml:space="preserve">ISO FileNumber </w:t>
            </w:r>
            <w:r w:rsidR="000D1E0B" w:rsidRPr="002F596C">
              <w:rPr>
                <w:rFonts w:cs="Arial"/>
                <w:color w:val="000000"/>
                <w:sz w:val="18"/>
                <w:szCs w:val="18"/>
              </w:rPr>
              <w:t>of Matching Report</w:t>
            </w:r>
          </w:p>
        </w:tc>
      </w:tr>
      <w:tr w:rsidR="002F596C" w:rsidRPr="002F596C" w14:paraId="7974DCD2" w14:textId="77777777" w:rsidTr="002F596C">
        <w:trPr>
          <w:cantSplit/>
          <w:trHeight w:val="250"/>
        </w:trPr>
        <w:tc>
          <w:tcPr>
            <w:tcW w:w="900" w:type="dxa"/>
          </w:tcPr>
          <w:p w14:paraId="47871330" w14:textId="2F975D9B" w:rsidR="002F596C" w:rsidRPr="002F596C" w:rsidRDefault="002F596C" w:rsidP="002F596C">
            <w:pPr>
              <w:tabs>
                <w:tab w:val="left" w:pos="10080"/>
              </w:tabs>
              <w:rPr>
                <w:rFonts w:cs="Arial"/>
                <w:color w:val="000000"/>
                <w:sz w:val="18"/>
                <w:szCs w:val="18"/>
              </w:rPr>
            </w:pPr>
            <w:r w:rsidRPr="002F596C">
              <w:rPr>
                <w:rFonts w:cs="Arial"/>
                <w:color w:val="000000"/>
                <w:sz w:val="18"/>
                <w:szCs w:val="18"/>
              </w:rPr>
              <w:t>127-136</w:t>
            </w:r>
          </w:p>
        </w:tc>
        <w:tc>
          <w:tcPr>
            <w:tcW w:w="2700" w:type="dxa"/>
          </w:tcPr>
          <w:p w14:paraId="23F7EB76" w14:textId="5CEED7D4"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7910CB3B" w14:textId="51DAB5A8"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14518D93" w14:textId="4E77DF79"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17B0ECB0" w14:textId="67C4FEF2"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79832D77" w14:textId="77777777" w:rsidTr="002F596C">
        <w:trPr>
          <w:cantSplit/>
          <w:trHeight w:val="250"/>
        </w:trPr>
        <w:tc>
          <w:tcPr>
            <w:tcW w:w="900" w:type="dxa"/>
          </w:tcPr>
          <w:p w14:paraId="433B2A7A" w14:textId="387436AD" w:rsidR="002F596C" w:rsidRPr="002F596C" w:rsidRDefault="002F596C" w:rsidP="002F596C">
            <w:pPr>
              <w:tabs>
                <w:tab w:val="left" w:pos="10080"/>
              </w:tabs>
              <w:rPr>
                <w:rFonts w:cs="Arial"/>
                <w:color w:val="000000"/>
                <w:sz w:val="18"/>
                <w:szCs w:val="18"/>
              </w:rPr>
            </w:pPr>
            <w:r w:rsidRPr="002F596C">
              <w:rPr>
                <w:rFonts w:cs="Arial"/>
                <w:color w:val="000000"/>
                <w:sz w:val="18"/>
                <w:szCs w:val="18"/>
              </w:rPr>
              <w:t>137-147</w:t>
            </w:r>
          </w:p>
        </w:tc>
        <w:tc>
          <w:tcPr>
            <w:tcW w:w="2700" w:type="dxa"/>
          </w:tcPr>
          <w:p w14:paraId="4FD961FC" w14:textId="5D625BD8"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6190EE51" w14:textId="216A54DF"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1013773D" w14:textId="0746BBF8"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5D22285" w14:textId="3FA5BB1D"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07B4B767" w14:textId="77777777" w:rsidTr="002F596C">
        <w:trPr>
          <w:cantSplit/>
          <w:trHeight w:val="250"/>
        </w:trPr>
        <w:tc>
          <w:tcPr>
            <w:tcW w:w="900" w:type="dxa"/>
          </w:tcPr>
          <w:p w14:paraId="3331BE84" w14:textId="3AECA72F" w:rsidR="002F596C" w:rsidRPr="002F596C" w:rsidRDefault="002F596C" w:rsidP="002F596C">
            <w:pPr>
              <w:tabs>
                <w:tab w:val="left" w:pos="10080"/>
              </w:tabs>
              <w:rPr>
                <w:rFonts w:cs="Arial"/>
                <w:color w:val="000000"/>
                <w:sz w:val="18"/>
                <w:szCs w:val="18"/>
              </w:rPr>
            </w:pPr>
            <w:r w:rsidRPr="002F596C">
              <w:rPr>
                <w:rFonts w:cs="Arial"/>
                <w:color w:val="000000"/>
                <w:sz w:val="18"/>
                <w:szCs w:val="18"/>
              </w:rPr>
              <w:t>148-157</w:t>
            </w:r>
          </w:p>
        </w:tc>
        <w:tc>
          <w:tcPr>
            <w:tcW w:w="2700" w:type="dxa"/>
          </w:tcPr>
          <w:p w14:paraId="1666A04D" w14:textId="23D69BD4"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7A207559" w14:textId="7B24E11D"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A42CD32" w14:textId="50DD1237"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7FC6C65C" w14:textId="4C10AB69"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FF9A162" w14:textId="77777777" w:rsidTr="002F596C">
        <w:trPr>
          <w:cantSplit/>
          <w:trHeight w:val="250"/>
        </w:trPr>
        <w:tc>
          <w:tcPr>
            <w:tcW w:w="900" w:type="dxa"/>
          </w:tcPr>
          <w:p w14:paraId="11678987" w14:textId="66B1040A" w:rsidR="002F596C" w:rsidRPr="002F596C" w:rsidRDefault="002F596C" w:rsidP="002F596C">
            <w:pPr>
              <w:tabs>
                <w:tab w:val="left" w:pos="10080"/>
              </w:tabs>
              <w:rPr>
                <w:rFonts w:cs="Arial"/>
                <w:color w:val="000000"/>
                <w:sz w:val="18"/>
                <w:szCs w:val="18"/>
              </w:rPr>
            </w:pPr>
            <w:r w:rsidRPr="002F596C">
              <w:rPr>
                <w:rFonts w:cs="Arial"/>
                <w:color w:val="000000"/>
                <w:sz w:val="18"/>
                <w:szCs w:val="18"/>
              </w:rPr>
              <w:t>158-168</w:t>
            </w:r>
          </w:p>
        </w:tc>
        <w:tc>
          <w:tcPr>
            <w:tcW w:w="2700" w:type="dxa"/>
          </w:tcPr>
          <w:p w14:paraId="4C13B7CA" w14:textId="2FF4F2DD"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2B7EAB1F" w14:textId="6315CC18"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35778141" w14:textId="56439D51"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4A66EE8" w14:textId="7AF71C24"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6A57C691" w14:textId="77777777" w:rsidTr="002F596C">
        <w:trPr>
          <w:cantSplit/>
          <w:trHeight w:val="250"/>
        </w:trPr>
        <w:tc>
          <w:tcPr>
            <w:tcW w:w="900" w:type="dxa"/>
          </w:tcPr>
          <w:p w14:paraId="489710EE" w14:textId="4469A402" w:rsidR="002F596C" w:rsidRPr="002F596C" w:rsidRDefault="002F596C" w:rsidP="002F596C">
            <w:pPr>
              <w:tabs>
                <w:tab w:val="left" w:pos="10080"/>
              </w:tabs>
              <w:rPr>
                <w:rFonts w:cs="Arial"/>
                <w:color w:val="000000"/>
                <w:sz w:val="18"/>
                <w:szCs w:val="18"/>
              </w:rPr>
            </w:pPr>
            <w:r w:rsidRPr="002F596C">
              <w:rPr>
                <w:rFonts w:cs="Arial"/>
                <w:color w:val="000000"/>
                <w:sz w:val="18"/>
                <w:szCs w:val="18"/>
              </w:rPr>
              <w:t>169-178</w:t>
            </w:r>
          </w:p>
        </w:tc>
        <w:tc>
          <w:tcPr>
            <w:tcW w:w="2700" w:type="dxa"/>
          </w:tcPr>
          <w:p w14:paraId="667147B6" w14:textId="23C5B9D1"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22D8F560" w14:textId="73765FA3"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784A18B2" w14:textId="1F3FF2D1"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DA2670A" w14:textId="7353067A"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2045B0EF" w14:textId="77777777" w:rsidTr="002F596C">
        <w:trPr>
          <w:cantSplit/>
          <w:trHeight w:val="250"/>
        </w:trPr>
        <w:tc>
          <w:tcPr>
            <w:tcW w:w="900" w:type="dxa"/>
          </w:tcPr>
          <w:p w14:paraId="682ED77C" w14:textId="2CA18B14" w:rsidR="002F596C" w:rsidRPr="002F596C" w:rsidRDefault="002F596C" w:rsidP="002F596C">
            <w:pPr>
              <w:tabs>
                <w:tab w:val="left" w:pos="10080"/>
              </w:tabs>
              <w:rPr>
                <w:rFonts w:cs="Arial"/>
                <w:color w:val="000000"/>
                <w:sz w:val="18"/>
                <w:szCs w:val="18"/>
              </w:rPr>
            </w:pPr>
            <w:r w:rsidRPr="002F596C">
              <w:rPr>
                <w:rFonts w:cs="Arial"/>
                <w:color w:val="000000"/>
                <w:sz w:val="18"/>
                <w:szCs w:val="18"/>
              </w:rPr>
              <w:t>179-189</w:t>
            </w:r>
          </w:p>
        </w:tc>
        <w:tc>
          <w:tcPr>
            <w:tcW w:w="2700" w:type="dxa"/>
          </w:tcPr>
          <w:p w14:paraId="680D95DF" w14:textId="4C615854"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6C3B8671" w14:textId="4D867518"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42A1959C" w14:textId="3A46E6BF"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BF5658D" w14:textId="4D0EFCBC"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23F9D479" w14:textId="77777777" w:rsidTr="002F596C">
        <w:trPr>
          <w:cantSplit/>
          <w:trHeight w:val="250"/>
        </w:trPr>
        <w:tc>
          <w:tcPr>
            <w:tcW w:w="900" w:type="dxa"/>
          </w:tcPr>
          <w:p w14:paraId="11F5A729" w14:textId="4258E965" w:rsidR="002F596C" w:rsidRPr="002F596C" w:rsidRDefault="002F596C" w:rsidP="002F596C">
            <w:pPr>
              <w:tabs>
                <w:tab w:val="left" w:pos="10080"/>
              </w:tabs>
              <w:rPr>
                <w:rFonts w:cs="Arial"/>
                <w:color w:val="000000"/>
                <w:sz w:val="18"/>
                <w:szCs w:val="18"/>
              </w:rPr>
            </w:pPr>
            <w:r w:rsidRPr="002F596C">
              <w:rPr>
                <w:rFonts w:cs="Arial"/>
                <w:color w:val="000000"/>
                <w:sz w:val="18"/>
                <w:szCs w:val="18"/>
              </w:rPr>
              <w:t>190-199</w:t>
            </w:r>
          </w:p>
        </w:tc>
        <w:tc>
          <w:tcPr>
            <w:tcW w:w="2700" w:type="dxa"/>
          </w:tcPr>
          <w:p w14:paraId="181A83D3" w14:textId="67FE8D73"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4C3FE468" w14:textId="2B8552BD"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A2A50CF" w14:textId="34C3EDF5"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46AE5AC" w14:textId="5B8CACEA"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77810F7" w14:textId="77777777" w:rsidTr="002F596C">
        <w:trPr>
          <w:cantSplit/>
          <w:trHeight w:val="250"/>
        </w:trPr>
        <w:tc>
          <w:tcPr>
            <w:tcW w:w="900" w:type="dxa"/>
          </w:tcPr>
          <w:p w14:paraId="7A19E4BE" w14:textId="142FA88D" w:rsidR="002F596C" w:rsidRPr="002F596C" w:rsidRDefault="002F596C" w:rsidP="002F596C">
            <w:pPr>
              <w:tabs>
                <w:tab w:val="left" w:pos="10080"/>
              </w:tabs>
              <w:rPr>
                <w:rFonts w:cs="Arial"/>
                <w:color w:val="000000"/>
                <w:sz w:val="18"/>
                <w:szCs w:val="18"/>
              </w:rPr>
            </w:pPr>
            <w:r w:rsidRPr="002F596C">
              <w:rPr>
                <w:rFonts w:cs="Arial"/>
                <w:color w:val="000000"/>
                <w:sz w:val="18"/>
                <w:szCs w:val="18"/>
              </w:rPr>
              <w:t>200-210</w:t>
            </w:r>
          </w:p>
        </w:tc>
        <w:tc>
          <w:tcPr>
            <w:tcW w:w="2700" w:type="dxa"/>
          </w:tcPr>
          <w:p w14:paraId="4E6955D8" w14:textId="0361F461"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3A0F0D05" w14:textId="5FE8E7D5"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6E735294" w14:textId="0512B1DF"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933E8D5" w14:textId="393E632C"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1001141C" w14:textId="77777777" w:rsidTr="002F596C">
        <w:trPr>
          <w:cantSplit/>
          <w:trHeight w:val="250"/>
        </w:trPr>
        <w:tc>
          <w:tcPr>
            <w:tcW w:w="900" w:type="dxa"/>
          </w:tcPr>
          <w:p w14:paraId="1032C663" w14:textId="146D3617" w:rsidR="002F596C" w:rsidRPr="002F596C" w:rsidRDefault="002F596C" w:rsidP="002F596C">
            <w:pPr>
              <w:tabs>
                <w:tab w:val="left" w:pos="10080"/>
              </w:tabs>
              <w:rPr>
                <w:rFonts w:cs="Arial"/>
                <w:color w:val="000000"/>
                <w:sz w:val="18"/>
                <w:szCs w:val="18"/>
              </w:rPr>
            </w:pPr>
            <w:r w:rsidRPr="002F596C">
              <w:rPr>
                <w:rFonts w:cs="Arial"/>
                <w:color w:val="000000"/>
                <w:sz w:val="18"/>
                <w:szCs w:val="18"/>
              </w:rPr>
              <w:t>211-220</w:t>
            </w:r>
          </w:p>
        </w:tc>
        <w:tc>
          <w:tcPr>
            <w:tcW w:w="2700" w:type="dxa"/>
          </w:tcPr>
          <w:p w14:paraId="06F17712" w14:textId="3CC0C182"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78719C5E" w14:textId="49CC780F"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3988B025" w14:textId="4426BD80"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BDA47CB" w14:textId="1D40C07A"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B3B2404" w14:textId="77777777" w:rsidTr="002F596C">
        <w:trPr>
          <w:cantSplit/>
          <w:trHeight w:val="250"/>
        </w:trPr>
        <w:tc>
          <w:tcPr>
            <w:tcW w:w="900" w:type="dxa"/>
          </w:tcPr>
          <w:p w14:paraId="2BCDA8F2" w14:textId="66E16E90" w:rsidR="002F596C" w:rsidRPr="002F596C" w:rsidRDefault="002F596C" w:rsidP="002F596C">
            <w:pPr>
              <w:tabs>
                <w:tab w:val="left" w:pos="10080"/>
              </w:tabs>
              <w:rPr>
                <w:rFonts w:cs="Arial"/>
                <w:color w:val="000000"/>
                <w:sz w:val="18"/>
                <w:szCs w:val="18"/>
              </w:rPr>
            </w:pPr>
            <w:r w:rsidRPr="002F596C">
              <w:rPr>
                <w:rFonts w:cs="Arial"/>
                <w:color w:val="000000"/>
                <w:sz w:val="18"/>
                <w:szCs w:val="18"/>
              </w:rPr>
              <w:t>221-231</w:t>
            </w:r>
          </w:p>
        </w:tc>
        <w:tc>
          <w:tcPr>
            <w:tcW w:w="2700" w:type="dxa"/>
          </w:tcPr>
          <w:p w14:paraId="0BD70503" w14:textId="715B8498"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52E8074D" w14:textId="5EFAA5D7"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2A6CEC31" w14:textId="50B9153A"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2FADD7C3" w14:textId="67703007"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14D11F7B" w14:textId="77777777" w:rsidTr="002F596C">
        <w:trPr>
          <w:cantSplit/>
          <w:trHeight w:val="250"/>
        </w:trPr>
        <w:tc>
          <w:tcPr>
            <w:tcW w:w="900" w:type="dxa"/>
          </w:tcPr>
          <w:p w14:paraId="56F6EA7E" w14:textId="35B161CA" w:rsidR="002F596C" w:rsidRPr="002F596C" w:rsidRDefault="002F596C" w:rsidP="002F596C">
            <w:pPr>
              <w:tabs>
                <w:tab w:val="left" w:pos="10080"/>
              </w:tabs>
              <w:rPr>
                <w:rFonts w:cs="Arial"/>
                <w:color w:val="000000"/>
                <w:sz w:val="18"/>
                <w:szCs w:val="18"/>
              </w:rPr>
            </w:pPr>
            <w:r w:rsidRPr="002F596C">
              <w:rPr>
                <w:rFonts w:cs="Arial"/>
                <w:color w:val="000000"/>
                <w:sz w:val="18"/>
                <w:szCs w:val="18"/>
              </w:rPr>
              <w:t>232-241</w:t>
            </w:r>
          </w:p>
        </w:tc>
        <w:tc>
          <w:tcPr>
            <w:tcW w:w="2700" w:type="dxa"/>
          </w:tcPr>
          <w:p w14:paraId="598ED54A" w14:textId="71014D62"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579958D7" w14:textId="5A02A1FC"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30F20B98" w14:textId="320D2447"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0B397BD" w14:textId="3D358891"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590196AF" w14:textId="77777777" w:rsidTr="002F596C">
        <w:trPr>
          <w:cantSplit/>
          <w:trHeight w:val="250"/>
        </w:trPr>
        <w:tc>
          <w:tcPr>
            <w:tcW w:w="900" w:type="dxa"/>
          </w:tcPr>
          <w:p w14:paraId="40C2CE1E" w14:textId="2CFE972F" w:rsidR="002F596C" w:rsidRPr="002F596C" w:rsidRDefault="002F596C" w:rsidP="002F596C">
            <w:pPr>
              <w:tabs>
                <w:tab w:val="left" w:pos="10080"/>
              </w:tabs>
              <w:rPr>
                <w:rFonts w:cs="Arial"/>
                <w:color w:val="000000"/>
                <w:sz w:val="18"/>
                <w:szCs w:val="18"/>
              </w:rPr>
            </w:pPr>
            <w:r w:rsidRPr="002F596C">
              <w:rPr>
                <w:rFonts w:cs="Arial"/>
                <w:color w:val="000000"/>
                <w:sz w:val="18"/>
                <w:szCs w:val="18"/>
              </w:rPr>
              <w:t>242-252</w:t>
            </w:r>
          </w:p>
        </w:tc>
        <w:tc>
          <w:tcPr>
            <w:tcW w:w="2700" w:type="dxa"/>
          </w:tcPr>
          <w:p w14:paraId="0C6A35C9" w14:textId="3DFAB739"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619E0E2C" w14:textId="5653D4AE"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0792A9FF" w14:textId="69130248"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2090405B" w14:textId="194B73A7"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50B1EB6A" w14:textId="77777777" w:rsidTr="002F596C">
        <w:trPr>
          <w:cantSplit/>
          <w:trHeight w:val="250"/>
        </w:trPr>
        <w:tc>
          <w:tcPr>
            <w:tcW w:w="900" w:type="dxa"/>
          </w:tcPr>
          <w:p w14:paraId="51555D15" w14:textId="54A12922" w:rsidR="002F596C" w:rsidRPr="002F596C" w:rsidRDefault="002F596C" w:rsidP="002F596C">
            <w:pPr>
              <w:tabs>
                <w:tab w:val="left" w:pos="10080"/>
              </w:tabs>
              <w:rPr>
                <w:rFonts w:cs="Arial"/>
                <w:color w:val="000000"/>
                <w:sz w:val="18"/>
                <w:szCs w:val="18"/>
              </w:rPr>
            </w:pPr>
            <w:r w:rsidRPr="002F596C">
              <w:rPr>
                <w:rFonts w:cs="Arial"/>
                <w:color w:val="000000"/>
                <w:sz w:val="18"/>
                <w:szCs w:val="18"/>
              </w:rPr>
              <w:t>253-262</w:t>
            </w:r>
          </w:p>
        </w:tc>
        <w:tc>
          <w:tcPr>
            <w:tcW w:w="2700" w:type="dxa"/>
          </w:tcPr>
          <w:p w14:paraId="52E0CA0A" w14:textId="45B3DF35"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14B3D28D" w14:textId="2086D6A3"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51A13ACC" w14:textId="6FE4F1A5"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31597A34" w14:textId="3D173D41"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660F59FC" w14:textId="77777777" w:rsidTr="002F596C">
        <w:trPr>
          <w:cantSplit/>
          <w:trHeight w:val="250"/>
        </w:trPr>
        <w:tc>
          <w:tcPr>
            <w:tcW w:w="900" w:type="dxa"/>
          </w:tcPr>
          <w:p w14:paraId="3F19A345" w14:textId="75FC1440" w:rsidR="002F596C" w:rsidRPr="002F596C" w:rsidRDefault="002F596C" w:rsidP="002F596C">
            <w:pPr>
              <w:tabs>
                <w:tab w:val="left" w:pos="10080"/>
              </w:tabs>
              <w:rPr>
                <w:rFonts w:cs="Arial"/>
                <w:color w:val="000000"/>
                <w:sz w:val="18"/>
                <w:szCs w:val="18"/>
              </w:rPr>
            </w:pPr>
            <w:r w:rsidRPr="002F596C">
              <w:rPr>
                <w:rFonts w:cs="Arial"/>
                <w:color w:val="000000"/>
                <w:sz w:val="18"/>
                <w:szCs w:val="18"/>
              </w:rPr>
              <w:t>263-273</w:t>
            </w:r>
          </w:p>
        </w:tc>
        <w:tc>
          <w:tcPr>
            <w:tcW w:w="2700" w:type="dxa"/>
          </w:tcPr>
          <w:p w14:paraId="55995506" w14:textId="62A1D72E"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765FA18A" w14:textId="75C8EA55"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4DC52D95" w14:textId="37D2AAED"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2072901D" w14:textId="27F41D3E"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31EE7516" w14:textId="77777777" w:rsidTr="002F596C">
        <w:trPr>
          <w:cantSplit/>
          <w:trHeight w:val="250"/>
        </w:trPr>
        <w:tc>
          <w:tcPr>
            <w:tcW w:w="900" w:type="dxa"/>
          </w:tcPr>
          <w:p w14:paraId="75650111" w14:textId="240E8976" w:rsidR="002F596C" w:rsidRPr="002F596C" w:rsidRDefault="002F596C" w:rsidP="002F596C">
            <w:pPr>
              <w:tabs>
                <w:tab w:val="left" w:pos="10080"/>
              </w:tabs>
              <w:rPr>
                <w:rFonts w:cs="Arial"/>
                <w:color w:val="000000"/>
                <w:sz w:val="18"/>
                <w:szCs w:val="18"/>
              </w:rPr>
            </w:pPr>
            <w:r w:rsidRPr="002F596C">
              <w:rPr>
                <w:rFonts w:cs="Arial"/>
                <w:color w:val="000000"/>
                <w:sz w:val="18"/>
                <w:szCs w:val="18"/>
              </w:rPr>
              <w:t>274-283</w:t>
            </w:r>
          </w:p>
        </w:tc>
        <w:tc>
          <w:tcPr>
            <w:tcW w:w="2700" w:type="dxa"/>
          </w:tcPr>
          <w:p w14:paraId="3EE6D4A0" w14:textId="5CBC3DBF"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3877C3E2" w14:textId="3C99A5F9"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65A2930F" w14:textId="6D811646"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28F09E1D" w14:textId="0C406CF3"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5ED9F17E" w14:textId="77777777" w:rsidTr="002F596C">
        <w:trPr>
          <w:cantSplit/>
          <w:trHeight w:val="250"/>
        </w:trPr>
        <w:tc>
          <w:tcPr>
            <w:tcW w:w="900" w:type="dxa"/>
          </w:tcPr>
          <w:p w14:paraId="223FDFC7" w14:textId="6A124E01" w:rsidR="002F596C" w:rsidRPr="002F596C" w:rsidRDefault="002F596C" w:rsidP="002F596C">
            <w:pPr>
              <w:tabs>
                <w:tab w:val="left" w:pos="10080"/>
              </w:tabs>
              <w:rPr>
                <w:rFonts w:cs="Arial"/>
                <w:color w:val="000000"/>
                <w:sz w:val="18"/>
                <w:szCs w:val="18"/>
              </w:rPr>
            </w:pPr>
            <w:r w:rsidRPr="002F596C">
              <w:rPr>
                <w:rFonts w:cs="Arial"/>
                <w:color w:val="000000"/>
                <w:sz w:val="18"/>
                <w:szCs w:val="18"/>
              </w:rPr>
              <w:t>284-294</w:t>
            </w:r>
          </w:p>
        </w:tc>
        <w:tc>
          <w:tcPr>
            <w:tcW w:w="2700" w:type="dxa"/>
          </w:tcPr>
          <w:p w14:paraId="07788ACC" w14:textId="5B477765"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36715BBF" w14:textId="5FBC4145"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35D98B99" w14:textId="5420DD44"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75CD44EB" w14:textId="0BD55472"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0EF42EC5" w14:textId="77777777" w:rsidTr="002F596C">
        <w:trPr>
          <w:cantSplit/>
          <w:trHeight w:val="250"/>
        </w:trPr>
        <w:tc>
          <w:tcPr>
            <w:tcW w:w="900" w:type="dxa"/>
          </w:tcPr>
          <w:p w14:paraId="17B922AD" w14:textId="48B2F88F" w:rsidR="002F596C" w:rsidRPr="002F596C" w:rsidRDefault="002F596C" w:rsidP="002F596C">
            <w:pPr>
              <w:tabs>
                <w:tab w:val="left" w:pos="10080"/>
              </w:tabs>
              <w:rPr>
                <w:rFonts w:cs="Arial"/>
                <w:color w:val="000000"/>
                <w:sz w:val="18"/>
                <w:szCs w:val="18"/>
              </w:rPr>
            </w:pPr>
            <w:r w:rsidRPr="002F596C">
              <w:rPr>
                <w:rFonts w:cs="Arial"/>
                <w:color w:val="000000"/>
                <w:sz w:val="18"/>
                <w:szCs w:val="18"/>
              </w:rPr>
              <w:t>295-304</w:t>
            </w:r>
          </w:p>
        </w:tc>
        <w:tc>
          <w:tcPr>
            <w:tcW w:w="2700" w:type="dxa"/>
          </w:tcPr>
          <w:p w14:paraId="347407F6" w14:textId="14F65A3F"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62623C49" w14:textId="49F0E3A0"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6DAFA724" w14:textId="39594891"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06ABFC21" w14:textId="3141BB8B"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57B83D4E" w14:textId="77777777" w:rsidTr="002F596C">
        <w:trPr>
          <w:cantSplit/>
          <w:trHeight w:val="250"/>
        </w:trPr>
        <w:tc>
          <w:tcPr>
            <w:tcW w:w="900" w:type="dxa"/>
          </w:tcPr>
          <w:p w14:paraId="44EFEF21" w14:textId="5214AF81" w:rsidR="002F596C" w:rsidRPr="002F596C" w:rsidRDefault="002F596C" w:rsidP="002F596C">
            <w:pPr>
              <w:tabs>
                <w:tab w:val="left" w:pos="10080"/>
              </w:tabs>
              <w:rPr>
                <w:rFonts w:cs="Arial"/>
                <w:color w:val="000000"/>
                <w:sz w:val="18"/>
                <w:szCs w:val="18"/>
              </w:rPr>
            </w:pPr>
            <w:r w:rsidRPr="002F596C">
              <w:rPr>
                <w:rFonts w:cs="Arial"/>
                <w:color w:val="000000"/>
                <w:sz w:val="18"/>
                <w:szCs w:val="18"/>
              </w:rPr>
              <w:t>305-315</w:t>
            </w:r>
          </w:p>
        </w:tc>
        <w:tc>
          <w:tcPr>
            <w:tcW w:w="2700" w:type="dxa"/>
          </w:tcPr>
          <w:p w14:paraId="43B5983C" w14:textId="7E9DBD5A"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289E0812" w14:textId="04762F91"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51A85EF3" w14:textId="450B898B"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34F63E6" w14:textId="66A8785A"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12F6A00B" w14:textId="77777777" w:rsidTr="002F596C">
        <w:trPr>
          <w:cantSplit/>
          <w:trHeight w:val="250"/>
        </w:trPr>
        <w:tc>
          <w:tcPr>
            <w:tcW w:w="900" w:type="dxa"/>
          </w:tcPr>
          <w:p w14:paraId="3A1875FE" w14:textId="1A6685EA" w:rsidR="002F596C" w:rsidRPr="002F596C" w:rsidRDefault="002F596C" w:rsidP="002F596C">
            <w:pPr>
              <w:tabs>
                <w:tab w:val="left" w:pos="10080"/>
              </w:tabs>
              <w:rPr>
                <w:rFonts w:cs="Arial"/>
                <w:color w:val="000000"/>
                <w:sz w:val="18"/>
                <w:szCs w:val="18"/>
              </w:rPr>
            </w:pPr>
            <w:r w:rsidRPr="002F596C">
              <w:rPr>
                <w:rFonts w:cs="Arial"/>
                <w:color w:val="000000"/>
                <w:sz w:val="18"/>
                <w:szCs w:val="18"/>
              </w:rPr>
              <w:t>316-325</w:t>
            </w:r>
          </w:p>
        </w:tc>
        <w:tc>
          <w:tcPr>
            <w:tcW w:w="2700" w:type="dxa"/>
          </w:tcPr>
          <w:p w14:paraId="57736F4F" w14:textId="6A2C1329"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028201F8" w14:textId="37E7EBBB"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50923985" w14:textId="574B249F"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14B58687" w14:textId="78C8D0BC"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E9351CE" w14:textId="77777777" w:rsidTr="002F596C">
        <w:trPr>
          <w:cantSplit/>
          <w:trHeight w:val="250"/>
        </w:trPr>
        <w:tc>
          <w:tcPr>
            <w:tcW w:w="900" w:type="dxa"/>
          </w:tcPr>
          <w:p w14:paraId="001F8F5C" w14:textId="34B61FC2" w:rsidR="002F596C" w:rsidRPr="002F596C" w:rsidRDefault="002F596C" w:rsidP="002F596C">
            <w:pPr>
              <w:tabs>
                <w:tab w:val="left" w:pos="10080"/>
              </w:tabs>
              <w:rPr>
                <w:rFonts w:cs="Arial"/>
                <w:color w:val="000000"/>
                <w:sz w:val="18"/>
                <w:szCs w:val="18"/>
              </w:rPr>
            </w:pPr>
            <w:r w:rsidRPr="002F596C">
              <w:rPr>
                <w:rFonts w:cs="Arial"/>
                <w:color w:val="000000"/>
                <w:sz w:val="18"/>
                <w:szCs w:val="18"/>
              </w:rPr>
              <w:t>326-336</w:t>
            </w:r>
          </w:p>
        </w:tc>
        <w:tc>
          <w:tcPr>
            <w:tcW w:w="2700" w:type="dxa"/>
          </w:tcPr>
          <w:p w14:paraId="55CB7165" w14:textId="49ED19BC"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78CA19A3" w14:textId="28012D58"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7C468AA8" w14:textId="50355FF6"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39424665" w14:textId="2AAF35C9"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68465E4A" w14:textId="77777777" w:rsidTr="002F596C">
        <w:trPr>
          <w:cantSplit/>
          <w:trHeight w:val="250"/>
        </w:trPr>
        <w:tc>
          <w:tcPr>
            <w:tcW w:w="900" w:type="dxa"/>
          </w:tcPr>
          <w:p w14:paraId="51FB7E4F" w14:textId="6E9C3391" w:rsidR="002F596C" w:rsidRPr="002F596C" w:rsidRDefault="002F596C" w:rsidP="002F596C">
            <w:pPr>
              <w:tabs>
                <w:tab w:val="left" w:pos="10080"/>
              </w:tabs>
              <w:rPr>
                <w:rFonts w:cs="Arial"/>
                <w:color w:val="000000"/>
                <w:sz w:val="18"/>
                <w:szCs w:val="18"/>
              </w:rPr>
            </w:pPr>
            <w:r w:rsidRPr="002F596C">
              <w:rPr>
                <w:rFonts w:cs="Arial"/>
                <w:color w:val="000000"/>
                <w:sz w:val="18"/>
                <w:szCs w:val="18"/>
              </w:rPr>
              <w:t>337-346</w:t>
            </w:r>
          </w:p>
        </w:tc>
        <w:tc>
          <w:tcPr>
            <w:tcW w:w="2700" w:type="dxa"/>
          </w:tcPr>
          <w:p w14:paraId="3829744B" w14:textId="79733716"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295F21B0" w14:textId="5415391B"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19C1881" w14:textId="4D3CB339"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1C64F637" w14:textId="2CB4798F"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7B4E791D" w14:textId="77777777" w:rsidTr="002F596C">
        <w:trPr>
          <w:cantSplit/>
          <w:trHeight w:val="250"/>
        </w:trPr>
        <w:tc>
          <w:tcPr>
            <w:tcW w:w="900" w:type="dxa"/>
          </w:tcPr>
          <w:p w14:paraId="78B7A5CC" w14:textId="0C894BF1" w:rsidR="002F596C" w:rsidRPr="002F596C" w:rsidRDefault="002F596C" w:rsidP="002F596C">
            <w:pPr>
              <w:tabs>
                <w:tab w:val="left" w:pos="10080"/>
              </w:tabs>
              <w:rPr>
                <w:rFonts w:cs="Arial"/>
                <w:color w:val="000000"/>
                <w:sz w:val="18"/>
                <w:szCs w:val="18"/>
              </w:rPr>
            </w:pPr>
            <w:r w:rsidRPr="002F596C">
              <w:rPr>
                <w:rFonts w:cs="Arial"/>
                <w:color w:val="000000"/>
                <w:sz w:val="18"/>
                <w:szCs w:val="18"/>
              </w:rPr>
              <w:t>347-357</w:t>
            </w:r>
          </w:p>
        </w:tc>
        <w:tc>
          <w:tcPr>
            <w:tcW w:w="2700" w:type="dxa"/>
          </w:tcPr>
          <w:p w14:paraId="38608483" w14:textId="0A332084"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69C863BD" w14:textId="667311C3"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47A734CF" w14:textId="677D4D50"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74A1B94B" w14:textId="4D0BF058"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71005F1D" w14:textId="77777777" w:rsidTr="002F596C">
        <w:trPr>
          <w:cantSplit/>
          <w:trHeight w:val="250"/>
        </w:trPr>
        <w:tc>
          <w:tcPr>
            <w:tcW w:w="900" w:type="dxa"/>
          </w:tcPr>
          <w:p w14:paraId="100208B0" w14:textId="364DC256" w:rsidR="002F596C" w:rsidRPr="002F596C" w:rsidRDefault="002F596C" w:rsidP="002F596C">
            <w:pPr>
              <w:tabs>
                <w:tab w:val="left" w:pos="10080"/>
              </w:tabs>
              <w:rPr>
                <w:rFonts w:cs="Arial"/>
                <w:color w:val="000000"/>
                <w:sz w:val="18"/>
                <w:szCs w:val="18"/>
              </w:rPr>
            </w:pPr>
            <w:r w:rsidRPr="002F596C">
              <w:rPr>
                <w:rFonts w:cs="Arial"/>
                <w:color w:val="000000"/>
                <w:sz w:val="18"/>
                <w:szCs w:val="18"/>
              </w:rPr>
              <w:t>358-367</w:t>
            </w:r>
          </w:p>
        </w:tc>
        <w:tc>
          <w:tcPr>
            <w:tcW w:w="2700" w:type="dxa"/>
          </w:tcPr>
          <w:p w14:paraId="3914000F" w14:textId="60253F2C"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4F531B29" w14:textId="0FF56456"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245DA52" w14:textId="5416F98E"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0CD5613F" w14:textId="10708CEA"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2562C0D0" w14:textId="77777777" w:rsidTr="002F596C">
        <w:trPr>
          <w:cantSplit/>
          <w:trHeight w:val="250"/>
        </w:trPr>
        <w:tc>
          <w:tcPr>
            <w:tcW w:w="900" w:type="dxa"/>
          </w:tcPr>
          <w:p w14:paraId="345FF546" w14:textId="588BBB96" w:rsidR="002F596C" w:rsidRPr="002F596C" w:rsidRDefault="002F596C" w:rsidP="002F596C">
            <w:pPr>
              <w:tabs>
                <w:tab w:val="left" w:pos="10080"/>
              </w:tabs>
              <w:rPr>
                <w:rFonts w:cs="Arial"/>
                <w:color w:val="000000"/>
                <w:sz w:val="18"/>
                <w:szCs w:val="18"/>
              </w:rPr>
            </w:pPr>
            <w:r w:rsidRPr="002F596C">
              <w:rPr>
                <w:rFonts w:cs="Arial"/>
                <w:color w:val="000000"/>
                <w:sz w:val="18"/>
                <w:szCs w:val="18"/>
              </w:rPr>
              <w:t>368-378</w:t>
            </w:r>
          </w:p>
        </w:tc>
        <w:tc>
          <w:tcPr>
            <w:tcW w:w="2700" w:type="dxa"/>
          </w:tcPr>
          <w:p w14:paraId="60515E1D" w14:textId="03A84309"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2C9456A7" w14:textId="69206611"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51CD0F85" w14:textId="1AF8840D"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42D94CC4" w14:textId="4AEEB373"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68E801A4" w14:textId="77777777" w:rsidTr="002F596C">
        <w:trPr>
          <w:cantSplit/>
          <w:trHeight w:val="250"/>
        </w:trPr>
        <w:tc>
          <w:tcPr>
            <w:tcW w:w="900" w:type="dxa"/>
          </w:tcPr>
          <w:p w14:paraId="21397B48" w14:textId="2793D030" w:rsidR="002F596C" w:rsidRPr="002F596C" w:rsidRDefault="002F596C" w:rsidP="002F596C">
            <w:pPr>
              <w:tabs>
                <w:tab w:val="left" w:pos="10080"/>
              </w:tabs>
              <w:rPr>
                <w:rFonts w:cs="Arial"/>
                <w:color w:val="000000"/>
                <w:sz w:val="18"/>
                <w:szCs w:val="18"/>
              </w:rPr>
            </w:pPr>
            <w:r w:rsidRPr="002F596C">
              <w:rPr>
                <w:rFonts w:cs="Arial"/>
                <w:color w:val="000000"/>
                <w:sz w:val="18"/>
                <w:szCs w:val="18"/>
              </w:rPr>
              <w:t>379-388</w:t>
            </w:r>
          </w:p>
        </w:tc>
        <w:tc>
          <w:tcPr>
            <w:tcW w:w="2700" w:type="dxa"/>
          </w:tcPr>
          <w:p w14:paraId="353B33AD" w14:textId="6CA69295"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3B3A485E" w14:textId="4D525377"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5F713CB" w14:textId="6A58E773"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32BF1DD3" w14:textId="6FB42434"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0FE685E" w14:textId="77777777" w:rsidTr="002F596C">
        <w:trPr>
          <w:cantSplit/>
          <w:trHeight w:val="250"/>
        </w:trPr>
        <w:tc>
          <w:tcPr>
            <w:tcW w:w="900" w:type="dxa"/>
          </w:tcPr>
          <w:p w14:paraId="786B289C" w14:textId="2AF6A375" w:rsidR="002F596C" w:rsidRPr="002F596C" w:rsidRDefault="002F596C" w:rsidP="002F596C">
            <w:pPr>
              <w:tabs>
                <w:tab w:val="left" w:pos="10080"/>
              </w:tabs>
              <w:rPr>
                <w:rFonts w:cs="Arial"/>
                <w:color w:val="000000"/>
                <w:sz w:val="18"/>
                <w:szCs w:val="18"/>
              </w:rPr>
            </w:pPr>
            <w:r w:rsidRPr="002F596C">
              <w:rPr>
                <w:rFonts w:cs="Arial"/>
                <w:color w:val="000000"/>
                <w:sz w:val="18"/>
                <w:szCs w:val="18"/>
              </w:rPr>
              <w:t>389-399</w:t>
            </w:r>
          </w:p>
        </w:tc>
        <w:tc>
          <w:tcPr>
            <w:tcW w:w="2700" w:type="dxa"/>
          </w:tcPr>
          <w:p w14:paraId="4201F11E" w14:textId="52E99A04"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5F8BDCE5" w14:textId="66C6757A"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13A62498" w14:textId="6695A3FB"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67D6A82B" w14:textId="15C0CC26"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01A5E8EA" w14:textId="77777777" w:rsidTr="002F596C">
        <w:trPr>
          <w:cantSplit/>
          <w:trHeight w:val="250"/>
        </w:trPr>
        <w:tc>
          <w:tcPr>
            <w:tcW w:w="900" w:type="dxa"/>
          </w:tcPr>
          <w:p w14:paraId="50BCA4EC" w14:textId="54E50BA9" w:rsidR="002F596C" w:rsidRPr="002F596C" w:rsidRDefault="002F596C" w:rsidP="002F596C">
            <w:pPr>
              <w:tabs>
                <w:tab w:val="left" w:pos="10080"/>
              </w:tabs>
              <w:rPr>
                <w:rFonts w:cs="Arial"/>
                <w:color w:val="000000"/>
                <w:sz w:val="18"/>
                <w:szCs w:val="18"/>
              </w:rPr>
            </w:pPr>
            <w:r w:rsidRPr="002F596C">
              <w:rPr>
                <w:rFonts w:cs="Arial"/>
                <w:color w:val="000000"/>
                <w:sz w:val="18"/>
                <w:szCs w:val="18"/>
              </w:rPr>
              <w:t>400-409</w:t>
            </w:r>
          </w:p>
        </w:tc>
        <w:tc>
          <w:tcPr>
            <w:tcW w:w="2700" w:type="dxa"/>
          </w:tcPr>
          <w:p w14:paraId="700FD90F" w14:textId="71FD2424"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2B0700CC" w14:textId="176064E7"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6B65EC3" w14:textId="680BB414"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D5E31B6" w14:textId="24084C04"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3C67CF43" w14:textId="77777777" w:rsidTr="002F596C">
        <w:trPr>
          <w:cantSplit/>
          <w:trHeight w:val="250"/>
        </w:trPr>
        <w:tc>
          <w:tcPr>
            <w:tcW w:w="900" w:type="dxa"/>
          </w:tcPr>
          <w:p w14:paraId="526F4E9E" w14:textId="75871E49" w:rsidR="002F596C" w:rsidRPr="002F596C" w:rsidRDefault="002F596C" w:rsidP="002F596C">
            <w:pPr>
              <w:tabs>
                <w:tab w:val="left" w:pos="10080"/>
              </w:tabs>
              <w:rPr>
                <w:rFonts w:cs="Arial"/>
                <w:color w:val="000000"/>
                <w:sz w:val="18"/>
                <w:szCs w:val="18"/>
              </w:rPr>
            </w:pPr>
            <w:r w:rsidRPr="002F596C">
              <w:rPr>
                <w:rFonts w:cs="Arial"/>
                <w:color w:val="000000"/>
                <w:sz w:val="18"/>
                <w:szCs w:val="18"/>
              </w:rPr>
              <w:t>410-420</w:t>
            </w:r>
          </w:p>
        </w:tc>
        <w:tc>
          <w:tcPr>
            <w:tcW w:w="2700" w:type="dxa"/>
          </w:tcPr>
          <w:p w14:paraId="1327F152" w14:textId="5BA1C915"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7E619C2B" w14:textId="68AC207D"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01B12578" w14:textId="2E6750E6"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03F72C36" w14:textId="4C975A33"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0B701D4F" w14:textId="77777777" w:rsidTr="002F596C">
        <w:trPr>
          <w:cantSplit/>
          <w:trHeight w:val="250"/>
        </w:trPr>
        <w:tc>
          <w:tcPr>
            <w:tcW w:w="900" w:type="dxa"/>
          </w:tcPr>
          <w:p w14:paraId="136E8C6F" w14:textId="67210709" w:rsidR="002F596C" w:rsidRPr="002F596C" w:rsidRDefault="002F596C" w:rsidP="002F596C">
            <w:pPr>
              <w:tabs>
                <w:tab w:val="left" w:pos="10080"/>
              </w:tabs>
              <w:rPr>
                <w:rFonts w:cs="Arial"/>
                <w:color w:val="000000"/>
                <w:sz w:val="18"/>
                <w:szCs w:val="18"/>
              </w:rPr>
            </w:pPr>
            <w:r w:rsidRPr="002F596C">
              <w:rPr>
                <w:rFonts w:cs="Arial"/>
                <w:color w:val="000000"/>
                <w:sz w:val="18"/>
                <w:szCs w:val="18"/>
              </w:rPr>
              <w:t>421-430</w:t>
            </w:r>
          </w:p>
        </w:tc>
        <w:tc>
          <w:tcPr>
            <w:tcW w:w="2700" w:type="dxa"/>
          </w:tcPr>
          <w:p w14:paraId="130E3CD1" w14:textId="7917CBF8"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243FE423" w14:textId="20F8D1EC"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421FCDC2" w14:textId="049A02B6"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59256A69" w14:textId="2366A788"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59C52C3D" w14:textId="77777777" w:rsidTr="002F596C">
        <w:trPr>
          <w:cantSplit/>
          <w:trHeight w:val="250"/>
        </w:trPr>
        <w:tc>
          <w:tcPr>
            <w:tcW w:w="900" w:type="dxa"/>
          </w:tcPr>
          <w:p w14:paraId="18B13939" w14:textId="7C3F0337" w:rsidR="002F596C" w:rsidRPr="002F596C" w:rsidRDefault="002F596C" w:rsidP="002F596C">
            <w:pPr>
              <w:tabs>
                <w:tab w:val="left" w:pos="10080"/>
              </w:tabs>
              <w:rPr>
                <w:rFonts w:cs="Arial"/>
                <w:color w:val="000000"/>
                <w:sz w:val="18"/>
                <w:szCs w:val="18"/>
              </w:rPr>
            </w:pPr>
            <w:r w:rsidRPr="002F596C">
              <w:rPr>
                <w:rFonts w:cs="Arial"/>
                <w:color w:val="000000"/>
                <w:sz w:val="18"/>
                <w:szCs w:val="18"/>
              </w:rPr>
              <w:t>431-441</w:t>
            </w:r>
          </w:p>
        </w:tc>
        <w:tc>
          <w:tcPr>
            <w:tcW w:w="2700" w:type="dxa"/>
          </w:tcPr>
          <w:p w14:paraId="61ED1041" w14:textId="186B3F3B"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ISO FileNumber   </w:t>
            </w:r>
          </w:p>
        </w:tc>
        <w:tc>
          <w:tcPr>
            <w:tcW w:w="728" w:type="dxa"/>
          </w:tcPr>
          <w:p w14:paraId="5E957191" w14:textId="656583C9" w:rsidR="002F596C" w:rsidRPr="002F596C" w:rsidRDefault="002F596C" w:rsidP="002F596C">
            <w:pPr>
              <w:tabs>
                <w:tab w:val="left" w:pos="10080"/>
              </w:tabs>
              <w:rPr>
                <w:rFonts w:cs="Arial"/>
                <w:color w:val="000000"/>
                <w:sz w:val="18"/>
                <w:szCs w:val="18"/>
              </w:rPr>
            </w:pPr>
            <w:r w:rsidRPr="002F596C">
              <w:rPr>
                <w:rFonts w:cs="Arial"/>
                <w:color w:val="000000"/>
                <w:sz w:val="18"/>
                <w:szCs w:val="18"/>
              </w:rPr>
              <w:t>11</w:t>
            </w:r>
          </w:p>
        </w:tc>
        <w:tc>
          <w:tcPr>
            <w:tcW w:w="442" w:type="dxa"/>
          </w:tcPr>
          <w:p w14:paraId="2632AD5B" w14:textId="027DAF8F"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01314232" w14:textId="2AC4A5E4" w:rsidR="002F596C" w:rsidRPr="002F596C" w:rsidRDefault="002F596C" w:rsidP="002F596C">
            <w:pPr>
              <w:tabs>
                <w:tab w:val="left" w:pos="10080"/>
              </w:tabs>
              <w:rPr>
                <w:rFonts w:cs="Arial"/>
                <w:color w:val="000000"/>
                <w:sz w:val="18"/>
                <w:szCs w:val="18"/>
              </w:rPr>
            </w:pPr>
            <w:r w:rsidRPr="002F596C">
              <w:rPr>
                <w:rFonts w:cs="Arial"/>
                <w:color w:val="000000"/>
                <w:sz w:val="18"/>
                <w:szCs w:val="18"/>
              </w:rPr>
              <w:t>ISO FileNumber of Matching Report</w:t>
            </w:r>
          </w:p>
        </w:tc>
      </w:tr>
      <w:tr w:rsidR="002F596C" w:rsidRPr="002F596C" w14:paraId="01CA94B6" w14:textId="77777777" w:rsidTr="002F596C">
        <w:trPr>
          <w:cantSplit/>
          <w:trHeight w:val="250"/>
        </w:trPr>
        <w:tc>
          <w:tcPr>
            <w:tcW w:w="900" w:type="dxa"/>
          </w:tcPr>
          <w:p w14:paraId="716ADF34" w14:textId="53B7CA08" w:rsidR="002F596C" w:rsidRPr="002F596C" w:rsidRDefault="002F596C" w:rsidP="002F596C">
            <w:pPr>
              <w:tabs>
                <w:tab w:val="left" w:pos="10080"/>
              </w:tabs>
              <w:rPr>
                <w:rFonts w:cs="Arial"/>
                <w:color w:val="000000"/>
                <w:sz w:val="18"/>
                <w:szCs w:val="18"/>
              </w:rPr>
            </w:pPr>
            <w:r w:rsidRPr="002F596C">
              <w:rPr>
                <w:rFonts w:cs="Arial"/>
                <w:color w:val="000000"/>
                <w:sz w:val="18"/>
                <w:szCs w:val="18"/>
              </w:rPr>
              <w:t>442-451</w:t>
            </w:r>
          </w:p>
        </w:tc>
        <w:tc>
          <w:tcPr>
            <w:tcW w:w="2700" w:type="dxa"/>
          </w:tcPr>
          <w:p w14:paraId="2C01CE8B" w14:textId="4CCE6C6D" w:rsidR="002F596C" w:rsidRPr="002F596C" w:rsidRDefault="002F596C" w:rsidP="002F596C">
            <w:pPr>
              <w:tabs>
                <w:tab w:val="left" w:pos="10080"/>
              </w:tabs>
              <w:rPr>
                <w:rFonts w:cs="Arial"/>
                <w:color w:val="000000"/>
                <w:sz w:val="18"/>
                <w:szCs w:val="18"/>
              </w:rPr>
            </w:pPr>
            <w:r w:rsidRPr="002F596C">
              <w:rPr>
                <w:rFonts w:cs="Arial"/>
                <w:color w:val="000000"/>
                <w:sz w:val="18"/>
                <w:szCs w:val="18"/>
              </w:rPr>
              <w:t>Match Reason Code</w:t>
            </w:r>
          </w:p>
        </w:tc>
        <w:tc>
          <w:tcPr>
            <w:tcW w:w="728" w:type="dxa"/>
          </w:tcPr>
          <w:p w14:paraId="5C5D7FB0" w14:textId="26226213" w:rsidR="002F596C" w:rsidRPr="002F596C" w:rsidRDefault="002F596C" w:rsidP="002F596C">
            <w:pPr>
              <w:tabs>
                <w:tab w:val="left" w:pos="10080"/>
              </w:tabs>
              <w:rPr>
                <w:rFonts w:cs="Arial"/>
                <w:color w:val="000000"/>
                <w:sz w:val="18"/>
                <w:szCs w:val="18"/>
              </w:rPr>
            </w:pPr>
            <w:r w:rsidRPr="002F596C">
              <w:rPr>
                <w:rFonts w:cs="Arial"/>
                <w:color w:val="000000"/>
                <w:sz w:val="18"/>
                <w:szCs w:val="18"/>
              </w:rPr>
              <w:t>10</w:t>
            </w:r>
          </w:p>
        </w:tc>
        <w:tc>
          <w:tcPr>
            <w:tcW w:w="442" w:type="dxa"/>
          </w:tcPr>
          <w:p w14:paraId="09F870F0" w14:textId="10192987"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1B114D2E" w14:textId="305AE37B" w:rsidR="002F596C" w:rsidRPr="002F596C" w:rsidRDefault="002F596C" w:rsidP="002F596C">
            <w:pPr>
              <w:tabs>
                <w:tab w:val="left" w:pos="10080"/>
              </w:tabs>
              <w:rPr>
                <w:rFonts w:cs="Arial"/>
                <w:color w:val="000000"/>
                <w:sz w:val="18"/>
                <w:szCs w:val="18"/>
              </w:rPr>
            </w:pPr>
            <w:r w:rsidRPr="002F596C">
              <w:rPr>
                <w:rFonts w:cs="Arial"/>
                <w:color w:val="000000"/>
                <w:sz w:val="18"/>
                <w:szCs w:val="18"/>
              </w:rPr>
              <w:t>Reasons for the match  5 @ 2 byte</w:t>
            </w:r>
          </w:p>
        </w:tc>
      </w:tr>
      <w:tr w:rsidR="002F596C" w:rsidRPr="002F596C" w14:paraId="65362D5A" w14:textId="77777777" w:rsidTr="002F596C">
        <w:trPr>
          <w:cantSplit/>
          <w:trHeight w:val="250"/>
        </w:trPr>
        <w:tc>
          <w:tcPr>
            <w:tcW w:w="900" w:type="dxa"/>
          </w:tcPr>
          <w:p w14:paraId="78EAA121" w14:textId="6A76CA0F" w:rsidR="002F596C" w:rsidRPr="002F596C" w:rsidRDefault="002F596C" w:rsidP="002F596C">
            <w:pPr>
              <w:tabs>
                <w:tab w:val="left" w:pos="10080"/>
              </w:tabs>
              <w:rPr>
                <w:rFonts w:cs="Arial"/>
                <w:color w:val="000000"/>
                <w:sz w:val="18"/>
                <w:szCs w:val="18"/>
              </w:rPr>
            </w:pPr>
            <w:r w:rsidRPr="002F596C">
              <w:rPr>
                <w:rFonts w:cs="Arial"/>
                <w:color w:val="000000"/>
                <w:sz w:val="18"/>
                <w:szCs w:val="18"/>
              </w:rPr>
              <w:t>452-512</w:t>
            </w:r>
          </w:p>
        </w:tc>
        <w:tc>
          <w:tcPr>
            <w:tcW w:w="2700" w:type="dxa"/>
          </w:tcPr>
          <w:p w14:paraId="5C3472F0" w14:textId="6A327EA8" w:rsidR="002F596C" w:rsidRPr="002F596C" w:rsidRDefault="002F596C" w:rsidP="002F596C">
            <w:pPr>
              <w:tabs>
                <w:tab w:val="left" w:pos="10080"/>
              </w:tabs>
              <w:rPr>
                <w:rFonts w:cs="Arial"/>
                <w:color w:val="000000"/>
                <w:sz w:val="18"/>
                <w:szCs w:val="18"/>
              </w:rPr>
            </w:pPr>
            <w:r w:rsidRPr="002F596C">
              <w:rPr>
                <w:rFonts w:cs="Arial"/>
                <w:color w:val="000000"/>
                <w:sz w:val="18"/>
                <w:szCs w:val="18"/>
              </w:rPr>
              <w:t xml:space="preserve">Filler   </w:t>
            </w:r>
          </w:p>
        </w:tc>
        <w:tc>
          <w:tcPr>
            <w:tcW w:w="728" w:type="dxa"/>
          </w:tcPr>
          <w:p w14:paraId="632A3614" w14:textId="2E31F1BD" w:rsidR="002F596C" w:rsidRPr="002F596C" w:rsidRDefault="002F596C" w:rsidP="002F596C">
            <w:pPr>
              <w:tabs>
                <w:tab w:val="left" w:pos="10080"/>
              </w:tabs>
              <w:rPr>
                <w:rFonts w:cs="Arial"/>
                <w:color w:val="000000"/>
                <w:sz w:val="18"/>
                <w:szCs w:val="18"/>
              </w:rPr>
            </w:pPr>
            <w:r w:rsidRPr="002F596C">
              <w:rPr>
                <w:rFonts w:cs="Arial"/>
                <w:color w:val="000000"/>
                <w:sz w:val="18"/>
                <w:szCs w:val="18"/>
              </w:rPr>
              <w:t>61</w:t>
            </w:r>
          </w:p>
        </w:tc>
        <w:tc>
          <w:tcPr>
            <w:tcW w:w="442" w:type="dxa"/>
          </w:tcPr>
          <w:p w14:paraId="656995C0" w14:textId="4D13990E" w:rsidR="002F596C" w:rsidRPr="002F596C" w:rsidRDefault="002F596C" w:rsidP="002F596C">
            <w:pPr>
              <w:tabs>
                <w:tab w:val="left" w:pos="10080"/>
              </w:tabs>
              <w:rPr>
                <w:rFonts w:cs="Arial"/>
                <w:color w:val="000000"/>
                <w:sz w:val="18"/>
                <w:szCs w:val="18"/>
              </w:rPr>
            </w:pPr>
            <w:r w:rsidRPr="002F596C">
              <w:rPr>
                <w:rFonts w:cs="Arial"/>
                <w:color w:val="000000"/>
                <w:sz w:val="18"/>
                <w:szCs w:val="18"/>
              </w:rPr>
              <w:t>A/N</w:t>
            </w:r>
          </w:p>
        </w:tc>
        <w:tc>
          <w:tcPr>
            <w:tcW w:w="6030" w:type="dxa"/>
          </w:tcPr>
          <w:p w14:paraId="1EA2C397" w14:textId="03E38D2D" w:rsidR="002F596C" w:rsidRPr="002F596C" w:rsidRDefault="002F596C" w:rsidP="002F596C">
            <w:pPr>
              <w:tabs>
                <w:tab w:val="left" w:pos="10080"/>
              </w:tabs>
              <w:rPr>
                <w:rFonts w:cs="Arial"/>
                <w:color w:val="000000"/>
                <w:sz w:val="18"/>
                <w:szCs w:val="18"/>
              </w:rPr>
            </w:pPr>
            <w:r w:rsidRPr="002F596C">
              <w:rPr>
                <w:rFonts w:cs="Arial"/>
                <w:color w:val="000000"/>
                <w:sz w:val="18"/>
                <w:szCs w:val="18"/>
              </w:rPr>
              <w:t>Spaces</w:t>
            </w:r>
          </w:p>
        </w:tc>
      </w:tr>
    </w:tbl>
    <w:p w14:paraId="3184219C" w14:textId="67030A51" w:rsidR="0002393D" w:rsidRDefault="0002393D" w:rsidP="002E484D">
      <w:pPr>
        <w:pStyle w:val="Heading3"/>
      </w:pPr>
      <w:bookmarkStart w:id="491" w:name="_Record_MA03_–"/>
      <w:bookmarkStart w:id="492" w:name="_Toc191985673"/>
      <w:bookmarkStart w:id="493" w:name="_Toc43714794"/>
      <w:bookmarkEnd w:id="491"/>
      <w:r w:rsidRPr="0058582D">
        <w:t>Record MA03 – Match Return – Universal Common Elements</w:t>
      </w:r>
      <w:bookmarkEnd w:id="492"/>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2"/>
        <w:gridCol w:w="2708"/>
        <w:gridCol w:w="712"/>
        <w:gridCol w:w="458"/>
        <w:gridCol w:w="6030"/>
      </w:tblGrid>
      <w:tr w:rsidR="00D1036E" w:rsidRPr="002F596C" w14:paraId="758A3D7F" w14:textId="77777777" w:rsidTr="002F596C">
        <w:trPr>
          <w:cantSplit/>
          <w:trHeight w:val="192"/>
          <w:tblHeader/>
        </w:trPr>
        <w:tc>
          <w:tcPr>
            <w:tcW w:w="892" w:type="dxa"/>
          </w:tcPr>
          <w:bookmarkEnd w:id="493"/>
          <w:p w14:paraId="467BAE29" w14:textId="77777777" w:rsidR="00D1036E" w:rsidRPr="002F596C" w:rsidRDefault="00D1036E" w:rsidP="00335AF3">
            <w:pPr>
              <w:tabs>
                <w:tab w:val="left" w:pos="10080"/>
              </w:tabs>
              <w:rPr>
                <w:b/>
                <w:color w:val="000000"/>
                <w:sz w:val="18"/>
                <w:szCs w:val="18"/>
              </w:rPr>
            </w:pPr>
            <w:r w:rsidRPr="002F596C">
              <w:rPr>
                <w:b/>
                <w:color w:val="000000"/>
                <w:sz w:val="18"/>
                <w:szCs w:val="18"/>
              </w:rPr>
              <w:t>Position</w:t>
            </w:r>
          </w:p>
        </w:tc>
        <w:tc>
          <w:tcPr>
            <w:tcW w:w="2708" w:type="dxa"/>
          </w:tcPr>
          <w:p w14:paraId="11D53BB4" w14:textId="77777777" w:rsidR="00D1036E" w:rsidRPr="002F596C" w:rsidRDefault="00D1036E" w:rsidP="00335AF3">
            <w:pPr>
              <w:tabs>
                <w:tab w:val="left" w:pos="10080"/>
              </w:tabs>
              <w:rPr>
                <w:b/>
                <w:color w:val="000000"/>
                <w:sz w:val="18"/>
                <w:szCs w:val="18"/>
              </w:rPr>
            </w:pPr>
            <w:r w:rsidRPr="002F596C">
              <w:rPr>
                <w:b/>
                <w:color w:val="000000"/>
                <w:sz w:val="18"/>
                <w:szCs w:val="18"/>
              </w:rPr>
              <w:t>Field Name</w:t>
            </w:r>
          </w:p>
        </w:tc>
        <w:tc>
          <w:tcPr>
            <w:tcW w:w="712" w:type="dxa"/>
          </w:tcPr>
          <w:p w14:paraId="3C6035F1" w14:textId="77777777" w:rsidR="00D1036E" w:rsidRPr="002F596C" w:rsidRDefault="00D1036E" w:rsidP="00335AF3">
            <w:pPr>
              <w:tabs>
                <w:tab w:val="left" w:pos="10080"/>
              </w:tabs>
              <w:rPr>
                <w:b/>
                <w:color w:val="000000"/>
                <w:sz w:val="18"/>
                <w:szCs w:val="18"/>
              </w:rPr>
            </w:pPr>
            <w:r w:rsidRPr="002F596C">
              <w:rPr>
                <w:b/>
                <w:color w:val="000000"/>
                <w:sz w:val="18"/>
                <w:szCs w:val="18"/>
              </w:rPr>
              <w:t>Length</w:t>
            </w:r>
          </w:p>
        </w:tc>
        <w:tc>
          <w:tcPr>
            <w:tcW w:w="458" w:type="dxa"/>
          </w:tcPr>
          <w:p w14:paraId="52023850" w14:textId="77777777" w:rsidR="00D1036E" w:rsidRPr="002F596C" w:rsidRDefault="00D1036E" w:rsidP="00335AF3">
            <w:pPr>
              <w:tabs>
                <w:tab w:val="left" w:pos="10080"/>
              </w:tabs>
              <w:rPr>
                <w:b/>
                <w:color w:val="000000"/>
                <w:sz w:val="18"/>
                <w:szCs w:val="18"/>
              </w:rPr>
            </w:pPr>
            <w:r w:rsidRPr="002F596C">
              <w:rPr>
                <w:b/>
                <w:color w:val="000000"/>
                <w:sz w:val="18"/>
                <w:szCs w:val="18"/>
              </w:rPr>
              <w:t>Type</w:t>
            </w:r>
          </w:p>
        </w:tc>
        <w:tc>
          <w:tcPr>
            <w:tcW w:w="6030" w:type="dxa"/>
          </w:tcPr>
          <w:p w14:paraId="3A374621" w14:textId="77777777" w:rsidR="00D1036E" w:rsidRPr="002F596C" w:rsidRDefault="00D1036E" w:rsidP="00335AF3">
            <w:pPr>
              <w:tabs>
                <w:tab w:val="left" w:pos="10080"/>
              </w:tabs>
              <w:rPr>
                <w:b/>
                <w:color w:val="000000"/>
                <w:sz w:val="18"/>
                <w:szCs w:val="18"/>
              </w:rPr>
            </w:pPr>
            <w:r w:rsidRPr="002F596C">
              <w:rPr>
                <w:b/>
                <w:color w:val="000000"/>
                <w:sz w:val="18"/>
                <w:szCs w:val="18"/>
              </w:rPr>
              <w:t>Description</w:t>
            </w:r>
          </w:p>
        </w:tc>
      </w:tr>
      <w:tr w:rsidR="000D1E0B" w:rsidRPr="002F596C" w14:paraId="060C8CE4" w14:textId="77777777" w:rsidTr="002F596C">
        <w:trPr>
          <w:cantSplit/>
          <w:trHeight w:val="192"/>
        </w:trPr>
        <w:tc>
          <w:tcPr>
            <w:tcW w:w="892" w:type="dxa"/>
          </w:tcPr>
          <w:p w14:paraId="5366255A" w14:textId="77777777" w:rsidR="000D1E0B" w:rsidRPr="002F596C" w:rsidRDefault="000D1E0B" w:rsidP="00335AF3">
            <w:pPr>
              <w:tabs>
                <w:tab w:val="left" w:pos="10080"/>
              </w:tabs>
              <w:rPr>
                <w:color w:val="000000"/>
                <w:sz w:val="18"/>
                <w:szCs w:val="18"/>
              </w:rPr>
            </w:pPr>
            <w:r w:rsidRPr="002F596C">
              <w:rPr>
                <w:color w:val="000000"/>
                <w:sz w:val="18"/>
                <w:szCs w:val="18"/>
              </w:rPr>
              <w:t>1-10</w:t>
            </w:r>
          </w:p>
        </w:tc>
        <w:tc>
          <w:tcPr>
            <w:tcW w:w="2708" w:type="dxa"/>
          </w:tcPr>
          <w:p w14:paraId="10B3BD0C" w14:textId="77777777" w:rsidR="000D1E0B" w:rsidRPr="002F596C" w:rsidRDefault="000D1E0B" w:rsidP="00335AF3">
            <w:pPr>
              <w:tabs>
                <w:tab w:val="left" w:pos="10080"/>
              </w:tabs>
              <w:rPr>
                <w:color w:val="000000"/>
                <w:sz w:val="18"/>
                <w:szCs w:val="18"/>
              </w:rPr>
            </w:pPr>
            <w:r w:rsidRPr="002F596C">
              <w:rPr>
                <w:color w:val="000000"/>
                <w:sz w:val="18"/>
                <w:szCs w:val="18"/>
              </w:rPr>
              <w:t>Record Key</w:t>
            </w:r>
          </w:p>
        </w:tc>
        <w:tc>
          <w:tcPr>
            <w:tcW w:w="712" w:type="dxa"/>
          </w:tcPr>
          <w:p w14:paraId="5A68368C"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8" w:type="dxa"/>
          </w:tcPr>
          <w:p w14:paraId="6B0173B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1C24CE4" w14:textId="77777777" w:rsidR="000D1E0B" w:rsidRPr="002F596C" w:rsidRDefault="000D1E0B" w:rsidP="00335AF3">
            <w:pPr>
              <w:tabs>
                <w:tab w:val="left" w:pos="10080"/>
              </w:tabs>
              <w:rPr>
                <w:color w:val="000000"/>
                <w:sz w:val="18"/>
                <w:szCs w:val="18"/>
              </w:rPr>
            </w:pPr>
            <w:r w:rsidRPr="002F596C">
              <w:rPr>
                <w:color w:val="000000"/>
                <w:sz w:val="18"/>
                <w:szCs w:val="18"/>
              </w:rPr>
              <w:t>Previously described. Record Type = MA03</w:t>
            </w:r>
          </w:p>
        </w:tc>
      </w:tr>
      <w:tr w:rsidR="000D1E0B" w:rsidRPr="002F596C" w14:paraId="550A802B" w14:textId="77777777" w:rsidTr="002F596C">
        <w:trPr>
          <w:cantSplit/>
          <w:trHeight w:val="250"/>
        </w:trPr>
        <w:tc>
          <w:tcPr>
            <w:tcW w:w="892" w:type="dxa"/>
          </w:tcPr>
          <w:p w14:paraId="2A85B3F0" w14:textId="77777777" w:rsidR="000D1E0B" w:rsidRPr="002F596C" w:rsidRDefault="000D1E0B" w:rsidP="00335AF3">
            <w:pPr>
              <w:tabs>
                <w:tab w:val="left" w:pos="10080"/>
              </w:tabs>
              <w:rPr>
                <w:color w:val="000000"/>
                <w:sz w:val="18"/>
                <w:szCs w:val="18"/>
              </w:rPr>
            </w:pPr>
            <w:r w:rsidRPr="002F596C">
              <w:rPr>
                <w:color w:val="000000"/>
                <w:sz w:val="18"/>
                <w:szCs w:val="18"/>
              </w:rPr>
              <w:t>11-21</w:t>
            </w:r>
          </w:p>
        </w:tc>
        <w:tc>
          <w:tcPr>
            <w:tcW w:w="2708" w:type="dxa"/>
          </w:tcPr>
          <w:p w14:paraId="6654BF00" w14:textId="5902DC5B" w:rsidR="000D1E0B" w:rsidRPr="002F596C" w:rsidRDefault="00F42AEA" w:rsidP="00335AF3">
            <w:pPr>
              <w:tabs>
                <w:tab w:val="left" w:pos="10080"/>
              </w:tabs>
              <w:rPr>
                <w:color w:val="000000"/>
                <w:sz w:val="18"/>
                <w:szCs w:val="18"/>
              </w:rPr>
            </w:pPr>
            <w:r w:rsidRPr="002F596C">
              <w:rPr>
                <w:color w:val="000000"/>
                <w:sz w:val="18"/>
                <w:szCs w:val="18"/>
              </w:rPr>
              <w:t>ISO FileNumber</w:t>
            </w:r>
            <w:r w:rsidR="000D1E0B" w:rsidRPr="002F596C">
              <w:rPr>
                <w:color w:val="000000"/>
                <w:sz w:val="18"/>
                <w:szCs w:val="18"/>
              </w:rPr>
              <w:t xml:space="preserve">  </w:t>
            </w:r>
          </w:p>
        </w:tc>
        <w:tc>
          <w:tcPr>
            <w:tcW w:w="712" w:type="dxa"/>
          </w:tcPr>
          <w:p w14:paraId="5C304169" w14:textId="77777777" w:rsidR="000D1E0B" w:rsidRPr="002F596C" w:rsidRDefault="000D1E0B" w:rsidP="00335AF3">
            <w:pPr>
              <w:tabs>
                <w:tab w:val="left" w:pos="10080"/>
              </w:tabs>
              <w:rPr>
                <w:color w:val="000000"/>
                <w:sz w:val="18"/>
                <w:szCs w:val="18"/>
              </w:rPr>
            </w:pPr>
            <w:r w:rsidRPr="002F596C">
              <w:rPr>
                <w:color w:val="000000"/>
                <w:sz w:val="18"/>
                <w:szCs w:val="18"/>
              </w:rPr>
              <w:t>11</w:t>
            </w:r>
          </w:p>
        </w:tc>
        <w:tc>
          <w:tcPr>
            <w:tcW w:w="458" w:type="dxa"/>
          </w:tcPr>
          <w:p w14:paraId="424A2DE3"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32CF4804" w14:textId="5E47CCD9" w:rsidR="000D1E0B" w:rsidRPr="002F596C" w:rsidRDefault="000D1E0B" w:rsidP="00335AF3">
            <w:pPr>
              <w:tabs>
                <w:tab w:val="left" w:pos="10080"/>
              </w:tabs>
              <w:rPr>
                <w:color w:val="000000"/>
                <w:sz w:val="18"/>
                <w:szCs w:val="18"/>
              </w:rPr>
            </w:pPr>
            <w:r w:rsidRPr="002F596C">
              <w:rPr>
                <w:color w:val="000000"/>
                <w:sz w:val="18"/>
                <w:szCs w:val="18"/>
              </w:rPr>
              <w:t xml:space="preserve">Unique identifier assigned by </w:t>
            </w:r>
            <w:r w:rsidR="007811BC" w:rsidRPr="002F596C">
              <w:rPr>
                <w:color w:val="000000"/>
                <w:sz w:val="18"/>
                <w:szCs w:val="18"/>
              </w:rPr>
              <w:t>ClaimSearch</w:t>
            </w:r>
            <w:r w:rsidRPr="002F596C">
              <w:rPr>
                <w:color w:val="000000"/>
                <w:sz w:val="18"/>
                <w:szCs w:val="18"/>
              </w:rPr>
              <w:t xml:space="preserve"> to the claim </w:t>
            </w:r>
          </w:p>
        </w:tc>
      </w:tr>
      <w:tr w:rsidR="000D1E0B" w:rsidRPr="002F596C" w14:paraId="7EA86AA7" w14:textId="77777777" w:rsidTr="002F596C">
        <w:trPr>
          <w:cantSplit/>
          <w:trHeight w:val="250"/>
        </w:trPr>
        <w:tc>
          <w:tcPr>
            <w:tcW w:w="892" w:type="dxa"/>
          </w:tcPr>
          <w:p w14:paraId="0EE3CCBD" w14:textId="77777777" w:rsidR="000D1E0B" w:rsidRPr="002F596C" w:rsidRDefault="000D1E0B" w:rsidP="00335AF3">
            <w:pPr>
              <w:tabs>
                <w:tab w:val="left" w:pos="10080"/>
              </w:tabs>
              <w:rPr>
                <w:color w:val="000000"/>
                <w:sz w:val="18"/>
                <w:szCs w:val="18"/>
              </w:rPr>
            </w:pPr>
            <w:r w:rsidRPr="002F596C">
              <w:rPr>
                <w:color w:val="000000"/>
                <w:sz w:val="18"/>
                <w:szCs w:val="18"/>
              </w:rPr>
              <w:t>22-76</w:t>
            </w:r>
          </w:p>
        </w:tc>
        <w:tc>
          <w:tcPr>
            <w:tcW w:w="2708" w:type="dxa"/>
          </w:tcPr>
          <w:p w14:paraId="54321D57" w14:textId="77777777" w:rsidR="000D1E0B" w:rsidRPr="002F596C" w:rsidRDefault="000D1E0B" w:rsidP="00335AF3">
            <w:pPr>
              <w:tabs>
                <w:tab w:val="left" w:pos="10080"/>
              </w:tabs>
              <w:rPr>
                <w:color w:val="000000"/>
                <w:sz w:val="18"/>
                <w:szCs w:val="18"/>
              </w:rPr>
            </w:pPr>
            <w:r w:rsidRPr="002F596C">
              <w:rPr>
                <w:color w:val="000000"/>
                <w:sz w:val="18"/>
                <w:szCs w:val="18"/>
              </w:rPr>
              <w:t>Insuring Company Name</w:t>
            </w:r>
          </w:p>
        </w:tc>
        <w:tc>
          <w:tcPr>
            <w:tcW w:w="712" w:type="dxa"/>
          </w:tcPr>
          <w:p w14:paraId="219C72AA" w14:textId="77777777" w:rsidR="000D1E0B" w:rsidRPr="002F596C" w:rsidRDefault="000D1E0B" w:rsidP="00335AF3">
            <w:pPr>
              <w:tabs>
                <w:tab w:val="left" w:pos="10080"/>
              </w:tabs>
              <w:rPr>
                <w:color w:val="000000"/>
                <w:sz w:val="18"/>
                <w:szCs w:val="18"/>
              </w:rPr>
            </w:pPr>
            <w:r w:rsidRPr="002F596C">
              <w:rPr>
                <w:color w:val="000000"/>
                <w:sz w:val="18"/>
                <w:szCs w:val="18"/>
              </w:rPr>
              <w:t>55</w:t>
            </w:r>
          </w:p>
        </w:tc>
        <w:tc>
          <w:tcPr>
            <w:tcW w:w="458" w:type="dxa"/>
          </w:tcPr>
          <w:p w14:paraId="09E7B85B"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998314F" w14:textId="77777777" w:rsidR="000D1E0B" w:rsidRPr="002F596C" w:rsidRDefault="000D1E0B" w:rsidP="00335AF3">
            <w:pPr>
              <w:tabs>
                <w:tab w:val="left" w:pos="10080"/>
              </w:tabs>
              <w:rPr>
                <w:color w:val="000000"/>
                <w:sz w:val="18"/>
                <w:szCs w:val="18"/>
              </w:rPr>
            </w:pPr>
          </w:p>
        </w:tc>
      </w:tr>
      <w:tr w:rsidR="000D1E0B" w:rsidRPr="002F596C" w14:paraId="625AC651" w14:textId="77777777" w:rsidTr="002F596C">
        <w:trPr>
          <w:cantSplit/>
          <w:trHeight w:val="250"/>
        </w:trPr>
        <w:tc>
          <w:tcPr>
            <w:tcW w:w="892" w:type="dxa"/>
          </w:tcPr>
          <w:p w14:paraId="1E108966" w14:textId="77777777" w:rsidR="000D1E0B" w:rsidRPr="002F596C" w:rsidRDefault="000D1E0B" w:rsidP="00335AF3">
            <w:pPr>
              <w:tabs>
                <w:tab w:val="left" w:pos="10080"/>
              </w:tabs>
              <w:rPr>
                <w:color w:val="000000"/>
                <w:sz w:val="18"/>
                <w:szCs w:val="18"/>
              </w:rPr>
            </w:pPr>
            <w:r w:rsidRPr="002F596C">
              <w:rPr>
                <w:color w:val="000000"/>
                <w:sz w:val="18"/>
                <w:szCs w:val="18"/>
              </w:rPr>
              <w:t>77-126</w:t>
            </w:r>
          </w:p>
        </w:tc>
        <w:tc>
          <w:tcPr>
            <w:tcW w:w="2708" w:type="dxa"/>
          </w:tcPr>
          <w:p w14:paraId="7B73C3ED" w14:textId="77777777" w:rsidR="000D1E0B" w:rsidRPr="002F596C" w:rsidRDefault="000D1E0B" w:rsidP="00335AF3">
            <w:pPr>
              <w:tabs>
                <w:tab w:val="left" w:pos="10080"/>
              </w:tabs>
              <w:rPr>
                <w:color w:val="000000"/>
                <w:sz w:val="18"/>
                <w:szCs w:val="18"/>
              </w:rPr>
            </w:pPr>
            <w:r w:rsidRPr="002F596C">
              <w:rPr>
                <w:color w:val="000000"/>
                <w:sz w:val="18"/>
                <w:szCs w:val="18"/>
              </w:rPr>
              <w:t>Insuring Company Address</w:t>
            </w:r>
          </w:p>
        </w:tc>
        <w:tc>
          <w:tcPr>
            <w:tcW w:w="712" w:type="dxa"/>
          </w:tcPr>
          <w:p w14:paraId="23304BF1" w14:textId="77777777" w:rsidR="000D1E0B" w:rsidRPr="002F596C" w:rsidRDefault="000D1E0B" w:rsidP="00335AF3">
            <w:pPr>
              <w:tabs>
                <w:tab w:val="left" w:pos="10080"/>
              </w:tabs>
              <w:rPr>
                <w:color w:val="000000"/>
                <w:sz w:val="18"/>
                <w:szCs w:val="18"/>
              </w:rPr>
            </w:pPr>
            <w:r w:rsidRPr="002F596C">
              <w:rPr>
                <w:color w:val="000000"/>
                <w:sz w:val="18"/>
                <w:szCs w:val="18"/>
              </w:rPr>
              <w:t>50</w:t>
            </w:r>
          </w:p>
        </w:tc>
        <w:tc>
          <w:tcPr>
            <w:tcW w:w="458" w:type="dxa"/>
          </w:tcPr>
          <w:p w14:paraId="0EDE254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7B4A097C" w14:textId="77777777" w:rsidR="000D1E0B" w:rsidRPr="002F596C" w:rsidRDefault="000D1E0B" w:rsidP="00335AF3">
            <w:pPr>
              <w:tabs>
                <w:tab w:val="left" w:pos="10080"/>
              </w:tabs>
              <w:rPr>
                <w:color w:val="000000"/>
                <w:sz w:val="18"/>
                <w:szCs w:val="18"/>
              </w:rPr>
            </w:pPr>
          </w:p>
        </w:tc>
      </w:tr>
      <w:tr w:rsidR="000D1E0B" w:rsidRPr="002F596C" w14:paraId="601CF251" w14:textId="77777777" w:rsidTr="002F596C">
        <w:trPr>
          <w:cantSplit/>
          <w:trHeight w:val="250"/>
        </w:trPr>
        <w:tc>
          <w:tcPr>
            <w:tcW w:w="892" w:type="dxa"/>
          </w:tcPr>
          <w:p w14:paraId="4F76FD66" w14:textId="77777777" w:rsidR="000D1E0B" w:rsidRPr="002F596C" w:rsidRDefault="000D1E0B" w:rsidP="00335AF3">
            <w:pPr>
              <w:tabs>
                <w:tab w:val="left" w:pos="10080"/>
              </w:tabs>
              <w:rPr>
                <w:color w:val="000000"/>
                <w:sz w:val="18"/>
                <w:szCs w:val="18"/>
              </w:rPr>
            </w:pPr>
            <w:r w:rsidRPr="002F596C">
              <w:rPr>
                <w:color w:val="000000"/>
                <w:sz w:val="18"/>
                <w:szCs w:val="18"/>
              </w:rPr>
              <w:t>127-176</w:t>
            </w:r>
          </w:p>
        </w:tc>
        <w:tc>
          <w:tcPr>
            <w:tcW w:w="2708" w:type="dxa"/>
          </w:tcPr>
          <w:p w14:paraId="22E40215" w14:textId="77777777" w:rsidR="000D1E0B" w:rsidRPr="002F596C" w:rsidRDefault="000D1E0B" w:rsidP="00335AF3">
            <w:pPr>
              <w:tabs>
                <w:tab w:val="left" w:pos="10080"/>
              </w:tabs>
              <w:rPr>
                <w:color w:val="000000"/>
                <w:sz w:val="18"/>
                <w:szCs w:val="18"/>
              </w:rPr>
            </w:pPr>
            <w:r w:rsidRPr="002F596C">
              <w:rPr>
                <w:color w:val="000000"/>
                <w:sz w:val="18"/>
                <w:szCs w:val="18"/>
              </w:rPr>
              <w:t>Insuring Company Address 2</w:t>
            </w:r>
          </w:p>
        </w:tc>
        <w:tc>
          <w:tcPr>
            <w:tcW w:w="712" w:type="dxa"/>
          </w:tcPr>
          <w:p w14:paraId="203092CF" w14:textId="77777777" w:rsidR="000D1E0B" w:rsidRPr="002F596C" w:rsidRDefault="000D1E0B" w:rsidP="00335AF3">
            <w:pPr>
              <w:tabs>
                <w:tab w:val="left" w:pos="10080"/>
              </w:tabs>
              <w:rPr>
                <w:color w:val="000000"/>
                <w:sz w:val="18"/>
                <w:szCs w:val="18"/>
              </w:rPr>
            </w:pPr>
            <w:r w:rsidRPr="002F596C">
              <w:rPr>
                <w:color w:val="000000"/>
                <w:sz w:val="18"/>
                <w:szCs w:val="18"/>
              </w:rPr>
              <w:t>50</w:t>
            </w:r>
          </w:p>
        </w:tc>
        <w:tc>
          <w:tcPr>
            <w:tcW w:w="458" w:type="dxa"/>
          </w:tcPr>
          <w:p w14:paraId="027CC500"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79E5484" w14:textId="77777777" w:rsidR="000D1E0B" w:rsidRPr="002F596C" w:rsidRDefault="000D1E0B" w:rsidP="00335AF3">
            <w:pPr>
              <w:tabs>
                <w:tab w:val="left" w:pos="10080"/>
              </w:tabs>
              <w:rPr>
                <w:color w:val="000000"/>
                <w:sz w:val="18"/>
                <w:szCs w:val="18"/>
              </w:rPr>
            </w:pPr>
          </w:p>
        </w:tc>
      </w:tr>
      <w:tr w:rsidR="000D1E0B" w:rsidRPr="002F596C" w14:paraId="5E4401FA" w14:textId="77777777" w:rsidTr="002F596C">
        <w:trPr>
          <w:cantSplit/>
          <w:trHeight w:val="250"/>
        </w:trPr>
        <w:tc>
          <w:tcPr>
            <w:tcW w:w="892" w:type="dxa"/>
          </w:tcPr>
          <w:p w14:paraId="5188FE42" w14:textId="77777777" w:rsidR="000D1E0B" w:rsidRPr="002F596C" w:rsidRDefault="000D1E0B" w:rsidP="00335AF3">
            <w:pPr>
              <w:tabs>
                <w:tab w:val="left" w:pos="10080"/>
              </w:tabs>
              <w:rPr>
                <w:color w:val="000000"/>
                <w:sz w:val="18"/>
                <w:szCs w:val="18"/>
              </w:rPr>
            </w:pPr>
            <w:r w:rsidRPr="002F596C">
              <w:rPr>
                <w:color w:val="000000"/>
                <w:sz w:val="18"/>
                <w:szCs w:val="18"/>
              </w:rPr>
              <w:t>177-201</w:t>
            </w:r>
          </w:p>
        </w:tc>
        <w:tc>
          <w:tcPr>
            <w:tcW w:w="2708" w:type="dxa"/>
          </w:tcPr>
          <w:p w14:paraId="0F8F09AA" w14:textId="77777777" w:rsidR="000D1E0B" w:rsidRPr="002F596C" w:rsidRDefault="000D1E0B" w:rsidP="00335AF3">
            <w:pPr>
              <w:tabs>
                <w:tab w:val="left" w:pos="10080"/>
              </w:tabs>
              <w:rPr>
                <w:color w:val="000000"/>
                <w:sz w:val="18"/>
                <w:szCs w:val="18"/>
              </w:rPr>
            </w:pPr>
            <w:r w:rsidRPr="002F596C">
              <w:rPr>
                <w:color w:val="000000"/>
                <w:sz w:val="18"/>
                <w:szCs w:val="18"/>
              </w:rPr>
              <w:t>Insuring Company City</w:t>
            </w:r>
          </w:p>
        </w:tc>
        <w:tc>
          <w:tcPr>
            <w:tcW w:w="712" w:type="dxa"/>
          </w:tcPr>
          <w:p w14:paraId="7D727082" w14:textId="77777777" w:rsidR="000D1E0B" w:rsidRPr="002F596C" w:rsidRDefault="000D1E0B" w:rsidP="00335AF3">
            <w:pPr>
              <w:tabs>
                <w:tab w:val="left" w:pos="10080"/>
              </w:tabs>
              <w:rPr>
                <w:color w:val="000000"/>
                <w:sz w:val="18"/>
                <w:szCs w:val="18"/>
              </w:rPr>
            </w:pPr>
            <w:r w:rsidRPr="002F596C">
              <w:rPr>
                <w:color w:val="000000"/>
                <w:sz w:val="18"/>
                <w:szCs w:val="18"/>
              </w:rPr>
              <w:t>25</w:t>
            </w:r>
          </w:p>
        </w:tc>
        <w:tc>
          <w:tcPr>
            <w:tcW w:w="458" w:type="dxa"/>
          </w:tcPr>
          <w:p w14:paraId="2A531C72"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1770692" w14:textId="77777777" w:rsidR="000D1E0B" w:rsidRPr="002F596C" w:rsidRDefault="000D1E0B" w:rsidP="00335AF3">
            <w:pPr>
              <w:tabs>
                <w:tab w:val="left" w:pos="10080"/>
              </w:tabs>
              <w:rPr>
                <w:color w:val="000000"/>
                <w:sz w:val="18"/>
                <w:szCs w:val="18"/>
              </w:rPr>
            </w:pPr>
          </w:p>
        </w:tc>
      </w:tr>
      <w:tr w:rsidR="000D1E0B" w:rsidRPr="002F596C" w14:paraId="54FE73DA" w14:textId="77777777" w:rsidTr="002F596C">
        <w:trPr>
          <w:cantSplit/>
          <w:trHeight w:val="250"/>
        </w:trPr>
        <w:tc>
          <w:tcPr>
            <w:tcW w:w="892" w:type="dxa"/>
          </w:tcPr>
          <w:p w14:paraId="720CC615" w14:textId="77777777" w:rsidR="000D1E0B" w:rsidRPr="002F596C" w:rsidRDefault="000D1E0B" w:rsidP="00335AF3">
            <w:pPr>
              <w:tabs>
                <w:tab w:val="left" w:pos="10080"/>
              </w:tabs>
              <w:rPr>
                <w:color w:val="000000"/>
                <w:sz w:val="18"/>
                <w:szCs w:val="18"/>
              </w:rPr>
            </w:pPr>
            <w:r w:rsidRPr="002F596C">
              <w:rPr>
                <w:color w:val="000000"/>
                <w:sz w:val="18"/>
                <w:szCs w:val="18"/>
              </w:rPr>
              <w:t>202-203</w:t>
            </w:r>
          </w:p>
        </w:tc>
        <w:tc>
          <w:tcPr>
            <w:tcW w:w="2708" w:type="dxa"/>
          </w:tcPr>
          <w:p w14:paraId="6F1813E7" w14:textId="77777777" w:rsidR="000D1E0B" w:rsidRPr="002F596C" w:rsidRDefault="000D1E0B" w:rsidP="00335AF3">
            <w:pPr>
              <w:tabs>
                <w:tab w:val="left" w:pos="10080"/>
              </w:tabs>
              <w:rPr>
                <w:color w:val="000000"/>
                <w:sz w:val="18"/>
                <w:szCs w:val="18"/>
              </w:rPr>
            </w:pPr>
            <w:r w:rsidRPr="002F596C">
              <w:rPr>
                <w:color w:val="000000"/>
                <w:sz w:val="18"/>
                <w:szCs w:val="18"/>
              </w:rPr>
              <w:t>Insuring Company State/Province</w:t>
            </w:r>
          </w:p>
        </w:tc>
        <w:tc>
          <w:tcPr>
            <w:tcW w:w="712" w:type="dxa"/>
          </w:tcPr>
          <w:p w14:paraId="09C083ED"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8" w:type="dxa"/>
          </w:tcPr>
          <w:p w14:paraId="3991CA1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90236D6"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1161BAE1" w14:textId="77777777" w:rsidTr="002F596C">
        <w:trPr>
          <w:cantSplit/>
          <w:trHeight w:val="250"/>
        </w:trPr>
        <w:tc>
          <w:tcPr>
            <w:tcW w:w="892" w:type="dxa"/>
          </w:tcPr>
          <w:p w14:paraId="40AF504E" w14:textId="77777777" w:rsidR="000D1E0B" w:rsidRPr="002F596C" w:rsidRDefault="000D1E0B" w:rsidP="00335AF3">
            <w:pPr>
              <w:tabs>
                <w:tab w:val="left" w:pos="10080"/>
              </w:tabs>
              <w:rPr>
                <w:color w:val="000000"/>
                <w:sz w:val="18"/>
                <w:szCs w:val="18"/>
              </w:rPr>
            </w:pPr>
            <w:r w:rsidRPr="002F596C">
              <w:rPr>
                <w:color w:val="000000"/>
                <w:sz w:val="18"/>
                <w:szCs w:val="18"/>
              </w:rPr>
              <w:t>204-212</w:t>
            </w:r>
          </w:p>
        </w:tc>
        <w:tc>
          <w:tcPr>
            <w:tcW w:w="2708" w:type="dxa"/>
          </w:tcPr>
          <w:p w14:paraId="20A89F92" w14:textId="77777777" w:rsidR="000D1E0B" w:rsidRPr="002F596C" w:rsidRDefault="000D1E0B" w:rsidP="00335AF3">
            <w:pPr>
              <w:tabs>
                <w:tab w:val="left" w:pos="10080"/>
              </w:tabs>
              <w:rPr>
                <w:color w:val="000000"/>
                <w:sz w:val="18"/>
                <w:szCs w:val="18"/>
              </w:rPr>
            </w:pPr>
            <w:r w:rsidRPr="002F596C">
              <w:rPr>
                <w:color w:val="000000"/>
                <w:sz w:val="18"/>
                <w:szCs w:val="18"/>
              </w:rPr>
              <w:t>Insuring Company Postal Code</w:t>
            </w:r>
          </w:p>
        </w:tc>
        <w:tc>
          <w:tcPr>
            <w:tcW w:w="712" w:type="dxa"/>
          </w:tcPr>
          <w:p w14:paraId="7FFE78B4" w14:textId="77777777" w:rsidR="000D1E0B" w:rsidRPr="002F596C" w:rsidRDefault="000D1E0B" w:rsidP="00335AF3">
            <w:pPr>
              <w:tabs>
                <w:tab w:val="left" w:pos="10080"/>
              </w:tabs>
              <w:rPr>
                <w:color w:val="000000"/>
                <w:sz w:val="18"/>
                <w:szCs w:val="18"/>
              </w:rPr>
            </w:pPr>
            <w:r w:rsidRPr="002F596C">
              <w:rPr>
                <w:color w:val="000000"/>
                <w:sz w:val="18"/>
                <w:szCs w:val="18"/>
              </w:rPr>
              <w:t>9</w:t>
            </w:r>
          </w:p>
        </w:tc>
        <w:tc>
          <w:tcPr>
            <w:tcW w:w="458" w:type="dxa"/>
          </w:tcPr>
          <w:p w14:paraId="60699B55"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E78F527" w14:textId="77777777" w:rsidR="000D1E0B" w:rsidRPr="002F596C" w:rsidRDefault="000D1E0B" w:rsidP="00335AF3">
            <w:pPr>
              <w:tabs>
                <w:tab w:val="left" w:pos="10080"/>
              </w:tabs>
              <w:rPr>
                <w:color w:val="000000"/>
                <w:sz w:val="18"/>
                <w:szCs w:val="18"/>
              </w:rPr>
            </w:pPr>
          </w:p>
        </w:tc>
      </w:tr>
      <w:tr w:rsidR="00C85D81" w:rsidRPr="002F596C" w14:paraId="0FA60ADB" w14:textId="77777777" w:rsidTr="002F596C">
        <w:trPr>
          <w:cantSplit/>
          <w:trHeight w:val="250"/>
        </w:trPr>
        <w:tc>
          <w:tcPr>
            <w:tcW w:w="892" w:type="dxa"/>
          </w:tcPr>
          <w:p w14:paraId="10BF99F5" w14:textId="1C4D483E" w:rsidR="00C85D81" w:rsidRPr="002F596C" w:rsidRDefault="00C85D81" w:rsidP="00C85D81">
            <w:pPr>
              <w:tabs>
                <w:tab w:val="left" w:pos="10080"/>
              </w:tabs>
              <w:rPr>
                <w:color w:val="000000"/>
                <w:sz w:val="18"/>
                <w:szCs w:val="18"/>
              </w:rPr>
            </w:pPr>
            <w:r w:rsidRPr="002F596C">
              <w:rPr>
                <w:color w:val="000000"/>
                <w:sz w:val="18"/>
                <w:szCs w:val="18"/>
              </w:rPr>
              <w:t>213-215</w:t>
            </w:r>
          </w:p>
        </w:tc>
        <w:tc>
          <w:tcPr>
            <w:tcW w:w="2708" w:type="dxa"/>
          </w:tcPr>
          <w:p w14:paraId="218213F0" w14:textId="5BD93A4E" w:rsidR="00C85D81" w:rsidRPr="002F596C" w:rsidRDefault="00C85D81" w:rsidP="00C85D81">
            <w:pPr>
              <w:tabs>
                <w:tab w:val="left" w:pos="10080"/>
              </w:tabs>
              <w:rPr>
                <w:color w:val="000000"/>
                <w:sz w:val="18"/>
                <w:szCs w:val="18"/>
              </w:rPr>
            </w:pPr>
            <w:r w:rsidRPr="002F596C">
              <w:rPr>
                <w:color w:val="000000"/>
                <w:sz w:val="18"/>
                <w:szCs w:val="18"/>
              </w:rPr>
              <w:t>Insuring Company Country</w:t>
            </w:r>
          </w:p>
        </w:tc>
        <w:tc>
          <w:tcPr>
            <w:tcW w:w="712" w:type="dxa"/>
          </w:tcPr>
          <w:p w14:paraId="1643A00D" w14:textId="379E9CA0" w:rsidR="00C85D81" w:rsidRPr="002F596C" w:rsidRDefault="00C85D81" w:rsidP="00C85D81">
            <w:pPr>
              <w:tabs>
                <w:tab w:val="left" w:pos="10080"/>
              </w:tabs>
              <w:rPr>
                <w:color w:val="000000"/>
                <w:sz w:val="18"/>
                <w:szCs w:val="18"/>
              </w:rPr>
            </w:pPr>
            <w:r w:rsidRPr="002F596C">
              <w:rPr>
                <w:color w:val="000000"/>
                <w:sz w:val="18"/>
                <w:szCs w:val="18"/>
              </w:rPr>
              <w:t>3</w:t>
            </w:r>
          </w:p>
        </w:tc>
        <w:tc>
          <w:tcPr>
            <w:tcW w:w="458" w:type="dxa"/>
          </w:tcPr>
          <w:p w14:paraId="3B5FDF9A" w14:textId="5AEB7B3E"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6811D85B" w14:textId="16E3E08D" w:rsidR="00C85D81" w:rsidRPr="002F596C" w:rsidRDefault="00C85D81" w:rsidP="00C85D81">
            <w:pPr>
              <w:tabs>
                <w:tab w:val="left" w:pos="10080"/>
              </w:tabs>
              <w:rPr>
                <w:color w:val="000000"/>
                <w:sz w:val="18"/>
                <w:szCs w:val="18"/>
              </w:rPr>
            </w:pPr>
            <w:r w:rsidRPr="002F596C">
              <w:rPr>
                <w:color w:val="000000"/>
                <w:sz w:val="18"/>
                <w:szCs w:val="18"/>
              </w:rPr>
              <w:t>See Appendix C</w:t>
            </w:r>
          </w:p>
        </w:tc>
      </w:tr>
      <w:tr w:rsidR="00C85D81" w:rsidRPr="002F596C" w14:paraId="483DDDD3" w14:textId="77777777" w:rsidTr="002F596C">
        <w:trPr>
          <w:cantSplit/>
          <w:trHeight w:val="250"/>
        </w:trPr>
        <w:tc>
          <w:tcPr>
            <w:tcW w:w="892" w:type="dxa"/>
          </w:tcPr>
          <w:p w14:paraId="6D4AF7D1" w14:textId="66624FF5" w:rsidR="00C85D81" w:rsidRPr="002F596C" w:rsidRDefault="00C85D81" w:rsidP="00C85D81">
            <w:pPr>
              <w:tabs>
                <w:tab w:val="left" w:pos="10080"/>
              </w:tabs>
              <w:rPr>
                <w:color w:val="000000"/>
                <w:sz w:val="18"/>
                <w:szCs w:val="18"/>
              </w:rPr>
            </w:pPr>
            <w:r w:rsidRPr="002F596C">
              <w:rPr>
                <w:color w:val="000000"/>
                <w:sz w:val="18"/>
                <w:szCs w:val="18"/>
              </w:rPr>
              <w:t>216-2</w:t>
            </w:r>
            <w:r w:rsidR="005418A3" w:rsidRPr="002F596C">
              <w:rPr>
                <w:color w:val="000000"/>
                <w:sz w:val="18"/>
                <w:szCs w:val="18"/>
              </w:rPr>
              <w:t>2</w:t>
            </w:r>
            <w:r w:rsidRPr="002F596C">
              <w:rPr>
                <w:color w:val="000000"/>
                <w:sz w:val="18"/>
                <w:szCs w:val="18"/>
              </w:rPr>
              <w:t>5</w:t>
            </w:r>
          </w:p>
        </w:tc>
        <w:tc>
          <w:tcPr>
            <w:tcW w:w="2708" w:type="dxa"/>
          </w:tcPr>
          <w:p w14:paraId="701201F6" w14:textId="49900E19" w:rsidR="00C85D81" w:rsidRPr="002F596C" w:rsidRDefault="00C85D81" w:rsidP="00C85D81">
            <w:pPr>
              <w:tabs>
                <w:tab w:val="left" w:pos="10080"/>
              </w:tabs>
              <w:rPr>
                <w:color w:val="000000"/>
                <w:sz w:val="18"/>
                <w:szCs w:val="18"/>
              </w:rPr>
            </w:pPr>
            <w:r w:rsidRPr="002F596C">
              <w:rPr>
                <w:color w:val="000000"/>
                <w:sz w:val="18"/>
                <w:szCs w:val="18"/>
              </w:rPr>
              <w:t xml:space="preserve">Insuring Company </w:t>
            </w:r>
            <w:r w:rsidR="005418A3" w:rsidRPr="002F596C">
              <w:rPr>
                <w:color w:val="000000"/>
                <w:sz w:val="18"/>
                <w:szCs w:val="18"/>
              </w:rPr>
              <w:t>Phone</w:t>
            </w:r>
          </w:p>
        </w:tc>
        <w:tc>
          <w:tcPr>
            <w:tcW w:w="712" w:type="dxa"/>
          </w:tcPr>
          <w:p w14:paraId="7DE23013" w14:textId="7622DCB2" w:rsidR="00C85D81" w:rsidRPr="002F596C" w:rsidRDefault="005418A3" w:rsidP="00C85D81">
            <w:pPr>
              <w:tabs>
                <w:tab w:val="left" w:pos="10080"/>
              </w:tabs>
              <w:rPr>
                <w:color w:val="000000"/>
                <w:sz w:val="18"/>
                <w:szCs w:val="18"/>
              </w:rPr>
            </w:pPr>
            <w:r w:rsidRPr="002F596C">
              <w:rPr>
                <w:color w:val="000000"/>
                <w:sz w:val="18"/>
                <w:szCs w:val="18"/>
              </w:rPr>
              <w:t>10</w:t>
            </w:r>
          </w:p>
        </w:tc>
        <w:tc>
          <w:tcPr>
            <w:tcW w:w="458" w:type="dxa"/>
          </w:tcPr>
          <w:p w14:paraId="695B56E4" w14:textId="77777777"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70214AC2" w14:textId="45FDBE04" w:rsidR="00C85D81" w:rsidRPr="002F596C" w:rsidRDefault="00C85D81" w:rsidP="00C85D81">
            <w:pPr>
              <w:tabs>
                <w:tab w:val="left" w:pos="10080"/>
              </w:tabs>
              <w:rPr>
                <w:color w:val="000000"/>
                <w:sz w:val="18"/>
                <w:szCs w:val="18"/>
              </w:rPr>
            </w:pPr>
          </w:p>
        </w:tc>
      </w:tr>
      <w:tr w:rsidR="00C85D81" w:rsidRPr="002F596C" w14:paraId="5E358BC1" w14:textId="77777777" w:rsidTr="002F596C">
        <w:trPr>
          <w:cantSplit/>
          <w:trHeight w:val="197"/>
        </w:trPr>
        <w:tc>
          <w:tcPr>
            <w:tcW w:w="892" w:type="dxa"/>
          </w:tcPr>
          <w:p w14:paraId="23036C72" w14:textId="77777777" w:rsidR="00C85D81" w:rsidRPr="002F596C" w:rsidRDefault="00C85D81" w:rsidP="00C85D81">
            <w:pPr>
              <w:tabs>
                <w:tab w:val="left" w:pos="10080"/>
              </w:tabs>
              <w:rPr>
                <w:color w:val="000000"/>
                <w:sz w:val="18"/>
                <w:szCs w:val="18"/>
              </w:rPr>
            </w:pPr>
            <w:r w:rsidRPr="002F596C">
              <w:rPr>
                <w:color w:val="000000"/>
                <w:sz w:val="18"/>
                <w:szCs w:val="18"/>
              </w:rPr>
              <w:t>226-255</w:t>
            </w:r>
          </w:p>
        </w:tc>
        <w:tc>
          <w:tcPr>
            <w:tcW w:w="2708" w:type="dxa"/>
          </w:tcPr>
          <w:p w14:paraId="5564075D" w14:textId="77777777" w:rsidR="00C85D81" w:rsidRPr="002F596C" w:rsidRDefault="00C85D81" w:rsidP="00C85D81">
            <w:pPr>
              <w:tabs>
                <w:tab w:val="left" w:pos="10080"/>
              </w:tabs>
              <w:rPr>
                <w:color w:val="000000"/>
                <w:sz w:val="18"/>
                <w:szCs w:val="18"/>
              </w:rPr>
            </w:pPr>
            <w:r w:rsidRPr="002F596C">
              <w:rPr>
                <w:color w:val="000000"/>
                <w:sz w:val="18"/>
                <w:szCs w:val="18"/>
              </w:rPr>
              <w:t>Policy Number</w:t>
            </w:r>
          </w:p>
        </w:tc>
        <w:tc>
          <w:tcPr>
            <w:tcW w:w="712" w:type="dxa"/>
          </w:tcPr>
          <w:p w14:paraId="797B4C3B" w14:textId="77777777" w:rsidR="00C85D81" w:rsidRPr="002F596C" w:rsidRDefault="00C85D81" w:rsidP="00C85D81">
            <w:pPr>
              <w:tabs>
                <w:tab w:val="left" w:pos="10080"/>
              </w:tabs>
              <w:rPr>
                <w:color w:val="000000"/>
                <w:sz w:val="18"/>
                <w:szCs w:val="18"/>
              </w:rPr>
            </w:pPr>
            <w:r w:rsidRPr="002F596C">
              <w:rPr>
                <w:color w:val="000000"/>
                <w:sz w:val="18"/>
                <w:szCs w:val="18"/>
              </w:rPr>
              <w:t>30</w:t>
            </w:r>
          </w:p>
        </w:tc>
        <w:tc>
          <w:tcPr>
            <w:tcW w:w="458" w:type="dxa"/>
          </w:tcPr>
          <w:p w14:paraId="0A285E49" w14:textId="77777777"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49B5CAE5" w14:textId="77777777" w:rsidR="00C85D81" w:rsidRPr="002F596C" w:rsidRDefault="00C85D81" w:rsidP="00C85D81">
            <w:pPr>
              <w:tabs>
                <w:tab w:val="left" w:pos="10080"/>
              </w:tabs>
              <w:rPr>
                <w:color w:val="000000"/>
                <w:sz w:val="18"/>
                <w:szCs w:val="18"/>
              </w:rPr>
            </w:pPr>
            <w:r w:rsidRPr="002F596C">
              <w:rPr>
                <w:color w:val="000000"/>
                <w:sz w:val="18"/>
                <w:szCs w:val="18"/>
              </w:rPr>
              <w:t>Policy Number Issued to the Insured</w:t>
            </w:r>
          </w:p>
        </w:tc>
      </w:tr>
      <w:tr w:rsidR="00C85D81" w:rsidRPr="002F596C" w14:paraId="5A6B8B66" w14:textId="77777777" w:rsidTr="002F596C">
        <w:trPr>
          <w:cantSplit/>
          <w:trHeight w:val="174"/>
        </w:trPr>
        <w:tc>
          <w:tcPr>
            <w:tcW w:w="892" w:type="dxa"/>
          </w:tcPr>
          <w:p w14:paraId="473F5FC7" w14:textId="77777777" w:rsidR="00C85D81" w:rsidRPr="002F596C" w:rsidRDefault="00C85D81" w:rsidP="00C85D81">
            <w:pPr>
              <w:tabs>
                <w:tab w:val="left" w:pos="10080"/>
              </w:tabs>
              <w:rPr>
                <w:color w:val="000000"/>
                <w:sz w:val="18"/>
                <w:szCs w:val="18"/>
              </w:rPr>
            </w:pPr>
            <w:r w:rsidRPr="002F596C">
              <w:rPr>
                <w:color w:val="000000"/>
                <w:sz w:val="18"/>
                <w:szCs w:val="18"/>
              </w:rPr>
              <w:t>256-259</w:t>
            </w:r>
          </w:p>
        </w:tc>
        <w:tc>
          <w:tcPr>
            <w:tcW w:w="2708" w:type="dxa"/>
          </w:tcPr>
          <w:p w14:paraId="654A2803" w14:textId="77777777" w:rsidR="00C85D81" w:rsidRPr="002F596C" w:rsidRDefault="00C85D81" w:rsidP="00C85D81">
            <w:pPr>
              <w:tabs>
                <w:tab w:val="left" w:pos="10080"/>
              </w:tabs>
              <w:rPr>
                <w:color w:val="000000"/>
                <w:sz w:val="18"/>
                <w:szCs w:val="18"/>
              </w:rPr>
            </w:pPr>
            <w:r w:rsidRPr="002F596C">
              <w:rPr>
                <w:color w:val="000000"/>
                <w:sz w:val="18"/>
                <w:szCs w:val="18"/>
              </w:rPr>
              <w:t>Policy Type</w:t>
            </w:r>
          </w:p>
        </w:tc>
        <w:tc>
          <w:tcPr>
            <w:tcW w:w="712" w:type="dxa"/>
          </w:tcPr>
          <w:p w14:paraId="68EDE94F" w14:textId="77777777" w:rsidR="00C85D81" w:rsidRPr="002F596C" w:rsidRDefault="00C85D81" w:rsidP="00C85D81">
            <w:pPr>
              <w:tabs>
                <w:tab w:val="left" w:pos="10080"/>
              </w:tabs>
              <w:rPr>
                <w:color w:val="000000"/>
                <w:sz w:val="18"/>
                <w:szCs w:val="18"/>
              </w:rPr>
            </w:pPr>
            <w:r w:rsidRPr="002F596C">
              <w:rPr>
                <w:color w:val="000000"/>
                <w:sz w:val="18"/>
                <w:szCs w:val="18"/>
              </w:rPr>
              <w:t>4</w:t>
            </w:r>
          </w:p>
        </w:tc>
        <w:tc>
          <w:tcPr>
            <w:tcW w:w="458" w:type="dxa"/>
          </w:tcPr>
          <w:p w14:paraId="0A1C5CF6" w14:textId="77777777"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7D26F3FF" w14:textId="77777777" w:rsidR="00C85D81" w:rsidRPr="002F596C" w:rsidRDefault="00C85D81" w:rsidP="00C85D81">
            <w:pPr>
              <w:tabs>
                <w:tab w:val="left" w:pos="10080"/>
              </w:tabs>
              <w:rPr>
                <w:color w:val="000000"/>
                <w:sz w:val="18"/>
                <w:szCs w:val="18"/>
              </w:rPr>
            </w:pPr>
            <w:r w:rsidRPr="002F596C">
              <w:rPr>
                <w:color w:val="000000"/>
                <w:sz w:val="18"/>
                <w:szCs w:val="18"/>
              </w:rPr>
              <w:t>See Appendix A</w:t>
            </w:r>
          </w:p>
        </w:tc>
      </w:tr>
      <w:tr w:rsidR="00C85D81" w:rsidRPr="002F596C" w14:paraId="17887E9B" w14:textId="77777777" w:rsidTr="002F596C">
        <w:trPr>
          <w:cantSplit/>
          <w:trHeight w:val="192"/>
        </w:trPr>
        <w:tc>
          <w:tcPr>
            <w:tcW w:w="892" w:type="dxa"/>
          </w:tcPr>
          <w:p w14:paraId="6ACFBB5E" w14:textId="77777777" w:rsidR="00C85D81" w:rsidRPr="002F596C" w:rsidRDefault="00C85D81" w:rsidP="00C85D81">
            <w:pPr>
              <w:tabs>
                <w:tab w:val="left" w:pos="10080"/>
              </w:tabs>
              <w:rPr>
                <w:color w:val="000000"/>
                <w:sz w:val="18"/>
                <w:szCs w:val="18"/>
              </w:rPr>
            </w:pPr>
            <w:r w:rsidRPr="002F596C">
              <w:rPr>
                <w:color w:val="000000"/>
                <w:sz w:val="18"/>
                <w:szCs w:val="18"/>
              </w:rPr>
              <w:t>260-267</w:t>
            </w:r>
          </w:p>
        </w:tc>
        <w:tc>
          <w:tcPr>
            <w:tcW w:w="2708" w:type="dxa"/>
          </w:tcPr>
          <w:p w14:paraId="3E53F3E5" w14:textId="77777777" w:rsidR="00C85D81" w:rsidRPr="002F596C" w:rsidRDefault="00C85D81" w:rsidP="00C85D81">
            <w:pPr>
              <w:tabs>
                <w:tab w:val="left" w:pos="10080"/>
              </w:tabs>
              <w:rPr>
                <w:color w:val="000000"/>
                <w:sz w:val="18"/>
                <w:szCs w:val="18"/>
              </w:rPr>
            </w:pPr>
            <w:r w:rsidRPr="002F596C">
              <w:rPr>
                <w:color w:val="000000"/>
                <w:sz w:val="18"/>
                <w:szCs w:val="18"/>
              </w:rPr>
              <w:t>Policy Inception Date</w:t>
            </w:r>
          </w:p>
        </w:tc>
        <w:tc>
          <w:tcPr>
            <w:tcW w:w="712" w:type="dxa"/>
          </w:tcPr>
          <w:p w14:paraId="35C05DA7" w14:textId="77777777" w:rsidR="00C85D81" w:rsidRPr="002F596C" w:rsidRDefault="00C85D81" w:rsidP="00C85D81">
            <w:pPr>
              <w:tabs>
                <w:tab w:val="left" w:pos="10080"/>
              </w:tabs>
              <w:rPr>
                <w:color w:val="000000"/>
                <w:sz w:val="18"/>
                <w:szCs w:val="18"/>
              </w:rPr>
            </w:pPr>
            <w:r w:rsidRPr="002F596C">
              <w:rPr>
                <w:color w:val="000000"/>
                <w:sz w:val="18"/>
                <w:szCs w:val="18"/>
              </w:rPr>
              <w:t>8</w:t>
            </w:r>
          </w:p>
        </w:tc>
        <w:tc>
          <w:tcPr>
            <w:tcW w:w="458" w:type="dxa"/>
          </w:tcPr>
          <w:p w14:paraId="2FD591C2" w14:textId="77777777" w:rsidR="00C85D81" w:rsidRPr="002F596C" w:rsidRDefault="00C85D81" w:rsidP="00C85D81">
            <w:pPr>
              <w:tabs>
                <w:tab w:val="left" w:pos="10080"/>
              </w:tabs>
              <w:rPr>
                <w:color w:val="000000"/>
                <w:sz w:val="18"/>
                <w:szCs w:val="18"/>
              </w:rPr>
            </w:pPr>
            <w:r w:rsidRPr="002F596C">
              <w:rPr>
                <w:color w:val="000000"/>
                <w:sz w:val="18"/>
                <w:szCs w:val="18"/>
              </w:rPr>
              <w:t>N</w:t>
            </w:r>
          </w:p>
        </w:tc>
        <w:tc>
          <w:tcPr>
            <w:tcW w:w="6030" w:type="dxa"/>
          </w:tcPr>
          <w:p w14:paraId="2F457AE5" w14:textId="77777777" w:rsidR="00C85D81" w:rsidRPr="002F596C" w:rsidRDefault="00C85D81" w:rsidP="00C85D81">
            <w:pPr>
              <w:tabs>
                <w:tab w:val="left" w:pos="10080"/>
              </w:tabs>
              <w:rPr>
                <w:color w:val="000000"/>
                <w:sz w:val="18"/>
                <w:szCs w:val="18"/>
              </w:rPr>
            </w:pPr>
            <w:r w:rsidRPr="002F596C">
              <w:rPr>
                <w:color w:val="000000"/>
                <w:sz w:val="18"/>
                <w:szCs w:val="18"/>
              </w:rPr>
              <w:t>MMDDYYYY</w:t>
            </w:r>
          </w:p>
        </w:tc>
      </w:tr>
      <w:tr w:rsidR="00C85D81" w:rsidRPr="002F596C" w14:paraId="4B998145" w14:textId="77777777" w:rsidTr="002F596C">
        <w:trPr>
          <w:cantSplit/>
          <w:trHeight w:val="192"/>
        </w:trPr>
        <w:tc>
          <w:tcPr>
            <w:tcW w:w="892" w:type="dxa"/>
          </w:tcPr>
          <w:p w14:paraId="6A6DCADC" w14:textId="77777777" w:rsidR="00C85D81" w:rsidRPr="002F596C" w:rsidRDefault="00C85D81" w:rsidP="00C85D81">
            <w:pPr>
              <w:tabs>
                <w:tab w:val="left" w:pos="10080"/>
              </w:tabs>
              <w:rPr>
                <w:color w:val="000000"/>
                <w:sz w:val="18"/>
                <w:szCs w:val="18"/>
              </w:rPr>
            </w:pPr>
            <w:r w:rsidRPr="002F596C">
              <w:rPr>
                <w:color w:val="000000"/>
                <w:sz w:val="18"/>
                <w:szCs w:val="18"/>
              </w:rPr>
              <w:t>268-275</w:t>
            </w:r>
          </w:p>
        </w:tc>
        <w:tc>
          <w:tcPr>
            <w:tcW w:w="2708" w:type="dxa"/>
          </w:tcPr>
          <w:p w14:paraId="110C4FDD" w14:textId="77777777" w:rsidR="00C85D81" w:rsidRPr="002F596C" w:rsidRDefault="00C85D81" w:rsidP="00C85D81">
            <w:pPr>
              <w:tabs>
                <w:tab w:val="left" w:pos="10080"/>
              </w:tabs>
              <w:rPr>
                <w:color w:val="000000"/>
                <w:sz w:val="18"/>
                <w:szCs w:val="18"/>
              </w:rPr>
            </w:pPr>
            <w:r w:rsidRPr="002F596C">
              <w:rPr>
                <w:color w:val="000000"/>
                <w:sz w:val="18"/>
                <w:szCs w:val="18"/>
              </w:rPr>
              <w:t>Policy Expiration Date</w:t>
            </w:r>
          </w:p>
        </w:tc>
        <w:tc>
          <w:tcPr>
            <w:tcW w:w="712" w:type="dxa"/>
          </w:tcPr>
          <w:p w14:paraId="20608104" w14:textId="77777777" w:rsidR="00C85D81" w:rsidRPr="002F596C" w:rsidRDefault="00C85D81" w:rsidP="00C85D81">
            <w:pPr>
              <w:tabs>
                <w:tab w:val="left" w:pos="10080"/>
              </w:tabs>
              <w:rPr>
                <w:color w:val="000000"/>
                <w:sz w:val="18"/>
                <w:szCs w:val="18"/>
              </w:rPr>
            </w:pPr>
            <w:r w:rsidRPr="002F596C">
              <w:rPr>
                <w:color w:val="000000"/>
                <w:sz w:val="18"/>
                <w:szCs w:val="18"/>
              </w:rPr>
              <w:t>8</w:t>
            </w:r>
          </w:p>
        </w:tc>
        <w:tc>
          <w:tcPr>
            <w:tcW w:w="458" w:type="dxa"/>
          </w:tcPr>
          <w:p w14:paraId="314244FB" w14:textId="77777777" w:rsidR="00C85D81" w:rsidRPr="002F596C" w:rsidRDefault="00C85D81" w:rsidP="00C85D81">
            <w:pPr>
              <w:tabs>
                <w:tab w:val="left" w:pos="10080"/>
              </w:tabs>
              <w:rPr>
                <w:color w:val="000000"/>
                <w:sz w:val="18"/>
                <w:szCs w:val="18"/>
              </w:rPr>
            </w:pPr>
            <w:r w:rsidRPr="002F596C">
              <w:rPr>
                <w:color w:val="000000"/>
                <w:sz w:val="18"/>
                <w:szCs w:val="18"/>
              </w:rPr>
              <w:t>N</w:t>
            </w:r>
          </w:p>
        </w:tc>
        <w:tc>
          <w:tcPr>
            <w:tcW w:w="6030" w:type="dxa"/>
          </w:tcPr>
          <w:p w14:paraId="565D1272" w14:textId="77777777" w:rsidR="00C85D81" w:rsidRPr="002F596C" w:rsidRDefault="00C85D81" w:rsidP="00C85D81">
            <w:pPr>
              <w:tabs>
                <w:tab w:val="left" w:pos="10080"/>
              </w:tabs>
              <w:rPr>
                <w:color w:val="000000"/>
                <w:sz w:val="18"/>
                <w:szCs w:val="18"/>
              </w:rPr>
            </w:pPr>
            <w:r w:rsidRPr="002F596C">
              <w:rPr>
                <w:color w:val="000000"/>
                <w:sz w:val="18"/>
                <w:szCs w:val="18"/>
              </w:rPr>
              <w:t>MMDDYYYY</w:t>
            </w:r>
          </w:p>
        </w:tc>
      </w:tr>
      <w:tr w:rsidR="00C85D81" w:rsidRPr="002F596C" w14:paraId="7CC6001E" w14:textId="77777777" w:rsidTr="002F596C">
        <w:trPr>
          <w:trHeight w:val="192"/>
        </w:trPr>
        <w:tc>
          <w:tcPr>
            <w:tcW w:w="892" w:type="dxa"/>
          </w:tcPr>
          <w:p w14:paraId="5B011672" w14:textId="77777777" w:rsidR="00C85D81" w:rsidRPr="002F596C" w:rsidRDefault="00C85D81" w:rsidP="00C85D81">
            <w:pPr>
              <w:tabs>
                <w:tab w:val="left" w:pos="10080"/>
              </w:tabs>
              <w:rPr>
                <w:color w:val="000000"/>
                <w:sz w:val="18"/>
                <w:szCs w:val="18"/>
              </w:rPr>
            </w:pPr>
            <w:r w:rsidRPr="002F596C">
              <w:rPr>
                <w:color w:val="000000"/>
                <w:sz w:val="18"/>
                <w:szCs w:val="18"/>
              </w:rPr>
              <w:t>276</w:t>
            </w:r>
          </w:p>
        </w:tc>
        <w:tc>
          <w:tcPr>
            <w:tcW w:w="2708" w:type="dxa"/>
          </w:tcPr>
          <w:p w14:paraId="53C70036" w14:textId="77777777" w:rsidR="00C85D81" w:rsidRPr="002F596C" w:rsidRDefault="00C85D81" w:rsidP="00C85D81">
            <w:pPr>
              <w:tabs>
                <w:tab w:val="left" w:pos="10080"/>
              </w:tabs>
              <w:rPr>
                <w:color w:val="000000"/>
                <w:sz w:val="18"/>
                <w:szCs w:val="18"/>
              </w:rPr>
            </w:pPr>
            <w:r w:rsidRPr="002F596C">
              <w:rPr>
                <w:color w:val="000000"/>
                <w:sz w:val="18"/>
                <w:szCs w:val="18"/>
              </w:rPr>
              <w:t>Policy Renewal Indicator (Y/N)</w:t>
            </w:r>
          </w:p>
        </w:tc>
        <w:tc>
          <w:tcPr>
            <w:tcW w:w="712" w:type="dxa"/>
          </w:tcPr>
          <w:p w14:paraId="145FE792" w14:textId="77777777" w:rsidR="00C85D81" w:rsidRPr="002F596C" w:rsidRDefault="00C85D81" w:rsidP="00C85D81">
            <w:pPr>
              <w:tabs>
                <w:tab w:val="left" w:pos="10080"/>
              </w:tabs>
              <w:rPr>
                <w:color w:val="000000"/>
                <w:sz w:val="18"/>
                <w:szCs w:val="18"/>
              </w:rPr>
            </w:pPr>
            <w:r w:rsidRPr="002F596C">
              <w:rPr>
                <w:color w:val="000000"/>
                <w:sz w:val="18"/>
                <w:szCs w:val="18"/>
              </w:rPr>
              <w:t>1</w:t>
            </w:r>
          </w:p>
        </w:tc>
        <w:tc>
          <w:tcPr>
            <w:tcW w:w="458" w:type="dxa"/>
          </w:tcPr>
          <w:p w14:paraId="3E43783F" w14:textId="77777777"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3D68E92C" w14:textId="77777777" w:rsidR="00C85D81" w:rsidRPr="002F596C" w:rsidRDefault="00C85D81" w:rsidP="00C85D81">
            <w:pPr>
              <w:tabs>
                <w:tab w:val="left" w:pos="10080"/>
              </w:tabs>
              <w:rPr>
                <w:color w:val="000000"/>
                <w:sz w:val="18"/>
                <w:szCs w:val="18"/>
              </w:rPr>
            </w:pPr>
            <w:r w:rsidRPr="002F596C">
              <w:rPr>
                <w:color w:val="000000"/>
                <w:sz w:val="18"/>
                <w:szCs w:val="18"/>
              </w:rPr>
              <w:t>Indicates whether policy is new or a renewal; Y-Renewal, N-New</w:t>
            </w:r>
          </w:p>
        </w:tc>
      </w:tr>
      <w:tr w:rsidR="00C85D81" w:rsidRPr="002F596C" w14:paraId="26671B6C" w14:textId="77777777" w:rsidTr="002F596C">
        <w:trPr>
          <w:trHeight w:val="192"/>
        </w:trPr>
        <w:tc>
          <w:tcPr>
            <w:tcW w:w="892" w:type="dxa"/>
          </w:tcPr>
          <w:p w14:paraId="52FF7582" w14:textId="77777777" w:rsidR="00C85D81" w:rsidRPr="002F596C" w:rsidRDefault="00C85D81" w:rsidP="00C85D81">
            <w:pPr>
              <w:tabs>
                <w:tab w:val="left" w:pos="10080"/>
              </w:tabs>
              <w:rPr>
                <w:color w:val="000000"/>
                <w:sz w:val="18"/>
                <w:szCs w:val="18"/>
              </w:rPr>
            </w:pPr>
            <w:r w:rsidRPr="002F596C">
              <w:rPr>
                <w:color w:val="000000"/>
                <w:sz w:val="18"/>
                <w:szCs w:val="18"/>
              </w:rPr>
              <w:t>277</w:t>
            </w:r>
          </w:p>
        </w:tc>
        <w:tc>
          <w:tcPr>
            <w:tcW w:w="2708" w:type="dxa"/>
          </w:tcPr>
          <w:p w14:paraId="2D4BEABF" w14:textId="77777777" w:rsidR="00C85D81" w:rsidRPr="002F596C" w:rsidRDefault="00C85D81" w:rsidP="00C85D81">
            <w:pPr>
              <w:tabs>
                <w:tab w:val="left" w:pos="10080"/>
              </w:tabs>
              <w:rPr>
                <w:color w:val="000000"/>
                <w:sz w:val="18"/>
                <w:szCs w:val="18"/>
              </w:rPr>
            </w:pPr>
            <w:r w:rsidRPr="002F596C">
              <w:rPr>
                <w:color w:val="000000"/>
                <w:sz w:val="18"/>
                <w:szCs w:val="18"/>
              </w:rPr>
              <w:t>Assigned Risk Policy Indicator</w:t>
            </w:r>
          </w:p>
        </w:tc>
        <w:tc>
          <w:tcPr>
            <w:tcW w:w="712" w:type="dxa"/>
          </w:tcPr>
          <w:p w14:paraId="54797827" w14:textId="77777777" w:rsidR="00C85D81" w:rsidRPr="002F596C" w:rsidRDefault="00C85D81" w:rsidP="00C85D81">
            <w:pPr>
              <w:tabs>
                <w:tab w:val="left" w:pos="10080"/>
              </w:tabs>
              <w:rPr>
                <w:color w:val="000000"/>
                <w:sz w:val="18"/>
                <w:szCs w:val="18"/>
              </w:rPr>
            </w:pPr>
            <w:r w:rsidRPr="002F596C">
              <w:rPr>
                <w:color w:val="000000"/>
                <w:sz w:val="18"/>
                <w:szCs w:val="18"/>
              </w:rPr>
              <w:t>1</w:t>
            </w:r>
          </w:p>
        </w:tc>
        <w:tc>
          <w:tcPr>
            <w:tcW w:w="458" w:type="dxa"/>
          </w:tcPr>
          <w:p w14:paraId="5303570B" w14:textId="77777777" w:rsidR="00C85D81" w:rsidRPr="002F596C" w:rsidRDefault="00C85D81" w:rsidP="00C85D81">
            <w:pPr>
              <w:tabs>
                <w:tab w:val="left" w:pos="10080"/>
              </w:tabs>
              <w:rPr>
                <w:color w:val="000000"/>
                <w:sz w:val="18"/>
                <w:szCs w:val="18"/>
              </w:rPr>
            </w:pPr>
            <w:r w:rsidRPr="002F596C">
              <w:rPr>
                <w:color w:val="000000"/>
                <w:sz w:val="18"/>
                <w:szCs w:val="18"/>
              </w:rPr>
              <w:t>A/N</w:t>
            </w:r>
          </w:p>
        </w:tc>
        <w:tc>
          <w:tcPr>
            <w:tcW w:w="6030" w:type="dxa"/>
          </w:tcPr>
          <w:p w14:paraId="422F29E5" w14:textId="77777777" w:rsidR="00C85D81" w:rsidRPr="002F596C" w:rsidRDefault="00C85D81" w:rsidP="00C85D81">
            <w:pPr>
              <w:tabs>
                <w:tab w:val="left" w:pos="10080"/>
              </w:tabs>
              <w:rPr>
                <w:color w:val="000000"/>
                <w:sz w:val="18"/>
                <w:szCs w:val="18"/>
              </w:rPr>
            </w:pPr>
            <w:r w:rsidRPr="002F596C">
              <w:rPr>
                <w:color w:val="000000"/>
                <w:sz w:val="18"/>
                <w:szCs w:val="18"/>
              </w:rPr>
              <w:t>Y/N</w:t>
            </w:r>
          </w:p>
        </w:tc>
      </w:tr>
      <w:tr w:rsidR="005418A3" w:rsidRPr="002F596C" w14:paraId="24968588" w14:textId="77777777" w:rsidTr="002F596C">
        <w:trPr>
          <w:trHeight w:val="192"/>
        </w:trPr>
        <w:tc>
          <w:tcPr>
            <w:tcW w:w="892" w:type="dxa"/>
          </w:tcPr>
          <w:p w14:paraId="7835F315" w14:textId="044BE8DE" w:rsidR="005418A3" w:rsidRPr="002F596C" w:rsidRDefault="005418A3" w:rsidP="005418A3">
            <w:pPr>
              <w:tabs>
                <w:tab w:val="left" w:pos="10080"/>
              </w:tabs>
              <w:rPr>
                <w:color w:val="000000"/>
                <w:sz w:val="18"/>
                <w:szCs w:val="18"/>
              </w:rPr>
            </w:pPr>
            <w:r w:rsidRPr="002F596C">
              <w:rPr>
                <w:color w:val="000000"/>
                <w:sz w:val="18"/>
                <w:szCs w:val="18"/>
              </w:rPr>
              <w:t>278-307</w:t>
            </w:r>
          </w:p>
        </w:tc>
        <w:tc>
          <w:tcPr>
            <w:tcW w:w="2708" w:type="dxa"/>
          </w:tcPr>
          <w:p w14:paraId="48BB7346" w14:textId="6F314A63" w:rsidR="005418A3" w:rsidRPr="002F596C" w:rsidRDefault="005418A3" w:rsidP="005418A3">
            <w:pPr>
              <w:tabs>
                <w:tab w:val="left" w:pos="10080"/>
              </w:tabs>
              <w:rPr>
                <w:color w:val="000000"/>
                <w:sz w:val="18"/>
                <w:szCs w:val="18"/>
              </w:rPr>
            </w:pPr>
            <w:r w:rsidRPr="002F596C">
              <w:rPr>
                <w:color w:val="000000"/>
                <w:sz w:val="18"/>
                <w:szCs w:val="18"/>
              </w:rPr>
              <w:t>Claim Number</w:t>
            </w:r>
          </w:p>
        </w:tc>
        <w:tc>
          <w:tcPr>
            <w:tcW w:w="712" w:type="dxa"/>
          </w:tcPr>
          <w:p w14:paraId="5A422E01" w14:textId="50FFAB94" w:rsidR="005418A3" w:rsidRPr="002F596C" w:rsidRDefault="005418A3" w:rsidP="005418A3">
            <w:pPr>
              <w:tabs>
                <w:tab w:val="left" w:pos="10080"/>
              </w:tabs>
              <w:rPr>
                <w:color w:val="000000"/>
                <w:sz w:val="18"/>
                <w:szCs w:val="18"/>
              </w:rPr>
            </w:pPr>
            <w:r w:rsidRPr="002F596C">
              <w:rPr>
                <w:color w:val="000000"/>
                <w:sz w:val="18"/>
                <w:szCs w:val="18"/>
              </w:rPr>
              <w:t>30</w:t>
            </w:r>
          </w:p>
        </w:tc>
        <w:tc>
          <w:tcPr>
            <w:tcW w:w="458" w:type="dxa"/>
          </w:tcPr>
          <w:p w14:paraId="37EBB395" w14:textId="7B66311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68551F16" w14:textId="1A7647E1" w:rsidR="005418A3" w:rsidRPr="002F596C" w:rsidRDefault="005418A3" w:rsidP="005418A3">
            <w:pPr>
              <w:tabs>
                <w:tab w:val="left" w:pos="10080"/>
              </w:tabs>
              <w:rPr>
                <w:color w:val="000000"/>
                <w:sz w:val="18"/>
                <w:szCs w:val="18"/>
              </w:rPr>
            </w:pPr>
            <w:r w:rsidRPr="002F596C">
              <w:rPr>
                <w:color w:val="000000"/>
                <w:sz w:val="18"/>
                <w:szCs w:val="18"/>
              </w:rPr>
              <w:t>Claim Number assigned to loss</w:t>
            </w:r>
          </w:p>
        </w:tc>
      </w:tr>
      <w:tr w:rsidR="005418A3" w:rsidRPr="002F596C" w14:paraId="71643080" w14:textId="77777777" w:rsidTr="002F596C">
        <w:trPr>
          <w:cantSplit/>
          <w:trHeight w:val="192"/>
        </w:trPr>
        <w:tc>
          <w:tcPr>
            <w:tcW w:w="892" w:type="dxa"/>
          </w:tcPr>
          <w:p w14:paraId="5C93C0EB" w14:textId="657B7A73" w:rsidR="005418A3" w:rsidRPr="002F596C" w:rsidRDefault="005418A3" w:rsidP="005418A3">
            <w:pPr>
              <w:tabs>
                <w:tab w:val="left" w:pos="10080"/>
              </w:tabs>
              <w:rPr>
                <w:color w:val="000000"/>
                <w:sz w:val="18"/>
                <w:szCs w:val="18"/>
              </w:rPr>
            </w:pPr>
            <w:r w:rsidRPr="002F596C">
              <w:rPr>
                <w:color w:val="000000"/>
                <w:sz w:val="18"/>
                <w:szCs w:val="18"/>
              </w:rPr>
              <w:t>308-315</w:t>
            </w:r>
          </w:p>
        </w:tc>
        <w:tc>
          <w:tcPr>
            <w:tcW w:w="2708" w:type="dxa"/>
          </w:tcPr>
          <w:p w14:paraId="2B5CEA8A" w14:textId="4A78BDA2" w:rsidR="005418A3" w:rsidRPr="002F596C" w:rsidRDefault="005418A3" w:rsidP="005418A3">
            <w:pPr>
              <w:tabs>
                <w:tab w:val="left" w:pos="10080"/>
              </w:tabs>
              <w:rPr>
                <w:color w:val="000000"/>
                <w:sz w:val="18"/>
                <w:szCs w:val="18"/>
              </w:rPr>
            </w:pPr>
            <w:r w:rsidRPr="002F596C">
              <w:rPr>
                <w:color w:val="000000"/>
                <w:sz w:val="18"/>
                <w:szCs w:val="18"/>
              </w:rPr>
              <w:t>Date of Loss</w:t>
            </w:r>
          </w:p>
        </w:tc>
        <w:tc>
          <w:tcPr>
            <w:tcW w:w="712" w:type="dxa"/>
          </w:tcPr>
          <w:p w14:paraId="269E6A94" w14:textId="1D00B736" w:rsidR="005418A3" w:rsidRPr="002F596C" w:rsidRDefault="005418A3" w:rsidP="005418A3">
            <w:pPr>
              <w:tabs>
                <w:tab w:val="left" w:pos="10080"/>
              </w:tabs>
              <w:rPr>
                <w:color w:val="000000"/>
                <w:sz w:val="18"/>
                <w:szCs w:val="18"/>
              </w:rPr>
            </w:pPr>
            <w:r w:rsidRPr="002F596C">
              <w:rPr>
                <w:color w:val="000000"/>
                <w:sz w:val="18"/>
                <w:szCs w:val="18"/>
              </w:rPr>
              <w:t>8</w:t>
            </w:r>
          </w:p>
        </w:tc>
        <w:tc>
          <w:tcPr>
            <w:tcW w:w="458" w:type="dxa"/>
          </w:tcPr>
          <w:p w14:paraId="266B7D51" w14:textId="60FCEF43" w:rsidR="005418A3" w:rsidRPr="002F596C" w:rsidRDefault="005418A3" w:rsidP="005418A3">
            <w:pPr>
              <w:tabs>
                <w:tab w:val="left" w:pos="10080"/>
              </w:tabs>
              <w:rPr>
                <w:color w:val="000000"/>
                <w:sz w:val="18"/>
                <w:szCs w:val="18"/>
              </w:rPr>
            </w:pPr>
            <w:r w:rsidRPr="002F596C">
              <w:rPr>
                <w:color w:val="000000"/>
                <w:sz w:val="18"/>
                <w:szCs w:val="18"/>
              </w:rPr>
              <w:t>N</w:t>
            </w:r>
          </w:p>
        </w:tc>
        <w:tc>
          <w:tcPr>
            <w:tcW w:w="6030" w:type="dxa"/>
          </w:tcPr>
          <w:p w14:paraId="04B36632" w14:textId="163A62A3" w:rsidR="005418A3" w:rsidRPr="002F596C" w:rsidRDefault="005418A3" w:rsidP="005418A3">
            <w:pPr>
              <w:tabs>
                <w:tab w:val="left" w:pos="10080"/>
              </w:tabs>
              <w:rPr>
                <w:color w:val="000000"/>
                <w:sz w:val="18"/>
                <w:szCs w:val="18"/>
              </w:rPr>
            </w:pPr>
            <w:r w:rsidRPr="002F596C">
              <w:rPr>
                <w:color w:val="000000"/>
                <w:sz w:val="18"/>
                <w:szCs w:val="18"/>
              </w:rPr>
              <w:t>MMDDYYYY</w:t>
            </w:r>
          </w:p>
        </w:tc>
      </w:tr>
      <w:tr w:rsidR="005418A3" w:rsidRPr="002F596C" w14:paraId="1A24001E" w14:textId="77777777" w:rsidTr="002F596C">
        <w:trPr>
          <w:trHeight w:val="192"/>
        </w:trPr>
        <w:tc>
          <w:tcPr>
            <w:tcW w:w="892" w:type="dxa"/>
          </w:tcPr>
          <w:p w14:paraId="726E8F64" w14:textId="77777777" w:rsidR="005418A3" w:rsidRPr="002F596C" w:rsidRDefault="005418A3" w:rsidP="005418A3">
            <w:pPr>
              <w:tabs>
                <w:tab w:val="left" w:pos="10080"/>
              </w:tabs>
              <w:rPr>
                <w:color w:val="000000"/>
                <w:sz w:val="18"/>
                <w:szCs w:val="18"/>
              </w:rPr>
            </w:pPr>
            <w:r w:rsidRPr="002F596C">
              <w:rPr>
                <w:color w:val="000000"/>
                <w:sz w:val="18"/>
                <w:szCs w:val="18"/>
              </w:rPr>
              <w:t>316-319</w:t>
            </w:r>
          </w:p>
        </w:tc>
        <w:tc>
          <w:tcPr>
            <w:tcW w:w="2708" w:type="dxa"/>
          </w:tcPr>
          <w:p w14:paraId="167FD768" w14:textId="77777777" w:rsidR="005418A3" w:rsidRPr="002F596C" w:rsidRDefault="005418A3" w:rsidP="005418A3">
            <w:pPr>
              <w:tabs>
                <w:tab w:val="left" w:pos="10080"/>
              </w:tabs>
              <w:rPr>
                <w:color w:val="000000"/>
                <w:sz w:val="18"/>
                <w:szCs w:val="18"/>
              </w:rPr>
            </w:pPr>
            <w:r w:rsidRPr="002F596C">
              <w:rPr>
                <w:color w:val="000000"/>
                <w:sz w:val="18"/>
                <w:szCs w:val="18"/>
              </w:rPr>
              <w:t>Time Of Loss</w:t>
            </w:r>
          </w:p>
        </w:tc>
        <w:tc>
          <w:tcPr>
            <w:tcW w:w="712" w:type="dxa"/>
          </w:tcPr>
          <w:p w14:paraId="41776FCC" w14:textId="77777777" w:rsidR="005418A3" w:rsidRPr="002F596C" w:rsidRDefault="005418A3" w:rsidP="005418A3">
            <w:pPr>
              <w:tabs>
                <w:tab w:val="left" w:pos="10080"/>
              </w:tabs>
              <w:rPr>
                <w:color w:val="000000"/>
                <w:sz w:val="18"/>
                <w:szCs w:val="18"/>
              </w:rPr>
            </w:pPr>
            <w:r w:rsidRPr="002F596C">
              <w:rPr>
                <w:color w:val="000000"/>
                <w:sz w:val="18"/>
                <w:szCs w:val="18"/>
              </w:rPr>
              <w:t>4</w:t>
            </w:r>
          </w:p>
        </w:tc>
        <w:tc>
          <w:tcPr>
            <w:tcW w:w="458" w:type="dxa"/>
          </w:tcPr>
          <w:p w14:paraId="1E08B5BC" w14:textId="77777777" w:rsidR="005418A3" w:rsidRPr="002F596C" w:rsidRDefault="005418A3" w:rsidP="005418A3">
            <w:pPr>
              <w:tabs>
                <w:tab w:val="left" w:pos="10080"/>
              </w:tabs>
              <w:rPr>
                <w:color w:val="000000"/>
                <w:sz w:val="18"/>
                <w:szCs w:val="18"/>
              </w:rPr>
            </w:pPr>
            <w:r w:rsidRPr="002F596C">
              <w:rPr>
                <w:color w:val="000000"/>
                <w:sz w:val="18"/>
                <w:szCs w:val="18"/>
              </w:rPr>
              <w:t>N</w:t>
            </w:r>
          </w:p>
        </w:tc>
        <w:tc>
          <w:tcPr>
            <w:tcW w:w="6030" w:type="dxa"/>
          </w:tcPr>
          <w:p w14:paraId="4F30B1DB" w14:textId="328E9D5E" w:rsidR="005418A3" w:rsidRPr="002F596C" w:rsidRDefault="005418A3" w:rsidP="005418A3">
            <w:pPr>
              <w:tabs>
                <w:tab w:val="left" w:pos="10080"/>
              </w:tabs>
              <w:rPr>
                <w:color w:val="000000"/>
                <w:sz w:val="18"/>
                <w:szCs w:val="18"/>
              </w:rPr>
            </w:pPr>
            <w:r w:rsidRPr="002F596C">
              <w:rPr>
                <w:color w:val="000000"/>
                <w:sz w:val="18"/>
                <w:szCs w:val="18"/>
              </w:rPr>
              <w:t>HHMM (</w:t>
            </w:r>
            <w:r w:rsidR="0002393D" w:rsidRPr="002F596C">
              <w:rPr>
                <w:color w:val="000000"/>
                <w:sz w:val="18"/>
                <w:szCs w:val="18"/>
              </w:rPr>
              <w:t>24-hour</w:t>
            </w:r>
            <w:r w:rsidRPr="002F596C">
              <w:rPr>
                <w:color w:val="000000"/>
                <w:sz w:val="18"/>
                <w:szCs w:val="18"/>
              </w:rPr>
              <w:t xml:space="preserve"> format)</w:t>
            </w:r>
          </w:p>
        </w:tc>
      </w:tr>
      <w:tr w:rsidR="005418A3" w:rsidRPr="002F596C" w14:paraId="39F5270A" w14:textId="77777777" w:rsidTr="002F596C">
        <w:trPr>
          <w:trHeight w:val="192"/>
        </w:trPr>
        <w:tc>
          <w:tcPr>
            <w:tcW w:w="892" w:type="dxa"/>
          </w:tcPr>
          <w:p w14:paraId="6D78A8DD" w14:textId="79766FEB" w:rsidR="005418A3" w:rsidRPr="002F596C" w:rsidRDefault="005418A3" w:rsidP="005418A3">
            <w:pPr>
              <w:tabs>
                <w:tab w:val="left" w:pos="10080"/>
              </w:tabs>
              <w:rPr>
                <w:color w:val="000000"/>
                <w:sz w:val="18"/>
                <w:szCs w:val="18"/>
              </w:rPr>
            </w:pPr>
            <w:r w:rsidRPr="002F596C">
              <w:rPr>
                <w:color w:val="000000"/>
                <w:sz w:val="18"/>
                <w:szCs w:val="18"/>
              </w:rPr>
              <w:t>320</w:t>
            </w:r>
          </w:p>
        </w:tc>
        <w:tc>
          <w:tcPr>
            <w:tcW w:w="2708" w:type="dxa"/>
          </w:tcPr>
          <w:p w14:paraId="48F31089" w14:textId="4FB071B2" w:rsidR="005418A3" w:rsidRPr="002F596C" w:rsidRDefault="005418A3" w:rsidP="005418A3">
            <w:pPr>
              <w:tabs>
                <w:tab w:val="left" w:pos="10080"/>
              </w:tabs>
              <w:rPr>
                <w:color w:val="000000"/>
                <w:sz w:val="18"/>
                <w:szCs w:val="18"/>
              </w:rPr>
            </w:pPr>
            <w:r w:rsidRPr="002F596C">
              <w:rPr>
                <w:color w:val="000000"/>
                <w:sz w:val="18"/>
                <w:szCs w:val="18"/>
              </w:rPr>
              <w:t>CAT Indicator</w:t>
            </w:r>
          </w:p>
        </w:tc>
        <w:tc>
          <w:tcPr>
            <w:tcW w:w="712" w:type="dxa"/>
          </w:tcPr>
          <w:p w14:paraId="2FCE2120" w14:textId="3F06A616" w:rsidR="005418A3" w:rsidRPr="002F596C" w:rsidRDefault="005418A3" w:rsidP="005418A3">
            <w:pPr>
              <w:tabs>
                <w:tab w:val="left" w:pos="10080"/>
              </w:tabs>
              <w:rPr>
                <w:color w:val="000000"/>
                <w:sz w:val="18"/>
                <w:szCs w:val="18"/>
              </w:rPr>
            </w:pPr>
            <w:r w:rsidRPr="002F596C">
              <w:rPr>
                <w:color w:val="000000"/>
                <w:sz w:val="18"/>
                <w:szCs w:val="18"/>
              </w:rPr>
              <w:t>1</w:t>
            </w:r>
          </w:p>
        </w:tc>
        <w:tc>
          <w:tcPr>
            <w:tcW w:w="458" w:type="dxa"/>
          </w:tcPr>
          <w:p w14:paraId="11D99BCC" w14:textId="7D1E6D75"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643AAC69" w14:textId="135A2F0C" w:rsidR="005418A3" w:rsidRPr="002F596C" w:rsidRDefault="005418A3" w:rsidP="005418A3">
            <w:pPr>
              <w:tabs>
                <w:tab w:val="left" w:pos="10080"/>
              </w:tabs>
              <w:rPr>
                <w:color w:val="000000"/>
                <w:sz w:val="18"/>
                <w:szCs w:val="18"/>
              </w:rPr>
            </w:pPr>
            <w:r w:rsidRPr="002F596C">
              <w:rPr>
                <w:color w:val="000000"/>
                <w:sz w:val="18"/>
                <w:szCs w:val="18"/>
              </w:rPr>
              <w:t>Y – CAT related;   N – Not a CAT loss</w:t>
            </w:r>
          </w:p>
        </w:tc>
      </w:tr>
      <w:tr w:rsidR="005418A3" w:rsidRPr="002F596C" w14:paraId="4D807A31" w14:textId="77777777" w:rsidTr="002F596C">
        <w:trPr>
          <w:trHeight w:val="192"/>
        </w:trPr>
        <w:tc>
          <w:tcPr>
            <w:tcW w:w="892" w:type="dxa"/>
          </w:tcPr>
          <w:p w14:paraId="72254567" w14:textId="4FE16368" w:rsidR="005418A3" w:rsidRPr="002F596C" w:rsidRDefault="005418A3" w:rsidP="005418A3">
            <w:pPr>
              <w:tabs>
                <w:tab w:val="left" w:pos="10080"/>
              </w:tabs>
              <w:rPr>
                <w:color w:val="000000"/>
                <w:sz w:val="18"/>
                <w:szCs w:val="18"/>
              </w:rPr>
            </w:pPr>
            <w:r w:rsidRPr="002F596C">
              <w:rPr>
                <w:color w:val="000000"/>
                <w:sz w:val="18"/>
                <w:szCs w:val="18"/>
              </w:rPr>
              <w:t>321-323</w:t>
            </w:r>
          </w:p>
        </w:tc>
        <w:tc>
          <w:tcPr>
            <w:tcW w:w="2708" w:type="dxa"/>
          </w:tcPr>
          <w:p w14:paraId="1AE47DB3" w14:textId="48D10582" w:rsidR="005418A3" w:rsidRPr="002F596C" w:rsidRDefault="005418A3" w:rsidP="005418A3">
            <w:pPr>
              <w:tabs>
                <w:tab w:val="left" w:pos="10080"/>
              </w:tabs>
              <w:rPr>
                <w:color w:val="000000"/>
                <w:sz w:val="18"/>
                <w:szCs w:val="18"/>
              </w:rPr>
            </w:pPr>
            <w:r w:rsidRPr="002F596C">
              <w:rPr>
                <w:color w:val="000000"/>
                <w:sz w:val="18"/>
                <w:szCs w:val="18"/>
              </w:rPr>
              <w:t>CAT Number</w:t>
            </w:r>
          </w:p>
        </w:tc>
        <w:tc>
          <w:tcPr>
            <w:tcW w:w="712" w:type="dxa"/>
          </w:tcPr>
          <w:p w14:paraId="4AB70A7A" w14:textId="58EDC48C" w:rsidR="005418A3" w:rsidRPr="002F596C" w:rsidRDefault="00294326" w:rsidP="005418A3">
            <w:pPr>
              <w:tabs>
                <w:tab w:val="left" w:pos="10080"/>
              </w:tabs>
              <w:rPr>
                <w:color w:val="000000"/>
                <w:sz w:val="18"/>
                <w:szCs w:val="18"/>
              </w:rPr>
            </w:pPr>
            <w:r w:rsidRPr="002F596C">
              <w:rPr>
                <w:color w:val="000000"/>
                <w:sz w:val="18"/>
                <w:szCs w:val="18"/>
              </w:rPr>
              <w:t>3</w:t>
            </w:r>
          </w:p>
        </w:tc>
        <w:tc>
          <w:tcPr>
            <w:tcW w:w="458" w:type="dxa"/>
          </w:tcPr>
          <w:p w14:paraId="6B19CAFA" w14:textId="138635A0" w:rsidR="005418A3" w:rsidRPr="002F596C" w:rsidRDefault="005418A3" w:rsidP="005418A3">
            <w:pPr>
              <w:tabs>
                <w:tab w:val="left" w:pos="10080"/>
              </w:tabs>
              <w:rPr>
                <w:color w:val="000000"/>
                <w:sz w:val="18"/>
                <w:szCs w:val="18"/>
              </w:rPr>
            </w:pPr>
            <w:r w:rsidRPr="002F596C">
              <w:rPr>
                <w:color w:val="000000"/>
                <w:sz w:val="18"/>
                <w:szCs w:val="18"/>
              </w:rPr>
              <w:t>N</w:t>
            </w:r>
          </w:p>
        </w:tc>
        <w:tc>
          <w:tcPr>
            <w:tcW w:w="6030" w:type="dxa"/>
          </w:tcPr>
          <w:p w14:paraId="578CBECC" w14:textId="01D8EC31" w:rsidR="005418A3" w:rsidRPr="002F596C" w:rsidRDefault="00294326" w:rsidP="005418A3">
            <w:pPr>
              <w:tabs>
                <w:tab w:val="left" w:pos="10080"/>
              </w:tabs>
              <w:rPr>
                <w:color w:val="000000"/>
                <w:sz w:val="18"/>
                <w:szCs w:val="18"/>
              </w:rPr>
            </w:pPr>
            <w:r w:rsidRPr="002F596C">
              <w:rPr>
                <w:color w:val="000000"/>
                <w:sz w:val="18"/>
                <w:szCs w:val="18"/>
              </w:rPr>
              <w:t>Catastrophe (CAT) Number (used prior to 2017)</w:t>
            </w:r>
          </w:p>
        </w:tc>
      </w:tr>
      <w:tr w:rsidR="005418A3" w:rsidRPr="002F596C" w14:paraId="45A56078" w14:textId="77777777" w:rsidTr="002F596C">
        <w:trPr>
          <w:trHeight w:val="192"/>
        </w:trPr>
        <w:tc>
          <w:tcPr>
            <w:tcW w:w="892" w:type="dxa"/>
          </w:tcPr>
          <w:p w14:paraId="6C291AA4" w14:textId="77777777" w:rsidR="005418A3" w:rsidRPr="002F596C" w:rsidRDefault="005418A3" w:rsidP="005418A3">
            <w:pPr>
              <w:tabs>
                <w:tab w:val="left" w:pos="10080"/>
              </w:tabs>
              <w:rPr>
                <w:color w:val="000000"/>
                <w:sz w:val="18"/>
                <w:szCs w:val="18"/>
              </w:rPr>
            </w:pPr>
            <w:r w:rsidRPr="002F596C">
              <w:rPr>
                <w:color w:val="000000"/>
                <w:sz w:val="18"/>
                <w:szCs w:val="18"/>
              </w:rPr>
              <w:t>324-331</w:t>
            </w:r>
          </w:p>
        </w:tc>
        <w:tc>
          <w:tcPr>
            <w:tcW w:w="2708" w:type="dxa"/>
          </w:tcPr>
          <w:p w14:paraId="7FEFEE19" w14:textId="77777777" w:rsidR="005418A3" w:rsidRPr="002F596C" w:rsidRDefault="005418A3" w:rsidP="005418A3">
            <w:pPr>
              <w:tabs>
                <w:tab w:val="left" w:pos="10080"/>
              </w:tabs>
              <w:rPr>
                <w:color w:val="000000"/>
                <w:sz w:val="18"/>
                <w:szCs w:val="18"/>
              </w:rPr>
            </w:pPr>
            <w:r w:rsidRPr="002F596C">
              <w:rPr>
                <w:color w:val="000000"/>
                <w:sz w:val="18"/>
                <w:szCs w:val="18"/>
              </w:rPr>
              <w:t>Company Received Date</w:t>
            </w:r>
          </w:p>
        </w:tc>
        <w:tc>
          <w:tcPr>
            <w:tcW w:w="712" w:type="dxa"/>
          </w:tcPr>
          <w:p w14:paraId="328E4445" w14:textId="77777777" w:rsidR="005418A3" w:rsidRPr="002F596C" w:rsidRDefault="005418A3" w:rsidP="005418A3">
            <w:pPr>
              <w:tabs>
                <w:tab w:val="left" w:pos="10080"/>
              </w:tabs>
              <w:rPr>
                <w:color w:val="000000"/>
                <w:sz w:val="18"/>
                <w:szCs w:val="18"/>
              </w:rPr>
            </w:pPr>
            <w:r w:rsidRPr="002F596C">
              <w:rPr>
                <w:color w:val="000000"/>
                <w:sz w:val="18"/>
                <w:szCs w:val="18"/>
              </w:rPr>
              <w:t>8</w:t>
            </w:r>
          </w:p>
        </w:tc>
        <w:tc>
          <w:tcPr>
            <w:tcW w:w="458" w:type="dxa"/>
          </w:tcPr>
          <w:p w14:paraId="16DDE967" w14:textId="77777777" w:rsidR="005418A3" w:rsidRPr="002F596C" w:rsidRDefault="005418A3" w:rsidP="005418A3">
            <w:pPr>
              <w:tabs>
                <w:tab w:val="left" w:pos="10080"/>
              </w:tabs>
              <w:rPr>
                <w:color w:val="000000"/>
                <w:sz w:val="18"/>
                <w:szCs w:val="18"/>
              </w:rPr>
            </w:pPr>
            <w:r w:rsidRPr="002F596C">
              <w:rPr>
                <w:color w:val="000000"/>
                <w:sz w:val="18"/>
                <w:szCs w:val="18"/>
              </w:rPr>
              <w:t>N</w:t>
            </w:r>
          </w:p>
        </w:tc>
        <w:tc>
          <w:tcPr>
            <w:tcW w:w="6030" w:type="dxa"/>
          </w:tcPr>
          <w:p w14:paraId="5A4FE231" w14:textId="77777777" w:rsidR="005418A3" w:rsidRPr="002F596C" w:rsidRDefault="005418A3" w:rsidP="005418A3">
            <w:pPr>
              <w:tabs>
                <w:tab w:val="left" w:pos="10080"/>
              </w:tabs>
              <w:rPr>
                <w:color w:val="000000"/>
                <w:sz w:val="18"/>
                <w:szCs w:val="18"/>
              </w:rPr>
            </w:pPr>
            <w:r w:rsidRPr="002F596C">
              <w:rPr>
                <w:color w:val="000000"/>
                <w:sz w:val="18"/>
                <w:szCs w:val="18"/>
              </w:rPr>
              <w:t>MMDDYYYY</w:t>
            </w:r>
          </w:p>
        </w:tc>
      </w:tr>
      <w:tr w:rsidR="005418A3" w:rsidRPr="002F596C" w14:paraId="5CBEF02A" w14:textId="77777777" w:rsidTr="002F596C">
        <w:trPr>
          <w:trHeight w:val="192"/>
        </w:trPr>
        <w:tc>
          <w:tcPr>
            <w:tcW w:w="892" w:type="dxa"/>
          </w:tcPr>
          <w:p w14:paraId="7472C04B" w14:textId="77777777" w:rsidR="005418A3" w:rsidRPr="002F596C" w:rsidRDefault="005418A3" w:rsidP="005418A3">
            <w:pPr>
              <w:tabs>
                <w:tab w:val="left" w:pos="10080"/>
              </w:tabs>
              <w:rPr>
                <w:color w:val="000000"/>
                <w:sz w:val="18"/>
                <w:szCs w:val="18"/>
              </w:rPr>
            </w:pPr>
            <w:r w:rsidRPr="002F596C">
              <w:rPr>
                <w:color w:val="000000"/>
                <w:sz w:val="18"/>
                <w:szCs w:val="18"/>
              </w:rPr>
              <w:t>332-366</w:t>
            </w:r>
          </w:p>
        </w:tc>
        <w:tc>
          <w:tcPr>
            <w:tcW w:w="2708" w:type="dxa"/>
          </w:tcPr>
          <w:p w14:paraId="7148023E" w14:textId="45FB4D45" w:rsidR="005418A3" w:rsidRPr="002F596C" w:rsidRDefault="005418A3" w:rsidP="005418A3">
            <w:pPr>
              <w:tabs>
                <w:tab w:val="left" w:pos="10080"/>
              </w:tabs>
              <w:rPr>
                <w:color w:val="000000"/>
                <w:sz w:val="18"/>
                <w:szCs w:val="18"/>
              </w:rPr>
            </w:pPr>
            <w:r w:rsidRPr="002F596C">
              <w:rPr>
                <w:color w:val="000000"/>
                <w:sz w:val="18"/>
                <w:szCs w:val="18"/>
              </w:rPr>
              <w:t xml:space="preserve">Agency Notified of Loss </w:t>
            </w:r>
          </w:p>
        </w:tc>
        <w:tc>
          <w:tcPr>
            <w:tcW w:w="712" w:type="dxa"/>
          </w:tcPr>
          <w:p w14:paraId="728AEE3F" w14:textId="77777777" w:rsidR="005418A3" w:rsidRPr="002F596C" w:rsidRDefault="005418A3" w:rsidP="005418A3">
            <w:pPr>
              <w:tabs>
                <w:tab w:val="left" w:pos="10080"/>
              </w:tabs>
              <w:rPr>
                <w:color w:val="000000"/>
                <w:sz w:val="18"/>
                <w:szCs w:val="18"/>
              </w:rPr>
            </w:pPr>
            <w:r w:rsidRPr="002F596C">
              <w:rPr>
                <w:color w:val="000000"/>
                <w:sz w:val="18"/>
                <w:szCs w:val="18"/>
              </w:rPr>
              <w:t>35</w:t>
            </w:r>
          </w:p>
        </w:tc>
        <w:tc>
          <w:tcPr>
            <w:tcW w:w="458" w:type="dxa"/>
          </w:tcPr>
          <w:p w14:paraId="56E2CC1D"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55BD5DA9" w14:textId="77777777" w:rsidR="005418A3" w:rsidRPr="002F596C" w:rsidRDefault="005418A3" w:rsidP="005418A3">
            <w:pPr>
              <w:tabs>
                <w:tab w:val="left" w:pos="10080"/>
              </w:tabs>
              <w:rPr>
                <w:color w:val="000000"/>
                <w:sz w:val="18"/>
                <w:szCs w:val="18"/>
              </w:rPr>
            </w:pPr>
            <w:r w:rsidRPr="002F596C">
              <w:rPr>
                <w:color w:val="000000"/>
                <w:sz w:val="18"/>
                <w:szCs w:val="18"/>
              </w:rPr>
              <w:t>Name of responding agency – Police or Fire</w:t>
            </w:r>
          </w:p>
        </w:tc>
      </w:tr>
      <w:tr w:rsidR="005418A3" w:rsidRPr="002F596C" w14:paraId="2E250798" w14:textId="77777777" w:rsidTr="002F596C">
        <w:trPr>
          <w:trHeight w:val="192"/>
        </w:trPr>
        <w:tc>
          <w:tcPr>
            <w:tcW w:w="892" w:type="dxa"/>
          </w:tcPr>
          <w:p w14:paraId="241057F2" w14:textId="77777777" w:rsidR="005418A3" w:rsidRPr="002F596C" w:rsidRDefault="005418A3" w:rsidP="005418A3">
            <w:pPr>
              <w:tabs>
                <w:tab w:val="left" w:pos="10080"/>
              </w:tabs>
              <w:rPr>
                <w:color w:val="000000"/>
                <w:sz w:val="18"/>
                <w:szCs w:val="18"/>
              </w:rPr>
            </w:pPr>
            <w:r w:rsidRPr="002F596C">
              <w:rPr>
                <w:color w:val="000000"/>
                <w:sz w:val="18"/>
                <w:szCs w:val="18"/>
              </w:rPr>
              <w:t>367-381</w:t>
            </w:r>
          </w:p>
        </w:tc>
        <w:tc>
          <w:tcPr>
            <w:tcW w:w="2708" w:type="dxa"/>
          </w:tcPr>
          <w:p w14:paraId="220AACD7" w14:textId="77777777" w:rsidR="005418A3" w:rsidRPr="002F596C" w:rsidRDefault="005418A3" w:rsidP="005418A3">
            <w:pPr>
              <w:tabs>
                <w:tab w:val="left" w:pos="10080"/>
              </w:tabs>
              <w:rPr>
                <w:color w:val="000000"/>
                <w:sz w:val="18"/>
                <w:szCs w:val="18"/>
              </w:rPr>
            </w:pPr>
            <w:r w:rsidRPr="002F596C">
              <w:rPr>
                <w:color w:val="000000"/>
                <w:sz w:val="18"/>
                <w:szCs w:val="18"/>
              </w:rPr>
              <w:t>Police/Fire Report Case Number</w:t>
            </w:r>
          </w:p>
        </w:tc>
        <w:tc>
          <w:tcPr>
            <w:tcW w:w="712" w:type="dxa"/>
          </w:tcPr>
          <w:p w14:paraId="0E958A5A" w14:textId="77777777" w:rsidR="005418A3" w:rsidRPr="002F596C" w:rsidRDefault="005418A3" w:rsidP="005418A3">
            <w:pPr>
              <w:tabs>
                <w:tab w:val="left" w:pos="10080"/>
              </w:tabs>
              <w:rPr>
                <w:color w:val="000000"/>
                <w:sz w:val="18"/>
                <w:szCs w:val="18"/>
              </w:rPr>
            </w:pPr>
            <w:r w:rsidRPr="002F596C">
              <w:rPr>
                <w:color w:val="000000"/>
                <w:sz w:val="18"/>
                <w:szCs w:val="18"/>
              </w:rPr>
              <w:t>15</w:t>
            </w:r>
          </w:p>
        </w:tc>
        <w:tc>
          <w:tcPr>
            <w:tcW w:w="458" w:type="dxa"/>
          </w:tcPr>
          <w:p w14:paraId="19E954CC"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2766CF22" w14:textId="77777777" w:rsidR="005418A3" w:rsidRPr="002F596C" w:rsidRDefault="005418A3" w:rsidP="005418A3">
            <w:pPr>
              <w:tabs>
                <w:tab w:val="left" w:pos="10080"/>
              </w:tabs>
              <w:rPr>
                <w:color w:val="000000"/>
                <w:sz w:val="18"/>
                <w:szCs w:val="18"/>
              </w:rPr>
            </w:pPr>
            <w:r w:rsidRPr="002F596C">
              <w:rPr>
                <w:color w:val="000000"/>
                <w:sz w:val="18"/>
                <w:szCs w:val="18"/>
              </w:rPr>
              <w:t>Number assigned to Police/Fire Report</w:t>
            </w:r>
          </w:p>
        </w:tc>
      </w:tr>
      <w:tr w:rsidR="005418A3" w:rsidRPr="002F596C" w14:paraId="511BFD05" w14:textId="77777777" w:rsidTr="002F596C">
        <w:trPr>
          <w:cantSplit/>
          <w:trHeight w:val="192"/>
        </w:trPr>
        <w:tc>
          <w:tcPr>
            <w:tcW w:w="892" w:type="dxa"/>
          </w:tcPr>
          <w:p w14:paraId="5DA12D8E" w14:textId="77777777" w:rsidR="005418A3" w:rsidRPr="002F596C" w:rsidRDefault="005418A3" w:rsidP="005418A3">
            <w:pPr>
              <w:tabs>
                <w:tab w:val="left" w:pos="10080"/>
              </w:tabs>
              <w:rPr>
                <w:color w:val="000000"/>
                <w:sz w:val="18"/>
                <w:szCs w:val="18"/>
              </w:rPr>
            </w:pPr>
            <w:r w:rsidRPr="002F596C">
              <w:rPr>
                <w:color w:val="000000"/>
                <w:sz w:val="18"/>
                <w:szCs w:val="18"/>
              </w:rPr>
              <w:t>382-431</w:t>
            </w:r>
          </w:p>
        </w:tc>
        <w:tc>
          <w:tcPr>
            <w:tcW w:w="2708" w:type="dxa"/>
          </w:tcPr>
          <w:p w14:paraId="0B5D8A8A" w14:textId="77777777" w:rsidR="005418A3" w:rsidRPr="002F596C" w:rsidRDefault="005418A3" w:rsidP="005418A3">
            <w:pPr>
              <w:tabs>
                <w:tab w:val="left" w:pos="10080"/>
              </w:tabs>
              <w:rPr>
                <w:color w:val="000000"/>
                <w:sz w:val="18"/>
                <w:szCs w:val="18"/>
              </w:rPr>
            </w:pPr>
            <w:r w:rsidRPr="002F596C">
              <w:rPr>
                <w:color w:val="000000"/>
                <w:sz w:val="18"/>
                <w:szCs w:val="18"/>
              </w:rPr>
              <w:t>Loss Description</w:t>
            </w:r>
          </w:p>
        </w:tc>
        <w:tc>
          <w:tcPr>
            <w:tcW w:w="712" w:type="dxa"/>
          </w:tcPr>
          <w:p w14:paraId="1E987D78" w14:textId="77777777" w:rsidR="005418A3" w:rsidRPr="002F596C" w:rsidRDefault="005418A3" w:rsidP="005418A3">
            <w:pPr>
              <w:tabs>
                <w:tab w:val="left" w:pos="10080"/>
              </w:tabs>
              <w:rPr>
                <w:color w:val="000000"/>
                <w:sz w:val="18"/>
                <w:szCs w:val="18"/>
              </w:rPr>
            </w:pPr>
            <w:r w:rsidRPr="002F596C">
              <w:rPr>
                <w:color w:val="000000"/>
                <w:sz w:val="18"/>
                <w:szCs w:val="18"/>
              </w:rPr>
              <w:t>50</w:t>
            </w:r>
          </w:p>
        </w:tc>
        <w:tc>
          <w:tcPr>
            <w:tcW w:w="458" w:type="dxa"/>
          </w:tcPr>
          <w:p w14:paraId="5B1213F2"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5F942352" w14:textId="77777777" w:rsidR="005418A3" w:rsidRPr="002F596C" w:rsidRDefault="005418A3" w:rsidP="005418A3">
            <w:pPr>
              <w:tabs>
                <w:tab w:val="left" w:pos="10080"/>
              </w:tabs>
              <w:rPr>
                <w:color w:val="000000"/>
                <w:sz w:val="18"/>
                <w:szCs w:val="18"/>
              </w:rPr>
            </w:pPr>
            <w:r w:rsidRPr="002F596C">
              <w:rPr>
                <w:color w:val="000000"/>
                <w:sz w:val="18"/>
                <w:szCs w:val="18"/>
              </w:rPr>
              <w:t>Text description of the loss</w:t>
            </w:r>
          </w:p>
        </w:tc>
      </w:tr>
      <w:tr w:rsidR="005418A3" w:rsidRPr="002F596C" w14:paraId="209020E2" w14:textId="77777777" w:rsidTr="002F596C">
        <w:trPr>
          <w:cantSplit/>
          <w:trHeight w:val="192"/>
        </w:trPr>
        <w:tc>
          <w:tcPr>
            <w:tcW w:w="892" w:type="dxa"/>
          </w:tcPr>
          <w:p w14:paraId="39C688CD" w14:textId="77777777" w:rsidR="005418A3" w:rsidRPr="002F596C" w:rsidRDefault="005418A3" w:rsidP="005418A3">
            <w:pPr>
              <w:tabs>
                <w:tab w:val="left" w:pos="10080"/>
              </w:tabs>
              <w:rPr>
                <w:color w:val="000000"/>
                <w:sz w:val="18"/>
                <w:szCs w:val="18"/>
              </w:rPr>
            </w:pPr>
            <w:r w:rsidRPr="002F596C">
              <w:rPr>
                <w:color w:val="000000"/>
                <w:sz w:val="18"/>
                <w:szCs w:val="18"/>
              </w:rPr>
              <w:t>432</w:t>
            </w:r>
          </w:p>
        </w:tc>
        <w:tc>
          <w:tcPr>
            <w:tcW w:w="2708" w:type="dxa"/>
          </w:tcPr>
          <w:p w14:paraId="107AEE1A" w14:textId="77777777" w:rsidR="005418A3" w:rsidRPr="002F596C" w:rsidRDefault="005418A3" w:rsidP="005418A3">
            <w:pPr>
              <w:tabs>
                <w:tab w:val="left" w:pos="10080"/>
              </w:tabs>
              <w:rPr>
                <w:color w:val="000000"/>
                <w:sz w:val="18"/>
                <w:szCs w:val="18"/>
              </w:rPr>
            </w:pPr>
            <w:r w:rsidRPr="002F596C">
              <w:rPr>
                <w:color w:val="000000"/>
                <w:sz w:val="18"/>
                <w:szCs w:val="18"/>
              </w:rPr>
              <w:t>Hit and Run Indicator</w:t>
            </w:r>
          </w:p>
        </w:tc>
        <w:tc>
          <w:tcPr>
            <w:tcW w:w="712" w:type="dxa"/>
          </w:tcPr>
          <w:p w14:paraId="570D15D0" w14:textId="77777777" w:rsidR="005418A3" w:rsidRPr="002F596C" w:rsidRDefault="005418A3" w:rsidP="005418A3">
            <w:pPr>
              <w:tabs>
                <w:tab w:val="left" w:pos="10080"/>
              </w:tabs>
              <w:rPr>
                <w:color w:val="000000"/>
                <w:sz w:val="18"/>
                <w:szCs w:val="18"/>
              </w:rPr>
            </w:pPr>
            <w:r w:rsidRPr="002F596C">
              <w:rPr>
                <w:color w:val="000000"/>
                <w:sz w:val="18"/>
                <w:szCs w:val="18"/>
              </w:rPr>
              <w:t>1</w:t>
            </w:r>
          </w:p>
        </w:tc>
        <w:tc>
          <w:tcPr>
            <w:tcW w:w="458" w:type="dxa"/>
          </w:tcPr>
          <w:p w14:paraId="2C0AB983"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484BD751" w14:textId="41496801" w:rsidR="005418A3" w:rsidRPr="002F596C" w:rsidRDefault="005418A3" w:rsidP="000C66A4">
            <w:pPr>
              <w:tabs>
                <w:tab w:val="left" w:pos="10080"/>
              </w:tabs>
              <w:rPr>
                <w:color w:val="000000"/>
                <w:sz w:val="18"/>
                <w:szCs w:val="18"/>
              </w:rPr>
            </w:pPr>
            <w:r w:rsidRPr="002F596C">
              <w:rPr>
                <w:color w:val="000000"/>
                <w:sz w:val="18"/>
                <w:szCs w:val="18"/>
              </w:rPr>
              <w:t>Y</w:t>
            </w:r>
            <w:r w:rsidR="000C66A4" w:rsidRPr="002F596C">
              <w:rPr>
                <w:color w:val="000000"/>
                <w:sz w:val="18"/>
                <w:szCs w:val="18"/>
              </w:rPr>
              <w:t>N/Space</w:t>
            </w:r>
            <w:r w:rsidRPr="002F596C">
              <w:rPr>
                <w:color w:val="000000"/>
                <w:sz w:val="18"/>
                <w:szCs w:val="18"/>
              </w:rPr>
              <w:t xml:space="preserve"> = This claim involves a hit and run</w:t>
            </w:r>
          </w:p>
        </w:tc>
      </w:tr>
      <w:tr w:rsidR="00AE488A" w:rsidRPr="002F596C" w14:paraId="2D5194B4" w14:textId="77777777" w:rsidTr="002F596C">
        <w:trPr>
          <w:cantSplit/>
          <w:trHeight w:val="192"/>
        </w:trPr>
        <w:tc>
          <w:tcPr>
            <w:tcW w:w="892" w:type="dxa"/>
          </w:tcPr>
          <w:p w14:paraId="38B357B5" w14:textId="18AEA6C5" w:rsidR="00AE488A" w:rsidRPr="002F596C" w:rsidRDefault="00AE488A" w:rsidP="005418A3">
            <w:pPr>
              <w:tabs>
                <w:tab w:val="left" w:pos="10080"/>
              </w:tabs>
              <w:rPr>
                <w:color w:val="000000"/>
                <w:sz w:val="18"/>
                <w:szCs w:val="18"/>
              </w:rPr>
            </w:pPr>
            <w:r w:rsidRPr="002F596C">
              <w:rPr>
                <w:color w:val="000000"/>
                <w:sz w:val="18"/>
                <w:szCs w:val="18"/>
              </w:rPr>
              <w:t>433-450</w:t>
            </w:r>
          </w:p>
        </w:tc>
        <w:tc>
          <w:tcPr>
            <w:tcW w:w="2708" w:type="dxa"/>
          </w:tcPr>
          <w:p w14:paraId="53387B31" w14:textId="0CFE0064" w:rsidR="00AE488A" w:rsidRPr="002F596C" w:rsidRDefault="00AE488A" w:rsidP="005418A3">
            <w:pPr>
              <w:tabs>
                <w:tab w:val="left" w:pos="10080"/>
              </w:tabs>
              <w:rPr>
                <w:color w:val="000000"/>
                <w:sz w:val="18"/>
                <w:szCs w:val="18"/>
              </w:rPr>
            </w:pPr>
            <w:r w:rsidRPr="002F596C">
              <w:rPr>
                <w:color w:val="000000"/>
                <w:sz w:val="18"/>
                <w:szCs w:val="18"/>
              </w:rPr>
              <w:t>Filler</w:t>
            </w:r>
          </w:p>
        </w:tc>
        <w:tc>
          <w:tcPr>
            <w:tcW w:w="712" w:type="dxa"/>
          </w:tcPr>
          <w:p w14:paraId="38DAE8BC" w14:textId="62BB8650" w:rsidR="00AE488A" w:rsidRPr="002F596C" w:rsidRDefault="00AE488A" w:rsidP="005418A3">
            <w:pPr>
              <w:tabs>
                <w:tab w:val="left" w:pos="10080"/>
              </w:tabs>
              <w:rPr>
                <w:color w:val="000000"/>
                <w:sz w:val="18"/>
                <w:szCs w:val="18"/>
              </w:rPr>
            </w:pPr>
            <w:r w:rsidRPr="002F596C">
              <w:rPr>
                <w:color w:val="000000"/>
                <w:sz w:val="18"/>
                <w:szCs w:val="18"/>
              </w:rPr>
              <w:t>3</w:t>
            </w:r>
          </w:p>
        </w:tc>
        <w:tc>
          <w:tcPr>
            <w:tcW w:w="458" w:type="dxa"/>
          </w:tcPr>
          <w:p w14:paraId="411F3748" w14:textId="06F909A5" w:rsidR="00AE488A" w:rsidRPr="002F596C" w:rsidRDefault="00AE488A" w:rsidP="005418A3">
            <w:pPr>
              <w:tabs>
                <w:tab w:val="left" w:pos="10080"/>
              </w:tabs>
              <w:rPr>
                <w:color w:val="000000"/>
                <w:sz w:val="18"/>
                <w:szCs w:val="18"/>
              </w:rPr>
            </w:pPr>
            <w:r w:rsidRPr="002F596C">
              <w:rPr>
                <w:color w:val="000000"/>
                <w:sz w:val="18"/>
                <w:szCs w:val="18"/>
              </w:rPr>
              <w:t>A/N</w:t>
            </w:r>
          </w:p>
        </w:tc>
        <w:tc>
          <w:tcPr>
            <w:tcW w:w="6030" w:type="dxa"/>
          </w:tcPr>
          <w:p w14:paraId="6598ADD4" w14:textId="3ED8C727" w:rsidR="00AE488A" w:rsidRPr="002F596C" w:rsidRDefault="00AE488A" w:rsidP="005418A3">
            <w:pPr>
              <w:tabs>
                <w:tab w:val="left" w:pos="10080"/>
              </w:tabs>
              <w:rPr>
                <w:color w:val="000000"/>
                <w:sz w:val="18"/>
                <w:szCs w:val="18"/>
              </w:rPr>
            </w:pPr>
            <w:r w:rsidRPr="002F596C">
              <w:rPr>
                <w:color w:val="000000"/>
                <w:sz w:val="18"/>
                <w:szCs w:val="18"/>
              </w:rPr>
              <w:t>Spaces</w:t>
            </w:r>
          </w:p>
        </w:tc>
      </w:tr>
      <w:tr w:rsidR="005418A3" w:rsidRPr="002F596C" w14:paraId="75AB4FC3" w14:textId="77777777" w:rsidTr="002F596C">
        <w:trPr>
          <w:cantSplit/>
          <w:trHeight w:val="192"/>
        </w:trPr>
        <w:tc>
          <w:tcPr>
            <w:tcW w:w="892" w:type="dxa"/>
          </w:tcPr>
          <w:p w14:paraId="3B49D524" w14:textId="77777777" w:rsidR="005418A3" w:rsidRPr="002F596C" w:rsidRDefault="005418A3" w:rsidP="005418A3">
            <w:pPr>
              <w:tabs>
                <w:tab w:val="left" w:pos="10080"/>
              </w:tabs>
              <w:rPr>
                <w:color w:val="000000"/>
                <w:sz w:val="18"/>
                <w:szCs w:val="18"/>
              </w:rPr>
            </w:pPr>
            <w:r w:rsidRPr="002F596C">
              <w:rPr>
                <w:color w:val="000000"/>
                <w:sz w:val="18"/>
                <w:szCs w:val="18"/>
              </w:rPr>
              <w:t>436</w:t>
            </w:r>
          </w:p>
        </w:tc>
        <w:tc>
          <w:tcPr>
            <w:tcW w:w="2708" w:type="dxa"/>
          </w:tcPr>
          <w:p w14:paraId="1A82A1F2" w14:textId="77777777" w:rsidR="005418A3" w:rsidRPr="002F596C" w:rsidRDefault="005418A3" w:rsidP="005418A3">
            <w:pPr>
              <w:tabs>
                <w:tab w:val="left" w:pos="10080"/>
              </w:tabs>
              <w:rPr>
                <w:color w:val="000000"/>
                <w:sz w:val="18"/>
                <w:szCs w:val="18"/>
              </w:rPr>
            </w:pPr>
            <w:r w:rsidRPr="002F596C">
              <w:rPr>
                <w:color w:val="000000"/>
                <w:sz w:val="18"/>
                <w:szCs w:val="18"/>
              </w:rPr>
              <w:t>8-F Fund Claim</w:t>
            </w:r>
          </w:p>
        </w:tc>
        <w:tc>
          <w:tcPr>
            <w:tcW w:w="712" w:type="dxa"/>
          </w:tcPr>
          <w:p w14:paraId="208B7F8E" w14:textId="77777777" w:rsidR="005418A3" w:rsidRPr="002F596C" w:rsidRDefault="005418A3" w:rsidP="005418A3">
            <w:pPr>
              <w:tabs>
                <w:tab w:val="left" w:pos="10080"/>
              </w:tabs>
              <w:rPr>
                <w:color w:val="000000"/>
                <w:sz w:val="18"/>
                <w:szCs w:val="18"/>
              </w:rPr>
            </w:pPr>
            <w:r w:rsidRPr="002F596C">
              <w:rPr>
                <w:color w:val="000000"/>
                <w:sz w:val="18"/>
                <w:szCs w:val="18"/>
              </w:rPr>
              <w:t>1</w:t>
            </w:r>
          </w:p>
        </w:tc>
        <w:tc>
          <w:tcPr>
            <w:tcW w:w="458" w:type="dxa"/>
          </w:tcPr>
          <w:p w14:paraId="22A93EBC"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51D86519" w14:textId="77777777" w:rsidR="005418A3" w:rsidRPr="002F596C" w:rsidRDefault="005418A3" w:rsidP="005418A3">
            <w:pPr>
              <w:tabs>
                <w:tab w:val="left" w:pos="10080"/>
              </w:tabs>
              <w:rPr>
                <w:color w:val="000000"/>
                <w:sz w:val="18"/>
                <w:szCs w:val="18"/>
              </w:rPr>
            </w:pPr>
            <w:r w:rsidRPr="002F596C">
              <w:rPr>
                <w:color w:val="000000"/>
                <w:sz w:val="18"/>
                <w:szCs w:val="18"/>
              </w:rPr>
              <w:t>Y – 8 F Fund Claim; N – Not an 8 F Fund Claim</w:t>
            </w:r>
          </w:p>
        </w:tc>
      </w:tr>
      <w:tr w:rsidR="005418A3" w:rsidRPr="002F596C" w14:paraId="4D8E6C49" w14:textId="77777777" w:rsidTr="002F596C">
        <w:trPr>
          <w:cantSplit/>
          <w:trHeight w:val="192"/>
        </w:trPr>
        <w:tc>
          <w:tcPr>
            <w:tcW w:w="892" w:type="dxa"/>
          </w:tcPr>
          <w:p w14:paraId="481FEA52" w14:textId="77777777" w:rsidR="005418A3" w:rsidRPr="002F596C" w:rsidRDefault="005418A3" w:rsidP="005418A3">
            <w:pPr>
              <w:tabs>
                <w:tab w:val="left" w:pos="10080"/>
              </w:tabs>
              <w:rPr>
                <w:color w:val="000000"/>
                <w:sz w:val="18"/>
                <w:szCs w:val="18"/>
              </w:rPr>
            </w:pPr>
            <w:r w:rsidRPr="002F596C">
              <w:rPr>
                <w:color w:val="000000"/>
                <w:sz w:val="18"/>
                <w:szCs w:val="18"/>
              </w:rPr>
              <w:t>437-486</w:t>
            </w:r>
          </w:p>
        </w:tc>
        <w:tc>
          <w:tcPr>
            <w:tcW w:w="2708" w:type="dxa"/>
          </w:tcPr>
          <w:p w14:paraId="0B6D16A5" w14:textId="77777777" w:rsidR="005418A3" w:rsidRPr="002F596C" w:rsidRDefault="005418A3" w:rsidP="005418A3">
            <w:pPr>
              <w:tabs>
                <w:tab w:val="left" w:pos="10080"/>
              </w:tabs>
              <w:rPr>
                <w:color w:val="000000"/>
                <w:sz w:val="18"/>
                <w:szCs w:val="18"/>
              </w:rPr>
            </w:pPr>
            <w:r w:rsidRPr="002F596C">
              <w:rPr>
                <w:color w:val="000000"/>
                <w:sz w:val="18"/>
                <w:szCs w:val="18"/>
              </w:rPr>
              <w:t>Vessel/Call Number</w:t>
            </w:r>
          </w:p>
        </w:tc>
        <w:tc>
          <w:tcPr>
            <w:tcW w:w="712" w:type="dxa"/>
          </w:tcPr>
          <w:p w14:paraId="730A7D06" w14:textId="77777777" w:rsidR="005418A3" w:rsidRPr="002F596C" w:rsidRDefault="005418A3" w:rsidP="005418A3">
            <w:pPr>
              <w:tabs>
                <w:tab w:val="left" w:pos="10080"/>
              </w:tabs>
              <w:rPr>
                <w:color w:val="000000"/>
                <w:sz w:val="18"/>
                <w:szCs w:val="18"/>
              </w:rPr>
            </w:pPr>
            <w:r w:rsidRPr="002F596C">
              <w:rPr>
                <w:color w:val="000000"/>
                <w:sz w:val="18"/>
                <w:szCs w:val="18"/>
              </w:rPr>
              <w:t>50</w:t>
            </w:r>
          </w:p>
        </w:tc>
        <w:tc>
          <w:tcPr>
            <w:tcW w:w="458" w:type="dxa"/>
          </w:tcPr>
          <w:p w14:paraId="746B3B26"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50C91744" w14:textId="77777777" w:rsidR="005418A3" w:rsidRPr="002F596C" w:rsidRDefault="005418A3" w:rsidP="005418A3">
            <w:pPr>
              <w:tabs>
                <w:tab w:val="left" w:pos="10080"/>
              </w:tabs>
              <w:rPr>
                <w:color w:val="000000"/>
                <w:sz w:val="18"/>
                <w:szCs w:val="18"/>
              </w:rPr>
            </w:pPr>
            <w:r w:rsidRPr="002F596C">
              <w:rPr>
                <w:color w:val="000000"/>
                <w:sz w:val="18"/>
                <w:szCs w:val="18"/>
              </w:rPr>
              <w:t>Name or identification of the vessel</w:t>
            </w:r>
          </w:p>
        </w:tc>
      </w:tr>
      <w:tr w:rsidR="005418A3" w:rsidRPr="002F596C" w14:paraId="3F1080AA" w14:textId="77777777" w:rsidTr="002F596C">
        <w:trPr>
          <w:cantSplit/>
          <w:trHeight w:val="192"/>
        </w:trPr>
        <w:tc>
          <w:tcPr>
            <w:tcW w:w="892" w:type="dxa"/>
          </w:tcPr>
          <w:p w14:paraId="6BDD0B87" w14:textId="77777777" w:rsidR="005418A3" w:rsidRPr="002F596C" w:rsidRDefault="005418A3" w:rsidP="005418A3">
            <w:pPr>
              <w:tabs>
                <w:tab w:val="left" w:pos="10080"/>
              </w:tabs>
              <w:rPr>
                <w:color w:val="000000"/>
                <w:sz w:val="18"/>
                <w:szCs w:val="18"/>
              </w:rPr>
            </w:pPr>
            <w:r w:rsidRPr="002F596C">
              <w:rPr>
                <w:color w:val="000000"/>
                <w:sz w:val="18"/>
                <w:szCs w:val="18"/>
              </w:rPr>
              <w:t>487</w:t>
            </w:r>
          </w:p>
        </w:tc>
        <w:tc>
          <w:tcPr>
            <w:tcW w:w="2708" w:type="dxa"/>
          </w:tcPr>
          <w:p w14:paraId="1A10202C" w14:textId="77777777" w:rsidR="005418A3" w:rsidRPr="002F596C" w:rsidRDefault="005418A3" w:rsidP="005418A3">
            <w:pPr>
              <w:tabs>
                <w:tab w:val="left" w:pos="10080"/>
              </w:tabs>
              <w:rPr>
                <w:color w:val="000000"/>
                <w:sz w:val="18"/>
                <w:szCs w:val="18"/>
              </w:rPr>
            </w:pPr>
            <w:r w:rsidRPr="002F596C">
              <w:rPr>
                <w:color w:val="000000"/>
                <w:sz w:val="18"/>
                <w:szCs w:val="18"/>
              </w:rPr>
              <w:t>Mold Indicator</w:t>
            </w:r>
          </w:p>
        </w:tc>
        <w:tc>
          <w:tcPr>
            <w:tcW w:w="712" w:type="dxa"/>
          </w:tcPr>
          <w:p w14:paraId="77AF01A3" w14:textId="77777777" w:rsidR="005418A3" w:rsidRPr="002F596C" w:rsidRDefault="005418A3" w:rsidP="005418A3">
            <w:pPr>
              <w:tabs>
                <w:tab w:val="left" w:pos="10080"/>
              </w:tabs>
              <w:rPr>
                <w:color w:val="000000"/>
                <w:sz w:val="18"/>
                <w:szCs w:val="18"/>
              </w:rPr>
            </w:pPr>
            <w:r w:rsidRPr="002F596C">
              <w:rPr>
                <w:color w:val="000000"/>
                <w:sz w:val="18"/>
                <w:szCs w:val="18"/>
              </w:rPr>
              <w:t xml:space="preserve">1 </w:t>
            </w:r>
          </w:p>
        </w:tc>
        <w:tc>
          <w:tcPr>
            <w:tcW w:w="458" w:type="dxa"/>
          </w:tcPr>
          <w:p w14:paraId="0FDEB943" w14:textId="77777777" w:rsidR="005418A3" w:rsidRPr="002F596C" w:rsidRDefault="005418A3" w:rsidP="005418A3">
            <w:pPr>
              <w:tabs>
                <w:tab w:val="left" w:pos="10080"/>
              </w:tabs>
              <w:rPr>
                <w:color w:val="000000"/>
                <w:sz w:val="18"/>
                <w:szCs w:val="18"/>
              </w:rPr>
            </w:pPr>
            <w:r w:rsidRPr="002F596C">
              <w:rPr>
                <w:color w:val="000000"/>
                <w:sz w:val="18"/>
                <w:szCs w:val="18"/>
              </w:rPr>
              <w:t>A/N</w:t>
            </w:r>
          </w:p>
        </w:tc>
        <w:tc>
          <w:tcPr>
            <w:tcW w:w="6030" w:type="dxa"/>
          </w:tcPr>
          <w:p w14:paraId="6E75FA4E" w14:textId="77777777" w:rsidR="005418A3" w:rsidRPr="002F596C" w:rsidRDefault="005418A3" w:rsidP="005418A3">
            <w:pPr>
              <w:tabs>
                <w:tab w:val="left" w:pos="10080"/>
              </w:tabs>
              <w:rPr>
                <w:color w:val="000000"/>
                <w:sz w:val="18"/>
                <w:szCs w:val="18"/>
              </w:rPr>
            </w:pPr>
            <w:r w:rsidRPr="002F596C">
              <w:rPr>
                <w:color w:val="000000"/>
                <w:sz w:val="18"/>
                <w:szCs w:val="18"/>
              </w:rPr>
              <w:t>Y – Mold was involved in this claim; N – Mold was not involved</w:t>
            </w:r>
          </w:p>
        </w:tc>
      </w:tr>
      <w:tr w:rsidR="000C66A4" w:rsidRPr="002F596C" w14:paraId="152E526B" w14:textId="77777777" w:rsidTr="002F596C">
        <w:trPr>
          <w:cantSplit/>
          <w:trHeight w:val="192"/>
        </w:trPr>
        <w:tc>
          <w:tcPr>
            <w:tcW w:w="892" w:type="dxa"/>
          </w:tcPr>
          <w:p w14:paraId="15EF49B6" w14:textId="5B9AC9D7" w:rsidR="000C66A4" w:rsidRPr="002F596C" w:rsidRDefault="000C66A4" w:rsidP="000C66A4">
            <w:pPr>
              <w:tabs>
                <w:tab w:val="left" w:pos="10080"/>
              </w:tabs>
              <w:rPr>
                <w:color w:val="000000"/>
                <w:sz w:val="18"/>
                <w:szCs w:val="18"/>
              </w:rPr>
            </w:pPr>
            <w:r w:rsidRPr="002F596C">
              <w:rPr>
                <w:color w:val="000000"/>
                <w:sz w:val="18"/>
                <w:szCs w:val="18"/>
              </w:rPr>
              <w:t>488</w:t>
            </w:r>
          </w:p>
        </w:tc>
        <w:tc>
          <w:tcPr>
            <w:tcW w:w="2708" w:type="dxa"/>
          </w:tcPr>
          <w:p w14:paraId="17EB76CE" w14:textId="5C3E1A51" w:rsidR="000C66A4" w:rsidRPr="002F596C" w:rsidRDefault="000C66A4" w:rsidP="000C66A4">
            <w:pPr>
              <w:tabs>
                <w:tab w:val="left" w:pos="10080"/>
              </w:tabs>
              <w:rPr>
                <w:color w:val="000000"/>
                <w:sz w:val="18"/>
                <w:szCs w:val="18"/>
              </w:rPr>
            </w:pPr>
            <w:r w:rsidRPr="002F596C">
              <w:rPr>
                <w:color w:val="000000"/>
                <w:sz w:val="18"/>
                <w:szCs w:val="18"/>
              </w:rPr>
              <w:t>Statement of Dispute Indicator</w:t>
            </w:r>
          </w:p>
        </w:tc>
        <w:tc>
          <w:tcPr>
            <w:tcW w:w="712" w:type="dxa"/>
          </w:tcPr>
          <w:p w14:paraId="3F396C57" w14:textId="55846DC4" w:rsidR="000C66A4" w:rsidRPr="002F596C" w:rsidRDefault="000C66A4" w:rsidP="000C66A4">
            <w:pPr>
              <w:tabs>
                <w:tab w:val="left" w:pos="10080"/>
              </w:tabs>
              <w:rPr>
                <w:color w:val="000000"/>
                <w:sz w:val="18"/>
                <w:szCs w:val="18"/>
              </w:rPr>
            </w:pPr>
            <w:r w:rsidRPr="002F596C">
              <w:rPr>
                <w:color w:val="000000"/>
                <w:sz w:val="18"/>
                <w:szCs w:val="18"/>
              </w:rPr>
              <w:t>1</w:t>
            </w:r>
          </w:p>
        </w:tc>
        <w:tc>
          <w:tcPr>
            <w:tcW w:w="458" w:type="dxa"/>
          </w:tcPr>
          <w:p w14:paraId="18FE2597" w14:textId="5473D7F6" w:rsidR="000C66A4" w:rsidRPr="002F596C" w:rsidRDefault="000C66A4" w:rsidP="000C66A4">
            <w:pPr>
              <w:tabs>
                <w:tab w:val="left" w:pos="10080"/>
              </w:tabs>
              <w:rPr>
                <w:color w:val="000000"/>
                <w:sz w:val="18"/>
                <w:szCs w:val="18"/>
              </w:rPr>
            </w:pPr>
            <w:r w:rsidRPr="002F596C">
              <w:rPr>
                <w:color w:val="000000"/>
                <w:sz w:val="18"/>
                <w:szCs w:val="18"/>
              </w:rPr>
              <w:t>A/N</w:t>
            </w:r>
          </w:p>
        </w:tc>
        <w:tc>
          <w:tcPr>
            <w:tcW w:w="6030" w:type="dxa"/>
          </w:tcPr>
          <w:p w14:paraId="7B30D773" w14:textId="77777777" w:rsidR="000C66A4" w:rsidRPr="002F596C" w:rsidRDefault="000C66A4" w:rsidP="000C66A4">
            <w:pPr>
              <w:tabs>
                <w:tab w:val="left" w:pos="10080"/>
              </w:tabs>
              <w:rPr>
                <w:color w:val="000000"/>
                <w:sz w:val="18"/>
                <w:szCs w:val="18"/>
              </w:rPr>
            </w:pPr>
            <w:r w:rsidRPr="002F596C">
              <w:rPr>
                <w:color w:val="000000"/>
                <w:sz w:val="18"/>
                <w:szCs w:val="18"/>
              </w:rPr>
              <w:t>Y = This claim has been disputed.</w:t>
            </w:r>
          </w:p>
          <w:p w14:paraId="68F4DF7B" w14:textId="36DA96EE" w:rsidR="000C66A4" w:rsidRPr="002F596C" w:rsidRDefault="000C66A4" w:rsidP="000C66A4">
            <w:pPr>
              <w:tabs>
                <w:tab w:val="left" w:pos="10080"/>
              </w:tabs>
              <w:rPr>
                <w:color w:val="000000"/>
                <w:sz w:val="18"/>
                <w:szCs w:val="18"/>
              </w:rPr>
            </w:pPr>
            <w:r w:rsidRPr="002F596C">
              <w:rPr>
                <w:color w:val="000000"/>
                <w:sz w:val="18"/>
                <w:szCs w:val="18"/>
              </w:rPr>
              <w:t xml:space="preserve">If this indicator is “Y”, please add the following statement to the </w:t>
            </w:r>
            <w:r w:rsidR="00917B84" w:rsidRPr="002F596C">
              <w:rPr>
                <w:color w:val="000000"/>
                <w:sz w:val="18"/>
                <w:szCs w:val="18"/>
              </w:rPr>
              <w:t>Match Report</w:t>
            </w:r>
            <w:r w:rsidRPr="002F596C">
              <w:rPr>
                <w:color w:val="000000"/>
                <w:sz w:val="18"/>
                <w:szCs w:val="18"/>
              </w:rPr>
              <w:t xml:space="preserve">:  “There is a citizen dispute on this claim.  For more information, please contact </w:t>
            </w:r>
            <w:r w:rsidR="002F596C">
              <w:rPr>
                <w:color w:val="000000"/>
                <w:sz w:val="18"/>
                <w:szCs w:val="18"/>
              </w:rPr>
              <w:t xml:space="preserve">Verisk </w:t>
            </w:r>
            <w:r w:rsidRPr="002F596C">
              <w:rPr>
                <w:color w:val="000000"/>
                <w:sz w:val="18"/>
                <w:szCs w:val="18"/>
              </w:rPr>
              <w:t>Customer Service at 800-888-4476, Option 2.”</w:t>
            </w:r>
          </w:p>
        </w:tc>
      </w:tr>
      <w:tr w:rsidR="002F596C" w:rsidRPr="002F596C" w14:paraId="45A38756" w14:textId="77777777" w:rsidTr="002F596C">
        <w:trPr>
          <w:cantSplit/>
          <w:trHeight w:val="192"/>
        </w:trPr>
        <w:tc>
          <w:tcPr>
            <w:tcW w:w="892" w:type="dxa"/>
          </w:tcPr>
          <w:p w14:paraId="76415204" w14:textId="5C67C8A7" w:rsidR="002F596C" w:rsidRPr="002F596C" w:rsidRDefault="002F596C" w:rsidP="002F596C">
            <w:pPr>
              <w:tabs>
                <w:tab w:val="left" w:pos="10080"/>
              </w:tabs>
              <w:rPr>
                <w:color w:val="000000"/>
                <w:sz w:val="18"/>
                <w:szCs w:val="18"/>
              </w:rPr>
            </w:pPr>
            <w:r w:rsidRPr="002F596C">
              <w:rPr>
                <w:color w:val="000000"/>
                <w:sz w:val="18"/>
                <w:szCs w:val="18"/>
              </w:rPr>
              <w:t>489</w:t>
            </w:r>
          </w:p>
        </w:tc>
        <w:tc>
          <w:tcPr>
            <w:tcW w:w="2708" w:type="dxa"/>
          </w:tcPr>
          <w:p w14:paraId="42F46CA6" w14:textId="14899BFE" w:rsidR="002F596C" w:rsidRPr="002F596C" w:rsidRDefault="002F596C" w:rsidP="002F596C">
            <w:pPr>
              <w:tabs>
                <w:tab w:val="left" w:pos="10080"/>
              </w:tabs>
              <w:rPr>
                <w:color w:val="000000"/>
                <w:sz w:val="18"/>
                <w:szCs w:val="18"/>
              </w:rPr>
            </w:pPr>
            <w:r w:rsidRPr="002F596C">
              <w:rPr>
                <w:color w:val="000000"/>
                <w:sz w:val="18"/>
                <w:szCs w:val="18"/>
              </w:rPr>
              <w:t>Claim Referred to NICB Indicator</w:t>
            </w:r>
          </w:p>
        </w:tc>
        <w:tc>
          <w:tcPr>
            <w:tcW w:w="712" w:type="dxa"/>
          </w:tcPr>
          <w:p w14:paraId="35F8E643" w14:textId="7E321345" w:rsidR="002F596C" w:rsidRPr="002F596C" w:rsidRDefault="002F596C" w:rsidP="002F596C">
            <w:pPr>
              <w:tabs>
                <w:tab w:val="left" w:pos="10080"/>
              </w:tabs>
              <w:rPr>
                <w:color w:val="000000"/>
                <w:sz w:val="18"/>
                <w:szCs w:val="18"/>
              </w:rPr>
            </w:pPr>
            <w:r w:rsidRPr="002F596C">
              <w:rPr>
                <w:color w:val="000000"/>
                <w:sz w:val="18"/>
                <w:szCs w:val="18"/>
              </w:rPr>
              <w:t xml:space="preserve">1 </w:t>
            </w:r>
          </w:p>
        </w:tc>
        <w:tc>
          <w:tcPr>
            <w:tcW w:w="458" w:type="dxa"/>
          </w:tcPr>
          <w:p w14:paraId="28A65688" w14:textId="621A4084"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052701B" w14:textId="2429EAEF" w:rsidR="002F596C" w:rsidRPr="002F596C" w:rsidRDefault="002F596C" w:rsidP="002F596C">
            <w:pPr>
              <w:tabs>
                <w:tab w:val="left" w:pos="10080"/>
              </w:tabs>
              <w:rPr>
                <w:color w:val="000000"/>
                <w:sz w:val="18"/>
                <w:szCs w:val="18"/>
              </w:rPr>
            </w:pPr>
            <w:r w:rsidRPr="002F596C">
              <w:rPr>
                <w:color w:val="000000"/>
                <w:sz w:val="18"/>
                <w:szCs w:val="18"/>
              </w:rPr>
              <w:t>Y = This claim has been referred to NICB.</w:t>
            </w:r>
          </w:p>
        </w:tc>
      </w:tr>
      <w:tr w:rsidR="002F596C" w:rsidRPr="002F596C" w14:paraId="6BBDE4B5" w14:textId="77777777" w:rsidTr="002F596C">
        <w:trPr>
          <w:cantSplit/>
          <w:trHeight w:val="192"/>
        </w:trPr>
        <w:tc>
          <w:tcPr>
            <w:tcW w:w="892" w:type="dxa"/>
          </w:tcPr>
          <w:p w14:paraId="790BA7DB" w14:textId="6EFBE857" w:rsidR="002F596C" w:rsidRPr="002F596C" w:rsidRDefault="002F596C" w:rsidP="002F596C">
            <w:pPr>
              <w:tabs>
                <w:tab w:val="left" w:pos="10080"/>
              </w:tabs>
              <w:rPr>
                <w:color w:val="000000"/>
                <w:sz w:val="18"/>
                <w:szCs w:val="18"/>
              </w:rPr>
            </w:pPr>
            <w:r w:rsidRPr="002F596C">
              <w:rPr>
                <w:color w:val="000000"/>
                <w:sz w:val="18"/>
                <w:szCs w:val="18"/>
              </w:rPr>
              <w:t>490</w:t>
            </w:r>
          </w:p>
        </w:tc>
        <w:tc>
          <w:tcPr>
            <w:tcW w:w="2708" w:type="dxa"/>
          </w:tcPr>
          <w:p w14:paraId="4F336BD4" w14:textId="510D43B8" w:rsidR="002F596C" w:rsidRPr="002F596C" w:rsidRDefault="002F596C" w:rsidP="002F596C">
            <w:pPr>
              <w:tabs>
                <w:tab w:val="left" w:pos="10080"/>
              </w:tabs>
              <w:rPr>
                <w:color w:val="000000"/>
                <w:sz w:val="18"/>
                <w:szCs w:val="18"/>
              </w:rPr>
            </w:pPr>
            <w:r w:rsidRPr="002F596C">
              <w:rPr>
                <w:color w:val="000000"/>
                <w:sz w:val="18"/>
                <w:szCs w:val="18"/>
              </w:rPr>
              <w:t>Mass Tort Indicator</w:t>
            </w:r>
          </w:p>
        </w:tc>
        <w:tc>
          <w:tcPr>
            <w:tcW w:w="712" w:type="dxa"/>
          </w:tcPr>
          <w:p w14:paraId="02BC73D1" w14:textId="04EBDC43" w:rsidR="002F596C" w:rsidRPr="002F596C" w:rsidRDefault="002F596C" w:rsidP="002F596C">
            <w:pPr>
              <w:tabs>
                <w:tab w:val="left" w:pos="10080"/>
              </w:tabs>
              <w:rPr>
                <w:color w:val="000000"/>
                <w:sz w:val="18"/>
                <w:szCs w:val="18"/>
              </w:rPr>
            </w:pPr>
            <w:r w:rsidRPr="002F596C">
              <w:rPr>
                <w:color w:val="000000"/>
                <w:sz w:val="18"/>
                <w:szCs w:val="18"/>
              </w:rPr>
              <w:t>1</w:t>
            </w:r>
          </w:p>
        </w:tc>
        <w:tc>
          <w:tcPr>
            <w:tcW w:w="458" w:type="dxa"/>
          </w:tcPr>
          <w:p w14:paraId="12B3DD90" w14:textId="676DB7D3"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19479F7B" w14:textId="77321069" w:rsidR="002F596C" w:rsidRPr="002F596C" w:rsidRDefault="002F596C" w:rsidP="002F596C">
            <w:pPr>
              <w:tabs>
                <w:tab w:val="left" w:pos="10080"/>
              </w:tabs>
              <w:rPr>
                <w:color w:val="000000"/>
                <w:sz w:val="18"/>
                <w:szCs w:val="18"/>
              </w:rPr>
            </w:pPr>
            <w:r w:rsidRPr="002F596C">
              <w:rPr>
                <w:color w:val="000000"/>
                <w:sz w:val="18"/>
                <w:szCs w:val="18"/>
              </w:rPr>
              <w:t>Y = Mass Tort</w:t>
            </w:r>
          </w:p>
        </w:tc>
      </w:tr>
      <w:tr w:rsidR="002F596C" w:rsidRPr="002F596C" w14:paraId="573E9B07" w14:textId="77777777" w:rsidTr="002F596C">
        <w:trPr>
          <w:cantSplit/>
          <w:trHeight w:val="192"/>
        </w:trPr>
        <w:tc>
          <w:tcPr>
            <w:tcW w:w="892" w:type="dxa"/>
          </w:tcPr>
          <w:p w14:paraId="6349EB2B" w14:textId="17CE3409" w:rsidR="002F596C" w:rsidRPr="002F596C" w:rsidRDefault="002F596C" w:rsidP="002F596C">
            <w:pPr>
              <w:tabs>
                <w:tab w:val="left" w:pos="10080"/>
              </w:tabs>
              <w:rPr>
                <w:color w:val="000000"/>
                <w:sz w:val="18"/>
                <w:szCs w:val="18"/>
              </w:rPr>
            </w:pPr>
            <w:r w:rsidRPr="002F596C">
              <w:rPr>
                <w:color w:val="000000"/>
                <w:sz w:val="18"/>
                <w:szCs w:val="18"/>
              </w:rPr>
              <w:t>491-511</w:t>
            </w:r>
          </w:p>
        </w:tc>
        <w:tc>
          <w:tcPr>
            <w:tcW w:w="2708" w:type="dxa"/>
          </w:tcPr>
          <w:p w14:paraId="25CFC510" w14:textId="5CAF049A" w:rsidR="002F596C" w:rsidRPr="002F596C" w:rsidRDefault="002F596C" w:rsidP="002F596C">
            <w:pPr>
              <w:tabs>
                <w:tab w:val="left" w:pos="10080"/>
              </w:tabs>
              <w:rPr>
                <w:color w:val="000000"/>
                <w:sz w:val="18"/>
                <w:szCs w:val="18"/>
              </w:rPr>
            </w:pPr>
            <w:r w:rsidRPr="002F596C">
              <w:rPr>
                <w:color w:val="000000"/>
                <w:sz w:val="18"/>
                <w:szCs w:val="18"/>
              </w:rPr>
              <w:t>Filler</w:t>
            </w:r>
          </w:p>
        </w:tc>
        <w:tc>
          <w:tcPr>
            <w:tcW w:w="712" w:type="dxa"/>
          </w:tcPr>
          <w:p w14:paraId="2EC7B4A1" w14:textId="41505ECA" w:rsidR="002F596C" w:rsidRPr="002F596C" w:rsidRDefault="002F596C" w:rsidP="002F596C">
            <w:pPr>
              <w:tabs>
                <w:tab w:val="left" w:pos="10080"/>
              </w:tabs>
              <w:rPr>
                <w:color w:val="000000"/>
                <w:sz w:val="18"/>
                <w:szCs w:val="18"/>
              </w:rPr>
            </w:pPr>
            <w:r w:rsidRPr="002F596C">
              <w:rPr>
                <w:color w:val="000000"/>
                <w:sz w:val="18"/>
                <w:szCs w:val="18"/>
              </w:rPr>
              <w:t>21</w:t>
            </w:r>
          </w:p>
        </w:tc>
        <w:tc>
          <w:tcPr>
            <w:tcW w:w="458" w:type="dxa"/>
          </w:tcPr>
          <w:p w14:paraId="3E6958B5" w14:textId="435132DD"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6A7CF7E2" w14:textId="1D192D11" w:rsidR="002F596C" w:rsidRPr="002F596C" w:rsidRDefault="002F596C" w:rsidP="002F596C">
            <w:pPr>
              <w:tabs>
                <w:tab w:val="left" w:pos="10080"/>
              </w:tabs>
              <w:rPr>
                <w:color w:val="000000"/>
                <w:sz w:val="18"/>
                <w:szCs w:val="18"/>
              </w:rPr>
            </w:pPr>
            <w:r w:rsidRPr="002F596C">
              <w:rPr>
                <w:color w:val="000000"/>
                <w:sz w:val="18"/>
                <w:szCs w:val="18"/>
              </w:rPr>
              <w:t>Spaces</w:t>
            </w:r>
          </w:p>
        </w:tc>
      </w:tr>
      <w:tr w:rsidR="002F596C" w:rsidRPr="002F596C" w14:paraId="5E666C30" w14:textId="77777777" w:rsidTr="002F596C">
        <w:trPr>
          <w:cantSplit/>
          <w:trHeight w:val="192"/>
        </w:trPr>
        <w:tc>
          <w:tcPr>
            <w:tcW w:w="892" w:type="dxa"/>
          </w:tcPr>
          <w:p w14:paraId="5B76F3EC" w14:textId="1A514781" w:rsidR="002F596C" w:rsidRPr="002F596C" w:rsidRDefault="002F596C" w:rsidP="002F596C">
            <w:pPr>
              <w:tabs>
                <w:tab w:val="left" w:pos="10080"/>
              </w:tabs>
              <w:rPr>
                <w:color w:val="000000"/>
                <w:sz w:val="18"/>
                <w:szCs w:val="18"/>
              </w:rPr>
            </w:pPr>
            <w:r w:rsidRPr="002F596C">
              <w:rPr>
                <w:color w:val="000000"/>
                <w:sz w:val="18"/>
                <w:szCs w:val="18"/>
              </w:rPr>
              <w:t>512</w:t>
            </w:r>
          </w:p>
        </w:tc>
        <w:tc>
          <w:tcPr>
            <w:tcW w:w="2708" w:type="dxa"/>
          </w:tcPr>
          <w:p w14:paraId="7D7878CD" w14:textId="3B30E014" w:rsidR="002F596C" w:rsidRPr="002F596C" w:rsidRDefault="002F596C" w:rsidP="002F596C">
            <w:pPr>
              <w:tabs>
                <w:tab w:val="left" w:pos="10080"/>
              </w:tabs>
              <w:rPr>
                <w:color w:val="000000"/>
                <w:sz w:val="18"/>
                <w:szCs w:val="18"/>
              </w:rPr>
            </w:pPr>
            <w:r w:rsidRPr="002F596C">
              <w:rPr>
                <w:color w:val="000000"/>
                <w:sz w:val="18"/>
                <w:szCs w:val="18"/>
              </w:rPr>
              <w:t>Filler</w:t>
            </w:r>
          </w:p>
        </w:tc>
        <w:tc>
          <w:tcPr>
            <w:tcW w:w="712" w:type="dxa"/>
          </w:tcPr>
          <w:p w14:paraId="11BF4909" w14:textId="5D112C4A" w:rsidR="002F596C" w:rsidRPr="002F596C" w:rsidRDefault="002F596C" w:rsidP="002F596C">
            <w:pPr>
              <w:tabs>
                <w:tab w:val="left" w:pos="10080"/>
              </w:tabs>
              <w:rPr>
                <w:color w:val="000000"/>
                <w:sz w:val="18"/>
                <w:szCs w:val="18"/>
              </w:rPr>
            </w:pPr>
            <w:r w:rsidRPr="002F596C">
              <w:rPr>
                <w:color w:val="000000"/>
                <w:sz w:val="18"/>
                <w:szCs w:val="18"/>
              </w:rPr>
              <w:t>1</w:t>
            </w:r>
          </w:p>
        </w:tc>
        <w:tc>
          <w:tcPr>
            <w:tcW w:w="458" w:type="dxa"/>
          </w:tcPr>
          <w:p w14:paraId="72619BC8" w14:textId="76DD0898" w:rsidR="002F596C" w:rsidRPr="002F596C" w:rsidRDefault="002F596C" w:rsidP="002F596C">
            <w:pPr>
              <w:tabs>
                <w:tab w:val="left" w:pos="10080"/>
              </w:tabs>
              <w:rPr>
                <w:color w:val="000000"/>
                <w:sz w:val="18"/>
                <w:szCs w:val="18"/>
              </w:rPr>
            </w:pPr>
            <w:r w:rsidRPr="002F596C">
              <w:rPr>
                <w:color w:val="000000"/>
                <w:sz w:val="18"/>
                <w:szCs w:val="18"/>
              </w:rPr>
              <w:t>A/N</w:t>
            </w:r>
          </w:p>
        </w:tc>
        <w:tc>
          <w:tcPr>
            <w:tcW w:w="6030" w:type="dxa"/>
          </w:tcPr>
          <w:p w14:paraId="25A24CBB" w14:textId="189F96C6" w:rsidR="002F596C" w:rsidRPr="002F596C" w:rsidRDefault="002F596C" w:rsidP="002F596C">
            <w:pPr>
              <w:tabs>
                <w:tab w:val="left" w:pos="10080"/>
              </w:tabs>
              <w:rPr>
                <w:color w:val="000000"/>
                <w:sz w:val="18"/>
                <w:szCs w:val="18"/>
              </w:rPr>
            </w:pPr>
            <w:r w:rsidRPr="002F596C">
              <w:rPr>
                <w:color w:val="000000"/>
                <w:sz w:val="18"/>
                <w:szCs w:val="18"/>
              </w:rPr>
              <w:t>Space. Reserved for internal ClaimSearch process.</w:t>
            </w:r>
          </w:p>
        </w:tc>
      </w:tr>
    </w:tbl>
    <w:p w14:paraId="1599CB69" w14:textId="5CEBCEE6" w:rsidR="000D1E0B" w:rsidRDefault="000D1E0B" w:rsidP="002E484D">
      <w:pPr>
        <w:pStyle w:val="Heading3"/>
      </w:pPr>
      <w:bookmarkStart w:id="494" w:name="_Record_MA04_–"/>
      <w:bookmarkStart w:id="495" w:name="_Toc43714795"/>
      <w:bookmarkStart w:id="496" w:name="_Toc277238917"/>
      <w:bookmarkStart w:id="497" w:name="_Toc108455796"/>
      <w:bookmarkStart w:id="498" w:name="_Toc191985674"/>
      <w:bookmarkEnd w:id="494"/>
      <w:r w:rsidRPr="0058582D">
        <w:t>Record MA04 – Match Return – Universal Common Elements</w:t>
      </w:r>
      <w:bookmarkEnd w:id="495"/>
      <w:bookmarkEnd w:id="496"/>
      <w:bookmarkEnd w:id="497"/>
      <w:bookmarkEnd w:id="498"/>
    </w:p>
    <w:p w14:paraId="481D31D8" w14:textId="77777777" w:rsidR="000D1E0B" w:rsidRPr="00CF07FE" w:rsidRDefault="000D1E0B" w:rsidP="00335AF3">
      <w:pPr>
        <w:tabs>
          <w:tab w:val="left" w:pos="10080"/>
        </w:tabs>
      </w:pPr>
      <w:r w:rsidRPr="00CF07FE">
        <w:t xml:space="preserve">Location of Loss is an optional field on </w:t>
      </w:r>
      <w:r>
        <w:t>certain legacy record formats. A matching claim may not have this record if it came into the system via legacy format.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D1E0B" w:rsidRPr="002F596C" w14:paraId="05AACC29" w14:textId="77777777" w:rsidTr="002F596C">
        <w:trPr>
          <w:cantSplit/>
          <w:trHeight w:val="192"/>
        </w:trPr>
        <w:tc>
          <w:tcPr>
            <w:tcW w:w="900" w:type="dxa"/>
          </w:tcPr>
          <w:p w14:paraId="230DF5E0" w14:textId="77777777" w:rsidR="000D1E0B" w:rsidRPr="002F596C" w:rsidRDefault="000D1E0B" w:rsidP="00335AF3">
            <w:pPr>
              <w:tabs>
                <w:tab w:val="left" w:pos="10080"/>
              </w:tabs>
              <w:rPr>
                <w:b/>
                <w:color w:val="000000"/>
                <w:sz w:val="18"/>
                <w:szCs w:val="18"/>
              </w:rPr>
            </w:pPr>
            <w:r w:rsidRPr="002F596C">
              <w:rPr>
                <w:b/>
                <w:color w:val="000000"/>
                <w:sz w:val="18"/>
                <w:szCs w:val="18"/>
              </w:rPr>
              <w:t>Position</w:t>
            </w:r>
          </w:p>
        </w:tc>
        <w:tc>
          <w:tcPr>
            <w:tcW w:w="2700" w:type="dxa"/>
          </w:tcPr>
          <w:p w14:paraId="699E5403" w14:textId="77777777" w:rsidR="000D1E0B" w:rsidRPr="002F596C" w:rsidRDefault="000D1E0B" w:rsidP="00335AF3">
            <w:pPr>
              <w:tabs>
                <w:tab w:val="left" w:pos="10080"/>
              </w:tabs>
              <w:rPr>
                <w:b/>
                <w:color w:val="000000"/>
                <w:sz w:val="18"/>
                <w:szCs w:val="18"/>
              </w:rPr>
            </w:pPr>
            <w:r w:rsidRPr="002F596C">
              <w:rPr>
                <w:b/>
                <w:color w:val="000000"/>
                <w:sz w:val="18"/>
                <w:szCs w:val="18"/>
              </w:rPr>
              <w:t>Field Name</w:t>
            </w:r>
          </w:p>
        </w:tc>
        <w:tc>
          <w:tcPr>
            <w:tcW w:w="720" w:type="dxa"/>
          </w:tcPr>
          <w:p w14:paraId="7A09D56C" w14:textId="77777777" w:rsidR="000D1E0B" w:rsidRPr="002F596C" w:rsidRDefault="000D1E0B" w:rsidP="00335AF3">
            <w:pPr>
              <w:tabs>
                <w:tab w:val="left" w:pos="10080"/>
              </w:tabs>
              <w:rPr>
                <w:b/>
                <w:color w:val="000000"/>
                <w:sz w:val="18"/>
                <w:szCs w:val="18"/>
              </w:rPr>
            </w:pPr>
            <w:r w:rsidRPr="002F596C">
              <w:rPr>
                <w:b/>
                <w:color w:val="000000"/>
                <w:sz w:val="18"/>
                <w:szCs w:val="18"/>
              </w:rPr>
              <w:t>Length</w:t>
            </w:r>
          </w:p>
        </w:tc>
        <w:tc>
          <w:tcPr>
            <w:tcW w:w="450" w:type="dxa"/>
          </w:tcPr>
          <w:p w14:paraId="664D845F" w14:textId="77777777" w:rsidR="000D1E0B" w:rsidRPr="002F596C" w:rsidRDefault="000D1E0B" w:rsidP="00335AF3">
            <w:pPr>
              <w:tabs>
                <w:tab w:val="left" w:pos="10080"/>
              </w:tabs>
              <w:rPr>
                <w:b/>
                <w:color w:val="000000"/>
                <w:sz w:val="18"/>
                <w:szCs w:val="18"/>
              </w:rPr>
            </w:pPr>
            <w:r w:rsidRPr="002F596C">
              <w:rPr>
                <w:b/>
                <w:color w:val="000000"/>
                <w:sz w:val="18"/>
                <w:szCs w:val="18"/>
              </w:rPr>
              <w:t>Type</w:t>
            </w:r>
          </w:p>
        </w:tc>
        <w:tc>
          <w:tcPr>
            <w:tcW w:w="6030" w:type="dxa"/>
          </w:tcPr>
          <w:p w14:paraId="46DC1F55" w14:textId="77777777" w:rsidR="000D1E0B" w:rsidRPr="002F596C" w:rsidRDefault="000D1E0B" w:rsidP="00335AF3">
            <w:pPr>
              <w:tabs>
                <w:tab w:val="left" w:pos="10080"/>
              </w:tabs>
              <w:rPr>
                <w:b/>
                <w:color w:val="000000"/>
                <w:sz w:val="18"/>
                <w:szCs w:val="18"/>
              </w:rPr>
            </w:pPr>
            <w:r w:rsidRPr="002F596C">
              <w:rPr>
                <w:b/>
                <w:color w:val="000000"/>
                <w:sz w:val="18"/>
                <w:szCs w:val="18"/>
              </w:rPr>
              <w:t>Description</w:t>
            </w:r>
          </w:p>
        </w:tc>
      </w:tr>
      <w:tr w:rsidR="000D1E0B" w:rsidRPr="002F596C" w14:paraId="2F9A5926" w14:textId="77777777" w:rsidTr="002F596C">
        <w:trPr>
          <w:cantSplit/>
          <w:trHeight w:val="192"/>
        </w:trPr>
        <w:tc>
          <w:tcPr>
            <w:tcW w:w="900" w:type="dxa"/>
          </w:tcPr>
          <w:p w14:paraId="0466F0ED" w14:textId="77777777" w:rsidR="000D1E0B" w:rsidRPr="002F596C" w:rsidRDefault="000D1E0B" w:rsidP="00335AF3">
            <w:pPr>
              <w:tabs>
                <w:tab w:val="left" w:pos="10080"/>
              </w:tabs>
              <w:rPr>
                <w:color w:val="000000"/>
                <w:sz w:val="18"/>
                <w:szCs w:val="18"/>
              </w:rPr>
            </w:pPr>
            <w:r w:rsidRPr="002F596C">
              <w:rPr>
                <w:color w:val="000000"/>
                <w:sz w:val="18"/>
                <w:szCs w:val="18"/>
              </w:rPr>
              <w:t>1-10</w:t>
            </w:r>
          </w:p>
        </w:tc>
        <w:tc>
          <w:tcPr>
            <w:tcW w:w="2700" w:type="dxa"/>
          </w:tcPr>
          <w:p w14:paraId="7C357821" w14:textId="77777777" w:rsidR="000D1E0B" w:rsidRPr="002F596C" w:rsidRDefault="000D1E0B" w:rsidP="00335AF3">
            <w:pPr>
              <w:tabs>
                <w:tab w:val="left" w:pos="10080"/>
              </w:tabs>
              <w:rPr>
                <w:color w:val="000000"/>
                <w:sz w:val="18"/>
                <w:szCs w:val="18"/>
              </w:rPr>
            </w:pPr>
            <w:r w:rsidRPr="002F596C">
              <w:rPr>
                <w:color w:val="000000"/>
                <w:sz w:val="18"/>
                <w:szCs w:val="18"/>
              </w:rPr>
              <w:t>Record Key</w:t>
            </w:r>
          </w:p>
        </w:tc>
        <w:tc>
          <w:tcPr>
            <w:tcW w:w="720" w:type="dxa"/>
          </w:tcPr>
          <w:p w14:paraId="2A4E877F" w14:textId="77777777" w:rsidR="000D1E0B" w:rsidRPr="002F596C" w:rsidRDefault="000D1E0B" w:rsidP="00335AF3">
            <w:pPr>
              <w:tabs>
                <w:tab w:val="left" w:pos="10080"/>
              </w:tabs>
              <w:rPr>
                <w:color w:val="000000"/>
                <w:sz w:val="18"/>
                <w:szCs w:val="18"/>
              </w:rPr>
            </w:pPr>
            <w:r w:rsidRPr="002F596C">
              <w:rPr>
                <w:color w:val="000000"/>
                <w:sz w:val="18"/>
                <w:szCs w:val="18"/>
              </w:rPr>
              <w:t>10</w:t>
            </w:r>
          </w:p>
        </w:tc>
        <w:tc>
          <w:tcPr>
            <w:tcW w:w="450" w:type="dxa"/>
          </w:tcPr>
          <w:p w14:paraId="21B0D035"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17303628" w14:textId="77777777" w:rsidR="000D1E0B" w:rsidRPr="002F596C" w:rsidRDefault="000D1E0B" w:rsidP="00335AF3">
            <w:pPr>
              <w:tabs>
                <w:tab w:val="left" w:pos="10080"/>
              </w:tabs>
              <w:rPr>
                <w:color w:val="000000"/>
                <w:sz w:val="18"/>
                <w:szCs w:val="18"/>
              </w:rPr>
            </w:pPr>
            <w:r w:rsidRPr="002F596C">
              <w:rPr>
                <w:color w:val="000000"/>
                <w:sz w:val="18"/>
                <w:szCs w:val="18"/>
              </w:rPr>
              <w:t>Previously described. Record Type = MA04</w:t>
            </w:r>
          </w:p>
        </w:tc>
      </w:tr>
      <w:tr w:rsidR="000D1E0B" w:rsidRPr="002F596C" w14:paraId="6063BF03" w14:textId="77777777" w:rsidTr="002F596C">
        <w:trPr>
          <w:cantSplit/>
          <w:trHeight w:val="250"/>
        </w:trPr>
        <w:tc>
          <w:tcPr>
            <w:tcW w:w="900" w:type="dxa"/>
          </w:tcPr>
          <w:p w14:paraId="4F5ADE9F" w14:textId="77777777" w:rsidR="000D1E0B" w:rsidRPr="002F596C" w:rsidRDefault="000D1E0B" w:rsidP="00335AF3">
            <w:pPr>
              <w:tabs>
                <w:tab w:val="left" w:pos="10080"/>
              </w:tabs>
              <w:rPr>
                <w:color w:val="000000"/>
                <w:sz w:val="18"/>
                <w:szCs w:val="18"/>
              </w:rPr>
            </w:pPr>
            <w:r w:rsidRPr="002F596C">
              <w:rPr>
                <w:color w:val="000000"/>
                <w:sz w:val="18"/>
                <w:szCs w:val="18"/>
              </w:rPr>
              <w:t>11-60</w:t>
            </w:r>
          </w:p>
        </w:tc>
        <w:tc>
          <w:tcPr>
            <w:tcW w:w="2700" w:type="dxa"/>
          </w:tcPr>
          <w:p w14:paraId="6C1B4F1A" w14:textId="77777777" w:rsidR="000D1E0B" w:rsidRPr="002F596C" w:rsidRDefault="000D1E0B" w:rsidP="00335AF3">
            <w:pPr>
              <w:tabs>
                <w:tab w:val="left" w:pos="10080"/>
              </w:tabs>
              <w:rPr>
                <w:color w:val="000000"/>
                <w:sz w:val="18"/>
                <w:szCs w:val="18"/>
              </w:rPr>
            </w:pPr>
            <w:r w:rsidRPr="002F596C">
              <w:rPr>
                <w:color w:val="000000"/>
                <w:sz w:val="18"/>
                <w:szCs w:val="18"/>
              </w:rPr>
              <w:t>Loss Location Address Line 1</w:t>
            </w:r>
          </w:p>
        </w:tc>
        <w:tc>
          <w:tcPr>
            <w:tcW w:w="720" w:type="dxa"/>
          </w:tcPr>
          <w:p w14:paraId="6EB69460" w14:textId="77777777" w:rsidR="000D1E0B" w:rsidRPr="002F596C" w:rsidRDefault="000D1E0B" w:rsidP="00335AF3">
            <w:pPr>
              <w:tabs>
                <w:tab w:val="left" w:pos="10080"/>
              </w:tabs>
              <w:rPr>
                <w:color w:val="000000"/>
                <w:sz w:val="18"/>
                <w:szCs w:val="18"/>
              </w:rPr>
            </w:pPr>
            <w:r w:rsidRPr="002F596C">
              <w:rPr>
                <w:color w:val="000000"/>
                <w:sz w:val="18"/>
                <w:szCs w:val="18"/>
              </w:rPr>
              <w:t>50</w:t>
            </w:r>
          </w:p>
        </w:tc>
        <w:tc>
          <w:tcPr>
            <w:tcW w:w="450" w:type="dxa"/>
          </w:tcPr>
          <w:p w14:paraId="6D67117F"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6172143" w14:textId="77777777" w:rsidR="000D1E0B" w:rsidRPr="002F596C" w:rsidRDefault="000D1E0B" w:rsidP="00335AF3">
            <w:pPr>
              <w:tabs>
                <w:tab w:val="left" w:pos="10080"/>
              </w:tabs>
              <w:rPr>
                <w:color w:val="000000"/>
                <w:sz w:val="18"/>
                <w:szCs w:val="18"/>
              </w:rPr>
            </w:pPr>
          </w:p>
        </w:tc>
      </w:tr>
      <w:tr w:rsidR="000D1E0B" w:rsidRPr="002F596C" w14:paraId="27C56F83" w14:textId="77777777" w:rsidTr="002F596C">
        <w:trPr>
          <w:cantSplit/>
          <w:trHeight w:val="250"/>
        </w:trPr>
        <w:tc>
          <w:tcPr>
            <w:tcW w:w="900" w:type="dxa"/>
          </w:tcPr>
          <w:p w14:paraId="6DA3AE5A" w14:textId="77777777" w:rsidR="000D1E0B" w:rsidRPr="002F596C" w:rsidRDefault="000D1E0B" w:rsidP="00335AF3">
            <w:pPr>
              <w:tabs>
                <w:tab w:val="left" w:pos="10080"/>
              </w:tabs>
              <w:rPr>
                <w:color w:val="000000"/>
                <w:sz w:val="18"/>
                <w:szCs w:val="18"/>
              </w:rPr>
            </w:pPr>
            <w:r w:rsidRPr="002F596C">
              <w:rPr>
                <w:color w:val="000000"/>
                <w:sz w:val="18"/>
                <w:szCs w:val="18"/>
              </w:rPr>
              <w:t>61-110</w:t>
            </w:r>
          </w:p>
        </w:tc>
        <w:tc>
          <w:tcPr>
            <w:tcW w:w="2700" w:type="dxa"/>
          </w:tcPr>
          <w:p w14:paraId="3B64B1D9" w14:textId="77777777" w:rsidR="000D1E0B" w:rsidRPr="002F596C" w:rsidRDefault="000D1E0B" w:rsidP="00335AF3">
            <w:pPr>
              <w:tabs>
                <w:tab w:val="left" w:pos="10080"/>
              </w:tabs>
              <w:rPr>
                <w:color w:val="000000"/>
                <w:sz w:val="18"/>
                <w:szCs w:val="18"/>
              </w:rPr>
            </w:pPr>
            <w:r w:rsidRPr="002F596C">
              <w:rPr>
                <w:color w:val="000000"/>
                <w:sz w:val="18"/>
                <w:szCs w:val="18"/>
              </w:rPr>
              <w:t>Loss Location Address Line 2</w:t>
            </w:r>
          </w:p>
        </w:tc>
        <w:tc>
          <w:tcPr>
            <w:tcW w:w="720" w:type="dxa"/>
          </w:tcPr>
          <w:p w14:paraId="2107B51D" w14:textId="77777777" w:rsidR="000D1E0B" w:rsidRPr="002F596C" w:rsidRDefault="000D1E0B" w:rsidP="00335AF3">
            <w:pPr>
              <w:tabs>
                <w:tab w:val="left" w:pos="10080"/>
              </w:tabs>
              <w:rPr>
                <w:color w:val="000000"/>
                <w:sz w:val="18"/>
                <w:szCs w:val="18"/>
              </w:rPr>
            </w:pPr>
            <w:r w:rsidRPr="002F596C">
              <w:rPr>
                <w:color w:val="000000"/>
                <w:sz w:val="18"/>
                <w:szCs w:val="18"/>
              </w:rPr>
              <w:t>50</w:t>
            </w:r>
          </w:p>
        </w:tc>
        <w:tc>
          <w:tcPr>
            <w:tcW w:w="450" w:type="dxa"/>
          </w:tcPr>
          <w:p w14:paraId="3FBBE6DD"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6947125" w14:textId="77777777" w:rsidR="000D1E0B" w:rsidRPr="002F596C" w:rsidRDefault="000D1E0B" w:rsidP="00335AF3">
            <w:pPr>
              <w:tabs>
                <w:tab w:val="left" w:pos="10080"/>
              </w:tabs>
              <w:rPr>
                <w:color w:val="000000"/>
                <w:sz w:val="18"/>
                <w:szCs w:val="18"/>
              </w:rPr>
            </w:pPr>
          </w:p>
        </w:tc>
      </w:tr>
      <w:tr w:rsidR="000D1E0B" w:rsidRPr="002F596C" w14:paraId="7063AB4D" w14:textId="77777777" w:rsidTr="002F596C">
        <w:trPr>
          <w:cantSplit/>
          <w:trHeight w:val="250"/>
        </w:trPr>
        <w:tc>
          <w:tcPr>
            <w:tcW w:w="900" w:type="dxa"/>
          </w:tcPr>
          <w:p w14:paraId="5C53AA9D" w14:textId="77777777" w:rsidR="000D1E0B" w:rsidRPr="002F596C" w:rsidRDefault="000D1E0B" w:rsidP="00335AF3">
            <w:pPr>
              <w:tabs>
                <w:tab w:val="left" w:pos="10080"/>
              </w:tabs>
              <w:rPr>
                <w:color w:val="000000"/>
                <w:sz w:val="18"/>
                <w:szCs w:val="18"/>
              </w:rPr>
            </w:pPr>
            <w:r w:rsidRPr="002F596C">
              <w:rPr>
                <w:color w:val="000000"/>
                <w:sz w:val="18"/>
                <w:szCs w:val="18"/>
              </w:rPr>
              <w:t>111-135</w:t>
            </w:r>
          </w:p>
        </w:tc>
        <w:tc>
          <w:tcPr>
            <w:tcW w:w="2700" w:type="dxa"/>
          </w:tcPr>
          <w:p w14:paraId="10C52174" w14:textId="77777777" w:rsidR="000D1E0B" w:rsidRPr="002F596C" w:rsidRDefault="000D1E0B" w:rsidP="00335AF3">
            <w:pPr>
              <w:tabs>
                <w:tab w:val="left" w:pos="10080"/>
              </w:tabs>
              <w:rPr>
                <w:color w:val="000000"/>
                <w:sz w:val="18"/>
                <w:szCs w:val="18"/>
              </w:rPr>
            </w:pPr>
            <w:r w:rsidRPr="002F596C">
              <w:rPr>
                <w:color w:val="000000"/>
                <w:sz w:val="18"/>
                <w:szCs w:val="18"/>
              </w:rPr>
              <w:t>Loss Location City</w:t>
            </w:r>
          </w:p>
        </w:tc>
        <w:tc>
          <w:tcPr>
            <w:tcW w:w="720" w:type="dxa"/>
          </w:tcPr>
          <w:p w14:paraId="75A11F80" w14:textId="77777777" w:rsidR="000D1E0B" w:rsidRPr="002F596C" w:rsidRDefault="000D1E0B" w:rsidP="00335AF3">
            <w:pPr>
              <w:tabs>
                <w:tab w:val="left" w:pos="10080"/>
              </w:tabs>
              <w:rPr>
                <w:color w:val="000000"/>
                <w:sz w:val="18"/>
                <w:szCs w:val="18"/>
              </w:rPr>
            </w:pPr>
            <w:r w:rsidRPr="002F596C">
              <w:rPr>
                <w:color w:val="000000"/>
                <w:sz w:val="18"/>
                <w:szCs w:val="18"/>
              </w:rPr>
              <w:t>25</w:t>
            </w:r>
          </w:p>
        </w:tc>
        <w:tc>
          <w:tcPr>
            <w:tcW w:w="450" w:type="dxa"/>
          </w:tcPr>
          <w:p w14:paraId="414272D4"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2D3BF646" w14:textId="77777777" w:rsidR="000D1E0B" w:rsidRPr="002F596C" w:rsidRDefault="000D1E0B" w:rsidP="00335AF3">
            <w:pPr>
              <w:tabs>
                <w:tab w:val="left" w:pos="10080"/>
              </w:tabs>
              <w:rPr>
                <w:color w:val="000000"/>
                <w:sz w:val="18"/>
                <w:szCs w:val="18"/>
              </w:rPr>
            </w:pPr>
          </w:p>
        </w:tc>
      </w:tr>
      <w:tr w:rsidR="000D1E0B" w:rsidRPr="002F596C" w14:paraId="6689CECF" w14:textId="77777777" w:rsidTr="002F596C">
        <w:trPr>
          <w:cantSplit/>
          <w:trHeight w:val="250"/>
        </w:trPr>
        <w:tc>
          <w:tcPr>
            <w:tcW w:w="900" w:type="dxa"/>
          </w:tcPr>
          <w:p w14:paraId="3AAF9AF0" w14:textId="77777777" w:rsidR="000D1E0B" w:rsidRPr="002F596C" w:rsidRDefault="000D1E0B" w:rsidP="00335AF3">
            <w:pPr>
              <w:tabs>
                <w:tab w:val="left" w:pos="10080"/>
              </w:tabs>
              <w:rPr>
                <w:color w:val="000000"/>
                <w:sz w:val="18"/>
                <w:szCs w:val="18"/>
              </w:rPr>
            </w:pPr>
            <w:r w:rsidRPr="002F596C">
              <w:rPr>
                <w:color w:val="000000"/>
                <w:sz w:val="18"/>
                <w:szCs w:val="18"/>
              </w:rPr>
              <w:t>136-137</w:t>
            </w:r>
          </w:p>
        </w:tc>
        <w:tc>
          <w:tcPr>
            <w:tcW w:w="2700" w:type="dxa"/>
          </w:tcPr>
          <w:p w14:paraId="7DD7CDAA" w14:textId="77777777" w:rsidR="000D1E0B" w:rsidRPr="002F596C" w:rsidRDefault="000D1E0B" w:rsidP="00335AF3">
            <w:pPr>
              <w:tabs>
                <w:tab w:val="left" w:pos="10080"/>
              </w:tabs>
              <w:rPr>
                <w:color w:val="000000"/>
                <w:sz w:val="18"/>
                <w:szCs w:val="18"/>
              </w:rPr>
            </w:pPr>
            <w:r w:rsidRPr="002F596C">
              <w:rPr>
                <w:color w:val="000000"/>
                <w:sz w:val="18"/>
                <w:szCs w:val="18"/>
              </w:rPr>
              <w:t>Loss Location State</w:t>
            </w:r>
          </w:p>
        </w:tc>
        <w:tc>
          <w:tcPr>
            <w:tcW w:w="720" w:type="dxa"/>
          </w:tcPr>
          <w:p w14:paraId="5AF9E2D9" w14:textId="77777777" w:rsidR="000D1E0B" w:rsidRPr="002F596C" w:rsidRDefault="000D1E0B" w:rsidP="00335AF3">
            <w:pPr>
              <w:tabs>
                <w:tab w:val="left" w:pos="10080"/>
              </w:tabs>
              <w:rPr>
                <w:color w:val="000000"/>
                <w:sz w:val="18"/>
                <w:szCs w:val="18"/>
              </w:rPr>
            </w:pPr>
            <w:r w:rsidRPr="002F596C">
              <w:rPr>
                <w:color w:val="000000"/>
                <w:sz w:val="18"/>
                <w:szCs w:val="18"/>
              </w:rPr>
              <w:t>2</w:t>
            </w:r>
          </w:p>
        </w:tc>
        <w:tc>
          <w:tcPr>
            <w:tcW w:w="450" w:type="dxa"/>
          </w:tcPr>
          <w:p w14:paraId="3F8094D8"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42DAFF88"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3072205D" w14:textId="77777777" w:rsidTr="002F596C">
        <w:trPr>
          <w:cantSplit/>
          <w:trHeight w:val="250"/>
        </w:trPr>
        <w:tc>
          <w:tcPr>
            <w:tcW w:w="900" w:type="dxa"/>
          </w:tcPr>
          <w:p w14:paraId="4FCFC333" w14:textId="77777777" w:rsidR="000D1E0B" w:rsidRPr="002F596C" w:rsidRDefault="000D1E0B" w:rsidP="00335AF3">
            <w:pPr>
              <w:tabs>
                <w:tab w:val="left" w:pos="10080"/>
              </w:tabs>
              <w:rPr>
                <w:color w:val="000000"/>
                <w:sz w:val="18"/>
                <w:szCs w:val="18"/>
              </w:rPr>
            </w:pPr>
            <w:r w:rsidRPr="002F596C">
              <w:rPr>
                <w:color w:val="000000"/>
                <w:sz w:val="18"/>
                <w:szCs w:val="18"/>
              </w:rPr>
              <w:t>138-140</w:t>
            </w:r>
          </w:p>
        </w:tc>
        <w:tc>
          <w:tcPr>
            <w:tcW w:w="2700" w:type="dxa"/>
          </w:tcPr>
          <w:p w14:paraId="708059DC" w14:textId="77777777" w:rsidR="000D1E0B" w:rsidRPr="002F596C" w:rsidRDefault="000D1E0B" w:rsidP="00335AF3">
            <w:pPr>
              <w:tabs>
                <w:tab w:val="left" w:pos="10080"/>
              </w:tabs>
              <w:rPr>
                <w:color w:val="000000"/>
                <w:sz w:val="18"/>
                <w:szCs w:val="18"/>
              </w:rPr>
            </w:pPr>
            <w:r w:rsidRPr="002F596C">
              <w:rPr>
                <w:color w:val="000000"/>
                <w:sz w:val="18"/>
                <w:szCs w:val="18"/>
              </w:rPr>
              <w:t>Loss Location Country</w:t>
            </w:r>
          </w:p>
        </w:tc>
        <w:tc>
          <w:tcPr>
            <w:tcW w:w="720" w:type="dxa"/>
          </w:tcPr>
          <w:p w14:paraId="07044111" w14:textId="77777777" w:rsidR="000D1E0B" w:rsidRPr="002F596C" w:rsidRDefault="000D1E0B" w:rsidP="00335AF3">
            <w:pPr>
              <w:tabs>
                <w:tab w:val="left" w:pos="10080"/>
              </w:tabs>
              <w:rPr>
                <w:color w:val="000000"/>
                <w:sz w:val="18"/>
                <w:szCs w:val="18"/>
              </w:rPr>
            </w:pPr>
            <w:r w:rsidRPr="002F596C">
              <w:rPr>
                <w:color w:val="000000"/>
                <w:sz w:val="18"/>
                <w:szCs w:val="18"/>
              </w:rPr>
              <w:t>3</w:t>
            </w:r>
          </w:p>
        </w:tc>
        <w:tc>
          <w:tcPr>
            <w:tcW w:w="450" w:type="dxa"/>
          </w:tcPr>
          <w:p w14:paraId="4940CB45"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55C2E258" w14:textId="77777777" w:rsidR="000D1E0B" w:rsidRPr="002F596C" w:rsidRDefault="000D1E0B" w:rsidP="00335AF3">
            <w:pPr>
              <w:tabs>
                <w:tab w:val="left" w:pos="10080"/>
              </w:tabs>
              <w:rPr>
                <w:color w:val="000000"/>
                <w:sz w:val="18"/>
                <w:szCs w:val="18"/>
              </w:rPr>
            </w:pPr>
            <w:r w:rsidRPr="002F596C">
              <w:rPr>
                <w:color w:val="000000"/>
                <w:sz w:val="18"/>
                <w:szCs w:val="18"/>
              </w:rPr>
              <w:t>See Appendix C</w:t>
            </w:r>
          </w:p>
        </w:tc>
      </w:tr>
      <w:tr w:rsidR="000D1E0B" w:rsidRPr="002F596C" w14:paraId="14E1305C" w14:textId="77777777" w:rsidTr="002F596C">
        <w:trPr>
          <w:cantSplit/>
          <w:trHeight w:val="250"/>
        </w:trPr>
        <w:tc>
          <w:tcPr>
            <w:tcW w:w="900" w:type="dxa"/>
          </w:tcPr>
          <w:p w14:paraId="255053D2" w14:textId="77777777" w:rsidR="000D1E0B" w:rsidRPr="002F596C" w:rsidRDefault="000D1E0B" w:rsidP="00335AF3">
            <w:pPr>
              <w:tabs>
                <w:tab w:val="left" w:pos="10080"/>
              </w:tabs>
              <w:rPr>
                <w:color w:val="000000"/>
                <w:sz w:val="18"/>
                <w:szCs w:val="18"/>
              </w:rPr>
            </w:pPr>
            <w:r w:rsidRPr="002F596C">
              <w:rPr>
                <w:color w:val="000000"/>
                <w:sz w:val="18"/>
                <w:szCs w:val="18"/>
              </w:rPr>
              <w:t>141-149</w:t>
            </w:r>
          </w:p>
        </w:tc>
        <w:tc>
          <w:tcPr>
            <w:tcW w:w="2700" w:type="dxa"/>
          </w:tcPr>
          <w:p w14:paraId="15AC766F" w14:textId="77777777" w:rsidR="000D1E0B" w:rsidRPr="002F596C" w:rsidRDefault="000D1E0B" w:rsidP="00335AF3">
            <w:pPr>
              <w:tabs>
                <w:tab w:val="left" w:pos="10080"/>
              </w:tabs>
              <w:rPr>
                <w:color w:val="000000"/>
                <w:sz w:val="18"/>
                <w:szCs w:val="18"/>
              </w:rPr>
            </w:pPr>
            <w:r w:rsidRPr="002F596C">
              <w:rPr>
                <w:color w:val="000000"/>
                <w:sz w:val="18"/>
                <w:szCs w:val="18"/>
              </w:rPr>
              <w:t>Loss Location Postal Code</w:t>
            </w:r>
          </w:p>
        </w:tc>
        <w:tc>
          <w:tcPr>
            <w:tcW w:w="720" w:type="dxa"/>
          </w:tcPr>
          <w:p w14:paraId="14483D52" w14:textId="77777777" w:rsidR="000D1E0B" w:rsidRPr="002F596C" w:rsidRDefault="000D1E0B" w:rsidP="00335AF3">
            <w:pPr>
              <w:tabs>
                <w:tab w:val="left" w:pos="10080"/>
              </w:tabs>
              <w:rPr>
                <w:color w:val="000000"/>
                <w:sz w:val="18"/>
                <w:szCs w:val="18"/>
              </w:rPr>
            </w:pPr>
            <w:r w:rsidRPr="002F596C">
              <w:rPr>
                <w:color w:val="000000"/>
                <w:sz w:val="18"/>
                <w:szCs w:val="18"/>
              </w:rPr>
              <w:t>9</w:t>
            </w:r>
          </w:p>
        </w:tc>
        <w:tc>
          <w:tcPr>
            <w:tcW w:w="450" w:type="dxa"/>
          </w:tcPr>
          <w:p w14:paraId="326520B9"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6CA519F1" w14:textId="77777777" w:rsidR="000D1E0B" w:rsidRPr="002F596C" w:rsidRDefault="000D1E0B" w:rsidP="00335AF3">
            <w:pPr>
              <w:tabs>
                <w:tab w:val="left" w:pos="10080"/>
              </w:tabs>
              <w:rPr>
                <w:color w:val="000000"/>
                <w:sz w:val="18"/>
                <w:szCs w:val="18"/>
              </w:rPr>
            </w:pPr>
          </w:p>
        </w:tc>
      </w:tr>
      <w:tr w:rsidR="000D1E0B" w:rsidRPr="002F596C" w14:paraId="3F210B0F" w14:textId="77777777" w:rsidTr="002F596C">
        <w:trPr>
          <w:cantSplit/>
          <w:trHeight w:val="250"/>
        </w:trPr>
        <w:tc>
          <w:tcPr>
            <w:tcW w:w="900" w:type="dxa"/>
          </w:tcPr>
          <w:p w14:paraId="1E08EC00" w14:textId="77777777" w:rsidR="000D1E0B" w:rsidRPr="002F596C" w:rsidRDefault="000D1E0B" w:rsidP="00335AF3">
            <w:pPr>
              <w:tabs>
                <w:tab w:val="left" w:pos="10080"/>
              </w:tabs>
              <w:rPr>
                <w:color w:val="000000"/>
                <w:sz w:val="18"/>
                <w:szCs w:val="18"/>
              </w:rPr>
            </w:pPr>
            <w:r w:rsidRPr="002F596C">
              <w:rPr>
                <w:color w:val="000000"/>
                <w:sz w:val="18"/>
                <w:szCs w:val="18"/>
              </w:rPr>
              <w:t>150-512</w:t>
            </w:r>
          </w:p>
        </w:tc>
        <w:tc>
          <w:tcPr>
            <w:tcW w:w="2700" w:type="dxa"/>
          </w:tcPr>
          <w:p w14:paraId="575286C7" w14:textId="77777777" w:rsidR="000D1E0B" w:rsidRPr="002F596C" w:rsidRDefault="000D1E0B" w:rsidP="00335AF3">
            <w:pPr>
              <w:tabs>
                <w:tab w:val="left" w:pos="10080"/>
              </w:tabs>
              <w:rPr>
                <w:color w:val="000000"/>
                <w:sz w:val="18"/>
                <w:szCs w:val="18"/>
              </w:rPr>
            </w:pPr>
            <w:r w:rsidRPr="002F596C">
              <w:rPr>
                <w:color w:val="000000"/>
                <w:sz w:val="18"/>
                <w:szCs w:val="18"/>
              </w:rPr>
              <w:t>Filler</w:t>
            </w:r>
          </w:p>
        </w:tc>
        <w:tc>
          <w:tcPr>
            <w:tcW w:w="720" w:type="dxa"/>
          </w:tcPr>
          <w:p w14:paraId="140964C6" w14:textId="77777777" w:rsidR="000D1E0B" w:rsidRPr="002F596C" w:rsidRDefault="000D1E0B" w:rsidP="00335AF3">
            <w:pPr>
              <w:tabs>
                <w:tab w:val="left" w:pos="10080"/>
              </w:tabs>
              <w:rPr>
                <w:color w:val="000000"/>
                <w:sz w:val="18"/>
                <w:szCs w:val="18"/>
              </w:rPr>
            </w:pPr>
            <w:r w:rsidRPr="002F596C">
              <w:rPr>
                <w:color w:val="000000"/>
                <w:sz w:val="18"/>
                <w:szCs w:val="18"/>
              </w:rPr>
              <w:t>363</w:t>
            </w:r>
          </w:p>
        </w:tc>
        <w:tc>
          <w:tcPr>
            <w:tcW w:w="450" w:type="dxa"/>
          </w:tcPr>
          <w:p w14:paraId="476BC9A9" w14:textId="77777777" w:rsidR="000D1E0B" w:rsidRPr="002F596C" w:rsidRDefault="000D1E0B" w:rsidP="00335AF3">
            <w:pPr>
              <w:tabs>
                <w:tab w:val="left" w:pos="10080"/>
              </w:tabs>
              <w:rPr>
                <w:color w:val="000000"/>
                <w:sz w:val="18"/>
                <w:szCs w:val="18"/>
              </w:rPr>
            </w:pPr>
            <w:r w:rsidRPr="002F596C">
              <w:rPr>
                <w:color w:val="000000"/>
                <w:sz w:val="18"/>
                <w:szCs w:val="18"/>
              </w:rPr>
              <w:t>A/N</w:t>
            </w:r>
          </w:p>
        </w:tc>
        <w:tc>
          <w:tcPr>
            <w:tcW w:w="6030" w:type="dxa"/>
          </w:tcPr>
          <w:p w14:paraId="0D24280C" w14:textId="77777777" w:rsidR="000D1E0B" w:rsidRPr="002F596C" w:rsidRDefault="000D1E0B" w:rsidP="00335AF3">
            <w:pPr>
              <w:tabs>
                <w:tab w:val="left" w:pos="10080"/>
              </w:tabs>
              <w:rPr>
                <w:color w:val="000000"/>
                <w:sz w:val="18"/>
                <w:szCs w:val="18"/>
              </w:rPr>
            </w:pPr>
            <w:r w:rsidRPr="002F596C">
              <w:rPr>
                <w:color w:val="000000"/>
                <w:sz w:val="18"/>
                <w:szCs w:val="18"/>
              </w:rPr>
              <w:t>Spaces</w:t>
            </w:r>
          </w:p>
        </w:tc>
      </w:tr>
    </w:tbl>
    <w:p w14:paraId="71B208DA" w14:textId="3D766CF9" w:rsidR="000D1E0B" w:rsidRPr="002F1D08" w:rsidRDefault="000D1E0B" w:rsidP="002E484D">
      <w:pPr>
        <w:pStyle w:val="Heading3"/>
      </w:pPr>
      <w:bookmarkStart w:id="499" w:name="_Record_MA06_–"/>
      <w:bookmarkStart w:id="500" w:name="_Toc277238918"/>
      <w:bookmarkStart w:id="501" w:name="_Toc108455797"/>
      <w:bookmarkStart w:id="502" w:name="_Toc191985675"/>
      <w:bookmarkEnd w:id="499"/>
      <w:r w:rsidRPr="002F1D08">
        <w:t>Record MA06 – Match Return – Additional Claim-Level Info</w:t>
      </w:r>
      <w:bookmarkEnd w:id="500"/>
      <w:bookmarkEnd w:id="501"/>
      <w:r w:rsidR="00C90ADF">
        <w:t>rmation</w:t>
      </w:r>
      <w:bookmarkEnd w:id="502"/>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67"/>
        <w:gridCol w:w="653"/>
        <w:gridCol w:w="450"/>
        <w:gridCol w:w="6030"/>
      </w:tblGrid>
      <w:tr w:rsidR="000D1E0B" w:rsidRPr="002F596C" w14:paraId="623FBB6F" w14:textId="77777777" w:rsidTr="002F596C">
        <w:trPr>
          <w:cantSplit/>
          <w:trHeight w:val="192"/>
        </w:trPr>
        <w:tc>
          <w:tcPr>
            <w:tcW w:w="898" w:type="dxa"/>
          </w:tcPr>
          <w:p w14:paraId="560A7B32" w14:textId="77777777" w:rsidR="000D1E0B" w:rsidRPr="002F596C" w:rsidRDefault="000D1E0B" w:rsidP="00335AF3">
            <w:pPr>
              <w:tabs>
                <w:tab w:val="left" w:pos="10080"/>
              </w:tabs>
              <w:rPr>
                <w:rFonts w:cs="Arial"/>
                <w:b/>
                <w:color w:val="000000"/>
                <w:sz w:val="18"/>
                <w:szCs w:val="18"/>
              </w:rPr>
            </w:pPr>
            <w:r w:rsidRPr="002F596C">
              <w:rPr>
                <w:rFonts w:cs="Arial"/>
                <w:b/>
                <w:color w:val="000000"/>
                <w:sz w:val="18"/>
                <w:szCs w:val="18"/>
              </w:rPr>
              <w:t>Position</w:t>
            </w:r>
          </w:p>
        </w:tc>
        <w:tc>
          <w:tcPr>
            <w:tcW w:w="2775" w:type="dxa"/>
            <w:gridSpan w:val="2"/>
          </w:tcPr>
          <w:p w14:paraId="6B250B7F" w14:textId="77777777" w:rsidR="000D1E0B" w:rsidRPr="002F596C" w:rsidRDefault="000D1E0B" w:rsidP="00335AF3">
            <w:pPr>
              <w:tabs>
                <w:tab w:val="left" w:pos="10080"/>
              </w:tabs>
              <w:rPr>
                <w:rFonts w:cs="Arial"/>
                <w:b/>
                <w:color w:val="000000"/>
                <w:sz w:val="18"/>
                <w:szCs w:val="18"/>
              </w:rPr>
            </w:pPr>
            <w:r w:rsidRPr="002F596C">
              <w:rPr>
                <w:rFonts w:cs="Arial"/>
                <w:b/>
                <w:color w:val="000000"/>
                <w:sz w:val="18"/>
                <w:szCs w:val="18"/>
              </w:rPr>
              <w:t>Field Name</w:t>
            </w:r>
          </w:p>
        </w:tc>
        <w:tc>
          <w:tcPr>
            <w:tcW w:w="653" w:type="dxa"/>
          </w:tcPr>
          <w:p w14:paraId="0736FB48" w14:textId="77777777" w:rsidR="000D1E0B" w:rsidRPr="002F596C" w:rsidRDefault="000D1E0B" w:rsidP="00335AF3">
            <w:pPr>
              <w:tabs>
                <w:tab w:val="left" w:pos="10080"/>
              </w:tabs>
              <w:rPr>
                <w:rFonts w:cs="Arial"/>
                <w:b/>
                <w:color w:val="000000"/>
                <w:sz w:val="18"/>
                <w:szCs w:val="18"/>
              </w:rPr>
            </w:pPr>
            <w:r w:rsidRPr="002F596C">
              <w:rPr>
                <w:rFonts w:cs="Arial"/>
                <w:b/>
                <w:color w:val="000000"/>
                <w:sz w:val="18"/>
                <w:szCs w:val="18"/>
              </w:rPr>
              <w:t>Length</w:t>
            </w:r>
          </w:p>
        </w:tc>
        <w:tc>
          <w:tcPr>
            <w:tcW w:w="450" w:type="dxa"/>
          </w:tcPr>
          <w:p w14:paraId="63529B3F" w14:textId="77777777" w:rsidR="000D1E0B" w:rsidRPr="002F596C" w:rsidRDefault="000D1E0B" w:rsidP="00335AF3">
            <w:pPr>
              <w:tabs>
                <w:tab w:val="left" w:pos="10080"/>
              </w:tabs>
              <w:rPr>
                <w:rFonts w:cs="Arial"/>
                <w:b/>
                <w:color w:val="000000"/>
                <w:sz w:val="18"/>
                <w:szCs w:val="18"/>
              </w:rPr>
            </w:pPr>
            <w:r w:rsidRPr="002F596C">
              <w:rPr>
                <w:rFonts w:cs="Arial"/>
                <w:b/>
                <w:color w:val="000000"/>
                <w:sz w:val="18"/>
                <w:szCs w:val="18"/>
              </w:rPr>
              <w:t>Type</w:t>
            </w:r>
          </w:p>
        </w:tc>
        <w:tc>
          <w:tcPr>
            <w:tcW w:w="6030" w:type="dxa"/>
          </w:tcPr>
          <w:p w14:paraId="731AB286" w14:textId="77777777" w:rsidR="000D1E0B" w:rsidRPr="002F596C" w:rsidRDefault="000D1E0B" w:rsidP="00335AF3">
            <w:pPr>
              <w:tabs>
                <w:tab w:val="left" w:pos="10080"/>
              </w:tabs>
              <w:rPr>
                <w:rFonts w:cs="Arial"/>
                <w:b/>
                <w:color w:val="000000"/>
                <w:sz w:val="18"/>
                <w:szCs w:val="18"/>
              </w:rPr>
            </w:pPr>
            <w:r w:rsidRPr="002F596C">
              <w:rPr>
                <w:rFonts w:cs="Arial"/>
                <w:b/>
                <w:color w:val="000000"/>
                <w:sz w:val="18"/>
                <w:szCs w:val="18"/>
              </w:rPr>
              <w:t>Description</w:t>
            </w:r>
          </w:p>
        </w:tc>
      </w:tr>
      <w:tr w:rsidR="000B6CEB" w:rsidRPr="002F596C" w14:paraId="100721F9" w14:textId="77777777" w:rsidTr="002F596C">
        <w:trPr>
          <w:cantSplit/>
          <w:trHeight w:val="192"/>
        </w:trPr>
        <w:tc>
          <w:tcPr>
            <w:tcW w:w="898" w:type="dxa"/>
          </w:tcPr>
          <w:p w14:paraId="42E9D812" w14:textId="60431FBF" w:rsidR="000B6CEB" w:rsidRPr="002F596C" w:rsidRDefault="000B6CEB" w:rsidP="000B6CEB">
            <w:pPr>
              <w:tabs>
                <w:tab w:val="left" w:pos="10080"/>
              </w:tabs>
              <w:rPr>
                <w:rFonts w:cs="Arial"/>
                <w:b/>
                <w:color w:val="000000"/>
                <w:sz w:val="18"/>
                <w:szCs w:val="18"/>
              </w:rPr>
            </w:pPr>
            <w:r w:rsidRPr="002F596C">
              <w:rPr>
                <w:rFonts w:cs="Arial"/>
                <w:color w:val="000000"/>
                <w:sz w:val="18"/>
                <w:szCs w:val="18"/>
              </w:rPr>
              <w:t>1-10</w:t>
            </w:r>
          </w:p>
        </w:tc>
        <w:tc>
          <w:tcPr>
            <w:tcW w:w="2775" w:type="dxa"/>
            <w:gridSpan w:val="2"/>
          </w:tcPr>
          <w:p w14:paraId="2013080D" w14:textId="0A25D5EE" w:rsidR="000B6CEB" w:rsidRPr="002F596C" w:rsidRDefault="000B6CEB" w:rsidP="000B6CEB">
            <w:pPr>
              <w:tabs>
                <w:tab w:val="left" w:pos="10080"/>
              </w:tabs>
              <w:rPr>
                <w:rFonts w:cs="Arial"/>
                <w:b/>
                <w:color w:val="000000"/>
                <w:sz w:val="18"/>
                <w:szCs w:val="18"/>
              </w:rPr>
            </w:pPr>
            <w:r w:rsidRPr="002F596C">
              <w:rPr>
                <w:rFonts w:cs="Arial"/>
                <w:color w:val="000000"/>
                <w:sz w:val="18"/>
                <w:szCs w:val="18"/>
              </w:rPr>
              <w:t>Record Key</w:t>
            </w:r>
          </w:p>
        </w:tc>
        <w:tc>
          <w:tcPr>
            <w:tcW w:w="653" w:type="dxa"/>
          </w:tcPr>
          <w:p w14:paraId="1528A893" w14:textId="688CC262" w:rsidR="000B6CEB" w:rsidRPr="002F596C" w:rsidRDefault="000B6CEB" w:rsidP="000B6CEB">
            <w:pPr>
              <w:tabs>
                <w:tab w:val="left" w:pos="10080"/>
              </w:tabs>
              <w:rPr>
                <w:rFonts w:cs="Arial"/>
                <w:b/>
                <w:color w:val="000000"/>
                <w:sz w:val="18"/>
                <w:szCs w:val="18"/>
              </w:rPr>
            </w:pPr>
            <w:r w:rsidRPr="002F596C">
              <w:rPr>
                <w:rFonts w:cs="Arial"/>
                <w:color w:val="000000"/>
                <w:sz w:val="18"/>
                <w:szCs w:val="18"/>
              </w:rPr>
              <w:t>10</w:t>
            </w:r>
          </w:p>
        </w:tc>
        <w:tc>
          <w:tcPr>
            <w:tcW w:w="450" w:type="dxa"/>
          </w:tcPr>
          <w:p w14:paraId="53D7DEAD" w14:textId="7B0A08E8" w:rsidR="000B6CEB" w:rsidRPr="002F596C" w:rsidRDefault="000B6CEB" w:rsidP="000B6CEB">
            <w:pPr>
              <w:tabs>
                <w:tab w:val="left" w:pos="10080"/>
              </w:tabs>
              <w:rPr>
                <w:rFonts w:cs="Arial"/>
                <w:b/>
                <w:color w:val="000000"/>
                <w:sz w:val="18"/>
                <w:szCs w:val="18"/>
              </w:rPr>
            </w:pPr>
            <w:r w:rsidRPr="002F596C">
              <w:rPr>
                <w:rFonts w:cs="Arial"/>
                <w:color w:val="000000"/>
                <w:sz w:val="18"/>
                <w:szCs w:val="18"/>
              </w:rPr>
              <w:t>A/N</w:t>
            </w:r>
          </w:p>
        </w:tc>
        <w:tc>
          <w:tcPr>
            <w:tcW w:w="6030" w:type="dxa"/>
          </w:tcPr>
          <w:p w14:paraId="1B86736F" w14:textId="4B04AE48" w:rsidR="000B6CEB" w:rsidRPr="002F596C" w:rsidRDefault="000B6CEB" w:rsidP="000B6CEB">
            <w:pPr>
              <w:tabs>
                <w:tab w:val="left" w:pos="10080"/>
              </w:tabs>
              <w:rPr>
                <w:rFonts w:cs="Arial"/>
                <w:b/>
                <w:color w:val="000000"/>
                <w:sz w:val="18"/>
                <w:szCs w:val="18"/>
              </w:rPr>
            </w:pPr>
            <w:r w:rsidRPr="002F596C">
              <w:rPr>
                <w:rFonts w:cs="Arial"/>
                <w:color w:val="000000"/>
                <w:sz w:val="18"/>
                <w:szCs w:val="18"/>
              </w:rPr>
              <w:t>Previously described. Record Type = MA06</w:t>
            </w:r>
          </w:p>
        </w:tc>
      </w:tr>
      <w:tr w:rsidR="000B6CEB" w:rsidRPr="002F596C" w14:paraId="0DC81F39" w14:textId="77777777" w:rsidTr="002F596C">
        <w:trPr>
          <w:cantSplit/>
          <w:trHeight w:val="192"/>
        </w:trPr>
        <w:tc>
          <w:tcPr>
            <w:tcW w:w="10806" w:type="dxa"/>
            <w:gridSpan w:val="6"/>
            <w:shd w:val="clear" w:color="auto" w:fill="D9D9D9" w:themeFill="background1" w:themeFillShade="D9"/>
            <w:vAlign w:val="center"/>
          </w:tcPr>
          <w:p w14:paraId="42067BCC" w14:textId="77777777" w:rsidR="000B6CEB" w:rsidRPr="002F596C" w:rsidRDefault="000B6CEB" w:rsidP="002F596C">
            <w:pPr>
              <w:tabs>
                <w:tab w:val="left" w:pos="10080"/>
              </w:tabs>
              <w:jc w:val="center"/>
              <w:rPr>
                <w:rFonts w:cs="Arial"/>
                <w:b/>
                <w:color w:val="000000"/>
                <w:sz w:val="18"/>
                <w:szCs w:val="18"/>
              </w:rPr>
            </w:pPr>
            <w:r w:rsidRPr="002F596C">
              <w:rPr>
                <w:rFonts w:cs="Arial"/>
                <w:b/>
                <w:color w:val="000000"/>
                <w:sz w:val="18"/>
                <w:szCs w:val="18"/>
              </w:rPr>
              <w:t>Physical Risk / Mailing Information</w:t>
            </w:r>
          </w:p>
        </w:tc>
      </w:tr>
      <w:tr w:rsidR="000B6CEB" w:rsidRPr="002F596C" w14:paraId="104EAB4B" w14:textId="77777777" w:rsidTr="002F596C">
        <w:trPr>
          <w:trHeight w:val="264"/>
        </w:trPr>
        <w:tc>
          <w:tcPr>
            <w:tcW w:w="898" w:type="dxa"/>
          </w:tcPr>
          <w:p w14:paraId="56ABC0D3"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11-60</w:t>
            </w:r>
          </w:p>
        </w:tc>
        <w:tc>
          <w:tcPr>
            <w:tcW w:w="2708" w:type="dxa"/>
          </w:tcPr>
          <w:p w14:paraId="1611539E"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Physical Risk Address Info Line 1</w:t>
            </w:r>
          </w:p>
        </w:tc>
        <w:tc>
          <w:tcPr>
            <w:tcW w:w="720" w:type="dxa"/>
            <w:gridSpan w:val="2"/>
          </w:tcPr>
          <w:p w14:paraId="31C19CA1"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50</w:t>
            </w:r>
          </w:p>
        </w:tc>
        <w:tc>
          <w:tcPr>
            <w:tcW w:w="450" w:type="dxa"/>
          </w:tcPr>
          <w:p w14:paraId="6BA2AA39"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5A692F76" w14:textId="77777777" w:rsidR="000B6CEB" w:rsidRPr="002F596C" w:rsidRDefault="000B6CEB" w:rsidP="000B6CEB">
            <w:pPr>
              <w:tabs>
                <w:tab w:val="left" w:pos="10080"/>
              </w:tabs>
              <w:rPr>
                <w:rFonts w:cs="Arial"/>
                <w:color w:val="000000"/>
                <w:sz w:val="18"/>
                <w:szCs w:val="18"/>
              </w:rPr>
            </w:pPr>
          </w:p>
        </w:tc>
      </w:tr>
      <w:tr w:rsidR="000B6CEB" w:rsidRPr="002F596C" w14:paraId="43E86D0C" w14:textId="77777777" w:rsidTr="002F596C">
        <w:trPr>
          <w:trHeight w:val="264"/>
        </w:trPr>
        <w:tc>
          <w:tcPr>
            <w:tcW w:w="898" w:type="dxa"/>
          </w:tcPr>
          <w:p w14:paraId="350E2587"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61-110</w:t>
            </w:r>
          </w:p>
        </w:tc>
        <w:tc>
          <w:tcPr>
            <w:tcW w:w="2708" w:type="dxa"/>
          </w:tcPr>
          <w:p w14:paraId="7AC2783E"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Physical Risk Address Info Line 2</w:t>
            </w:r>
          </w:p>
        </w:tc>
        <w:tc>
          <w:tcPr>
            <w:tcW w:w="720" w:type="dxa"/>
            <w:gridSpan w:val="2"/>
          </w:tcPr>
          <w:p w14:paraId="118BD850"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50</w:t>
            </w:r>
          </w:p>
        </w:tc>
        <w:tc>
          <w:tcPr>
            <w:tcW w:w="450" w:type="dxa"/>
          </w:tcPr>
          <w:p w14:paraId="3CF63D38"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4D97641C" w14:textId="77777777" w:rsidR="000B6CEB" w:rsidRPr="002F596C" w:rsidRDefault="000B6CEB" w:rsidP="000B6CEB">
            <w:pPr>
              <w:tabs>
                <w:tab w:val="left" w:pos="10080"/>
              </w:tabs>
              <w:rPr>
                <w:rFonts w:cs="Arial"/>
                <w:color w:val="000000"/>
                <w:sz w:val="18"/>
                <w:szCs w:val="18"/>
              </w:rPr>
            </w:pPr>
          </w:p>
        </w:tc>
      </w:tr>
      <w:tr w:rsidR="000B6CEB" w:rsidRPr="002F596C" w14:paraId="0930736B" w14:textId="77777777" w:rsidTr="002F596C">
        <w:trPr>
          <w:trHeight w:val="264"/>
        </w:trPr>
        <w:tc>
          <w:tcPr>
            <w:tcW w:w="898" w:type="dxa"/>
          </w:tcPr>
          <w:p w14:paraId="46AC4E42"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111-135</w:t>
            </w:r>
          </w:p>
        </w:tc>
        <w:tc>
          <w:tcPr>
            <w:tcW w:w="2708" w:type="dxa"/>
          </w:tcPr>
          <w:p w14:paraId="5B431F3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City</w:t>
            </w:r>
          </w:p>
        </w:tc>
        <w:tc>
          <w:tcPr>
            <w:tcW w:w="720" w:type="dxa"/>
            <w:gridSpan w:val="2"/>
          </w:tcPr>
          <w:p w14:paraId="3910F6F1"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25</w:t>
            </w:r>
          </w:p>
        </w:tc>
        <w:tc>
          <w:tcPr>
            <w:tcW w:w="450" w:type="dxa"/>
          </w:tcPr>
          <w:p w14:paraId="5ADE485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C8A8581" w14:textId="77777777" w:rsidR="000B6CEB" w:rsidRPr="002F596C" w:rsidRDefault="000B6CEB" w:rsidP="000B6CEB">
            <w:pPr>
              <w:tabs>
                <w:tab w:val="left" w:pos="10080"/>
              </w:tabs>
              <w:rPr>
                <w:rFonts w:cs="Arial"/>
                <w:color w:val="000000"/>
                <w:sz w:val="18"/>
                <w:szCs w:val="18"/>
              </w:rPr>
            </w:pPr>
          </w:p>
        </w:tc>
      </w:tr>
      <w:tr w:rsidR="000B6CEB" w:rsidRPr="002F596C" w14:paraId="6A483372" w14:textId="77777777" w:rsidTr="002F596C">
        <w:trPr>
          <w:cantSplit/>
          <w:trHeight w:val="260"/>
        </w:trPr>
        <w:tc>
          <w:tcPr>
            <w:tcW w:w="898" w:type="dxa"/>
          </w:tcPr>
          <w:p w14:paraId="22C88346"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136-137</w:t>
            </w:r>
          </w:p>
        </w:tc>
        <w:tc>
          <w:tcPr>
            <w:tcW w:w="2708" w:type="dxa"/>
          </w:tcPr>
          <w:p w14:paraId="0160DF23"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State</w:t>
            </w:r>
          </w:p>
        </w:tc>
        <w:tc>
          <w:tcPr>
            <w:tcW w:w="720" w:type="dxa"/>
            <w:gridSpan w:val="2"/>
          </w:tcPr>
          <w:p w14:paraId="7C5CF8D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w:t>
            </w:r>
          </w:p>
        </w:tc>
        <w:tc>
          <w:tcPr>
            <w:tcW w:w="450" w:type="dxa"/>
          </w:tcPr>
          <w:p w14:paraId="15C4042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BDF8D9B" w14:textId="77777777" w:rsidR="000B6CEB" w:rsidRPr="002F596C" w:rsidRDefault="000B6CEB" w:rsidP="000B6CEB">
            <w:pPr>
              <w:tabs>
                <w:tab w:val="left" w:pos="10080"/>
              </w:tabs>
              <w:rPr>
                <w:rFonts w:cs="Arial"/>
                <w:color w:val="000000"/>
                <w:sz w:val="18"/>
                <w:szCs w:val="18"/>
              </w:rPr>
            </w:pPr>
            <w:r w:rsidRPr="002F596C">
              <w:rPr>
                <w:color w:val="000000"/>
                <w:sz w:val="18"/>
                <w:szCs w:val="18"/>
              </w:rPr>
              <w:t>See Appendix C</w:t>
            </w:r>
          </w:p>
        </w:tc>
      </w:tr>
      <w:tr w:rsidR="000B6CEB" w:rsidRPr="002F596C" w14:paraId="4592CF4B" w14:textId="77777777" w:rsidTr="002F596C">
        <w:trPr>
          <w:cantSplit/>
          <w:trHeight w:val="260"/>
        </w:trPr>
        <w:tc>
          <w:tcPr>
            <w:tcW w:w="898" w:type="dxa"/>
          </w:tcPr>
          <w:p w14:paraId="35205BB7" w14:textId="6196FB32" w:rsidR="000B6CEB" w:rsidRPr="002F596C" w:rsidRDefault="000B6CEB" w:rsidP="000B6CEB">
            <w:pPr>
              <w:tabs>
                <w:tab w:val="left" w:pos="10080"/>
              </w:tabs>
              <w:rPr>
                <w:rFonts w:cs="Arial"/>
                <w:color w:val="000000"/>
                <w:sz w:val="18"/>
                <w:szCs w:val="18"/>
              </w:rPr>
            </w:pPr>
            <w:r w:rsidRPr="002F596C">
              <w:rPr>
                <w:rFonts w:cs="Arial"/>
                <w:color w:val="000000"/>
                <w:sz w:val="18"/>
                <w:szCs w:val="18"/>
              </w:rPr>
              <w:t>138-146</w:t>
            </w:r>
          </w:p>
        </w:tc>
        <w:tc>
          <w:tcPr>
            <w:tcW w:w="2708" w:type="dxa"/>
          </w:tcPr>
          <w:p w14:paraId="356B3F24" w14:textId="7EAC52DD" w:rsidR="000B6CEB" w:rsidRPr="002F596C" w:rsidRDefault="000B6CEB" w:rsidP="000B6CEB">
            <w:pPr>
              <w:tabs>
                <w:tab w:val="left" w:pos="10080"/>
              </w:tabs>
              <w:rPr>
                <w:rFonts w:cs="Arial"/>
                <w:color w:val="000000"/>
                <w:sz w:val="18"/>
                <w:szCs w:val="18"/>
              </w:rPr>
            </w:pPr>
            <w:r w:rsidRPr="002F596C">
              <w:rPr>
                <w:rFonts w:cs="Arial"/>
                <w:color w:val="000000"/>
                <w:sz w:val="18"/>
                <w:szCs w:val="18"/>
              </w:rPr>
              <w:t>Postal Code</w:t>
            </w:r>
          </w:p>
        </w:tc>
        <w:tc>
          <w:tcPr>
            <w:tcW w:w="720" w:type="dxa"/>
            <w:gridSpan w:val="2"/>
          </w:tcPr>
          <w:p w14:paraId="6E6222BD" w14:textId="33F3EA70" w:rsidR="000B6CEB" w:rsidRPr="002F596C" w:rsidRDefault="000B6CEB" w:rsidP="000B6CEB">
            <w:pPr>
              <w:tabs>
                <w:tab w:val="left" w:pos="10080"/>
              </w:tabs>
              <w:rPr>
                <w:rFonts w:cs="Arial"/>
                <w:color w:val="000000"/>
                <w:sz w:val="18"/>
                <w:szCs w:val="18"/>
              </w:rPr>
            </w:pPr>
            <w:r w:rsidRPr="002F596C">
              <w:rPr>
                <w:rFonts w:cs="Arial"/>
                <w:color w:val="000000"/>
                <w:sz w:val="18"/>
                <w:szCs w:val="18"/>
              </w:rPr>
              <w:t>9</w:t>
            </w:r>
          </w:p>
        </w:tc>
        <w:tc>
          <w:tcPr>
            <w:tcW w:w="450" w:type="dxa"/>
          </w:tcPr>
          <w:p w14:paraId="45DBA49F" w14:textId="269FFD35"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6473A43" w14:textId="77777777" w:rsidR="000B6CEB" w:rsidRPr="002F596C" w:rsidRDefault="000B6CEB" w:rsidP="000B6CEB">
            <w:pPr>
              <w:tabs>
                <w:tab w:val="left" w:pos="10080"/>
              </w:tabs>
              <w:rPr>
                <w:color w:val="000000"/>
                <w:sz w:val="18"/>
                <w:szCs w:val="18"/>
              </w:rPr>
            </w:pPr>
          </w:p>
        </w:tc>
      </w:tr>
      <w:tr w:rsidR="000B6CEB" w:rsidRPr="002F596C" w14:paraId="244F0D61" w14:textId="77777777" w:rsidTr="002F596C">
        <w:trPr>
          <w:cantSplit/>
          <w:trHeight w:val="192"/>
        </w:trPr>
        <w:tc>
          <w:tcPr>
            <w:tcW w:w="898" w:type="dxa"/>
          </w:tcPr>
          <w:p w14:paraId="05EE39A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147-149</w:t>
            </w:r>
          </w:p>
        </w:tc>
        <w:tc>
          <w:tcPr>
            <w:tcW w:w="2708" w:type="dxa"/>
          </w:tcPr>
          <w:p w14:paraId="1F25FA7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Country Code</w:t>
            </w:r>
          </w:p>
        </w:tc>
        <w:tc>
          <w:tcPr>
            <w:tcW w:w="720" w:type="dxa"/>
            <w:gridSpan w:val="2"/>
          </w:tcPr>
          <w:p w14:paraId="0F07197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3</w:t>
            </w:r>
          </w:p>
        </w:tc>
        <w:tc>
          <w:tcPr>
            <w:tcW w:w="450" w:type="dxa"/>
          </w:tcPr>
          <w:p w14:paraId="1E691A2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411D839E" w14:textId="77777777" w:rsidR="000B6CEB" w:rsidRPr="002F596C" w:rsidRDefault="000B6CEB" w:rsidP="000B6CEB">
            <w:pPr>
              <w:tabs>
                <w:tab w:val="left" w:pos="10080"/>
              </w:tabs>
              <w:rPr>
                <w:rFonts w:cs="Arial"/>
                <w:color w:val="000000"/>
                <w:sz w:val="18"/>
                <w:szCs w:val="18"/>
              </w:rPr>
            </w:pPr>
            <w:r w:rsidRPr="002F596C">
              <w:rPr>
                <w:color w:val="000000"/>
                <w:sz w:val="18"/>
                <w:szCs w:val="18"/>
              </w:rPr>
              <w:t>See Appendix C</w:t>
            </w:r>
          </w:p>
        </w:tc>
      </w:tr>
      <w:tr w:rsidR="000B6CEB" w:rsidRPr="002F596C" w14:paraId="2492A974" w14:textId="77777777" w:rsidTr="002F596C">
        <w:trPr>
          <w:cantSplit/>
          <w:trHeight w:val="192"/>
        </w:trPr>
        <w:tc>
          <w:tcPr>
            <w:tcW w:w="898" w:type="dxa"/>
          </w:tcPr>
          <w:p w14:paraId="07C118EF"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150-199</w:t>
            </w:r>
          </w:p>
        </w:tc>
        <w:tc>
          <w:tcPr>
            <w:tcW w:w="2708" w:type="dxa"/>
          </w:tcPr>
          <w:p w14:paraId="15E6425F"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Mailing Address Line 1</w:t>
            </w:r>
          </w:p>
        </w:tc>
        <w:tc>
          <w:tcPr>
            <w:tcW w:w="720" w:type="dxa"/>
            <w:gridSpan w:val="2"/>
          </w:tcPr>
          <w:p w14:paraId="3D8CFD2B"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50</w:t>
            </w:r>
          </w:p>
        </w:tc>
        <w:tc>
          <w:tcPr>
            <w:tcW w:w="450" w:type="dxa"/>
          </w:tcPr>
          <w:p w14:paraId="64D93F79"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7D64F186" w14:textId="77777777" w:rsidR="000B6CEB" w:rsidRPr="002F596C" w:rsidRDefault="000B6CEB" w:rsidP="000B6CEB">
            <w:pPr>
              <w:tabs>
                <w:tab w:val="left" w:pos="10080"/>
              </w:tabs>
              <w:rPr>
                <w:rFonts w:cs="Arial"/>
                <w:color w:val="000000"/>
                <w:sz w:val="18"/>
                <w:szCs w:val="18"/>
              </w:rPr>
            </w:pPr>
          </w:p>
        </w:tc>
      </w:tr>
      <w:tr w:rsidR="000B6CEB" w:rsidRPr="002F596C" w14:paraId="26BB9F29" w14:textId="77777777" w:rsidTr="002F596C">
        <w:trPr>
          <w:trHeight w:val="192"/>
        </w:trPr>
        <w:tc>
          <w:tcPr>
            <w:tcW w:w="898" w:type="dxa"/>
          </w:tcPr>
          <w:p w14:paraId="297B7FB7"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200-249</w:t>
            </w:r>
          </w:p>
        </w:tc>
        <w:tc>
          <w:tcPr>
            <w:tcW w:w="2708" w:type="dxa"/>
          </w:tcPr>
          <w:p w14:paraId="01DF4848"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Mailing Address Line 2</w:t>
            </w:r>
          </w:p>
        </w:tc>
        <w:tc>
          <w:tcPr>
            <w:tcW w:w="720" w:type="dxa"/>
            <w:gridSpan w:val="2"/>
          </w:tcPr>
          <w:p w14:paraId="6DE4997E"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50</w:t>
            </w:r>
          </w:p>
        </w:tc>
        <w:tc>
          <w:tcPr>
            <w:tcW w:w="450" w:type="dxa"/>
          </w:tcPr>
          <w:p w14:paraId="75E15E79"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61F247DC" w14:textId="77777777" w:rsidR="000B6CEB" w:rsidRPr="002F596C" w:rsidRDefault="000B6CEB" w:rsidP="000B6CEB">
            <w:pPr>
              <w:tabs>
                <w:tab w:val="left" w:pos="10080"/>
              </w:tabs>
              <w:rPr>
                <w:rFonts w:cs="Arial"/>
                <w:color w:val="000000"/>
                <w:sz w:val="18"/>
                <w:szCs w:val="18"/>
              </w:rPr>
            </w:pPr>
          </w:p>
        </w:tc>
      </w:tr>
      <w:tr w:rsidR="000B6CEB" w:rsidRPr="002F596C" w14:paraId="1B6DAC1B" w14:textId="77777777" w:rsidTr="002F596C">
        <w:trPr>
          <w:trHeight w:val="192"/>
        </w:trPr>
        <w:tc>
          <w:tcPr>
            <w:tcW w:w="898" w:type="dxa"/>
          </w:tcPr>
          <w:p w14:paraId="06D5B261"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250-274</w:t>
            </w:r>
          </w:p>
        </w:tc>
        <w:tc>
          <w:tcPr>
            <w:tcW w:w="2708" w:type="dxa"/>
          </w:tcPr>
          <w:p w14:paraId="4F28D57B"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City</w:t>
            </w:r>
          </w:p>
        </w:tc>
        <w:tc>
          <w:tcPr>
            <w:tcW w:w="720" w:type="dxa"/>
            <w:gridSpan w:val="2"/>
          </w:tcPr>
          <w:p w14:paraId="6C92A9E5"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25</w:t>
            </w:r>
          </w:p>
        </w:tc>
        <w:tc>
          <w:tcPr>
            <w:tcW w:w="450" w:type="dxa"/>
          </w:tcPr>
          <w:p w14:paraId="518CAAB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C7DA69E" w14:textId="77777777" w:rsidR="000B6CEB" w:rsidRPr="002F596C" w:rsidRDefault="000B6CEB" w:rsidP="000B6CEB">
            <w:pPr>
              <w:tabs>
                <w:tab w:val="left" w:pos="10080"/>
              </w:tabs>
              <w:rPr>
                <w:rFonts w:cs="Arial"/>
                <w:color w:val="000000"/>
                <w:sz w:val="18"/>
                <w:szCs w:val="18"/>
              </w:rPr>
            </w:pPr>
          </w:p>
        </w:tc>
      </w:tr>
      <w:tr w:rsidR="000B6CEB" w:rsidRPr="002F596C" w14:paraId="07FF567C" w14:textId="77777777" w:rsidTr="002F596C">
        <w:trPr>
          <w:cantSplit/>
          <w:trHeight w:val="192"/>
        </w:trPr>
        <w:tc>
          <w:tcPr>
            <w:tcW w:w="898" w:type="dxa"/>
          </w:tcPr>
          <w:p w14:paraId="59703DD5"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275-276</w:t>
            </w:r>
          </w:p>
        </w:tc>
        <w:tc>
          <w:tcPr>
            <w:tcW w:w="2708" w:type="dxa"/>
          </w:tcPr>
          <w:p w14:paraId="4200ECCB"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State</w:t>
            </w:r>
          </w:p>
        </w:tc>
        <w:tc>
          <w:tcPr>
            <w:tcW w:w="720" w:type="dxa"/>
            <w:gridSpan w:val="2"/>
          </w:tcPr>
          <w:p w14:paraId="38890E79"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w:t>
            </w:r>
          </w:p>
        </w:tc>
        <w:tc>
          <w:tcPr>
            <w:tcW w:w="450" w:type="dxa"/>
          </w:tcPr>
          <w:p w14:paraId="7CFD12EB"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3CBAED8" w14:textId="77777777" w:rsidR="000B6CEB" w:rsidRPr="002F596C" w:rsidRDefault="000B6CEB" w:rsidP="000B6CEB">
            <w:pPr>
              <w:tabs>
                <w:tab w:val="left" w:pos="10080"/>
              </w:tabs>
              <w:rPr>
                <w:rFonts w:cs="Arial"/>
                <w:color w:val="000000"/>
                <w:sz w:val="18"/>
                <w:szCs w:val="18"/>
              </w:rPr>
            </w:pPr>
            <w:r w:rsidRPr="002F596C">
              <w:rPr>
                <w:color w:val="000000"/>
                <w:sz w:val="18"/>
                <w:szCs w:val="18"/>
              </w:rPr>
              <w:t>See Appendix C</w:t>
            </w:r>
          </w:p>
        </w:tc>
      </w:tr>
      <w:tr w:rsidR="000B6CEB" w:rsidRPr="002F596C" w14:paraId="100A6F80" w14:textId="77777777" w:rsidTr="002F596C">
        <w:trPr>
          <w:cantSplit/>
          <w:trHeight w:val="192"/>
        </w:trPr>
        <w:tc>
          <w:tcPr>
            <w:tcW w:w="898" w:type="dxa"/>
          </w:tcPr>
          <w:p w14:paraId="27079997" w14:textId="6E627BEF" w:rsidR="000B6CEB" w:rsidRPr="002F596C" w:rsidRDefault="000B6CEB" w:rsidP="000B6CEB">
            <w:pPr>
              <w:tabs>
                <w:tab w:val="left" w:pos="10080"/>
              </w:tabs>
              <w:rPr>
                <w:rFonts w:cs="Arial"/>
                <w:color w:val="000000"/>
                <w:sz w:val="18"/>
                <w:szCs w:val="18"/>
              </w:rPr>
            </w:pPr>
            <w:r w:rsidRPr="002F596C">
              <w:rPr>
                <w:rFonts w:cs="Arial"/>
                <w:color w:val="000000"/>
                <w:sz w:val="18"/>
                <w:szCs w:val="18"/>
              </w:rPr>
              <w:t>277-285</w:t>
            </w:r>
          </w:p>
        </w:tc>
        <w:tc>
          <w:tcPr>
            <w:tcW w:w="2708" w:type="dxa"/>
          </w:tcPr>
          <w:p w14:paraId="699C09B3" w14:textId="632297F9" w:rsidR="000B6CEB" w:rsidRPr="002F596C" w:rsidRDefault="000B6CEB" w:rsidP="000B6CEB">
            <w:pPr>
              <w:tabs>
                <w:tab w:val="left" w:pos="10080"/>
              </w:tabs>
              <w:rPr>
                <w:rFonts w:cs="Arial"/>
                <w:color w:val="000000"/>
                <w:sz w:val="18"/>
                <w:szCs w:val="18"/>
              </w:rPr>
            </w:pPr>
            <w:r w:rsidRPr="002F596C">
              <w:rPr>
                <w:rFonts w:cs="Arial"/>
                <w:color w:val="000000"/>
                <w:sz w:val="18"/>
                <w:szCs w:val="18"/>
              </w:rPr>
              <w:t>Postal Code</w:t>
            </w:r>
          </w:p>
        </w:tc>
        <w:tc>
          <w:tcPr>
            <w:tcW w:w="720" w:type="dxa"/>
            <w:gridSpan w:val="2"/>
          </w:tcPr>
          <w:p w14:paraId="222CFBAF" w14:textId="412D2810" w:rsidR="000B6CEB" w:rsidRPr="002F596C" w:rsidRDefault="000B6CEB" w:rsidP="000B6CEB">
            <w:pPr>
              <w:tabs>
                <w:tab w:val="left" w:pos="10080"/>
              </w:tabs>
              <w:rPr>
                <w:rFonts w:cs="Arial"/>
                <w:color w:val="000000"/>
                <w:sz w:val="18"/>
                <w:szCs w:val="18"/>
              </w:rPr>
            </w:pPr>
            <w:r w:rsidRPr="002F596C">
              <w:rPr>
                <w:rFonts w:cs="Arial"/>
                <w:color w:val="000000"/>
                <w:sz w:val="18"/>
                <w:szCs w:val="18"/>
              </w:rPr>
              <w:t>9</w:t>
            </w:r>
          </w:p>
        </w:tc>
        <w:tc>
          <w:tcPr>
            <w:tcW w:w="450" w:type="dxa"/>
          </w:tcPr>
          <w:p w14:paraId="32C03261" w14:textId="3027143F"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25989DC" w14:textId="77777777" w:rsidR="000B6CEB" w:rsidRPr="002F596C" w:rsidRDefault="000B6CEB" w:rsidP="000B6CEB">
            <w:pPr>
              <w:tabs>
                <w:tab w:val="left" w:pos="10080"/>
              </w:tabs>
              <w:rPr>
                <w:color w:val="000000"/>
                <w:sz w:val="18"/>
                <w:szCs w:val="18"/>
              </w:rPr>
            </w:pPr>
          </w:p>
        </w:tc>
      </w:tr>
      <w:tr w:rsidR="000B6CEB" w:rsidRPr="002F596C" w14:paraId="21CD7AC0" w14:textId="77777777" w:rsidTr="002F596C">
        <w:trPr>
          <w:cantSplit/>
          <w:trHeight w:val="192"/>
        </w:trPr>
        <w:tc>
          <w:tcPr>
            <w:tcW w:w="898" w:type="dxa"/>
          </w:tcPr>
          <w:p w14:paraId="65F5CD6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286-288</w:t>
            </w:r>
          </w:p>
        </w:tc>
        <w:tc>
          <w:tcPr>
            <w:tcW w:w="2708" w:type="dxa"/>
          </w:tcPr>
          <w:p w14:paraId="21D63845"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Country Code</w:t>
            </w:r>
          </w:p>
        </w:tc>
        <w:tc>
          <w:tcPr>
            <w:tcW w:w="720" w:type="dxa"/>
            <w:gridSpan w:val="2"/>
          </w:tcPr>
          <w:p w14:paraId="323983F6"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3</w:t>
            </w:r>
          </w:p>
        </w:tc>
        <w:tc>
          <w:tcPr>
            <w:tcW w:w="450" w:type="dxa"/>
          </w:tcPr>
          <w:p w14:paraId="6388467D"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7E05063E" w14:textId="77777777" w:rsidR="000B6CEB" w:rsidRPr="002F596C" w:rsidRDefault="000B6CEB" w:rsidP="000B6CEB">
            <w:pPr>
              <w:tabs>
                <w:tab w:val="left" w:pos="10080"/>
              </w:tabs>
              <w:rPr>
                <w:rFonts w:cs="Arial"/>
                <w:color w:val="000000"/>
                <w:sz w:val="18"/>
                <w:szCs w:val="18"/>
              </w:rPr>
            </w:pPr>
            <w:r w:rsidRPr="002F596C">
              <w:rPr>
                <w:color w:val="000000"/>
                <w:sz w:val="18"/>
                <w:szCs w:val="18"/>
              </w:rPr>
              <w:t>See Appendix C</w:t>
            </w:r>
          </w:p>
        </w:tc>
      </w:tr>
      <w:tr w:rsidR="000B6CEB" w:rsidRPr="002F596C" w14:paraId="688293B3" w14:textId="77777777" w:rsidTr="002F596C">
        <w:trPr>
          <w:cantSplit/>
          <w:trHeight w:val="192"/>
        </w:trPr>
        <w:tc>
          <w:tcPr>
            <w:tcW w:w="10806" w:type="dxa"/>
            <w:gridSpan w:val="6"/>
            <w:shd w:val="clear" w:color="auto" w:fill="D9D9D9" w:themeFill="background1" w:themeFillShade="D9"/>
            <w:vAlign w:val="center"/>
          </w:tcPr>
          <w:p w14:paraId="62EAE5E6" w14:textId="77777777" w:rsidR="000B6CEB" w:rsidRPr="002F596C" w:rsidRDefault="000B6CEB" w:rsidP="002F596C">
            <w:pPr>
              <w:tabs>
                <w:tab w:val="left" w:pos="10080"/>
              </w:tabs>
              <w:jc w:val="center"/>
              <w:rPr>
                <w:rFonts w:cs="Arial"/>
                <w:b/>
                <w:color w:val="000000"/>
                <w:sz w:val="18"/>
                <w:szCs w:val="18"/>
              </w:rPr>
            </w:pPr>
            <w:r w:rsidRPr="002F596C">
              <w:rPr>
                <w:rFonts w:cs="Arial"/>
                <w:b/>
                <w:color w:val="000000"/>
                <w:sz w:val="18"/>
                <w:szCs w:val="18"/>
              </w:rPr>
              <w:t>SIU Information</w:t>
            </w:r>
          </w:p>
        </w:tc>
      </w:tr>
      <w:tr w:rsidR="000B6CEB" w:rsidRPr="002F596C" w14:paraId="38285413" w14:textId="77777777" w:rsidTr="002F596C">
        <w:trPr>
          <w:cantSplit/>
          <w:trHeight w:val="192"/>
        </w:trPr>
        <w:tc>
          <w:tcPr>
            <w:tcW w:w="898" w:type="dxa"/>
          </w:tcPr>
          <w:p w14:paraId="7469307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289-358</w:t>
            </w:r>
          </w:p>
        </w:tc>
        <w:tc>
          <w:tcPr>
            <w:tcW w:w="2708" w:type="dxa"/>
          </w:tcPr>
          <w:p w14:paraId="02760BE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Company Name</w:t>
            </w:r>
          </w:p>
        </w:tc>
        <w:tc>
          <w:tcPr>
            <w:tcW w:w="720" w:type="dxa"/>
            <w:gridSpan w:val="2"/>
          </w:tcPr>
          <w:p w14:paraId="05B40E6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70</w:t>
            </w:r>
          </w:p>
        </w:tc>
        <w:tc>
          <w:tcPr>
            <w:tcW w:w="450" w:type="dxa"/>
          </w:tcPr>
          <w:p w14:paraId="6799BC65"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0FDD4EE5" w14:textId="77777777" w:rsidR="000B6CEB" w:rsidRPr="002F596C" w:rsidRDefault="000B6CEB" w:rsidP="000B6CEB">
            <w:pPr>
              <w:tabs>
                <w:tab w:val="left" w:pos="10080"/>
              </w:tabs>
              <w:rPr>
                <w:rFonts w:cs="Arial"/>
                <w:color w:val="000000"/>
                <w:sz w:val="18"/>
                <w:szCs w:val="18"/>
              </w:rPr>
            </w:pPr>
          </w:p>
        </w:tc>
      </w:tr>
      <w:tr w:rsidR="000B6CEB" w:rsidRPr="002F596C" w14:paraId="0470158F" w14:textId="77777777" w:rsidTr="002F596C">
        <w:trPr>
          <w:cantSplit/>
          <w:trHeight w:val="192"/>
        </w:trPr>
        <w:tc>
          <w:tcPr>
            <w:tcW w:w="898" w:type="dxa"/>
          </w:tcPr>
          <w:p w14:paraId="7E2E2F2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359-388</w:t>
            </w:r>
          </w:p>
        </w:tc>
        <w:tc>
          <w:tcPr>
            <w:tcW w:w="2708" w:type="dxa"/>
          </w:tcPr>
          <w:p w14:paraId="4CD495C2"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Investigator Last Name</w:t>
            </w:r>
          </w:p>
        </w:tc>
        <w:tc>
          <w:tcPr>
            <w:tcW w:w="720" w:type="dxa"/>
            <w:gridSpan w:val="2"/>
          </w:tcPr>
          <w:p w14:paraId="1282072D"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30</w:t>
            </w:r>
          </w:p>
        </w:tc>
        <w:tc>
          <w:tcPr>
            <w:tcW w:w="450" w:type="dxa"/>
          </w:tcPr>
          <w:p w14:paraId="2159F8B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3A6E371" w14:textId="77777777" w:rsidR="000B6CEB" w:rsidRPr="002F596C" w:rsidRDefault="000B6CEB" w:rsidP="000B6CEB">
            <w:pPr>
              <w:tabs>
                <w:tab w:val="left" w:pos="10080"/>
              </w:tabs>
              <w:rPr>
                <w:rFonts w:cs="Arial"/>
                <w:color w:val="000000"/>
                <w:sz w:val="18"/>
                <w:szCs w:val="18"/>
              </w:rPr>
            </w:pPr>
          </w:p>
        </w:tc>
      </w:tr>
      <w:tr w:rsidR="000B6CEB" w:rsidRPr="002F596C" w14:paraId="79A0D821" w14:textId="77777777" w:rsidTr="002F596C">
        <w:trPr>
          <w:trHeight w:val="192"/>
        </w:trPr>
        <w:tc>
          <w:tcPr>
            <w:tcW w:w="898" w:type="dxa"/>
          </w:tcPr>
          <w:p w14:paraId="5AF7C891"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389-408</w:t>
            </w:r>
          </w:p>
        </w:tc>
        <w:tc>
          <w:tcPr>
            <w:tcW w:w="2708" w:type="dxa"/>
          </w:tcPr>
          <w:p w14:paraId="6ED656A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Investigator First Name</w:t>
            </w:r>
          </w:p>
        </w:tc>
        <w:tc>
          <w:tcPr>
            <w:tcW w:w="720" w:type="dxa"/>
            <w:gridSpan w:val="2"/>
          </w:tcPr>
          <w:p w14:paraId="2FC7987E"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20</w:t>
            </w:r>
          </w:p>
        </w:tc>
        <w:tc>
          <w:tcPr>
            <w:tcW w:w="450" w:type="dxa"/>
          </w:tcPr>
          <w:p w14:paraId="1731E06F"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6F7BC0D0" w14:textId="77777777" w:rsidR="000B6CEB" w:rsidRPr="002F596C" w:rsidRDefault="000B6CEB" w:rsidP="000B6CEB">
            <w:pPr>
              <w:tabs>
                <w:tab w:val="left" w:pos="10080"/>
              </w:tabs>
              <w:rPr>
                <w:rFonts w:cs="Arial"/>
                <w:color w:val="000000"/>
                <w:sz w:val="18"/>
                <w:szCs w:val="18"/>
              </w:rPr>
            </w:pPr>
          </w:p>
        </w:tc>
      </w:tr>
      <w:tr w:rsidR="000B6CEB" w:rsidRPr="002F596C" w14:paraId="542A387D" w14:textId="77777777" w:rsidTr="002F596C">
        <w:trPr>
          <w:cantSplit/>
          <w:trHeight w:val="192"/>
        </w:trPr>
        <w:tc>
          <w:tcPr>
            <w:tcW w:w="898" w:type="dxa"/>
          </w:tcPr>
          <w:p w14:paraId="2A9071D6"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409-428</w:t>
            </w:r>
          </w:p>
        </w:tc>
        <w:tc>
          <w:tcPr>
            <w:tcW w:w="2708" w:type="dxa"/>
          </w:tcPr>
          <w:p w14:paraId="026BDE5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Investigator Middle Name</w:t>
            </w:r>
          </w:p>
        </w:tc>
        <w:tc>
          <w:tcPr>
            <w:tcW w:w="720" w:type="dxa"/>
            <w:gridSpan w:val="2"/>
          </w:tcPr>
          <w:p w14:paraId="7F3E2B10"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20</w:t>
            </w:r>
          </w:p>
        </w:tc>
        <w:tc>
          <w:tcPr>
            <w:tcW w:w="450" w:type="dxa"/>
          </w:tcPr>
          <w:p w14:paraId="0F06F523"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8F6EE8C" w14:textId="77777777" w:rsidR="000B6CEB" w:rsidRPr="002F596C" w:rsidRDefault="000B6CEB" w:rsidP="000B6CEB">
            <w:pPr>
              <w:tabs>
                <w:tab w:val="left" w:pos="10080"/>
              </w:tabs>
              <w:rPr>
                <w:rFonts w:cs="Arial"/>
                <w:color w:val="000000"/>
                <w:sz w:val="18"/>
                <w:szCs w:val="18"/>
              </w:rPr>
            </w:pPr>
          </w:p>
        </w:tc>
      </w:tr>
      <w:tr w:rsidR="000B6CEB" w:rsidRPr="002F596C" w14:paraId="317F44A0" w14:textId="77777777" w:rsidTr="002F596C">
        <w:trPr>
          <w:cantSplit/>
          <w:trHeight w:val="192"/>
        </w:trPr>
        <w:tc>
          <w:tcPr>
            <w:tcW w:w="898" w:type="dxa"/>
          </w:tcPr>
          <w:p w14:paraId="72A139C5" w14:textId="482AD89F" w:rsidR="000B6CEB" w:rsidRPr="002F596C" w:rsidRDefault="000B6CEB" w:rsidP="000B6CEB">
            <w:pPr>
              <w:tabs>
                <w:tab w:val="left" w:pos="10080"/>
              </w:tabs>
              <w:rPr>
                <w:rFonts w:cs="Arial"/>
                <w:color w:val="000000"/>
                <w:sz w:val="18"/>
                <w:szCs w:val="18"/>
              </w:rPr>
            </w:pPr>
            <w:r w:rsidRPr="002F596C">
              <w:rPr>
                <w:rFonts w:cs="Arial"/>
                <w:color w:val="000000"/>
                <w:sz w:val="18"/>
                <w:szCs w:val="18"/>
              </w:rPr>
              <w:t>429-438</w:t>
            </w:r>
          </w:p>
        </w:tc>
        <w:tc>
          <w:tcPr>
            <w:tcW w:w="2708" w:type="dxa"/>
          </w:tcPr>
          <w:p w14:paraId="2E322D82" w14:textId="58868102"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Investigator Business Phone</w:t>
            </w:r>
          </w:p>
        </w:tc>
        <w:tc>
          <w:tcPr>
            <w:tcW w:w="720" w:type="dxa"/>
            <w:gridSpan w:val="2"/>
          </w:tcPr>
          <w:p w14:paraId="5608A047" w14:textId="74061993" w:rsidR="000B6CEB" w:rsidRPr="002F596C" w:rsidRDefault="000B6CEB" w:rsidP="000B6CEB">
            <w:pPr>
              <w:tabs>
                <w:tab w:val="left" w:pos="10080"/>
              </w:tabs>
              <w:rPr>
                <w:rFonts w:cs="Arial"/>
                <w:color w:val="000000"/>
                <w:sz w:val="18"/>
                <w:szCs w:val="18"/>
              </w:rPr>
            </w:pPr>
            <w:r w:rsidRPr="002F596C">
              <w:rPr>
                <w:rFonts w:cs="Arial"/>
                <w:color w:val="000000"/>
                <w:sz w:val="18"/>
                <w:szCs w:val="18"/>
              </w:rPr>
              <w:t>10</w:t>
            </w:r>
          </w:p>
        </w:tc>
        <w:tc>
          <w:tcPr>
            <w:tcW w:w="450" w:type="dxa"/>
          </w:tcPr>
          <w:p w14:paraId="23F9ABA5" w14:textId="79664B42"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3C3AA957" w14:textId="77777777" w:rsidR="000B6CEB" w:rsidRPr="002F596C" w:rsidRDefault="000B6CEB" w:rsidP="000B6CEB">
            <w:pPr>
              <w:tabs>
                <w:tab w:val="left" w:pos="10080"/>
              </w:tabs>
              <w:rPr>
                <w:rFonts w:cs="Arial"/>
                <w:color w:val="000000"/>
                <w:sz w:val="18"/>
                <w:szCs w:val="18"/>
              </w:rPr>
            </w:pPr>
          </w:p>
        </w:tc>
      </w:tr>
      <w:tr w:rsidR="000B6CEB" w:rsidRPr="002F596C" w14:paraId="7B6E00AA" w14:textId="77777777" w:rsidTr="002F596C">
        <w:trPr>
          <w:cantSplit/>
          <w:trHeight w:val="192"/>
        </w:trPr>
        <w:tc>
          <w:tcPr>
            <w:tcW w:w="898" w:type="dxa"/>
          </w:tcPr>
          <w:p w14:paraId="435E0E31" w14:textId="6D9CA6B0" w:rsidR="000B6CEB" w:rsidRPr="002F596C" w:rsidRDefault="000B6CEB" w:rsidP="000B6CEB">
            <w:pPr>
              <w:tabs>
                <w:tab w:val="left" w:pos="10080"/>
              </w:tabs>
              <w:rPr>
                <w:rFonts w:cs="Arial"/>
                <w:color w:val="000000"/>
                <w:sz w:val="18"/>
                <w:szCs w:val="18"/>
              </w:rPr>
            </w:pPr>
            <w:r w:rsidRPr="002F596C">
              <w:rPr>
                <w:rFonts w:cs="Arial"/>
                <w:color w:val="000000"/>
                <w:sz w:val="18"/>
                <w:szCs w:val="18"/>
              </w:rPr>
              <w:t>439-448</w:t>
            </w:r>
          </w:p>
        </w:tc>
        <w:tc>
          <w:tcPr>
            <w:tcW w:w="2708" w:type="dxa"/>
          </w:tcPr>
          <w:p w14:paraId="0A534B51" w14:textId="5ACC9F00" w:rsidR="000B6CEB" w:rsidRPr="002F596C" w:rsidRDefault="000B6CEB" w:rsidP="000B6CEB">
            <w:pPr>
              <w:tabs>
                <w:tab w:val="left" w:pos="10080"/>
              </w:tabs>
              <w:rPr>
                <w:rFonts w:cs="Arial"/>
                <w:color w:val="000000"/>
                <w:sz w:val="18"/>
                <w:szCs w:val="18"/>
              </w:rPr>
            </w:pPr>
            <w:r w:rsidRPr="002F596C">
              <w:rPr>
                <w:rFonts w:cs="Arial"/>
                <w:color w:val="000000"/>
                <w:sz w:val="18"/>
                <w:szCs w:val="18"/>
              </w:rPr>
              <w:t>SIU Investigator Cell Phone</w:t>
            </w:r>
          </w:p>
        </w:tc>
        <w:tc>
          <w:tcPr>
            <w:tcW w:w="720" w:type="dxa"/>
            <w:gridSpan w:val="2"/>
          </w:tcPr>
          <w:p w14:paraId="387D09EA" w14:textId="4E69BA49" w:rsidR="000B6CEB" w:rsidRPr="002F596C" w:rsidRDefault="000B6CEB" w:rsidP="000B6CEB">
            <w:pPr>
              <w:tabs>
                <w:tab w:val="left" w:pos="10080"/>
              </w:tabs>
              <w:rPr>
                <w:rFonts w:cs="Arial"/>
                <w:color w:val="000000"/>
                <w:sz w:val="18"/>
                <w:szCs w:val="18"/>
              </w:rPr>
            </w:pPr>
            <w:r w:rsidRPr="002F596C">
              <w:rPr>
                <w:rFonts w:cs="Arial"/>
                <w:color w:val="000000"/>
                <w:sz w:val="18"/>
                <w:szCs w:val="18"/>
              </w:rPr>
              <w:t>10</w:t>
            </w:r>
          </w:p>
        </w:tc>
        <w:tc>
          <w:tcPr>
            <w:tcW w:w="450" w:type="dxa"/>
          </w:tcPr>
          <w:p w14:paraId="2FF22549" w14:textId="2E49C786"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778D1BBC" w14:textId="77777777" w:rsidR="000B6CEB" w:rsidRPr="002F596C" w:rsidRDefault="000B6CEB" w:rsidP="000B6CEB">
            <w:pPr>
              <w:tabs>
                <w:tab w:val="left" w:pos="10080"/>
              </w:tabs>
              <w:rPr>
                <w:rFonts w:cs="Arial"/>
                <w:color w:val="000000"/>
                <w:sz w:val="18"/>
                <w:szCs w:val="18"/>
              </w:rPr>
            </w:pPr>
          </w:p>
        </w:tc>
      </w:tr>
      <w:tr w:rsidR="000B6CEB" w:rsidRPr="002F596C" w14:paraId="4970DC0A" w14:textId="77777777" w:rsidTr="002F596C">
        <w:trPr>
          <w:cantSplit/>
          <w:trHeight w:val="192"/>
        </w:trPr>
        <w:tc>
          <w:tcPr>
            <w:tcW w:w="898" w:type="dxa"/>
          </w:tcPr>
          <w:p w14:paraId="34FF28A0"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449</w:t>
            </w:r>
          </w:p>
        </w:tc>
        <w:tc>
          <w:tcPr>
            <w:tcW w:w="2708" w:type="dxa"/>
          </w:tcPr>
          <w:p w14:paraId="3BC64EB4"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Claim Associated with Fraud Ring Investigation.</w:t>
            </w:r>
          </w:p>
        </w:tc>
        <w:tc>
          <w:tcPr>
            <w:tcW w:w="720" w:type="dxa"/>
            <w:gridSpan w:val="2"/>
          </w:tcPr>
          <w:p w14:paraId="41C61B4B"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1</w:t>
            </w:r>
          </w:p>
        </w:tc>
        <w:tc>
          <w:tcPr>
            <w:tcW w:w="450" w:type="dxa"/>
          </w:tcPr>
          <w:p w14:paraId="6811E628"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11B78B8A"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Y = claim was associated with a fraud ring investigation.</w:t>
            </w:r>
          </w:p>
        </w:tc>
      </w:tr>
      <w:tr w:rsidR="000B6CEB" w:rsidRPr="002F596C" w14:paraId="3B71EE22" w14:textId="77777777" w:rsidTr="002F596C">
        <w:trPr>
          <w:cantSplit/>
          <w:trHeight w:val="192"/>
        </w:trPr>
        <w:tc>
          <w:tcPr>
            <w:tcW w:w="898" w:type="dxa"/>
          </w:tcPr>
          <w:p w14:paraId="09B63A3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450-512</w:t>
            </w:r>
          </w:p>
        </w:tc>
        <w:tc>
          <w:tcPr>
            <w:tcW w:w="2708" w:type="dxa"/>
          </w:tcPr>
          <w:p w14:paraId="2EE4D807"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Filler</w:t>
            </w:r>
          </w:p>
        </w:tc>
        <w:tc>
          <w:tcPr>
            <w:tcW w:w="720" w:type="dxa"/>
            <w:gridSpan w:val="2"/>
          </w:tcPr>
          <w:p w14:paraId="1C406248"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63</w:t>
            </w:r>
          </w:p>
        </w:tc>
        <w:tc>
          <w:tcPr>
            <w:tcW w:w="450" w:type="dxa"/>
          </w:tcPr>
          <w:p w14:paraId="6D07208C"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A/N</w:t>
            </w:r>
          </w:p>
        </w:tc>
        <w:tc>
          <w:tcPr>
            <w:tcW w:w="6030" w:type="dxa"/>
          </w:tcPr>
          <w:p w14:paraId="45788422" w14:textId="77777777" w:rsidR="000B6CEB" w:rsidRPr="002F596C" w:rsidRDefault="000B6CEB" w:rsidP="000B6CEB">
            <w:pPr>
              <w:tabs>
                <w:tab w:val="left" w:pos="10080"/>
              </w:tabs>
              <w:rPr>
                <w:rFonts w:cs="Arial"/>
                <w:color w:val="000000"/>
                <w:sz w:val="18"/>
                <w:szCs w:val="18"/>
              </w:rPr>
            </w:pPr>
            <w:r w:rsidRPr="002F596C">
              <w:rPr>
                <w:rFonts w:cs="Arial"/>
                <w:color w:val="000000"/>
                <w:sz w:val="18"/>
                <w:szCs w:val="18"/>
              </w:rPr>
              <w:t>Spaces</w:t>
            </w:r>
          </w:p>
        </w:tc>
      </w:tr>
    </w:tbl>
    <w:p w14:paraId="4E49D7A7" w14:textId="77777777" w:rsidR="00613823" w:rsidRDefault="00613823" w:rsidP="00613823">
      <w:bookmarkStart w:id="503" w:name="_Record_MA08_–"/>
      <w:bookmarkStart w:id="504" w:name="_Toc108455798"/>
      <w:bookmarkStart w:id="505" w:name="_Toc491501243"/>
      <w:bookmarkStart w:id="506" w:name="_Toc43714796"/>
      <w:bookmarkEnd w:id="503"/>
    </w:p>
    <w:p w14:paraId="7E52BF50" w14:textId="77777777" w:rsidR="00613823" w:rsidRDefault="00613823">
      <w:pPr>
        <w:widowControl/>
        <w:jc w:val="left"/>
        <w:rPr>
          <w:i/>
          <w:color w:val="00358E"/>
          <w:spacing w:val="-10"/>
          <w:kern w:val="28"/>
        </w:rPr>
      </w:pPr>
      <w:r>
        <w:br w:type="page"/>
      </w:r>
    </w:p>
    <w:p w14:paraId="5F39380D" w14:textId="01E30C12" w:rsidR="006F421B" w:rsidRDefault="006F421B" w:rsidP="002E484D">
      <w:pPr>
        <w:pStyle w:val="Heading3"/>
      </w:pPr>
      <w:bookmarkStart w:id="507" w:name="_Toc191985676"/>
      <w:r w:rsidRPr="0058582D">
        <w:t>Record M</w:t>
      </w:r>
      <w:r>
        <w:t xml:space="preserve">A08 </w:t>
      </w:r>
      <w:r w:rsidRPr="0058582D">
        <w:t xml:space="preserve">– Match Return – </w:t>
      </w:r>
      <w:r w:rsidRPr="006F421B">
        <w:t>Additional Claim Level Information</w:t>
      </w:r>
      <w:bookmarkEnd w:id="504"/>
      <w:bookmarkEnd w:id="507"/>
    </w:p>
    <w:p w14:paraId="312820F7" w14:textId="044E2022" w:rsidR="00E11AE9" w:rsidRDefault="00E11AE9" w:rsidP="00335AF3">
      <w:pPr>
        <w:tabs>
          <w:tab w:val="left" w:pos="1440"/>
          <w:tab w:val="left" w:pos="10080"/>
        </w:tabs>
      </w:pPr>
      <w:r>
        <w:t>This</w:t>
      </w:r>
      <w:r w:rsidRPr="00E11AE9">
        <w:t xml:space="preserve"> Record Type can be returned after </w:t>
      </w:r>
      <w:r w:rsidR="00A42359">
        <w:t>an “MA03,” “</w:t>
      </w:r>
      <w:r w:rsidRPr="00E11AE9">
        <w:t>MA04</w:t>
      </w:r>
      <w:r w:rsidR="00A42359">
        <w:t>,”</w:t>
      </w:r>
      <w:r w:rsidRPr="00E11AE9">
        <w:t xml:space="preserve"> or “MA06”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6F421B" w:rsidRPr="000638E5" w14:paraId="32F52CDC" w14:textId="77777777" w:rsidTr="000638E5">
        <w:trPr>
          <w:cantSplit/>
          <w:trHeight w:val="192"/>
        </w:trPr>
        <w:tc>
          <w:tcPr>
            <w:tcW w:w="900" w:type="dxa"/>
          </w:tcPr>
          <w:p w14:paraId="6B858031" w14:textId="77777777" w:rsidR="006F421B" w:rsidRPr="000638E5" w:rsidRDefault="006F421B" w:rsidP="00335AF3">
            <w:pPr>
              <w:tabs>
                <w:tab w:val="left" w:pos="10080"/>
              </w:tabs>
              <w:rPr>
                <w:b/>
                <w:color w:val="000000"/>
                <w:sz w:val="18"/>
                <w:szCs w:val="18"/>
              </w:rPr>
            </w:pPr>
            <w:r w:rsidRPr="000638E5">
              <w:rPr>
                <w:b/>
                <w:color w:val="000000"/>
                <w:sz w:val="18"/>
                <w:szCs w:val="18"/>
              </w:rPr>
              <w:t>Position</w:t>
            </w:r>
          </w:p>
        </w:tc>
        <w:tc>
          <w:tcPr>
            <w:tcW w:w="2700" w:type="dxa"/>
          </w:tcPr>
          <w:p w14:paraId="7B93B72E" w14:textId="77777777" w:rsidR="006F421B" w:rsidRPr="000638E5" w:rsidRDefault="006F421B" w:rsidP="00335AF3">
            <w:pPr>
              <w:tabs>
                <w:tab w:val="left" w:pos="10080"/>
              </w:tabs>
              <w:rPr>
                <w:b/>
                <w:color w:val="000000"/>
                <w:sz w:val="18"/>
                <w:szCs w:val="18"/>
              </w:rPr>
            </w:pPr>
            <w:r w:rsidRPr="000638E5">
              <w:rPr>
                <w:b/>
                <w:color w:val="000000"/>
                <w:sz w:val="18"/>
                <w:szCs w:val="18"/>
              </w:rPr>
              <w:t>Field Name</w:t>
            </w:r>
          </w:p>
        </w:tc>
        <w:tc>
          <w:tcPr>
            <w:tcW w:w="720" w:type="dxa"/>
          </w:tcPr>
          <w:p w14:paraId="6CE768C1" w14:textId="77777777" w:rsidR="006F421B" w:rsidRPr="000638E5" w:rsidRDefault="006F421B" w:rsidP="00335AF3">
            <w:pPr>
              <w:tabs>
                <w:tab w:val="left" w:pos="10080"/>
              </w:tabs>
              <w:rPr>
                <w:b/>
                <w:color w:val="000000"/>
                <w:sz w:val="18"/>
                <w:szCs w:val="18"/>
              </w:rPr>
            </w:pPr>
            <w:r w:rsidRPr="000638E5">
              <w:rPr>
                <w:b/>
                <w:color w:val="000000"/>
                <w:sz w:val="18"/>
                <w:szCs w:val="18"/>
              </w:rPr>
              <w:t>Length</w:t>
            </w:r>
          </w:p>
        </w:tc>
        <w:tc>
          <w:tcPr>
            <w:tcW w:w="450" w:type="dxa"/>
          </w:tcPr>
          <w:p w14:paraId="04AA9680" w14:textId="77777777" w:rsidR="006F421B" w:rsidRPr="000638E5" w:rsidRDefault="006F421B" w:rsidP="00335AF3">
            <w:pPr>
              <w:tabs>
                <w:tab w:val="left" w:pos="10080"/>
              </w:tabs>
              <w:rPr>
                <w:b/>
                <w:color w:val="000000"/>
                <w:sz w:val="18"/>
                <w:szCs w:val="18"/>
              </w:rPr>
            </w:pPr>
            <w:r w:rsidRPr="000638E5">
              <w:rPr>
                <w:b/>
                <w:color w:val="000000"/>
                <w:sz w:val="18"/>
                <w:szCs w:val="18"/>
              </w:rPr>
              <w:t>Type</w:t>
            </w:r>
          </w:p>
        </w:tc>
        <w:tc>
          <w:tcPr>
            <w:tcW w:w="6030" w:type="dxa"/>
          </w:tcPr>
          <w:p w14:paraId="1F5C4CA6" w14:textId="77777777" w:rsidR="006F421B" w:rsidRPr="000638E5" w:rsidRDefault="006F421B" w:rsidP="00335AF3">
            <w:pPr>
              <w:tabs>
                <w:tab w:val="left" w:pos="10080"/>
              </w:tabs>
              <w:rPr>
                <w:b/>
                <w:color w:val="000000"/>
                <w:sz w:val="18"/>
                <w:szCs w:val="18"/>
              </w:rPr>
            </w:pPr>
            <w:r w:rsidRPr="000638E5">
              <w:rPr>
                <w:b/>
                <w:color w:val="000000"/>
                <w:sz w:val="18"/>
                <w:szCs w:val="18"/>
              </w:rPr>
              <w:t>Description</w:t>
            </w:r>
          </w:p>
        </w:tc>
      </w:tr>
      <w:tr w:rsidR="006F421B" w:rsidRPr="000638E5" w14:paraId="0DC6E957" w14:textId="77777777" w:rsidTr="000638E5">
        <w:trPr>
          <w:cantSplit/>
          <w:trHeight w:val="192"/>
        </w:trPr>
        <w:tc>
          <w:tcPr>
            <w:tcW w:w="900" w:type="dxa"/>
          </w:tcPr>
          <w:p w14:paraId="02C6C260" w14:textId="77777777" w:rsidR="006F421B" w:rsidRPr="000638E5" w:rsidRDefault="006F421B" w:rsidP="00335AF3">
            <w:pPr>
              <w:tabs>
                <w:tab w:val="left" w:pos="10080"/>
              </w:tabs>
              <w:rPr>
                <w:color w:val="000000"/>
                <w:sz w:val="18"/>
                <w:szCs w:val="18"/>
              </w:rPr>
            </w:pPr>
            <w:r w:rsidRPr="000638E5">
              <w:rPr>
                <w:color w:val="000000"/>
                <w:sz w:val="18"/>
                <w:szCs w:val="18"/>
              </w:rPr>
              <w:t>1-10</w:t>
            </w:r>
          </w:p>
        </w:tc>
        <w:tc>
          <w:tcPr>
            <w:tcW w:w="2700" w:type="dxa"/>
          </w:tcPr>
          <w:p w14:paraId="1E1B972C" w14:textId="77777777" w:rsidR="006F421B" w:rsidRPr="000638E5" w:rsidRDefault="006F421B" w:rsidP="00335AF3">
            <w:pPr>
              <w:tabs>
                <w:tab w:val="left" w:pos="10080"/>
              </w:tabs>
              <w:rPr>
                <w:color w:val="000000"/>
                <w:sz w:val="18"/>
                <w:szCs w:val="18"/>
              </w:rPr>
            </w:pPr>
            <w:r w:rsidRPr="000638E5">
              <w:rPr>
                <w:color w:val="000000"/>
                <w:sz w:val="18"/>
                <w:szCs w:val="18"/>
              </w:rPr>
              <w:t>Record Key</w:t>
            </w:r>
          </w:p>
        </w:tc>
        <w:tc>
          <w:tcPr>
            <w:tcW w:w="720" w:type="dxa"/>
          </w:tcPr>
          <w:p w14:paraId="2383329A" w14:textId="77777777" w:rsidR="006F421B" w:rsidRPr="000638E5" w:rsidRDefault="006F421B" w:rsidP="00335AF3">
            <w:pPr>
              <w:tabs>
                <w:tab w:val="left" w:pos="10080"/>
              </w:tabs>
              <w:rPr>
                <w:color w:val="000000"/>
                <w:sz w:val="18"/>
                <w:szCs w:val="18"/>
              </w:rPr>
            </w:pPr>
            <w:r w:rsidRPr="000638E5">
              <w:rPr>
                <w:color w:val="000000"/>
                <w:sz w:val="18"/>
                <w:szCs w:val="18"/>
              </w:rPr>
              <w:t>10</w:t>
            </w:r>
          </w:p>
        </w:tc>
        <w:tc>
          <w:tcPr>
            <w:tcW w:w="450" w:type="dxa"/>
          </w:tcPr>
          <w:p w14:paraId="7B391097" w14:textId="77777777" w:rsidR="006F421B" w:rsidRPr="000638E5" w:rsidRDefault="006F421B" w:rsidP="00335AF3">
            <w:pPr>
              <w:tabs>
                <w:tab w:val="left" w:pos="10080"/>
              </w:tabs>
              <w:rPr>
                <w:color w:val="000000"/>
                <w:sz w:val="18"/>
                <w:szCs w:val="18"/>
              </w:rPr>
            </w:pPr>
            <w:r w:rsidRPr="000638E5">
              <w:rPr>
                <w:color w:val="000000"/>
                <w:sz w:val="18"/>
                <w:szCs w:val="18"/>
              </w:rPr>
              <w:t>A/N</w:t>
            </w:r>
          </w:p>
        </w:tc>
        <w:tc>
          <w:tcPr>
            <w:tcW w:w="6030" w:type="dxa"/>
          </w:tcPr>
          <w:p w14:paraId="573E581B" w14:textId="77777777" w:rsidR="006F421B" w:rsidRPr="000638E5" w:rsidRDefault="006F421B" w:rsidP="00335AF3">
            <w:pPr>
              <w:tabs>
                <w:tab w:val="left" w:pos="10080"/>
              </w:tabs>
              <w:rPr>
                <w:color w:val="000000"/>
                <w:sz w:val="18"/>
                <w:szCs w:val="18"/>
              </w:rPr>
            </w:pPr>
            <w:r w:rsidRPr="000638E5">
              <w:rPr>
                <w:color w:val="000000"/>
                <w:sz w:val="18"/>
                <w:szCs w:val="18"/>
              </w:rPr>
              <w:t>Previously described. Record Type = MA08</w:t>
            </w:r>
          </w:p>
        </w:tc>
      </w:tr>
      <w:tr w:rsidR="006F421B" w:rsidRPr="000638E5" w14:paraId="083B856D" w14:textId="77777777" w:rsidTr="000638E5">
        <w:trPr>
          <w:trHeight w:val="192"/>
        </w:trPr>
        <w:tc>
          <w:tcPr>
            <w:tcW w:w="900" w:type="dxa"/>
          </w:tcPr>
          <w:p w14:paraId="22F266CE"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11-14</w:t>
            </w:r>
          </w:p>
        </w:tc>
        <w:tc>
          <w:tcPr>
            <w:tcW w:w="2700" w:type="dxa"/>
          </w:tcPr>
          <w:p w14:paraId="485EA927" w14:textId="4622FFFC" w:rsidR="006F421B" w:rsidRPr="000638E5" w:rsidRDefault="00F15CE6" w:rsidP="00335AF3">
            <w:pPr>
              <w:tabs>
                <w:tab w:val="left" w:pos="10080"/>
              </w:tabs>
              <w:rPr>
                <w:rFonts w:cs="Arial"/>
                <w:color w:val="000000"/>
                <w:sz w:val="18"/>
                <w:szCs w:val="18"/>
              </w:rPr>
            </w:pPr>
            <w:r w:rsidRPr="000638E5">
              <w:rPr>
                <w:rFonts w:cs="Arial"/>
                <w:color w:val="000000"/>
                <w:sz w:val="18"/>
                <w:szCs w:val="18"/>
              </w:rPr>
              <w:t>4-byte</w:t>
            </w:r>
            <w:r w:rsidR="006F421B" w:rsidRPr="000638E5">
              <w:rPr>
                <w:rFonts w:cs="Arial"/>
                <w:color w:val="000000"/>
                <w:sz w:val="18"/>
                <w:szCs w:val="18"/>
              </w:rPr>
              <w:t xml:space="preserve"> C</w:t>
            </w:r>
            <w:r w:rsidRPr="000638E5">
              <w:rPr>
                <w:rFonts w:cs="Arial"/>
                <w:color w:val="000000"/>
                <w:sz w:val="18"/>
                <w:szCs w:val="18"/>
              </w:rPr>
              <w:t>AT</w:t>
            </w:r>
            <w:r w:rsidR="006F421B" w:rsidRPr="000638E5">
              <w:rPr>
                <w:rFonts w:cs="Arial"/>
                <w:color w:val="000000"/>
                <w:sz w:val="18"/>
                <w:szCs w:val="18"/>
              </w:rPr>
              <w:t xml:space="preserve"> Code</w:t>
            </w:r>
          </w:p>
        </w:tc>
        <w:tc>
          <w:tcPr>
            <w:tcW w:w="720" w:type="dxa"/>
          </w:tcPr>
          <w:p w14:paraId="728C1F79"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4</w:t>
            </w:r>
          </w:p>
        </w:tc>
        <w:tc>
          <w:tcPr>
            <w:tcW w:w="450" w:type="dxa"/>
          </w:tcPr>
          <w:p w14:paraId="04A04ACA"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N</w:t>
            </w:r>
          </w:p>
        </w:tc>
        <w:tc>
          <w:tcPr>
            <w:tcW w:w="6030" w:type="dxa"/>
          </w:tcPr>
          <w:p w14:paraId="1461D52B" w14:textId="291621B8" w:rsidR="006F421B" w:rsidRPr="000638E5" w:rsidRDefault="00D20776" w:rsidP="00335AF3">
            <w:pPr>
              <w:tabs>
                <w:tab w:val="left" w:pos="10080"/>
              </w:tabs>
              <w:rPr>
                <w:rFonts w:cs="Arial"/>
                <w:color w:val="000000"/>
                <w:sz w:val="18"/>
                <w:szCs w:val="18"/>
              </w:rPr>
            </w:pPr>
            <w:r w:rsidRPr="000638E5">
              <w:rPr>
                <w:rFonts w:cs="Arial"/>
                <w:color w:val="000000"/>
                <w:sz w:val="18"/>
                <w:szCs w:val="18"/>
              </w:rPr>
              <w:t>Catastrophe (CAT) code (used since 2017)</w:t>
            </w:r>
          </w:p>
        </w:tc>
      </w:tr>
      <w:tr w:rsidR="006F421B" w:rsidRPr="000638E5" w14:paraId="19D9AF4D" w14:textId="77777777" w:rsidTr="000638E5">
        <w:trPr>
          <w:trHeight w:val="192"/>
        </w:trPr>
        <w:tc>
          <w:tcPr>
            <w:tcW w:w="900" w:type="dxa"/>
          </w:tcPr>
          <w:p w14:paraId="6E7A5FEA"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15-214</w:t>
            </w:r>
          </w:p>
        </w:tc>
        <w:tc>
          <w:tcPr>
            <w:tcW w:w="2700" w:type="dxa"/>
          </w:tcPr>
          <w:p w14:paraId="67BE927C" w14:textId="1031F605" w:rsidR="006F421B" w:rsidRPr="000638E5" w:rsidRDefault="00444C69" w:rsidP="00335AF3">
            <w:pPr>
              <w:tabs>
                <w:tab w:val="left" w:pos="10080"/>
              </w:tabs>
              <w:rPr>
                <w:rFonts w:cs="Arial"/>
                <w:color w:val="000000"/>
                <w:sz w:val="18"/>
                <w:szCs w:val="18"/>
              </w:rPr>
            </w:pPr>
            <w:r w:rsidRPr="000638E5">
              <w:rPr>
                <w:rFonts w:cs="Arial"/>
                <w:color w:val="000000"/>
                <w:sz w:val="18"/>
                <w:szCs w:val="18"/>
              </w:rPr>
              <w:t>Extended</w:t>
            </w:r>
            <w:r w:rsidR="006F421B" w:rsidRPr="000638E5">
              <w:rPr>
                <w:rFonts w:cs="Arial"/>
                <w:color w:val="000000"/>
                <w:sz w:val="18"/>
                <w:szCs w:val="18"/>
              </w:rPr>
              <w:t xml:space="preserve"> Loss Description </w:t>
            </w:r>
          </w:p>
        </w:tc>
        <w:tc>
          <w:tcPr>
            <w:tcW w:w="720" w:type="dxa"/>
          </w:tcPr>
          <w:p w14:paraId="15069044"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200</w:t>
            </w:r>
          </w:p>
        </w:tc>
        <w:tc>
          <w:tcPr>
            <w:tcW w:w="450" w:type="dxa"/>
          </w:tcPr>
          <w:p w14:paraId="37D945CA" w14:textId="77777777" w:rsidR="006F421B" w:rsidRPr="000638E5" w:rsidRDefault="006F421B" w:rsidP="00335AF3">
            <w:pPr>
              <w:tabs>
                <w:tab w:val="left" w:pos="10080"/>
              </w:tabs>
              <w:rPr>
                <w:rFonts w:cs="Arial"/>
                <w:color w:val="000000"/>
                <w:sz w:val="18"/>
                <w:szCs w:val="18"/>
              </w:rPr>
            </w:pPr>
            <w:r w:rsidRPr="000638E5">
              <w:rPr>
                <w:rFonts w:cs="Arial"/>
                <w:color w:val="000000"/>
                <w:sz w:val="18"/>
                <w:szCs w:val="18"/>
              </w:rPr>
              <w:t>A/N</w:t>
            </w:r>
          </w:p>
        </w:tc>
        <w:tc>
          <w:tcPr>
            <w:tcW w:w="6030" w:type="dxa"/>
          </w:tcPr>
          <w:p w14:paraId="25571BFE" w14:textId="77777777" w:rsidR="006F421B" w:rsidRPr="000638E5" w:rsidRDefault="006F421B" w:rsidP="00335AF3">
            <w:pPr>
              <w:tabs>
                <w:tab w:val="left" w:pos="10080"/>
              </w:tabs>
              <w:rPr>
                <w:color w:val="000000"/>
                <w:sz w:val="18"/>
                <w:szCs w:val="18"/>
              </w:rPr>
            </w:pPr>
          </w:p>
        </w:tc>
      </w:tr>
      <w:tr w:rsidR="005150D9" w:rsidRPr="000638E5" w14:paraId="5A935956" w14:textId="77777777" w:rsidTr="000638E5">
        <w:trPr>
          <w:trHeight w:val="192"/>
        </w:trPr>
        <w:tc>
          <w:tcPr>
            <w:tcW w:w="900" w:type="dxa"/>
          </w:tcPr>
          <w:p w14:paraId="5F6F5847" w14:textId="0633EF26" w:rsidR="005150D9" w:rsidRPr="000638E5" w:rsidRDefault="005150D9" w:rsidP="00335AF3">
            <w:pPr>
              <w:tabs>
                <w:tab w:val="left" w:pos="10080"/>
              </w:tabs>
              <w:rPr>
                <w:rFonts w:cs="Arial"/>
                <w:color w:val="000000" w:themeColor="text1"/>
                <w:sz w:val="18"/>
                <w:szCs w:val="18"/>
              </w:rPr>
            </w:pPr>
            <w:r w:rsidRPr="000638E5">
              <w:rPr>
                <w:rFonts w:cs="Arial"/>
                <w:color w:val="000000" w:themeColor="text1"/>
                <w:sz w:val="18"/>
                <w:szCs w:val="18"/>
              </w:rPr>
              <w:t>215-2</w:t>
            </w:r>
            <w:r w:rsidR="003E641B" w:rsidRPr="000638E5">
              <w:rPr>
                <w:rFonts w:cs="Arial"/>
                <w:color w:val="000000" w:themeColor="text1"/>
                <w:sz w:val="18"/>
                <w:szCs w:val="18"/>
              </w:rPr>
              <w:t>30</w:t>
            </w:r>
          </w:p>
        </w:tc>
        <w:tc>
          <w:tcPr>
            <w:tcW w:w="2700" w:type="dxa"/>
          </w:tcPr>
          <w:p w14:paraId="4D9A7721" w14:textId="10D0968C" w:rsidR="005150D9" w:rsidRPr="000638E5" w:rsidRDefault="003E641B" w:rsidP="00335AF3">
            <w:pPr>
              <w:tabs>
                <w:tab w:val="left" w:pos="10080"/>
              </w:tabs>
              <w:rPr>
                <w:rFonts w:cs="Arial"/>
                <w:color w:val="000000" w:themeColor="text1"/>
                <w:sz w:val="18"/>
                <w:szCs w:val="18"/>
              </w:rPr>
            </w:pPr>
            <w:r w:rsidRPr="000638E5">
              <w:rPr>
                <w:rFonts w:cs="Arial"/>
                <w:color w:val="000000" w:themeColor="text1"/>
                <w:sz w:val="18"/>
                <w:szCs w:val="18"/>
              </w:rPr>
              <w:t>Filler</w:t>
            </w:r>
            <w:r w:rsidR="005150D9" w:rsidRPr="000638E5">
              <w:rPr>
                <w:rFonts w:cs="Arial"/>
                <w:color w:val="000000" w:themeColor="text1"/>
                <w:sz w:val="18"/>
                <w:szCs w:val="18"/>
              </w:rPr>
              <w:t xml:space="preserve"> </w:t>
            </w:r>
          </w:p>
        </w:tc>
        <w:tc>
          <w:tcPr>
            <w:tcW w:w="720" w:type="dxa"/>
          </w:tcPr>
          <w:p w14:paraId="39D916F0" w14:textId="75C1ECF2" w:rsidR="005150D9" w:rsidRPr="000638E5" w:rsidRDefault="003E641B" w:rsidP="00335AF3">
            <w:pPr>
              <w:tabs>
                <w:tab w:val="left" w:pos="10080"/>
              </w:tabs>
              <w:rPr>
                <w:rFonts w:cs="Arial"/>
                <w:color w:val="000000" w:themeColor="text1"/>
                <w:sz w:val="18"/>
                <w:szCs w:val="18"/>
              </w:rPr>
            </w:pPr>
            <w:r w:rsidRPr="000638E5">
              <w:rPr>
                <w:rFonts w:cs="Arial"/>
                <w:color w:val="000000" w:themeColor="text1"/>
                <w:sz w:val="18"/>
                <w:szCs w:val="18"/>
              </w:rPr>
              <w:t>16</w:t>
            </w:r>
          </w:p>
        </w:tc>
        <w:tc>
          <w:tcPr>
            <w:tcW w:w="450" w:type="dxa"/>
          </w:tcPr>
          <w:p w14:paraId="5851C8E2" w14:textId="05DCA999" w:rsidR="005150D9" w:rsidRPr="000638E5" w:rsidRDefault="005150D9" w:rsidP="00335AF3">
            <w:pPr>
              <w:tabs>
                <w:tab w:val="left" w:pos="10080"/>
              </w:tabs>
              <w:rPr>
                <w:rFonts w:cs="Arial"/>
                <w:color w:val="000000" w:themeColor="text1"/>
                <w:sz w:val="18"/>
                <w:szCs w:val="18"/>
              </w:rPr>
            </w:pPr>
            <w:r w:rsidRPr="000638E5">
              <w:rPr>
                <w:rFonts w:cs="Arial"/>
                <w:color w:val="000000" w:themeColor="text1"/>
                <w:sz w:val="18"/>
                <w:szCs w:val="18"/>
              </w:rPr>
              <w:t>N</w:t>
            </w:r>
          </w:p>
        </w:tc>
        <w:tc>
          <w:tcPr>
            <w:tcW w:w="6030" w:type="dxa"/>
          </w:tcPr>
          <w:p w14:paraId="54945BD2" w14:textId="19C1AE27" w:rsidR="005150D9" w:rsidRPr="000638E5" w:rsidRDefault="00EA71DB" w:rsidP="00335AF3">
            <w:pPr>
              <w:tabs>
                <w:tab w:val="left" w:pos="10080"/>
              </w:tabs>
              <w:rPr>
                <w:color w:val="000000" w:themeColor="text1"/>
                <w:sz w:val="18"/>
                <w:szCs w:val="18"/>
              </w:rPr>
            </w:pPr>
            <w:r w:rsidRPr="000638E5">
              <w:rPr>
                <w:bCs/>
                <w:color w:val="000000" w:themeColor="text1"/>
                <w:sz w:val="18"/>
                <w:szCs w:val="18"/>
              </w:rPr>
              <w:t>Spaces - Reserved for ClaimSearch Use</w:t>
            </w:r>
          </w:p>
        </w:tc>
      </w:tr>
      <w:tr w:rsidR="00735975" w:rsidRPr="000638E5" w14:paraId="5CC3E2D0" w14:textId="77777777" w:rsidTr="000638E5">
        <w:trPr>
          <w:trHeight w:val="192"/>
        </w:trPr>
        <w:tc>
          <w:tcPr>
            <w:tcW w:w="900" w:type="dxa"/>
          </w:tcPr>
          <w:p w14:paraId="3C3D5A48" w14:textId="469058D9" w:rsidR="00735975" w:rsidRPr="000638E5" w:rsidRDefault="00BD43E7" w:rsidP="00335AF3">
            <w:pPr>
              <w:tabs>
                <w:tab w:val="left" w:pos="10080"/>
              </w:tabs>
              <w:rPr>
                <w:rFonts w:cs="Arial"/>
                <w:color w:val="000000" w:themeColor="text1"/>
                <w:sz w:val="18"/>
                <w:szCs w:val="18"/>
              </w:rPr>
            </w:pPr>
            <w:r w:rsidRPr="000638E5">
              <w:rPr>
                <w:rFonts w:cs="Arial"/>
                <w:color w:val="000000" w:themeColor="text1"/>
                <w:sz w:val="18"/>
                <w:szCs w:val="18"/>
              </w:rPr>
              <w:t>231</w:t>
            </w:r>
            <w:r w:rsidR="00B36747" w:rsidRPr="000638E5">
              <w:rPr>
                <w:rFonts w:cs="Arial"/>
                <w:color w:val="000000" w:themeColor="text1"/>
                <w:sz w:val="18"/>
                <w:szCs w:val="18"/>
              </w:rPr>
              <w:t>-238</w:t>
            </w:r>
          </w:p>
        </w:tc>
        <w:tc>
          <w:tcPr>
            <w:tcW w:w="2700" w:type="dxa"/>
          </w:tcPr>
          <w:p w14:paraId="18BD3F72" w14:textId="736379D0" w:rsidR="00735975" w:rsidRPr="000638E5" w:rsidRDefault="00B36747" w:rsidP="00335AF3">
            <w:pPr>
              <w:tabs>
                <w:tab w:val="left" w:pos="10080"/>
              </w:tabs>
              <w:rPr>
                <w:rFonts w:cs="Arial"/>
                <w:color w:val="000000" w:themeColor="text1"/>
                <w:sz w:val="18"/>
                <w:szCs w:val="18"/>
              </w:rPr>
            </w:pPr>
            <w:r w:rsidRPr="000638E5">
              <w:rPr>
                <w:rFonts w:cs="Arial"/>
                <w:color w:val="000000" w:themeColor="text1"/>
                <w:sz w:val="18"/>
                <w:szCs w:val="18"/>
              </w:rPr>
              <w:t>Date of Policy Renewal</w:t>
            </w:r>
          </w:p>
        </w:tc>
        <w:tc>
          <w:tcPr>
            <w:tcW w:w="720" w:type="dxa"/>
          </w:tcPr>
          <w:p w14:paraId="2F37B03D" w14:textId="4A4511A1" w:rsidR="00735975" w:rsidRPr="000638E5" w:rsidRDefault="00B36747" w:rsidP="00335AF3">
            <w:pPr>
              <w:tabs>
                <w:tab w:val="left" w:pos="10080"/>
              </w:tabs>
              <w:rPr>
                <w:rFonts w:cs="Arial"/>
                <w:color w:val="000000" w:themeColor="text1"/>
                <w:sz w:val="18"/>
                <w:szCs w:val="18"/>
              </w:rPr>
            </w:pPr>
            <w:r w:rsidRPr="000638E5">
              <w:rPr>
                <w:rFonts w:cs="Arial"/>
                <w:color w:val="000000" w:themeColor="text1"/>
                <w:sz w:val="18"/>
                <w:szCs w:val="18"/>
              </w:rPr>
              <w:t>8</w:t>
            </w:r>
          </w:p>
        </w:tc>
        <w:tc>
          <w:tcPr>
            <w:tcW w:w="450" w:type="dxa"/>
          </w:tcPr>
          <w:p w14:paraId="0670D401" w14:textId="56C22B13" w:rsidR="00735975" w:rsidRPr="000638E5" w:rsidRDefault="00B36747" w:rsidP="00335AF3">
            <w:pPr>
              <w:tabs>
                <w:tab w:val="left" w:pos="10080"/>
              </w:tabs>
              <w:rPr>
                <w:rFonts w:cs="Arial"/>
                <w:color w:val="000000" w:themeColor="text1"/>
                <w:sz w:val="18"/>
                <w:szCs w:val="18"/>
              </w:rPr>
            </w:pPr>
            <w:r w:rsidRPr="000638E5">
              <w:rPr>
                <w:rFonts w:cs="Arial"/>
                <w:color w:val="000000" w:themeColor="text1"/>
                <w:sz w:val="18"/>
                <w:szCs w:val="18"/>
              </w:rPr>
              <w:t>N</w:t>
            </w:r>
          </w:p>
        </w:tc>
        <w:tc>
          <w:tcPr>
            <w:tcW w:w="6030" w:type="dxa"/>
          </w:tcPr>
          <w:p w14:paraId="3181D48D" w14:textId="3213850D" w:rsidR="00735975" w:rsidRPr="000638E5" w:rsidRDefault="00B36747" w:rsidP="00335AF3">
            <w:pPr>
              <w:tabs>
                <w:tab w:val="left" w:pos="10080"/>
              </w:tabs>
              <w:rPr>
                <w:color w:val="000000" w:themeColor="text1"/>
                <w:sz w:val="18"/>
                <w:szCs w:val="18"/>
              </w:rPr>
            </w:pPr>
            <w:r w:rsidRPr="000638E5">
              <w:rPr>
                <w:color w:val="000000" w:themeColor="text1"/>
                <w:sz w:val="18"/>
                <w:szCs w:val="18"/>
              </w:rPr>
              <w:t>MMDDYYYY</w:t>
            </w:r>
          </w:p>
        </w:tc>
      </w:tr>
      <w:tr w:rsidR="006F421B" w:rsidRPr="000638E5" w14:paraId="64F057D7" w14:textId="77777777" w:rsidTr="000638E5">
        <w:trPr>
          <w:trHeight w:val="192"/>
        </w:trPr>
        <w:tc>
          <w:tcPr>
            <w:tcW w:w="900" w:type="dxa"/>
          </w:tcPr>
          <w:p w14:paraId="4F26D026" w14:textId="5C0BC627" w:rsidR="006F421B" w:rsidRPr="000638E5" w:rsidRDefault="006F421B" w:rsidP="00335AF3">
            <w:pPr>
              <w:tabs>
                <w:tab w:val="left" w:pos="10080"/>
              </w:tabs>
              <w:rPr>
                <w:rFonts w:cs="Arial"/>
                <w:color w:val="000000" w:themeColor="text1"/>
                <w:sz w:val="18"/>
                <w:szCs w:val="18"/>
              </w:rPr>
            </w:pPr>
            <w:r w:rsidRPr="000638E5">
              <w:rPr>
                <w:rFonts w:cs="Arial"/>
                <w:color w:val="000000" w:themeColor="text1"/>
                <w:sz w:val="18"/>
                <w:szCs w:val="18"/>
              </w:rPr>
              <w:t>2</w:t>
            </w:r>
            <w:r w:rsidR="00B36747" w:rsidRPr="000638E5">
              <w:rPr>
                <w:rFonts w:cs="Arial"/>
                <w:color w:val="000000" w:themeColor="text1"/>
                <w:sz w:val="18"/>
                <w:szCs w:val="18"/>
              </w:rPr>
              <w:t>39</w:t>
            </w:r>
            <w:r w:rsidRPr="000638E5">
              <w:rPr>
                <w:rFonts w:cs="Arial"/>
                <w:color w:val="000000" w:themeColor="text1"/>
                <w:sz w:val="18"/>
                <w:szCs w:val="18"/>
              </w:rPr>
              <w:t>-512</w:t>
            </w:r>
          </w:p>
        </w:tc>
        <w:tc>
          <w:tcPr>
            <w:tcW w:w="2700" w:type="dxa"/>
          </w:tcPr>
          <w:p w14:paraId="1F0C1DF8" w14:textId="77777777" w:rsidR="006F421B" w:rsidRPr="000638E5" w:rsidRDefault="006F421B" w:rsidP="00335AF3">
            <w:pPr>
              <w:tabs>
                <w:tab w:val="left" w:pos="10080"/>
              </w:tabs>
              <w:rPr>
                <w:rFonts w:cs="Arial"/>
                <w:color w:val="000000" w:themeColor="text1"/>
                <w:sz w:val="18"/>
                <w:szCs w:val="18"/>
              </w:rPr>
            </w:pPr>
            <w:r w:rsidRPr="000638E5">
              <w:rPr>
                <w:rFonts w:cs="Arial"/>
                <w:color w:val="000000" w:themeColor="text1"/>
                <w:sz w:val="18"/>
                <w:szCs w:val="18"/>
              </w:rPr>
              <w:t>Filler</w:t>
            </w:r>
          </w:p>
        </w:tc>
        <w:tc>
          <w:tcPr>
            <w:tcW w:w="720" w:type="dxa"/>
          </w:tcPr>
          <w:p w14:paraId="2EE6769B" w14:textId="4395611D" w:rsidR="006F421B" w:rsidRPr="000638E5" w:rsidRDefault="00B36747" w:rsidP="00335AF3">
            <w:pPr>
              <w:tabs>
                <w:tab w:val="left" w:pos="10080"/>
              </w:tabs>
              <w:rPr>
                <w:rFonts w:cs="Arial"/>
                <w:color w:val="000000" w:themeColor="text1"/>
                <w:sz w:val="18"/>
                <w:szCs w:val="18"/>
              </w:rPr>
            </w:pPr>
            <w:r w:rsidRPr="000638E5">
              <w:rPr>
                <w:rFonts w:cs="Arial"/>
                <w:color w:val="000000" w:themeColor="text1"/>
                <w:sz w:val="18"/>
                <w:szCs w:val="18"/>
              </w:rPr>
              <w:t>266</w:t>
            </w:r>
          </w:p>
        </w:tc>
        <w:tc>
          <w:tcPr>
            <w:tcW w:w="450" w:type="dxa"/>
          </w:tcPr>
          <w:p w14:paraId="5A60E509" w14:textId="77777777" w:rsidR="006F421B" w:rsidRPr="000638E5" w:rsidRDefault="006F421B" w:rsidP="00335AF3">
            <w:pPr>
              <w:tabs>
                <w:tab w:val="left" w:pos="10080"/>
              </w:tabs>
              <w:rPr>
                <w:rFonts w:cs="Arial"/>
                <w:color w:val="000000" w:themeColor="text1"/>
                <w:sz w:val="18"/>
                <w:szCs w:val="18"/>
              </w:rPr>
            </w:pPr>
            <w:r w:rsidRPr="000638E5">
              <w:rPr>
                <w:rFonts w:cs="Arial"/>
                <w:color w:val="000000" w:themeColor="text1"/>
                <w:sz w:val="18"/>
                <w:szCs w:val="18"/>
              </w:rPr>
              <w:t>A/N</w:t>
            </w:r>
          </w:p>
        </w:tc>
        <w:tc>
          <w:tcPr>
            <w:tcW w:w="6030" w:type="dxa"/>
          </w:tcPr>
          <w:p w14:paraId="523F641C" w14:textId="77777777" w:rsidR="006F421B" w:rsidRPr="000638E5" w:rsidRDefault="006F421B" w:rsidP="00335AF3">
            <w:pPr>
              <w:tabs>
                <w:tab w:val="left" w:pos="10080"/>
              </w:tabs>
              <w:rPr>
                <w:color w:val="000000" w:themeColor="text1"/>
                <w:sz w:val="18"/>
                <w:szCs w:val="18"/>
              </w:rPr>
            </w:pPr>
            <w:r w:rsidRPr="000638E5">
              <w:rPr>
                <w:color w:val="000000" w:themeColor="text1"/>
                <w:sz w:val="18"/>
                <w:szCs w:val="18"/>
              </w:rPr>
              <w:t>Spaces</w:t>
            </w:r>
          </w:p>
        </w:tc>
      </w:tr>
    </w:tbl>
    <w:p w14:paraId="5CAF5849" w14:textId="7A5456BA" w:rsidR="009E2DA3" w:rsidRDefault="009E2DA3" w:rsidP="002E484D">
      <w:pPr>
        <w:pStyle w:val="Heading3"/>
      </w:pPr>
      <w:bookmarkStart w:id="508" w:name="_Record_MO02_–"/>
      <w:bookmarkStart w:id="509" w:name="_Toc191985677"/>
      <w:bookmarkEnd w:id="508"/>
      <w:r w:rsidRPr="001306A0">
        <w:t>Record MO02 – Match Return – Parties to the Loss</w:t>
      </w:r>
      <w:bookmarkEnd w:id="509"/>
    </w:p>
    <w:tbl>
      <w:tblPr>
        <w:tblW w:w="1082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22"/>
        <w:gridCol w:w="2700"/>
        <w:gridCol w:w="720"/>
        <w:gridCol w:w="450"/>
        <w:gridCol w:w="6030"/>
      </w:tblGrid>
      <w:tr w:rsidR="00DF7703" w:rsidRPr="0098177A" w14:paraId="75152535" w14:textId="77777777" w:rsidTr="0098177A">
        <w:trPr>
          <w:cantSplit/>
          <w:trHeight w:val="192"/>
          <w:tblHeader/>
        </w:trPr>
        <w:tc>
          <w:tcPr>
            <w:tcW w:w="922" w:type="dxa"/>
          </w:tcPr>
          <w:bookmarkEnd w:id="505"/>
          <w:bookmarkEnd w:id="506"/>
          <w:p w14:paraId="07E68F22" w14:textId="77777777" w:rsidR="00DF7703" w:rsidRPr="0098177A" w:rsidRDefault="00DF7703" w:rsidP="00335AF3">
            <w:pPr>
              <w:tabs>
                <w:tab w:val="left" w:pos="10080"/>
              </w:tabs>
              <w:rPr>
                <w:b/>
                <w:color w:val="000000"/>
                <w:sz w:val="18"/>
                <w:szCs w:val="18"/>
              </w:rPr>
            </w:pPr>
            <w:r w:rsidRPr="0098177A">
              <w:rPr>
                <w:b/>
                <w:color w:val="000000"/>
                <w:sz w:val="18"/>
                <w:szCs w:val="18"/>
              </w:rPr>
              <w:t>Position</w:t>
            </w:r>
          </w:p>
        </w:tc>
        <w:tc>
          <w:tcPr>
            <w:tcW w:w="2700" w:type="dxa"/>
          </w:tcPr>
          <w:p w14:paraId="330DC772" w14:textId="77777777" w:rsidR="00DF7703" w:rsidRPr="0098177A" w:rsidRDefault="00DF7703" w:rsidP="00335AF3">
            <w:pPr>
              <w:tabs>
                <w:tab w:val="left" w:pos="10080"/>
              </w:tabs>
              <w:rPr>
                <w:b/>
                <w:color w:val="000000"/>
                <w:sz w:val="18"/>
                <w:szCs w:val="18"/>
              </w:rPr>
            </w:pPr>
            <w:r w:rsidRPr="0098177A">
              <w:rPr>
                <w:b/>
                <w:color w:val="000000"/>
                <w:sz w:val="18"/>
                <w:szCs w:val="18"/>
              </w:rPr>
              <w:t>Field Name</w:t>
            </w:r>
          </w:p>
        </w:tc>
        <w:tc>
          <w:tcPr>
            <w:tcW w:w="720" w:type="dxa"/>
          </w:tcPr>
          <w:p w14:paraId="32A92DD1" w14:textId="77777777" w:rsidR="00DF7703" w:rsidRPr="0098177A" w:rsidRDefault="00DF7703" w:rsidP="00335AF3">
            <w:pPr>
              <w:tabs>
                <w:tab w:val="left" w:pos="10080"/>
              </w:tabs>
              <w:rPr>
                <w:b/>
                <w:color w:val="000000"/>
                <w:sz w:val="18"/>
                <w:szCs w:val="18"/>
              </w:rPr>
            </w:pPr>
            <w:r w:rsidRPr="0098177A">
              <w:rPr>
                <w:b/>
                <w:color w:val="000000"/>
                <w:sz w:val="18"/>
                <w:szCs w:val="18"/>
              </w:rPr>
              <w:t>Length</w:t>
            </w:r>
          </w:p>
        </w:tc>
        <w:tc>
          <w:tcPr>
            <w:tcW w:w="450" w:type="dxa"/>
          </w:tcPr>
          <w:p w14:paraId="1F4F76C1" w14:textId="77777777" w:rsidR="00DF7703" w:rsidRPr="0098177A" w:rsidRDefault="00DF7703" w:rsidP="00335AF3">
            <w:pPr>
              <w:tabs>
                <w:tab w:val="left" w:pos="10080"/>
              </w:tabs>
              <w:rPr>
                <w:b/>
                <w:color w:val="000000"/>
                <w:sz w:val="18"/>
                <w:szCs w:val="18"/>
              </w:rPr>
            </w:pPr>
            <w:r w:rsidRPr="0098177A">
              <w:rPr>
                <w:b/>
                <w:color w:val="000000"/>
                <w:sz w:val="18"/>
                <w:szCs w:val="18"/>
              </w:rPr>
              <w:t>Type</w:t>
            </w:r>
          </w:p>
        </w:tc>
        <w:tc>
          <w:tcPr>
            <w:tcW w:w="6030" w:type="dxa"/>
          </w:tcPr>
          <w:p w14:paraId="468B9D0F" w14:textId="77777777" w:rsidR="00DF7703" w:rsidRPr="0098177A" w:rsidRDefault="00DF7703" w:rsidP="00335AF3">
            <w:pPr>
              <w:tabs>
                <w:tab w:val="left" w:pos="10080"/>
              </w:tabs>
              <w:rPr>
                <w:b/>
                <w:color w:val="000000"/>
                <w:sz w:val="18"/>
                <w:szCs w:val="18"/>
              </w:rPr>
            </w:pPr>
            <w:r w:rsidRPr="0098177A">
              <w:rPr>
                <w:b/>
                <w:color w:val="000000"/>
                <w:sz w:val="18"/>
                <w:szCs w:val="18"/>
              </w:rPr>
              <w:t>Description</w:t>
            </w:r>
          </w:p>
        </w:tc>
      </w:tr>
      <w:tr w:rsidR="000D1E0B" w:rsidRPr="0098177A" w14:paraId="55FB9EDD" w14:textId="77777777" w:rsidTr="0098177A">
        <w:trPr>
          <w:cantSplit/>
          <w:trHeight w:val="192"/>
        </w:trPr>
        <w:tc>
          <w:tcPr>
            <w:tcW w:w="922" w:type="dxa"/>
          </w:tcPr>
          <w:p w14:paraId="47415D83" w14:textId="77777777" w:rsidR="000D1E0B" w:rsidRPr="0098177A" w:rsidRDefault="000D1E0B" w:rsidP="00335AF3">
            <w:pPr>
              <w:tabs>
                <w:tab w:val="left" w:pos="10080"/>
              </w:tabs>
              <w:rPr>
                <w:color w:val="000000"/>
                <w:sz w:val="18"/>
                <w:szCs w:val="18"/>
              </w:rPr>
            </w:pPr>
            <w:r w:rsidRPr="0098177A">
              <w:rPr>
                <w:color w:val="000000"/>
                <w:sz w:val="18"/>
                <w:szCs w:val="18"/>
              </w:rPr>
              <w:t>1-10</w:t>
            </w:r>
          </w:p>
        </w:tc>
        <w:tc>
          <w:tcPr>
            <w:tcW w:w="2700" w:type="dxa"/>
          </w:tcPr>
          <w:p w14:paraId="31AD3CCA" w14:textId="77777777" w:rsidR="000D1E0B" w:rsidRPr="0098177A" w:rsidRDefault="000D1E0B" w:rsidP="00335AF3">
            <w:pPr>
              <w:tabs>
                <w:tab w:val="left" w:pos="10080"/>
              </w:tabs>
              <w:rPr>
                <w:color w:val="000000"/>
                <w:sz w:val="18"/>
                <w:szCs w:val="18"/>
              </w:rPr>
            </w:pPr>
            <w:r w:rsidRPr="0098177A">
              <w:rPr>
                <w:color w:val="000000"/>
                <w:sz w:val="18"/>
                <w:szCs w:val="18"/>
              </w:rPr>
              <w:t>Record Key</w:t>
            </w:r>
          </w:p>
        </w:tc>
        <w:tc>
          <w:tcPr>
            <w:tcW w:w="720" w:type="dxa"/>
          </w:tcPr>
          <w:p w14:paraId="5E01CED3" w14:textId="77777777" w:rsidR="000D1E0B" w:rsidRPr="0098177A" w:rsidRDefault="000D1E0B" w:rsidP="00335AF3">
            <w:pPr>
              <w:tabs>
                <w:tab w:val="left" w:pos="10080"/>
              </w:tabs>
              <w:rPr>
                <w:color w:val="000000"/>
                <w:sz w:val="18"/>
                <w:szCs w:val="18"/>
              </w:rPr>
            </w:pPr>
            <w:r w:rsidRPr="0098177A">
              <w:rPr>
                <w:color w:val="000000"/>
                <w:sz w:val="18"/>
                <w:szCs w:val="18"/>
              </w:rPr>
              <w:t>10</w:t>
            </w:r>
          </w:p>
        </w:tc>
        <w:tc>
          <w:tcPr>
            <w:tcW w:w="450" w:type="dxa"/>
          </w:tcPr>
          <w:p w14:paraId="06684C66"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6A478D10" w14:textId="77777777" w:rsidR="000D1E0B" w:rsidRPr="0098177A" w:rsidRDefault="000D1E0B" w:rsidP="00335AF3">
            <w:pPr>
              <w:tabs>
                <w:tab w:val="left" w:pos="10080"/>
              </w:tabs>
              <w:rPr>
                <w:color w:val="000000"/>
                <w:sz w:val="18"/>
                <w:szCs w:val="18"/>
              </w:rPr>
            </w:pPr>
            <w:r w:rsidRPr="0098177A">
              <w:rPr>
                <w:color w:val="000000"/>
                <w:sz w:val="18"/>
                <w:szCs w:val="18"/>
              </w:rPr>
              <w:t>Previously described. Record Type = MO02</w:t>
            </w:r>
          </w:p>
        </w:tc>
      </w:tr>
      <w:tr w:rsidR="000D1E0B" w:rsidRPr="0098177A" w14:paraId="3610231C" w14:textId="77777777" w:rsidTr="0098177A">
        <w:trPr>
          <w:trHeight w:val="216"/>
        </w:trPr>
        <w:tc>
          <w:tcPr>
            <w:tcW w:w="922" w:type="dxa"/>
          </w:tcPr>
          <w:p w14:paraId="310A6E63" w14:textId="77777777" w:rsidR="000D1E0B" w:rsidRPr="0098177A" w:rsidRDefault="000D1E0B" w:rsidP="00335AF3">
            <w:pPr>
              <w:tabs>
                <w:tab w:val="left" w:pos="10080"/>
              </w:tabs>
              <w:rPr>
                <w:color w:val="000000"/>
                <w:sz w:val="18"/>
                <w:szCs w:val="18"/>
              </w:rPr>
            </w:pPr>
            <w:r w:rsidRPr="0098177A">
              <w:rPr>
                <w:color w:val="000000"/>
                <w:sz w:val="18"/>
                <w:szCs w:val="18"/>
              </w:rPr>
              <w:t>11-12</w:t>
            </w:r>
          </w:p>
        </w:tc>
        <w:tc>
          <w:tcPr>
            <w:tcW w:w="2700" w:type="dxa"/>
          </w:tcPr>
          <w:p w14:paraId="7839873B" w14:textId="77777777" w:rsidR="000D1E0B" w:rsidRPr="0098177A" w:rsidRDefault="000D1E0B" w:rsidP="00335AF3">
            <w:pPr>
              <w:tabs>
                <w:tab w:val="left" w:pos="10080"/>
              </w:tabs>
              <w:rPr>
                <w:color w:val="000000"/>
                <w:sz w:val="18"/>
                <w:szCs w:val="18"/>
              </w:rPr>
            </w:pPr>
            <w:r w:rsidRPr="0098177A">
              <w:rPr>
                <w:color w:val="000000"/>
                <w:sz w:val="18"/>
                <w:szCs w:val="18"/>
              </w:rPr>
              <w:t>Role in the Claim</w:t>
            </w:r>
          </w:p>
        </w:tc>
        <w:tc>
          <w:tcPr>
            <w:tcW w:w="720" w:type="dxa"/>
          </w:tcPr>
          <w:p w14:paraId="5205D646" w14:textId="77777777" w:rsidR="000D1E0B" w:rsidRPr="0098177A" w:rsidRDefault="000D1E0B" w:rsidP="00335AF3">
            <w:pPr>
              <w:tabs>
                <w:tab w:val="left" w:pos="10080"/>
              </w:tabs>
              <w:rPr>
                <w:color w:val="000000"/>
                <w:sz w:val="18"/>
                <w:szCs w:val="18"/>
              </w:rPr>
            </w:pPr>
            <w:r w:rsidRPr="0098177A">
              <w:rPr>
                <w:color w:val="000000"/>
                <w:sz w:val="18"/>
                <w:szCs w:val="18"/>
              </w:rPr>
              <w:t>2</w:t>
            </w:r>
          </w:p>
        </w:tc>
        <w:tc>
          <w:tcPr>
            <w:tcW w:w="450" w:type="dxa"/>
          </w:tcPr>
          <w:p w14:paraId="44FA0E60"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480655A3" w14:textId="77777777" w:rsidR="000D1E0B" w:rsidRPr="0098177A" w:rsidRDefault="000D1E0B" w:rsidP="00335AF3">
            <w:pPr>
              <w:tabs>
                <w:tab w:val="left" w:pos="10080"/>
              </w:tabs>
              <w:rPr>
                <w:color w:val="000000"/>
                <w:sz w:val="18"/>
                <w:szCs w:val="18"/>
              </w:rPr>
            </w:pPr>
            <w:r w:rsidRPr="0098177A">
              <w:rPr>
                <w:color w:val="000000"/>
                <w:sz w:val="18"/>
                <w:szCs w:val="18"/>
              </w:rPr>
              <w:t>See Appendix B</w:t>
            </w:r>
          </w:p>
        </w:tc>
      </w:tr>
      <w:tr w:rsidR="000D1E0B" w:rsidRPr="0098177A" w14:paraId="2C6B9B34" w14:textId="77777777" w:rsidTr="0098177A">
        <w:trPr>
          <w:trHeight w:val="216"/>
        </w:trPr>
        <w:tc>
          <w:tcPr>
            <w:tcW w:w="922" w:type="dxa"/>
          </w:tcPr>
          <w:p w14:paraId="241FBB4C" w14:textId="77777777" w:rsidR="000D1E0B" w:rsidRPr="0098177A" w:rsidRDefault="000D1E0B" w:rsidP="00335AF3">
            <w:pPr>
              <w:tabs>
                <w:tab w:val="left" w:pos="10080"/>
              </w:tabs>
              <w:rPr>
                <w:color w:val="000000"/>
                <w:sz w:val="18"/>
                <w:szCs w:val="18"/>
              </w:rPr>
            </w:pPr>
            <w:r w:rsidRPr="0098177A">
              <w:rPr>
                <w:color w:val="000000"/>
                <w:sz w:val="18"/>
                <w:szCs w:val="18"/>
              </w:rPr>
              <w:t>13</w:t>
            </w:r>
          </w:p>
        </w:tc>
        <w:tc>
          <w:tcPr>
            <w:tcW w:w="2700" w:type="dxa"/>
          </w:tcPr>
          <w:p w14:paraId="70610914" w14:textId="77777777" w:rsidR="000D1E0B" w:rsidRPr="0098177A" w:rsidRDefault="000D1E0B" w:rsidP="00335AF3">
            <w:pPr>
              <w:tabs>
                <w:tab w:val="left" w:pos="10080"/>
              </w:tabs>
              <w:rPr>
                <w:color w:val="000000"/>
                <w:sz w:val="18"/>
                <w:szCs w:val="18"/>
              </w:rPr>
            </w:pPr>
            <w:r w:rsidRPr="0098177A">
              <w:rPr>
                <w:color w:val="000000"/>
                <w:sz w:val="18"/>
                <w:szCs w:val="18"/>
              </w:rPr>
              <w:t>Individual/Business Indicator</w:t>
            </w:r>
          </w:p>
        </w:tc>
        <w:tc>
          <w:tcPr>
            <w:tcW w:w="720" w:type="dxa"/>
          </w:tcPr>
          <w:p w14:paraId="55A6467D" w14:textId="77777777" w:rsidR="000D1E0B" w:rsidRPr="0098177A" w:rsidRDefault="000D1E0B" w:rsidP="00335AF3">
            <w:pPr>
              <w:tabs>
                <w:tab w:val="left" w:pos="10080"/>
              </w:tabs>
              <w:rPr>
                <w:color w:val="000000"/>
                <w:sz w:val="18"/>
                <w:szCs w:val="18"/>
              </w:rPr>
            </w:pPr>
            <w:r w:rsidRPr="0098177A">
              <w:rPr>
                <w:color w:val="000000"/>
                <w:sz w:val="18"/>
                <w:szCs w:val="18"/>
              </w:rPr>
              <w:t>1</w:t>
            </w:r>
          </w:p>
        </w:tc>
        <w:tc>
          <w:tcPr>
            <w:tcW w:w="450" w:type="dxa"/>
          </w:tcPr>
          <w:p w14:paraId="66EB1DEC"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64E7D1E1" w14:textId="77777777" w:rsidR="000D1E0B" w:rsidRPr="0098177A" w:rsidRDefault="000D1E0B" w:rsidP="00335AF3">
            <w:pPr>
              <w:tabs>
                <w:tab w:val="left" w:pos="10080"/>
              </w:tabs>
              <w:rPr>
                <w:color w:val="000000"/>
                <w:sz w:val="18"/>
                <w:szCs w:val="18"/>
              </w:rPr>
            </w:pPr>
            <w:r w:rsidRPr="0098177A">
              <w:rPr>
                <w:color w:val="000000"/>
                <w:sz w:val="18"/>
                <w:szCs w:val="18"/>
              </w:rPr>
              <w:t>I – Individual; B – Business</w:t>
            </w:r>
          </w:p>
        </w:tc>
      </w:tr>
      <w:tr w:rsidR="000D1E0B" w:rsidRPr="0098177A" w14:paraId="1192337C" w14:textId="77777777" w:rsidTr="0098177A">
        <w:trPr>
          <w:trHeight w:val="226"/>
        </w:trPr>
        <w:tc>
          <w:tcPr>
            <w:tcW w:w="922" w:type="dxa"/>
          </w:tcPr>
          <w:p w14:paraId="372DD409" w14:textId="77777777" w:rsidR="000D1E0B" w:rsidRPr="0098177A" w:rsidRDefault="000D1E0B" w:rsidP="00335AF3">
            <w:pPr>
              <w:tabs>
                <w:tab w:val="left" w:pos="10080"/>
              </w:tabs>
              <w:rPr>
                <w:color w:val="000000"/>
                <w:sz w:val="18"/>
                <w:szCs w:val="18"/>
              </w:rPr>
            </w:pPr>
            <w:r w:rsidRPr="0098177A">
              <w:rPr>
                <w:color w:val="000000"/>
                <w:sz w:val="18"/>
                <w:szCs w:val="18"/>
              </w:rPr>
              <w:t>14-83</w:t>
            </w:r>
          </w:p>
        </w:tc>
        <w:tc>
          <w:tcPr>
            <w:tcW w:w="2700" w:type="dxa"/>
          </w:tcPr>
          <w:p w14:paraId="742C354F" w14:textId="77777777" w:rsidR="000D1E0B" w:rsidRPr="0098177A" w:rsidRDefault="000D1E0B" w:rsidP="00335AF3">
            <w:pPr>
              <w:tabs>
                <w:tab w:val="left" w:pos="10080"/>
              </w:tabs>
              <w:rPr>
                <w:color w:val="000000"/>
                <w:sz w:val="18"/>
                <w:szCs w:val="18"/>
              </w:rPr>
            </w:pPr>
            <w:r w:rsidRPr="0098177A">
              <w:rPr>
                <w:color w:val="000000"/>
                <w:sz w:val="18"/>
                <w:szCs w:val="18"/>
              </w:rPr>
              <w:t>Business Name OR</w:t>
            </w:r>
          </w:p>
        </w:tc>
        <w:tc>
          <w:tcPr>
            <w:tcW w:w="720" w:type="dxa"/>
          </w:tcPr>
          <w:p w14:paraId="5F0601F2" w14:textId="77777777" w:rsidR="000D1E0B" w:rsidRPr="0098177A" w:rsidRDefault="000D1E0B" w:rsidP="00335AF3">
            <w:pPr>
              <w:tabs>
                <w:tab w:val="left" w:pos="10080"/>
              </w:tabs>
              <w:rPr>
                <w:color w:val="000000"/>
                <w:sz w:val="18"/>
                <w:szCs w:val="18"/>
              </w:rPr>
            </w:pPr>
            <w:r w:rsidRPr="0098177A">
              <w:rPr>
                <w:color w:val="000000"/>
                <w:sz w:val="18"/>
                <w:szCs w:val="18"/>
              </w:rPr>
              <w:t>70</w:t>
            </w:r>
          </w:p>
        </w:tc>
        <w:tc>
          <w:tcPr>
            <w:tcW w:w="450" w:type="dxa"/>
          </w:tcPr>
          <w:p w14:paraId="048590A3"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130A6A06" w14:textId="77777777" w:rsidR="000D1E0B" w:rsidRPr="0098177A" w:rsidRDefault="000D1E0B" w:rsidP="00335AF3">
            <w:pPr>
              <w:tabs>
                <w:tab w:val="left" w:pos="10080"/>
              </w:tabs>
              <w:rPr>
                <w:color w:val="000000"/>
                <w:sz w:val="18"/>
                <w:szCs w:val="18"/>
              </w:rPr>
            </w:pPr>
            <w:r w:rsidRPr="0098177A">
              <w:rPr>
                <w:color w:val="000000"/>
                <w:sz w:val="18"/>
                <w:szCs w:val="18"/>
              </w:rPr>
              <w:t xml:space="preserve">If pos. 13=B </w:t>
            </w:r>
          </w:p>
        </w:tc>
      </w:tr>
      <w:tr w:rsidR="000D1E0B" w:rsidRPr="0098177A" w14:paraId="3B9EECC5" w14:textId="77777777" w:rsidTr="0098177A">
        <w:trPr>
          <w:cantSplit/>
          <w:trHeight w:val="216"/>
        </w:trPr>
        <w:tc>
          <w:tcPr>
            <w:tcW w:w="922" w:type="dxa"/>
          </w:tcPr>
          <w:p w14:paraId="30CDE494" w14:textId="77777777" w:rsidR="000D1E0B" w:rsidRPr="0098177A" w:rsidRDefault="000D1E0B" w:rsidP="00335AF3">
            <w:pPr>
              <w:tabs>
                <w:tab w:val="left" w:pos="10080"/>
              </w:tabs>
              <w:rPr>
                <w:color w:val="000000"/>
                <w:sz w:val="18"/>
                <w:szCs w:val="18"/>
              </w:rPr>
            </w:pPr>
            <w:r w:rsidRPr="0098177A">
              <w:rPr>
                <w:color w:val="000000"/>
                <w:sz w:val="18"/>
                <w:szCs w:val="18"/>
              </w:rPr>
              <w:t>14-43</w:t>
            </w:r>
          </w:p>
        </w:tc>
        <w:tc>
          <w:tcPr>
            <w:tcW w:w="2700" w:type="dxa"/>
          </w:tcPr>
          <w:p w14:paraId="65C6D502" w14:textId="77777777" w:rsidR="000D1E0B" w:rsidRPr="0098177A" w:rsidRDefault="000D1E0B" w:rsidP="00335AF3">
            <w:pPr>
              <w:tabs>
                <w:tab w:val="left" w:pos="10080"/>
              </w:tabs>
              <w:rPr>
                <w:color w:val="000000"/>
                <w:sz w:val="18"/>
                <w:szCs w:val="18"/>
              </w:rPr>
            </w:pPr>
            <w:r w:rsidRPr="0098177A">
              <w:rPr>
                <w:color w:val="000000"/>
                <w:sz w:val="18"/>
                <w:szCs w:val="18"/>
              </w:rPr>
              <w:t>Last Name</w:t>
            </w:r>
          </w:p>
        </w:tc>
        <w:tc>
          <w:tcPr>
            <w:tcW w:w="720" w:type="dxa"/>
          </w:tcPr>
          <w:p w14:paraId="17E6A65D" w14:textId="77777777" w:rsidR="000D1E0B" w:rsidRPr="0098177A" w:rsidRDefault="000D1E0B" w:rsidP="00335AF3">
            <w:pPr>
              <w:tabs>
                <w:tab w:val="left" w:pos="10080"/>
              </w:tabs>
              <w:rPr>
                <w:color w:val="000000"/>
                <w:sz w:val="18"/>
                <w:szCs w:val="18"/>
              </w:rPr>
            </w:pPr>
            <w:r w:rsidRPr="0098177A">
              <w:rPr>
                <w:color w:val="000000"/>
                <w:sz w:val="18"/>
                <w:szCs w:val="18"/>
              </w:rPr>
              <w:t>30</w:t>
            </w:r>
          </w:p>
        </w:tc>
        <w:tc>
          <w:tcPr>
            <w:tcW w:w="450" w:type="dxa"/>
          </w:tcPr>
          <w:p w14:paraId="06890233"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51260BC9" w14:textId="77777777" w:rsidR="000D1E0B" w:rsidRPr="0098177A" w:rsidRDefault="000D1E0B" w:rsidP="00335AF3">
            <w:pPr>
              <w:tabs>
                <w:tab w:val="left" w:pos="10080"/>
              </w:tabs>
              <w:rPr>
                <w:color w:val="000000"/>
                <w:sz w:val="18"/>
                <w:szCs w:val="18"/>
              </w:rPr>
            </w:pPr>
            <w:r w:rsidRPr="0098177A">
              <w:rPr>
                <w:color w:val="000000"/>
                <w:sz w:val="18"/>
                <w:szCs w:val="18"/>
              </w:rPr>
              <w:t>If pos. 13=I</w:t>
            </w:r>
          </w:p>
        </w:tc>
      </w:tr>
      <w:tr w:rsidR="000D1E0B" w:rsidRPr="0098177A" w14:paraId="1508E606" w14:textId="77777777" w:rsidTr="0098177A">
        <w:trPr>
          <w:cantSplit/>
          <w:trHeight w:val="216"/>
        </w:trPr>
        <w:tc>
          <w:tcPr>
            <w:tcW w:w="922" w:type="dxa"/>
          </w:tcPr>
          <w:p w14:paraId="5AEE17BC" w14:textId="77777777" w:rsidR="000D1E0B" w:rsidRPr="0098177A" w:rsidRDefault="000D1E0B" w:rsidP="00335AF3">
            <w:pPr>
              <w:tabs>
                <w:tab w:val="left" w:pos="10080"/>
              </w:tabs>
              <w:rPr>
                <w:color w:val="000000"/>
                <w:sz w:val="18"/>
                <w:szCs w:val="18"/>
              </w:rPr>
            </w:pPr>
            <w:r w:rsidRPr="0098177A">
              <w:rPr>
                <w:color w:val="000000"/>
                <w:sz w:val="18"/>
                <w:szCs w:val="18"/>
              </w:rPr>
              <w:t>44-63</w:t>
            </w:r>
          </w:p>
        </w:tc>
        <w:tc>
          <w:tcPr>
            <w:tcW w:w="2700" w:type="dxa"/>
          </w:tcPr>
          <w:p w14:paraId="7B115CC9" w14:textId="77777777" w:rsidR="000D1E0B" w:rsidRPr="0098177A" w:rsidRDefault="000D1E0B" w:rsidP="00335AF3">
            <w:pPr>
              <w:tabs>
                <w:tab w:val="left" w:pos="10080"/>
              </w:tabs>
              <w:rPr>
                <w:color w:val="000000"/>
                <w:sz w:val="18"/>
                <w:szCs w:val="18"/>
              </w:rPr>
            </w:pPr>
            <w:r w:rsidRPr="0098177A">
              <w:rPr>
                <w:color w:val="000000"/>
                <w:sz w:val="18"/>
                <w:szCs w:val="18"/>
              </w:rPr>
              <w:t>First Name</w:t>
            </w:r>
          </w:p>
        </w:tc>
        <w:tc>
          <w:tcPr>
            <w:tcW w:w="720" w:type="dxa"/>
          </w:tcPr>
          <w:p w14:paraId="642194E3" w14:textId="77777777" w:rsidR="000D1E0B" w:rsidRPr="0098177A" w:rsidRDefault="000D1E0B" w:rsidP="00335AF3">
            <w:pPr>
              <w:tabs>
                <w:tab w:val="left" w:pos="10080"/>
              </w:tabs>
              <w:rPr>
                <w:color w:val="000000"/>
                <w:sz w:val="18"/>
                <w:szCs w:val="18"/>
              </w:rPr>
            </w:pPr>
            <w:r w:rsidRPr="0098177A">
              <w:rPr>
                <w:color w:val="000000"/>
                <w:sz w:val="18"/>
                <w:szCs w:val="18"/>
              </w:rPr>
              <w:t>20</w:t>
            </w:r>
          </w:p>
        </w:tc>
        <w:tc>
          <w:tcPr>
            <w:tcW w:w="450" w:type="dxa"/>
          </w:tcPr>
          <w:p w14:paraId="7759AAB1"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45F64D86" w14:textId="77777777" w:rsidR="000D1E0B" w:rsidRPr="0098177A" w:rsidRDefault="000D1E0B" w:rsidP="00335AF3">
            <w:pPr>
              <w:tabs>
                <w:tab w:val="left" w:pos="10080"/>
              </w:tabs>
              <w:rPr>
                <w:color w:val="000000"/>
                <w:sz w:val="18"/>
                <w:szCs w:val="18"/>
              </w:rPr>
            </w:pPr>
            <w:r w:rsidRPr="0098177A">
              <w:rPr>
                <w:color w:val="000000"/>
                <w:sz w:val="18"/>
                <w:szCs w:val="18"/>
              </w:rPr>
              <w:t>If pos. 13=I</w:t>
            </w:r>
          </w:p>
        </w:tc>
      </w:tr>
      <w:tr w:rsidR="000D1E0B" w:rsidRPr="0098177A" w14:paraId="1C47BCA6" w14:textId="77777777" w:rsidTr="0098177A">
        <w:trPr>
          <w:trHeight w:val="216"/>
        </w:trPr>
        <w:tc>
          <w:tcPr>
            <w:tcW w:w="922" w:type="dxa"/>
          </w:tcPr>
          <w:p w14:paraId="116D2D94" w14:textId="77777777" w:rsidR="000D1E0B" w:rsidRPr="0098177A" w:rsidRDefault="000D1E0B" w:rsidP="00335AF3">
            <w:pPr>
              <w:tabs>
                <w:tab w:val="left" w:pos="10080"/>
              </w:tabs>
              <w:rPr>
                <w:color w:val="000000"/>
                <w:sz w:val="18"/>
                <w:szCs w:val="18"/>
              </w:rPr>
            </w:pPr>
            <w:r w:rsidRPr="0098177A">
              <w:rPr>
                <w:color w:val="000000"/>
                <w:sz w:val="18"/>
                <w:szCs w:val="18"/>
              </w:rPr>
              <w:t>64-83</w:t>
            </w:r>
          </w:p>
        </w:tc>
        <w:tc>
          <w:tcPr>
            <w:tcW w:w="2700" w:type="dxa"/>
          </w:tcPr>
          <w:p w14:paraId="247A3F7D" w14:textId="77777777" w:rsidR="000D1E0B" w:rsidRPr="0098177A" w:rsidRDefault="000D1E0B" w:rsidP="00335AF3">
            <w:pPr>
              <w:tabs>
                <w:tab w:val="left" w:pos="10080"/>
              </w:tabs>
              <w:rPr>
                <w:color w:val="000000"/>
                <w:sz w:val="18"/>
                <w:szCs w:val="18"/>
              </w:rPr>
            </w:pPr>
            <w:r w:rsidRPr="0098177A">
              <w:rPr>
                <w:color w:val="000000"/>
                <w:sz w:val="18"/>
                <w:szCs w:val="18"/>
              </w:rPr>
              <w:t>Middle Name</w:t>
            </w:r>
          </w:p>
        </w:tc>
        <w:tc>
          <w:tcPr>
            <w:tcW w:w="720" w:type="dxa"/>
          </w:tcPr>
          <w:p w14:paraId="00E26526" w14:textId="77777777" w:rsidR="000D1E0B" w:rsidRPr="0098177A" w:rsidRDefault="000D1E0B" w:rsidP="00335AF3">
            <w:pPr>
              <w:tabs>
                <w:tab w:val="left" w:pos="10080"/>
              </w:tabs>
              <w:rPr>
                <w:color w:val="000000"/>
                <w:sz w:val="18"/>
                <w:szCs w:val="18"/>
              </w:rPr>
            </w:pPr>
            <w:r w:rsidRPr="0098177A">
              <w:rPr>
                <w:color w:val="000000"/>
                <w:sz w:val="18"/>
                <w:szCs w:val="18"/>
              </w:rPr>
              <w:t>20</w:t>
            </w:r>
          </w:p>
        </w:tc>
        <w:tc>
          <w:tcPr>
            <w:tcW w:w="450" w:type="dxa"/>
          </w:tcPr>
          <w:p w14:paraId="084F01E7"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5A08BD01" w14:textId="77777777" w:rsidR="000D1E0B" w:rsidRPr="0098177A" w:rsidRDefault="000D1E0B" w:rsidP="00335AF3">
            <w:pPr>
              <w:tabs>
                <w:tab w:val="left" w:pos="10080"/>
              </w:tabs>
              <w:rPr>
                <w:color w:val="000000"/>
                <w:sz w:val="18"/>
                <w:szCs w:val="18"/>
              </w:rPr>
            </w:pPr>
          </w:p>
        </w:tc>
      </w:tr>
      <w:tr w:rsidR="000D1E0B" w:rsidRPr="0098177A" w14:paraId="518EE4B3" w14:textId="77777777" w:rsidTr="0098177A">
        <w:trPr>
          <w:trHeight w:val="216"/>
        </w:trPr>
        <w:tc>
          <w:tcPr>
            <w:tcW w:w="922" w:type="dxa"/>
          </w:tcPr>
          <w:p w14:paraId="071CF00B" w14:textId="77777777" w:rsidR="000D1E0B" w:rsidRPr="0098177A" w:rsidRDefault="000D1E0B" w:rsidP="00335AF3">
            <w:pPr>
              <w:tabs>
                <w:tab w:val="left" w:pos="10080"/>
              </w:tabs>
              <w:rPr>
                <w:color w:val="000000"/>
                <w:sz w:val="18"/>
                <w:szCs w:val="18"/>
              </w:rPr>
            </w:pPr>
            <w:r w:rsidRPr="0098177A">
              <w:rPr>
                <w:color w:val="000000"/>
                <w:sz w:val="18"/>
                <w:szCs w:val="18"/>
              </w:rPr>
              <w:t>84-91</w:t>
            </w:r>
          </w:p>
        </w:tc>
        <w:tc>
          <w:tcPr>
            <w:tcW w:w="2700" w:type="dxa"/>
          </w:tcPr>
          <w:p w14:paraId="7C319143" w14:textId="3A9C9AC4" w:rsidR="000D1E0B" w:rsidRPr="0098177A" w:rsidRDefault="000D1E0B" w:rsidP="00335AF3">
            <w:pPr>
              <w:tabs>
                <w:tab w:val="left" w:pos="10080"/>
              </w:tabs>
              <w:rPr>
                <w:color w:val="000000"/>
                <w:sz w:val="18"/>
                <w:szCs w:val="18"/>
              </w:rPr>
            </w:pPr>
            <w:r w:rsidRPr="0098177A">
              <w:rPr>
                <w:color w:val="000000"/>
                <w:sz w:val="18"/>
                <w:szCs w:val="18"/>
              </w:rPr>
              <w:t xml:space="preserve">Date </w:t>
            </w:r>
            <w:r w:rsidR="00E9370C" w:rsidRPr="0098177A">
              <w:rPr>
                <w:color w:val="000000"/>
                <w:sz w:val="18"/>
                <w:szCs w:val="18"/>
              </w:rPr>
              <w:t>o</w:t>
            </w:r>
            <w:r w:rsidRPr="0098177A">
              <w:rPr>
                <w:color w:val="000000"/>
                <w:sz w:val="18"/>
                <w:szCs w:val="18"/>
              </w:rPr>
              <w:t>f Birth</w:t>
            </w:r>
            <w:r w:rsidR="000C66A4" w:rsidRPr="0098177A">
              <w:rPr>
                <w:color w:val="000000"/>
                <w:sz w:val="18"/>
                <w:szCs w:val="18"/>
              </w:rPr>
              <w:t xml:space="preserve"> (DOB)</w:t>
            </w:r>
          </w:p>
        </w:tc>
        <w:tc>
          <w:tcPr>
            <w:tcW w:w="720" w:type="dxa"/>
          </w:tcPr>
          <w:p w14:paraId="149EAB2F" w14:textId="77777777" w:rsidR="000D1E0B" w:rsidRPr="0098177A" w:rsidRDefault="000D1E0B" w:rsidP="00335AF3">
            <w:pPr>
              <w:tabs>
                <w:tab w:val="left" w:pos="10080"/>
              </w:tabs>
              <w:rPr>
                <w:color w:val="000000"/>
                <w:sz w:val="18"/>
                <w:szCs w:val="18"/>
              </w:rPr>
            </w:pPr>
            <w:r w:rsidRPr="0098177A">
              <w:rPr>
                <w:color w:val="000000"/>
                <w:sz w:val="18"/>
                <w:szCs w:val="18"/>
              </w:rPr>
              <w:t>8</w:t>
            </w:r>
          </w:p>
        </w:tc>
        <w:tc>
          <w:tcPr>
            <w:tcW w:w="450" w:type="dxa"/>
          </w:tcPr>
          <w:p w14:paraId="2619D6A9"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44998BA4" w14:textId="00660981" w:rsidR="000D1E0B" w:rsidRPr="0098177A" w:rsidRDefault="008156FF" w:rsidP="008156FF">
            <w:pPr>
              <w:tabs>
                <w:tab w:val="left" w:pos="10080"/>
              </w:tabs>
              <w:rPr>
                <w:color w:val="000000"/>
                <w:sz w:val="18"/>
                <w:szCs w:val="18"/>
              </w:rPr>
            </w:pPr>
            <w:r w:rsidRPr="0098177A">
              <w:rPr>
                <w:color w:val="000000"/>
                <w:sz w:val="18"/>
                <w:szCs w:val="18"/>
              </w:rPr>
              <w:t xml:space="preserve">First 4 positions will be masked with 0.  EX: </w:t>
            </w:r>
            <w:r w:rsidR="00A64DB4" w:rsidRPr="0098177A">
              <w:rPr>
                <w:color w:val="000000"/>
                <w:sz w:val="18"/>
                <w:szCs w:val="18"/>
              </w:rPr>
              <w:t>0000YYYY</w:t>
            </w:r>
          </w:p>
        </w:tc>
      </w:tr>
      <w:tr w:rsidR="000D1E0B" w:rsidRPr="0098177A" w14:paraId="5DC087A7" w14:textId="77777777" w:rsidTr="0098177A">
        <w:trPr>
          <w:cantSplit/>
          <w:trHeight w:val="216"/>
        </w:trPr>
        <w:tc>
          <w:tcPr>
            <w:tcW w:w="922" w:type="dxa"/>
          </w:tcPr>
          <w:p w14:paraId="71E883DC" w14:textId="77777777" w:rsidR="000D1E0B" w:rsidRPr="0098177A" w:rsidRDefault="000D1E0B" w:rsidP="00335AF3">
            <w:pPr>
              <w:tabs>
                <w:tab w:val="left" w:pos="10080"/>
              </w:tabs>
              <w:rPr>
                <w:color w:val="000000"/>
                <w:sz w:val="18"/>
                <w:szCs w:val="18"/>
              </w:rPr>
            </w:pPr>
            <w:r w:rsidRPr="0098177A">
              <w:rPr>
                <w:color w:val="000000"/>
                <w:sz w:val="18"/>
                <w:szCs w:val="18"/>
              </w:rPr>
              <w:t>92</w:t>
            </w:r>
          </w:p>
        </w:tc>
        <w:tc>
          <w:tcPr>
            <w:tcW w:w="2700" w:type="dxa"/>
          </w:tcPr>
          <w:p w14:paraId="00179127" w14:textId="77777777" w:rsidR="000D1E0B" w:rsidRPr="0098177A" w:rsidRDefault="000D1E0B" w:rsidP="00335AF3">
            <w:pPr>
              <w:tabs>
                <w:tab w:val="left" w:pos="10080"/>
              </w:tabs>
              <w:rPr>
                <w:color w:val="000000"/>
                <w:sz w:val="18"/>
                <w:szCs w:val="18"/>
              </w:rPr>
            </w:pPr>
            <w:r w:rsidRPr="0098177A">
              <w:rPr>
                <w:color w:val="000000"/>
                <w:sz w:val="18"/>
                <w:szCs w:val="18"/>
              </w:rPr>
              <w:t>Gender</w:t>
            </w:r>
          </w:p>
        </w:tc>
        <w:tc>
          <w:tcPr>
            <w:tcW w:w="720" w:type="dxa"/>
          </w:tcPr>
          <w:p w14:paraId="23282CF5" w14:textId="77777777" w:rsidR="000D1E0B" w:rsidRPr="0098177A" w:rsidRDefault="000D1E0B" w:rsidP="00335AF3">
            <w:pPr>
              <w:tabs>
                <w:tab w:val="left" w:pos="10080"/>
              </w:tabs>
              <w:rPr>
                <w:color w:val="000000"/>
                <w:sz w:val="18"/>
                <w:szCs w:val="18"/>
              </w:rPr>
            </w:pPr>
            <w:r w:rsidRPr="0098177A">
              <w:rPr>
                <w:color w:val="000000"/>
                <w:sz w:val="18"/>
                <w:szCs w:val="18"/>
              </w:rPr>
              <w:t>1</w:t>
            </w:r>
          </w:p>
        </w:tc>
        <w:tc>
          <w:tcPr>
            <w:tcW w:w="450" w:type="dxa"/>
          </w:tcPr>
          <w:p w14:paraId="575177CA"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6B6D5E1E" w14:textId="77777777" w:rsidR="000D1E0B" w:rsidRPr="0098177A" w:rsidRDefault="000D1E0B" w:rsidP="00335AF3">
            <w:pPr>
              <w:tabs>
                <w:tab w:val="left" w:pos="10080"/>
              </w:tabs>
              <w:rPr>
                <w:color w:val="000000"/>
                <w:sz w:val="18"/>
                <w:szCs w:val="18"/>
              </w:rPr>
            </w:pPr>
            <w:r w:rsidRPr="0098177A">
              <w:rPr>
                <w:color w:val="000000"/>
                <w:sz w:val="18"/>
                <w:szCs w:val="18"/>
              </w:rPr>
              <w:t>M – Male ; F-Female</w:t>
            </w:r>
          </w:p>
        </w:tc>
      </w:tr>
      <w:tr w:rsidR="000D1E0B" w:rsidRPr="0098177A" w14:paraId="763BD0E5" w14:textId="77777777" w:rsidTr="0098177A">
        <w:trPr>
          <w:trHeight w:val="216"/>
        </w:trPr>
        <w:tc>
          <w:tcPr>
            <w:tcW w:w="922" w:type="dxa"/>
          </w:tcPr>
          <w:p w14:paraId="3E20FB18" w14:textId="77777777" w:rsidR="000D1E0B" w:rsidRPr="0098177A" w:rsidRDefault="000D1E0B" w:rsidP="00335AF3">
            <w:pPr>
              <w:tabs>
                <w:tab w:val="left" w:pos="10080"/>
              </w:tabs>
              <w:rPr>
                <w:color w:val="000000"/>
                <w:sz w:val="18"/>
                <w:szCs w:val="18"/>
              </w:rPr>
            </w:pPr>
            <w:r w:rsidRPr="0098177A">
              <w:rPr>
                <w:color w:val="000000"/>
                <w:sz w:val="18"/>
                <w:szCs w:val="18"/>
              </w:rPr>
              <w:t>93-101</w:t>
            </w:r>
          </w:p>
        </w:tc>
        <w:tc>
          <w:tcPr>
            <w:tcW w:w="2700" w:type="dxa"/>
          </w:tcPr>
          <w:p w14:paraId="124D9100" w14:textId="77777777" w:rsidR="000D1E0B" w:rsidRPr="0098177A" w:rsidRDefault="000D1E0B" w:rsidP="00335AF3">
            <w:pPr>
              <w:tabs>
                <w:tab w:val="left" w:pos="10080"/>
              </w:tabs>
              <w:rPr>
                <w:color w:val="000000"/>
                <w:sz w:val="18"/>
                <w:szCs w:val="18"/>
              </w:rPr>
            </w:pPr>
            <w:r w:rsidRPr="0098177A">
              <w:rPr>
                <w:color w:val="000000"/>
                <w:sz w:val="18"/>
                <w:szCs w:val="18"/>
              </w:rPr>
              <w:t>Social Security Number (SSN)</w:t>
            </w:r>
          </w:p>
        </w:tc>
        <w:tc>
          <w:tcPr>
            <w:tcW w:w="720" w:type="dxa"/>
          </w:tcPr>
          <w:p w14:paraId="44C07934" w14:textId="77777777" w:rsidR="000D1E0B" w:rsidRPr="0098177A" w:rsidRDefault="000D1E0B" w:rsidP="00335AF3">
            <w:pPr>
              <w:tabs>
                <w:tab w:val="left" w:pos="10080"/>
              </w:tabs>
              <w:rPr>
                <w:color w:val="000000"/>
                <w:sz w:val="18"/>
                <w:szCs w:val="18"/>
              </w:rPr>
            </w:pPr>
            <w:r w:rsidRPr="0098177A">
              <w:rPr>
                <w:color w:val="000000"/>
                <w:sz w:val="18"/>
                <w:szCs w:val="18"/>
              </w:rPr>
              <w:t>9</w:t>
            </w:r>
          </w:p>
        </w:tc>
        <w:tc>
          <w:tcPr>
            <w:tcW w:w="450" w:type="dxa"/>
          </w:tcPr>
          <w:p w14:paraId="26F68F51"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5BE4DE95" w14:textId="760DAF59" w:rsidR="000D1E0B" w:rsidRPr="0098177A" w:rsidRDefault="000D1E0B" w:rsidP="00335AF3">
            <w:pPr>
              <w:tabs>
                <w:tab w:val="left" w:pos="10080"/>
              </w:tabs>
              <w:rPr>
                <w:color w:val="000000"/>
                <w:sz w:val="18"/>
                <w:szCs w:val="18"/>
              </w:rPr>
            </w:pPr>
            <w:r w:rsidRPr="0098177A">
              <w:rPr>
                <w:color w:val="000000"/>
                <w:sz w:val="18"/>
                <w:szCs w:val="18"/>
              </w:rPr>
              <w:t>For Individuals.</w:t>
            </w:r>
            <w:r w:rsidR="00A64DB4" w:rsidRPr="0098177A">
              <w:rPr>
                <w:color w:val="000000"/>
                <w:sz w:val="18"/>
                <w:szCs w:val="18"/>
              </w:rPr>
              <w:t xml:space="preserve"> First 5 positions = 0 for masking</w:t>
            </w:r>
          </w:p>
        </w:tc>
      </w:tr>
      <w:tr w:rsidR="000D1E0B" w:rsidRPr="0098177A" w14:paraId="67569CB4" w14:textId="77777777" w:rsidTr="0098177A">
        <w:trPr>
          <w:trHeight w:val="228"/>
        </w:trPr>
        <w:tc>
          <w:tcPr>
            <w:tcW w:w="922" w:type="dxa"/>
          </w:tcPr>
          <w:p w14:paraId="6FC9C811" w14:textId="77777777" w:rsidR="000D1E0B" w:rsidRPr="0098177A" w:rsidRDefault="000D1E0B" w:rsidP="00335AF3">
            <w:pPr>
              <w:tabs>
                <w:tab w:val="left" w:pos="10080"/>
              </w:tabs>
              <w:rPr>
                <w:color w:val="000000"/>
                <w:sz w:val="18"/>
                <w:szCs w:val="18"/>
              </w:rPr>
            </w:pPr>
            <w:r w:rsidRPr="0098177A">
              <w:rPr>
                <w:color w:val="000000"/>
                <w:sz w:val="18"/>
                <w:szCs w:val="18"/>
              </w:rPr>
              <w:t>102</w:t>
            </w:r>
          </w:p>
        </w:tc>
        <w:tc>
          <w:tcPr>
            <w:tcW w:w="2700" w:type="dxa"/>
          </w:tcPr>
          <w:p w14:paraId="2B0D1D27" w14:textId="77777777" w:rsidR="000D1E0B" w:rsidRPr="0098177A" w:rsidRDefault="000D1E0B" w:rsidP="00335AF3">
            <w:pPr>
              <w:tabs>
                <w:tab w:val="left" w:pos="10080"/>
              </w:tabs>
              <w:rPr>
                <w:color w:val="000000"/>
                <w:sz w:val="18"/>
                <w:szCs w:val="18"/>
              </w:rPr>
            </w:pPr>
            <w:r w:rsidRPr="0098177A">
              <w:rPr>
                <w:color w:val="000000"/>
                <w:sz w:val="18"/>
                <w:szCs w:val="18"/>
              </w:rPr>
              <w:t>More Match Indicator</w:t>
            </w:r>
          </w:p>
        </w:tc>
        <w:tc>
          <w:tcPr>
            <w:tcW w:w="720" w:type="dxa"/>
          </w:tcPr>
          <w:p w14:paraId="31242714" w14:textId="77777777" w:rsidR="000D1E0B" w:rsidRPr="0098177A" w:rsidRDefault="000D1E0B" w:rsidP="00335AF3">
            <w:pPr>
              <w:tabs>
                <w:tab w:val="left" w:pos="10080"/>
              </w:tabs>
              <w:rPr>
                <w:color w:val="000000"/>
                <w:sz w:val="18"/>
                <w:szCs w:val="18"/>
              </w:rPr>
            </w:pPr>
            <w:r w:rsidRPr="0098177A">
              <w:rPr>
                <w:color w:val="000000"/>
                <w:sz w:val="18"/>
                <w:szCs w:val="18"/>
              </w:rPr>
              <w:t>1</w:t>
            </w:r>
          </w:p>
        </w:tc>
        <w:tc>
          <w:tcPr>
            <w:tcW w:w="450" w:type="dxa"/>
          </w:tcPr>
          <w:p w14:paraId="52FBEFCC"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262B5488" w14:textId="77777777" w:rsidR="000D1E0B" w:rsidRPr="0098177A" w:rsidRDefault="000D1E0B" w:rsidP="00335AF3">
            <w:pPr>
              <w:tabs>
                <w:tab w:val="left" w:pos="10080"/>
              </w:tabs>
              <w:rPr>
                <w:color w:val="000000"/>
                <w:sz w:val="18"/>
                <w:szCs w:val="18"/>
              </w:rPr>
            </w:pPr>
            <w:r w:rsidRPr="0098177A">
              <w:rPr>
                <w:color w:val="000000"/>
                <w:sz w:val="18"/>
                <w:szCs w:val="18"/>
              </w:rPr>
              <w:t>Y – more matches (other claims in system also have this SSN)</w:t>
            </w:r>
          </w:p>
        </w:tc>
      </w:tr>
      <w:tr w:rsidR="000D1E0B" w:rsidRPr="0098177A" w14:paraId="12212778" w14:textId="77777777" w:rsidTr="0098177A">
        <w:trPr>
          <w:trHeight w:val="228"/>
        </w:trPr>
        <w:tc>
          <w:tcPr>
            <w:tcW w:w="922" w:type="dxa"/>
          </w:tcPr>
          <w:p w14:paraId="00C6812F" w14:textId="77777777" w:rsidR="000D1E0B" w:rsidRPr="0098177A" w:rsidRDefault="000D1E0B" w:rsidP="00335AF3">
            <w:pPr>
              <w:tabs>
                <w:tab w:val="left" w:pos="10080"/>
              </w:tabs>
              <w:rPr>
                <w:color w:val="000000"/>
                <w:sz w:val="18"/>
                <w:szCs w:val="18"/>
              </w:rPr>
            </w:pPr>
            <w:r w:rsidRPr="0098177A">
              <w:rPr>
                <w:color w:val="000000"/>
                <w:sz w:val="18"/>
                <w:szCs w:val="18"/>
              </w:rPr>
              <w:t>103</w:t>
            </w:r>
          </w:p>
        </w:tc>
        <w:tc>
          <w:tcPr>
            <w:tcW w:w="2700" w:type="dxa"/>
          </w:tcPr>
          <w:p w14:paraId="5A5688BE" w14:textId="77777777" w:rsidR="000D1E0B" w:rsidRPr="0098177A" w:rsidRDefault="000D1E0B" w:rsidP="00335AF3">
            <w:pPr>
              <w:tabs>
                <w:tab w:val="left" w:pos="10080"/>
              </w:tabs>
              <w:rPr>
                <w:color w:val="000000"/>
                <w:sz w:val="18"/>
                <w:szCs w:val="18"/>
              </w:rPr>
            </w:pPr>
            <w:r w:rsidRPr="0098177A">
              <w:rPr>
                <w:color w:val="000000"/>
                <w:sz w:val="18"/>
                <w:szCs w:val="18"/>
              </w:rPr>
              <w:t>SSN Code</w:t>
            </w:r>
          </w:p>
        </w:tc>
        <w:tc>
          <w:tcPr>
            <w:tcW w:w="720" w:type="dxa"/>
          </w:tcPr>
          <w:p w14:paraId="44C8C25B" w14:textId="77777777" w:rsidR="000D1E0B" w:rsidRPr="0098177A" w:rsidRDefault="000D1E0B" w:rsidP="00335AF3">
            <w:pPr>
              <w:tabs>
                <w:tab w:val="left" w:pos="10080"/>
              </w:tabs>
              <w:rPr>
                <w:color w:val="000000"/>
                <w:sz w:val="18"/>
                <w:szCs w:val="18"/>
              </w:rPr>
            </w:pPr>
            <w:r w:rsidRPr="0098177A">
              <w:rPr>
                <w:color w:val="000000"/>
                <w:sz w:val="18"/>
                <w:szCs w:val="18"/>
              </w:rPr>
              <w:t>1</w:t>
            </w:r>
          </w:p>
        </w:tc>
        <w:tc>
          <w:tcPr>
            <w:tcW w:w="450" w:type="dxa"/>
          </w:tcPr>
          <w:p w14:paraId="64D5007D"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5A8096AC" w14:textId="55784173" w:rsidR="000D1E0B" w:rsidRPr="0098177A" w:rsidRDefault="000D1E0B" w:rsidP="00335AF3">
            <w:pPr>
              <w:tabs>
                <w:tab w:val="left" w:pos="10080"/>
              </w:tabs>
              <w:rPr>
                <w:color w:val="000000"/>
                <w:sz w:val="18"/>
                <w:szCs w:val="18"/>
              </w:rPr>
            </w:pPr>
            <w:r w:rsidRPr="0098177A">
              <w:rPr>
                <w:color w:val="000000"/>
                <w:sz w:val="18"/>
                <w:szCs w:val="18"/>
              </w:rPr>
              <w:t>I-Invalid D-Death Master</w:t>
            </w:r>
          </w:p>
        </w:tc>
      </w:tr>
      <w:tr w:rsidR="000D1E0B" w:rsidRPr="0098177A" w14:paraId="66B50131" w14:textId="77777777" w:rsidTr="0098177A">
        <w:trPr>
          <w:trHeight w:val="228"/>
        </w:trPr>
        <w:tc>
          <w:tcPr>
            <w:tcW w:w="922" w:type="dxa"/>
          </w:tcPr>
          <w:p w14:paraId="1CF3D80D" w14:textId="77777777" w:rsidR="000D1E0B" w:rsidRPr="0098177A" w:rsidRDefault="000D1E0B" w:rsidP="00335AF3">
            <w:pPr>
              <w:tabs>
                <w:tab w:val="left" w:pos="10080"/>
              </w:tabs>
              <w:rPr>
                <w:color w:val="000000"/>
                <w:sz w:val="18"/>
                <w:szCs w:val="18"/>
              </w:rPr>
            </w:pPr>
            <w:r w:rsidRPr="0098177A">
              <w:rPr>
                <w:color w:val="000000"/>
                <w:sz w:val="18"/>
                <w:szCs w:val="18"/>
              </w:rPr>
              <w:t>104-107</w:t>
            </w:r>
          </w:p>
        </w:tc>
        <w:tc>
          <w:tcPr>
            <w:tcW w:w="2700" w:type="dxa"/>
          </w:tcPr>
          <w:p w14:paraId="51B419B4" w14:textId="77777777" w:rsidR="000D1E0B" w:rsidRPr="0098177A" w:rsidRDefault="000D1E0B" w:rsidP="00335AF3">
            <w:pPr>
              <w:tabs>
                <w:tab w:val="left" w:pos="10080"/>
              </w:tabs>
              <w:rPr>
                <w:color w:val="000000"/>
                <w:sz w:val="18"/>
                <w:szCs w:val="18"/>
              </w:rPr>
            </w:pPr>
            <w:r w:rsidRPr="0098177A">
              <w:rPr>
                <w:color w:val="000000"/>
                <w:sz w:val="18"/>
                <w:szCs w:val="18"/>
              </w:rPr>
              <w:t>SSN Issued From Date</w:t>
            </w:r>
          </w:p>
        </w:tc>
        <w:tc>
          <w:tcPr>
            <w:tcW w:w="720" w:type="dxa"/>
          </w:tcPr>
          <w:p w14:paraId="054AE3F6" w14:textId="77777777" w:rsidR="000D1E0B" w:rsidRPr="0098177A" w:rsidRDefault="000D1E0B" w:rsidP="00335AF3">
            <w:pPr>
              <w:tabs>
                <w:tab w:val="left" w:pos="10080"/>
              </w:tabs>
              <w:rPr>
                <w:color w:val="000000"/>
                <w:sz w:val="18"/>
                <w:szCs w:val="18"/>
              </w:rPr>
            </w:pPr>
            <w:r w:rsidRPr="0098177A">
              <w:rPr>
                <w:color w:val="000000"/>
                <w:sz w:val="18"/>
                <w:szCs w:val="18"/>
              </w:rPr>
              <w:t>4</w:t>
            </w:r>
          </w:p>
        </w:tc>
        <w:tc>
          <w:tcPr>
            <w:tcW w:w="450" w:type="dxa"/>
          </w:tcPr>
          <w:p w14:paraId="2518187B"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286FDE6F" w14:textId="479CE3AE" w:rsidR="000D1E0B" w:rsidRPr="0098177A" w:rsidRDefault="00B72FBE" w:rsidP="00335AF3">
            <w:pPr>
              <w:tabs>
                <w:tab w:val="left" w:pos="10080"/>
              </w:tabs>
              <w:rPr>
                <w:color w:val="000000"/>
                <w:sz w:val="18"/>
                <w:szCs w:val="18"/>
              </w:rPr>
            </w:pPr>
            <w:r w:rsidRPr="0098177A">
              <w:rPr>
                <w:rFonts w:cs="Arial"/>
                <w:color w:val="000000"/>
                <w:sz w:val="18"/>
                <w:szCs w:val="18"/>
              </w:rPr>
              <w:t>Reserved for Future Use</w:t>
            </w:r>
          </w:p>
        </w:tc>
      </w:tr>
      <w:tr w:rsidR="000D1E0B" w:rsidRPr="0098177A" w14:paraId="0B6D3A64" w14:textId="77777777" w:rsidTr="0098177A">
        <w:trPr>
          <w:trHeight w:val="228"/>
        </w:trPr>
        <w:tc>
          <w:tcPr>
            <w:tcW w:w="922" w:type="dxa"/>
          </w:tcPr>
          <w:p w14:paraId="48FBAFD5" w14:textId="77777777" w:rsidR="000D1E0B" w:rsidRPr="0098177A" w:rsidRDefault="000D1E0B" w:rsidP="00335AF3">
            <w:pPr>
              <w:tabs>
                <w:tab w:val="left" w:pos="10080"/>
              </w:tabs>
              <w:rPr>
                <w:color w:val="000000"/>
                <w:sz w:val="18"/>
                <w:szCs w:val="18"/>
              </w:rPr>
            </w:pPr>
            <w:r w:rsidRPr="0098177A">
              <w:rPr>
                <w:color w:val="000000"/>
                <w:sz w:val="18"/>
                <w:szCs w:val="18"/>
              </w:rPr>
              <w:t>108-111</w:t>
            </w:r>
          </w:p>
        </w:tc>
        <w:tc>
          <w:tcPr>
            <w:tcW w:w="2700" w:type="dxa"/>
          </w:tcPr>
          <w:p w14:paraId="7A9561F5" w14:textId="77777777" w:rsidR="000D1E0B" w:rsidRPr="0098177A" w:rsidRDefault="000D1E0B" w:rsidP="00335AF3">
            <w:pPr>
              <w:tabs>
                <w:tab w:val="left" w:pos="10080"/>
              </w:tabs>
              <w:rPr>
                <w:color w:val="000000"/>
                <w:sz w:val="18"/>
                <w:szCs w:val="18"/>
              </w:rPr>
            </w:pPr>
            <w:r w:rsidRPr="0098177A">
              <w:rPr>
                <w:color w:val="000000"/>
                <w:sz w:val="18"/>
                <w:szCs w:val="18"/>
              </w:rPr>
              <w:t>SSN Issued To Date</w:t>
            </w:r>
          </w:p>
        </w:tc>
        <w:tc>
          <w:tcPr>
            <w:tcW w:w="720" w:type="dxa"/>
          </w:tcPr>
          <w:p w14:paraId="4FDBDD34" w14:textId="77777777" w:rsidR="000D1E0B" w:rsidRPr="0098177A" w:rsidRDefault="000D1E0B" w:rsidP="00335AF3">
            <w:pPr>
              <w:tabs>
                <w:tab w:val="left" w:pos="10080"/>
              </w:tabs>
              <w:rPr>
                <w:color w:val="000000"/>
                <w:sz w:val="18"/>
                <w:szCs w:val="18"/>
              </w:rPr>
            </w:pPr>
            <w:r w:rsidRPr="0098177A">
              <w:rPr>
                <w:color w:val="000000"/>
                <w:sz w:val="18"/>
                <w:szCs w:val="18"/>
              </w:rPr>
              <w:t>4</w:t>
            </w:r>
          </w:p>
        </w:tc>
        <w:tc>
          <w:tcPr>
            <w:tcW w:w="450" w:type="dxa"/>
          </w:tcPr>
          <w:p w14:paraId="40C1EEA1"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6AEC6F0D" w14:textId="2B53EAD1" w:rsidR="000D1E0B" w:rsidRPr="0098177A" w:rsidRDefault="00B72FBE" w:rsidP="00335AF3">
            <w:pPr>
              <w:tabs>
                <w:tab w:val="left" w:pos="10080"/>
              </w:tabs>
              <w:rPr>
                <w:color w:val="000000"/>
                <w:sz w:val="18"/>
                <w:szCs w:val="18"/>
              </w:rPr>
            </w:pPr>
            <w:r w:rsidRPr="0098177A">
              <w:rPr>
                <w:rFonts w:cs="Arial"/>
                <w:color w:val="000000"/>
                <w:sz w:val="18"/>
                <w:szCs w:val="18"/>
              </w:rPr>
              <w:t>Reserved for Future Use</w:t>
            </w:r>
          </w:p>
        </w:tc>
      </w:tr>
      <w:tr w:rsidR="000D1E0B" w:rsidRPr="0098177A" w14:paraId="6EA18166" w14:textId="77777777" w:rsidTr="0098177A">
        <w:trPr>
          <w:trHeight w:val="228"/>
        </w:trPr>
        <w:tc>
          <w:tcPr>
            <w:tcW w:w="922" w:type="dxa"/>
          </w:tcPr>
          <w:p w14:paraId="7865BAC2" w14:textId="77777777" w:rsidR="000D1E0B" w:rsidRPr="0098177A" w:rsidRDefault="000D1E0B" w:rsidP="00335AF3">
            <w:pPr>
              <w:tabs>
                <w:tab w:val="left" w:pos="10080"/>
              </w:tabs>
              <w:rPr>
                <w:color w:val="000000"/>
                <w:sz w:val="18"/>
                <w:szCs w:val="18"/>
              </w:rPr>
            </w:pPr>
            <w:r w:rsidRPr="0098177A">
              <w:rPr>
                <w:color w:val="000000"/>
                <w:sz w:val="18"/>
                <w:szCs w:val="18"/>
              </w:rPr>
              <w:t>112-113</w:t>
            </w:r>
          </w:p>
        </w:tc>
        <w:tc>
          <w:tcPr>
            <w:tcW w:w="2700" w:type="dxa"/>
          </w:tcPr>
          <w:p w14:paraId="71BA99A9" w14:textId="77777777" w:rsidR="000D1E0B" w:rsidRPr="0098177A" w:rsidRDefault="000D1E0B" w:rsidP="00335AF3">
            <w:pPr>
              <w:tabs>
                <w:tab w:val="left" w:pos="10080"/>
              </w:tabs>
              <w:rPr>
                <w:color w:val="000000"/>
                <w:sz w:val="18"/>
                <w:szCs w:val="18"/>
              </w:rPr>
            </w:pPr>
            <w:r w:rsidRPr="0098177A">
              <w:rPr>
                <w:color w:val="000000"/>
                <w:sz w:val="18"/>
                <w:szCs w:val="18"/>
              </w:rPr>
              <w:t>SSN Issuing State</w:t>
            </w:r>
          </w:p>
        </w:tc>
        <w:tc>
          <w:tcPr>
            <w:tcW w:w="720" w:type="dxa"/>
          </w:tcPr>
          <w:p w14:paraId="1EA5EBE5" w14:textId="77777777" w:rsidR="000D1E0B" w:rsidRPr="0098177A" w:rsidRDefault="000D1E0B" w:rsidP="00335AF3">
            <w:pPr>
              <w:tabs>
                <w:tab w:val="left" w:pos="10080"/>
              </w:tabs>
              <w:rPr>
                <w:color w:val="000000"/>
                <w:sz w:val="18"/>
                <w:szCs w:val="18"/>
              </w:rPr>
            </w:pPr>
            <w:r w:rsidRPr="0098177A">
              <w:rPr>
                <w:color w:val="000000"/>
                <w:sz w:val="18"/>
                <w:szCs w:val="18"/>
              </w:rPr>
              <w:t>2</w:t>
            </w:r>
          </w:p>
        </w:tc>
        <w:tc>
          <w:tcPr>
            <w:tcW w:w="450" w:type="dxa"/>
          </w:tcPr>
          <w:p w14:paraId="5E5781A3"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5E153510" w14:textId="15903D26" w:rsidR="000D1E0B" w:rsidRPr="0098177A" w:rsidRDefault="00B72FBE" w:rsidP="00335AF3">
            <w:pPr>
              <w:tabs>
                <w:tab w:val="left" w:pos="10080"/>
              </w:tabs>
              <w:rPr>
                <w:color w:val="000000"/>
                <w:sz w:val="18"/>
                <w:szCs w:val="18"/>
              </w:rPr>
            </w:pPr>
            <w:r w:rsidRPr="0098177A">
              <w:rPr>
                <w:rFonts w:cs="Arial"/>
                <w:color w:val="000000"/>
                <w:sz w:val="18"/>
                <w:szCs w:val="18"/>
              </w:rPr>
              <w:t>Reserved for Future Use</w:t>
            </w:r>
          </w:p>
        </w:tc>
      </w:tr>
      <w:tr w:rsidR="000D1E0B" w:rsidRPr="0098177A" w14:paraId="483F9DE1" w14:textId="77777777" w:rsidTr="0098177A">
        <w:trPr>
          <w:trHeight w:val="228"/>
        </w:trPr>
        <w:tc>
          <w:tcPr>
            <w:tcW w:w="922" w:type="dxa"/>
          </w:tcPr>
          <w:p w14:paraId="44EE170C" w14:textId="77777777" w:rsidR="000D1E0B" w:rsidRPr="0098177A" w:rsidRDefault="000D1E0B" w:rsidP="00335AF3">
            <w:pPr>
              <w:tabs>
                <w:tab w:val="left" w:pos="10080"/>
              </w:tabs>
              <w:rPr>
                <w:color w:val="000000"/>
                <w:sz w:val="18"/>
                <w:szCs w:val="18"/>
              </w:rPr>
            </w:pPr>
            <w:r w:rsidRPr="0098177A">
              <w:rPr>
                <w:color w:val="000000"/>
                <w:sz w:val="18"/>
                <w:szCs w:val="18"/>
              </w:rPr>
              <w:t>114-143</w:t>
            </w:r>
          </w:p>
        </w:tc>
        <w:tc>
          <w:tcPr>
            <w:tcW w:w="2700" w:type="dxa"/>
          </w:tcPr>
          <w:p w14:paraId="7CF6FDE6" w14:textId="77777777" w:rsidR="000D1E0B" w:rsidRPr="0098177A" w:rsidRDefault="000D1E0B" w:rsidP="00335AF3">
            <w:pPr>
              <w:tabs>
                <w:tab w:val="left" w:pos="10080"/>
              </w:tabs>
              <w:rPr>
                <w:color w:val="000000"/>
                <w:sz w:val="18"/>
                <w:szCs w:val="18"/>
              </w:rPr>
            </w:pPr>
            <w:r w:rsidRPr="0098177A">
              <w:rPr>
                <w:color w:val="000000"/>
                <w:sz w:val="18"/>
                <w:szCs w:val="18"/>
              </w:rPr>
              <w:t xml:space="preserve">Death Master Last Name </w:t>
            </w:r>
          </w:p>
        </w:tc>
        <w:tc>
          <w:tcPr>
            <w:tcW w:w="720" w:type="dxa"/>
          </w:tcPr>
          <w:p w14:paraId="2A7758E4" w14:textId="77777777" w:rsidR="000D1E0B" w:rsidRPr="0098177A" w:rsidRDefault="000D1E0B" w:rsidP="00335AF3">
            <w:pPr>
              <w:tabs>
                <w:tab w:val="left" w:pos="10080"/>
              </w:tabs>
              <w:rPr>
                <w:color w:val="000000"/>
                <w:sz w:val="18"/>
                <w:szCs w:val="18"/>
              </w:rPr>
            </w:pPr>
            <w:r w:rsidRPr="0098177A">
              <w:rPr>
                <w:color w:val="000000"/>
                <w:sz w:val="18"/>
                <w:szCs w:val="18"/>
              </w:rPr>
              <w:t>30</w:t>
            </w:r>
          </w:p>
        </w:tc>
        <w:tc>
          <w:tcPr>
            <w:tcW w:w="450" w:type="dxa"/>
          </w:tcPr>
          <w:p w14:paraId="3F99F1E1"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0FE1106B" w14:textId="77777777" w:rsidR="000D1E0B" w:rsidRPr="0098177A" w:rsidRDefault="000D1E0B" w:rsidP="00335AF3">
            <w:pPr>
              <w:tabs>
                <w:tab w:val="left" w:pos="10080"/>
              </w:tabs>
              <w:rPr>
                <w:color w:val="000000"/>
                <w:sz w:val="18"/>
                <w:szCs w:val="18"/>
              </w:rPr>
            </w:pPr>
          </w:p>
        </w:tc>
      </w:tr>
      <w:tr w:rsidR="000D1E0B" w:rsidRPr="0098177A" w14:paraId="3344B115" w14:textId="77777777" w:rsidTr="0098177A">
        <w:trPr>
          <w:trHeight w:val="228"/>
        </w:trPr>
        <w:tc>
          <w:tcPr>
            <w:tcW w:w="922" w:type="dxa"/>
          </w:tcPr>
          <w:p w14:paraId="4B98A5BE" w14:textId="77777777" w:rsidR="000D1E0B" w:rsidRPr="0098177A" w:rsidRDefault="000D1E0B" w:rsidP="00335AF3">
            <w:pPr>
              <w:tabs>
                <w:tab w:val="left" w:pos="10080"/>
              </w:tabs>
              <w:rPr>
                <w:color w:val="000000"/>
                <w:sz w:val="18"/>
                <w:szCs w:val="18"/>
              </w:rPr>
            </w:pPr>
            <w:r w:rsidRPr="0098177A">
              <w:rPr>
                <w:color w:val="000000"/>
                <w:sz w:val="18"/>
                <w:szCs w:val="18"/>
              </w:rPr>
              <w:t>144-163</w:t>
            </w:r>
          </w:p>
        </w:tc>
        <w:tc>
          <w:tcPr>
            <w:tcW w:w="2700" w:type="dxa"/>
          </w:tcPr>
          <w:p w14:paraId="3A1B3E2B" w14:textId="77777777" w:rsidR="000D1E0B" w:rsidRPr="0098177A" w:rsidRDefault="000D1E0B" w:rsidP="00335AF3">
            <w:pPr>
              <w:tabs>
                <w:tab w:val="left" w:pos="10080"/>
              </w:tabs>
              <w:rPr>
                <w:color w:val="000000"/>
                <w:sz w:val="18"/>
                <w:szCs w:val="18"/>
              </w:rPr>
            </w:pPr>
            <w:r w:rsidRPr="0098177A">
              <w:rPr>
                <w:color w:val="000000"/>
                <w:sz w:val="18"/>
                <w:szCs w:val="18"/>
              </w:rPr>
              <w:t>Death Master First Name</w:t>
            </w:r>
          </w:p>
        </w:tc>
        <w:tc>
          <w:tcPr>
            <w:tcW w:w="720" w:type="dxa"/>
          </w:tcPr>
          <w:p w14:paraId="422CD0C9" w14:textId="77777777" w:rsidR="000D1E0B" w:rsidRPr="0098177A" w:rsidRDefault="000D1E0B" w:rsidP="00335AF3">
            <w:pPr>
              <w:tabs>
                <w:tab w:val="left" w:pos="10080"/>
              </w:tabs>
              <w:rPr>
                <w:color w:val="000000"/>
                <w:sz w:val="18"/>
                <w:szCs w:val="18"/>
              </w:rPr>
            </w:pPr>
            <w:r w:rsidRPr="0098177A">
              <w:rPr>
                <w:color w:val="000000"/>
                <w:sz w:val="18"/>
                <w:szCs w:val="18"/>
              </w:rPr>
              <w:t>20</w:t>
            </w:r>
          </w:p>
        </w:tc>
        <w:tc>
          <w:tcPr>
            <w:tcW w:w="450" w:type="dxa"/>
          </w:tcPr>
          <w:p w14:paraId="4C528EB4"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16396782" w14:textId="77777777" w:rsidR="000D1E0B" w:rsidRPr="0098177A" w:rsidRDefault="000D1E0B" w:rsidP="00335AF3">
            <w:pPr>
              <w:tabs>
                <w:tab w:val="left" w:pos="10080"/>
              </w:tabs>
              <w:rPr>
                <w:color w:val="000000"/>
                <w:sz w:val="18"/>
                <w:szCs w:val="18"/>
              </w:rPr>
            </w:pPr>
          </w:p>
        </w:tc>
      </w:tr>
      <w:tr w:rsidR="000D1E0B" w:rsidRPr="0098177A" w14:paraId="3982CB38" w14:textId="77777777" w:rsidTr="0098177A">
        <w:trPr>
          <w:trHeight w:val="228"/>
        </w:trPr>
        <w:tc>
          <w:tcPr>
            <w:tcW w:w="922" w:type="dxa"/>
          </w:tcPr>
          <w:p w14:paraId="6D4A37B6" w14:textId="77777777" w:rsidR="000D1E0B" w:rsidRPr="0098177A" w:rsidRDefault="000D1E0B" w:rsidP="00335AF3">
            <w:pPr>
              <w:tabs>
                <w:tab w:val="left" w:pos="10080"/>
              </w:tabs>
              <w:rPr>
                <w:color w:val="000000"/>
                <w:sz w:val="18"/>
                <w:szCs w:val="18"/>
              </w:rPr>
            </w:pPr>
            <w:r w:rsidRPr="0098177A">
              <w:rPr>
                <w:color w:val="000000"/>
                <w:sz w:val="18"/>
                <w:szCs w:val="18"/>
              </w:rPr>
              <w:t>164-171</w:t>
            </w:r>
          </w:p>
        </w:tc>
        <w:tc>
          <w:tcPr>
            <w:tcW w:w="2700" w:type="dxa"/>
          </w:tcPr>
          <w:p w14:paraId="53482D17" w14:textId="77777777" w:rsidR="000D1E0B" w:rsidRPr="0098177A" w:rsidRDefault="000D1E0B" w:rsidP="00335AF3">
            <w:pPr>
              <w:tabs>
                <w:tab w:val="left" w:pos="10080"/>
              </w:tabs>
              <w:rPr>
                <w:color w:val="000000"/>
                <w:sz w:val="18"/>
                <w:szCs w:val="18"/>
              </w:rPr>
            </w:pPr>
            <w:r w:rsidRPr="0098177A">
              <w:rPr>
                <w:color w:val="000000"/>
                <w:sz w:val="18"/>
                <w:szCs w:val="18"/>
              </w:rPr>
              <w:t>Date of Death</w:t>
            </w:r>
          </w:p>
        </w:tc>
        <w:tc>
          <w:tcPr>
            <w:tcW w:w="720" w:type="dxa"/>
          </w:tcPr>
          <w:p w14:paraId="12F69B75" w14:textId="77777777" w:rsidR="000D1E0B" w:rsidRPr="0098177A" w:rsidRDefault="000D1E0B" w:rsidP="00335AF3">
            <w:pPr>
              <w:tabs>
                <w:tab w:val="left" w:pos="10080"/>
              </w:tabs>
              <w:rPr>
                <w:color w:val="000000"/>
                <w:sz w:val="18"/>
                <w:szCs w:val="18"/>
              </w:rPr>
            </w:pPr>
            <w:r w:rsidRPr="0098177A">
              <w:rPr>
                <w:color w:val="000000"/>
                <w:sz w:val="18"/>
                <w:szCs w:val="18"/>
              </w:rPr>
              <w:t>8</w:t>
            </w:r>
          </w:p>
        </w:tc>
        <w:tc>
          <w:tcPr>
            <w:tcW w:w="450" w:type="dxa"/>
          </w:tcPr>
          <w:p w14:paraId="19B691A7"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0BFE6559" w14:textId="77777777" w:rsidR="000D1E0B" w:rsidRPr="0098177A" w:rsidRDefault="000D1E0B" w:rsidP="00335AF3">
            <w:pPr>
              <w:tabs>
                <w:tab w:val="left" w:pos="10080"/>
              </w:tabs>
              <w:rPr>
                <w:color w:val="000000"/>
                <w:sz w:val="18"/>
                <w:szCs w:val="18"/>
              </w:rPr>
            </w:pPr>
            <w:r w:rsidRPr="0098177A">
              <w:rPr>
                <w:color w:val="000000"/>
                <w:sz w:val="18"/>
                <w:szCs w:val="18"/>
              </w:rPr>
              <w:t>MMDDYYYY, If Day is Unknown, DD=00 (MM00YYYY)</w:t>
            </w:r>
          </w:p>
        </w:tc>
      </w:tr>
      <w:tr w:rsidR="000D1E0B" w:rsidRPr="0098177A" w14:paraId="4DAAD84A" w14:textId="77777777" w:rsidTr="0098177A">
        <w:trPr>
          <w:trHeight w:val="228"/>
        </w:trPr>
        <w:tc>
          <w:tcPr>
            <w:tcW w:w="922" w:type="dxa"/>
          </w:tcPr>
          <w:p w14:paraId="69BAEC8C" w14:textId="77777777" w:rsidR="000D1E0B" w:rsidRPr="0098177A" w:rsidRDefault="000D1E0B" w:rsidP="00335AF3">
            <w:pPr>
              <w:tabs>
                <w:tab w:val="left" w:pos="10080"/>
              </w:tabs>
              <w:rPr>
                <w:color w:val="000000"/>
                <w:sz w:val="18"/>
                <w:szCs w:val="18"/>
              </w:rPr>
            </w:pPr>
            <w:r w:rsidRPr="0098177A">
              <w:rPr>
                <w:color w:val="000000"/>
                <w:sz w:val="18"/>
                <w:szCs w:val="18"/>
              </w:rPr>
              <w:t>172-196</w:t>
            </w:r>
          </w:p>
        </w:tc>
        <w:tc>
          <w:tcPr>
            <w:tcW w:w="2700" w:type="dxa"/>
          </w:tcPr>
          <w:p w14:paraId="4311A275" w14:textId="77777777" w:rsidR="000D1E0B" w:rsidRPr="0098177A" w:rsidRDefault="000D1E0B" w:rsidP="00335AF3">
            <w:pPr>
              <w:tabs>
                <w:tab w:val="left" w:pos="10080"/>
              </w:tabs>
              <w:rPr>
                <w:color w:val="000000"/>
                <w:sz w:val="18"/>
                <w:szCs w:val="18"/>
              </w:rPr>
            </w:pPr>
            <w:r w:rsidRPr="0098177A">
              <w:rPr>
                <w:color w:val="000000"/>
                <w:sz w:val="18"/>
                <w:szCs w:val="18"/>
              </w:rPr>
              <w:t>City of Death</w:t>
            </w:r>
          </w:p>
        </w:tc>
        <w:tc>
          <w:tcPr>
            <w:tcW w:w="720" w:type="dxa"/>
          </w:tcPr>
          <w:p w14:paraId="1692360D" w14:textId="77777777" w:rsidR="000D1E0B" w:rsidRPr="0098177A" w:rsidRDefault="000D1E0B" w:rsidP="00335AF3">
            <w:pPr>
              <w:tabs>
                <w:tab w:val="left" w:pos="10080"/>
              </w:tabs>
              <w:rPr>
                <w:color w:val="000000"/>
                <w:sz w:val="18"/>
                <w:szCs w:val="18"/>
              </w:rPr>
            </w:pPr>
            <w:r w:rsidRPr="0098177A">
              <w:rPr>
                <w:color w:val="000000"/>
                <w:sz w:val="18"/>
                <w:szCs w:val="18"/>
              </w:rPr>
              <w:t>25</w:t>
            </w:r>
          </w:p>
        </w:tc>
        <w:tc>
          <w:tcPr>
            <w:tcW w:w="450" w:type="dxa"/>
          </w:tcPr>
          <w:p w14:paraId="02305882"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13C02728" w14:textId="77777777" w:rsidR="000D1E0B" w:rsidRPr="0098177A" w:rsidRDefault="000D1E0B" w:rsidP="00335AF3">
            <w:pPr>
              <w:tabs>
                <w:tab w:val="left" w:pos="10080"/>
              </w:tabs>
              <w:rPr>
                <w:color w:val="000000"/>
                <w:sz w:val="18"/>
                <w:szCs w:val="18"/>
              </w:rPr>
            </w:pPr>
          </w:p>
        </w:tc>
      </w:tr>
      <w:tr w:rsidR="000D1E0B" w:rsidRPr="0098177A" w14:paraId="07A53024" w14:textId="77777777" w:rsidTr="0098177A">
        <w:trPr>
          <w:trHeight w:val="228"/>
        </w:trPr>
        <w:tc>
          <w:tcPr>
            <w:tcW w:w="922" w:type="dxa"/>
          </w:tcPr>
          <w:p w14:paraId="2E38668D" w14:textId="77777777" w:rsidR="000D1E0B" w:rsidRPr="0098177A" w:rsidRDefault="000D1E0B" w:rsidP="00335AF3">
            <w:pPr>
              <w:tabs>
                <w:tab w:val="left" w:pos="10080"/>
              </w:tabs>
              <w:rPr>
                <w:color w:val="000000"/>
                <w:sz w:val="18"/>
                <w:szCs w:val="18"/>
              </w:rPr>
            </w:pPr>
            <w:r w:rsidRPr="0098177A">
              <w:rPr>
                <w:color w:val="000000"/>
                <w:sz w:val="18"/>
                <w:szCs w:val="18"/>
              </w:rPr>
              <w:t>197-198</w:t>
            </w:r>
          </w:p>
        </w:tc>
        <w:tc>
          <w:tcPr>
            <w:tcW w:w="2700" w:type="dxa"/>
          </w:tcPr>
          <w:p w14:paraId="44C2F6A1" w14:textId="77777777" w:rsidR="000D1E0B" w:rsidRPr="0098177A" w:rsidRDefault="000D1E0B" w:rsidP="00335AF3">
            <w:pPr>
              <w:tabs>
                <w:tab w:val="left" w:pos="10080"/>
              </w:tabs>
              <w:rPr>
                <w:color w:val="000000"/>
                <w:sz w:val="18"/>
                <w:szCs w:val="18"/>
              </w:rPr>
            </w:pPr>
            <w:r w:rsidRPr="0098177A">
              <w:rPr>
                <w:color w:val="000000"/>
                <w:sz w:val="18"/>
                <w:szCs w:val="18"/>
              </w:rPr>
              <w:t>State of Death</w:t>
            </w:r>
          </w:p>
        </w:tc>
        <w:tc>
          <w:tcPr>
            <w:tcW w:w="720" w:type="dxa"/>
          </w:tcPr>
          <w:p w14:paraId="067C5C4D" w14:textId="77777777" w:rsidR="000D1E0B" w:rsidRPr="0098177A" w:rsidRDefault="000D1E0B" w:rsidP="00335AF3">
            <w:pPr>
              <w:tabs>
                <w:tab w:val="left" w:pos="10080"/>
              </w:tabs>
              <w:rPr>
                <w:color w:val="000000"/>
                <w:sz w:val="18"/>
                <w:szCs w:val="18"/>
              </w:rPr>
            </w:pPr>
            <w:r w:rsidRPr="0098177A">
              <w:rPr>
                <w:color w:val="000000"/>
                <w:sz w:val="18"/>
                <w:szCs w:val="18"/>
              </w:rPr>
              <w:t>2</w:t>
            </w:r>
          </w:p>
        </w:tc>
        <w:tc>
          <w:tcPr>
            <w:tcW w:w="450" w:type="dxa"/>
          </w:tcPr>
          <w:p w14:paraId="6BEDB955" w14:textId="77777777" w:rsidR="000D1E0B" w:rsidRPr="0098177A" w:rsidRDefault="000D1E0B" w:rsidP="00335AF3">
            <w:pPr>
              <w:tabs>
                <w:tab w:val="left" w:pos="10080"/>
              </w:tabs>
              <w:rPr>
                <w:color w:val="000000"/>
                <w:sz w:val="18"/>
                <w:szCs w:val="18"/>
              </w:rPr>
            </w:pPr>
            <w:r w:rsidRPr="0098177A">
              <w:rPr>
                <w:color w:val="000000"/>
                <w:sz w:val="18"/>
                <w:szCs w:val="18"/>
              </w:rPr>
              <w:t>A/N</w:t>
            </w:r>
          </w:p>
        </w:tc>
        <w:tc>
          <w:tcPr>
            <w:tcW w:w="6030" w:type="dxa"/>
          </w:tcPr>
          <w:p w14:paraId="19EBD709" w14:textId="642AC439" w:rsidR="000D1E0B" w:rsidRPr="0098177A" w:rsidRDefault="00533C4A" w:rsidP="00335AF3">
            <w:pPr>
              <w:tabs>
                <w:tab w:val="left" w:pos="10080"/>
              </w:tabs>
              <w:rPr>
                <w:color w:val="000000"/>
                <w:sz w:val="18"/>
                <w:szCs w:val="18"/>
              </w:rPr>
            </w:pPr>
            <w:r w:rsidRPr="0098177A">
              <w:rPr>
                <w:color w:val="000000"/>
                <w:sz w:val="18"/>
                <w:szCs w:val="18"/>
              </w:rPr>
              <w:t>See Appendix C</w:t>
            </w:r>
          </w:p>
        </w:tc>
      </w:tr>
      <w:tr w:rsidR="00A64DB4" w:rsidRPr="0098177A" w14:paraId="3F21C834" w14:textId="77777777" w:rsidTr="0098177A">
        <w:trPr>
          <w:trHeight w:val="228"/>
        </w:trPr>
        <w:tc>
          <w:tcPr>
            <w:tcW w:w="922" w:type="dxa"/>
          </w:tcPr>
          <w:p w14:paraId="67348D92" w14:textId="77777777" w:rsidR="00A64DB4" w:rsidRPr="0098177A" w:rsidRDefault="00A64DB4" w:rsidP="00A64DB4">
            <w:pPr>
              <w:tabs>
                <w:tab w:val="left" w:pos="10080"/>
              </w:tabs>
              <w:rPr>
                <w:color w:val="000000"/>
                <w:sz w:val="18"/>
                <w:szCs w:val="18"/>
              </w:rPr>
            </w:pPr>
            <w:r w:rsidRPr="0098177A">
              <w:rPr>
                <w:color w:val="000000"/>
                <w:sz w:val="18"/>
                <w:szCs w:val="18"/>
              </w:rPr>
              <w:t>199-207</w:t>
            </w:r>
          </w:p>
        </w:tc>
        <w:tc>
          <w:tcPr>
            <w:tcW w:w="2700" w:type="dxa"/>
          </w:tcPr>
          <w:p w14:paraId="66281897" w14:textId="77777777" w:rsidR="00A64DB4" w:rsidRPr="0098177A" w:rsidRDefault="00A64DB4" w:rsidP="00A64DB4">
            <w:pPr>
              <w:tabs>
                <w:tab w:val="left" w:pos="10080"/>
              </w:tabs>
              <w:rPr>
                <w:color w:val="000000"/>
                <w:sz w:val="18"/>
                <w:szCs w:val="18"/>
              </w:rPr>
            </w:pPr>
            <w:r w:rsidRPr="0098177A">
              <w:rPr>
                <w:color w:val="000000"/>
                <w:sz w:val="18"/>
                <w:szCs w:val="18"/>
              </w:rPr>
              <w:t>Tax Identification Number (TIN)</w:t>
            </w:r>
          </w:p>
        </w:tc>
        <w:tc>
          <w:tcPr>
            <w:tcW w:w="720" w:type="dxa"/>
          </w:tcPr>
          <w:p w14:paraId="2B44510B" w14:textId="77777777" w:rsidR="00A64DB4" w:rsidRPr="0098177A" w:rsidRDefault="00A64DB4" w:rsidP="00A64DB4">
            <w:pPr>
              <w:tabs>
                <w:tab w:val="left" w:pos="10080"/>
              </w:tabs>
              <w:rPr>
                <w:color w:val="000000"/>
                <w:sz w:val="18"/>
                <w:szCs w:val="18"/>
              </w:rPr>
            </w:pPr>
            <w:r w:rsidRPr="0098177A">
              <w:rPr>
                <w:color w:val="000000"/>
                <w:sz w:val="18"/>
                <w:szCs w:val="18"/>
              </w:rPr>
              <w:t>9</w:t>
            </w:r>
          </w:p>
        </w:tc>
        <w:tc>
          <w:tcPr>
            <w:tcW w:w="450" w:type="dxa"/>
          </w:tcPr>
          <w:p w14:paraId="76E5D3F5"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4E8E2B59" w14:textId="7028D6F5" w:rsidR="00A64DB4" w:rsidRPr="0098177A" w:rsidRDefault="00A64DB4" w:rsidP="00A64DB4">
            <w:pPr>
              <w:tabs>
                <w:tab w:val="left" w:pos="10080"/>
              </w:tabs>
              <w:rPr>
                <w:color w:val="000000"/>
                <w:sz w:val="18"/>
                <w:szCs w:val="18"/>
              </w:rPr>
            </w:pPr>
            <w:r w:rsidRPr="0098177A">
              <w:rPr>
                <w:color w:val="000000"/>
                <w:sz w:val="18"/>
                <w:szCs w:val="18"/>
              </w:rPr>
              <w:t>For Business. First 5 positions = 0 for masking</w:t>
            </w:r>
          </w:p>
        </w:tc>
      </w:tr>
      <w:tr w:rsidR="00A64DB4" w:rsidRPr="0098177A" w14:paraId="49C63541" w14:textId="77777777" w:rsidTr="0098177A">
        <w:trPr>
          <w:trHeight w:val="228"/>
        </w:trPr>
        <w:tc>
          <w:tcPr>
            <w:tcW w:w="922" w:type="dxa"/>
          </w:tcPr>
          <w:p w14:paraId="0E0A48B0" w14:textId="77777777" w:rsidR="00A64DB4" w:rsidRPr="0098177A" w:rsidRDefault="00A64DB4" w:rsidP="00A64DB4">
            <w:pPr>
              <w:tabs>
                <w:tab w:val="left" w:pos="10080"/>
              </w:tabs>
              <w:rPr>
                <w:color w:val="000000" w:themeColor="text1"/>
                <w:sz w:val="18"/>
                <w:szCs w:val="18"/>
              </w:rPr>
            </w:pPr>
            <w:r w:rsidRPr="0098177A">
              <w:rPr>
                <w:color w:val="000000" w:themeColor="text1"/>
                <w:sz w:val="18"/>
                <w:szCs w:val="18"/>
              </w:rPr>
              <w:t>208</w:t>
            </w:r>
          </w:p>
        </w:tc>
        <w:tc>
          <w:tcPr>
            <w:tcW w:w="2700" w:type="dxa"/>
          </w:tcPr>
          <w:p w14:paraId="3B933A97" w14:textId="77777777" w:rsidR="00A64DB4" w:rsidRPr="0098177A" w:rsidRDefault="00A64DB4" w:rsidP="00A64DB4">
            <w:pPr>
              <w:tabs>
                <w:tab w:val="left" w:pos="10080"/>
              </w:tabs>
              <w:rPr>
                <w:color w:val="000000" w:themeColor="text1"/>
                <w:sz w:val="18"/>
                <w:szCs w:val="18"/>
              </w:rPr>
            </w:pPr>
            <w:r w:rsidRPr="0098177A">
              <w:rPr>
                <w:color w:val="000000" w:themeColor="text1"/>
                <w:sz w:val="18"/>
                <w:szCs w:val="18"/>
              </w:rPr>
              <w:t>Filler</w:t>
            </w:r>
          </w:p>
        </w:tc>
        <w:tc>
          <w:tcPr>
            <w:tcW w:w="720" w:type="dxa"/>
          </w:tcPr>
          <w:p w14:paraId="1A3B849B" w14:textId="77777777" w:rsidR="00A64DB4" w:rsidRPr="0098177A" w:rsidRDefault="00A64DB4" w:rsidP="00A64DB4">
            <w:pPr>
              <w:tabs>
                <w:tab w:val="left" w:pos="10080"/>
              </w:tabs>
              <w:rPr>
                <w:color w:val="000000" w:themeColor="text1"/>
                <w:sz w:val="18"/>
                <w:szCs w:val="18"/>
              </w:rPr>
            </w:pPr>
            <w:r w:rsidRPr="0098177A">
              <w:rPr>
                <w:color w:val="000000" w:themeColor="text1"/>
                <w:sz w:val="18"/>
                <w:szCs w:val="18"/>
              </w:rPr>
              <w:t>1</w:t>
            </w:r>
          </w:p>
        </w:tc>
        <w:tc>
          <w:tcPr>
            <w:tcW w:w="450" w:type="dxa"/>
          </w:tcPr>
          <w:p w14:paraId="785AE84D" w14:textId="77777777" w:rsidR="00A64DB4" w:rsidRPr="0098177A" w:rsidRDefault="00A64DB4" w:rsidP="00A64DB4">
            <w:pPr>
              <w:tabs>
                <w:tab w:val="left" w:pos="10080"/>
              </w:tabs>
              <w:rPr>
                <w:color w:val="000000" w:themeColor="text1"/>
                <w:sz w:val="18"/>
                <w:szCs w:val="18"/>
              </w:rPr>
            </w:pPr>
            <w:r w:rsidRPr="0098177A">
              <w:rPr>
                <w:color w:val="000000" w:themeColor="text1"/>
                <w:sz w:val="18"/>
                <w:szCs w:val="18"/>
              </w:rPr>
              <w:t>A/N</w:t>
            </w:r>
          </w:p>
        </w:tc>
        <w:tc>
          <w:tcPr>
            <w:tcW w:w="6030" w:type="dxa"/>
          </w:tcPr>
          <w:p w14:paraId="528EC270" w14:textId="77777777" w:rsidR="00A64DB4" w:rsidRPr="0098177A" w:rsidRDefault="00A64DB4" w:rsidP="00A64DB4">
            <w:pPr>
              <w:tabs>
                <w:tab w:val="left" w:pos="10080"/>
              </w:tabs>
              <w:rPr>
                <w:color w:val="000000" w:themeColor="text1"/>
                <w:sz w:val="18"/>
                <w:szCs w:val="18"/>
              </w:rPr>
            </w:pPr>
            <w:r w:rsidRPr="0098177A">
              <w:rPr>
                <w:color w:val="000000" w:themeColor="text1"/>
                <w:sz w:val="18"/>
                <w:szCs w:val="18"/>
              </w:rPr>
              <w:t>Filler</w:t>
            </w:r>
          </w:p>
        </w:tc>
      </w:tr>
      <w:tr w:rsidR="00A64DB4" w:rsidRPr="0098177A" w14:paraId="663C3466" w14:textId="77777777" w:rsidTr="0098177A">
        <w:trPr>
          <w:trHeight w:val="183"/>
        </w:trPr>
        <w:tc>
          <w:tcPr>
            <w:tcW w:w="922" w:type="dxa"/>
          </w:tcPr>
          <w:p w14:paraId="53F5CE09" w14:textId="77777777" w:rsidR="00A64DB4" w:rsidRPr="0098177A" w:rsidRDefault="00A64DB4" w:rsidP="00A64DB4">
            <w:pPr>
              <w:tabs>
                <w:tab w:val="left" w:pos="10080"/>
              </w:tabs>
              <w:rPr>
                <w:color w:val="000000"/>
                <w:sz w:val="18"/>
                <w:szCs w:val="18"/>
              </w:rPr>
            </w:pPr>
            <w:r w:rsidRPr="0098177A">
              <w:rPr>
                <w:color w:val="000000"/>
                <w:sz w:val="18"/>
                <w:szCs w:val="18"/>
              </w:rPr>
              <w:t>209</w:t>
            </w:r>
          </w:p>
        </w:tc>
        <w:tc>
          <w:tcPr>
            <w:tcW w:w="2700" w:type="dxa"/>
          </w:tcPr>
          <w:p w14:paraId="17EE1DCB" w14:textId="77777777" w:rsidR="00A64DB4" w:rsidRPr="0098177A" w:rsidRDefault="00A64DB4" w:rsidP="00A64DB4">
            <w:pPr>
              <w:tabs>
                <w:tab w:val="left" w:pos="10080"/>
              </w:tabs>
              <w:rPr>
                <w:color w:val="000000"/>
                <w:sz w:val="18"/>
                <w:szCs w:val="18"/>
              </w:rPr>
            </w:pPr>
            <w:r w:rsidRPr="0098177A">
              <w:rPr>
                <w:color w:val="000000"/>
                <w:sz w:val="18"/>
                <w:szCs w:val="18"/>
              </w:rPr>
              <w:t>TIN Code</w:t>
            </w:r>
          </w:p>
        </w:tc>
        <w:tc>
          <w:tcPr>
            <w:tcW w:w="720" w:type="dxa"/>
          </w:tcPr>
          <w:p w14:paraId="24F9A527" w14:textId="77777777" w:rsidR="00A64DB4" w:rsidRPr="0098177A" w:rsidRDefault="00A64DB4" w:rsidP="00A64DB4">
            <w:pPr>
              <w:tabs>
                <w:tab w:val="left" w:pos="10080"/>
              </w:tabs>
              <w:rPr>
                <w:color w:val="000000"/>
                <w:sz w:val="18"/>
                <w:szCs w:val="18"/>
              </w:rPr>
            </w:pPr>
            <w:r w:rsidRPr="0098177A">
              <w:rPr>
                <w:color w:val="000000"/>
                <w:sz w:val="18"/>
                <w:szCs w:val="18"/>
              </w:rPr>
              <w:t>1</w:t>
            </w:r>
          </w:p>
        </w:tc>
        <w:tc>
          <w:tcPr>
            <w:tcW w:w="450" w:type="dxa"/>
          </w:tcPr>
          <w:p w14:paraId="184189AF"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254BC11D" w14:textId="77777777" w:rsidR="00A64DB4" w:rsidRPr="0098177A" w:rsidRDefault="00A64DB4" w:rsidP="00A64DB4">
            <w:pPr>
              <w:tabs>
                <w:tab w:val="left" w:pos="10080"/>
              </w:tabs>
              <w:rPr>
                <w:color w:val="000000"/>
                <w:sz w:val="18"/>
                <w:szCs w:val="18"/>
              </w:rPr>
            </w:pPr>
            <w:r w:rsidRPr="0098177A">
              <w:rPr>
                <w:color w:val="000000"/>
                <w:sz w:val="18"/>
                <w:szCs w:val="18"/>
              </w:rPr>
              <w:t>I-Invalid V-Valid</w:t>
            </w:r>
          </w:p>
        </w:tc>
      </w:tr>
      <w:tr w:rsidR="00A64DB4" w:rsidRPr="0098177A" w14:paraId="4FE69104" w14:textId="77777777" w:rsidTr="0098177A">
        <w:trPr>
          <w:trHeight w:val="246"/>
        </w:trPr>
        <w:tc>
          <w:tcPr>
            <w:tcW w:w="922" w:type="dxa"/>
          </w:tcPr>
          <w:p w14:paraId="2EB3161B" w14:textId="77777777" w:rsidR="00A64DB4" w:rsidRPr="0098177A" w:rsidRDefault="00A64DB4" w:rsidP="00A64DB4">
            <w:pPr>
              <w:tabs>
                <w:tab w:val="left" w:pos="10080"/>
              </w:tabs>
              <w:rPr>
                <w:color w:val="000000"/>
                <w:sz w:val="18"/>
                <w:szCs w:val="18"/>
              </w:rPr>
            </w:pPr>
            <w:r w:rsidRPr="0098177A">
              <w:rPr>
                <w:color w:val="000000"/>
                <w:sz w:val="18"/>
                <w:szCs w:val="18"/>
              </w:rPr>
              <w:t>210-234</w:t>
            </w:r>
          </w:p>
        </w:tc>
        <w:tc>
          <w:tcPr>
            <w:tcW w:w="2700" w:type="dxa"/>
          </w:tcPr>
          <w:p w14:paraId="2763D69D" w14:textId="77777777" w:rsidR="00A64DB4" w:rsidRPr="0098177A" w:rsidRDefault="00A64DB4" w:rsidP="00A64DB4">
            <w:pPr>
              <w:tabs>
                <w:tab w:val="left" w:pos="10080"/>
              </w:tabs>
              <w:rPr>
                <w:color w:val="000000"/>
                <w:sz w:val="18"/>
                <w:szCs w:val="18"/>
              </w:rPr>
            </w:pPr>
            <w:r w:rsidRPr="0098177A">
              <w:rPr>
                <w:color w:val="000000"/>
                <w:sz w:val="18"/>
                <w:szCs w:val="18"/>
              </w:rPr>
              <w:t>TIN Issuing City</w:t>
            </w:r>
          </w:p>
        </w:tc>
        <w:tc>
          <w:tcPr>
            <w:tcW w:w="720" w:type="dxa"/>
          </w:tcPr>
          <w:p w14:paraId="3C2CFF7B" w14:textId="77777777" w:rsidR="00A64DB4" w:rsidRPr="0098177A" w:rsidRDefault="00A64DB4" w:rsidP="00A64DB4">
            <w:pPr>
              <w:tabs>
                <w:tab w:val="left" w:pos="10080"/>
              </w:tabs>
              <w:rPr>
                <w:color w:val="000000"/>
                <w:sz w:val="18"/>
                <w:szCs w:val="18"/>
              </w:rPr>
            </w:pPr>
            <w:r w:rsidRPr="0098177A">
              <w:rPr>
                <w:color w:val="000000"/>
                <w:sz w:val="18"/>
                <w:szCs w:val="18"/>
              </w:rPr>
              <w:t>25</w:t>
            </w:r>
          </w:p>
        </w:tc>
        <w:tc>
          <w:tcPr>
            <w:tcW w:w="450" w:type="dxa"/>
          </w:tcPr>
          <w:p w14:paraId="2551DF3D"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50EDDA8F" w14:textId="77777777" w:rsidR="00A64DB4" w:rsidRPr="0098177A" w:rsidRDefault="00A64DB4" w:rsidP="00A64DB4">
            <w:pPr>
              <w:tabs>
                <w:tab w:val="left" w:pos="10080"/>
              </w:tabs>
              <w:rPr>
                <w:color w:val="000000"/>
                <w:sz w:val="18"/>
                <w:szCs w:val="18"/>
              </w:rPr>
            </w:pPr>
          </w:p>
        </w:tc>
      </w:tr>
      <w:tr w:rsidR="00A64DB4" w:rsidRPr="0098177A" w14:paraId="034F57B1" w14:textId="77777777" w:rsidTr="0098177A">
        <w:trPr>
          <w:trHeight w:val="255"/>
        </w:trPr>
        <w:tc>
          <w:tcPr>
            <w:tcW w:w="922" w:type="dxa"/>
          </w:tcPr>
          <w:p w14:paraId="5B5623F6" w14:textId="77777777" w:rsidR="00A64DB4" w:rsidRPr="0098177A" w:rsidRDefault="00A64DB4" w:rsidP="00A64DB4">
            <w:pPr>
              <w:tabs>
                <w:tab w:val="left" w:pos="10080"/>
              </w:tabs>
              <w:rPr>
                <w:color w:val="000000"/>
                <w:sz w:val="18"/>
                <w:szCs w:val="18"/>
              </w:rPr>
            </w:pPr>
            <w:r w:rsidRPr="0098177A">
              <w:rPr>
                <w:color w:val="000000"/>
                <w:sz w:val="18"/>
                <w:szCs w:val="18"/>
              </w:rPr>
              <w:t>235-236</w:t>
            </w:r>
          </w:p>
        </w:tc>
        <w:tc>
          <w:tcPr>
            <w:tcW w:w="2700" w:type="dxa"/>
          </w:tcPr>
          <w:p w14:paraId="12AE8896" w14:textId="77777777" w:rsidR="00A64DB4" w:rsidRPr="0098177A" w:rsidRDefault="00A64DB4" w:rsidP="00A64DB4">
            <w:pPr>
              <w:tabs>
                <w:tab w:val="left" w:pos="10080"/>
              </w:tabs>
              <w:rPr>
                <w:color w:val="000000"/>
                <w:sz w:val="18"/>
                <w:szCs w:val="18"/>
              </w:rPr>
            </w:pPr>
            <w:r w:rsidRPr="0098177A">
              <w:rPr>
                <w:color w:val="000000"/>
                <w:sz w:val="18"/>
                <w:szCs w:val="18"/>
              </w:rPr>
              <w:t>TIN Issuing State</w:t>
            </w:r>
          </w:p>
        </w:tc>
        <w:tc>
          <w:tcPr>
            <w:tcW w:w="720" w:type="dxa"/>
          </w:tcPr>
          <w:p w14:paraId="4CBA8B67" w14:textId="77777777" w:rsidR="00A64DB4" w:rsidRPr="0098177A" w:rsidRDefault="00A64DB4" w:rsidP="00A64DB4">
            <w:pPr>
              <w:tabs>
                <w:tab w:val="left" w:pos="10080"/>
              </w:tabs>
              <w:rPr>
                <w:color w:val="000000"/>
                <w:sz w:val="18"/>
                <w:szCs w:val="18"/>
              </w:rPr>
            </w:pPr>
            <w:r w:rsidRPr="0098177A">
              <w:rPr>
                <w:color w:val="000000"/>
                <w:sz w:val="18"/>
                <w:szCs w:val="18"/>
              </w:rPr>
              <w:t>2</w:t>
            </w:r>
          </w:p>
        </w:tc>
        <w:tc>
          <w:tcPr>
            <w:tcW w:w="450" w:type="dxa"/>
          </w:tcPr>
          <w:p w14:paraId="2B82CF01"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727811CA" w14:textId="57B6B013" w:rsidR="00A64DB4" w:rsidRPr="0098177A" w:rsidRDefault="00533C4A" w:rsidP="00A64DB4">
            <w:pPr>
              <w:tabs>
                <w:tab w:val="left" w:pos="10080"/>
              </w:tabs>
              <w:rPr>
                <w:color w:val="000000"/>
                <w:sz w:val="18"/>
                <w:szCs w:val="18"/>
              </w:rPr>
            </w:pPr>
            <w:r w:rsidRPr="0098177A">
              <w:rPr>
                <w:color w:val="000000"/>
                <w:sz w:val="18"/>
                <w:szCs w:val="18"/>
              </w:rPr>
              <w:t>See Appendix C</w:t>
            </w:r>
          </w:p>
        </w:tc>
      </w:tr>
      <w:tr w:rsidR="00A64DB4" w:rsidRPr="0098177A" w14:paraId="7607CFB1" w14:textId="77777777" w:rsidTr="0098177A">
        <w:trPr>
          <w:trHeight w:val="255"/>
        </w:trPr>
        <w:tc>
          <w:tcPr>
            <w:tcW w:w="922" w:type="dxa"/>
          </w:tcPr>
          <w:p w14:paraId="15E3C498" w14:textId="77777777" w:rsidR="00A64DB4" w:rsidRPr="0098177A" w:rsidRDefault="00A64DB4" w:rsidP="00A64DB4">
            <w:pPr>
              <w:tabs>
                <w:tab w:val="left" w:pos="10080"/>
              </w:tabs>
              <w:rPr>
                <w:color w:val="000000"/>
                <w:sz w:val="18"/>
                <w:szCs w:val="18"/>
              </w:rPr>
            </w:pPr>
            <w:r w:rsidRPr="0098177A">
              <w:rPr>
                <w:color w:val="000000"/>
                <w:sz w:val="18"/>
                <w:szCs w:val="18"/>
              </w:rPr>
              <w:t>237-256</w:t>
            </w:r>
          </w:p>
        </w:tc>
        <w:tc>
          <w:tcPr>
            <w:tcW w:w="2700" w:type="dxa"/>
          </w:tcPr>
          <w:p w14:paraId="5DF9C3E6" w14:textId="77777777" w:rsidR="00A64DB4" w:rsidRPr="0098177A" w:rsidRDefault="00A64DB4" w:rsidP="00A64DB4">
            <w:pPr>
              <w:tabs>
                <w:tab w:val="left" w:pos="10080"/>
              </w:tabs>
              <w:rPr>
                <w:color w:val="000000"/>
                <w:sz w:val="18"/>
                <w:szCs w:val="18"/>
              </w:rPr>
            </w:pPr>
            <w:r w:rsidRPr="0098177A">
              <w:rPr>
                <w:color w:val="000000"/>
                <w:sz w:val="18"/>
                <w:szCs w:val="18"/>
              </w:rPr>
              <w:t>Driver’s License Number</w:t>
            </w:r>
          </w:p>
        </w:tc>
        <w:tc>
          <w:tcPr>
            <w:tcW w:w="720" w:type="dxa"/>
          </w:tcPr>
          <w:p w14:paraId="51DD46BD" w14:textId="77777777" w:rsidR="00A64DB4" w:rsidRPr="0098177A" w:rsidRDefault="00A64DB4" w:rsidP="00A64DB4">
            <w:pPr>
              <w:tabs>
                <w:tab w:val="left" w:pos="10080"/>
              </w:tabs>
              <w:rPr>
                <w:color w:val="000000"/>
                <w:sz w:val="18"/>
                <w:szCs w:val="18"/>
              </w:rPr>
            </w:pPr>
            <w:r w:rsidRPr="0098177A">
              <w:rPr>
                <w:color w:val="000000"/>
                <w:sz w:val="18"/>
                <w:szCs w:val="18"/>
              </w:rPr>
              <w:t>20</w:t>
            </w:r>
          </w:p>
        </w:tc>
        <w:tc>
          <w:tcPr>
            <w:tcW w:w="450" w:type="dxa"/>
          </w:tcPr>
          <w:p w14:paraId="30EFA7FD"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750C5AE4" w14:textId="2BA4C57B" w:rsidR="00A64DB4" w:rsidRPr="0098177A" w:rsidRDefault="00A64DB4" w:rsidP="00A64DB4">
            <w:pPr>
              <w:tabs>
                <w:tab w:val="left" w:pos="10080"/>
              </w:tabs>
              <w:rPr>
                <w:color w:val="000000"/>
                <w:sz w:val="18"/>
                <w:szCs w:val="18"/>
              </w:rPr>
            </w:pPr>
            <w:r w:rsidRPr="0098177A">
              <w:rPr>
                <w:color w:val="000000"/>
                <w:sz w:val="18"/>
                <w:szCs w:val="18"/>
              </w:rPr>
              <w:t>The first positions will be masked with X. Only last 3 positions will display</w:t>
            </w:r>
            <w:r w:rsidR="004B17C3" w:rsidRPr="0098177A">
              <w:rPr>
                <w:color w:val="000000"/>
                <w:sz w:val="18"/>
                <w:szCs w:val="18"/>
              </w:rPr>
              <w:t xml:space="preserve"> value</w:t>
            </w:r>
            <w:r w:rsidRPr="0098177A">
              <w:rPr>
                <w:color w:val="000000"/>
                <w:sz w:val="18"/>
                <w:szCs w:val="18"/>
              </w:rPr>
              <w:t>.</w:t>
            </w:r>
          </w:p>
        </w:tc>
      </w:tr>
      <w:tr w:rsidR="00A64DB4" w:rsidRPr="0098177A" w14:paraId="05F27CAF" w14:textId="77777777" w:rsidTr="0098177A">
        <w:trPr>
          <w:trHeight w:val="255"/>
        </w:trPr>
        <w:tc>
          <w:tcPr>
            <w:tcW w:w="922" w:type="dxa"/>
          </w:tcPr>
          <w:p w14:paraId="24B7A4AD" w14:textId="77777777" w:rsidR="00A64DB4" w:rsidRPr="0098177A" w:rsidRDefault="00A64DB4" w:rsidP="00A64DB4">
            <w:pPr>
              <w:tabs>
                <w:tab w:val="left" w:pos="10080"/>
              </w:tabs>
              <w:rPr>
                <w:color w:val="000000"/>
                <w:sz w:val="18"/>
                <w:szCs w:val="18"/>
              </w:rPr>
            </w:pPr>
            <w:r w:rsidRPr="0098177A">
              <w:rPr>
                <w:color w:val="000000"/>
                <w:sz w:val="18"/>
                <w:szCs w:val="18"/>
              </w:rPr>
              <w:t>257-258</w:t>
            </w:r>
          </w:p>
        </w:tc>
        <w:tc>
          <w:tcPr>
            <w:tcW w:w="2700" w:type="dxa"/>
          </w:tcPr>
          <w:p w14:paraId="34353F90" w14:textId="77777777" w:rsidR="00A64DB4" w:rsidRPr="0098177A" w:rsidRDefault="00A64DB4" w:rsidP="00A64DB4">
            <w:pPr>
              <w:tabs>
                <w:tab w:val="left" w:pos="10080"/>
              </w:tabs>
              <w:rPr>
                <w:color w:val="000000"/>
                <w:sz w:val="18"/>
                <w:szCs w:val="18"/>
              </w:rPr>
            </w:pPr>
            <w:r w:rsidRPr="0098177A">
              <w:rPr>
                <w:color w:val="000000"/>
                <w:sz w:val="18"/>
                <w:szCs w:val="18"/>
              </w:rPr>
              <w:t>Driver’s License State</w:t>
            </w:r>
          </w:p>
        </w:tc>
        <w:tc>
          <w:tcPr>
            <w:tcW w:w="720" w:type="dxa"/>
          </w:tcPr>
          <w:p w14:paraId="79D4526C" w14:textId="77777777" w:rsidR="00A64DB4" w:rsidRPr="0098177A" w:rsidRDefault="00A64DB4" w:rsidP="00A64DB4">
            <w:pPr>
              <w:tabs>
                <w:tab w:val="left" w:pos="10080"/>
              </w:tabs>
              <w:rPr>
                <w:color w:val="000000"/>
                <w:sz w:val="18"/>
                <w:szCs w:val="18"/>
              </w:rPr>
            </w:pPr>
            <w:r w:rsidRPr="0098177A">
              <w:rPr>
                <w:color w:val="000000"/>
                <w:sz w:val="18"/>
                <w:szCs w:val="18"/>
              </w:rPr>
              <w:t>2</w:t>
            </w:r>
          </w:p>
        </w:tc>
        <w:tc>
          <w:tcPr>
            <w:tcW w:w="450" w:type="dxa"/>
          </w:tcPr>
          <w:p w14:paraId="616AF4A4"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5F3817B6" w14:textId="168D9BED" w:rsidR="00A64DB4" w:rsidRPr="0098177A" w:rsidRDefault="00533C4A" w:rsidP="00A64DB4">
            <w:pPr>
              <w:tabs>
                <w:tab w:val="left" w:pos="10080"/>
              </w:tabs>
              <w:rPr>
                <w:color w:val="000000"/>
                <w:sz w:val="18"/>
                <w:szCs w:val="18"/>
              </w:rPr>
            </w:pPr>
            <w:r w:rsidRPr="0098177A">
              <w:rPr>
                <w:color w:val="000000"/>
                <w:sz w:val="18"/>
                <w:szCs w:val="18"/>
              </w:rPr>
              <w:t>See Appendix C</w:t>
            </w:r>
          </w:p>
        </w:tc>
      </w:tr>
      <w:tr w:rsidR="00A64DB4" w:rsidRPr="0098177A" w14:paraId="5ED4C7C3" w14:textId="77777777" w:rsidTr="0098177A">
        <w:trPr>
          <w:trHeight w:val="273"/>
        </w:trPr>
        <w:tc>
          <w:tcPr>
            <w:tcW w:w="922" w:type="dxa"/>
          </w:tcPr>
          <w:p w14:paraId="42A5F7B4" w14:textId="77777777" w:rsidR="00A64DB4" w:rsidRPr="0098177A" w:rsidRDefault="00A64DB4" w:rsidP="00A64DB4">
            <w:pPr>
              <w:tabs>
                <w:tab w:val="left" w:pos="10080"/>
              </w:tabs>
              <w:rPr>
                <w:color w:val="000000"/>
                <w:sz w:val="18"/>
                <w:szCs w:val="18"/>
              </w:rPr>
            </w:pPr>
            <w:r w:rsidRPr="0098177A">
              <w:rPr>
                <w:color w:val="000000"/>
                <w:sz w:val="18"/>
                <w:szCs w:val="18"/>
              </w:rPr>
              <w:t>259-308</w:t>
            </w:r>
          </w:p>
        </w:tc>
        <w:tc>
          <w:tcPr>
            <w:tcW w:w="2700" w:type="dxa"/>
          </w:tcPr>
          <w:p w14:paraId="741C7BB8" w14:textId="77777777" w:rsidR="00A64DB4" w:rsidRPr="0098177A" w:rsidRDefault="00A64DB4" w:rsidP="00A64DB4">
            <w:pPr>
              <w:tabs>
                <w:tab w:val="left" w:pos="10080"/>
              </w:tabs>
              <w:rPr>
                <w:color w:val="000000"/>
                <w:sz w:val="18"/>
                <w:szCs w:val="18"/>
              </w:rPr>
            </w:pPr>
            <w:r w:rsidRPr="0098177A">
              <w:rPr>
                <w:color w:val="000000"/>
                <w:sz w:val="18"/>
                <w:szCs w:val="18"/>
              </w:rPr>
              <w:t>Occupation</w:t>
            </w:r>
          </w:p>
        </w:tc>
        <w:tc>
          <w:tcPr>
            <w:tcW w:w="720" w:type="dxa"/>
          </w:tcPr>
          <w:p w14:paraId="03C33F0E" w14:textId="77777777" w:rsidR="00A64DB4" w:rsidRPr="0098177A" w:rsidRDefault="00A64DB4" w:rsidP="00A64DB4">
            <w:pPr>
              <w:tabs>
                <w:tab w:val="left" w:pos="10080"/>
              </w:tabs>
              <w:rPr>
                <w:color w:val="000000"/>
                <w:sz w:val="18"/>
                <w:szCs w:val="18"/>
              </w:rPr>
            </w:pPr>
            <w:r w:rsidRPr="0098177A">
              <w:rPr>
                <w:color w:val="000000"/>
                <w:sz w:val="18"/>
                <w:szCs w:val="18"/>
              </w:rPr>
              <w:t>50</w:t>
            </w:r>
          </w:p>
        </w:tc>
        <w:tc>
          <w:tcPr>
            <w:tcW w:w="450" w:type="dxa"/>
          </w:tcPr>
          <w:p w14:paraId="74569D47"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39DC988A" w14:textId="77777777" w:rsidR="00A64DB4" w:rsidRPr="0098177A" w:rsidRDefault="00A64DB4" w:rsidP="00A64DB4">
            <w:pPr>
              <w:tabs>
                <w:tab w:val="left" w:pos="10080"/>
              </w:tabs>
              <w:rPr>
                <w:color w:val="000000"/>
                <w:sz w:val="18"/>
                <w:szCs w:val="18"/>
              </w:rPr>
            </w:pPr>
            <w:r w:rsidRPr="0098177A">
              <w:rPr>
                <w:color w:val="000000"/>
                <w:sz w:val="18"/>
                <w:szCs w:val="18"/>
              </w:rPr>
              <w:t>Occupation</w:t>
            </w:r>
          </w:p>
        </w:tc>
      </w:tr>
      <w:tr w:rsidR="00A64DB4" w:rsidRPr="0098177A" w14:paraId="735F279F" w14:textId="77777777" w:rsidTr="0098177A">
        <w:trPr>
          <w:trHeight w:val="192"/>
        </w:trPr>
        <w:tc>
          <w:tcPr>
            <w:tcW w:w="922" w:type="dxa"/>
          </w:tcPr>
          <w:p w14:paraId="240077AE" w14:textId="77777777" w:rsidR="00A64DB4" w:rsidRPr="0098177A" w:rsidRDefault="00A64DB4" w:rsidP="00A64DB4">
            <w:pPr>
              <w:tabs>
                <w:tab w:val="left" w:pos="10080"/>
              </w:tabs>
              <w:rPr>
                <w:color w:val="000000"/>
                <w:sz w:val="18"/>
                <w:szCs w:val="18"/>
              </w:rPr>
            </w:pPr>
            <w:r w:rsidRPr="0098177A">
              <w:rPr>
                <w:color w:val="000000"/>
                <w:sz w:val="18"/>
                <w:szCs w:val="18"/>
              </w:rPr>
              <w:t>309-323</w:t>
            </w:r>
          </w:p>
        </w:tc>
        <w:tc>
          <w:tcPr>
            <w:tcW w:w="2700" w:type="dxa"/>
          </w:tcPr>
          <w:p w14:paraId="40FC2102" w14:textId="77777777" w:rsidR="00A64DB4" w:rsidRPr="0098177A" w:rsidRDefault="00A64DB4" w:rsidP="00A64DB4">
            <w:pPr>
              <w:tabs>
                <w:tab w:val="left" w:pos="10080"/>
              </w:tabs>
              <w:rPr>
                <w:color w:val="000000"/>
                <w:sz w:val="18"/>
                <w:szCs w:val="18"/>
              </w:rPr>
            </w:pPr>
            <w:r w:rsidRPr="0098177A">
              <w:rPr>
                <w:color w:val="000000"/>
                <w:sz w:val="18"/>
                <w:szCs w:val="18"/>
              </w:rPr>
              <w:t>Medical/Professional License</w:t>
            </w:r>
          </w:p>
        </w:tc>
        <w:tc>
          <w:tcPr>
            <w:tcW w:w="720" w:type="dxa"/>
          </w:tcPr>
          <w:p w14:paraId="238B188E" w14:textId="77777777" w:rsidR="00A64DB4" w:rsidRPr="0098177A" w:rsidRDefault="00A64DB4" w:rsidP="00A64DB4">
            <w:pPr>
              <w:tabs>
                <w:tab w:val="left" w:pos="10080"/>
              </w:tabs>
              <w:rPr>
                <w:color w:val="000000"/>
                <w:sz w:val="18"/>
                <w:szCs w:val="18"/>
              </w:rPr>
            </w:pPr>
            <w:r w:rsidRPr="0098177A">
              <w:rPr>
                <w:color w:val="000000"/>
                <w:sz w:val="18"/>
                <w:szCs w:val="18"/>
              </w:rPr>
              <w:t>15</w:t>
            </w:r>
          </w:p>
        </w:tc>
        <w:tc>
          <w:tcPr>
            <w:tcW w:w="450" w:type="dxa"/>
          </w:tcPr>
          <w:p w14:paraId="2A39B65C"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0315B8CC" w14:textId="77777777" w:rsidR="00A64DB4" w:rsidRPr="0098177A" w:rsidRDefault="00A64DB4" w:rsidP="00A64DB4">
            <w:pPr>
              <w:tabs>
                <w:tab w:val="left" w:pos="10080"/>
              </w:tabs>
              <w:rPr>
                <w:color w:val="000000"/>
                <w:sz w:val="18"/>
                <w:szCs w:val="18"/>
              </w:rPr>
            </w:pPr>
            <w:r w:rsidRPr="0098177A">
              <w:rPr>
                <w:color w:val="000000"/>
                <w:sz w:val="18"/>
                <w:szCs w:val="18"/>
              </w:rPr>
              <w:t>Professional License issued to the party by the Federal/State Government</w:t>
            </w:r>
          </w:p>
        </w:tc>
      </w:tr>
      <w:tr w:rsidR="00A64DB4" w:rsidRPr="0098177A" w14:paraId="05747E3F" w14:textId="77777777" w:rsidTr="0098177A">
        <w:trPr>
          <w:trHeight w:val="216"/>
        </w:trPr>
        <w:tc>
          <w:tcPr>
            <w:tcW w:w="922" w:type="dxa"/>
          </w:tcPr>
          <w:p w14:paraId="248003D7" w14:textId="77777777" w:rsidR="00A64DB4" w:rsidRPr="0098177A" w:rsidRDefault="00A64DB4" w:rsidP="00A64DB4">
            <w:pPr>
              <w:tabs>
                <w:tab w:val="left" w:pos="10080"/>
              </w:tabs>
              <w:rPr>
                <w:color w:val="000000"/>
                <w:sz w:val="18"/>
                <w:szCs w:val="18"/>
              </w:rPr>
            </w:pPr>
            <w:r w:rsidRPr="0098177A">
              <w:rPr>
                <w:color w:val="000000"/>
                <w:sz w:val="18"/>
                <w:szCs w:val="18"/>
              </w:rPr>
              <w:t>324-373</w:t>
            </w:r>
          </w:p>
        </w:tc>
        <w:tc>
          <w:tcPr>
            <w:tcW w:w="2700" w:type="dxa"/>
          </w:tcPr>
          <w:p w14:paraId="5E200A13" w14:textId="77777777" w:rsidR="00A64DB4" w:rsidRPr="0098177A" w:rsidRDefault="00A64DB4" w:rsidP="00A64DB4">
            <w:pPr>
              <w:tabs>
                <w:tab w:val="left" w:pos="10080"/>
              </w:tabs>
              <w:rPr>
                <w:color w:val="000000"/>
                <w:sz w:val="18"/>
                <w:szCs w:val="18"/>
              </w:rPr>
            </w:pPr>
            <w:r w:rsidRPr="0098177A">
              <w:rPr>
                <w:color w:val="000000"/>
                <w:sz w:val="18"/>
                <w:szCs w:val="18"/>
              </w:rPr>
              <w:t>Address Information Line 1</w:t>
            </w:r>
          </w:p>
        </w:tc>
        <w:tc>
          <w:tcPr>
            <w:tcW w:w="720" w:type="dxa"/>
          </w:tcPr>
          <w:p w14:paraId="0E2F52DF" w14:textId="77777777" w:rsidR="00A64DB4" w:rsidRPr="0098177A" w:rsidRDefault="00A64DB4" w:rsidP="00A64DB4">
            <w:pPr>
              <w:tabs>
                <w:tab w:val="left" w:pos="10080"/>
              </w:tabs>
              <w:rPr>
                <w:color w:val="000000"/>
                <w:sz w:val="18"/>
                <w:szCs w:val="18"/>
              </w:rPr>
            </w:pPr>
            <w:r w:rsidRPr="0098177A">
              <w:rPr>
                <w:color w:val="000000"/>
                <w:sz w:val="18"/>
                <w:szCs w:val="18"/>
              </w:rPr>
              <w:t>50</w:t>
            </w:r>
          </w:p>
        </w:tc>
        <w:tc>
          <w:tcPr>
            <w:tcW w:w="450" w:type="dxa"/>
          </w:tcPr>
          <w:p w14:paraId="488AF1EE"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157004CA" w14:textId="77777777" w:rsidR="00A64DB4" w:rsidRPr="0098177A" w:rsidRDefault="00A64DB4" w:rsidP="00A64DB4">
            <w:pPr>
              <w:tabs>
                <w:tab w:val="left" w:pos="10080"/>
              </w:tabs>
              <w:rPr>
                <w:color w:val="000000"/>
                <w:sz w:val="18"/>
                <w:szCs w:val="18"/>
              </w:rPr>
            </w:pPr>
          </w:p>
        </w:tc>
      </w:tr>
      <w:tr w:rsidR="00A64DB4" w:rsidRPr="0098177A" w14:paraId="35C16D70" w14:textId="77777777" w:rsidTr="0098177A">
        <w:trPr>
          <w:trHeight w:val="216"/>
        </w:trPr>
        <w:tc>
          <w:tcPr>
            <w:tcW w:w="922" w:type="dxa"/>
          </w:tcPr>
          <w:p w14:paraId="611BE797" w14:textId="77777777" w:rsidR="00A64DB4" w:rsidRPr="0098177A" w:rsidRDefault="00A64DB4" w:rsidP="00A64DB4">
            <w:pPr>
              <w:tabs>
                <w:tab w:val="left" w:pos="10080"/>
              </w:tabs>
              <w:rPr>
                <w:color w:val="000000"/>
                <w:sz w:val="18"/>
                <w:szCs w:val="18"/>
              </w:rPr>
            </w:pPr>
            <w:r w:rsidRPr="0098177A">
              <w:rPr>
                <w:color w:val="000000"/>
                <w:sz w:val="18"/>
                <w:szCs w:val="18"/>
              </w:rPr>
              <w:t>374-423</w:t>
            </w:r>
          </w:p>
        </w:tc>
        <w:tc>
          <w:tcPr>
            <w:tcW w:w="2700" w:type="dxa"/>
          </w:tcPr>
          <w:p w14:paraId="0690683F" w14:textId="77777777" w:rsidR="00A64DB4" w:rsidRPr="0098177A" w:rsidRDefault="00A64DB4" w:rsidP="00A64DB4">
            <w:pPr>
              <w:tabs>
                <w:tab w:val="left" w:pos="10080"/>
              </w:tabs>
              <w:rPr>
                <w:color w:val="000000"/>
                <w:sz w:val="18"/>
                <w:szCs w:val="18"/>
              </w:rPr>
            </w:pPr>
            <w:r w:rsidRPr="0098177A">
              <w:rPr>
                <w:color w:val="000000"/>
                <w:sz w:val="18"/>
                <w:szCs w:val="18"/>
              </w:rPr>
              <w:t>Address Information Line 2</w:t>
            </w:r>
          </w:p>
        </w:tc>
        <w:tc>
          <w:tcPr>
            <w:tcW w:w="720" w:type="dxa"/>
          </w:tcPr>
          <w:p w14:paraId="6CFBEAF0" w14:textId="77777777" w:rsidR="00A64DB4" w:rsidRPr="0098177A" w:rsidRDefault="00A64DB4" w:rsidP="00A64DB4">
            <w:pPr>
              <w:tabs>
                <w:tab w:val="left" w:pos="10080"/>
              </w:tabs>
              <w:rPr>
                <w:color w:val="000000"/>
                <w:sz w:val="18"/>
                <w:szCs w:val="18"/>
              </w:rPr>
            </w:pPr>
            <w:r w:rsidRPr="0098177A">
              <w:rPr>
                <w:color w:val="000000"/>
                <w:sz w:val="18"/>
                <w:szCs w:val="18"/>
              </w:rPr>
              <w:t>50</w:t>
            </w:r>
          </w:p>
        </w:tc>
        <w:tc>
          <w:tcPr>
            <w:tcW w:w="450" w:type="dxa"/>
          </w:tcPr>
          <w:p w14:paraId="1770DFEB"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604AEF0B" w14:textId="77777777" w:rsidR="00A64DB4" w:rsidRPr="0098177A" w:rsidRDefault="00A64DB4" w:rsidP="00A64DB4">
            <w:pPr>
              <w:tabs>
                <w:tab w:val="left" w:pos="10080"/>
              </w:tabs>
              <w:rPr>
                <w:color w:val="000000"/>
                <w:sz w:val="18"/>
                <w:szCs w:val="18"/>
              </w:rPr>
            </w:pPr>
          </w:p>
        </w:tc>
      </w:tr>
      <w:tr w:rsidR="00A64DB4" w:rsidRPr="0098177A" w14:paraId="3DF675FA" w14:textId="77777777" w:rsidTr="0098177A">
        <w:trPr>
          <w:cantSplit/>
          <w:trHeight w:val="216"/>
        </w:trPr>
        <w:tc>
          <w:tcPr>
            <w:tcW w:w="922" w:type="dxa"/>
          </w:tcPr>
          <w:p w14:paraId="58901F81" w14:textId="77777777" w:rsidR="00A64DB4" w:rsidRPr="0098177A" w:rsidRDefault="00A64DB4" w:rsidP="00A64DB4">
            <w:pPr>
              <w:tabs>
                <w:tab w:val="left" w:pos="10080"/>
              </w:tabs>
              <w:rPr>
                <w:color w:val="000000"/>
                <w:sz w:val="18"/>
                <w:szCs w:val="18"/>
              </w:rPr>
            </w:pPr>
            <w:r w:rsidRPr="0098177A">
              <w:rPr>
                <w:color w:val="000000"/>
                <w:sz w:val="18"/>
                <w:szCs w:val="18"/>
              </w:rPr>
              <w:t>424-448</w:t>
            </w:r>
          </w:p>
        </w:tc>
        <w:tc>
          <w:tcPr>
            <w:tcW w:w="2700" w:type="dxa"/>
          </w:tcPr>
          <w:p w14:paraId="2C156C16" w14:textId="77777777" w:rsidR="00A64DB4" w:rsidRPr="0098177A" w:rsidRDefault="00A64DB4" w:rsidP="00A64DB4">
            <w:pPr>
              <w:tabs>
                <w:tab w:val="left" w:pos="10080"/>
              </w:tabs>
              <w:rPr>
                <w:color w:val="000000"/>
                <w:sz w:val="18"/>
                <w:szCs w:val="18"/>
              </w:rPr>
            </w:pPr>
            <w:r w:rsidRPr="0098177A">
              <w:rPr>
                <w:color w:val="000000"/>
                <w:sz w:val="18"/>
                <w:szCs w:val="18"/>
              </w:rPr>
              <w:t xml:space="preserve">City </w:t>
            </w:r>
          </w:p>
        </w:tc>
        <w:tc>
          <w:tcPr>
            <w:tcW w:w="720" w:type="dxa"/>
          </w:tcPr>
          <w:p w14:paraId="4CE041C3" w14:textId="77777777" w:rsidR="00A64DB4" w:rsidRPr="0098177A" w:rsidRDefault="00A64DB4" w:rsidP="00A64DB4">
            <w:pPr>
              <w:tabs>
                <w:tab w:val="left" w:pos="10080"/>
              </w:tabs>
              <w:rPr>
                <w:color w:val="000000"/>
                <w:sz w:val="18"/>
                <w:szCs w:val="18"/>
              </w:rPr>
            </w:pPr>
            <w:r w:rsidRPr="0098177A">
              <w:rPr>
                <w:color w:val="000000"/>
                <w:sz w:val="18"/>
                <w:szCs w:val="18"/>
              </w:rPr>
              <w:t>25</w:t>
            </w:r>
          </w:p>
        </w:tc>
        <w:tc>
          <w:tcPr>
            <w:tcW w:w="450" w:type="dxa"/>
          </w:tcPr>
          <w:p w14:paraId="5247B167"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236D94E9" w14:textId="77777777" w:rsidR="00A64DB4" w:rsidRPr="0098177A" w:rsidRDefault="00A64DB4" w:rsidP="00A64DB4">
            <w:pPr>
              <w:tabs>
                <w:tab w:val="left" w:pos="10080"/>
              </w:tabs>
              <w:rPr>
                <w:color w:val="000000"/>
                <w:sz w:val="18"/>
                <w:szCs w:val="18"/>
              </w:rPr>
            </w:pPr>
          </w:p>
        </w:tc>
      </w:tr>
      <w:tr w:rsidR="00A64DB4" w:rsidRPr="0098177A" w14:paraId="7F31B647" w14:textId="77777777" w:rsidTr="0098177A">
        <w:trPr>
          <w:cantSplit/>
          <w:trHeight w:val="216"/>
        </w:trPr>
        <w:tc>
          <w:tcPr>
            <w:tcW w:w="922" w:type="dxa"/>
          </w:tcPr>
          <w:p w14:paraId="3318CEAA" w14:textId="77777777" w:rsidR="00A64DB4" w:rsidRPr="0098177A" w:rsidRDefault="00A64DB4" w:rsidP="00A64DB4">
            <w:pPr>
              <w:tabs>
                <w:tab w:val="left" w:pos="10080"/>
              </w:tabs>
              <w:rPr>
                <w:color w:val="000000"/>
                <w:sz w:val="18"/>
                <w:szCs w:val="18"/>
              </w:rPr>
            </w:pPr>
            <w:r w:rsidRPr="0098177A">
              <w:rPr>
                <w:color w:val="000000"/>
                <w:sz w:val="18"/>
                <w:szCs w:val="18"/>
              </w:rPr>
              <w:t>449-450</w:t>
            </w:r>
          </w:p>
        </w:tc>
        <w:tc>
          <w:tcPr>
            <w:tcW w:w="2700" w:type="dxa"/>
          </w:tcPr>
          <w:p w14:paraId="59BD173D" w14:textId="77777777" w:rsidR="00A64DB4" w:rsidRPr="0098177A" w:rsidRDefault="00A64DB4" w:rsidP="00A64DB4">
            <w:pPr>
              <w:tabs>
                <w:tab w:val="left" w:pos="10080"/>
              </w:tabs>
              <w:rPr>
                <w:color w:val="000000"/>
                <w:sz w:val="18"/>
                <w:szCs w:val="18"/>
              </w:rPr>
            </w:pPr>
            <w:r w:rsidRPr="0098177A">
              <w:rPr>
                <w:color w:val="000000"/>
                <w:sz w:val="18"/>
                <w:szCs w:val="18"/>
              </w:rPr>
              <w:t>State</w:t>
            </w:r>
          </w:p>
        </w:tc>
        <w:tc>
          <w:tcPr>
            <w:tcW w:w="720" w:type="dxa"/>
          </w:tcPr>
          <w:p w14:paraId="463163F0" w14:textId="77777777" w:rsidR="00A64DB4" w:rsidRPr="0098177A" w:rsidRDefault="00A64DB4" w:rsidP="00A64DB4">
            <w:pPr>
              <w:tabs>
                <w:tab w:val="left" w:pos="10080"/>
              </w:tabs>
              <w:rPr>
                <w:color w:val="000000"/>
                <w:sz w:val="18"/>
                <w:szCs w:val="18"/>
              </w:rPr>
            </w:pPr>
            <w:r w:rsidRPr="0098177A">
              <w:rPr>
                <w:color w:val="000000"/>
                <w:sz w:val="18"/>
                <w:szCs w:val="18"/>
              </w:rPr>
              <w:t>2</w:t>
            </w:r>
          </w:p>
        </w:tc>
        <w:tc>
          <w:tcPr>
            <w:tcW w:w="450" w:type="dxa"/>
          </w:tcPr>
          <w:p w14:paraId="6FD3D3CA"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2C70D1EA" w14:textId="77777777" w:rsidR="00A64DB4" w:rsidRPr="0098177A" w:rsidRDefault="00A64DB4" w:rsidP="00A64DB4">
            <w:pPr>
              <w:tabs>
                <w:tab w:val="left" w:pos="10080"/>
              </w:tabs>
              <w:rPr>
                <w:color w:val="000000"/>
                <w:sz w:val="18"/>
                <w:szCs w:val="18"/>
              </w:rPr>
            </w:pPr>
            <w:r w:rsidRPr="0098177A">
              <w:rPr>
                <w:color w:val="000000"/>
                <w:sz w:val="18"/>
                <w:szCs w:val="18"/>
              </w:rPr>
              <w:t>See Appendix C</w:t>
            </w:r>
          </w:p>
        </w:tc>
      </w:tr>
      <w:tr w:rsidR="00A64DB4" w:rsidRPr="0098177A" w14:paraId="4FBFD5FA" w14:textId="77777777" w:rsidTr="0098177A">
        <w:trPr>
          <w:cantSplit/>
          <w:trHeight w:val="216"/>
        </w:trPr>
        <w:tc>
          <w:tcPr>
            <w:tcW w:w="922" w:type="dxa"/>
          </w:tcPr>
          <w:p w14:paraId="312AAB71" w14:textId="77777777" w:rsidR="00A64DB4" w:rsidRPr="0098177A" w:rsidRDefault="00A64DB4" w:rsidP="00A64DB4">
            <w:pPr>
              <w:tabs>
                <w:tab w:val="left" w:pos="10080"/>
              </w:tabs>
              <w:rPr>
                <w:color w:val="000000"/>
                <w:sz w:val="18"/>
                <w:szCs w:val="18"/>
              </w:rPr>
            </w:pPr>
            <w:r w:rsidRPr="0098177A">
              <w:rPr>
                <w:color w:val="000000"/>
                <w:sz w:val="18"/>
                <w:szCs w:val="18"/>
              </w:rPr>
              <w:t>451-459</w:t>
            </w:r>
          </w:p>
        </w:tc>
        <w:tc>
          <w:tcPr>
            <w:tcW w:w="2700" w:type="dxa"/>
          </w:tcPr>
          <w:p w14:paraId="4CFFEC63" w14:textId="77777777" w:rsidR="00A64DB4" w:rsidRPr="0098177A" w:rsidRDefault="00A64DB4" w:rsidP="00A64DB4">
            <w:pPr>
              <w:tabs>
                <w:tab w:val="left" w:pos="10080"/>
              </w:tabs>
              <w:rPr>
                <w:color w:val="000000"/>
                <w:sz w:val="18"/>
                <w:szCs w:val="18"/>
              </w:rPr>
            </w:pPr>
            <w:r w:rsidRPr="0098177A">
              <w:rPr>
                <w:color w:val="000000"/>
                <w:sz w:val="18"/>
                <w:szCs w:val="18"/>
              </w:rPr>
              <w:t>Postal Code</w:t>
            </w:r>
          </w:p>
        </w:tc>
        <w:tc>
          <w:tcPr>
            <w:tcW w:w="720" w:type="dxa"/>
          </w:tcPr>
          <w:p w14:paraId="111C5FBE" w14:textId="77777777" w:rsidR="00A64DB4" w:rsidRPr="0098177A" w:rsidRDefault="00A64DB4" w:rsidP="00A64DB4">
            <w:pPr>
              <w:tabs>
                <w:tab w:val="left" w:pos="10080"/>
              </w:tabs>
              <w:rPr>
                <w:color w:val="000000"/>
                <w:sz w:val="18"/>
                <w:szCs w:val="18"/>
              </w:rPr>
            </w:pPr>
            <w:r w:rsidRPr="0098177A">
              <w:rPr>
                <w:color w:val="000000"/>
                <w:sz w:val="18"/>
                <w:szCs w:val="18"/>
              </w:rPr>
              <w:t>9</w:t>
            </w:r>
          </w:p>
        </w:tc>
        <w:tc>
          <w:tcPr>
            <w:tcW w:w="450" w:type="dxa"/>
          </w:tcPr>
          <w:p w14:paraId="0891C455" w14:textId="77777777" w:rsidR="00A64DB4" w:rsidRPr="0098177A" w:rsidRDefault="00A64DB4" w:rsidP="00A64DB4">
            <w:pPr>
              <w:tabs>
                <w:tab w:val="left" w:pos="10080"/>
              </w:tabs>
              <w:rPr>
                <w:color w:val="000000"/>
                <w:sz w:val="18"/>
                <w:szCs w:val="18"/>
              </w:rPr>
            </w:pPr>
            <w:r w:rsidRPr="0098177A">
              <w:rPr>
                <w:color w:val="000000"/>
                <w:sz w:val="18"/>
                <w:szCs w:val="18"/>
              </w:rPr>
              <w:t>A/N</w:t>
            </w:r>
          </w:p>
        </w:tc>
        <w:tc>
          <w:tcPr>
            <w:tcW w:w="6030" w:type="dxa"/>
          </w:tcPr>
          <w:p w14:paraId="5B25AF38" w14:textId="77777777" w:rsidR="00A64DB4" w:rsidRPr="0098177A" w:rsidRDefault="00A64DB4" w:rsidP="00A64DB4">
            <w:pPr>
              <w:tabs>
                <w:tab w:val="left" w:pos="10080"/>
              </w:tabs>
              <w:rPr>
                <w:color w:val="000000"/>
                <w:sz w:val="18"/>
                <w:szCs w:val="18"/>
              </w:rPr>
            </w:pPr>
          </w:p>
        </w:tc>
      </w:tr>
      <w:tr w:rsidR="0098177A" w:rsidRPr="0098177A" w14:paraId="7CB9DC15" w14:textId="77777777" w:rsidTr="0098177A">
        <w:trPr>
          <w:cantSplit/>
          <w:trHeight w:val="216"/>
        </w:trPr>
        <w:tc>
          <w:tcPr>
            <w:tcW w:w="922" w:type="dxa"/>
          </w:tcPr>
          <w:p w14:paraId="0126EAE4" w14:textId="3C91C061" w:rsidR="0098177A" w:rsidRPr="0098177A" w:rsidRDefault="0098177A" w:rsidP="0098177A">
            <w:pPr>
              <w:tabs>
                <w:tab w:val="left" w:pos="10080"/>
              </w:tabs>
              <w:rPr>
                <w:color w:val="000000"/>
                <w:sz w:val="18"/>
                <w:szCs w:val="18"/>
              </w:rPr>
            </w:pPr>
            <w:r w:rsidRPr="0098177A">
              <w:rPr>
                <w:color w:val="000000"/>
                <w:sz w:val="18"/>
                <w:szCs w:val="18"/>
              </w:rPr>
              <w:t>460-462</w:t>
            </w:r>
          </w:p>
        </w:tc>
        <w:tc>
          <w:tcPr>
            <w:tcW w:w="2700" w:type="dxa"/>
          </w:tcPr>
          <w:p w14:paraId="4D0DD49D" w14:textId="3E8E11D8" w:rsidR="0098177A" w:rsidRPr="0098177A" w:rsidRDefault="0098177A" w:rsidP="0098177A">
            <w:pPr>
              <w:tabs>
                <w:tab w:val="left" w:pos="10080"/>
              </w:tabs>
              <w:rPr>
                <w:color w:val="000000"/>
                <w:sz w:val="18"/>
                <w:szCs w:val="18"/>
              </w:rPr>
            </w:pPr>
            <w:r w:rsidRPr="0098177A">
              <w:rPr>
                <w:color w:val="000000"/>
                <w:sz w:val="18"/>
                <w:szCs w:val="18"/>
              </w:rPr>
              <w:t>Country Code</w:t>
            </w:r>
          </w:p>
        </w:tc>
        <w:tc>
          <w:tcPr>
            <w:tcW w:w="720" w:type="dxa"/>
          </w:tcPr>
          <w:p w14:paraId="26A27630" w14:textId="6B4F65AE" w:rsidR="0098177A" w:rsidRPr="0098177A" w:rsidRDefault="0098177A" w:rsidP="0098177A">
            <w:pPr>
              <w:tabs>
                <w:tab w:val="left" w:pos="10080"/>
              </w:tabs>
              <w:rPr>
                <w:color w:val="000000"/>
                <w:sz w:val="18"/>
                <w:szCs w:val="18"/>
              </w:rPr>
            </w:pPr>
            <w:r w:rsidRPr="0098177A">
              <w:rPr>
                <w:color w:val="000000"/>
                <w:sz w:val="18"/>
                <w:szCs w:val="18"/>
              </w:rPr>
              <w:t>3</w:t>
            </w:r>
          </w:p>
        </w:tc>
        <w:tc>
          <w:tcPr>
            <w:tcW w:w="450" w:type="dxa"/>
          </w:tcPr>
          <w:p w14:paraId="419CC4A3" w14:textId="5FFCB8B9"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363079B5" w14:textId="7D477C6D" w:rsidR="0098177A" w:rsidRPr="0098177A" w:rsidRDefault="0098177A" w:rsidP="0098177A">
            <w:pPr>
              <w:tabs>
                <w:tab w:val="left" w:pos="10080"/>
              </w:tabs>
              <w:rPr>
                <w:color w:val="000000"/>
                <w:sz w:val="18"/>
                <w:szCs w:val="18"/>
              </w:rPr>
            </w:pPr>
            <w:r w:rsidRPr="0098177A">
              <w:rPr>
                <w:color w:val="000000"/>
                <w:sz w:val="18"/>
                <w:szCs w:val="18"/>
              </w:rPr>
              <w:t>See Appendix C. Use first 2 positions as code, last position is blank</w:t>
            </w:r>
          </w:p>
        </w:tc>
      </w:tr>
      <w:tr w:rsidR="0098177A" w:rsidRPr="0098177A" w14:paraId="2E091491" w14:textId="77777777" w:rsidTr="0098177A">
        <w:trPr>
          <w:cantSplit/>
          <w:trHeight w:val="216"/>
        </w:trPr>
        <w:tc>
          <w:tcPr>
            <w:tcW w:w="922" w:type="dxa"/>
          </w:tcPr>
          <w:p w14:paraId="109EE2C6" w14:textId="2D66B9B9" w:rsidR="0098177A" w:rsidRPr="0098177A" w:rsidRDefault="0098177A" w:rsidP="0098177A">
            <w:pPr>
              <w:tabs>
                <w:tab w:val="left" w:pos="10080"/>
              </w:tabs>
              <w:rPr>
                <w:color w:val="000000"/>
                <w:sz w:val="18"/>
                <w:szCs w:val="18"/>
              </w:rPr>
            </w:pPr>
            <w:r w:rsidRPr="0098177A">
              <w:rPr>
                <w:color w:val="000000"/>
                <w:sz w:val="18"/>
                <w:szCs w:val="18"/>
              </w:rPr>
              <w:t>463-472</w:t>
            </w:r>
          </w:p>
        </w:tc>
        <w:tc>
          <w:tcPr>
            <w:tcW w:w="2700" w:type="dxa"/>
          </w:tcPr>
          <w:p w14:paraId="3A6E85C5" w14:textId="58EFA6C7" w:rsidR="0098177A" w:rsidRPr="0098177A" w:rsidRDefault="0098177A" w:rsidP="0098177A">
            <w:pPr>
              <w:tabs>
                <w:tab w:val="left" w:pos="10080"/>
              </w:tabs>
              <w:rPr>
                <w:color w:val="000000"/>
                <w:sz w:val="18"/>
                <w:szCs w:val="18"/>
              </w:rPr>
            </w:pPr>
            <w:r w:rsidRPr="0098177A">
              <w:rPr>
                <w:color w:val="000000"/>
                <w:sz w:val="18"/>
                <w:szCs w:val="18"/>
              </w:rPr>
              <w:t>Home Telephone</w:t>
            </w:r>
          </w:p>
        </w:tc>
        <w:tc>
          <w:tcPr>
            <w:tcW w:w="720" w:type="dxa"/>
          </w:tcPr>
          <w:p w14:paraId="3D0EA71D" w14:textId="7CDDFF73" w:rsidR="0098177A" w:rsidRPr="0098177A" w:rsidRDefault="0098177A" w:rsidP="0098177A">
            <w:pPr>
              <w:tabs>
                <w:tab w:val="left" w:pos="10080"/>
              </w:tabs>
              <w:rPr>
                <w:color w:val="000000"/>
                <w:sz w:val="18"/>
                <w:szCs w:val="18"/>
              </w:rPr>
            </w:pPr>
            <w:r w:rsidRPr="0098177A">
              <w:rPr>
                <w:color w:val="000000"/>
                <w:sz w:val="18"/>
                <w:szCs w:val="18"/>
              </w:rPr>
              <w:t>10</w:t>
            </w:r>
          </w:p>
        </w:tc>
        <w:tc>
          <w:tcPr>
            <w:tcW w:w="450" w:type="dxa"/>
          </w:tcPr>
          <w:p w14:paraId="762DE77D" w14:textId="6B9DD2D7"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5A168C16" w14:textId="77777777" w:rsidR="0098177A" w:rsidRPr="0098177A" w:rsidRDefault="0098177A" w:rsidP="0098177A">
            <w:pPr>
              <w:tabs>
                <w:tab w:val="left" w:pos="10080"/>
              </w:tabs>
              <w:rPr>
                <w:color w:val="000000"/>
                <w:sz w:val="18"/>
                <w:szCs w:val="18"/>
              </w:rPr>
            </w:pPr>
          </w:p>
        </w:tc>
      </w:tr>
      <w:tr w:rsidR="0098177A" w:rsidRPr="0098177A" w14:paraId="00E90616" w14:textId="77777777" w:rsidTr="0098177A">
        <w:trPr>
          <w:cantSplit/>
          <w:trHeight w:val="216"/>
        </w:trPr>
        <w:tc>
          <w:tcPr>
            <w:tcW w:w="922" w:type="dxa"/>
          </w:tcPr>
          <w:p w14:paraId="3BB64003" w14:textId="069B2441" w:rsidR="0098177A" w:rsidRPr="0098177A" w:rsidRDefault="0098177A" w:rsidP="0098177A">
            <w:pPr>
              <w:tabs>
                <w:tab w:val="left" w:pos="10080"/>
              </w:tabs>
              <w:rPr>
                <w:color w:val="000000"/>
                <w:sz w:val="18"/>
                <w:szCs w:val="18"/>
              </w:rPr>
            </w:pPr>
            <w:r w:rsidRPr="0098177A">
              <w:rPr>
                <w:color w:val="000000"/>
                <w:sz w:val="18"/>
                <w:szCs w:val="18"/>
              </w:rPr>
              <w:t>473</w:t>
            </w:r>
          </w:p>
        </w:tc>
        <w:tc>
          <w:tcPr>
            <w:tcW w:w="2700" w:type="dxa"/>
          </w:tcPr>
          <w:p w14:paraId="59C28296" w14:textId="08CA962D" w:rsidR="0098177A" w:rsidRPr="0098177A" w:rsidRDefault="0098177A" w:rsidP="0098177A">
            <w:pPr>
              <w:tabs>
                <w:tab w:val="left" w:pos="10080"/>
              </w:tabs>
              <w:rPr>
                <w:color w:val="000000"/>
                <w:sz w:val="18"/>
                <w:szCs w:val="18"/>
              </w:rPr>
            </w:pPr>
            <w:r w:rsidRPr="0098177A">
              <w:rPr>
                <w:color w:val="000000"/>
                <w:sz w:val="18"/>
                <w:szCs w:val="18"/>
              </w:rPr>
              <w:t>More Match Indicator</w:t>
            </w:r>
          </w:p>
        </w:tc>
        <w:tc>
          <w:tcPr>
            <w:tcW w:w="720" w:type="dxa"/>
          </w:tcPr>
          <w:p w14:paraId="1618A9FC" w14:textId="5EF00309" w:rsidR="0098177A" w:rsidRPr="0098177A" w:rsidRDefault="0098177A" w:rsidP="0098177A">
            <w:pPr>
              <w:tabs>
                <w:tab w:val="left" w:pos="10080"/>
              </w:tabs>
              <w:rPr>
                <w:color w:val="000000"/>
                <w:sz w:val="18"/>
                <w:szCs w:val="18"/>
              </w:rPr>
            </w:pPr>
            <w:r w:rsidRPr="0098177A">
              <w:rPr>
                <w:color w:val="000000"/>
                <w:sz w:val="18"/>
                <w:szCs w:val="18"/>
              </w:rPr>
              <w:t>1</w:t>
            </w:r>
          </w:p>
        </w:tc>
        <w:tc>
          <w:tcPr>
            <w:tcW w:w="450" w:type="dxa"/>
          </w:tcPr>
          <w:p w14:paraId="4B3DD4D4" w14:textId="38B1642A"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1E1AB045" w14:textId="085C80E5" w:rsidR="0098177A" w:rsidRPr="0098177A" w:rsidRDefault="0098177A" w:rsidP="0098177A">
            <w:pPr>
              <w:tabs>
                <w:tab w:val="left" w:pos="10080"/>
              </w:tabs>
              <w:rPr>
                <w:color w:val="000000"/>
                <w:sz w:val="18"/>
                <w:szCs w:val="18"/>
              </w:rPr>
            </w:pPr>
            <w:r w:rsidRPr="0098177A">
              <w:rPr>
                <w:color w:val="000000"/>
                <w:sz w:val="18"/>
                <w:szCs w:val="18"/>
              </w:rPr>
              <w:t>Y- more matches (other claims in system also have this phone)</w:t>
            </w:r>
          </w:p>
        </w:tc>
      </w:tr>
      <w:tr w:rsidR="0098177A" w:rsidRPr="0098177A" w14:paraId="2DA8A7F6" w14:textId="77777777" w:rsidTr="0098177A">
        <w:trPr>
          <w:cantSplit/>
          <w:trHeight w:val="216"/>
        </w:trPr>
        <w:tc>
          <w:tcPr>
            <w:tcW w:w="922" w:type="dxa"/>
          </w:tcPr>
          <w:p w14:paraId="75AA3BBF" w14:textId="3A4057B8" w:rsidR="0098177A" w:rsidRPr="0098177A" w:rsidRDefault="0098177A" w:rsidP="0098177A">
            <w:pPr>
              <w:tabs>
                <w:tab w:val="left" w:pos="10080"/>
              </w:tabs>
              <w:rPr>
                <w:color w:val="000000"/>
                <w:sz w:val="18"/>
                <w:szCs w:val="18"/>
              </w:rPr>
            </w:pPr>
            <w:r w:rsidRPr="0098177A">
              <w:rPr>
                <w:color w:val="000000"/>
                <w:sz w:val="18"/>
                <w:szCs w:val="18"/>
              </w:rPr>
              <w:t>474-483</w:t>
            </w:r>
          </w:p>
        </w:tc>
        <w:tc>
          <w:tcPr>
            <w:tcW w:w="2700" w:type="dxa"/>
          </w:tcPr>
          <w:p w14:paraId="1EC31376" w14:textId="5171EF08" w:rsidR="0098177A" w:rsidRPr="0098177A" w:rsidRDefault="0098177A" w:rsidP="0098177A">
            <w:pPr>
              <w:tabs>
                <w:tab w:val="left" w:pos="10080"/>
              </w:tabs>
              <w:rPr>
                <w:color w:val="000000"/>
                <w:sz w:val="18"/>
                <w:szCs w:val="18"/>
              </w:rPr>
            </w:pPr>
            <w:r w:rsidRPr="0098177A">
              <w:rPr>
                <w:color w:val="000000"/>
                <w:sz w:val="18"/>
                <w:szCs w:val="18"/>
              </w:rPr>
              <w:t>Business Telephone</w:t>
            </w:r>
          </w:p>
        </w:tc>
        <w:tc>
          <w:tcPr>
            <w:tcW w:w="720" w:type="dxa"/>
          </w:tcPr>
          <w:p w14:paraId="3CCE601F" w14:textId="1AEBE0CC" w:rsidR="0098177A" w:rsidRPr="0098177A" w:rsidRDefault="0098177A" w:rsidP="0098177A">
            <w:pPr>
              <w:tabs>
                <w:tab w:val="left" w:pos="10080"/>
              </w:tabs>
              <w:rPr>
                <w:color w:val="000000"/>
                <w:sz w:val="18"/>
                <w:szCs w:val="18"/>
              </w:rPr>
            </w:pPr>
            <w:r w:rsidRPr="0098177A">
              <w:rPr>
                <w:color w:val="000000"/>
                <w:sz w:val="18"/>
                <w:szCs w:val="18"/>
              </w:rPr>
              <w:t>10</w:t>
            </w:r>
          </w:p>
        </w:tc>
        <w:tc>
          <w:tcPr>
            <w:tcW w:w="450" w:type="dxa"/>
          </w:tcPr>
          <w:p w14:paraId="544A5F53" w14:textId="661BB23F"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4437D9BB" w14:textId="77777777" w:rsidR="0098177A" w:rsidRPr="0098177A" w:rsidRDefault="0098177A" w:rsidP="0098177A">
            <w:pPr>
              <w:tabs>
                <w:tab w:val="left" w:pos="10080"/>
              </w:tabs>
              <w:rPr>
                <w:color w:val="000000"/>
                <w:sz w:val="18"/>
                <w:szCs w:val="18"/>
              </w:rPr>
            </w:pPr>
          </w:p>
        </w:tc>
      </w:tr>
      <w:tr w:rsidR="0098177A" w:rsidRPr="0098177A" w14:paraId="48FB72A6" w14:textId="77777777" w:rsidTr="0098177A">
        <w:trPr>
          <w:cantSplit/>
          <w:trHeight w:val="216"/>
        </w:trPr>
        <w:tc>
          <w:tcPr>
            <w:tcW w:w="922" w:type="dxa"/>
          </w:tcPr>
          <w:p w14:paraId="6AB0EDFF" w14:textId="716A26EA" w:rsidR="0098177A" w:rsidRPr="0098177A" w:rsidRDefault="0098177A" w:rsidP="0098177A">
            <w:pPr>
              <w:tabs>
                <w:tab w:val="left" w:pos="10080"/>
              </w:tabs>
              <w:rPr>
                <w:color w:val="000000"/>
                <w:sz w:val="18"/>
                <w:szCs w:val="18"/>
              </w:rPr>
            </w:pPr>
            <w:r w:rsidRPr="0098177A">
              <w:rPr>
                <w:color w:val="000000"/>
                <w:sz w:val="18"/>
                <w:szCs w:val="18"/>
              </w:rPr>
              <w:t>484</w:t>
            </w:r>
          </w:p>
        </w:tc>
        <w:tc>
          <w:tcPr>
            <w:tcW w:w="2700" w:type="dxa"/>
          </w:tcPr>
          <w:p w14:paraId="20A734B8" w14:textId="1063CC55" w:rsidR="0098177A" w:rsidRPr="0098177A" w:rsidRDefault="0098177A" w:rsidP="0098177A">
            <w:pPr>
              <w:tabs>
                <w:tab w:val="left" w:pos="10080"/>
              </w:tabs>
              <w:rPr>
                <w:color w:val="000000"/>
                <w:sz w:val="18"/>
                <w:szCs w:val="18"/>
              </w:rPr>
            </w:pPr>
            <w:r w:rsidRPr="0098177A">
              <w:rPr>
                <w:color w:val="000000"/>
                <w:sz w:val="18"/>
                <w:szCs w:val="18"/>
              </w:rPr>
              <w:t>Filler</w:t>
            </w:r>
          </w:p>
        </w:tc>
        <w:tc>
          <w:tcPr>
            <w:tcW w:w="720" w:type="dxa"/>
          </w:tcPr>
          <w:p w14:paraId="499E2B98" w14:textId="5FA28CF4" w:rsidR="0098177A" w:rsidRPr="0098177A" w:rsidRDefault="0098177A" w:rsidP="0098177A">
            <w:pPr>
              <w:tabs>
                <w:tab w:val="left" w:pos="10080"/>
              </w:tabs>
              <w:rPr>
                <w:color w:val="000000"/>
                <w:sz w:val="18"/>
                <w:szCs w:val="18"/>
              </w:rPr>
            </w:pPr>
            <w:r w:rsidRPr="0098177A">
              <w:rPr>
                <w:color w:val="000000"/>
                <w:sz w:val="18"/>
                <w:szCs w:val="18"/>
              </w:rPr>
              <w:t>1</w:t>
            </w:r>
          </w:p>
        </w:tc>
        <w:tc>
          <w:tcPr>
            <w:tcW w:w="450" w:type="dxa"/>
          </w:tcPr>
          <w:p w14:paraId="53FB3B43" w14:textId="7A064FB1"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681D5965" w14:textId="5F2C3E72" w:rsidR="0098177A" w:rsidRPr="0098177A" w:rsidRDefault="0098177A" w:rsidP="0098177A">
            <w:pPr>
              <w:tabs>
                <w:tab w:val="left" w:pos="10080"/>
              </w:tabs>
              <w:rPr>
                <w:color w:val="000000"/>
                <w:sz w:val="18"/>
                <w:szCs w:val="18"/>
              </w:rPr>
            </w:pPr>
            <w:r w:rsidRPr="0098177A">
              <w:rPr>
                <w:color w:val="000000"/>
                <w:sz w:val="18"/>
                <w:szCs w:val="18"/>
              </w:rPr>
              <w:t>Filler</w:t>
            </w:r>
          </w:p>
        </w:tc>
      </w:tr>
      <w:tr w:rsidR="0098177A" w:rsidRPr="0098177A" w14:paraId="42FBA4FD" w14:textId="77777777" w:rsidTr="0098177A">
        <w:trPr>
          <w:cantSplit/>
          <w:trHeight w:val="216"/>
        </w:trPr>
        <w:tc>
          <w:tcPr>
            <w:tcW w:w="922" w:type="dxa"/>
          </w:tcPr>
          <w:p w14:paraId="15A802B0" w14:textId="4AF554AD" w:rsidR="0098177A" w:rsidRPr="0098177A" w:rsidRDefault="0098177A" w:rsidP="0098177A">
            <w:pPr>
              <w:tabs>
                <w:tab w:val="left" w:pos="10080"/>
              </w:tabs>
              <w:rPr>
                <w:color w:val="000000"/>
                <w:sz w:val="18"/>
                <w:szCs w:val="18"/>
              </w:rPr>
            </w:pPr>
            <w:r w:rsidRPr="0098177A">
              <w:rPr>
                <w:color w:val="000000"/>
                <w:sz w:val="18"/>
                <w:szCs w:val="18"/>
              </w:rPr>
              <w:t>485-494</w:t>
            </w:r>
          </w:p>
        </w:tc>
        <w:tc>
          <w:tcPr>
            <w:tcW w:w="2700" w:type="dxa"/>
          </w:tcPr>
          <w:p w14:paraId="697BDCFF" w14:textId="40BE57B9" w:rsidR="0098177A" w:rsidRPr="0098177A" w:rsidRDefault="0098177A" w:rsidP="0098177A">
            <w:pPr>
              <w:tabs>
                <w:tab w:val="left" w:pos="10080"/>
              </w:tabs>
              <w:rPr>
                <w:color w:val="000000"/>
                <w:sz w:val="18"/>
                <w:szCs w:val="18"/>
              </w:rPr>
            </w:pPr>
            <w:r w:rsidRPr="0098177A">
              <w:rPr>
                <w:color w:val="000000"/>
                <w:sz w:val="18"/>
                <w:szCs w:val="18"/>
              </w:rPr>
              <w:t>Cellular Telephone</w:t>
            </w:r>
          </w:p>
        </w:tc>
        <w:tc>
          <w:tcPr>
            <w:tcW w:w="720" w:type="dxa"/>
          </w:tcPr>
          <w:p w14:paraId="4FDA1247" w14:textId="61383D1B" w:rsidR="0098177A" w:rsidRPr="0098177A" w:rsidRDefault="0098177A" w:rsidP="0098177A">
            <w:pPr>
              <w:tabs>
                <w:tab w:val="left" w:pos="10080"/>
              </w:tabs>
              <w:rPr>
                <w:color w:val="000000"/>
                <w:sz w:val="18"/>
                <w:szCs w:val="18"/>
              </w:rPr>
            </w:pPr>
            <w:r w:rsidRPr="0098177A">
              <w:rPr>
                <w:color w:val="000000"/>
                <w:sz w:val="18"/>
                <w:szCs w:val="18"/>
              </w:rPr>
              <w:t>10</w:t>
            </w:r>
          </w:p>
        </w:tc>
        <w:tc>
          <w:tcPr>
            <w:tcW w:w="450" w:type="dxa"/>
          </w:tcPr>
          <w:p w14:paraId="7BFC205B" w14:textId="458D1A09"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127238D9" w14:textId="77777777" w:rsidR="0098177A" w:rsidRPr="0098177A" w:rsidRDefault="0098177A" w:rsidP="0098177A">
            <w:pPr>
              <w:tabs>
                <w:tab w:val="left" w:pos="10080"/>
              </w:tabs>
              <w:rPr>
                <w:color w:val="000000"/>
                <w:sz w:val="18"/>
                <w:szCs w:val="18"/>
              </w:rPr>
            </w:pPr>
          </w:p>
        </w:tc>
      </w:tr>
      <w:tr w:rsidR="0098177A" w:rsidRPr="0098177A" w14:paraId="31A502F0" w14:textId="77777777" w:rsidTr="0098177A">
        <w:trPr>
          <w:cantSplit/>
          <w:trHeight w:val="216"/>
        </w:trPr>
        <w:tc>
          <w:tcPr>
            <w:tcW w:w="922" w:type="dxa"/>
          </w:tcPr>
          <w:p w14:paraId="0B106DF0" w14:textId="226E82C9" w:rsidR="0098177A" w:rsidRPr="0098177A" w:rsidRDefault="0098177A" w:rsidP="0098177A">
            <w:pPr>
              <w:tabs>
                <w:tab w:val="left" w:pos="10080"/>
              </w:tabs>
              <w:rPr>
                <w:color w:val="000000"/>
                <w:sz w:val="18"/>
                <w:szCs w:val="18"/>
              </w:rPr>
            </w:pPr>
            <w:r w:rsidRPr="0098177A">
              <w:rPr>
                <w:color w:val="000000"/>
                <w:sz w:val="18"/>
                <w:szCs w:val="18"/>
              </w:rPr>
              <w:t>495</w:t>
            </w:r>
          </w:p>
        </w:tc>
        <w:tc>
          <w:tcPr>
            <w:tcW w:w="2700" w:type="dxa"/>
          </w:tcPr>
          <w:p w14:paraId="1056476A" w14:textId="049C2B72" w:rsidR="0098177A" w:rsidRPr="0098177A" w:rsidRDefault="0098177A" w:rsidP="0098177A">
            <w:pPr>
              <w:tabs>
                <w:tab w:val="left" w:pos="10080"/>
              </w:tabs>
              <w:rPr>
                <w:color w:val="000000"/>
                <w:sz w:val="18"/>
                <w:szCs w:val="18"/>
              </w:rPr>
            </w:pPr>
            <w:r w:rsidRPr="0098177A">
              <w:rPr>
                <w:color w:val="000000"/>
                <w:sz w:val="18"/>
                <w:szCs w:val="18"/>
              </w:rPr>
              <w:t>More Match Indicator</w:t>
            </w:r>
          </w:p>
        </w:tc>
        <w:tc>
          <w:tcPr>
            <w:tcW w:w="720" w:type="dxa"/>
          </w:tcPr>
          <w:p w14:paraId="58FE5BF6" w14:textId="763B6065" w:rsidR="0098177A" w:rsidRPr="0098177A" w:rsidRDefault="0098177A" w:rsidP="0098177A">
            <w:pPr>
              <w:tabs>
                <w:tab w:val="left" w:pos="10080"/>
              </w:tabs>
              <w:rPr>
                <w:color w:val="000000"/>
                <w:sz w:val="18"/>
                <w:szCs w:val="18"/>
              </w:rPr>
            </w:pPr>
            <w:r w:rsidRPr="0098177A">
              <w:rPr>
                <w:color w:val="000000"/>
                <w:sz w:val="18"/>
                <w:szCs w:val="18"/>
              </w:rPr>
              <w:t>1</w:t>
            </w:r>
          </w:p>
        </w:tc>
        <w:tc>
          <w:tcPr>
            <w:tcW w:w="450" w:type="dxa"/>
          </w:tcPr>
          <w:p w14:paraId="311ADDE3" w14:textId="5EEDF46E"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6EBF080E" w14:textId="69C715F9" w:rsidR="0098177A" w:rsidRPr="0098177A" w:rsidRDefault="0098177A" w:rsidP="0098177A">
            <w:pPr>
              <w:tabs>
                <w:tab w:val="left" w:pos="10080"/>
              </w:tabs>
              <w:rPr>
                <w:color w:val="000000"/>
                <w:sz w:val="18"/>
                <w:szCs w:val="18"/>
              </w:rPr>
            </w:pPr>
            <w:r w:rsidRPr="0098177A">
              <w:rPr>
                <w:color w:val="000000"/>
                <w:sz w:val="18"/>
                <w:szCs w:val="18"/>
              </w:rPr>
              <w:t>Y- more matches (other claims in system also have this phone)</w:t>
            </w:r>
          </w:p>
        </w:tc>
      </w:tr>
      <w:tr w:rsidR="0098177A" w:rsidRPr="0098177A" w14:paraId="6221C445" w14:textId="77777777" w:rsidTr="0098177A">
        <w:trPr>
          <w:cantSplit/>
          <w:trHeight w:val="216"/>
        </w:trPr>
        <w:tc>
          <w:tcPr>
            <w:tcW w:w="922" w:type="dxa"/>
          </w:tcPr>
          <w:p w14:paraId="15333758" w14:textId="447381FA" w:rsidR="0098177A" w:rsidRPr="0098177A" w:rsidRDefault="0098177A" w:rsidP="0098177A">
            <w:pPr>
              <w:tabs>
                <w:tab w:val="left" w:pos="10080"/>
              </w:tabs>
              <w:rPr>
                <w:color w:val="000000"/>
                <w:sz w:val="18"/>
                <w:szCs w:val="18"/>
              </w:rPr>
            </w:pPr>
            <w:r w:rsidRPr="0098177A">
              <w:rPr>
                <w:color w:val="000000"/>
                <w:sz w:val="18"/>
                <w:szCs w:val="18"/>
              </w:rPr>
              <w:t>496-505</w:t>
            </w:r>
          </w:p>
        </w:tc>
        <w:tc>
          <w:tcPr>
            <w:tcW w:w="2700" w:type="dxa"/>
          </w:tcPr>
          <w:p w14:paraId="68DEE94F" w14:textId="1E4E37C7" w:rsidR="0098177A" w:rsidRPr="0098177A" w:rsidRDefault="0098177A" w:rsidP="0098177A">
            <w:pPr>
              <w:tabs>
                <w:tab w:val="left" w:pos="10080"/>
              </w:tabs>
              <w:rPr>
                <w:color w:val="000000"/>
                <w:sz w:val="18"/>
                <w:szCs w:val="18"/>
              </w:rPr>
            </w:pPr>
            <w:r w:rsidRPr="0098177A">
              <w:rPr>
                <w:color w:val="000000"/>
                <w:sz w:val="18"/>
                <w:szCs w:val="18"/>
              </w:rPr>
              <w:t>Pager Number</w:t>
            </w:r>
          </w:p>
        </w:tc>
        <w:tc>
          <w:tcPr>
            <w:tcW w:w="720" w:type="dxa"/>
          </w:tcPr>
          <w:p w14:paraId="4AA95A55" w14:textId="39BE8C9C" w:rsidR="0098177A" w:rsidRPr="0098177A" w:rsidRDefault="0098177A" w:rsidP="0098177A">
            <w:pPr>
              <w:tabs>
                <w:tab w:val="left" w:pos="10080"/>
              </w:tabs>
              <w:rPr>
                <w:color w:val="000000"/>
                <w:sz w:val="18"/>
                <w:szCs w:val="18"/>
              </w:rPr>
            </w:pPr>
            <w:r w:rsidRPr="0098177A">
              <w:rPr>
                <w:color w:val="000000"/>
                <w:sz w:val="18"/>
                <w:szCs w:val="18"/>
              </w:rPr>
              <w:t>10</w:t>
            </w:r>
          </w:p>
        </w:tc>
        <w:tc>
          <w:tcPr>
            <w:tcW w:w="450" w:type="dxa"/>
          </w:tcPr>
          <w:p w14:paraId="5DFB5887" w14:textId="5E2502CE"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0E80113B" w14:textId="77777777" w:rsidR="0098177A" w:rsidRPr="0098177A" w:rsidRDefault="0098177A" w:rsidP="0098177A">
            <w:pPr>
              <w:tabs>
                <w:tab w:val="left" w:pos="10080"/>
              </w:tabs>
              <w:rPr>
                <w:color w:val="000000"/>
                <w:sz w:val="18"/>
                <w:szCs w:val="18"/>
              </w:rPr>
            </w:pPr>
          </w:p>
        </w:tc>
      </w:tr>
      <w:tr w:rsidR="0098177A" w:rsidRPr="0098177A" w14:paraId="4A976D1E" w14:textId="77777777" w:rsidTr="0098177A">
        <w:trPr>
          <w:cantSplit/>
          <w:trHeight w:val="216"/>
        </w:trPr>
        <w:tc>
          <w:tcPr>
            <w:tcW w:w="922" w:type="dxa"/>
          </w:tcPr>
          <w:p w14:paraId="237A427E" w14:textId="2E41FB08" w:rsidR="0098177A" w:rsidRPr="0098177A" w:rsidRDefault="0098177A" w:rsidP="0098177A">
            <w:pPr>
              <w:tabs>
                <w:tab w:val="left" w:pos="10080"/>
              </w:tabs>
              <w:rPr>
                <w:color w:val="000000"/>
                <w:sz w:val="18"/>
                <w:szCs w:val="18"/>
              </w:rPr>
            </w:pPr>
            <w:r w:rsidRPr="0098177A">
              <w:rPr>
                <w:color w:val="000000"/>
                <w:sz w:val="18"/>
                <w:szCs w:val="18"/>
              </w:rPr>
              <w:t>506-512</w:t>
            </w:r>
          </w:p>
        </w:tc>
        <w:tc>
          <w:tcPr>
            <w:tcW w:w="2700" w:type="dxa"/>
          </w:tcPr>
          <w:p w14:paraId="2455AC53" w14:textId="3448214C" w:rsidR="0098177A" w:rsidRPr="0098177A" w:rsidRDefault="0098177A" w:rsidP="0098177A">
            <w:pPr>
              <w:tabs>
                <w:tab w:val="left" w:pos="10080"/>
              </w:tabs>
              <w:rPr>
                <w:color w:val="000000"/>
                <w:sz w:val="18"/>
                <w:szCs w:val="18"/>
              </w:rPr>
            </w:pPr>
            <w:r w:rsidRPr="0098177A">
              <w:rPr>
                <w:color w:val="000000"/>
                <w:sz w:val="18"/>
                <w:szCs w:val="18"/>
              </w:rPr>
              <w:t>Pager PIN</w:t>
            </w:r>
          </w:p>
        </w:tc>
        <w:tc>
          <w:tcPr>
            <w:tcW w:w="720" w:type="dxa"/>
          </w:tcPr>
          <w:p w14:paraId="05C0A9BF" w14:textId="4E322DB6" w:rsidR="0098177A" w:rsidRPr="0098177A" w:rsidRDefault="0098177A" w:rsidP="0098177A">
            <w:pPr>
              <w:tabs>
                <w:tab w:val="left" w:pos="10080"/>
              </w:tabs>
              <w:rPr>
                <w:color w:val="000000"/>
                <w:sz w:val="18"/>
                <w:szCs w:val="18"/>
              </w:rPr>
            </w:pPr>
            <w:r w:rsidRPr="0098177A">
              <w:rPr>
                <w:color w:val="000000"/>
                <w:sz w:val="18"/>
                <w:szCs w:val="18"/>
              </w:rPr>
              <w:t>7</w:t>
            </w:r>
          </w:p>
        </w:tc>
        <w:tc>
          <w:tcPr>
            <w:tcW w:w="450" w:type="dxa"/>
          </w:tcPr>
          <w:p w14:paraId="4B3CC3B3" w14:textId="7610756E" w:rsidR="0098177A" w:rsidRPr="0098177A" w:rsidRDefault="0098177A" w:rsidP="0098177A">
            <w:pPr>
              <w:tabs>
                <w:tab w:val="left" w:pos="10080"/>
              </w:tabs>
              <w:rPr>
                <w:color w:val="000000"/>
                <w:sz w:val="18"/>
                <w:szCs w:val="18"/>
              </w:rPr>
            </w:pPr>
            <w:r w:rsidRPr="0098177A">
              <w:rPr>
                <w:color w:val="000000"/>
                <w:sz w:val="18"/>
                <w:szCs w:val="18"/>
              </w:rPr>
              <w:t>A/N</w:t>
            </w:r>
          </w:p>
        </w:tc>
        <w:tc>
          <w:tcPr>
            <w:tcW w:w="6030" w:type="dxa"/>
          </w:tcPr>
          <w:p w14:paraId="752C9685" w14:textId="77777777" w:rsidR="0098177A" w:rsidRPr="0098177A" w:rsidRDefault="0098177A" w:rsidP="0098177A">
            <w:pPr>
              <w:tabs>
                <w:tab w:val="left" w:pos="10080"/>
              </w:tabs>
              <w:rPr>
                <w:color w:val="000000"/>
                <w:sz w:val="18"/>
                <w:szCs w:val="18"/>
              </w:rPr>
            </w:pPr>
          </w:p>
        </w:tc>
      </w:tr>
    </w:tbl>
    <w:p w14:paraId="28786FF0" w14:textId="0ACC4F2E" w:rsidR="000D1E0B" w:rsidRDefault="000D1E0B" w:rsidP="002D60DC">
      <w:pPr>
        <w:pStyle w:val="Heading3"/>
      </w:pPr>
      <w:bookmarkStart w:id="510" w:name="_Record_MEX2_–"/>
      <w:bookmarkStart w:id="511" w:name="_Toc277238920"/>
      <w:bookmarkStart w:id="512" w:name="_Toc108455800"/>
      <w:bookmarkStart w:id="513" w:name="_Toc191985678"/>
      <w:bookmarkEnd w:id="510"/>
      <w:r w:rsidRPr="000F12B3">
        <w:t xml:space="preserve">Record MEX2 </w:t>
      </w:r>
      <w:r w:rsidRPr="00954C57">
        <w:t>–</w:t>
      </w:r>
      <w:r w:rsidRPr="000F12B3">
        <w:t xml:space="preserve"> Match Return </w:t>
      </w:r>
      <w:r w:rsidRPr="00954C57">
        <w:t>–</w:t>
      </w:r>
      <w:r w:rsidRPr="000F12B3">
        <w:t xml:space="preserve"> Extra Information</w:t>
      </w:r>
      <w:bookmarkEnd w:id="511"/>
      <w:r w:rsidRPr="002B7AF2">
        <w:t xml:space="preserve"> for Involved Parties and/or Service Providers</w:t>
      </w:r>
      <w:bookmarkEnd w:id="512"/>
      <w:bookmarkEnd w:id="513"/>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0D1E0B" w:rsidRPr="0098177A" w14:paraId="69CD2808" w14:textId="77777777" w:rsidTr="0098177A">
        <w:trPr>
          <w:cantSplit/>
          <w:trHeight w:val="192"/>
        </w:trPr>
        <w:tc>
          <w:tcPr>
            <w:tcW w:w="900" w:type="dxa"/>
          </w:tcPr>
          <w:p w14:paraId="2F6B1EC8" w14:textId="77777777" w:rsidR="000D1E0B" w:rsidRPr="0098177A" w:rsidRDefault="000D1E0B" w:rsidP="006D7DD2">
            <w:pPr>
              <w:tabs>
                <w:tab w:val="left" w:pos="10080"/>
              </w:tabs>
              <w:rPr>
                <w:rFonts w:cs="Arial"/>
                <w:b/>
                <w:sz w:val="18"/>
                <w:szCs w:val="18"/>
              </w:rPr>
            </w:pPr>
            <w:r w:rsidRPr="0098177A">
              <w:rPr>
                <w:rFonts w:cs="Arial"/>
                <w:b/>
                <w:sz w:val="18"/>
                <w:szCs w:val="18"/>
              </w:rPr>
              <w:t>Position</w:t>
            </w:r>
          </w:p>
        </w:tc>
        <w:tc>
          <w:tcPr>
            <w:tcW w:w="2700" w:type="dxa"/>
          </w:tcPr>
          <w:p w14:paraId="3B88BB45" w14:textId="77777777" w:rsidR="000D1E0B" w:rsidRPr="0098177A" w:rsidRDefault="000D1E0B" w:rsidP="006D7DD2">
            <w:pPr>
              <w:tabs>
                <w:tab w:val="left" w:pos="10080"/>
              </w:tabs>
              <w:rPr>
                <w:rFonts w:cs="Arial"/>
                <w:b/>
                <w:color w:val="000000"/>
                <w:sz w:val="18"/>
                <w:szCs w:val="18"/>
              </w:rPr>
            </w:pPr>
            <w:r w:rsidRPr="0098177A">
              <w:rPr>
                <w:rFonts w:cs="Arial"/>
                <w:b/>
                <w:color w:val="000000"/>
                <w:sz w:val="18"/>
                <w:szCs w:val="18"/>
              </w:rPr>
              <w:t>Field Name</w:t>
            </w:r>
          </w:p>
        </w:tc>
        <w:tc>
          <w:tcPr>
            <w:tcW w:w="720" w:type="dxa"/>
          </w:tcPr>
          <w:p w14:paraId="07850D07" w14:textId="77777777" w:rsidR="000D1E0B" w:rsidRPr="0098177A" w:rsidRDefault="000D1E0B" w:rsidP="006D7DD2">
            <w:pPr>
              <w:tabs>
                <w:tab w:val="left" w:pos="10080"/>
              </w:tabs>
              <w:rPr>
                <w:rFonts w:cs="Arial"/>
                <w:b/>
                <w:color w:val="000000"/>
                <w:sz w:val="18"/>
                <w:szCs w:val="18"/>
              </w:rPr>
            </w:pPr>
            <w:r w:rsidRPr="0098177A">
              <w:rPr>
                <w:rFonts w:cs="Arial"/>
                <w:b/>
                <w:color w:val="000000"/>
                <w:sz w:val="18"/>
                <w:szCs w:val="18"/>
              </w:rPr>
              <w:t>Length</w:t>
            </w:r>
          </w:p>
        </w:tc>
        <w:tc>
          <w:tcPr>
            <w:tcW w:w="450" w:type="dxa"/>
          </w:tcPr>
          <w:p w14:paraId="1651798C" w14:textId="77777777" w:rsidR="000D1E0B" w:rsidRPr="0098177A" w:rsidRDefault="000D1E0B" w:rsidP="006D7DD2">
            <w:pPr>
              <w:tabs>
                <w:tab w:val="left" w:pos="10080"/>
              </w:tabs>
              <w:rPr>
                <w:rFonts w:cs="Arial"/>
                <w:b/>
                <w:color w:val="000000"/>
                <w:sz w:val="18"/>
                <w:szCs w:val="18"/>
              </w:rPr>
            </w:pPr>
            <w:r w:rsidRPr="0098177A">
              <w:rPr>
                <w:rFonts w:cs="Arial"/>
                <w:b/>
                <w:color w:val="000000"/>
                <w:sz w:val="18"/>
                <w:szCs w:val="18"/>
              </w:rPr>
              <w:t>Type</w:t>
            </w:r>
          </w:p>
        </w:tc>
        <w:tc>
          <w:tcPr>
            <w:tcW w:w="6030" w:type="dxa"/>
          </w:tcPr>
          <w:p w14:paraId="4EB0A595" w14:textId="77777777" w:rsidR="000D1E0B" w:rsidRPr="0098177A" w:rsidRDefault="000D1E0B" w:rsidP="006D7DD2">
            <w:pPr>
              <w:tabs>
                <w:tab w:val="left" w:pos="10080"/>
              </w:tabs>
              <w:rPr>
                <w:rFonts w:cs="Arial"/>
                <w:b/>
                <w:color w:val="000000"/>
                <w:sz w:val="18"/>
                <w:szCs w:val="18"/>
              </w:rPr>
            </w:pPr>
            <w:r w:rsidRPr="0098177A">
              <w:rPr>
                <w:rFonts w:cs="Arial"/>
                <w:b/>
                <w:color w:val="000000"/>
                <w:sz w:val="18"/>
                <w:szCs w:val="18"/>
              </w:rPr>
              <w:t>Description</w:t>
            </w:r>
          </w:p>
        </w:tc>
      </w:tr>
      <w:tr w:rsidR="000D1E0B" w:rsidRPr="0098177A" w14:paraId="14440190" w14:textId="77777777" w:rsidTr="0098177A">
        <w:trPr>
          <w:cantSplit/>
          <w:trHeight w:val="192"/>
        </w:trPr>
        <w:tc>
          <w:tcPr>
            <w:tcW w:w="900" w:type="dxa"/>
            <w:vAlign w:val="center"/>
          </w:tcPr>
          <w:p w14:paraId="7E85B21D"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1-10</w:t>
            </w:r>
          </w:p>
        </w:tc>
        <w:tc>
          <w:tcPr>
            <w:tcW w:w="2700" w:type="dxa"/>
            <w:vAlign w:val="center"/>
          </w:tcPr>
          <w:p w14:paraId="6A0F025C"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Record Key</w:t>
            </w:r>
          </w:p>
        </w:tc>
        <w:tc>
          <w:tcPr>
            <w:tcW w:w="720" w:type="dxa"/>
            <w:vAlign w:val="center"/>
          </w:tcPr>
          <w:p w14:paraId="5CDA7F21"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454BEA8E"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C723410"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Previously described. Record Type = MEX2</w:t>
            </w:r>
          </w:p>
        </w:tc>
      </w:tr>
      <w:tr w:rsidR="000D1E0B" w:rsidRPr="0098177A" w14:paraId="028D81D0" w14:textId="77777777" w:rsidTr="0098177A">
        <w:trPr>
          <w:cantSplit/>
          <w:trHeight w:val="192"/>
        </w:trPr>
        <w:tc>
          <w:tcPr>
            <w:tcW w:w="900" w:type="dxa"/>
            <w:vAlign w:val="center"/>
          </w:tcPr>
          <w:p w14:paraId="0FFCAA30"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11</w:t>
            </w:r>
          </w:p>
        </w:tc>
        <w:tc>
          <w:tcPr>
            <w:tcW w:w="2700" w:type="dxa"/>
            <w:vAlign w:val="center"/>
          </w:tcPr>
          <w:p w14:paraId="6B19A1BE"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Party subject to SIU Investigation.</w:t>
            </w:r>
          </w:p>
        </w:tc>
        <w:tc>
          <w:tcPr>
            <w:tcW w:w="720" w:type="dxa"/>
            <w:vAlign w:val="center"/>
          </w:tcPr>
          <w:p w14:paraId="515ED99A"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3ECED238"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7779B4C" w14:textId="1DD3335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Y</w:t>
            </w:r>
            <w:r w:rsidR="00080435" w:rsidRPr="0098177A">
              <w:rPr>
                <w:rFonts w:cs="Arial"/>
                <w:color w:val="000000"/>
                <w:sz w:val="18"/>
                <w:szCs w:val="18"/>
              </w:rPr>
              <w:t>/N/Space</w:t>
            </w:r>
          </w:p>
        </w:tc>
      </w:tr>
      <w:tr w:rsidR="000D1E0B" w:rsidRPr="0098177A" w14:paraId="3C1DCC9C" w14:textId="77777777" w:rsidTr="0098177A">
        <w:trPr>
          <w:cantSplit/>
          <w:trHeight w:val="192"/>
        </w:trPr>
        <w:tc>
          <w:tcPr>
            <w:tcW w:w="900" w:type="dxa"/>
            <w:vAlign w:val="center"/>
          </w:tcPr>
          <w:p w14:paraId="09B9BBD1"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12</w:t>
            </w:r>
          </w:p>
        </w:tc>
        <w:tc>
          <w:tcPr>
            <w:tcW w:w="2700" w:type="dxa"/>
            <w:vAlign w:val="center"/>
          </w:tcPr>
          <w:p w14:paraId="3566FDB2" w14:textId="567E2E86" w:rsidR="000D1E0B" w:rsidRPr="0098177A" w:rsidRDefault="00566B9C" w:rsidP="006D7DD2">
            <w:pPr>
              <w:tabs>
                <w:tab w:val="left" w:pos="10080"/>
              </w:tabs>
              <w:jc w:val="left"/>
              <w:rPr>
                <w:rFonts w:cs="Arial"/>
                <w:color w:val="000000"/>
                <w:sz w:val="18"/>
                <w:szCs w:val="18"/>
              </w:rPr>
            </w:pPr>
            <w:r w:rsidRPr="0098177A">
              <w:rPr>
                <w:rFonts w:cs="Arial"/>
                <w:color w:val="000000"/>
                <w:sz w:val="18"/>
                <w:szCs w:val="18"/>
              </w:rPr>
              <w:t>Was c</w:t>
            </w:r>
            <w:r w:rsidR="000D1E0B" w:rsidRPr="0098177A">
              <w:rPr>
                <w:rFonts w:cs="Arial"/>
                <w:color w:val="000000"/>
                <w:sz w:val="18"/>
                <w:szCs w:val="18"/>
              </w:rPr>
              <w:t>laim or part of claim for this party not paid after investigation</w:t>
            </w:r>
            <w:r w:rsidRPr="0098177A">
              <w:rPr>
                <w:rFonts w:cs="Arial"/>
                <w:color w:val="000000"/>
                <w:sz w:val="18"/>
                <w:szCs w:val="18"/>
              </w:rPr>
              <w:t>?</w:t>
            </w:r>
          </w:p>
        </w:tc>
        <w:tc>
          <w:tcPr>
            <w:tcW w:w="720" w:type="dxa"/>
            <w:vAlign w:val="center"/>
          </w:tcPr>
          <w:p w14:paraId="4B1F6C0C"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0F80E37A"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083D20B" w14:textId="07FA7C2C" w:rsidR="000D1E0B" w:rsidRPr="0098177A" w:rsidRDefault="00080435" w:rsidP="006D7DD2">
            <w:pPr>
              <w:tabs>
                <w:tab w:val="left" w:pos="10080"/>
              </w:tabs>
              <w:jc w:val="left"/>
              <w:rPr>
                <w:rFonts w:cs="Arial"/>
                <w:color w:val="000000"/>
                <w:sz w:val="18"/>
                <w:szCs w:val="18"/>
              </w:rPr>
            </w:pPr>
            <w:r w:rsidRPr="0098177A">
              <w:rPr>
                <w:rFonts w:cs="Arial"/>
                <w:color w:val="000000"/>
                <w:sz w:val="18"/>
                <w:szCs w:val="18"/>
              </w:rPr>
              <w:t>Y/N/Space</w:t>
            </w:r>
          </w:p>
        </w:tc>
      </w:tr>
      <w:tr w:rsidR="000D1E0B" w:rsidRPr="0098177A" w14:paraId="79E67A9A" w14:textId="77777777" w:rsidTr="0098177A">
        <w:trPr>
          <w:cantSplit/>
          <w:trHeight w:val="192"/>
        </w:trPr>
        <w:tc>
          <w:tcPr>
            <w:tcW w:w="900" w:type="dxa"/>
            <w:vAlign w:val="center"/>
          </w:tcPr>
          <w:p w14:paraId="5E3F43A1"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13</w:t>
            </w:r>
          </w:p>
        </w:tc>
        <w:tc>
          <w:tcPr>
            <w:tcW w:w="2700" w:type="dxa"/>
            <w:vAlign w:val="center"/>
          </w:tcPr>
          <w:p w14:paraId="3C1251DA" w14:textId="51D1FEFB" w:rsidR="000D1E0B" w:rsidRPr="0098177A" w:rsidRDefault="00566B9C" w:rsidP="006D7DD2">
            <w:pPr>
              <w:tabs>
                <w:tab w:val="left" w:pos="10080"/>
              </w:tabs>
              <w:jc w:val="left"/>
              <w:rPr>
                <w:rFonts w:cs="Arial"/>
                <w:color w:val="000000"/>
                <w:sz w:val="18"/>
                <w:szCs w:val="18"/>
              </w:rPr>
            </w:pPr>
            <w:r w:rsidRPr="0098177A">
              <w:rPr>
                <w:rFonts w:cs="Arial"/>
                <w:color w:val="000000"/>
                <w:sz w:val="18"/>
                <w:szCs w:val="18"/>
              </w:rPr>
              <w:t>Was Party</w:t>
            </w:r>
            <w:r w:rsidR="000D1E0B" w:rsidRPr="0098177A">
              <w:rPr>
                <w:rFonts w:cs="Arial"/>
                <w:color w:val="000000"/>
                <w:sz w:val="18"/>
                <w:szCs w:val="18"/>
              </w:rPr>
              <w:t xml:space="preserve"> subject to an enforcement action (criminal indictment, professional disciplinary action)</w:t>
            </w:r>
            <w:r w:rsidRPr="0098177A">
              <w:rPr>
                <w:rFonts w:cs="Arial"/>
                <w:color w:val="000000"/>
                <w:sz w:val="18"/>
                <w:szCs w:val="18"/>
              </w:rPr>
              <w:t>?</w:t>
            </w:r>
          </w:p>
        </w:tc>
        <w:tc>
          <w:tcPr>
            <w:tcW w:w="720" w:type="dxa"/>
            <w:vAlign w:val="center"/>
          </w:tcPr>
          <w:p w14:paraId="25DAF449"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5BDA510F"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3EEC41F" w14:textId="686C3801" w:rsidR="000D1E0B" w:rsidRPr="0098177A" w:rsidRDefault="00080435" w:rsidP="006D7DD2">
            <w:pPr>
              <w:tabs>
                <w:tab w:val="left" w:pos="10080"/>
              </w:tabs>
              <w:jc w:val="left"/>
              <w:rPr>
                <w:rFonts w:cs="Arial"/>
                <w:color w:val="000000"/>
                <w:sz w:val="18"/>
                <w:szCs w:val="18"/>
              </w:rPr>
            </w:pPr>
            <w:r w:rsidRPr="0098177A">
              <w:rPr>
                <w:rFonts w:cs="Arial"/>
                <w:color w:val="000000"/>
                <w:sz w:val="18"/>
                <w:szCs w:val="18"/>
              </w:rPr>
              <w:t>Y/N/Space</w:t>
            </w:r>
          </w:p>
        </w:tc>
      </w:tr>
      <w:tr w:rsidR="000D1E0B" w:rsidRPr="0098177A" w14:paraId="67AC8436" w14:textId="77777777" w:rsidTr="0098177A">
        <w:trPr>
          <w:cantSplit/>
          <w:trHeight w:val="192"/>
        </w:trPr>
        <w:tc>
          <w:tcPr>
            <w:tcW w:w="900" w:type="dxa"/>
            <w:vAlign w:val="center"/>
          </w:tcPr>
          <w:p w14:paraId="19FA5FA2"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14</w:t>
            </w:r>
          </w:p>
        </w:tc>
        <w:tc>
          <w:tcPr>
            <w:tcW w:w="2700" w:type="dxa"/>
            <w:vAlign w:val="center"/>
          </w:tcPr>
          <w:p w14:paraId="35337CBB" w14:textId="119AB44E" w:rsidR="000D1E0B" w:rsidRPr="0098177A" w:rsidRDefault="003210F4" w:rsidP="006D7DD2">
            <w:pPr>
              <w:tabs>
                <w:tab w:val="left" w:pos="10080"/>
              </w:tabs>
              <w:jc w:val="left"/>
              <w:rPr>
                <w:rFonts w:cs="Arial"/>
                <w:color w:val="000000"/>
                <w:sz w:val="18"/>
                <w:szCs w:val="18"/>
              </w:rPr>
            </w:pPr>
            <w:r w:rsidRPr="0098177A">
              <w:rPr>
                <w:rFonts w:cs="Arial"/>
                <w:color w:val="000000"/>
                <w:sz w:val="18"/>
                <w:szCs w:val="18"/>
              </w:rPr>
              <w:t>Does c</w:t>
            </w:r>
            <w:r w:rsidR="000D1E0B" w:rsidRPr="0098177A">
              <w:rPr>
                <w:rFonts w:cs="Arial"/>
                <w:color w:val="000000"/>
                <w:sz w:val="18"/>
                <w:szCs w:val="18"/>
              </w:rPr>
              <w:t>laim for this party meet criteria for fraud bureau reporting</w:t>
            </w:r>
            <w:r w:rsidRPr="0098177A">
              <w:rPr>
                <w:rFonts w:cs="Arial"/>
                <w:color w:val="000000"/>
                <w:sz w:val="18"/>
                <w:szCs w:val="18"/>
              </w:rPr>
              <w:t>?</w:t>
            </w:r>
          </w:p>
        </w:tc>
        <w:tc>
          <w:tcPr>
            <w:tcW w:w="720" w:type="dxa"/>
            <w:vAlign w:val="center"/>
          </w:tcPr>
          <w:p w14:paraId="1344D23A" w14:textId="4141C7D4"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5241A8B3"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DF69485" w14:textId="6FB3A33F" w:rsidR="000D1E0B" w:rsidRPr="0098177A" w:rsidRDefault="00080435" w:rsidP="006D7DD2">
            <w:pPr>
              <w:tabs>
                <w:tab w:val="left" w:pos="10080"/>
              </w:tabs>
              <w:jc w:val="left"/>
              <w:rPr>
                <w:rFonts w:cs="Arial"/>
                <w:color w:val="000000"/>
                <w:sz w:val="18"/>
                <w:szCs w:val="18"/>
              </w:rPr>
            </w:pPr>
            <w:r w:rsidRPr="0098177A">
              <w:rPr>
                <w:rFonts w:cs="Arial"/>
                <w:color w:val="000000"/>
                <w:sz w:val="18"/>
                <w:szCs w:val="18"/>
              </w:rPr>
              <w:t>Y/N/Space</w:t>
            </w:r>
          </w:p>
        </w:tc>
      </w:tr>
      <w:tr w:rsidR="000D1E0B" w:rsidRPr="0098177A" w14:paraId="37BDA7C8" w14:textId="77777777" w:rsidTr="0098177A">
        <w:trPr>
          <w:cantSplit/>
          <w:trHeight w:val="192"/>
        </w:trPr>
        <w:tc>
          <w:tcPr>
            <w:tcW w:w="900" w:type="dxa"/>
            <w:vAlign w:val="center"/>
          </w:tcPr>
          <w:p w14:paraId="6058F9E9"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15</w:t>
            </w:r>
          </w:p>
        </w:tc>
        <w:tc>
          <w:tcPr>
            <w:tcW w:w="2700" w:type="dxa"/>
            <w:vAlign w:val="center"/>
          </w:tcPr>
          <w:p w14:paraId="507847DE"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Filler</w:t>
            </w:r>
          </w:p>
        </w:tc>
        <w:tc>
          <w:tcPr>
            <w:tcW w:w="720" w:type="dxa"/>
            <w:vAlign w:val="center"/>
          </w:tcPr>
          <w:p w14:paraId="316A02E4"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4AFDA63D"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FDF61F3"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Space</w:t>
            </w:r>
          </w:p>
        </w:tc>
      </w:tr>
      <w:tr w:rsidR="000D1E0B" w:rsidRPr="0098177A" w14:paraId="2F7D9337" w14:textId="77777777" w:rsidTr="0098177A">
        <w:trPr>
          <w:trHeight w:val="192"/>
        </w:trPr>
        <w:tc>
          <w:tcPr>
            <w:tcW w:w="900" w:type="dxa"/>
          </w:tcPr>
          <w:p w14:paraId="01DA6AEB"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16-23</w:t>
            </w:r>
          </w:p>
        </w:tc>
        <w:tc>
          <w:tcPr>
            <w:tcW w:w="2700" w:type="dxa"/>
          </w:tcPr>
          <w:p w14:paraId="334462E2"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Date of Death</w:t>
            </w:r>
          </w:p>
        </w:tc>
        <w:tc>
          <w:tcPr>
            <w:tcW w:w="720" w:type="dxa"/>
          </w:tcPr>
          <w:p w14:paraId="619243B4"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8</w:t>
            </w:r>
          </w:p>
        </w:tc>
        <w:tc>
          <w:tcPr>
            <w:tcW w:w="450" w:type="dxa"/>
          </w:tcPr>
          <w:p w14:paraId="433C4BCC" w14:textId="77777777" w:rsidR="000D1E0B" w:rsidRPr="0098177A" w:rsidRDefault="000D1E0B" w:rsidP="006D7DD2">
            <w:pPr>
              <w:tabs>
                <w:tab w:val="left" w:pos="10080"/>
              </w:tabs>
              <w:jc w:val="left"/>
              <w:rPr>
                <w:rFonts w:cs="Arial"/>
                <w:color w:val="000000"/>
                <w:sz w:val="18"/>
                <w:szCs w:val="18"/>
              </w:rPr>
            </w:pPr>
            <w:r w:rsidRPr="0098177A">
              <w:rPr>
                <w:color w:val="000000"/>
                <w:sz w:val="18"/>
                <w:szCs w:val="18"/>
              </w:rPr>
              <w:t>A/N</w:t>
            </w:r>
          </w:p>
        </w:tc>
        <w:tc>
          <w:tcPr>
            <w:tcW w:w="6030" w:type="dxa"/>
          </w:tcPr>
          <w:p w14:paraId="7B34B12A"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MMDDYYYY</w:t>
            </w:r>
          </w:p>
        </w:tc>
      </w:tr>
      <w:tr w:rsidR="000D1E0B" w:rsidRPr="0098177A" w14:paraId="38FE83F0" w14:textId="77777777" w:rsidTr="0098177A">
        <w:trPr>
          <w:cantSplit/>
          <w:trHeight w:val="192"/>
        </w:trPr>
        <w:tc>
          <w:tcPr>
            <w:tcW w:w="900" w:type="dxa"/>
            <w:vAlign w:val="center"/>
          </w:tcPr>
          <w:p w14:paraId="7F8581AA"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24-73</w:t>
            </w:r>
          </w:p>
        </w:tc>
        <w:tc>
          <w:tcPr>
            <w:tcW w:w="2700" w:type="dxa"/>
            <w:vAlign w:val="center"/>
          </w:tcPr>
          <w:p w14:paraId="3FCC4B0C"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Email Address</w:t>
            </w:r>
          </w:p>
        </w:tc>
        <w:tc>
          <w:tcPr>
            <w:tcW w:w="720" w:type="dxa"/>
            <w:vAlign w:val="center"/>
          </w:tcPr>
          <w:p w14:paraId="1B67E19B"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50</w:t>
            </w:r>
          </w:p>
        </w:tc>
        <w:tc>
          <w:tcPr>
            <w:tcW w:w="450" w:type="dxa"/>
            <w:vAlign w:val="center"/>
          </w:tcPr>
          <w:p w14:paraId="7B46AD67"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1774E2A" w14:textId="77777777" w:rsidR="000D1E0B" w:rsidRPr="0098177A" w:rsidRDefault="000D1E0B" w:rsidP="006D7DD2">
            <w:pPr>
              <w:tabs>
                <w:tab w:val="left" w:pos="10080"/>
              </w:tabs>
              <w:jc w:val="left"/>
              <w:rPr>
                <w:rFonts w:cs="Arial"/>
                <w:color w:val="000000"/>
                <w:sz w:val="18"/>
                <w:szCs w:val="18"/>
              </w:rPr>
            </w:pPr>
            <w:r w:rsidRPr="0098177A">
              <w:rPr>
                <w:rFonts w:cs="Arial"/>
                <w:color w:val="000000"/>
                <w:sz w:val="18"/>
                <w:szCs w:val="18"/>
              </w:rPr>
              <w:t>Email address of Involved Party or Service Provider</w:t>
            </w:r>
          </w:p>
        </w:tc>
      </w:tr>
      <w:tr w:rsidR="00A2656D" w:rsidRPr="0098177A" w14:paraId="1F3DE093" w14:textId="77777777" w:rsidTr="0098177A">
        <w:trPr>
          <w:cantSplit/>
          <w:trHeight w:val="192"/>
        </w:trPr>
        <w:tc>
          <w:tcPr>
            <w:tcW w:w="900" w:type="dxa"/>
            <w:vAlign w:val="center"/>
          </w:tcPr>
          <w:p w14:paraId="590FE62D" w14:textId="7049FE72" w:rsidR="00A2656D" w:rsidRPr="0098177A" w:rsidRDefault="008A4BED" w:rsidP="006D7DD2">
            <w:pPr>
              <w:tabs>
                <w:tab w:val="left" w:pos="10080"/>
              </w:tabs>
              <w:jc w:val="left"/>
              <w:rPr>
                <w:rFonts w:cs="Arial"/>
                <w:color w:val="000000"/>
                <w:sz w:val="18"/>
                <w:szCs w:val="18"/>
              </w:rPr>
            </w:pPr>
            <w:r w:rsidRPr="0098177A">
              <w:rPr>
                <w:rFonts w:cs="Arial"/>
                <w:color w:val="000000"/>
                <w:sz w:val="18"/>
                <w:szCs w:val="18"/>
              </w:rPr>
              <w:t>74-75</w:t>
            </w:r>
          </w:p>
        </w:tc>
        <w:tc>
          <w:tcPr>
            <w:tcW w:w="2700" w:type="dxa"/>
            <w:vAlign w:val="center"/>
          </w:tcPr>
          <w:p w14:paraId="51FE2D3B" w14:textId="10F13B02" w:rsidR="00A2656D" w:rsidRPr="0098177A" w:rsidRDefault="008A4BED" w:rsidP="006D7DD2">
            <w:pPr>
              <w:tabs>
                <w:tab w:val="left" w:pos="10080"/>
              </w:tabs>
              <w:jc w:val="left"/>
              <w:rPr>
                <w:rFonts w:cs="Arial"/>
                <w:color w:val="000000"/>
                <w:sz w:val="18"/>
                <w:szCs w:val="18"/>
              </w:rPr>
            </w:pPr>
            <w:r w:rsidRPr="0098177A">
              <w:rPr>
                <w:rFonts w:cs="Arial"/>
                <w:color w:val="000000"/>
                <w:sz w:val="18"/>
                <w:szCs w:val="18"/>
              </w:rPr>
              <w:t>Driver’s License Class</w:t>
            </w:r>
          </w:p>
        </w:tc>
        <w:tc>
          <w:tcPr>
            <w:tcW w:w="720" w:type="dxa"/>
            <w:vAlign w:val="center"/>
          </w:tcPr>
          <w:p w14:paraId="1F1A04F4" w14:textId="11716D1C" w:rsidR="00A2656D" w:rsidRPr="0098177A" w:rsidRDefault="008A4BED" w:rsidP="006D7DD2">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443CDA49" w14:textId="07C841F1" w:rsidR="00A2656D" w:rsidRPr="0098177A" w:rsidRDefault="008A4BED" w:rsidP="006D7DD2">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D8EED98" w14:textId="7374DBCB" w:rsidR="00A2656D" w:rsidRPr="0098177A" w:rsidRDefault="008A4BED" w:rsidP="006D7DD2">
            <w:pPr>
              <w:tabs>
                <w:tab w:val="left" w:pos="10080"/>
              </w:tabs>
              <w:jc w:val="left"/>
              <w:rPr>
                <w:rFonts w:cs="Arial"/>
                <w:color w:val="000000"/>
                <w:sz w:val="18"/>
                <w:szCs w:val="18"/>
              </w:rPr>
            </w:pPr>
            <w:r w:rsidRPr="0098177A">
              <w:rPr>
                <w:rFonts w:cs="Arial"/>
                <w:color w:val="000000"/>
                <w:sz w:val="18"/>
                <w:szCs w:val="18"/>
              </w:rPr>
              <w:t>See Appendix C</w:t>
            </w:r>
          </w:p>
        </w:tc>
      </w:tr>
      <w:tr w:rsidR="008A4BED" w:rsidRPr="0098177A" w14:paraId="3C91EE92" w14:textId="77777777" w:rsidTr="0098177A">
        <w:trPr>
          <w:cantSplit/>
          <w:trHeight w:val="192"/>
        </w:trPr>
        <w:tc>
          <w:tcPr>
            <w:tcW w:w="900" w:type="dxa"/>
            <w:vAlign w:val="center"/>
          </w:tcPr>
          <w:p w14:paraId="0EA073BF" w14:textId="1FCD685E" w:rsidR="008A4BED" w:rsidRPr="0098177A" w:rsidRDefault="003B5EF3" w:rsidP="006D7DD2">
            <w:pPr>
              <w:tabs>
                <w:tab w:val="left" w:pos="10080"/>
              </w:tabs>
              <w:jc w:val="left"/>
              <w:rPr>
                <w:rFonts w:cs="Arial"/>
                <w:color w:val="000000" w:themeColor="text1"/>
                <w:sz w:val="18"/>
                <w:szCs w:val="18"/>
              </w:rPr>
            </w:pPr>
            <w:r w:rsidRPr="0098177A">
              <w:rPr>
                <w:rFonts w:cs="Arial"/>
                <w:color w:val="000000" w:themeColor="text1"/>
                <w:sz w:val="18"/>
                <w:szCs w:val="18"/>
              </w:rPr>
              <w:t>76-276</w:t>
            </w:r>
          </w:p>
        </w:tc>
        <w:tc>
          <w:tcPr>
            <w:tcW w:w="2700" w:type="dxa"/>
            <w:vAlign w:val="center"/>
          </w:tcPr>
          <w:p w14:paraId="3C852BFF" w14:textId="1BF37AB0" w:rsidR="008A4BED" w:rsidRPr="0098177A" w:rsidRDefault="003B5EF3" w:rsidP="006D7DD2">
            <w:pPr>
              <w:tabs>
                <w:tab w:val="left" w:pos="10080"/>
              </w:tabs>
              <w:jc w:val="left"/>
              <w:rPr>
                <w:rFonts w:cs="Arial"/>
                <w:color w:val="000000" w:themeColor="text1"/>
                <w:sz w:val="18"/>
                <w:szCs w:val="18"/>
              </w:rPr>
            </w:pPr>
            <w:r w:rsidRPr="0098177A">
              <w:rPr>
                <w:rFonts w:cs="Arial"/>
                <w:color w:val="000000" w:themeColor="text1"/>
                <w:sz w:val="18"/>
                <w:szCs w:val="18"/>
              </w:rPr>
              <w:t>Filler</w:t>
            </w:r>
          </w:p>
        </w:tc>
        <w:tc>
          <w:tcPr>
            <w:tcW w:w="720" w:type="dxa"/>
            <w:vAlign w:val="center"/>
          </w:tcPr>
          <w:p w14:paraId="5BF5A5A9" w14:textId="35F00673" w:rsidR="008A4BED" w:rsidRPr="0098177A" w:rsidRDefault="003B5EF3" w:rsidP="006D7DD2">
            <w:pPr>
              <w:tabs>
                <w:tab w:val="left" w:pos="10080"/>
              </w:tabs>
              <w:jc w:val="left"/>
              <w:rPr>
                <w:rFonts w:cs="Arial"/>
                <w:color w:val="000000" w:themeColor="text1"/>
                <w:sz w:val="18"/>
                <w:szCs w:val="18"/>
              </w:rPr>
            </w:pPr>
            <w:r w:rsidRPr="0098177A">
              <w:rPr>
                <w:rFonts w:cs="Arial"/>
                <w:color w:val="000000" w:themeColor="text1"/>
                <w:sz w:val="18"/>
                <w:szCs w:val="18"/>
              </w:rPr>
              <w:t>201</w:t>
            </w:r>
          </w:p>
        </w:tc>
        <w:tc>
          <w:tcPr>
            <w:tcW w:w="450" w:type="dxa"/>
            <w:vAlign w:val="center"/>
          </w:tcPr>
          <w:p w14:paraId="79E11DEE" w14:textId="77777777" w:rsidR="008A4BED" w:rsidRPr="0098177A" w:rsidRDefault="008A4BED" w:rsidP="006D7DD2">
            <w:pPr>
              <w:tabs>
                <w:tab w:val="left" w:pos="10080"/>
              </w:tabs>
              <w:jc w:val="left"/>
              <w:rPr>
                <w:rFonts w:cs="Arial"/>
                <w:color w:val="000000" w:themeColor="text1"/>
                <w:sz w:val="18"/>
                <w:szCs w:val="18"/>
              </w:rPr>
            </w:pPr>
          </w:p>
        </w:tc>
        <w:tc>
          <w:tcPr>
            <w:tcW w:w="6030" w:type="dxa"/>
            <w:vAlign w:val="center"/>
          </w:tcPr>
          <w:p w14:paraId="4C4635FC" w14:textId="13EFDBDC" w:rsidR="008A4BED" w:rsidRPr="0098177A" w:rsidRDefault="003B5EF3" w:rsidP="006D7DD2">
            <w:pPr>
              <w:tabs>
                <w:tab w:val="left" w:pos="10080"/>
              </w:tabs>
              <w:jc w:val="left"/>
              <w:rPr>
                <w:rFonts w:cs="Arial"/>
                <w:color w:val="000000" w:themeColor="text1"/>
                <w:sz w:val="18"/>
                <w:szCs w:val="18"/>
              </w:rPr>
            </w:pPr>
            <w:r w:rsidRPr="0098177A">
              <w:rPr>
                <w:rFonts w:cs="Arial"/>
                <w:color w:val="000000" w:themeColor="text1"/>
                <w:sz w:val="18"/>
                <w:szCs w:val="18"/>
              </w:rPr>
              <w:t>Spaces</w:t>
            </w:r>
            <w:r w:rsidR="008E6ECB" w:rsidRPr="0098177A">
              <w:rPr>
                <w:rFonts w:cs="Arial"/>
                <w:color w:val="000000" w:themeColor="text1"/>
                <w:sz w:val="18"/>
                <w:szCs w:val="18"/>
              </w:rPr>
              <w:t xml:space="preserve"> - </w:t>
            </w:r>
            <w:r w:rsidRPr="0098177A">
              <w:rPr>
                <w:rFonts w:cs="Arial"/>
                <w:color w:val="000000" w:themeColor="text1"/>
                <w:sz w:val="18"/>
                <w:szCs w:val="18"/>
              </w:rPr>
              <w:t>Reserved for Pet Insurance – See Additional Services</w:t>
            </w:r>
          </w:p>
        </w:tc>
      </w:tr>
      <w:tr w:rsidR="00A2656D" w:rsidRPr="0098177A" w14:paraId="08A3E804" w14:textId="77777777" w:rsidTr="0098177A">
        <w:trPr>
          <w:cantSplit/>
          <w:trHeight w:val="192"/>
        </w:trPr>
        <w:tc>
          <w:tcPr>
            <w:tcW w:w="900" w:type="dxa"/>
            <w:vAlign w:val="center"/>
          </w:tcPr>
          <w:p w14:paraId="2B914D41" w14:textId="7E3B79FB" w:rsidR="00A2656D" w:rsidRPr="0098177A" w:rsidRDefault="00080435" w:rsidP="006D7DD2">
            <w:pPr>
              <w:tabs>
                <w:tab w:val="left" w:pos="10080"/>
              </w:tabs>
              <w:jc w:val="left"/>
              <w:rPr>
                <w:rFonts w:cs="Arial"/>
                <w:color w:val="000000" w:themeColor="text1"/>
                <w:sz w:val="18"/>
                <w:szCs w:val="18"/>
              </w:rPr>
            </w:pPr>
            <w:r w:rsidRPr="0098177A">
              <w:rPr>
                <w:rFonts w:cs="Arial"/>
                <w:color w:val="000000" w:themeColor="text1"/>
                <w:sz w:val="18"/>
                <w:szCs w:val="18"/>
              </w:rPr>
              <w:t>277</w:t>
            </w:r>
          </w:p>
        </w:tc>
        <w:tc>
          <w:tcPr>
            <w:tcW w:w="2700" w:type="dxa"/>
            <w:vAlign w:val="center"/>
          </w:tcPr>
          <w:p w14:paraId="004D7E79" w14:textId="67296754" w:rsidR="00A2656D" w:rsidRPr="0098177A" w:rsidRDefault="00080435" w:rsidP="006D7DD2">
            <w:pPr>
              <w:tabs>
                <w:tab w:val="left" w:pos="10080"/>
              </w:tabs>
              <w:jc w:val="left"/>
              <w:rPr>
                <w:rFonts w:cs="Arial"/>
                <w:color w:val="000000" w:themeColor="text1"/>
                <w:sz w:val="18"/>
                <w:szCs w:val="18"/>
              </w:rPr>
            </w:pPr>
            <w:r w:rsidRPr="0098177A">
              <w:rPr>
                <w:rFonts w:cs="Arial"/>
                <w:color w:val="000000" w:themeColor="text1"/>
                <w:sz w:val="18"/>
                <w:szCs w:val="18"/>
              </w:rPr>
              <w:t>Was Driver Distracted</w:t>
            </w:r>
            <w:r w:rsidR="003210F4" w:rsidRPr="0098177A">
              <w:rPr>
                <w:rFonts w:cs="Arial"/>
                <w:color w:val="000000" w:themeColor="text1"/>
                <w:sz w:val="18"/>
                <w:szCs w:val="18"/>
              </w:rPr>
              <w:t>?</w:t>
            </w:r>
          </w:p>
        </w:tc>
        <w:tc>
          <w:tcPr>
            <w:tcW w:w="720" w:type="dxa"/>
            <w:vAlign w:val="center"/>
          </w:tcPr>
          <w:p w14:paraId="37F9A2DA" w14:textId="22C04BB4" w:rsidR="00A2656D" w:rsidRPr="0098177A" w:rsidRDefault="00080435" w:rsidP="006D7DD2">
            <w:pPr>
              <w:tabs>
                <w:tab w:val="left" w:pos="10080"/>
              </w:tabs>
              <w:jc w:val="left"/>
              <w:rPr>
                <w:rFonts w:cs="Arial"/>
                <w:color w:val="000000" w:themeColor="text1"/>
                <w:sz w:val="18"/>
                <w:szCs w:val="18"/>
              </w:rPr>
            </w:pPr>
            <w:r w:rsidRPr="0098177A">
              <w:rPr>
                <w:rFonts w:cs="Arial"/>
                <w:color w:val="000000" w:themeColor="text1"/>
                <w:sz w:val="18"/>
                <w:szCs w:val="18"/>
              </w:rPr>
              <w:t>1</w:t>
            </w:r>
          </w:p>
        </w:tc>
        <w:tc>
          <w:tcPr>
            <w:tcW w:w="450" w:type="dxa"/>
            <w:vAlign w:val="center"/>
          </w:tcPr>
          <w:p w14:paraId="7EE95631" w14:textId="45894164" w:rsidR="00A2656D" w:rsidRPr="0098177A" w:rsidRDefault="00080435" w:rsidP="006D7DD2">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589C8B96" w14:textId="54A3247F" w:rsidR="00A2656D" w:rsidRPr="0098177A" w:rsidRDefault="00080435" w:rsidP="006D7DD2">
            <w:pPr>
              <w:tabs>
                <w:tab w:val="left" w:pos="10080"/>
              </w:tabs>
              <w:jc w:val="left"/>
              <w:rPr>
                <w:rFonts w:cs="Arial"/>
                <w:color w:val="000000" w:themeColor="text1"/>
                <w:sz w:val="18"/>
                <w:szCs w:val="18"/>
              </w:rPr>
            </w:pPr>
            <w:r w:rsidRPr="0098177A">
              <w:rPr>
                <w:rFonts w:cs="Arial"/>
                <w:color w:val="000000" w:themeColor="text1"/>
                <w:sz w:val="18"/>
                <w:szCs w:val="18"/>
              </w:rPr>
              <w:t>Y/N/Space</w:t>
            </w:r>
          </w:p>
        </w:tc>
      </w:tr>
      <w:tr w:rsidR="00A2656D" w:rsidRPr="0098177A" w14:paraId="2DFA5A22" w14:textId="77777777" w:rsidTr="0098177A">
        <w:trPr>
          <w:cantSplit/>
          <w:trHeight w:val="192"/>
        </w:trPr>
        <w:tc>
          <w:tcPr>
            <w:tcW w:w="900" w:type="dxa"/>
            <w:vAlign w:val="center"/>
          </w:tcPr>
          <w:p w14:paraId="18C64B20" w14:textId="1C37BE0F" w:rsidR="00A2656D" w:rsidRPr="0098177A" w:rsidRDefault="00966378" w:rsidP="006D7DD2">
            <w:pPr>
              <w:tabs>
                <w:tab w:val="left" w:pos="10080"/>
              </w:tabs>
              <w:jc w:val="left"/>
              <w:rPr>
                <w:rFonts w:cs="Arial"/>
                <w:color w:val="000000" w:themeColor="text1"/>
                <w:sz w:val="18"/>
                <w:szCs w:val="18"/>
              </w:rPr>
            </w:pPr>
            <w:r w:rsidRPr="0098177A">
              <w:rPr>
                <w:rFonts w:cs="Arial"/>
                <w:color w:val="000000" w:themeColor="text1"/>
                <w:sz w:val="18"/>
                <w:szCs w:val="18"/>
              </w:rPr>
              <w:t>278</w:t>
            </w:r>
          </w:p>
        </w:tc>
        <w:tc>
          <w:tcPr>
            <w:tcW w:w="2700" w:type="dxa"/>
            <w:vAlign w:val="center"/>
          </w:tcPr>
          <w:p w14:paraId="0A3CCB24" w14:textId="11B0D4E8" w:rsidR="00A2656D" w:rsidRPr="0098177A" w:rsidRDefault="001B4A2F" w:rsidP="006D7DD2">
            <w:pPr>
              <w:tabs>
                <w:tab w:val="left" w:pos="10080"/>
              </w:tabs>
              <w:jc w:val="left"/>
              <w:rPr>
                <w:rFonts w:cs="Arial"/>
                <w:color w:val="000000" w:themeColor="text1"/>
                <w:sz w:val="18"/>
                <w:szCs w:val="18"/>
              </w:rPr>
            </w:pPr>
            <w:r w:rsidRPr="0098177A">
              <w:rPr>
                <w:rFonts w:cs="Arial"/>
                <w:color w:val="000000" w:themeColor="text1"/>
                <w:sz w:val="18"/>
                <w:szCs w:val="18"/>
              </w:rPr>
              <w:t>Filler</w:t>
            </w:r>
            <w:r w:rsidR="00966378" w:rsidRPr="0098177A">
              <w:rPr>
                <w:rFonts w:cs="Arial"/>
                <w:color w:val="000000" w:themeColor="text1"/>
                <w:sz w:val="18"/>
                <w:szCs w:val="18"/>
              </w:rPr>
              <w:t xml:space="preserve"> </w:t>
            </w:r>
          </w:p>
        </w:tc>
        <w:tc>
          <w:tcPr>
            <w:tcW w:w="720" w:type="dxa"/>
            <w:vAlign w:val="center"/>
          </w:tcPr>
          <w:p w14:paraId="5949E69D" w14:textId="2BE0D8E7" w:rsidR="00A2656D" w:rsidRPr="0098177A" w:rsidRDefault="00966378" w:rsidP="006D7DD2">
            <w:pPr>
              <w:tabs>
                <w:tab w:val="left" w:pos="10080"/>
              </w:tabs>
              <w:jc w:val="left"/>
              <w:rPr>
                <w:rFonts w:cs="Arial"/>
                <w:color w:val="000000" w:themeColor="text1"/>
                <w:sz w:val="18"/>
                <w:szCs w:val="18"/>
              </w:rPr>
            </w:pPr>
            <w:r w:rsidRPr="0098177A">
              <w:rPr>
                <w:rFonts w:cs="Arial"/>
                <w:color w:val="000000" w:themeColor="text1"/>
                <w:sz w:val="18"/>
                <w:szCs w:val="18"/>
              </w:rPr>
              <w:t>1</w:t>
            </w:r>
          </w:p>
        </w:tc>
        <w:tc>
          <w:tcPr>
            <w:tcW w:w="450" w:type="dxa"/>
            <w:vAlign w:val="center"/>
          </w:tcPr>
          <w:p w14:paraId="0320FA44" w14:textId="4C1BB3DC" w:rsidR="00A2656D" w:rsidRPr="0098177A" w:rsidRDefault="00DF461D" w:rsidP="006D7DD2">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232DC564" w14:textId="42EBF83D" w:rsidR="00A2656D" w:rsidRPr="0098177A" w:rsidRDefault="001B4A2F" w:rsidP="006D7DD2">
            <w:pPr>
              <w:tabs>
                <w:tab w:val="left" w:pos="10080"/>
              </w:tabs>
              <w:jc w:val="left"/>
              <w:rPr>
                <w:rFonts w:cs="Arial"/>
                <w:color w:val="000000" w:themeColor="text1"/>
                <w:sz w:val="18"/>
                <w:szCs w:val="18"/>
              </w:rPr>
            </w:pPr>
            <w:r w:rsidRPr="0098177A">
              <w:rPr>
                <w:rFonts w:cs="Arial"/>
                <w:color w:val="000000" w:themeColor="text1"/>
                <w:sz w:val="18"/>
                <w:szCs w:val="18"/>
              </w:rPr>
              <w:t xml:space="preserve">Spaces. Reserved for ClaimSearch Use. </w:t>
            </w:r>
          </w:p>
        </w:tc>
      </w:tr>
      <w:tr w:rsidR="0062133A" w:rsidRPr="0098177A" w14:paraId="74339DB7" w14:textId="77777777" w:rsidTr="0098177A">
        <w:trPr>
          <w:cantSplit/>
          <w:trHeight w:val="192"/>
        </w:trPr>
        <w:tc>
          <w:tcPr>
            <w:tcW w:w="900" w:type="dxa"/>
            <w:vAlign w:val="center"/>
          </w:tcPr>
          <w:p w14:paraId="2F017D04" w14:textId="4BB69C35" w:rsidR="0062133A" w:rsidRPr="0098177A" w:rsidRDefault="0062133A" w:rsidP="006D7DD2">
            <w:pPr>
              <w:tabs>
                <w:tab w:val="left" w:pos="10080"/>
              </w:tabs>
              <w:jc w:val="left"/>
              <w:rPr>
                <w:rFonts w:cs="Arial"/>
                <w:color w:val="000000" w:themeColor="text1"/>
                <w:sz w:val="18"/>
                <w:szCs w:val="18"/>
              </w:rPr>
            </w:pPr>
            <w:r w:rsidRPr="0098177A">
              <w:rPr>
                <w:rFonts w:cs="Arial"/>
                <w:color w:val="000000" w:themeColor="text1"/>
                <w:sz w:val="18"/>
                <w:szCs w:val="18"/>
              </w:rPr>
              <w:t>279-512</w:t>
            </w:r>
          </w:p>
        </w:tc>
        <w:tc>
          <w:tcPr>
            <w:tcW w:w="2700" w:type="dxa"/>
            <w:vAlign w:val="center"/>
          </w:tcPr>
          <w:p w14:paraId="6725D58C" w14:textId="602C78C0" w:rsidR="0062133A" w:rsidRPr="0098177A" w:rsidRDefault="0062133A" w:rsidP="006D7DD2">
            <w:pPr>
              <w:tabs>
                <w:tab w:val="left" w:pos="10080"/>
              </w:tabs>
              <w:jc w:val="left"/>
              <w:rPr>
                <w:rFonts w:cs="Arial"/>
                <w:color w:val="000000" w:themeColor="text1"/>
                <w:sz w:val="18"/>
                <w:szCs w:val="18"/>
              </w:rPr>
            </w:pPr>
            <w:r w:rsidRPr="0098177A">
              <w:rPr>
                <w:rFonts w:cs="Arial"/>
                <w:color w:val="000000" w:themeColor="text1"/>
                <w:sz w:val="18"/>
                <w:szCs w:val="18"/>
              </w:rPr>
              <w:t>Filler</w:t>
            </w:r>
          </w:p>
        </w:tc>
        <w:tc>
          <w:tcPr>
            <w:tcW w:w="720" w:type="dxa"/>
            <w:vAlign w:val="center"/>
          </w:tcPr>
          <w:p w14:paraId="317E468F" w14:textId="51DE2D68" w:rsidR="0062133A" w:rsidRPr="0098177A" w:rsidRDefault="0062133A" w:rsidP="006D7DD2">
            <w:pPr>
              <w:tabs>
                <w:tab w:val="left" w:pos="10080"/>
              </w:tabs>
              <w:jc w:val="left"/>
              <w:rPr>
                <w:rFonts w:cs="Arial"/>
                <w:color w:val="000000" w:themeColor="text1"/>
                <w:sz w:val="18"/>
                <w:szCs w:val="18"/>
              </w:rPr>
            </w:pPr>
            <w:r w:rsidRPr="0098177A">
              <w:rPr>
                <w:rFonts w:cs="Arial"/>
                <w:color w:val="000000" w:themeColor="text1"/>
                <w:sz w:val="18"/>
                <w:szCs w:val="18"/>
              </w:rPr>
              <w:t>234</w:t>
            </w:r>
          </w:p>
        </w:tc>
        <w:tc>
          <w:tcPr>
            <w:tcW w:w="450" w:type="dxa"/>
            <w:vAlign w:val="center"/>
          </w:tcPr>
          <w:p w14:paraId="5465A89A" w14:textId="5D820F81" w:rsidR="0062133A" w:rsidRPr="0098177A" w:rsidRDefault="0062133A" w:rsidP="006D7DD2">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5B01EED1" w14:textId="79211212" w:rsidR="0062133A" w:rsidRPr="0098177A" w:rsidRDefault="0062133A" w:rsidP="006D7DD2">
            <w:pPr>
              <w:tabs>
                <w:tab w:val="left" w:pos="10080"/>
              </w:tabs>
              <w:jc w:val="left"/>
              <w:rPr>
                <w:rFonts w:cs="Arial"/>
                <w:color w:val="000000" w:themeColor="text1"/>
                <w:sz w:val="18"/>
                <w:szCs w:val="18"/>
              </w:rPr>
            </w:pPr>
            <w:r w:rsidRPr="0098177A">
              <w:rPr>
                <w:rFonts w:cs="Arial"/>
                <w:color w:val="000000" w:themeColor="text1"/>
                <w:sz w:val="18"/>
                <w:szCs w:val="18"/>
              </w:rPr>
              <w:t>Spaces</w:t>
            </w:r>
          </w:p>
        </w:tc>
      </w:tr>
    </w:tbl>
    <w:p w14:paraId="4CEC2BEB" w14:textId="21E23666" w:rsidR="00822BF3" w:rsidRDefault="00822BF3" w:rsidP="002D60DC">
      <w:pPr>
        <w:pStyle w:val="Heading3"/>
      </w:pPr>
      <w:bookmarkStart w:id="514" w:name="_Record_MK02_–"/>
      <w:bookmarkStart w:id="515" w:name="_Toc191985679"/>
      <w:bookmarkEnd w:id="514"/>
      <w:r>
        <w:t>Record MK02 – Match Return – AKA/Prior Address Information</w:t>
      </w:r>
      <w:bookmarkEnd w:id="515"/>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20"/>
        <w:gridCol w:w="450"/>
        <w:gridCol w:w="6030"/>
      </w:tblGrid>
      <w:tr w:rsidR="007A493E" w:rsidRPr="0098177A" w14:paraId="0D9750B7" w14:textId="77777777" w:rsidTr="0098177A">
        <w:trPr>
          <w:cantSplit/>
          <w:trHeight w:val="192"/>
        </w:trPr>
        <w:tc>
          <w:tcPr>
            <w:tcW w:w="898" w:type="dxa"/>
          </w:tcPr>
          <w:p w14:paraId="29DC255A" w14:textId="6E048404" w:rsidR="007A493E" w:rsidRPr="0098177A" w:rsidRDefault="007A493E" w:rsidP="009F7106">
            <w:pPr>
              <w:tabs>
                <w:tab w:val="left" w:pos="10080"/>
              </w:tabs>
              <w:jc w:val="left"/>
              <w:rPr>
                <w:rFonts w:cs="Arial"/>
                <w:color w:val="000000"/>
                <w:sz w:val="18"/>
                <w:szCs w:val="18"/>
              </w:rPr>
            </w:pPr>
            <w:r w:rsidRPr="0098177A">
              <w:rPr>
                <w:rFonts w:cs="Arial"/>
                <w:b/>
                <w:sz w:val="18"/>
                <w:szCs w:val="18"/>
              </w:rPr>
              <w:t>Position</w:t>
            </w:r>
          </w:p>
        </w:tc>
        <w:tc>
          <w:tcPr>
            <w:tcW w:w="2708" w:type="dxa"/>
          </w:tcPr>
          <w:p w14:paraId="7D91C2BC" w14:textId="3E499260" w:rsidR="007A493E" w:rsidRPr="0098177A" w:rsidRDefault="007A493E" w:rsidP="009F7106">
            <w:pPr>
              <w:tabs>
                <w:tab w:val="left" w:pos="10080"/>
              </w:tabs>
              <w:jc w:val="left"/>
              <w:rPr>
                <w:rFonts w:cs="Arial"/>
                <w:color w:val="000000"/>
                <w:sz w:val="18"/>
                <w:szCs w:val="18"/>
              </w:rPr>
            </w:pPr>
            <w:r w:rsidRPr="0098177A">
              <w:rPr>
                <w:rFonts w:cs="Arial"/>
                <w:b/>
                <w:color w:val="000000"/>
                <w:sz w:val="18"/>
                <w:szCs w:val="18"/>
              </w:rPr>
              <w:t>Field Name</w:t>
            </w:r>
          </w:p>
        </w:tc>
        <w:tc>
          <w:tcPr>
            <w:tcW w:w="720" w:type="dxa"/>
          </w:tcPr>
          <w:p w14:paraId="5BE8ACB8" w14:textId="27814FB5" w:rsidR="007A493E" w:rsidRPr="0098177A" w:rsidRDefault="007A493E" w:rsidP="009F7106">
            <w:pPr>
              <w:tabs>
                <w:tab w:val="left" w:pos="10080"/>
              </w:tabs>
              <w:jc w:val="left"/>
              <w:rPr>
                <w:rFonts w:cs="Arial"/>
                <w:color w:val="000000"/>
                <w:sz w:val="18"/>
                <w:szCs w:val="18"/>
              </w:rPr>
            </w:pPr>
            <w:r w:rsidRPr="0098177A">
              <w:rPr>
                <w:rFonts w:cs="Arial"/>
                <w:b/>
                <w:color w:val="000000"/>
                <w:sz w:val="18"/>
                <w:szCs w:val="18"/>
              </w:rPr>
              <w:t>Length</w:t>
            </w:r>
          </w:p>
        </w:tc>
        <w:tc>
          <w:tcPr>
            <w:tcW w:w="450" w:type="dxa"/>
          </w:tcPr>
          <w:p w14:paraId="0836E397" w14:textId="26DB9CA3" w:rsidR="007A493E" w:rsidRPr="0098177A" w:rsidRDefault="007A493E" w:rsidP="009F7106">
            <w:pPr>
              <w:tabs>
                <w:tab w:val="left" w:pos="10080"/>
              </w:tabs>
              <w:jc w:val="left"/>
              <w:rPr>
                <w:rFonts w:cs="Arial"/>
                <w:color w:val="000000"/>
                <w:sz w:val="18"/>
                <w:szCs w:val="18"/>
              </w:rPr>
            </w:pPr>
            <w:r w:rsidRPr="0098177A">
              <w:rPr>
                <w:rFonts w:cs="Arial"/>
                <w:b/>
                <w:color w:val="000000"/>
                <w:sz w:val="18"/>
                <w:szCs w:val="18"/>
              </w:rPr>
              <w:t>Type</w:t>
            </w:r>
          </w:p>
        </w:tc>
        <w:tc>
          <w:tcPr>
            <w:tcW w:w="6030" w:type="dxa"/>
          </w:tcPr>
          <w:p w14:paraId="3CC5DC0A" w14:textId="5214D070" w:rsidR="007A493E" w:rsidRPr="0098177A" w:rsidRDefault="007A493E" w:rsidP="009F7106">
            <w:pPr>
              <w:tabs>
                <w:tab w:val="left" w:pos="10080"/>
              </w:tabs>
              <w:jc w:val="left"/>
              <w:rPr>
                <w:rFonts w:cs="Arial"/>
                <w:color w:val="000000"/>
                <w:sz w:val="18"/>
                <w:szCs w:val="18"/>
              </w:rPr>
            </w:pPr>
            <w:r w:rsidRPr="0098177A">
              <w:rPr>
                <w:rFonts w:cs="Arial"/>
                <w:b/>
                <w:color w:val="000000"/>
                <w:sz w:val="18"/>
                <w:szCs w:val="18"/>
              </w:rPr>
              <w:t>Description</w:t>
            </w:r>
          </w:p>
        </w:tc>
      </w:tr>
      <w:tr w:rsidR="0098177A" w:rsidRPr="0098177A" w14:paraId="27BEAFB3" w14:textId="77777777" w:rsidTr="0098177A">
        <w:trPr>
          <w:cantSplit/>
          <w:trHeight w:val="192"/>
        </w:trPr>
        <w:tc>
          <w:tcPr>
            <w:tcW w:w="898" w:type="dxa"/>
            <w:vAlign w:val="center"/>
          </w:tcPr>
          <w:p w14:paraId="1B081FE7" w14:textId="0AD3D509" w:rsidR="0098177A" w:rsidRPr="0098177A" w:rsidRDefault="0098177A" w:rsidP="0098177A">
            <w:pPr>
              <w:tabs>
                <w:tab w:val="left" w:pos="10080"/>
              </w:tabs>
              <w:jc w:val="left"/>
              <w:rPr>
                <w:rFonts w:cs="Arial"/>
                <w:b/>
                <w:sz w:val="18"/>
                <w:szCs w:val="18"/>
              </w:rPr>
            </w:pPr>
            <w:r w:rsidRPr="0098177A">
              <w:rPr>
                <w:rFonts w:cs="Arial"/>
                <w:color w:val="000000"/>
                <w:sz w:val="18"/>
                <w:szCs w:val="18"/>
              </w:rPr>
              <w:t>1-10</w:t>
            </w:r>
          </w:p>
        </w:tc>
        <w:tc>
          <w:tcPr>
            <w:tcW w:w="2708" w:type="dxa"/>
            <w:vAlign w:val="center"/>
          </w:tcPr>
          <w:p w14:paraId="21BCAB40" w14:textId="7BA06593"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Record Key</w:t>
            </w:r>
          </w:p>
        </w:tc>
        <w:tc>
          <w:tcPr>
            <w:tcW w:w="720" w:type="dxa"/>
            <w:vAlign w:val="center"/>
          </w:tcPr>
          <w:p w14:paraId="5E0270EB" w14:textId="5365B827"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10</w:t>
            </w:r>
          </w:p>
        </w:tc>
        <w:tc>
          <w:tcPr>
            <w:tcW w:w="450" w:type="dxa"/>
            <w:vAlign w:val="center"/>
          </w:tcPr>
          <w:p w14:paraId="1EB2C9D4" w14:textId="0056A4D6"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A/N</w:t>
            </w:r>
          </w:p>
        </w:tc>
        <w:tc>
          <w:tcPr>
            <w:tcW w:w="6030" w:type="dxa"/>
            <w:vAlign w:val="center"/>
          </w:tcPr>
          <w:p w14:paraId="4BF5976B" w14:textId="16FE521A"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Previously described. Record Type = MK02</w:t>
            </w:r>
          </w:p>
        </w:tc>
      </w:tr>
      <w:tr w:rsidR="0098177A" w:rsidRPr="0098177A" w14:paraId="66B9F4AC" w14:textId="77777777" w:rsidTr="0098177A">
        <w:trPr>
          <w:cantSplit/>
          <w:trHeight w:val="192"/>
        </w:trPr>
        <w:tc>
          <w:tcPr>
            <w:tcW w:w="898" w:type="dxa"/>
            <w:vAlign w:val="center"/>
          </w:tcPr>
          <w:p w14:paraId="336CAA8F" w14:textId="35A0774E" w:rsidR="0098177A" w:rsidRPr="0098177A" w:rsidRDefault="0098177A" w:rsidP="0098177A">
            <w:pPr>
              <w:tabs>
                <w:tab w:val="left" w:pos="10080"/>
              </w:tabs>
              <w:jc w:val="left"/>
              <w:rPr>
                <w:rFonts w:cs="Arial"/>
                <w:b/>
                <w:sz w:val="18"/>
                <w:szCs w:val="18"/>
              </w:rPr>
            </w:pPr>
            <w:r w:rsidRPr="0098177A">
              <w:rPr>
                <w:rFonts w:cs="Arial"/>
                <w:color w:val="000000"/>
                <w:sz w:val="18"/>
                <w:szCs w:val="18"/>
              </w:rPr>
              <w:t>11</w:t>
            </w:r>
          </w:p>
        </w:tc>
        <w:tc>
          <w:tcPr>
            <w:tcW w:w="2708" w:type="dxa"/>
            <w:vAlign w:val="center"/>
          </w:tcPr>
          <w:p w14:paraId="6AD80B6F" w14:textId="680DB498"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Individual/Business Indicator</w:t>
            </w:r>
          </w:p>
        </w:tc>
        <w:tc>
          <w:tcPr>
            <w:tcW w:w="720" w:type="dxa"/>
            <w:vAlign w:val="center"/>
          </w:tcPr>
          <w:p w14:paraId="7D3B9935" w14:textId="70D625A6"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1</w:t>
            </w:r>
          </w:p>
        </w:tc>
        <w:tc>
          <w:tcPr>
            <w:tcW w:w="450" w:type="dxa"/>
            <w:vAlign w:val="center"/>
          </w:tcPr>
          <w:p w14:paraId="72717811" w14:textId="626F49DD"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A/N</w:t>
            </w:r>
          </w:p>
        </w:tc>
        <w:tc>
          <w:tcPr>
            <w:tcW w:w="6030" w:type="dxa"/>
            <w:vAlign w:val="center"/>
          </w:tcPr>
          <w:p w14:paraId="06182116" w14:textId="6271872A"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I – Individual; B – Business</w:t>
            </w:r>
          </w:p>
        </w:tc>
      </w:tr>
      <w:tr w:rsidR="0098177A" w:rsidRPr="0098177A" w14:paraId="47D4AF1D" w14:textId="77777777" w:rsidTr="0098177A">
        <w:trPr>
          <w:cantSplit/>
          <w:trHeight w:val="192"/>
        </w:trPr>
        <w:tc>
          <w:tcPr>
            <w:tcW w:w="898" w:type="dxa"/>
            <w:vAlign w:val="center"/>
          </w:tcPr>
          <w:p w14:paraId="249FD3C8" w14:textId="385B34F8" w:rsidR="0098177A" w:rsidRPr="0098177A" w:rsidRDefault="0098177A" w:rsidP="0098177A">
            <w:pPr>
              <w:tabs>
                <w:tab w:val="left" w:pos="10080"/>
              </w:tabs>
              <w:jc w:val="left"/>
              <w:rPr>
                <w:rFonts w:cs="Arial"/>
                <w:b/>
                <w:sz w:val="18"/>
                <w:szCs w:val="18"/>
              </w:rPr>
            </w:pPr>
            <w:r w:rsidRPr="0098177A">
              <w:rPr>
                <w:rFonts w:cs="Arial"/>
                <w:color w:val="000000"/>
                <w:sz w:val="18"/>
                <w:szCs w:val="18"/>
              </w:rPr>
              <w:t>12-81</w:t>
            </w:r>
          </w:p>
        </w:tc>
        <w:tc>
          <w:tcPr>
            <w:tcW w:w="2708" w:type="dxa"/>
            <w:vAlign w:val="center"/>
          </w:tcPr>
          <w:p w14:paraId="228C52AF" w14:textId="1E0BD85A"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Business Name   OR</w:t>
            </w:r>
          </w:p>
        </w:tc>
        <w:tc>
          <w:tcPr>
            <w:tcW w:w="720" w:type="dxa"/>
            <w:vAlign w:val="center"/>
          </w:tcPr>
          <w:p w14:paraId="7C4CD1CC" w14:textId="4777A865"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70</w:t>
            </w:r>
          </w:p>
        </w:tc>
        <w:tc>
          <w:tcPr>
            <w:tcW w:w="450" w:type="dxa"/>
            <w:vAlign w:val="center"/>
          </w:tcPr>
          <w:p w14:paraId="2A19713A" w14:textId="54841144"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A/N</w:t>
            </w:r>
          </w:p>
        </w:tc>
        <w:tc>
          <w:tcPr>
            <w:tcW w:w="6030" w:type="dxa"/>
            <w:vAlign w:val="center"/>
          </w:tcPr>
          <w:p w14:paraId="2D198A20" w14:textId="69975117" w:rsidR="0098177A" w:rsidRPr="0098177A" w:rsidRDefault="0098177A" w:rsidP="0098177A">
            <w:pPr>
              <w:tabs>
                <w:tab w:val="left" w:pos="10080"/>
              </w:tabs>
              <w:jc w:val="left"/>
              <w:rPr>
                <w:rFonts w:cs="Arial"/>
                <w:b/>
                <w:color w:val="000000"/>
                <w:sz w:val="18"/>
                <w:szCs w:val="18"/>
              </w:rPr>
            </w:pPr>
            <w:r w:rsidRPr="0098177A">
              <w:rPr>
                <w:rFonts w:cs="Arial"/>
                <w:color w:val="000000"/>
                <w:sz w:val="18"/>
                <w:szCs w:val="18"/>
              </w:rPr>
              <w:t>If pos. 11=B</w:t>
            </w:r>
          </w:p>
        </w:tc>
      </w:tr>
      <w:tr w:rsidR="0098177A" w:rsidRPr="0098177A" w14:paraId="78DB3A35" w14:textId="77777777" w:rsidTr="0098177A">
        <w:trPr>
          <w:cantSplit/>
          <w:trHeight w:val="192"/>
        </w:trPr>
        <w:tc>
          <w:tcPr>
            <w:tcW w:w="898" w:type="dxa"/>
            <w:vAlign w:val="center"/>
          </w:tcPr>
          <w:p w14:paraId="0F7011F9" w14:textId="4929A7E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12-41</w:t>
            </w:r>
          </w:p>
        </w:tc>
        <w:tc>
          <w:tcPr>
            <w:tcW w:w="2708" w:type="dxa"/>
            <w:vAlign w:val="center"/>
          </w:tcPr>
          <w:p w14:paraId="596E33DB" w14:textId="5E1B9A9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Last Name</w:t>
            </w:r>
          </w:p>
        </w:tc>
        <w:tc>
          <w:tcPr>
            <w:tcW w:w="720" w:type="dxa"/>
            <w:vAlign w:val="center"/>
          </w:tcPr>
          <w:p w14:paraId="73C82D73" w14:textId="64058F5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30</w:t>
            </w:r>
          </w:p>
        </w:tc>
        <w:tc>
          <w:tcPr>
            <w:tcW w:w="450" w:type="dxa"/>
            <w:vAlign w:val="center"/>
          </w:tcPr>
          <w:p w14:paraId="61848D43" w14:textId="4459785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52C202D" w14:textId="376B6D9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If pos. 11=I</w:t>
            </w:r>
          </w:p>
        </w:tc>
      </w:tr>
      <w:tr w:rsidR="0098177A" w:rsidRPr="0098177A" w14:paraId="19F4EFF3" w14:textId="77777777" w:rsidTr="0098177A">
        <w:trPr>
          <w:cantSplit/>
          <w:trHeight w:val="192"/>
        </w:trPr>
        <w:tc>
          <w:tcPr>
            <w:tcW w:w="898" w:type="dxa"/>
            <w:vAlign w:val="center"/>
          </w:tcPr>
          <w:p w14:paraId="3AE469CC" w14:textId="19BCA10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42-61</w:t>
            </w:r>
          </w:p>
        </w:tc>
        <w:tc>
          <w:tcPr>
            <w:tcW w:w="2708" w:type="dxa"/>
            <w:vAlign w:val="center"/>
          </w:tcPr>
          <w:p w14:paraId="67BB8C73" w14:textId="7380070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First Name</w:t>
            </w:r>
          </w:p>
        </w:tc>
        <w:tc>
          <w:tcPr>
            <w:tcW w:w="720" w:type="dxa"/>
            <w:vAlign w:val="center"/>
          </w:tcPr>
          <w:p w14:paraId="210813B6" w14:textId="6ABCDFD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20</w:t>
            </w:r>
          </w:p>
        </w:tc>
        <w:tc>
          <w:tcPr>
            <w:tcW w:w="450" w:type="dxa"/>
            <w:vAlign w:val="center"/>
          </w:tcPr>
          <w:p w14:paraId="4DE8F13A" w14:textId="27C4AC9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C7B1C2D" w14:textId="1044E54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If pos. 11=I</w:t>
            </w:r>
          </w:p>
        </w:tc>
      </w:tr>
      <w:tr w:rsidR="0098177A" w:rsidRPr="0098177A" w14:paraId="50CDCE0B" w14:textId="77777777" w:rsidTr="0098177A">
        <w:trPr>
          <w:cantSplit/>
          <w:trHeight w:val="192"/>
        </w:trPr>
        <w:tc>
          <w:tcPr>
            <w:tcW w:w="898" w:type="dxa"/>
            <w:vAlign w:val="center"/>
          </w:tcPr>
          <w:p w14:paraId="64A5EBA8" w14:textId="6EC46D4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62-81</w:t>
            </w:r>
          </w:p>
        </w:tc>
        <w:tc>
          <w:tcPr>
            <w:tcW w:w="2708" w:type="dxa"/>
            <w:vAlign w:val="center"/>
          </w:tcPr>
          <w:p w14:paraId="4C4E7694" w14:textId="107F818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Middle Name</w:t>
            </w:r>
          </w:p>
        </w:tc>
        <w:tc>
          <w:tcPr>
            <w:tcW w:w="720" w:type="dxa"/>
            <w:vAlign w:val="center"/>
          </w:tcPr>
          <w:p w14:paraId="7927F0D7" w14:textId="471F467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20</w:t>
            </w:r>
          </w:p>
        </w:tc>
        <w:tc>
          <w:tcPr>
            <w:tcW w:w="450" w:type="dxa"/>
            <w:vAlign w:val="center"/>
          </w:tcPr>
          <w:p w14:paraId="0C4F6996" w14:textId="50D5B8A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5D924E2C" w14:textId="1297088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If pos. 11=I</w:t>
            </w:r>
          </w:p>
        </w:tc>
      </w:tr>
      <w:tr w:rsidR="0098177A" w:rsidRPr="0098177A" w14:paraId="5D11451A" w14:textId="77777777" w:rsidTr="0098177A">
        <w:trPr>
          <w:trHeight w:val="192"/>
        </w:trPr>
        <w:tc>
          <w:tcPr>
            <w:tcW w:w="898" w:type="dxa"/>
          </w:tcPr>
          <w:p w14:paraId="02665098" w14:textId="06A0A89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82-89</w:t>
            </w:r>
          </w:p>
        </w:tc>
        <w:tc>
          <w:tcPr>
            <w:tcW w:w="2708" w:type="dxa"/>
          </w:tcPr>
          <w:p w14:paraId="2A2E8D78" w14:textId="7A0F34C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Date of Birth (DOB)</w:t>
            </w:r>
          </w:p>
        </w:tc>
        <w:tc>
          <w:tcPr>
            <w:tcW w:w="720" w:type="dxa"/>
          </w:tcPr>
          <w:p w14:paraId="56F5FB8D" w14:textId="13B0E48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8</w:t>
            </w:r>
          </w:p>
        </w:tc>
        <w:tc>
          <w:tcPr>
            <w:tcW w:w="450" w:type="dxa"/>
          </w:tcPr>
          <w:p w14:paraId="35C04197" w14:textId="7851925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tcPr>
          <w:p w14:paraId="2BA110E1" w14:textId="4A32B22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MMDDYYYY</w:t>
            </w:r>
          </w:p>
        </w:tc>
      </w:tr>
      <w:tr w:rsidR="0098177A" w:rsidRPr="0098177A" w14:paraId="5430E535" w14:textId="77777777" w:rsidTr="0098177A">
        <w:trPr>
          <w:cantSplit/>
          <w:trHeight w:val="192"/>
        </w:trPr>
        <w:tc>
          <w:tcPr>
            <w:tcW w:w="898" w:type="dxa"/>
            <w:vAlign w:val="center"/>
          </w:tcPr>
          <w:p w14:paraId="7A94ED94" w14:textId="3073981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90</w:t>
            </w:r>
          </w:p>
        </w:tc>
        <w:tc>
          <w:tcPr>
            <w:tcW w:w="2708" w:type="dxa"/>
            <w:vAlign w:val="center"/>
          </w:tcPr>
          <w:p w14:paraId="3E6B3FA0" w14:textId="39E1077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Gender</w:t>
            </w:r>
          </w:p>
        </w:tc>
        <w:tc>
          <w:tcPr>
            <w:tcW w:w="720" w:type="dxa"/>
            <w:vAlign w:val="center"/>
          </w:tcPr>
          <w:p w14:paraId="3374B684" w14:textId="08E872B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1F8AB42E" w14:textId="6247473E"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72F1477" w14:textId="4D7C9DA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M/F/ Space</w:t>
            </w:r>
          </w:p>
        </w:tc>
      </w:tr>
      <w:tr w:rsidR="0098177A" w:rsidRPr="0098177A" w14:paraId="5874886D" w14:textId="77777777" w:rsidTr="0098177A">
        <w:trPr>
          <w:cantSplit/>
          <w:trHeight w:val="192"/>
        </w:trPr>
        <w:tc>
          <w:tcPr>
            <w:tcW w:w="898" w:type="dxa"/>
            <w:vAlign w:val="center"/>
          </w:tcPr>
          <w:p w14:paraId="72D60322" w14:textId="7719BB2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91-99</w:t>
            </w:r>
          </w:p>
        </w:tc>
        <w:tc>
          <w:tcPr>
            <w:tcW w:w="2708" w:type="dxa"/>
            <w:vAlign w:val="center"/>
          </w:tcPr>
          <w:p w14:paraId="17432A3D" w14:textId="53ED59C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Social Security Number (SSN)</w:t>
            </w:r>
          </w:p>
        </w:tc>
        <w:tc>
          <w:tcPr>
            <w:tcW w:w="720" w:type="dxa"/>
            <w:vAlign w:val="center"/>
          </w:tcPr>
          <w:p w14:paraId="06B81572" w14:textId="5399ABC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5F1B5B21" w14:textId="238EFA5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783DAFA" w14:textId="6674EEE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 xml:space="preserve">For Individual; First 5 positions = 0 for masking </w:t>
            </w:r>
          </w:p>
        </w:tc>
      </w:tr>
      <w:tr w:rsidR="0098177A" w:rsidRPr="0098177A" w14:paraId="0C67E6A5" w14:textId="77777777" w:rsidTr="0098177A">
        <w:trPr>
          <w:cantSplit/>
          <w:trHeight w:val="192"/>
        </w:trPr>
        <w:tc>
          <w:tcPr>
            <w:tcW w:w="898" w:type="dxa"/>
            <w:vAlign w:val="center"/>
          </w:tcPr>
          <w:p w14:paraId="09A2B51D" w14:textId="4B89944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100</w:t>
            </w:r>
          </w:p>
        </w:tc>
        <w:tc>
          <w:tcPr>
            <w:tcW w:w="2708" w:type="dxa"/>
            <w:vAlign w:val="center"/>
          </w:tcPr>
          <w:p w14:paraId="420AC226" w14:textId="3A6D150E"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More Match Indicator</w:t>
            </w:r>
          </w:p>
        </w:tc>
        <w:tc>
          <w:tcPr>
            <w:tcW w:w="720" w:type="dxa"/>
            <w:vAlign w:val="center"/>
          </w:tcPr>
          <w:p w14:paraId="31C6F084" w14:textId="05CD9B3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3805C115" w14:textId="2430489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FCD2742" w14:textId="659E7EF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Y=more matches (other claims in system also have this SSN)</w:t>
            </w:r>
          </w:p>
        </w:tc>
      </w:tr>
      <w:tr w:rsidR="0098177A" w:rsidRPr="0098177A" w14:paraId="5E5DD02D" w14:textId="77777777" w:rsidTr="0098177A">
        <w:trPr>
          <w:cantSplit/>
          <w:trHeight w:val="192"/>
        </w:trPr>
        <w:tc>
          <w:tcPr>
            <w:tcW w:w="898" w:type="dxa"/>
            <w:vAlign w:val="center"/>
          </w:tcPr>
          <w:p w14:paraId="09080F5A" w14:textId="707A70D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101</w:t>
            </w:r>
          </w:p>
        </w:tc>
        <w:tc>
          <w:tcPr>
            <w:tcW w:w="2708" w:type="dxa"/>
            <w:vAlign w:val="center"/>
          </w:tcPr>
          <w:p w14:paraId="1541A725" w14:textId="245F7BF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SSN Code</w:t>
            </w:r>
          </w:p>
        </w:tc>
        <w:tc>
          <w:tcPr>
            <w:tcW w:w="720" w:type="dxa"/>
            <w:vAlign w:val="center"/>
          </w:tcPr>
          <w:p w14:paraId="12B5F9CE" w14:textId="7E23D1C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6A3D12A0" w14:textId="2E7E458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4006635" w14:textId="58FC03B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I=Invalid; D=Death Master</w:t>
            </w:r>
          </w:p>
        </w:tc>
      </w:tr>
      <w:tr w:rsidR="0098177A" w:rsidRPr="0098177A" w14:paraId="56336935" w14:textId="77777777" w:rsidTr="0098177A">
        <w:trPr>
          <w:cantSplit/>
          <w:trHeight w:val="192"/>
        </w:trPr>
        <w:tc>
          <w:tcPr>
            <w:tcW w:w="898" w:type="dxa"/>
            <w:vAlign w:val="center"/>
          </w:tcPr>
          <w:p w14:paraId="50082EC8" w14:textId="175CE9E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102-105</w:t>
            </w:r>
          </w:p>
        </w:tc>
        <w:tc>
          <w:tcPr>
            <w:tcW w:w="2708" w:type="dxa"/>
            <w:vAlign w:val="center"/>
          </w:tcPr>
          <w:p w14:paraId="64F77FBA" w14:textId="6BD9B1B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SSN Issued From Date</w:t>
            </w:r>
          </w:p>
        </w:tc>
        <w:tc>
          <w:tcPr>
            <w:tcW w:w="720" w:type="dxa"/>
            <w:vAlign w:val="center"/>
          </w:tcPr>
          <w:p w14:paraId="05EBF0F2" w14:textId="198436F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47871662" w14:textId="76BFD0E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472765C" w14:textId="108315E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Reserved for Future Use</w:t>
            </w:r>
          </w:p>
        </w:tc>
      </w:tr>
      <w:tr w:rsidR="0098177A" w:rsidRPr="0098177A" w14:paraId="7584286B" w14:textId="77777777" w:rsidTr="0098177A">
        <w:trPr>
          <w:cantSplit/>
          <w:trHeight w:val="192"/>
        </w:trPr>
        <w:tc>
          <w:tcPr>
            <w:tcW w:w="898" w:type="dxa"/>
            <w:vAlign w:val="center"/>
          </w:tcPr>
          <w:p w14:paraId="1AFE6290" w14:textId="419CCF4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106-109</w:t>
            </w:r>
          </w:p>
        </w:tc>
        <w:tc>
          <w:tcPr>
            <w:tcW w:w="2708" w:type="dxa"/>
            <w:vAlign w:val="center"/>
          </w:tcPr>
          <w:p w14:paraId="2C17F233" w14:textId="15FC474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SSN Issued To Date</w:t>
            </w:r>
          </w:p>
        </w:tc>
        <w:tc>
          <w:tcPr>
            <w:tcW w:w="720" w:type="dxa"/>
            <w:vAlign w:val="center"/>
          </w:tcPr>
          <w:p w14:paraId="2DB357BC" w14:textId="0A47581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54398C88" w14:textId="573EC09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ED110F4" w14:textId="7FAD522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Reserved for Future Use</w:t>
            </w:r>
          </w:p>
        </w:tc>
      </w:tr>
      <w:tr w:rsidR="0098177A" w:rsidRPr="0098177A" w14:paraId="4C1D2A33" w14:textId="77777777" w:rsidTr="0098177A">
        <w:trPr>
          <w:cantSplit/>
          <w:trHeight w:val="192"/>
        </w:trPr>
        <w:tc>
          <w:tcPr>
            <w:tcW w:w="898" w:type="dxa"/>
            <w:vAlign w:val="center"/>
          </w:tcPr>
          <w:p w14:paraId="2FE54D6A" w14:textId="3C54469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110-111</w:t>
            </w:r>
          </w:p>
        </w:tc>
        <w:tc>
          <w:tcPr>
            <w:tcW w:w="2708" w:type="dxa"/>
            <w:vAlign w:val="center"/>
          </w:tcPr>
          <w:p w14:paraId="0AD79DBF" w14:textId="4640772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SSN Issuing State</w:t>
            </w:r>
          </w:p>
        </w:tc>
        <w:tc>
          <w:tcPr>
            <w:tcW w:w="720" w:type="dxa"/>
            <w:vAlign w:val="center"/>
          </w:tcPr>
          <w:p w14:paraId="0CCB71BF" w14:textId="3227759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73D75931" w14:textId="5326DFD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7859E78" w14:textId="39FD58CE"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Reserved for Future Use</w:t>
            </w:r>
          </w:p>
        </w:tc>
      </w:tr>
      <w:tr w:rsidR="0098177A" w:rsidRPr="0098177A" w14:paraId="0C680FD7" w14:textId="77777777" w:rsidTr="0098177A">
        <w:trPr>
          <w:cantSplit/>
          <w:trHeight w:val="192"/>
        </w:trPr>
        <w:tc>
          <w:tcPr>
            <w:tcW w:w="898" w:type="dxa"/>
            <w:vAlign w:val="center"/>
          </w:tcPr>
          <w:p w14:paraId="4906FE8E" w14:textId="7F70AC8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112-120</w:t>
            </w:r>
          </w:p>
        </w:tc>
        <w:tc>
          <w:tcPr>
            <w:tcW w:w="2708" w:type="dxa"/>
            <w:vAlign w:val="center"/>
          </w:tcPr>
          <w:p w14:paraId="2C606D59" w14:textId="47AE14A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Tax Identification Number (TIN)</w:t>
            </w:r>
          </w:p>
        </w:tc>
        <w:tc>
          <w:tcPr>
            <w:tcW w:w="720" w:type="dxa"/>
            <w:vAlign w:val="center"/>
          </w:tcPr>
          <w:p w14:paraId="0A4FA80E" w14:textId="7C5BB08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2CEEE7D2" w14:textId="6490CF30"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44028BF" w14:textId="226946A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 xml:space="preserve">For Business; First 5 positions = 0 for masking </w:t>
            </w:r>
          </w:p>
        </w:tc>
      </w:tr>
      <w:tr w:rsidR="0098177A" w:rsidRPr="0098177A" w14:paraId="5ACABE81" w14:textId="77777777" w:rsidTr="0098177A">
        <w:trPr>
          <w:cantSplit/>
          <w:trHeight w:val="192"/>
        </w:trPr>
        <w:tc>
          <w:tcPr>
            <w:tcW w:w="898" w:type="dxa"/>
            <w:vAlign w:val="center"/>
          </w:tcPr>
          <w:p w14:paraId="6DB15C31" w14:textId="13253DA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121</w:t>
            </w:r>
          </w:p>
        </w:tc>
        <w:tc>
          <w:tcPr>
            <w:tcW w:w="2708" w:type="dxa"/>
            <w:vAlign w:val="center"/>
          </w:tcPr>
          <w:p w14:paraId="482AC294" w14:textId="074C81F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Filler</w:t>
            </w:r>
          </w:p>
        </w:tc>
        <w:tc>
          <w:tcPr>
            <w:tcW w:w="720" w:type="dxa"/>
            <w:vAlign w:val="center"/>
          </w:tcPr>
          <w:p w14:paraId="2B778E7E" w14:textId="2D3CF90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24A252BD" w14:textId="1729FE1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24CE3C5" w14:textId="47BC23F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Spaces</w:t>
            </w:r>
          </w:p>
        </w:tc>
      </w:tr>
      <w:tr w:rsidR="0098177A" w:rsidRPr="0098177A" w14:paraId="7CF06883" w14:textId="77777777" w:rsidTr="0098177A">
        <w:trPr>
          <w:cantSplit/>
          <w:trHeight w:val="192"/>
        </w:trPr>
        <w:tc>
          <w:tcPr>
            <w:tcW w:w="898" w:type="dxa"/>
            <w:vAlign w:val="center"/>
          </w:tcPr>
          <w:p w14:paraId="50FD28B1" w14:textId="4AFF875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122</w:t>
            </w:r>
          </w:p>
        </w:tc>
        <w:tc>
          <w:tcPr>
            <w:tcW w:w="2708" w:type="dxa"/>
            <w:vAlign w:val="center"/>
          </w:tcPr>
          <w:p w14:paraId="1B0EE90B" w14:textId="4CEA33F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TIN Code</w:t>
            </w:r>
          </w:p>
        </w:tc>
        <w:tc>
          <w:tcPr>
            <w:tcW w:w="720" w:type="dxa"/>
            <w:vAlign w:val="center"/>
          </w:tcPr>
          <w:p w14:paraId="260EFD33" w14:textId="4109881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28145BD4" w14:textId="25B5F14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013A6BD" w14:textId="5C9BAB5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I=Invalid; V=Valid (Issued)</w:t>
            </w:r>
          </w:p>
        </w:tc>
      </w:tr>
      <w:tr w:rsidR="0098177A" w:rsidRPr="0098177A" w14:paraId="48BC56FA" w14:textId="77777777" w:rsidTr="0098177A">
        <w:trPr>
          <w:cantSplit/>
          <w:trHeight w:val="192"/>
        </w:trPr>
        <w:tc>
          <w:tcPr>
            <w:tcW w:w="898" w:type="dxa"/>
            <w:vAlign w:val="center"/>
          </w:tcPr>
          <w:p w14:paraId="4DF9E3F6" w14:textId="1ECA68B0"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123-147</w:t>
            </w:r>
          </w:p>
        </w:tc>
        <w:tc>
          <w:tcPr>
            <w:tcW w:w="2708" w:type="dxa"/>
            <w:vAlign w:val="center"/>
          </w:tcPr>
          <w:p w14:paraId="06AB2FA2" w14:textId="6D5D1CB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TIN Issued From Date</w:t>
            </w:r>
          </w:p>
        </w:tc>
        <w:tc>
          <w:tcPr>
            <w:tcW w:w="720" w:type="dxa"/>
            <w:vAlign w:val="center"/>
          </w:tcPr>
          <w:p w14:paraId="704F1677" w14:textId="2A60F12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251DD169" w14:textId="64115AC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3F77E7E" w14:textId="08D3B7A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YYYY</w:t>
            </w:r>
          </w:p>
        </w:tc>
      </w:tr>
      <w:tr w:rsidR="0098177A" w:rsidRPr="0098177A" w14:paraId="5570F8E8" w14:textId="77777777" w:rsidTr="0098177A">
        <w:trPr>
          <w:cantSplit/>
          <w:trHeight w:val="192"/>
        </w:trPr>
        <w:tc>
          <w:tcPr>
            <w:tcW w:w="898" w:type="dxa"/>
            <w:vAlign w:val="center"/>
          </w:tcPr>
          <w:p w14:paraId="215E0F7F" w14:textId="6A236A1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148-149</w:t>
            </w:r>
          </w:p>
        </w:tc>
        <w:tc>
          <w:tcPr>
            <w:tcW w:w="2708" w:type="dxa"/>
            <w:vAlign w:val="center"/>
          </w:tcPr>
          <w:p w14:paraId="3085507C" w14:textId="4FBDB18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TIN Issued To Date</w:t>
            </w:r>
          </w:p>
        </w:tc>
        <w:tc>
          <w:tcPr>
            <w:tcW w:w="720" w:type="dxa"/>
            <w:vAlign w:val="center"/>
          </w:tcPr>
          <w:p w14:paraId="056D6B42" w14:textId="4C44768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51B87E05" w14:textId="79837FB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DC764C1" w14:textId="44C7808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YYYY</w:t>
            </w:r>
          </w:p>
        </w:tc>
      </w:tr>
      <w:tr w:rsidR="0098177A" w:rsidRPr="0098177A" w14:paraId="04C0B757" w14:textId="77777777" w:rsidTr="0098177A">
        <w:trPr>
          <w:cantSplit/>
          <w:trHeight w:val="192"/>
        </w:trPr>
        <w:tc>
          <w:tcPr>
            <w:tcW w:w="898" w:type="dxa"/>
            <w:vAlign w:val="center"/>
          </w:tcPr>
          <w:p w14:paraId="7A97D50B" w14:textId="383A84D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150-164</w:t>
            </w:r>
          </w:p>
        </w:tc>
        <w:tc>
          <w:tcPr>
            <w:tcW w:w="2708" w:type="dxa"/>
            <w:vAlign w:val="center"/>
          </w:tcPr>
          <w:p w14:paraId="2DD4F2E5" w14:textId="0095BC3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TIN Issuing State</w:t>
            </w:r>
          </w:p>
        </w:tc>
        <w:tc>
          <w:tcPr>
            <w:tcW w:w="720" w:type="dxa"/>
            <w:vAlign w:val="center"/>
          </w:tcPr>
          <w:p w14:paraId="5D77043F" w14:textId="4807359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39EAC28C" w14:textId="57A0EF20"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E3650A5" w14:textId="54D2EAEF" w:rsidR="0098177A" w:rsidRPr="0098177A" w:rsidRDefault="0098177A" w:rsidP="0098177A">
            <w:pPr>
              <w:tabs>
                <w:tab w:val="left" w:pos="10080"/>
              </w:tabs>
              <w:jc w:val="left"/>
              <w:rPr>
                <w:rFonts w:cs="Arial"/>
                <w:color w:val="000000"/>
                <w:sz w:val="18"/>
                <w:szCs w:val="18"/>
              </w:rPr>
            </w:pPr>
            <w:r w:rsidRPr="0098177A">
              <w:rPr>
                <w:color w:val="000000"/>
                <w:sz w:val="18"/>
                <w:szCs w:val="18"/>
              </w:rPr>
              <w:t>See Appendix C</w:t>
            </w:r>
          </w:p>
        </w:tc>
      </w:tr>
      <w:tr w:rsidR="0098177A" w:rsidRPr="0098177A" w14:paraId="4F678132" w14:textId="77777777" w:rsidTr="0098177A">
        <w:trPr>
          <w:cantSplit/>
          <w:trHeight w:val="192"/>
        </w:trPr>
        <w:tc>
          <w:tcPr>
            <w:tcW w:w="898" w:type="dxa"/>
            <w:vAlign w:val="center"/>
          </w:tcPr>
          <w:p w14:paraId="18695800" w14:textId="1A3C900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165-214</w:t>
            </w:r>
          </w:p>
        </w:tc>
        <w:tc>
          <w:tcPr>
            <w:tcW w:w="2708" w:type="dxa"/>
            <w:vAlign w:val="center"/>
          </w:tcPr>
          <w:p w14:paraId="1C61C747" w14:textId="08A0A87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Address Information Line 1</w:t>
            </w:r>
          </w:p>
        </w:tc>
        <w:tc>
          <w:tcPr>
            <w:tcW w:w="720" w:type="dxa"/>
            <w:vAlign w:val="center"/>
          </w:tcPr>
          <w:p w14:paraId="6E26A902" w14:textId="71177B3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50</w:t>
            </w:r>
          </w:p>
        </w:tc>
        <w:tc>
          <w:tcPr>
            <w:tcW w:w="450" w:type="dxa"/>
            <w:vAlign w:val="center"/>
          </w:tcPr>
          <w:p w14:paraId="5C2EB719" w14:textId="3237535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7332037" w14:textId="77777777" w:rsidR="0098177A" w:rsidRPr="0098177A" w:rsidRDefault="0098177A" w:rsidP="0098177A">
            <w:pPr>
              <w:tabs>
                <w:tab w:val="left" w:pos="10080"/>
              </w:tabs>
              <w:jc w:val="left"/>
              <w:rPr>
                <w:rFonts w:cs="Arial"/>
                <w:color w:val="000000"/>
                <w:sz w:val="18"/>
                <w:szCs w:val="18"/>
              </w:rPr>
            </w:pPr>
          </w:p>
        </w:tc>
      </w:tr>
      <w:tr w:rsidR="0098177A" w:rsidRPr="0098177A" w14:paraId="768992BE" w14:textId="77777777" w:rsidTr="0098177A">
        <w:trPr>
          <w:cantSplit/>
          <w:trHeight w:val="192"/>
        </w:trPr>
        <w:tc>
          <w:tcPr>
            <w:tcW w:w="898" w:type="dxa"/>
            <w:vAlign w:val="center"/>
          </w:tcPr>
          <w:p w14:paraId="2559F076" w14:textId="14DFBB4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215-264</w:t>
            </w:r>
          </w:p>
        </w:tc>
        <w:tc>
          <w:tcPr>
            <w:tcW w:w="2708" w:type="dxa"/>
            <w:vAlign w:val="center"/>
          </w:tcPr>
          <w:p w14:paraId="066A9F62" w14:textId="43C3E61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Address Information Line 2</w:t>
            </w:r>
          </w:p>
        </w:tc>
        <w:tc>
          <w:tcPr>
            <w:tcW w:w="720" w:type="dxa"/>
            <w:vAlign w:val="center"/>
          </w:tcPr>
          <w:p w14:paraId="43713523" w14:textId="626CBCA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50</w:t>
            </w:r>
          </w:p>
        </w:tc>
        <w:tc>
          <w:tcPr>
            <w:tcW w:w="450" w:type="dxa"/>
            <w:vAlign w:val="center"/>
          </w:tcPr>
          <w:p w14:paraId="691064F1" w14:textId="0D090F0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4FD5A9A" w14:textId="77777777" w:rsidR="0098177A" w:rsidRPr="0098177A" w:rsidRDefault="0098177A" w:rsidP="0098177A">
            <w:pPr>
              <w:tabs>
                <w:tab w:val="left" w:pos="10080"/>
              </w:tabs>
              <w:jc w:val="left"/>
              <w:rPr>
                <w:rFonts w:cs="Arial"/>
                <w:color w:val="000000"/>
                <w:sz w:val="18"/>
                <w:szCs w:val="18"/>
              </w:rPr>
            </w:pPr>
          </w:p>
        </w:tc>
      </w:tr>
      <w:tr w:rsidR="0098177A" w:rsidRPr="0098177A" w14:paraId="40138A47" w14:textId="77777777" w:rsidTr="0098177A">
        <w:trPr>
          <w:cantSplit/>
          <w:trHeight w:val="192"/>
        </w:trPr>
        <w:tc>
          <w:tcPr>
            <w:tcW w:w="898" w:type="dxa"/>
            <w:vAlign w:val="center"/>
          </w:tcPr>
          <w:p w14:paraId="32D3E59F" w14:textId="4CD9650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265-289</w:t>
            </w:r>
          </w:p>
        </w:tc>
        <w:tc>
          <w:tcPr>
            <w:tcW w:w="2708" w:type="dxa"/>
            <w:vAlign w:val="center"/>
          </w:tcPr>
          <w:p w14:paraId="061CD8AF" w14:textId="42E29F9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City</w:t>
            </w:r>
          </w:p>
        </w:tc>
        <w:tc>
          <w:tcPr>
            <w:tcW w:w="720" w:type="dxa"/>
            <w:vAlign w:val="center"/>
          </w:tcPr>
          <w:p w14:paraId="1BB175D6" w14:textId="516480A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25</w:t>
            </w:r>
          </w:p>
        </w:tc>
        <w:tc>
          <w:tcPr>
            <w:tcW w:w="450" w:type="dxa"/>
            <w:vAlign w:val="center"/>
          </w:tcPr>
          <w:p w14:paraId="0202586E" w14:textId="1087D0C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F072497" w14:textId="77777777" w:rsidR="0098177A" w:rsidRPr="0098177A" w:rsidRDefault="0098177A" w:rsidP="0098177A">
            <w:pPr>
              <w:tabs>
                <w:tab w:val="left" w:pos="10080"/>
              </w:tabs>
              <w:jc w:val="left"/>
              <w:rPr>
                <w:rFonts w:cs="Arial"/>
                <w:color w:val="000000"/>
                <w:sz w:val="18"/>
                <w:szCs w:val="18"/>
              </w:rPr>
            </w:pPr>
          </w:p>
        </w:tc>
      </w:tr>
      <w:tr w:rsidR="0098177A" w:rsidRPr="0098177A" w14:paraId="09AC37B0" w14:textId="77777777" w:rsidTr="0098177A">
        <w:trPr>
          <w:cantSplit/>
          <w:trHeight w:val="192"/>
        </w:trPr>
        <w:tc>
          <w:tcPr>
            <w:tcW w:w="898" w:type="dxa"/>
            <w:vAlign w:val="center"/>
          </w:tcPr>
          <w:p w14:paraId="19B87938" w14:textId="183C6C4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290-291</w:t>
            </w:r>
          </w:p>
        </w:tc>
        <w:tc>
          <w:tcPr>
            <w:tcW w:w="2708" w:type="dxa"/>
            <w:vAlign w:val="center"/>
          </w:tcPr>
          <w:p w14:paraId="550F07A6" w14:textId="3E9DEDF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State</w:t>
            </w:r>
          </w:p>
        </w:tc>
        <w:tc>
          <w:tcPr>
            <w:tcW w:w="720" w:type="dxa"/>
            <w:vAlign w:val="center"/>
          </w:tcPr>
          <w:p w14:paraId="3CA54EE3" w14:textId="4BBE5C5E"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2CD01D4D" w14:textId="10635B2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700EDB6" w14:textId="39F7B9C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See Appendix C</w:t>
            </w:r>
          </w:p>
        </w:tc>
      </w:tr>
      <w:tr w:rsidR="0098177A" w:rsidRPr="0098177A" w14:paraId="6257FB61" w14:textId="77777777" w:rsidTr="0098177A">
        <w:trPr>
          <w:cantSplit/>
          <w:trHeight w:val="192"/>
        </w:trPr>
        <w:tc>
          <w:tcPr>
            <w:tcW w:w="898" w:type="dxa"/>
            <w:vAlign w:val="center"/>
          </w:tcPr>
          <w:p w14:paraId="67B49532" w14:textId="3CDBB49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292-300</w:t>
            </w:r>
          </w:p>
        </w:tc>
        <w:tc>
          <w:tcPr>
            <w:tcW w:w="2708" w:type="dxa"/>
            <w:vAlign w:val="center"/>
          </w:tcPr>
          <w:p w14:paraId="15CC9E8C" w14:textId="7DE0491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Postal Code</w:t>
            </w:r>
          </w:p>
        </w:tc>
        <w:tc>
          <w:tcPr>
            <w:tcW w:w="720" w:type="dxa"/>
            <w:vAlign w:val="center"/>
          </w:tcPr>
          <w:p w14:paraId="65EB0C3E" w14:textId="2061A060"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054186E3" w14:textId="7EF4A23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DE05635" w14:textId="77777777" w:rsidR="0098177A" w:rsidRPr="0098177A" w:rsidRDefault="0098177A" w:rsidP="0098177A">
            <w:pPr>
              <w:tabs>
                <w:tab w:val="left" w:pos="10080"/>
              </w:tabs>
              <w:jc w:val="left"/>
              <w:rPr>
                <w:rFonts w:cs="Arial"/>
                <w:color w:val="000000"/>
                <w:sz w:val="18"/>
                <w:szCs w:val="18"/>
              </w:rPr>
            </w:pPr>
          </w:p>
        </w:tc>
      </w:tr>
      <w:tr w:rsidR="0098177A" w:rsidRPr="0098177A" w14:paraId="2728A101" w14:textId="77777777" w:rsidTr="0098177A">
        <w:trPr>
          <w:cantSplit/>
          <w:trHeight w:val="192"/>
        </w:trPr>
        <w:tc>
          <w:tcPr>
            <w:tcW w:w="898" w:type="dxa"/>
            <w:vAlign w:val="center"/>
          </w:tcPr>
          <w:p w14:paraId="20F58912" w14:textId="4EF68C2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301-303</w:t>
            </w:r>
          </w:p>
        </w:tc>
        <w:tc>
          <w:tcPr>
            <w:tcW w:w="2708" w:type="dxa"/>
            <w:vAlign w:val="center"/>
          </w:tcPr>
          <w:p w14:paraId="06984B50" w14:textId="1B7B76E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Country Code</w:t>
            </w:r>
          </w:p>
        </w:tc>
        <w:tc>
          <w:tcPr>
            <w:tcW w:w="720" w:type="dxa"/>
            <w:vAlign w:val="center"/>
          </w:tcPr>
          <w:p w14:paraId="1B8DF263" w14:textId="6A8DE34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w:t>
            </w:r>
          </w:p>
        </w:tc>
        <w:tc>
          <w:tcPr>
            <w:tcW w:w="450" w:type="dxa"/>
            <w:vAlign w:val="center"/>
          </w:tcPr>
          <w:p w14:paraId="2F988DE4" w14:textId="72F1476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A883A13" w14:textId="5228EED6"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See Appendix C</w:t>
            </w:r>
          </w:p>
        </w:tc>
      </w:tr>
      <w:tr w:rsidR="0098177A" w:rsidRPr="0098177A" w14:paraId="26AB2649" w14:textId="77777777" w:rsidTr="0098177A">
        <w:trPr>
          <w:cantSplit/>
          <w:trHeight w:val="192"/>
        </w:trPr>
        <w:tc>
          <w:tcPr>
            <w:tcW w:w="898" w:type="dxa"/>
            <w:vAlign w:val="center"/>
          </w:tcPr>
          <w:p w14:paraId="0D580287" w14:textId="1DDA8ED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304</w:t>
            </w:r>
          </w:p>
        </w:tc>
        <w:tc>
          <w:tcPr>
            <w:tcW w:w="2708" w:type="dxa"/>
            <w:vAlign w:val="center"/>
          </w:tcPr>
          <w:p w14:paraId="0465BA95" w14:textId="7777777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Filler</w:t>
            </w:r>
          </w:p>
        </w:tc>
        <w:tc>
          <w:tcPr>
            <w:tcW w:w="720" w:type="dxa"/>
            <w:vAlign w:val="center"/>
          </w:tcPr>
          <w:p w14:paraId="4DB388D2" w14:textId="5943505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7B94BDF2" w14:textId="7777777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1447EF11" w14:textId="066DF27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Space</w:t>
            </w:r>
          </w:p>
        </w:tc>
      </w:tr>
      <w:tr w:rsidR="0098177A" w:rsidRPr="0098177A" w14:paraId="0DCCAB5C" w14:textId="77777777" w:rsidTr="0098177A">
        <w:trPr>
          <w:cantSplit/>
          <w:trHeight w:val="192"/>
        </w:trPr>
        <w:tc>
          <w:tcPr>
            <w:tcW w:w="898" w:type="dxa"/>
            <w:vAlign w:val="center"/>
          </w:tcPr>
          <w:p w14:paraId="3488AC5F" w14:textId="47349C04"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305-314</w:t>
            </w:r>
          </w:p>
        </w:tc>
        <w:tc>
          <w:tcPr>
            <w:tcW w:w="2708" w:type="dxa"/>
            <w:vAlign w:val="center"/>
          </w:tcPr>
          <w:p w14:paraId="7A498BC1" w14:textId="21BDBD1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Home Telephone</w:t>
            </w:r>
          </w:p>
        </w:tc>
        <w:tc>
          <w:tcPr>
            <w:tcW w:w="720" w:type="dxa"/>
            <w:vAlign w:val="center"/>
          </w:tcPr>
          <w:p w14:paraId="728363BF" w14:textId="125FEE06"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3596814F" w14:textId="1132E330"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9EB9554" w14:textId="77777777" w:rsidR="0098177A" w:rsidRPr="0098177A" w:rsidRDefault="0098177A" w:rsidP="0098177A">
            <w:pPr>
              <w:tabs>
                <w:tab w:val="left" w:pos="10080"/>
              </w:tabs>
              <w:jc w:val="left"/>
              <w:rPr>
                <w:rFonts w:cs="Arial"/>
                <w:color w:val="000000"/>
                <w:sz w:val="18"/>
                <w:szCs w:val="18"/>
              </w:rPr>
            </w:pPr>
          </w:p>
        </w:tc>
      </w:tr>
      <w:tr w:rsidR="0098177A" w:rsidRPr="0098177A" w14:paraId="4E2E3D79" w14:textId="77777777" w:rsidTr="0098177A">
        <w:trPr>
          <w:cantSplit/>
          <w:trHeight w:val="192"/>
        </w:trPr>
        <w:tc>
          <w:tcPr>
            <w:tcW w:w="898" w:type="dxa"/>
            <w:vAlign w:val="center"/>
          </w:tcPr>
          <w:p w14:paraId="6EE63BB6" w14:textId="41BF098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315</w:t>
            </w:r>
          </w:p>
        </w:tc>
        <w:tc>
          <w:tcPr>
            <w:tcW w:w="2708" w:type="dxa"/>
            <w:vAlign w:val="center"/>
          </w:tcPr>
          <w:p w14:paraId="118DAD88" w14:textId="52AB8B2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More Match Indicator</w:t>
            </w:r>
          </w:p>
        </w:tc>
        <w:tc>
          <w:tcPr>
            <w:tcW w:w="720" w:type="dxa"/>
            <w:vAlign w:val="center"/>
          </w:tcPr>
          <w:p w14:paraId="0346E9FD" w14:textId="1A053FBE"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528B4F7F" w14:textId="2F5AF3B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575AB02" w14:textId="289A0ECF"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Y=more matches (other claims in system also have this phone)</w:t>
            </w:r>
          </w:p>
        </w:tc>
      </w:tr>
      <w:tr w:rsidR="0098177A" w:rsidRPr="0098177A" w14:paraId="6E8BD495" w14:textId="77777777" w:rsidTr="0098177A">
        <w:trPr>
          <w:cantSplit/>
          <w:trHeight w:val="192"/>
        </w:trPr>
        <w:tc>
          <w:tcPr>
            <w:tcW w:w="898" w:type="dxa"/>
            <w:vAlign w:val="center"/>
          </w:tcPr>
          <w:p w14:paraId="02E10A74" w14:textId="44C205F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316-325</w:t>
            </w:r>
          </w:p>
        </w:tc>
        <w:tc>
          <w:tcPr>
            <w:tcW w:w="2708" w:type="dxa"/>
            <w:vAlign w:val="center"/>
          </w:tcPr>
          <w:p w14:paraId="0E5AA87C" w14:textId="563E3DE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Business Telephone</w:t>
            </w:r>
          </w:p>
        </w:tc>
        <w:tc>
          <w:tcPr>
            <w:tcW w:w="720" w:type="dxa"/>
            <w:vAlign w:val="center"/>
          </w:tcPr>
          <w:p w14:paraId="46FE5432" w14:textId="59DDB238"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25F0E705" w14:textId="290B030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5DB7107" w14:textId="77777777" w:rsidR="0098177A" w:rsidRPr="0098177A" w:rsidRDefault="0098177A" w:rsidP="0098177A">
            <w:pPr>
              <w:tabs>
                <w:tab w:val="left" w:pos="10080"/>
              </w:tabs>
              <w:jc w:val="left"/>
              <w:rPr>
                <w:rFonts w:cs="Arial"/>
                <w:color w:val="000000"/>
                <w:sz w:val="18"/>
                <w:szCs w:val="18"/>
              </w:rPr>
            </w:pPr>
          </w:p>
        </w:tc>
      </w:tr>
      <w:tr w:rsidR="0098177A" w:rsidRPr="0098177A" w14:paraId="4A97966E" w14:textId="77777777" w:rsidTr="0098177A">
        <w:trPr>
          <w:cantSplit/>
          <w:trHeight w:val="192"/>
        </w:trPr>
        <w:tc>
          <w:tcPr>
            <w:tcW w:w="898" w:type="dxa"/>
            <w:vAlign w:val="center"/>
          </w:tcPr>
          <w:p w14:paraId="21EBEA75" w14:textId="32628E5C"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326</w:t>
            </w:r>
          </w:p>
        </w:tc>
        <w:tc>
          <w:tcPr>
            <w:tcW w:w="2708" w:type="dxa"/>
            <w:vAlign w:val="center"/>
          </w:tcPr>
          <w:p w14:paraId="728E5E6C" w14:textId="60351A8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Filler</w:t>
            </w:r>
          </w:p>
        </w:tc>
        <w:tc>
          <w:tcPr>
            <w:tcW w:w="720" w:type="dxa"/>
            <w:vAlign w:val="center"/>
          </w:tcPr>
          <w:p w14:paraId="5AC93FDB" w14:textId="7958A1A1"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75A3A0AD" w14:textId="583DA51B"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158112C" w14:textId="4208423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Spaces</w:t>
            </w:r>
          </w:p>
        </w:tc>
      </w:tr>
      <w:tr w:rsidR="0098177A" w:rsidRPr="0098177A" w14:paraId="5FE12F12" w14:textId="77777777" w:rsidTr="0098177A">
        <w:trPr>
          <w:cantSplit/>
          <w:trHeight w:val="192"/>
        </w:trPr>
        <w:tc>
          <w:tcPr>
            <w:tcW w:w="898" w:type="dxa"/>
            <w:vAlign w:val="center"/>
          </w:tcPr>
          <w:p w14:paraId="3046DB7C" w14:textId="5AF87FB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327-336</w:t>
            </w:r>
          </w:p>
        </w:tc>
        <w:tc>
          <w:tcPr>
            <w:tcW w:w="2708" w:type="dxa"/>
            <w:vAlign w:val="center"/>
          </w:tcPr>
          <w:p w14:paraId="295EFD4A" w14:textId="67933A2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Cell Telephone</w:t>
            </w:r>
          </w:p>
        </w:tc>
        <w:tc>
          <w:tcPr>
            <w:tcW w:w="720" w:type="dxa"/>
            <w:vAlign w:val="center"/>
          </w:tcPr>
          <w:p w14:paraId="3C27C02C" w14:textId="0BC8605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5C042BFA" w14:textId="2124961D"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718076A" w14:textId="77777777" w:rsidR="0098177A" w:rsidRPr="0098177A" w:rsidRDefault="0098177A" w:rsidP="0098177A">
            <w:pPr>
              <w:tabs>
                <w:tab w:val="left" w:pos="10080"/>
              </w:tabs>
              <w:jc w:val="left"/>
              <w:rPr>
                <w:rFonts w:cs="Arial"/>
                <w:color w:val="000000"/>
                <w:sz w:val="18"/>
                <w:szCs w:val="18"/>
              </w:rPr>
            </w:pPr>
          </w:p>
        </w:tc>
      </w:tr>
      <w:tr w:rsidR="0098177A" w:rsidRPr="0098177A" w14:paraId="1598555E" w14:textId="77777777" w:rsidTr="0098177A">
        <w:trPr>
          <w:cantSplit/>
          <w:trHeight w:val="192"/>
        </w:trPr>
        <w:tc>
          <w:tcPr>
            <w:tcW w:w="898" w:type="dxa"/>
            <w:vAlign w:val="center"/>
          </w:tcPr>
          <w:p w14:paraId="0530DA54" w14:textId="52BB247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337</w:t>
            </w:r>
          </w:p>
        </w:tc>
        <w:tc>
          <w:tcPr>
            <w:tcW w:w="2708" w:type="dxa"/>
            <w:vAlign w:val="center"/>
          </w:tcPr>
          <w:p w14:paraId="3E3479D2" w14:textId="139FAC5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More Match Indicator</w:t>
            </w:r>
          </w:p>
        </w:tc>
        <w:tc>
          <w:tcPr>
            <w:tcW w:w="720" w:type="dxa"/>
            <w:vAlign w:val="center"/>
          </w:tcPr>
          <w:p w14:paraId="7E3234B1" w14:textId="6FA2EB8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671C6E79" w14:textId="5832922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8C701AE" w14:textId="271DC29A"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Y=more matches (other claims in system also have this phone)</w:t>
            </w:r>
          </w:p>
        </w:tc>
      </w:tr>
      <w:tr w:rsidR="0098177A" w:rsidRPr="0098177A" w14:paraId="507E0EF2" w14:textId="77777777" w:rsidTr="0098177A">
        <w:trPr>
          <w:cantSplit/>
          <w:trHeight w:val="192"/>
        </w:trPr>
        <w:tc>
          <w:tcPr>
            <w:tcW w:w="898" w:type="dxa"/>
            <w:vAlign w:val="center"/>
          </w:tcPr>
          <w:p w14:paraId="6CB32103" w14:textId="17F0CF25"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338-387</w:t>
            </w:r>
          </w:p>
        </w:tc>
        <w:tc>
          <w:tcPr>
            <w:tcW w:w="2708" w:type="dxa"/>
            <w:vAlign w:val="center"/>
          </w:tcPr>
          <w:p w14:paraId="2F06661A" w14:textId="0DF9E33F"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Email Address of Alias/AKA</w:t>
            </w:r>
          </w:p>
        </w:tc>
        <w:tc>
          <w:tcPr>
            <w:tcW w:w="720" w:type="dxa"/>
            <w:vAlign w:val="center"/>
          </w:tcPr>
          <w:p w14:paraId="2387D095" w14:textId="2CC310CE"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50</w:t>
            </w:r>
          </w:p>
        </w:tc>
        <w:tc>
          <w:tcPr>
            <w:tcW w:w="450" w:type="dxa"/>
            <w:vAlign w:val="center"/>
          </w:tcPr>
          <w:p w14:paraId="2C59B581" w14:textId="5FDF8E66"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0894D362" w14:textId="77777777" w:rsidR="0098177A" w:rsidRPr="0098177A" w:rsidRDefault="0098177A" w:rsidP="0098177A">
            <w:pPr>
              <w:tabs>
                <w:tab w:val="left" w:pos="10080"/>
              </w:tabs>
              <w:jc w:val="left"/>
              <w:rPr>
                <w:rFonts w:cs="Arial"/>
                <w:color w:val="000000" w:themeColor="text1"/>
                <w:sz w:val="18"/>
                <w:szCs w:val="18"/>
              </w:rPr>
            </w:pPr>
          </w:p>
        </w:tc>
      </w:tr>
      <w:tr w:rsidR="0098177A" w:rsidRPr="0098177A" w14:paraId="53632614" w14:textId="77777777" w:rsidTr="0098177A">
        <w:trPr>
          <w:cantSplit/>
          <w:trHeight w:val="192"/>
        </w:trPr>
        <w:tc>
          <w:tcPr>
            <w:tcW w:w="898" w:type="dxa"/>
            <w:vAlign w:val="center"/>
          </w:tcPr>
          <w:p w14:paraId="369E47C3" w14:textId="258D0027"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388-407</w:t>
            </w:r>
          </w:p>
        </w:tc>
        <w:tc>
          <w:tcPr>
            <w:tcW w:w="2708" w:type="dxa"/>
            <w:vAlign w:val="center"/>
          </w:tcPr>
          <w:p w14:paraId="7133C3FA" w14:textId="6A4DC448"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Driver’s License Number</w:t>
            </w:r>
          </w:p>
        </w:tc>
        <w:tc>
          <w:tcPr>
            <w:tcW w:w="720" w:type="dxa"/>
            <w:vAlign w:val="center"/>
          </w:tcPr>
          <w:p w14:paraId="69F23A3D" w14:textId="125F1C12"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20</w:t>
            </w:r>
          </w:p>
        </w:tc>
        <w:tc>
          <w:tcPr>
            <w:tcW w:w="450" w:type="dxa"/>
            <w:vAlign w:val="center"/>
          </w:tcPr>
          <w:p w14:paraId="0CB13012" w14:textId="5A1A5B8B"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048DEA53" w14:textId="0EF29071" w:rsidR="0098177A" w:rsidRPr="0098177A" w:rsidRDefault="0098177A" w:rsidP="0098177A">
            <w:pPr>
              <w:tabs>
                <w:tab w:val="left" w:pos="10080"/>
              </w:tabs>
              <w:jc w:val="left"/>
              <w:rPr>
                <w:rFonts w:cs="Arial"/>
                <w:color w:val="000000" w:themeColor="text1"/>
                <w:sz w:val="18"/>
                <w:szCs w:val="18"/>
              </w:rPr>
            </w:pPr>
            <w:r w:rsidRPr="0098177A">
              <w:rPr>
                <w:color w:val="000000"/>
                <w:sz w:val="18"/>
                <w:szCs w:val="18"/>
              </w:rPr>
              <w:t>The first positions will be masked with X. Only last 3 positions will display.</w:t>
            </w:r>
          </w:p>
        </w:tc>
      </w:tr>
      <w:tr w:rsidR="0098177A" w:rsidRPr="0098177A" w14:paraId="0887B610" w14:textId="77777777" w:rsidTr="0098177A">
        <w:trPr>
          <w:cantSplit/>
          <w:trHeight w:val="192"/>
        </w:trPr>
        <w:tc>
          <w:tcPr>
            <w:tcW w:w="898" w:type="dxa"/>
            <w:vAlign w:val="center"/>
          </w:tcPr>
          <w:p w14:paraId="51277F1B" w14:textId="7D4ACE23"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408-409</w:t>
            </w:r>
          </w:p>
        </w:tc>
        <w:tc>
          <w:tcPr>
            <w:tcW w:w="2708" w:type="dxa"/>
            <w:vAlign w:val="center"/>
          </w:tcPr>
          <w:p w14:paraId="7344014D" w14:textId="7CFC03B2"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Driver’s License State</w:t>
            </w:r>
          </w:p>
        </w:tc>
        <w:tc>
          <w:tcPr>
            <w:tcW w:w="720" w:type="dxa"/>
            <w:vAlign w:val="center"/>
          </w:tcPr>
          <w:p w14:paraId="12F2E6A7" w14:textId="6B26CEF4"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2</w:t>
            </w:r>
          </w:p>
        </w:tc>
        <w:tc>
          <w:tcPr>
            <w:tcW w:w="450" w:type="dxa"/>
            <w:vAlign w:val="center"/>
          </w:tcPr>
          <w:p w14:paraId="0B875BEE" w14:textId="655626B4"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62DE62F8" w14:textId="3A8BA672" w:rsidR="0098177A" w:rsidRPr="0098177A" w:rsidRDefault="0098177A" w:rsidP="0098177A">
            <w:pPr>
              <w:tabs>
                <w:tab w:val="left" w:pos="10080"/>
              </w:tabs>
              <w:jc w:val="left"/>
              <w:rPr>
                <w:rFonts w:cs="Arial"/>
                <w:color w:val="000000" w:themeColor="text1"/>
                <w:sz w:val="18"/>
                <w:szCs w:val="18"/>
              </w:rPr>
            </w:pPr>
            <w:r w:rsidRPr="0098177A">
              <w:rPr>
                <w:color w:val="000000"/>
                <w:sz w:val="18"/>
                <w:szCs w:val="18"/>
              </w:rPr>
              <w:t>See Appendix C</w:t>
            </w:r>
          </w:p>
        </w:tc>
      </w:tr>
      <w:tr w:rsidR="0098177A" w:rsidRPr="0098177A" w14:paraId="16E46A36" w14:textId="77777777" w:rsidTr="0098177A">
        <w:trPr>
          <w:cantSplit/>
          <w:trHeight w:val="192"/>
        </w:trPr>
        <w:tc>
          <w:tcPr>
            <w:tcW w:w="898" w:type="dxa"/>
            <w:vAlign w:val="center"/>
          </w:tcPr>
          <w:p w14:paraId="1CEEA9D3" w14:textId="470C0759"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410-411</w:t>
            </w:r>
          </w:p>
        </w:tc>
        <w:tc>
          <w:tcPr>
            <w:tcW w:w="2708" w:type="dxa"/>
            <w:vAlign w:val="center"/>
          </w:tcPr>
          <w:p w14:paraId="0AF5CE96" w14:textId="77F9A680"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Driver’s License Class</w:t>
            </w:r>
          </w:p>
        </w:tc>
        <w:tc>
          <w:tcPr>
            <w:tcW w:w="720" w:type="dxa"/>
            <w:vAlign w:val="center"/>
          </w:tcPr>
          <w:p w14:paraId="1302F62F" w14:textId="3F756939"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2</w:t>
            </w:r>
          </w:p>
        </w:tc>
        <w:tc>
          <w:tcPr>
            <w:tcW w:w="450" w:type="dxa"/>
            <w:vAlign w:val="center"/>
          </w:tcPr>
          <w:p w14:paraId="73AB2A8F" w14:textId="2A06404A"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088CA6B7" w14:textId="77777777" w:rsidR="0098177A" w:rsidRPr="0098177A" w:rsidRDefault="0098177A" w:rsidP="0098177A">
            <w:pPr>
              <w:tabs>
                <w:tab w:val="left" w:pos="10080"/>
              </w:tabs>
              <w:jc w:val="left"/>
              <w:rPr>
                <w:rFonts w:cs="Arial"/>
                <w:color w:val="000000" w:themeColor="text1"/>
                <w:sz w:val="18"/>
                <w:szCs w:val="18"/>
              </w:rPr>
            </w:pPr>
          </w:p>
        </w:tc>
      </w:tr>
      <w:tr w:rsidR="0098177A" w:rsidRPr="0098177A" w14:paraId="1EB2FD52" w14:textId="77777777" w:rsidTr="0098177A">
        <w:trPr>
          <w:cantSplit/>
          <w:trHeight w:val="192"/>
        </w:trPr>
        <w:tc>
          <w:tcPr>
            <w:tcW w:w="898" w:type="dxa"/>
            <w:vAlign w:val="center"/>
          </w:tcPr>
          <w:p w14:paraId="451A06C5" w14:textId="114FE5A2" w:rsidR="0098177A" w:rsidRPr="0098177A" w:rsidRDefault="0098177A" w:rsidP="0098177A">
            <w:pPr>
              <w:tabs>
                <w:tab w:val="left" w:pos="10080"/>
              </w:tabs>
              <w:jc w:val="left"/>
              <w:rPr>
                <w:rFonts w:cs="Arial"/>
                <w:color w:val="000000"/>
                <w:sz w:val="18"/>
                <w:szCs w:val="18"/>
              </w:rPr>
            </w:pPr>
            <w:r w:rsidRPr="0098177A">
              <w:rPr>
                <w:rFonts w:cs="Arial"/>
                <w:color w:val="000000"/>
                <w:sz w:val="18"/>
                <w:szCs w:val="18"/>
              </w:rPr>
              <w:t>412-512</w:t>
            </w:r>
          </w:p>
        </w:tc>
        <w:tc>
          <w:tcPr>
            <w:tcW w:w="2708" w:type="dxa"/>
            <w:vAlign w:val="center"/>
          </w:tcPr>
          <w:p w14:paraId="12827CB3" w14:textId="58CA95AA"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Filler</w:t>
            </w:r>
          </w:p>
        </w:tc>
        <w:tc>
          <w:tcPr>
            <w:tcW w:w="720" w:type="dxa"/>
            <w:vAlign w:val="center"/>
          </w:tcPr>
          <w:p w14:paraId="32F69D4B" w14:textId="72DB1776"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101</w:t>
            </w:r>
          </w:p>
        </w:tc>
        <w:tc>
          <w:tcPr>
            <w:tcW w:w="450" w:type="dxa"/>
            <w:vAlign w:val="center"/>
          </w:tcPr>
          <w:p w14:paraId="39FD1DEA" w14:textId="1FE57FEC"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3E71616A" w14:textId="268B9B75" w:rsidR="0098177A" w:rsidRPr="0098177A" w:rsidRDefault="0098177A" w:rsidP="0098177A">
            <w:pPr>
              <w:tabs>
                <w:tab w:val="left" w:pos="10080"/>
              </w:tabs>
              <w:jc w:val="left"/>
              <w:rPr>
                <w:rFonts w:cs="Arial"/>
                <w:color w:val="000000" w:themeColor="text1"/>
                <w:sz w:val="18"/>
                <w:szCs w:val="18"/>
              </w:rPr>
            </w:pPr>
            <w:r w:rsidRPr="0098177A">
              <w:rPr>
                <w:rFonts w:cs="Arial"/>
                <w:color w:val="000000" w:themeColor="text1"/>
                <w:sz w:val="18"/>
                <w:szCs w:val="18"/>
              </w:rPr>
              <w:t>Spaces</w:t>
            </w:r>
          </w:p>
        </w:tc>
      </w:tr>
    </w:tbl>
    <w:p w14:paraId="597A9B4C" w14:textId="513C3FAF" w:rsidR="00F77023" w:rsidRPr="00BD7085" w:rsidRDefault="00664F38" w:rsidP="00BB585A">
      <w:pPr>
        <w:pStyle w:val="Heading3"/>
      </w:pPr>
      <w:bookmarkStart w:id="516" w:name="_Record_MSP2_–"/>
      <w:bookmarkStart w:id="517" w:name="_Toc191985680"/>
      <w:bookmarkStart w:id="518" w:name="_Toc277238922"/>
      <w:bookmarkStart w:id="519" w:name="_Toc491501245"/>
      <w:bookmarkStart w:id="520" w:name="_Toc43714798"/>
      <w:bookmarkEnd w:id="516"/>
      <w:r w:rsidRPr="003C5B62">
        <w:t>Record MSP2 – Match Return – Service Provider Information</w:t>
      </w:r>
      <w:bookmarkEnd w:id="517"/>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77"/>
        <w:gridCol w:w="2723"/>
        <w:gridCol w:w="720"/>
        <w:gridCol w:w="450"/>
        <w:gridCol w:w="6030"/>
      </w:tblGrid>
      <w:tr w:rsidR="0007005D" w:rsidRPr="0098177A" w14:paraId="67F191D5" w14:textId="77777777" w:rsidTr="0098177A">
        <w:trPr>
          <w:cantSplit/>
          <w:trHeight w:val="192"/>
        </w:trPr>
        <w:tc>
          <w:tcPr>
            <w:tcW w:w="877" w:type="dxa"/>
          </w:tcPr>
          <w:bookmarkEnd w:id="518"/>
          <w:p w14:paraId="1D8EC62E" w14:textId="77777777" w:rsidR="0007005D" w:rsidRPr="0098177A" w:rsidRDefault="0007005D" w:rsidP="00DB69AD">
            <w:pPr>
              <w:tabs>
                <w:tab w:val="left" w:pos="10080"/>
              </w:tabs>
              <w:rPr>
                <w:rFonts w:cs="Arial"/>
                <w:b/>
                <w:sz w:val="18"/>
                <w:szCs w:val="18"/>
              </w:rPr>
            </w:pPr>
            <w:r w:rsidRPr="0098177A">
              <w:rPr>
                <w:rFonts w:cs="Arial"/>
                <w:b/>
                <w:sz w:val="18"/>
                <w:szCs w:val="18"/>
              </w:rPr>
              <w:t>Position</w:t>
            </w:r>
          </w:p>
        </w:tc>
        <w:tc>
          <w:tcPr>
            <w:tcW w:w="2723" w:type="dxa"/>
          </w:tcPr>
          <w:p w14:paraId="09558D15" w14:textId="77777777" w:rsidR="0007005D" w:rsidRPr="0098177A" w:rsidRDefault="0007005D" w:rsidP="00DB69AD">
            <w:pPr>
              <w:tabs>
                <w:tab w:val="left" w:pos="10080"/>
              </w:tabs>
              <w:rPr>
                <w:rFonts w:cs="Arial"/>
                <w:b/>
                <w:color w:val="000000"/>
                <w:sz w:val="18"/>
                <w:szCs w:val="18"/>
              </w:rPr>
            </w:pPr>
            <w:r w:rsidRPr="0098177A">
              <w:rPr>
                <w:rFonts w:cs="Arial"/>
                <w:b/>
                <w:color w:val="000000"/>
                <w:sz w:val="18"/>
                <w:szCs w:val="18"/>
              </w:rPr>
              <w:t>Field Name</w:t>
            </w:r>
          </w:p>
        </w:tc>
        <w:tc>
          <w:tcPr>
            <w:tcW w:w="720" w:type="dxa"/>
          </w:tcPr>
          <w:p w14:paraId="32122536" w14:textId="77777777" w:rsidR="0007005D" w:rsidRPr="0098177A" w:rsidRDefault="0007005D" w:rsidP="00DB69AD">
            <w:pPr>
              <w:tabs>
                <w:tab w:val="left" w:pos="10080"/>
              </w:tabs>
              <w:rPr>
                <w:rFonts w:cs="Arial"/>
                <w:b/>
                <w:color w:val="000000"/>
                <w:sz w:val="18"/>
                <w:szCs w:val="18"/>
              </w:rPr>
            </w:pPr>
            <w:r w:rsidRPr="0098177A">
              <w:rPr>
                <w:rFonts w:cs="Arial"/>
                <w:b/>
                <w:color w:val="000000"/>
                <w:sz w:val="18"/>
                <w:szCs w:val="18"/>
              </w:rPr>
              <w:t>Length</w:t>
            </w:r>
          </w:p>
        </w:tc>
        <w:tc>
          <w:tcPr>
            <w:tcW w:w="450" w:type="dxa"/>
          </w:tcPr>
          <w:p w14:paraId="7D2A6680" w14:textId="77777777" w:rsidR="0007005D" w:rsidRPr="0098177A" w:rsidRDefault="0007005D" w:rsidP="00DB69AD">
            <w:pPr>
              <w:tabs>
                <w:tab w:val="left" w:pos="10080"/>
              </w:tabs>
              <w:rPr>
                <w:rFonts w:cs="Arial"/>
                <w:b/>
                <w:color w:val="000000"/>
                <w:sz w:val="18"/>
                <w:szCs w:val="18"/>
              </w:rPr>
            </w:pPr>
            <w:r w:rsidRPr="0098177A">
              <w:rPr>
                <w:rFonts w:cs="Arial"/>
                <w:b/>
                <w:color w:val="000000"/>
                <w:sz w:val="18"/>
                <w:szCs w:val="18"/>
              </w:rPr>
              <w:t>Type</w:t>
            </w:r>
          </w:p>
        </w:tc>
        <w:tc>
          <w:tcPr>
            <w:tcW w:w="6030" w:type="dxa"/>
          </w:tcPr>
          <w:p w14:paraId="5EAB2D31" w14:textId="77777777" w:rsidR="0007005D" w:rsidRPr="0098177A" w:rsidRDefault="0007005D" w:rsidP="00DB69AD">
            <w:pPr>
              <w:tabs>
                <w:tab w:val="left" w:pos="10080"/>
              </w:tabs>
              <w:rPr>
                <w:rFonts w:cs="Arial"/>
                <w:b/>
                <w:color w:val="000000"/>
                <w:sz w:val="18"/>
                <w:szCs w:val="18"/>
              </w:rPr>
            </w:pPr>
            <w:r w:rsidRPr="0098177A">
              <w:rPr>
                <w:rFonts w:cs="Arial"/>
                <w:b/>
                <w:color w:val="000000"/>
                <w:sz w:val="18"/>
                <w:szCs w:val="18"/>
              </w:rPr>
              <w:t>Description</w:t>
            </w:r>
          </w:p>
        </w:tc>
      </w:tr>
      <w:tr w:rsidR="0007005D" w:rsidRPr="0098177A" w14:paraId="720AE116" w14:textId="77777777" w:rsidTr="0098177A">
        <w:trPr>
          <w:cantSplit/>
          <w:trHeight w:val="192"/>
        </w:trPr>
        <w:tc>
          <w:tcPr>
            <w:tcW w:w="877" w:type="dxa"/>
            <w:vAlign w:val="center"/>
          </w:tcPr>
          <w:p w14:paraId="39747AD6" w14:textId="77777777" w:rsidR="0007005D" w:rsidRPr="0098177A" w:rsidRDefault="0007005D" w:rsidP="00DB69AD">
            <w:pPr>
              <w:tabs>
                <w:tab w:val="left" w:pos="10080"/>
              </w:tabs>
              <w:jc w:val="left"/>
              <w:rPr>
                <w:rFonts w:cs="Arial"/>
                <w:color w:val="000000"/>
                <w:sz w:val="18"/>
                <w:szCs w:val="18"/>
              </w:rPr>
            </w:pPr>
            <w:r w:rsidRPr="0098177A">
              <w:rPr>
                <w:rFonts w:cs="Arial"/>
                <w:color w:val="000000"/>
                <w:sz w:val="18"/>
                <w:szCs w:val="18"/>
              </w:rPr>
              <w:t>1-10</w:t>
            </w:r>
          </w:p>
        </w:tc>
        <w:tc>
          <w:tcPr>
            <w:tcW w:w="2723" w:type="dxa"/>
            <w:vAlign w:val="center"/>
          </w:tcPr>
          <w:p w14:paraId="44993125" w14:textId="77777777" w:rsidR="0007005D" w:rsidRPr="0098177A" w:rsidRDefault="0007005D" w:rsidP="00DB69AD">
            <w:pPr>
              <w:tabs>
                <w:tab w:val="left" w:pos="10080"/>
              </w:tabs>
              <w:jc w:val="left"/>
              <w:rPr>
                <w:rFonts w:cs="Arial"/>
                <w:color w:val="000000"/>
                <w:sz w:val="18"/>
                <w:szCs w:val="18"/>
              </w:rPr>
            </w:pPr>
            <w:r w:rsidRPr="0098177A">
              <w:rPr>
                <w:rFonts w:cs="Arial"/>
                <w:color w:val="000000"/>
                <w:sz w:val="18"/>
                <w:szCs w:val="18"/>
              </w:rPr>
              <w:t>Record Key</w:t>
            </w:r>
          </w:p>
        </w:tc>
        <w:tc>
          <w:tcPr>
            <w:tcW w:w="720" w:type="dxa"/>
            <w:vAlign w:val="center"/>
          </w:tcPr>
          <w:p w14:paraId="43FF2445" w14:textId="77777777" w:rsidR="0007005D" w:rsidRPr="0098177A" w:rsidRDefault="0007005D" w:rsidP="00DB69AD">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2E1F3E03" w14:textId="77777777" w:rsidR="0007005D" w:rsidRPr="0098177A" w:rsidRDefault="0007005D" w:rsidP="00DB69AD">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F9AD5D9" w14:textId="77777777" w:rsidR="0007005D" w:rsidRPr="0098177A" w:rsidRDefault="0007005D" w:rsidP="00DB69AD">
            <w:pPr>
              <w:tabs>
                <w:tab w:val="left" w:pos="10080"/>
              </w:tabs>
              <w:jc w:val="left"/>
              <w:rPr>
                <w:rFonts w:cs="Arial"/>
                <w:color w:val="000000"/>
                <w:sz w:val="18"/>
                <w:szCs w:val="18"/>
              </w:rPr>
            </w:pPr>
            <w:r w:rsidRPr="0098177A">
              <w:rPr>
                <w:rFonts w:cs="Arial"/>
                <w:color w:val="000000"/>
                <w:sz w:val="18"/>
                <w:szCs w:val="18"/>
              </w:rPr>
              <w:t>Previously described. Record Type = MK02</w:t>
            </w:r>
          </w:p>
        </w:tc>
      </w:tr>
      <w:tr w:rsidR="000316F4" w:rsidRPr="0098177A" w14:paraId="6C255F5A" w14:textId="77777777" w:rsidTr="0098177A">
        <w:trPr>
          <w:cantSplit/>
          <w:trHeight w:val="192"/>
        </w:trPr>
        <w:tc>
          <w:tcPr>
            <w:tcW w:w="877" w:type="dxa"/>
            <w:vAlign w:val="center"/>
          </w:tcPr>
          <w:p w14:paraId="266A018E" w14:textId="3E9C5C11"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11-12</w:t>
            </w:r>
          </w:p>
        </w:tc>
        <w:tc>
          <w:tcPr>
            <w:tcW w:w="2723" w:type="dxa"/>
            <w:vAlign w:val="center"/>
          </w:tcPr>
          <w:p w14:paraId="4BCA621A" w14:textId="6190CB50"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Role in the Claim</w:t>
            </w:r>
          </w:p>
        </w:tc>
        <w:tc>
          <w:tcPr>
            <w:tcW w:w="720" w:type="dxa"/>
            <w:vAlign w:val="center"/>
          </w:tcPr>
          <w:p w14:paraId="2E225E28" w14:textId="0AD4AB8F"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7782EEC8" w14:textId="47B3E7D2"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tcPr>
          <w:p w14:paraId="750F6F15" w14:textId="2071F138" w:rsidR="000316F4" w:rsidRPr="0098177A" w:rsidRDefault="000316F4" w:rsidP="000316F4">
            <w:pPr>
              <w:tabs>
                <w:tab w:val="left" w:pos="10080"/>
              </w:tabs>
              <w:jc w:val="left"/>
              <w:rPr>
                <w:rFonts w:cs="Arial"/>
                <w:color w:val="000000"/>
                <w:sz w:val="18"/>
                <w:szCs w:val="18"/>
              </w:rPr>
            </w:pPr>
            <w:r w:rsidRPr="0098177A">
              <w:rPr>
                <w:color w:val="000000"/>
                <w:sz w:val="18"/>
                <w:szCs w:val="18"/>
              </w:rPr>
              <w:t>See Appendix B</w:t>
            </w:r>
          </w:p>
        </w:tc>
      </w:tr>
      <w:tr w:rsidR="000316F4" w:rsidRPr="0098177A" w14:paraId="0B161B03" w14:textId="77777777" w:rsidTr="0098177A">
        <w:trPr>
          <w:cantSplit/>
          <w:trHeight w:val="192"/>
        </w:trPr>
        <w:tc>
          <w:tcPr>
            <w:tcW w:w="877" w:type="dxa"/>
            <w:vAlign w:val="center"/>
          </w:tcPr>
          <w:p w14:paraId="70C80118" w14:textId="2F02C85C" w:rsidR="000316F4" w:rsidRPr="0098177A" w:rsidRDefault="007065B8" w:rsidP="000316F4">
            <w:pPr>
              <w:tabs>
                <w:tab w:val="left" w:pos="10080"/>
              </w:tabs>
              <w:jc w:val="left"/>
              <w:rPr>
                <w:rFonts w:cs="Arial"/>
                <w:color w:val="000000"/>
                <w:sz w:val="18"/>
                <w:szCs w:val="18"/>
              </w:rPr>
            </w:pPr>
            <w:r w:rsidRPr="0098177A">
              <w:rPr>
                <w:rFonts w:cs="Arial"/>
                <w:color w:val="000000"/>
                <w:sz w:val="18"/>
                <w:szCs w:val="18"/>
              </w:rPr>
              <w:t>13</w:t>
            </w:r>
          </w:p>
        </w:tc>
        <w:tc>
          <w:tcPr>
            <w:tcW w:w="2723" w:type="dxa"/>
            <w:vAlign w:val="center"/>
          </w:tcPr>
          <w:p w14:paraId="43DEEA3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Individual/Business Indicator</w:t>
            </w:r>
          </w:p>
        </w:tc>
        <w:tc>
          <w:tcPr>
            <w:tcW w:w="720" w:type="dxa"/>
            <w:vAlign w:val="center"/>
          </w:tcPr>
          <w:p w14:paraId="59CCC4A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1FA1381A"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6F1F37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 – Individual; B – Business</w:t>
            </w:r>
          </w:p>
        </w:tc>
      </w:tr>
      <w:tr w:rsidR="000316F4" w:rsidRPr="0098177A" w14:paraId="4F36BC26" w14:textId="77777777" w:rsidTr="0098177A">
        <w:trPr>
          <w:cantSplit/>
          <w:trHeight w:val="192"/>
        </w:trPr>
        <w:tc>
          <w:tcPr>
            <w:tcW w:w="877" w:type="dxa"/>
            <w:vAlign w:val="center"/>
          </w:tcPr>
          <w:p w14:paraId="6A170273" w14:textId="3A738035" w:rsidR="007065B8" w:rsidRPr="0098177A" w:rsidRDefault="007065B8" w:rsidP="000316F4">
            <w:pPr>
              <w:tabs>
                <w:tab w:val="left" w:pos="10080"/>
              </w:tabs>
              <w:jc w:val="left"/>
              <w:rPr>
                <w:rFonts w:cs="Arial"/>
                <w:color w:val="000000"/>
                <w:sz w:val="18"/>
                <w:szCs w:val="18"/>
              </w:rPr>
            </w:pPr>
            <w:r w:rsidRPr="0098177A">
              <w:rPr>
                <w:rFonts w:cs="Arial"/>
                <w:color w:val="000000"/>
                <w:sz w:val="18"/>
                <w:szCs w:val="18"/>
              </w:rPr>
              <w:t>14-83</w:t>
            </w:r>
          </w:p>
        </w:tc>
        <w:tc>
          <w:tcPr>
            <w:tcW w:w="2723" w:type="dxa"/>
            <w:vAlign w:val="center"/>
          </w:tcPr>
          <w:p w14:paraId="0FC5F71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Business Name   OR</w:t>
            </w:r>
          </w:p>
        </w:tc>
        <w:tc>
          <w:tcPr>
            <w:tcW w:w="720" w:type="dxa"/>
            <w:vAlign w:val="center"/>
          </w:tcPr>
          <w:p w14:paraId="38A58DE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70</w:t>
            </w:r>
          </w:p>
        </w:tc>
        <w:tc>
          <w:tcPr>
            <w:tcW w:w="450" w:type="dxa"/>
            <w:vAlign w:val="center"/>
          </w:tcPr>
          <w:p w14:paraId="4242324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090D48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If pos. 11=B</w:t>
            </w:r>
          </w:p>
        </w:tc>
      </w:tr>
      <w:tr w:rsidR="000316F4" w:rsidRPr="0098177A" w14:paraId="37EE5AC5" w14:textId="77777777" w:rsidTr="0098177A">
        <w:trPr>
          <w:cantSplit/>
          <w:trHeight w:val="192"/>
        </w:trPr>
        <w:tc>
          <w:tcPr>
            <w:tcW w:w="877" w:type="dxa"/>
            <w:vAlign w:val="center"/>
          </w:tcPr>
          <w:p w14:paraId="01DCEDFA" w14:textId="56DB2541" w:rsidR="000316F4" w:rsidRPr="0098177A" w:rsidRDefault="00047013" w:rsidP="000316F4">
            <w:pPr>
              <w:tabs>
                <w:tab w:val="left" w:pos="10080"/>
              </w:tabs>
              <w:jc w:val="left"/>
              <w:rPr>
                <w:rFonts w:cs="Arial"/>
                <w:color w:val="000000"/>
                <w:sz w:val="18"/>
                <w:szCs w:val="18"/>
              </w:rPr>
            </w:pPr>
            <w:r w:rsidRPr="0098177A">
              <w:rPr>
                <w:rFonts w:cs="Arial"/>
                <w:color w:val="000000"/>
                <w:sz w:val="18"/>
                <w:szCs w:val="18"/>
              </w:rPr>
              <w:t>14-43</w:t>
            </w:r>
          </w:p>
        </w:tc>
        <w:tc>
          <w:tcPr>
            <w:tcW w:w="2723" w:type="dxa"/>
            <w:vAlign w:val="center"/>
          </w:tcPr>
          <w:p w14:paraId="13A24B8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Last Name</w:t>
            </w:r>
          </w:p>
        </w:tc>
        <w:tc>
          <w:tcPr>
            <w:tcW w:w="720" w:type="dxa"/>
            <w:vAlign w:val="center"/>
          </w:tcPr>
          <w:p w14:paraId="5438BE0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30</w:t>
            </w:r>
          </w:p>
        </w:tc>
        <w:tc>
          <w:tcPr>
            <w:tcW w:w="450" w:type="dxa"/>
            <w:vAlign w:val="center"/>
          </w:tcPr>
          <w:p w14:paraId="1FE01686"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2CCDAA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If pos. 11=I</w:t>
            </w:r>
          </w:p>
        </w:tc>
      </w:tr>
      <w:tr w:rsidR="000316F4" w:rsidRPr="0098177A" w14:paraId="48A9DB9E" w14:textId="77777777" w:rsidTr="0098177A">
        <w:trPr>
          <w:cantSplit/>
          <w:trHeight w:val="192"/>
        </w:trPr>
        <w:tc>
          <w:tcPr>
            <w:tcW w:w="877" w:type="dxa"/>
            <w:vAlign w:val="center"/>
          </w:tcPr>
          <w:p w14:paraId="4E1D0052" w14:textId="63EDDF9B" w:rsidR="000316F4" w:rsidRPr="0098177A" w:rsidRDefault="00047013" w:rsidP="000316F4">
            <w:pPr>
              <w:tabs>
                <w:tab w:val="left" w:pos="10080"/>
              </w:tabs>
              <w:jc w:val="left"/>
              <w:rPr>
                <w:rFonts w:cs="Arial"/>
                <w:color w:val="000000"/>
                <w:sz w:val="18"/>
                <w:szCs w:val="18"/>
              </w:rPr>
            </w:pPr>
            <w:r w:rsidRPr="0098177A">
              <w:rPr>
                <w:rFonts w:cs="Arial"/>
                <w:color w:val="000000"/>
                <w:sz w:val="18"/>
                <w:szCs w:val="18"/>
              </w:rPr>
              <w:t>44-</w:t>
            </w:r>
            <w:r w:rsidR="005B079C" w:rsidRPr="0098177A">
              <w:rPr>
                <w:rFonts w:cs="Arial"/>
                <w:color w:val="000000"/>
                <w:sz w:val="18"/>
                <w:szCs w:val="18"/>
              </w:rPr>
              <w:t>63</w:t>
            </w:r>
          </w:p>
        </w:tc>
        <w:tc>
          <w:tcPr>
            <w:tcW w:w="2723" w:type="dxa"/>
            <w:vAlign w:val="center"/>
          </w:tcPr>
          <w:p w14:paraId="49A231F0"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First Name</w:t>
            </w:r>
          </w:p>
        </w:tc>
        <w:tc>
          <w:tcPr>
            <w:tcW w:w="720" w:type="dxa"/>
            <w:vAlign w:val="center"/>
          </w:tcPr>
          <w:p w14:paraId="6E62B07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20</w:t>
            </w:r>
          </w:p>
        </w:tc>
        <w:tc>
          <w:tcPr>
            <w:tcW w:w="450" w:type="dxa"/>
            <w:vAlign w:val="center"/>
          </w:tcPr>
          <w:p w14:paraId="5B186466"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51D08C7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If pos. 11=I</w:t>
            </w:r>
          </w:p>
        </w:tc>
      </w:tr>
      <w:tr w:rsidR="000316F4" w:rsidRPr="0098177A" w14:paraId="75DD230B" w14:textId="77777777" w:rsidTr="0098177A">
        <w:trPr>
          <w:cantSplit/>
          <w:trHeight w:val="192"/>
        </w:trPr>
        <w:tc>
          <w:tcPr>
            <w:tcW w:w="877" w:type="dxa"/>
            <w:vAlign w:val="center"/>
          </w:tcPr>
          <w:p w14:paraId="375B1830" w14:textId="7F374C2F" w:rsidR="000316F4" w:rsidRPr="0098177A" w:rsidRDefault="005B079C" w:rsidP="000316F4">
            <w:pPr>
              <w:tabs>
                <w:tab w:val="left" w:pos="10080"/>
              </w:tabs>
              <w:jc w:val="left"/>
              <w:rPr>
                <w:rFonts w:cs="Arial"/>
                <w:color w:val="000000"/>
                <w:sz w:val="18"/>
                <w:szCs w:val="18"/>
              </w:rPr>
            </w:pPr>
            <w:r w:rsidRPr="0098177A">
              <w:rPr>
                <w:rFonts w:cs="Arial"/>
                <w:color w:val="000000"/>
                <w:sz w:val="18"/>
                <w:szCs w:val="18"/>
              </w:rPr>
              <w:t>64-83</w:t>
            </w:r>
          </w:p>
        </w:tc>
        <w:tc>
          <w:tcPr>
            <w:tcW w:w="2723" w:type="dxa"/>
            <w:vAlign w:val="center"/>
          </w:tcPr>
          <w:p w14:paraId="3CBBB07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Middle Name</w:t>
            </w:r>
          </w:p>
        </w:tc>
        <w:tc>
          <w:tcPr>
            <w:tcW w:w="720" w:type="dxa"/>
            <w:vAlign w:val="center"/>
          </w:tcPr>
          <w:p w14:paraId="076DCCEE"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20</w:t>
            </w:r>
          </w:p>
        </w:tc>
        <w:tc>
          <w:tcPr>
            <w:tcW w:w="450" w:type="dxa"/>
            <w:vAlign w:val="center"/>
          </w:tcPr>
          <w:p w14:paraId="1A5B7811"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4219E11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If pos. 11=I</w:t>
            </w:r>
          </w:p>
        </w:tc>
      </w:tr>
      <w:tr w:rsidR="000316F4" w:rsidRPr="0098177A" w14:paraId="4A735AC9" w14:textId="77777777" w:rsidTr="0098177A">
        <w:trPr>
          <w:trHeight w:val="192"/>
        </w:trPr>
        <w:tc>
          <w:tcPr>
            <w:tcW w:w="877" w:type="dxa"/>
          </w:tcPr>
          <w:p w14:paraId="3F964838" w14:textId="384C9BEE" w:rsidR="000316F4" w:rsidRPr="0098177A" w:rsidRDefault="005B079C" w:rsidP="000316F4">
            <w:pPr>
              <w:tabs>
                <w:tab w:val="left" w:pos="10080"/>
              </w:tabs>
              <w:jc w:val="left"/>
              <w:rPr>
                <w:rFonts w:cs="Arial"/>
                <w:color w:val="000000"/>
                <w:sz w:val="18"/>
                <w:szCs w:val="18"/>
              </w:rPr>
            </w:pPr>
            <w:r w:rsidRPr="0098177A">
              <w:rPr>
                <w:rFonts w:cs="Arial"/>
                <w:color w:val="000000"/>
                <w:sz w:val="18"/>
                <w:szCs w:val="18"/>
              </w:rPr>
              <w:t>84-91</w:t>
            </w:r>
          </w:p>
        </w:tc>
        <w:tc>
          <w:tcPr>
            <w:tcW w:w="2723" w:type="dxa"/>
          </w:tcPr>
          <w:p w14:paraId="035D637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Date of Birth (DOB)</w:t>
            </w:r>
          </w:p>
        </w:tc>
        <w:tc>
          <w:tcPr>
            <w:tcW w:w="720" w:type="dxa"/>
          </w:tcPr>
          <w:p w14:paraId="30BE6F6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8</w:t>
            </w:r>
          </w:p>
        </w:tc>
        <w:tc>
          <w:tcPr>
            <w:tcW w:w="450" w:type="dxa"/>
          </w:tcPr>
          <w:p w14:paraId="14C496B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tcPr>
          <w:p w14:paraId="54D6AB3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MMDDYYYY</w:t>
            </w:r>
          </w:p>
        </w:tc>
      </w:tr>
      <w:tr w:rsidR="000316F4" w:rsidRPr="0098177A" w14:paraId="27A04CE5" w14:textId="77777777" w:rsidTr="0098177A">
        <w:trPr>
          <w:cantSplit/>
          <w:trHeight w:val="192"/>
        </w:trPr>
        <w:tc>
          <w:tcPr>
            <w:tcW w:w="877" w:type="dxa"/>
            <w:vAlign w:val="center"/>
          </w:tcPr>
          <w:p w14:paraId="466EA9E2" w14:textId="200E49F3" w:rsidR="000316F4" w:rsidRPr="0098177A" w:rsidRDefault="005B079C" w:rsidP="000316F4">
            <w:pPr>
              <w:tabs>
                <w:tab w:val="left" w:pos="10080"/>
              </w:tabs>
              <w:jc w:val="left"/>
              <w:rPr>
                <w:rFonts w:cs="Arial"/>
                <w:color w:val="000000"/>
                <w:sz w:val="18"/>
                <w:szCs w:val="18"/>
              </w:rPr>
            </w:pPr>
            <w:r w:rsidRPr="0098177A">
              <w:rPr>
                <w:rFonts w:cs="Arial"/>
                <w:color w:val="000000"/>
                <w:sz w:val="18"/>
                <w:szCs w:val="18"/>
              </w:rPr>
              <w:t>92</w:t>
            </w:r>
          </w:p>
        </w:tc>
        <w:tc>
          <w:tcPr>
            <w:tcW w:w="2723" w:type="dxa"/>
            <w:vAlign w:val="center"/>
          </w:tcPr>
          <w:p w14:paraId="1E782D4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Gender</w:t>
            </w:r>
          </w:p>
        </w:tc>
        <w:tc>
          <w:tcPr>
            <w:tcW w:w="720" w:type="dxa"/>
            <w:vAlign w:val="center"/>
          </w:tcPr>
          <w:p w14:paraId="036DBF0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24465F4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AC1608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M/F</w:t>
            </w:r>
          </w:p>
        </w:tc>
      </w:tr>
      <w:tr w:rsidR="000316F4" w:rsidRPr="0098177A" w14:paraId="3731B806" w14:textId="77777777" w:rsidTr="0098177A">
        <w:trPr>
          <w:cantSplit/>
          <w:trHeight w:val="192"/>
        </w:trPr>
        <w:tc>
          <w:tcPr>
            <w:tcW w:w="877" w:type="dxa"/>
            <w:vAlign w:val="center"/>
          </w:tcPr>
          <w:p w14:paraId="4BB2B5B9" w14:textId="586F4B5F" w:rsidR="000316F4" w:rsidRPr="0098177A" w:rsidRDefault="005B079C" w:rsidP="000316F4">
            <w:pPr>
              <w:tabs>
                <w:tab w:val="left" w:pos="10080"/>
              </w:tabs>
              <w:jc w:val="left"/>
              <w:rPr>
                <w:rFonts w:cs="Arial"/>
                <w:color w:val="000000"/>
                <w:sz w:val="18"/>
                <w:szCs w:val="18"/>
              </w:rPr>
            </w:pPr>
            <w:r w:rsidRPr="0098177A">
              <w:rPr>
                <w:rFonts w:cs="Arial"/>
                <w:color w:val="000000"/>
                <w:sz w:val="18"/>
                <w:szCs w:val="18"/>
              </w:rPr>
              <w:t>93-101</w:t>
            </w:r>
          </w:p>
        </w:tc>
        <w:tc>
          <w:tcPr>
            <w:tcW w:w="2723" w:type="dxa"/>
            <w:vAlign w:val="center"/>
          </w:tcPr>
          <w:p w14:paraId="21F24D74"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Social Security Number (SSN)</w:t>
            </w:r>
          </w:p>
        </w:tc>
        <w:tc>
          <w:tcPr>
            <w:tcW w:w="720" w:type="dxa"/>
            <w:vAlign w:val="center"/>
          </w:tcPr>
          <w:p w14:paraId="67922D6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6DE4FFEA"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53AADF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 xml:space="preserve">For Individual; First 5 positions = 0 for masking </w:t>
            </w:r>
          </w:p>
        </w:tc>
      </w:tr>
      <w:tr w:rsidR="000316F4" w:rsidRPr="0098177A" w14:paraId="102B0A88" w14:textId="77777777" w:rsidTr="0098177A">
        <w:trPr>
          <w:cantSplit/>
          <w:trHeight w:val="192"/>
        </w:trPr>
        <w:tc>
          <w:tcPr>
            <w:tcW w:w="877" w:type="dxa"/>
            <w:vAlign w:val="center"/>
          </w:tcPr>
          <w:p w14:paraId="0AAB292B" w14:textId="5D436B13"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r w:rsidR="000C1BA3" w:rsidRPr="0098177A">
              <w:rPr>
                <w:rFonts w:cs="Arial"/>
                <w:color w:val="000000"/>
                <w:sz w:val="18"/>
                <w:szCs w:val="18"/>
              </w:rPr>
              <w:t>2</w:t>
            </w:r>
          </w:p>
        </w:tc>
        <w:tc>
          <w:tcPr>
            <w:tcW w:w="2723" w:type="dxa"/>
            <w:vAlign w:val="center"/>
          </w:tcPr>
          <w:p w14:paraId="6357179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SSN Code</w:t>
            </w:r>
          </w:p>
        </w:tc>
        <w:tc>
          <w:tcPr>
            <w:tcW w:w="720" w:type="dxa"/>
            <w:vAlign w:val="center"/>
          </w:tcPr>
          <w:p w14:paraId="1F309B7A"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26C963D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17075A97" w14:textId="1B037E52"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I=Invalid; D=Death Master</w:t>
            </w:r>
          </w:p>
        </w:tc>
      </w:tr>
      <w:tr w:rsidR="000316F4" w:rsidRPr="0098177A" w14:paraId="27DEBF33" w14:textId="77777777" w:rsidTr="0098177A">
        <w:trPr>
          <w:cantSplit/>
          <w:trHeight w:val="192"/>
        </w:trPr>
        <w:tc>
          <w:tcPr>
            <w:tcW w:w="877" w:type="dxa"/>
            <w:vAlign w:val="center"/>
          </w:tcPr>
          <w:p w14:paraId="5E3FB54F" w14:textId="3085F298"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r w:rsidR="000C1BA3" w:rsidRPr="0098177A">
              <w:rPr>
                <w:rFonts w:cs="Arial"/>
                <w:color w:val="000000"/>
                <w:sz w:val="18"/>
                <w:szCs w:val="18"/>
              </w:rPr>
              <w:t>3</w:t>
            </w:r>
            <w:r w:rsidRPr="0098177A">
              <w:rPr>
                <w:rFonts w:cs="Arial"/>
                <w:color w:val="000000"/>
                <w:sz w:val="18"/>
                <w:szCs w:val="18"/>
              </w:rPr>
              <w:t>-10</w:t>
            </w:r>
            <w:r w:rsidR="000C1BA3" w:rsidRPr="0098177A">
              <w:rPr>
                <w:rFonts w:cs="Arial"/>
                <w:color w:val="000000"/>
                <w:sz w:val="18"/>
                <w:szCs w:val="18"/>
              </w:rPr>
              <w:t>6</w:t>
            </w:r>
          </w:p>
        </w:tc>
        <w:tc>
          <w:tcPr>
            <w:tcW w:w="2723" w:type="dxa"/>
            <w:vAlign w:val="center"/>
          </w:tcPr>
          <w:p w14:paraId="4D1B707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SSN Issued From Date</w:t>
            </w:r>
          </w:p>
        </w:tc>
        <w:tc>
          <w:tcPr>
            <w:tcW w:w="720" w:type="dxa"/>
            <w:vAlign w:val="center"/>
          </w:tcPr>
          <w:p w14:paraId="30B74E9E"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034FC9C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6FBE075" w14:textId="2BDD6665" w:rsidR="000316F4" w:rsidRPr="0098177A" w:rsidRDefault="006C5345" w:rsidP="000316F4">
            <w:pPr>
              <w:tabs>
                <w:tab w:val="left" w:pos="10080"/>
              </w:tabs>
              <w:jc w:val="left"/>
              <w:rPr>
                <w:rFonts w:cs="Arial"/>
                <w:color w:val="000000"/>
                <w:sz w:val="18"/>
                <w:szCs w:val="18"/>
              </w:rPr>
            </w:pPr>
            <w:r w:rsidRPr="0098177A">
              <w:rPr>
                <w:rFonts w:cs="Arial"/>
                <w:color w:val="000000"/>
                <w:sz w:val="18"/>
                <w:szCs w:val="18"/>
              </w:rPr>
              <w:t>Reserved for Future Use</w:t>
            </w:r>
          </w:p>
        </w:tc>
      </w:tr>
      <w:tr w:rsidR="000316F4" w:rsidRPr="0098177A" w14:paraId="476E38A1" w14:textId="77777777" w:rsidTr="0098177A">
        <w:trPr>
          <w:cantSplit/>
          <w:trHeight w:val="192"/>
        </w:trPr>
        <w:tc>
          <w:tcPr>
            <w:tcW w:w="877" w:type="dxa"/>
            <w:vAlign w:val="center"/>
          </w:tcPr>
          <w:p w14:paraId="2759D814" w14:textId="64F9A064"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r w:rsidR="000C1BA3" w:rsidRPr="0098177A">
              <w:rPr>
                <w:rFonts w:cs="Arial"/>
                <w:color w:val="000000"/>
                <w:sz w:val="18"/>
                <w:szCs w:val="18"/>
              </w:rPr>
              <w:t>7</w:t>
            </w:r>
            <w:r w:rsidRPr="0098177A">
              <w:rPr>
                <w:rFonts w:cs="Arial"/>
                <w:color w:val="000000"/>
                <w:sz w:val="18"/>
                <w:szCs w:val="18"/>
              </w:rPr>
              <w:t>-1</w:t>
            </w:r>
            <w:r w:rsidR="000C1BA3" w:rsidRPr="0098177A">
              <w:rPr>
                <w:rFonts w:cs="Arial"/>
                <w:color w:val="000000"/>
                <w:sz w:val="18"/>
                <w:szCs w:val="18"/>
              </w:rPr>
              <w:t>10</w:t>
            </w:r>
          </w:p>
        </w:tc>
        <w:tc>
          <w:tcPr>
            <w:tcW w:w="2723" w:type="dxa"/>
            <w:vAlign w:val="center"/>
          </w:tcPr>
          <w:p w14:paraId="3CC334D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SSN Issued To Date</w:t>
            </w:r>
          </w:p>
        </w:tc>
        <w:tc>
          <w:tcPr>
            <w:tcW w:w="720" w:type="dxa"/>
            <w:vAlign w:val="center"/>
          </w:tcPr>
          <w:p w14:paraId="27CF9B3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4</w:t>
            </w:r>
          </w:p>
        </w:tc>
        <w:tc>
          <w:tcPr>
            <w:tcW w:w="450" w:type="dxa"/>
            <w:vAlign w:val="center"/>
          </w:tcPr>
          <w:p w14:paraId="6283394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5F39CCAF" w14:textId="190AE9C6" w:rsidR="000316F4" w:rsidRPr="0098177A" w:rsidRDefault="006C5345" w:rsidP="000316F4">
            <w:pPr>
              <w:tabs>
                <w:tab w:val="left" w:pos="10080"/>
              </w:tabs>
              <w:jc w:val="left"/>
              <w:rPr>
                <w:rFonts w:cs="Arial"/>
                <w:color w:val="000000"/>
                <w:sz w:val="18"/>
                <w:szCs w:val="18"/>
              </w:rPr>
            </w:pPr>
            <w:r w:rsidRPr="0098177A">
              <w:rPr>
                <w:rFonts w:cs="Arial"/>
                <w:color w:val="000000"/>
                <w:sz w:val="18"/>
                <w:szCs w:val="18"/>
              </w:rPr>
              <w:t>Reserved for Future Use</w:t>
            </w:r>
          </w:p>
        </w:tc>
      </w:tr>
      <w:tr w:rsidR="000316F4" w:rsidRPr="0098177A" w14:paraId="692BDC56" w14:textId="77777777" w:rsidTr="0098177A">
        <w:trPr>
          <w:cantSplit/>
          <w:trHeight w:val="192"/>
        </w:trPr>
        <w:tc>
          <w:tcPr>
            <w:tcW w:w="877" w:type="dxa"/>
            <w:vAlign w:val="center"/>
          </w:tcPr>
          <w:p w14:paraId="6A7F5745" w14:textId="2997A358"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11</w:t>
            </w:r>
            <w:r w:rsidR="000C1BA3" w:rsidRPr="0098177A">
              <w:rPr>
                <w:rFonts w:cs="Arial"/>
                <w:color w:val="000000"/>
                <w:sz w:val="18"/>
                <w:szCs w:val="18"/>
              </w:rPr>
              <w:t>1</w:t>
            </w:r>
            <w:r w:rsidRPr="0098177A">
              <w:rPr>
                <w:rFonts w:cs="Arial"/>
                <w:color w:val="000000"/>
                <w:sz w:val="18"/>
                <w:szCs w:val="18"/>
              </w:rPr>
              <w:t>-11</w:t>
            </w:r>
            <w:r w:rsidR="000C1BA3" w:rsidRPr="0098177A">
              <w:rPr>
                <w:rFonts w:cs="Arial"/>
                <w:color w:val="000000"/>
                <w:sz w:val="18"/>
                <w:szCs w:val="18"/>
              </w:rPr>
              <w:t>2</w:t>
            </w:r>
          </w:p>
        </w:tc>
        <w:tc>
          <w:tcPr>
            <w:tcW w:w="2723" w:type="dxa"/>
            <w:vAlign w:val="center"/>
          </w:tcPr>
          <w:p w14:paraId="3243E9A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SSN Issuing State</w:t>
            </w:r>
          </w:p>
        </w:tc>
        <w:tc>
          <w:tcPr>
            <w:tcW w:w="720" w:type="dxa"/>
            <w:vAlign w:val="center"/>
          </w:tcPr>
          <w:p w14:paraId="7267819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07E424A1"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565DD7C7" w14:textId="53338FD0" w:rsidR="000316F4" w:rsidRPr="0098177A" w:rsidRDefault="006C5345" w:rsidP="000316F4">
            <w:pPr>
              <w:tabs>
                <w:tab w:val="left" w:pos="10080"/>
              </w:tabs>
              <w:jc w:val="left"/>
              <w:rPr>
                <w:rFonts w:cs="Arial"/>
                <w:color w:val="000000"/>
                <w:sz w:val="18"/>
                <w:szCs w:val="18"/>
              </w:rPr>
            </w:pPr>
            <w:r w:rsidRPr="0098177A">
              <w:rPr>
                <w:rFonts w:cs="Arial"/>
                <w:color w:val="000000"/>
                <w:sz w:val="18"/>
                <w:szCs w:val="18"/>
              </w:rPr>
              <w:t>Reserved for Future Use</w:t>
            </w:r>
          </w:p>
        </w:tc>
      </w:tr>
      <w:tr w:rsidR="000316F4" w:rsidRPr="0098177A" w14:paraId="1F854605" w14:textId="77777777" w:rsidTr="0098177A">
        <w:trPr>
          <w:cantSplit/>
          <w:trHeight w:val="192"/>
        </w:trPr>
        <w:tc>
          <w:tcPr>
            <w:tcW w:w="877" w:type="dxa"/>
            <w:vAlign w:val="center"/>
          </w:tcPr>
          <w:p w14:paraId="52B0B06C" w14:textId="395DE92C"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11</w:t>
            </w:r>
            <w:r w:rsidR="000C1BA3" w:rsidRPr="0098177A">
              <w:rPr>
                <w:rFonts w:cs="Arial"/>
                <w:color w:val="000000"/>
                <w:sz w:val="18"/>
                <w:szCs w:val="18"/>
              </w:rPr>
              <w:t>3</w:t>
            </w:r>
            <w:r w:rsidRPr="0098177A">
              <w:rPr>
                <w:rFonts w:cs="Arial"/>
                <w:color w:val="000000"/>
                <w:sz w:val="18"/>
                <w:szCs w:val="18"/>
              </w:rPr>
              <w:t>-12</w:t>
            </w:r>
            <w:r w:rsidR="00F47372" w:rsidRPr="0098177A">
              <w:rPr>
                <w:rFonts w:cs="Arial"/>
                <w:color w:val="000000"/>
                <w:sz w:val="18"/>
                <w:szCs w:val="18"/>
              </w:rPr>
              <w:t>1</w:t>
            </w:r>
          </w:p>
        </w:tc>
        <w:tc>
          <w:tcPr>
            <w:tcW w:w="2723" w:type="dxa"/>
            <w:vAlign w:val="center"/>
          </w:tcPr>
          <w:p w14:paraId="5F6D0FA0"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Tax Identification Number (TIN)</w:t>
            </w:r>
          </w:p>
        </w:tc>
        <w:tc>
          <w:tcPr>
            <w:tcW w:w="720" w:type="dxa"/>
            <w:vAlign w:val="center"/>
          </w:tcPr>
          <w:p w14:paraId="75FD58A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133EA4E2"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5483E2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 xml:space="preserve">For Business; First 5 positions = 0 for masking </w:t>
            </w:r>
          </w:p>
        </w:tc>
      </w:tr>
      <w:tr w:rsidR="000316F4" w:rsidRPr="0098177A" w14:paraId="2A3620D0" w14:textId="77777777" w:rsidTr="0098177A">
        <w:trPr>
          <w:cantSplit/>
          <w:trHeight w:val="192"/>
        </w:trPr>
        <w:tc>
          <w:tcPr>
            <w:tcW w:w="877" w:type="dxa"/>
            <w:vAlign w:val="center"/>
          </w:tcPr>
          <w:p w14:paraId="339C9410"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122</w:t>
            </w:r>
          </w:p>
        </w:tc>
        <w:tc>
          <w:tcPr>
            <w:tcW w:w="2723" w:type="dxa"/>
            <w:vAlign w:val="center"/>
          </w:tcPr>
          <w:p w14:paraId="18E8F3C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TIN Code</w:t>
            </w:r>
          </w:p>
        </w:tc>
        <w:tc>
          <w:tcPr>
            <w:tcW w:w="720" w:type="dxa"/>
            <w:vAlign w:val="center"/>
          </w:tcPr>
          <w:p w14:paraId="3BDC8AC2"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w:t>
            </w:r>
          </w:p>
        </w:tc>
        <w:tc>
          <w:tcPr>
            <w:tcW w:w="450" w:type="dxa"/>
            <w:vAlign w:val="center"/>
          </w:tcPr>
          <w:p w14:paraId="16C4052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9075ADF" w14:textId="09A5C3DC"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I=Invalid; V=Valid (Issued)</w:t>
            </w:r>
          </w:p>
        </w:tc>
      </w:tr>
      <w:tr w:rsidR="000316F4" w:rsidRPr="0098177A" w14:paraId="1594E73C" w14:textId="77777777" w:rsidTr="0098177A">
        <w:trPr>
          <w:cantSplit/>
          <w:trHeight w:val="192"/>
        </w:trPr>
        <w:tc>
          <w:tcPr>
            <w:tcW w:w="877" w:type="dxa"/>
            <w:vAlign w:val="center"/>
          </w:tcPr>
          <w:p w14:paraId="79959284"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123-147</w:t>
            </w:r>
          </w:p>
        </w:tc>
        <w:tc>
          <w:tcPr>
            <w:tcW w:w="2723" w:type="dxa"/>
            <w:vAlign w:val="center"/>
          </w:tcPr>
          <w:p w14:paraId="7A22D2AD" w14:textId="0DF04EC8"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 xml:space="preserve">TIN </w:t>
            </w:r>
            <w:r w:rsidR="003C247F" w:rsidRPr="0098177A">
              <w:rPr>
                <w:rFonts w:cs="Arial"/>
                <w:color w:val="000000"/>
                <w:sz w:val="18"/>
                <w:szCs w:val="18"/>
              </w:rPr>
              <w:t>Issuing City</w:t>
            </w:r>
          </w:p>
        </w:tc>
        <w:tc>
          <w:tcPr>
            <w:tcW w:w="720" w:type="dxa"/>
            <w:vAlign w:val="center"/>
          </w:tcPr>
          <w:p w14:paraId="24F93973" w14:textId="0BBBA88D" w:rsidR="000316F4" w:rsidRPr="0098177A" w:rsidRDefault="003C247F" w:rsidP="000316F4">
            <w:pPr>
              <w:tabs>
                <w:tab w:val="left" w:pos="10080"/>
              </w:tabs>
              <w:jc w:val="left"/>
              <w:rPr>
                <w:rFonts w:cs="Arial"/>
                <w:color w:val="000000"/>
                <w:sz w:val="18"/>
                <w:szCs w:val="18"/>
              </w:rPr>
            </w:pPr>
            <w:r w:rsidRPr="0098177A">
              <w:rPr>
                <w:rFonts w:cs="Arial"/>
                <w:color w:val="000000"/>
                <w:sz w:val="18"/>
                <w:szCs w:val="18"/>
              </w:rPr>
              <w:t>25</w:t>
            </w:r>
          </w:p>
        </w:tc>
        <w:tc>
          <w:tcPr>
            <w:tcW w:w="450" w:type="dxa"/>
            <w:vAlign w:val="center"/>
          </w:tcPr>
          <w:p w14:paraId="081DBB56"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7A87B73" w14:textId="393DEA7C" w:rsidR="000316F4" w:rsidRPr="0098177A" w:rsidRDefault="000316F4" w:rsidP="000316F4">
            <w:pPr>
              <w:tabs>
                <w:tab w:val="left" w:pos="10080"/>
              </w:tabs>
              <w:jc w:val="left"/>
              <w:rPr>
                <w:rFonts w:cs="Arial"/>
                <w:color w:val="000000"/>
                <w:sz w:val="18"/>
                <w:szCs w:val="18"/>
              </w:rPr>
            </w:pPr>
          </w:p>
        </w:tc>
      </w:tr>
      <w:tr w:rsidR="000316F4" w:rsidRPr="0098177A" w14:paraId="1D09A5F1" w14:textId="77777777" w:rsidTr="0098177A">
        <w:trPr>
          <w:cantSplit/>
          <w:trHeight w:val="192"/>
        </w:trPr>
        <w:tc>
          <w:tcPr>
            <w:tcW w:w="877" w:type="dxa"/>
            <w:vAlign w:val="center"/>
          </w:tcPr>
          <w:p w14:paraId="0C77B766"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148-149</w:t>
            </w:r>
          </w:p>
        </w:tc>
        <w:tc>
          <w:tcPr>
            <w:tcW w:w="2723" w:type="dxa"/>
            <w:vAlign w:val="center"/>
          </w:tcPr>
          <w:p w14:paraId="67C38C49" w14:textId="1209624B"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 xml:space="preserve">TIN </w:t>
            </w:r>
            <w:r w:rsidR="003C247F" w:rsidRPr="0098177A">
              <w:rPr>
                <w:rFonts w:cs="Arial"/>
                <w:color w:val="000000"/>
                <w:sz w:val="18"/>
                <w:szCs w:val="18"/>
              </w:rPr>
              <w:t>Issuing State</w:t>
            </w:r>
          </w:p>
        </w:tc>
        <w:tc>
          <w:tcPr>
            <w:tcW w:w="720" w:type="dxa"/>
            <w:vAlign w:val="center"/>
          </w:tcPr>
          <w:p w14:paraId="53E9AA41" w14:textId="0406FE9A" w:rsidR="000316F4" w:rsidRPr="0098177A" w:rsidRDefault="00B026DB" w:rsidP="000316F4">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4635625E"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90B996D" w14:textId="4FFA4B6D" w:rsidR="000316F4" w:rsidRPr="0098177A" w:rsidRDefault="00C6744B" w:rsidP="000316F4">
            <w:pPr>
              <w:tabs>
                <w:tab w:val="left" w:pos="10080"/>
              </w:tabs>
              <w:jc w:val="left"/>
              <w:rPr>
                <w:rFonts w:cs="Arial"/>
                <w:color w:val="000000"/>
                <w:sz w:val="18"/>
                <w:szCs w:val="18"/>
              </w:rPr>
            </w:pPr>
            <w:r w:rsidRPr="0098177A">
              <w:rPr>
                <w:color w:val="000000"/>
                <w:sz w:val="18"/>
                <w:szCs w:val="18"/>
              </w:rPr>
              <w:t>See Appendix C</w:t>
            </w:r>
          </w:p>
        </w:tc>
      </w:tr>
      <w:tr w:rsidR="000316F4" w:rsidRPr="0098177A" w14:paraId="0E6C7745" w14:textId="77777777" w:rsidTr="0098177A">
        <w:trPr>
          <w:cantSplit/>
          <w:trHeight w:val="192"/>
        </w:trPr>
        <w:tc>
          <w:tcPr>
            <w:tcW w:w="877" w:type="dxa"/>
          </w:tcPr>
          <w:p w14:paraId="1172CEC4"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150-169</w:t>
            </w:r>
          </w:p>
        </w:tc>
        <w:tc>
          <w:tcPr>
            <w:tcW w:w="2723" w:type="dxa"/>
          </w:tcPr>
          <w:p w14:paraId="7C72E108"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Driver’s License Number</w:t>
            </w:r>
          </w:p>
        </w:tc>
        <w:tc>
          <w:tcPr>
            <w:tcW w:w="720" w:type="dxa"/>
          </w:tcPr>
          <w:p w14:paraId="5E2FFA13"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20</w:t>
            </w:r>
          </w:p>
        </w:tc>
        <w:tc>
          <w:tcPr>
            <w:tcW w:w="450" w:type="dxa"/>
          </w:tcPr>
          <w:p w14:paraId="719982A4"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A/N</w:t>
            </w:r>
          </w:p>
        </w:tc>
        <w:tc>
          <w:tcPr>
            <w:tcW w:w="6030" w:type="dxa"/>
          </w:tcPr>
          <w:p w14:paraId="2935C251" w14:textId="77777777" w:rsidR="000316F4" w:rsidRPr="0098177A" w:rsidRDefault="000316F4" w:rsidP="000316F4">
            <w:pPr>
              <w:tabs>
                <w:tab w:val="left" w:pos="10080"/>
              </w:tabs>
              <w:jc w:val="left"/>
              <w:rPr>
                <w:rFonts w:cs="Arial"/>
                <w:color w:val="000000"/>
                <w:sz w:val="18"/>
                <w:szCs w:val="18"/>
              </w:rPr>
            </w:pPr>
          </w:p>
        </w:tc>
      </w:tr>
      <w:tr w:rsidR="000316F4" w:rsidRPr="0098177A" w14:paraId="5EF23E2A" w14:textId="77777777" w:rsidTr="0098177A">
        <w:trPr>
          <w:cantSplit/>
          <w:trHeight w:val="192"/>
        </w:trPr>
        <w:tc>
          <w:tcPr>
            <w:tcW w:w="877" w:type="dxa"/>
          </w:tcPr>
          <w:p w14:paraId="72283D5F"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170-171</w:t>
            </w:r>
          </w:p>
        </w:tc>
        <w:tc>
          <w:tcPr>
            <w:tcW w:w="2723" w:type="dxa"/>
          </w:tcPr>
          <w:p w14:paraId="0CC76545"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Driver’s License State</w:t>
            </w:r>
          </w:p>
        </w:tc>
        <w:tc>
          <w:tcPr>
            <w:tcW w:w="720" w:type="dxa"/>
          </w:tcPr>
          <w:p w14:paraId="5884B001"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2</w:t>
            </w:r>
          </w:p>
        </w:tc>
        <w:tc>
          <w:tcPr>
            <w:tcW w:w="450" w:type="dxa"/>
          </w:tcPr>
          <w:p w14:paraId="7560E915"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A/N</w:t>
            </w:r>
          </w:p>
        </w:tc>
        <w:tc>
          <w:tcPr>
            <w:tcW w:w="6030" w:type="dxa"/>
          </w:tcPr>
          <w:p w14:paraId="21DAB8DA" w14:textId="502C6A17" w:rsidR="000316F4" w:rsidRPr="0098177A" w:rsidRDefault="00C6744B" w:rsidP="000316F4">
            <w:pPr>
              <w:tabs>
                <w:tab w:val="left" w:pos="10080"/>
              </w:tabs>
              <w:jc w:val="left"/>
              <w:rPr>
                <w:rFonts w:cs="Arial"/>
                <w:color w:val="000000"/>
                <w:sz w:val="18"/>
                <w:szCs w:val="18"/>
              </w:rPr>
            </w:pPr>
            <w:r w:rsidRPr="0098177A">
              <w:rPr>
                <w:color w:val="000000"/>
                <w:sz w:val="18"/>
                <w:szCs w:val="18"/>
              </w:rPr>
              <w:t>See Appendix C</w:t>
            </w:r>
          </w:p>
        </w:tc>
      </w:tr>
      <w:tr w:rsidR="000316F4" w:rsidRPr="0098177A" w14:paraId="495D2EA3" w14:textId="77777777" w:rsidTr="0098177A">
        <w:trPr>
          <w:cantSplit/>
          <w:trHeight w:val="192"/>
        </w:trPr>
        <w:tc>
          <w:tcPr>
            <w:tcW w:w="877" w:type="dxa"/>
          </w:tcPr>
          <w:p w14:paraId="0E47A93A" w14:textId="77777777" w:rsidR="000316F4" w:rsidRPr="0098177A" w:rsidRDefault="000316F4" w:rsidP="000316F4">
            <w:pPr>
              <w:tabs>
                <w:tab w:val="left" w:pos="10080"/>
              </w:tabs>
              <w:jc w:val="left"/>
              <w:rPr>
                <w:color w:val="000000"/>
                <w:sz w:val="18"/>
                <w:szCs w:val="18"/>
              </w:rPr>
            </w:pPr>
            <w:r w:rsidRPr="0098177A">
              <w:rPr>
                <w:color w:val="000000"/>
                <w:sz w:val="18"/>
                <w:szCs w:val="18"/>
              </w:rPr>
              <w:t>172-186</w:t>
            </w:r>
          </w:p>
        </w:tc>
        <w:tc>
          <w:tcPr>
            <w:tcW w:w="2723" w:type="dxa"/>
          </w:tcPr>
          <w:p w14:paraId="6E33D2FC" w14:textId="77777777" w:rsidR="000316F4" w:rsidRPr="0098177A" w:rsidRDefault="000316F4" w:rsidP="000316F4">
            <w:pPr>
              <w:tabs>
                <w:tab w:val="left" w:pos="10080"/>
              </w:tabs>
              <w:jc w:val="left"/>
              <w:rPr>
                <w:color w:val="000000"/>
                <w:sz w:val="18"/>
                <w:szCs w:val="18"/>
              </w:rPr>
            </w:pPr>
            <w:r w:rsidRPr="0098177A">
              <w:rPr>
                <w:color w:val="000000"/>
                <w:sz w:val="18"/>
                <w:szCs w:val="18"/>
              </w:rPr>
              <w:t>Medical/Professional License</w:t>
            </w:r>
          </w:p>
        </w:tc>
        <w:tc>
          <w:tcPr>
            <w:tcW w:w="720" w:type="dxa"/>
          </w:tcPr>
          <w:p w14:paraId="5532013C" w14:textId="77777777" w:rsidR="000316F4" w:rsidRPr="0098177A" w:rsidRDefault="000316F4" w:rsidP="000316F4">
            <w:pPr>
              <w:tabs>
                <w:tab w:val="left" w:pos="10080"/>
              </w:tabs>
              <w:jc w:val="left"/>
              <w:rPr>
                <w:color w:val="000000"/>
                <w:sz w:val="18"/>
                <w:szCs w:val="18"/>
              </w:rPr>
            </w:pPr>
            <w:r w:rsidRPr="0098177A">
              <w:rPr>
                <w:color w:val="000000"/>
                <w:sz w:val="18"/>
                <w:szCs w:val="18"/>
              </w:rPr>
              <w:t>15</w:t>
            </w:r>
          </w:p>
        </w:tc>
        <w:tc>
          <w:tcPr>
            <w:tcW w:w="450" w:type="dxa"/>
          </w:tcPr>
          <w:p w14:paraId="7A664604" w14:textId="77777777" w:rsidR="000316F4" w:rsidRPr="0098177A" w:rsidRDefault="000316F4" w:rsidP="000316F4">
            <w:pPr>
              <w:tabs>
                <w:tab w:val="left" w:pos="10080"/>
              </w:tabs>
              <w:jc w:val="left"/>
              <w:rPr>
                <w:color w:val="000000"/>
                <w:sz w:val="18"/>
                <w:szCs w:val="18"/>
              </w:rPr>
            </w:pPr>
            <w:r w:rsidRPr="0098177A">
              <w:rPr>
                <w:color w:val="000000"/>
                <w:sz w:val="18"/>
                <w:szCs w:val="18"/>
              </w:rPr>
              <w:t>A/N</w:t>
            </w:r>
          </w:p>
        </w:tc>
        <w:tc>
          <w:tcPr>
            <w:tcW w:w="6030" w:type="dxa"/>
          </w:tcPr>
          <w:p w14:paraId="409904E2" w14:textId="77777777" w:rsidR="000316F4" w:rsidRPr="0098177A" w:rsidRDefault="000316F4" w:rsidP="000316F4">
            <w:pPr>
              <w:tabs>
                <w:tab w:val="left" w:pos="10080"/>
              </w:tabs>
              <w:jc w:val="left"/>
              <w:rPr>
                <w:rFonts w:cs="Arial"/>
                <w:color w:val="000000"/>
                <w:sz w:val="18"/>
                <w:szCs w:val="18"/>
              </w:rPr>
            </w:pPr>
            <w:r w:rsidRPr="0098177A">
              <w:rPr>
                <w:color w:val="000000"/>
                <w:sz w:val="18"/>
                <w:szCs w:val="18"/>
              </w:rPr>
              <w:t>Professional License issued by the Federal/State Government</w:t>
            </w:r>
          </w:p>
        </w:tc>
      </w:tr>
      <w:tr w:rsidR="000316F4" w:rsidRPr="0098177A" w14:paraId="38C0287E" w14:textId="77777777" w:rsidTr="0098177A">
        <w:trPr>
          <w:cantSplit/>
          <w:trHeight w:val="192"/>
        </w:trPr>
        <w:tc>
          <w:tcPr>
            <w:tcW w:w="877" w:type="dxa"/>
            <w:vAlign w:val="center"/>
          </w:tcPr>
          <w:p w14:paraId="16D30992" w14:textId="5832C9B8" w:rsidR="000316F4" w:rsidRPr="0098177A" w:rsidRDefault="00C44DB4" w:rsidP="000316F4">
            <w:pPr>
              <w:tabs>
                <w:tab w:val="left" w:pos="10080"/>
              </w:tabs>
              <w:jc w:val="left"/>
              <w:rPr>
                <w:rFonts w:cs="Arial"/>
                <w:color w:val="000000"/>
                <w:sz w:val="18"/>
                <w:szCs w:val="18"/>
              </w:rPr>
            </w:pPr>
            <w:r w:rsidRPr="0098177A">
              <w:rPr>
                <w:rFonts w:cs="Arial"/>
                <w:color w:val="000000"/>
                <w:sz w:val="18"/>
                <w:szCs w:val="18"/>
              </w:rPr>
              <w:t>187-236</w:t>
            </w:r>
          </w:p>
        </w:tc>
        <w:tc>
          <w:tcPr>
            <w:tcW w:w="2723" w:type="dxa"/>
            <w:vAlign w:val="center"/>
          </w:tcPr>
          <w:p w14:paraId="3922DE2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Address Information Line 1</w:t>
            </w:r>
          </w:p>
        </w:tc>
        <w:tc>
          <w:tcPr>
            <w:tcW w:w="720" w:type="dxa"/>
            <w:vAlign w:val="center"/>
          </w:tcPr>
          <w:p w14:paraId="09B1A69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50</w:t>
            </w:r>
          </w:p>
        </w:tc>
        <w:tc>
          <w:tcPr>
            <w:tcW w:w="450" w:type="dxa"/>
            <w:vAlign w:val="center"/>
          </w:tcPr>
          <w:p w14:paraId="7F516EBB"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21207BF" w14:textId="77777777" w:rsidR="000316F4" w:rsidRPr="0098177A" w:rsidRDefault="000316F4" w:rsidP="000316F4">
            <w:pPr>
              <w:tabs>
                <w:tab w:val="left" w:pos="10080"/>
              </w:tabs>
              <w:jc w:val="left"/>
              <w:rPr>
                <w:rFonts w:cs="Arial"/>
                <w:color w:val="000000"/>
                <w:sz w:val="18"/>
                <w:szCs w:val="18"/>
              </w:rPr>
            </w:pPr>
          </w:p>
        </w:tc>
      </w:tr>
      <w:tr w:rsidR="000316F4" w:rsidRPr="0098177A" w14:paraId="0E0C8978" w14:textId="77777777" w:rsidTr="0098177A">
        <w:trPr>
          <w:cantSplit/>
          <w:trHeight w:val="192"/>
        </w:trPr>
        <w:tc>
          <w:tcPr>
            <w:tcW w:w="877" w:type="dxa"/>
            <w:vAlign w:val="center"/>
          </w:tcPr>
          <w:p w14:paraId="3EDE3839" w14:textId="4BAFA74F" w:rsidR="000316F4" w:rsidRPr="0098177A" w:rsidRDefault="00C44DB4" w:rsidP="000316F4">
            <w:pPr>
              <w:tabs>
                <w:tab w:val="left" w:pos="10080"/>
              </w:tabs>
              <w:jc w:val="left"/>
              <w:rPr>
                <w:rFonts w:cs="Arial"/>
                <w:color w:val="000000"/>
                <w:sz w:val="18"/>
                <w:szCs w:val="18"/>
              </w:rPr>
            </w:pPr>
            <w:r w:rsidRPr="0098177A">
              <w:rPr>
                <w:rFonts w:cs="Arial"/>
                <w:color w:val="000000"/>
                <w:sz w:val="18"/>
                <w:szCs w:val="18"/>
              </w:rPr>
              <w:t>237-286</w:t>
            </w:r>
          </w:p>
        </w:tc>
        <w:tc>
          <w:tcPr>
            <w:tcW w:w="2723" w:type="dxa"/>
            <w:vAlign w:val="center"/>
          </w:tcPr>
          <w:p w14:paraId="6E1FC35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Address Information Line 2</w:t>
            </w:r>
          </w:p>
        </w:tc>
        <w:tc>
          <w:tcPr>
            <w:tcW w:w="720" w:type="dxa"/>
            <w:vAlign w:val="center"/>
          </w:tcPr>
          <w:p w14:paraId="5396ACC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50</w:t>
            </w:r>
          </w:p>
        </w:tc>
        <w:tc>
          <w:tcPr>
            <w:tcW w:w="450" w:type="dxa"/>
            <w:vAlign w:val="center"/>
          </w:tcPr>
          <w:p w14:paraId="566E96E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BA0ACA8" w14:textId="77777777" w:rsidR="000316F4" w:rsidRPr="0098177A" w:rsidRDefault="000316F4" w:rsidP="000316F4">
            <w:pPr>
              <w:tabs>
                <w:tab w:val="left" w:pos="10080"/>
              </w:tabs>
              <w:jc w:val="left"/>
              <w:rPr>
                <w:rFonts w:cs="Arial"/>
                <w:color w:val="000000"/>
                <w:sz w:val="18"/>
                <w:szCs w:val="18"/>
              </w:rPr>
            </w:pPr>
          </w:p>
        </w:tc>
      </w:tr>
      <w:tr w:rsidR="000316F4" w:rsidRPr="0098177A" w14:paraId="0236C8D3" w14:textId="77777777" w:rsidTr="0098177A">
        <w:trPr>
          <w:cantSplit/>
          <w:trHeight w:val="192"/>
        </w:trPr>
        <w:tc>
          <w:tcPr>
            <w:tcW w:w="877" w:type="dxa"/>
            <w:vAlign w:val="center"/>
          </w:tcPr>
          <w:p w14:paraId="12026B62" w14:textId="018848CF" w:rsidR="000316F4" w:rsidRPr="0098177A" w:rsidRDefault="00C44DB4" w:rsidP="000316F4">
            <w:pPr>
              <w:tabs>
                <w:tab w:val="left" w:pos="10080"/>
              </w:tabs>
              <w:jc w:val="left"/>
              <w:rPr>
                <w:rFonts w:cs="Arial"/>
                <w:color w:val="000000"/>
                <w:sz w:val="18"/>
                <w:szCs w:val="18"/>
              </w:rPr>
            </w:pPr>
            <w:r w:rsidRPr="0098177A">
              <w:rPr>
                <w:rFonts w:cs="Arial"/>
                <w:color w:val="000000"/>
                <w:sz w:val="18"/>
                <w:szCs w:val="18"/>
              </w:rPr>
              <w:t>287-311</w:t>
            </w:r>
          </w:p>
        </w:tc>
        <w:tc>
          <w:tcPr>
            <w:tcW w:w="2723" w:type="dxa"/>
            <w:vAlign w:val="center"/>
          </w:tcPr>
          <w:p w14:paraId="01DE373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City</w:t>
            </w:r>
          </w:p>
        </w:tc>
        <w:tc>
          <w:tcPr>
            <w:tcW w:w="720" w:type="dxa"/>
            <w:vAlign w:val="center"/>
          </w:tcPr>
          <w:p w14:paraId="44F8FDB1"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25</w:t>
            </w:r>
          </w:p>
        </w:tc>
        <w:tc>
          <w:tcPr>
            <w:tcW w:w="450" w:type="dxa"/>
            <w:vAlign w:val="center"/>
          </w:tcPr>
          <w:p w14:paraId="1F29386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0B66CF99" w14:textId="77777777" w:rsidR="000316F4" w:rsidRPr="0098177A" w:rsidRDefault="000316F4" w:rsidP="000316F4">
            <w:pPr>
              <w:tabs>
                <w:tab w:val="left" w:pos="10080"/>
              </w:tabs>
              <w:jc w:val="left"/>
              <w:rPr>
                <w:rFonts w:cs="Arial"/>
                <w:color w:val="000000"/>
                <w:sz w:val="18"/>
                <w:szCs w:val="18"/>
              </w:rPr>
            </w:pPr>
          </w:p>
        </w:tc>
      </w:tr>
      <w:tr w:rsidR="000316F4" w:rsidRPr="0098177A" w14:paraId="5A22FCF2" w14:textId="77777777" w:rsidTr="0098177A">
        <w:trPr>
          <w:cantSplit/>
          <w:trHeight w:val="192"/>
        </w:trPr>
        <w:tc>
          <w:tcPr>
            <w:tcW w:w="877" w:type="dxa"/>
            <w:vAlign w:val="center"/>
          </w:tcPr>
          <w:p w14:paraId="0AC2E886" w14:textId="5138BD99" w:rsidR="000316F4" w:rsidRPr="0098177A" w:rsidRDefault="0042238F" w:rsidP="000316F4">
            <w:pPr>
              <w:tabs>
                <w:tab w:val="left" w:pos="10080"/>
              </w:tabs>
              <w:jc w:val="left"/>
              <w:rPr>
                <w:rFonts w:cs="Arial"/>
                <w:color w:val="000000"/>
                <w:sz w:val="18"/>
                <w:szCs w:val="18"/>
              </w:rPr>
            </w:pPr>
            <w:r w:rsidRPr="0098177A">
              <w:rPr>
                <w:rFonts w:cs="Arial"/>
                <w:color w:val="000000"/>
                <w:sz w:val="18"/>
                <w:szCs w:val="18"/>
              </w:rPr>
              <w:t>312-313</w:t>
            </w:r>
          </w:p>
        </w:tc>
        <w:tc>
          <w:tcPr>
            <w:tcW w:w="2723" w:type="dxa"/>
            <w:vAlign w:val="center"/>
          </w:tcPr>
          <w:p w14:paraId="725F140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State</w:t>
            </w:r>
          </w:p>
        </w:tc>
        <w:tc>
          <w:tcPr>
            <w:tcW w:w="720" w:type="dxa"/>
            <w:vAlign w:val="center"/>
          </w:tcPr>
          <w:p w14:paraId="4491307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2</w:t>
            </w:r>
          </w:p>
        </w:tc>
        <w:tc>
          <w:tcPr>
            <w:tcW w:w="450" w:type="dxa"/>
            <w:vAlign w:val="center"/>
          </w:tcPr>
          <w:p w14:paraId="10FD62F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3CA120A"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See Appendix C</w:t>
            </w:r>
          </w:p>
        </w:tc>
      </w:tr>
      <w:tr w:rsidR="000316F4" w:rsidRPr="0098177A" w14:paraId="6379C393" w14:textId="77777777" w:rsidTr="0098177A">
        <w:trPr>
          <w:cantSplit/>
          <w:trHeight w:val="192"/>
        </w:trPr>
        <w:tc>
          <w:tcPr>
            <w:tcW w:w="877" w:type="dxa"/>
            <w:vAlign w:val="center"/>
          </w:tcPr>
          <w:p w14:paraId="0B4EBEA9" w14:textId="4B066E8A" w:rsidR="000316F4" w:rsidRPr="0098177A" w:rsidRDefault="0042238F" w:rsidP="000316F4">
            <w:pPr>
              <w:tabs>
                <w:tab w:val="left" w:pos="10080"/>
              </w:tabs>
              <w:jc w:val="left"/>
              <w:rPr>
                <w:rFonts w:cs="Arial"/>
                <w:color w:val="000000"/>
                <w:sz w:val="18"/>
                <w:szCs w:val="18"/>
              </w:rPr>
            </w:pPr>
            <w:r w:rsidRPr="0098177A">
              <w:rPr>
                <w:rFonts w:cs="Arial"/>
                <w:color w:val="000000"/>
                <w:sz w:val="18"/>
                <w:szCs w:val="18"/>
              </w:rPr>
              <w:t>314-322</w:t>
            </w:r>
          </w:p>
        </w:tc>
        <w:tc>
          <w:tcPr>
            <w:tcW w:w="2723" w:type="dxa"/>
            <w:vAlign w:val="center"/>
          </w:tcPr>
          <w:p w14:paraId="66F51EB3"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Postal Code</w:t>
            </w:r>
          </w:p>
        </w:tc>
        <w:tc>
          <w:tcPr>
            <w:tcW w:w="720" w:type="dxa"/>
            <w:vAlign w:val="center"/>
          </w:tcPr>
          <w:p w14:paraId="64A7B9E7"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9</w:t>
            </w:r>
          </w:p>
        </w:tc>
        <w:tc>
          <w:tcPr>
            <w:tcW w:w="450" w:type="dxa"/>
            <w:vAlign w:val="center"/>
          </w:tcPr>
          <w:p w14:paraId="1193BCF2"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6BC44436" w14:textId="77777777" w:rsidR="000316F4" w:rsidRPr="0098177A" w:rsidRDefault="000316F4" w:rsidP="000316F4">
            <w:pPr>
              <w:tabs>
                <w:tab w:val="left" w:pos="10080"/>
              </w:tabs>
              <w:jc w:val="left"/>
              <w:rPr>
                <w:rFonts w:cs="Arial"/>
                <w:color w:val="000000"/>
                <w:sz w:val="18"/>
                <w:szCs w:val="18"/>
              </w:rPr>
            </w:pPr>
          </w:p>
        </w:tc>
      </w:tr>
      <w:tr w:rsidR="000316F4" w:rsidRPr="0098177A" w14:paraId="79E841AB" w14:textId="77777777" w:rsidTr="0098177A">
        <w:trPr>
          <w:cantSplit/>
          <w:trHeight w:val="192"/>
        </w:trPr>
        <w:tc>
          <w:tcPr>
            <w:tcW w:w="877" w:type="dxa"/>
            <w:vAlign w:val="center"/>
          </w:tcPr>
          <w:p w14:paraId="5150D743" w14:textId="758C447E" w:rsidR="000316F4" w:rsidRPr="0098177A" w:rsidRDefault="0042238F" w:rsidP="000316F4">
            <w:pPr>
              <w:tabs>
                <w:tab w:val="left" w:pos="10080"/>
              </w:tabs>
              <w:jc w:val="left"/>
              <w:rPr>
                <w:rFonts w:cs="Arial"/>
                <w:color w:val="000000"/>
                <w:sz w:val="18"/>
                <w:szCs w:val="18"/>
              </w:rPr>
            </w:pPr>
            <w:r w:rsidRPr="0098177A">
              <w:rPr>
                <w:rFonts w:cs="Arial"/>
                <w:color w:val="000000"/>
                <w:sz w:val="18"/>
                <w:szCs w:val="18"/>
              </w:rPr>
              <w:t>323-325</w:t>
            </w:r>
          </w:p>
        </w:tc>
        <w:tc>
          <w:tcPr>
            <w:tcW w:w="2723" w:type="dxa"/>
            <w:vAlign w:val="center"/>
          </w:tcPr>
          <w:p w14:paraId="255EFEA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Country Code</w:t>
            </w:r>
          </w:p>
        </w:tc>
        <w:tc>
          <w:tcPr>
            <w:tcW w:w="720" w:type="dxa"/>
            <w:vAlign w:val="center"/>
          </w:tcPr>
          <w:p w14:paraId="485C3A4A"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3</w:t>
            </w:r>
          </w:p>
        </w:tc>
        <w:tc>
          <w:tcPr>
            <w:tcW w:w="450" w:type="dxa"/>
            <w:vAlign w:val="center"/>
          </w:tcPr>
          <w:p w14:paraId="1534F8C2"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2C37F61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See Appendix C</w:t>
            </w:r>
          </w:p>
        </w:tc>
      </w:tr>
      <w:tr w:rsidR="000316F4" w:rsidRPr="0098177A" w14:paraId="0B546F8C" w14:textId="77777777" w:rsidTr="0098177A">
        <w:trPr>
          <w:cantSplit/>
          <w:trHeight w:val="192"/>
        </w:trPr>
        <w:tc>
          <w:tcPr>
            <w:tcW w:w="877" w:type="dxa"/>
            <w:vAlign w:val="center"/>
          </w:tcPr>
          <w:p w14:paraId="038688C3" w14:textId="0FEFCAEA" w:rsidR="000316F4" w:rsidRPr="0098177A" w:rsidRDefault="0042238F" w:rsidP="000316F4">
            <w:pPr>
              <w:tabs>
                <w:tab w:val="left" w:pos="10080"/>
              </w:tabs>
              <w:jc w:val="left"/>
              <w:rPr>
                <w:rFonts w:cs="Arial"/>
                <w:color w:val="000000"/>
                <w:sz w:val="18"/>
                <w:szCs w:val="18"/>
              </w:rPr>
            </w:pPr>
            <w:r w:rsidRPr="0098177A">
              <w:rPr>
                <w:rFonts w:cs="Arial"/>
                <w:color w:val="000000"/>
                <w:sz w:val="18"/>
                <w:szCs w:val="18"/>
              </w:rPr>
              <w:t>326-335</w:t>
            </w:r>
          </w:p>
        </w:tc>
        <w:tc>
          <w:tcPr>
            <w:tcW w:w="2723" w:type="dxa"/>
            <w:vAlign w:val="center"/>
          </w:tcPr>
          <w:p w14:paraId="5B3965E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Home Telephone</w:t>
            </w:r>
          </w:p>
        </w:tc>
        <w:tc>
          <w:tcPr>
            <w:tcW w:w="720" w:type="dxa"/>
            <w:vAlign w:val="center"/>
          </w:tcPr>
          <w:p w14:paraId="4407FAB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0129C1C8"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39FBC8D5" w14:textId="77777777" w:rsidR="000316F4" w:rsidRPr="0098177A" w:rsidRDefault="000316F4" w:rsidP="000316F4">
            <w:pPr>
              <w:tabs>
                <w:tab w:val="left" w:pos="10080"/>
              </w:tabs>
              <w:jc w:val="left"/>
              <w:rPr>
                <w:rFonts w:cs="Arial"/>
                <w:color w:val="000000"/>
                <w:sz w:val="18"/>
                <w:szCs w:val="18"/>
              </w:rPr>
            </w:pPr>
          </w:p>
        </w:tc>
      </w:tr>
      <w:tr w:rsidR="000316F4" w:rsidRPr="0098177A" w14:paraId="5852423A" w14:textId="77777777" w:rsidTr="0098177A">
        <w:trPr>
          <w:cantSplit/>
          <w:trHeight w:val="192"/>
        </w:trPr>
        <w:tc>
          <w:tcPr>
            <w:tcW w:w="877" w:type="dxa"/>
            <w:vAlign w:val="center"/>
          </w:tcPr>
          <w:p w14:paraId="5480504D" w14:textId="6745EAF7" w:rsidR="000316F4" w:rsidRPr="0098177A" w:rsidRDefault="003126B9" w:rsidP="000316F4">
            <w:pPr>
              <w:tabs>
                <w:tab w:val="left" w:pos="10080"/>
              </w:tabs>
              <w:jc w:val="left"/>
              <w:rPr>
                <w:rFonts w:cs="Arial"/>
                <w:color w:val="000000"/>
                <w:sz w:val="18"/>
                <w:szCs w:val="18"/>
              </w:rPr>
            </w:pPr>
            <w:r w:rsidRPr="0098177A">
              <w:rPr>
                <w:rFonts w:cs="Arial"/>
                <w:color w:val="000000"/>
                <w:sz w:val="18"/>
                <w:szCs w:val="18"/>
              </w:rPr>
              <w:t>336-345</w:t>
            </w:r>
          </w:p>
        </w:tc>
        <w:tc>
          <w:tcPr>
            <w:tcW w:w="2723" w:type="dxa"/>
            <w:vAlign w:val="center"/>
          </w:tcPr>
          <w:p w14:paraId="5995711D"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Business Telephone</w:t>
            </w:r>
          </w:p>
        </w:tc>
        <w:tc>
          <w:tcPr>
            <w:tcW w:w="720" w:type="dxa"/>
            <w:vAlign w:val="center"/>
          </w:tcPr>
          <w:p w14:paraId="552148E4"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78F6271F"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1647B75E" w14:textId="77777777" w:rsidR="000316F4" w:rsidRPr="0098177A" w:rsidRDefault="000316F4" w:rsidP="000316F4">
            <w:pPr>
              <w:tabs>
                <w:tab w:val="left" w:pos="10080"/>
              </w:tabs>
              <w:jc w:val="left"/>
              <w:rPr>
                <w:rFonts w:cs="Arial"/>
                <w:color w:val="000000"/>
                <w:sz w:val="18"/>
                <w:szCs w:val="18"/>
              </w:rPr>
            </w:pPr>
          </w:p>
        </w:tc>
      </w:tr>
      <w:tr w:rsidR="000316F4" w:rsidRPr="0098177A" w14:paraId="781D0FD2" w14:textId="77777777" w:rsidTr="0098177A">
        <w:trPr>
          <w:cantSplit/>
          <w:trHeight w:val="192"/>
        </w:trPr>
        <w:tc>
          <w:tcPr>
            <w:tcW w:w="877" w:type="dxa"/>
            <w:vAlign w:val="center"/>
          </w:tcPr>
          <w:p w14:paraId="782DFAE1" w14:textId="452336C6" w:rsidR="000316F4" w:rsidRPr="0098177A" w:rsidRDefault="003126B9" w:rsidP="000316F4">
            <w:pPr>
              <w:tabs>
                <w:tab w:val="left" w:pos="10080"/>
              </w:tabs>
              <w:jc w:val="left"/>
              <w:rPr>
                <w:rFonts w:cs="Arial"/>
                <w:color w:val="000000"/>
                <w:sz w:val="18"/>
                <w:szCs w:val="18"/>
              </w:rPr>
            </w:pPr>
            <w:r w:rsidRPr="0098177A">
              <w:rPr>
                <w:rFonts w:cs="Arial"/>
                <w:color w:val="000000"/>
                <w:sz w:val="18"/>
                <w:szCs w:val="18"/>
              </w:rPr>
              <w:t>346-355</w:t>
            </w:r>
          </w:p>
        </w:tc>
        <w:tc>
          <w:tcPr>
            <w:tcW w:w="2723" w:type="dxa"/>
            <w:vAlign w:val="center"/>
          </w:tcPr>
          <w:p w14:paraId="16FE83B9"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Cell Telephone</w:t>
            </w:r>
          </w:p>
        </w:tc>
        <w:tc>
          <w:tcPr>
            <w:tcW w:w="720" w:type="dxa"/>
            <w:vAlign w:val="center"/>
          </w:tcPr>
          <w:p w14:paraId="3D101EF5"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2E80732C" w14:textId="77777777" w:rsidR="000316F4" w:rsidRPr="0098177A" w:rsidRDefault="000316F4"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10CF347B" w14:textId="77777777" w:rsidR="000316F4" w:rsidRPr="0098177A" w:rsidRDefault="000316F4" w:rsidP="000316F4">
            <w:pPr>
              <w:tabs>
                <w:tab w:val="left" w:pos="10080"/>
              </w:tabs>
              <w:jc w:val="left"/>
              <w:rPr>
                <w:rFonts w:cs="Arial"/>
                <w:color w:val="000000"/>
                <w:sz w:val="18"/>
                <w:szCs w:val="18"/>
              </w:rPr>
            </w:pPr>
          </w:p>
        </w:tc>
      </w:tr>
      <w:tr w:rsidR="000316F4" w:rsidRPr="0098177A" w14:paraId="670C9D8B" w14:textId="77777777" w:rsidTr="0098177A">
        <w:trPr>
          <w:cantSplit/>
          <w:trHeight w:val="192"/>
        </w:trPr>
        <w:tc>
          <w:tcPr>
            <w:tcW w:w="877" w:type="dxa"/>
            <w:vAlign w:val="center"/>
          </w:tcPr>
          <w:p w14:paraId="0DF4F3E3" w14:textId="1BB4A42C" w:rsidR="000316F4" w:rsidRPr="0098177A" w:rsidRDefault="003126B9" w:rsidP="000316F4">
            <w:pPr>
              <w:tabs>
                <w:tab w:val="left" w:pos="10080"/>
              </w:tabs>
              <w:jc w:val="left"/>
              <w:rPr>
                <w:rFonts w:cs="Arial"/>
                <w:color w:val="000000"/>
                <w:sz w:val="18"/>
                <w:szCs w:val="18"/>
              </w:rPr>
            </w:pPr>
            <w:r w:rsidRPr="0098177A">
              <w:rPr>
                <w:rFonts w:cs="Arial"/>
                <w:color w:val="000000"/>
                <w:sz w:val="18"/>
                <w:szCs w:val="18"/>
              </w:rPr>
              <w:t>356-</w:t>
            </w:r>
            <w:r w:rsidR="00446307" w:rsidRPr="0098177A">
              <w:rPr>
                <w:rFonts w:cs="Arial"/>
                <w:color w:val="000000"/>
                <w:sz w:val="18"/>
                <w:szCs w:val="18"/>
              </w:rPr>
              <w:t>365</w:t>
            </w:r>
          </w:p>
        </w:tc>
        <w:tc>
          <w:tcPr>
            <w:tcW w:w="2723" w:type="dxa"/>
            <w:vAlign w:val="center"/>
          </w:tcPr>
          <w:p w14:paraId="093D040A" w14:textId="14714191" w:rsidR="000316F4" w:rsidRPr="0098177A" w:rsidRDefault="004B1953" w:rsidP="000316F4">
            <w:pPr>
              <w:tabs>
                <w:tab w:val="left" w:pos="10080"/>
              </w:tabs>
              <w:jc w:val="left"/>
              <w:rPr>
                <w:rFonts w:cs="Arial"/>
                <w:color w:val="000000"/>
                <w:sz w:val="18"/>
                <w:szCs w:val="18"/>
              </w:rPr>
            </w:pPr>
            <w:r w:rsidRPr="0098177A">
              <w:rPr>
                <w:rFonts w:cs="Arial"/>
                <w:color w:val="000000"/>
                <w:sz w:val="18"/>
                <w:szCs w:val="18"/>
              </w:rPr>
              <w:t>Pager Number</w:t>
            </w:r>
          </w:p>
        </w:tc>
        <w:tc>
          <w:tcPr>
            <w:tcW w:w="720" w:type="dxa"/>
            <w:vAlign w:val="center"/>
          </w:tcPr>
          <w:p w14:paraId="04D0AC6F" w14:textId="16D361A7" w:rsidR="000316F4" w:rsidRPr="0098177A" w:rsidRDefault="004B1953" w:rsidP="000316F4">
            <w:pPr>
              <w:tabs>
                <w:tab w:val="left" w:pos="10080"/>
              </w:tabs>
              <w:jc w:val="left"/>
              <w:rPr>
                <w:rFonts w:cs="Arial"/>
                <w:color w:val="000000"/>
                <w:sz w:val="18"/>
                <w:szCs w:val="18"/>
              </w:rPr>
            </w:pPr>
            <w:r w:rsidRPr="0098177A">
              <w:rPr>
                <w:rFonts w:cs="Arial"/>
                <w:color w:val="000000"/>
                <w:sz w:val="18"/>
                <w:szCs w:val="18"/>
              </w:rPr>
              <w:t>10</w:t>
            </w:r>
          </w:p>
        </w:tc>
        <w:tc>
          <w:tcPr>
            <w:tcW w:w="450" w:type="dxa"/>
            <w:vAlign w:val="center"/>
          </w:tcPr>
          <w:p w14:paraId="5473C5A9" w14:textId="7537492F" w:rsidR="000316F4" w:rsidRPr="0098177A" w:rsidRDefault="004B1953" w:rsidP="000316F4">
            <w:pPr>
              <w:tabs>
                <w:tab w:val="left" w:pos="10080"/>
              </w:tabs>
              <w:jc w:val="left"/>
              <w:rPr>
                <w:rFonts w:cs="Arial"/>
                <w:color w:val="000000"/>
                <w:sz w:val="18"/>
                <w:szCs w:val="18"/>
              </w:rPr>
            </w:pPr>
            <w:r w:rsidRPr="0098177A">
              <w:rPr>
                <w:rFonts w:cs="Arial"/>
                <w:color w:val="000000"/>
                <w:sz w:val="18"/>
                <w:szCs w:val="18"/>
              </w:rPr>
              <w:t>A/N</w:t>
            </w:r>
          </w:p>
        </w:tc>
        <w:tc>
          <w:tcPr>
            <w:tcW w:w="6030" w:type="dxa"/>
            <w:vAlign w:val="center"/>
          </w:tcPr>
          <w:p w14:paraId="7872CC18" w14:textId="64FF7586" w:rsidR="004B1953" w:rsidRPr="0098177A" w:rsidRDefault="004B1953" w:rsidP="004B1953">
            <w:pPr>
              <w:tabs>
                <w:tab w:val="left" w:pos="10080"/>
              </w:tabs>
              <w:jc w:val="left"/>
              <w:rPr>
                <w:rFonts w:cs="Arial"/>
                <w:color w:val="000000"/>
                <w:sz w:val="18"/>
                <w:szCs w:val="18"/>
              </w:rPr>
            </w:pPr>
          </w:p>
        </w:tc>
      </w:tr>
      <w:tr w:rsidR="000316F4" w:rsidRPr="0098177A" w14:paraId="64C88602" w14:textId="77777777" w:rsidTr="0098177A">
        <w:trPr>
          <w:cantSplit/>
          <w:trHeight w:val="192"/>
        </w:trPr>
        <w:tc>
          <w:tcPr>
            <w:tcW w:w="877" w:type="dxa"/>
            <w:vAlign w:val="center"/>
          </w:tcPr>
          <w:p w14:paraId="6A04BBD4" w14:textId="4F8211E8" w:rsidR="000316F4" w:rsidRPr="0098177A" w:rsidRDefault="00446307" w:rsidP="000316F4">
            <w:pPr>
              <w:tabs>
                <w:tab w:val="left" w:pos="10080"/>
              </w:tabs>
              <w:jc w:val="left"/>
              <w:rPr>
                <w:rFonts w:cs="Arial"/>
                <w:color w:val="000000"/>
                <w:sz w:val="18"/>
                <w:szCs w:val="18"/>
              </w:rPr>
            </w:pPr>
            <w:r w:rsidRPr="0098177A">
              <w:rPr>
                <w:rFonts w:cs="Arial"/>
                <w:color w:val="000000"/>
                <w:sz w:val="18"/>
                <w:szCs w:val="18"/>
              </w:rPr>
              <w:t>366-372</w:t>
            </w:r>
          </w:p>
        </w:tc>
        <w:tc>
          <w:tcPr>
            <w:tcW w:w="2723" w:type="dxa"/>
            <w:vAlign w:val="center"/>
          </w:tcPr>
          <w:p w14:paraId="52A6A827" w14:textId="4001CD82" w:rsidR="000316F4" w:rsidRPr="0098177A" w:rsidRDefault="004B1953" w:rsidP="000316F4">
            <w:pPr>
              <w:tabs>
                <w:tab w:val="left" w:pos="10080"/>
              </w:tabs>
              <w:jc w:val="left"/>
              <w:rPr>
                <w:rFonts w:cs="Arial"/>
                <w:color w:val="000000" w:themeColor="text1"/>
                <w:sz w:val="18"/>
                <w:szCs w:val="18"/>
              </w:rPr>
            </w:pPr>
            <w:r w:rsidRPr="0098177A">
              <w:rPr>
                <w:rFonts w:cs="Arial"/>
                <w:color w:val="000000" w:themeColor="text1"/>
                <w:sz w:val="18"/>
                <w:szCs w:val="18"/>
              </w:rPr>
              <w:t>Pager PIN</w:t>
            </w:r>
          </w:p>
        </w:tc>
        <w:tc>
          <w:tcPr>
            <w:tcW w:w="720" w:type="dxa"/>
            <w:vAlign w:val="center"/>
          </w:tcPr>
          <w:p w14:paraId="5E8DCED6" w14:textId="48B3F06E" w:rsidR="000316F4" w:rsidRPr="0098177A" w:rsidRDefault="004B1953" w:rsidP="000316F4">
            <w:pPr>
              <w:tabs>
                <w:tab w:val="left" w:pos="10080"/>
              </w:tabs>
              <w:jc w:val="left"/>
              <w:rPr>
                <w:rFonts w:cs="Arial"/>
                <w:color w:val="000000" w:themeColor="text1"/>
                <w:sz w:val="18"/>
                <w:szCs w:val="18"/>
              </w:rPr>
            </w:pPr>
            <w:r w:rsidRPr="0098177A">
              <w:rPr>
                <w:rFonts w:cs="Arial"/>
                <w:color w:val="000000" w:themeColor="text1"/>
                <w:sz w:val="18"/>
                <w:szCs w:val="18"/>
              </w:rPr>
              <w:t>7</w:t>
            </w:r>
          </w:p>
        </w:tc>
        <w:tc>
          <w:tcPr>
            <w:tcW w:w="450" w:type="dxa"/>
            <w:vAlign w:val="center"/>
          </w:tcPr>
          <w:p w14:paraId="0144CC73" w14:textId="77777777"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4764100C" w14:textId="77777777" w:rsidR="000316F4" w:rsidRPr="0098177A" w:rsidRDefault="000316F4" w:rsidP="000316F4">
            <w:pPr>
              <w:tabs>
                <w:tab w:val="left" w:pos="10080"/>
              </w:tabs>
              <w:jc w:val="left"/>
              <w:rPr>
                <w:rFonts w:cs="Arial"/>
                <w:color w:val="000000" w:themeColor="text1"/>
                <w:sz w:val="18"/>
                <w:szCs w:val="18"/>
              </w:rPr>
            </w:pPr>
          </w:p>
        </w:tc>
      </w:tr>
      <w:tr w:rsidR="000316F4" w:rsidRPr="0098177A" w14:paraId="2A73B0B5" w14:textId="77777777" w:rsidTr="0098177A">
        <w:trPr>
          <w:cantSplit/>
          <w:trHeight w:val="192"/>
        </w:trPr>
        <w:tc>
          <w:tcPr>
            <w:tcW w:w="877" w:type="dxa"/>
            <w:vAlign w:val="center"/>
          </w:tcPr>
          <w:p w14:paraId="7BC9E45F" w14:textId="575297F2" w:rsidR="000316F4" w:rsidRPr="0098177A" w:rsidRDefault="00446307" w:rsidP="000316F4">
            <w:pPr>
              <w:tabs>
                <w:tab w:val="left" w:pos="10080"/>
              </w:tabs>
              <w:jc w:val="left"/>
              <w:rPr>
                <w:rFonts w:cs="Arial"/>
                <w:color w:val="000000"/>
                <w:sz w:val="18"/>
                <w:szCs w:val="18"/>
              </w:rPr>
            </w:pPr>
            <w:r w:rsidRPr="0098177A">
              <w:rPr>
                <w:rFonts w:cs="Arial"/>
                <w:color w:val="000000"/>
                <w:sz w:val="18"/>
                <w:szCs w:val="18"/>
              </w:rPr>
              <w:t>373-380</w:t>
            </w:r>
          </w:p>
        </w:tc>
        <w:tc>
          <w:tcPr>
            <w:tcW w:w="2723" w:type="dxa"/>
            <w:vAlign w:val="center"/>
          </w:tcPr>
          <w:p w14:paraId="0B4B1510" w14:textId="5363AE26" w:rsidR="000316F4" w:rsidRPr="0098177A" w:rsidRDefault="004B1953" w:rsidP="000316F4">
            <w:pPr>
              <w:tabs>
                <w:tab w:val="left" w:pos="10080"/>
              </w:tabs>
              <w:jc w:val="left"/>
              <w:rPr>
                <w:rFonts w:cs="Arial"/>
                <w:color w:val="000000" w:themeColor="text1"/>
                <w:sz w:val="18"/>
                <w:szCs w:val="18"/>
              </w:rPr>
            </w:pPr>
            <w:r w:rsidRPr="0098177A">
              <w:rPr>
                <w:rFonts w:cs="Arial"/>
                <w:color w:val="000000" w:themeColor="text1"/>
                <w:sz w:val="18"/>
                <w:szCs w:val="18"/>
              </w:rPr>
              <w:t>Date of First Doctor’s Visit</w:t>
            </w:r>
          </w:p>
        </w:tc>
        <w:tc>
          <w:tcPr>
            <w:tcW w:w="720" w:type="dxa"/>
            <w:vAlign w:val="center"/>
          </w:tcPr>
          <w:p w14:paraId="5A73C6BA" w14:textId="019B11EA" w:rsidR="000316F4" w:rsidRPr="0098177A" w:rsidRDefault="007065B8" w:rsidP="000316F4">
            <w:pPr>
              <w:tabs>
                <w:tab w:val="left" w:pos="10080"/>
              </w:tabs>
              <w:jc w:val="left"/>
              <w:rPr>
                <w:rFonts w:cs="Arial"/>
                <w:color w:val="000000" w:themeColor="text1"/>
                <w:sz w:val="18"/>
                <w:szCs w:val="18"/>
              </w:rPr>
            </w:pPr>
            <w:r w:rsidRPr="0098177A">
              <w:rPr>
                <w:rFonts w:cs="Arial"/>
                <w:color w:val="000000" w:themeColor="text1"/>
                <w:sz w:val="18"/>
                <w:szCs w:val="18"/>
              </w:rPr>
              <w:t>8</w:t>
            </w:r>
          </w:p>
        </w:tc>
        <w:tc>
          <w:tcPr>
            <w:tcW w:w="450" w:type="dxa"/>
            <w:vAlign w:val="center"/>
          </w:tcPr>
          <w:p w14:paraId="269BA517" w14:textId="77777777"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3C191CD3" w14:textId="23DE1297" w:rsidR="000316F4" w:rsidRPr="0098177A" w:rsidRDefault="007065B8" w:rsidP="000316F4">
            <w:pPr>
              <w:tabs>
                <w:tab w:val="left" w:pos="10080"/>
              </w:tabs>
              <w:jc w:val="left"/>
              <w:rPr>
                <w:rFonts w:cs="Arial"/>
                <w:color w:val="000000" w:themeColor="text1"/>
                <w:sz w:val="18"/>
                <w:szCs w:val="18"/>
              </w:rPr>
            </w:pPr>
            <w:r w:rsidRPr="0098177A">
              <w:rPr>
                <w:rFonts w:cs="Arial"/>
                <w:color w:val="000000" w:themeColor="text1"/>
                <w:sz w:val="18"/>
                <w:szCs w:val="18"/>
              </w:rPr>
              <w:t xml:space="preserve">MMDDYYYY – Date of First Doctor’s Visit </w:t>
            </w:r>
            <w:r w:rsidRPr="0098177A">
              <w:rPr>
                <w:rFonts w:cs="Arial"/>
                <w:i/>
                <w:iCs/>
                <w:color w:val="000000" w:themeColor="text1"/>
                <w:sz w:val="18"/>
                <w:szCs w:val="18"/>
              </w:rPr>
              <w:t>After Accident</w:t>
            </w:r>
          </w:p>
        </w:tc>
      </w:tr>
      <w:tr w:rsidR="000316F4" w:rsidRPr="0098177A" w14:paraId="432661A3" w14:textId="77777777" w:rsidTr="0098177A">
        <w:trPr>
          <w:cantSplit/>
          <w:trHeight w:val="192"/>
        </w:trPr>
        <w:tc>
          <w:tcPr>
            <w:tcW w:w="877" w:type="dxa"/>
            <w:vAlign w:val="center"/>
          </w:tcPr>
          <w:p w14:paraId="5E086BBE" w14:textId="68FE0925" w:rsidR="000316F4" w:rsidRPr="0098177A" w:rsidRDefault="00446307" w:rsidP="000316F4">
            <w:pPr>
              <w:tabs>
                <w:tab w:val="left" w:pos="10080"/>
              </w:tabs>
              <w:jc w:val="left"/>
              <w:rPr>
                <w:rFonts w:cs="Arial"/>
                <w:color w:val="000000"/>
                <w:sz w:val="18"/>
                <w:szCs w:val="18"/>
              </w:rPr>
            </w:pPr>
            <w:r w:rsidRPr="0098177A">
              <w:rPr>
                <w:rFonts w:cs="Arial"/>
                <w:color w:val="000000"/>
                <w:sz w:val="18"/>
                <w:szCs w:val="18"/>
              </w:rPr>
              <w:t>381-512</w:t>
            </w:r>
          </w:p>
        </w:tc>
        <w:tc>
          <w:tcPr>
            <w:tcW w:w="2723" w:type="dxa"/>
            <w:vAlign w:val="center"/>
          </w:tcPr>
          <w:p w14:paraId="041A3743" w14:textId="77777777"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Filler</w:t>
            </w:r>
          </w:p>
        </w:tc>
        <w:tc>
          <w:tcPr>
            <w:tcW w:w="720" w:type="dxa"/>
            <w:vAlign w:val="center"/>
          </w:tcPr>
          <w:p w14:paraId="7CC6B3A4" w14:textId="39B337D1"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1</w:t>
            </w:r>
            <w:r w:rsidR="00446307" w:rsidRPr="0098177A">
              <w:rPr>
                <w:rFonts w:cs="Arial"/>
                <w:color w:val="000000" w:themeColor="text1"/>
                <w:sz w:val="18"/>
                <w:szCs w:val="18"/>
              </w:rPr>
              <w:t>32</w:t>
            </w:r>
          </w:p>
        </w:tc>
        <w:tc>
          <w:tcPr>
            <w:tcW w:w="450" w:type="dxa"/>
            <w:vAlign w:val="center"/>
          </w:tcPr>
          <w:p w14:paraId="6DE6A485" w14:textId="77777777"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A/N</w:t>
            </w:r>
          </w:p>
        </w:tc>
        <w:tc>
          <w:tcPr>
            <w:tcW w:w="6030" w:type="dxa"/>
            <w:vAlign w:val="center"/>
          </w:tcPr>
          <w:p w14:paraId="44426B97" w14:textId="77777777" w:rsidR="000316F4" w:rsidRPr="0098177A" w:rsidRDefault="000316F4" w:rsidP="000316F4">
            <w:pPr>
              <w:tabs>
                <w:tab w:val="left" w:pos="10080"/>
              </w:tabs>
              <w:jc w:val="left"/>
              <w:rPr>
                <w:rFonts w:cs="Arial"/>
                <w:color w:val="000000" w:themeColor="text1"/>
                <w:sz w:val="18"/>
                <w:szCs w:val="18"/>
              </w:rPr>
            </w:pPr>
            <w:r w:rsidRPr="0098177A">
              <w:rPr>
                <w:rFonts w:cs="Arial"/>
                <w:color w:val="000000" w:themeColor="text1"/>
                <w:sz w:val="18"/>
                <w:szCs w:val="18"/>
              </w:rPr>
              <w:t>Spaces</w:t>
            </w:r>
          </w:p>
        </w:tc>
      </w:tr>
    </w:tbl>
    <w:p w14:paraId="269EBF58" w14:textId="44507802" w:rsidR="00CE44D4" w:rsidRPr="00AB0EEE" w:rsidRDefault="00CE44D4" w:rsidP="00BB585A">
      <w:pPr>
        <w:pStyle w:val="Heading3"/>
      </w:pPr>
      <w:bookmarkStart w:id="521" w:name="_Record_MC02_–"/>
      <w:bookmarkStart w:id="522" w:name="_Toc191985681"/>
      <w:bookmarkEnd w:id="519"/>
      <w:bookmarkEnd w:id="520"/>
      <w:bookmarkEnd w:id="521"/>
      <w:r>
        <w:t>Record MC02 – Match Return – Casualty Claim Information</w:t>
      </w:r>
      <w:bookmarkEnd w:id="522"/>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20"/>
        <w:gridCol w:w="450"/>
        <w:gridCol w:w="6030"/>
      </w:tblGrid>
      <w:tr w:rsidR="00CE44D4" w:rsidRPr="00184248" w14:paraId="360D8712" w14:textId="77777777" w:rsidTr="00184248">
        <w:trPr>
          <w:cantSplit/>
          <w:trHeight w:val="230"/>
          <w:tblHeader/>
        </w:trPr>
        <w:tc>
          <w:tcPr>
            <w:tcW w:w="898" w:type="dxa"/>
          </w:tcPr>
          <w:p w14:paraId="331F513C" w14:textId="77777777" w:rsidR="00CE44D4" w:rsidRPr="00184248" w:rsidRDefault="00CE44D4" w:rsidP="00DB69AD">
            <w:pPr>
              <w:rPr>
                <w:b/>
                <w:color w:val="000000"/>
                <w:sz w:val="18"/>
                <w:szCs w:val="18"/>
              </w:rPr>
            </w:pPr>
            <w:r w:rsidRPr="00184248">
              <w:rPr>
                <w:b/>
                <w:color w:val="000000"/>
                <w:sz w:val="18"/>
                <w:szCs w:val="18"/>
              </w:rPr>
              <w:t>Position</w:t>
            </w:r>
          </w:p>
        </w:tc>
        <w:tc>
          <w:tcPr>
            <w:tcW w:w="2708" w:type="dxa"/>
          </w:tcPr>
          <w:p w14:paraId="537C4276" w14:textId="77777777" w:rsidR="00CE44D4" w:rsidRPr="00184248" w:rsidRDefault="00CE44D4" w:rsidP="00DB69AD">
            <w:pPr>
              <w:rPr>
                <w:b/>
                <w:color w:val="000000"/>
                <w:sz w:val="18"/>
                <w:szCs w:val="18"/>
              </w:rPr>
            </w:pPr>
            <w:r w:rsidRPr="00184248">
              <w:rPr>
                <w:b/>
                <w:color w:val="000000"/>
                <w:sz w:val="18"/>
                <w:szCs w:val="18"/>
              </w:rPr>
              <w:t>Field Name</w:t>
            </w:r>
          </w:p>
        </w:tc>
        <w:tc>
          <w:tcPr>
            <w:tcW w:w="720" w:type="dxa"/>
          </w:tcPr>
          <w:p w14:paraId="610E96A3" w14:textId="77777777" w:rsidR="00CE44D4" w:rsidRPr="00184248" w:rsidRDefault="00CE44D4" w:rsidP="00DB69AD">
            <w:pPr>
              <w:rPr>
                <w:b/>
                <w:color w:val="000000"/>
                <w:sz w:val="18"/>
                <w:szCs w:val="18"/>
              </w:rPr>
            </w:pPr>
            <w:r w:rsidRPr="00184248">
              <w:rPr>
                <w:b/>
                <w:color w:val="000000"/>
                <w:sz w:val="18"/>
                <w:szCs w:val="18"/>
              </w:rPr>
              <w:t>Length</w:t>
            </w:r>
          </w:p>
        </w:tc>
        <w:tc>
          <w:tcPr>
            <w:tcW w:w="450" w:type="dxa"/>
          </w:tcPr>
          <w:p w14:paraId="07B5C907" w14:textId="77777777" w:rsidR="00CE44D4" w:rsidRPr="00184248" w:rsidRDefault="00CE44D4" w:rsidP="00DB69AD">
            <w:pPr>
              <w:rPr>
                <w:b/>
                <w:color w:val="000000"/>
                <w:sz w:val="18"/>
                <w:szCs w:val="18"/>
              </w:rPr>
            </w:pPr>
            <w:r w:rsidRPr="00184248">
              <w:rPr>
                <w:b/>
                <w:color w:val="000000"/>
                <w:sz w:val="18"/>
                <w:szCs w:val="18"/>
              </w:rPr>
              <w:t>Type</w:t>
            </w:r>
          </w:p>
        </w:tc>
        <w:tc>
          <w:tcPr>
            <w:tcW w:w="6030" w:type="dxa"/>
          </w:tcPr>
          <w:p w14:paraId="63EDD4E7" w14:textId="77777777" w:rsidR="00CE44D4" w:rsidRPr="00184248" w:rsidRDefault="00CE44D4" w:rsidP="00DB69AD">
            <w:pPr>
              <w:rPr>
                <w:b/>
                <w:color w:val="000000"/>
                <w:sz w:val="18"/>
                <w:szCs w:val="18"/>
              </w:rPr>
            </w:pPr>
            <w:r w:rsidRPr="00184248">
              <w:rPr>
                <w:b/>
                <w:color w:val="000000"/>
                <w:sz w:val="18"/>
                <w:szCs w:val="18"/>
              </w:rPr>
              <w:t>Description</w:t>
            </w:r>
          </w:p>
        </w:tc>
      </w:tr>
      <w:tr w:rsidR="00CE44D4" w:rsidRPr="00184248" w14:paraId="64BED541" w14:textId="77777777" w:rsidTr="00184248">
        <w:trPr>
          <w:cantSplit/>
          <w:trHeight w:val="230"/>
        </w:trPr>
        <w:tc>
          <w:tcPr>
            <w:tcW w:w="898" w:type="dxa"/>
          </w:tcPr>
          <w:p w14:paraId="40039F9F" w14:textId="77777777" w:rsidR="00CE44D4" w:rsidRPr="00184248" w:rsidRDefault="00CE44D4" w:rsidP="00DB69AD">
            <w:pPr>
              <w:rPr>
                <w:color w:val="000000"/>
                <w:sz w:val="18"/>
                <w:szCs w:val="18"/>
              </w:rPr>
            </w:pPr>
            <w:r w:rsidRPr="00184248">
              <w:rPr>
                <w:color w:val="000000"/>
                <w:sz w:val="18"/>
                <w:szCs w:val="18"/>
              </w:rPr>
              <w:t>1-10</w:t>
            </w:r>
          </w:p>
        </w:tc>
        <w:tc>
          <w:tcPr>
            <w:tcW w:w="2708" w:type="dxa"/>
          </w:tcPr>
          <w:p w14:paraId="660F67AF" w14:textId="77777777" w:rsidR="00CE44D4" w:rsidRPr="00184248" w:rsidRDefault="00CE44D4" w:rsidP="00DB69AD">
            <w:pPr>
              <w:rPr>
                <w:color w:val="000000"/>
                <w:sz w:val="18"/>
                <w:szCs w:val="18"/>
              </w:rPr>
            </w:pPr>
            <w:r w:rsidRPr="00184248">
              <w:rPr>
                <w:color w:val="000000"/>
                <w:sz w:val="18"/>
                <w:szCs w:val="18"/>
              </w:rPr>
              <w:t>Record Key</w:t>
            </w:r>
          </w:p>
        </w:tc>
        <w:tc>
          <w:tcPr>
            <w:tcW w:w="720" w:type="dxa"/>
          </w:tcPr>
          <w:p w14:paraId="78098501" w14:textId="77777777" w:rsidR="00CE44D4" w:rsidRPr="00184248" w:rsidRDefault="00CE44D4" w:rsidP="00DB69AD">
            <w:pPr>
              <w:rPr>
                <w:color w:val="000000"/>
                <w:sz w:val="18"/>
                <w:szCs w:val="18"/>
              </w:rPr>
            </w:pPr>
            <w:r w:rsidRPr="00184248">
              <w:rPr>
                <w:color w:val="000000"/>
                <w:sz w:val="18"/>
                <w:szCs w:val="18"/>
              </w:rPr>
              <w:t>10</w:t>
            </w:r>
          </w:p>
        </w:tc>
        <w:tc>
          <w:tcPr>
            <w:tcW w:w="450" w:type="dxa"/>
          </w:tcPr>
          <w:p w14:paraId="20406ECD"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62E776A0" w14:textId="77777777" w:rsidR="00CE44D4" w:rsidRPr="00184248" w:rsidRDefault="00CE44D4" w:rsidP="00DB69AD">
            <w:pPr>
              <w:rPr>
                <w:color w:val="000000"/>
                <w:sz w:val="18"/>
                <w:szCs w:val="18"/>
              </w:rPr>
            </w:pPr>
            <w:r w:rsidRPr="00184248">
              <w:rPr>
                <w:color w:val="000000"/>
                <w:sz w:val="18"/>
                <w:szCs w:val="18"/>
              </w:rPr>
              <w:t>Previously described. Record Type = MC02</w:t>
            </w:r>
          </w:p>
        </w:tc>
      </w:tr>
      <w:tr w:rsidR="00CE44D4" w:rsidRPr="00184248" w14:paraId="2F8BA21E" w14:textId="77777777" w:rsidTr="00184248">
        <w:trPr>
          <w:trHeight w:val="230"/>
        </w:trPr>
        <w:tc>
          <w:tcPr>
            <w:tcW w:w="898" w:type="dxa"/>
          </w:tcPr>
          <w:p w14:paraId="0808057E" w14:textId="77777777" w:rsidR="00CE44D4" w:rsidRPr="00184248" w:rsidRDefault="00CE44D4" w:rsidP="00DB69AD">
            <w:pPr>
              <w:rPr>
                <w:color w:val="000000"/>
                <w:sz w:val="18"/>
                <w:szCs w:val="18"/>
              </w:rPr>
            </w:pPr>
            <w:r w:rsidRPr="00184248">
              <w:rPr>
                <w:color w:val="000000"/>
                <w:sz w:val="18"/>
                <w:szCs w:val="18"/>
              </w:rPr>
              <w:t>11-65</w:t>
            </w:r>
          </w:p>
        </w:tc>
        <w:tc>
          <w:tcPr>
            <w:tcW w:w="2708" w:type="dxa"/>
          </w:tcPr>
          <w:p w14:paraId="36C77550" w14:textId="77777777" w:rsidR="00CE44D4" w:rsidRPr="00184248" w:rsidRDefault="00CE44D4" w:rsidP="00DB69AD">
            <w:pPr>
              <w:rPr>
                <w:color w:val="000000"/>
                <w:sz w:val="18"/>
                <w:szCs w:val="18"/>
              </w:rPr>
            </w:pPr>
            <w:r w:rsidRPr="00184248">
              <w:rPr>
                <w:color w:val="000000"/>
                <w:sz w:val="18"/>
                <w:szCs w:val="18"/>
              </w:rPr>
              <w:t>Adjusting Company Name</w:t>
            </w:r>
          </w:p>
        </w:tc>
        <w:tc>
          <w:tcPr>
            <w:tcW w:w="720" w:type="dxa"/>
          </w:tcPr>
          <w:p w14:paraId="1CEC3CEE" w14:textId="77777777" w:rsidR="00CE44D4" w:rsidRPr="00184248" w:rsidRDefault="00CE44D4" w:rsidP="00DB69AD">
            <w:pPr>
              <w:rPr>
                <w:color w:val="000000"/>
                <w:sz w:val="18"/>
                <w:szCs w:val="18"/>
              </w:rPr>
            </w:pPr>
            <w:r w:rsidRPr="00184248">
              <w:rPr>
                <w:color w:val="000000"/>
                <w:sz w:val="18"/>
                <w:szCs w:val="18"/>
              </w:rPr>
              <w:t>55</w:t>
            </w:r>
          </w:p>
        </w:tc>
        <w:tc>
          <w:tcPr>
            <w:tcW w:w="450" w:type="dxa"/>
          </w:tcPr>
          <w:p w14:paraId="2DEA3926"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0D9F339C" w14:textId="77777777" w:rsidR="00CE44D4" w:rsidRPr="00184248" w:rsidRDefault="00CE44D4" w:rsidP="00DB69AD">
            <w:pPr>
              <w:rPr>
                <w:color w:val="000000"/>
                <w:sz w:val="18"/>
                <w:szCs w:val="18"/>
              </w:rPr>
            </w:pPr>
          </w:p>
        </w:tc>
      </w:tr>
      <w:tr w:rsidR="00CE44D4" w:rsidRPr="00184248" w14:paraId="57CBDD52" w14:textId="77777777" w:rsidTr="00184248">
        <w:trPr>
          <w:cantSplit/>
          <w:trHeight w:val="230"/>
        </w:trPr>
        <w:tc>
          <w:tcPr>
            <w:tcW w:w="898" w:type="dxa"/>
          </w:tcPr>
          <w:p w14:paraId="1AD72674" w14:textId="77777777" w:rsidR="00CE44D4" w:rsidRPr="00184248" w:rsidRDefault="00CE44D4" w:rsidP="00DB69AD">
            <w:pPr>
              <w:rPr>
                <w:color w:val="000000"/>
                <w:sz w:val="18"/>
                <w:szCs w:val="18"/>
              </w:rPr>
            </w:pPr>
            <w:r w:rsidRPr="00184248">
              <w:rPr>
                <w:color w:val="000000"/>
                <w:sz w:val="18"/>
                <w:szCs w:val="18"/>
              </w:rPr>
              <w:t>66-95</w:t>
            </w:r>
          </w:p>
        </w:tc>
        <w:tc>
          <w:tcPr>
            <w:tcW w:w="2708" w:type="dxa"/>
          </w:tcPr>
          <w:p w14:paraId="4AEAE38B" w14:textId="77777777" w:rsidR="00CE44D4" w:rsidRPr="00184248" w:rsidRDefault="00CE44D4" w:rsidP="00DB69AD">
            <w:pPr>
              <w:rPr>
                <w:color w:val="000000"/>
                <w:sz w:val="18"/>
                <w:szCs w:val="18"/>
              </w:rPr>
            </w:pPr>
            <w:r w:rsidRPr="00184248">
              <w:rPr>
                <w:color w:val="000000"/>
                <w:sz w:val="18"/>
                <w:szCs w:val="18"/>
              </w:rPr>
              <w:t>Adjuster Last Name</w:t>
            </w:r>
          </w:p>
        </w:tc>
        <w:tc>
          <w:tcPr>
            <w:tcW w:w="720" w:type="dxa"/>
          </w:tcPr>
          <w:p w14:paraId="30281633" w14:textId="77777777" w:rsidR="00CE44D4" w:rsidRPr="00184248" w:rsidRDefault="00CE44D4" w:rsidP="00DB69AD">
            <w:pPr>
              <w:rPr>
                <w:color w:val="000000"/>
                <w:sz w:val="18"/>
                <w:szCs w:val="18"/>
              </w:rPr>
            </w:pPr>
            <w:r w:rsidRPr="00184248">
              <w:rPr>
                <w:color w:val="000000"/>
                <w:sz w:val="18"/>
                <w:szCs w:val="18"/>
              </w:rPr>
              <w:t>30</w:t>
            </w:r>
          </w:p>
        </w:tc>
        <w:tc>
          <w:tcPr>
            <w:tcW w:w="450" w:type="dxa"/>
          </w:tcPr>
          <w:p w14:paraId="0CE8800B"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E84CD7C" w14:textId="77777777" w:rsidR="00CE44D4" w:rsidRPr="00184248" w:rsidRDefault="00CE44D4" w:rsidP="00DB69AD">
            <w:pPr>
              <w:rPr>
                <w:color w:val="000000"/>
                <w:sz w:val="18"/>
                <w:szCs w:val="18"/>
              </w:rPr>
            </w:pPr>
          </w:p>
        </w:tc>
      </w:tr>
      <w:tr w:rsidR="00CE44D4" w:rsidRPr="00184248" w14:paraId="7DA647A2" w14:textId="77777777" w:rsidTr="00184248">
        <w:trPr>
          <w:cantSplit/>
          <w:trHeight w:val="230"/>
        </w:trPr>
        <w:tc>
          <w:tcPr>
            <w:tcW w:w="898" w:type="dxa"/>
          </w:tcPr>
          <w:p w14:paraId="42F6735F" w14:textId="77777777" w:rsidR="00CE44D4" w:rsidRPr="00184248" w:rsidRDefault="00CE44D4" w:rsidP="00DB69AD">
            <w:pPr>
              <w:rPr>
                <w:color w:val="000000"/>
                <w:sz w:val="18"/>
                <w:szCs w:val="18"/>
              </w:rPr>
            </w:pPr>
            <w:r w:rsidRPr="00184248">
              <w:rPr>
                <w:color w:val="000000"/>
                <w:sz w:val="18"/>
                <w:szCs w:val="18"/>
              </w:rPr>
              <w:t>96-115</w:t>
            </w:r>
          </w:p>
        </w:tc>
        <w:tc>
          <w:tcPr>
            <w:tcW w:w="2708" w:type="dxa"/>
          </w:tcPr>
          <w:p w14:paraId="03B4E286" w14:textId="77777777" w:rsidR="00CE44D4" w:rsidRPr="00184248" w:rsidRDefault="00CE44D4" w:rsidP="00DB69AD">
            <w:pPr>
              <w:rPr>
                <w:color w:val="000000"/>
                <w:sz w:val="18"/>
                <w:szCs w:val="18"/>
              </w:rPr>
            </w:pPr>
            <w:r w:rsidRPr="00184248">
              <w:rPr>
                <w:color w:val="000000"/>
                <w:sz w:val="18"/>
                <w:szCs w:val="18"/>
              </w:rPr>
              <w:t>Adjuster First Name</w:t>
            </w:r>
          </w:p>
        </w:tc>
        <w:tc>
          <w:tcPr>
            <w:tcW w:w="720" w:type="dxa"/>
          </w:tcPr>
          <w:p w14:paraId="4D62EE71" w14:textId="77777777" w:rsidR="00CE44D4" w:rsidRPr="00184248" w:rsidRDefault="00CE44D4" w:rsidP="00DB69AD">
            <w:pPr>
              <w:rPr>
                <w:color w:val="000000"/>
                <w:sz w:val="18"/>
                <w:szCs w:val="18"/>
              </w:rPr>
            </w:pPr>
            <w:r w:rsidRPr="00184248">
              <w:rPr>
                <w:color w:val="000000"/>
                <w:sz w:val="18"/>
                <w:szCs w:val="18"/>
              </w:rPr>
              <w:t>20</w:t>
            </w:r>
          </w:p>
        </w:tc>
        <w:tc>
          <w:tcPr>
            <w:tcW w:w="450" w:type="dxa"/>
          </w:tcPr>
          <w:p w14:paraId="676254FE"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2637C59" w14:textId="77777777" w:rsidR="00CE44D4" w:rsidRPr="00184248" w:rsidRDefault="00CE44D4" w:rsidP="00DB69AD">
            <w:pPr>
              <w:rPr>
                <w:color w:val="000000"/>
                <w:sz w:val="18"/>
                <w:szCs w:val="18"/>
              </w:rPr>
            </w:pPr>
          </w:p>
        </w:tc>
      </w:tr>
      <w:tr w:rsidR="00CE44D4" w:rsidRPr="00184248" w14:paraId="6E22A7BE" w14:textId="77777777" w:rsidTr="00184248">
        <w:trPr>
          <w:cantSplit/>
          <w:trHeight w:val="230"/>
        </w:trPr>
        <w:tc>
          <w:tcPr>
            <w:tcW w:w="898" w:type="dxa"/>
          </w:tcPr>
          <w:p w14:paraId="6F1701DE" w14:textId="77777777" w:rsidR="00CE44D4" w:rsidRPr="00184248" w:rsidRDefault="00CE44D4" w:rsidP="00DB69AD">
            <w:pPr>
              <w:rPr>
                <w:color w:val="000000"/>
                <w:sz w:val="18"/>
                <w:szCs w:val="18"/>
              </w:rPr>
            </w:pPr>
            <w:r w:rsidRPr="00184248">
              <w:rPr>
                <w:color w:val="000000"/>
                <w:sz w:val="18"/>
                <w:szCs w:val="18"/>
              </w:rPr>
              <w:t>116-135</w:t>
            </w:r>
          </w:p>
        </w:tc>
        <w:tc>
          <w:tcPr>
            <w:tcW w:w="2708" w:type="dxa"/>
          </w:tcPr>
          <w:p w14:paraId="60AF90C4" w14:textId="77777777" w:rsidR="00CE44D4" w:rsidRPr="00184248" w:rsidRDefault="00CE44D4" w:rsidP="00DB69AD">
            <w:pPr>
              <w:rPr>
                <w:color w:val="000000"/>
                <w:sz w:val="18"/>
                <w:szCs w:val="18"/>
              </w:rPr>
            </w:pPr>
            <w:r w:rsidRPr="00184248">
              <w:rPr>
                <w:color w:val="000000"/>
                <w:sz w:val="18"/>
                <w:szCs w:val="18"/>
              </w:rPr>
              <w:t>Adjuster Middle Initial/Name</w:t>
            </w:r>
          </w:p>
        </w:tc>
        <w:tc>
          <w:tcPr>
            <w:tcW w:w="720" w:type="dxa"/>
          </w:tcPr>
          <w:p w14:paraId="4A51976E" w14:textId="77777777" w:rsidR="00CE44D4" w:rsidRPr="00184248" w:rsidRDefault="00CE44D4" w:rsidP="00DB69AD">
            <w:pPr>
              <w:rPr>
                <w:color w:val="000000"/>
                <w:sz w:val="18"/>
                <w:szCs w:val="18"/>
              </w:rPr>
            </w:pPr>
            <w:r w:rsidRPr="00184248">
              <w:rPr>
                <w:color w:val="000000"/>
                <w:sz w:val="18"/>
                <w:szCs w:val="18"/>
              </w:rPr>
              <w:t>20</w:t>
            </w:r>
          </w:p>
        </w:tc>
        <w:tc>
          <w:tcPr>
            <w:tcW w:w="450" w:type="dxa"/>
          </w:tcPr>
          <w:p w14:paraId="372B23D7"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0D0AB085" w14:textId="77777777" w:rsidR="00CE44D4" w:rsidRPr="00184248" w:rsidRDefault="00CE44D4" w:rsidP="00DB69AD">
            <w:pPr>
              <w:rPr>
                <w:color w:val="000000"/>
                <w:sz w:val="18"/>
                <w:szCs w:val="18"/>
              </w:rPr>
            </w:pPr>
          </w:p>
        </w:tc>
      </w:tr>
      <w:tr w:rsidR="00CE44D4" w:rsidRPr="00184248" w14:paraId="6B82D990" w14:textId="77777777" w:rsidTr="00184248">
        <w:trPr>
          <w:cantSplit/>
          <w:trHeight w:val="230"/>
        </w:trPr>
        <w:tc>
          <w:tcPr>
            <w:tcW w:w="898" w:type="dxa"/>
          </w:tcPr>
          <w:p w14:paraId="428A2487" w14:textId="77777777" w:rsidR="00CE44D4" w:rsidRPr="00184248" w:rsidRDefault="00CE44D4" w:rsidP="00DB69AD">
            <w:pPr>
              <w:rPr>
                <w:color w:val="000000"/>
                <w:sz w:val="18"/>
                <w:szCs w:val="18"/>
              </w:rPr>
            </w:pPr>
            <w:r w:rsidRPr="00184248">
              <w:rPr>
                <w:color w:val="000000"/>
                <w:sz w:val="18"/>
                <w:szCs w:val="18"/>
              </w:rPr>
              <w:t>136-145</w:t>
            </w:r>
          </w:p>
        </w:tc>
        <w:tc>
          <w:tcPr>
            <w:tcW w:w="2708" w:type="dxa"/>
          </w:tcPr>
          <w:p w14:paraId="48A8164D" w14:textId="77777777" w:rsidR="00CE44D4" w:rsidRPr="00184248" w:rsidRDefault="00CE44D4" w:rsidP="00DB69AD">
            <w:pPr>
              <w:rPr>
                <w:color w:val="000000"/>
                <w:sz w:val="18"/>
                <w:szCs w:val="18"/>
              </w:rPr>
            </w:pPr>
            <w:r w:rsidRPr="00184248">
              <w:rPr>
                <w:color w:val="000000"/>
                <w:sz w:val="18"/>
                <w:szCs w:val="18"/>
              </w:rPr>
              <w:t>Adjuster Telephone Number</w:t>
            </w:r>
          </w:p>
        </w:tc>
        <w:tc>
          <w:tcPr>
            <w:tcW w:w="720" w:type="dxa"/>
          </w:tcPr>
          <w:p w14:paraId="736C57D8" w14:textId="77777777" w:rsidR="00CE44D4" w:rsidRPr="00184248" w:rsidRDefault="00CE44D4" w:rsidP="00DB69AD">
            <w:pPr>
              <w:rPr>
                <w:color w:val="000000"/>
                <w:sz w:val="18"/>
                <w:szCs w:val="18"/>
              </w:rPr>
            </w:pPr>
            <w:r w:rsidRPr="00184248">
              <w:rPr>
                <w:color w:val="000000"/>
                <w:sz w:val="18"/>
                <w:szCs w:val="18"/>
              </w:rPr>
              <w:t>10</w:t>
            </w:r>
          </w:p>
        </w:tc>
        <w:tc>
          <w:tcPr>
            <w:tcW w:w="450" w:type="dxa"/>
          </w:tcPr>
          <w:p w14:paraId="1E72EB70"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39BEE5CE" w14:textId="77777777" w:rsidR="00CE44D4" w:rsidRPr="00184248" w:rsidRDefault="00CE44D4" w:rsidP="00DB69AD">
            <w:pPr>
              <w:rPr>
                <w:color w:val="000000"/>
                <w:sz w:val="18"/>
                <w:szCs w:val="18"/>
              </w:rPr>
            </w:pPr>
          </w:p>
        </w:tc>
      </w:tr>
      <w:tr w:rsidR="00CE44D4" w:rsidRPr="00184248" w14:paraId="77FF5898" w14:textId="77777777" w:rsidTr="00184248">
        <w:trPr>
          <w:cantSplit/>
          <w:trHeight w:val="230"/>
        </w:trPr>
        <w:tc>
          <w:tcPr>
            <w:tcW w:w="898" w:type="dxa"/>
          </w:tcPr>
          <w:p w14:paraId="15E15F54" w14:textId="77777777" w:rsidR="00CE44D4" w:rsidRPr="00184248" w:rsidRDefault="00CE44D4" w:rsidP="00DB69AD">
            <w:pPr>
              <w:rPr>
                <w:color w:val="000000"/>
                <w:sz w:val="18"/>
                <w:szCs w:val="18"/>
              </w:rPr>
            </w:pPr>
            <w:r w:rsidRPr="00184248">
              <w:rPr>
                <w:color w:val="000000"/>
                <w:sz w:val="18"/>
                <w:szCs w:val="18"/>
              </w:rPr>
              <w:t>146-149</w:t>
            </w:r>
          </w:p>
        </w:tc>
        <w:tc>
          <w:tcPr>
            <w:tcW w:w="2708" w:type="dxa"/>
          </w:tcPr>
          <w:p w14:paraId="0212D04B" w14:textId="77777777" w:rsidR="00CE44D4" w:rsidRPr="00184248" w:rsidRDefault="00CE44D4" w:rsidP="00DB69AD">
            <w:pPr>
              <w:rPr>
                <w:color w:val="000000"/>
                <w:sz w:val="18"/>
                <w:szCs w:val="18"/>
              </w:rPr>
            </w:pPr>
            <w:r w:rsidRPr="00184248">
              <w:rPr>
                <w:color w:val="000000"/>
                <w:sz w:val="18"/>
                <w:szCs w:val="18"/>
              </w:rPr>
              <w:t>Loss Type</w:t>
            </w:r>
          </w:p>
        </w:tc>
        <w:tc>
          <w:tcPr>
            <w:tcW w:w="720" w:type="dxa"/>
          </w:tcPr>
          <w:p w14:paraId="26CD7842" w14:textId="77777777" w:rsidR="00CE44D4" w:rsidRPr="00184248" w:rsidRDefault="00CE44D4" w:rsidP="00DB69AD">
            <w:pPr>
              <w:rPr>
                <w:color w:val="000000"/>
                <w:sz w:val="18"/>
                <w:szCs w:val="18"/>
              </w:rPr>
            </w:pPr>
            <w:r w:rsidRPr="00184248">
              <w:rPr>
                <w:color w:val="000000"/>
                <w:sz w:val="18"/>
                <w:szCs w:val="18"/>
              </w:rPr>
              <w:t>4</w:t>
            </w:r>
          </w:p>
        </w:tc>
        <w:tc>
          <w:tcPr>
            <w:tcW w:w="450" w:type="dxa"/>
          </w:tcPr>
          <w:p w14:paraId="338B397F" w14:textId="77777777" w:rsidR="00CE44D4" w:rsidRPr="00184248" w:rsidRDefault="00CE44D4" w:rsidP="00DB69AD">
            <w:pPr>
              <w:rPr>
                <w:color w:val="000000"/>
                <w:sz w:val="18"/>
                <w:szCs w:val="18"/>
              </w:rPr>
            </w:pPr>
            <w:r w:rsidRPr="00184248">
              <w:rPr>
                <w:color w:val="000000"/>
                <w:sz w:val="18"/>
                <w:szCs w:val="18"/>
              </w:rPr>
              <w:t>A/N</w:t>
            </w:r>
          </w:p>
        </w:tc>
        <w:tc>
          <w:tcPr>
            <w:tcW w:w="6030" w:type="dxa"/>
            <w:vMerge w:val="restart"/>
          </w:tcPr>
          <w:p w14:paraId="7F298C7B" w14:textId="77777777" w:rsidR="00CE44D4" w:rsidRPr="00184248" w:rsidRDefault="00CE44D4" w:rsidP="00DB69AD">
            <w:pPr>
              <w:rPr>
                <w:color w:val="000000"/>
                <w:sz w:val="18"/>
                <w:szCs w:val="18"/>
              </w:rPr>
            </w:pPr>
            <w:r w:rsidRPr="00184248">
              <w:rPr>
                <w:color w:val="000000"/>
                <w:sz w:val="18"/>
                <w:szCs w:val="18"/>
              </w:rPr>
              <w:t>See Appendix A for Policy, Coverage, and Loss Type Codes</w:t>
            </w:r>
          </w:p>
        </w:tc>
      </w:tr>
      <w:tr w:rsidR="00CE44D4" w:rsidRPr="00184248" w14:paraId="2FCB81DD" w14:textId="77777777" w:rsidTr="00184248">
        <w:trPr>
          <w:cantSplit/>
          <w:trHeight w:val="230"/>
        </w:trPr>
        <w:tc>
          <w:tcPr>
            <w:tcW w:w="898" w:type="dxa"/>
          </w:tcPr>
          <w:p w14:paraId="19F6C09F" w14:textId="77777777" w:rsidR="00CE44D4" w:rsidRPr="00184248" w:rsidRDefault="00CE44D4" w:rsidP="00DB69AD">
            <w:pPr>
              <w:rPr>
                <w:color w:val="000000"/>
                <w:sz w:val="18"/>
                <w:szCs w:val="18"/>
              </w:rPr>
            </w:pPr>
            <w:r w:rsidRPr="00184248">
              <w:rPr>
                <w:color w:val="000000"/>
                <w:sz w:val="18"/>
                <w:szCs w:val="18"/>
              </w:rPr>
              <w:t>150-153</w:t>
            </w:r>
          </w:p>
        </w:tc>
        <w:tc>
          <w:tcPr>
            <w:tcW w:w="2708" w:type="dxa"/>
          </w:tcPr>
          <w:p w14:paraId="2A4861EA" w14:textId="77777777" w:rsidR="00CE44D4" w:rsidRPr="00184248" w:rsidRDefault="00CE44D4" w:rsidP="00DB69AD">
            <w:pPr>
              <w:rPr>
                <w:color w:val="000000"/>
                <w:sz w:val="18"/>
                <w:szCs w:val="18"/>
              </w:rPr>
            </w:pPr>
            <w:r w:rsidRPr="00184248">
              <w:rPr>
                <w:color w:val="000000"/>
                <w:sz w:val="18"/>
                <w:szCs w:val="18"/>
              </w:rPr>
              <w:t>Coverage Type</w:t>
            </w:r>
          </w:p>
        </w:tc>
        <w:tc>
          <w:tcPr>
            <w:tcW w:w="720" w:type="dxa"/>
          </w:tcPr>
          <w:p w14:paraId="35E112CB" w14:textId="77777777" w:rsidR="00CE44D4" w:rsidRPr="00184248" w:rsidRDefault="00CE44D4" w:rsidP="00DB69AD">
            <w:pPr>
              <w:rPr>
                <w:color w:val="000000"/>
                <w:sz w:val="18"/>
                <w:szCs w:val="18"/>
              </w:rPr>
            </w:pPr>
            <w:r w:rsidRPr="00184248">
              <w:rPr>
                <w:color w:val="000000"/>
                <w:sz w:val="18"/>
                <w:szCs w:val="18"/>
              </w:rPr>
              <w:t>4</w:t>
            </w:r>
          </w:p>
        </w:tc>
        <w:tc>
          <w:tcPr>
            <w:tcW w:w="450" w:type="dxa"/>
          </w:tcPr>
          <w:p w14:paraId="169AC5D9" w14:textId="77777777" w:rsidR="00CE44D4" w:rsidRPr="00184248" w:rsidRDefault="00CE44D4" w:rsidP="00DB69AD">
            <w:pPr>
              <w:rPr>
                <w:color w:val="000000"/>
                <w:sz w:val="18"/>
                <w:szCs w:val="18"/>
              </w:rPr>
            </w:pPr>
            <w:r w:rsidRPr="00184248">
              <w:rPr>
                <w:color w:val="000000"/>
                <w:sz w:val="18"/>
                <w:szCs w:val="18"/>
              </w:rPr>
              <w:t>A/N</w:t>
            </w:r>
          </w:p>
        </w:tc>
        <w:tc>
          <w:tcPr>
            <w:tcW w:w="6030" w:type="dxa"/>
            <w:vMerge/>
          </w:tcPr>
          <w:p w14:paraId="4AA4CFFA" w14:textId="77777777" w:rsidR="00CE44D4" w:rsidRPr="00184248" w:rsidRDefault="00CE44D4" w:rsidP="00DB69AD">
            <w:pPr>
              <w:rPr>
                <w:color w:val="000000"/>
                <w:sz w:val="18"/>
                <w:szCs w:val="18"/>
              </w:rPr>
            </w:pPr>
          </w:p>
        </w:tc>
      </w:tr>
      <w:tr w:rsidR="00CE44D4" w:rsidRPr="00184248" w14:paraId="3A87300B" w14:textId="77777777" w:rsidTr="00184248">
        <w:trPr>
          <w:cantSplit/>
          <w:trHeight w:val="230"/>
        </w:trPr>
        <w:tc>
          <w:tcPr>
            <w:tcW w:w="898" w:type="dxa"/>
          </w:tcPr>
          <w:p w14:paraId="2D41BF2C" w14:textId="77777777" w:rsidR="00CE44D4" w:rsidRPr="00184248" w:rsidRDefault="00CE44D4" w:rsidP="00DB69AD">
            <w:pPr>
              <w:rPr>
                <w:color w:val="000000"/>
                <w:sz w:val="18"/>
                <w:szCs w:val="18"/>
              </w:rPr>
            </w:pPr>
            <w:r w:rsidRPr="00184248">
              <w:rPr>
                <w:color w:val="000000"/>
                <w:sz w:val="18"/>
                <w:szCs w:val="18"/>
              </w:rPr>
              <w:t>154-203</w:t>
            </w:r>
          </w:p>
        </w:tc>
        <w:tc>
          <w:tcPr>
            <w:tcW w:w="2708" w:type="dxa"/>
          </w:tcPr>
          <w:p w14:paraId="4E4FC430" w14:textId="77777777" w:rsidR="00CE44D4" w:rsidRPr="00184248" w:rsidRDefault="00CE44D4" w:rsidP="00DB69AD">
            <w:pPr>
              <w:rPr>
                <w:color w:val="000000"/>
                <w:sz w:val="18"/>
                <w:szCs w:val="18"/>
              </w:rPr>
            </w:pPr>
            <w:r w:rsidRPr="00184248">
              <w:rPr>
                <w:color w:val="000000"/>
                <w:sz w:val="18"/>
                <w:szCs w:val="18"/>
              </w:rPr>
              <w:t>Alleged Injuries/ Property Damage</w:t>
            </w:r>
          </w:p>
        </w:tc>
        <w:tc>
          <w:tcPr>
            <w:tcW w:w="720" w:type="dxa"/>
          </w:tcPr>
          <w:p w14:paraId="65265108" w14:textId="77777777" w:rsidR="00CE44D4" w:rsidRPr="00184248" w:rsidRDefault="00CE44D4" w:rsidP="00DB69AD">
            <w:pPr>
              <w:rPr>
                <w:color w:val="000000"/>
                <w:sz w:val="18"/>
                <w:szCs w:val="18"/>
              </w:rPr>
            </w:pPr>
            <w:r w:rsidRPr="00184248">
              <w:rPr>
                <w:color w:val="000000"/>
                <w:sz w:val="18"/>
                <w:szCs w:val="18"/>
              </w:rPr>
              <w:t>50</w:t>
            </w:r>
          </w:p>
        </w:tc>
        <w:tc>
          <w:tcPr>
            <w:tcW w:w="450" w:type="dxa"/>
          </w:tcPr>
          <w:p w14:paraId="09FF99D1"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2DBCAEB5" w14:textId="77777777" w:rsidR="00CE44D4" w:rsidRPr="00184248" w:rsidRDefault="00CE44D4" w:rsidP="00DB69AD">
            <w:pPr>
              <w:rPr>
                <w:color w:val="000000"/>
                <w:sz w:val="18"/>
                <w:szCs w:val="18"/>
              </w:rPr>
            </w:pPr>
            <w:r w:rsidRPr="00184248">
              <w:rPr>
                <w:color w:val="000000"/>
                <w:sz w:val="18"/>
                <w:szCs w:val="18"/>
              </w:rPr>
              <w:t>Description of injuries or property damage</w:t>
            </w:r>
          </w:p>
        </w:tc>
      </w:tr>
      <w:tr w:rsidR="00CE44D4" w:rsidRPr="00184248" w14:paraId="7972FF4A" w14:textId="77777777" w:rsidTr="00184248">
        <w:trPr>
          <w:cantSplit/>
          <w:trHeight w:val="230"/>
        </w:trPr>
        <w:tc>
          <w:tcPr>
            <w:tcW w:w="898" w:type="dxa"/>
          </w:tcPr>
          <w:p w14:paraId="6F4AEB1D" w14:textId="77777777" w:rsidR="00CE44D4" w:rsidRPr="00184248" w:rsidRDefault="00CE44D4" w:rsidP="00DB69AD">
            <w:pPr>
              <w:rPr>
                <w:color w:val="000000"/>
                <w:sz w:val="18"/>
                <w:szCs w:val="18"/>
              </w:rPr>
            </w:pPr>
            <w:r w:rsidRPr="00184248">
              <w:rPr>
                <w:color w:val="000000"/>
                <w:sz w:val="18"/>
                <w:szCs w:val="18"/>
              </w:rPr>
              <w:t>204-205</w:t>
            </w:r>
          </w:p>
        </w:tc>
        <w:tc>
          <w:tcPr>
            <w:tcW w:w="2708" w:type="dxa"/>
          </w:tcPr>
          <w:p w14:paraId="282A9E90" w14:textId="77777777" w:rsidR="00CE44D4" w:rsidRPr="00184248" w:rsidRDefault="00CE44D4" w:rsidP="00DB69AD">
            <w:pPr>
              <w:rPr>
                <w:color w:val="000000"/>
                <w:sz w:val="18"/>
                <w:szCs w:val="18"/>
              </w:rPr>
            </w:pPr>
            <w:r w:rsidRPr="00184248">
              <w:rPr>
                <w:color w:val="000000"/>
                <w:sz w:val="18"/>
                <w:szCs w:val="18"/>
              </w:rPr>
              <w:t>Filler</w:t>
            </w:r>
          </w:p>
        </w:tc>
        <w:tc>
          <w:tcPr>
            <w:tcW w:w="720" w:type="dxa"/>
          </w:tcPr>
          <w:p w14:paraId="0611CADD" w14:textId="77777777" w:rsidR="00CE44D4" w:rsidRPr="00184248" w:rsidRDefault="00CE44D4" w:rsidP="00DB69AD">
            <w:pPr>
              <w:rPr>
                <w:color w:val="000000"/>
                <w:sz w:val="18"/>
                <w:szCs w:val="18"/>
              </w:rPr>
            </w:pPr>
            <w:r w:rsidRPr="00184248">
              <w:rPr>
                <w:color w:val="000000"/>
                <w:sz w:val="18"/>
                <w:szCs w:val="18"/>
              </w:rPr>
              <w:t>2</w:t>
            </w:r>
          </w:p>
        </w:tc>
        <w:tc>
          <w:tcPr>
            <w:tcW w:w="450" w:type="dxa"/>
          </w:tcPr>
          <w:p w14:paraId="73A03DE0"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6572A00D" w14:textId="77777777" w:rsidR="00CE44D4" w:rsidRPr="00184248" w:rsidRDefault="00CE44D4" w:rsidP="00DB69AD">
            <w:pPr>
              <w:rPr>
                <w:color w:val="000000"/>
                <w:sz w:val="18"/>
                <w:szCs w:val="18"/>
              </w:rPr>
            </w:pPr>
            <w:r w:rsidRPr="00184248">
              <w:rPr>
                <w:color w:val="000000"/>
                <w:sz w:val="18"/>
                <w:szCs w:val="18"/>
              </w:rPr>
              <w:t>Part of Body is considered HIPPA and will not be shown on output</w:t>
            </w:r>
          </w:p>
        </w:tc>
      </w:tr>
      <w:tr w:rsidR="00CE44D4" w:rsidRPr="00184248" w14:paraId="4157A8CB" w14:textId="77777777" w:rsidTr="00184248">
        <w:trPr>
          <w:cantSplit/>
          <w:trHeight w:val="230"/>
        </w:trPr>
        <w:tc>
          <w:tcPr>
            <w:tcW w:w="898" w:type="dxa"/>
          </w:tcPr>
          <w:p w14:paraId="4BB8C1A7" w14:textId="77777777" w:rsidR="00CE44D4" w:rsidRPr="00184248" w:rsidRDefault="00CE44D4" w:rsidP="00DB69AD">
            <w:pPr>
              <w:rPr>
                <w:color w:val="000000"/>
                <w:sz w:val="18"/>
                <w:szCs w:val="18"/>
              </w:rPr>
            </w:pPr>
            <w:r w:rsidRPr="00184248">
              <w:rPr>
                <w:color w:val="000000"/>
                <w:sz w:val="18"/>
                <w:szCs w:val="18"/>
              </w:rPr>
              <w:t>206-208</w:t>
            </w:r>
          </w:p>
        </w:tc>
        <w:tc>
          <w:tcPr>
            <w:tcW w:w="2708" w:type="dxa"/>
          </w:tcPr>
          <w:p w14:paraId="09EA029B" w14:textId="77777777" w:rsidR="00CE44D4" w:rsidRPr="00184248" w:rsidRDefault="00CE44D4" w:rsidP="00DB69AD">
            <w:pPr>
              <w:rPr>
                <w:color w:val="000000"/>
                <w:sz w:val="18"/>
                <w:szCs w:val="18"/>
              </w:rPr>
            </w:pPr>
            <w:r w:rsidRPr="00184248">
              <w:rPr>
                <w:color w:val="000000"/>
                <w:sz w:val="18"/>
                <w:szCs w:val="18"/>
              </w:rPr>
              <w:t>Filler</w:t>
            </w:r>
          </w:p>
        </w:tc>
        <w:tc>
          <w:tcPr>
            <w:tcW w:w="720" w:type="dxa"/>
          </w:tcPr>
          <w:p w14:paraId="7172AD1A" w14:textId="77777777" w:rsidR="00CE44D4" w:rsidRPr="00184248" w:rsidRDefault="00CE44D4" w:rsidP="00DB69AD">
            <w:pPr>
              <w:rPr>
                <w:color w:val="000000"/>
                <w:sz w:val="18"/>
                <w:szCs w:val="18"/>
              </w:rPr>
            </w:pPr>
            <w:r w:rsidRPr="00184248">
              <w:rPr>
                <w:color w:val="000000"/>
                <w:sz w:val="18"/>
                <w:szCs w:val="18"/>
              </w:rPr>
              <w:t>3</w:t>
            </w:r>
          </w:p>
        </w:tc>
        <w:tc>
          <w:tcPr>
            <w:tcW w:w="450" w:type="dxa"/>
          </w:tcPr>
          <w:p w14:paraId="5767B282"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0380D01" w14:textId="77777777" w:rsidR="00CE44D4" w:rsidRPr="00184248" w:rsidRDefault="00CE44D4" w:rsidP="00DB69AD">
            <w:pPr>
              <w:rPr>
                <w:color w:val="000000"/>
                <w:sz w:val="18"/>
                <w:szCs w:val="18"/>
              </w:rPr>
            </w:pPr>
            <w:r w:rsidRPr="00184248">
              <w:rPr>
                <w:color w:val="000000"/>
                <w:sz w:val="18"/>
                <w:szCs w:val="18"/>
              </w:rPr>
              <w:t>Spaces</w:t>
            </w:r>
          </w:p>
        </w:tc>
      </w:tr>
      <w:tr w:rsidR="00CE44D4" w:rsidRPr="00184248" w14:paraId="3121FC80" w14:textId="77777777" w:rsidTr="00184248">
        <w:trPr>
          <w:cantSplit/>
          <w:trHeight w:val="230"/>
        </w:trPr>
        <w:tc>
          <w:tcPr>
            <w:tcW w:w="898" w:type="dxa"/>
          </w:tcPr>
          <w:p w14:paraId="5AF34DE2" w14:textId="77777777" w:rsidR="00CE44D4" w:rsidRPr="00184248" w:rsidRDefault="00CE44D4" w:rsidP="00DB69AD">
            <w:pPr>
              <w:rPr>
                <w:color w:val="000000"/>
                <w:sz w:val="18"/>
                <w:szCs w:val="18"/>
              </w:rPr>
            </w:pPr>
            <w:r w:rsidRPr="00184248">
              <w:rPr>
                <w:color w:val="000000"/>
                <w:sz w:val="18"/>
                <w:szCs w:val="18"/>
              </w:rPr>
              <w:t>209-211</w:t>
            </w:r>
          </w:p>
        </w:tc>
        <w:tc>
          <w:tcPr>
            <w:tcW w:w="2708" w:type="dxa"/>
          </w:tcPr>
          <w:p w14:paraId="42FFC4A6" w14:textId="77777777" w:rsidR="00CE44D4" w:rsidRPr="00184248" w:rsidRDefault="00CE44D4" w:rsidP="00DB69AD">
            <w:pPr>
              <w:rPr>
                <w:color w:val="000000"/>
                <w:sz w:val="18"/>
                <w:szCs w:val="18"/>
              </w:rPr>
            </w:pPr>
            <w:r w:rsidRPr="00184248">
              <w:rPr>
                <w:color w:val="000000"/>
                <w:sz w:val="18"/>
                <w:szCs w:val="18"/>
              </w:rPr>
              <w:t>Claim Status</w:t>
            </w:r>
          </w:p>
        </w:tc>
        <w:tc>
          <w:tcPr>
            <w:tcW w:w="720" w:type="dxa"/>
          </w:tcPr>
          <w:p w14:paraId="6927DD35" w14:textId="77777777" w:rsidR="00CE44D4" w:rsidRPr="00184248" w:rsidRDefault="00CE44D4" w:rsidP="00DB69AD">
            <w:pPr>
              <w:rPr>
                <w:color w:val="000000"/>
                <w:sz w:val="18"/>
                <w:szCs w:val="18"/>
              </w:rPr>
            </w:pPr>
            <w:r w:rsidRPr="00184248">
              <w:rPr>
                <w:color w:val="000000"/>
                <w:sz w:val="18"/>
                <w:szCs w:val="18"/>
              </w:rPr>
              <w:t>3</w:t>
            </w:r>
          </w:p>
        </w:tc>
        <w:tc>
          <w:tcPr>
            <w:tcW w:w="450" w:type="dxa"/>
          </w:tcPr>
          <w:p w14:paraId="395E3057"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6D715DA2" w14:textId="00952DAF" w:rsidR="00CE44D4" w:rsidRPr="00184248" w:rsidRDefault="00280CE4" w:rsidP="00DB69AD">
            <w:pPr>
              <w:rPr>
                <w:color w:val="000000"/>
                <w:sz w:val="18"/>
                <w:szCs w:val="18"/>
              </w:rPr>
            </w:pPr>
            <w:r w:rsidRPr="00184248">
              <w:rPr>
                <w:color w:val="000000"/>
                <w:sz w:val="18"/>
                <w:szCs w:val="18"/>
              </w:rPr>
              <w:t>See Appendix C</w:t>
            </w:r>
          </w:p>
        </w:tc>
      </w:tr>
      <w:tr w:rsidR="00CE44D4" w:rsidRPr="00184248" w14:paraId="3FB53785" w14:textId="77777777" w:rsidTr="00184248">
        <w:trPr>
          <w:cantSplit/>
          <w:trHeight w:val="230"/>
        </w:trPr>
        <w:tc>
          <w:tcPr>
            <w:tcW w:w="898" w:type="dxa"/>
          </w:tcPr>
          <w:p w14:paraId="7FE07CA8" w14:textId="77777777" w:rsidR="00CE44D4" w:rsidRPr="00184248" w:rsidRDefault="00CE44D4" w:rsidP="00DB69AD">
            <w:pPr>
              <w:rPr>
                <w:color w:val="000000"/>
                <w:sz w:val="18"/>
                <w:szCs w:val="18"/>
              </w:rPr>
            </w:pPr>
            <w:r w:rsidRPr="00184248">
              <w:rPr>
                <w:color w:val="000000"/>
                <w:sz w:val="18"/>
                <w:szCs w:val="18"/>
              </w:rPr>
              <w:t>212-213</w:t>
            </w:r>
          </w:p>
        </w:tc>
        <w:tc>
          <w:tcPr>
            <w:tcW w:w="2708" w:type="dxa"/>
          </w:tcPr>
          <w:p w14:paraId="621B4824" w14:textId="77777777" w:rsidR="00CE44D4" w:rsidRPr="00184248" w:rsidRDefault="00CE44D4" w:rsidP="00DB69AD">
            <w:pPr>
              <w:rPr>
                <w:color w:val="000000"/>
                <w:sz w:val="18"/>
                <w:szCs w:val="18"/>
              </w:rPr>
            </w:pPr>
            <w:r w:rsidRPr="00184248">
              <w:rPr>
                <w:color w:val="000000"/>
                <w:sz w:val="18"/>
                <w:szCs w:val="18"/>
              </w:rPr>
              <w:t>Tort Threshold Type</w:t>
            </w:r>
          </w:p>
        </w:tc>
        <w:tc>
          <w:tcPr>
            <w:tcW w:w="720" w:type="dxa"/>
          </w:tcPr>
          <w:p w14:paraId="4BAB8AE2" w14:textId="77777777" w:rsidR="00CE44D4" w:rsidRPr="00184248" w:rsidRDefault="00CE44D4" w:rsidP="00DB69AD">
            <w:pPr>
              <w:rPr>
                <w:color w:val="000000"/>
                <w:sz w:val="18"/>
                <w:szCs w:val="18"/>
              </w:rPr>
            </w:pPr>
            <w:r w:rsidRPr="00184248">
              <w:rPr>
                <w:color w:val="000000"/>
                <w:sz w:val="18"/>
                <w:szCs w:val="18"/>
              </w:rPr>
              <w:t>2</w:t>
            </w:r>
          </w:p>
        </w:tc>
        <w:tc>
          <w:tcPr>
            <w:tcW w:w="450" w:type="dxa"/>
          </w:tcPr>
          <w:p w14:paraId="0EFBD8F8"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6EBF65E7" w14:textId="77777777" w:rsidR="00CE44D4" w:rsidRPr="00184248" w:rsidRDefault="00CE44D4" w:rsidP="00DB69AD">
            <w:pPr>
              <w:rPr>
                <w:color w:val="000000"/>
                <w:sz w:val="18"/>
                <w:szCs w:val="18"/>
              </w:rPr>
            </w:pPr>
            <w:r w:rsidRPr="00184248">
              <w:rPr>
                <w:color w:val="000000"/>
                <w:sz w:val="18"/>
                <w:szCs w:val="18"/>
              </w:rPr>
              <w:t>01 – Verbal Threshold; 01 – Dollar Threshold</w:t>
            </w:r>
          </w:p>
        </w:tc>
      </w:tr>
      <w:tr w:rsidR="00CE44D4" w:rsidRPr="00184248" w14:paraId="1163819F" w14:textId="77777777" w:rsidTr="00184248">
        <w:trPr>
          <w:trHeight w:val="230"/>
        </w:trPr>
        <w:tc>
          <w:tcPr>
            <w:tcW w:w="898" w:type="dxa"/>
          </w:tcPr>
          <w:p w14:paraId="261FB2AC" w14:textId="77777777" w:rsidR="00CE44D4" w:rsidRPr="00184248" w:rsidRDefault="00CE44D4" w:rsidP="00DB69AD">
            <w:pPr>
              <w:rPr>
                <w:color w:val="000000"/>
                <w:sz w:val="18"/>
                <w:szCs w:val="18"/>
              </w:rPr>
            </w:pPr>
            <w:r w:rsidRPr="00184248">
              <w:rPr>
                <w:color w:val="000000"/>
                <w:sz w:val="18"/>
                <w:szCs w:val="18"/>
              </w:rPr>
              <w:t>214-215</w:t>
            </w:r>
          </w:p>
        </w:tc>
        <w:tc>
          <w:tcPr>
            <w:tcW w:w="2708" w:type="dxa"/>
          </w:tcPr>
          <w:p w14:paraId="291643A8" w14:textId="77777777" w:rsidR="00CE44D4" w:rsidRPr="00184248" w:rsidRDefault="00CE44D4" w:rsidP="00DB69AD">
            <w:pPr>
              <w:rPr>
                <w:color w:val="000000"/>
                <w:sz w:val="18"/>
                <w:szCs w:val="18"/>
              </w:rPr>
            </w:pPr>
            <w:r w:rsidRPr="00184248">
              <w:rPr>
                <w:color w:val="000000"/>
                <w:sz w:val="18"/>
                <w:szCs w:val="18"/>
              </w:rPr>
              <w:t>Tort Threshold State</w:t>
            </w:r>
          </w:p>
        </w:tc>
        <w:tc>
          <w:tcPr>
            <w:tcW w:w="720" w:type="dxa"/>
          </w:tcPr>
          <w:p w14:paraId="562E4F55" w14:textId="77777777" w:rsidR="00CE44D4" w:rsidRPr="00184248" w:rsidRDefault="00CE44D4" w:rsidP="00DB69AD">
            <w:pPr>
              <w:rPr>
                <w:color w:val="000000"/>
                <w:sz w:val="18"/>
                <w:szCs w:val="18"/>
              </w:rPr>
            </w:pPr>
            <w:r w:rsidRPr="00184248">
              <w:rPr>
                <w:color w:val="000000"/>
                <w:sz w:val="18"/>
                <w:szCs w:val="18"/>
              </w:rPr>
              <w:t>2</w:t>
            </w:r>
          </w:p>
        </w:tc>
        <w:tc>
          <w:tcPr>
            <w:tcW w:w="450" w:type="dxa"/>
          </w:tcPr>
          <w:p w14:paraId="49A65EC6"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0E8EA52E" w14:textId="77777777" w:rsidR="00CE44D4" w:rsidRPr="00184248" w:rsidRDefault="00CE44D4" w:rsidP="00DB69AD">
            <w:pPr>
              <w:rPr>
                <w:color w:val="000000"/>
                <w:sz w:val="18"/>
                <w:szCs w:val="18"/>
              </w:rPr>
            </w:pPr>
          </w:p>
        </w:tc>
      </w:tr>
      <w:tr w:rsidR="00CE44D4" w:rsidRPr="00184248" w14:paraId="34C85E26" w14:textId="77777777" w:rsidTr="00184248">
        <w:trPr>
          <w:trHeight w:val="230"/>
        </w:trPr>
        <w:tc>
          <w:tcPr>
            <w:tcW w:w="898" w:type="dxa"/>
          </w:tcPr>
          <w:p w14:paraId="3170752C" w14:textId="77777777" w:rsidR="00CE44D4" w:rsidRPr="00184248" w:rsidRDefault="00CE44D4" w:rsidP="00DB69AD">
            <w:pPr>
              <w:rPr>
                <w:color w:val="000000"/>
                <w:sz w:val="18"/>
                <w:szCs w:val="18"/>
              </w:rPr>
            </w:pPr>
            <w:r w:rsidRPr="00184248">
              <w:rPr>
                <w:color w:val="000000"/>
                <w:sz w:val="18"/>
                <w:szCs w:val="18"/>
              </w:rPr>
              <w:t>216</w:t>
            </w:r>
          </w:p>
        </w:tc>
        <w:tc>
          <w:tcPr>
            <w:tcW w:w="2708" w:type="dxa"/>
          </w:tcPr>
          <w:p w14:paraId="424BEC9B" w14:textId="77777777" w:rsidR="00CE44D4" w:rsidRPr="00184248" w:rsidRDefault="00CE44D4" w:rsidP="00DB69AD">
            <w:pPr>
              <w:rPr>
                <w:color w:val="000000"/>
                <w:sz w:val="18"/>
                <w:szCs w:val="18"/>
              </w:rPr>
            </w:pPr>
            <w:r w:rsidRPr="00184248">
              <w:rPr>
                <w:color w:val="000000"/>
                <w:sz w:val="18"/>
                <w:szCs w:val="18"/>
              </w:rPr>
              <w:t>Suit Indicator</w:t>
            </w:r>
          </w:p>
        </w:tc>
        <w:tc>
          <w:tcPr>
            <w:tcW w:w="720" w:type="dxa"/>
          </w:tcPr>
          <w:p w14:paraId="75C0C50E" w14:textId="77777777" w:rsidR="00CE44D4" w:rsidRPr="00184248" w:rsidRDefault="00CE44D4" w:rsidP="00DB69AD">
            <w:pPr>
              <w:rPr>
                <w:color w:val="000000"/>
                <w:sz w:val="18"/>
                <w:szCs w:val="18"/>
              </w:rPr>
            </w:pPr>
            <w:r w:rsidRPr="00184248">
              <w:rPr>
                <w:color w:val="000000"/>
                <w:sz w:val="18"/>
                <w:szCs w:val="18"/>
              </w:rPr>
              <w:t>1</w:t>
            </w:r>
          </w:p>
        </w:tc>
        <w:tc>
          <w:tcPr>
            <w:tcW w:w="450" w:type="dxa"/>
          </w:tcPr>
          <w:p w14:paraId="7F54A69D"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6D88D10A" w14:textId="77777777" w:rsidR="00CE44D4" w:rsidRPr="00184248" w:rsidRDefault="00CE44D4" w:rsidP="00DB69AD">
            <w:pPr>
              <w:rPr>
                <w:color w:val="000000"/>
                <w:sz w:val="18"/>
                <w:szCs w:val="18"/>
              </w:rPr>
            </w:pPr>
            <w:r w:rsidRPr="00184248">
              <w:rPr>
                <w:color w:val="000000"/>
                <w:sz w:val="18"/>
                <w:szCs w:val="18"/>
              </w:rPr>
              <w:t>Y- Suit was filed by Claimant; N- No suit filed</w:t>
            </w:r>
          </w:p>
        </w:tc>
      </w:tr>
      <w:tr w:rsidR="00CE44D4" w:rsidRPr="00184248" w14:paraId="4B84ADC7" w14:textId="77777777" w:rsidTr="00184248">
        <w:trPr>
          <w:trHeight w:val="230"/>
        </w:trPr>
        <w:tc>
          <w:tcPr>
            <w:tcW w:w="898" w:type="dxa"/>
          </w:tcPr>
          <w:p w14:paraId="05D0B8D7" w14:textId="77777777" w:rsidR="00CE44D4" w:rsidRPr="00184248" w:rsidRDefault="00CE44D4" w:rsidP="00DB69AD">
            <w:pPr>
              <w:rPr>
                <w:color w:val="000000"/>
                <w:sz w:val="18"/>
                <w:szCs w:val="18"/>
              </w:rPr>
            </w:pPr>
            <w:r w:rsidRPr="00184248">
              <w:rPr>
                <w:color w:val="000000"/>
                <w:sz w:val="18"/>
                <w:szCs w:val="18"/>
              </w:rPr>
              <w:t>217-227</w:t>
            </w:r>
          </w:p>
        </w:tc>
        <w:tc>
          <w:tcPr>
            <w:tcW w:w="2708" w:type="dxa"/>
          </w:tcPr>
          <w:p w14:paraId="334FCC33" w14:textId="77777777" w:rsidR="00CE44D4" w:rsidRPr="00184248" w:rsidRDefault="00CE44D4" w:rsidP="00DB69AD">
            <w:pPr>
              <w:rPr>
                <w:color w:val="000000"/>
                <w:sz w:val="18"/>
                <w:szCs w:val="18"/>
              </w:rPr>
            </w:pPr>
            <w:r w:rsidRPr="00184248">
              <w:rPr>
                <w:color w:val="000000"/>
                <w:sz w:val="18"/>
                <w:szCs w:val="18"/>
              </w:rPr>
              <w:t>Estimated Loss Amount</w:t>
            </w:r>
          </w:p>
        </w:tc>
        <w:tc>
          <w:tcPr>
            <w:tcW w:w="720" w:type="dxa"/>
          </w:tcPr>
          <w:p w14:paraId="17598DEE" w14:textId="77777777" w:rsidR="00CE44D4" w:rsidRPr="00184248" w:rsidRDefault="00CE44D4" w:rsidP="00DB69AD">
            <w:pPr>
              <w:rPr>
                <w:color w:val="000000"/>
                <w:sz w:val="18"/>
                <w:szCs w:val="18"/>
              </w:rPr>
            </w:pPr>
            <w:r w:rsidRPr="00184248">
              <w:rPr>
                <w:color w:val="000000"/>
                <w:sz w:val="18"/>
                <w:szCs w:val="18"/>
              </w:rPr>
              <w:t>11</w:t>
            </w:r>
          </w:p>
        </w:tc>
        <w:tc>
          <w:tcPr>
            <w:tcW w:w="450" w:type="dxa"/>
          </w:tcPr>
          <w:p w14:paraId="61A6AF49"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529F7CD4" w14:textId="6DE74159" w:rsidR="00CE44D4" w:rsidRPr="00184248" w:rsidRDefault="00F237F9" w:rsidP="00DB69AD">
            <w:pPr>
              <w:rPr>
                <w:color w:val="000000"/>
                <w:sz w:val="18"/>
                <w:szCs w:val="18"/>
              </w:rPr>
            </w:pPr>
            <w:r w:rsidRPr="00184248">
              <w:rPr>
                <w:color w:val="000000"/>
                <w:sz w:val="18"/>
                <w:szCs w:val="18"/>
              </w:rPr>
              <w:t>Estimate of Ultimate Loss Cost</w:t>
            </w:r>
          </w:p>
        </w:tc>
      </w:tr>
      <w:tr w:rsidR="00CE44D4" w:rsidRPr="00184248" w14:paraId="5E89EDBB" w14:textId="77777777" w:rsidTr="00184248">
        <w:trPr>
          <w:cantSplit/>
          <w:trHeight w:val="230"/>
        </w:trPr>
        <w:tc>
          <w:tcPr>
            <w:tcW w:w="898" w:type="dxa"/>
          </w:tcPr>
          <w:p w14:paraId="3C0B8030" w14:textId="77777777" w:rsidR="00CE44D4" w:rsidRPr="00184248" w:rsidRDefault="00CE44D4" w:rsidP="00DB69AD">
            <w:pPr>
              <w:rPr>
                <w:color w:val="000000"/>
                <w:sz w:val="18"/>
                <w:szCs w:val="18"/>
              </w:rPr>
            </w:pPr>
            <w:r w:rsidRPr="00184248">
              <w:rPr>
                <w:color w:val="000000"/>
                <w:sz w:val="18"/>
                <w:szCs w:val="18"/>
              </w:rPr>
              <w:t>228-238</w:t>
            </w:r>
          </w:p>
        </w:tc>
        <w:tc>
          <w:tcPr>
            <w:tcW w:w="2708" w:type="dxa"/>
          </w:tcPr>
          <w:p w14:paraId="20418390" w14:textId="4CE948EF" w:rsidR="00CE44D4" w:rsidRPr="00184248" w:rsidRDefault="00F237F9" w:rsidP="00DB69AD">
            <w:pPr>
              <w:rPr>
                <w:color w:val="000000"/>
                <w:sz w:val="18"/>
                <w:szCs w:val="18"/>
              </w:rPr>
            </w:pPr>
            <w:r w:rsidRPr="00184248">
              <w:rPr>
                <w:color w:val="000000"/>
                <w:sz w:val="18"/>
                <w:szCs w:val="18"/>
              </w:rPr>
              <w:t>Filler</w:t>
            </w:r>
          </w:p>
        </w:tc>
        <w:tc>
          <w:tcPr>
            <w:tcW w:w="720" w:type="dxa"/>
          </w:tcPr>
          <w:p w14:paraId="0C60E1CA" w14:textId="77777777" w:rsidR="00CE44D4" w:rsidRPr="00184248" w:rsidRDefault="00CE44D4" w:rsidP="00DB69AD">
            <w:pPr>
              <w:rPr>
                <w:color w:val="000000"/>
                <w:sz w:val="18"/>
                <w:szCs w:val="18"/>
              </w:rPr>
            </w:pPr>
            <w:r w:rsidRPr="00184248">
              <w:rPr>
                <w:color w:val="000000"/>
                <w:sz w:val="18"/>
                <w:szCs w:val="18"/>
              </w:rPr>
              <w:t>11</w:t>
            </w:r>
          </w:p>
        </w:tc>
        <w:tc>
          <w:tcPr>
            <w:tcW w:w="450" w:type="dxa"/>
          </w:tcPr>
          <w:p w14:paraId="7BC2B7E1"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78152719" w14:textId="370BEA6D" w:rsidR="00CE44D4" w:rsidRPr="00184248" w:rsidRDefault="00F237F9" w:rsidP="00DB69AD">
            <w:pPr>
              <w:rPr>
                <w:color w:val="000000"/>
                <w:sz w:val="18"/>
                <w:szCs w:val="18"/>
              </w:rPr>
            </w:pPr>
            <w:r w:rsidRPr="00184248">
              <w:rPr>
                <w:color w:val="000000"/>
                <w:sz w:val="18"/>
                <w:szCs w:val="18"/>
              </w:rPr>
              <w:t>All zeros. Reserve Amount does not return on Matching Records</w:t>
            </w:r>
          </w:p>
        </w:tc>
      </w:tr>
      <w:tr w:rsidR="00CE44D4" w:rsidRPr="00184248" w14:paraId="2DFD4D26" w14:textId="77777777" w:rsidTr="00184248">
        <w:trPr>
          <w:cantSplit/>
          <w:trHeight w:val="230"/>
        </w:trPr>
        <w:tc>
          <w:tcPr>
            <w:tcW w:w="898" w:type="dxa"/>
          </w:tcPr>
          <w:p w14:paraId="6C71FE51" w14:textId="77777777" w:rsidR="00CE44D4" w:rsidRPr="00184248" w:rsidRDefault="00CE44D4" w:rsidP="00DB69AD">
            <w:pPr>
              <w:rPr>
                <w:color w:val="000000"/>
                <w:sz w:val="18"/>
                <w:szCs w:val="18"/>
              </w:rPr>
            </w:pPr>
            <w:r w:rsidRPr="00184248">
              <w:rPr>
                <w:color w:val="000000"/>
                <w:sz w:val="18"/>
                <w:szCs w:val="18"/>
              </w:rPr>
              <w:t>239-249</w:t>
            </w:r>
          </w:p>
        </w:tc>
        <w:tc>
          <w:tcPr>
            <w:tcW w:w="2708" w:type="dxa"/>
          </w:tcPr>
          <w:p w14:paraId="6C364C07" w14:textId="77777777" w:rsidR="00CE44D4" w:rsidRPr="00184248" w:rsidRDefault="00CE44D4" w:rsidP="00DB69AD">
            <w:pPr>
              <w:rPr>
                <w:color w:val="000000"/>
                <w:sz w:val="18"/>
                <w:szCs w:val="18"/>
              </w:rPr>
            </w:pPr>
            <w:r w:rsidRPr="00184248">
              <w:rPr>
                <w:color w:val="000000"/>
                <w:sz w:val="18"/>
                <w:szCs w:val="18"/>
              </w:rPr>
              <w:t>Settlement Amount</w:t>
            </w:r>
          </w:p>
        </w:tc>
        <w:tc>
          <w:tcPr>
            <w:tcW w:w="720" w:type="dxa"/>
          </w:tcPr>
          <w:p w14:paraId="7A0FAA3E" w14:textId="77777777" w:rsidR="00CE44D4" w:rsidRPr="00184248" w:rsidRDefault="00CE44D4" w:rsidP="00DB69AD">
            <w:pPr>
              <w:rPr>
                <w:color w:val="000000"/>
                <w:sz w:val="18"/>
                <w:szCs w:val="18"/>
              </w:rPr>
            </w:pPr>
            <w:r w:rsidRPr="00184248">
              <w:rPr>
                <w:color w:val="000000"/>
                <w:sz w:val="18"/>
                <w:szCs w:val="18"/>
              </w:rPr>
              <w:t>11</w:t>
            </w:r>
          </w:p>
        </w:tc>
        <w:tc>
          <w:tcPr>
            <w:tcW w:w="450" w:type="dxa"/>
          </w:tcPr>
          <w:p w14:paraId="4602F68C"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7AB93398" w14:textId="77777777" w:rsidR="00CE44D4" w:rsidRPr="00184248" w:rsidRDefault="00CE44D4" w:rsidP="00DB69AD">
            <w:pPr>
              <w:rPr>
                <w:color w:val="000000"/>
                <w:sz w:val="18"/>
                <w:szCs w:val="18"/>
              </w:rPr>
            </w:pPr>
            <w:r w:rsidRPr="00184248">
              <w:rPr>
                <w:color w:val="000000"/>
                <w:sz w:val="18"/>
                <w:szCs w:val="18"/>
              </w:rPr>
              <w:t>Amount Paid out on Loss</w:t>
            </w:r>
          </w:p>
        </w:tc>
      </w:tr>
      <w:tr w:rsidR="00CE44D4" w:rsidRPr="00184248" w14:paraId="2BCF33FB" w14:textId="77777777" w:rsidTr="00184248">
        <w:trPr>
          <w:cantSplit/>
          <w:trHeight w:val="230"/>
        </w:trPr>
        <w:tc>
          <w:tcPr>
            <w:tcW w:w="898" w:type="dxa"/>
          </w:tcPr>
          <w:p w14:paraId="69857941" w14:textId="77777777" w:rsidR="00CE44D4" w:rsidRPr="00184248" w:rsidRDefault="00CE44D4" w:rsidP="00DB69AD">
            <w:pPr>
              <w:rPr>
                <w:color w:val="000000"/>
                <w:sz w:val="18"/>
                <w:szCs w:val="18"/>
              </w:rPr>
            </w:pPr>
            <w:r w:rsidRPr="00184248">
              <w:rPr>
                <w:color w:val="000000"/>
                <w:sz w:val="18"/>
                <w:szCs w:val="18"/>
              </w:rPr>
              <w:t>250-257</w:t>
            </w:r>
          </w:p>
        </w:tc>
        <w:tc>
          <w:tcPr>
            <w:tcW w:w="2708" w:type="dxa"/>
          </w:tcPr>
          <w:p w14:paraId="40899345" w14:textId="77777777" w:rsidR="00CE44D4" w:rsidRPr="00184248" w:rsidRDefault="00CE44D4" w:rsidP="00DB69AD">
            <w:pPr>
              <w:rPr>
                <w:color w:val="000000"/>
                <w:sz w:val="18"/>
                <w:szCs w:val="18"/>
              </w:rPr>
            </w:pPr>
            <w:r w:rsidRPr="00184248">
              <w:rPr>
                <w:color w:val="000000"/>
                <w:sz w:val="18"/>
                <w:szCs w:val="18"/>
              </w:rPr>
              <w:t>Date Claim Closed</w:t>
            </w:r>
          </w:p>
        </w:tc>
        <w:tc>
          <w:tcPr>
            <w:tcW w:w="720" w:type="dxa"/>
          </w:tcPr>
          <w:p w14:paraId="78E3A40A" w14:textId="77777777" w:rsidR="00CE44D4" w:rsidRPr="00184248" w:rsidRDefault="00CE44D4" w:rsidP="00DB69AD">
            <w:pPr>
              <w:rPr>
                <w:color w:val="000000"/>
                <w:sz w:val="18"/>
                <w:szCs w:val="18"/>
              </w:rPr>
            </w:pPr>
            <w:r w:rsidRPr="00184248">
              <w:rPr>
                <w:color w:val="000000"/>
                <w:sz w:val="18"/>
                <w:szCs w:val="18"/>
              </w:rPr>
              <w:t>8</w:t>
            </w:r>
          </w:p>
        </w:tc>
        <w:tc>
          <w:tcPr>
            <w:tcW w:w="450" w:type="dxa"/>
          </w:tcPr>
          <w:p w14:paraId="50191C00"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6E541C51" w14:textId="77777777" w:rsidR="00CE44D4" w:rsidRPr="00184248" w:rsidRDefault="00CE44D4" w:rsidP="00DB69AD">
            <w:pPr>
              <w:rPr>
                <w:color w:val="000000"/>
                <w:sz w:val="18"/>
                <w:szCs w:val="18"/>
              </w:rPr>
            </w:pPr>
            <w:r w:rsidRPr="00184248">
              <w:rPr>
                <w:color w:val="000000"/>
                <w:sz w:val="18"/>
                <w:szCs w:val="18"/>
              </w:rPr>
              <w:t>MMDDYYYY</w:t>
            </w:r>
          </w:p>
        </w:tc>
      </w:tr>
      <w:tr w:rsidR="00CE44D4" w:rsidRPr="00184248" w14:paraId="364D2BCA" w14:textId="77777777" w:rsidTr="00184248">
        <w:trPr>
          <w:cantSplit/>
          <w:trHeight w:val="230"/>
        </w:trPr>
        <w:tc>
          <w:tcPr>
            <w:tcW w:w="898" w:type="dxa"/>
          </w:tcPr>
          <w:p w14:paraId="4709F508" w14:textId="77777777" w:rsidR="00CE44D4" w:rsidRPr="00184248" w:rsidRDefault="00CE44D4" w:rsidP="00DB69AD">
            <w:pPr>
              <w:rPr>
                <w:color w:val="000000"/>
                <w:sz w:val="18"/>
                <w:szCs w:val="18"/>
              </w:rPr>
            </w:pPr>
            <w:r w:rsidRPr="00184248">
              <w:rPr>
                <w:color w:val="000000"/>
                <w:sz w:val="18"/>
                <w:szCs w:val="18"/>
              </w:rPr>
              <w:t>258-265</w:t>
            </w:r>
          </w:p>
        </w:tc>
        <w:tc>
          <w:tcPr>
            <w:tcW w:w="2708" w:type="dxa"/>
          </w:tcPr>
          <w:p w14:paraId="640A0D5E" w14:textId="77777777" w:rsidR="00CE44D4" w:rsidRPr="00184248" w:rsidRDefault="00CE44D4" w:rsidP="00DB69AD">
            <w:pPr>
              <w:rPr>
                <w:color w:val="000000"/>
                <w:sz w:val="18"/>
                <w:szCs w:val="18"/>
              </w:rPr>
            </w:pPr>
            <w:r w:rsidRPr="00184248">
              <w:rPr>
                <w:color w:val="000000"/>
                <w:sz w:val="18"/>
                <w:szCs w:val="18"/>
              </w:rPr>
              <w:t>Loss Time Start Date</w:t>
            </w:r>
          </w:p>
        </w:tc>
        <w:tc>
          <w:tcPr>
            <w:tcW w:w="720" w:type="dxa"/>
          </w:tcPr>
          <w:p w14:paraId="70AFCAB4" w14:textId="77777777" w:rsidR="00CE44D4" w:rsidRPr="00184248" w:rsidRDefault="00CE44D4" w:rsidP="00DB69AD">
            <w:pPr>
              <w:rPr>
                <w:color w:val="000000"/>
                <w:sz w:val="18"/>
                <w:szCs w:val="18"/>
              </w:rPr>
            </w:pPr>
            <w:r w:rsidRPr="00184248">
              <w:rPr>
                <w:color w:val="000000"/>
                <w:sz w:val="18"/>
                <w:szCs w:val="18"/>
              </w:rPr>
              <w:t>8</w:t>
            </w:r>
          </w:p>
        </w:tc>
        <w:tc>
          <w:tcPr>
            <w:tcW w:w="450" w:type="dxa"/>
          </w:tcPr>
          <w:p w14:paraId="23004963"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5D0C2751" w14:textId="77777777" w:rsidR="00CE44D4" w:rsidRPr="00184248" w:rsidRDefault="00CE44D4" w:rsidP="00DB69AD">
            <w:pPr>
              <w:rPr>
                <w:color w:val="000000"/>
                <w:sz w:val="18"/>
                <w:szCs w:val="18"/>
              </w:rPr>
            </w:pPr>
            <w:r w:rsidRPr="00184248">
              <w:rPr>
                <w:color w:val="000000"/>
                <w:sz w:val="18"/>
                <w:szCs w:val="18"/>
              </w:rPr>
              <w:t>MMDDYYYY</w:t>
            </w:r>
          </w:p>
        </w:tc>
      </w:tr>
      <w:tr w:rsidR="00CE44D4" w:rsidRPr="00184248" w14:paraId="5E367E25" w14:textId="77777777" w:rsidTr="00184248">
        <w:trPr>
          <w:cantSplit/>
          <w:trHeight w:val="230"/>
        </w:trPr>
        <w:tc>
          <w:tcPr>
            <w:tcW w:w="898" w:type="dxa"/>
          </w:tcPr>
          <w:p w14:paraId="4995A44C" w14:textId="77777777" w:rsidR="00CE44D4" w:rsidRPr="00184248" w:rsidRDefault="00CE44D4" w:rsidP="00DB69AD">
            <w:pPr>
              <w:rPr>
                <w:color w:val="000000"/>
                <w:sz w:val="18"/>
                <w:szCs w:val="18"/>
              </w:rPr>
            </w:pPr>
            <w:r w:rsidRPr="00184248">
              <w:rPr>
                <w:color w:val="000000"/>
                <w:sz w:val="18"/>
                <w:szCs w:val="18"/>
              </w:rPr>
              <w:t>266-273</w:t>
            </w:r>
          </w:p>
        </w:tc>
        <w:tc>
          <w:tcPr>
            <w:tcW w:w="2708" w:type="dxa"/>
          </w:tcPr>
          <w:p w14:paraId="0CCCCF21" w14:textId="77777777" w:rsidR="00CE44D4" w:rsidRPr="00184248" w:rsidRDefault="00CE44D4" w:rsidP="00DB69AD">
            <w:pPr>
              <w:rPr>
                <w:color w:val="000000"/>
                <w:sz w:val="18"/>
                <w:szCs w:val="18"/>
              </w:rPr>
            </w:pPr>
            <w:r w:rsidRPr="00184248">
              <w:rPr>
                <w:color w:val="000000"/>
                <w:sz w:val="18"/>
                <w:szCs w:val="18"/>
              </w:rPr>
              <w:t>Loss Time End Date</w:t>
            </w:r>
          </w:p>
        </w:tc>
        <w:tc>
          <w:tcPr>
            <w:tcW w:w="720" w:type="dxa"/>
          </w:tcPr>
          <w:p w14:paraId="2832DE76" w14:textId="77777777" w:rsidR="00CE44D4" w:rsidRPr="00184248" w:rsidRDefault="00CE44D4" w:rsidP="00DB69AD">
            <w:pPr>
              <w:rPr>
                <w:color w:val="000000"/>
                <w:sz w:val="18"/>
                <w:szCs w:val="18"/>
              </w:rPr>
            </w:pPr>
            <w:r w:rsidRPr="00184248">
              <w:rPr>
                <w:color w:val="000000"/>
                <w:sz w:val="18"/>
                <w:szCs w:val="18"/>
              </w:rPr>
              <w:t>8</w:t>
            </w:r>
          </w:p>
        </w:tc>
        <w:tc>
          <w:tcPr>
            <w:tcW w:w="450" w:type="dxa"/>
          </w:tcPr>
          <w:p w14:paraId="428D148E"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395A7490" w14:textId="77777777" w:rsidR="00CE44D4" w:rsidRPr="00184248" w:rsidRDefault="00CE44D4" w:rsidP="00DB69AD">
            <w:pPr>
              <w:rPr>
                <w:color w:val="000000"/>
                <w:sz w:val="18"/>
                <w:szCs w:val="18"/>
              </w:rPr>
            </w:pPr>
            <w:r w:rsidRPr="00184248">
              <w:rPr>
                <w:color w:val="000000"/>
                <w:sz w:val="18"/>
                <w:szCs w:val="18"/>
              </w:rPr>
              <w:t>MMDDYYYY</w:t>
            </w:r>
          </w:p>
        </w:tc>
      </w:tr>
      <w:tr w:rsidR="00CE44D4" w:rsidRPr="00184248" w14:paraId="601E3538" w14:textId="77777777" w:rsidTr="00184248">
        <w:trPr>
          <w:cantSplit/>
          <w:trHeight w:val="230"/>
        </w:trPr>
        <w:tc>
          <w:tcPr>
            <w:tcW w:w="898" w:type="dxa"/>
          </w:tcPr>
          <w:p w14:paraId="6B92365E" w14:textId="77777777" w:rsidR="00CE44D4" w:rsidRPr="00184248" w:rsidRDefault="00CE44D4" w:rsidP="00DB69AD">
            <w:pPr>
              <w:rPr>
                <w:color w:val="000000"/>
                <w:sz w:val="18"/>
                <w:szCs w:val="18"/>
              </w:rPr>
            </w:pPr>
            <w:r w:rsidRPr="00184248">
              <w:rPr>
                <w:color w:val="000000"/>
                <w:sz w:val="18"/>
                <w:szCs w:val="18"/>
              </w:rPr>
              <w:t>274-278</w:t>
            </w:r>
          </w:p>
        </w:tc>
        <w:tc>
          <w:tcPr>
            <w:tcW w:w="2708" w:type="dxa"/>
          </w:tcPr>
          <w:p w14:paraId="633CA7B0" w14:textId="77777777" w:rsidR="00CE44D4" w:rsidRPr="00184248" w:rsidRDefault="00CE44D4" w:rsidP="00DB69AD">
            <w:pPr>
              <w:rPr>
                <w:color w:val="000000"/>
                <w:sz w:val="18"/>
                <w:szCs w:val="18"/>
              </w:rPr>
            </w:pPr>
            <w:r w:rsidRPr="00184248">
              <w:rPr>
                <w:color w:val="000000"/>
                <w:sz w:val="18"/>
                <w:szCs w:val="18"/>
              </w:rPr>
              <w:t>Total Lost Days</w:t>
            </w:r>
          </w:p>
        </w:tc>
        <w:tc>
          <w:tcPr>
            <w:tcW w:w="720" w:type="dxa"/>
          </w:tcPr>
          <w:p w14:paraId="28F9E860" w14:textId="77777777" w:rsidR="00CE44D4" w:rsidRPr="00184248" w:rsidRDefault="00CE44D4" w:rsidP="00DB69AD">
            <w:pPr>
              <w:rPr>
                <w:color w:val="000000"/>
                <w:sz w:val="18"/>
                <w:szCs w:val="18"/>
              </w:rPr>
            </w:pPr>
            <w:r w:rsidRPr="00184248">
              <w:rPr>
                <w:color w:val="000000"/>
                <w:sz w:val="18"/>
                <w:szCs w:val="18"/>
              </w:rPr>
              <w:t>5</w:t>
            </w:r>
          </w:p>
        </w:tc>
        <w:tc>
          <w:tcPr>
            <w:tcW w:w="450" w:type="dxa"/>
          </w:tcPr>
          <w:p w14:paraId="165471C3"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409CF2DF" w14:textId="77777777" w:rsidR="00CE44D4" w:rsidRPr="00184248" w:rsidRDefault="00CE44D4" w:rsidP="00DB69AD">
            <w:pPr>
              <w:rPr>
                <w:color w:val="000000"/>
                <w:sz w:val="18"/>
                <w:szCs w:val="18"/>
              </w:rPr>
            </w:pPr>
            <w:r w:rsidRPr="00184248">
              <w:rPr>
                <w:color w:val="000000"/>
                <w:sz w:val="18"/>
                <w:szCs w:val="18"/>
              </w:rPr>
              <w:t>Number of days will be right justified</w:t>
            </w:r>
          </w:p>
        </w:tc>
      </w:tr>
      <w:tr w:rsidR="00CE44D4" w:rsidRPr="00184248" w14:paraId="406D8519" w14:textId="77777777" w:rsidTr="00184248">
        <w:trPr>
          <w:cantSplit/>
          <w:trHeight w:val="230"/>
        </w:trPr>
        <w:tc>
          <w:tcPr>
            <w:tcW w:w="898" w:type="dxa"/>
          </w:tcPr>
          <w:p w14:paraId="01EC87E1" w14:textId="77777777" w:rsidR="00CE44D4" w:rsidRPr="00184248" w:rsidRDefault="00CE44D4" w:rsidP="00DB69AD">
            <w:pPr>
              <w:rPr>
                <w:color w:val="000000"/>
                <w:sz w:val="18"/>
                <w:szCs w:val="18"/>
              </w:rPr>
            </w:pPr>
            <w:r w:rsidRPr="00184248">
              <w:rPr>
                <w:color w:val="000000"/>
                <w:sz w:val="18"/>
                <w:szCs w:val="18"/>
              </w:rPr>
              <w:t>279-288</w:t>
            </w:r>
          </w:p>
        </w:tc>
        <w:tc>
          <w:tcPr>
            <w:tcW w:w="2708" w:type="dxa"/>
          </w:tcPr>
          <w:p w14:paraId="6A2570BE" w14:textId="77777777" w:rsidR="00CE44D4" w:rsidRPr="00184248" w:rsidRDefault="00CE44D4" w:rsidP="00DB69AD">
            <w:pPr>
              <w:rPr>
                <w:color w:val="000000"/>
                <w:sz w:val="18"/>
                <w:szCs w:val="18"/>
              </w:rPr>
            </w:pPr>
            <w:r w:rsidRPr="00184248">
              <w:rPr>
                <w:color w:val="000000"/>
                <w:sz w:val="18"/>
                <w:szCs w:val="18"/>
              </w:rPr>
              <w:t>Court Filed</w:t>
            </w:r>
          </w:p>
        </w:tc>
        <w:tc>
          <w:tcPr>
            <w:tcW w:w="720" w:type="dxa"/>
          </w:tcPr>
          <w:p w14:paraId="39631719" w14:textId="77777777" w:rsidR="00CE44D4" w:rsidRPr="00184248" w:rsidRDefault="00CE44D4" w:rsidP="00DB69AD">
            <w:pPr>
              <w:rPr>
                <w:color w:val="000000"/>
                <w:sz w:val="18"/>
                <w:szCs w:val="18"/>
              </w:rPr>
            </w:pPr>
            <w:r w:rsidRPr="00184248">
              <w:rPr>
                <w:color w:val="000000"/>
                <w:sz w:val="18"/>
                <w:szCs w:val="18"/>
              </w:rPr>
              <w:t>10</w:t>
            </w:r>
          </w:p>
        </w:tc>
        <w:tc>
          <w:tcPr>
            <w:tcW w:w="450" w:type="dxa"/>
          </w:tcPr>
          <w:p w14:paraId="2979DE0B"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3481C2B" w14:textId="56443B85" w:rsidR="00CE44D4" w:rsidRPr="00184248" w:rsidRDefault="00CE44D4" w:rsidP="00DB69AD">
            <w:pPr>
              <w:rPr>
                <w:color w:val="000000"/>
                <w:sz w:val="18"/>
                <w:szCs w:val="18"/>
              </w:rPr>
            </w:pPr>
            <w:r w:rsidRPr="00184248">
              <w:rPr>
                <w:color w:val="000000"/>
                <w:sz w:val="18"/>
                <w:szCs w:val="18"/>
              </w:rPr>
              <w:t xml:space="preserve">Type of Court (ex:  Supreme, Federal, District, </w:t>
            </w:r>
            <w:r w:rsidR="001749B1" w:rsidRPr="00184248">
              <w:rPr>
                <w:color w:val="000000"/>
                <w:sz w:val="18"/>
                <w:szCs w:val="18"/>
              </w:rPr>
              <w:t>etc.</w:t>
            </w:r>
            <w:r w:rsidRPr="00184248">
              <w:rPr>
                <w:color w:val="000000"/>
                <w:sz w:val="18"/>
                <w:szCs w:val="18"/>
              </w:rPr>
              <w:t>…)</w:t>
            </w:r>
          </w:p>
        </w:tc>
      </w:tr>
      <w:tr w:rsidR="00CE44D4" w:rsidRPr="00184248" w14:paraId="00A50EC1" w14:textId="77777777" w:rsidTr="00184248">
        <w:trPr>
          <w:cantSplit/>
          <w:trHeight w:val="230"/>
        </w:trPr>
        <w:tc>
          <w:tcPr>
            <w:tcW w:w="898" w:type="dxa"/>
          </w:tcPr>
          <w:p w14:paraId="4497E400" w14:textId="77777777" w:rsidR="00CE44D4" w:rsidRPr="00184248" w:rsidRDefault="00CE44D4" w:rsidP="00DB69AD">
            <w:pPr>
              <w:rPr>
                <w:color w:val="000000"/>
                <w:sz w:val="18"/>
                <w:szCs w:val="18"/>
              </w:rPr>
            </w:pPr>
            <w:r w:rsidRPr="00184248">
              <w:rPr>
                <w:color w:val="000000"/>
                <w:sz w:val="18"/>
                <w:szCs w:val="18"/>
              </w:rPr>
              <w:t>289-296</w:t>
            </w:r>
          </w:p>
        </w:tc>
        <w:tc>
          <w:tcPr>
            <w:tcW w:w="2708" w:type="dxa"/>
          </w:tcPr>
          <w:p w14:paraId="1212BEA0" w14:textId="77777777" w:rsidR="00CE44D4" w:rsidRPr="00184248" w:rsidRDefault="00CE44D4" w:rsidP="00DB69AD">
            <w:pPr>
              <w:rPr>
                <w:color w:val="000000"/>
                <w:sz w:val="18"/>
                <w:szCs w:val="18"/>
              </w:rPr>
            </w:pPr>
            <w:r w:rsidRPr="00184248">
              <w:rPr>
                <w:color w:val="000000"/>
                <w:sz w:val="18"/>
                <w:szCs w:val="18"/>
              </w:rPr>
              <w:t>Court File Date</w:t>
            </w:r>
          </w:p>
        </w:tc>
        <w:tc>
          <w:tcPr>
            <w:tcW w:w="720" w:type="dxa"/>
          </w:tcPr>
          <w:p w14:paraId="7427C5CE" w14:textId="77777777" w:rsidR="00CE44D4" w:rsidRPr="00184248" w:rsidRDefault="00CE44D4" w:rsidP="00DB69AD">
            <w:pPr>
              <w:rPr>
                <w:color w:val="000000"/>
                <w:sz w:val="18"/>
                <w:szCs w:val="18"/>
              </w:rPr>
            </w:pPr>
            <w:r w:rsidRPr="00184248">
              <w:rPr>
                <w:color w:val="000000"/>
                <w:sz w:val="18"/>
                <w:szCs w:val="18"/>
              </w:rPr>
              <w:t>8</w:t>
            </w:r>
          </w:p>
        </w:tc>
        <w:tc>
          <w:tcPr>
            <w:tcW w:w="450" w:type="dxa"/>
          </w:tcPr>
          <w:p w14:paraId="34DC6D31" w14:textId="77777777" w:rsidR="00CE44D4" w:rsidRPr="00184248" w:rsidRDefault="00CE44D4" w:rsidP="00DB69AD">
            <w:pPr>
              <w:rPr>
                <w:color w:val="000000"/>
                <w:sz w:val="18"/>
                <w:szCs w:val="18"/>
              </w:rPr>
            </w:pPr>
            <w:r w:rsidRPr="00184248">
              <w:rPr>
                <w:color w:val="000000"/>
                <w:sz w:val="18"/>
                <w:szCs w:val="18"/>
              </w:rPr>
              <w:t>N</w:t>
            </w:r>
          </w:p>
        </w:tc>
        <w:tc>
          <w:tcPr>
            <w:tcW w:w="6030" w:type="dxa"/>
          </w:tcPr>
          <w:p w14:paraId="0755C64C" w14:textId="77777777" w:rsidR="00CE44D4" w:rsidRPr="00184248" w:rsidRDefault="00CE44D4" w:rsidP="00DB69AD">
            <w:pPr>
              <w:rPr>
                <w:color w:val="000000"/>
                <w:sz w:val="18"/>
                <w:szCs w:val="18"/>
              </w:rPr>
            </w:pPr>
            <w:r w:rsidRPr="00184248">
              <w:rPr>
                <w:color w:val="000000"/>
                <w:sz w:val="18"/>
                <w:szCs w:val="18"/>
              </w:rPr>
              <w:t>MMDDYYYY</w:t>
            </w:r>
          </w:p>
        </w:tc>
      </w:tr>
      <w:tr w:rsidR="00CE44D4" w:rsidRPr="00184248" w14:paraId="571DFE1F" w14:textId="77777777" w:rsidTr="00184248">
        <w:trPr>
          <w:cantSplit/>
          <w:trHeight w:val="230"/>
        </w:trPr>
        <w:tc>
          <w:tcPr>
            <w:tcW w:w="898" w:type="dxa"/>
          </w:tcPr>
          <w:p w14:paraId="5733BDFB" w14:textId="77777777" w:rsidR="00CE44D4" w:rsidRPr="00184248" w:rsidRDefault="00CE44D4" w:rsidP="00DB69AD">
            <w:pPr>
              <w:rPr>
                <w:color w:val="000000"/>
                <w:sz w:val="18"/>
                <w:szCs w:val="18"/>
              </w:rPr>
            </w:pPr>
            <w:r w:rsidRPr="00184248">
              <w:rPr>
                <w:color w:val="000000"/>
                <w:sz w:val="18"/>
                <w:szCs w:val="18"/>
              </w:rPr>
              <w:t>297-321</w:t>
            </w:r>
          </w:p>
        </w:tc>
        <w:tc>
          <w:tcPr>
            <w:tcW w:w="2708" w:type="dxa"/>
          </w:tcPr>
          <w:p w14:paraId="770C250A" w14:textId="77777777" w:rsidR="00CE44D4" w:rsidRPr="00184248" w:rsidRDefault="00CE44D4" w:rsidP="00DB69AD">
            <w:pPr>
              <w:rPr>
                <w:color w:val="000000"/>
                <w:sz w:val="18"/>
                <w:szCs w:val="18"/>
              </w:rPr>
            </w:pPr>
            <w:r w:rsidRPr="00184248">
              <w:rPr>
                <w:color w:val="000000"/>
                <w:sz w:val="18"/>
                <w:szCs w:val="18"/>
              </w:rPr>
              <w:t>Court County</w:t>
            </w:r>
          </w:p>
        </w:tc>
        <w:tc>
          <w:tcPr>
            <w:tcW w:w="720" w:type="dxa"/>
          </w:tcPr>
          <w:p w14:paraId="27F5FAA7" w14:textId="77777777" w:rsidR="00CE44D4" w:rsidRPr="00184248" w:rsidRDefault="00CE44D4" w:rsidP="00DB69AD">
            <w:pPr>
              <w:rPr>
                <w:color w:val="000000"/>
                <w:sz w:val="18"/>
                <w:szCs w:val="18"/>
              </w:rPr>
            </w:pPr>
            <w:r w:rsidRPr="00184248">
              <w:rPr>
                <w:color w:val="000000"/>
                <w:sz w:val="18"/>
                <w:szCs w:val="18"/>
              </w:rPr>
              <w:t>25</w:t>
            </w:r>
          </w:p>
        </w:tc>
        <w:tc>
          <w:tcPr>
            <w:tcW w:w="450" w:type="dxa"/>
          </w:tcPr>
          <w:p w14:paraId="229DA2A0"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14749252" w14:textId="77777777" w:rsidR="00CE44D4" w:rsidRPr="00184248" w:rsidRDefault="00CE44D4" w:rsidP="00DB69AD">
            <w:pPr>
              <w:rPr>
                <w:color w:val="000000"/>
                <w:sz w:val="18"/>
                <w:szCs w:val="18"/>
              </w:rPr>
            </w:pPr>
          </w:p>
        </w:tc>
      </w:tr>
      <w:tr w:rsidR="00CE44D4" w:rsidRPr="00184248" w14:paraId="62196B0A" w14:textId="77777777" w:rsidTr="00184248">
        <w:trPr>
          <w:cantSplit/>
          <w:trHeight w:val="230"/>
        </w:trPr>
        <w:tc>
          <w:tcPr>
            <w:tcW w:w="898" w:type="dxa"/>
          </w:tcPr>
          <w:p w14:paraId="34AADD27" w14:textId="77777777" w:rsidR="00CE44D4" w:rsidRPr="00184248" w:rsidRDefault="00CE44D4" w:rsidP="00DB69AD">
            <w:pPr>
              <w:rPr>
                <w:color w:val="000000"/>
                <w:sz w:val="18"/>
                <w:szCs w:val="18"/>
              </w:rPr>
            </w:pPr>
            <w:r w:rsidRPr="00184248">
              <w:rPr>
                <w:color w:val="000000"/>
                <w:sz w:val="18"/>
                <w:szCs w:val="18"/>
              </w:rPr>
              <w:t>322-323</w:t>
            </w:r>
          </w:p>
        </w:tc>
        <w:tc>
          <w:tcPr>
            <w:tcW w:w="2708" w:type="dxa"/>
          </w:tcPr>
          <w:p w14:paraId="19F2FE9B" w14:textId="77777777" w:rsidR="00CE44D4" w:rsidRPr="00184248" w:rsidRDefault="00CE44D4" w:rsidP="00DB69AD">
            <w:pPr>
              <w:rPr>
                <w:color w:val="000000"/>
                <w:sz w:val="18"/>
                <w:szCs w:val="18"/>
              </w:rPr>
            </w:pPr>
            <w:r w:rsidRPr="00184248">
              <w:rPr>
                <w:color w:val="000000"/>
                <w:sz w:val="18"/>
                <w:szCs w:val="18"/>
              </w:rPr>
              <w:t>Court State</w:t>
            </w:r>
          </w:p>
        </w:tc>
        <w:tc>
          <w:tcPr>
            <w:tcW w:w="720" w:type="dxa"/>
          </w:tcPr>
          <w:p w14:paraId="1A1E4732" w14:textId="77777777" w:rsidR="00CE44D4" w:rsidRPr="00184248" w:rsidRDefault="00CE44D4" w:rsidP="00DB69AD">
            <w:pPr>
              <w:rPr>
                <w:color w:val="000000"/>
                <w:sz w:val="18"/>
                <w:szCs w:val="18"/>
              </w:rPr>
            </w:pPr>
            <w:r w:rsidRPr="00184248">
              <w:rPr>
                <w:color w:val="000000"/>
                <w:sz w:val="18"/>
                <w:szCs w:val="18"/>
              </w:rPr>
              <w:t>2</w:t>
            </w:r>
          </w:p>
        </w:tc>
        <w:tc>
          <w:tcPr>
            <w:tcW w:w="450" w:type="dxa"/>
          </w:tcPr>
          <w:p w14:paraId="169DF633"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4FABC5F" w14:textId="77777777" w:rsidR="00CE44D4" w:rsidRPr="00184248" w:rsidRDefault="00CE44D4" w:rsidP="00DB69AD">
            <w:pPr>
              <w:rPr>
                <w:color w:val="000000"/>
                <w:sz w:val="18"/>
                <w:szCs w:val="18"/>
              </w:rPr>
            </w:pPr>
          </w:p>
        </w:tc>
      </w:tr>
      <w:tr w:rsidR="00CE44D4" w:rsidRPr="00184248" w14:paraId="765FD4F3" w14:textId="77777777" w:rsidTr="00184248">
        <w:trPr>
          <w:cantSplit/>
          <w:trHeight w:val="230"/>
        </w:trPr>
        <w:tc>
          <w:tcPr>
            <w:tcW w:w="898" w:type="dxa"/>
          </w:tcPr>
          <w:p w14:paraId="042C595F" w14:textId="77777777" w:rsidR="00CE44D4" w:rsidRPr="00184248" w:rsidRDefault="00CE44D4" w:rsidP="00DB69AD">
            <w:pPr>
              <w:rPr>
                <w:color w:val="000000"/>
                <w:sz w:val="18"/>
                <w:szCs w:val="18"/>
              </w:rPr>
            </w:pPr>
            <w:r w:rsidRPr="00184248">
              <w:rPr>
                <w:color w:val="000000"/>
                <w:sz w:val="18"/>
                <w:szCs w:val="18"/>
              </w:rPr>
              <w:t>324-345</w:t>
            </w:r>
          </w:p>
        </w:tc>
        <w:tc>
          <w:tcPr>
            <w:tcW w:w="2708" w:type="dxa"/>
          </w:tcPr>
          <w:p w14:paraId="346D32DB" w14:textId="77777777" w:rsidR="00CE44D4" w:rsidRPr="00184248" w:rsidRDefault="00CE44D4" w:rsidP="00DB69AD">
            <w:pPr>
              <w:rPr>
                <w:color w:val="000000"/>
                <w:sz w:val="18"/>
                <w:szCs w:val="18"/>
              </w:rPr>
            </w:pPr>
            <w:r w:rsidRPr="00184248">
              <w:rPr>
                <w:color w:val="000000"/>
                <w:sz w:val="18"/>
                <w:szCs w:val="18"/>
              </w:rPr>
              <w:t>Docket Number</w:t>
            </w:r>
          </w:p>
        </w:tc>
        <w:tc>
          <w:tcPr>
            <w:tcW w:w="720" w:type="dxa"/>
          </w:tcPr>
          <w:p w14:paraId="5C44CEE1" w14:textId="77777777" w:rsidR="00CE44D4" w:rsidRPr="00184248" w:rsidRDefault="00CE44D4" w:rsidP="00DB69AD">
            <w:pPr>
              <w:rPr>
                <w:color w:val="000000"/>
                <w:sz w:val="18"/>
                <w:szCs w:val="18"/>
              </w:rPr>
            </w:pPr>
            <w:r w:rsidRPr="00184248">
              <w:rPr>
                <w:color w:val="000000"/>
                <w:sz w:val="18"/>
                <w:szCs w:val="18"/>
              </w:rPr>
              <w:t>22</w:t>
            </w:r>
          </w:p>
        </w:tc>
        <w:tc>
          <w:tcPr>
            <w:tcW w:w="450" w:type="dxa"/>
          </w:tcPr>
          <w:p w14:paraId="56C166FA"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54986B79" w14:textId="77777777" w:rsidR="00CE44D4" w:rsidRPr="00184248" w:rsidRDefault="00CE44D4" w:rsidP="00DB69AD">
            <w:pPr>
              <w:rPr>
                <w:color w:val="000000"/>
                <w:sz w:val="18"/>
                <w:szCs w:val="18"/>
              </w:rPr>
            </w:pPr>
          </w:p>
        </w:tc>
      </w:tr>
      <w:tr w:rsidR="00CE44D4" w:rsidRPr="00184248" w14:paraId="58A179FD" w14:textId="77777777" w:rsidTr="00184248">
        <w:trPr>
          <w:cantSplit/>
          <w:trHeight w:val="230"/>
        </w:trPr>
        <w:tc>
          <w:tcPr>
            <w:tcW w:w="898" w:type="dxa"/>
          </w:tcPr>
          <w:p w14:paraId="55795FDE" w14:textId="77777777" w:rsidR="00CE44D4" w:rsidRPr="00184248" w:rsidRDefault="00CE44D4" w:rsidP="00DB69AD">
            <w:pPr>
              <w:rPr>
                <w:color w:val="000000"/>
                <w:sz w:val="18"/>
                <w:szCs w:val="18"/>
              </w:rPr>
            </w:pPr>
            <w:r w:rsidRPr="00184248">
              <w:rPr>
                <w:color w:val="000000"/>
                <w:sz w:val="18"/>
                <w:szCs w:val="18"/>
              </w:rPr>
              <w:t>346-395</w:t>
            </w:r>
          </w:p>
        </w:tc>
        <w:tc>
          <w:tcPr>
            <w:tcW w:w="2708" w:type="dxa"/>
          </w:tcPr>
          <w:p w14:paraId="2C5FAF93" w14:textId="77777777" w:rsidR="00CE44D4" w:rsidRPr="00184248" w:rsidRDefault="00CE44D4" w:rsidP="00DB69AD">
            <w:pPr>
              <w:rPr>
                <w:color w:val="000000"/>
                <w:sz w:val="18"/>
                <w:szCs w:val="18"/>
              </w:rPr>
            </w:pPr>
            <w:r w:rsidRPr="00184248">
              <w:rPr>
                <w:color w:val="000000"/>
                <w:sz w:val="18"/>
                <w:szCs w:val="18"/>
              </w:rPr>
              <w:t>Adjuster Email Address</w:t>
            </w:r>
          </w:p>
        </w:tc>
        <w:tc>
          <w:tcPr>
            <w:tcW w:w="720" w:type="dxa"/>
          </w:tcPr>
          <w:p w14:paraId="6DDF71C4" w14:textId="77777777" w:rsidR="00CE44D4" w:rsidRPr="00184248" w:rsidRDefault="00CE44D4" w:rsidP="00DB69AD">
            <w:pPr>
              <w:rPr>
                <w:color w:val="000000"/>
                <w:sz w:val="18"/>
                <w:szCs w:val="18"/>
              </w:rPr>
            </w:pPr>
            <w:r w:rsidRPr="00184248">
              <w:rPr>
                <w:color w:val="000000"/>
                <w:sz w:val="18"/>
                <w:szCs w:val="18"/>
              </w:rPr>
              <w:t>50</w:t>
            </w:r>
          </w:p>
        </w:tc>
        <w:tc>
          <w:tcPr>
            <w:tcW w:w="450" w:type="dxa"/>
          </w:tcPr>
          <w:p w14:paraId="301C6477"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C46F13C" w14:textId="77777777" w:rsidR="00CE44D4" w:rsidRPr="00184248" w:rsidRDefault="00CE44D4" w:rsidP="00DB69AD">
            <w:pPr>
              <w:rPr>
                <w:color w:val="000000"/>
                <w:sz w:val="18"/>
                <w:szCs w:val="18"/>
              </w:rPr>
            </w:pPr>
          </w:p>
        </w:tc>
      </w:tr>
      <w:tr w:rsidR="00CE44D4" w:rsidRPr="00184248" w14:paraId="28233843" w14:textId="77777777" w:rsidTr="00184248">
        <w:trPr>
          <w:cantSplit/>
          <w:trHeight w:val="230"/>
        </w:trPr>
        <w:tc>
          <w:tcPr>
            <w:tcW w:w="898" w:type="dxa"/>
          </w:tcPr>
          <w:p w14:paraId="45D1CE07" w14:textId="77777777" w:rsidR="00CE44D4" w:rsidRPr="00184248" w:rsidRDefault="00CE44D4" w:rsidP="00DB69AD">
            <w:pPr>
              <w:rPr>
                <w:color w:val="000000"/>
                <w:sz w:val="18"/>
                <w:szCs w:val="18"/>
              </w:rPr>
            </w:pPr>
            <w:r w:rsidRPr="00184248">
              <w:rPr>
                <w:color w:val="000000"/>
                <w:sz w:val="18"/>
                <w:szCs w:val="18"/>
              </w:rPr>
              <w:t>396</w:t>
            </w:r>
          </w:p>
        </w:tc>
        <w:tc>
          <w:tcPr>
            <w:tcW w:w="2708" w:type="dxa"/>
          </w:tcPr>
          <w:p w14:paraId="1CD9CAB2" w14:textId="77777777" w:rsidR="00CE44D4" w:rsidRPr="00184248" w:rsidRDefault="00CE44D4" w:rsidP="00DB69AD">
            <w:pPr>
              <w:rPr>
                <w:color w:val="000000"/>
                <w:sz w:val="18"/>
                <w:szCs w:val="18"/>
              </w:rPr>
            </w:pPr>
            <w:r w:rsidRPr="00184248">
              <w:rPr>
                <w:color w:val="000000"/>
                <w:sz w:val="18"/>
                <w:szCs w:val="18"/>
              </w:rPr>
              <w:t>ERISA Claim Indicator</w:t>
            </w:r>
          </w:p>
        </w:tc>
        <w:tc>
          <w:tcPr>
            <w:tcW w:w="720" w:type="dxa"/>
          </w:tcPr>
          <w:p w14:paraId="6A41D492" w14:textId="77777777" w:rsidR="00CE44D4" w:rsidRPr="00184248" w:rsidRDefault="00CE44D4" w:rsidP="00DB69AD">
            <w:pPr>
              <w:rPr>
                <w:color w:val="000000"/>
                <w:sz w:val="18"/>
                <w:szCs w:val="18"/>
              </w:rPr>
            </w:pPr>
            <w:r w:rsidRPr="00184248">
              <w:rPr>
                <w:color w:val="000000"/>
                <w:sz w:val="18"/>
                <w:szCs w:val="18"/>
              </w:rPr>
              <w:t>1</w:t>
            </w:r>
          </w:p>
        </w:tc>
        <w:tc>
          <w:tcPr>
            <w:tcW w:w="450" w:type="dxa"/>
          </w:tcPr>
          <w:p w14:paraId="7A84D0EF"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5450503E" w14:textId="77777777" w:rsidR="00CE44D4" w:rsidRPr="00184248" w:rsidRDefault="00CE44D4" w:rsidP="00DB69AD">
            <w:pPr>
              <w:rPr>
                <w:sz w:val="18"/>
                <w:szCs w:val="18"/>
              </w:rPr>
            </w:pPr>
            <w:r w:rsidRPr="00184248">
              <w:rPr>
                <w:color w:val="000000"/>
                <w:sz w:val="18"/>
                <w:szCs w:val="18"/>
              </w:rPr>
              <w:t>Y/N   A</w:t>
            </w:r>
            <w:r w:rsidRPr="00184248">
              <w:rPr>
                <w:sz w:val="18"/>
                <w:szCs w:val="18"/>
              </w:rPr>
              <w:t>lternative plans that cover employees’ on-the-job injuries</w:t>
            </w:r>
          </w:p>
        </w:tc>
      </w:tr>
      <w:tr w:rsidR="00CE44D4" w:rsidRPr="00184248" w14:paraId="0256BD5D" w14:textId="77777777" w:rsidTr="00184248">
        <w:trPr>
          <w:cantSplit/>
          <w:trHeight w:val="230"/>
        </w:trPr>
        <w:tc>
          <w:tcPr>
            <w:tcW w:w="898" w:type="dxa"/>
          </w:tcPr>
          <w:p w14:paraId="6A321EBB" w14:textId="77777777" w:rsidR="00CE44D4" w:rsidRPr="00184248" w:rsidRDefault="00CE44D4" w:rsidP="00DB69AD">
            <w:pPr>
              <w:rPr>
                <w:color w:val="000000"/>
                <w:sz w:val="18"/>
                <w:szCs w:val="18"/>
              </w:rPr>
            </w:pPr>
            <w:r w:rsidRPr="00184248">
              <w:rPr>
                <w:color w:val="000000"/>
                <w:sz w:val="18"/>
                <w:szCs w:val="18"/>
              </w:rPr>
              <w:t>397-512</w:t>
            </w:r>
          </w:p>
        </w:tc>
        <w:tc>
          <w:tcPr>
            <w:tcW w:w="2708" w:type="dxa"/>
          </w:tcPr>
          <w:p w14:paraId="1FD1D536" w14:textId="77777777" w:rsidR="00CE44D4" w:rsidRPr="00184248" w:rsidRDefault="00CE44D4" w:rsidP="00DB69AD">
            <w:pPr>
              <w:rPr>
                <w:color w:val="000000"/>
                <w:sz w:val="18"/>
                <w:szCs w:val="18"/>
              </w:rPr>
            </w:pPr>
            <w:r w:rsidRPr="00184248">
              <w:rPr>
                <w:color w:val="000000"/>
                <w:sz w:val="18"/>
                <w:szCs w:val="18"/>
              </w:rPr>
              <w:t xml:space="preserve">Filler </w:t>
            </w:r>
          </w:p>
        </w:tc>
        <w:tc>
          <w:tcPr>
            <w:tcW w:w="720" w:type="dxa"/>
          </w:tcPr>
          <w:p w14:paraId="4FED33F6" w14:textId="77777777" w:rsidR="00CE44D4" w:rsidRPr="00184248" w:rsidRDefault="00CE44D4" w:rsidP="00DB69AD">
            <w:pPr>
              <w:rPr>
                <w:color w:val="000000"/>
                <w:sz w:val="18"/>
                <w:szCs w:val="18"/>
              </w:rPr>
            </w:pPr>
            <w:r w:rsidRPr="00184248">
              <w:rPr>
                <w:color w:val="000000"/>
                <w:sz w:val="18"/>
                <w:szCs w:val="18"/>
              </w:rPr>
              <w:t>116</w:t>
            </w:r>
          </w:p>
        </w:tc>
        <w:tc>
          <w:tcPr>
            <w:tcW w:w="450" w:type="dxa"/>
          </w:tcPr>
          <w:p w14:paraId="59EF38CF" w14:textId="77777777" w:rsidR="00CE44D4" w:rsidRPr="00184248" w:rsidRDefault="00CE44D4" w:rsidP="00DB69AD">
            <w:pPr>
              <w:rPr>
                <w:color w:val="000000"/>
                <w:sz w:val="18"/>
                <w:szCs w:val="18"/>
              </w:rPr>
            </w:pPr>
            <w:r w:rsidRPr="00184248">
              <w:rPr>
                <w:color w:val="000000"/>
                <w:sz w:val="18"/>
                <w:szCs w:val="18"/>
              </w:rPr>
              <w:t>A/N</w:t>
            </w:r>
          </w:p>
        </w:tc>
        <w:tc>
          <w:tcPr>
            <w:tcW w:w="6030" w:type="dxa"/>
          </w:tcPr>
          <w:p w14:paraId="4963523D" w14:textId="77777777" w:rsidR="00CE44D4" w:rsidRPr="00184248" w:rsidRDefault="00CE44D4" w:rsidP="00DB69AD">
            <w:pPr>
              <w:rPr>
                <w:color w:val="000000"/>
                <w:sz w:val="18"/>
                <w:szCs w:val="18"/>
              </w:rPr>
            </w:pPr>
            <w:r w:rsidRPr="00184248">
              <w:rPr>
                <w:color w:val="000000"/>
                <w:sz w:val="18"/>
                <w:szCs w:val="18"/>
              </w:rPr>
              <w:t>Spaces</w:t>
            </w:r>
          </w:p>
        </w:tc>
      </w:tr>
    </w:tbl>
    <w:p w14:paraId="72B5F675" w14:textId="67E07BF6" w:rsidR="000D1E0B" w:rsidRDefault="00670EC3" w:rsidP="00BB585A">
      <w:pPr>
        <w:pStyle w:val="Heading3"/>
      </w:pPr>
      <w:bookmarkStart w:id="523" w:name="_Record_MP02_–"/>
      <w:bookmarkStart w:id="524" w:name="_Toc191985682"/>
      <w:bookmarkEnd w:id="523"/>
      <w:r>
        <w:t>Record M</w:t>
      </w:r>
      <w:r w:rsidR="00CE44D4">
        <w:t>P</w:t>
      </w:r>
      <w:r>
        <w:t>02 – Match Return –</w:t>
      </w:r>
      <w:r w:rsidR="00CD1678">
        <w:t xml:space="preserve"> First Party</w:t>
      </w:r>
      <w:r>
        <w:t xml:space="preserve"> </w:t>
      </w:r>
      <w:r w:rsidR="00CE44D4">
        <w:t>Property</w:t>
      </w:r>
      <w:r>
        <w:t xml:space="preserve"> Claim Information</w:t>
      </w:r>
      <w:bookmarkEnd w:id="524"/>
    </w:p>
    <w:tbl>
      <w:tblPr>
        <w:tblW w:w="1081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0"/>
        <w:gridCol w:w="2708"/>
        <w:gridCol w:w="720"/>
        <w:gridCol w:w="450"/>
        <w:gridCol w:w="6030"/>
      </w:tblGrid>
      <w:tr w:rsidR="0064674C" w:rsidRPr="00184248" w14:paraId="13F82476" w14:textId="77777777" w:rsidTr="00184248">
        <w:trPr>
          <w:cantSplit/>
          <w:trHeight w:val="230"/>
          <w:tblHeader/>
        </w:trPr>
        <w:tc>
          <w:tcPr>
            <w:tcW w:w="910" w:type="dxa"/>
          </w:tcPr>
          <w:p w14:paraId="7D518F75" w14:textId="77777777" w:rsidR="0064674C" w:rsidRPr="00184248" w:rsidRDefault="0064674C" w:rsidP="00746B23">
            <w:pPr>
              <w:tabs>
                <w:tab w:val="left" w:pos="10080"/>
              </w:tabs>
              <w:rPr>
                <w:b/>
                <w:color w:val="000000"/>
                <w:sz w:val="18"/>
                <w:szCs w:val="18"/>
              </w:rPr>
            </w:pPr>
            <w:r w:rsidRPr="00184248">
              <w:rPr>
                <w:b/>
                <w:color w:val="000000"/>
                <w:sz w:val="18"/>
                <w:szCs w:val="18"/>
              </w:rPr>
              <w:t>Position</w:t>
            </w:r>
          </w:p>
        </w:tc>
        <w:tc>
          <w:tcPr>
            <w:tcW w:w="2708" w:type="dxa"/>
          </w:tcPr>
          <w:p w14:paraId="3CF97A48" w14:textId="77777777" w:rsidR="0064674C" w:rsidRPr="00184248" w:rsidRDefault="0064674C" w:rsidP="00746B23">
            <w:pPr>
              <w:tabs>
                <w:tab w:val="left" w:pos="10080"/>
              </w:tabs>
              <w:rPr>
                <w:b/>
                <w:color w:val="000000"/>
                <w:sz w:val="18"/>
                <w:szCs w:val="18"/>
              </w:rPr>
            </w:pPr>
            <w:r w:rsidRPr="00184248">
              <w:rPr>
                <w:b/>
                <w:color w:val="000000"/>
                <w:sz w:val="18"/>
                <w:szCs w:val="18"/>
              </w:rPr>
              <w:t>Field Name</w:t>
            </w:r>
          </w:p>
        </w:tc>
        <w:tc>
          <w:tcPr>
            <w:tcW w:w="720" w:type="dxa"/>
          </w:tcPr>
          <w:p w14:paraId="49D502E2" w14:textId="77777777" w:rsidR="0064674C" w:rsidRPr="00184248" w:rsidRDefault="0064674C" w:rsidP="00746B23">
            <w:pPr>
              <w:tabs>
                <w:tab w:val="left" w:pos="10080"/>
              </w:tabs>
              <w:rPr>
                <w:b/>
                <w:color w:val="000000"/>
                <w:sz w:val="18"/>
                <w:szCs w:val="18"/>
              </w:rPr>
            </w:pPr>
            <w:r w:rsidRPr="00184248">
              <w:rPr>
                <w:b/>
                <w:color w:val="000000"/>
                <w:sz w:val="18"/>
                <w:szCs w:val="18"/>
              </w:rPr>
              <w:t>Length</w:t>
            </w:r>
          </w:p>
        </w:tc>
        <w:tc>
          <w:tcPr>
            <w:tcW w:w="450" w:type="dxa"/>
          </w:tcPr>
          <w:p w14:paraId="0BDC7311" w14:textId="77777777" w:rsidR="0064674C" w:rsidRPr="00184248" w:rsidRDefault="0064674C" w:rsidP="00746B23">
            <w:pPr>
              <w:tabs>
                <w:tab w:val="left" w:pos="10080"/>
              </w:tabs>
              <w:rPr>
                <w:b/>
                <w:color w:val="000000"/>
                <w:sz w:val="18"/>
                <w:szCs w:val="18"/>
              </w:rPr>
            </w:pPr>
            <w:r w:rsidRPr="00184248">
              <w:rPr>
                <w:b/>
                <w:color w:val="000000"/>
                <w:sz w:val="18"/>
                <w:szCs w:val="18"/>
              </w:rPr>
              <w:t>Type</w:t>
            </w:r>
          </w:p>
        </w:tc>
        <w:tc>
          <w:tcPr>
            <w:tcW w:w="6030" w:type="dxa"/>
          </w:tcPr>
          <w:p w14:paraId="23371A49" w14:textId="77777777" w:rsidR="0064674C" w:rsidRPr="00184248" w:rsidRDefault="0064674C" w:rsidP="00746B23">
            <w:pPr>
              <w:tabs>
                <w:tab w:val="left" w:pos="10080"/>
              </w:tabs>
              <w:rPr>
                <w:b/>
                <w:color w:val="000000"/>
                <w:sz w:val="18"/>
                <w:szCs w:val="18"/>
              </w:rPr>
            </w:pPr>
            <w:r w:rsidRPr="00184248">
              <w:rPr>
                <w:b/>
                <w:color w:val="000000"/>
                <w:sz w:val="18"/>
                <w:szCs w:val="18"/>
              </w:rPr>
              <w:t>Description</w:t>
            </w:r>
          </w:p>
        </w:tc>
      </w:tr>
      <w:tr w:rsidR="000D1E0B" w:rsidRPr="00184248" w14:paraId="1D0C3BF6" w14:textId="77777777" w:rsidTr="00184248">
        <w:trPr>
          <w:cantSplit/>
          <w:trHeight w:val="221"/>
        </w:trPr>
        <w:tc>
          <w:tcPr>
            <w:tcW w:w="910" w:type="dxa"/>
          </w:tcPr>
          <w:p w14:paraId="319B705A" w14:textId="77777777" w:rsidR="000D1E0B" w:rsidRPr="00184248" w:rsidRDefault="000D1E0B" w:rsidP="00746B23">
            <w:pPr>
              <w:tabs>
                <w:tab w:val="left" w:pos="10080"/>
              </w:tabs>
              <w:rPr>
                <w:color w:val="000000"/>
                <w:sz w:val="18"/>
                <w:szCs w:val="18"/>
              </w:rPr>
            </w:pPr>
            <w:r w:rsidRPr="00184248">
              <w:rPr>
                <w:color w:val="000000"/>
                <w:sz w:val="18"/>
                <w:szCs w:val="18"/>
              </w:rPr>
              <w:t>1-10</w:t>
            </w:r>
          </w:p>
        </w:tc>
        <w:tc>
          <w:tcPr>
            <w:tcW w:w="2708" w:type="dxa"/>
          </w:tcPr>
          <w:p w14:paraId="3331E9FD" w14:textId="77777777" w:rsidR="000D1E0B" w:rsidRPr="00184248" w:rsidRDefault="000D1E0B" w:rsidP="00746B23">
            <w:pPr>
              <w:tabs>
                <w:tab w:val="left" w:pos="10080"/>
              </w:tabs>
              <w:rPr>
                <w:color w:val="000000"/>
                <w:sz w:val="18"/>
                <w:szCs w:val="18"/>
              </w:rPr>
            </w:pPr>
            <w:r w:rsidRPr="00184248">
              <w:rPr>
                <w:color w:val="000000"/>
                <w:sz w:val="18"/>
                <w:szCs w:val="18"/>
              </w:rPr>
              <w:t>Record Key</w:t>
            </w:r>
          </w:p>
        </w:tc>
        <w:tc>
          <w:tcPr>
            <w:tcW w:w="720" w:type="dxa"/>
          </w:tcPr>
          <w:p w14:paraId="1CEA58B8" w14:textId="77777777" w:rsidR="000D1E0B" w:rsidRPr="00184248" w:rsidRDefault="000D1E0B" w:rsidP="00746B23">
            <w:pPr>
              <w:tabs>
                <w:tab w:val="left" w:pos="10080"/>
              </w:tabs>
              <w:rPr>
                <w:color w:val="000000"/>
                <w:sz w:val="18"/>
                <w:szCs w:val="18"/>
              </w:rPr>
            </w:pPr>
            <w:r w:rsidRPr="00184248">
              <w:rPr>
                <w:color w:val="000000"/>
                <w:sz w:val="18"/>
                <w:szCs w:val="18"/>
              </w:rPr>
              <w:t>10</w:t>
            </w:r>
          </w:p>
        </w:tc>
        <w:tc>
          <w:tcPr>
            <w:tcW w:w="450" w:type="dxa"/>
          </w:tcPr>
          <w:p w14:paraId="655A3B18"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519A0705" w14:textId="77777777" w:rsidR="000D1E0B" w:rsidRPr="00184248" w:rsidRDefault="000D1E0B" w:rsidP="00746B23">
            <w:pPr>
              <w:tabs>
                <w:tab w:val="left" w:pos="10080"/>
              </w:tabs>
              <w:rPr>
                <w:color w:val="000000"/>
                <w:sz w:val="18"/>
                <w:szCs w:val="18"/>
              </w:rPr>
            </w:pPr>
            <w:r w:rsidRPr="00184248">
              <w:rPr>
                <w:color w:val="000000"/>
                <w:sz w:val="18"/>
                <w:szCs w:val="18"/>
              </w:rPr>
              <w:t>Previously described. Record Type = MP02</w:t>
            </w:r>
          </w:p>
        </w:tc>
      </w:tr>
      <w:tr w:rsidR="000D1E0B" w:rsidRPr="00184248" w14:paraId="514E4C81" w14:textId="77777777" w:rsidTr="00184248">
        <w:trPr>
          <w:trHeight w:val="221"/>
        </w:trPr>
        <w:tc>
          <w:tcPr>
            <w:tcW w:w="910" w:type="dxa"/>
          </w:tcPr>
          <w:p w14:paraId="79650A7B" w14:textId="77777777" w:rsidR="000D1E0B" w:rsidRPr="00184248" w:rsidRDefault="000D1E0B" w:rsidP="00746B23">
            <w:pPr>
              <w:tabs>
                <w:tab w:val="left" w:pos="10080"/>
              </w:tabs>
              <w:rPr>
                <w:color w:val="000000"/>
                <w:sz w:val="18"/>
                <w:szCs w:val="18"/>
              </w:rPr>
            </w:pPr>
            <w:r w:rsidRPr="00184248">
              <w:rPr>
                <w:color w:val="000000"/>
                <w:sz w:val="18"/>
                <w:szCs w:val="18"/>
              </w:rPr>
              <w:t>11-65</w:t>
            </w:r>
          </w:p>
        </w:tc>
        <w:tc>
          <w:tcPr>
            <w:tcW w:w="2708" w:type="dxa"/>
          </w:tcPr>
          <w:p w14:paraId="345000C7" w14:textId="77777777" w:rsidR="000D1E0B" w:rsidRPr="00184248" w:rsidRDefault="000D1E0B" w:rsidP="00746B23">
            <w:pPr>
              <w:tabs>
                <w:tab w:val="left" w:pos="10080"/>
              </w:tabs>
              <w:rPr>
                <w:color w:val="000000"/>
                <w:sz w:val="18"/>
                <w:szCs w:val="18"/>
              </w:rPr>
            </w:pPr>
            <w:r w:rsidRPr="00184248">
              <w:rPr>
                <w:color w:val="000000"/>
                <w:sz w:val="18"/>
                <w:szCs w:val="18"/>
              </w:rPr>
              <w:t>Adjusting Company Name</w:t>
            </w:r>
          </w:p>
        </w:tc>
        <w:tc>
          <w:tcPr>
            <w:tcW w:w="720" w:type="dxa"/>
          </w:tcPr>
          <w:p w14:paraId="7C3AA1F0" w14:textId="77777777" w:rsidR="000D1E0B" w:rsidRPr="00184248" w:rsidRDefault="000D1E0B" w:rsidP="00746B23">
            <w:pPr>
              <w:tabs>
                <w:tab w:val="left" w:pos="10080"/>
              </w:tabs>
              <w:rPr>
                <w:color w:val="000000"/>
                <w:sz w:val="18"/>
                <w:szCs w:val="18"/>
              </w:rPr>
            </w:pPr>
            <w:r w:rsidRPr="00184248">
              <w:rPr>
                <w:color w:val="000000"/>
                <w:sz w:val="18"/>
                <w:szCs w:val="18"/>
              </w:rPr>
              <w:t>55</w:t>
            </w:r>
          </w:p>
        </w:tc>
        <w:tc>
          <w:tcPr>
            <w:tcW w:w="450" w:type="dxa"/>
          </w:tcPr>
          <w:p w14:paraId="7063779C"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32F08C97" w14:textId="77777777" w:rsidR="000D1E0B" w:rsidRPr="00184248" w:rsidRDefault="000D1E0B" w:rsidP="00746B23">
            <w:pPr>
              <w:tabs>
                <w:tab w:val="left" w:pos="10080"/>
              </w:tabs>
              <w:rPr>
                <w:color w:val="000000"/>
                <w:sz w:val="18"/>
                <w:szCs w:val="18"/>
              </w:rPr>
            </w:pPr>
          </w:p>
        </w:tc>
      </w:tr>
      <w:tr w:rsidR="000D1E0B" w:rsidRPr="00184248" w14:paraId="425E0A9F" w14:textId="77777777" w:rsidTr="00184248">
        <w:trPr>
          <w:cantSplit/>
          <w:trHeight w:val="221"/>
        </w:trPr>
        <w:tc>
          <w:tcPr>
            <w:tcW w:w="910" w:type="dxa"/>
          </w:tcPr>
          <w:p w14:paraId="43D9CDED" w14:textId="77777777" w:rsidR="000D1E0B" w:rsidRPr="00184248" w:rsidRDefault="000D1E0B" w:rsidP="00746B23">
            <w:pPr>
              <w:tabs>
                <w:tab w:val="left" w:pos="10080"/>
              </w:tabs>
              <w:rPr>
                <w:color w:val="000000"/>
                <w:sz w:val="18"/>
                <w:szCs w:val="18"/>
              </w:rPr>
            </w:pPr>
            <w:r w:rsidRPr="00184248">
              <w:rPr>
                <w:color w:val="000000"/>
                <w:sz w:val="18"/>
                <w:szCs w:val="18"/>
              </w:rPr>
              <w:t>66-95</w:t>
            </w:r>
          </w:p>
        </w:tc>
        <w:tc>
          <w:tcPr>
            <w:tcW w:w="2708" w:type="dxa"/>
          </w:tcPr>
          <w:p w14:paraId="15BDC781" w14:textId="77777777" w:rsidR="000D1E0B" w:rsidRPr="00184248" w:rsidRDefault="000D1E0B" w:rsidP="00746B23">
            <w:pPr>
              <w:tabs>
                <w:tab w:val="left" w:pos="10080"/>
              </w:tabs>
              <w:rPr>
                <w:color w:val="000000"/>
                <w:sz w:val="18"/>
                <w:szCs w:val="18"/>
              </w:rPr>
            </w:pPr>
            <w:r w:rsidRPr="00184248">
              <w:rPr>
                <w:color w:val="000000"/>
                <w:sz w:val="18"/>
                <w:szCs w:val="18"/>
              </w:rPr>
              <w:t>Adjuster Last Name</w:t>
            </w:r>
          </w:p>
        </w:tc>
        <w:tc>
          <w:tcPr>
            <w:tcW w:w="720" w:type="dxa"/>
          </w:tcPr>
          <w:p w14:paraId="2C9B6181" w14:textId="77777777" w:rsidR="000D1E0B" w:rsidRPr="00184248" w:rsidRDefault="000D1E0B" w:rsidP="00746B23">
            <w:pPr>
              <w:tabs>
                <w:tab w:val="left" w:pos="10080"/>
              </w:tabs>
              <w:rPr>
                <w:color w:val="000000"/>
                <w:sz w:val="18"/>
                <w:szCs w:val="18"/>
              </w:rPr>
            </w:pPr>
            <w:r w:rsidRPr="00184248">
              <w:rPr>
                <w:color w:val="000000"/>
                <w:sz w:val="18"/>
                <w:szCs w:val="18"/>
              </w:rPr>
              <w:t>30</w:t>
            </w:r>
          </w:p>
        </w:tc>
        <w:tc>
          <w:tcPr>
            <w:tcW w:w="450" w:type="dxa"/>
          </w:tcPr>
          <w:p w14:paraId="5FF849D5"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53356484" w14:textId="77777777" w:rsidR="000D1E0B" w:rsidRPr="00184248" w:rsidRDefault="000D1E0B" w:rsidP="00746B23">
            <w:pPr>
              <w:tabs>
                <w:tab w:val="left" w:pos="10080"/>
              </w:tabs>
              <w:rPr>
                <w:color w:val="000000"/>
                <w:sz w:val="18"/>
                <w:szCs w:val="18"/>
              </w:rPr>
            </w:pPr>
          </w:p>
        </w:tc>
      </w:tr>
      <w:tr w:rsidR="000D1E0B" w:rsidRPr="00184248" w14:paraId="1DB4A403" w14:textId="77777777" w:rsidTr="00184248">
        <w:trPr>
          <w:cantSplit/>
          <w:trHeight w:val="221"/>
        </w:trPr>
        <w:tc>
          <w:tcPr>
            <w:tcW w:w="910" w:type="dxa"/>
          </w:tcPr>
          <w:p w14:paraId="2CCA5A78" w14:textId="77777777" w:rsidR="000D1E0B" w:rsidRPr="00184248" w:rsidRDefault="000D1E0B" w:rsidP="00746B23">
            <w:pPr>
              <w:tabs>
                <w:tab w:val="left" w:pos="10080"/>
              </w:tabs>
              <w:rPr>
                <w:color w:val="000000"/>
                <w:sz w:val="18"/>
                <w:szCs w:val="18"/>
              </w:rPr>
            </w:pPr>
            <w:r w:rsidRPr="00184248">
              <w:rPr>
                <w:color w:val="000000"/>
                <w:sz w:val="18"/>
                <w:szCs w:val="18"/>
              </w:rPr>
              <w:t>96-115</w:t>
            </w:r>
          </w:p>
        </w:tc>
        <w:tc>
          <w:tcPr>
            <w:tcW w:w="2708" w:type="dxa"/>
          </w:tcPr>
          <w:p w14:paraId="69FD65DD" w14:textId="77777777" w:rsidR="000D1E0B" w:rsidRPr="00184248" w:rsidRDefault="000D1E0B" w:rsidP="00746B23">
            <w:pPr>
              <w:tabs>
                <w:tab w:val="left" w:pos="10080"/>
              </w:tabs>
              <w:rPr>
                <w:color w:val="000000"/>
                <w:sz w:val="18"/>
                <w:szCs w:val="18"/>
              </w:rPr>
            </w:pPr>
            <w:r w:rsidRPr="00184248">
              <w:rPr>
                <w:color w:val="000000"/>
                <w:sz w:val="18"/>
                <w:szCs w:val="18"/>
              </w:rPr>
              <w:t>Adjuster First Name</w:t>
            </w:r>
          </w:p>
        </w:tc>
        <w:tc>
          <w:tcPr>
            <w:tcW w:w="720" w:type="dxa"/>
          </w:tcPr>
          <w:p w14:paraId="3939B8EF" w14:textId="77777777" w:rsidR="000D1E0B" w:rsidRPr="00184248" w:rsidRDefault="000D1E0B" w:rsidP="00746B23">
            <w:pPr>
              <w:tabs>
                <w:tab w:val="left" w:pos="10080"/>
              </w:tabs>
              <w:rPr>
                <w:color w:val="000000"/>
                <w:sz w:val="18"/>
                <w:szCs w:val="18"/>
              </w:rPr>
            </w:pPr>
            <w:r w:rsidRPr="00184248">
              <w:rPr>
                <w:color w:val="000000"/>
                <w:sz w:val="18"/>
                <w:szCs w:val="18"/>
              </w:rPr>
              <w:t>20</w:t>
            </w:r>
          </w:p>
        </w:tc>
        <w:tc>
          <w:tcPr>
            <w:tcW w:w="450" w:type="dxa"/>
          </w:tcPr>
          <w:p w14:paraId="76788702"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08E03DEF" w14:textId="77777777" w:rsidR="000D1E0B" w:rsidRPr="00184248" w:rsidRDefault="000D1E0B" w:rsidP="00746B23">
            <w:pPr>
              <w:tabs>
                <w:tab w:val="left" w:pos="10080"/>
              </w:tabs>
              <w:rPr>
                <w:color w:val="000000"/>
                <w:sz w:val="18"/>
                <w:szCs w:val="18"/>
              </w:rPr>
            </w:pPr>
          </w:p>
        </w:tc>
      </w:tr>
      <w:tr w:rsidR="000D1E0B" w:rsidRPr="00184248" w14:paraId="263D517C" w14:textId="77777777" w:rsidTr="00184248">
        <w:trPr>
          <w:cantSplit/>
          <w:trHeight w:val="221"/>
        </w:trPr>
        <w:tc>
          <w:tcPr>
            <w:tcW w:w="910" w:type="dxa"/>
          </w:tcPr>
          <w:p w14:paraId="3604C4AF" w14:textId="77777777" w:rsidR="000D1E0B" w:rsidRPr="00184248" w:rsidRDefault="000D1E0B" w:rsidP="00746B23">
            <w:pPr>
              <w:tabs>
                <w:tab w:val="left" w:pos="10080"/>
              </w:tabs>
              <w:rPr>
                <w:color w:val="000000"/>
                <w:sz w:val="18"/>
                <w:szCs w:val="18"/>
              </w:rPr>
            </w:pPr>
            <w:r w:rsidRPr="00184248">
              <w:rPr>
                <w:color w:val="000000"/>
                <w:sz w:val="18"/>
                <w:szCs w:val="18"/>
              </w:rPr>
              <w:t>116-135</w:t>
            </w:r>
          </w:p>
        </w:tc>
        <w:tc>
          <w:tcPr>
            <w:tcW w:w="2708" w:type="dxa"/>
          </w:tcPr>
          <w:p w14:paraId="6FFA2CE3" w14:textId="77777777" w:rsidR="000D1E0B" w:rsidRPr="00184248" w:rsidRDefault="000D1E0B" w:rsidP="00746B23">
            <w:pPr>
              <w:tabs>
                <w:tab w:val="left" w:pos="10080"/>
              </w:tabs>
              <w:rPr>
                <w:color w:val="000000"/>
                <w:sz w:val="18"/>
                <w:szCs w:val="18"/>
              </w:rPr>
            </w:pPr>
            <w:r w:rsidRPr="00184248">
              <w:rPr>
                <w:color w:val="000000"/>
                <w:sz w:val="18"/>
                <w:szCs w:val="18"/>
              </w:rPr>
              <w:t>Adjuster Middle Initial/Name</w:t>
            </w:r>
          </w:p>
        </w:tc>
        <w:tc>
          <w:tcPr>
            <w:tcW w:w="720" w:type="dxa"/>
          </w:tcPr>
          <w:p w14:paraId="6B98ECF5" w14:textId="77777777" w:rsidR="000D1E0B" w:rsidRPr="00184248" w:rsidRDefault="000D1E0B" w:rsidP="00746B23">
            <w:pPr>
              <w:tabs>
                <w:tab w:val="left" w:pos="10080"/>
              </w:tabs>
              <w:rPr>
                <w:color w:val="000000"/>
                <w:sz w:val="18"/>
                <w:szCs w:val="18"/>
              </w:rPr>
            </w:pPr>
            <w:r w:rsidRPr="00184248">
              <w:rPr>
                <w:color w:val="000000"/>
                <w:sz w:val="18"/>
                <w:szCs w:val="18"/>
              </w:rPr>
              <w:t>20</w:t>
            </w:r>
          </w:p>
        </w:tc>
        <w:tc>
          <w:tcPr>
            <w:tcW w:w="450" w:type="dxa"/>
          </w:tcPr>
          <w:p w14:paraId="64C773CE"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52B288F7" w14:textId="77777777" w:rsidR="000D1E0B" w:rsidRPr="00184248" w:rsidRDefault="000D1E0B" w:rsidP="00746B23">
            <w:pPr>
              <w:tabs>
                <w:tab w:val="left" w:pos="10080"/>
              </w:tabs>
              <w:rPr>
                <w:color w:val="000000"/>
                <w:sz w:val="18"/>
                <w:szCs w:val="18"/>
              </w:rPr>
            </w:pPr>
          </w:p>
        </w:tc>
      </w:tr>
      <w:tr w:rsidR="000D1E0B" w:rsidRPr="00184248" w14:paraId="1F12CC10" w14:textId="77777777" w:rsidTr="00184248">
        <w:trPr>
          <w:trHeight w:val="221"/>
        </w:trPr>
        <w:tc>
          <w:tcPr>
            <w:tcW w:w="910" w:type="dxa"/>
          </w:tcPr>
          <w:p w14:paraId="196BCF27" w14:textId="77777777" w:rsidR="000D1E0B" w:rsidRPr="00184248" w:rsidRDefault="000D1E0B" w:rsidP="00746B23">
            <w:pPr>
              <w:tabs>
                <w:tab w:val="left" w:pos="10080"/>
              </w:tabs>
              <w:rPr>
                <w:color w:val="000000"/>
                <w:sz w:val="18"/>
                <w:szCs w:val="18"/>
              </w:rPr>
            </w:pPr>
            <w:r w:rsidRPr="00184248">
              <w:rPr>
                <w:color w:val="000000"/>
                <w:sz w:val="18"/>
                <w:szCs w:val="18"/>
              </w:rPr>
              <w:t>136-145</w:t>
            </w:r>
          </w:p>
        </w:tc>
        <w:tc>
          <w:tcPr>
            <w:tcW w:w="2708" w:type="dxa"/>
          </w:tcPr>
          <w:p w14:paraId="57F6BB1F" w14:textId="77777777" w:rsidR="000D1E0B" w:rsidRPr="00184248" w:rsidRDefault="000D1E0B" w:rsidP="00746B23">
            <w:pPr>
              <w:tabs>
                <w:tab w:val="left" w:pos="10080"/>
              </w:tabs>
              <w:rPr>
                <w:color w:val="000000"/>
                <w:sz w:val="18"/>
                <w:szCs w:val="18"/>
              </w:rPr>
            </w:pPr>
            <w:r w:rsidRPr="00184248">
              <w:rPr>
                <w:color w:val="000000"/>
                <w:sz w:val="18"/>
                <w:szCs w:val="18"/>
              </w:rPr>
              <w:t>Adjuster Telephone Number</w:t>
            </w:r>
          </w:p>
        </w:tc>
        <w:tc>
          <w:tcPr>
            <w:tcW w:w="720" w:type="dxa"/>
          </w:tcPr>
          <w:p w14:paraId="2F7577B1" w14:textId="77777777" w:rsidR="000D1E0B" w:rsidRPr="00184248" w:rsidRDefault="000D1E0B" w:rsidP="00746B23">
            <w:pPr>
              <w:tabs>
                <w:tab w:val="left" w:pos="10080"/>
              </w:tabs>
              <w:rPr>
                <w:color w:val="000000"/>
                <w:sz w:val="18"/>
                <w:szCs w:val="18"/>
              </w:rPr>
            </w:pPr>
            <w:r w:rsidRPr="00184248">
              <w:rPr>
                <w:color w:val="000000"/>
                <w:sz w:val="18"/>
                <w:szCs w:val="18"/>
              </w:rPr>
              <w:t>10</w:t>
            </w:r>
          </w:p>
        </w:tc>
        <w:tc>
          <w:tcPr>
            <w:tcW w:w="450" w:type="dxa"/>
          </w:tcPr>
          <w:p w14:paraId="487D9C90"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15EC234C" w14:textId="77777777" w:rsidR="000D1E0B" w:rsidRPr="00184248" w:rsidRDefault="000D1E0B" w:rsidP="00746B23">
            <w:pPr>
              <w:tabs>
                <w:tab w:val="left" w:pos="10080"/>
              </w:tabs>
              <w:rPr>
                <w:color w:val="000000"/>
                <w:sz w:val="18"/>
                <w:szCs w:val="18"/>
              </w:rPr>
            </w:pPr>
          </w:p>
        </w:tc>
      </w:tr>
      <w:tr w:rsidR="000D1E0B" w:rsidRPr="00184248" w14:paraId="1A58C43A" w14:textId="77777777" w:rsidTr="00184248">
        <w:trPr>
          <w:cantSplit/>
          <w:trHeight w:val="221"/>
        </w:trPr>
        <w:tc>
          <w:tcPr>
            <w:tcW w:w="910" w:type="dxa"/>
          </w:tcPr>
          <w:p w14:paraId="2F2B5728" w14:textId="77777777" w:rsidR="000D1E0B" w:rsidRPr="00184248" w:rsidRDefault="000D1E0B" w:rsidP="00746B23">
            <w:pPr>
              <w:tabs>
                <w:tab w:val="left" w:pos="10080"/>
              </w:tabs>
              <w:rPr>
                <w:color w:val="000000"/>
                <w:sz w:val="18"/>
                <w:szCs w:val="18"/>
              </w:rPr>
            </w:pPr>
            <w:r w:rsidRPr="00184248">
              <w:rPr>
                <w:color w:val="000000"/>
                <w:sz w:val="18"/>
                <w:szCs w:val="18"/>
              </w:rPr>
              <w:t>146-149</w:t>
            </w:r>
          </w:p>
        </w:tc>
        <w:tc>
          <w:tcPr>
            <w:tcW w:w="2708" w:type="dxa"/>
          </w:tcPr>
          <w:p w14:paraId="2CBB6F1A" w14:textId="77777777" w:rsidR="000D1E0B" w:rsidRPr="00184248" w:rsidRDefault="000D1E0B" w:rsidP="00746B23">
            <w:pPr>
              <w:tabs>
                <w:tab w:val="left" w:pos="10080"/>
              </w:tabs>
              <w:rPr>
                <w:color w:val="000000"/>
                <w:sz w:val="18"/>
                <w:szCs w:val="18"/>
              </w:rPr>
            </w:pPr>
            <w:r w:rsidRPr="00184248">
              <w:rPr>
                <w:color w:val="000000"/>
                <w:sz w:val="18"/>
                <w:szCs w:val="18"/>
              </w:rPr>
              <w:t>Loss Type</w:t>
            </w:r>
          </w:p>
        </w:tc>
        <w:tc>
          <w:tcPr>
            <w:tcW w:w="720" w:type="dxa"/>
          </w:tcPr>
          <w:p w14:paraId="2DA1FC8E" w14:textId="77777777" w:rsidR="000D1E0B" w:rsidRPr="00184248" w:rsidRDefault="000D1E0B" w:rsidP="00746B23">
            <w:pPr>
              <w:tabs>
                <w:tab w:val="left" w:pos="10080"/>
              </w:tabs>
              <w:rPr>
                <w:color w:val="000000"/>
                <w:sz w:val="18"/>
                <w:szCs w:val="18"/>
              </w:rPr>
            </w:pPr>
            <w:r w:rsidRPr="00184248">
              <w:rPr>
                <w:color w:val="000000"/>
                <w:sz w:val="18"/>
                <w:szCs w:val="18"/>
              </w:rPr>
              <w:t>4</w:t>
            </w:r>
          </w:p>
        </w:tc>
        <w:tc>
          <w:tcPr>
            <w:tcW w:w="450" w:type="dxa"/>
          </w:tcPr>
          <w:p w14:paraId="3A62B1B2"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vAlign w:val="center"/>
          </w:tcPr>
          <w:p w14:paraId="7747D8E5" w14:textId="77777777" w:rsidR="000D1E0B" w:rsidRPr="00184248" w:rsidRDefault="000D1E0B" w:rsidP="00746B23">
            <w:pPr>
              <w:tabs>
                <w:tab w:val="left" w:pos="10080"/>
              </w:tabs>
              <w:rPr>
                <w:color w:val="000000"/>
                <w:sz w:val="18"/>
                <w:szCs w:val="18"/>
              </w:rPr>
            </w:pPr>
            <w:r w:rsidRPr="00184248">
              <w:rPr>
                <w:color w:val="000000"/>
                <w:sz w:val="18"/>
                <w:szCs w:val="18"/>
              </w:rPr>
              <w:t>See Appendix A for Policy, Coverage, and Loss Type Codes</w:t>
            </w:r>
          </w:p>
        </w:tc>
      </w:tr>
      <w:tr w:rsidR="000D1E0B" w:rsidRPr="00184248" w14:paraId="63CE7E56" w14:textId="77777777" w:rsidTr="00184248">
        <w:trPr>
          <w:trHeight w:val="221"/>
        </w:trPr>
        <w:tc>
          <w:tcPr>
            <w:tcW w:w="910" w:type="dxa"/>
          </w:tcPr>
          <w:p w14:paraId="5A6CA26F" w14:textId="77777777" w:rsidR="000D1E0B" w:rsidRPr="00184248" w:rsidRDefault="000D1E0B" w:rsidP="00746B23">
            <w:pPr>
              <w:tabs>
                <w:tab w:val="left" w:pos="10080"/>
              </w:tabs>
              <w:rPr>
                <w:color w:val="000000"/>
                <w:sz w:val="18"/>
                <w:szCs w:val="18"/>
              </w:rPr>
            </w:pPr>
            <w:r w:rsidRPr="00184248">
              <w:rPr>
                <w:color w:val="000000"/>
                <w:sz w:val="18"/>
                <w:szCs w:val="18"/>
              </w:rPr>
              <w:t>150-152</w:t>
            </w:r>
          </w:p>
        </w:tc>
        <w:tc>
          <w:tcPr>
            <w:tcW w:w="2708" w:type="dxa"/>
          </w:tcPr>
          <w:p w14:paraId="14A07377" w14:textId="77777777" w:rsidR="000D1E0B" w:rsidRPr="00184248" w:rsidRDefault="000D1E0B" w:rsidP="00746B23">
            <w:pPr>
              <w:tabs>
                <w:tab w:val="left" w:pos="10080"/>
              </w:tabs>
              <w:rPr>
                <w:color w:val="000000"/>
                <w:sz w:val="18"/>
                <w:szCs w:val="18"/>
              </w:rPr>
            </w:pPr>
            <w:r w:rsidRPr="00184248">
              <w:rPr>
                <w:color w:val="000000"/>
                <w:sz w:val="18"/>
                <w:szCs w:val="18"/>
              </w:rPr>
              <w:t>Claim Status</w:t>
            </w:r>
          </w:p>
        </w:tc>
        <w:tc>
          <w:tcPr>
            <w:tcW w:w="720" w:type="dxa"/>
          </w:tcPr>
          <w:p w14:paraId="6A7A485C" w14:textId="77777777" w:rsidR="000D1E0B" w:rsidRPr="00184248" w:rsidRDefault="000D1E0B" w:rsidP="00746B23">
            <w:pPr>
              <w:tabs>
                <w:tab w:val="left" w:pos="10080"/>
              </w:tabs>
              <w:rPr>
                <w:color w:val="000000"/>
                <w:sz w:val="18"/>
                <w:szCs w:val="18"/>
              </w:rPr>
            </w:pPr>
            <w:r w:rsidRPr="00184248">
              <w:rPr>
                <w:color w:val="000000"/>
                <w:sz w:val="18"/>
                <w:szCs w:val="18"/>
              </w:rPr>
              <w:t>3</w:t>
            </w:r>
          </w:p>
        </w:tc>
        <w:tc>
          <w:tcPr>
            <w:tcW w:w="450" w:type="dxa"/>
          </w:tcPr>
          <w:p w14:paraId="7036F119"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06CC39B5" w14:textId="6F023071" w:rsidR="000D1E0B" w:rsidRPr="00184248" w:rsidRDefault="00AA327D" w:rsidP="00746B23">
            <w:pPr>
              <w:tabs>
                <w:tab w:val="left" w:pos="10080"/>
              </w:tabs>
              <w:rPr>
                <w:color w:val="000000"/>
                <w:sz w:val="18"/>
                <w:szCs w:val="18"/>
              </w:rPr>
            </w:pPr>
            <w:r w:rsidRPr="00184248">
              <w:rPr>
                <w:color w:val="000000"/>
                <w:sz w:val="18"/>
                <w:szCs w:val="18"/>
              </w:rPr>
              <w:t>See Appendix C</w:t>
            </w:r>
          </w:p>
        </w:tc>
      </w:tr>
      <w:tr w:rsidR="000D1E0B" w:rsidRPr="00184248" w14:paraId="0DA51191" w14:textId="77777777" w:rsidTr="00184248">
        <w:trPr>
          <w:trHeight w:val="221"/>
        </w:trPr>
        <w:tc>
          <w:tcPr>
            <w:tcW w:w="910" w:type="dxa"/>
          </w:tcPr>
          <w:p w14:paraId="03D1A22E" w14:textId="77777777" w:rsidR="000D1E0B" w:rsidRPr="00184248" w:rsidRDefault="000D1E0B" w:rsidP="00746B23">
            <w:pPr>
              <w:tabs>
                <w:tab w:val="left" w:pos="10080"/>
              </w:tabs>
              <w:rPr>
                <w:color w:val="000000"/>
                <w:sz w:val="18"/>
                <w:szCs w:val="18"/>
              </w:rPr>
            </w:pPr>
            <w:r w:rsidRPr="00184248">
              <w:rPr>
                <w:color w:val="000000"/>
                <w:sz w:val="18"/>
                <w:szCs w:val="18"/>
              </w:rPr>
              <w:t>153-168</w:t>
            </w:r>
          </w:p>
        </w:tc>
        <w:tc>
          <w:tcPr>
            <w:tcW w:w="2708" w:type="dxa"/>
          </w:tcPr>
          <w:p w14:paraId="1C4778A2" w14:textId="77777777" w:rsidR="000D1E0B" w:rsidRPr="00184248" w:rsidRDefault="000D1E0B" w:rsidP="00746B23">
            <w:pPr>
              <w:tabs>
                <w:tab w:val="left" w:pos="10080"/>
              </w:tabs>
              <w:rPr>
                <w:color w:val="000000"/>
                <w:sz w:val="18"/>
                <w:szCs w:val="18"/>
              </w:rPr>
            </w:pPr>
            <w:r w:rsidRPr="00184248">
              <w:rPr>
                <w:color w:val="000000"/>
                <w:sz w:val="18"/>
                <w:szCs w:val="18"/>
              </w:rPr>
              <w:t>Mortgage Loan Number</w:t>
            </w:r>
          </w:p>
        </w:tc>
        <w:tc>
          <w:tcPr>
            <w:tcW w:w="720" w:type="dxa"/>
          </w:tcPr>
          <w:p w14:paraId="7CEBA1FC" w14:textId="77777777" w:rsidR="000D1E0B" w:rsidRPr="00184248" w:rsidRDefault="000D1E0B" w:rsidP="00746B23">
            <w:pPr>
              <w:tabs>
                <w:tab w:val="left" w:pos="10080"/>
              </w:tabs>
              <w:rPr>
                <w:color w:val="000000"/>
                <w:sz w:val="18"/>
                <w:szCs w:val="18"/>
              </w:rPr>
            </w:pPr>
            <w:r w:rsidRPr="00184248">
              <w:rPr>
                <w:color w:val="000000"/>
                <w:sz w:val="18"/>
                <w:szCs w:val="18"/>
              </w:rPr>
              <w:t>16</w:t>
            </w:r>
          </w:p>
        </w:tc>
        <w:tc>
          <w:tcPr>
            <w:tcW w:w="450" w:type="dxa"/>
          </w:tcPr>
          <w:p w14:paraId="76B23728"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2DFAE80D" w14:textId="77777777" w:rsidR="000D1E0B" w:rsidRPr="00184248" w:rsidRDefault="000D1E0B" w:rsidP="00746B23">
            <w:pPr>
              <w:tabs>
                <w:tab w:val="left" w:pos="10080"/>
              </w:tabs>
              <w:rPr>
                <w:color w:val="000000"/>
                <w:sz w:val="18"/>
                <w:szCs w:val="18"/>
              </w:rPr>
            </w:pPr>
          </w:p>
        </w:tc>
      </w:tr>
      <w:tr w:rsidR="000D1E0B" w:rsidRPr="00184248" w14:paraId="55390421" w14:textId="77777777" w:rsidTr="00184248">
        <w:trPr>
          <w:trHeight w:val="221"/>
        </w:trPr>
        <w:tc>
          <w:tcPr>
            <w:tcW w:w="910" w:type="dxa"/>
          </w:tcPr>
          <w:p w14:paraId="109FAF29" w14:textId="77777777" w:rsidR="000D1E0B" w:rsidRPr="00184248" w:rsidRDefault="000D1E0B" w:rsidP="00746B23">
            <w:pPr>
              <w:tabs>
                <w:tab w:val="left" w:pos="10080"/>
              </w:tabs>
              <w:rPr>
                <w:color w:val="000000"/>
                <w:sz w:val="18"/>
                <w:szCs w:val="18"/>
              </w:rPr>
            </w:pPr>
            <w:r w:rsidRPr="00184248">
              <w:rPr>
                <w:color w:val="000000"/>
                <w:sz w:val="18"/>
                <w:szCs w:val="18"/>
              </w:rPr>
              <w:t>169</w:t>
            </w:r>
          </w:p>
        </w:tc>
        <w:tc>
          <w:tcPr>
            <w:tcW w:w="2708" w:type="dxa"/>
          </w:tcPr>
          <w:p w14:paraId="590F764F" w14:textId="77777777" w:rsidR="000D1E0B" w:rsidRPr="00184248" w:rsidRDefault="000D1E0B" w:rsidP="00746B23">
            <w:pPr>
              <w:tabs>
                <w:tab w:val="left" w:pos="10080"/>
              </w:tabs>
              <w:rPr>
                <w:color w:val="000000"/>
                <w:sz w:val="18"/>
                <w:szCs w:val="18"/>
              </w:rPr>
            </w:pPr>
            <w:r w:rsidRPr="00184248">
              <w:rPr>
                <w:color w:val="000000"/>
                <w:sz w:val="18"/>
                <w:szCs w:val="18"/>
              </w:rPr>
              <w:t>Suit Indicator</w:t>
            </w:r>
          </w:p>
        </w:tc>
        <w:tc>
          <w:tcPr>
            <w:tcW w:w="720" w:type="dxa"/>
          </w:tcPr>
          <w:p w14:paraId="413A9A4D" w14:textId="77777777" w:rsidR="000D1E0B" w:rsidRPr="00184248" w:rsidRDefault="000D1E0B" w:rsidP="00746B23">
            <w:pPr>
              <w:tabs>
                <w:tab w:val="left" w:pos="10080"/>
              </w:tabs>
              <w:rPr>
                <w:color w:val="000000"/>
                <w:sz w:val="18"/>
                <w:szCs w:val="18"/>
              </w:rPr>
            </w:pPr>
            <w:r w:rsidRPr="00184248">
              <w:rPr>
                <w:color w:val="000000"/>
                <w:sz w:val="18"/>
                <w:szCs w:val="18"/>
              </w:rPr>
              <w:t>1</w:t>
            </w:r>
          </w:p>
        </w:tc>
        <w:tc>
          <w:tcPr>
            <w:tcW w:w="450" w:type="dxa"/>
          </w:tcPr>
          <w:p w14:paraId="003E6181" w14:textId="77777777" w:rsidR="000D1E0B" w:rsidRPr="00184248" w:rsidRDefault="000D1E0B" w:rsidP="00746B23">
            <w:pPr>
              <w:tabs>
                <w:tab w:val="left" w:pos="10080"/>
              </w:tabs>
              <w:rPr>
                <w:color w:val="000000"/>
                <w:sz w:val="18"/>
                <w:szCs w:val="18"/>
              </w:rPr>
            </w:pPr>
            <w:r w:rsidRPr="00184248">
              <w:rPr>
                <w:color w:val="000000"/>
                <w:sz w:val="18"/>
                <w:szCs w:val="18"/>
              </w:rPr>
              <w:t>A/N</w:t>
            </w:r>
          </w:p>
        </w:tc>
        <w:tc>
          <w:tcPr>
            <w:tcW w:w="6030" w:type="dxa"/>
          </w:tcPr>
          <w:p w14:paraId="742F4A0F" w14:textId="77777777" w:rsidR="000D1E0B" w:rsidRPr="00184248" w:rsidRDefault="000D1E0B" w:rsidP="00746B23">
            <w:pPr>
              <w:tabs>
                <w:tab w:val="left" w:pos="10080"/>
              </w:tabs>
              <w:rPr>
                <w:color w:val="000000"/>
                <w:sz w:val="18"/>
                <w:szCs w:val="18"/>
              </w:rPr>
            </w:pPr>
            <w:r w:rsidRPr="00184248">
              <w:rPr>
                <w:color w:val="000000"/>
                <w:sz w:val="18"/>
                <w:szCs w:val="18"/>
              </w:rPr>
              <w:t>Y- Suit was filed by Claimant; N- No suit filed</w:t>
            </w:r>
          </w:p>
        </w:tc>
      </w:tr>
      <w:tr w:rsidR="000D1E0B" w:rsidRPr="00184248" w14:paraId="15ED121E" w14:textId="77777777" w:rsidTr="00184248">
        <w:trPr>
          <w:cantSplit/>
          <w:trHeight w:val="221"/>
        </w:trPr>
        <w:tc>
          <w:tcPr>
            <w:tcW w:w="10818" w:type="dxa"/>
            <w:gridSpan w:val="5"/>
            <w:shd w:val="clear" w:color="auto" w:fill="D9D9D9" w:themeFill="background1" w:themeFillShade="D9"/>
          </w:tcPr>
          <w:p w14:paraId="076056C2" w14:textId="77777777" w:rsidR="000D1E0B" w:rsidRPr="00184248" w:rsidRDefault="000D1E0B" w:rsidP="00AA327D">
            <w:pPr>
              <w:tabs>
                <w:tab w:val="left" w:pos="10080"/>
              </w:tabs>
              <w:jc w:val="center"/>
              <w:rPr>
                <w:color w:val="000000"/>
                <w:sz w:val="18"/>
                <w:szCs w:val="18"/>
              </w:rPr>
            </w:pPr>
            <w:r w:rsidRPr="00184248">
              <w:rPr>
                <w:b/>
                <w:color w:val="000000"/>
                <w:sz w:val="18"/>
                <w:szCs w:val="18"/>
              </w:rPr>
              <w:t>Policy Amount</w:t>
            </w:r>
          </w:p>
        </w:tc>
      </w:tr>
      <w:tr w:rsidR="000D1E0B" w:rsidRPr="00184248" w14:paraId="3F448844" w14:textId="77777777" w:rsidTr="00184248">
        <w:trPr>
          <w:cantSplit/>
          <w:trHeight w:val="221"/>
        </w:trPr>
        <w:tc>
          <w:tcPr>
            <w:tcW w:w="910" w:type="dxa"/>
          </w:tcPr>
          <w:p w14:paraId="42DCC0DF" w14:textId="77777777" w:rsidR="000D1E0B" w:rsidRPr="00184248" w:rsidRDefault="000D1E0B" w:rsidP="00746B23">
            <w:pPr>
              <w:tabs>
                <w:tab w:val="left" w:pos="10080"/>
              </w:tabs>
              <w:rPr>
                <w:color w:val="000000"/>
                <w:sz w:val="18"/>
                <w:szCs w:val="18"/>
              </w:rPr>
            </w:pPr>
            <w:r w:rsidRPr="00184248">
              <w:rPr>
                <w:color w:val="000000"/>
                <w:sz w:val="18"/>
                <w:szCs w:val="18"/>
              </w:rPr>
              <w:t>170-180</w:t>
            </w:r>
          </w:p>
        </w:tc>
        <w:tc>
          <w:tcPr>
            <w:tcW w:w="2708" w:type="dxa"/>
          </w:tcPr>
          <w:p w14:paraId="29DFF8CA" w14:textId="77777777" w:rsidR="000D1E0B" w:rsidRPr="00184248" w:rsidRDefault="000D1E0B" w:rsidP="00746B23">
            <w:pPr>
              <w:tabs>
                <w:tab w:val="left" w:pos="10080"/>
              </w:tabs>
              <w:rPr>
                <w:color w:val="000000"/>
                <w:sz w:val="18"/>
                <w:szCs w:val="18"/>
              </w:rPr>
            </w:pPr>
            <w:r w:rsidRPr="00184248">
              <w:rPr>
                <w:color w:val="000000"/>
                <w:sz w:val="18"/>
                <w:szCs w:val="18"/>
              </w:rPr>
              <w:t xml:space="preserve">Building </w:t>
            </w:r>
          </w:p>
        </w:tc>
        <w:tc>
          <w:tcPr>
            <w:tcW w:w="720" w:type="dxa"/>
          </w:tcPr>
          <w:p w14:paraId="105825B1"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20AAB5A5"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val="restart"/>
            <w:vAlign w:val="center"/>
          </w:tcPr>
          <w:p w14:paraId="50073336" w14:textId="77777777" w:rsidR="000D1E0B" w:rsidRPr="00184248" w:rsidRDefault="000D1E0B" w:rsidP="00746B23">
            <w:pPr>
              <w:tabs>
                <w:tab w:val="left" w:pos="10080"/>
              </w:tabs>
              <w:jc w:val="center"/>
              <w:rPr>
                <w:color w:val="000000"/>
                <w:sz w:val="18"/>
                <w:szCs w:val="18"/>
              </w:rPr>
            </w:pPr>
            <w:r w:rsidRPr="00184248">
              <w:rPr>
                <w:color w:val="000000"/>
                <w:sz w:val="18"/>
                <w:szCs w:val="18"/>
              </w:rPr>
              <w:t>Amount of Insurance under Policy</w:t>
            </w:r>
          </w:p>
        </w:tc>
      </w:tr>
      <w:tr w:rsidR="000D1E0B" w:rsidRPr="00184248" w14:paraId="3E453C43" w14:textId="77777777" w:rsidTr="00184248">
        <w:trPr>
          <w:cantSplit/>
          <w:trHeight w:val="221"/>
        </w:trPr>
        <w:tc>
          <w:tcPr>
            <w:tcW w:w="910" w:type="dxa"/>
          </w:tcPr>
          <w:p w14:paraId="432C76E3" w14:textId="77777777" w:rsidR="000D1E0B" w:rsidRPr="00184248" w:rsidRDefault="000D1E0B" w:rsidP="00746B23">
            <w:pPr>
              <w:tabs>
                <w:tab w:val="left" w:pos="10080"/>
              </w:tabs>
              <w:rPr>
                <w:color w:val="000000"/>
                <w:sz w:val="18"/>
                <w:szCs w:val="18"/>
              </w:rPr>
            </w:pPr>
            <w:r w:rsidRPr="00184248">
              <w:rPr>
                <w:color w:val="000000"/>
                <w:sz w:val="18"/>
                <w:szCs w:val="18"/>
              </w:rPr>
              <w:t>181-191</w:t>
            </w:r>
          </w:p>
        </w:tc>
        <w:tc>
          <w:tcPr>
            <w:tcW w:w="2708" w:type="dxa"/>
          </w:tcPr>
          <w:p w14:paraId="1BD9C8AB" w14:textId="77777777" w:rsidR="000D1E0B" w:rsidRPr="00184248" w:rsidRDefault="000D1E0B" w:rsidP="00746B23">
            <w:pPr>
              <w:tabs>
                <w:tab w:val="left" w:pos="10080"/>
              </w:tabs>
              <w:rPr>
                <w:color w:val="000000"/>
                <w:sz w:val="18"/>
                <w:szCs w:val="18"/>
              </w:rPr>
            </w:pPr>
            <w:r w:rsidRPr="00184248">
              <w:rPr>
                <w:color w:val="000000"/>
                <w:sz w:val="18"/>
                <w:szCs w:val="18"/>
              </w:rPr>
              <w:t>Contents</w:t>
            </w:r>
          </w:p>
        </w:tc>
        <w:tc>
          <w:tcPr>
            <w:tcW w:w="720" w:type="dxa"/>
          </w:tcPr>
          <w:p w14:paraId="0CF418AC"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0B633C14"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79048A94" w14:textId="77777777" w:rsidR="000D1E0B" w:rsidRPr="00184248" w:rsidRDefault="000D1E0B" w:rsidP="00746B23">
            <w:pPr>
              <w:tabs>
                <w:tab w:val="left" w:pos="10080"/>
              </w:tabs>
              <w:rPr>
                <w:color w:val="000000"/>
                <w:sz w:val="18"/>
                <w:szCs w:val="18"/>
              </w:rPr>
            </w:pPr>
          </w:p>
        </w:tc>
      </w:tr>
      <w:tr w:rsidR="000D1E0B" w:rsidRPr="00184248" w14:paraId="6A4EFD1F" w14:textId="77777777" w:rsidTr="00184248">
        <w:trPr>
          <w:cantSplit/>
          <w:trHeight w:val="221"/>
        </w:trPr>
        <w:tc>
          <w:tcPr>
            <w:tcW w:w="910" w:type="dxa"/>
          </w:tcPr>
          <w:p w14:paraId="0125B0C8" w14:textId="77777777" w:rsidR="000D1E0B" w:rsidRPr="00184248" w:rsidRDefault="000D1E0B" w:rsidP="00746B23">
            <w:pPr>
              <w:tabs>
                <w:tab w:val="left" w:pos="10080"/>
              </w:tabs>
              <w:rPr>
                <w:color w:val="000000"/>
                <w:sz w:val="18"/>
                <w:szCs w:val="18"/>
              </w:rPr>
            </w:pPr>
            <w:r w:rsidRPr="00184248">
              <w:rPr>
                <w:color w:val="000000"/>
                <w:sz w:val="18"/>
                <w:szCs w:val="18"/>
              </w:rPr>
              <w:t>192-202</w:t>
            </w:r>
          </w:p>
        </w:tc>
        <w:tc>
          <w:tcPr>
            <w:tcW w:w="2708" w:type="dxa"/>
          </w:tcPr>
          <w:p w14:paraId="1DFBA55A" w14:textId="77777777" w:rsidR="000D1E0B" w:rsidRPr="00184248" w:rsidRDefault="000D1E0B" w:rsidP="00746B23">
            <w:pPr>
              <w:tabs>
                <w:tab w:val="left" w:pos="10080"/>
              </w:tabs>
              <w:rPr>
                <w:color w:val="000000"/>
                <w:sz w:val="18"/>
                <w:szCs w:val="18"/>
              </w:rPr>
            </w:pPr>
            <w:r w:rsidRPr="00184248">
              <w:rPr>
                <w:color w:val="000000"/>
                <w:sz w:val="18"/>
                <w:szCs w:val="18"/>
              </w:rPr>
              <w:t>Use &amp; Occupancy</w:t>
            </w:r>
          </w:p>
        </w:tc>
        <w:tc>
          <w:tcPr>
            <w:tcW w:w="720" w:type="dxa"/>
          </w:tcPr>
          <w:p w14:paraId="5A03261E"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45DA299F"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5D7B9D50" w14:textId="77777777" w:rsidR="000D1E0B" w:rsidRPr="00184248" w:rsidRDefault="000D1E0B" w:rsidP="00746B23">
            <w:pPr>
              <w:tabs>
                <w:tab w:val="left" w:pos="10080"/>
              </w:tabs>
              <w:rPr>
                <w:color w:val="000000"/>
                <w:sz w:val="18"/>
                <w:szCs w:val="18"/>
              </w:rPr>
            </w:pPr>
          </w:p>
        </w:tc>
      </w:tr>
      <w:tr w:rsidR="000D1E0B" w:rsidRPr="00184248" w14:paraId="0F6461FD" w14:textId="77777777" w:rsidTr="00184248">
        <w:trPr>
          <w:cantSplit/>
          <w:trHeight w:val="221"/>
        </w:trPr>
        <w:tc>
          <w:tcPr>
            <w:tcW w:w="910" w:type="dxa"/>
            <w:tcBorders>
              <w:bottom w:val="single" w:sz="4" w:space="0" w:color="auto"/>
            </w:tcBorders>
          </w:tcPr>
          <w:p w14:paraId="73518026" w14:textId="77777777" w:rsidR="000D1E0B" w:rsidRPr="00184248" w:rsidRDefault="000D1E0B" w:rsidP="00746B23">
            <w:pPr>
              <w:tabs>
                <w:tab w:val="left" w:pos="10080"/>
              </w:tabs>
              <w:rPr>
                <w:color w:val="000000"/>
                <w:sz w:val="18"/>
                <w:szCs w:val="18"/>
              </w:rPr>
            </w:pPr>
            <w:r w:rsidRPr="00184248">
              <w:rPr>
                <w:color w:val="000000"/>
                <w:sz w:val="18"/>
                <w:szCs w:val="18"/>
              </w:rPr>
              <w:t>203-213</w:t>
            </w:r>
          </w:p>
        </w:tc>
        <w:tc>
          <w:tcPr>
            <w:tcW w:w="2708" w:type="dxa"/>
            <w:tcBorders>
              <w:bottom w:val="single" w:sz="4" w:space="0" w:color="auto"/>
            </w:tcBorders>
          </w:tcPr>
          <w:p w14:paraId="18AE359B" w14:textId="77777777" w:rsidR="000D1E0B" w:rsidRPr="00184248" w:rsidRDefault="000D1E0B" w:rsidP="00746B23">
            <w:pPr>
              <w:tabs>
                <w:tab w:val="left" w:pos="10080"/>
              </w:tabs>
              <w:rPr>
                <w:color w:val="000000"/>
                <w:sz w:val="18"/>
                <w:szCs w:val="18"/>
              </w:rPr>
            </w:pPr>
            <w:r w:rsidRPr="00184248">
              <w:rPr>
                <w:color w:val="000000"/>
                <w:sz w:val="18"/>
                <w:szCs w:val="18"/>
              </w:rPr>
              <w:t>Stock</w:t>
            </w:r>
          </w:p>
        </w:tc>
        <w:tc>
          <w:tcPr>
            <w:tcW w:w="720" w:type="dxa"/>
            <w:tcBorders>
              <w:bottom w:val="single" w:sz="4" w:space="0" w:color="auto"/>
            </w:tcBorders>
          </w:tcPr>
          <w:p w14:paraId="6E4B4243"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Borders>
              <w:bottom w:val="single" w:sz="4" w:space="0" w:color="auto"/>
            </w:tcBorders>
          </w:tcPr>
          <w:p w14:paraId="583A0511"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Borders>
              <w:bottom w:val="single" w:sz="4" w:space="0" w:color="auto"/>
            </w:tcBorders>
          </w:tcPr>
          <w:p w14:paraId="44E1396A" w14:textId="77777777" w:rsidR="000D1E0B" w:rsidRPr="00184248" w:rsidRDefault="000D1E0B" w:rsidP="00746B23">
            <w:pPr>
              <w:tabs>
                <w:tab w:val="left" w:pos="10080"/>
              </w:tabs>
              <w:rPr>
                <w:color w:val="000000"/>
                <w:sz w:val="18"/>
                <w:szCs w:val="18"/>
              </w:rPr>
            </w:pPr>
          </w:p>
        </w:tc>
      </w:tr>
      <w:tr w:rsidR="000D1E0B" w:rsidRPr="00184248" w14:paraId="08598A5A" w14:textId="77777777" w:rsidTr="00184248">
        <w:trPr>
          <w:cantSplit/>
          <w:trHeight w:val="221"/>
        </w:trPr>
        <w:tc>
          <w:tcPr>
            <w:tcW w:w="910" w:type="dxa"/>
            <w:tcBorders>
              <w:bottom w:val="single" w:sz="4" w:space="0" w:color="auto"/>
            </w:tcBorders>
          </w:tcPr>
          <w:p w14:paraId="190FEF85" w14:textId="77777777" w:rsidR="000D1E0B" w:rsidRPr="00184248" w:rsidRDefault="000D1E0B" w:rsidP="00746B23">
            <w:pPr>
              <w:tabs>
                <w:tab w:val="left" w:pos="10080"/>
              </w:tabs>
              <w:rPr>
                <w:color w:val="000000"/>
                <w:sz w:val="18"/>
                <w:szCs w:val="18"/>
              </w:rPr>
            </w:pPr>
            <w:r w:rsidRPr="00184248">
              <w:rPr>
                <w:color w:val="000000"/>
                <w:sz w:val="18"/>
                <w:szCs w:val="18"/>
              </w:rPr>
              <w:t>214-224</w:t>
            </w:r>
          </w:p>
        </w:tc>
        <w:tc>
          <w:tcPr>
            <w:tcW w:w="2708" w:type="dxa"/>
            <w:tcBorders>
              <w:bottom w:val="single" w:sz="4" w:space="0" w:color="auto"/>
            </w:tcBorders>
          </w:tcPr>
          <w:p w14:paraId="1364752B" w14:textId="77777777" w:rsidR="000D1E0B" w:rsidRPr="00184248" w:rsidRDefault="000D1E0B" w:rsidP="00746B23">
            <w:pPr>
              <w:tabs>
                <w:tab w:val="left" w:pos="10080"/>
              </w:tabs>
              <w:rPr>
                <w:color w:val="000000"/>
                <w:sz w:val="18"/>
                <w:szCs w:val="18"/>
              </w:rPr>
            </w:pPr>
            <w:r w:rsidRPr="00184248">
              <w:rPr>
                <w:color w:val="000000"/>
                <w:sz w:val="18"/>
                <w:szCs w:val="18"/>
              </w:rPr>
              <w:t>Other</w:t>
            </w:r>
          </w:p>
        </w:tc>
        <w:tc>
          <w:tcPr>
            <w:tcW w:w="720" w:type="dxa"/>
            <w:tcBorders>
              <w:bottom w:val="single" w:sz="4" w:space="0" w:color="auto"/>
            </w:tcBorders>
          </w:tcPr>
          <w:p w14:paraId="0FEFC0C6"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Borders>
              <w:bottom w:val="single" w:sz="4" w:space="0" w:color="auto"/>
            </w:tcBorders>
          </w:tcPr>
          <w:p w14:paraId="7BC330B6"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Borders>
              <w:bottom w:val="single" w:sz="4" w:space="0" w:color="auto"/>
            </w:tcBorders>
          </w:tcPr>
          <w:p w14:paraId="0A30AC95" w14:textId="77777777" w:rsidR="000D1E0B" w:rsidRPr="00184248" w:rsidRDefault="000D1E0B" w:rsidP="00746B23">
            <w:pPr>
              <w:tabs>
                <w:tab w:val="left" w:pos="10080"/>
              </w:tabs>
              <w:rPr>
                <w:color w:val="000000"/>
                <w:sz w:val="18"/>
                <w:szCs w:val="18"/>
              </w:rPr>
            </w:pPr>
          </w:p>
        </w:tc>
      </w:tr>
      <w:tr w:rsidR="000D1E0B" w:rsidRPr="00184248" w14:paraId="1AF434FD" w14:textId="77777777" w:rsidTr="00184248">
        <w:trPr>
          <w:cantSplit/>
          <w:trHeight w:val="221"/>
        </w:trPr>
        <w:tc>
          <w:tcPr>
            <w:tcW w:w="10818" w:type="dxa"/>
            <w:gridSpan w:val="5"/>
            <w:tcBorders>
              <w:top w:val="nil"/>
            </w:tcBorders>
            <w:shd w:val="clear" w:color="auto" w:fill="D9D9D9" w:themeFill="background1" w:themeFillShade="D9"/>
          </w:tcPr>
          <w:p w14:paraId="36D4C0C6" w14:textId="77777777" w:rsidR="000D1E0B" w:rsidRPr="00184248" w:rsidRDefault="000D1E0B" w:rsidP="00AA327D">
            <w:pPr>
              <w:tabs>
                <w:tab w:val="left" w:pos="10080"/>
              </w:tabs>
              <w:jc w:val="center"/>
              <w:rPr>
                <w:color w:val="000000"/>
                <w:sz w:val="18"/>
                <w:szCs w:val="18"/>
              </w:rPr>
            </w:pPr>
            <w:r w:rsidRPr="00184248">
              <w:rPr>
                <w:b/>
                <w:color w:val="000000"/>
                <w:sz w:val="18"/>
                <w:szCs w:val="18"/>
              </w:rPr>
              <w:t>Loss Estimate</w:t>
            </w:r>
          </w:p>
        </w:tc>
      </w:tr>
      <w:tr w:rsidR="000D1E0B" w:rsidRPr="00184248" w14:paraId="4F8EC5E3" w14:textId="77777777" w:rsidTr="00184248">
        <w:trPr>
          <w:cantSplit/>
          <w:trHeight w:val="221"/>
        </w:trPr>
        <w:tc>
          <w:tcPr>
            <w:tcW w:w="910" w:type="dxa"/>
          </w:tcPr>
          <w:p w14:paraId="25A18536" w14:textId="77777777" w:rsidR="000D1E0B" w:rsidRPr="00184248" w:rsidRDefault="000D1E0B" w:rsidP="00746B23">
            <w:pPr>
              <w:tabs>
                <w:tab w:val="left" w:pos="10080"/>
              </w:tabs>
              <w:rPr>
                <w:color w:val="000000"/>
                <w:sz w:val="18"/>
                <w:szCs w:val="18"/>
              </w:rPr>
            </w:pPr>
            <w:r w:rsidRPr="00184248">
              <w:rPr>
                <w:color w:val="000000"/>
                <w:sz w:val="18"/>
                <w:szCs w:val="18"/>
              </w:rPr>
              <w:t>225-235</w:t>
            </w:r>
          </w:p>
        </w:tc>
        <w:tc>
          <w:tcPr>
            <w:tcW w:w="2708" w:type="dxa"/>
          </w:tcPr>
          <w:p w14:paraId="40801E0B" w14:textId="77777777" w:rsidR="000D1E0B" w:rsidRPr="00184248" w:rsidRDefault="000D1E0B" w:rsidP="00746B23">
            <w:pPr>
              <w:tabs>
                <w:tab w:val="left" w:pos="10080"/>
              </w:tabs>
              <w:rPr>
                <w:color w:val="000000"/>
                <w:sz w:val="18"/>
                <w:szCs w:val="18"/>
              </w:rPr>
            </w:pPr>
            <w:r w:rsidRPr="00184248">
              <w:rPr>
                <w:color w:val="000000"/>
                <w:sz w:val="18"/>
                <w:szCs w:val="18"/>
              </w:rPr>
              <w:t xml:space="preserve">Building </w:t>
            </w:r>
          </w:p>
        </w:tc>
        <w:tc>
          <w:tcPr>
            <w:tcW w:w="720" w:type="dxa"/>
          </w:tcPr>
          <w:p w14:paraId="0E0D5308"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303714E0"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val="restart"/>
            <w:vAlign w:val="center"/>
          </w:tcPr>
          <w:p w14:paraId="4C28AD57" w14:textId="77777777" w:rsidR="000D1E0B" w:rsidRPr="00184248" w:rsidRDefault="000D1E0B" w:rsidP="00746B23">
            <w:pPr>
              <w:tabs>
                <w:tab w:val="left" w:pos="10080"/>
              </w:tabs>
              <w:jc w:val="center"/>
              <w:rPr>
                <w:color w:val="000000"/>
                <w:sz w:val="18"/>
                <w:szCs w:val="18"/>
              </w:rPr>
            </w:pPr>
            <w:r w:rsidRPr="00184248">
              <w:rPr>
                <w:color w:val="000000"/>
                <w:sz w:val="18"/>
                <w:szCs w:val="18"/>
              </w:rPr>
              <w:t>Estimate of Damage or Loss</w:t>
            </w:r>
          </w:p>
        </w:tc>
      </w:tr>
      <w:tr w:rsidR="000D1E0B" w:rsidRPr="00184248" w14:paraId="3D50A2D7" w14:textId="77777777" w:rsidTr="00184248">
        <w:trPr>
          <w:cantSplit/>
          <w:trHeight w:val="221"/>
        </w:trPr>
        <w:tc>
          <w:tcPr>
            <w:tcW w:w="910" w:type="dxa"/>
          </w:tcPr>
          <w:p w14:paraId="334A62CB" w14:textId="77777777" w:rsidR="000D1E0B" w:rsidRPr="00184248" w:rsidRDefault="000D1E0B" w:rsidP="00746B23">
            <w:pPr>
              <w:tabs>
                <w:tab w:val="left" w:pos="10080"/>
              </w:tabs>
              <w:rPr>
                <w:color w:val="000000"/>
                <w:sz w:val="18"/>
                <w:szCs w:val="18"/>
              </w:rPr>
            </w:pPr>
            <w:r w:rsidRPr="00184248">
              <w:rPr>
                <w:color w:val="000000"/>
                <w:sz w:val="18"/>
                <w:szCs w:val="18"/>
              </w:rPr>
              <w:t>236-246</w:t>
            </w:r>
          </w:p>
        </w:tc>
        <w:tc>
          <w:tcPr>
            <w:tcW w:w="2708" w:type="dxa"/>
          </w:tcPr>
          <w:p w14:paraId="47BCCA9B" w14:textId="77777777" w:rsidR="000D1E0B" w:rsidRPr="00184248" w:rsidRDefault="000D1E0B" w:rsidP="00746B23">
            <w:pPr>
              <w:tabs>
                <w:tab w:val="left" w:pos="10080"/>
              </w:tabs>
              <w:rPr>
                <w:color w:val="000000"/>
                <w:sz w:val="18"/>
                <w:szCs w:val="18"/>
              </w:rPr>
            </w:pPr>
            <w:r w:rsidRPr="00184248">
              <w:rPr>
                <w:color w:val="000000"/>
                <w:sz w:val="18"/>
                <w:szCs w:val="18"/>
              </w:rPr>
              <w:t>Contents</w:t>
            </w:r>
          </w:p>
        </w:tc>
        <w:tc>
          <w:tcPr>
            <w:tcW w:w="720" w:type="dxa"/>
          </w:tcPr>
          <w:p w14:paraId="30B57360"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3C180643"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00B510C2" w14:textId="77777777" w:rsidR="000D1E0B" w:rsidRPr="00184248" w:rsidRDefault="000D1E0B" w:rsidP="00746B23">
            <w:pPr>
              <w:tabs>
                <w:tab w:val="left" w:pos="10080"/>
              </w:tabs>
              <w:rPr>
                <w:color w:val="000000"/>
                <w:sz w:val="18"/>
                <w:szCs w:val="18"/>
              </w:rPr>
            </w:pPr>
          </w:p>
        </w:tc>
      </w:tr>
      <w:tr w:rsidR="000D1E0B" w:rsidRPr="00184248" w14:paraId="225DBF19" w14:textId="77777777" w:rsidTr="00184248">
        <w:trPr>
          <w:cantSplit/>
          <w:trHeight w:val="221"/>
        </w:trPr>
        <w:tc>
          <w:tcPr>
            <w:tcW w:w="910" w:type="dxa"/>
          </w:tcPr>
          <w:p w14:paraId="5983ED11" w14:textId="77777777" w:rsidR="000D1E0B" w:rsidRPr="00184248" w:rsidRDefault="000D1E0B" w:rsidP="00746B23">
            <w:pPr>
              <w:tabs>
                <w:tab w:val="left" w:pos="10080"/>
              </w:tabs>
              <w:rPr>
                <w:color w:val="000000"/>
                <w:sz w:val="18"/>
                <w:szCs w:val="18"/>
              </w:rPr>
            </w:pPr>
            <w:r w:rsidRPr="00184248">
              <w:rPr>
                <w:color w:val="000000"/>
                <w:sz w:val="18"/>
                <w:szCs w:val="18"/>
              </w:rPr>
              <w:t>247-257</w:t>
            </w:r>
          </w:p>
        </w:tc>
        <w:tc>
          <w:tcPr>
            <w:tcW w:w="2708" w:type="dxa"/>
          </w:tcPr>
          <w:p w14:paraId="352A9E1C" w14:textId="77777777" w:rsidR="000D1E0B" w:rsidRPr="00184248" w:rsidRDefault="000D1E0B" w:rsidP="00746B23">
            <w:pPr>
              <w:tabs>
                <w:tab w:val="left" w:pos="10080"/>
              </w:tabs>
              <w:rPr>
                <w:color w:val="000000"/>
                <w:sz w:val="18"/>
                <w:szCs w:val="18"/>
              </w:rPr>
            </w:pPr>
            <w:r w:rsidRPr="00184248">
              <w:rPr>
                <w:color w:val="000000"/>
                <w:sz w:val="18"/>
                <w:szCs w:val="18"/>
              </w:rPr>
              <w:t>Use &amp; Occupancy</w:t>
            </w:r>
          </w:p>
        </w:tc>
        <w:tc>
          <w:tcPr>
            <w:tcW w:w="720" w:type="dxa"/>
          </w:tcPr>
          <w:p w14:paraId="3F007875"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1019E3A5"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4C3EDAD3" w14:textId="77777777" w:rsidR="000D1E0B" w:rsidRPr="00184248" w:rsidRDefault="000D1E0B" w:rsidP="00746B23">
            <w:pPr>
              <w:tabs>
                <w:tab w:val="left" w:pos="10080"/>
              </w:tabs>
              <w:rPr>
                <w:color w:val="000000"/>
                <w:sz w:val="18"/>
                <w:szCs w:val="18"/>
              </w:rPr>
            </w:pPr>
          </w:p>
        </w:tc>
      </w:tr>
      <w:tr w:rsidR="000D1E0B" w:rsidRPr="00184248" w14:paraId="7377F747" w14:textId="77777777" w:rsidTr="00184248">
        <w:trPr>
          <w:cantSplit/>
          <w:trHeight w:val="221"/>
        </w:trPr>
        <w:tc>
          <w:tcPr>
            <w:tcW w:w="910" w:type="dxa"/>
          </w:tcPr>
          <w:p w14:paraId="0178F1E3" w14:textId="77777777" w:rsidR="000D1E0B" w:rsidRPr="00184248" w:rsidRDefault="000D1E0B" w:rsidP="00746B23">
            <w:pPr>
              <w:tabs>
                <w:tab w:val="left" w:pos="10080"/>
              </w:tabs>
              <w:rPr>
                <w:color w:val="000000"/>
                <w:sz w:val="18"/>
                <w:szCs w:val="18"/>
              </w:rPr>
            </w:pPr>
            <w:r w:rsidRPr="00184248">
              <w:rPr>
                <w:color w:val="000000"/>
                <w:sz w:val="18"/>
                <w:szCs w:val="18"/>
              </w:rPr>
              <w:t>258-268</w:t>
            </w:r>
          </w:p>
        </w:tc>
        <w:tc>
          <w:tcPr>
            <w:tcW w:w="2708" w:type="dxa"/>
          </w:tcPr>
          <w:p w14:paraId="17E42FBD" w14:textId="77777777" w:rsidR="000D1E0B" w:rsidRPr="00184248" w:rsidRDefault="000D1E0B" w:rsidP="00746B23">
            <w:pPr>
              <w:tabs>
                <w:tab w:val="left" w:pos="10080"/>
              </w:tabs>
              <w:rPr>
                <w:color w:val="000000"/>
                <w:sz w:val="18"/>
                <w:szCs w:val="18"/>
              </w:rPr>
            </w:pPr>
            <w:r w:rsidRPr="00184248">
              <w:rPr>
                <w:color w:val="000000"/>
                <w:sz w:val="18"/>
                <w:szCs w:val="18"/>
              </w:rPr>
              <w:t>Stock</w:t>
            </w:r>
          </w:p>
        </w:tc>
        <w:tc>
          <w:tcPr>
            <w:tcW w:w="720" w:type="dxa"/>
          </w:tcPr>
          <w:p w14:paraId="280827D3"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5BEC978A"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1E7E6F13" w14:textId="77777777" w:rsidR="000D1E0B" w:rsidRPr="00184248" w:rsidRDefault="000D1E0B" w:rsidP="00746B23">
            <w:pPr>
              <w:tabs>
                <w:tab w:val="left" w:pos="10080"/>
              </w:tabs>
              <w:rPr>
                <w:color w:val="000000"/>
                <w:sz w:val="18"/>
                <w:szCs w:val="18"/>
              </w:rPr>
            </w:pPr>
          </w:p>
        </w:tc>
      </w:tr>
      <w:tr w:rsidR="000D1E0B" w:rsidRPr="00184248" w14:paraId="16E8085B" w14:textId="77777777" w:rsidTr="00184248">
        <w:trPr>
          <w:cantSplit/>
          <w:trHeight w:val="221"/>
        </w:trPr>
        <w:tc>
          <w:tcPr>
            <w:tcW w:w="910" w:type="dxa"/>
          </w:tcPr>
          <w:p w14:paraId="5C5654A7" w14:textId="77777777" w:rsidR="000D1E0B" w:rsidRPr="00184248" w:rsidRDefault="000D1E0B" w:rsidP="00746B23">
            <w:pPr>
              <w:tabs>
                <w:tab w:val="left" w:pos="10080"/>
              </w:tabs>
              <w:rPr>
                <w:color w:val="000000"/>
                <w:sz w:val="18"/>
                <w:szCs w:val="18"/>
              </w:rPr>
            </w:pPr>
            <w:r w:rsidRPr="00184248">
              <w:rPr>
                <w:color w:val="000000"/>
                <w:sz w:val="18"/>
                <w:szCs w:val="18"/>
              </w:rPr>
              <w:t>269-279</w:t>
            </w:r>
          </w:p>
        </w:tc>
        <w:tc>
          <w:tcPr>
            <w:tcW w:w="2708" w:type="dxa"/>
          </w:tcPr>
          <w:p w14:paraId="76FA803A" w14:textId="77777777" w:rsidR="000D1E0B" w:rsidRPr="00184248" w:rsidRDefault="000D1E0B" w:rsidP="00746B23">
            <w:pPr>
              <w:tabs>
                <w:tab w:val="left" w:pos="10080"/>
              </w:tabs>
              <w:rPr>
                <w:color w:val="000000"/>
                <w:sz w:val="18"/>
                <w:szCs w:val="18"/>
              </w:rPr>
            </w:pPr>
            <w:r w:rsidRPr="00184248">
              <w:rPr>
                <w:color w:val="000000"/>
                <w:sz w:val="18"/>
                <w:szCs w:val="18"/>
              </w:rPr>
              <w:t>Other</w:t>
            </w:r>
          </w:p>
        </w:tc>
        <w:tc>
          <w:tcPr>
            <w:tcW w:w="720" w:type="dxa"/>
          </w:tcPr>
          <w:p w14:paraId="0316310D"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05647C7E"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7B08AD29" w14:textId="77777777" w:rsidR="000D1E0B" w:rsidRPr="00184248" w:rsidRDefault="000D1E0B" w:rsidP="00746B23">
            <w:pPr>
              <w:tabs>
                <w:tab w:val="left" w:pos="10080"/>
              </w:tabs>
              <w:rPr>
                <w:color w:val="000000"/>
                <w:sz w:val="18"/>
                <w:szCs w:val="18"/>
              </w:rPr>
            </w:pPr>
          </w:p>
        </w:tc>
      </w:tr>
      <w:tr w:rsidR="000D1E0B" w:rsidRPr="00184248" w14:paraId="20250D14" w14:textId="77777777" w:rsidTr="00184248">
        <w:trPr>
          <w:cantSplit/>
          <w:trHeight w:val="221"/>
        </w:trPr>
        <w:tc>
          <w:tcPr>
            <w:tcW w:w="10818" w:type="dxa"/>
            <w:gridSpan w:val="5"/>
            <w:shd w:val="clear" w:color="auto" w:fill="D9D9D9" w:themeFill="background1" w:themeFillShade="D9"/>
          </w:tcPr>
          <w:p w14:paraId="5E95492C" w14:textId="2228D3A4" w:rsidR="000D1E0B" w:rsidRPr="00184248" w:rsidRDefault="000D1E0B" w:rsidP="00AA327D">
            <w:pPr>
              <w:tabs>
                <w:tab w:val="left" w:pos="10080"/>
              </w:tabs>
              <w:jc w:val="center"/>
              <w:rPr>
                <w:color w:val="000000"/>
                <w:sz w:val="18"/>
                <w:szCs w:val="18"/>
              </w:rPr>
            </w:pPr>
            <w:r w:rsidRPr="00184248">
              <w:rPr>
                <w:b/>
                <w:color w:val="000000"/>
                <w:sz w:val="18"/>
                <w:szCs w:val="18"/>
              </w:rPr>
              <w:t>Amount Reserved for Loss</w:t>
            </w:r>
          </w:p>
        </w:tc>
      </w:tr>
      <w:tr w:rsidR="000D1E0B" w:rsidRPr="00184248" w14:paraId="02AC80CE" w14:textId="77777777" w:rsidTr="00184248">
        <w:trPr>
          <w:cantSplit/>
          <w:trHeight w:val="221"/>
        </w:trPr>
        <w:tc>
          <w:tcPr>
            <w:tcW w:w="910" w:type="dxa"/>
          </w:tcPr>
          <w:p w14:paraId="487387EA" w14:textId="77777777" w:rsidR="000D1E0B" w:rsidRPr="00184248" w:rsidRDefault="000D1E0B" w:rsidP="00746B23">
            <w:pPr>
              <w:tabs>
                <w:tab w:val="left" w:pos="10080"/>
              </w:tabs>
              <w:rPr>
                <w:color w:val="000000"/>
                <w:sz w:val="18"/>
                <w:szCs w:val="18"/>
              </w:rPr>
            </w:pPr>
            <w:r w:rsidRPr="00184248">
              <w:rPr>
                <w:color w:val="000000"/>
                <w:sz w:val="18"/>
                <w:szCs w:val="18"/>
              </w:rPr>
              <w:t>280-290</w:t>
            </w:r>
          </w:p>
        </w:tc>
        <w:tc>
          <w:tcPr>
            <w:tcW w:w="2708" w:type="dxa"/>
          </w:tcPr>
          <w:p w14:paraId="1331F912" w14:textId="77777777" w:rsidR="000D1E0B" w:rsidRPr="00184248" w:rsidRDefault="000D1E0B" w:rsidP="00746B23">
            <w:pPr>
              <w:tabs>
                <w:tab w:val="left" w:pos="10080"/>
              </w:tabs>
              <w:rPr>
                <w:color w:val="000000"/>
                <w:sz w:val="18"/>
                <w:szCs w:val="18"/>
              </w:rPr>
            </w:pPr>
            <w:r w:rsidRPr="00184248">
              <w:rPr>
                <w:color w:val="000000"/>
                <w:sz w:val="18"/>
                <w:szCs w:val="18"/>
              </w:rPr>
              <w:t xml:space="preserve">Building </w:t>
            </w:r>
          </w:p>
        </w:tc>
        <w:tc>
          <w:tcPr>
            <w:tcW w:w="720" w:type="dxa"/>
          </w:tcPr>
          <w:p w14:paraId="7F2CF1F0"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7A4A928C"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val="restart"/>
            <w:vAlign w:val="center"/>
          </w:tcPr>
          <w:p w14:paraId="19E5098F" w14:textId="395B43D5" w:rsidR="000D1E0B" w:rsidRPr="00184248" w:rsidRDefault="00F237F9" w:rsidP="00746B23">
            <w:pPr>
              <w:tabs>
                <w:tab w:val="left" w:pos="10080"/>
              </w:tabs>
              <w:jc w:val="center"/>
              <w:rPr>
                <w:color w:val="000000"/>
                <w:sz w:val="18"/>
                <w:szCs w:val="18"/>
              </w:rPr>
            </w:pPr>
            <w:r w:rsidRPr="00184248">
              <w:rPr>
                <w:color w:val="000000"/>
                <w:sz w:val="18"/>
                <w:szCs w:val="18"/>
              </w:rPr>
              <w:t xml:space="preserve">Returns all zeros. Reserve Amount is not displayed on Matches. </w:t>
            </w:r>
          </w:p>
        </w:tc>
      </w:tr>
      <w:tr w:rsidR="000D1E0B" w:rsidRPr="00184248" w14:paraId="458EFD82" w14:textId="77777777" w:rsidTr="00184248">
        <w:trPr>
          <w:cantSplit/>
          <w:trHeight w:val="221"/>
        </w:trPr>
        <w:tc>
          <w:tcPr>
            <w:tcW w:w="910" w:type="dxa"/>
          </w:tcPr>
          <w:p w14:paraId="2ED607C0" w14:textId="77777777" w:rsidR="000D1E0B" w:rsidRPr="00184248" w:rsidRDefault="000D1E0B" w:rsidP="00746B23">
            <w:pPr>
              <w:tabs>
                <w:tab w:val="left" w:pos="10080"/>
              </w:tabs>
              <w:rPr>
                <w:color w:val="000000"/>
                <w:sz w:val="18"/>
                <w:szCs w:val="18"/>
              </w:rPr>
            </w:pPr>
            <w:r w:rsidRPr="00184248">
              <w:rPr>
                <w:color w:val="000000"/>
                <w:sz w:val="18"/>
                <w:szCs w:val="18"/>
              </w:rPr>
              <w:t>291-301</w:t>
            </w:r>
          </w:p>
        </w:tc>
        <w:tc>
          <w:tcPr>
            <w:tcW w:w="2708" w:type="dxa"/>
          </w:tcPr>
          <w:p w14:paraId="63F40AF8" w14:textId="77777777" w:rsidR="000D1E0B" w:rsidRPr="00184248" w:rsidRDefault="000D1E0B" w:rsidP="00746B23">
            <w:pPr>
              <w:tabs>
                <w:tab w:val="left" w:pos="10080"/>
              </w:tabs>
              <w:rPr>
                <w:color w:val="000000"/>
                <w:sz w:val="18"/>
                <w:szCs w:val="18"/>
              </w:rPr>
            </w:pPr>
            <w:r w:rsidRPr="00184248">
              <w:rPr>
                <w:color w:val="000000"/>
                <w:sz w:val="18"/>
                <w:szCs w:val="18"/>
              </w:rPr>
              <w:t>Contents</w:t>
            </w:r>
          </w:p>
        </w:tc>
        <w:tc>
          <w:tcPr>
            <w:tcW w:w="720" w:type="dxa"/>
          </w:tcPr>
          <w:p w14:paraId="2455C21C"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090462E0"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0851CF6B" w14:textId="77777777" w:rsidR="000D1E0B" w:rsidRPr="00184248" w:rsidRDefault="000D1E0B" w:rsidP="00746B23">
            <w:pPr>
              <w:tabs>
                <w:tab w:val="left" w:pos="10080"/>
              </w:tabs>
              <w:rPr>
                <w:color w:val="000000"/>
                <w:sz w:val="18"/>
                <w:szCs w:val="18"/>
              </w:rPr>
            </w:pPr>
          </w:p>
        </w:tc>
      </w:tr>
      <w:tr w:rsidR="000D1E0B" w:rsidRPr="00184248" w14:paraId="3CCF9521" w14:textId="77777777" w:rsidTr="00184248">
        <w:trPr>
          <w:cantSplit/>
          <w:trHeight w:val="221"/>
        </w:trPr>
        <w:tc>
          <w:tcPr>
            <w:tcW w:w="910" w:type="dxa"/>
          </w:tcPr>
          <w:p w14:paraId="19A04290" w14:textId="77777777" w:rsidR="000D1E0B" w:rsidRPr="00184248" w:rsidRDefault="000D1E0B" w:rsidP="00746B23">
            <w:pPr>
              <w:tabs>
                <w:tab w:val="left" w:pos="10080"/>
              </w:tabs>
              <w:rPr>
                <w:color w:val="000000"/>
                <w:sz w:val="18"/>
                <w:szCs w:val="18"/>
              </w:rPr>
            </w:pPr>
            <w:r w:rsidRPr="00184248">
              <w:rPr>
                <w:color w:val="000000"/>
                <w:sz w:val="18"/>
                <w:szCs w:val="18"/>
              </w:rPr>
              <w:t>302-312</w:t>
            </w:r>
          </w:p>
        </w:tc>
        <w:tc>
          <w:tcPr>
            <w:tcW w:w="2708" w:type="dxa"/>
          </w:tcPr>
          <w:p w14:paraId="34265C17" w14:textId="77777777" w:rsidR="000D1E0B" w:rsidRPr="00184248" w:rsidRDefault="000D1E0B" w:rsidP="00746B23">
            <w:pPr>
              <w:tabs>
                <w:tab w:val="left" w:pos="10080"/>
              </w:tabs>
              <w:rPr>
                <w:color w:val="000000"/>
                <w:sz w:val="18"/>
                <w:szCs w:val="18"/>
              </w:rPr>
            </w:pPr>
            <w:r w:rsidRPr="00184248">
              <w:rPr>
                <w:color w:val="000000"/>
                <w:sz w:val="18"/>
                <w:szCs w:val="18"/>
              </w:rPr>
              <w:t>Use &amp; Occupancy</w:t>
            </w:r>
          </w:p>
        </w:tc>
        <w:tc>
          <w:tcPr>
            <w:tcW w:w="720" w:type="dxa"/>
          </w:tcPr>
          <w:p w14:paraId="3EA7A6A9"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40B18619"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75724BB7" w14:textId="77777777" w:rsidR="000D1E0B" w:rsidRPr="00184248" w:rsidRDefault="000D1E0B" w:rsidP="00746B23">
            <w:pPr>
              <w:tabs>
                <w:tab w:val="left" w:pos="10080"/>
              </w:tabs>
              <w:rPr>
                <w:color w:val="000000"/>
                <w:sz w:val="18"/>
                <w:szCs w:val="18"/>
              </w:rPr>
            </w:pPr>
          </w:p>
        </w:tc>
      </w:tr>
      <w:tr w:rsidR="000D1E0B" w:rsidRPr="00184248" w14:paraId="155E6FF7" w14:textId="77777777" w:rsidTr="00184248">
        <w:trPr>
          <w:cantSplit/>
          <w:trHeight w:val="221"/>
        </w:trPr>
        <w:tc>
          <w:tcPr>
            <w:tcW w:w="910" w:type="dxa"/>
          </w:tcPr>
          <w:p w14:paraId="0298F154" w14:textId="77777777" w:rsidR="000D1E0B" w:rsidRPr="00184248" w:rsidRDefault="000D1E0B" w:rsidP="00746B23">
            <w:pPr>
              <w:tabs>
                <w:tab w:val="left" w:pos="10080"/>
              </w:tabs>
              <w:rPr>
                <w:color w:val="000000"/>
                <w:sz w:val="18"/>
                <w:szCs w:val="18"/>
              </w:rPr>
            </w:pPr>
            <w:r w:rsidRPr="00184248">
              <w:rPr>
                <w:color w:val="000000"/>
                <w:sz w:val="18"/>
                <w:szCs w:val="18"/>
              </w:rPr>
              <w:t>313-323</w:t>
            </w:r>
          </w:p>
        </w:tc>
        <w:tc>
          <w:tcPr>
            <w:tcW w:w="2708" w:type="dxa"/>
          </w:tcPr>
          <w:p w14:paraId="406ECAEE" w14:textId="77777777" w:rsidR="000D1E0B" w:rsidRPr="00184248" w:rsidRDefault="000D1E0B" w:rsidP="00746B23">
            <w:pPr>
              <w:tabs>
                <w:tab w:val="left" w:pos="10080"/>
              </w:tabs>
              <w:rPr>
                <w:color w:val="000000"/>
                <w:sz w:val="18"/>
                <w:szCs w:val="18"/>
              </w:rPr>
            </w:pPr>
            <w:r w:rsidRPr="00184248">
              <w:rPr>
                <w:color w:val="000000"/>
                <w:sz w:val="18"/>
                <w:szCs w:val="18"/>
              </w:rPr>
              <w:t>Stock</w:t>
            </w:r>
          </w:p>
        </w:tc>
        <w:tc>
          <w:tcPr>
            <w:tcW w:w="720" w:type="dxa"/>
          </w:tcPr>
          <w:p w14:paraId="756BD4C4"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44CE5EE9"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3C1BE64A" w14:textId="77777777" w:rsidR="000D1E0B" w:rsidRPr="00184248" w:rsidRDefault="000D1E0B" w:rsidP="00746B23">
            <w:pPr>
              <w:tabs>
                <w:tab w:val="left" w:pos="10080"/>
              </w:tabs>
              <w:rPr>
                <w:color w:val="000000"/>
                <w:sz w:val="18"/>
                <w:szCs w:val="18"/>
              </w:rPr>
            </w:pPr>
          </w:p>
        </w:tc>
      </w:tr>
      <w:tr w:rsidR="000D1E0B" w:rsidRPr="00184248" w14:paraId="1428D9E3" w14:textId="77777777" w:rsidTr="00184248">
        <w:trPr>
          <w:cantSplit/>
          <w:trHeight w:val="221"/>
        </w:trPr>
        <w:tc>
          <w:tcPr>
            <w:tcW w:w="910" w:type="dxa"/>
          </w:tcPr>
          <w:p w14:paraId="62FA0A5B" w14:textId="77777777" w:rsidR="000D1E0B" w:rsidRPr="00184248" w:rsidRDefault="000D1E0B" w:rsidP="00746B23">
            <w:pPr>
              <w:tabs>
                <w:tab w:val="left" w:pos="10080"/>
              </w:tabs>
              <w:rPr>
                <w:color w:val="000000"/>
                <w:sz w:val="18"/>
                <w:szCs w:val="18"/>
              </w:rPr>
            </w:pPr>
            <w:r w:rsidRPr="00184248">
              <w:rPr>
                <w:color w:val="000000"/>
                <w:sz w:val="18"/>
                <w:szCs w:val="18"/>
              </w:rPr>
              <w:t>324-334</w:t>
            </w:r>
          </w:p>
        </w:tc>
        <w:tc>
          <w:tcPr>
            <w:tcW w:w="2708" w:type="dxa"/>
          </w:tcPr>
          <w:p w14:paraId="2D6C24AB" w14:textId="77777777" w:rsidR="000D1E0B" w:rsidRPr="00184248" w:rsidRDefault="000D1E0B" w:rsidP="00746B23">
            <w:pPr>
              <w:tabs>
                <w:tab w:val="left" w:pos="10080"/>
              </w:tabs>
              <w:rPr>
                <w:color w:val="000000"/>
                <w:sz w:val="18"/>
                <w:szCs w:val="18"/>
              </w:rPr>
            </w:pPr>
            <w:r w:rsidRPr="00184248">
              <w:rPr>
                <w:color w:val="000000"/>
                <w:sz w:val="18"/>
                <w:szCs w:val="18"/>
              </w:rPr>
              <w:t>Other</w:t>
            </w:r>
          </w:p>
        </w:tc>
        <w:tc>
          <w:tcPr>
            <w:tcW w:w="720" w:type="dxa"/>
          </w:tcPr>
          <w:p w14:paraId="28C78545" w14:textId="77777777" w:rsidR="000D1E0B" w:rsidRPr="00184248" w:rsidRDefault="000D1E0B" w:rsidP="00746B23">
            <w:pPr>
              <w:tabs>
                <w:tab w:val="left" w:pos="10080"/>
              </w:tabs>
              <w:rPr>
                <w:color w:val="000000"/>
                <w:sz w:val="18"/>
                <w:szCs w:val="18"/>
              </w:rPr>
            </w:pPr>
            <w:r w:rsidRPr="00184248">
              <w:rPr>
                <w:color w:val="000000"/>
                <w:sz w:val="18"/>
                <w:szCs w:val="18"/>
              </w:rPr>
              <w:t>11</w:t>
            </w:r>
          </w:p>
        </w:tc>
        <w:tc>
          <w:tcPr>
            <w:tcW w:w="450" w:type="dxa"/>
          </w:tcPr>
          <w:p w14:paraId="0950770B" w14:textId="77777777" w:rsidR="000D1E0B" w:rsidRPr="00184248" w:rsidRDefault="000D1E0B" w:rsidP="00746B23">
            <w:pPr>
              <w:tabs>
                <w:tab w:val="left" w:pos="10080"/>
              </w:tabs>
              <w:rPr>
                <w:color w:val="000000"/>
                <w:sz w:val="18"/>
                <w:szCs w:val="18"/>
              </w:rPr>
            </w:pPr>
            <w:r w:rsidRPr="00184248">
              <w:rPr>
                <w:color w:val="000000"/>
                <w:sz w:val="18"/>
                <w:szCs w:val="18"/>
              </w:rPr>
              <w:t>N</w:t>
            </w:r>
          </w:p>
        </w:tc>
        <w:tc>
          <w:tcPr>
            <w:tcW w:w="6030" w:type="dxa"/>
            <w:vMerge/>
          </w:tcPr>
          <w:p w14:paraId="6EF3A5B4" w14:textId="77777777" w:rsidR="000D1E0B" w:rsidRPr="00184248" w:rsidRDefault="000D1E0B" w:rsidP="00746B23">
            <w:pPr>
              <w:tabs>
                <w:tab w:val="left" w:pos="10080"/>
              </w:tabs>
              <w:rPr>
                <w:color w:val="000000"/>
                <w:sz w:val="18"/>
                <w:szCs w:val="18"/>
              </w:rPr>
            </w:pPr>
          </w:p>
        </w:tc>
      </w:tr>
      <w:tr w:rsidR="000D1E0B" w:rsidRPr="00184248" w14:paraId="4F38B899" w14:textId="77777777" w:rsidTr="00184248">
        <w:trPr>
          <w:cantSplit/>
          <w:trHeight w:val="221"/>
        </w:trPr>
        <w:tc>
          <w:tcPr>
            <w:tcW w:w="10818" w:type="dxa"/>
            <w:gridSpan w:val="5"/>
            <w:shd w:val="clear" w:color="auto" w:fill="D9D9D9" w:themeFill="background1" w:themeFillShade="D9"/>
          </w:tcPr>
          <w:p w14:paraId="7E3B97BA" w14:textId="77777777" w:rsidR="000D1E0B" w:rsidRPr="00184248" w:rsidRDefault="000D1E0B" w:rsidP="00AA327D">
            <w:pPr>
              <w:tabs>
                <w:tab w:val="left" w:pos="10080"/>
              </w:tabs>
              <w:jc w:val="center"/>
              <w:rPr>
                <w:color w:val="000000"/>
                <w:sz w:val="18"/>
                <w:szCs w:val="18"/>
              </w:rPr>
            </w:pPr>
            <w:r w:rsidRPr="00184248">
              <w:rPr>
                <w:b/>
                <w:color w:val="000000"/>
                <w:sz w:val="18"/>
                <w:szCs w:val="18"/>
              </w:rPr>
              <w:t>Amount Paid on Loss</w:t>
            </w:r>
          </w:p>
        </w:tc>
      </w:tr>
      <w:tr w:rsidR="002374FF" w:rsidRPr="00184248" w14:paraId="706EE6EA" w14:textId="77777777" w:rsidTr="00184248">
        <w:trPr>
          <w:cantSplit/>
          <w:trHeight w:val="221"/>
        </w:trPr>
        <w:tc>
          <w:tcPr>
            <w:tcW w:w="910" w:type="dxa"/>
          </w:tcPr>
          <w:p w14:paraId="4E0EB380" w14:textId="77777777" w:rsidR="002374FF" w:rsidRPr="00184248" w:rsidRDefault="002374FF" w:rsidP="00746B23">
            <w:pPr>
              <w:tabs>
                <w:tab w:val="left" w:pos="10080"/>
              </w:tabs>
              <w:rPr>
                <w:color w:val="000000"/>
                <w:sz w:val="18"/>
                <w:szCs w:val="18"/>
              </w:rPr>
            </w:pPr>
            <w:r w:rsidRPr="00184248">
              <w:rPr>
                <w:color w:val="000000"/>
                <w:sz w:val="18"/>
                <w:szCs w:val="18"/>
              </w:rPr>
              <w:t>335-345</w:t>
            </w:r>
          </w:p>
        </w:tc>
        <w:tc>
          <w:tcPr>
            <w:tcW w:w="2708" w:type="dxa"/>
          </w:tcPr>
          <w:p w14:paraId="25092140" w14:textId="77777777" w:rsidR="002374FF" w:rsidRPr="00184248" w:rsidRDefault="002374FF" w:rsidP="00746B23">
            <w:pPr>
              <w:tabs>
                <w:tab w:val="left" w:pos="10080"/>
              </w:tabs>
              <w:rPr>
                <w:color w:val="000000"/>
                <w:sz w:val="18"/>
                <w:szCs w:val="18"/>
              </w:rPr>
            </w:pPr>
            <w:r w:rsidRPr="00184248">
              <w:rPr>
                <w:color w:val="000000"/>
                <w:sz w:val="18"/>
                <w:szCs w:val="18"/>
              </w:rPr>
              <w:t xml:space="preserve">Building </w:t>
            </w:r>
          </w:p>
        </w:tc>
        <w:tc>
          <w:tcPr>
            <w:tcW w:w="720" w:type="dxa"/>
          </w:tcPr>
          <w:p w14:paraId="6A4D4F5E" w14:textId="77777777" w:rsidR="002374FF" w:rsidRPr="00184248" w:rsidRDefault="002374FF" w:rsidP="00746B23">
            <w:pPr>
              <w:tabs>
                <w:tab w:val="left" w:pos="10080"/>
              </w:tabs>
              <w:rPr>
                <w:color w:val="000000"/>
                <w:sz w:val="18"/>
                <w:szCs w:val="18"/>
              </w:rPr>
            </w:pPr>
            <w:r w:rsidRPr="00184248">
              <w:rPr>
                <w:color w:val="000000"/>
                <w:sz w:val="18"/>
                <w:szCs w:val="18"/>
              </w:rPr>
              <w:t>11</w:t>
            </w:r>
          </w:p>
        </w:tc>
        <w:tc>
          <w:tcPr>
            <w:tcW w:w="450" w:type="dxa"/>
          </w:tcPr>
          <w:p w14:paraId="32EAAF0D" w14:textId="77777777" w:rsidR="002374FF" w:rsidRPr="00184248" w:rsidRDefault="002374FF" w:rsidP="00746B23">
            <w:pPr>
              <w:tabs>
                <w:tab w:val="left" w:pos="10080"/>
              </w:tabs>
              <w:rPr>
                <w:color w:val="000000"/>
                <w:sz w:val="18"/>
                <w:szCs w:val="18"/>
              </w:rPr>
            </w:pPr>
            <w:r w:rsidRPr="00184248">
              <w:rPr>
                <w:color w:val="000000"/>
                <w:sz w:val="18"/>
                <w:szCs w:val="18"/>
              </w:rPr>
              <w:t>N</w:t>
            </w:r>
          </w:p>
        </w:tc>
        <w:tc>
          <w:tcPr>
            <w:tcW w:w="6030" w:type="dxa"/>
            <w:vMerge w:val="restart"/>
            <w:vAlign w:val="center"/>
          </w:tcPr>
          <w:p w14:paraId="704A60C2" w14:textId="77777777" w:rsidR="002374FF" w:rsidRPr="00184248" w:rsidRDefault="002374FF" w:rsidP="00746B23">
            <w:pPr>
              <w:tabs>
                <w:tab w:val="left" w:pos="10080"/>
              </w:tabs>
              <w:jc w:val="center"/>
              <w:rPr>
                <w:color w:val="000000"/>
                <w:sz w:val="18"/>
                <w:szCs w:val="18"/>
              </w:rPr>
            </w:pPr>
            <w:r w:rsidRPr="00184248">
              <w:rPr>
                <w:color w:val="000000"/>
                <w:sz w:val="18"/>
                <w:szCs w:val="18"/>
              </w:rPr>
              <w:t>Amount Paid on Loss</w:t>
            </w:r>
          </w:p>
        </w:tc>
      </w:tr>
      <w:tr w:rsidR="002374FF" w:rsidRPr="00184248" w14:paraId="23EFA02C" w14:textId="77777777" w:rsidTr="00184248">
        <w:trPr>
          <w:cantSplit/>
          <w:trHeight w:val="221"/>
        </w:trPr>
        <w:tc>
          <w:tcPr>
            <w:tcW w:w="910" w:type="dxa"/>
          </w:tcPr>
          <w:p w14:paraId="699D8356" w14:textId="77777777" w:rsidR="002374FF" w:rsidRPr="00184248" w:rsidRDefault="002374FF" w:rsidP="00746B23">
            <w:pPr>
              <w:tabs>
                <w:tab w:val="left" w:pos="10080"/>
              </w:tabs>
              <w:rPr>
                <w:color w:val="000000"/>
                <w:sz w:val="18"/>
                <w:szCs w:val="18"/>
              </w:rPr>
            </w:pPr>
            <w:r w:rsidRPr="00184248">
              <w:rPr>
                <w:color w:val="000000"/>
                <w:sz w:val="18"/>
                <w:szCs w:val="18"/>
              </w:rPr>
              <w:t>346-356</w:t>
            </w:r>
          </w:p>
        </w:tc>
        <w:tc>
          <w:tcPr>
            <w:tcW w:w="2708" w:type="dxa"/>
          </w:tcPr>
          <w:p w14:paraId="5AC45C79" w14:textId="77777777" w:rsidR="002374FF" w:rsidRPr="00184248" w:rsidRDefault="002374FF" w:rsidP="00746B23">
            <w:pPr>
              <w:tabs>
                <w:tab w:val="left" w:pos="10080"/>
              </w:tabs>
              <w:rPr>
                <w:color w:val="000000"/>
                <w:sz w:val="18"/>
                <w:szCs w:val="18"/>
              </w:rPr>
            </w:pPr>
            <w:r w:rsidRPr="00184248">
              <w:rPr>
                <w:color w:val="000000"/>
                <w:sz w:val="18"/>
                <w:szCs w:val="18"/>
              </w:rPr>
              <w:t>Contents</w:t>
            </w:r>
          </w:p>
        </w:tc>
        <w:tc>
          <w:tcPr>
            <w:tcW w:w="720" w:type="dxa"/>
          </w:tcPr>
          <w:p w14:paraId="3A1C6CD1" w14:textId="77777777" w:rsidR="002374FF" w:rsidRPr="00184248" w:rsidRDefault="002374FF" w:rsidP="00746B23">
            <w:pPr>
              <w:tabs>
                <w:tab w:val="left" w:pos="10080"/>
              </w:tabs>
              <w:rPr>
                <w:color w:val="000000"/>
                <w:sz w:val="18"/>
                <w:szCs w:val="18"/>
              </w:rPr>
            </w:pPr>
            <w:r w:rsidRPr="00184248">
              <w:rPr>
                <w:color w:val="000000"/>
                <w:sz w:val="18"/>
                <w:szCs w:val="18"/>
              </w:rPr>
              <w:t>11</w:t>
            </w:r>
          </w:p>
        </w:tc>
        <w:tc>
          <w:tcPr>
            <w:tcW w:w="450" w:type="dxa"/>
          </w:tcPr>
          <w:p w14:paraId="6F87661D" w14:textId="77777777" w:rsidR="002374FF" w:rsidRPr="00184248" w:rsidRDefault="002374FF" w:rsidP="00746B23">
            <w:pPr>
              <w:tabs>
                <w:tab w:val="left" w:pos="10080"/>
              </w:tabs>
              <w:rPr>
                <w:color w:val="000000"/>
                <w:sz w:val="18"/>
                <w:szCs w:val="18"/>
              </w:rPr>
            </w:pPr>
            <w:r w:rsidRPr="00184248">
              <w:rPr>
                <w:color w:val="000000"/>
                <w:sz w:val="18"/>
                <w:szCs w:val="18"/>
              </w:rPr>
              <w:t>N</w:t>
            </w:r>
          </w:p>
        </w:tc>
        <w:tc>
          <w:tcPr>
            <w:tcW w:w="6030" w:type="dxa"/>
            <w:vMerge/>
          </w:tcPr>
          <w:p w14:paraId="38655EB9" w14:textId="77777777" w:rsidR="002374FF" w:rsidRPr="00184248" w:rsidRDefault="002374FF" w:rsidP="00746B23">
            <w:pPr>
              <w:tabs>
                <w:tab w:val="left" w:pos="10080"/>
              </w:tabs>
              <w:rPr>
                <w:color w:val="000000"/>
                <w:sz w:val="18"/>
                <w:szCs w:val="18"/>
              </w:rPr>
            </w:pPr>
          </w:p>
        </w:tc>
      </w:tr>
      <w:tr w:rsidR="002374FF" w:rsidRPr="00184248" w14:paraId="08E8A724" w14:textId="77777777" w:rsidTr="00184248">
        <w:trPr>
          <w:cantSplit/>
          <w:trHeight w:val="221"/>
        </w:trPr>
        <w:tc>
          <w:tcPr>
            <w:tcW w:w="910" w:type="dxa"/>
          </w:tcPr>
          <w:p w14:paraId="3AE07DF8" w14:textId="77777777" w:rsidR="002374FF" w:rsidRPr="00184248" w:rsidRDefault="002374FF" w:rsidP="00746B23">
            <w:pPr>
              <w:tabs>
                <w:tab w:val="left" w:pos="10080"/>
              </w:tabs>
              <w:rPr>
                <w:color w:val="000000"/>
                <w:sz w:val="18"/>
                <w:szCs w:val="18"/>
              </w:rPr>
            </w:pPr>
            <w:r w:rsidRPr="00184248">
              <w:rPr>
                <w:color w:val="000000"/>
                <w:sz w:val="18"/>
                <w:szCs w:val="18"/>
              </w:rPr>
              <w:t>357-367</w:t>
            </w:r>
          </w:p>
        </w:tc>
        <w:tc>
          <w:tcPr>
            <w:tcW w:w="2708" w:type="dxa"/>
          </w:tcPr>
          <w:p w14:paraId="514D5F98" w14:textId="77777777" w:rsidR="002374FF" w:rsidRPr="00184248" w:rsidRDefault="002374FF" w:rsidP="00746B23">
            <w:pPr>
              <w:tabs>
                <w:tab w:val="left" w:pos="10080"/>
              </w:tabs>
              <w:rPr>
                <w:color w:val="000000"/>
                <w:sz w:val="18"/>
                <w:szCs w:val="18"/>
              </w:rPr>
            </w:pPr>
            <w:r w:rsidRPr="00184248">
              <w:rPr>
                <w:color w:val="000000"/>
                <w:sz w:val="18"/>
                <w:szCs w:val="18"/>
              </w:rPr>
              <w:t>Use &amp; Occupancy</w:t>
            </w:r>
          </w:p>
        </w:tc>
        <w:tc>
          <w:tcPr>
            <w:tcW w:w="720" w:type="dxa"/>
          </w:tcPr>
          <w:p w14:paraId="20593585" w14:textId="77777777" w:rsidR="002374FF" w:rsidRPr="00184248" w:rsidRDefault="002374FF" w:rsidP="00746B23">
            <w:pPr>
              <w:tabs>
                <w:tab w:val="left" w:pos="10080"/>
              </w:tabs>
              <w:rPr>
                <w:color w:val="000000"/>
                <w:sz w:val="18"/>
                <w:szCs w:val="18"/>
              </w:rPr>
            </w:pPr>
            <w:r w:rsidRPr="00184248">
              <w:rPr>
                <w:color w:val="000000"/>
                <w:sz w:val="18"/>
                <w:szCs w:val="18"/>
              </w:rPr>
              <w:t>11</w:t>
            </w:r>
          </w:p>
        </w:tc>
        <w:tc>
          <w:tcPr>
            <w:tcW w:w="450" w:type="dxa"/>
          </w:tcPr>
          <w:p w14:paraId="1966E6FE" w14:textId="77777777" w:rsidR="002374FF" w:rsidRPr="00184248" w:rsidRDefault="002374FF" w:rsidP="00746B23">
            <w:pPr>
              <w:tabs>
                <w:tab w:val="left" w:pos="10080"/>
              </w:tabs>
              <w:rPr>
                <w:color w:val="000000"/>
                <w:sz w:val="18"/>
                <w:szCs w:val="18"/>
              </w:rPr>
            </w:pPr>
            <w:r w:rsidRPr="00184248">
              <w:rPr>
                <w:color w:val="000000"/>
                <w:sz w:val="18"/>
                <w:szCs w:val="18"/>
              </w:rPr>
              <w:t>N</w:t>
            </w:r>
          </w:p>
        </w:tc>
        <w:tc>
          <w:tcPr>
            <w:tcW w:w="6030" w:type="dxa"/>
            <w:vMerge/>
          </w:tcPr>
          <w:p w14:paraId="1BB8502E" w14:textId="77777777" w:rsidR="002374FF" w:rsidRPr="00184248" w:rsidRDefault="002374FF" w:rsidP="00746B23">
            <w:pPr>
              <w:tabs>
                <w:tab w:val="left" w:pos="10080"/>
              </w:tabs>
              <w:rPr>
                <w:color w:val="000000"/>
                <w:sz w:val="18"/>
                <w:szCs w:val="18"/>
              </w:rPr>
            </w:pPr>
          </w:p>
        </w:tc>
      </w:tr>
      <w:tr w:rsidR="002374FF" w:rsidRPr="00184248" w14:paraId="558FA66C" w14:textId="77777777" w:rsidTr="00184248">
        <w:trPr>
          <w:cantSplit/>
          <w:trHeight w:val="221"/>
        </w:trPr>
        <w:tc>
          <w:tcPr>
            <w:tcW w:w="910" w:type="dxa"/>
          </w:tcPr>
          <w:p w14:paraId="6060CCEB" w14:textId="77777777" w:rsidR="002374FF" w:rsidRPr="00184248" w:rsidRDefault="002374FF" w:rsidP="00746B23">
            <w:pPr>
              <w:tabs>
                <w:tab w:val="left" w:pos="10080"/>
              </w:tabs>
              <w:rPr>
                <w:color w:val="000000"/>
                <w:sz w:val="18"/>
                <w:szCs w:val="18"/>
              </w:rPr>
            </w:pPr>
            <w:r w:rsidRPr="00184248">
              <w:rPr>
                <w:color w:val="000000"/>
                <w:sz w:val="18"/>
                <w:szCs w:val="18"/>
              </w:rPr>
              <w:t>368-378</w:t>
            </w:r>
          </w:p>
        </w:tc>
        <w:tc>
          <w:tcPr>
            <w:tcW w:w="2708" w:type="dxa"/>
          </w:tcPr>
          <w:p w14:paraId="7CA24017" w14:textId="77777777" w:rsidR="002374FF" w:rsidRPr="00184248" w:rsidRDefault="002374FF" w:rsidP="00746B23">
            <w:pPr>
              <w:tabs>
                <w:tab w:val="left" w:pos="10080"/>
              </w:tabs>
              <w:rPr>
                <w:color w:val="000000"/>
                <w:sz w:val="18"/>
                <w:szCs w:val="18"/>
              </w:rPr>
            </w:pPr>
            <w:r w:rsidRPr="00184248">
              <w:rPr>
                <w:color w:val="000000"/>
                <w:sz w:val="18"/>
                <w:szCs w:val="18"/>
              </w:rPr>
              <w:t>Stock</w:t>
            </w:r>
          </w:p>
        </w:tc>
        <w:tc>
          <w:tcPr>
            <w:tcW w:w="720" w:type="dxa"/>
          </w:tcPr>
          <w:p w14:paraId="7781A1B2" w14:textId="77777777" w:rsidR="002374FF" w:rsidRPr="00184248" w:rsidRDefault="002374FF" w:rsidP="00746B23">
            <w:pPr>
              <w:tabs>
                <w:tab w:val="left" w:pos="10080"/>
              </w:tabs>
              <w:rPr>
                <w:color w:val="000000"/>
                <w:sz w:val="18"/>
                <w:szCs w:val="18"/>
              </w:rPr>
            </w:pPr>
            <w:r w:rsidRPr="00184248">
              <w:rPr>
                <w:color w:val="000000"/>
                <w:sz w:val="18"/>
                <w:szCs w:val="18"/>
              </w:rPr>
              <w:t>11</w:t>
            </w:r>
          </w:p>
        </w:tc>
        <w:tc>
          <w:tcPr>
            <w:tcW w:w="450" w:type="dxa"/>
          </w:tcPr>
          <w:p w14:paraId="432526DF" w14:textId="77777777" w:rsidR="002374FF" w:rsidRPr="00184248" w:rsidRDefault="002374FF" w:rsidP="00746B23">
            <w:pPr>
              <w:tabs>
                <w:tab w:val="left" w:pos="10080"/>
              </w:tabs>
              <w:rPr>
                <w:color w:val="000000"/>
                <w:sz w:val="18"/>
                <w:szCs w:val="18"/>
              </w:rPr>
            </w:pPr>
            <w:r w:rsidRPr="00184248">
              <w:rPr>
                <w:color w:val="000000"/>
                <w:sz w:val="18"/>
                <w:szCs w:val="18"/>
              </w:rPr>
              <w:t>N</w:t>
            </w:r>
          </w:p>
        </w:tc>
        <w:tc>
          <w:tcPr>
            <w:tcW w:w="6030" w:type="dxa"/>
            <w:vMerge/>
          </w:tcPr>
          <w:p w14:paraId="03510093" w14:textId="77777777" w:rsidR="002374FF" w:rsidRPr="00184248" w:rsidRDefault="002374FF" w:rsidP="00746B23">
            <w:pPr>
              <w:tabs>
                <w:tab w:val="left" w:pos="10080"/>
              </w:tabs>
              <w:rPr>
                <w:color w:val="000000"/>
                <w:sz w:val="18"/>
                <w:szCs w:val="18"/>
              </w:rPr>
            </w:pPr>
          </w:p>
        </w:tc>
      </w:tr>
      <w:tr w:rsidR="002374FF" w:rsidRPr="00184248" w14:paraId="077EBDE4" w14:textId="77777777" w:rsidTr="00184248">
        <w:trPr>
          <w:cantSplit/>
          <w:trHeight w:val="221"/>
        </w:trPr>
        <w:tc>
          <w:tcPr>
            <w:tcW w:w="910" w:type="dxa"/>
          </w:tcPr>
          <w:p w14:paraId="2DEE6611" w14:textId="69E5F883" w:rsidR="002374FF" w:rsidRPr="00184248" w:rsidRDefault="002374FF" w:rsidP="00746B23">
            <w:pPr>
              <w:tabs>
                <w:tab w:val="left" w:pos="10080"/>
              </w:tabs>
              <w:rPr>
                <w:color w:val="000000"/>
                <w:sz w:val="18"/>
                <w:szCs w:val="18"/>
              </w:rPr>
            </w:pPr>
            <w:r w:rsidRPr="00184248">
              <w:rPr>
                <w:color w:val="000000"/>
                <w:sz w:val="18"/>
                <w:szCs w:val="18"/>
              </w:rPr>
              <w:t>379-389</w:t>
            </w:r>
          </w:p>
        </w:tc>
        <w:tc>
          <w:tcPr>
            <w:tcW w:w="2708" w:type="dxa"/>
          </w:tcPr>
          <w:p w14:paraId="2DCE6A0D" w14:textId="22470EE6" w:rsidR="002374FF" w:rsidRPr="00184248" w:rsidRDefault="002374FF" w:rsidP="00746B23">
            <w:pPr>
              <w:tabs>
                <w:tab w:val="left" w:pos="10080"/>
              </w:tabs>
              <w:rPr>
                <w:color w:val="000000"/>
                <w:sz w:val="18"/>
                <w:szCs w:val="18"/>
              </w:rPr>
            </w:pPr>
            <w:r w:rsidRPr="00184248">
              <w:rPr>
                <w:color w:val="000000"/>
                <w:sz w:val="18"/>
                <w:szCs w:val="18"/>
              </w:rPr>
              <w:t>Other</w:t>
            </w:r>
          </w:p>
        </w:tc>
        <w:tc>
          <w:tcPr>
            <w:tcW w:w="720" w:type="dxa"/>
          </w:tcPr>
          <w:p w14:paraId="62C74053" w14:textId="4CBDB86F" w:rsidR="002374FF" w:rsidRPr="00184248" w:rsidRDefault="002374FF" w:rsidP="00746B23">
            <w:pPr>
              <w:tabs>
                <w:tab w:val="left" w:pos="10080"/>
              </w:tabs>
              <w:rPr>
                <w:color w:val="000000"/>
                <w:sz w:val="18"/>
                <w:szCs w:val="18"/>
              </w:rPr>
            </w:pPr>
            <w:r w:rsidRPr="00184248">
              <w:rPr>
                <w:color w:val="000000"/>
                <w:sz w:val="18"/>
                <w:szCs w:val="18"/>
              </w:rPr>
              <w:t>11</w:t>
            </w:r>
          </w:p>
        </w:tc>
        <w:tc>
          <w:tcPr>
            <w:tcW w:w="450" w:type="dxa"/>
          </w:tcPr>
          <w:p w14:paraId="10FB948F" w14:textId="255969F8" w:rsidR="002374FF" w:rsidRPr="00184248" w:rsidRDefault="002374FF" w:rsidP="00746B23">
            <w:pPr>
              <w:tabs>
                <w:tab w:val="left" w:pos="10080"/>
              </w:tabs>
              <w:rPr>
                <w:color w:val="000000"/>
                <w:sz w:val="18"/>
                <w:szCs w:val="18"/>
              </w:rPr>
            </w:pPr>
            <w:r w:rsidRPr="00184248">
              <w:rPr>
                <w:color w:val="000000"/>
                <w:sz w:val="18"/>
                <w:szCs w:val="18"/>
              </w:rPr>
              <w:t>N</w:t>
            </w:r>
          </w:p>
        </w:tc>
        <w:tc>
          <w:tcPr>
            <w:tcW w:w="6030" w:type="dxa"/>
            <w:vMerge/>
          </w:tcPr>
          <w:p w14:paraId="1E7EF4B6" w14:textId="77777777" w:rsidR="002374FF" w:rsidRPr="00184248" w:rsidRDefault="002374FF" w:rsidP="00746B23">
            <w:pPr>
              <w:tabs>
                <w:tab w:val="left" w:pos="10080"/>
              </w:tabs>
              <w:rPr>
                <w:color w:val="000000"/>
                <w:sz w:val="18"/>
                <w:szCs w:val="18"/>
              </w:rPr>
            </w:pPr>
          </w:p>
        </w:tc>
      </w:tr>
      <w:tr w:rsidR="00184248" w:rsidRPr="00184248" w14:paraId="469CC5FF" w14:textId="77777777" w:rsidTr="00184248">
        <w:trPr>
          <w:cantSplit/>
          <w:trHeight w:val="221"/>
        </w:trPr>
        <w:tc>
          <w:tcPr>
            <w:tcW w:w="910" w:type="dxa"/>
          </w:tcPr>
          <w:p w14:paraId="18F8DCFC" w14:textId="6C274E92" w:rsidR="00184248" w:rsidRPr="00184248" w:rsidRDefault="00184248" w:rsidP="00184248">
            <w:pPr>
              <w:tabs>
                <w:tab w:val="left" w:pos="10080"/>
              </w:tabs>
              <w:rPr>
                <w:color w:val="000000"/>
                <w:sz w:val="18"/>
                <w:szCs w:val="18"/>
              </w:rPr>
            </w:pPr>
            <w:r w:rsidRPr="00184248">
              <w:rPr>
                <w:color w:val="000000"/>
                <w:sz w:val="18"/>
                <w:szCs w:val="18"/>
              </w:rPr>
              <w:t>390</w:t>
            </w:r>
          </w:p>
        </w:tc>
        <w:tc>
          <w:tcPr>
            <w:tcW w:w="2708" w:type="dxa"/>
          </w:tcPr>
          <w:p w14:paraId="1E425F81" w14:textId="3AFE1779" w:rsidR="00184248" w:rsidRPr="00184248" w:rsidRDefault="00184248" w:rsidP="00184248">
            <w:pPr>
              <w:tabs>
                <w:tab w:val="left" w:pos="10080"/>
              </w:tabs>
              <w:rPr>
                <w:color w:val="000000"/>
                <w:sz w:val="18"/>
                <w:szCs w:val="18"/>
              </w:rPr>
            </w:pPr>
            <w:r w:rsidRPr="00184248">
              <w:rPr>
                <w:color w:val="000000"/>
                <w:sz w:val="18"/>
                <w:szCs w:val="18"/>
              </w:rPr>
              <w:t>Type of Property</w:t>
            </w:r>
          </w:p>
        </w:tc>
        <w:tc>
          <w:tcPr>
            <w:tcW w:w="720" w:type="dxa"/>
          </w:tcPr>
          <w:p w14:paraId="735694ED" w14:textId="40D74E1B"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5B9C49B9" w14:textId="1EDC30C9"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15C52157" w14:textId="004853BC" w:rsidR="00184248" w:rsidRPr="00184248" w:rsidRDefault="00184248" w:rsidP="00184248">
            <w:pPr>
              <w:tabs>
                <w:tab w:val="left" w:pos="10080"/>
              </w:tabs>
              <w:rPr>
                <w:color w:val="000000"/>
                <w:sz w:val="18"/>
                <w:szCs w:val="18"/>
              </w:rPr>
            </w:pPr>
            <w:r w:rsidRPr="00184248">
              <w:rPr>
                <w:color w:val="000000"/>
                <w:sz w:val="18"/>
                <w:szCs w:val="18"/>
              </w:rPr>
              <w:t xml:space="preserve">See Appendix C; </w:t>
            </w:r>
            <w:r w:rsidRPr="00184248">
              <w:rPr>
                <w:rFonts w:cs="Arial"/>
                <w:i/>
                <w:color w:val="000000"/>
                <w:sz w:val="18"/>
                <w:szCs w:val="18"/>
              </w:rPr>
              <w:t>If O is submitted on input, it will return blank on output and only description below will show</w:t>
            </w:r>
          </w:p>
        </w:tc>
      </w:tr>
      <w:tr w:rsidR="00184248" w:rsidRPr="00184248" w14:paraId="061BBAAA" w14:textId="77777777" w:rsidTr="00184248">
        <w:trPr>
          <w:cantSplit/>
          <w:trHeight w:val="221"/>
        </w:trPr>
        <w:tc>
          <w:tcPr>
            <w:tcW w:w="910" w:type="dxa"/>
          </w:tcPr>
          <w:p w14:paraId="3A10D14F" w14:textId="70D4B1F8" w:rsidR="00184248" w:rsidRPr="00184248" w:rsidRDefault="00184248" w:rsidP="00184248">
            <w:pPr>
              <w:tabs>
                <w:tab w:val="left" w:pos="10080"/>
              </w:tabs>
              <w:rPr>
                <w:color w:val="000000"/>
                <w:sz w:val="18"/>
                <w:szCs w:val="18"/>
              </w:rPr>
            </w:pPr>
            <w:r w:rsidRPr="00184248">
              <w:rPr>
                <w:color w:val="000000"/>
                <w:sz w:val="18"/>
                <w:szCs w:val="18"/>
              </w:rPr>
              <w:t>391-425</w:t>
            </w:r>
          </w:p>
        </w:tc>
        <w:tc>
          <w:tcPr>
            <w:tcW w:w="2708" w:type="dxa"/>
          </w:tcPr>
          <w:p w14:paraId="323A8D5B" w14:textId="2ABC695C" w:rsidR="00184248" w:rsidRPr="00184248" w:rsidRDefault="00184248" w:rsidP="00184248">
            <w:pPr>
              <w:tabs>
                <w:tab w:val="left" w:pos="10080"/>
              </w:tabs>
              <w:rPr>
                <w:color w:val="000000"/>
                <w:sz w:val="18"/>
                <w:szCs w:val="18"/>
              </w:rPr>
            </w:pPr>
            <w:r w:rsidRPr="00184248">
              <w:rPr>
                <w:color w:val="000000"/>
                <w:sz w:val="18"/>
                <w:szCs w:val="18"/>
              </w:rPr>
              <w:t>Other Property Description</w:t>
            </w:r>
          </w:p>
        </w:tc>
        <w:tc>
          <w:tcPr>
            <w:tcW w:w="720" w:type="dxa"/>
          </w:tcPr>
          <w:p w14:paraId="0B4DA4BE" w14:textId="1922C86A" w:rsidR="00184248" w:rsidRPr="00184248" w:rsidRDefault="00184248" w:rsidP="00184248">
            <w:pPr>
              <w:tabs>
                <w:tab w:val="left" w:pos="10080"/>
              </w:tabs>
              <w:rPr>
                <w:color w:val="000000"/>
                <w:sz w:val="18"/>
                <w:szCs w:val="18"/>
              </w:rPr>
            </w:pPr>
            <w:r w:rsidRPr="00184248">
              <w:rPr>
                <w:color w:val="000000"/>
                <w:sz w:val="18"/>
                <w:szCs w:val="18"/>
              </w:rPr>
              <w:t>35</w:t>
            </w:r>
          </w:p>
        </w:tc>
        <w:tc>
          <w:tcPr>
            <w:tcW w:w="450" w:type="dxa"/>
          </w:tcPr>
          <w:p w14:paraId="3CB5C7D8" w14:textId="666F43C0"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24C07380" w14:textId="55871442" w:rsidR="00184248" w:rsidRPr="00184248" w:rsidRDefault="00184248" w:rsidP="00184248">
            <w:pPr>
              <w:tabs>
                <w:tab w:val="left" w:pos="10080"/>
              </w:tabs>
              <w:rPr>
                <w:color w:val="000000"/>
                <w:sz w:val="18"/>
                <w:szCs w:val="18"/>
              </w:rPr>
            </w:pPr>
            <w:r w:rsidRPr="00184248">
              <w:rPr>
                <w:color w:val="000000"/>
                <w:sz w:val="18"/>
                <w:szCs w:val="18"/>
              </w:rPr>
              <w:t>Text Description if property type is ‘Other’</w:t>
            </w:r>
          </w:p>
        </w:tc>
      </w:tr>
      <w:tr w:rsidR="00184248" w:rsidRPr="00184248" w14:paraId="750C023E" w14:textId="77777777" w:rsidTr="00184248">
        <w:trPr>
          <w:cantSplit/>
          <w:trHeight w:val="221"/>
        </w:trPr>
        <w:tc>
          <w:tcPr>
            <w:tcW w:w="910" w:type="dxa"/>
          </w:tcPr>
          <w:p w14:paraId="02E80A29" w14:textId="68BF0B3E" w:rsidR="00184248" w:rsidRPr="00184248" w:rsidRDefault="00184248" w:rsidP="00184248">
            <w:pPr>
              <w:tabs>
                <w:tab w:val="left" w:pos="10080"/>
              </w:tabs>
              <w:rPr>
                <w:color w:val="000000"/>
                <w:sz w:val="18"/>
                <w:szCs w:val="18"/>
              </w:rPr>
            </w:pPr>
            <w:r w:rsidRPr="00184248">
              <w:rPr>
                <w:color w:val="000000"/>
                <w:sz w:val="18"/>
                <w:szCs w:val="18"/>
              </w:rPr>
              <w:t>426</w:t>
            </w:r>
          </w:p>
        </w:tc>
        <w:tc>
          <w:tcPr>
            <w:tcW w:w="2708" w:type="dxa"/>
          </w:tcPr>
          <w:p w14:paraId="1ADA7E58" w14:textId="041F3A25" w:rsidR="00184248" w:rsidRPr="00184248" w:rsidRDefault="00184248" w:rsidP="00184248">
            <w:pPr>
              <w:tabs>
                <w:tab w:val="left" w:pos="10080"/>
              </w:tabs>
              <w:jc w:val="left"/>
              <w:rPr>
                <w:color w:val="000000"/>
                <w:sz w:val="18"/>
                <w:szCs w:val="18"/>
              </w:rPr>
            </w:pPr>
            <w:r w:rsidRPr="00184248">
              <w:rPr>
                <w:color w:val="000000"/>
                <w:sz w:val="18"/>
                <w:szCs w:val="18"/>
              </w:rPr>
              <w:t>Vacant / Under-Construction Indicator</w:t>
            </w:r>
          </w:p>
        </w:tc>
        <w:tc>
          <w:tcPr>
            <w:tcW w:w="720" w:type="dxa"/>
          </w:tcPr>
          <w:p w14:paraId="4B2DB955" w14:textId="3D065124"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342BC7AC" w14:textId="3663B8A8"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0E97EA81" w14:textId="2AAFD20F" w:rsidR="00184248" w:rsidRPr="00184248" w:rsidRDefault="00184248" w:rsidP="00184248">
            <w:pPr>
              <w:tabs>
                <w:tab w:val="left" w:pos="10080"/>
              </w:tabs>
              <w:rPr>
                <w:color w:val="000000"/>
                <w:sz w:val="18"/>
                <w:szCs w:val="18"/>
              </w:rPr>
            </w:pPr>
            <w:r w:rsidRPr="00184248">
              <w:rPr>
                <w:color w:val="000000"/>
                <w:sz w:val="18"/>
                <w:szCs w:val="18"/>
              </w:rPr>
              <w:t>V – Vacant ; U – Under Construction</w:t>
            </w:r>
          </w:p>
        </w:tc>
      </w:tr>
      <w:tr w:rsidR="00184248" w:rsidRPr="00184248" w14:paraId="34E3D80B" w14:textId="77777777" w:rsidTr="00184248">
        <w:trPr>
          <w:cantSplit/>
          <w:trHeight w:val="221"/>
        </w:trPr>
        <w:tc>
          <w:tcPr>
            <w:tcW w:w="910" w:type="dxa"/>
          </w:tcPr>
          <w:p w14:paraId="0313A19E" w14:textId="23E3FD28" w:rsidR="00184248" w:rsidRPr="00184248" w:rsidRDefault="00184248" w:rsidP="00184248">
            <w:pPr>
              <w:tabs>
                <w:tab w:val="left" w:pos="10080"/>
              </w:tabs>
              <w:rPr>
                <w:color w:val="000000"/>
                <w:sz w:val="18"/>
                <w:szCs w:val="18"/>
              </w:rPr>
            </w:pPr>
            <w:r w:rsidRPr="00184248">
              <w:rPr>
                <w:color w:val="000000"/>
                <w:sz w:val="18"/>
                <w:szCs w:val="18"/>
              </w:rPr>
              <w:t>427</w:t>
            </w:r>
          </w:p>
        </w:tc>
        <w:tc>
          <w:tcPr>
            <w:tcW w:w="2708" w:type="dxa"/>
          </w:tcPr>
          <w:p w14:paraId="232BDBDA" w14:textId="7C73B53B" w:rsidR="00184248" w:rsidRPr="00184248" w:rsidRDefault="00184248" w:rsidP="00184248">
            <w:pPr>
              <w:tabs>
                <w:tab w:val="left" w:pos="10080"/>
              </w:tabs>
              <w:rPr>
                <w:color w:val="000000"/>
                <w:sz w:val="18"/>
                <w:szCs w:val="18"/>
              </w:rPr>
            </w:pPr>
            <w:r w:rsidRPr="00184248">
              <w:rPr>
                <w:color w:val="000000"/>
                <w:sz w:val="18"/>
                <w:szCs w:val="18"/>
              </w:rPr>
              <w:t>Incendiary Fire Flag</w:t>
            </w:r>
          </w:p>
        </w:tc>
        <w:tc>
          <w:tcPr>
            <w:tcW w:w="720" w:type="dxa"/>
          </w:tcPr>
          <w:p w14:paraId="649E0F8A" w14:textId="7DFC8022"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1EC70DB5" w14:textId="5ACC812D"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556593CC" w14:textId="728479AE" w:rsidR="00184248" w:rsidRPr="00184248" w:rsidRDefault="00184248" w:rsidP="00184248">
            <w:pPr>
              <w:tabs>
                <w:tab w:val="left" w:pos="10080"/>
              </w:tabs>
              <w:rPr>
                <w:color w:val="000000"/>
                <w:sz w:val="18"/>
                <w:szCs w:val="18"/>
              </w:rPr>
            </w:pPr>
            <w:r w:rsidRPr="00184248">
              <w:rPr>
                <w:color w:val="000000"/>
                <w:sz w:val="18"/>
                <w:szCs w:val="18"/>
              </w:rPr>
              <w:t>Y – Indicates fire was incendiary in nature N- no or unknown</w:t>
            </w:r>
          </w:p>
        </w:tc>
      </w:tr>
      <w:tr w:rsidR="00184248" w:rsidRPr="00184248" w14:paraId="0616CF15" w14:textId="77777777" w:rsidTr="00184248">
        <w:trPr>
          <w:cantSplit/>
          <w:trHeight w:val="221"/>
        </w:trPr>
        <w:tc>
          <w:tcPr>
            <w:tcW w:w="910" w:type="dxa"/>
          </w:tcPr>
          <w:p w14:paraId="020831F1" w14:textId="341307C3" w:rsidR="00184248" w:rsidRPr="00184248" w:rsidRDefault="00184248" w:rsidP="00184248">
            <w:pPr>
              <w:tabs>
                <w:tab w:val="left" w:pos="10080"/>
              </w:tabs>
              <w:rPr>
                <w:color w:val="000000"/>
                <w:sz w:val="18"/>
                <w:szCs w:val="18"/>
              </w:rPr>
            </w:pPr>
            <w:r w:rsidRPr="00184248">
              <w:rPr>
                <w:color w:val="000000"/>
                <w:sz w:val="18"/>
                <w:szCs w:val="18"/>
              </w:rPr>
              <w:t>428</w:t>
            </w:r>
          </w:p>
        </w:tc>
        <w:tc>
          <w:tcPr>
            <w:tcW w:w="2708" w:type="dxa"/>
          </w:tcPr>
          <w:p w14:paraId="0F70A79F" w14:textId="591D80FB" w:rsidR="00184248" w:rsidRPr="00184248" w:rsidRDefault="00184248" w:rsidP="00184248">
            <w:pPr>
              <w:tabs>
                <w:tab w:val="left" w:pos="10080"/>
              </w:tabs>
              <w:rPr>
                <w:color w:val="000000"/>
                <w:sz w:val="18"/>
                <w:szCs w:val="18"/>
              </w:rPr>
            </w:pPr>
            <w:r w:rsidRPr="00184248">
              <w:rPr>
                <w:color w:val="000000"/>
                <w:sz w:val="18"/>
                <w:szCs w:val="18"/>
              </w:rPr>
              <w:t>Location of Theft</w:t>
            </w:r>
          </w:p>
        </w:tc>
        <w:tc>
          <w:tcPr>
            <w:tcW w:w="720" w:type="dxa"/>
          </w:tcPr>
          <w:p w14:paraId="6FDB33A9" w14:textId="5BE9FF6A"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4759D461" w14:textId="3AF8645E"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5C355BFD" w14:textId="662F4256" w:rsidR="00184248" w:rsidRPr="00184248" w:rsidRDefault="00184248" w:rsidP="00184248">
            <w:pPr>
              <w:tabs>
                <w:tab w:val="left" w:pos="10080"/>
              </w:tabs>
              <w:rPr>
                <w:color w:val="000000"/>
                <w:sz w:val="18"/>
                <w:szCs w:val="18"/>
              </w:rPr>
            </w:pPr>
            <w:r w:rsidRPr="00184248">
              <w:rPr>
                <w:color w:val="000000"/>
                <w:sz w:val="18"/>
                <w:szCs w:val="18"/>
              </w:rPr>
              <w:t>R – Residential; C – Commercial; O – Off Premises</w:t>
            </w:r>
          </w:p>
        </w:tc>
      </w:tr>
      <w:tr w:rsidR="00184248" w:rsidRPr="00184248" w14:paraId="6AFB20EF" w14:textId="77777777" w:rsidTr="00184248">
        <w:trPr>
          <w:cantSplit/>
          <w:trHeight w:val="221"/>
        </w:trPr>
        <w:tc>
          <w:tcPr>
            <w:tcW w:w="910" w:type="dxa"/>
          </w:tcPr>
          <w:p w14:paraId="6856B88D" w14:textId="3F2B6E08" w:rsidR="00184248" w:rsidRPr="00184248" w:rsidRDefault="00184248" w:rsidP="00184248">
            <w:pPr>
              <w:tabs>
                <w:tab w:val="left" w:pos="10080"/>
              </w:tabs>
              <w:rPr>
                <w:color w:val="000000"/>
                <w:sz w:val="18"/>
                <w:szCs w:val="18"/>
              </w:rPr>
            </w:pPr>
            <w:r w:rsidRPr="00184248">
              <w:rPr>
                <w:color w:val="000000"/>
                <w:sz w:val="18"/>
                <w:szCs w:val="18"/>
              </w:rPr>
              <w:t>429</w:t>
            </w:r>
          </w:p>
        </w:tc>
        <w:tc>
          <w:tcPr>
            <w:tcW w:w="2708" w:type="dxa"/>
            <w:vAlign w:val="center"/>
          </w:tcPr>
          <w:p w14:paraId="61F2F7DA" w14:textId="0028F078" w:rsidR="00184248" w:rsidRPr="00184248" w:rsidRDefault="00184248" w:rsidP="00184248">
            <w:pPr>
              <w:tabs>
                <w:tab w:val="left" w:pos="10080"/>
              </w:tabs>
              <w:rPr>
                <w:color w:val="000000"/>
                <w:sz w:val="18"/>
                <w:szCs w:val="18"/>
              </w:rPr>
            </w:pPr>
            <w:r w:rsidRPr="00184248">
              <w:rPr>
                <w:color w:val="000000"/>
                <w:sz w:val="18"/>
                <w:szCs w:val="18"/>
              </w:rPr>
              <w:t xml:space="preserve">Audio/Visual </w:t>
            </w:r>
          </w:p>
        </w:tc>
        <w:tc>
          <w:tcPr>
            <w:tcW w:w="720" w:type="dxa"/>
          </w:tcPr>
          <w:p w14:paraId="411B3EFC" w14:textId="3D9DCA9D"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4D4C2CC0" w14:textId="6972CA84"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val="restart"/>
            <w:vAlign w:val="center"/>
          </w:tcPr>
          <w:p w14:paraId="73D01E3D" w14:textId="77777777" w:rsidR="00184248" w:rsidRPr="00184248" w:rsidRDefault="00184248" w:rsidP="00184248">
            <w:pPr>
              <w:tabs>
                <w:tab w:val="left" w:pos="10080"/>
              </w:tabs>
              <w:jc w:val="center"/>
              <w:rPr>
                <w:color w:val="000000"/>
                <w:sz w:val="18"/>
                <w:szCs w:val="18"/>
              </w:rPr>
            </w:pPr>
            <w:r w:rsidRPr="00184248">
              <w:rPr>
                <w:color w:val="000000"/>
                <w:sz w:val="18"/>
                <w:szCs w:val="18"/>
              </w:rPr>
              <w:t>X in position denotes type of UNSCHEDULED item(s) stolen/damaged.</w:t>
            </w:r>
          </w:p>
          <w:p w14:paraId="122506C5" w14:textId="77777777" w:rsidR="00184248" w:rsidRPr="00184248" w:rsidRDefault="00184248" w:rsidP="00184248">
            <w:pPr>
              <w:tabs>
                <w:tab w:val="left" w:pos="10080"/>
              </w:tabs>
              <w:jc w:val="center"/>
              <w:rPr>
                <w:color w:val="000000"/>
                <w:sz w:val="18"/>
                <w:szCs w:val="18"/>
              </w:rPr>
            </w:pPr>
          </w:p>
          <w:p w14:paraId="318169BE" w14:textId="77777777" w:rsidR="00184248" w:rsidRPr="00184248" w:rsidRDefault="00184248" w:rsidP="00184248">
            <w:pPr>
              <w:tabs>
                <w:tab w:val="left" w:pos="10080"/>
              </w:tabs>
              <w:jc w:val="center"/>
              <w:rPr>
                <w:color w:val="000000"/>
                <w:sz w:val="18"/>
                <w:szCs w:val="18"/>
              </w:rPr>
            </w:pPr>
            <w:r w:rsidRPr="00184248">
              <w:rPr>
                <w:color w:val="000000"/>
                <w:sz w:val="18"/>
                <w:szCs w:val="18"/>
              </w:rPr>
              <w:t>S in position denotes type of SCHEDULED item(s) stolen/damaged.</w:t>
            </w:r>
          </w:p>
          <w:p w14:paraId="4CC25E03" w14:textId="77777777" w:rsidR="00184248" w:rsidRPr="00184248" w:rsidRDefault="00184248" w:rsidP="00184248">
            <w:pPr>
              <w:tabs>
                <w:tab w:val="left" w:pos="10080"/>
              </w:tabs>
              <w:jc w:val="center"/>
              <w:rPr>
                <w:color w:val="000000"/>
                <w:sz w:val="18"/>
                <w:szCs w:val="18"/>
              </w:rPr>
            </w:pPr>
          </w:p>
          <w:p w14:paraId="579D7793" w14:textId="77777777" w:rsidR="00184248" w:rsidRPr="00184248" w:rsidRDefault="00184248" w:rsidP="00184248">
            <w:pPr>
              <w:tabs>
                <w:tab w:val="left" w:pos="10080"/>
              </w:tabs>
              <w:jc w:val="center"/>
              <w:rPr>
                <w:color w:val="000000"/>
                <w:sz w:val="18"/>
                <w:szCs w:val="18"/>
              </w:rPr>
            </w:pPr>
            <w:r w:rsidRPr="00184248">
              <w:rPr>
                <w:color w:val="000000"/>
                <w:sz w:val="18"/>
                <w:szCs w:val="18"/>
              </w:rPr>
              <w:t>B in position denotes that the type of item(s) stolen/damaged is both SCHEDULED and UNSCHEDULED.</w:t>
            </w:r>
          </w:p>
          <w:p w14:paraId="4F011E1D" w14:textId="77777777" w:rsidR="00184248" w:rsidRPr="00184248" w:rsidRDefault="00184248" w:rsidP="00184248">
            <w:pPr>
              <w:tabs>
                <w:tab w:val="left" w:pos="10080"/>
              </w:tabs>
              <w:jc w:val="center"/>
              <w:rPr>
                <w:color w:val="000000"/>
                <w:sz w:val="18"/>
                <w:szCs w:val="18"/>
              </w:rPr>
            </w:pPr>
          </w:p>
          <w:p w14:paraId="7E5DAE78" w14:textId="78ED24F5" w:rsidR="00184248" w:rsidRPr="00184248" w:rsidRDefault="00184248" w:rsidP="00184248">
            <w:pPr>
              <w:tabs>
                <w:tab w:val="left" w:pos="10080"/>
              </w:tabs>
              <w:jc w:val="center"/>
              <w:rPr>
                <w:color w:val="000000"/>
                <w:sz w:val="18"/>
                <w:szCs w:val="18"/>
              </w:rPr>
            </w:pPr>
            <w:r w:rsidRPr="00184248">
              <w:rPr>
                <w:color w:val="000000"/>
                <w:sz w:val="18"/>
                <w:szCs w:val="18"/>
              </w:rPr>
              <w:t>Multiple items may be selected</w:t>
            </w:r>
          </w:p>
        </w:tc>
      </w:tr>
      <w:tr w:rsidR="00184248" w:rsidRPr="00184248" w14:paraId="2CE76F7B" w14:textId="77777777" w:rsidTr="00403DB8">
        <w:trPr>
          <w:cantSplit/>
          <w:trHeight w:val="221"/>
        </w:trPr>
        <w:tc>
          <w:tcPr>
            <w:tcW w:w="910" w:type="dxa"/>
          </w:tcPr>
          <w:p w14:paraId="1B88324F" w14:textId="45AC7F33" w:rsidR="00184248" w:rsidRPr="00184248" w:rsidRDefault="00184248" w:rsidP="00184248">
            <w:pPr>
              <w:tabs>
                <w:tab w:val="left" w:pos="10080"/>
              </w:tabs>
              <w:rPr>
                <w:color w:val="000000"/>
                <w:sz w:val="18"/>
                <w:szCs w:val="18"/>
              </w:rPr>
            </w:pPr>
            <w:r w:rsidRPr="00184248">
              <w:rPr>
                <w:color w:val="000000"/>
                <w:sz w:val="18"/>
                <w:szCs w:val="18"/>
              </w:rPr>
              <w:t>430</w:t>
            </w:r>
          </w:p>
        </w:tc>
        <w:tc>
          <w:tcPr>
            <w:tcW w:w="2708" w:type="dxa"/>
          </w:tcPr>
          <w:p w14:paraId="52FECE2D" w14:textId="0598A63E" w:rsidR="00184248" w:rsidRPr="00184248" w:rsidRDefault="00184248" w:rsidP="00184248">
            <w:pPr>
              <w:tabs>
                <w:tab w:val="left" w:pos="10080"/>
              </w:tabs>
              <w:rPr>
                <w:color w:val="000000"/>
                <w:sz w:val="18"/>
                <w:szCs w:val="18"/>
              </w:rPr>
            </w:pPr>
            <w:r w:rsidRPr="00184248">
              <w:rPr>
                <w:color w:val="000000"/>
                <w:sz w:val="18"/>
                <w:szCs w:val="18"/>
              </w:rPr>
              <w:t>Art/Antique</w:t>
            </w:r>
          </w:p>
        </w:tc>
        <w:tc>
          <w:tcPr>
            <w:tcW w:w="720" w:type="dxa"/>
          </w:tcPr>
          <w:p w14:paraId="14386725" w14:textId="4C2E3C6A"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52D9C544" w14:textId="24D08893"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07719ED8" w14:textId="77777777" w:rsidR="00184248" w:rsidRPr="00184248" w:rsidRDefault="00184248" w:rsidP="00184248">
            <w:pPr>
              <w:tabs>
                <w:tab w:val="left" w:pos="10080"/>
              </w:tabs>
              <w:jc w:val="center"/>
              <w:rPr>
                <w:color w:val="000000"/>
                <w:sz w:val="18"/>
                <w:szCs w:val="18"/>
              </w:rPr>
            </w:pPr>
          </w:p>
        </w:tc>
      </w:tr>
      <w:tr w:rsidR="00184248" w:rsidRPr="00184248" w14:paraId="68C1F416" w14:textId="77777777" w:rsidTr="00403DB8">
        <w:trPr>
          <w:cantSplit/>
          <w:trHeight w:val="221"/>
        </w:trPr>
        <w:tc>
          <w:tcPr>
            <w:tcW w:w="910" w:type="dxa"/>
          </w:tcPr>
          <w:p w14:paraId="54BA534A" w14:textId="73BDE69A" w:rsidR="00184248" w:rsidRPr="00184248" w:rsidRDefault="00184248" w:rsidP="00184248">
            <w:pPr>
              <w:tabs>
                <w:tab w:val="left" w:pos="10080"/>
              </w:tabs>
              <w:rPr>
                <w:color w:val="000000"/>
                <w:sz w:val="18"/>
                <w:szCs w:val="18"/>
              </w:rPr>
            </w:pPr>
            <w:r w:rsidRPr="00184248">
              <w:rPr>
                <w:color w:val="000000"/>
                <w:sz w:val="18"/>
                <w:szCs w:val="18"/>
              </w:rPr>
              <w:t>431</w:t>
            </w:r>
          </w:p>
        </w:tc>
        <w:tc>
          <w:tcPr>
            <w:tcW w:w="2708" w:type="dxa"/>
          </w:tcPr>
          <w:p w14:paraId="0B1A2AAF" w14:textId="57449063" w:rsidR="00184248" w:rsidRPr="00184248" w:rsidRDefault="00184248" w:rsidP="00184248">
            <w:pPr>
              <w:tabs>
                <w:tab w:val="left" w:pos="10080"/>
              </w:tabs>
              <w:rPr>
                <w:color w:val="000000"/>
                <w:sz w:val="18"/>
                <w:szCs w:val="18"/>
              </w:rPr>
            </w:pPr>
            <w:r w:rsidRPr="00184248">
              <w:rPr>
                <w:color w:val="000000"/>
                <w:sz w:val="18"/>
                <w:szCs w:val="18"/>
              </w:rPr>
              <w:t>Cash</w:t>
            </w:r>
          </w:p>
        </w:tc>
        <w:tc>
          <w:tcPr>
            <w:tcW w:w="720" w:type="dxa"/>
          </w:tcPr>
          <w:p w14:paraId="05E4252A" w14:textId="7C641C46"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1C726878" w14:textId="279DA25E"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6C1E7D83" w14:textId="77777777" w:rsidR="00184248" w:rsidRPr="00184248" w:rsidRDefault="00184248" w:rsidP="00184248">
            <w:pPr>
              <w:tabs>
                <w:tab w:val="left" w:pos="10080"/>
              </w:tabs>
              <w:jc w:val="center"/>
              <w:rPr>
                <w:color w:val="000000"/>
                <w:sz w:val="18"/>
                <w:szCs w:val="18"/>
              </w:rPr>
            </w:pPr>
          </w:p>
        </w:tc>
      </w:tr>
      <w:tr w:rsidR="00184248" w:rsidRPr="00184248" w14:paraId="2F57E001" w14:textId="77777777" w:rsidTr="00403DB8">
        <w:trPr>
          <w:cantSplit/>
          <w:trHeight w:val="221"/>
        </w:trPr>
        <w:tc>
          <w:tcPr>
            <w:tcW w:w="910" w:type="dxa"/>
          </w:tcPr>
          <w:p w14:paraId="4B25EFE5" w14:textId="59394D65" w:rsidR="00184248" w:rsidRPr="00184248" w:rsidRDefault="00184248" w:rsidP="00184248">
            <w:pPr>
              <w:tabs>
                <w:tab w:val="left" w:pos="10080"/>
              </w:tabs>
              <w:rPr>
                <w:color w:val="000000"/>
                <w:sz w:val="18"/>
                <w:szCs w:val="18"/>
              </w:rPr>
            </w:pPr>
            <w:r w:rsidRPr="00184248">
              <w:rPr>
                <w:color w:val="000000"/>
                <w:sz w:val="18"/>
                <w:szCs w:val="18"/>
              </w:rPr>
              <w:t>432</w:t>
            </w:r>
          </w:p>
        </w:tc>
        <w:tc>
          <w:tcPr>
            <w:tcW w:w="2708" w:type="dxa"/>
          </w:tcPr>
          <w:p w14:paraId="09711077" w14:textId="065AFD07" w:rsidR="00184248" w:rsidRPr="00184248" w:rsidRDefault="00184248" w:rsidP="00184248">
            <w:pPr>
              <w:tabs>
                <w:tab w:val="left" w:pos="10080"/>
              </w:tabs>
              <w:rPr>
                <w:color w:val="000000"/>
                <w:sz w:val="18"/>
                <w:szCs w:val="18"/>
              </w:rPr>
            </w:pPr>
            <w:r w:rsidRPr="00184248">
              <w:rPr>
                <w:color w:val="000000"/>
                <w:sz w:val="18"/>
                <w:szCs w:val="18"/>
              </w:rPr>
              <w:t>Clothing</w:t>
            </w:r>
          </w:p>
        </w:tc>
        <w:tc>
          <w:tcPr>
            <w:tcW w:w="720" w:type="dxa"/>
          </w:tcPr>
          <w:p w14:paraId="51916AC3" w14:textId="6BA9A725"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52B9AA42" w14:textId="667E19B8"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37C583A3" w14:textId="77777777" w:rsidR="00184248" w:rsidRPr="00184248" w:rsidRDefault="00184248" w:rsidP="00184248">
            <w:pPr>
              <w:tabs>
                <w:tab w:val="left" w:pos="10080"/>
              </w:tabs>
              <w:jc w:val="center"/>
              <w:rPr>
                <w:color w:val="000000"/>
                <w:sz w:val="18"/>
                <w:szCs w:val="18"/>
              </w:rPr>
            </w:pPr>
          </w:p>
        </w:tc>
      </w:tr>
      <w:tr w:rsidR="00184248" w:rsidRPr="00184248" w14:paraId="2837C49D" w14:textId="77777777" w:rsidTr="00403DB8">
        <w:trPr>
          <w:cantSplit/>
          <w:trHeight w:val="221"/>
        </w:trPr>
        <w:tc>
          <w:tcPr>
            <w:tcW w:w="910" w:type="dxa"/>
          </w:tcPr>
          <w:p w14:paraId="4D61F5A5" w14:textId="7E7E704E" w:rsidR="00184248" w:rsidRPr="00184248" w:rsidRDefault="00184248" w:rsidP="00184248">
            <w:pPr>
              <w:tabs>
                <w:tab w:val="left" w:pos="10080"/>
              </w:tabs>
              <w:rPr>
                <w:color w:val="000000"/>
                <w:sz w:val="18"/>
                <w:szCs w:val="18"/>
              </w:rPr>
            </w:pPr>
            <w:r w:rsidRPr="00184248">
              <w:rPr>
                <w:color w:val="000000"/>
                <w:sz w:val="18"/>
                <w:szCs w:val="18"/>
              </w:rPr>
              <w:t>433</w:t>
            </w:r>
          </w:p>
        </w:tc>
        <w:tc>
          <w:tcPr>
            <w:tcW w:w="2708" w:type="dxa"/>
          </w:tcPr>
          <w:p w14:paraId="421997C7" w14:textId="53A76628" w:rsidR="00184248" w:rsidRPr="00184248" w:rsidRDefault="00184248" w:rsidP="00184248">
            <w:pPr>
              <w:tabs>
                <w:tab w:val="left" w:pos="10080"/>
              </w:tabs>
              <w:rPr>
                <w:color w:val="000000"/>
                <w:sz w:val="18"/>
                <w:szCs w:val="18"/>
              </w:rPr>
            </w:pPr>
            <w:r w:rsidRPr="00184248">
              <w:rPr>
                <w:color w:val="000000"/>
                <w:sz w:val="18"/>
                <w:szCs w:val="18"/>
              </w:rPr>
              <w:t>Computer Equipment</w:t>
            </w:r>
          </w:p>
        </w:tc>
        <w:tc>
          <w:tcPr>
            <w:tcW w:w="720" w:type="dxa"/>
          </w:tcPr>
          <w:p w14:paraId="6AE08927" w14:textId="5806F641"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42FA9188" w14:textId="1E2200C5"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21ADEBB2" w14:textId="77777777" w:rsidR="00184248" w:rsidRPr="00184248" w:rsidRDefault="00184248" w:rsidP="00184248">
            <w:pPr>
              <w:tabs>
                <w:tab w:val="left" w:pos="10080"/>
              </w:tabs>
              <w:jc w:val="center"/>
              <w:rPr>
                <w:color w:val="000000"/>
                <w:sz w:val="18"/>
                <w:szCs w:val="18"/>
              </w:rPr>
            </w:pPr>
          </w:p>
        </w:tc>
      </w:tr>
      <w:tr w:rsidR="00184248" w:rsidRPr="00184248" w14:paraId="037ECF72" w14:textId="77777777" w:rsidTr="00403DB8">
        <w:trPr>
          <w:cantSplit/>
          <w:trHeight w:val="221"/>
        </w:trPr>
        <w:tc>
          <w:tcPr>
            <w:tcW w:w="910" w:type="dxa"/>
          </w:tcPr>
          <w:p w14:paraId="46861032" w14:textId="32E9033C" w:rsidR="00184248" w:rsidRPr="00184248" w:rsidRDefault="00184248" w:rsidP="00184248">
            <w:pPr>
              <w:tabs>
                <w:tab w:val="left" w:pos="10080"/>
              </w:tabs>
              <w:rPr>
                <w:color w:val="000000"/>
                <w:sz w:val="18"/>
                <w:szCs w:val="18"/>
              </w:rPr>
            </w:pPr>
            <w:r w:rsidRPr="00184248">
              <w:rPr>
                <w:color w:val="000000"/>
                <w:sz w:val="18"/>
                <w:szCs w:val="18"/>
              </w:rPr>
              <w:t>434</w:t>
            </w:r>
          </w:p>
        </w:tc>
        <w:tc>
          <w:tcPr>
            <w:tcW w:w="2708" w:type="dxa"/>
          </w:tcPr>
          <w:p w14:paraId="202817BF" w14:textId="302DDED4" w:rsidR="00184248" w:rsidRPr="00184248" w:rsidRDefault="00184248" w:rsidP="00184248">
            <w:pPr>
              <w:tabs>
                <w:tab w:val="left" w:pos="10080"/>
              </w:tabs>
              <w:rPr>
                <w:color w:val="000000"/>
                <w:sz w:val="18"/>
                <w:szCs w:val="18"/>
              </w:rPr>
            </w:pPr>
            <w:r w:rsidRPr="00184248">
              <w:rPr>
                <w:color w:val="000000"/>
                <w:sz w:val="18"/>
                <w:szCs w:val="18"/>
              </w:rPr>
              <w:t>Furs</w:t>
            </w:r>
          </w:p>
        </w:tc>
        <w:tc>
          <w:tcPr>
            <w:tcW w:w="720" w:type="dxa"/>
          </w:tcPr>
          <w:p w14:paraId="3D23BC19" w14:textId="6ACA302C"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1EF3F063" w14:textId="69A6FAEC"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0F59CF9F" w14:textId="77777777" w:rsidR="00184248" w:rsidRPr="00184248" w:rsidRDefault="00184248" w:rsidP="00184248">
            <w:pPr>
              <w:tabs>
                <w:tab w:val="left" w:pos="10080"/>
              </w:tabs>
              <w:jc w:val="center"/>
              <w:rPr>
                <w:color w:val="000000"/>
                <w:sz w:val="18"/>
                <w:szCs w:val="18"/>
              </w:rPr>
            </w:pPr>
          </w:p>
        </w:tc>
      </w:tr>
      <w:tr w:rsidR="00184248" w:rsidRPr="00184248" w14:paraId="244CCB25" w14:textId="77777777" w:rsidTr="00403DB8">
        <w:trPr>
          <w:cantSplit/>
          <w:trHeight w:val="221"/>
        </w:trPr>
        <w:tc>
          <w:tcPr>
            <w:tcW w:w="910" w:type="dxa"/>
          </w:tcPr>
          <w:p w14:paraId="2C2D7F69" w14:textId="311A1EA9" w:rsidR="00184248" w:rsidRPr="00184248" w:rsidRDefault="00184248" w:rsidP="00184248">
            <w:pPr>
              <w:tabs>
                <w:tab w:val="left" w:pos="10080"/>
              </w:tabs>
              <w:rPr>
                <w:color w:val="000000"/>
                <w:sz w:val="18"/>
                <w:szCs w:val="18"/>
              </w:rPr>
            </w:pPr>
            <w:r w:rsidRPr="00184248">
              <w:rPr>
                <w:color w:val="000000"/>
                <w:sz w:val="18"/>
                <w:szCs w:val="18"/>
              </w:rPr>
              <w:t>435</w:t>
            </w:r>
          </w:p>
        </w:tc>
        <w:tc>
          <w:tcPr>
            <w:tcW w:w="2708" w:type="dxa"/>
          </w:tcPr>
          <w:p w14:paraId="687D9A43" w14:textId="52171987" w:rsidR="00184248" w:rsidRPr="00184248" w:rsidRDefault="00184248" w:rsidP="00184248">
            <w:pPr>
              <w:tabs>
                <w:tab w:val="left" w:pos="10080"/>
              </w:tabs>
              <w:rPr>
                <w:color w:val="000000"/>
                <w:sz w:val="18"/>
                <w:szCs w:val="18"/>
              </w:rPr>
            </w:pPr>
            <w:r w:rsidRPr="00184248">
              <w:rPr>
                <w:color w:val="000000"/>
                <w:sz w:val="18"/>
                <w:szCs w:val="18"/>
              </w:rPr>
              <w:t>Guns</w:t>
            </w:r>
          </w:p>
        </w:tc>
        <w:tc>
          <w:tcPr>
            <w:tcW w:w="720" w:type="dxa"/>
          </w:tcPr>
          <w:p w14:paraId="3593E23E" w14:textId="5B3B2B9B"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055B3F91" w14:textId="0804B1CD"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18A24564" w14:textId="77777777" w:rsidR="00184248" w:rsidRPr="00184248" w:rsidRDefault="00184248" w:rsidP="00184248">
            <w:pPr>
              <w:tabs>
                <w:tab w:val="left" w:pos="10080"/>
              </w:tabs>
              <w:jc w:val="center"/>
              <w:rPr>
                <w:color w:val="000000"/>
                <w:sz w:val="18"/>
                <w:szCs w:val="18"/>
              </w:rPr>
            </w:pPr>
          </w:p>
        </w:tc>
      </w:tr>
      <w:tr w:rsidR="00184248" w:rsidRPr="00184248" w14:paraId="69B29289" w14:textId="77777777" w:rsidTr="00403DB8">
        <w:trPr>
          <w:cantSplit/>
          <w:trHeight w:val="221"/>
        </w:trPr>
        <w:tc>
          <w:tcPr>
            <w:tcW w:w="910" w:type="dxa"/>
          </w:tcPr>
          <w:p w14:paraId="791FE42C" w14:textId="02AC834A" w:rsidR="00184248" w:rsidRPr="00184248" w:rsidRDefault="00184248" w:rsidP="00184248">
            <w:pPr>
              <w:tabs>
                <w:tab w:val="left" w:pos="10080"/>
              </w:tabs>
              <w:rPr>
                <w:color w:val="000000"/>
                <w:sz w:val="18"/>
                <w:szCs w:val="18"/>
              </w:rPr>
            </w:pPr>
            <w:r w:rsidRPr="00184248">
              <w:rPr>
                <w:color w:val="000000"/>
                <w:sz w:val="18"/>
                <w:szCs w:val="18"/>
              </w:rPr>
              <w:t>436</w:t>
            </w:r>
          </w:p>
        </w:tc>
        <w:tc>
          <w:tcPr>
            <w:tcW w:w="2708" w:type="dxa"/>
          </w:tcPr>
          <w:p w14:paraId="578170E8" w14:textId="2F35687A" w:rsidR="00184248" w:rsidRPr="00184248" w:rsidRDefault="00184248" w:rsidP="00184248">
            <w:pPr>
              <w:tabs>
                <w:tab w:val="left" w:pos="10080"/>
              </w:tabs>
              <w:rPr>
                <w:color w:val="000000"/>
                <w:sz w:val="18"/>
                <w:szCs w:val="18"/>
              </w:rPr>
            </w:pPr>
            <w:r w:rsidRPr="00184248">
              <w:rPr>
                <w:color w:val="000000"/>
                <w:sz w:val="18"/>
                <w:szCs w:val="18"/>
              </w:rPr>
              <w:t>Jewelry</w:t>
            </w:r>
          </w:p>
        </w:tc>
        <w:tc>
          <w:tcPr>
            <w:tcW w:w="720" w:type="dxa"/>
          </w:tcPr>
          <w:p w14:paraId="1BD5571D" w14:textId="2EF5EBD0"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627BBD6A" w14:textId="2B644CBA"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401E6918" w14:textId="77777777" w:rsidR="00184248" w:rsidRPr="00184248" w:rsidRDefault="00184248" w:rsidP="00184248">
            <w:pPr>
              <w:tabs>
                <w:tab w:val="left" w:pos="10080"/>
              </w:tabs>
              <w:jc w:val="center"/>
              <w:rPr>
                <w:color w:val="000000"/>
                <w:sz w:val="18"/>
                <w:szCs w:val="18"/>
              </w:rPr>
            </w:pPr>
          </w:p>
        </w:tc>
      </w:tr>
      <w:tr w:rsidR="00184248" w:rsidRPr="00184248" w14:paraId="188F94E0" w14:textId="77777777" w:rsidTr="00403DB8">
        <w:trPr>
          <w:cantSplit/>
          <w:trHeight w:val="221"/>
        </w:trPr>
        <w:tc>
          <w:tcPr>
            <w:tcW w:w="910" w:type="dxa"/>
          </w:tcPr>
          <w:p w14:paraId="4A1A557F" w14:textId="574F0A6C" w:rsidR="00184248" w:rsidRPr="00184248" w:rsidRDefault="00184248" w:rsidP="00184248">
            <w:pPr>
              <w:tabs>
                <w:tab w:val="left" w:pos="10080"/>
              </w:tabs>
              <w:rPr>
                <w:color w:val="000000"/>
                <w:sz w:val="18"/>
                <w:szCs w:val="18"/>
              </w:rPr>
            </w:pPr>
            <w:r w:rsidRPr="00184248">
              <w:rPr>
                <w:color w:val="000000"/>
                <w:sz w:val="18"/>
                <w:szCs w:val="18"/>
              </w:rPr>
              <w:t>437</w:t>
            </w:r>
          </w:p>
        </w:tc>
        <w:tc>
          <w:tcPr>
            <w:tcW w:w="2708" w:type="dxa"/>
          </w:tcPr>
          <w:p w14:paraId="6F4EBF27" w14:textId="0E4FC228" w:rsidR="00184248" w:rsidRPr="00184248" w:rsidRDefault="00184248" w:rsidP="00184248">
            <w:pPr>
              <w:tabs>
                <w:tab w:val="left" w:pos="10080"/>
              </w:tabs>
              <w:rPr>
                <w:color w:val="000000"/>
                <w:sz w:val="18"/>
                <w:szCs w:val="18"/>
              </w:rPr>
            </w:pPr>
            <w:r w:rsidRPr="00184248">
              <w:rPr>
                <w:color w:val="000000"/>
                <w:sz w:val="18"/>
                <w:szCs w:val="18"/>
              </w:rPr>
              <w:t>Silverware</w:t>
            </w:r>
          </w:p>
        </w:tc>
        <w:tc>
          <w:tcPr>
            <w:tcW w:w="720" w:type="dxa"/>
          </w:tcPr>
          <w:p w14:paraId="3B082917" w14:textId="24D821BE"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431D1CD0" w14:textId="12934C1F"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4EE74003" w14:textId="77777777" w:rsidR="00184248" w:rsidRPr="00184248" w:rsidRDefault="00184248" w:rsidP="00184248">
            <w:pPr>
              <w:tabs>
                <w:tab w:val="left" w:pos="10080"/>
              </w:tabs>
              <w:jc w:val="center"/>
              <w:rPr>
                <w:color w:val="000000"/>
                <w:sz w:val="18"/>
                <w:szCs w:val="18"/>
              </w:rPr>
            </w:pPr>
          </w:p>
        </w:tc>
      </w:tr>
      <w:tr w:rsidR="00184248" w:rsidRPr="00184248" w14:paraId="63E151F7" w14:textId="77777777" w:rsidTr="00403DB8">
        <w:trPr>
          <w:cantSplit/>
          <w:trHeight w:val="221"/>
        </w:trPr>
        <w:tc>
          <w:tcPr>
            <w:tcW w:w="910" w:type="dxa"/>
          </w:tcPr>
          <w:p w14:paraId="3CDCDD1B" w14:textId="561260AC" w:rsidR="00184248" w:rsidRPr="00184248" w:rsidRDefault="00184248" w:rsidP="00184248">
            <w:pPr>
              <w:tabs>
                <w:tab w:val="left" w:pos="10080"/>
              </w:tabs>
              <w:rPr>
                <w:color w:val="000000"/>
                <w:sz w:val="18"/>
                <w:szCs w:val="18"/>
              </w:rPr>
            </w:pPr>
            <w:r w:rsidRPr="00184248">
              <w:rPr>
                <w:color w:val="000000"/>
                <w:sz w:val="18"/>
                <w:szCs w:val="18"/>
              </w:rPr>
              <w:t>438</w:t>
            </w:r>
          </w:p>
        </w:tc>
        <w:tc>
          <w:tcPr>
            <w:tcW w:w="2708" w:type="dxa"/>
          </w:tcPr>
          <w:p w14:paraId="001B2775" w14:textId="1A138E90" w:rsidR="00184248" w:rsidRPr="00184248" w:rsidRDefault="00184248" w:rsidP="00184248">
            <w:pPr>
              <w:tabs>
                <w:tab w:val="left" w:pos="10080"/>
              </w:tabs>
              <w:rPr>
                <w:color w:val="000000"/>
                <w:sz w:val="18"/>
                <w:szCs w:val="18"/>
              </w:rPr>
            </w:pPr>
            <w:r w:rsidRPr="00184248">
              <w:rPr>
                <w:color w:val="000000"/>
                <w:sz w:val="18"/>
                <w:szCs w:val="18"/>
              </w:rPr>
              <w:t>Sports Equipment</w:t>
            </w:r>
          </w:p>
        </w:tc>
        <w:tc>
          <w:tcPr>
            <w:tcW w:w="720" w:type="dxa"/>
          </w:tcPr>
          <w:p w14:paraId="2CC57465" w14:textId="7B50E940"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2E0F05B6" w14:textId="6A112C44"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115ACFC4" w14:textId="77777777" w:rsidR="00184248" w:rsidRPr="00184248" w:rsidRDefault="00184248" w:rsidP="00184248">
            <w:pPr>
              <w:tabs>
                <w:tab w:val="left" w:pos="10080"/>
              </w:tabs>
              <w:jc w:val="center"/>
              <w:rPr>
                <w:color w:val="000000"/>
                <w:sz w:val="18"/>
                <w:szCs w:val="18"/>
              </w:rPr>
            </w:pPr>
          </w:p>
        </w:tc>
      </w:tr>
      <w:tr w:rsidR="00184248" w:rsidRPr="00184248" w14:paraId="14998877" w14:textId="77777777" w:rsidTr="00403DB8">
        <w:trPr>
          <w:cantSplit/>
          <w:trHeight w:val="221"/>
        </w:trPr>
        <w:tc>
          <w:tcPr>
            <w:tcW w:w="910" w:type="dxa"/>
          </w:tcPr>
          <w:p w14:paraId="4FC8511E" w14:textId="6115066F" w:rsidR="00184248" w:rsidRPr="00184248" w:rsidRDefault="00184248" w:rsidP="00184248">
            <w:pPr>
              <w:tabs>
                <w:tab w:val="left" w:pos="10080"/>
              </w:tabs>
              <w:rPr>
                <w:color w:val="000000"/>
                <w:sz w:val="18"/>
                <w:szCs w:val="18"/>
              </w:rPr>
            </w:pPr>
            <w:r w:rsidRPr="00184248">
              <w:rPr>
                <w:color w:val="000000"/>
                <w:sz w:val="18"/>
                <w:szCs w:val="18"/>
              </w:rPr>
              <w:t>439</w:t>
            </w:r>
          </w:p>
        </w:tc>
        <w:tc>
          <w:tcPr>
            <w:tcW w:w="2708" w:type="dxa"/>
          </w:tcPr>
          <w:p w14:paraId="52DCC7AF" w14:textId="7EA4BBEB" w:rsidR="00184248" w:rsidRPr="00184248" w:rsidRDefault="00184248" w:rsidP="00184248">
            <w:pPr>
              <w:tabs>
                <w:tab w:val="left" w:pos="10080"/>
              </w:tabs>
              <w:rPr>
                <w:color w:val="000000"/>
                <w:sz w:val="18"/>
                <w:szCs w:val="18"/>
              </w:rPr>
            </w:pPr>
            <w:r w:rsidRPr="00184248">
              <w:rPr>
                <w:color w:val="000000"/>
                <w:sz w:val="18"/>
                <w:szCs w:val="18"/>
              </w:rPr>
              <w:t>Tools</w:t>
            </w:r>
          </w:p>
        </w:tc>
        <w:tc>
          <w:tcPr>
            <w:tcW w:w="720" w:type="dxa"/>
          </w:tcPr>
          <w:p w14:paraId="7AE571F7" w14:textId="10CA2048"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4F52186D" w14:textId="35453203"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1B7FE5A4" w14:textId="77777777" w:rsidR="00184248" w:rsidRPr="00184248" w:rsidRDefault="00184248" w:rsidP="00184248">
            <w:pPr>
              <w:tabs>
                <w:tab w:val="left" w:pos="10080"/>
              </w:tabs>
              <w:jc w:val="center"/>
              <w:rPr>
                <w:color w:val="000000"/>
                <w:sz w:val="18"/>
                <w:szCs w:val="18"/>
              </w:rPr>
            </w:pPr>
          </w:p>
        </w:tc>
      </w:tr>
      <w:tr w:rsidR="00184248" w:rsidRPr="00184248" w14:paraId="53DF6810" w14:textId="77777777" w:rsidTr="00403DB8">
        <w:trPr>
          <w:cantSplit/>
          <w:trHeight w:val="221"/>
        </w:trPr>
        <w:tc>
          <w:tcPr>
            <w:tcW w:w="910" w:type="dxa"/>
          </w:tcPr>
          <w:p w14:paraId="4ADCB714" w14:textId="3CA80029" w:rsidR="00184248" w:rsidRPr="00184248" w:rsidRDefault="00184248" w:rsidP="00184248">
            <w:pPr>
              <w:tabs>
                <w:tab w:val="left" w:pos="10080"/>
              </w:tabs>
              <w:rPr>
                <w:color w:val="000000"/>
                <w:sz w:val="18"/>
                <w:szCs w:val="18"/>
              </w:rPr>
            </w:pPr>
            <w:r w:rsidRPr="00184248">
              <w:rPr>
                <w:color w:val="000000"/>
                <w:sz w:val="18"/>
                <w:szCs w:val="18"/>
              </w:rPr>
              <w:t>440</w:t>
            </w:r>
          </w:p>
        </w:tc>
        <w:tc>
          <w:tcPr>
            <w:tcW w:w="2708" w:type="dxa"/>
          </w:tcPr>
          <w:p w14:paraId="106854C8" w14:textId="141AF047" w:rsidR="00184248" w:rsidRPr="00184248" w:rsidRDefault="00184248" w:rsidP="00184248">
            <w:pPr>
              <w:tabs>
                <w:tab w:val="left" w:pos="10080"/>
              </w:tabs>
              <w:rPr>
                <w:color w:val="000000"/>
                <w:sz w:val="18"/>
                <w:szCs w:val="18"/>
              </w:rPr>
            </w:pPr>
            <w:r w:rsidRPr="00184248">
              <w:rPr>
                <w:color w:val="000000"/>
                <w:sz w:val="18"/>
                <w:szCs w:val="18"/>
              </w:rPr>
              <w:t>Office Equipment</w:t>
            </w:r>
          </w:p>
        </w:tc>
        <w:tc>
          <w:tcPr>
            <w:tcW w:w="720" w:type="dxa"/>
          </w:tcPr>
          <w:p w14:paraId="0D894052" w14:textId="68807CED"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65753E16" w14:textId="24458596"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5DDBC9F3" w14:textId="77777777" w:rsidR="00184248" w:rsidRPr="00184248" w:rsidRDefault="00184248" w:rsidP="00184248">
            <w:pPr>
              <w:tabs>
                <w:tab w:val="left" w:pos="10080"/>
              </w:tabs>
              <w:jc w:val="center"/>
              <w:rPr>
                <w:color w:val="000000"/>
                <w:sz w:val="18"/>
                <w:szCs w:val="18"/>
              </w:rPr>
            </w:pPr>
          </w:p>
        </w:tc>
      </w:tr>
      <w:tr w:rsidR="00184248" w:rsidRPr="00184248" w14:paraId="7A65AC03" w14:textId="77777777" w:rsidTr="00403DB8">
        <w:trPr>
          <w:cantSplit/>
          <w:trHeight w:val="221"/>
        </w:trPr>
        <w:tc>
          <w:tcPr>
            <w:tcW w:w="910" w:type="dxa"/>
          </w:tcPr>
          <w:p w14:paraId="4F4659C1" w14:textId="2984F956" w:rsidR="00184248" w:rsidRPr="00184248" w:rsidRDefault="00184248" w:rsidP="00184248">
            <w:pPr>
              <w:tabs>
                <w:tab w:val="left" w:pos="10080"/>
              </w:tabs>
              <w:rPr>
                <w:color w:val="000000"/>
                <w:sz w:val="18"/>
                <w:szCs w:val="18"/>
              </w:rPr>
            </w:pPr>
            <w:r w:rsidRPr="00184248">
              <w:rPr>
                <w:color w:val="000000"/>
                <w:sz w:val="18"/>
                <w:szCs w:val="18"/>
              </w:rPr>
              <w:t>441</w:t>
            </w:r>
          </w:p>
        </w:tc>
        <w:tc>
          <w:tcPr>
            <w:tcW w:w="2708" w:type="dxa"/>
          </w:tcPr>
          <w:p w14:paraId="58EE0E97" w14:textId="6D5E10A9" w:rsidR="00184248" w:rsidRPr="00184248" w:rsidRDefault="00184248" w:rsidP="00184248">
            <w:pPr>
              <w:tabs>
                <w:tab w:val="left" w:pos="10080"/>
              </w:tabs>
              <w:rPr>
                <w:color w:val="000000"/>
                <w:sz w:val="18"/>
                <w:szCs w:val="18"/>
              </w:rPr>
            </w:pPr>
            <w:r w:rsidRPr="00184248">
              <w:rPr>
                <w:color w:val="000000"/>
                <w:sz w:val="18"/>
                <w:szCs w:val="18"/>
              </w:rPr>
              <w:t>Other</w:t>
            </w:r>
          </w:p>
        </w:tc>
        <w:tc>
          <w:tcPr>
            <w:tcW w:w="720" w:type="dxa"/>
          </w:tcPr>
          <w:p w14:paraId="3FB289A7" w14:textId="4CB21AFB"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3F579A7E" w14:textId="67C1E520"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vMerge/>
          </w:tcPr>
          <w:p w14:paraId="1ECEB0E9" w14:textId="77777777" w:rsidR="00184248" w:rsidRPr="00184248" w:rsidRDefault="00184248" w:rsidP="00184248">
            <w:pPr>
              <w:tabs>
                <w:tab w:val="left" w:pos="10080"/>
              </w:tabs>
              <w:jc w:val="center"/>
              <w:rPr>
                <w:color w:val="000000"/>
                <w:sz w:val="18"/>
                <w:szCs w:val="18"/>
              </w:rPr>
            </w:pPr>
          </w:p>
        </w:tc>
      </w:tr>
      <w:tr w:rsidR="00184248" w:rsidRPr="00184248" w14:paraId="3FAD789C" w14:textId="77777777" w:rsidTr="00403DB8">
        <w:trPr>
          <w:cantSplit/>
          <w:trHeight w:val="221"/>
        </w:trPr>
        <w:tc>
          <w:tcPr>
            <w:tcW w:w="910" w:type="dxa"/>
          </w:tcPr>
          <w:p w14:paraId="32FEA1CD" w14:textId="7CF8DE45" w:rsidR="00184248" w:rsidRPr="00184248" w:rsidRDefault="00184248" w:rsidP="00184248">
            <w:pPr>
              <w:tabs>
                <w:tab w:val="left" w:pos="10080"/>
              </w:tabs>
              <w:rPr>
                <w:color w:val="000000"/>
                <w:sz w:val="18"/>
                <w:szCs w:val="18"/>
              </w:rPr>
            </w:pPr>
            <w:r w:rsidRPr="00184248">
              <w:rPr>
                <w:color w:val="000000"/>
                <w:sz w:val="18"/>
                <w:szCs w:val="18"/>
              </w:rPr>
              <w:t>442-449</w:t>
            </w:r>
          </w:p>
        </w:tc>
        <w:tc>
          <w:tcPr>
            <w:tcW w:w="2708" w:type="dxa"/>
          </w:tcPr>
          <w:p w14:paraId="6D9204E5" w14:textId="727408F4" w:rsidR="00184248" w:rsidRPr="00184248" w:rsidRDefault="00184248" w:rsidP="00184248">
            <w:pPr>
              <w:tabs>
                <w:tab w:val="left" w:pos="10080"/>
              </w:tabs>
              <w:rPr>
                <w:color w:val="000000"/>
                <w:sz w:val="18"/>
                <w:szCs w:val="18"/>
              </w:rPr>
            </w:pPr>
            <w:r w:rsidRPr="00184248">
              <w:rPr>
                <w:color w:val="000000"/>
                <w:sz w:val="18"/>
                <w:szCs w:val="18"/>
              </w:rPr>
              <w:t>Date Claim Closed</w:t>
            </w:r>
          </w:p>
        </w:tc>
        <w:tc>
          <w:tcPr>
            <w:tcW w:w="720" w:type="dxa"/>
          </w:tcPr>
          <w:p w14:paraId="15D2B3B7" w14:textId="68887DA3" w:rsidR="00184248" w:rsidRPr="00184248" w:rsidRDefault="00184248" w:rsidP="00184248">
            <w:pPr>
              <w:tabs>
                <w:tab w:val="left" w:pos="10080"/>
              </w:tabs>
              <w:rPr>
                <w:color w:val="000000"/>
                <w:sz w:val="18"/>
                <w:szCs w:val="18"/>
              </w:rPr>
            </w:pPr>
            <w:r w:rsidRPr="00184248">
              <w:rPr>
                <w:color w:val="000000"/>
                <w:sz w:val="18"/>
                <w:szCs w:val="18"/>
              </w:rPr>
              <w:t>8</w:t>
            </w:r>
          </w:p>
        </w:tc>
        <w:tc>
          <w:tcPr>
            <w:tcW w:w="450" w:type="dxa"/>
          </w:tcPr>
          <w:p w14:paraId="4F4523F5" w14:textId="5748BFF0" w:rsidR="00184248" w:rsidRPr="00184248" w:rsidRDefault="00184248" w:rsidP="00184248">
            <w:pPr>
              <w:tabs>
                <w:tab w:val="left" w:pos="10080"/>
              </w:tabs>
              <w:rPr>
                <w:color w:val="000000"/>
                <w:sz w:val="18"/>
                <w:szCs w:val="18"/>
              </w:rPr>
            </w:pPr>
            <w:r w:rsidRPr="00184248">
              <w:rPr>
                <w:color w:val="000000"/>
                <w:sz w:val="18"/>
                <w:szCs w:val="18"/>
              </w:rPr>
              <w:t>N</w:t>
            </w:r>
          </w:p>
        </w:tc>
        <w:tc>
          <w:tcPr>
            <w:tcW w:w="6030" w:type="dxa"/>
          </w:tcPr>
          <w:p w14:paraId="2A815BDA" w14:textId="1CF83F58" w:rsidR="00184248" w:rsidRPr="00184248" w:rsidRDefault="00184248" w:rsidP="00184248">
            <w:pPr>
              <w:tabs>
                <w:tab w:val="left" w:pos="10080"/>
              </w:tabs>
              <w:jc w:val="center"/>
              <w:rPr>
                <w:color w:val="000000"/>
                <w:sz w:val="18"/>
                <w:szCs w:val="18"/>
              </w:rPr>
            </w:pPr>
            <w:r w:rsidRPr="00184248">
              <w:rPr>
                <w:color w:val="000000"/>
                <w:sz w:val="18"/>
                <w:szCs w:val="18"/>
              </w:rPr>
              <w:t>MMDDYYYY</w:t>
            </w:r>
          </w:p>
        </w:tc>
      </w:tr>
      <w:tr w:rsidR="00184248" w:rsidRPr="00184248" w14:paraId="4BAEA494" w14:textId="77777777" w:rsidTr="00403DB8">
        <w:trPr>
          <w:cantSplit/>
          <w:trHeight w:val="221"/>
        </w:trPr>
        <w:tc>
          <w:tcPr>
            <w:tcW w:w="910" w:type="dxa"/>
          </w:tcPr>
          <w:p w14:paraId="5F3BE3FE" w14:textId="05ECA2A7" w:rsidR="00184248" w:rsidRPr="00184248" w:rsidRDefault="00184248" w:rsidP="00184248">
            <w:pPr>
              <w:tabs>
                <w:tab w:val="left" w:pos="10080"/>
              </w:tabs>
              <w:rPr>
                <w:color w:val="000000"/>
                <w:sz w:val="18"/>
                <w:szCs w:val="18"/>
              </w:rPr>
            </w:pPr>
            <w:r w:rsidRPr="00184248">
              <w:rPr>
                <w:color w:val="000000"/>
                <w:sz w:val="18"/>
                <w:szCs w:val="18"/>
              </w:rPr>
              <w:t>450</w:t>
            </w:r>
          </w:p>
        </w:tc>
        <w:tc>
          <w:tcPr>
            <w:tcW w:w="2708" w:type="dxa"/>
          </w:tcPr>
          <w:p w14:paraId="17A66E27" w14:textId="62288ED2" w:rsidR="00184248" w:rsidRPr="00184248" w:rsidRDefault="00184248" w:rsidP="00184248">
            <w:pPr>
              <w:tabs>
                <w:tab w:val="left" w:pos="10080"/>
              </w:tabs>
              <w:rPr>
                <w:color w:val="000000"/>
                <w:sz w:val="18"/>
                <w:szCs w:val="18"/>
              </w:rPr>
            </w:pPr>
            <w:r w:rsidRPr="00184248">
              <w:rPr>
                <w:color w:val="000000"/>
                <w:sz w:val="18"/>
                <w:szCs w:val="18"/>
              </w:rPr>
              <w:t>Property Scheduled Indicator</w:t>
            </w:r>
          </w:p>
        </w:tc>
        <w:tc>
          <w:tcPr>
            <w:tcW w:w="720" w:type="dxa"/>
          </w:tcPr>
          <w:p w14:paraId="66DC90B4" w14:textId="48FC0A4C"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36A82E9F" w14:textId="0823D0B1"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6D114C72" w14:textId="6109C9ED" w:rsidR="00184248" w:rsidRPr="00184248" w:rsidRDefault="00184248" w:rsidP="00184248">
            <w:pPr>
              <w:tabs>
                <w:tab w:val="left" w:pos="10080"/>
              </w:tabs>
              <w:jc w:val="center"/>
              <w:rPr>
                <w:color w:val="000000"/>
                <w:sz w:val="18"/>
                <w:szCs w:val="18"/>
              </w:rPr>
            </w:pPr>
            <w:r w:rsidRPr="00184248">
              <w:rPr>
                <w:color w:val="000000"/>
                <w:sz w:val="18"/>
                <w:szCs w:val="18"/>
              </w:rPr>
              <w:t>Y=This loss includes at least one scheduled item</w:t>
            </w:r>
          </w:p>
        </w:tc>
      </w:tr>
      <w:tr w:rsidR="00184248" w:rsidRPr="00184248" w14:paraId="79F41539" w14:textId="77777777" w:rsidTr="00403DB8">
        <w:trPr>
          <w:cantSplit/>
          <w:trHeight w:val="221"/>
        </w:trPr>
        <w:tc>
          <w:tcPr>
            <w:tcW w:w="910" w:type="dxa"/>
          </w:tcPr>
          <w:p w14:paraId="7845ECFC" w14:textId="23DF3414" w:rsidR="00184248" w:rsidRPr="00184248" w:rsidRDefault="00184248" w:rsidP="00184248">
            <w:pPr>
              <w:tabs>
                <w:tab w:val="left" w:pos="10080"/>
              </w:tabs>
              <w:rPr>
                <w:color w:val="000000"/>
                <w:sz w:val="18"/>
                <w:szCs w:val="18"/>
              </w:rPr>
            </w:pPr>
            <w:r w:rsidRPr="00184248">
              <w:rPr>
                <w:color w:val="000000"/>
                <w:sz w:val="18"/>
                <w:szCs w:val="18"/>
              </w:rPr>
              <w:t>451-485</w:t>
            </w:r>
          </w:p>
        </w:tc>
        <w:tc>
          <w:tcPr>
            <w:tcW w:w="2708" w:type="dxa"/>
          </w:tcPr>
          <w:p w14:paraId="2DA17D94" w14:textId="44DDAD38" w:rsidR="00184248" w:rsidRPr="00184248" w:rsidRDefault="00184248" w:rsidP="00184248">
            <w:pPr>
              <w:tabs>
                <w:tab w:val="left" w:pos="10080"/>
              </w:tabs>
              <w:rPr>
                <w:color w:val="000000"/>
                <w:sz w:val="18"/>
                <w:szCs w:val="18"/>
              </w:rPr>
            </w:pPr>
            <w:r w:rsidRPr="00184248">
              <w:rPr>
                <w:color w:val="000000"/>
                <w:sz w:val="18"/>
                <w:szCs w:val="18"/>
              </w:rPr>
              <w:t>Property Scheduled Description</w:t>
            </w:r>
          </w:p>
        </w:tc>
        <w:tc>
          <w:tcPr>
            <w:tcW w:w="720" w:type="dxa"/>
          </w:tcPr>
          <w:p w14:paraId="275B5E53" w14:textId="074B21E7" w:rsidR="00184248" w:rsidRPr="00184248" w:rsidRDefault="00184248" w:rsidP="00184248">
            <w:pPr>
              <w:tabs>
                <w:tab w:val="left" w:pos="10080"/>
              </w:tabs>
              <w:rPr>
                <w:color w:val="000000"/>
                <w:sz w:val="18"/>
                <w:szCs w:val="18"/>
              </w:rPr>
            </w:pPr>
            <w:r w:rsidRPr="00184248">
              <w:rPr>
                <w:color w:val="000000"/>
                <w:sz w:val="18"/>
                <w:szCs w:val="18"/>
              </w:rPr>
              <w:t>35</w:t>
            </w:r>
          </w:p>
        </w:tc>
        <w:tc>
          <w:tcPr>
            <w:tcW w:w="450" w:type="dxa"/>
          </w:tcPr>
          <w:p w14:paraId="773E5B88" w14:textId="68604540"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2E4A7841" w14:textId="504D9A24" w:rsidR="00184248" w:rsidRPr="00184248" w:rsidRDefault="00184248" w:rsidP="00184248">
            <w:pPr>
              <w:tabs>
                <w:tab w:val="left" w:pos="10080"/>
              </w:tabs>
              <w:jc w:val="center"/>
              <w:rPr>
                <w:color w:val="000000"/>
                <w:sz w:val="18"/>
                <w:szCs w:val="18"/>
              </w:rPr>
            </w:pPr>
            <w:r w:rsidRPr="00184248">
              <w:rPr>
                <w:color w:val="000000"/>
                <w:sz w:val="18"/>
                <w:szCs w:val="18"/>
              </w:rPr>
              <w:t>Description of scheduled property</w:t>
            </w:r>
          </w:p>
        </w:tc>
      </w:tr>
      <w:tr w:rsidR="00184248" w:rsidRPr="00184248" w14:paraId="13061C85" w14:textId="77777777" w:rsidTr="00403DB8">
        <w:trPr>
          <w:cantSplit/>
          <w:trHeight w:val="221"/>
        </w:trPr>
        <w:tc>
          <w:tcPr>
            <w:tcW w:w="910" w:type="dxa"/>
          </w:tcPr>
          <w:p w14:paraId="3C0F5E13" w14:textId="6C80E58B" w:rsidR="00184248" w:rsidRPr="00184248" w:rsidRDefault="00184248" w:rsidP="00184248">
            <w:pPr>
              <w:tabs>
                <w:tab w:val="left" w:pos="10080"/>
              </w:tabs>
              <w:rPr>
                <w:color w:val="000000"/>
                <w:sz w:val="18"/>
                <w:szCs w:val="18"/>
              </w:rPr>
            </w:pPr>
            <w:r w:rsidRPr="00184248">
              <w:rPr>
                <w:color w:val="000000"/>
                <w:sz w:val="18"/>
                <w:szCs w:val="18"/>
              </w:rPr>
              <w:t>486</w:t>
            </w:r>
          </w:p>
        </w:tc>
        <w:tc>
          <w:tcPr>
            <w:tcW w:w="2708" w:type="dxa"/>
          </w:tcPr>
          <w:p w14:paraId="3498C69C" w14:textId="27F2ED6C" w:rsidR="00184248" w:rsidRPr="00184248" w:rsidRDefault="00184248" w:rsidP="00184248">
            <w:pPr>
              <w:tabs>
                <w:tab w:val="left" w:pos="10080"/>
              </w:tabs>
              <w:rPr>
                <w:color w:val="000000"/>
                <w:sz w:val="18"/>
                <w:szCs w:val="18"/>
              </w:rPr>
            </w:pPr>
            <w:r w:rsidRPr="00184248">
              <w:rPr>
                <w:color w:val="000000"/>
                <w:sz w:val="18"/>
                <w:szCs w:val="18"/>
              </w:rPr>
              <w:t>Content Theft Type</w:t>
            </w:r>
          </w:p>
        </w:tc>
        <w:tc>
          <w:tcPr>
            <w:tcW w:w="720" w:type="dxa"/>
          </w:tcPr>
          <w:p w14:paraId="640821FE" w14:textId="2D8B1FAD" w:rsidR="00184248" w:rsidRPr="00184248" w:rsidRDefault="00184248" w:rsidP="00184248">
            <w:pPr>
              <w:tabs>
                <w:tab w:val="left" w:pos="10080"/>
              </w:tabs>
              <w:rPr>
                <w:color w:val="000000"/>
                <w:sz w:val="18"/>
                <w:szCs w:val="18"/>
              </w:rPr>
            </w:pPr>
            <w:r w:rsidRPr="00184248">
              <w:rPr>
                <w:color w:val="000000"/>
                <w:sz w:val="18"/>
                <w:szCs w:val="18"/>
              </w:rPr>
              <w:t>1</w:t>
            </w:r>
          </w:p>
        </w:tc>
        <w:tc>
          <w:tcPr>
            <w:tcW w:w="450" w:type="dxa"/>
          </w:tcPr>
          <w:p w14:paraId="270CE684" w14:textId="4D4B08B6"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34F4163E" w14:textId="529A184A" w:rsidR="00184248" w:rsidRPr="00184248" w:rsidRDefault="00184248" w:rsidP="00184248">
            <w:pPr>
              <w:tabs>
                <w:tab w:val="left" w:pos="10080"/>
              </w:tabs>
              <w:jc w:val="center"/>
              <w:rPr>
                <w:color w:val="000000"/>
                <w:sz w:val="18"/>
                <w:szCs w:val="18"/>
              </w:rPr>
            </w:pPr>
            <w:r w:rsidRPr="00184248">
              <w:rPr>
                <w:color w:val="000000"/>
                <w:sz w:val="18"/>
                <w:szCs w:val="18"/>
              </w:rPr>
              <w:t>R = Retail Store; C = Cargo/Truck</w:t>
            </w:r>
          </w:p>
        </w:tc>
      </w:tr>
      <w:tr w:rsidR="00184248" w:rsidRPr="00184248" w14:paraId="113A7DBA" w14:textId="77777777" w:rsidTr="00403DB8">
        <w:trPr>
          <w:cantSplit/>
          <w:trHeight w:val="221"/>
        </w:trPr>
        <w:tc>
          <w:tcPr>
            <w:tcW w:w="910" w:type="dxa"/>
          </w:tcPr>
          <w:p w14:paraId="1495D10C" w14:textId="0BF60125" w:rsidR="00184248" w:rsidRPr="00184248" w:rsidRDefault="00184248" w:rsidP="00184248">
            <w:pPr>
              <w:tabs>
                <w:tab w:val="left" w:pos="10080"/>
              </w:tabs>
              <w:rPr>
                <w:color w:val="000000"/>
                <w:sz w:val="18"/>
                <w:szCs w:val="18"/>
              </w:rPr>
            </w:pPr>
            <w:r w:rsidRPr="00184248">
              <w:rPr>
                <w:color w:val="000000"/>
                <w:sz w:val="18"/>
                <w:szCs w:val="18"/>
              </w:rPr>
              <w:t>487-512</w:t>
            </w:r>
          </w:p>
        </w:tc>
        <w:tc>
          <w:tcPr>
            <w:tcW w:w="2708" w:type="dxa"/>
          </w:tcPr>
          <w:p w14:paraId="5281881C" w14:textId="7796A13C" w:rsidR="00184248" w:rsidRPr="00184248" w:rsidRDefault="00184248" w:rsidP="00184248">
            <w:pPr>
              <w:tabs>
                <w:tab w:val="left" w:pos="10080"/>
              </w:tabs>
              <w:rPr>
                <w:color w:val="000000"/>
                <w:sz w:val="18"/>
                <w:szCs w:val="18"/>
              </w:rPr>
            </w:pPr>
            <w:r w:rsidRPr="00184248">
              <w:rPr>
                <w:color w:val="000000"/>
                <w:sz w:val="18"/>
                <w:szCs w:val="18"/>
              </w:rPr>
              <w:t>Filler</w:t>
            </w:r>
          </w:p>
        </w:tc>
        <w:tc>
          <w:tcPr>
            <w:tcW w:w="720" w:type="dxa"/>
          </w:tcPr>
          <w:p w14:paraId="4E4F7057" w14:textId="68B46EDC" w:rsidR="00184248" w:rsidRPr="00184248" w:rsidRDefault="00184248" w:rsidP="00184248">
            <w:pPr>
              <w:tabs>
                <w:tab w:val="left" w:pos="10080"/>
              </w:tabs>
              <w:rPr>
                <w:color w:val="000000"/>
                <w:sz w:val="18"/>
                <w:szCs w:val="18"/>
              </w:rPr>
            </w:pPr>
            <w:r w:rsidRPr="00184248">
              <w:rPr>
                <w:color w:val="000000"/>
                <w:sz w:val="18"/>
                <w:szCs w:val="18"/>
              </w:rPr>
              <w:t>26</w:t>
            </w:r>
          </w:p>
        </w:tc>
        <w:tc>
          <w:tcPr>
            <w:tcW w:w="450" w:type="dxa"/>
          </w:tcPr>
          <w:p w14:paraId="58958F19" w14:textId="6D0DD5B2" w:rsidR="00184248" w:rsidRPr="00184248" w:rsidRDefault="00184248" w:rsidP="00184248">
            <w:pPr>
              <w:tabs>
                <w:tab w:val="left" w:pos="10080"/>
              </w:tabs>
              <w:rPr>
                <w:color w:val="000000"/>
                <w:sz w:val="18"/>
                <w:szCs w:val="18"/>
              </w:rPr>
            </w:pPr>
            <w:r w:rsidRPr="00184248">
              <w:rPr>
                <w:color w:val="000000"/>
                <w:sz w:val="18"/>
                <w:szCs w:val="18"/>
              </w:rPr>
              <w:t>A/N</w:t>
            </w:r>
          </w:p>
        </w:tc>
        <w:tc>
          <w:tcPr>
            <w:tcW w:w="6030" w:type="dxa"/>
          </w:tcPr>
          <w:p w14:paraId="7C9F9595" w14:textId="46CBFD75" w:rsidR="00184248" w:rsidRPr="00184248" w:rsidRDefault="00184248" w:rsidP="00184248">
            <w:pPr>
              <w:tabs>
                <w:tab w:val="left" w:pos="10080"/>
              </w:tabs>
              <w:jc w:val="center"/>
              <w:rPr>
                <w:color w:val="000000"/>
                <w:sz w:val="18"/>
                <w:szCs w:val="18"/>
              </w:rPr>
            </w:pPr>
            <w:r w:rsidRPr="00184248">
              <w:rPr>
                <w:color w:val="000000"/>
                <w:sz w:val="18"/>
                <w:szCs w:val="18"/>
              </w:rPr>
              <w:t>Spaces</w:t>
            </w:r>
          </w:p>
        </w:tc>
      </w:tr>
    </w:tbl>
    <w:p w14:paraId="584D0ACF" w14:textId="420BC2CB" w:rsidR="00746B23" w:rsidRPr="00746B23" w:rsidRDefault="00930FDF" w:rsidP="00FE2C4F">
      <w:pPr>
        <w:pStyle w:val="Heading3"/>
      </w:pPr>
      <w:bookmarkStart w:id="525" w:name="_Record_MP14_–"/>
      <w:bookmarkStart w:id="526" w:name="_Toc108455806"/>
      <w:bookmarkStart w:id="527" w:name="_Toc191985683"/>
      <w:bookmarkStart w:id="528" w:name="_Toc491501247"/>
      <w:bookmarkStart w:id="529" w:name="_Toc43714800"/>
      <w:bookmarkEnd w:id="525"/>
      <w:r w:rsidRPr="00B1267B">
        <w:t>Record MP</w:t>
      </w:r>
      <w:r>
        <w:t>1</w:t>
      </w:r>
      <w:r w:rsidRPr="00B1267B">
        <w:t xml:space="preserve">4 – Match Return – </w:t>
      </w:r>
      <w:r w:rsidRPr="00930FDF">
        <w:t>Additional First Party Property Claim Information</w:t>
      </w:r>
      <w:bookmarkEnd w:id="526"/>
      <w:bookmarkEnd w:id="527"/>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930FDF" w:rsidRPr="00184248" w14:paraId="1803B4D6" w14:textId="77777777" w:rsidTr="00184248">
        <w:trPr>
          <w:cantSplit/>
          <w:trHeight w:val="230"/>
        </w:trPr>
        <w:tc>
          <w:tcPr>
            <w:tcW w:w="900" w:type="dxa"/>
          </w:tcPr>
          <w:p w14:paraId="4D497906" w14:textId="77777777" w:rsidR="00930FDF" w:rsidRPr="00184248" w:rsidRDefault="00930FDF" w:rsidP="00335AF3">
            <w:pPr>
              <w:tabs>
                <w:tab w:val="left" w:pos="10080"/>
              </w:tabs>
              <w:rPr>
                <w:b/>
                <w:color w:val="000000"/>
                <w:sz w:val="18"/>
                <w:szCs w:val="18"/>
              </w:rPr>
            </w:pPr>
            <w:r w:rsidRPr="00184248">
              <w:rPr>
                <w:b/>
                <w:color w:val="000000"/>
                <w:sz w:val="18"/>
                <w:szCs w:val="18"/>
              </w:rPr>
              <w:t>Position</w:t>
            </w:r>
          </w:p>
        </w:tc>
        <w:tc>
          <w:tcPr>
            <w:tcW w:w="2700" w:type="dxa"/>
          </w:tcPr>
          <w:p w14:paraId="16B4AE21" w14:textId="77777777" w:rsidR="00930FDF" w:rsidRPr="00184248" w:rsidRDefault="00930FDF" w:rsidP="00335AF3">
            <w:pPr>
              <w:tabs>
                <w:tab w:val="left" w:pos="10080"/>
              </w:tabs>
              <w:rPr>
                <w:b/>
                <w:color w:val="000000"/>
                <w:sz w:val="18"/>
                <w:szCs w:val="18"/>
              </w:rPr>
            </w:pPr>
            <w:r w:rsidRPr="00184248">
              <w:rPr>
                <w:b/>
                <w:color w:val="000000"/>
                <w:sz w:val="18"/>
                <w:szCs w:val="18"/>
              </w:rPr>
              <w:t>Field Name</w:t>
            </w:r>
          </w:p>
        </w:tc>
        <w:tc>
          <w:tcPr>
            <w:tcW w:w="720" w:type="dxa"/>
          </w:tcPr>
          <w:p w14:paraId="2C88DE63" w14:textId="77777777" w:rsidR="00930FDF" w:rsidRPr="00184248" w:rsidRDefault="00930FDF" w:rsidP="00335AF3">
            <w:pPr>
              <w:tabs>
                <w:tab w:val="left" w:pos="10080"/>
              </w:tabs>
              <w:rPr>
                <w:b/>
                <w:color w:val="000000"/>
                <w:sz w:val="18"/>
                <w:szCs w:val="18"/>
              </w:rPr>
            </w:pPr>
            <w:r w:rsidRPr="00184248">
              <w:rPr>
                <w:b/>
                <w:color w:val="000000"/>
                <w:sz w:val="18"/>
                <w:szCs w:val="18"/>
              </w:rPr>
              <w:t>Length</w:t>
            </w:r>
          </w:p>
        </w:tc>
        <w:tc>
          <w:tcPr>
            <w:tcW w:w="450" w:type="dxa"/>
          </w:tcPr>
          <w:p w14:paraId="19C850DC" w14:textId="77777777" w:rsidR="00930FDF" w:rsidRPr="00184248" w:rsidRDefault="00930FDF" w:rsidP="00335AF3">
            <w:pPr>
              <w:tabs>
                <w:tab w:val="left" w:pos="10080"/>
              </w:tabs>
              <w:rPr>
                <w:b/>
                <w:color w:val="000000"/>
                <w:sz w:val="18"/>
                <w:szCs w:val="18"/>
              </w:rPr>
            </w:pPr>
            <w:r w:rsidRPr="00184248">
              <w:rPr>
                <w:b/>
                <w:color w:val="000000"/>
                <w:sz w:val="18"/>
                <w:szCs w:val="18"/>
              </w:rPr>
              <w:t>Type</w:t>
            </w:r>
          </w:p>
        </w:tc>
        <w:tc>
          <w:tcPr>
            <w:tcW w:w="6030" w:type="dxa"/>
          </w:tcPr>
          <w:p w14:paraId="34D2DA0B" w14:textId="77777777" w:rsidR="00930FDF" w:rsidRPr="00184248" w:rsidRDefault="00930FDF" w:rsidP="00335AF3">
            <w:pPr>
              <w:tabs>
                <w:tab w:val="left" w:pos="10080"/>
              </w:tabs>
              <w:rPr>
                <w:b/>
                <w:color w:val="000000"/>
                <w:sz w:val="18"/>
                <w:szCs w:val="18"/>
              </w:rPr>
            </w:pPr>
            <w:r w:rsidRPr="00184248">
              <w:rPr>
                <w:b/>
                <w:color w:val="000000"/>
                <w:sz w:val="18"/>
                <w:szCs w:val="18"/>
              </w:rPr>
              <w:t>Description</w:t>
            </w:r>
          </w:p>
        </w:tc>
      </w:tr>
      <w:tr w:rsidR="00930FDF" w:rsidRPr="00184248" w14:paraId="2F8BC4B2" w14:textId="77777777" w:rsidTr="00184248">
        <w:trPr>
          <w:cantSplit/>
          <w:trHeight w:val="221"/>
        </w:trPr>
        <w:tc>
          <w:tcPr>
            <w:tcW w:w="900" w:type="dxa"/>
          </w:tcPr>
          <w:p w14:paraId="613D2B3D" w14:textId="77777777" w:rsidR="00930FDF" w:rsidRPr="00184248" w:rsidRDefault="00930FDF" w:rsidP="00335AF3">
            <w:pPr>
              <w:tabs>
                <w:tab w:val="left" w:pos="10080"/>
              </w:tabs>
              <w:rPr>
                <w:color w:val="000000"/>
                <w:sz w:val="18"/>
                <w:szCs w:val="18"/>
              </w:rPr>
            </w:pPr>
            <w:r w:rsidRPr="00184248">
              <w:rPr>
                <w:color w:val="000000"/>
                <w:sz w:val="18"/>
                <w:szCs w:val="18"/>
              </w:rPr>
              <w:t>1-10</w:t>
            </w:r>
          </w:p>
        </w:tc>
        <w:tc>
          <w:tcPr>
            <w:tcW w:w="2700" w:type="dxa"/>
          </w:tcPr>
          <w:p w14:paraId="02B0B787" w14:textId="77777777" w:rsidR="00930FDF" w:rsidRPr="00184248" w:rsidRDefault="00930FDF" w:rsidP="00335AF3">
            <w:pPr>
              <w:tabs>
                <w:tab w:val="left" w:pos="10080"/>
              </w:tabs>
              <w:rPr>
                <w:color w:val="000000"/>
                <w:sz w:val="18"/>
                <w:szCs w:val="18"/>
              </w:rPr>
            </w:pPr>
            <w:r w:rsidRPr="00184248">
              <w:rPr>
                <w:color w:val="000000"/>
                <w:sz w:val="18"/>
                <w:szCs w:val="18"/>
              </w:rPr>
              <w:t>Record Key</w:t>
            </w:r>
          </w:p>
        </w:tc>
        <w:tc>
          <w:tcPr>
            <w:tcW w:w="720" w:type="dxa"/>
          </w:tcPr>
          <w:p w14:paraId="507D6CE4" w14:textId="77777777" w:rsidR="00930FDF" w:rsidRPr="00184248" w:rsidRDefault="00930FDF" w:rsidP="00335AF3">
            <w:pPr>
              <w:tabs>
                <w:tab w:val="left" w:pos="10080"/>
              </w:tabs>
              <w:rPr>
                <w:color w:val="000000"/>
                <w:sz w:val="18"/>
                <w:szCs w:val="18"/>
              </w:rPr>
            </w:pPr>
            <w:r w:rsidRPr="00184248">
              <w:rPr>
                <w:color w:val="000000"/>
                <w:sz w:val="18"/>
                <w:szCs w:val="18"/>
              </w:rPr>
              <w:t>10</w:t>
            </w:r>
          </w:p>
        </w:tc>
        <w:tc>
          <w:tcPr>
            <w:tcW w:w="450" w:type="dxa"/>
          </w:tcPr>
          <w:p w14:paraId="76C73F2B" w14:textId="77777777" w:rsidR="00930FDF" w:rsidRPr="00184248" w:rsidRDefault="00930FDF" w:rsidP="00335AF3">
            <w:pPr>
              <w:tabs>
                <w:tab w:val="left" w:pos="10080"/>
              </w:tabs>
              <w:rPr>
                <w:color w:val="000000"/>
                <w:sz w:val="18"/>
                <w:szCs w:val="18"/>
              </w:rPr>
            </w:pPr>
            <w:r w:rsidRPr="00184248">
              <w:rPr>
                <w:color w:val="000000"/>
                <w:sz w:val="18"/>
                <w:szCs w:val="18"/>
              </w:rPr>
              <w:t>A/N</w:t>
            </w:r>
          </w:p>
        </w:tc>
        <w:tc>
          <w:tcPr>
            <w:tcW w:w="6030" w:type="dxa"/>
          </w:tcPr>
          <w:p w14:paraId="54CF4B62" w14:textId="77777777" w:rsidR="00930FDF" w:rsidRPr="00184248" w:rsidRDefault="00930FDF" w:rsidP="00335AF3">
            <w:pPr>
              <w:tabs>
                <w:tab w:val="left" w:pos="10080"/>
              </w:tabs>
              <w:rPr>
                <w:color w:val="000000"/>
                <w:sz w:val="18"/>
                <w:szCs w:val="18"/>
              </w:rPr>
            </w:pPr>
            <w:r w:rsidRPr="00184248">
              <w:rPr>
                <w:color w:val="000000"/>
                <w:sz w:val="18"/>
                <w:szCs w:val="18"/>
              </w:rPr>
              <w:t>Previously described. Record Type = MP14</w:t>
            </w:r>
          </w:p>
        </w:tc>
      </w:tr>
      <w:tr w:rsidR="00930FDF" w:rsidRPr="00184248" w14:paraId="07FCE390" w14:textId="77777777" w:rsidTr="00184248">
        <w:trPr>
          <w:cantSplit/>
          <w:trHeight w:val="221"/>
        </w:trPr>
        <w:tc>
          <w:tcPr>
            <w:tcW w:w="900" w:type="dxa"/>
          </w:tcPr>
          <w:p w14:paraId="2005AF31" w14:textId="77777777" w:rsidR="00930FDF" w:rsidRPr="00184248" w:rsidRDefault="00930FDF" w:rsidP="00335AF3">
            <w:pPr>
              <w:tabs>
                <w:tab w:val="left" w:pos="10080"/>
              </w:tabs>
              <w:rPr>
                <w:color w:val="000000"/>
                <w:sz w:val="18"/>
                <w:szCs w:val="18"/>
              </w:rPr>
            </w:pPr>
            <w:r w:rsidRPr="00184248">
              <w:rPr>
                <w:color w:val="000000"/>
                <w:sz w:val="18"/>
                <w:szCs w:val="18"/>
              </w:rPr>
              <w:t>11-60</w:t>
            </w:r>
          </w:p>
        </w:tc>
        <w:tc>
          <w:tcPr>
            <w:tcW w:w="2700" w:type="dxa"/>
          </w:tcPr>
          <w:p w14:paraId="151EAC11" w14:textId="0EA6643E" w:rsidR="00930FDF" w:rsidRPr="00184248" w:rsidRDefault="00930FDF" w:rsidP="00335AF3">
            <w:pPr>
              <w:tabs>
                <w:tab w:val="left" w:pos="10080"/>
              </w:tabs>
              <w:rPr>
                <w:color w:val="000000"/>
                <w:sz w:val="18"/>
                <w:szCs w:val="18"/>
              </w:rPr>
            </w:pPr>
            <w:r w:rsidRPr="00184248">
              <w:rPr>
                <w:color w:val="000000"/>
                <w:sz w:val="18"/>
                <w:szCs w:val="18"/>
              </w:rPr>
              <w:t xml:space="preserve">Adjuster </w:t>
            </w:r>
            <w:r w:rsidR="00542761" w:rsidRPr="00184248">
              <w:rPr>
                <w:color w:val="000000"/>
                <w:sz w:val="18"/>
                <w:szCs w:val="18"/>
              </w:rPr>
              <w:t>Email</w:t>
            </w:r>
            <w:r w:rsidRPr="00184248">
              <w:rPr>
                <w:color w:val="000000"/>
                <w:sz w:val="18"/>
                <w:szCs w:val="18"/>
              </w:rPr>
              <w:t xml:space="preserve"> Address</w:t>
            </w:r>
          </w:p>
        </w:tc>
        <w:tc>
          <w:tcPr>
            <w:tcW w:w="720" w:type="dxa"/>
          </w:tcPr>
          <w:p w14:paraId="54BBC3AB" w14:textId="77777777" w:rsidR="00930FDF" w:rsidRPr="00184248" w:rsidRDefault="00930FDF" w:rsidP="00335AF3">
            <w:pPr>
              <w:tabs>
                <w:tab w:val="left" w:pos="10080"/>
              </w:tabs>
              <w:rPr>
                <w:color w:val="000000"/>
                <w:sz w:val="18"/>
                <w:szCs w:val="18"/>
              </w:rPr>
            </w:pPr>
            <w:r w:rsidRPr="00184248">
              <w:rPr>
                <w:color w:val="000000"/>
                <w:sz w:val="18"/>
                <w:szCs w:val="18"/>
              </w:rPr>
              <w:t>50</w:t>
            </w:r>
          </w:p>
        </w:tc>
        <w:tc>
          <w:tcPr>
            <w:tcW w:w="450" w:type="dxa"/>
          </w:tcPr>
          <w:p w14:paraId="424E5981" w14:textId="77777777" w:rsidR="00930FDF" w:rsidRPr="00184248" w:rsidRDefault="00930FDF" w:rsidP="00335AF3">
            <w:pPr>
              <w:tabs>
                <w:tab w:val="left" w:pos="10080"/>
              </w:tabs>
              <w:rPr>
                <w:color w:val="000000"/>
                <w:sz w:val="18"/>
                <w:szCs w:val="18"/>
              </w:rPr>
            </w:pPr>
            <w:r w:rsidRPr="00184248">
              <w:rPr>
                <w:color w:val="000000"/>
                <w:sz w:val="18"/>
                <w:szCs w:val="18"/>
              </w:rPr>
              <w:t>A/N</w:t>
            </w:r>
          </w:p>
        </w:tc>
        <w:tc>
          <w:tcPr>
            <w:tcW w:w="6030" w:type="dxa"/>
          </w:tcPr>
          <w:p w14:paraId="52CC704C" w14:textId="77777777" w:rsidR="00930FDF" w:rsidRPr="00184248" w:rsidRDefault="00930FDF" w:rsidP="00335AF3">
            <w:pPr>
              <w:tabs>
                <w:tab w:val="left" w:pos="10080"/>
              </w:tabs>
              <w:rPr>
                <w:color w:val="000000"/>
                <w:sz w:val="18"/>
                <w:szCs w:val="18"/>
              </w:rPr>
            </w:pPr>
          </w:p>
        </w:tc>
      </w:tr>
      <w:tr w:rsidR="00C82564" w:rsidRPr="00184248" w14:paraId="014E7EA0" w14:textId="77777777" w:rsidTr="00184248">
        <w:trPr>
          <w:cantSplit/>
          <w:trHeight w:val="221"/>
        </w:trPr>
        <w:tc>
          <w:tcPr>
            <w:tcW w:w="900" w:type="dxa"/>
          </w:tcPr>
          <w:p w14:paraId="0BFAD43A" w14:textId="2D76D6B8" w:rsidR="00C82564" w:rsidRPr="00184248" w:rsidRDefault="00C82564" w:rsidP="00335AF3">
            <w:pPr>
              <w:tabs>
                <w:tab w:val="left" w:pos="10080"/>
              </w:tabs>
              <w:rPr>
                <w:color w:val="000000" w:themeColor="text1"/>
                <w:sz w:val="18"/>
                <w:szCs w:val="18"/>
              </w:rPr>
            </w:pPr>
            <w:r w:rsidRPr="00184248">
              <w:rPr>
                <w:color w:val="000000" w:themeColor="text1"/>
                <w:sz w:val="18"/>
                <w:szCs w:val="18"/>
              </w:rPr>
              <w:t>61-101</w:t>
            </w:r>
          </w:p>
        </w:tc>
        <w:tc>
          <w:tcPr>
            <w:tcW w:w="2700" w:type="dxa"/>
          </w:tcPr>
          <w:p w14:paraId="30AC60C1" w14:textId="3693A081" w:rsidR="00C82564" w:rsidRPr="00184248" w:rsidRDefault="00C82564" w:rsidP="00335AF3">
            <w:pPr>
              <w:tabs>
                <w:tab w:val="left" w:pos="10080"/>
              </w:tabs>
              <w:rPr>
                <w:color w:val="000000" w:themeColor="text1"/>
                <w:sz w:val="18"/>
                <w:szCs w:val="18"/>
              </w:rPr>
            </w:pPr>
            <w:r w:rsidRPr="00184248">
              <w:rPr>
                <w:color w:val="000000" w:themeColor="text1"/>
                <w:sz w:val="18"/>
                <w:szCs w:val="18"/>
              </w:rPr>
              <w:t>Filler</w:t>
            </w:r>
          </w:p>
        </w:tc>
        <w:tc>
          <w:tcPr>
            <w:tcW w:w="720" w:type="dxa"/>
          </w:tcPr>
          <w:p w14:paraId="6008A1FB" w14:textId="048052EF" w:rsidR="00C82564" w:rsidRPr="00184248" w:rsidRDefault="00861005" w:rsidP="00335AF3">
            <w:pPr>
              <w:tabs>
                <w:tab w:val="left" w:pos="10080"/>
              </w:tabs>
              <w:rPr>
                <w:color w:val="000000" w:themeColor="text1"/>
                <w:sz w:val="18"/>
                <w:szCs w:val="18"/>
              </w:rPr>
            </w:pPr>
            <w:r w:rsidRPr="00184248">
              <w:rPr>
                <w:color w:val="000000" w:themeColor="text1"/>
                <w:sz w:val="18"/>
                <w:szCs w:val="18"/>
              </w:rPr>
              <w:t>41</w:t>
            </w:r>
          </w:p>
        </w:tc>
        <w:tc>
          <w:tcPr>
            <w:tcW w:w="450" w:type="dxa"/>
          </w:tcPr>
          <w:p w14:paraId="463AFA2B" w14:textId="77777777" w:rsidR="00C82564" w:rsidRPr="00184248" w:rsidRDefault="00C82564" w:rsidP="00335AF3">
            <w:pPr>
              <w:tabs>
                <w:tab w:val="left" w:pos="10080"/>
              </w:tabs>
              <w:rPr>
                <w:color w:val="000000" w:themeColor="text1"/>
                <w:sz w:val="18"/>
                <w:szCs w:val="18"/>
              </w:rPr>
            </w:pPr>
          </w:p>
        </w:tc>
        <w:tc>
          <w:tcPr>
            <w:tcW w:w="6030" w:type="dxa"/>
          </w:tcPr>
          <w:p w14:paraId="5F9C113F" w14:textId="6FEF175D" w:rsidR="00C82564" w:rsidRPr="00184248" w:rsidRDefault="00861005" w:rsidP="00335AF3">
            <w:pPr>
              <w:tabs>
                <w:tab w:val="left" w:pos="10080"/>
              </w:tabs>
              <w:rPr>
                <w:color w:val="000000" w:themeColor="text1"/>
                <w:sz w:val="18"/>
                <w:szCs w:val="18"/>
              </w:rPr>
            </w:pPr>
            <w:r w:rsidRPr="00184248">
              <w:rPr>
                <w:color w:val="000000" w:themeColor="text1"/>
                <w:sz w:val="18"/>
                <w:szCs w:val="18"/>
              </w:rPr>
              <w:t xml:space="preserve">Spaces </w:t>
            </w:r>
            <w:r w:rsidR="00980ABB" w:rsidRPr="00184248">
              <w:rPr>
                <w:color w:val="000000" w:themeColor="text1"/>
                <w:sz w:val="18"/>
                <w:szCs w:val="18"/>
              </w:rPr>
              <w:t xml:space="preserve">- </w:t>
            </w:r>
            <w:r w:rsidRPr="00184248">
              <w:rPr>
                <w:color w:val="000000" w:themeColor="text1"/>
                <w:sz w:val="18"/>
                <w:szCs w:val="18"/>
              </w:rPr>
              <w:t>Reserved for Pet Insurance – See Additional Services</w:t>
            </w:r>
          </w:p>
        </w:tc>
      </w:tr>
      <w:tr w:rsidR="00930FDF" w:rsidRPr="00184248" w14:paraId="7E8273F4" w14:textId="77777777" w:rsidTr="00184248">
        <w:trPr>
          <w:cantSplit/>
          <w:trHeight w:val="107"/>
        </w:trPr>
        <w:tc>
          <w:tcPr>
            <w:tcW w:w="900" w:type="dxa"/>
          </w:tcPr>
          <w:p w14:paraId="0BB2B786" w14:textId="0089DF0A" w:rsidR="00930FDF" w:rsidRPr="00184248" w:rsidRDefault="00861005" w:rsidP="00335AF3">
            <w:pPr>
              <w:tabs>
                <w:tab w:val="left" w:pos="10080"/>
              </w:tabs>
              <w:rPr>
                <w:color w:val="000000" w:themeColor="text1"/>
                <w:sz w:val="18"/>
                <w:szCs w:val="18"/>
              </w:rPr>
            </w:pPr>
            <w:r w:rsidRPr="00184248">
              <w:rPr>
                <w:color w:val="000000" w:themeColor="text1"/>
                <w:sz w:val="18"/>
                <w:szCs w:val="18"/>
              </w:rPr>
              <w:t>102</w:t>
            </w:r>
            <w:r w:rsidR="00930FDF" w:rsidRPr="00184248">
              <w:rPr>
                <w:color w:val="000000" w:themeColor="text1"/>
                <w:sz w:val="18"/>
                <w:szCs w:val="18"/>
              </w:rPr>
              <w:t>-512</w:t>
            </w:r>
          </w:p>
        </w:tc>
        <w:tc>
          <w:tcPr>
            <w:tcW w:w="2700" w:type="dxa"/>
          </w:tcPr>
          <w:p w14:paraId="62374999" w14:textId="77777777" w:rsidR="00930FDF" w:rsidRPr="00184248" w:rsidRDefault="00930FDF" w:rsidP="00335AF3">
            <w:pPr>
              <w:tabs>
                <w:tab w:val="left" w:pos="10080"/>
              </w:tabs>
              <w:rPr>
                <w:color w:val="000000" w:themeColor="text1"/>
                <w:sz w:val="18"/>
                <w:szCs w:val="18"/>
              </w:rPr>
            </w:pPr>
            <w:r w:rsidRPr="00184248">
              <w:rPr>
                <w:color w:val="000000" w:themeColor="text1"/>
                <w:sz w:val="18"/>
                <w:szCs w:val="18"/>
              </w:rPr>
              <w:t>Filler</w:t>
            </w:r>
          </w:p>
        </w:tc>
        <w:tc>
          <w:tcPr>
            <w:tcW w:w="720" w:type="dxa"/>
          </w:tcPr>
          <w:p w14:paraId="7E0F5C14" w14:textId="78396A3F" w:rsidR="00930FDF" w:rsidRPr="00184248" w:rsidRDefault="00861005" w:rsidP="00335AF3">
            <w:pPr>
              <w:tabs>
                <w:tab w:val="left" w:pos="10080"/>
              </w:tabs>
              <w:rPr>
                <w:color w:val="000000" w:themeColor="text1"/>
                <w:sz w:val="18"/>
                <w:szCs w:val="18"/>
              </w:rPr>
            </w:pPr>
            <w:r w:rsidRPr="00184248">
              <w:rPr>
                <w:color w:val="000000" w:themeColor="text1"/>
                <w:sz w:val="18"/>
                <w:szCs w:val="18"/>
              </w:rPr>
              <w:t>411</w:t>
            </w:r>
          </w:p>
        </w:tc>
        <w:tc>
          <w:tcPr>
            <w:tcW w:w="450" w:type="dxa"/>
          </w:tcPr>
          <w:p w14:paraId="2E4C61E1" w14:textId="77777777" w:rsidR="00930FDF" w:rsidRPr="00184248" w:rsidRDefault="00930FDF" w:rsidP="00335AF3">
            <w:pPr>
              <w:tabs>
                <w:tab w:val="left" w:pos="10080"/>
              </w:tabs>
              <w:rPr>
                <w:color w:val="000000" w:themeColor="text1"/>
                <w:sz w:val="18"/>
                <w:szCs w:val="18"/>
              </w:rPr>
            </w:pPr>
            <w:r w:rsidRPr="00184248">
              <w:rPr>
                <w:color w:val="000000" w:themeColor="text1"/>
                <w:sz w:val="18"/>
                <w:szCs w:val="18"/>
              </w:rPr>
              <w:t>A/N</w:t>
            </w:r>
          </w:p>
        </w:tc>
        <w:tc>
          <w:tcPr>
            <w:tcW w:w="6030" w:type="dxa"/>
          </w:tcPr>
          <w:p w14:paraId="4353BCE5" w14:textId="77777777" w:rsidR="00930FDF" w:rsidRPr="00184248" w:rsidRDefault="00930FDF" w:rsidP="00335AF3">
            <w:pPr>
              <w:tabs>
                <w:tab w:val="left" w:pos="10080"/>
              </w:tabs>
              <w:rPr>
                <w:color w:val="000000" w:themeColor="text1"/>
                <w:sz w:val="18"/>
                <w:szCs w:val="18"/>
              </w:rPr>
            </w:pPr>
            <w:r w:rsidRPr="00184248">
              <w:rPr>
                <w:color w:val="000000" w:themeColor="text1"/>
                <w:sz w:val="18"/>
                <w:szCs w:val="18"/>
              </w:rPr>
              <w:t>Spaces</w:t>
            </w:r>
          </w:p>
        </w:tc>
      </w:tr>
    </w:tbl>
    <w:p w14:paraId="4D07ACCC" w14:textId="77777777" w:rsidR="00EF383F" w:rsidRDefault="00EF383F" w:rsidP="00FE2C4F">
      <w:pPr>
        <w:pStyle w:val="Heading3"/>
      </w:pPr>
      <w:bookmarkStart w:id="530" w:name="_Record_MP04_–"/>
      <w:bookmarkStart w:id="531" w:name="_Toc191985684"/>
      <w:bookmarkEnd w:id="530"/>
      <w:r>
        <w:t>Record MP04 – Match Return – Boat &amp; Mobile Equipment Property Claim Information</w:t>
      </w:r>
      <w:bookmarkEnd w:id="531"/>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6"/>
        <w:gridCol w:w="2700"/>
        <w:gridCol w:w="720"/>
        <w:gridCol w:w="450"/>
        <w:gridCol w:w="6030"/>
      </w:tblGrid>
      <w:tr w:rsidR="00EF383F" w:rsidRPr="00184248" w14:paraId="7D32885E" w14:textId="77777777" w:rsidTr="00184248">
        <w:trPr>
          <w:cantSplit/>
          <w:trHeight w:val="230"/>
          <w:tblHeader/>
        </w:trPr>
        <w:tc>
          <w:tcPr>
            <w:tcW w:w="906" w:type="dxa"/>
          </w:tcPr>
          <w:p w14:paraId="3A7CDA03" w14:textId="77777777" w:rsidR="00EF383F" w:rsidRPr="00184248" w:rsidRDefault="00EF383F" w:rsidP="00A93069">
            <w:pPr>
              <w:rPr>
                <w:b/>
                <w:color w:val="000000"/>
                <w:sz w:val="18"/>
                <w:szCs w:val="18"/>
              </w:rPr>
            </w:pPr>
            <w:r w:rsidRPr="00184248">
              <w:rPr>
                <w:b/>
                <w:color w:val="000000"/>
                <w:sz w:val="18"/>
                <w:szCs w:val="18"/>
              </w:rPr>
              <w:t>Position</w:t>
            </w:r>
          </w:p>
        </w:tc>
        <w:tc>
          <w:tcPr>
            <w:tcW w:w="2700" w:type="dxa"/>
          </w:tcPr>
          <w:p w14:paraId="62C47F01" w14:textId="77777777" w:rsidR="00EF383F" w:rsidRPr="00184248" w:rsidRDefault="00EF383F" w:rsidP="00A93069">
            <w:pPr>
              <w:rPr>
                <w:b/>
                <w:color w:val="000000"/>
                <w:sz w:val="18"/>
                <w:szCs w:val="18"/>
              </w:rPr>
            </w:pPr>
            <w:r w:rsidRPr="00184248">
              <w:rPr>
                <w:b/>
                <w:color w:val="000000"/>
                <w:sz w:val="18"/>
                <w:szCs w:val="18"/>
              </w:rPr>
              <w:t>Field Name</w:t>
            </w:r>
          </w:p>
        </w:tc>
        <w:tc>
          <w:tcPr>
            <w:tcW w:w="720" w:type="dxa"/>
          </w:tcPr>
          <w:p w14:paraId="27492201" w14:textId="77777777" w:rsidR="00EF383F" w:rsidRPr="00184248" w:rsidRDefault="00EF383F" w:rsidP="00A93069">
            <w:pPr>
              <w:rPr>
                <w:b/>
                <w:color w:val="000000"/>
                <w:sz w:val="18"/>
                <w:szCs w:val="18"/>
              </w:rPr>
            </w:pPr>
            <w:r w:rsidRPr="00184248">
              <w:rPr>
                <w:b/>
                <w:color w:val="000000"/>
                <w:sz w:val="18"/>
                <w:szCs w:val="18"/>
              </w:rPr>
              <w:t>Length</w:t>
            </w:r>
          </w:p>
        </w:tc>
        <w:tc>
          <w:tcPr>
            <w:tcW w:w="450" w:type="dxa"/>
          </w:tcPr>
          <w:p w14:paraId="3BAA55A2" w14:textId="77777777" w:rsidR="00EF383F" w:rsidRPr="00184248" w:rsidRDefault="00EF383F" w:rsidP="00A93069">
            <w:pPr>
              <w:rPr>
                <w:b/>
                <w:color w:val="000000"/>
                <w:sz w:val="18"/>
                <w:szCs w:val="18"/>
              </w:rPr>
            </w:pPr>
            <w:r w:rsidRPr="00184248">
              <w:rPr>
                <w:b/>
                <w:color w:val="000000"/>
                <w:sz w:val="18"/>
                <w:szCs w:val="18"/>
              </w:rPr>
              <w:t>Type</w:t>
            </w:r>
          </w:p>
        </w:tc>
        <w:tc>
          <w:tcPr>
            <w:tcW w:w="6030" w:type="dxa"/>
          </w:tcPr>
          <w:p w14:paraId="10A3F674" w14:textId="77777777" w:rsidR="00EF383F" w:rsidRPr="00184248" w:rsidRDefault="00EF383F" w:rsidP="00A93069">
            <w:pPr>
              <w:rPr>
                <w:b/>
                <w:color w:val="000000"/>
                <w:sz w:val="18"/>
                <w:szCs w:val="18"/>
              </w:rPr>
            </w:pPr>
            <w:r w:rsidRPr="00184248">
              <w:rPr>
                <w:b/>
                <w:color w:val="000000"/>
                <w:sz w:val="18"/>
                <w:szCs w:val="18"/>
              </w:rPr>
              <w:t>Description</w:t>
            </w:r>
          </w:p>
        </w:tc>
      </w:tr>
      <w:tr w:rsidR="00EF383F" w:rsidRPr="00184248" w14:paraId="10DE54B4" w14:textId="77777777" w:rsidTr="00184248">
        <w:trPr>
          <w:cantSplit/>
          <w:trHeight w:val="221"/>
        </w:trPr>
        <w:tc>
          <w:tcPr>
            <w:tcW w:w="906" w:type="dxa"/>
          </w:tcPr>
          <w:p w14:paraId="16A68240" w14:textId="77777777" w:rsidR="00EF383F" w:rsidRPr="00184248" w:rsidRDefault="00EF383F" w:rsidP="00A93069">
            <w:pPr>
              <w:rPr>
                <w:color w:val="000000"/>
                <w:sz w:val="18"/>
                <w:szCs w:val="18"/>
              </w:rPr>
            </w:pPr>
            <w:r w:rsidRPr="00184248">
              <w:rPr>
                <w:color w:val="000000"/>
                <w:sz w:val="18"/>
                <w:szCs w:val="18"/>
              </w:rPr>
              <w:t>1-10</w:t>
            </w:r>
          </w:p>
        </w:tc>
        <w:tc>
          <w:tcPr>
            <w:tcW w:w="2700" w:type="dxa"/>
          </w:tcPr>
          <w:p w14:paraId="0CDF8DB8" w14:textId="77777777" w:rsidR="00EF383F" w:rsidRPr="00184248" w:rsidRDefault="00EF383F" w:rsidP="00A93069">
            <w:pPr>
              <w:rPr>
                <w:color w:val="000000"/>
                <w:sz w:val="18"/>
                <w:szCs w:val="18"/>
              </w:rPr>
            </w:pPr>
            <w:r w:rsidRPr="00184248">
              <w:rPr>
                <w:color w:val="000000"/>
                <w:sz w:val="18"/>
                <w:szCs w:val="18"/>
              </w:rPr>
              <w:t>Record Key</w:t>
            </w:r>
          </w:p>
        </w:tc>
        <w:tc>
          <w:tcPr>
            <w:tcW w:w="720" w:type="dxa"/>
          </w:tcPr>
          <w:p w14:paraId="774C95B8" w14:textId="77777777" w:rsidR="00EF383F" w:rsidRPr="00184248" w:rsidRDefault="00EF383F" w:rsidP="00A93069">
            <w:pPr>
              <w:rPr>
                <w:color w:val="000000"/>
                <w:sz w:val="18"/>
                <w:szCs w:val="18"/>
              </w:rPr>
            </w:pPr>
            <w:r w:rsidRPr="00184248">
              <w:rPr>
                <w:color w:val="000000"/>
                <w:sz w:val="18"/>
                <w:szCs w:val="18"/>
              </w:rPr>
              <w:t>10</w:t>
            </w:r>
          </w:p>
        </w:tc>
        <w:tc>
          <w:tcPr>
            <w:tcW w:w="450" w:type="dxa"/>
          </w:tcPr>
          <w:p w14:paraId="5018B7CB"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5F4FBBA3" w14:textId="77777777" w:rsidR="00EF383F" w:rsidRPr="00184248" w:rsidRDefault="00EF383F" w:rsidP="00A93069">
            <w:pPr>
              <w:rPr>
                <w:color w:val="000000"/>
                <w:sz w:val="18"/>
                <w:szCs w:val="18"/>
              </w:rPr>
            </w:pPr>
            <w:r w:rsidRPr="00184248">
              <w:rPr>
                <w:color w:val="000000"/>
                <w:sz w:val="18"/>
                <w:szCs w:val="18"/>
              </w:rPr>
              <w:t>Previously described. Record Type = MP04</w:t>
            </w:r>
          </w:p>
        </w:tc>
      </w:tr>
      <w:tr w:rsidR="00EF383F" w:rsidRPr="00184248" w14:paraId="2D2518AE" w14:textId="77777777" w:rsidTr="00184248">
        <w:trPr>
          <w:cantSplit/>
          <w:trHeight w:val="221"/>
        </w:trPr>
        <w:tc>
          <w:tcPr>
            <w:tcW w:w="906" w:type="dxa"/>
          </w:tcPr>
          <w:p w14:paraId="3C6433DD" w14:textId="77777777" w:rsidR="00EF383F" w:rsidRPr="00184248" w:rsidRDefault="00EF383F" w:rsidP="00A93069">
            <w:pPr>
              <w:rPr>
                <w:color w:val="000000"/>
                <w:sz w:val="18"/>
                <w:szCs w:val="18"/>
              </w:rPr>
            </w:pPr>
            <w:r w:rsidRPr="00184248">
              <w:rPr>
                <w:color w:val="000000"/>
                <w:sz w:val="18"/>
                <w:szCs w:val="18"/>
              </w:rPr>
              <w:t>11-65</w:t>
            </w:r>
          </w:p>
        </w:tc>
        <w:tc>
          <w:tcPr>
            <w:tcW w:w="2700" w:type="dxa"/>
          </w:tcPr>
          <w:p w14:paraId="6B268125" w14:textId="77777777" w:rsidR="00EF383F" w:rsidRPr="00184248" w:rsidRDefault="00EF383F" w:rsidP="00A93069">
            <w:pPr>
              <w:rPr>
                <w:color w:val="000000"/>
                <w:sz w:val="18"/>
                <w:szCs w:val="18"/>
              </w:rPr>
            </w:pPr>
            <w:r w:rsidRPr="00184248">
              <w:rPr>
                <w:color w:val="000000"/>
                <w:sz w:val="18"/>
                <w:szCs w:val="18"/>
              </w:rPr>
              <w:t>Adjusting Company Name</w:t>
            </w:r>
          </w:p>
        </w:tc>
        <w:tc>
          <w:tcPr>
            <w:tcW w:w="720" w:type="dxa"/>
          </w:tcPr>
          <w:p w14:paraId="3F355CCE" w14:textId="77777777" w:rsidR="00EF383F" w:rsidRPr="00184248" w:rsidRDefault="00EF383F" w:rsidP="00A93069">
            <w:pPr>
              <w:rPr>
                <w:color w:val="000000"/>
                <w:sz w:val="18"/>
                <w:szCs w:val="18"/>
              </w:rPr>
            </w:pPr>
            <w:r w:rsidRPr="00184248">
              <w:rPr>
                <w:color w:val="000000"/>
                <w:sz w:val="18"/>
                <w:szCs w:val="18"/>
              </w:rPr>
              <w:t>55</w:t>
            </w:r>
          </w:p>
        </w:tc>
        <w:tc>
          <w:tcPr>
            <w:tcW w:w="450" w:type="dxa"/>
          </w:tcPr>
          <w:p w14:paraId="7D36281E"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21AE0C93" w14:textId="77777777" w:rsidR="00EF383F" w:rsidRPr="00184248" w:rsidRDefault="00EF383F" w:rsidP="00A93069">
            <w:pPr>
              <w:rPr>
                <w:color w:val="000000"/>
                <w:sz w:val="18"/>
                <w:szCs w:val="18"/>
              </w:rPr>
            </w:pPr>
          </w:p>
        </w:tc>
      </w:tr>
      <w:tr w:rsidR="00EF383F" w:rsidRPr="00184248" w14:paraId="1C977E67" w14:textId="77777777" w:rsidTr="00184248">
        <w:trPr>
          <w:cantSplit/>
          <w:trHeight w:val="221"/>
        </w:trPr>
        <w:tc>
          <w:tcPr>
            <w:tcW w:w="906" w:type="dxa"/>
          </w:tcPr>
          <w:p w14:paraId="0330844F" w14:textId="77777777" w:rsidR="00EF383F" w:rsidRPr="00184248" w:rsidRDefault="00EF383F" w:rsidP="00A93069">
            <w:pPr>
              <w:rPr>
                <w:color w:val="000000"/>
                <w:sz w:val="18"/>
                <w:szCs w:val="18"/>
              </w:rPr>
            </w:pPr>
            <w:r w:rsidRPr="00184248">
              <w:rPr>
                <w:color w:val="000000"/>
                <w:sz w:val="18"/>
                <w:szCs w:val="18"/>
              </w:rPr>
              <w:t>66-95</w:t>
            </w:r>
          </w:p>
        </w:tc>
        <w:tc>
          <w:tcPr>
            <w:tcW w:w="2700" w:type="dxa"/>
          </w:tcPr>
          <w:p w14:paraId="77508DE8" w14:textId="77777777" w:rsidR="00EF383F" w:rsidRPr="00184248" w:rsidRDefault="00EF383F" w:rsidP="00A93069">
            <w:pPr>
              <w:rPr>
                <w:color w:val="000000"/>
                <w:sz w:val="18"/>
                <w:szCs w:val="18"/>
              </w:rPr>
            </w:pPr>
            <w:r w:rsidRPr="00184248">
              <w:rPr>
                <w:color w:val="000000"/>
                <w:sz w:val="18"/>
                <w:szCs w:val="18"/>
              </w:rPr>
              <w:t>Adjuster Last Name</w:t>
            </w:r>
          </w:p>
        </w:tc>
        <w:tc>
          <w:tcPr>
            <w:tcW w:w="720" w:type="dxa"/>
          </w:tcPr>
          <w:p w14:paraId="6860FADC" w14:textId="77777777" w:rsidR="00EF383F" w:rsidRPr="00184248" w:rsidRDefault="00EF383F" w:rsidP="00A93069">
            <w:pPr>
              <w:rPr>
                <w:color w:val="000000"/>
                <w:sz w:val="18"/>
                <w:szCs w:val="18"/>
              </w:rPr>
            </w:pPr>
            <w:r w:rsidRPr="00184248">
              <w:rPr>
                <w:color w:val="000000"/>
                <w:sz w:val="18"/>
                <w:szCs w:val="18"/>
              </w:rPr>
              <w:t>30</w:t>
            </w:r>
          </w:p>
        </w:tc>
        <w:tc>
          <w:tcPr>
            <w:tcW w:w="450" w:type="dxa"/>
          </w:tcPr>
          <w:p w14:paraId="6B84CB52"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6078FD3A" w14:textId="77777777" w:rsidR="00EF383F" w:rsidRPr="00184248" w:rsidRDefault="00EF383F" w:rsidP="00A93069">
            <w:pPr>
              <w:rPr>
                <w:color w:val="000000"/>
                <w:sz w:val="18"/>
                <w:szCs w:val="18"/>
              </w:rPr>
            </w:pPr>
          </w:p>
        </w:tc>
      </w:tr>
      <w:tr w:rsidR="00EF383F" w:rsidRPr="00184248" w14:paraId="29C65997" w14:textId="77777777" w:rsidTr="00184248">
        <w:trPr>
          <w:cantSplit/>
          <w:trHeight w:val="221"/>
        </w:trPr>
        <w:tc>
          <w:tcPr>
            <w:tcW w:w="906" w:type="dxa"/>
          </w:tcPr>
          <w:p w14:paraId="7AD8F135" w14:textId="77777777" w:rsidR="00EF383F" w:rsidRPr="00184248" w:rsidRDefault="00EF383F" w:rsidP="00A93069">
            <w:pPr>
              <w:rPr>
                <w:color w:val="000000"/>
                <w:sz w:val="18"/>
                <w:szCs w:val="18"/>
              </w:rPr>
            </w:pPr>
            <w:r w:rsidRPr="00184248">
              <w:rPr>
                <w:color w:val="000000"/>
                <w:sz w:val="18"/>
                <w:szCs w:val="18"/>
              </w:rPr>
              <w:t>96-115</w:t>
            </w:r>
          </w:p>
        </w:tc>
        <w:tc>
          <w:tcPr>
            <w:tcW w:w="2700" w:type="dxa"/>
          </w:tcPr>
          <w:p w14:paraId="6FAA7C81" w14:textId="77777777" w:rsidR="00EF383F" w:rsidRPr="00184248" w:rsidRDefault="00EF383F" w:rsidP="00A93069">
            <w:pPr>
              <w:rPr>
                <w:color w:val="000000"/>
                <w:sz w:val="18"/>
                <w:szCs w:val="18"/>
              </w:rPr>
            </w:pPr>
            <w:r w:rsidRPr="00184248">
              <w:rPr>
                <w:color w:val="000000"/>
                <w:sz w:val="18"/>
                <w:szCs w:val="18"/>
              </w:rPr>
              <w:t>Adjuster First Name</w:t>
            </w:r>
          </w:p>
        </w:tc>
        <w:tc>
          <w:tcPr>
            <w:tcW w:w="720" w:type="dxa"/>
          </w:tcPr>
          <w:p w14:paraId="7A77639C" w14:textId="77777777" w:rsidR="00EF383F" w:rsidRPr="00184248" w:rsidRDefault="00EF383F" w:rsidP="00A93069">
            <w:pPr>
              <w:rPr>
                <w:color w:val="000000"/>
                <w:sz w:val="18"/>
                <w:szCs w:val="18"/>
              </w:rPr>
            </w:pPr>
            <w:r w:rsidRPr="00184248">
              <w:rPr>
                <w:color w:val="000000"/>
                <w:sz w:val="18"/>
                <w:szCs w:val="18"/>
              </w:rPr>
              <w:t>20</w:t>
            </w:r>
          </w:p>
        </w:tc>
        <w:tc>
          <w:tcPr>
            <w:tcW w:w="450" w:type="dxa"/>
          </w:tcPr>
          <w:p w14:paraId="51355686"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06454074" w14:textId="77777777" w:rsidR="00EF383F" w:rsidRPr="00184248" w:rsidRDefault="00EF383F" w:rsidP="00A93069">
            <w:pPr>
              <w:rPr>
                <w:color w:val="000000"/>
                <w:sz w:val="18"/>
                <w:szCs w:val="18"/>
              </w:rPr>
            </w:pPr>
          </w:p>
        </w:tc>
      </w:tr>
      <w:tr w:rsidR="00EF383F" w:rsidRPr="00184248" w14:paraId="44238CDD" w14:textId="77777777" w:rsidTr="00184248">
        <w:trPr>
          <w:trHeight w:val="221"/>
        </w:trPr>
        <w:tc>
          <w:tcPr>
            <w:tcW w:w="906" w:type="dxa"/>
          </w:tcPr>
          <w:p w14:paraId="3967B937" w14:textId="77777777" w:rsidR="00EF383F" w:rsidRPr="00184248" w:rsidRDefault="00EF383F" w:rsidP="00A93069">
            <w:pPr>
              <w:rPr>
                <w:color w:val="000000"/>
                <w:sz w:val="18"/>
                <w:szCs w:val="18"/>
              </w:rPr>
            </w:pPr>
            <w:r w:rsidRPr="00184248">
              <w:rPr>
                <w:color w:val="000000"/>
                <w:sz w:val="18"/>
                <w:szCs w:val="18"/>
              </w:rPr>
              <w:t>116-125</w:t>
            </w:r>
          </w:p>
        </w:tc>
        <w:tc>
          <w:tcPr>
            <w:tcW w:w="2700" w:type="dxa"/>
          </w:tcPr>
          <w:p w14:paraId="5B395822" w14:textId="77777777" w:rsidR="00EF383F" w:rsidRPr="00184248" w:rsidRDefault="00EF383F" w:rsidP="00A93069">
            <w:pPr>
              <w:rPr>
                <w:color w:val="000000"/>
                <w:sz w:val="18"/>
                <w:szCs w:val="18"/>
              </w:rPr>
            </w:pPr>
            <w:r w:rsidRPr="00184248">
              <w:rPr>
                <w:color w:val="000000"/>
                <w:sz w:val="18"/>
                <w:szCs w:val="18"/>
              </w:rPr>
              <w:t>Adjuster Telephone Number</w:t>
            </w:r>
          </w:p>
        </w:tc>
        <w:tc>
          <w:tcPr>
            <w:tcW w:w="720" w:type="dxa"/>
          </w:tcPr>
          <w:p w14:paraId="41F6F26F" w14:textId="77777777" w:rsidR="00EF383F" w:rsidRPr="00184248" w:rsidRDefault="00EF383F" w:rsidP="00A93069">
            <w:pPr>
              <w:rPr>
                <w:color w:val="000000"/>
                <w:sz w:val="18"/>
                <w:szCs w:val="18"/>
              </w:rPr>
            </w:pPr>
            <w:r w:rsidRPr="00184248">
              <w:rPr>
                <w:color w:val="000000"/>
                <w:sz w:val="18"/>
                <w:szCs w:val="18"/>
              </w:rPr>
              <w:t>10</w:t>
            </w:r>
          </w:p>
        </w:tc>
        <w:tc>
          <w:tcPr>
            <w:tcW w:w="450" w:type="dxa"/>
          </w:tcPr>
          <w:p w14:paraId="39BF5D3F"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7D691A51" w14:textId="77777777" w:rsidR="00EF383F" w:rsidRPr="00184248" w:rsidRDefault="00EF383F" w:rsidP="00A93069">
            <w:pPr>
              <w:rPr>
                <w:color w:val="000000"/>
                <w:sz w:val="18"/>
                <w:szCs w:val="18"/>
              </w:rPr>
            </w:pPr>
          </w:p>
        </w:tc>
      </w:tr>
      <w:tr w:rsidR="00EF383F" w:rsidRPr="00184248" w14:paraId="041B929B" w14:textId="77777777" w:rsidTr="00184248">
        <w:trPr>
          <w:cantSplit/>
          <w:trHeight w:val="221"/>
        </w:trPr>
        <w:tc>
          <w:tcPr>
            <w:tcW w:w="906" w:type="dxa"/>
          </w:tcPr>
          <w:p w14:paraId="22DFC271" w14:textId="77777777" w:rsidR="00EF383F" w:rsidRPr="00184248" w:rsidRDefault="00EF383F" w:rsidP="00A93069">
            <w:pPr>
              <w:rPr>
                <w:color w:val="000000"/>
                <w:sz w:val="18"/>
                <w:szCs w:val="18"/>
              </w:rPr>
            </w:pPr>
            <w:r w:rsidRPr="00184248">
              <w:rPr>
                <w:color w:val="000000"/>
                <w:sz w:val="18"/>
                <w:szCs w:val="18"/>
              </w:rPr>
              <w:t>126-129</w:t>
            </w:r>
          </w:p>
        </w:tc>
        <w:tc>
          <w:tcPr>
            <w:tcW w:w="2700" w:type="dxa"/>
          </w:tcPr>
          <w:p w14:paraId="7D333FD0" w14:textId="77777777" w:rsidR="00EF383F" w:rsidRPr="00184248" w:rsidRDefault="00EF383F" w:rsidP="00A93069">
            <w:pPr>
              <w:rPr>
                <w:color w:val="000000"/>
                <w:sz w:val="18"/>
                <w:szCs w:val="18"/>
              </w:rPr>
            </w:pPr>
            <w:r w:rsidRPr="00184248">
              <w:rPr>
                <w:color w:val="000000"/>
                <w:sz w:val="18"/>
                <w:szCs w:val="18"/>
              </w:rPr>
              <w:t>Loss Type</w:t>
            </w:r>
          </w:p>
        </w:tc>
        <w:tc>
          <w:tcPr>
            <w:tcW w:w="720" w:type="dxa"/>
          </w:tcPr>
          <w:p w14:paraId="32241BCE" w14:textId="77777777" w:rsidR="00EF383F" w:rsidRPr="00184248" w:rsidRDefault="00EF383F" w:rsidP="00A93069">
            <w:pPr>
              <w:rPr>
                <w:color w:val="000000"/>
                <w:sz w:val="18"/>
                <w:szCs w:val="18"/>
              </w:rPr>
            </w:pPr>
            <w:r w:rsidRPr="00184248">
              <w:rPr>
                <w:color w:val="000000"/>
                <w:sz w:val="18"/>
                <w:szCs w:val="18"/>
              </w:rPr>
              <w:t>4</w:t>
            </w:r>
          </w:p>
        </w:tc>
        <w:tc>
          <w:tcPr>
            <w:tcW w:w="450" w:type="dxa"/>
          </w:tcPr>
          <w:p w14:paraId="2E4B7073" w14:textId="77777777" w:rsidR="00EF383F" w:rsidRPr="00184248" w:rsidRDefault="00EF383F" w:rsidP="00A93069">
            <w:pPr>
              <w:rPr>
                <w:color w:val="000000"/>
                <w:sz w:val="18"/>
                <w:szCs w:val="18"/>
              </w:rPr>
            </w:pPr>
            <w:r w:rsidRPr="00184248">
              <w:rPr>
                <w:color w:val="000000"/>
                <w:sz w:val="18"/>
                <w:szCs w:val="18"/>
              </w:rPr>
              <w:t>A/N</w:t>
            </w:r>
          </w:p>
        </w:tc>
        <w:tc>
          <w:tcPr>
            <w:tcW w:w="6030" w:type="dxa"/>
            <w:vMerge w:val="restart"/>
          </w:tcPr>
          <w:p w14:paraId="1F25B19D" w14:textId="77777777" w:rsidR="00EF383F" w:rsidRPr="00184248" w:rsidRDefault="00EF383F" w:rsidP="00A93069">
            <w:pPr>
              <w:rPr>
                <w:color w:val="000000"/>
                <w:sz w:val="18"/>
                <w:szCs w:val="18"/>
              </w:rPr>
            </w:pPr>
            <w:r w:rsidRPr="00184248">
              <w:rPr>
                <w:color w:val="000000"/>
                <w:sz w:val="18"/>
                <w:szCs w:val="18"/>
              </w:rPr>
              <w:t>See Appendix A for Policy, Coverage, and  Loss Type Codes</w:t>
            </w:r>
          </w:p>
        </w:tc>
      </w:tr>
      <w:tr w:rsidR="00EF383F" w:rsidRPr="00184248" w14:paraId="63ABCAE5" w14:textId="77777777" w:rsidTr="00184248">
        <w:trPr>
          <w:cantSplit/>
          <w:trHeight w:val="221"/>
        </w:trPr>
        <w:tc>
          <w:tcPr>
            <w:tcW w:w="906" w:type="dxa"/>
          </w:tcPr>
          <w:p w14:paraId="30D3EB1F" w14:textId="77777777" w:rsidR="00EF383F" w:rsidRPr="00184248" w:rsidRDefault="00EF383F" w:rsidP="00A93069">
            <w:pPr>
              <w:rPr>
                <w:color w:val="000000"/>
                <w:sz w:val="18"/>
                <w:szCs w:val="18"/>
              </w:rPr>
            </w:pPr>
            <w:r w:rsidRPr="00184248">
              <w:rPr>
                <w:color w:val="000000"/>
                <w:sz w:val="18"/>
                <w:szCs w:val="18"/>
              </w:rPr>
              <w:t>130-133</w:t>
            </w:r>
          </w:p>
        </w:tc>
        <w:tc>
          <w:tcPr>
            <w:tcW w:w="2700" w:type="dxa"/>
          </w:tcPr>
          <w:p w14:paraId="4CEFE18C" w14:textId="77777777" w:rsidR="00EF383F" w:rsidRPr="00184248" w:rsidRDefault="00EF383F" w:rsidP="00A93069">
            <w:pPr>
              <w:rPr>
                <w:color w:val="000000"/>
                <w:sz w:val="18"/>
                <w:szCs w:val="18"/>
              </w:rPr>
            </w:pPr>
            <w:r w:rsidRPr="00184248">
              <w:rPr>
                <w:color w:val="000000"/>
                <w:sz w:val="18"/>
                <w:szCs w:val="18"/>
              </w:rPr>
              <w:t>Coverage Type</w:t>
            </w:r>
          </w:p>
        </w:tc>
        <w:tc>
          <w:tcPr>
            <w:tcW w:w="720" w:type="dxa"/>
          </w:tcPr>
          <w:p w14:paraId="29AC972B" w14:textId="77777777" w:rsidR="00EF383F" w:rsidRPr="00184248" w:rsidRDefault="00EF383F" w:rsidP="00A93069">
            <w:pPr>
              <w:rPr>
                <w:color w:val="000000"/>
                <w:sz w:val="18"/>
                <w:szCs w:val="18"/>
              </w:rPr>
            </w:pPr>
            <w:r w:rsidRPr="00184248">
              <w:rPr>
                <w:color w:val="000000"/>
                <w:sz w:val="18"/>
                <w:szCs w:val="18"/>
              </w:rPr>
              <w:t>4</w:t>
            </w:r>
          </w:p>
        </w:tc>
        <w:tc>
          <w:tcPr>
            <w:tcW w:w="450" w:type="dxa"/>
          </w:tcPr>
          <w:p w14:paraId="5D302842" w14:textId="77777777" w:rsidR="00EF383F" w:rsidRPr="00184248" w:rsidRDefault="00EF383F" w:rsidP="00A93069">
            <w:pPr>
              <w:rPr>
                <w:color w:val="000000"/>
                <w:sz w:val="18"/>
                <w:szCs w:val="18"/>
              </w:rPr>
            </w:pPr>
            <w:r w:rsidRPr="00184248">
              <w:rPr>
                <w:color w:val="000000"/>
                <w:sz w:val="18"/>
                <w:szCs w:val="18"/>
              </w:rPr>
              <w:t>A/N</w:t>
            </w:r>
          </w:p>
        </w:tc>
        <w:tc>
          <w:tcPr>
            <w:tcW w:w="6030" w:type="dxa"/>
            <w:vMerge/>
          </w:tcPr>
          <w:p w14:paraId="1B854B70" w14:textId="77777777" w:rsidR="00EF383F" w:rsidRPr="00184248" w:rsidRDefault="00EF383F" w:rsidP="00A93069">
            <w:pPr>
              <w:rPr>
                <w:color w:val="000000"/>
                <w:sz w:val="18"/>
                <w:szCs w:val="18"/>
              </w:rPr>
            </w:pPr>
          </w:p>
        </w:tc>
      </w:tr>
      <w:tr w:rsidR="00EF383F" w:rsidRPr="00184248" w14:paraId="1B820FC9" w14:textId="77777777" w:rsidTr="00184248">
        <w:trPr>
          <w:trHeight w:val="197"/>
        </w:trPr>
        <w:tc>
          <w:tcPr>
            <w:tcW w:w="906" w:type="dxa"/>
          </w:tcPr>
          <w:p w14:paraId="5093B0C5" w14:textId="77777777" w:rsidR="00EF383F" w:rsidRPr="00184248" w:rsidRDefault="00EF383F" w:rsidP="00A93069">
            <w:pPr>
              <w:rPr>
                <w:b/>
                <w:color w:val="000000"/>
                <w:sz w:val="18"/>
                <w:szCs w:val="18"/>
              </w:rPr>
            </w:pPr>
            <w:r w:rsidRPr="00184248">
              <w:rPr>
                <w:color w:val="000000"/>
                <w:sz w:val="18"/>
                <w:szCs w:val="18"/>
              </w:rPr>
              <w:t>134-136</w:t>
            </w:r>
          </w:p>
        </w:tc>
        <w:tc>
          <w:tcPr>
            <w:tcW w:w="2700" w:type="dxa"/>
          </w:tcPr>
          <w:p w14:paraId="4CF15FE4" w14:textId="77777777" w:rsidR="00EF383F" w:rsidRPr="00184248" w:rsidRDefault="00EF383F" w:rsidP="00A93069">
            <w:pPr>
              <w:rPr>
                <w:b/>
                <w:color w:val="000000"/>
                <w:sz w:val="18"/>
                <w:szCs w:val="18"/>
              </w:rPr>
            </w:pPr>
            <w:r w:rsidRPr="00184248">
              <w:rPr>
                <w:color w:val="000000"/>
                <w:sz w:val="18"/>
                <w:szCs w:val="18"/>
              </w:rPr>
              <w:t>Claim Status</w:t>
            </w:r>
          </w:p>
        </w:tc>
        <w:tc>
          <w:tcPr>
            <w:tcW w:w="720" w:type="dxa"/>
          </w:tcPr>
          <w:p w14:paraId="62F87E00" w14:textId="77777777" w:rsidR="00EF383F" w:rsidRPr="00184248" w:rsidRDefault="00EF383F" w:rsidP="00A93069">
            <w:pPr>
              <w:rPr>
                <w:b/>
                <w:color w:val="000000"/>
                <w:sz w:val="18"/>
                <w:szCs w:val="18"/>
              </w:rPr>
            </w:pPr>
            <w:r w:rsidRPr="00184248">
              <w:rPr>
                <w:color w:val="000000"/>
                <w:sz w:val="18"/>
                <w:szCs w:val="18"/>
              </w:rPr>
              <w:t>3</w:t>
            </w:r>
          </w:p>
        </w:tc>
        <w:tc>
          <w:tcPr>
            <w:tcW w:w="450" w:type="dxa"/>
          </w:tcPr>
          <w:p w14:paraId="7206AD79" w14:textId="77777777" w:rsidR="00EF383F" w:rsidRPr="00184248" w:rsidRDefault="00EF383F" w:rsidP="00A93069">
            <w:pPr>
              <w:rPr>
                <w:b/>
                <w:color w:val="000000"/>
                <w:sz w:val="18"/>
                <w:szCs w:val="18"/>
              </w:rPr>
            </w:pPr>
            <w:r w:rsidRPr="00184248">
              <w:rPr>
                <w:color w:val="000000"/>
                <w:sz w:val="18"/>
                <w:szCs w:val="18"/>
              </w:rPr>
              <w:t>A/N</w:t>
            </w:r>
          </w:p>
        </w:tc>
        <w:tc>
          <w:tcPr>
            <w:tcW w:w="6030" w:type="dxa"/>
          </w:tcPr>
          <w:p w14:paraId="0539F53E" w14:textId="1515EBAE" w:rsidR="00EF383F" w:rsidRPr="00184248" w:rsidRDefault="00D5021C" w:rsidP="00A93069">
            <w:pPr>
              <w:rPr>
                <w:b/>
                <w:color w:val="000000"/>
                <w:sz w:val="18"/>
                <w:szCs w:val="18"/>
              </w:rPr>
            </w:pPr>
            <w:r w:rsidRPr="00184248">
              <w:rPr>
                <w:color w:val="000000"/>
                <w:sz w:val="18"/>
                <w:szCs w:val="18"/>
              </w:rPr>
              <w:t>See Appendix C</w:t>
            </w:r>
          </w:p>
        </w:tc>
      </w:tr>
      <w:tr w:rsidR="00EF383F" w:rsidRPr="00184248" w14:paraId="27DFF1B7" w14:textId="77777777" w:rsidTr="00184248">
        <w:trPr>
          <w:trHeight w:val="197"/>
        </w:trPr>
        <w:tc>
          <w:tcPr>
            <w:tcW w:w="906" w:type="dxa"/>
          </w:tcPr>
          <w:p w14:paraId="67A457B3" w14:textId="77777777" w:rsidR="00EF383F" w:rsidRPr="00184248" w:rsidRDefault="00EF383F" w:rsidP="00A93069">
            <w:pPr>
              <w:rPr>
                <w:b/>
                <w:color w:val="000000"/>
                <w:sz w:val="18"/>
                <w:szCs w:val="18"/>
              </w:rPr>
            </w:pPr>
            <w:r w:rsidRPr="00184248">
              <w:rPr>
                <w:color w:val="000000"/>
                <w:sz w:val="18"/>
                <w:szCs w:val="18"/>
              </w:rPr>
              <w:t>137</w:t>
            </w:r>
          </w:p>
        </w:tc>
        <w:tc>
          <w:tcPr>
            <w:tcW w:w="2700" w:type="dxa"/>
          </w:tcPr>
          <w:p w14:paraId="26C56B62" w14:textId="77777777" w:rsidR="00EF383F" w:rsidRPr="00184248" w:rsidRDefault="00EF383F" w:rsidP="00A93069">
            <w:pPr>
              <w:rPr>
                <w:b/>
                <w:color w:val="000000"/>
                <w:sz w:val="18"/>
                <w:szCs w:val="18"/>
              </w:rPr>
            </w:pPr>
            <w:r w:rsidRPr="00184248">
              <w:rPr>
                <w:color w:val="000000"/>
                <w:sz w:val="18"/>
                <w:szCs w:val="18"/>
              </w:rPr>
              <w:t>Suit Indicator</w:t>
            </w:r>
          </w:p>
        </w:tc>
        <w:tc>
          <w:tcPr>
            <w:tcW w:w="720" w:type="dxa"/>
          </w:tcPr>
          <w:p w14:paraId="7EB56404" w14:textId="77777777" w:rsidR="00EF383F" w:rsidRPr="00184248" w:rsidRDefault="00EF383F" w:rsidP="00A93069">
            <w:pPr>
              <w:rPr>
                <w:b/>
                <w:color w:val="000000"/>
                <w:sz w:val="18"/>
                <w:szCs w:val="18"/>
              </w:rPr>
            </w:pPr>
            <w:r w:rsidRPr="00184248">
              <w:rPr>
                <w:color w:val="000000"/>
                <w:sz w:val="18"/>
                <w:szCs w:val="18"/>
              </w:rPr>
              <w:t>1</w:t>
            </w:r>
          </w:p>
        </w:tc>
        <w:tc>
          <w:tcPr>
            <w:tcW w:w="450" w:type="dxa"/>
          </w:tcPr>
          <w:p w14:paraId="0FCAF05B" w14:textId="77777777" w:rsidR="00EF383F" w:rsidRPr="00184248" w:rsidRDefault="00EF383F" w:rsidP="00A93069">
            <w:pPr>
              <w:rPr>
                <w:b/>
                <w:color w:val="000000"/>
                <w:sz w:val="18"/>
                <w:szCs w:val="18"/>
              </w:rPr>
            </w:pPr>
            <w:r w:rsidRPr="00184248">
              <w:rPr>
                <w:color w:val="000000"/>
                <w:sz w:val="18"/>
                <w:szCs w:val="18"/>
              </w:rPr>
              <w:t>A/N</w:t>
            </w:r>
          </w:p>
        </w:tc>
        <w:tc>
          <w:tcPr>
            <w:tcW w:w="6030" w:type="dxa"/>
          </w:tcPr>
          <w:p w14:paraId="7773931F" w14:textId="77777777" w:rsidR="00EF383F" w:rsidRPr="00184248" w:rsidRDefault="00EF383F" w:rsidP="00A93069">
            <w:pPr>
              <w:rPr>
                <w:b/>
                <w:color w:val="000000"/>
                <w:sz w:val="18"/>
                <w:szCs w:val="18"/>
              </w:rPr>
            </w:pPr>
            <w:r w:rsidRPr="00184248">
              <w:rPr>
                <w:color w:val="000000"/>
                <w:sz w:val="18"/>
                <w:szCs w:val="18"/>
              </w:rPr>
              <w:t>Y- Suit was filed by Claimant; N- No suit filed</w:t>
            </w:r>
          </w:p>
        </w:tc>
      </w:tr>
      <w:tr w:rsidR="00EF383F" w:rsidRPr="00184248" w14:paraId="658F4614" w14:textId="77777777" w:rsidTr="00184248">
        <w:trPr>
          <w:trHeight w:val="278"/>
        </w:trPr>
        <w:tc>
          <w:tcPr>
            <w:tcW w:w="10806" w:type="dxa"/>
            <w:gridSpan w:val="5"/>
            <w:shd w:val="clear" w:color="auto" w:fill="D9D9D9" w:themeFill="background1" w:themeFillShade="D9"/>
            <w:vAlign w:val="center"/>
          </w:tcPr>
          <w:p w14:paraId="5548D138" w14:textId="77777777" w:rsidR="00EF383F" w:rsidRPr="00184248" w:rsidRDefault="00EF383F" w:rsidP="00A93069">
            <w:pPr>
              <w:tabs>
                <w:tab w:val="left" w:pos="-30"/>
              </w:tabs>
              <w:jc w:val="center"/>
              <w:rPr>
                <w:color w:val="000000"/>
                <w:sz w:val="18"/>
                <w:szCs w:val="18"/>
              </w:rPr>
            </w:pPr>
            <w:r w:rsidRPr="00184248">
              <w:rPr>
                <w:b/>
                <w:color w:val="000000"/>
                <w:sz w:val="18"/>
                <w:szCs w:val="18"/>
              </w:rPr>
              <w:t>Boat Information</w:t>
            </w:r>
          </w:p>
        </w:tc>
      </w:tr>
      <w:tr w:rsidR="00EF383F" w:rsidRPr="00184248" w14:paraId="6768E749" w14:textId="77777777" w:rsidTr="00184248">
        <w:trPr>
          <w:trHeight w:val="188"/>
        </w:trPr>
        <w:tc>
          <w:tcPr>
            <w:tcW w:w="906" w:type="dxa"/>
          </w:tcPr>
          <w:p w14:paraId="44806D51" w14:textId="77777777" w:rsidR="00EF383F" w:rsidRPr="00184248" w:rsidRDefault="00EF383F" w:rsidP="00A93069">
            <w:pPr>
              <w:rPr>
                <w:color w:val="000000"/>
                <w:sz w:val="18"/>
                <w:szCs w:val="18"/>
              </w:rPr>
            </w:pPr>
            <w:r w:rsidRPr="00184248">
              <w:rPr>
                <w:color w:val="000000"/>
                <w:sz w:val="18"/>
                <w:szCs w:val="18"/>
              </w:rPr>
              <w:t>138-141</w:t>
            </w:r>
          </w:p>
        </w:tc>
        <w:tc>
          <w:tcPr>
            <w:tcW w:w="2700" w:type="dxa"/>
          </w:tcPr>
          <w:p w14:paraId="0DEEA687" w14:textId="77777777" w:rsidR="00EF383F" w:rsidRPr="00184248" w:rsidRDefault="00EF383F" w:rsidP="00A93069">
            <w:pPr>
              <w:rPr>
                <w:color w:val="000000"/>
                <w:sz w:val="18"/>
                <w:szCs w:val="18"/>
              </w:rPr>
            </w:pPr>
            <w:r w:rsidRPr="00184248">
              <w:rPr>
                <w:color w:val="000000"/>
                <w:sz w:val="18"/>
                <w:szCs w:val="18"/>
              </w:rPr>
              <w:t>Boat Year</w:t>
            </w:r>
          </w:p>
        </w:tc>
        <w:tc>
          <w:tcPr>
            <w:tcW w:w="720" w:type="dxa"/>
          </w:tcPr>
          <w:p w14:paraId="17774450" w14:textId="77777777" w:rsidR="00EF383F" w:rsidRPr="00184248" w:rsidRDefault="00EF383F" w:rsidP="00A93069">
            <w:pPr>
              <w:rPr>
                <w:color w:val="000000"/>
                <w:sz w:val="18"/>
                <w:szCs w:val="18"/>
              </w:rPr>
            </w:pPr>
            <w:r w:rsidRPr="00184248">
              <w:rPr>
                <w:color w:val="000000"/>
                <w:sz w:val="18"/>
                <w:szCs w:val="18"/>
              </w:rPr>
              <w:t>4</w:t>
            </w:r>
          </w:p>
        </w:tc>
        <w:tc>
          <w:tcPr>
            <w:tcW w:w="450" w:type="dxa"/>
          </w:tcPr>
          <w:p w14:paraId="55847E8A" w14:textId="77777777" w:rsidR="00EF383F" w:rsidRPr="00184248" w:rsidRDefault="00EF383F" w:rsidP="00A93069">
            <w:pPr>
              <w:rPr>
                <w:color w:val="000000"/>
                <w:sz w:val="18"/>
                <w:szCs w:val="18"/>
              </w:rPr>
            </w:pPr>
            <w:r w:rsidRPr="00184248">
              <w:rPr>
                <w:color w:val="000000"/>
                <w:sz w:val="18"/>
                <w:szCs w:val="18"/>
              </w:rPr>
              <w:t>N</w:t>
            </w:r>
          </w:p>
        </w:tc>
        <w:tc>
          <w:tcPr>
            <w:tcW w:w="6030" w:type="dxa"/>
          </w:tcPr>
          <w:p w14:paraId="56F746ED" w14:textId="77777777" w:rsidR="00EF383F" w:rsidRPr="00184248" w:rsidRDefault="00EF383F" w:rsidP="00A93069">
            <w:pPr>
              <w:rPr>
                <w:color w:val="000000"/>
                <w:sz w:val="18"/>
                <w:szCs w:val="18"/>
              </w:rPr>
            </w:pPr>
            <w:r w:rsidRPr="00184248">
              <w:rPr>
                <w:color w:val="000000"/>
                <w:sz w:val="18"/>
                <w:szCs w:val="18"/>
              </w:rPr>
              <w:t>YYYY</w:t>
            </w:r>
          </w:p>
        </w:tc>
      </w:tr>
      <w:tr w:rsidR="00EF383F" w:rsidRPr="00184248" w14:paraId="094E54F4" w14:textId="77777777" w:rsidTr="00184248">
        <w:trPr>
          <w:trHeight w:val="188"/>
        </w:trPr>
        <w:tc>
          <w:tcPr>
            <w:tcW w:w="906" w:type="dxa"/>
          </w:tcPr>
          <w:p w14:paraId="3E7DB8A8" w14:textId="77777777" w:rsidR="00EF383F" w:rsidRPr="00184248" w:rsidRDefault="00EF383F" w:rsidP="00A93069">
            <w:pPr>
              <w:rPr>
                <w:color w:val="000000"/>
                <w:sz w:val="18"/>
                <w:szCs w:val="18"/>
              </w:rPr>
            </w:pPr>
            <w:r w:rsidRPr="00184248">
              <w:rPr>
                <w:color w:val="000000"/>
                <w:sz w:val="18"/>
                <w:szCs w:val="18"/>
              </w:rPr>
              <w:t>142-176</w:t>
            </w:r>
          </w:p>
        </w:tc>
        <w:tc>
          <w:tcPr>
            <w:tcW w:w="2700" w:type="dxa"/>
          </w:tcPr>
          <w:p w14:paraId="7821D666" w14:textId="54378CCA" w:rsidR="00EF383F" w:rsidRPr="00184248" w:rsidRDefault="00EF383F" w:rsidP="00A93069">
            <w:pPr>
              <w:rPr>
                <w:color w:val="000000"/>
                <w:sz w:val="18"/>
                <w:szCs w:val="18"/>
              </w:rPr>
            </w:pPr>
            <w:r w:rsidRPr="00184248">
              <w:rPr>
                <w:color w:val="000000"/>
                <w:sz w:val="18"/>
                <w:szCs w:val="18"/>
              </w:rPr>
              <w:t>Boat Make</w:t>
            </w:r>
            <w:r w:rsidR="0029002B" w:rsidRPr="00184248">
              <w:rPr>
                <w:color w:val="000000"/>
                <w:sz w:val="18"/>
                <w:szCs w:val="18"/>
              </w:rPr>
              <w:t xml:space="preserve"> Description</w:t>
            </w:r>
          </w:p>
        </w:tc>
        <w:tc>
          <w:tcPr>
            <w:tcW w:w="720" w:type="dxa"/>
          </w:tcPr>
          <w:p w14:paraId="452B114C" w14:textId="77777777" w:rsidR="00EF383F" w:rsidRPr="00184248" w:rsidRDefault="00EF383F" w:rsidP="00A93069">
            <w:pPr>
              <w:rPr>
                <w:color w:val="000000"/>
                <w:sz w:val="18"/>
                <w:szCs w:val="18"/>
              </w:rPr>
            </w:pPr>
            <w:r w:rsidRPr="00184248">
              <w:rPr>
                <w:color w:val="000000"/>
                <w:sz w:val="18"/>
                <w:szCs w:val="18"/>
              </w:rPr>
              <w:t>35</w:t>
            </w:r>
          </w:p>
        </w:tc>
        <w:tc>
          <w:tcPr>
            <w:tcW w:w="450" w:type="dxa"/>
          </w:tcPr>
          <w:p w14:paraId="20436F65"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561546EA" w14:textId="77777777" w:rsidR="00EF383F" w:rsidRPr="00184248" w:rsidRDefault="00EF383F" w:rsidP="00A93069">
            <w:pPr>
              <w:rPr>
                <w:color w:val="000000"/>
                <w:sz w:val="18"/>
                <w:szCs w:val="18"/>
              </w:rPr>
            </w:pPr>
            <w:r w:rsidRPr="00184248">
              <w:rPr>
                <w:color w:val="000000"/>
                <w:sz w:val="18"/>
                <w:szCs w:val="18"/>
              </w:rPr>
              <w:t>The manufacturer of the boat or Home Built</w:t>
            </w:r>
          </w:p>
        </w:tc>
      </w:tr>
      <w:tr w:rsidR="00EF383F" w:rsidRPr="00184248" w14:paraId="5132DD46" w14:textId="77777777" w:rsidTr="00184248">
        <w:trPr>
          <w:trHeight w:val="278"/>
        </w:trPr>
        <w:tc>
          <w:tcPr>
            <w:tcW w:w="906" w:type="dxa"/>
          </w:tcPr>
          <w:p w14:paraId="1D1DD53B" w14:textId="77777777" w:rsidR="00EF383F" w:rsidRPr="00184248" w:rsidRDefault="00EF383F" w:rsidP="00A93069">
            <w:pPr>
              <w:rPr>
                <w:color w:val="000000"/>
                <w:sz w:val="18"/>
                <w:szCs w:val="18"/>
              </w:rPr>
            </w:pPr>
            <w:r w:rsidRPr="00184248">
              <w:rPr>
                <w:color w:val="000000"/>
                <w:sz w:val="18"/>
                <w:szCs w:val="18"/>
              </w:rPr>
              <w:t>177-211</w:t>
            </w:r>
          </w:p>
        </w:tc>
        <w:tc>
          <w:tcPr>
            <w:tcW w:w="2700" w:type="dxa"/>
          </w:tcPr>
          <w:p w14:paraId="1C8A01F1" w14:textId="64314173" w:rsidR="00EF383F" w:rsidRPr="00184248" w:rsidRDefault="00EF383F" w:rsidP="00A93069">
            <w:pPr>
              <w:rPr>
                <w:color w:val="000000"/>
                <w:sz w:val="18"/>
                <w:szCs w:val="18"/>
              </w:rPr>
            </w:pPr>
            <w:r w:rsidRPr="00184248">
              <w:rPr>
                <w:color w:val="000000"/>
                <w:sz w:val="18"/>
                <w:szCs w:val="18"/>
              </w:rPr>
              <w:t>Boat Model</w:t>
            </w:r>
            <w:r w:rsidR="0029002B" w:rsidRPr="00184248">
              <w:rPr>
                <w:color w:val="000000"/>
                <w:sz w:val="18"/>
                <w:szCs w:val="18"/>
              </w:rPr>
              <w:t xml:space="preserve"> Description</w:t>
            </w:r>
          </w:p>
        </w:tc>
        <w:tc>
          <w:tcPr>
            <w:tcW w:w="720" w:type="dxa"/>
          </w:tcPr>
          <w:p w14:paraId="7579354B" w14:textId="77777777" w:rsidR="00EF383F" w:rsidRPr="00184248" w:rsidRDefault="00EF383F" w:rsidP="00A93069">
            <w:pPr>
              <w:rPr>
                <w:color w:val="000000"/>
                <w:sz w:val="18"/>
                <w:szCs w:val="18"/>
              </w:rPr>
            </w:pPr>
            <w:r w:rsidRPr="00184248">
              <w:rPr>
                <w:color w:val="000000"/>
                <w:sz w:val="18"/>
                <w:szCs w:val="18"/>
              </w:rPr>
              <w:t>35</w:t>
            </w:r>
          </w:p>
        </w:tc>
        <w:tc>
          <w:tcPr>
            <w:tcW w:w="450" w:type="dxa"/>
          </w:tcPr>
          <w:p w14:paraId="45FE67AC"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4BDBFAD7" w14:textId="77777777" w:rsidR="00EF383F" w:rsidRPr="00184248" w:rsidRDefault="00EF383F" w:rsidP="00A93069">
            <w:pPr>
              <w:rPr>
                <w:color w:val="000000"/>
                <w:sz w:val="18"/>
                <w:szCs w:val="18"/>
              </w:rPr>
            </w:pPr>
            <w:r w:rsidRPr="00184248">
              <w:rPr>
                <w:color w:val="000000"/>
                <w:sz w:val="18"/>
                <w:szCs w:val="18"/>
              </w:rPr>
              <w:t>The specific model name and/or number assigned by the manufacturer of the boat</w:t>
            </w:r>
          </w:p>
        </w:tc>
      </w:tr>
      <w:tr w:rsidR="00EF383F" w:rsidRPr="00184248" w14:paraId="6D831D21" w14:textId="77777777" w:rsidTr="00184248">
        <w:trPr>
          <w:trHeight w:val="233"/>
        </w:trPr>
        <w:tc>
          <w:tcPr>
            <w:tcW w:w="906" w:type="dxa"/>
          </w:tcPr>
          <w:p w14:paraId="275FB819" w14:textId="77777777" w:rsidR="00EF383F" w:rsidRPr="00184248" w:rsidRDefault="00EF383F" w:rsidP="00A93069">
            <w:pPr>
              <w:rPr>
                <w:color w:val="000000"/>
                <w:sz w:val="18"/>
                <w:szCs w:val="18"/>
              </w:rPr>
            </w:pPr>
            <w:r w:rsidRPr="00184248">
              <w:rPr>
                <w:color w:val="000000"/>
                <w:sz w:val="18"/>
                <w:szCs w:val="18"/>
              </w:rPr>
              <w:t>212-213</w:t>
            </w:r>
          </w:p>
        </w:tc>
        <w:tc>
          <w:tcPr>
            <w:tcW w:w="2700" w:type="dxa"/>
          </w:tcPr>
          <w:p w14:paraId="1E265F9D" w14:textId="77777777" w:rsidR="00EF383F" w:rsidRPr="00184248" w:rsidRDefault="00EF383F" w:rsidP="00A93069">
            <w:pPr>
              <w:rPr>
                <w:color w:val="000000"/>
                <w:sz w:val="18"/>
                <w:szCs w:val="18"/>
              </w:rPr>
            </w:pPr>
            <w:r w:rsidRPr="00184248">
              <w:rPr>
                <w:color w:val="000000"/>
                <w:sz w:val="18"/>
                <w:szCs w:val="18"/>
              </w:rPr>
              <w:t>Boat Type</w:t>
            </w:r>
          </w:p>
        </w:tc>
        <w:tc>
          <w:tcPr>
            <w:tcW w:w="720" w:type="dxa"/>
          </w:tcPr>
          <w:p w14:paraId="412EDD48" w14:textId="77777777" w:rsidR="00EF383F" w:rsidRPr="00184248" w:rsidRDefault="00EF383F" w:rsidP="00A93069">
            <w:pPr>
              <w:rPr>
                <w:color w:val="000000"/>
                <w:sz w:val="18"/>
                <w:szCs w:val="18"/>
              </w:rPr>
            </w:pPr>
            <w:r w:rsidRPr="00184248">
              <w:rPr>
                <w:color w:val="000000"/>
                <w:sz w:val="18"/>
                <w:szCs w:val="18"/>
              </w:rPr>
              <w:t>2</w:t>
            </w:r>
          </w:p>
        </w:tc>
        <w:tc>
          <w:tcPr>
            <w:tcW w:w="450" w:type="dxa"/>
          </w:tcPr>
          <w:p w14:paraId="3DEBE56E"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1DCD715F" w14:textId="0D42BC0F" w:rsidR="00EF383F" w:rsidRPr="00184248" w:rsidRDefault="00B503DB" w:rsidP="00A93069">
            <w:pPr>
              <w:rPr>
                <w:color w:val="000000"/>
                <w:sz w:val="18"/>
                <w:szCs w:val="18"/>
              </w:rPr>
            </w:pPr>
            <w:r w:rsidRPr="00184248">
              <w:rPr>
                <w:color w:val="000000"/>
                <w:sz w:val="18"/>
                <w:szCs w:val="18"/>
              </w:rPr>
              <w:t>See Appendix C</w:t>
            </w:r>
          </w:p>
        </w:tc>
      </w:tr>
      <w:tr w:rsidR="00EF383F" w:rsidRPr="00184248" w14:paraId="1F032696" w14:textId="77777777" w:rsidTr="00184248">
        <w:trPr>
          <w:trHeight w:val="221"/>
        </w:trPr>
        <w:tc>
          <w:tcPr>
            <w:tcW w:w="906" w:type="dxa"/>
          </w:tcPr>
          <w:p w14:paraId="5A01701A" w14:textId="77777777" w:rsidR="00EF383F" w:rsidRPr="00184248" w:rsidRDefault="00EF383F" w:rsidP="00A93069">
            <w:pPr>
              <w:rPr>
                <w:color w:val="000000"/>
                <w:sz w:val="18"/>
                <w:szCs w:val="18"/>
              </w:rPr>
            </w:pPr>
            <w:r w:rsidRPr="00184248">
              <w:rPr>
                <w:color w:val="000000"/>
                <w:sz w:val="18"/>
                <w:szCs w:val="18"/>
              </w:rPr>
              <w:t>214-215</w:t>
            </w:r>
          </w:p>
        </w:tc>
        <w:tc>
          <w:tcPr>
            <w:tcW w:w="2700" w:type="dxa"/>
          </w:tcPr>
          <w:p w14:paraId="04366BB1" w14:textId="77777777" w:rsidR="00EF383F" w:rsidRPr="00184248" w:rsidRDefault="00EF383F" w:rsidP="00A93069">
            <w:pPr>
              <w:rPr>
                <w:color w:val="000000"/>
                <w:sz w:val="18"/>
                <w:szCs w:val="18"/>
              </w:rPr>
            </w:pPr>
            <w:r w:rsidRPr="00184248">
              <w:rPr>
                <w:color w:val="000000"/>
                <w:sz w:val="18"/>
                <w:szCs w:val="18"/>
              </w:rPr>
              <w:t>Boat Length</w:t>
            </w:r>
          </w:p>
        </w:tc>
        <w:tc>
          <w:tcPr>
            <w:tcW w:w="720" w:type="dxa"/>
          </w:tcPr>
          <w:p w14:paraId="36CE1B66" w14:textId="77777777" w:rsidR="00EF383F" w:rsidRPr="00184248" w:rsidRDefault="00EF383F" w:rsidP="00A93069">
            <w:pPr>
              <w:rPr>
                <w:color w:val="000000"/>
                <w:sz w:val="18"/>
                <w:szCs w:val="18"/>
              </w:rPr>
            </w:pPr>
            <w:r w:rsidRPr="00184248">
              <w:rPr>
                <w:color w:val="000000"/>
                <w:sz w:val="18"/>
                <w:szCs w:val="18"/>
              </w:rPr>
              <w:t>2</w:t>
            </w:r>
          </w:p>
        </w:tc>
        <w:tc>
          <w:tcPr>
            <w:tcW w:w="450" w:type="dxa"/>
          </w:tcPr>
          <w:p w14:paraId="1BFDF771" w14:textId="77777777" w:rsidR="00EF383F" w:rsidRPr="00184248" w:rsidRDefault="00EF383F" w:rsidP="00A93069">
            <w:pPr>
              <w:rPr>
                <w:color w:val="000000"/>
                <w:sz w:val="18"/>
                <w:szCs w:val="18"/>
              </w:rPr>
            </w:pPr>
            <w:r w:rsidRPr="00184248">
              <w:rPr>
                <w:color w:val="000000"/>
                <w:sz w:val="18"/>
                <w:szCs w:val="18"/>
              </w:rPr>
              <w:t>N</w:t>
            </w:r>
          </w:p>
        </w:tc>
        <w:tc>
          <w:tcPr>
            <w:tcW w:w="6030" w:type="dxa"/>
          </w:tcPr>
          <w:p w14:paraId="790A664A" w14:textId="77777777" w:rsidR="00EF383F" w:rsidRPr="00184248" w:rsidRDefault="00EF383F" w:rsidP="00A93069">
            <w:pPr>
              <w:rPr>
                <w:color w:val="000000"/>
                <w:sz w:val="18"/>
                <w:szCs w:val="18"/>
              </w:rPr>
            </w:pPr>
            <w:r w:rsidRPr="00184248">
              <w:rPr>
                <w:color w:val="000000"/>
                <w:sz w:val="18"/>
                <w:szCs w:val="18"/>
              </w:rPr>
              <w:t>The specific length of the boat in feet.</w:t>
            </w:r>
          </w:p>
        </w:tc>
      </w:tr>
      <w:tr w:rsidR="00EF383F" w:rsidRPr="00184248" w14:paraId="73B6CD76" w14:textId="77777777" w:rsidTr="00184248">
        <w:trPr>
          <w:trHeight w:val="197"/>
        </w:trPr>
        <w:tc>
          <w:tcPr>
            <w:tcW w:w="906" w:type="dxa"/>
          </w:tcPr>
          <w:p w14:paraId="56EC0C27" w14:textId="77777777" w:rsidR="00EF383F" w:rsidRPr="00184248" w:rsidRDefault="00EF383F" w:rsidP="00A93069">
            <w:pPr>
              <w:rPr>
                <w:color w:val="000000"/>
                <w:sz w:val="18"/>
                <w:szCs w:val="18"/>
              </w:rPr>
            </w:pPr>
            <w:r w:rsidRPr="00184248">
              <w:rPr>
                <w:color w:val="000000"/>
                <w:sz w:val="18"/>
                <w:szCs w:val="18"/>
              </w:rPr>
              <w:t>216-217</w:t>
            </w:r>
          </w:p>
        </w:tc>
        <w:tc>
          <w:tcPr>
            <w:tcW w:w="2700" w:type="dxa"/>
          </w:tcPr>
          <w:p w14:paraId="389B0ED5" w14:textId="77777777" w:rsidR="00EF383F" w:rsidRPr="00184248" w:rsidRDefault="00EF383F" w:rsidP="00A93069">
            <w:pPr>
              <w:rPr>
                <w:color w:val="000000"/>
                <w:sz w:val="18"/>
                <w:szCs w:val="18"/>
              </w:rPr>
            </w:pPr>
            <w:r w:rsidRPr="00184248">
              <w:rPr>
                <w:color w:val="000000"/>
                <w:sz w:val="18"/>
                <w:szCs w:val="18"/>
              </w:rPr>
              <w:t>Primary Propulsion</w:t>
            </w:r>
          </w:p>
        </w:tc>
        <w:tc>
          <w:tcPr>
            <w:tcW w:w="720" w:type="dxa"/>
          </w:tcPr>
          <w:p w14:paraId="2F94D2FA" w14:textId="77777777" w:rsidR="00EF383F" w:rsidRPr="00184248" w:rsidRDefault="00EF383F" w:rsidP="00A93069">
            <w:pPr>
              <w:rPr>
                <w:color w:val="000000"/>
                <w:sz w:val="18"/>
                <w:szCs w:val="18"/>
              </w:rPr>
            </w:pPr>
            <w:r w:rsidRPr="00184248">
              <w:rPr>
                <w:color w:val="000000"/>
                <w:sz w:val="18"/>
                <w:szCs w:val="18"/>
              </w:rPr>
              <w:t>2</w:t>
            </w:r>
          </w:p>
        </w:tc>
        <w:tc>
          <w:tcPr>
            <w:tcW w:w="450" w:type="dxa"/>
          </w:tcPr>
          <w:p w14:paraId="7B6E933D"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5C1383DE" w14:textId="17C7B246" w:rsidR="00EF383F" w:rsidRPr="00184248" w:rsidRDefault="00B503DB" w:rsidP="00A93069">
            <w:pPr>
              <w:rPr>
                <w:color w:val="000000"/>
                <w:sz w:val="18"/>
                <w:szCs w:val="18"/>
              </w:rPr>
            </w:pPr>
            <w:r w:rsidRPr="00184248">
              <w:rPr>
                <w:color w:val="000000"/>
                <w:sz w:val="18"/>
                <w:szCs w:val="18"/>
              </w:rPr>
              <w:t>See Appendix C</w:t>
            </w:r>
          </w:p>
        </w:tc>
      </w:tr>
      <w:tr w:rsidR="00EF383F" w:rsidRPr="00184248" w14:paraId="3943319E" w14:textId="77777777" w:rsidTr="00184248">
        <w:trPr>
          <w:trHeight w:val="221"/>
        </w:trPr>
        <w:tc>
          <w:tcPr>
            <w:tcW w:w="906" w:type="dxa"/>
          </w:tcPr>
          <w:p w14:paraId="46F524B3" w14:textId="77777777" w:rsidR="00EF383F" w:rsidRPr="00184248" w:rsidRDefault="00EF383F" w:rsidP="00A93069">
            <w:pPr>
              <w:rPr>
                <w:color w:val="000000"/>
                <w:sz w:val="18"/>
                <w:szCs w:val="18"/>
              </w:rPr>
            </w:pPr>
            <w:r w:rsidRPr="00184248">
              <w:rPr>
                <w:color w:val="000000"/>
                <w:sz w:val="18"/>
                <w:szCs w:val="18"/>
              </w:rPr>
              <w:t>218-219</w:t>
            </w:r>
          </w:p>
        </w:tc>
        <w:tc>
          <w:tcPr>
            <w:tcW w:w="2700" w:type="dxa"/>
          </w:tcPr>
          <w:p w14:paraId="458DB22E" w14:textId="77777777" w:rsidR="00EF383F" w:rsidRPr="00184248" w:rsidRDefault="00EF383F" w:rsidP="00A93069">
            <w:pPr>
              <w:rPr>
                <w:color w:val="000000"/>
                <w:sz w:val="18"/>
                <w:szCs w:val="18"/>
              </w:rPr>
            </w:pPr>
            <w:r w:rsidRPr="00184248">
              <w:rPr>
                <w:color w:val="000000"/>
                <w:sz w:val="18"/>
                <w:szCs w:val="18"/>
              </w:rPr>
              <w:t>Outer Hull Construction Material</w:t>
            </w:r>
          </w:p>
        </w:tc>
        <w:tc>
          <w:tcPr>
            <w:tcW w:w="720" w:type="dxa"/>
          </w:tcPr>
          <w:p w14:paraId="67F96FAB" w14:textId="77777777" w:rsidR="00EF383F" w:rsidRPr="00184248" w:rsidRDefault="00EF383F" w:rsidP="00A93069">
            <w:pPr>
              <w:rPr>
                <w:color w:val="000000"/>
                <w:sz w:val="18"/>
                <w:szCs w:val="18"/>
              </w:rPr>
            </w:pPr>
            <w:r w:rsidRPr="00184248">
              <w:rPr>
                <w:color w:val="000000"/>
                <w:sz w:val="18"/>
                <w:szCs w:val="18"/>
              </w:rPr>
              <w:t>2</w:t>
            </w:r>
          </w:p>
        </w:tc>
        <w:tc>
          <w:tcPr>
            <w:tcW w:w="450" w:type="dxa"/>
          </w:tcPr>
          <w:p w14:paraId="673DCE9B"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492C0832" w14:textId="4FD91AF2" w:rsidR="00EF383F" w:rsidRPr="00184248" w:rsidRDefault="00B503DB" w:rsidP="00A93069">
            <w:pPr>
              <w:rPr>
                <w:color w:val="000000"/>
                <w:sz w:val="18"/>
                <w:szCs w:val="18"/>
              </w:rPr>
            </w:pPr>
            <w:r w:rsidRPr="00184248">
              <w:rPr>
                <w:color w:val="000000"/>
                <w:sz w:val="18"/>
                <w:szCs w:val="18"/>
              </w:rPr>
              <w:t>See Appendix C</w:t>
            </w:r>
          </w:p>
        </w:tc>
      </w:tr>
      <w:tr w:rsidR="00EF383F" w:rsidRPr="00184248" w14:paraId="27CC72FC" w14:textId="77777777" w:rsidTr="00184248">
        <w:trPr>
          <w:cantSplit/>
          <w:trHeight w:val="242"/>
        </w:trPr>
        <w:tc>
          <w:tcPr>
            <w:tcW w:w="906" w:type="dxa"/>
          </w:tcPr>
          <w:p w14:paraId="61D350DD" w14:textId="77777777" w:rsidR="00EF383F" w:rsidRPr="00184248" w:rsidRDefault="00EF383F" w:rsidP="00A93069">
            <w:pPr>
              <w:rPr>
                <w:color w:val="000000"/>
                <w:sz w:val="18"/>
                <w:szCs w:val="18"/>
              </w:rPr>
            </w:pPr>
            <w:r w:rsidRPr="00184248">
              <w:rPr>
                <w:color w:val="000000"/>
                <w:sz w:val="18"/>
                <w:szCs w:val="18"/>
              </w:rPr>
              <w:t>220-239</w:t>
            </w:r>
          </w:p>
        </w:tc>
        <w:tc>
          <w:tcPr>
            <w:tcW w:w="2700" w:type="dxa"/>
          </w:tcPr>
          <w:p w14:paraId="02D21FA8" w14:textId="4EF038D4" w:rsidR="00EF383F" w:rsidRPr="00184248" w:rsidRDefault="00F237F9" w:rsidP="00A93069">
            <w:pPr>
              <w:rPr>
                <w:color w:val="000000"/>
                <w:sz w:val="18"/>
                <w:szCs w:val="18"/>
              </w:rPr>
            </w:pPr>
            <w:r w:rsidRPr="00184248">
              <w:rPr>
                <w:color w:val="000000"/>
                <w:sz w:val="18"/>
                <w:szCs w:val="18"/>
              </w:rPr>
              <w:t>Hull Identification Number (HIN)</w:t>
            </w:r>
          </w:p>
        </w:tc>
        <w:tc>
          <w:tcPr>
            <w:tcW w:w="720" w:type="dxa"/>
          </w:tcPr>
          <w:p w14:paraId="52151CB0" w14:textId="77777777" w:rsidR="00EF383F" w:rsidRPr="00184248" w:rsidRDefault="00EF383F" w:rsidP="00A93069">
            <w:pPr>
              <w:rPr>
                <w:color w:val="000000"/>
                <w:sz w:val="18"/>
                <w:szCs w:val="18"/>
              </w:rPr>
            </w:pPr>
            <w:r w:rsidRPr="00184248">
              <w:rPr>
                <w:color w:val="000000"/>
                <w:sz w:val="18"/>
                <w:szCs w:val="18"/>
              </w:rPr>
              <w:t>20</w:t>
            </w:r>
          </w:p>
        </w:tc>
        <w:tc>
          <w:tcPr>
            <w:tcW w:w="450" w:type="dxa"/>
          </w:tcPr>
          <w:p w14:paraId="0EFA6FAC"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389ADAE6" w14:textId="77777777" w:rsidR="00EF383F" w:rsidRPr="00184248" w:rsidRDefault="00EF383F" w:rsidP="00A93069">
            <w:pPr>
              <w:rPr>
                <w:color w:val="000000"/>
                <w:sz w:val="18"/>
                <w:szCs w:val="18"/>
              </w:rPr>
            </w:pPr>
            <w:r w:rsidRPr="00184248">
              <w:rPr>
                <w:color w:val="000000"/>
                <w:sz w:val="18"/>
                <w:szCs w:val="18"/>
              </w:rPr>
              <w:t>The full hull identification number of the boat as assigned by the manufacturer</w:t>
            </w:r>
          </w:p>
        </w:tc>
      </w:tr>
      <w:tr w:rsidR="00EF383F" w:rsidRPr="00184248" w14:paraId="2E468B49" w14:textId="77777777" w:rsidTr="00184248">
        <w:trPr>
          <w:trHeight w:val="210"/>
        </w:trPr>
        <w:tc>
          <w:tcPr>
            <w:tcW w:w="906" w:type="dxa"/>
          </w:tcPr>
          <w:p w14:paraId="696407AF" w14:textId="77777777" w:rsidR="00EF383F" w:rsidRPr="00184248" w:rsidRDefault="00EF383F" w:rsidP="00A93069">
            <w:pPr>
              <w:rPr>
                <w:color w:val="000000"/>
                <w:sz w:val="18"/>
                <w:szCs w:val="18"/>
              </w:rPr>
            </w:pPr>
            <w:r w:rsidRPr="00184248">
              <w:rPr>
                <w:color w:val="000000"/>
                <w:sz w:val="18"/>
                <w:szCs w:val="18"/>
              </w:rPr>
              <w:t>240</w:t>
            </w:r>
          </w:p>
        </w:tc>
        <w:tc>
          <w:tcPr>
            <w:tcW w:w="2700" w:type="dxa"/>
          </w:tcPr>
          <w:p w14:paraId="3D87B21F" w14:textId="77777777" w:rsidR="00EF383F" w:rsidRPr="00184248" w:rsidRDefault="00EF383F" w:rsidP="00A93069">
            <w:pPr>
              <w:rPr>
                <w:color w:val="000000"/>
                <w:sz w:val="18"/>
                <w:szCs w:val="18"/>
              </w:rPr>
            </w:pPr>
            <w:r w:rsidRPr="00184248">
              <w:rPr>
                <w:color w:val="000000"/>
                <w:sz w:val="18"/>
                <w:szCs w:val="18"/>
              </w:rPr>
              <w:t>More Match Indicator</w:t>
            </w:r>
          </w:p>
        </w:tc>
        <w:tc>
          <w:tcPr>
            <w:tcW w:w="720" w:type="dxa"/>
          </w:tcPr>
          <w:p w14:paraId="19C9182B" w14:textId="77777777" w:rsidR="00EF383F" w:rsidRPr="00184248" w:rsidRDefault="00EF383F" w:rsidP="00A93069">
            <w:pPr>
              <w:rPr>
                <w:color w:val="000000"/>
                <w:sz w:val="18"/>
                <w:szCs w:val="18"/>
              </w:rPr>
            </w:pPr>
            <w:r w:rsidRPr="00184248">
              <w:rPr>
                <w:color w:val="000000"/>
                <w:sz w:val="18"/>
                <w:szCs w:val="18"/>
              </w:rPr>
              <w:t>1</w:t>
            </w:r>
          </w:p>
        </w:tc>
        <w:tc>
          <w:tcPr>
            <w:tcW w:w="450" w:type="dxa"/>
          </w:tcPr>
          <w:p w14:paraId="52B0F958"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6A5A88FF" w14:textId="77777777" w:rsidR="00EF383F" w:rsidRPr="00184248" w:rsidRDefault="00EF383F" w:rsidP="00A93069">
            <w:pPr>
              <w:rPr>
                <w:color w:val="000000"/>
                <w:sz w:val="18"/>
                <w:szCs w:val="18"/>
              </w:rPr>
            </w:pPr>
            <w:r w:rsidRPr="00184248">
              <w:rPr>
                <w:color w:val="000000"/>
                <w:sz w:val="18"/>
                <w:szCs w:val="18"/>
              </w:rPr>
              <w:t>Y-more matches (other claims in system also have this HIN)</w:t>
            </w:r>
          </w:p>
        </w:tc>
      </w:tr>
      <w:tr w:rsidR="00EF383F" w:rsidRPr="00184248" w14:paraId="6F525300" w14:textId="77777777" w:rsidTr="00184248">
        <w:trPr>
          <w:trHeight w:val="384"/>
        </w:trPr>
        <w:tc>
          <w:tcPr>
            <w:tcW w:w="906" w:type="dxa"/>
          </w:tcPr>
          <w:p w14:paraId="635A3188" w14:textId="77777777" w:rsidR="00EF383F" w:rsidRPr="00184248" w:rsidRDefault="00EF383F" w:rsidP="00A93069">
            <w:pPr>
              <w:rPr>
                <w:color w:val="000000"/>
                <w:sz w:val="18"/>
                <w:szCs w:val="18"/>
              </w:rPr>
            </w:pPr>
            <w:r w:rsidRPr="00184248">
              <w:rPr>
                <w:color w:val="000000"/>
                <w:sz w:val="18"/>
                <w:szCs w:val="18"/>
              </w:rPr>
              <w:t>241-249</w:t>
            </w:r>
          </w:p>
        </w:tc>
        <w:tc>
          <w:tcPr>
            <w:tcW w:w="2700" w:type="dxa"/>
          </w:tcPr>
          <w:p w14:paraId="162B0939" w14:textId="77777777" w:rsidR="00EF383F" w:rsidRPr="00184248" w:rsidRDefault="00EF383F" w:rsidP="00A93069">
            <w:pPr>
              <w:rPr>
                <w:color w:val="000000"/>
                <w:sz w:val="18"/>
                <w:szCs w:val="18"/>
              </w:rPr>
            </w:pPr>
            <w:r w:rsidRPr="00184248">
              <w:rPr>
                <w:color w:val="000000"/>
                <w:sz w:val="18"/>
                <w:szCs w:val="18"/>
              </w:rPr>
              <w:t>Registration</w:t>
            </w:r>
          </w:p>
        </w:tc>
        <w:tc>
          <w:tcPr>
            <w:tcW w:w="720" w:type="dxa"/>
          </w:tcPr>
          <w:p w14:paraId="0C0D88E1" w14:textId="77777777" w:rsidR="00EF383F" w:rsidRPr="00184248" w:rsidRDefault="00EF383F" w:rsidP="00A93069">
            <w:pPr>
              <w:rPr>
                <w:color w:val="000000"/>
                <w:sz w:val="18"/>
                <w:szCs w:val="18"/>
              </w:rPr>
            </w:pPr>
            <w:r w:rsidRPr="00184248">
              <w:rPr>
                <w:color w:val="000000"/>
                <w:sz w:val="18"/>
                <w:szCs w:val="18"/>
              </w:rPr>
              <w:t>9</w:t>
            </w:r>
          </w:p>
        </w:tc>
        <w:tc>
          <w:tcPr>
            <w:tcW w:w="450" w:type="dxa"/>
          </w:tcPr>
          <w:p w14:paraId="7E48E9EA"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4E42AF77" w14:textId="77777777" w:rsidR="00EF383F" w:rsidRPr="00184248" w:rsidRDefault="00EF383F" w:rsidP="00A93069">
            <w:pPr>
              <w:rPr>
                <w:color w:val="000000"/>
                <w:sz w:val="18"/>
                <w:szCs w:val="18"/>
              </w:rPr>
            </w:pPr>
            <w:r w:rsidRPr="00184248">
              <w:rPr>
                <w:color w:val="000000"/>
                <w:sz w:val="18"/>
                <w:szCs w:val="18"/>
              </w:rPr>
              <w:t>The state assigned registration number for the boat. This number uniquely identifies each boat</w:t>
            </w:r>
          </w:p>
        </w:tc>
      </w:tr>
      <w:tr w:rsidR="00EF383F" w:rsidRPr="00184248" w14:paraId="10C572A4" w14:textId="77777777" w:rsidTr="00184248">
        <w:trPr>
          <w:trHeight w:val="221"/>
        </w:trPr>
        <w:tc>
          <w:tcPr>
            <w:tcW w:w="906" w:type="dxa"/>
          </w:tcPr>
          <w:p w14:paraId="444720FC" w14:textId="77777777" w:rsidR="00EF383F" w:rsidRPr="00184248" w:rsidRDefault="00EF383F" w:rsidP="00A93069">
            <w:pPr>
              <w:rPr>
                <w:color w:val="000000"/>
                <w:sz w:val="18"/>
                <w:szCs w:val="18"/>
              </w:rPr>
            </w:pPr>
            <w:r w:rsidRPr="00184248">
              <w:rPr>
                <w:color w:val="000000"/>
                <w:sz w:val="18"/>
                <w:szCs w:val="18"/>
              </w:rPr>
              <w:t>250-251</w:t>
            </w:r>
          </w:p>
        </w:tc>
        <w:tc>
          <w:tcPr>
            <w:tcW w:w="2700" w:type="dxa"/>
          </w:tcPr>
          <w:p w14:paraId="77C9324B" w14:textId="77777777" w:rsidR="00EF383F" w:rsidRPr="00184248" w:rsidRDefault="00EF383F" w:rsidP="00A93069">
            <w:pPr>
              <w:rPr>
                <w:color w:val="000000"/>
                <w:sz w:val="18"/>
                <w:szCs w:val="18"/>
              </w:rPr>
            </w:pPr>
            <w:r w:rsidRPr="00184248">
              <w:rPr>
                <w:color w:val="000000"/>
                <w:sz w:val="18"/>
                <w:szCs w:val="18"/>
              </w:rPr>
              <w:t>State of Registry</w:t>
            </w:r>
          </w:p>
        </w:tc>
        <w:tc>
          <w:tcPr>
            <w:tcW w:w="720" w:type="dxa"/>
          </w:tcPr>
          <w:p w14:paraId="7C9B63C6" w14:textId="77777777" w:rsidR="00EF383F" w:rsidRPr="00184248" w:rsidRDefault="00EF383F" w:rsidP="00A93069">
            <w:pPr>
              <w:rPr>
                <w:color w:val="000000"/>
                <w:sz w:val="18"/>
                <w:szCs w:val="18"/>
              </w:rPr>
            </w:pPr>
            <w:r w:rsidRPr="00184248">
              <w:rPr>
                <w:color w:val="000000"/>
                <w:sz w:val="18"/>
                <w:szCs w:val="18"/>
              </w:rPr>
              <w:t>2</w:t>
            </w:r>
          </w:p>
        </w:tc>
        <w:tc>
          <w:tcPr>
            <w:tcW w:w="450" w:type="dxa"/>
          </w:tcPr>
          <w:p w14:paraId="704F9EEF"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39912857" w14:textId="77777777" w:rsidR="00EF383F" w:rsidRPr="00184248" w:rsidRDefault="00EF383F" w:rsidP="00A93069">
            <w:pPr>
              <w:rPr>
                <w:color w:val="000000"/>
                <w:sz w:val="18"/>
                <w:szCs w:val="18"/>
              </w:rPr>
            </w:pPr>
            <w:r w:rsidRPr="00184248">
              <w:rPr>
                <w:color w:val="000000"/>
                <w:sz w:val="18"/>
                <w:szCs w:val="18"/>
              </w:rPr>
              <w:t>The state or country that the boat is registered in.</w:t>
            </w:r>
          </w:p>
        </w:tc>
      </w:tr>
      <w:tr w:rsidR="00EF383F" w:rsidRPr="00184248" w14:paraId="35209B88" w14:textId="77777777" w:rsidTr="00184248">
        <w:trPr>
          <w:trHeight w:val="273"/>
        </w:trPr>
        <w:tc>
          <w:tcPr>
            <w:tcW w:w="906" w:type="dxa"/>
          </w:tcPr>
          <w:p w14:paraId="01CBB9AD" w14:textId="77777777" w:rsidR="00EF383F" w:rsidRPr="00184248" w:rsidRDefault="00EF383F" w:rsidP="00A93069">
            <w:pPr>
              <w:rPr>
                <w:color w:val="000000"/>
                <w:sz w:val="18"/>
                <w:szCs w:val="18"/>
              </w:rPr>
            </w:pPr>
            <w:r w:rsidRPr="00184248">
              <w:rPr>
                <w:color w:val="000000"/>
                <w:sz w:val="18"/>
                <w:szCs w:val="18"/>
              </w:rPr>
              <w:t>252-255</w:t>
            </w:r>
          </w:p>
        </w:tc>
        <w:tc>
          <w:tcPr>
            <w:tcW w:w="2700" w:type="dxa"/>
          </w:tcPr>
          <w:p w14:paraId="7F9EC8E2" w14:textId="77777777" w:rsidR="00EF383F" w:rsidRPr="00184248" w:rsidRDefault="00EF383F" w:rsidP="00A93069">
            <w:pPr>
              <w:rPr>
                <w:color w:val="000000"/>
                <w:sz w:val="18"/>
                <w:szCs w:val="18"/>
              </w:rPr>
            </w:pPr>
            <w:r w:rsidRPr="00184248">
              <w:rPr>
                <w:color w:val="000000"/>
                <w:sz w:val="18"/>
                <w:szCs w:val="18"/>
              </w:rPr>
              <w:t>Last Year Registered</w:t>
            </w:r>
          </w:p>
        </w:tc>
        <w:tc>
          <w:tcPr>
            <w:tcW w:w="720" w:type="dxa"/>
          </w:tcPr>
          <w:p w14:paraId="098D784C" w14:textId="77777777" w:rsidR="00EF383F" w:rsidRPr="00184248" w:rsidRDefault="00EF383F" w:rsidP="00A93069">
            <w:pPr>
              <w:rPr>
                <w:color w:val="000000"/>
                <w:sz w:val="18"/>
                <w:szCs w:val="18"/>
              </w:rPr>
            </w:pPr>
            <w:r w:rsidRPr="00184248">
              <w:rPr>
                <w:color w:val="000000"/>
                <w:sz w:val="18"/>
                <w:szCs w:val="18"/>
              </w:rPr>
              <w:t>4</w:t>
            </w:r>
          </w:p>
        </w:tc>
        <w:tc>
          <w:tcPr>
            <w:tcW w:w="450" w:type="dxa"/>
          </w:tcPr>
          <w:p w14:paraId="134CBF46" w14:textId="77777777" w:rsidR="00EF383F" w:rsidRPr="00184248" w:rsidRDefault="00EF383F" w:rsidP="00A93069">
            <w:pPr>
              <w:rPr>
                <w:color w:val="000000"/>
                <w:sz w:val="18"/>
                <w:szCs w:val="18"/>
              </w:rPr>
            </w:pPr>
            <w:r w:rsidRPr="00184248">
              <w:rPr>
                <w:color w:val="000000"/>
                <w:sz w:val="18"/>
                <w:szCs w:val="18"/>
              </w:rPr>
              <w:t>N</w:t>
            </w:r>
          </w:p>
        </w:tc>
        <w:tc>
          <w:tcPr>
            <w:tcW w:w="6030" w:type="dxa"/>
          </w:tcPr>
          <w:p w14:paraId="025294BC" w14:textId="77777777" w:rsidR="00EF383F" w:rsidRPr="00184248" w:rsidRDefault="00EF383F" w:rsidP="00A93069">
            <w:pPr>
              <w:rPr>
                <w:color w:val="000000"/>
                <w:sz w:val="18"/>
                <w:szCs w:val="18"/>
              </w:rPr>
            </w:pPr>
            <w:r w:rsidRPr="00184248">
              <w:rPr>
                <w:color w:val="000000"/>
                <w:sz w:val="18"/>
                <w:szCs w:val="18"/>
              </w:rPr>
              <w:t>The most current year that the boat has been registered. YYYY</w:t>
            </w:r>
          </w:p>
        </w:tc>
      </w:tr>
      <w:tr w:rsidR="00EF383F" w:rsidRPr="00184248" w14:paraId="4EE99BF2" w14:textId="77777777" w:rsidTr="00184248">
        <w:trPr>
          <w:trHeight w:val="221"/>
        </w:trPr>
        <w:tc>
          <w:tcPr>
            <w:tcW w:w="906" w:type="dxa"/>
          </w:tcPr>
          <w:p w14:paraId="3EFB82D5" w14:textId="77777777" w:rsidR="00EF383F" w:rsidRPr="00184248" w:rsidRDefault="00EF383F" w:rsidP="00A93069">
            <w:pPr>
              <w:rPr>
                <w:color w:val="000000"/>
                <w:sz w:val="18"/>
                <w:szCs w:val="18"/>
              </w:rPr>
            </w:pPr>
            <w:r w:rsidRPr="00184248">
              <w:rPr>
                <w:color w:val="000000"/>
                <w:sz w:val="18"/>
                <w:szCs w:val="18"/>
              </w:rPr>
              <w:t>256-275</w:t>
            </w:r>
          </w:p>
        </w:tc>
        <w:tc>
          <w:tcPr>
            <w:tcW w:w="2700" w:type="dxa"/>
          </w:tcPr>
          <w:p w14:paraId="51D6E85D" w14:textId="77777777" w:rsidR="00EF383F" w:rsidRPr="00184248" w:rsidRDefault="00EF383F" w:rsidP="00A93069">
            <w:pPr>
              <w:rPr>
                <w:color w:val="000000"/>
                <w:sz w:val="18"/>
                <w:szCs w:val="18"/>
              </w:rPr>
            </w:pPr>
            <w:r w:rsidRPr="00184248">
              <w:rPr>
                <w:color w:val="000000"/>
                <w:sz w:val="18"/>
                <w:szCs w:val="18"/>
              </w:rPr>
              <w:t>Engine Manufacturer</w:t>
            </w:r>
          </w:p>
        </w:tc>
        <w:tc>
          <w:tcPr>
            <w:tcW w:w="720" w:type="dxa"/>
          </w:tcPr>
          <w:p w14:paraId="3C9D2076" w14:textId="77777777" w:rsidR="00EF383F" w:rsidRPr="00184248" w:rsidRDefault="00EF383F" w:rsidP="00A93069">
            <w:pPr>
              <w:rPr>
                <w:color w:val="000000"/>
                <w:sz w:val="18"/>
                <w:szCs w:val="18"/>
              </w:rPr>
            </w:pPr>
            <w:r w:rsidRPr="00184248">
              <w:rPr>
                <w:color w:val="000000"/>
                <w:sz w:val="18"/>
                <w:szCs w:val="18"/>
              </w:rPr>
              <w:t>20</w:t>
            </w:r>
          </w:p>
        </w:tc>
        <w:tc>
          <w:tcPr>
            <w:tcW w:w="450" w:type="dxa"/>
          </w:tcPr>
          <w:p w14:paraId="72F31F30"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740069D9" w14:textId="77777777" w:rsidR="00EF383F" w:rsidRPr="00184248" w:rsidRDefault="00EF383F" w:rsidP="00A93069">
            <w:pPr>
              <w:rPr>
                <w:color w:val="000000"/>
                <w:sz w:val="18"/>
                <w:szCs w:val="18"/>
              </w:rPr>
            </w:pPr>
            <w:r w:rsidRPr="00184248">
              <w:rPr>
                <w:color w:val="000000"/>
                <w:sz w:val="18"/>
                <w:szCs w:val="18"/>
              </w:rPr>
              <w:t>The full name of the boat manufacturer.</w:t>
            </w:r>
          </w:p>
        </w:tc>
      </w:tr>
      <w:tr w:rsidR="00EF383F" w:rsidRPr="00184248" w14:paraId="293AC4DD" w14:textId="77777777" w:rsidTr="00184248">
        <w:trPr>
          <w:trHeight w:val="221"/>
        </w:trPr>
        <w:tc>
          <w:tcPr>
            <w:tcW w:w="906" w:type="dxa"/>
          </w:tcPr>
          <w:p w14:paraId="73108554" w14:textId="77777777" w:rsidR="00EF383F" w:rsidRPr="00184248" w:rsidRDefault="00EF383F" w:rsidP="00A93069">
            <w:pPr>
              <w:rPr>
                <w:color w:val="000000"/>
                <w:sz w:val="18"/>
                <w:szCs w:val="18"/>
              </w:rPr>
            </w:pPr>
            <w:r w:rsidRPr="00184248">
              <w:rPr>
                <w:color w:val="000000"/>
                <w:sz w:val="18"/>
                <w:szCs w:val="18"/>
              </w:rPr>
              <w:t>276-295</w:t>
            </w:r>
          </w:p>
        </w:tc>
        <w:tc>
          <w:tcPr>
            <w:tcW w:w="2700" w:type="dxa"/>
          </w:tcPr>
          <w:p w14:paraId="5BD7CF5D" w14:textId="77777777" w:rsidR="00EF383F" w:rsidRPr="00184248" w:rsidRDefault="00EF383F" w:rsidP="00A93069">
            <w:pPr>
              <w:rPr>
                <w:color w:val="000000"/>
                <w:sz w:val="18"/>
                <w:szCs w:val="18"/>
              </w:rPr>
            </w:pPr>
            <w:r w:rsidRPr="00184248">
              <w:rPr>
                <w:color w:val="000000"/>
                <w:sz w:val="18"/>
                <w:szCs w:val="18"/>
              </w:rPr>
              <w:t>Engine Serial No.</w:t>
            </w:r>
          </w:p>
        </w:tc>
        <w:tc>
          <w:tcPr>
            <w:tcW w:w="720" w:type="dxa"/>
          </w:tcPr>
          <w:p w14:paraId="013B19B3" w14:textId="77777777" w:rsidR="00EF383F" w:rsidRPr="00184248" w:rsidRDefault="00EF383F" w:rsidP="00A93069">
            <w:pPr>
              <w:rPr>
                <w:color w:val="000000"/>
                <w:sz w:val="18"/>
                <w:szCs w:val="18"/>
              </w:rPr>
            </w:pPr>
            <w:r w:rsidRPr="00184248">
              <w:rPr>
                <w:color w:val="000000"/>
                <w:sz w:val="18"/>
                <w:szCs w:val="18"/>
              </w:rPr>
              <w:t>20</w:t>
            </w:r>
          </w:p>
        </w:tc>
        <w:tc>
          <w:tcPr>
            <w:tcW w:w="450" w:type="dxa"/>
          </w:tcPr>
          <w:p w14:paraId="5355A59E" w14:textId="77777777" w:rsidR="00EF383F" w:rsidRPr="00184248" w:rsidRDefault="00EF383F" w:rsidP="00A93069">
            <w:pPr>
              <w:rPr>
                <w:color w:val="000000"/>
                <w:sz w:val="18"/>
                <w:szCs w:val="18"/>
              </w:rPr>
            </w:pPr>
            <w:r w:rsidRPr="00184248">
              <w:rPr>
                <w:color w:val="000000"/>
                <w:sz w:val="18"/>
                <w:szCs w:val="18"/>
              </w:rPr>
              <w:t>A/N</w:t>
            </w:r>
          </w:p>
        </w:tc>
        <w:tc>
          <w:tcPr>
            <w:tcW w:w="6030" w:type="dxa"/>
          </w:tcPr>
          <w:p w14:paraId="17BF8415" w14:textId="77777777" w:rsidR="00EF383F" w:rsidRPr="00184248" w:rsidRDefault="00EF383F" w:rsidP="00A93069">
            <w:pPr>
              <w:rPr>
                <w:color w:val="000000"/>
                <w:sz w:val="18"/>
                <w:szCs w:val="18"/>
              </w:rPr>
            </w:pPr>
            <w:r w:rsidRPr="00184248">
              <w:rPr>
                <w:color w:val="000000"/>
                <w:sz w:val="18"/>
                <w:szCs w:val="18"/>
              </w:rPr>
              <w:t>The manufacturer supplied serial number for the engine.</w:t>
            </w:r>
          </w:p>
        </w:tc>
      </w:tr>
      <w:tr w:rsidR="00EF383F" w:rsidRPr="00184248" w14:paraId="29564EC4" w14:textId="77777777" w:rsidTr="00184248">
        <w:trPr>
          <w:trHeight w:val="152"/>
        </w:trPr>
        <w:tc>
          <w:tcPr>
            <w:tcW w:w="906" w:type="dxa"/>
            <w:tcBorders>
              <w:bottom w:val="single" w:sz="4" w:space="0" w:color="auto"/>
            </w:tcBorders>
          </w:tcPr>
          <w:p w14:paraId="4E9F24B5" w14:textId="77777777" w:rsidR="00EF383F" w:rsidRPr="00184248" w:rsidRDefault="00EF383F" w:rsidP="00A93069">
            <w:pPr>
              <w:rPr>
                <w:color w:val="000000"/>
                <w:sz w:val="18"/>
                <w:szCs w:val="18"/>
              </w:rPr>
            </w:pPr>
            <w:r w:rsidRPr="00184248">
              <w:rPr>
                <w:color w:val="000000"/>
                <w:sz w:val="18"/>
                <w:szCs w:val="18"/>
              </w:rPr>
              <w:t>296-298</w:t>
            </w:r>
          </w:p>
        </w:tc>
        <w:tc>
          <w:tcPr>
            <w:tcW w:w="2700" w:type="dxa"/>
            <w:tcBorders>
              <w:bottom w:val="single" w:sz="4" w:space="0" w:color="auto"/>
            </w:tcBorders>
          </w:tcPr>
          <w:p w14:paraId="4A50061A" w14:textId="77777777" w:rsidR="00EF383F" w:rsidRPr="00184248" w:rsidRDefault="00EF383F" w:rsidP="00A93069">
            <w:pPr>
              <w:rPr>
                <w:color w:val="000000"/>
                <w:sz w:val="18"/>
                <w:szCs w:val="18"/>
              </w:rPr>
            </w:pPr>
            <w:r w:rsidRPr="00184248">
              <w:rPr>
                <w:color w:val="000000"/>
                <w:sz w:val="18"/>
                <w:szCs w:val="18"/>
              </w:rPr>
              <w:t>Engine HP</w:t>
            </w:r>
          </w:p>
        </w:tc>
        <w:tc>
          <w:tcPr>
            <w:tcW w:w="720" w:type="dxa"/>
            <w:tcBorders>
              <w:bottom w:val="single" w:sz="4" w:space="0" w:color="auto"/>
            </w:tcBorders>
          </w:tcPr>
          <w:p w14:paraId="7B06DED2" w14:textId="77777777" w:rsidR="00EF383F" w:rsidRPr="00184248" w:rsidRDefault="00EF383F" w:rsidP="00A93069">
            <w:pPr>
              <w:rPr>
                <w:color w:val="000000"/>
                <w:sz w:val="18"/>
                <w:szCs w:val="18"/>
              </w:rPr>
            </w:pPr>
            <w:r w:rsidRPr="00184248">
              <w:rPr>
                <w:color w:val="000000"/>
                <w:sz w:val="18"/>
                <w:szCs w:val="18"/>
              </w:rPr>
              <w:t>3</w:t>
            </w:r>
          </w:p>
        </w:tc>
        <w:tc>
          <w:tcPr>
            <w:tcW w:w="450" w:type="dxa"/>
            <w:tcBorders>
              <w:bottom w:val="single" w:sz="4" w:space="0" w:color="auto"/>
            </w:tcBorders>
          </w:tcPr>
          <w:p w14:paraId="519F1427" w14:textId="77777777" w:rsidR="00EF383F" w:rsidRPr="00184248" w:rsidRDefault="00EF383F" w:rsidP="00A93069">
            <w:pPr>
              <w:rPr>
                <w:color w:val="000000"/>
                <w:sz w:val="18"/>
                <w:szCs w:val="18"/>
              </w:rPr>
            </w:pPr>
            <w:r w:rsidRPr="00184248">
              <w:rPr>
                <w:color w:val="000000"/>
                <w:sz w:val="18"/>
                <w:szCs w:val="18"/>
              </w:rPr>
              <w:t>N</w:t>
            </w:r>
          </w:p>
        </w:tc>
        <w:tc>
          <w:tcPr>
            <w:tcW w:w="6030" w:type="dxa"/>
            <w:tcBorders>
              <w:bottom w:val="single" w:sz="4" w:space="0" w:color="auto"/>
            </w:tcBorders>
          </w:tcPr>
          <w:p w14:paraId="5ED4EB5E" w14:textId="77777777" w:rsidR="00EF383F" w:rsidRPr="00184248" w:rsidRDefault="00EF383F" w:rsidP="00A93069">
            <w:pPr>
              <w:rPr>
                <w:color w:val="000000"/>
                <w:sz w:val="18"/>
                <w:szCs w:val="18"/>
              </w:rPr>
            </w:pPr>
            <w:r w:rsidRPr="00184248">
              <w:rPr>
                <w:color w:val="000000"/>
                <w:sz w:val="18"/>
                <w:szCs w:val="18"/>
              </w:rPr>
              <w:t>The numeric value of the horsepower of the engine.</w:t>
            </w:r>
          </w:p>
        </w:tc>
      </w:tr>
      <w:tr w:rsidR="00EF383F" w:rsidRPr="00184248" w14:paraId="103F6EA4" w14:textId="77777777" w:rsidTr="00184248">
        <w:trPr>
          <w:trHeight w:val="125"/>
        </w:trPr>
        <w:tc>
          <w:tcPr>
            <w:tcW w:w="906" w:type="dxa"/>
            <w:tcBorders>
              <w:top w:val="single" w:sz="4" w:space="0" w:color="auto"/>
              <w:bottom w:val="single" w:sz="4" w:space="0" w:color="auto"/>
            </w:tcBorders>
          </w:tcPr>
          <w:p w14:paraId="6F1871F8" w14:textId="77777777" w:rsidR="00EF383F" w:rsidRPr="00184248" w:rsidRDefault="00EF383F" w:rsidP="00A93069">
            <w:pPr>
              <w:rPr>
                <w:color w:val="000000"/>
                <w:sz w:val="18"/>
                <w:szCs w:val="18"/>
              </w:rPr>
            </w:pPr>
            <w:r w:rsidRPr="00184248">
              <w:rPr>
                <w:color w:val="000000"/>
                <w:sz w:val="18"/>
                <w:szCs w:val="18"/>
              </w:rPr>
              <w:t>299-313</w:t>
            </w:r>
          </w:p>
        </w:tc>
        <w:tc>
          <w:tcPr>
            <w:tcW w:w="2700" w:type="dxa"/>
            <w:tcBorders>
              <w:top w:val="single" w:sz="4" w:space="0" w:color="auto"/>
              <w:bottom w:val="single" w:sz="4" w:space="0" w:color="auto"/>
            </w:tcBorders>
          </w:tcPr>
          <w:p w14:paraId="17D91CD9" w14:textId="77777777" w:rsidR="00EF383F" w:rsidRPr="00184248" w:rsidRDefault="00EF383F" w:rsidP="00A93069">
            <w:pPr>
              <w:rPr>
                <w:color w:val="000000"/>
                <w:sz w:val="18"/>
                <w:szCs w:val="18"/>
              </w:rPr>
            </w:pPr>
            <w:r w:rsidRPr="00184248">
              <w:rPr>
                <w:color w:val="000000"/>
                <w:sz w:val="18"/>
                <w:szCs w:val="18"/>
              </w:rPr>
              <w:t>Outdrive Serial No.</w:t>
            </w:r>
          </w:p>
        </w:tc>
        <w:tc>
          <w:tcPr>
            <w:tcW w:w="720" w:type="dxa"/>
            <w:tcBorders>
              <w:top w:val="single" w:sz="4" w:space="0" w:color="auto"/>
              <w:bottom w:val="single" w:sz="4" w:space="0" w:color="auto"/>
            </w:tcBorders>
          </w:tcPr>
          <w:p w14:paraId="7F347E14" w14:textId="77777777" w:rsidR="00EF383F" w:rsidRPr="00184248" w:rsidRDefault="00EF383F" w:rsidP="00A93069">
            <w:pPr>
              <w:rPr>
                <w:color w:val="000000"/>
                <w:sz w:val="18"/>
                <w:szCs w:val="18"/>
              </w:rPr>
            </w:pPr>
            <w:r w:rsidRPr="00184248">
              <w:rPr>
                <w:color w:val="000000"/>
                <w:sz w:val="18"/>
                <w:szCs w:val="18"/>
              </w:rPr>
              <w:t>15</w:t>
            </w:r>
          </w:p>
        </w:tc>
        <w:tc>
          <w:tcPr>
            <w:tcW w:w="450" w:type="dxa"/>
            <w:tcBorders>
              <w:top w:val="single" w:sz="4" w:space="0" w:color="auto"/>
              <w:bottom w:val="single" w:sz="4" w:space="0" w:color="auto"/>
            </w:tcBorders>
          </w:tcPr>
          <w:p w14:paraId="1BD5CFE3" w14:textId="77777777" w:rsidR="00EF383F" w:rsidRPr="00184248" w:rsidRDefault="00EF383F" w:rsidP="00A93069">
            <w:pPr>
              <w:rPr>
                <w:color w:val="000000"/>
                <w:sz w:val="18"/>
                <w:szCs w:val="18"/>
              </w:rPr>
            </w:pPr>
            <w:r w:rsidRPr="00184248">
              <w:rPr>
                <w:color w:val="000000"/>
                <w:sz w:val="18"/>
                <w:szCs w:val="18"/>
              </w:rPr>
              <w:t>A/N</w:t>
            </w:r>
          </w:p>
        </w:tc>
        <w:tc>
          <w:tcPr>
            <w:tcW w:w="6030" w:type="dxa"/>
            <w:tcBorders>
              <w:top w:val="single" w:sz="4" w:space="0" w:color="auto"/>
              <w:bottom w:val="single" w:sz="4" w:space="0" w:color="auto"/>
            </w:tcBorders>
          </w:tcPr>
          <w:p w14:paraId="7494EC70" w14:textId="2971C8B2" w:rsidR="00EF383F" w:rsidRPr="00184248" w:rsidRDefault="00EF383F" w:rsidP="00A93069">
            <w:pPr>
              <w:rPr>
                <w:color w:val="000000"/>
                <w:sz w:val="18"/>
                <w:szCs w:val="18"/>
              </w:rPr>
            </w:pPr>
            <w:r w:rsidRPr="00184248">
              <w:rPr>
                <w:color w:val="000000"/>
                <w:sz w:val="18"/>
                <w:szCs w:val="18"/>
              </w:rPr>
              <w:t xml:space="preserve">The manufacturer supplied serial number for the </w:t>
            </w:r>
            <w:r w:rsidR="00B503DB" w:rsidRPr="00184248">
              <w:rPr>
                <w:color w:val="000000"/>
                <w:sz w:val="18"/>
                <w:szCs w:val="18"/>
              </w:rPr>
              <w:t>outdrive if</w:t>
            </w:r>
            <w:r w:rsidRPr="00184248">
              <w:rPr>
                <w:color w:val="000000"/>
                <w:sz w:val="18"/>
                <w:szCs w:val="18"/>
              </w:rPr>
              <w:t xml:space="preserve"> one was supplied</w:t>
            </w:r>
          </w:p>
        </w:tc>
      </w:tr>
      <w:tr w:rsidR="007F2679" w:rsidRPr="00184248" w14:paraId="3EB1878A" w14:textId="77777777" w:rsidTr="00184248">
        <w:trPr>
          <w:trHeight w:val="125"/>
        </w:trPr>
        <w:tc>
          <w:tcPr>
            <w:tcW w:w="10806" w:type="dxa"/>
            <w:gridSpan w:val="5"/>
            <w:tcBorders>
              <w:top w:val="single" w:sz="4" w:space="0" w:color="auto"/>
              <w:bottom w:val="single" w:sz="4" w:space="0" w:color="auto"/>
            </w:tcBorders>
            <w:shd w:val="clear" w:color="auto" w:fill="D9D9D9" w:themeFill="background1" w:themeFillShade="D9"/>
          </w:tcPr>
          <w:p w14:paraId="0544E27D" w14:textId="5A1E4627" w:rsidR="007F2679" w:rsidRPr="00184248" w:rsidRDefault="007F2679" w:rsidP="00A93069">
            <w:pPr>
              <w:jc w:val="center"/>
              <w:rPr>
                <w:color w:val="000000"/>
                <w:sz w:val="18"/>
                <w:szCs w:val="18"/>
              </w:rPr>
            </w:pPr>
            <w:r w:rsidRPr="00184248">
              <w:rPr>
                <w:b/>
                <w:bCs/>
                <w:color w:val="000000"/>
                <w:sz w:val="18"/>
                <w:szCs w:val="18"/>
              </w:rPr>
              <w:t>Mobile/ Off-Road Equipment Info</w:t>
            </w:r>
          </w:p>
        </w:tc>
      </w:tr>
      <w:tr w:rsidR="007F2679" w:rsidRPr="00184248" w14:paraId="4D342773" w14:textId="77777777" w:rsidTr="00184248">
        <w:trPr>
          <w:trHeight w:val="125"/>
        </w:trPr>
        <w:tc>
          <w:tcPr>
            <w:tcW w:w="906" w:type="dxa"/>
            <w:tcBorders>
              <w:top w:val="single" w:sz="4" w:space="0" w:color="auto"/>
              <w:bottom w:val="single" w:sz="4" w:space="0" w:color="auto"/>
            </w:tcBorders>
          </w:tcPr>
          <w:p w14:paraId="416B0749" w14:textId="56763150" w:rsidR="007F2679" w:rsidRPr="00184248" w:rsidRDefault="007F2679" w:rsidP="00A93069">
            <w:pPr>
              <w:rPr>
                <w:color w:val="000000"/>
                <w:sz w:val="18"/>
                <w:szCs w:val="18"/>
              </w:rPr>
            </w:pPr>
            <w:r w:rsidRPr="00184248">
              <w:rPr>
                <w:color w:val="000000"/>
                <w:sz w:val="18"/>
                <w:szCs w:val="18"/>
              </w:rPr>
              <w:t>314-317</w:t>
            </w:r>
          </w:p>
        </w:tc>
        <w:tc>
          <w:tcPr>
            <w:tcW w:w="2700" w:type="dxa"/>
            <w:tcBorders>
              <w:top w:val="single" w:sz="4" w:space="0" w:color="auto"/>
              <w:bottom w:val="single" w:sz="4" w:space="0" w:color="auto"/>
            </w:tcBorders>
          </w:tcPr>
          <w:p w14:paraId="420356B5" w14:textId="0F4EC087" w:rsidR="007F2679" w:rsidRPr="00184248" w:rsidRDefault="007F2679" w:rsidP="00A93069">
            <w:pPr>
              <w:rPr>
                <w:color w:val="000000"/>
                <w:sz w:val="18"/>
                <w:szCs w:val="18"/>
              </w:rPr>
            </w:pPr>
            <w:r w:rsidRPr="00184248">
              <w:rPr>
                <w:color w:val="000000"/>
                <w:sz w:val="18"/>
                <w:szCs w:val="18"/>
              </w:rPr>
              <w:t>Item Year</w:t>
            </w:r>
          </w:p>
        </w:tc>
        <w:tc>
          <w:tcPr>
            <w:tcW w:w="720" w:type="dxa"/>
            <w:tcBorders>
              <w:top w:val="single" w:sz="4" w:space="0" w:color="auto"/>
              <w:bottom w:val="single" w:sz="4" w:space="0" w:color="auto"/>
            </w:tcBorders>
          </w:tcPr>
          <w:p w14:paraId="152239C5" w14:textId="5B3CB530" w:rsidR="007F2679" w:rsidRPr="00184248" w:rsidRDefault="007F2679" w:rsidP="00A93069">
            <w:pPr>
              <w:rPr>
                <w:color w:val="000000"/>
                <w:sz w:val="18"/>
                <w:szCs w:val="18"/>
              </w:rPr>
            </w:pPr>
            <w:r w:rsidRPr="00184248">
              <w:rPr>
                <w:color w:val="000000"/>
                <w:sz w:val="18"/>
                <w:szCs w:val="18"/>
              </w:rPr>
              <w:t>4</w:t>
            </w:r>
          </w:p>
        </w:tc>
        <w:tc>
          <w:tcPr>
            <w:tcW w:w="450" w:type="dxa"/>
            <w:tcBorders>
              <w:top w:val="single" w:sz="4" w:space="0" w:color="auto"/>
              <w:bottom w:val="single" w:sz="4" w:space="0" w:color="auto"/>
            </w:tcBorders>
          </w:tcPr>
          <w:p w14:paraId="5D0EF024" w14:textId="42FFCA7A" w:rsidR="007F2679" w:rsidRPr="00184248" w:rsidRDefault="007F2679" w:rsidP="00A93069">
            <w:pPr>
              <w:rPr>
                <w:color w:val="000000"/>
                <w:sz w:val="18"/>
                <w:szCs w:val="18"/>
              </w:rPr>
            </w:pPr>
            <w:r w:rsidRPr="00184248">
              <w:rPr>
                <w:color w:val="000000"/>
                <w:sz w:val="18"/>
                <w:szCs w:val="18"/>
              </w:rPr>
              <w:t>N</w:t>
            </w:r>
          </w:p>
        </w:tc>
        <w:tc>
          <w:tcPr>
            <w:tcW w:w="6030" w:type="dxa"/>
            <w:tcBorders>
              <w:top w:val="single" w:sz="4" w:space="0" w:color="auto"/>
              <w:bottom w:val="single" w:sz="4" w:space="0" w:color="auto"/>
            </w:tcBorders>
          </w:tcPr>
          <w:p w14:paraId="211F6A0D" w14:textId="6A079491" w:rsidR="007F2679" w:rsidRPr="00184248" w:rsidRDefault="007F2679" w:rsidP="00A93069">
            <w:pPr>
              <w:rPr>
                <w:color w:val="000000"/>
                <w:sz w:val="18"/>
                <w:szCs w:val="18"/>
              </w:rPr>
            </w:pPr>
            <w:r w:rsidRPr="00184248">
              <w:rPr>
                <w:color w:val="000000"/>
                <w:sz w:val="18"/>
                <w:szCs w:val="18"/>
              </w:rPr>
              <w:t>YYYY  Model Year of Vehicle</w:t>
            </w:r>
          </w:p>
        </w:tc>
      </w:tr>
      <w:tr w:rsidR="007F2679" w:rsidRPr="00184248" w14:paraId="64604EB4" w14:textId="77777777" w:rsidTr="00184248">
        <w:trPr>
          <w:trHeight w:val="125"/>
        </w:trPr>
        <w:tc>
          <w:tcPr>
            <w:tcW w:w="906" w:type="dxa"/>
            <w:tcBorders>
              <w:top w:val="single" w:sz="4" w:space="0" w:color="auto"/>
              <w:bottom w:val="single" w:sz="4" w:space="0" w:color="auto"/>
            </w:tcBorders>
          </w:tcPr>
          <w:p w14:paraId="4E46C38D" w14:textId="3FDB6E3F" w:rsidR="007F2679" w:rsidRPr="00184248" w:rsidRDefault="007F2679" w:rsidP="00A93069">
            <w:pPr>
              <w:rPr>
                <w:color w:val="000000"/>
                <w:sz w:val="18"/>
                <w:szCs w:val="18"/>
              </w:rPr>
            </w:pPr>
            <w:r w:rsidRPr="00184248">
              <w:rPr>
                <w:color w:val="000000"/>
                <w:sz w:val="18"/>
                <w:szCs w:val="18"/>
              </w:rPr>
              <w:t>318-352</w:t>
            </w:r>
          </w:p>
        </w:tc>
        <w:tc>
          <w:tcPr>
            <w:tcW w:w="2700" w:type="dxa"/>
            <w:tcBorders>
              <w:top w:val="single" w:sz="4" w:space="0" w:color="auto"/>
              <w:bottom w:val="single" w:sz="4" w:space="0" w:color="auto"/>
            </w:tcBorders>
          </w:tcPr>
          <w:p w14:paraId="0BC8DF41" w14:textId="21E7A399" w:rsidR="007F2679" w:rsidRPr="00184248" w:rsidRDefault="007F2679" w:rsidP="00A93069">
            <w:pPr>
              <w:rPr>
                <w:color w:val="000000"/>
                <w:sz w:val="18"/>
                <w:szCs w:val="18"/>
              </w:rPr>
            </w:pPr>
            <w:r w:rsidRPr="00184248">
              <w:rPr>
                <w:color w:val="000000"/>
                <w:sz w:val="18"/>
                <w:szCs w:val="18"/>
              </w:rPr>
              <w:t xml:space="preserve">Make </w:t>
            </w:r>
            <w:r w:rsidR="001C2BD4" w:rsidRPr="00184248">
              <w:rPr>
                <w:color w:val="000000"/>
                <w:sz w:val="18"/>
                <w:szCs w:val="18"/>
              </w:rPr>
              <w:t>Description</w:t>
            </w:r>
          </w:p>
        </w:tc>
        <w:tc>
          <w:tcPr>
            <w:tcW w:w="720" w:type="dxa"/>
            <w:tcBorders>
              <w:top w:val="single" w:sz="4" w:space="0" w:color="auto"/>
              <w:bottom w:val="single" w:sz="4" w:space="0" w:color="auto"/>
            </w:tcBorders>
          </w:tcPr>
          <w:p w14:paraId="34296AB9" w14:textId="73A674CE" w:rsidR="007F2679" w:rsidRPr="00184248" w:rsidRDefault="007F2679" w:rsidP="00A93069">
            <w:pPr>
              <w:rPr>
                <w:color w:val="000000"/>
                <w:sz w:val="18"/>
                <w:szCs w:val="18"/>
              </w:rPr>
            </w:pPr>
            <w:r w:rsidRPr="00184248">
              <w:rPr>
                <w:color w:val="000000"/>
                <w:sz w:val="18"/>
                <w:szCs w:val="18"/>
              </w:rPr>
              <w:t>35</w:t>
            </w:r>
          </w:p>
        </w:tc>
        <w:tc>
          <w:tcPr>
            <w:tcW w:w="450" w:type="dxa"/>
            <w:tcBorders>
              <w:top w:val="single" w:sz="4" w:space="0" w:color="auto"/>
              <w:bottom w:val="single" w:sz="4" w:space="0" w:color="auto"/>
            </w:tcBorders>
          </w:tcPr>
          <w:p w14:paraId="33F01832" w14:textId="53DBF0FB" w:rsidR="007F2679" w:rsidRPr="00184248" w:rsidRDefault="007F2679" w:rsidP="00A93069">
            <w:pPr>
              <w:rPr>
                <w:color w:val="000000"/>
                <w:sz w:val="18"/>
                <w:szCs w:val="18"/>
              </w:rPr>
            </w:pPr>
            <w:r w:rsidRPr="00184248">
              <w:rPr>
                <w:color w:val="000000"/>
                <w:sz w:val="18"/>
                <w:szCs w:val="18"/>
              </w:rPr>
              <w:t>A/N</w:t>
            </w:r>
          </w:p>
        </w:tc>
        <w:tc>
          <w:tcPr>
            <w:tcW w:w="6030" w:type="dxa"/>
            <w:tcBorders>
              <w:top w:val="single" w:sz="4" w:space="0" w:color="auto"/>
              <w:bottom w:val="single" w:sz="4" w:space="0" w:color="auto"/>
            </w:tcBorders>
          </w:tcPr>
          <w:p w14:paraId="1CDCF99A" w14:textId="77777777" w:rsidR="007F2679" w:rsidRPr="00184248" w:rsidRDefault="007F2679" w:rsidP="00A93069">
            <w:pPr>
              <w:rPr>
                <w:color w:val="000000"/>
                <w:sz w:val="18"/>
                <w:szCs w:val="18"/>
              </w:rPr>
            </w:pPr>
          </w:p>
        </w:tc>
      </w:tr>
      <w:tr w:rsidR="007F2679" w:rsidRPr="00184248" w14:paraId="7F9CDF5C" w14:textId="77777777" w:rsidTr="00184248">
        <w:trPr>
          <w:trHeight w:val="125"/>
        </w:trPr>
        <w:tc>
          <w:tcPr>
            <w:tcW w:w="906" w:type="dxa"/>
            <w:tcBorders>
              <w:top w:val="single" w:sz="4" w:space="0" w:color="auto"/>
              <w:bottom w:val="single" w:sz="4" w:space="0" w:color="auto"/>
            </w:tcBorders>
          </w:tcPr>
          <w:p w14:paraId="6E36B459" w14:textId="37B8A79F" w:rsidR="007F2679" w:rsidRPr="00184248" w:rsidRDefault="007F2679" w:rsidP="00A93069">
            <w:pPr>
              <w:rPr>
                <w:color w:val="000000"/>
                <w:sz w:val="18"/>
                <w:szCs w:val="18"/>
              </w:rPr>
            </w:pPr>
            <w:r w:rsidRPr="00184248">
              <w:rPr>
                <w:color w:val="000000"/>
                <w:sz w:val="18"/>
                <w:szCs w:val="18"/>
              </w:rPr>
              <w:t>353-387</w:t>
            </w:r>
          </w:p>
        </w:tc>
        <w:tc>
          <w:tcPr>
            <w:tcW w:w="2700" w:type="dxa"/>
            <w:tcBorders>
              <w:top w:val="single" w:sz="4" w:space="0" w:color="auto"/>
              <w:bottom w:val="single" w:sz="4" w:space="0" w:color="auto"/>
            </w:tcBorders>
          </w:tcPr>
          <w:p w14:paraId="43B1BF54" w14:textId="7B5D5DC3" w:rsidR="007F2679" w:rsidRPr="00184248" w:rsidRDefault="007F2679" w:rsidP="00A93069">
            <w:pPr>
              <w:rPr>
                <w:color w:val="000000"/>
                <w:sz w:val="18"/>
                <w:szCs w:val="18"/>
              </w:rPr>
            </w:pPr>
            <w:r w:rsidRPr="00184248">
              <w:rPr>
                <w:color w:val="000000"/>
                <w:sz w:val="18"/>
                <w:szCs w:val="18"/>
              </w:rPr>
              <w:t>Model</w:t>
            </w:r>
            <w:r w:rsidR="001C2BD4" w:rsidRPr="00184248">
              <w:rPr>
                <w:color w:val="000000"/>
                <w:sz w:val="18"/>
                <w:szCs w:val="18"/>
              </w:rPr>
              <w:t xml:space="preserve"> Description</w:t>
            </w:r>
          </w:p>
        </w:tc>
        <w:tc>
          <w:tcPr>
            <w:tcW w:w="720" w:type="dxa"/>
            <w:tcBorders>
              <w:top w:val="single" w:sz="4" w:space="0" w:color="auto"/>
              <w:bottom w:val="single" w:sz="4" w:space="0" w:color="auto"/>
            </w:tcBorders>
          </w:tcPr>
          <w:p w14:paraId="1505E33E" w14:textId="16CC6DB7" w:rsidR="007F2679" w:rsidRPr="00184248" w:rsidRDefault="007F2679" w:rsidP="00A93069">
            <w:pPr>
              <w:rPr>
                <w:color w:val="000000"/>
                <w:sz w:val="18"/>
                <w:szCs w:val="18"/>
              </w:rPr>
            </w:pPr>
            <w:r w:rsidRPr="00184248">
              <w:rPr>
                <w:color w:val="000000"/>
                <w:sz w:val="18"/>
                <w:szCs w:val="18"/>
              </w:rPr>
              <w:t>35</w:t>
            </w:r>
          </w:p>
        </w:tc>
        <w:tc>
          <w:tcPr>
            <w:tcW w:w="450" w:type="dxa"/>
            <w:tcBorders>
              <w:top w:val="single" w:sz="4" w:space="0" w:color="auto"/>
              <w:bottom w:val="single" w:sz="4" w:space="0" w:color="auto"/>
            </w:tcBorders>
          </w:tcPr>
          <w:p w14:paraId="1DEB8051" w14:textId="3B99B057" w:rsidR="007F2679" w:rsidRPr="00184248" w:rsidRDefault="007F2679" w:rsidP="00A93069">
            <w:pPr>
              <w:rPr>
                <w:color w:val="000000"/>
                <w:sz w:val="18"/>
                <w:szCs w:val="18"/>
              </w:rPr>
            </w:pPr>
            <w:r w:rsidRPr="00184248">
              <w:rPr>
                <w:color w:val="000000"/>
                <w:sz w:val="18"/>
                <w:szCs w:val="18"/>
              </w:rPr>
              <w:t>A/N</w:t>
            </w:r>
          </w:p>
        </w:tc>
        <w:tc>
          <w:tcPr>
            <w:tcW w:w="6030" w:type="dxa"/>
            <w:tcBorders>
              <w:top w:val="single" w:sz="4" w:space="0" w:color="auto"/>
              <w:bottom w:val="single" w:sz="4" w:space="0" w:color="auto"/>
            </w:tcBorders>
          </w:tcPr>
          <w:p w14:paraId="6EA65F24" w14:textId="77777777" w:rsidR="007F2679" w:rsidRPr="00184248" w:rsidRDefault="007F2679" w:rsidP="00A93069">
            <w:pPr>
              <w:rPr>
                <w:color w:val="000000"/>
                <w:sz w:val="18"/>
                <w:szCs w:val="18"/>
              </w:rPr>
            </w:pPr>
          </w:p>
        </w:tc>
      </w:tr>
      <w:tr w:rsidR="007F2679" w:rsidRPr="00184248" w14:paraId="79671DE2" w14:textId="77777777" w:rsidTr="00184248">
        <w:trPr>
          <w:trHeight w:val="125"/>
        </w:trPr>
        <w:tc>
          <w:tcPr>
            <w:tcW w:w="906" w:type="dxa"/>
            <w:tcBorders>
              <w:top w:val="single" w:sz="4" w:space="0" w:color="auto"/>
              <w:bottom w:val="single" w:sz="4" w:space="0" w:color="auto"/>
            </w:tcBorders>
          </w:tcPr>
          <w:p w14:paraId="7C43BC43" w14:textId="120ECF8D" w:rsidR="007F2679" w:rsidRPr="00184248" w:rsidRDefault="007F2679" w:rsidP="00A93069">
            <w:pPr>
              <w:rPr>
                <w:color w:val="000000"/>
                <w:sz w:val="18"/>
                <w:szCs w:val="18"/>
              </w:rPr>
            </w:pPr>
            <w:r w:rsidRPr="00184248">
              <w:rPr>
                <w:color w:val="000000"/>
                <w:sz w:val="18"/>
                <w:szCs w:val="18"/>
              </w:rPr>
              <w:t>388-389</w:t>
            </w:r>
          </w:p>
        </w:tc>
        <w:tc>
          <w:tcPr>
            <w:tcW w:w="2700" w:type="dxa"/>
            <w:tcBorders>
              <w:top w:val="single" w:sz="4" w:space="0" w:color="auto"/>
              <w:bottom w:val="single" w:sz="4" w:space="0" w:color="auto"/>
            </w:tcBorders>
          </w:tcPr>
          <w:p w14:paraId="4D9A545E" w14:textId="5D3D14CF" w:rsidR="007F2679" w:rsidRPr="00184248" w:rsidRDefault="007F2679" w:rsidP="00A93069">
            <w:pPr>
              <w:rPr>
                <w:color w:val="000000"/>
                <w:sz w:val="18"/>
                <w:szCs w:val="18"/>
              </w:rPr>
            </w:pPr>
            <w:r w:rsidRPr="00184248">
              <w:rPr>
                <w:color w:val="000000"/>
                <w:sz w:val="18"/>
                <w:szCs w:val="18"/>
              </w:rPr>
              <w:t>Vehicle Style</w:t>
            </w:r>
          </w:p>
        </w:tc>
        <w:tc>
          <w:tcPr>
            <w:tcW w:w="720" w:type="dxa"/>
            <w:tcBorders>
              <w:top w:val="single" w:sz="4" w:space="0" w:color="auto"/>
              <w:bottom w:val="single" w:sz="4" w:space="0" w:color="auto"/>
            </w:tcBorders>
          </w:tcPr>
          <w:p w14:paraId="34A38812" w14:textId="0B543912" w:rsidR="007F2679" w:rsidRPr="00184248" w:rsidRDefault="007F2679" w:rsidP="00A93069">
            <w:pPr>
              <w:rPr>
                <w:color w:val="000000"/>
                <w:sz w:val="18"/>
                <w:szCs w:val="18"/>
              </w:rPr>
            </w:pPr>
            <w:r w:rsidRPr="00184248">
              <w:rPr>
                <w:color w:val="000000"/>
                <w:sz w:val="18"/>
                <w:szCs w:val="18"/>
              </w:rPr>
              <w:t>2</w:t>
            </w:r>
          </w:p>
        </w:tc>
        <w:tc>
          <w:tcPr>
            <w:tcW w:w="450" w:type="dxa"/>
            <w:tcBorders>
              <w:top w:val="single" w:sz="4" w:space="0" w:color="auto"/>
              <w:bottom w:val="single" w:sz="4" w:space="0" w:color="auto"/>
            </w:tcBorders>
          </w:tcPr>
          <w:p w14:paraId="00A7DFED" w14:textId="391E2249" w:rsidR="007F2679" w:rsidRPr="00184248" w:rsidRDefault="007F2679" w:rsidP="00A93069">
            <w:pPr>
              <w:rPr>
                <w:color w:val="000000"/>
                <w:sz w:val="18"/>
                <w:szCs w:val="18"/>
              </w:rPr>
            </w:pPr>
            <w:r w:rsidRPr="00184248">
              <w:rPr>
                <w:color w:val="000000"/>
                <w:sz w:val="18"/>
                <w:szCs w:val="18"/>
              </w:rPr>
              <w:t>A/N</w:t>
            </w:r>
          </w:p>
        </w:tc>
        <w:tc>
          <w:tcPr>
            <w:tcW w:w="6030" w:type="dxa"/>
            <w:tcBorders>
              <w:top w:val="single" w:sz="4" w:space="0" w:color="auto"/>
              <w:bottom w:val="single" w:sz="4" w:space="0" w:color="auto"/>
            </w:tcBorders>
          </w:tcPr>
          <w:p w14:paraId="43464237" w14:textId="54160D94" w:rsidR="007F2679" w:rsidRPr="00184248" w:rsidRDefault="007F2679" w:rsidP="00A93069">
            <w:pPr>
              <w:rPr>
                <w:color w:val="000000"/>
                <w:sz w:val="18"/>
                <w:szCs w:val="18"/>
              </w:rPr>
            </w:pPr>
            <w:r w:rsidRPr="00184248">
              <w:rPr>
                <w:color w:val="000000"/>
                <w:sz w:val="18"/>
                <w:szCs w:val="18"/>
              </w:rPr>
              <w:t>See Appendix C</w:t>
            </w:r>
          </w:p>
        </w:tc>
      </w:tr>
      <w:tr w:rsidR="00184248" w:rsidRPr="00184248" w14:paraId="028FF2E8"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26388AF1" w14:textId="77777777" w:rsidR="00184248" w:rsidRPr="00184248" w:rsidRDefault="00184248" w:rsidP="009D18AE">
            <w:pPr>
              <w:rPr>
                <w:color w:val="000000"/>
                <w:sz w:val="18"/>
                <w:szCs w:val="18"/>
              </w:rPr>
            </w:pPr>
            <w:r w:rsidRPr="00184248">
              <w:rPr>
                <w:color w:val="000000"/>
                <w:sz w:val="18"/>
                <w:szCs w:val="18"/>
              </w:rPr>
              <w:t>390-409</w:t>
            </w:r>
          </w:p>
        </w:tc>
        <w:tc>
          <w:tcPr>
            <w:tcW w:w="2700" w:type="dxa"/>
            <w:tcBorders>
              <w:top w:val="single" w:sz="4" w:space="0" w:color="auto"/>
              <w:left w:val="single" w:sz="4" w:space="0" w:color="auto"/>
              <w:bottom w:val="single" w:sz="4" w:space="0" w:color="auto"/>
              <w:right w:val="single" w:sz="4" w:space="0" w:color="auto"/>
            </w:tcBorders>
          </w:tcPr>
          <w:p w14:paraId="6236F499" w14:textId="77777777" w:rsidR="00184248" w:rsidRPr="00184248" w:rsidRDefault="00184248" w:rsidP="00184248">
            <w:pPr>
              <w:jc w:val="left"/>
              <w:rPr>
                <w:color w:val="000000"/>
                <w:sz w:val="18"/>
                <w:szCs w:val="18"/>
              </w:rPr>
            </w:pPr>
            <w:r w:rsidRPr="00184248">
              <w:rPr>
                <w:color w:val="000000"/>
                <w:sz w:val="18"/>
                <w:szCs w:val="18"/>
              </w:rPr>
              <w:t>Product or Vehicle Identification Number (PIN or VIN)</w:t>
            </w:r>
          </w:p>
        </w:tc>
        <w:tc>
          <w:tcPr>
            <w:tcW w:w="720" w:type="dxa"/>
            <w:tcBorders>
              <w:top w:val="single" w:sz="4" w:space="0" w:color="auto"/>
              <w:left w:val="single" w:sz="4" w:space="0" w:color="auto"/>
              <w:bottom w:val="single" w:sz="4" w:space="0" w:color="auto"/>
              <w:right w:val="single" w:sz="4" w:space="0" w:color="auto"/>
            </w:tcBorders>
          </w:tcPr>
          <w:p w14:paraId="7152827F" w14:textId="77777777" w:rsidR="00184248" w:rsidRPr="00184248" w:rsidRDefault="00184248" w:rsidP="009D18AE">
            <w:pPr>
              <w:rPr>
                <w:color w:val="000000"/>
                <w:sz w:val="18"/>
                <w:szCs w:val="18"/>
              </w:rPr>
            </w:pPr>
            <w:r w:rsidRPr="00184248">
              <w:rPr>
                <w:color w:val="000000"/>
                <w:sz w:val="18"/>
                <w:szCs w:val="18"/>
              </w:rPr>
              <w:t>20</w:t>
            </w:r>
          </w:p>
        </w:tc>
        <w:tc>
          <w:tcPr>
            <w:tcW w:w="450" w:type="dxa"/>
            <w:tcBorders>
              <w:top w:val="single" w:sz="4" w:space="0" w:color="auto"/>
              <w:left w:val="single" w:sz="4" w:space="0" w:color="auto"/>
              <w:bottom w:val="single" w:sz="4" w:space="0" w:color="auto"/>
              <w:right w:val="single" w:sz="4" w:space="0" w:color="auto"/>
            </w:tcBorders>
          </w:tcPr>
          <w:p w14:paraId="05653814"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17250726" w14:textId="77777777" w:rsidR="00184248" w:rsidRPr="00184248" w:rsidRDefault="00184248" w:rsidP="009D18AE">
            <w:pPr>
              <w:rPr>
                <w:color w:val="000000"/>
                <w:sz w:val="18"/>
                <w:szCs w:val="18"/>
              </w:rPr>
            </w:pPr>
            <w:r w:rsidRPr="00184248">
              <w:rPr>
                <w:color w:val="000000"/>
                <w:sz w:val="18"/>
                <w:szCs w:val="18"/>
              </w:rPr>
              <w:t>Full Product or Vehicle Identification Number assigned by the manufacturer</w:t>
            </w:r>
          </w:p>
        </w:tc>
      </w:tr>
      <w:tr w:rsidR="00184248" w:rsidRPr="00184248" w14:paraId="5CDE72EE"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6766674D" w14:textId="77777777" w:rsidR="00184248" w:rsidRPr="00184248" w:rsidRDefault="00184248" w:rsidP="009D18AE">
            <w:pPr>
              <w:rPr>
                <w:color w:val="000000"/>
                <w:sz w:val="18"/>
                <w:szCs w:val="18"/>
              </w:rPr>
            </w:pPr>
            <w:r w:rsidRPr="00184248">
              <w:rPr>
                <w:color w:val="000000"/>
                <w:sz w:val="18"/>
                <w:szCs w:val="18"/>
              </w:rPr>
              <w:t>410</w:t>
            </w:r>
          </w:p>
        </w:tc>
        <w:tc>
          <w:tcPr>
            <w:tcW w:w="2700" w:type="dxa"/>
            <w:tcBorders>
              <w:top w:val="single" w:sz="4" w:space="0" w:color="auto"/>
              <w:left w:val="single" w:sz="4" w:space="0" w:color="auto"/>
              <w:bottom w:val="single" w:sz="4" w:space="0" w:color="auto"/>
              <w:right w:val="single" w:sz="4" w:space="0" w:color="auto"/>
            </w:tcBorders>
          </w:tcPr>
          <w:p w14:paraId="5E95D794" w14:textId="77777777" w:rsidR="00184248" w:rsidRPr="00184248" w:rsidRDefault="00184248" w:rsidP="009D18AE">
            <w:pPr>
              <w:rPr>
                <w:color w:val="000000"/>
                <w:sz w:val="18"/>
                <w:szCs w:val="18"/>
              </w:rPr>
            </w:pPr>
            <w:r w:rsidRPr="00184248">
              <w:rPr>
                <w:color w:val="000000"/>
                <w:sz w:val="18"/>
                <w:szCs w:val="18"/>
              </w:rPr>
              <w:t>PIN/VIN Validation</w:t>
            </w:r>
          </w:p>
        </w:tc>
        <w:tc>
          <w:tcPr>
            <w:tcW w:w="720" w:type="dxa"/>
            <w:tcBorders>
              <w:top w:val="single" w:sz="4" w:space="0" w:color="auto"/>
              <w:left w:val="single" w:sz="4" w:space="0" w:color="auto"/>
              <w:bottom w:val="single" w:sz="4" w:space="0" w:color="auto"/>
              <w:right w:val="single" w:sz="4" w:space="0" w:color="auto"/>
            </w:tcBorders>
          </w:tcPr>
          <w:p w14:paraId="357C3B1B" w14:textId="77777777" w:rsidR="00184248" w:rsidRPr="00184248" w:rsidRDefault="00184248" w:rsidP="009D18AE">
            <w:pPr>
              <w:rPr>
                <w:color w:val="000000"/>
                <w:sz w:val="18"/>
                <w:szCs w:val="18"/>
              </w:rPr>
            </w:pPr>
            <w:r w:rsidRPr="00184248">
              <w:rPr>
                <w:color w:val="000000"/>
                <w:sz w:val="18"/>
                <w:szCs w:val="18"/>
              </w:rPr>
              <w:t>1</w:t>
            </w:r>
          </w:p>
        </w:tc>
        <w:tc>
          <w:tcPr>
            <w:tcW w:w="450" w:type="dxa"/>
            <w:tcBorders>
              <w:top w:val="single" w:sz="4" w:space="0" w:color="auto"/>
              <w:left w:val="single" w:sz="4" w:space="0" w:color="auto"/>
              <w:bottom w:val="single" w:sz="4" w:space="0" w:color="auto"/>
              <w:right w:val="single" w:sz="4" w:space="0" w:color="auto"/>
            </w:tcBorders>
          </w:tcPr>
          <w:p w14:paraId="79F45BB0"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2E6E69D2" w14:textId="77777777" w:rsidR="00184248" w:rsidRPr="00184248" w:rsidRDefault="00184248" w:rsidP="009D18AE">
            <w:pPr>
              <w:rPr>
                <w:color w:val="000000"/>
                <w:sz w:val="18"/>
                <w:szCs w:val="18"/>
              </w:rPr>
            </w:pPr>
            <w:r w:rsidRPr="00184248">
              <w:rPr>
                <w:color w:val="000000"/>
                <w:sz w:val="18"/>
                <w:szCs w:val="18"/>
              </w:rPr>
              <w:t>P-Pass F-Fail</w:t>
            </w:r>
          </w:p>
        </w:tc>
      </w:tr>
      <w:tr w:rsidR="00184248" w:rsidRPr="00184248" w14:paraId="41F551B1"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5CEC05E7" w14:textId="77777777" w:rsidR="00184248" w:rsidRPr="00184248" w:rsidRDefault="00184248" w:rsidP="009D18AE">
            <w:pPr>
              <w:rPr>
                <w:color w:val="000000"/>
                <w:sz w:val="18"/>
                <w:szCs w:val="18"/>
              </w:rPr>
            </w:pPr>
            <w:r w:rsidRPr="00184248">
              <w:rPr>
                <w:color w:val="000000"/>
                <w:sz w:val="18"/>
                <w:szCs w:val="18"/>
              </w:rPr>
              <w:t>411</w:t>
            </w:r>
          </w:p>
        </w:tc>
        <w:tc>
          <w:tcPr>
            <w:tcW w:w="2700" w:type="dxa"/>
            <w:tcBorders>
              <w:top w:val="single" w:sz="4" w:space="0" w:color="auto"/>
              <w:left w:val="single" w:sz="4" w:space="0" w:color="auto"/>
              <w:bottom w:val="single" w:sz="4" w:space="0" w:color="auto"/>
              <w:right w:val="single" w:sz="4" w:space="0" w:color="auto"/>
            </w:tcBorders>
          </w:tcPr>
          <w:p w14:paraId="65AB48E8" w14:textId="77777777" w:rsidR="00184248" w:rsidRPr="00184248" w:rsidRDefault="00184248" w:rsidP="009D18AE">
            <w:pPr>
              <w:rPr>
                <w:color w:val="000000"/>
                <w:sz w:val="18"/>
                <w:szCs w:val="18"/>
              </w:rPr>
            </w:pPr>
            <w:r w:rsidRPr="00184248">
              <w:rPr>
                <w:color w:val="000000"/>
                <w:sz w:val="18"/>
                <w:szCs w:val="18"/>
              </w:rPr>
              <w:t>More Match Indicator</w:t>
            </w:r>
          </w:p>
        </w:tc>
        <w:tc>
          <w:tcPr>
            <w:tcW w:w="720" w:type="dxa"/>
            <w:tcBorders>
              <w:top w:val="single" w:sz="4" w:space="0" w:color="auto"/>
              <w:left w:val="single" w:sz="4" w:space="0" w:color="auto"/>
              <w:bottom w:val="single" w:sz="4" w:space="0" w:color="auto"/>
              <w:right w:val="single" w:sz="4" w:space="0" w:color="auto"/>
            </w:tcBorders>
          </w:tcPr>
          <w:p w14:paraId="7718CBE3" w14:textId="77777777" w:rsidR="00184248" w:rsidRPr="00184248" w:rsidRDefault="00184248" w:rsidP="009D18AE">
            <w:pPr>
              <w:rPr>
                <w:color w:val="000000"/>
                <w:sz w:val="18"/>
                <w:szCs w:val="18"/>
              </w:rPr>
            </w:pPr>
            <w:r w:rsidRPr="00184248">
              <w:rPr>
                <w:color w:val="000000"/>
                <w:sz w:val="18"/>
                <w:szCs w:val="18"/>
              </w:rPr>
              <w:t>1</w:t>
            </w:r>
          </w:p>
        </w:tc>
        <w:tc>
          <w:tcPr>
            <w:tcW w:w="450" w:type="dxa"/>
            <w:tcBorders>
              <w:top w:val="single" w:sz="4" w:space="0" w:color="auto"/>
              <w:left w:val="single" w:sz="4" w:space="0" w:color="auto"/>
              <w:bottom w:val="single" w:sz="4" w:space="0" w:color="auto"/>
              <w:right w:val="single" w:sz="4" w:space="0" w:color="auto"/>
            </w:tcBorders>
          </w:tcPr>
          <w:p w14:paraId="0D52BAFB"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39DBD7DF" w14:textId="77777777" w:rsidR="00184248" w:rsidRPr="00184248" w:rsidRDefault="00184248" w:rsidP="009D18AE">
            <w:pPr>
              <w:rPr>
                <w:color w:val="000000"/>
                <w:sz w:val="18"/>
                <w:szCs w:val="18"/>
              </w:rPr>
            </w:pPr>
            <w:r w:rsidRPr="00184248">
              <w:rPr>
                <w:color w:val="000000"/>
                <w:sz w:val="18"/>
                <w:szCs w:val="18"/>
              </w:rPr>
              <w:t>Y-more matches (other claims in system also have this VIN)</w:t>
            </w:r>
          </w:p>
        </w:tc>
      </w:tr>
      <w:tr w:rsidR="00184248" w:rsidRPr="00184248" w14:paraId="209AA758"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7B4BB84E" w14:textId="77777777" w:rsidR="00184248" w:rsidRPr="00184248" w:rsidRDefault="00184248" w:rsidP="009D18AE">
            <w:pPr>
              <w:rPr>
                <w:color w:val="000000"/>
                <w:sz w:val="18"/>
                <w:szCs w:val="18"/>
              </w:rPr>
            </w:pPr>
            <w:r w:rsidRPr="00184248">
              <w:rPr>
                <w:color w:val="000000"/>
                <w:sz w:val="18"/>
                <w:szCs w:val="18"/>
              </w:rPr>
              <w:t>412-425</w:t>
            </w:r>
          </w:p>
        </w:tc>
        <w:tc>
          <w:tcPr>
            <w:tcW w:w="2700" w:type="dxa"/>
            <w:tcBorders>
              <w:top w:val="single" w:sz="4" w:space="0" w:color="auto"/>
              <w:left w:val="single" w:sz="4" w:space="0" w:color="auto"/>
              <w:bottom w:val="single" w:sz="4" w:space="0" w:color="auto"/>
              <w:right w:val="single" w:sz="4" w:space="0" w:color="auto"/>
            </w:tcBorders>
          </w:tcPr>
          <w:p w14:paraId="22EA93B4" w14:textId="77777777" w:rsidR="00184248" w:rsidRPr="00184248" w:rsidRDefault="00184248" w:rsidP="009D18AE">
            <w:pPr>
              <w:rPr>
                <w:color w:val="000000"/>
                <w:sz w:val="18"/>
                <w:szCs w:val="18"/>
              </w:rPr>
            </w:pPr>
            <w:r w:rsidRPr="00184248">
              <w:rPr>
                <w:color w:val="000000"/>
                <w:sz w:val="18"/>
                <w:szCs w:val="18"/>
              </w:rPr>
              <w:t>Engine Serial No.</w:t>
            </w:r>
          </w:p>
        </w:tc>
        <w:tc>
          <w:tcPr>
            <w:tcW w:w="720" w:type="dxa"/>
            <w:tcBorders>
              <w:top w:val="single" w:sz="4" w:space="0" w:color="auto"/>
              <w:left w:val="single" w:sz="4" w:space="0" w:color="auto"/>
              <w:bottom w:val="single" w:sz="4" w:space="0" w:color="auto"/>
              <w:right w:val="single" w:sz="4" w:space="0" w:color="auto"/>
            </w:tcBorders>
          </w:tcPr>
          <w:p w14:paraId="1C31348A" w14:textId="77777777" w:rsidR="00184248" w:rsidRPr="00184248" w:rsidRDefault="00184248" w:rsidP="009D18AE">
            <w:pPr>
              <w:rPr>
                <w:color w:val="000000"/>
                <w:sz w:val="18"/>
                <w:szCs w:val="18"/>
              </w:rPr>
            </w:pPr>
            <w:r w:rsidRPr="00184248">
              <w:rPr>
                <w:color w:val="000000"/>
                <w:sz w:val="18"/>
                <w:szCs w:val="18"/>
              </w:rPr>
              <w:t>14</w:t>
            </w:r>
          </w:p>
        </w:tc>
        <w:tc>
          <w:tcPr>
            <w:tcW w:w="450" w:type="dxa"/>
            <w:tcBorders>
              <w:top w:val="single" w:sz="4" w:space="0" w:color="auto"/>
              <w:left w:val="single" w:sz="4" w:space="0" w:color="auto"/>
              <w:bottom w:val="single" w:sz="4" w:space="0" w:color="auto"/>
              <w:right w:val="single" w:sz="4" w:space="0" w:color="auto"/>
            </w:tcBorders>
          </w:tcPr>
          <w:p w14:paraId="26B944F0"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2C966482" w14:textId="77777777" w:rsidR="00184248" w:rsidRPr="00184248" w:rsidRDefault="00184248" w:rsidP="009D18AE">
            <w:pPr>
              <w:rPr>
                <w:color w:val="000000"/>
                <w:sz w:val="18"/>
                <w:szCs w:val="18"/>
              </w:rPr>
            </w:pPr>
            <w:r w:rsidRPr="00184248">
              <w:rPr>
                <w:color w:val="000000"/>
                <w:sz w:val="18"/>
                <w:szCs w:val="18"/>
              </w:rPr>
              <w:t>The serial number of the engine, if not a derivative of the VIN.</w:t>
            </w:r>
          </w:p>
        </w:tc>
      </w:tr>
      <w:tr w:rsidR="00184248" w:rsidRPr="00184248" w14:paraId="5743175A"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6812A5D2" w14:textId="77777777" w:rsidR="00184248" w:rsidRPr="00184248" w:rsidRDefault="00184248" w:rsidP="009D18AE">
            <w:pPr>
              <w:rPr>
                <w:color w:val="000000"/>
                <w:sz w:val="18"/>
                <w:szCs w:val="18"/>
              </w:rPr>
            </w:pPr>
            <w:r w:rsidRPr="00184248">
              <w:rPr>
                <w:color w:val="000000"/>
                <w:sz w:val="18"/>
                <w:szCs w:val="18"/>
              </w:rPr>
              <w:t>426-439</w:t>
            </w:r>
          </w:p>
        </w:tc>
        <w:tc>
          <w:tcPr>
            <w:tcW w:w="2700" w:type="dxa"/>
            <w:tcBorders>
              <w:top w:val="single" w:sz="4" w:space="0" w:color="auto"/>
              <w:left w:val="single" w:sz="4" w:space="0" w:color="auto"/>
              <w:bottom w:val="single" w:sz="4" w:space="0" w:color="auto"/>
              <w:right w:val="single" w:sz="4" w:space="0" w:color="auto"/>
            </w:tcBorders>
          </w:tcPr>
          <w:p w14:paraId="2E7054BD" w14:textId="77777777" w:rsidR="00184248" w:rsidRPr="00184248" w:rsidRDefault="00184248" w:rsidP="009D18AE">
            <w:pPr>
              <w:rPr>
                <w:color w:val="000000"/>
                <w:sz w:val="18"/>
                <w:szCs w:val="18"/>
              </w:rPr>
            </w:pPr>
            <w:r w:rsidRPr="00184248">
              <w:rPr>
                <w:color w:val="000000"/>
                <w:sz w:val="18"/>
                <w:szCs w:val="18"/>
              </w:rPr>
              <w:t>Chassis Serial No.</w:t>
            </w:r>
          </w:p>
        </w:tc>
        <w:tc>
          <w:tcPr>
            <w:tcW w:w="720" w:type="dxa"/>
            <w:tcBorders>
              <w:top w:val="single" w:sz="4" w:space="0" w:color="auto"/>
              <w:left w:val="single" w:sz="4" w:space="0" w:color="auto"/>
              <w:bottom w:val="single" w:sz="4" w:space="0" w:color="auto"/>
              <w:right w:val="single" w:sz="4" w:space="0" w:color="auto"/>
            </w:tcBorders>
          </w:tcPr>
          <w:p w14:paraId="266F9C45" w14:textId="77777777" w:rsidR="00184248" w:rsidRPr="00184248" w:rsidRDefault="00184248" w:rsidP="009D18AE">
            <w:pPr>
              <w:rPr>
                <w:color w:val="000000"/>
                <w:sz w:val="18"/>
                <w:szCs w:val="18"/>
              </w:rPr>
            </w:pPr>
            <w:r w:rsidRPr="00184248">
              <w:rPr>
                <w:color w:val="000000"/>
                <w:sz w:val="18"/>
                <w:szCs w:val="18"/>
              </w:rPr>
              <w:t>14</w:t>
            </w:r>
          </w:p>
        </w:tc>
        <w:tc>
          <w:tcPr>
            <w:tcW w:w="450" w:type="dxa"/>
            <w:tcBorders>
              <w:top w:val="single" w:sz="4" w:space="0" w:color="auto"/>
              <w:left w:val="single" w:sz="4" w:space="0" w:color="auto"/>
              <w:bottom w:val="single" w:sz="4" w:space="0" w:color="auto"/>
              <w:right w:val="single" w:sz="4" w:space="0" w:color="auto"/>
            </w:tcBorders>
          </w:tcPr>
          <w:p w14:paraId="22CAD318"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5A10F2E5" w14:textId="77777777" w:rsidR="00184248" w:rsidRPr="00184248" w:rsidRDefault="00184248" w:rsidP="009D18AE">
            <w:pPr>
              <w:rPr>
                <w:color w:val="000000"/>
                <w:sz w:val="18"/>
                <w:szCs w:val="18"/>
              </w:rPr>
            </w:pPr>
            <w:r w:rsidRPr="00184248">
              <w:rPr>
                <w:color w:val="000000"/>
                <w:sz w:val="18"/>
                <w:szCs w:val="18"/>
              </w:rPr>
              <w:t>The serial number of the chassis, if not a derivative of the VIN.</w:t>
            </w:r>
          </w:p>
        </w:tc>
      </w:tr>
      <w:tr w:rsidR="00184248" w:rsidRPr="00184248" w14:paraId="6721DAD0"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43E3C192" w14:textId="77777777" w:rsidR="00184248" w:rsidRPr="00184248" w:rsidRDefault="00184248" w:rsidP="009D18AE">
            <w:pPr>
              <w:rPr>
                <w:color w:val="000000"/>
                <w:sz w:val="18"/>
                <w:szCs w:val="18"/>
              </w:rPr>
            </w:pPr>
            <w:r w:rsidRPr="00184248">
              <w:rPr>
                <w:color w:val="000000"/>
                <w:sz w:val="18"/>
                <w:szCs w:val="18"/>
              </w:rPr>
              <w:t>440-453</w:t>
            </w:r>
          </w:p>
        </w:tc>
        <w:tc>
          <w:tcPr>
            <w:tcW w:w="2700" w:type="dxa"/>
            <w:tcBorders>
              <w:top w:val="single" w:sz="4" w:space="0" w:color="auto"/>
              <w:left w:val="single" w:sz="4" w:space="0" w:color="auto"/>
              <w:bottom w:val="single" w:sz="4" w:space="0" w:color="auto"/>
              <w:right w:val="single" w:sz="4" w:space="0" w:color="auto"/>
            </w:tcBorders>
          </w:tcPr>
          <w:p w14:paraId="1385CAC5" w14:textId="77777777" w:rsidR="00184248" w:rsidRPr="00184248" w:rsidRDefault="00184248" w:rsidP="009D18AE">
            <w:pPr>
              <w:rPr>
                <w:color w:val="000000"/>
                <w:sz w:val="18"/>
                <w:szCs w:val="18"/>
              </w:rPr>
            </w:pPr>
            <w:r w:rsidRPr="00184248">
              <w:rPr>
                <w:color w:val="000000"/>
                <w:sz w:val="18"/>
                <w:szCs w:val="18"/>
              </w:rPr>
              <w:t>Transmission No.</w:t>
            </w:r>
          </w:p>
        </w:tc>
        <w:tc>
          <w:tcPr>
            <w:tcW w:w="720" w:type="dxa"/>
            <w:tcBorders>
              <w:top w:val="single" w:sz="4" w:space="0" w:color="auto"/>
              <w:left w:val="single" w:sz="4" w:space="0" w:color="auto"/>
              <w:bottom w:val="single" w:sz="4" w:space="0" w:color="auto"/>
              <w:right w:val="single" w:sz="4" w:space="0" w:color="auto"/>
            </w:tcBorders>
          </w:tcPr>
          <w:p w14:paraId="0EC09B0C" w14:textId="77777777" w:rsidR="00184248" w:rsidRPr="00184248" w:rsidRDefault="00184248" w:rsidP="009D18AE">
            <w:pPr>
              <w:rPr>
                <w:color w:val="000000"/>
                <w:sz w:val="18"/>
                <w:szCs w:val="18"/>
              </w:rPr>
            </w:pPr>
            <w:r w:rsidRPr="00184248">
              <w:rPr>
                <w:color w:val="000000"/>
                <w:sz w:val="18"/>
                <w:szCs w:val="18"/>
              </w:rPr>
              <w:t>14</w:t>
            </w:r>
          </w:p>
        </w:tc>
        <w:tc>
          <w:tcPr>
            <w:tcW w:w="450" w:type="dxa"/>
            <w:tcBorders>
              <w:top w:val="single" w:sz="4" w:space="0" w:color="auto"/>
              <w:left w:val="single" w:sz="4" w:space="0" w:color="auto"/>
              <w:bottom w:val="single" w:sz="4" w:space="0" w:color="auto"/>
              <w:right w:val="single" w:sz="4" w:space="0" w:color="auto"/>
            </w:tcBorders>
          </w:tcPr>
          <w:p w14:paraId="0E08C6AC"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01BA6784" w14:textId="77777777" w:rsidR="00184248" w:rsidRPr="00184248" w:rsidRDefault="00184248" w:rsidP="009D18AE">
            <w:pPr>
              <w:rPr>
                <w:color w:val="000000"/>
                <w:sz w:val="18"/>
                <w:szCs w:val="18"/>
              </w:rPr>
            </w:pPr>
            <w:r w:rsidRPr="00184248">
              <w:rPr>
                <w:color w:val="000000"/>
                <w:sz w:val="18"/>
                <w:szCs w:val="18"/>
              </w:rPr>
              <w:t>The serial number of the transmission, if not a derivative of the VIN</w:t>
            </w:r>
          </w:p>
        </w:tc>
      </w:tr>
      <w:tr w:rsidR="00184248" w:rsidRPr="00184248" w14:paraId="15D6B734"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18D44FAF" w14:textId="77777777" w:rsidR="00184248" w:rsidRPr="00184248" w:rsidRDefault="00184248" w:rsidP="009D18AE">
            <w:pPr>
              <w:rPr>
                <w:color w:val="000000"/>
                <w:sz w:val="18"/>
                <w:szCs w:val="18"/>
              </w:rPr>
            </w:pPr>
            <w:r w:rsidRPr="00184248">
              <w:rPr>
                <w:color w:val="000000"/>
                <w:sz w:val="18"/>
                <w:szCs w:val="18"/>
              </w:rPr>
              <w:t>454</w:t>
            </w:r>
          </w:p>
        </w:tc>
        <w:tc>
          <w:tcPr>
            <w:tcW w:w="2700" w:type="dxa"/>
            <w:tcBorders>
              <w:top w:val="single" w:sz="4" w:space="0" w:color="auto"/>
              <w:left w:val="single" w:sz="4" w:space="0" w:color="auto"/>
              <w:bottom w:val="single" w:sz="4" w:space="0" w:color="auto"/>
              <w:right w:val="single" w:sz="4" w:space="0" w:color="auto"/>
            </w:tcBorders>
          </w:tcPr>
          <w:p w14:paraId="2401A931" w14:textId="77777777" w:rsidR="00184248" w:rsidRPr="00184248" w:rsidRDefault="00184248" w:rsidP="009D18AE">
            <w:pPr>
              <w:rPr>
                <w:color w:val="000000"/>
                <w:sz w:val="18"/>
                <w:szCs w:val="18"/>
              </w:rPr>
            </w:pPr>
            <w:r w:rsidRPr="00184248">
              <w:rPr>
                <w:color w:val="000000"/>
                <w:sz w:val="18"/>
                <w:szCs w:val="18"/>
              </w:rPr>
              <w:t>Theft Type Indicator</w:t>
            </w:r>
          </w:p>
        </w:tc>
        <w:tc>
          <w:tcPr>
            <w:tcW w:w="720" w:type="dxa"/>
            <w:tcBorders>
              <w:top w:val="single" w:sz="4" w:space="0" w:color="auto"/>
              <w:left w:val="single" w:sz="4" w:space="0" w:color="auto"/>
              <w:bottom w:val="single" w:sz="4" w:space="0" w:color="auto"/>
              <w:right w:val="single" w:sz="4" w:space="0" w:color="auto"/>
            </w:tcBorders>
          </w:tcPr>
          <w:p w14:paraId="6EC4949D" w14:textId="77777777" w:rsidR="00184248" w:rsidRPr="00184248" w:rsidRDefault="00184248" w:rsidP="009D18AE">
            <w:pPr>
              <w:rPr>
                <w:color w:val="000000"/>
                <w:sz w:val="18"/>
                <w:szCs w:val="18"/>
              </w:rPr>
            </w:pPr>
            <w:r w:rsidRPr="00184248">
              <w:rPr>
                <w:color w:val="000000"/>
                <w:sz w:val="18"/>
                <w:szCs w:val="18"/>
              </w:rPr>
              <w:t>1</w:t>
            </w:r>
          </w:p>
        </w:tc>
        <w:tc>
          <w:tcPr>
            <w:tcW w:w="450" w:type="dxa"/>
            <w:tcBorders>
              <w:top w:val="single" w:sz="4" w:space="0" w:color="auto"/>
              <w:left w:val="single" w:sz="4" w:space="0" w:color="auto"/>
              <w:bottom w:val="single" w:sz="4" w:space="0" w:color="auto"/>
              <w:right w:val="single" w:sz="4" w:space="0" w:color="auto"/>
            </w:tcBorders>
          </w:tcPr>
          <w:p w14:paraId="068646BF"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6854BCAA" w14:textId="77777777" w:rsidR="00184248" w:rsidRPr="00184248" w:rsidRDefault="00184248" w:rsidP="009D18AE">
            <w:pPr>
              <w:rPr>
                <w:color w:val="000000"/>
                <w:sz w:val="18"/>
                <w:szCs w:val="18"/>
              </w:rPr>
            </w:pPr>
            <w:r w:rsidRPr="00184248">
              <w:rPr>
                <w:color w:val="000000"/>
                <w:sz w:val="18"/>
                <w:szCs w:val="18"/>
              </w:rPr>
              <w:t>P-Partial Theft ;T-Total Theft of Vehicle</w:t>
            </w:r>
          </w:p>
        </w:tc>
      </w:tr>
      <w:tr w:rsidR="00184248" w:rsidRPr="00184248" w14:paraId="787A5ED6" w14:textId="77777777" w:rsidTr="00184248">
        <w:trPr>
          <w:trHeight w:val="125"/>
        </w:trPr>
        <w:tc>
          <w:tcPr>
            <w:tcW w:w="906" w:type="dxa"/>
            <w:tcBorders>
              <w:top w:val="single" w:sz="4" w:space="0" w:color="auto"/>
              <w:left w:val="single" w:sz="4" w:space="0" w:color="auto"/>
              <w:bottom w:val="single" w:sz="4" w:space="0" w:color="auto"/>
              <w:right w:val="single" w:sz="4" w:space="0" w:color="auto"/>
            </w:tcBorders>
          </w:tcPr>
          <w:p w14:paraId="693EF984" w14:textId="77777777" w:rsidR="00184248" w:rsidRPr="00184248" w:rsidRDefault="00184248" w:rsidP="009D18AE">
            <w:pPr>
              <w:rPr>
                <w:color w:val="000000"/>
                <w:sz w:val="18"/>
                <w:szCs w:val="18"/>
              </w:rPr>
            </w:pPr>
            <w:r w:rsidRPr="00184248">
              <w:rPr>
                <w:color w:val="000000"/>
                <w:sz w:val="18"/>
                <w:szCs w:val="18"/>
              </w:rPr>
              <w:t>455-512</w:t>
            </w:r>
          </w:p>
        </w:tc>
        <w:tc>
          <w:tcPr>
            <w:tcW w:w="2700" w:type="dxa"/>
            <w:tcBorders>
              <w:top w:val="single" w:sz="4" w:space="0" w:color="auto"/>
              <w:left w:val="single" w:sz="4" w:space="0" w:color="auto"/>
              <w:bottom w:val="single" w:sz="4" w:space="0" w:color="auto"/>
              <w:right w:val="single" w:sz="4" w:space="0" w:color="auto"/>
            </w:tcBorders>
          </w:tcPr>
          <w:p w14:paraId="2FF71C90" w14:textId="77777777" w:rsidR="00184248" w:rsidRPr="00184248" w:rsidRDefault="00184248" w:rsidP="009D18AE">
            <w:pPr>
              <w:rPr>
                <w:color w:val="000000"/>
                <w:sz w:val="18"/>
                <w:szCs w:val="18"/>
              </w:rPr>
            </w:pPr>
            <w:r w:rsidRPr="00184248">
              <w:rPr>
                <w:color w:val="000000"/>
                <w:sz w:val="18"/>
                <w:szCs w:val="18"/>
              </w:rPr>
              <w:t>Filler</w:t>
            </w:r>
          </w:p>
        </w:tc>
        <w:tc>
          <w:tcPr>
            <w:tcW w:w="720" w:type="dxa"/>
            <w:tcBorders>
              <w:top w:val="single" w:sz="4" w:space="0" w:color="auto"/>
              <w:left w:val="single" w:sz="4" w:space="0" w:color="auto"/>
              <w:bottom w:val="single" w:sz="4" w:space="0" w:color="auto"/>
              <w:right w:val="single" w:sz="4" w:space="0" w:color="auto"/>
            </w:tcBorders>
          </w:tcPr>
          <w:p w14:paraId="360F9176" w14:textId="77777777" w:rsidR="00184248" w:rsidRPr="00184248" w:rsidRDefault="00184248" w:rsidP="009D18AE">
            <w:pPr>
              <w:rPr>
                <w:color w:val="000000"/>
                <w:sz w:val="18"/>
                <w:szCs w:val="18"/>
              </w:rPr>
            </w:pPr>
            <w:r w:rsidRPr="00184248">
              <w:rPr>
                <w:color w:val="000000"/>
                <w:sz w:val="18"/>
                <w:szCs w:val="18"/>
              </w:rPr>
              <w:t>58</w:t>
            </w:r>
          </w:p>
        </w:tc>
        <w:tc>
          <w:tcPr>
            <w:tcW w:w="450" w:type="dxa"/>
            <w:tcBorders>
              <w:top w:val="single" w:sz="4" w:space="0" w:color="auto"/>
              <w:left w:val="single" w:sz="4" w:space="0" w:color="auto"/>
              <w:bottom w:val="single" w:sz="4" w:space="0" w:color="auto"/>
              <w:right w:val="single" w:sz="4" w:space="0" w:color="auto"/>
            </w:tcBorders>
          </w:tcPr>
          <w:p w14:paraId="0E4C2AD8" w14:textId="77777777" w:rsidR="00184248" w:rsidRPr="00184248" w:rsidRDefault="00184248" w:rsidP="009D18AE">
            <w:pPr>
              <w:rPr>
                <w:color w:val="000000"/>
                <w:sz w:val="18"/>
                <w:szCs w:val="18"/>
              </w:rPr>
            </w:pPr>
            <w:r w:rsidRPr="00184248">
              <w:rPr>
                <w:color w:val="000000"/>
                <w:sz w:val="18"/>
                <w:szCs w:val="18"/>
              </w:rPr>
              <w:t>A/N</w:t>
            </w:r>
          </w:p>
        </w:tc>
        <w:tc>
          <w:tcPr>
            <w:tcW w:w="6030" w:type="dxa"/>
            <w:tcBorders>
              <w:top w:val="single" w:sz="4" w:space="0" w:color="auto"/>
              <w:left w:val="single" w:sz="4" w:space="0" w:color="auto"/>
              <w:bottom w:val="single" w:sz="4" w:space="0" w:color="auto"/>
              <w:right w:val="single" w:sz="4" w:space="0" w:color="auto"/>
            </w:tcBorders>
          </w:tcPr>
          <w:p w14:paraId="1B14652E" w14:textId="77777777" w:rsidR="00184248" w:rsidRPr="00184248" w:rsidRDefault="00184248" w:rsidP="009D18AE">
            <w:pPr>
              <w:rPr>
                <w:color w:val="000000"/>
                <w:sz w:val="18"/>
                <w:szCs w:val="18"/>
              </w:rPr>
            </w:pPr>
            <w:r w:rsidRPr="00184248">
              <w:rPr>
                <w:color w:val="000000"/>
                <w:sz w:val="18"/>
                <w:szCs w:val="18"/>
              </w:rPr>
              <w:t>Spaces</w:t>
            </w:r>
          </w:p>
        </w:tc>
      </w:tr>
    </w:tbl>
    <w:p w14:paraId="38675ECC" w14:textId="780F2815" w:rsidR="001243F9" w:rsidRDefault="003E5079" w:rsidP="00FE2C4F">
      <w:pPr>
        <w:pStyle w:val="Heading3"/>
      </w:pPr>
      <w:bookmarkStart w:id="532" w:name="_Record_MP15_–"/>
      <w:bookmarkStart w:id="533" w:name="_Toc429056927"/>
      <w:bookmarkStart w:id="534" w:name="_Toc191985685"/>
      <w:bookmarkStart w:id="535" w:name="_Toc46285655"/>
      <w:bookmarkStart w:id="536" w:name="_Toc277238926"/>
      <w:bookmarkStart w:id="537" w:name="_Toc108455809"/>
      <w:bookmarkStart w:id="538" w:name="_Toc491501249"/>
      <w:bookmarkStart w:id="539" w:name="_Toc43714801"/>
      <w:bookmarkEnd w:id="528"/>
      <w:bookmarkEnd w:id="529"/>
      <w:bookmarkEnd w:id="532"/>
      <w:r w:rsidRPr="00B1267B">
        <w:t>Record MP</w:t>
      </w:r>
      <w:r>
        <w:t>15</w:t>
      </w:r>
      <w:r w:rsidRPr="00B1267B">
        <w:t xml:space="preserve"> – Match Return – </w:t>
      </w:r>
      <w:r w:rsidRPr="006039FD">
        <w:t>Additional Boat &amp; Mobile Equipment Property Claim Information</w:t>
      </w:r>
      <w:bookmarkEnd w:id="533"/>
      <w:bookmarkEnd w:id="534"/>
    </w:p>
    <w:p w14:paraId="3F9595A4" w14:textId="4917FD90" w:rsidR="003E5079" w:rsidRDefault="003E5079" w:rsidP="001243F9">
      <w:r>
        <w:t>T</w:t>
      </w:r>
      <w:r w:rsidRPr="00A37A28">
        <w:t>his Record Type must be returned after a “MP04”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3E5079" w:rsidRPr="00150977" w14:paraId="5ADC085F" w14:textId="77777777" w:rsidTr="00150977">
        <w:trPr>
          <w:cantSplit/>
          <w:trHeight w:val="230"/>
        </w:trPr>
        <w:tc>
          <w:tcPr>
            <w:tcW w:w="900" w:type="dxa"/>
          </w:tcPr>
          <w:p w14:paraId="689A808E" w14:textId="77777777" w:rsidR="003E5079" w:rsidRPr="00150977" w:rsidRDefault="003E5079" w:rsidP="003E5079">
            <w:pPr>
              <w:ind w:hanging="15"/>
              <w:rPr>
                <w:b/>
                <w:color w:val="000000"/>
                <w:sz w:val="18"/>
                <w:szCs w:val="18"/>
              </w:rPr>
            </w:pPr>
            <w:r w:rsidRPr="00150977">
              <w:rPr>
                <w:b/>
                <w:color w:val="000000"/>
                <w:sz w:val="18"/>
                <w:szCs w:val="18"/>
              </w:rPr>
              <w:t>Position</w:t>
            </w:r>
          </w:p>
        </w:tc>
        <w:tc>
          <w:tcPr>
            <w:tcW w:w="2700" w:type="dxa"/>
          </w:tcPr>
          <w:p w14:paraId="0A42A879" w14:textId="77777777" w:rsidR="003E5079" w:rsidRPr="00150977" w:rsidRDefault="003E5079" w:rsidP="003E5079">
            <w:pPr>
              <w:ind w:hanging="15"/>
              <w:rPr>
                <w:b/>
                <w:color w:val="000000"/>
                <w:sz w:val="18"/>
                <w:szCs w:val="18"/>
              </w:rPr>
            </w:pPr>
            <w:r w:rsidRPr="00150977">
              <w:rPr>
                <w:b/>
                <w:color w:val="000000"/>
                <w:sz w:val="18"/>
                <w:szCs w:val="18"/>
              </w:rPr>
              <w:t>Field Name</w:t>
            </w:r>
          </w:p>
        </w:tc>
        <w:tc>
          <w:tcPr>
            <w:tcW w:w="720" w:type="dxa"/>
          </w:tcPr>
          <w:p w14:paraId="3A45D81D" w14:textId="77777777" w:rsidR="003E5079" w:rsidRPr="00150977" w:rsidRDefault="003E5079" w:rsidP="003E5079">
            <w:pPr>
              <w:ind w:hanging="15"/>
              <w:rPr>
                <w:b/>
                <w:color w:val="000000"/>
                <w:sz w:val="18"/>
                <w:szCs w:val="18"/>
              </w:rPr>
            </w:pPr>
            <w:r w:rsidRPr="00150977">
              <w:rPr>
                <w:b/>
                <w:color w:val="000000"/>
                <w:sz w:val="18"/>
                <w:szCs w:val="18"/>
              </w:rPr>
              <w:t>Length</w:t>
            </w:r>
          </w:p>
        </w:tc>
        <w:tc>
          <w:tcPr>
            <w:tcW w:w="450" w:type="dxa"/>
          </w:tcPr>
          <w:p w14:paraId="2480A62E" w14:textId="77777777" w:rsidR="003E5079" w:rsidRPr="00150977" w:rsidRDefault="003E5079" w:rsidP="003E5079">
            <w:pPr>
              <w:ind w:hanging="15"/>
              <w:rPr>
                <w:b/>
                <w:color w:val="000000"/>
                <w:sz w:val="18"/>
                <w:szCs w:val="18"/>
              </w:rPr>
            </w:pPr>
            <w:r w:rsidRPr="00150977">
              <w:rPr>
                <w:b/>
                <w:color w:val="000000"/>
                <w:sz w:val="18"/>
                <w:szCs w:val="18"/>
              </w:rPr>
              <w:t>Type</w:t>
            </w:r>
          </w:p>
        </w:tc>
        <w:tc>
          <w:tcPr>
            <w:tcW w:w="6030" w:type="dxa"/>
          </w:tcPr>
          <w:p w14:paraId="7673FDC9" w14:textId="77777777" w:rsidR="003E5079" w:rsidRPr="00150977" w:rsidRDefault="003E5079" w:rsidP="003E5079">
            <w:pPr>
              <w:ind w:hanging="15"/>
              <w:rPr>
                <w:b/>
                <w:color w:val="000000"/>
                <w:sz w:val="18"/>
                <w:szCs w:val="18"/>
              </w:rPr>
            </w:pPr>
            <w:r w:rsidRPr="00150977">
              <w:rPr>
                <w:b/>
                <w:color w:val="000000"/>
                <w:sz w:val="18"/>
                <w:szCs w:val="18"/>
              </w:rPr>
              <w:t>Description</w:t>
            </w:r>
          </w:p>
        </w:tc>
      </w:tr>
      <w:tr w:rsidR="003E5079" w:rsidRPr="00150977" w14:paraId="422AE907" w14:textId="77777777" w:rsidTr="00150977">
        <w:trPr>
          <w:cantSplit/>
          <w:trHeight w:val="221"/>
        </w:trPr>
        <w:tc>
          <w:tcPr>
            <w:tcW w:w="900" w:type="dxa"/>
          </w:tcPr>
          <w:p w14:paraId="463A0432" w14:textId="77777777" w:rsidR="003E5079" w:rsidRPr="00150977" w:rsidRDefault="003E5079" w:rsidP="003E5079">
            <w:pPr>
              <w:ind w:hanging="15"/>
              <w:rPr>
                <w:color w:val="000000"/>
                <w:sz w:val="18"/>
                <w:szCs w:val="18"/>
              </w:rPr>
            </w:pPr>
            <w:r w:rsidRPr="00150977">
              <w:rPr>
                <w:color w:val="000000"/>
                <w:sz w:val="18"/>
                <w:szCs w:val="18"/>
              </w:rPr>
              <w:t>1-10</w:t>
            </w:r>
          </w:p>
        </w:tc>
        <w:tc>
          <w:tcPr>
            <w:tcW w:w="2700" w:type="dxa"/>
          </w:tcPr>
          <w:p w14:paraId="3ABFCA48" w14:textId="77777777" w:rsidR="003E5079" w:rsidRPr="00150977" w:rsidRDefault="003E5079" w:rsidP="003E5079">
            <w:pPr>
              <w:ind w:hanging="15"/>
              <w:rPr>
                <w:color w:val="000000"/>
                <w:sz w:val="18"/>
                <w:szCs w:val="18"/>
              </w:rPr>
            </w:pPr>
            <w:r w:rsidRPr="00150977">
              <w:rPr>
                <w:color w:val="000000"/>
                <w:sz w:val="18"/>
                <w:szCs w:val="18"/>
              </w:rPr>
              <w:t>Record Key</w:t>
            </w:r>
          </w:p>
        </w:tc>
        <w:tc>
          <w:tcPr>
            <w:tcW w:w="720" w:type="dxa"/>
          </w:tcPr>
          <w:p w14:paraId="6ABFF702" w14:textId="77777777" w:rsidR="003E5079" w:rsidRPr="00150977" w:rsidRDefault="003E5079" w:rsidP="003E5079">
            <w:pPr>
              <w:ind w:hanging="15"/>
              <w:rPr>
                <w:color w:val="000000"/>
                <w:sz w:val="18"/>
                <w:szCs w:val="18"/>
              </w:rPr>
            </w:pPr>
            <w:r w:rsidRPr="00150977">
              <w:rPr>
                <w:color w:val="000000"/>
                <w:sz w:val="18"/>
                <w:szCs w:val="18"/>
              </w:rPr>
              <w:t>10</w:t>
            </w:r>
          </w:p>
        </w:tc>
        <w:tc>
          <w:tcPr>
            <w:tcW w:w="450" w:type="dxa"/>
          </w:tcPr>
          <w:p w14:paraId="6173F32C" w14:textId="77777777" w:rsidR="003E5079" w:rsidRPr="00150977" w:rsidRDefault="003E5079" w:rsidP="003E5079">
            <w:pPr>
              <w:ind w:hanging="15"/>
              <w:rPr>
                <w:color w:val="000000"/>
                <w:sz w:val="18"/>
                <w:szCs w:val="18"/>
              </w:rPr>
            </w:pPr>
            <w:r w:rsidRPr="00150977">
              <w:rPr>
                <w:color w:val="000000"/>
                <w:sz w:val="18"/>
                <w:szCs w:val="18"/>
              </w:rPr>
              <w:t>A/N</w:t>
            </w:r>
          </w:p>
        </w:tc>
        <w:tc>
          <w:tcPr>
            <w:tcW w:w="6030" w:type="dxa"/>
          </w:tcPr>
          <w:p w14:paraId="3844CAF5" w14:textId="77777777" w:rsidR="003E5079" w:rsidRPr="00150977" w:rsidRDefault="003E5079" w:rsidP="003E5079">
            <w:pPr>
              <w:ind w:hanging="15"/>
              <w:rPr>
                <w:color w:val="000000"/>
                <w:sz w:val="18"/>
                <w:szCs w:val="18"/>
              </w:rPr>
            </w:pPr>
            <w:r w:rsidRPr="00150977">
              <w:rPr>
                <w:color w:val="000000"/>
                <w:sz w:val="18"/>
                <w:szCs w:val="18"/>
              </w:rPr>
              <w:t>Previously described. Record Type = MP15</w:t>
            </w:r>
          </w:p>
        </w:tc>
      </w:tr>
      <w:tr w:rsidR="003E5079" w:rsidRPr="00150977" w14:paraId="145EE78B" w14:textId="77777777" w:rsidTr="00150977">
        <w:trPr>
          <w:cantSplit/>
          <w:trHeight w:val="221"/>
        </w:trPr>
        <w:tc>
          <w:tcPr>
            <w:tcW w:w="900" w:type="dxa"/>
          </w:tcPr>
          <w:p w14:paraId="033A8B16" w14:textId="77777777" w:rsidR="003E5079" w:rsidRPr="00150977" w:rsidRDefault="003E5079" w:rsidP="003E5079">
            <w:pPr>
              <w:ind w:hanging="15"/>
              <w:rPr>
                <w:color w:val="000000"/>
                <w:sz w:val="18"/>
                <w:szCs w:val="18"/>
              </w:rPr>
            </w:pPr>
            <w:r w:rsidRPr="00150977">
              <w:rPr>
                <w:color w:val="000000"/>
                <w:sz w:val="18"/>
                <w:szCs w:val="18"/>
              </w:rPr>
              <w:t>11-60</w:t>
            </w:r>
          </w:p>
        </w:tc>
        <w:tc>
          <w:tcPr>
            <w:tcW w:w="2700" w:type="dxa"/>
          </w:tcPr>
          <w:p w14:paraId="77F680CA" w14:textId="77777777" w:rsidR="003E5079" w:rsidRPr="00150977" w:rsidRDefault="003E5079" w:rsidP="003E5079">
            <w:pPr>
              <w:ind w:hanging="15"/>
              <w:rPr>
                <w:color w:val="000000"/>
                <w:sz w:val="18"/>
                <w:szCs w:val="18"/>
              </w:rPr>
            </w:pPr>
            <w:r w:rsidRPr="00150977">
              <w:rPr>
                <w:color w:val="000000"/>
                <w:sz w:val="18"/>
                <w:szCs w:val="18"/>
              </w:rPr>
              <w:t>Adjuster Email Address</w:t>
            </w:r>
          </w:p>
        </w:tc>
        <w:tc>
          <w:tcPr>
            <w:tcW w:w="720" w:type="dxa"/>
          </w:tcPr>
          <w:p w14:paraId="46B7AF42" w14:textId="77777777" w:rsidR="003E5079" w:rsidRPr="00150977" w:rsidRDefault="003E5079" w:rsidP="003E5079">
            <w:pPr>
              <w:ind w:hanging="15"/>
              <w:rPr>
                <w:color w:val="000000"/>
                <w:sz w:val="18"/>
                <w:szCs w:val="18"/>
              </w:rPr>
            </w:pPr>
            <w:r w:rsidRPr="00150977">
              <w:rPr>
                <w:color w:val="000000"/>
                <w:sz w:val="18"/>
                <w:szCs w:val="18"/>
              </w:rPr>
              <w:t>50</w:t>
            </w:r>
          </w:p>
        </w:tc>
        <w:tc>
          <w:tcPr>
            <w:tcW w:w="450" w:type="dxa"/>
          </w:tcPr>
          <w:p w14:paraId="0FCB5AB6" w14:textId="77777777" w:rsidR="003E5079" w:rsidRPr="00150977" w:rsidRDefault="003E5079" w:rsidP="003E5079">
            <w:pPr>
              <w:ind w:hanging="15"/>
              <w:rPr>
                <w:color w:val="000000"/>
                <w:sz w:val="18"/>
                <w:szCs w:val="18"/>
              </w:rPr>
            </w:pPr>
            <w:r w:rsidRPr="00150977">
              <w:rPr>
                <w:color w:val="000000"/>
                <w:sz w:val="18"/>
                <w:szCs w:val="18"/>
              </w:rPr>
              <w:t>A/N</w:t>
            </w:r>
          </w:p>
        </w:tc>
        <w:tc>
          <w:tcPr>
            <w:tcW w:w="6030" w:type="dxa"/>
          </w:tcPr>
          <w:p w14:paraId="0763A288" w14:textId="77777777" w:rsidR="003E5079" w:rsidRPr="00150977" w:rsidRDefault="003E5079" w:rsidP="003E5079">
            <w:pPr>
              <w:ind w:hanging="15"/>
              <w:rPr>
                <w:color w:val="000000"/>
                <w:sz w:val="18"/>
                <w:szCs w:val="18"/>
              </w:rPr>
            </w:pPr>
          </w:p>
        </w:tc>
      </w:tr>
      <w:tr w:rsidR="003E5079" w:rsidRPr="00150977" w14:paraId="60A86D2D" w14:textId="77777777" w:rsidTr="00150977">
        <w:trPr>
          <w:cantSplit/>
          <w:trHeight w:val="221"/>
        </w:trPr>
        <w:tc>
          <w:tcPr>
            <w:tcW w:w="900" w:type="dxa"/>
            <w:vAlign w:val="center"/>
          </w:tcPr>
          <w:p w14:paraId="17E57273"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61-95</w:t>
            </w:r>
          </w:p>
        </w:tc>
        <w:tc>
          <w:tcPr>
            <w:tcW w:w="2700" w:type="dxa"/>
            <w:vAlign w:val="center"/>
          </w:tcPr>
          <w:p w14:paraId="58646D08"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Mobile/ Off Road Make Description</w:t>
            </w:r>
          </w:p>
        </w:tc>
        <w:tc>
          <w:tcPr>
            <w:tcW w:w="720" w:type="dxa"/>
            <w:vAlign w:val="center"/>
          </w:tcPr>
          <w:p w14:paraId="1FB7C225"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35</w:t>
            </w:r>
          </w:p>
        </w:tc>
        <w:tc>
          <w:tcPr>
            <w:tcW w:w="450" w:type="dxa"/>
            <w:vAlign w:val="center"/>
          </w:tcPr>
          <w:p w14:paraId="679FD10B" w14:textId="77777777" w:rsidR="003E5079" w:rsidRPr="00150977" w:rsidRDefault="003E5079" w:rsidP="003E5079">
            <w:pPr>
              <w:ind w:hanging="15"/>
              <w:rPr>
                <w:color w:val="000000" w:themeColor="text1"/>
                <w:sz w:val="18"/>
                <w:szCs w:val="18"/>
              </w:rPr>
            </w:pPr>
            <w:r w:rsidRPr="00150977">
              <w:rPr>
                <w:color w:val="000000" w:themeColor="text1"/>
                <w:sz w:val="18"/>
                <w:szCs w:val="18"/>
              </w:rPr>
              <w:t>A/N</w:t>
            </w:r>
          </w:p>
        </w:tc>
        <w:tc>
          <w:tcPr>
            <w:tcW w:w="6030" w:type="dxa"/>
            <w:vAlign w:val="center"/>
          </w:tcPr>
          <w:p w14:paraId="79237766"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 xml:space="preserve"> </w:t>
            </w:r>
          </w:p>
        </w:tc>
      </w:tr>
      <w:tr w:rsidR="003E5079" w:rsidRPr="00150977" w14:paraId="77BFEFC8" w14:textId="77777777" w:rsidTr="00150977">
        <w:trPr>
          <w:cantSplit/>
          <w:trHeight w:val="221"/>
        </w:trPr>
        <w:tc>
          <w:tcPr>
            <w:tcW w:w="900" w:type="dxa"/>
            <w:vAlign w:val="center"/>
          </w:tcPr>
          <w:p w14:paraId="3871518E"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96-130</w:t>
            </w:r>
          </w:p>
        </w:tc>
        <w:tc>
          <w:tcPr>
            <w:tcW w:w="2700" w:type="dxa"/>
            <w:vAlign w:val="center"/>
          </w:tcPr>
          <w:p w14:paraId="6E52983D" w14:textId="77777777" w:rsidR="003E5079" w:rsidRPr="00150977" w:rsidRDefault="003E5079" w:rsidP="00150977">
            <w:pPr>
              <w:ind w:hanging="15"/>
              <w:jc w:val="left"/>
              <w:rPr>
                <w:color w:val="000000" w:themeColor="text1"/>
                <w:sz w:val="18"/>
                <w:szCs w:val="18"/>
              </w:rPr>
            </w:pPr>
            <w:r w:rsidRPr="00150977">
              <w:rPr>
                <w:rFonts w:cs="Arial"/>
                <w:color w:val="000000" w:themeColor="text1"/>
                <w:sz w:val="18"/>
                <w:szCs w:val="18"/>
              </w:rPr>
              <w:t>Mobile/ Off Road Model Description</w:t>
            </w:r>
          </w:p>
        </w:tc>
        <w:tc>
          <w:tcPr>
            <w:tcW w:w="720" w:type="dxa"/>
            <w:vAlign w:val="center"/>
          </w:tcPr>
          <w:p w14:paraId="71A74C53"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35</w:t>
            </w:r>
          </w:p>
        </w:tc>
        <w:tc>
          <w:tcPr>
            <w:tcW w:w="450" w:type="dxa"/>
            <w:vAlign w:val="center"/>
          </w:tcPr>
          <w:p w14:paraId="3A280935" w14:textId="77777777" w:rsidR="003E5079" w:rsidRPr="00150977" w:rsidRDefault="003E5079" w:rsidP="003E5079">
            <w:pPr>
              <w:ind w:hanging="15"/>
              <w:rPr>
                <w:color w:val="000000" w:themeColor="text1"/>
                <w:sz w:val="18"/>
                <w:szCs w:val="18"/>
              </w:rPr>
            </w:pPr>
            <w:r w:rsidRPr="00150977">
              <w:rPr>
                <w:color w:val="000000" w:themeColor="text1"/>
                <w:sz w:val="18"/>
                <w:szCs w:val="18"/>
              </w:rPr>
              <w:t>A/N</w:t>
            </w:r>
          </w:p>
        </w:tc>
        <w:tc>
          <w:tcPr>
            <w:tcW w:w="6030" w:type="dxa"/>
            <w:vAlign w:val="center"/>
          </w:tcPr>
          <w:p w14:paraId="2CF6163D"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 xml:space="preserve"> </w:t>
            </w:r>
          </w:p>
        </w:tc>
      </w:tr>
      <w:tr w:rsidR="003E5079" w:rsidRPr="00150977" w14:paraId="6EBD226F" w14:textId="77777777" w:rsidTr="00150977">
        <w:trPr>
          <w:cantSplit/>
          <w:trHeight w:val="221"/>
        </w:trPr>
        <w:tc>
          <w:tcPr>
            <w:tcW w:w="900" w:type="dxa"/>
            <w:vAlign w:val="center"/>
          </w:tcPr>
          <w:p w14:paraId="195ED2C1"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131</w:t>
            </w:r>
          </w:p>
        </w:tc>
        <w:tc>
          <w:tcPr>
            <w:tcW w:w="2700" w:type="dxa"/>
            <w:vAlign w:val="center"/>
          </w:tcPr>
          <w:p w14:paraId="65C7FCC5" w14:textId="04314B99" w:rsidR="003E5079" w:rsidRPr="00150977" w:rsidRDefault="009D5A3C" w:rsidP="003E5079">
            <w:pPr>
              <w:ind w:hanging="15"/>
              <w:rPr>
                <w:color w:val="000000" w:themeColor="text1"/>
                <w:sz w:val="18"/>
                <w:szCs w:val="18"/>
              </w:rPr>
            </w:pPr>
            <w:r w:rsidRPr="00150977">
              <w:rPr>
                <w:rFonts w:cs="Arial"/>
                <w:color w:val="000000" w:themeColor="text1"/>
                <w:sz w:val="18"/>
                <w:szCs w:val="18"/>
              </w:rPr>
              <w:t>Shipping In Transit</w:t>
            </w:r>
            <w:r w:rsidR="003E5079" w:rsidRPr="00150977">
              <w:rPr>
                <w:rFonts w:cs="Arial"/>
                <w:color w:val="000000" w:themeColor="text1"/>
                <w:sz w:val="18"/>
                <w:szCs w:val="18"/>
              </w:rPr>
              <w:t xml:space="preserve"> Indicator</w:t>
            </w:r>
          </w:p>
        </w:tc>
        <w:tc>
          <w:tcPr>
            <w:tcW w:w="720" w:type="dxa"/>
            <w:vAlign w:val="center"/>
          </w:tcPr>
          <w:p w14:paraId="4438F66C"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1</w:t>
            </w:r>
          </w:p>
        </w:tc>
        <w:tc>
          <w:tcPr>
            <w:tcW w:w="450" w:type="dxa"/>
            <w:vAlign w:val="center"/>
          </w:tcPr>
          <w:p w14:paraId="58525371" w14:textId="77777777" w:rsidR="003E5079" w:rsidRPr="00150977" w:rsidRDefault="003E5079" w:rsidP="003E5079">
            <w:pPr>
              <w:ind w:hanging="15"/>
              <w:rPr>
                <w:color w:val="000000" w:themeColor="text1"/>
                <w:sz w:val="18"/>
                <w:szCs w:val="18"/>
              </w:rPr>
            </w:pPr>
            <w:r w:rsidRPr="00150977">
              <w:rPr>
                <w:color w:val="000000" w:themeColor="text1"/>
                <w:sz w:val="18"/>
                <w:szCs w:val="18"/>
              </w:rPr>
              <w:t>A/N</w:t>
            </w:r>
          </w:p>
        </w:tc>
        <w:tc>
          <w:tcPr>
            <w:tcW w:w="6030" w:type="dxa"/>
            <w:vAlign w:val="center"/>
          </w:tcPr>
          <w:p w14:paraId="6957F775" w14:textId="7D327C42" w:rsidR="003E5079" w:rsidRPr="00150977" w:rsidRDefault="009D5A3C" w:rsidP="003E5079">
            <w:pPr>
              <w:ind w:hanging="15"/>
              <w:rPr>
                <w:color w:val="000000" w:themeColor="text1"/>
                <w:sz w:val="18"/>
                <w:szCs w:val="18"/>
              </w:rPr>
            </w:pPr>
            <w:r w:rsidRPr="00150977">
              <w:rPr>
                <w:color w:val="000000" w:themeColor="text1"/>
                <w:sz w:val="18"/>
                <w:szCs w:val="18"/>
              </w:rPr>
              <w:t>Y/N/Space</w:t>
            </w:r>
          </w:p>
        </w:tc>
      </w:tr>
      <w:tr w:rsidR="003E5079" w:rsidRPr="00150977" w14:paraId="41A1FEF4" w14:textId="77777777" w:rsidTr="00150977">
        <w:trPr>
          <w:cantSplit/>
          <w:trHeight w:val="221"/>
        </w:trPr>
        <w:tc>
          <w:tcPr>
            <w:tcW w:w="900" w:type="dxa"/>
            <w:vAlign w:val="center"/>
          </w:tcPr>
          <w:p w14:paraId="68DF01D8"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132-134</w:t>
            </w:r>
          </w:p>
        </w:tc>
        <w:tc>
          <w:tcPr>
            <w:tcW w:w="2700" w:type="dxa"/>
            <w:vAlign w:val="center"/>
          </w:tcPr>
          <w:p w14:paraId="4E56AFAF" w14:textId="55FB3002" w:rsidR="003E5079" w:rsidRPr="00150977" w:rsidRDefault="002E178E" w:rsidP="003E5079">
            <w:pPr>
              <w:ind w:hanging="15"/>
              <w:rPr>
                <w:color w:val="000000" w:themeColor="text1"/>
                <w:sz w:val="18"/>
                <w:szCs w:val="18"/>
              </w:rPr>
            </w:pPr>
            <w:r w:rsidRPr="00150977">
              <w:rPr>
                <w:rFonts w:cs="Arial"/>
                <w:color w:val="000000" w:themeColor="text1"/>
                <w:sz w:val="18"/>
                <w:szCs w:val="18"/>
              </w:rPr>
              <w:t>Cargo</w:t>
            </w:r>
            <w:r w:rsidR="005F625D" w:rsidRPr="00150977">
              <w:rPr>
                <w:rFonts w:cs="Arial"/>
                <w:color w:val="000000" w:themeColor="text1"/>
                <w:sz w:val="18"/>
                <w:szCs w:val="18"/>
              </w:rPr>
              <w:t xml:space="preserve"> </w:t>
            </w:r>
            <w:r w:rsidR="003E5079" w:rsidRPr="00150977">
              <w:rPr>
                <w:rFonts w:cs="Arial"/>
                <w:color w:val="000000" w:themeColor="text1"/>
                <w:sz w:val="18"/>
                <w:szCs w:val="18"/>
              </w:rPr>
              <w:t>Product Type Indicator</w:t>
            </w:r>
          </w:p>
        </w:tc>
        <w:tc>
          <w:tcPr>
            <w:tcW w:w="720" w:type="dxa"/>
            <w:vAlign w:val="center"/>
          </w:tcPr>
          <w:p w14:paraId="6E9E9BD9" w14:textId="77777777" w:rsidR="003E5079" w:rsidRPr="00150977" w:rsidRDefault="003E5079" w:rsidP="003E5079">
            <w:pPr>
              <w:ind w:hanging="15"/>
              <w:rPr>
                <w:color w:val="000000" w:themeColor="text1"/>
                <w:sz w:val="18"/>
                <w:szCs w:val="18"/>
              </w:rPr>
            </w:pPr>
            <w:r w:rsidRPr="00150977">
              <w:rPr>
                <w:rFonts w:cs="Arial"/>
                <w:color w:val="000000" w:themeColor="text1"/>
                <w:sz w:val="18"/>
                <w:szCs w:val="18"/>
              </w:rPr>
              <w:t>3</w:t>
            </w:r>
          </w:p>
        </w:tc>
        <w:tc>
          <w:tcPr>
            <w:tcW w:w="450" w:type="dxa"/>
            <w:vAlign w:val="center"/>
          </w:tcPr>
          <w:p w14:paraId="55CDB46A" w14:textId="77777777" w:rsidR="003E5079" w:rsidRPr="00150977" w:rsidRDefault="003E5079" w:rsidP="003E5079">
            <w:pPr>
              <w:ind w:hanging="15"/>
              <w:rPr>
                <w:color w:val="000000" w:themeColor="text1"/>
                <w:sz w:val="18"/>
                <w:szCs w:val="18"/>
              </w:rPr>
            </w:pPr>
            <w:r w:rsidRPr="00150977">
              <w:rPr>
                <w:color w:val="000000" w:themeColor="text1"/>
                <w:sz w:val="18"/>
                <w:szCs w:val="18"/>
              </w:rPr>
              <w:t>A/N</w:t>
            </w:r>
          </w:p>
        </w:tc>
        <w:tc>
          <w:tcPr>
            <w:tcW w:w="6030" w:type="dxa"/>
            <w:vAlign w:val="center"/>
          </w:tcPr>
          <w:p w14:paraId="4F8F2597" w14:textId="4A7FE1F3" w:rsidR="003E5079" w:rsidRPr="00150977" w:rsidRDefault="003E5079" w:rsidP="003E5079">
            <w:pPr>
              <w:ind w:hanging="15"/>
              <w:rPr>
                <w:color w:val="000000" w:themeColor="text1"/>
                <w:sz w:val="18"/>
                <w:szCs w:val="18"/>
              </w:rPr>
            </w:pPr>
            <w:r w:rsidRPr="00150977">
              <w:rPr>
                <w:color w:val="000000" w:themeColor="text1"/>
                <w:sz w:val="18"/>
                <w:szCs w:val="18"/>
              </w:rPr>
              <w:t xml:space="preserve">See </w:t>
            </w:r>
            <w:r w:rsidR="00166597" w:rsidRPr="00150977">
              <w:rPr>
                <w:color w:val="000000" w:themeColor="text1"/>
                <w:sz w:val="18"/>
                <w:szCs w:val="18"/>
              </w:rPr>
              <w:t>A</w:t>
            </w:r>
            <w:r w:rsidRPr="00150977">
              <w:rPr>
                <w:color w:val="000000" w:themeColor="text1"/>
                <w:sz w:val="18"/>
                <w:szCs w:val="18"/>
              </w:rPr>
              <w:t>ppendix C</w:t>
            </w:r>
          </w:p>
        </w:tc>
      </w:tr>
      <w:tr w:rsidR="003E5079" w:rsidRPr="00150977" w14:paraId="74519E9F" w14:textId="77777777" w:rsidTr="00150977">
        <w:trPr>
          <w:cantSplit/>
          <w:trHeight w:val="221"/>
        </w:trPr>
        <w:tc>
          <w:tcPr>
            <w:tcW w:w="900" w:type="dxa"/>
            <w:vAlign w:val="center"/>
          </w:tcPr>
          <w:p w14:paraId="7EBE9C18" w14:textId="77777777" w:rsidR="003E5079" w:rsidRPr="00150977" w:rsidRDefault="003E5079" w:rsidP="003E5079">
            <w:pPr>
              <w:ind w:hanging="15"/>
              <w:rPr>
                <w:bCs/>
                <w:color w:val="000000" w:themeColor="text1"/>
                <w:sz w:val="18"/>
                <w:szCs w:val="18"/>
              </w:rPr>
            </w:pPr>
            <w:r w:rsidRPr="00150977">
              <w:rPr>
                <w:rFonts w:cs="Arial"/>
                <w:bCs/>
                <w:color w:val="000000" w:themeColor="text1"/>
                <w:sz w:val="18"/>
                <w:szCs w:val="18"/>
              </w:rPr>
              <w:t>135-512</w:t>
            </w:r>
          </w:p>
        </w:tc>
        <w:tc>
          <w:tcPr>
            <w:tcW w:w="2700" w:type="dxa"/>
            <w:vAlign w:val="center"/>
          </w:tcPr>
          <w:p w14:paraId="71775388" w14:textId="77777777" w:rsidR="003E5079" w:rsidRPr="00150977" w:rsidRDefault="003E5079" w:rsidP="003E5079">
            <w:pPr>
              <w:ind w:hanging="15"/>
              <w:rPr>
                <w:bCs/>
                <w:color w:val="000000" w:themeColor="text1"/>
                <w:sz w:val="18"/>
                <w:szCs w:val="18"/>
              </w:rPr>
            </w:pPr>
            <w:r w:rsidRPr="00150977">
              <w:rPr>
                <w:rFonts w:cs="Arial"/>
                <w:bCs/>
                <w:color w:val="000000" w:themeColor="text1"/>
                <w:sz w:val="18"/>
                <w:szCs w:val="18"/>
              </w:rPr>
              <w:t>Filler</w:t>
            </w:r>
          </w:p>
        </w:tc>
        <w:tc>
          <w:tcPr>
            <w:tcW w:w="720" w:type="dxa"/>
            <w:vAlign w:val="center"/>
          </w:tcPr>
          <w:p w14:paraId="09CC6A57" w14:textId="77777777" w:rsidR="003E5079" w:rsidRPr="00150977" w:rsidRDefault="003E5079" w:rsidP="003E5079">
            <w:pPr>
              <w:ind w:hanging="15"/>
              <w:rPr>
                <w:bCs/>
                <w:color w:val="000000" w:themeColor="text1"/>
                <w:sz w:val="18"/>
                <w:szCs w:val="18"/>
              </w:rPr>
            </w:pPr>
            <w:r w:rsidRPr="00150977">
              <w:rPr>
                <w:rFonts w:cs="Arial"/>
                <w:bCs/>
                <w:color w:val="000000" w:themeColor="text1"/>
                <w:sz w:val="18"/>
                <w:szCs w:val="18"/>
              </w:rPr>
              <w:t>378</w:t>
            </w:r>
          </w:p>
        </w:tc>
        <w:tc>
          <w:tcPr>
            <w:tcW w:w="450" w:type="dxa"/>
            <w:vAlign w:val="center"/>
          </w:tcPr>
          <w:p w14:paraId="02184EAC" w14:textId="77777777" w:rsidR="003E5079" w:rsidRPr="00150977" w:rsidRDefault="003E5079" w:rsidP="003E5079">
            <w:pPr>
              <w:ind w:hanging="15"/>
              <w:rPr>
                <w:bCs/>
                <w:color w:val="000000" w:themeColor="text1"/>
                <w:sz w:val="18"/>
                <w:szCs w:val="18"/>
              </w:rPr>
            </w:pPr>
            <w:r w:rsidRPr="00150977">
              <w:rPr>
                <w:bCs/>
                <w:color w:val="000000" w:themeColor="text1"/>
                <w:sz w:val="18"/>
                <w:szCs w:val="18"/>
              </w:rPr>
              <w:t>A/N</w:t>
            </w:r>
          </w:p>
        </w:tc>
        <w:tc>
          <w:tcPr>
            <w:tcW w:w="6030" w:type="dxa"/>
            <w:vAlign w:val="center"/>
          </w:tcPr>
          <w:p w14:paraId="798EBF66" w14:textId="77777777" w:rsidR="003E5079" w:rsidRPr="00150977" w:rsidRDefault="003E5079" w:rsidP="003E5079">
            <w:pPr>
              <w:ind w:hanging="15"/>
              <w:rPr>
                <w:bCs/>
                <w:color w:val="000000" w:themeColor="text1"/>
                <w:sz w:val="18"/>
                <w:szCs w:val="18"/>
              </w:rPr>
            </w:pPr>
            <w:r w:rsidRPr="00150977">
              <w:rPr>
                <w:rFonts w:cs="Arial"/>
                <w:bCs/>
                <w:color w:val="000000" w:themeColor="text1"/>
                <w:sz w:val="18"/>
                <w:szCs w:val="18"/>
              </w:rPr>
              <w:t>Spaces</w:t>
            </w:r>
          </w:p>
        </w:tc>
      </w:tr>
    </w:tbl>
    <w:p w14:paraId="70F8CA3D" w14:textId="089DEF38" w:rsidR="00BD75F4" w:rsidRDefault="00BD75F4" w:rsidP="00FE2C4F">
      <w:pPr>
        <w:pStyle w:val="Heading3"/>
      </w:pPr>
      <w:bookmarkStart w:id="540" w:name="_Record_MP07–_Match"/>
      <w:bookmarkStart w:id="541" w:name="_Record_MP07_–"/>
      <w:bookmarkStart w:id="542" w:name="_Toc191985686"/>
      <w:bookmarkEnd w:id="540"/>
      <w:bookmarkEnd w:id="541"/>
      <w:r w:rsidRPr="00726627">
        <w:t>Record MP</w:t>
      </w:r>
      <w:r>
        <w:t>07</w:t>
      </w:r>
      <w:r w:rsidR="00D71594">
        <w:t xml:space="preserve"> </w:t>
      </w:r>
      <w:r w:rsidRPr="00726627">
        <w:t xml:space="preserve">– </w:t>
      </w:r>
      <w:r>
        <w:t xml:space="preserve">Match </w:t>
      </w:r>
      <w:r w:rsidRPr="00AB7722">
        <w:t>Return</w:t>
      </w:r>
      <w:r w:rsidR="00C70874">
        <w:t xml:space="preserve"> – </w:t>
      </w:r>
      <w:r>
        <w:t>Mobile</w:t>
      </w:r>
      <w:r w:rsidR="00C70874">
        <w:t xml:space="preserve"> </w:t>
      </w:r>
      <w:r>
        <w:t xml:space="preserve">Equipment </w:t>
      </w:r>
      <w:r w:rsidR="006F61E7">
        <w:t xml:space="preserve">Theft </w:t>
      </w:r>
      <w:r>
        <w:t>Recovery Information</w:t>
      </w:r>
      <w:bookmarkEnd w:id="542"/>
    </w:p>
    <w:p w14:paraId="13736792" w14:textId="625DBB54" w:rsidR="00BD75F4" w:rsidRPr="0099237F" w:rsidRDefault="00BD75F4" w:rsidP="00BD75F4">
      <w:pPr>
        <w:pStyle w:val="ListParagraph"/>
        <w:ind w:left="0"/>
        <w:rPr>
          <w:b/>
          <w:bCs/>
          <w:u w:val="single"/>
        </w:rPr>
      </w:pPr>
      <w:r>
        <w:t xml:space="preserve">Theft recovery information submitted by other insurance companies will be returned on this record. Theft recovery information as reported by police agencies or National Insurance Crime Bureau (NICB) will only be returned on this record if the company is a </w:t>
      </w:r>
      <w:r w:rsidR="0024107D">
        <w:t>Member</w:t>
      </w:r>
      <w:r>
        <w:t xml:space="preserve"> of both ClaimSearch and NICB</w:t>
      </w:r>
      <w:r w:rsidR="004A341F">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450"/>
        <w:gridCol w:w="6030"/>
      </w:tblGrid>
      <w:tr w:rsidR="00BD75F4" w:rsidRPr="00150977" w14:paraId="2D8DA1BD" w14:textId="77777777" w:rsidTr="00150977">
        <w:trPr>
          <w:cantSplit/>
          <w:trHeight w:val="230"/>
          <w:tblHeader/>
        </w:trPr>
        <w:tc>
          <w:tcPr>
            <w:tcW w:w="900" w:type="dxa"/>
          </w:tcPr>
          <w:p w14:paraId="4D59049C" w14:textId="77777777" w:rsidR="00BD75F4" w:rsidRPr="00150977" w:rsidRDefault="00BD75F4" w:rsidP="00DB69AD">
            <w:pPr>
              <w:tabs>
                <w:tab w:val="left" w:pos="10080"/>
              </w:tabs>
              <w:rPr>
                <w:b/>
                <w:color w:val="000000" w:themeColor="text1"/>
                <w:sz w:val="18"/>
                <w:szCs w:val="18"/>
              </w:rPr>
            </w:pPr>
            <w:r w:rsidRPr="00150977">
              <w:rPr>
                <w:b/>
                <w:color w:val="000000" w:themeColor="text1"/>
                <w:sz w:val="18"/>
                <w:szCs w:val="18"/>
              </w:rPr>
              <w:t>Position</w:t>
            </w:r>
          </w:p>
        </w:tc>
        <w:tc>
          <w:tcPr>
            <w:tcW w:w="2700" w:type="dxa"/>
          </w:tcPr>
          <w:p w14:paraId="6B12B3D4" w14:textId="77777777" w:rsidR="00BD75F4" w:rsidRPr="00150977" w:rsidRDefault="00BD75F4" w:rsidP="00DB69AD">
            <w:pPr>
              <w:tabs>
                <w:tab w:val="left" w:pos="10080"/>
              </w:tabs>
              <w:rPr>
                <w:b/>
                <w:color w:val="000000" w:themeColor="text1"/>
                <w:sz w:val="18"/>
                <w:szCs w:val="18"/>
              </w:rPr>
            </w:pPr>
            <w:r w:rsidRPr="00150977">
              <w:rPr>
                <w:b/>
                <w:color w:val="000000" w:themeColor="text1"/>
                <w:sz w:val="18"/>
                <w:szCs w:val="18"/>
              </w:rPr>
              <w:t>Field Name</w:t>
            </w:r>
          </w:p>
        </w:tc>
        <w:tc>
          <w:tcPr>
            <w:tcW w:w="720" w:type="dxa"/>
          </w:tcPr>
          <w:p w14:paraId="4789C014" w14:textId="77777777" w:rsidR="00BD75F4" w:rsidRPr="00150977" w:rsidRDefault="00BD75F4" w:rsidP="00DB69AD">
            <w:pPr>
              <w:tabs>
                <w:tab w:val="left" w:pos="10080"/>
              </w:tabs>
              <w:rPr>
                <w:b/>
                <w:color w:val="000000" w:themeColor="text1"/>
                <w:sz w:val="18"/>
                <w:szCs w:val="18"/>
              </w:rPr>
            </w:pPr>
            <w:r w:rsidRPr="00150977">
              <w:rPr>
                <w:b/>
                <w:color w:val="000000" w:themeColor="text1"/>
                <w:sz w:val="18"/>
                <w:szCs w:val="18"/>
              </w:rPr>
              <w:t>Length</w:t>
            </w:r>
          </w:p>
        </w:tc>
        <w:tc>
          <w:tcPr>
            <w:tcW w:w="450" w:type="dxa"/>
          </w:tcPr>
          <w:p w14:paraId="0A9AA70B" w14:textId="77777777" w:rsidR="00BD75F4" w:rsidRPr="00150977" w:rsidRDefault="00BD75F4" w:rsidP="00DB69AD">
            <w:pPr>
              <w:tabs>
                <w:tab w:val="left" w:pos="10080"/>
              </w:tabs>
              <w:rPr>
                <w:b/>
                <w:color w:val="000000" w:themeColor="text1"/>
                <w:sz w:val="18"/>
                <w:szCs w:val="18"/>
              </w:rPr>
            </w:pPr>
            <w:r w:rsidRPr="00150977">
              <w:rPr>
                <w:b/>
                <w:color w:val="000000" w:themeColor="text1"/>
                <w:sz w:val="18"/>
                <w:szCs w:val="18"/>
              </w:rPr>
              <w:t>Type</w:t>
            </w:r>
          </w:p>
        </w:tc>
        <w:tc>
          <w:tcPr>
            <w:tcW w:w="6030" w:type="dxa"/>
          </w:tcPr>
          <w:p w14:paraId="6A071A6C" w14:textId="77777777" w:rsidR="00BD75F4" w:rsidRPr="00150977" w:rsidRDefault="00BD75F4" w:rsidP="00DB69AD">
            <w:pPr>
              <w:tabs>
                <w:tab w:val="left" w:pos="10080"/>
              </w:tabs>
              <w:rPr>
                <w:b/>
                <w:color w:val="000000" w:themeColor="text1"/>
                <w:sz w:val="18"/>
                <w:szCs w:val="18"/>
              </w:rPr>
            </w:pPr>
            <w:r w:rsidRPr="00150977">
              <w:rPr>
                <w:b/>
                <w:color w:val="000000" w:themeColor="text1"/>
                <w:sz w:val="18"/>
                <w:szCs w:val="18"/>
              </w:rPr>
              <w:t>Description</w:t>
            </w:r>
          </w:p>
        </w:tc>
      </w:tr>
      <w:tr w:rsidR="00BD75F4" w:rsidRPr="00150977" w14:paraId="3D55CCCD" w14:textId="77777777" w:rsidTr="00150977">
        <w:trPr>
          <w:cantSplit/>
          <w:trHeight w:val="221"/>
        </w:trPr>
        <w:tc>
          <w:tcPr>
            <w:tcW w:w="900" w:type="dxa"/>
          </w:tcPr>
          <w:p w14:paraId="2D8296D8"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1-10</w:t>
            </w:r>
          </w:p>
        </w:tc>
        <w:tc>
          <w:tcPr>
            <w:tcW w:w="2700" w:type="dxa"/>
          </w:tcPr>
          <w:p w14:paraId="05E1A56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Record Key</w:t>
            </w:r>
          </w:p>
        </w:tc>
        <w:tc>
          <w:tcPr>
            <w:tcW w:w="720" w:type="dxa"/>
          </w:tcPr>
          <w:p w14:paraId="3C922399"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10</w:t>
            </w:r>
          </w:p>
        </w:tc>
        <w:tc>
          <w:tcPr>
            <w:tcW w:w="450" w:type="dxa"/>
          </w:tcPr>
          <w:p w14:paraId="4D6C889C"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57C1B55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Previously described. Record Type = MP07</w:t>
            </w:r>
          </w:p>
        </w:tc>
      </w:tr>
      <w:tr w:rsidR="00BD75F4" w:rsidRPr="00150977" w14:paraId="22D77ADB" w14:textId="77777777" w:rsidTr="00150977">
        <w:trPr>
          <w:cantSplit/>
          <w:trHeight w:val="221"/>
        </w:trPr>
        <w:tc>
          <w:tcPr>
            <w:tcW w:w="900" w:type="dxa"/>
          </w:tcPr>
          <w:p w14:paraId="1F9EAF4A"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11-40</w:t>
            </w:r>
          </w:p>
        </w:tc>
        <w:tc>
          <w:tcPr>
            <w:tcW w:w="2700" w:type="dxa"/>
          </w:tcPr>
          <w:p w14:paraId="25B7630E"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Claim Number</w:t>
            </w:r>
          </w:p>
        </w:tc>
        <w:tc>
          <w:tcPr>
            <w:tcW w:w="720" w:type="dxa"/>
          </w:tcPr>
          <w:p w14:paraId="075FDA45"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30</w:t>
            </w:r>
          </w:p>
        </w:tc>
        <w:tc>
          <w:tcPr>
            <w:tcW w:w="450" w:type="dxa"/>
          </w:tcPr>
          <w:p w14:paraId="034535CD"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112DBDCF"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Claim Number of Matching Claim</w:t>
            </w:r>
          </w:p>
        </w:tc>
      </w:tr>
      <w:tr w:rsidR="00BD75F4" w:rsidRPr="00150977" w14:paraId="0AFD520F" w14:textId="77777777" w:rsidTr="00150977">
        <w:trPr>
          <w:cantSplit/>
          <w:trHeight w:val="221"/>
        </w:trPr>
        <w:tc>
          <w:tcPr>
            <w:tcW w:w="900" w:type="dxa"/>
          </w:tcPr>
          <w:p w14:paraId="3F90E712"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41-60</w:t>
            </w:r>
          </w:p>
        </w:tc>
        <w:tc>
          <w:tcPr>
            <w:tcW w:w="2700" w:type="dxa"/>
          </w:tcPr>
          <w:p w14:paraId="34FD6A44"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Vehicle Identification Number (VIN)</w:t>
            </w:r>
          </w:p>
        </w:tc>
        <w:tc>
          <w:tcPr>
            <w:tcW w:w="720" w:type="dxa"/>
          </w:tcPr>
          <w:p w14:paraId="78E28C8A"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20</w:t>
            </w:r>
          </w:p>
        </w:tc>
        <w:tc>
          <w:tcPr>
            <w:tcW w:w="450" w:type="dxa"/>
          </w:tcPr>
          <w:p w14:paraId="2636822B"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142C852A" w14:textId="77777777" w:rsidR="00BD75F4" w:rsidRPr="00150977" w:rsidRDefault="00BD75F4" w:rsidP="00DB69AD">
            <w:pPr>
              <w:tabs>
                <w:tab w:val="left" w:pos="10080"/>
              </w:tabs>
              <w:rPr>
                <w:color w:val="000000" w:themeColor="text1"/>
                <w:sz w:val="18"/>
                <w:szCs w:val="18"/>
              </w:rPr>
            </w:pPr>
          </w:p>
        </w:tc>
      </w:tr>
      <w:tr w:rsidR="00BD75F4" w:rsidRPr="00150977" w14:paraId="21CE4049" w14:textId="77777777" w:rsidTr="00150977">
        <w:trPr>
          <w:cantSplit/>
          <w:trHeight w:val="221"/>
        </w:trPr>
        <w:tc>
          <w:tcPr>
            <w:tcW w:w="900" w:type="dxa"/>
          </w:tcPr>
          <w:p w14:paraId="3341CCF6"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61</w:t>
            </w:r>
          </w:p>
        </w:tc>
        <w:tc>
          <w:tcPr>
            <w:tcW w:w="2700" w:type="dxa"/>
          </w:tcPr>
          <w:p w14:paraId="7E60C61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VIN Validation Indicator</w:t>
            </w:r>
          </w:p>
        </w:tc>
        <w:tc>
          <w:tcPr>
            <w:tcW w:w="720" w:type="dxa"/>
          </w:tcPr>
          <w:p w14:paraId="619C608E"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w:t>
            </w:r>
          </w:p>
        </w:tc>
        <w:tc>
          <w:tcPr>
            <w:tcW w:w="450" w:type="dxa"/>
          </w:tcPr>
          <w:p w14:paraId="47311FB2"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4299D006"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P=Pass; F = Fail</w:t>
            </w:r>
          </w:p>
        </w:tc>
      </w:tr>
      <w:tr w:rsidR="00BD75F4" w:rsidRPr="00150977" w14:paraId="50C8C67A" w14:textId="77777777" w:rsidTr="00150977">
        <w:trPr>
          <w:trHeight w:val="221"/>
        </w:trPr>
        <w:tc>
          <w:tcPr>
            <w:tcW w:w="900" w:type="dxa"/>
          </w:tcPr>
          <w:p w14:paraId="0084FCA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62-65</w:t>
            </w:r>
          </w:p>
        </w:tc>
        <w:tc>
          <w:tcPr>
            <w:tcW w:w="2700" w:type="dxa"/>
          </w:tcPr>
          <w:p w14:paraId="08DD34C4"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Vehicle Year</w:t>
            </w:r>
          </w:p>
        </w:tc>
        <w:tc>
          <w:tcPr>
            <w:tcW w:w="720" w:type="dxa"/>
          </w:tcPr>
          <w:p w14:paraId="293DE91F"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4</w:t>
            </w:r>
          </w:p>
        </w:tc>
        <w:tc>
          <w:tcPr>
            <w:tcW w:w="450" w:type="dxa"/>
          </w:tcPr>
          <w:p w14:paraId="472505CB"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725C0F6D"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YYYY</w:t>
            </w:r>
          </w:p>
        </w:tc>
      </w:tr>
      <w:tr w:rsidR="00BD75F4" w:rsidRPr="00150977" w14:paraId="67DC393C" w14:textId="77777777" w:rsidTr="00150977">
        <w:trPr>
          <w:cantSplit/>
          <w:trHeight w:val="221"/>
        </w:trPr>
        <w:tc>
          <w:tcPr>
            <w:tcW w:w="900" w:type="dxa"/>
          </w:tcPr>
          <w:p w14:paraId="4173162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66-100</w:t>
            </w:r>
          </w:p>
        </w:tc>
        <w:tc>
          <w:tcPr>
            <w:tcW w:w="2700" w:type="dxa"/>
          </w:tcPr>
          <w:p w14:paraId="7725BC38" w14:textId="715D2874" w:rsidR="00BD75F4" w:rsidRPr="00150977" w:rsidRDefault="00BD75F4" w:rsidP="00DB69AD">
            <w:pPr>
              <w:tabs>
                <w:tab w:val="left" w:pos="10080"/>
              </w:tabs>
              <w:rPr>
                <w:color w:val="000000" w:themeColor="text1"/>
                <w:sz w:val="18"/>
                <w:szCs w:val="18"/>
              </w:rPr>
            </w:pPr>
            <w:r w:rsidRPr="00150977">
              <w:rPr>
                <w:color w:val="000000" w:themeColor="text1"/>
                <w:sz w:val="18"/>
                <w:szCs w:val="18"/>
              </w:rPr>
              <w:t>Vehicle Make</w:t>
            </w:r>
            <w:r w:rsidR="00086B8B" w:rsidRPr="00150977">
              <w:rPr>
                <w:color w:val="000000" w:themeColor="text1"/>
                <w:sz w:val="18"/>
                <w:szCs w:val="18"/>
              </w:rPr>
              <w:t xml:space="preserve"> Text</w:t>
            </w:r>
          </w:p>
        </w:tc>
        <w:tc>
          <w:tcPr>
            <w:tcW w:w="720" w:type="dxa"/>
          </w:tcPr>
          <w:p w14:paraId="7DB2995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52</w:t>
            </w:r>
          </w:p>
        </w:tc>
        <w:tc>
          <w:tcPr>
            <w:tcW w:w="450" w:type="dxa"/>
          </w:tcPr>
          <w:p w14:paraId="47B0A4B2"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5EAB2CA2"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Manufacturer Name</w:t>
            </w:r>
          </w:p>
        </w:tc>
      </w:tr>
      <w:tr w:rsidR="00BD75F4" w:rsidRPr="00150977" w14:paraId="4978A061" w14:textId="77777777" w:rsidTr="00150977">
        <w:trPr>
          <w:cantSplit/>
          <w:trHeight w:val="221"/>
        </w:trPr>
        <w:tc>
          <w:tcPr>
            <w:tcW w:w="900" w:type="dxa"/>
          </w:tcPr>
          <w:p w14:paraId="068CB2B4"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101-135</w:t>
            </w:r>
          </w:p>
        </w:tc>
        <w:tc>
          <w:tcPr>
            <w:tcW w:w="2700" w:type="dxa"/>
          </w:tcPr>
          <w:p w14:paraId="5EB05930" w14:textId="5D5E889D" w:rsidR="00BD75F4" w:rsidRPr="00150977" w:rsidRDefault="00BD75F4" w:rsidP="00DB69AD">
            <w:pPr>
              <w:tabs>
                <w:tab w:val="left" w:pos="10080"/>
              </w:tabs>
              <w:rPr>
                <w:color w:val="000000" w:themeColor="text1"/>
                <w:sz w:val="18"/>
                <w:szCs w:val="18"/>
              </w:rPr>
            </w:pPr>
            <w:r w:rsidRPr="00150977">
              <w:rPr>
                <w:color w:val="000000" w:themeColor="text1"/>
                <w:sz w:val="18"/>
                <w:szCs w:val="18"/>
              </w:rPr>
              <w:t>Vehicle Model</w:t>
            </w:r>
            <w:r w:rsidR="00086B8B" w:rsidRPr="00150977">
              <w:rPr>
                <w:color w:val="000000" w:themeColor="text1"/>
                <w:sz w:val="18"/>
                <w:szCs w:val="18"/>
              </w:rPr>
              <w:t xml:space="preserve"> Text</w:t>
            </w:r>
          </w:p>
        </w:tc>
        <w:tc>
          <w:tcPr>
            <w:tcW w:w="720" w:type="dxa"/>
          </w:tcPr>
          <w:p w14:paraId="2E5A7050"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36</w:t>
            </w:r>
          </w:p>
        </w:tc>
        <w:tc>
          <w:tcPr>
            <w:tcW w:w="450" w:type="dxa"/>
          </w:tcPr>
          <w:p w14:paraId="5E9379CA"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5AB41438"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Model Name</w:t>
            </w:r>
          </w:p>
        </w:tc>
      </w:tr>
      <w:tr w:rsidR="00BD75F4" w:rsidRPr="00150977" w14:paraId="1A736D16" w14:textId="77777777" w:rsidTr="00150977">
        <w:trPr>
          <w:cantSplit/>
          <w:trHeight w:val="221"/>
        </w:trPr>
        <w:tc>
          <w:tcPr>
            <w:tcW w:w="900" w:type="dxa"/>
          </w:tcPr>
          <w:p w14:paraId="33AD82A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136-143</w:t>
            </w:r>
          </w:p>
        </w:tc>
        <w:tc>
          <w:tcPr>
            <w:tcW w:w="2700" w:type="dxa"/>
          </w:tcPr>
          <w:p w14:paraId="227928B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Date of Theft</w:t>
            </w:r>
          </w:p>
        </w:tc>
        <w:tc>
          <w:tcPr>
            <w:tcW w:w="720" w:type="dxa"/>
          </w:tcPr>
          <w:p w14:paraId="1D1BC03C"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8</w:t>
            </w:r>
          </w:p>
        </w:tc>
        <w:tc>
          <w:tcPr>
            <w:tcW w:w="450" w:type="dxa"/>
          </w:tcPr>
          <w:p w14:paraId="4CAA89C6"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457451D0"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MMDDYYYY</w:t>
            </w:r>
          </w:p>
        </w:tc>
      </w:tr>
      <w:tr w:rsidR="00BD75F4" w:rsidRPr="00150977" w14:paraId="6ECE9969" w14:textId="77777777" w:rsidTr="00150977">
        <w:trPr>
          <w:cantSplit/>
          <w:trHeight w:val="221"/>
        </w:trPr>
        <w:tc>
          <w:tcPr>
            <w:tcW w:w="900" w:type="dxa"/>
          </w:tcPr>
          <w:p w14:paraId="592C9445"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144-151</w:t>
            </w:r>
          </w:p>
        </w:tc>
        <w:tc>
          <w:tcPr>
            <w:tcW w:w="2700" w:type="dxa"/>
          </w:tcPr>
          <w:p w14:paraId="1E410C8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Date of Recovery</w:t>
            </w:r>
          </w:p>
        </w:tc>
        <w:tc>
          <w:tcPr>
            <w:tcW w:w="720" w:type="dxa"/>
          </w:tcPr>
          <w:p w14:paraId="4089B13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8</w:t>
            </w:r>
          </w:p>
        </w:tc>
        <w:tc>
          <w:tcPr>
            <w:tcW w:w="450" w:type="dxa"/>
          </w:tcPr>
          <w:p w14:paraId="7D606A96"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76E5F400"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MMDDYYYY</w:t>
            </w:r>
          </w:p>
        </w:tc>
      </w:tr>
      <w:tr w:rsidR="00BD75F4" w:rsidRPr="00150977" w14:paraId="35CA555C" w14:textId="77777777" w:rsidTr="00150977">
        <w:trPr>
          <w:cantSplit/>
          <w:trHeight w:val="221"/>
        </w:trPr>
        <w:tc>
          <w:tcPr>
            <w:tcW w:w="900" w:type="dxa"/>
          </w:tcPr>
          <w:p w14:paraId="06E04344"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152-186</w:t>
            </w:r>
          </w:p>
        </w:tc>
        <w:tc>
          <w:tcPr>
            <w:tcW w:w="2700" w:type="dxa"/>
          </w:tcPr>
          <w:p w14:paraId="64812D64"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Recovering Agency</w:t>
            </w:r>
          </w:p>
        </w:tc>
        <w:tc>
          <w:tcPr>
            <w:tcW w:w="720" w:type="dxa"/>
          </w:tcPr>
          <w:p w14:paraId="4AB73D2E"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35</w:t>
            </w:r>
          </w:p>
        </w:tc>
        <w:tc>
          <w:tcPr>
            <w:tcW w:w="450" w:type="dxa"/>
          </w:tcPr>
          <w:p w14:paraId="72B2DE1B"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52FFAE30" w14:textId="77777777" w:rsidR="00BD75F4" w:rsidRPr="00150977" w:rsidRDefault="00BD75F4" w:rsidP="00DB69AD">
            <w:pPr>
              <w:tabs>
                <w:tab w:val="left" w:pos="10080"/>
              </w:tabs>
              <w:rPr>
                <w:color w:val="000000" w:themeColor="text1"/>
                <w:sz w:val="18"/>
                <w:szCs w:val="18"/>
              </w:rPr>
            </w:pPr>
          </w:p>
        </w:tc>
      </w:tr>
      <w:tr w:rsidR="00BD75F4" w:rsidRPr="00150977" w14:paraId="193C2172" w14:textId="77777777" w:rsidTr="00150977">
        <w:trPr>
          <w:cantSplit/>
          <w:trHeight w:val="221"/>
        </w:trPr>
        <w:tc>
          <w:tcPr>
            <w:tcW w:w="900" w:type="dxa"/>
          </w:tcPr>
          <w:p w14:paraId="2E396FCF"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187-211</w:t>
            </w:r>
          </w:p>
        </w:tc>
        <w:tc>
          <w:tcPr>
            <w:tcW w:w="2700" w:type="dxa"/>
          </w:tcPr>
          <w:p w14:paraId="6C83135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 xml:space="preserve">Recovering Agency City </w:t>
            </w:r>
          </w:p>
        </w:tc>
        <w:tc>
          <w:tcPr>
            <w:tcW w:w="720" w:type="dxa"/>
          </w:tcPr>
          <w:p w14:paraId="7B88F05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25</w:t>
            </w:r>
          </w:p>
        </w:tc>
        <w:tc>
          <w:tcPr>
            <w:tcW w:w="450" w:type="dxa"/>
          </w:tcPr>
          <w:p w14:paraId="4F78A18E"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61DA92BC" w14:textId="77777777" w:rsidR="00BD75F4" w:rsidRPr="00150977" w:rsidRDefault="00BD75F4" w:rsidP="00DB69AD">
            <w:pPr>
              <w:tabs>
                <w:tab w:val="left" w:pos="10080"/>
              </w:tabs>
              <w:rPr>
                <w:color w:val="000000" w:themeColor="text1"/>
                <w:sz w:val="18"/>
                <w:szCs w:val="18"/>
              </w:rPr>
            </w:pPr>
          </w:p>
        </w:tc>
      </w:tr>
      <w:tr w:rsidR="00BD75F4" w:rsidRPr="00150977" w14:paraId="45B56F58" w14:textId="77777777" w:rsidTr="00150977">
        <w:trPr>
          <w:cantSplit/>
          <w:trHeight w:val="221"/>
        </w:trPr>
        <w:tc>
          <w:tcPr>
            <w:tcW w:w="900" w:type="dxa"/>
          </w:tcPr>
          <w:p w14:paraId="32DBE28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212-213</w:t>
            </w:r>
          </w:p>
        </w:tc>
        <w:tc>
          <w:tcPr>
            <w:tcW w:w="2700" w:type="dxa"/>
          </w:tcPr>
          <w:p w14:paraId="388D9C19"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 xml:space="preserve">Recovering Agency State </w:t>
            </w:r>
          </w:p>
        </w:tc>
        <w:tc>
          <w:tcPr>
            <w:tcW w:w="720" w:type="dxa"/>
          </w:tcPr>
          <w:p w14:paraId="2BAA4320"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w:t>
            </w:r>
          </w:p>
        </w:tc>
        <w:tc>
          <w:tcPr>
            <w:tcW w:w="450" w:type="dxa"/>
          </w:tcPr>
          <w:p w14:paraId="3DDDE68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04E0F8CC"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See Appendix C</w:t>
            </w:r>
          </w:p>
        </w:tc>
      </w:tr>
      <w:tr w:rsidR="00BD75F4" w:rsidRPr="00150977" w14:paraId="6FB6F07F" w14:textId="77777777" w:rsidTr="00150977">
        <w:trPr>
          <w:cantSplit/>
          <w:trHeight w:val="221"/>
        </w:trPr>
        <w:tc>
          <w:tcPr>
            <w:tcW w:w="900" w:type="dxa"/>
          </w:tcPr>
          <w:p w14:paraId="5C7D568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214-262</w:t>
            </w:r>
          </w:p>
        </w:tc>
        <w:tc>
          <w:tcPr>
            <w:tcW w:w="2700" w:type="dxa"/>
          </w:tcPr>
          <w:p w14:paraId="4F6CCDBC"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Filler</w:t>
            </w:r>
          </w:p>
        </w:tc>
        <w:tc>
          <w:tcPr>
            <w:tcW w:w="720" w:type="dxa"/>
          </w:tcPr>
          <w:p w14:paraId="1C1D7F9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49</w:t>
            </w:r>
          </w:p>
        </w:tc>
        <w:tc>
          <w:tcPr>
            <w:tcW w:w="450" w:type="dxa"/>
          </w:tcPr>
          <w:p w14:paraId="32B4729D"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4F9DB1B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Spaces</w:t>
            </w:r>
          </w:p>
        </w:tc>
      </w:tr>
      <w:tr w:rsidR="00BD75F4" w:rsidRPr="00150977" w14:paraId="658AD2FC" w14:textId="77777777" w:rsidTr="00150977">
        <w:trPr>
          <w:cantSplit/>
          <w:trHeight w:val="221"/>
        </w:trPr>
        <w:tc>
          <w:tcPr>
            <w:tcW w:w="900" w:type="dxa"/>
          </w:tcPr>
          <w:p w14:paraId="58353B7C"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263</w:t>
            </w:r>
          </w:p>
        </w:tc>
        <w:tc>
          <w:tcPr>
            <w:tcW w:w="2700" w:type="dxa"/>
          </w:tcPr>
          <w:p w14:paraId="0D37EDED"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Condition of Recovered Vehicle</w:t>
            </w:r>
          </w:p>
        </w:tc>
        <w:tc>
          <w:tcPr>
            <w:tcW w:w="720" w:type="dxa"/>
          </w:tcPr>
          <w:p w14:paraId="35AF4376"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1</w:t>
            </w:r>
          </w:p>
        </w:tc>
        <w:tc>
          <w:tcPr>
            <w:tcW w:w="450" w:type="dxa"/>
          </w:tcPr>
          <w:p w14:paraId="1FBBDFB5"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0581F46E"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See Appendix C</w:t>
            </w:r>
          </w:p>
        </w:tc>
      </w:tr>
      <w:tr w:rsidR="00BD75F4" w:rsidRPr="00150977" w14:paraId="18E02D42" w14:textId="77777777" w:rsidTr="00150977">
        <w:trPr>
          <w:cantSplit/>
          <w:trHeight w:val="221"/>
        </w:trPr>
        <w:tc>
          <w:tcPr>
            <w:tcW w:w="900" w:type="dxa"/>
          </w:tcPr>
          <w:p w14:paraId="19CD0223"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264-512</w:t>
            </w:r>
          </w:p>
        </w:tc>
        <w:tc>
          <w:tcPr>
            <w:tcW w:w="2700" w:type="dxa"/>
          </w:tcPr>
          <w:p w14:paraId="68D7C477"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Filler</w:t>
            </w:r>
          </w:p>
        </w:tc>
        <w:tc>
          <w:tcPr>
            <w:tcW w:w="720" w:type="dxa"/>
          </w:tcPr>
          <w:p w14:paraId="3898FB92"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249</w:t>
            </w:r>
          </w:p>
        </w:tc>
        <w:tc>
          <w:tcPr>
            <w:tcW w:w="450" w:type="dxa"/>
          </w:tcPr>
          <w:p w14:paraId="5FF7F0EB"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A/N</w:t>
            </w:r>
          </w:p>
        </w:tc>
        <w:tc>
          <w:tcPr>
            <w:tcW w:w="6030" w:type="dxa"/>
          </w:tcPr>
          <w:p w14:paraId="45E26241" w14:textId="77777777" w:rsidR="00BD75F4" w:rsidRPr="00150977" w:rsidRDefault="00BD75F4" w:rsidP="00DB69AD">
            <w:pPr>
              <w:tabs>
                <w:tab w:val="left" w:pos="10080"/>
              </w:tabs>
              <w:rPr>
                <w:color w:val="000000" w:themeColor="text1"/>
                <w:sz w:val="18"/>
                <w:szCs w:val="18"/>
              </w:rPr>
            </w:pPr>
            <w:r w:rsidRPr="00150977">
              <w:rPr>
                <w:color w:val="000000" w:themeColor="text1"/>
                <w:sz w:val="18"/>
                <w:szCs w:val="18"/>
              </w:rPr>
              <w:t>Spaces</w:t>
            </w:r>
          </w:p>
        </w:tc>
      </w:tr>
    </w:tbl>
    <w:p w14:paraId="71627A98" w14:textId="77777777" w:rsidR="001243F9" w:rsidRPr="00B1267B" w:rsidRDefault="001243F9" w:rsidP="00FE2C4F">
      <w:pPr>
        <w:pStyle w:val="Heading3"/>
      </w:pPr>
      <w:bookmarkStart w:id="543" w:name="_Record_MP09_–"/>
      <w:bookmarkStart w:id="544" w:name="_Toc191985687"/>
      <w:bookmarkEnd w:id="535"/>
      <w:bookmarkEnd w:id="536"/>
      <w:bookmarkEnd w:id="537"/>
      <w:bookmarkEnd w:id="543"/>
      <w:r w:rsidRPr="00B1267B">
        <w:t>Record MP09 – Match Return – Boat &amp; Mobile Equipment Salvage</w:t>
      </w:r>
      <w:bookmarkEnd w:id="544"/>
    </w:p>
    <w:tbl>
      <w:tblPr>
        <w:tblW w:w="10818"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10"/>
        <w:gridCol w:w="2708"/>
        <w:gridCol w:w="712"/>
        <w:gridCol w:w="525"/>
        <w:gridCol w:w="5963"/>
      </w:tblGrid>
      <w:tr w:rsidR="001243F9" w:rsidRPr="004A341F" w14:paraId="05ABF0D0" w14:textId="77777777" w:rsidTr="004A341F">
        <w:trPr>
          <w:cantSplit/>
          <w:trHeight w:val="226"/>
        </w:trPr>
        <w:tc>
          <w:tcPr>
            <w:tcW w:w="910" w:type="dxa"/>
          </w:tcPr>
          <w:p w14:paraId="6A061EAA" w14:textId="77777777" w:rsidR="001243F9" w:rsidRPr="004A341F" w:rsidRDefault="001243F9" w:rsidP="00DB69AD">
            <w:pPr>
              <w:rPr>
                <w:color w:val="000000"/>
                <w:sz w:val="18"/>
                <w:szCs w:val="18"/>
              </w:rPr>
            </w:pPr>
            <w:r w:rsidRPr="004A341F">
              <w:rPr>
                <w:b/>
                <w:color w:val="000000"/>
                <w:sz w:val="18"/>
                <w:szCs w:val="18"/>
              </w:rPr>
              <w:t>Position</w:t>
            </w:r>
          </w:p>
        </w:tc>
        <w:tc>
          <w:tcPr>
            <w:tcW w:w="2708" w:type="dxa"/>
          </w:tcPr>
          <w:p w14:paraId="07D34CEF" w14:textId="77777777" w:rsidR="001243F9" w:rsidRPr="004A341F" w:rsidRDefault="001243F9" w:rsidP="00DB69AD">
            <w:pPr>
              <w:rPr>
                <w:color w:val="000000"/>
                <w:sz w:val="18"/>
                <w:szCs w:val="18"/>
              </w:rPr>
            </w:pPr>
            <w:r w:rsidRPr="004A341F">
              <w:rPr>
                <w:b/>
                <w:color w:val="000000"/>
                <w:sz w:val="18"/>
                <w:szCs w:val="18"/>
              </w:rPr>
              <w:t>Field Name</w:t>
            </w:r>
          </w:p>
        </w:tc>
        <w:tc>
          <w:tcPr>
            <w:tcW w:w="712" w:type="dxa"/>
          </w:tcPr>
          <w:p w14:paraId="503B12E3" w14:textId="77777777" w:rsidR="001243F9" w:rsidRPr="004A341F" w:rsidRDefault="001243F9" w:rsidP="00DB69AD">
            <w:pPr>
              <w:rPr>
                <w:color w:val="000000"/>
                <w:sz w:val="18"/>
                <w:szCs w:val="18"/>
              </w:rPr>
            </w:pPr>
            <w:r w:rsidRPr="004A341F">
              <w:rPr>
                <w:b/>
                <w:color w:val="000000"/>
                <w:sz w:val="18"/>
                <w:szCs w:val="18"/>
              </w:rPr>
              <w:t>Length</w:t>
            </w:r>
          </w:p>
        </w:tc>
        <w:tc>
          <w:tcPr>
            <w:tcW w:w="525" w:type="dxa"/>
          </w:tcPr>
          <w:p w14:paraId="055072CC" w14:textId="77777777" w:rsidR="001243F9" w:rsidRPr="004A341F" w:rsidRDefault="001243F9" w:rsidP="00DB69AD">
            <w:pPr>
              <w:rPr>
                <w:color w:val="000000"/>
                <w:sz w:val="18"/>
                <w:szCs w:val="18"/>
              </w:rPr>
            </w:pPr>
            <w:r w:rsidRPr="004A341F">
              <w:rPr>
                <w:b/>
                <w:color w:val="000000"/>
                <w:sz w:val="18"/>
                <w:szCs w:val="18"/>
              </w:rPr>
              <w:t>Type</w:t>
            </w:r>
          </w:p>
        </w:tc>
        <w:tc>
          <w:tcPr>
            <w:tcW w:w="5963" w:type="dxa"/>
          </w:tcPr>
          <w:p w14:paraId="7A50B7E6" w14:textId="77777777" w:rsidR="001243F9" w:rsidRPr="004A341F" w:rsidRDefault="001243F9" w:rsidP="00DB69AD">
            <w:pPr>
              <w:rPr>
                <w:color w:val="000000"/>
                <w:sz w:val="18"/>
                <w:szCs w:val="18"/>
              </w:rPr>
            </w:pPr>
            <w:r w:rsidRPr="004A341F">
              <w:rPr>
                <w:b/>
                <w:color w:val="000000"/>
                <w:sz w:val="18"/>
                <w:szCs w:val="18"/>
              </w:rPr>
              <w:t>Description</w:t>
            </w:r>
          </w:p>
        </w:tc>
      </w:tr>
      <w:tr w:rsidR="001243F9" w:rsidRPr="004A341F" w14:paraId="5C3685F8" w14:textId="77777777" w:rsidTr="004A341F">
        <w:trPr>
          <w:cantSplit/>
          <w:trHeight w:val="226"/>
        </w:trPr>
        <w:tc>
          <w:tcPr>
            <w:tcW w:w="910" w:type="dxa"/>
          </w:tcPr>
          <w:p w14:paraId="30421196" w14:textId="77777777" w:rsidR="001243F9" w:rsidRPr="004A341F" w:rsidRDefault="001243F9" w:rsidP="00DB69AD">
            <w:pPr>
              <w:rPr>
                <w:color w:val="000000"/>
                <w:sz w:val="18"/>
                <w:szCs w:val="18"/>
              </w:rPr>
            </w:pPr>
            <w:r w:rsidRPr="004A341F">
              <w:rPr>
                <w:color w:val="000000"/>
                <w:sz w:val="18"/>
                <w:szCs w:val="18"/>
              </w:rPr>
              <w:t>1-10</w:t>
            </w:r>
          </w:p>
        </w:tc>
        <w:tc>
          <w:tcPr>
            <w:tcW w:w="2708" w:type="dxa"/>
          </w:tcPr>
          <w:p w14:paraId="71A97FE8" w14:textId="77777777" w:rsidR="001243F9" w:rsidRPr="004A341F" w:rsidRDefault="001243F9" w:rsidP="00DB69AD">
            <w:pPr>
              <w:rPr>
                <w:color w:val="000000"/>
                <w:sz w:val="18"/>
                <w:szCs w:val="18"/>
              </w:rPr>
            </w:pPr>
            <w:r w:rsidRPr="004A341F">
              <w:rPr>
                <w:color w:val="000000"/>
                <w:sz w:val="18"/>
                <w:szCs w:val="18"/>
              </w:rPr>
              <w:t>Record Key</w:t>
            </w:r>
          </w:p>
        </w:tc>
        <w:tc>
          <w:tcPr>
            <w:tcW w:w="712" w:type="dxa"/>
          </w:tcPr>
          <w:p w14:paraId="0E9CCE03" w14:textId="77777777" w:rsidR="001243F9" w:rsidRPr="004A341F" w:rsidRDefault="001243F9" w:rsidP="00DB69AD">
            <w:pPr>
              <w:rPr>
                <w:color w:val="000000"/>
                <w:sz w:val="18"/>
                <w:szCs w:val="18"/>
              </w:rPr>
            </w:pPr>
            <w:r w:rsidRPr="004A341F">
              <w:rPr>
                <w:color w:val="000000"/>
                <w:sz w:val="18"/>
                <w:szCs w:val="18"/>
              </w:rPr>
              <w:t>10</w:t>
            </w:r>
          </w:p>
        </w:tc>
        <w:tc>
          <w:tcPr>
            <w:tcW w:w="525" w:type="dxa"/>
          </w:tcPr>
          <w:p w14:paraId="3097FDC4"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51EF1647" w14:textId="77777777" w:rsidR="001243F9" w:rsidRPr="004A341F" w:rsidRDefault="001243F9" w:rsidP="00DB69AD">
            <w:pPr>
              <w:rPr>
                <w:color w:val="000000"/>
                <w:sz w:val="18"/>
                <w:szCs w:val="18"/>
              </w:rPr>
            </w:pPr>
            <w:r w:rsidRPr="004A341F">
              <w:rPr>
                <w:color w:val="000000"/>
                <w:sz w:val="18"/>
                <w:szCs w:val="18"/>
              </w:rPr>
              <w:t>Previously described. Record Type = MP09</w:t>
            </w:r>
          </w:p>
        </w:tc>
      </w:tr>
      <w:tr w:rsidR="001243F9" w:rsidRPr="004A341F" w14:paraId="1DF53041" w14:textId="77777777" w:rsidTr="004A341F">
        <w:trPr>
          <w:cantSplit/>
          <w:trHeight w:val="226"/>
        </w:trPr>
        <w:tc>
          <w:tcPr>
            <w:tcW w:w="910" w:type="dxa"/>
          </w:tcPr>
          <w:p w14:paraId="32BE75AD" w14:textId="77777777" w:rsidR="001243F9" w:rsidRPr="004A341F" w:rsidRDefault="001243F9" w:rsidP="00DB69AD">
            <w:pPr>
              <w:rPr>
                <w:color w:val="000000"/>
                <w:sz w:val="18"/>
                <w:szCs w:val="18"/>
              </w:rPr>
            </w:pPr>
            <w:r w:rsidRPr="004A341F">
              <w:rPr>
                <w:color w:val="000000"/>
                <w:sz w:val="18"/>
                <w:szCs w:val="18"/>
              </w:rPr>
              <w:t>11-30</w:t>
            </w:r>
          </w:p>
        </w:tc>
        <w:tc>
          <w:tcPr>
            <w:tcW w:w="2708" w:type="dxa"/>
          </w:tcPr>
          <w:p w14:paraId="4FB54DFB" w14:textId="77777777" w:rsidR="001243F9" w:rsidRPr="004A341F" w:rsidRDefault="001243F9" w:rsidP="00DB69AD">
            <w:pPr>
              <w:rPr>
                <w:color w:val="000000"/>
                <w:sz w:val="18"/>
                <w:szCs w:val="18"/>
              </w:rPr>
            </w:pPr>
            <w:r w:rsidRPr="004A341F">
              <w:rPr>
                <w:color w:val="000000"/>
                <w:sz w:val="18"/>
                <w:szCs w:val="18"/>
              </w:rPr>
              <w:t>PIN/HIN/VIN of salvaged vehicle</w:t>
            </w:r>
          </w:p>
        </w:tc>
        <w:tc>
          <w:tcPr>
            <w:tcW w:w="712" w:type="dxa"/>
          </w:tcPr>
          <w:p w14:paraId="797D71BE" w14:textId="77777777" w:rsidR="001243F9" w:rsidRPr="004A341F" w:rsidRDefault="001243F9" w:rsidP="00DB69AD">
            <w:pPr>
              <w:rPr>
                <w:color w:val="000000"/>
                <w:sz w:val="18"/>
                <w:szCs w:val="18"/>
              </w:rPr>
            </w:pPr>
            <w:r w:rsidRPr="004A341F">
              <w:rPr>
                <w:color w:val="000000"/>
                <w:sz w:val="18"/>
                <w:szCs w:val="18"/>
              </w:rPr>
              <w:t>20</w:t>
            </w:r>
          </w:p>
        </w:tc>
        <w:tc>
          <w:tcPr>
            <w:tcW w:w="525" w:type="dxa"/>
          </w:tcPr>
          <w:p w14:paraId="5C8184E0"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6FD37324" w14:textId="77777777" w:rsidR="001243F9" w:rsidRPr="004A341F" w:rsidRDefault="001243F9" w:rsidP="00DB69AD">
            <w:pPr>
              <w:rPr>
                <w:color w:val="000000"/>
                <w:sz w:val="18"/>
                <w:szCs w:val="18"/>
              </w:rPr>
            </w:pPr>
          </w:p>
        </w:tc>
      </w:tr>
      <w:tr w:rsidR="001243F9" w:rsidRPr="004A341F" w14:paraId="2972A377" w14:textId="77777777" w:rsidTr="004A341F">
        <w:trPr>
          <w:cantSplit/>
          <w:trHeight w:val="226"/>
        </w:trPr>
        <w:tc>
          <w:tcPr>
            <w:tcW w:w="910" w:type="dxa"/>
          </w:tcPr>
          <w:p w14:paraId="6248F0F9" w14:textId="77777777" w:rsidR="001243F9" w:rsidRPr="004A341F" w:rsidRDefault="001243F9" w:rsidP="00DB69AD">
            <w:pPr>
              <w:rPr>
                <w:color w:val="000000"/>
                <w:sz w:val="18"/>
                <w:szCs w:val="18"/>
              </w:rPr>
            </w:pPr>
            <w:r w:rsidRPr="004A341F">
              <w:rPr>
                <w:color w:val="000000"/>
                <w:sz w:val="18"/>
                <w:szCs w:val="18"/>
              </w:rPr>
              <w:t>31</w:t>
            </w:r>
          </w:p>
        </w:tc>
        <w:tc>
          <w:tcPr>
            <w:tcW w:w="2708" w:type="dxa"/>
          </w:tcPr>
          <w:p w14:paraId="2351659D" w14:textId="77777777" w:rsidR="001243F9" w:rsidRPr="004A341F" w:rsidRDefault="001243F9" w:rsidP="00DB69AD">
            <w:pPr>
              <w:rPr>
                <w:color w:val="000000"/>
                <w:sz w:val="18"/>
                <w:szCs w:val="18"/>
              </w:rPr>
            </w:pPr>
            <w:r w:rsidRPr="004A341F">
              <w:rPr>
                <w:color w:val="000000"/>
                <w:sz w:val="18"/>
                <w:szCs w:val="18"/>
              </w:rPr>
              <w:t>More Match Indicator</w:t>
            </w:r>
          </w:p>
        </w:tc>
        <w:tc>
          <w:tcPr>
            <w:tcW w:w="712" w:type="dxa"/>
          </w:tcPr>
          <w:p w14:paraId="04B3F3C2"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069B040A"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03F6ADB5" w14:textId="77777777" w:rsidR="001243F9" w:rsidRPr="004A341F" w:rsidRDefault="001243F9" w:rsidP="00DB69AD">
            <w:pPr>
              <w:rPr>
                <w:color w:val="000000"/>
                <w:sz w:val="18"/>
                <w:szCs w:val="18"/>
              </w:rPr>
            </w:pPr>
            <w:r w:rsidRPr="004A341F">
              <w:rPr>
                <w:color w:val="000000"/>
                <w:sz w:val="18"/>
                <w:szCs w:val="18"/>
              </w:rPr>
              <w:t xml:space="preserve">Y-more matches (other claims in system also have this PIN/HIN/VIN) </w:t>
            </w:r>
          </w:p>
        </w:tc>
      </w:tr>
      <w:tr w:rsidR="001243F9" w:rsidRPr="004A341F" w14:paraId="2226B7AE" w14:textId="77777777" w:rsidTr="004A341F">
        <w:trPr>
          <w:cantSplit/>
          <w:trHeight w:val="226"/>
        </w:trPr>
        <w:tc>
          <w:tcPr>
            <w:tcW w:w="910" w:type="dxa"/>
          </w:tcPr>
          <w:p w14:paraId="2DF5D43D" w14:textId="77777777" w:rsidR="001243F9" w:rsidRPr="004A341F" w:rsidRDefault="001243F9" w:rsidP="00DB69AD">
            <w:pPr>
              <w:rPr>
                <w:color w:val="000000"/>
                <w:sz w:val="18"/>
                <w:szCs w:val="18"/>
              </w:rPr>
            </w:pPr>
            <w:r w:rsidRPr="004A341F">
              <w:rPr>
                <w:color w:val="000000"/>
                <w:sz w:val="18"/>
                <w:szCs w:val="18"/>
              </w:rPr>
              <w:t>32</w:t>
            </w:r>
          </w:p>
        </w:tc>
        <w:tc>
          <w:tcPr>
            <w:tcW w:w="2708" w:type="dxa"/>
          </w:tcPr>
          <w:p w14:paraId="4ADBF0FD" w14:textId="77777777" w:rsidR="001243F9" w:rsidRPr="004A341F" w:rsidRDefault="001243F9" w:rsidP="00DB69AD">
            <w:pPr>
              <w:rPr>
                <w:color w:val="000000"/>
                <w:sz w:val="18"/>
                <w:szCs w:val="18"/>
              </w:rPr>
            </w:pPr>
            <w:r w:rsidRPr="004A341F">
              <w:rPr>
                <w:color w:val="000000"/>
                <w:sz w:val="18"/>
                <w:szCs w:val="18"/>
              </w:rPr>
              <w:t>PIN/HIN/VIN Missing Indicator</w:t>
            </w:r>
          </w:p>
        </w:tc>
        <w:tc>
          <w:tcPr>
            <w:tcW w:w="712" w:type="dxa"/>
          </w:tcPr>
          <w:p w14:paraId="72B90907"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3F9C39B2"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675E27B8" w14:textId="77777777" w:rsidR="001243F9" w:rsidRPr="004A341F" w:rsidRDefault="001243F9" w:rsidP="00DB69AD">
            <w:pPr>
              <w:rPr>
                <w:color w:val="000000"/>
                <w:sz w:val="18"/>
                <w:szCs w:val="18"/>
              </w:rPr>
            </w:pPr>
            <w:r w:rsidRPr="004A341F">
              <w:rPr>
                <w:color w:val="000000"/>
                <w:sz w:val="18"/>
                <w:szCs w:val="18"/>
              </w:rPr>
              <w:t>Y - Missing</w:t>
            </w:r>
          </w:p>
        </w:tc>
      </w:tr>
      <w:tr w:rsidR="001243F9" w:rsidRPr="004A341F" w14:paraId="6A5D8A49" w14:textId="77777777" w:rsidTr="004A341F">
        <w:trPr>
          <w:cantSplit/>
          <w:trHeight w:val="226"/>
        </w:trPr>
        <w:tc>
          <w:tcPr>
            <w:tcW w:w="910" w:type="dxa"/>
          </w:tcPr>
          <w:p w14:paraId="42614F06" w14:textId="77777777" w:rsidR="001243F9" w:rsidRPr="004A341F" w:rsidRDefault="001243F9" w:rsidP="00DB69AD">
            <w:pPr>
              <w:rPr>
                <w:color w:val="000000"/>
                <w:sz w:val="18"/>
                <w:szCs w:val="18"/>
              </w:rPr>
            </w:pPr>
            <w:r w:rsidRPr="004A341F">
              <w:rPr>
                <w:color w:val="000000"/>
                <w:sz w:val="18"/>
                <w:szCs w:val="18"/>
              </w:rPr>
              <w:t>33</w:t>
            </w:r>
          </w:p>
        </w:tc>
        <w:tc>
          <w:tcPr>
            <w:tcW w:w="2708" w:type="dxa"/>
          </w:tcPr>
          <w:p w14:paraId="2A217797" w14:textId="77777777" w:rsidR="001243F9" w:rsidRPr="004A341F" w:rsidRDefault="001243F9" w:rsidP="00DB69AD">
            <w:pPr>
              <w:rPr>
                <w:color w:val="000000"/>
                <w:sz w:val="18"/>
                <w:szCs w:val="18"/>
              </w:rPr>
            </w:pPr>
            <w:r w:rsidRPr="004A341F">
              <w:rPr>
                <w:color w:val="000000"/>
                <w:sz w:val="18"/>
                <w:szCs w:val="18"/>
              </w:rPr>
              <w:t>Engine Missing Indicator</w:t>
            </w:r>
          </w:p>
        </w:tc>
        <w:tc>
          <w:tcPr>
            <w:tcW w:w="712" w:type="dxa"/>
          </w:tcPr>
          <w:p w14:paraId="60F5B099"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4C84C821"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1CFE7F12" w14:textId="77777777" w:rsidR="001243F9" w:rsidRPr="004A341F" w:rsidRDefault="001243F9" w:rsidP="00DB69AD">
            <w:pPr>
              <w:rPr>
                <w:color w:val="000000"/>
                <w:sz w:val="18"/>
                <w:szCs w:val="18"/>
              </w:rPr>
            </w:pPr>
            <w:r w:rsidRPr="004A341F">
              <w:rPr>
                <w:color w:val="000000"/>
                <w:sz w:val="18"/>
                <w:szCs w:val="18"/>
              </w:rPr>
              <w:t>Y - Missing</w:t>
            </w:r>
          </w:p>
        </w:tc>
      </w:tr>
      <w:tr w:rsidR="001243F9" w:rsidRPr="004A341F" w14:paraId="19BD6C44" w14:textId="77777777" w:rsidTr="004A341F">
        <w:trPr>
          <w:cantSplit/>
          <w:trHeight w:val="226"/>
        </w:trPr>
        <w:tc>
          <w:tcPr>
            <w:tcW w:w="910" w:type="dxa"/>
          </w:tcPr>
          <w:p w14:paraId="218F0DEE" w14:textId="77777777" w:rsidR="001243F9" w:rsidRPr="004A341F" w:rsidRDefault="001243F9" w:rsidP="00DB69AD">
            <w:pPr>
              <w:rPr>
                <w:color w:val="000000"/>
                <w:sz w:val="18"/>
                <w:szCs w:val="18"/>
              </w:rPr>
            </w:pPr>
            <w:r w:rsidRPr="004A341F">
              <w:rPr>
                <w:color w:val="000000"/>
                <w:sz w:val="18"/>
                <w:szCs w:val="18"/>
              </w:rPr>
              <w:t>34</w:t>
            </w:r>
          </w:p>
        </w:tc>
        <w:tc>
          <w:tcPr>
            <w:tcW w:w="2708" w:type="dxa"/>
          </w:tcPr>
          <w:p w14:paraId="08161D29" w14:textId="77777777" w:rsidR="001243F9" w:rsidRPr="004A341F" w:rsidRDefault="001243F9" w:rsidP="00DB69AD">
            <w:pPr>
              <w:rPr>
                <w:color w:val="000000"/>
                <w:sz w:val="18"/>
                <w:szCs w:val="18"/>
              </w:rPr>
            </w:pPr>
            <w:r w:rsidRPr="004A341F">
              <w:rPr>
                <w:color w:val="000000"/>
                <w:sz w:val="18"/>
                <w:szCs w:val="18"/>
              </w:rPr>
              <w:t>Transmission Missing Indicator</w:t>
            </w:r>
          </w:p>
        </w:tc>
        <w:tc>
          <w:tcPr>
            <w:tcW w:w="712" w:type="dxa"/>
          </w:tcPr>
          <w:p w14:paraId="53695C20"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0C00143D"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7A152F1D" w14:textId="77777777" w:rsidR="001243F9" w:rsidRPr="004A341F" w:rsidRDefault="001243F9" w:rsidP="00DB69AD">
            <w:pPr>
              <w:rPr>
                <w:color w:val="000000"/>
                <w:sz w:val="18"/>
                <w:szCs w:val="18"/>
              </w:rPr>
            </w:pPr>
            <w:r w:rsidRPr="004A341F">
              <w:rPr>
                <w:color w:val="000000"/>
                <w:sz w:val="18"/>
                <w:szCs w:val="18"/>
              </w:rPr>
              <w:t>Y - Missing</w:t>
            </w:r>
          </w:p>
        </w:tc>
      </w:tr>
      <w:tr w:rsidR="001243F9" w:rsidRPr="004A341F" w14:paraId="08B42E5D" w14:textId="77777777" w:rsidTr="004A341F">
        <w:trPr>
          <w:cantSplit/>
          <w:trHeight w:val="226"/>
        </w:trPr>
        <w:tc>
          <w:tcPr>
            <w:tcW w:w="910" w:type="dxa"/>
          </w:tcPr>
          <w:p w14:paraId="12EF2294" w14:textId="77777777" w:rsidR="001243F9" w:rsidRPr="004A341F" w:rsidRDefault="001243F9" w:rsidP="00DB69AD">
            <w:pPr>
              <w:rPr>
                <w:color w:val="000000"/>
                <w:sz w:val="18"/>
                <w:szCs w:val="18"/>
              </w:rPr>
            </w:pPr>
            <w:r w:rsidRPr="004A341F">
              <w:rPr>
                <w:color w:val="000000"/>
                <w:sz w:val="18"/>
                <w:szCs w:val="18"/>
              </w:rPr>
              <w:t>35-42</w:t>
            </w:r>
          </w:p>
        </w:tc>
        <w:tc>
          <w:tcPr>
            <w:tcW w:w="2708" w:type="dxa"/>
          </w:tcPr>
          <w:p w14:paraId="7B0E523E" w14:textId="77777777" w:rsidR="001243F9" w:rsidRPr="004A341F" w:rsidRDefault="001243F9" w:rsidP="00DB69AD">
            <w:pPr>
              <w:rPr>
                <w:color w:val="000000"/>
                <w:sz w:val="18"/>
                <w:szCs w:val="18"/>
              </w:rPr>
            </w:pPr>
            <w:r w:rsidRPr="004A341F">
              <w:rPr>
                <w:color w:val="000000"/>
                <w:sz w:val="18"/>
                <w:szCs w:val="18"/>
              </w:rPr>
              <w:t>Date of Salvage</w:t>
            </w:r>
          </w:p>
        </w:tc>
        <w:tc>
          <w:tcPr>
            <w:tcW w:w="712" w:type="dxa"/>
          </w:tcPr>
          <w:p w14:paraId="6F76037D" w14:textId="77777777" w:rsidR="001243F9" w:rsidRPr="004A341F" w:rsidRDefault="001243F9" w:rsidP="00DB69AD">
            <w:pPr>
              <w:rPr>
                <w:color w:val="000000"/>
                <w:sz w:val="18"/>
                <w:szCs w:val="18"/>
              </w:rPr>
            </w:pPr>
            <w:r w:rsidRPr="004A341F">
              <w:rPr>
                <w:color w:val="000000"/>
                <w:sz w:val="18"/>
                <w:szCs w:val="18"/>
              </w:rPr>
              <w:t>8</w:t>
            </w:r>
          </w:p>
        </w:tc>
        <w:tc>
          <w:tcPr>
            <w:tcW w:w="525" w:type="dxa"/>
          </w:tcPr>
          <w:p w14:paraId="1D70D311" w14:textId="77777777" w:rsidR="001243F9" w:rsidRPr="004A341F" w:rsidRDefault="001243F9" w:rsidP="00DB69AD">
            <w:pPr>
              <w:rPr>
                <w:color w:val="000000"/>
                <w:sz w:val="18"/>
                <w:szCs w:val="18"/>
              </w:rPr>
            </w:pPr>
            <w:r w:rsidRPr="004A341F">
              <w:rPr>
                <w:color w:val="000000"/>
                <w:sz w:val="18"/>
                <w:szCs w:val="18"/>
              </w:rPr>
              <w:t>N</w:t>
            </w:r>
          </w:p>
        </w:tc>
        <w:tc>
          <w:tcPr>
            <w:tcW w:w="5963" w:type="dxa"/>
          </w:tcPr>
          <w:p w14:paraId="0C5DE202" w14:textId="77777777" w:rsidR="001243F9" w:rsidRPr="004A341F" w:rsidRDefault="001243F9" w:rsidP="00DB69AD">
            <w:pPr>
              <w:rPr>
                <w:color w:val="000000"/>
                <w:sz w:val="18"/>
                <w:szCs w:val="18"/>
              </w:rPr>
            </w:pPr>
            <w:r w:rsidRPr="004A341F">
              <w:rPr>
                <w:color w:val="000000"/>
                <w:sz w:val="18"/>
                <w:szCs w:val="18"/>
              </w:rPr>
              <w:t>MMDDYYYY</w:t>
            </w:r>
          </w:p>
        </w:tc>
      </w:tr>
      <w:tr w:rsidR="001243F9" w:rsidRPr="004A341F" w14:paraId="3C85C0E0" w14:textId="77777777" w:rsidTr="004A341F">
        <w:trPr>
          <w:cantSplit/>
          <w:trHeight w:val="226"/>
        </w:trPr>
        <w:tc>
          <w:tcPr>
            <w:tcW w:w="910" w:type="dxa"/>
          </w:tcPr>
          <w:p w14:paraId="03634BC7" w14:textId="77777777" w:rsidR="001243F9" w:rsidRPr="004A341F" w:rsidRDefault="001243F9" w:rsidP="00DB69AD">
            <w:pPr>
              <w:rPr>
                <w:color w:val="000000"/>
                <w:sz w:val="18"/>
                <w:szCs w:val="18"/>
              </w:rPr>
            </w:pPr>
            <w:r w:rsidRPr="004A341F">
              <w:rPr>
                <w:color w:val="000000"/>
                <w:sz w:val="18"/>
                <w:szCs w:val="18"/>
              </w:rPr>
              <w:t>43-53</w:t>
            </w:r>
          </w:p>
        </w:tc>
        <w:tc>
          <w:tcPr>
            <w:tcW w:w="2708" w:type="dxa"/>
          </w:tcPr>
          <w:p w14:paraId="135EC84B" w14:textId="77777777" w:rsidR="001243F9" w:rsidRPr="004A341F" w:rsidRDefault="001243F9" w:rsidP="00DB69AD">
            <w:pPr>
              <w:rPr>
                <w:color w:val="000000"/>
                <w:sz w:val="18"/>
                <w:szCs w:val="18"/>
              </w:rPr>
            </w:pPr>
            <w:r w:rsidRPr="004A341F">
              <w:rPr>
                <w:color w:val="000000"/>
                <w:sz w:val="18"/>
                <w:szCs w:val="18"/>
              </w:rPr>
              <w:t>Actual Cash Value Prior to Loss</w:t>
            </w:r>
          </w:p>
        </w:tc>
        <w:tc>
          <w:tcPr>
            <w:tcW w:w="712" w:type="dxa"/>
          </w:tcPr>
          <w:p w14:paraId="3636A529" w14:textId="77777777" w:rsidR="001243F9" w:rsidRPr="004A341F" w:rsidRDefault="001243F9" w:rsidP="00DB69AD">
            <w:pPr>
              <w:rPr>
                <w:color w:val="000000"/>
                <w:sz w:val="18"/>
                <w:szCs w:val="18"/>
              </w:rPr>
            </w:pPr>
            <w:r w:rsidRPr="004A341F">
              <w:rPr>
                <w:color w:val="000000"/>
                <w:sz w:val="18"/>
                <w:szCs w:val="18"/>
              </w:rPr>
              <w:t>11</w:t>
            </w:r>
          </w:p>
        </w:tc>
        <w:tc>
          <w:tcPr>
            <w:tcW w:w="525" w:type="dxa"/>
          </w:tcPr>
          <w:p w14:paraId="696AED69" w14:textId="77777777" w:rsidR="001243F9" w:rsidRPr="004A341F" w:rsidRDefault="001243F9" w:rsidP="00DB69AD">
            <w:pPr>
              <w:rPr>
                <w:color w:val="000000"/>
                <w:sz w:val="18"/>
                <w:szCs w:val="18"/>
              </w:rPr>
            </w:pPr>
            <w:r w:rsidRPr="004A341F">
              <w:rPr>
                <w:color w:val="000000"/>
                <w:sz w:val="18"/>
                <w:szCs w:val="18"/>
              </w:rPr>
              <w:t>N</w:t>
            </w:r>
          </w:p>
        </w:tc>
        <w:tc>
          <w:tcPr>
            <w:tcW w:w="5963" w:type="dxa"/>
          </w:tcPr>
          <w:p w14:paraId="4622B4FA" w14:textId="77777777" w:rsidR="001243F9" w:rsidRPr="004A341F" w:rsidRDefault="001243F9" w:rsidP="00DB69AD">
            <w:pPr>
              <w:rPr>
                <w:color w:val="000000"/>
                <w:sz w:val="18"/>
                <w:szCs w:val="18"/>
              </w:rPr>
            </w:pPr>
          </w:p>
        </w:tc>
      </w:tr>
      <w:tr w:rsidR="001243F9" w:rsidRPr="004A341F" w14:paraId="1DAE55EE" w14:textId="77777777" w:rsidTr="004A341F">
        <w:trPr>
          <w:cantSplit/>
          <w:trHeight w:val="226"/>
        </w:trPr>
        <w:tc>
          <w:tcPr>
            <w:tcW w:w="910" w:type="dxa"/>
          </w:tcPr>
          <w:p w14:paraId="724513FC" w14:textId="77777777" w:rsidR="001243F9" w:rsidRPr="004A341F" w:rsidRDefault="001243F9" w:rsidP="00DB69AD">
            <w:pPr>
              <w:rPr>
                <w:color w:val="000000"/>
                <w:sz w:val="18"/>
                <w:szCs w:val="18"/>
              </w:rPr>
            </w:pPr>
            <w:r w:rsidRPr="004A341F">
              <w:rPr>
                <w:color w:val="000000"/>
                <w:sz w:val="18"/>
                <w:szCs w:val="18"/>
              </w:rPr>
              <w:t>54-64</w:t>
            </w:r>
          </w:p>
        </w:tc>
        <w:tc>
          <w:tcPr>
            <w:tcW w:w="2708" w:type="dxa"/>
          </w:tcPr>
          <w:p w14:paraId="5F1C96BE" w14:textId="77777777" w:rsidR="001243F9" w:rsidRPr="004A341F" w:rsidRDefault="001243F9" w:rsidP="00DB69AD">
            <w:pPr>
              <w:rPr>
                <w:color w:val="000000"/>
                <w:sz w:val="18"/>
                <w:szCs w:val="18"/>
              </w:rPr>
            </w:pPr>
            <w:r w:rsidRPr="004A341F">
              <w:rPr>
                <w:color w:val="000000"/>
                <w:sz w:val="18"/>
                <w:szCs w:val="18"/>
              </w:rPr>
              <w:t>Value Received for Salvage</w:t>
            </w:r>
          </w:p>
        </w:tc>
        <w:tc>
          <w:tcPr>
            <w:tcW w:w="712" w:type="dxa"/>
          </w:tcPr>
          <w:p w14:paraId="66CFDBF3" w14:textId="77777777" w:rsidR="001243F9" w:rsidRPr="004A341F" w:rsidRDefault="001243F9" w:rsidP="00DB69AD">
            <w:pPr>
              <w:rPr>
                <w:color w:val="000000"/>
                <w:sz w:val="18"/>
                <w:szCs w:val="18"/>
              </w:rPr>
            </w:pPr>
            <w:r w:rsidRPr="004A341F">
              <w:rPr>
                <w:color w:val="000000"/>
                <w:sz w:val="18"/>
                <w:szCs w:val="18"/>
              </w:rPr>
              <w:t>11</w:t>
            </w:r>
          </w:p>
        </w:tc>
        <w:tc>
          <w:tcPr>
            <w:tcW w:w="525" w:type="dxa"/>
          </w:tcPr>
          <w:p w14:paraId="4F35ECD1" w14:textId="77777777" w:rsidR="001243F9" w:rsidRPr="004A341F" w:rsidRDefault="001243F9" w:rsidP="00DB69AD">
            <w:pPr>
              <w:rPr>
                <w:color w:val="000000"/>
                <w:sz w:val="18"/>
                <w:szCs w:val="18"/>
              </w:rPr>
            </w:pPr>
            <w:r w:rsidRPr="004A341F">
              <w:rPr>
                <w:color w:val="000000"/>
                <w:sz w:val="18"/>
                <w:szCs w:val="18"/>
              </w:rPr>
              <w:t>N</w:t>
            </w:r>
          </w:p>
        </w:tc>
        <w:tc>
          <w:tcPr>
            <w:tcW w:w="5963" w:type="dxa"/>
          </w:tcPr>
          <w:p w14:paraId="62CAEB36" w14:textId="77777777" w:rsidR="001243F9" w:rsidRPr="004A341F" w:rsidRDefault="001243F9" w:rsidP="00DB69AD">
            <w:pPr>
              <w:rPr>
                <w:color w:val="000000"/>
                <w:sz w:val="18"/>
                <w:szCs w:val="18"/>
              </w:rPr>
            </w:pPr>
          </w:p>
        </w:tc>
      </w:tr>
      <w:tr w:rsidR="001243F9" w:rsidRPr="004A341F" w14:paraId="54EBBEF2" w14:textId="77777777" w:rsidTr="004A341F">
        <w:trPr>
          <w:cantSplit/>
          <w:trHeight w:val="226"/>
        </w:trPr>
        <w:tc>
          <w:tcPr>
            <w:tcW w:w="910" w:type="dxa"/>
          </w:tcPr>
          <w:p w14:paraId="442340BC" w14:textId="77777777" w:rsidR="001243F9" w:rsidRPr="004A341F" w:rsidRDefault="001243F9" w:rsidP="00DB69AD">
            <w:pPr>
              <w:rPr>
                <w:color w:val="000000"/>
                <w:sz w:val="18"/>
                <w:szCs w:val="18"/>
              </w:rPr>
            </w:pPr>
            <w:r w:rsidRPr="004A341F">
              <w:rPr>
                <w:color w:val="000000"/>
                <w:sz w:val="18"/>
                <w:szCs w:val="18"/>
              </w:rPr>
              <w:t>65-75</w:t>
            </w:r>
          </w:p>
        </w:tc>
        <w:tc>
          <w:tcPr>
            <w:tcW w:w="2708" w:type="dxa"/>
          </w:tcPr>
          <w:p w14:paraId="17774BC2" w14:textId="77777777" w:rsidR="001243F9" w:rsidRPr="004A341F" w:rsidRDefault="001243F9" w:rsidP="00DB69AD">
            <w:pPr>
              <w:rPr>
                <w:color w:val="000000"/>
                <w:sz w:val="18"/>
                <w:szCs w:val="18"/>
              </w:rPr>
            </w:pPr>
            <w:r w:rsidRPr="004A341F">
              <w:rPr>
                <w:color w:val="000000"/>
                <w:sz w:val="18"/>
                <w:szCs w:val="18"/>
              </w:rPr>
              <w:t>Appraised Value of Salvage</w:t>
            </w:r>
          </w:p>
        </w:tc>
        <w:tc>
          <w:tcPr>
            <w:tcW w:w="712" w:type="dxa"/>
          </w:tcPr>
          <w:p w14:paraId="56A214B0" w14:textId="77777777" w:rsidR="001243F9" w:rsidRPr="004A341F" w:rsidRDefault="001243F9" w:rsidP="00DB69AD">
            <w:pPr>
              <w:rPr>
                <w:color w:val="000000"/>
                <w:sz w:val="18"/>
                <w:szCs w:val="18"/>
              </w:rPr>
            </w:pPr>
            <w:r w:rsidRPr="004A341F">
              <w:rPr>
                <w:color w:val="000000"/>
                <w:sz w:val="18"/>
                <w:szCs w:val="18"/>
              </w:rPr>
              <w:t>11</w:t>
            </w:r>
          </w:p>
        </w:tc>
        <w:tc>
          <w:tcPr>
            <w:tcW w:w="525" w:type="dxa"/>
          </w:tcPr>
          <w:p w14:paraId="23007B28" w14:textId="77777777" w:rsidR="001243F9" w:rsidRPr="004A341F" w:rsidRDefault="001243F9" w:rsidP="00DB69AD">
            <w:pPr>
              <w:rPr>
                <w:color w:val="000000"/>
                <w:sz w:val="18"/>
                <w:szCs w:val="18"/>
              </w:rPr>
            </w:pPr>
            <w:r w:rsidRPr="004A341F">
              <w:rPr>
                <w:color w:val="000000"/>
                <w:sz w:val="18"/>
                <w:szCs w:val="18"/>
              </w:rPr>
              <w:t>N</w:t>
            </w:r>
          </w:p>
        </w:tc>
        <w:tc>
          <w:tcPr>
            <w:tcW w:w="5963" w:type="dxa"/>
          </w:tcPr>
          <w:p w14:paraId="6481717D" w14:textId="77777777" w:rsidR="001243F9" w:rsidRPr="004A341F" w:rsidRDefault="001243F9" w:rsidP="00DB69AD">
            <w:pPr>
              <w:rPr>
                <w:color w:val="000000"/>
                <w:sz w:val="18"/>
                <w:szCs w:val="18"/>
              </w:rPr>
            </w:pPr>
          </w:p>
        </w:tc>
      </w:tr>
      <w:tr w:rsidR="001243F9" w:rsidRPr="004A341F" w14:paraId="59F55BA7" w14:textId="77777777" w:rsidTr="004A341F">
        <w:trPr>
          <w:cantSplit/>
          <w:trHeight w:val="226"/>
        </w:trPr>
        <w:tc>
          <w:tcPr>
            <w:tcW w:w="910" w:type="dxa"/>
          </w:tcPr>
          <w:p w14:paraId="73093163" w14:textId="77777777" w:rsidR="001243F9" w:rsidRPr="004A341F" w:rsidRDefault="001243F9" w:rsidP="00DB69AD">
            <w:pPr>
              <w:rPr>
                <w:color w:val="000000"/>
                <w:sz w:val="18"/>
                <w:szCs w:val="18"/>
              </w:rPr>
            </w:pPr>
            <w:r w:rsidRPr="004A341F">
              <w:rPr>
                <w:color w:val="000000"/>
                <w:sz w:val="18"/>
                <w:szCs w:val="18"/>
              </w:rPr>
              <w:t>76</w:t>
            </w:r>
          </w:p>
        </w:tc>
        <w:tc>
          <w:tcPr>
            <w:tcW w:w="2708" w:type="dxa"/>
          </w:tcPr>
          <w:p w14:paraId="42B89D3F" w14:textId="77777777" w:rsidR="001243F9" w:rsidRPr="004A341F" w:rsidRDefault="001243F9" w:rsidP="00DB69AD">
            <w:pPr>
              <w:rPr>
                <w:color w:val="000000"/>
                <w:sz w:val="18"/>
                <w:szCs w:val="18"/>
              </w:rPr>
            </w:pPr>
            <w:r w:rsidRPr="004A341F">
              <w:rPr>
                <w:color w:val="000000"/>
                <w:sz w:val="18"/>
                <w:szCs w:val="18"/>
              </w:rPr>
              <w:t>Owner Retaining Salvage Indicator</w:t>
            </w:r>
          </w:p>
        </w:tc>
        <w:tc>
          <w:tcPr>
            <w:tcW w:w="712" w:type="dxa"/>
          </w:tcPr>
          <w:p w14:paraId="3F756483"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159DBB47"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5F26436B" w14:textId="77777777" w:rsidR="001243F9" w:rsidRPr="004A341F" w:rsidRDefault="001243F9" w:rsidP="00DB69AD">
            <w:pPr>
              <w:rPr>
                <w:color w:val="000000"/>
                <w:sz w:val="18"/>
                <w:szCs w:val="18"/>
              </w:rPr>
            </w:pPr>
            <w:r w:rsidRPr="004A341F">
              <w:rPr>
                <w:color w:val="000000"/>
                <w:sz w:val="18"/>
                <w:szCs w:val="18"/>
              </w:rPr>
              <w:t>Y – Indicates salvage left with vehicle owner</w:t>
            </w:r>
          </w:p>
        </w:tc>
      </w:tr>
      <w:tr w:rsidR="001243F9" w:rsidRPr="004A341F" w14:paraId="425D9B3E" w14:textId="77777777" w:rsidTr="004A341F">
        <w:trPr>
          <w:cantSplit/>
          <w:trHeight w:val="216"/>
        </w:trPr>
        <w:tc>
          <w:tcPr>
            <w:tcW w:w="10818" w:type="dxa"/>
            <w:gridSpan w:val="5"/>
            <w:shd w:val="clear" w:color="auto" w:fill="D9D9D9" w:themeFill="background1" w:themeFillShade="D9"/>
          </w:tcPr>
          <w:p w14:paraId="34C9F235" w14:textId="77777777" w:rsidR="001243F9" w:rsidRPr="004A341F" w:rsidRDefault="001243F9" w:rsidP="00DB69AD">
            <w:pPr>
              <w:ind w:firstLine="870"/>
              <w:jc w:val="center"/>
              <w:rPr>
                <w:color w:val="000000"/>
                <w:sz w:val="18"/>
                <w:szCs w:val="18"/>
              </w:rPr>
            </w:pPr>
            <w:r w:rsidRPr="004A341F">
              <w:rPr>
                <w:b/>
                <w:color w:val="000000"/>
                <w:sz w:val="18"/>
                <w:szCs w:val="18"/>
              </w:rPr>
              <w:t>A salvage buyers name (position 77 – 147 below  is required if the insured does not retain salvage (Position 76 - N)</w:t>
            </w:r>
          </w:p>
        </w:tc>
      </w:tr>
      <w:tr w:rsidR="001243F9" w:rsidRPr="004A341F" w14:paraId="209E424E" w14:textId="77777777" w:rsidTr="004A341F">
        <w:trPr>
          <w:cantSplit/>
          <w:trHeight w:val="216"/>
        </w:trPr>
        <w:tc>
          <w:tcPr>
            <w:tcW w:w="910" w:type="dxa"/>
          </w:tcPr>
          <w:p w14:paraId="1C197803" w14:textId="77777777" w:rsidR="001243F9" w:rsidRPr="004A341F" w:rsidRDefault="001243F9" w:rsidP="00DB69AD">
            <w:pPr>
              <w:rPr>
                <w:color w:val="000000"/>
                <w:sz w:val="18"/>
                <w:szCs w:val="18"/>
              </w:rPr>
            </w:pPr>
            <w:r w:rsidRPr="004A341F">
              <w:rPr>
                <w:color w:val="000000"/>
                <w:sz w:val="18"/>
                <w:szCs w:val="18"/>
              </w:rPr>
              <w:t>77</w:t>
            </w:r>
          </w:p>
        </w:tc>
        <w:tc>
          <w:tcPr>
            <w:tcW w:w="2708" w:type="dxa"/>
          </w:tcPr>
          <w:p w14:paraId="181DC071" w14:textId="77777777" w:rsidR="001243F9" w:rsidRPr="004A341F" w:rsidRDefault="001243F9" w:rsidP="00DB69AD">
            <w:pPr>
              <w:rPr>
                <w:color w:val="000000"/>
                <w:sz w:val="18"/>
                <w:szCs w:val="18"/>
              </w:rPr>
            </w:pPr>
            <w:r w:rsidRPr="004A341F">
              <w:rPr>
                <w:color w:val="000000"/>
                <w:sz w:val="18"/>
                <w:szCs w:val="18"/>
              </w:rPr>
              <w:t>Individual/Business Indicator</w:t>
            </w:r>
          </w:p>
        </w:tc>
        <w:tc>
          <w:tcPr>
            <w:tcW w:w="712" w:type="dxa"/>
          </w:tcPr>
          <w:p w14:paraId="486C6F1D" w14:textId="77777777" w:rsidR="001243F9" w:rsidRPr="004A341F" w:rsidRDefault="001243F9" w:rsidP="00DB69AD">
            <w:pPr>
              <w:rPr>
                <w:color w:val="000000"/>
                <w:sz w:val="18"/>
                <w:szCs w:val="18"/>
              </w:rPr>
            </w:pPr>
            <w:r w:rsidRPr="004A341F">
              <w:rPr>
                <w:color w:val="000000"/>
                <w:sz w:val="18"/>
                <w:szCs w:val="18"/>
              </w:rPr>
              <w:t>1</w:t>
            </w:r>
          </w:p>
        </w:tc>
        <w:tc>
          <w:tcPr>
            <w:tcW w:w="525" w:type="dxa"/>
          </w:tcPr>
          <w:p w14:paraId="02EF90FE"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3B9A1180" w14:textId="77777777" w:rsidR="001243F9" w:rsidRPr="004A341F" w:rsidRDefault="001243F9" w:rsidP="00DB69AD">
            <w:pPr>
              <w:rPr>
                <w:color w:val="000000"/>
                <w:sz w:val="18"/>
                <w:szCs w:val="18"/>
              </w:rPr>
            </w:pPr>
            <w:r w:rsidRPr="004A341F">
              <w:rPr>
                <w:color w:val="000000"/>
                <w:sz w:val="18"/>
                <w:szCs w:val="18"/>
              </w:rPr>
              <w:t>I – Individual B – Business</w:t>
            </w:r>
          </w:p>
        </w:tc>
      </w:tr>
      <w:tr w:rsidR="001243F9" w:rsidRPr="004A341F" w14:paraId="73C454F1" w14:textId="77777777" w:rsidTr="004A341F">
        <w:trPr>
          <w:cantSplit/>
          <w:trHeight w:val="226"/>
        </w:trPr>
        <w:tc>
          <w:tcPr>
            <w:tcW w:w="910" w:type="dxa"/>
          </w:tcPr>
          <w:p w14:paraId="72627CE7" w14:textId="77777777" w:rsidR="001243F9" w:rsidRPr="004A341F" w:rsidRDefault="001243F9" w:rsidP="00DB69AD">
            <w:pPr>
              <w:rPr>
                <w:color w:val="000000"/>
                <w:sz w:val="18"/>
                <w:szCs w:val="18"/>
              </w:rPr>
            </w:pPr>
            <w:r w:rsidRPr="004A341F">
              <w:rPr>
                <w:color w:val="000000"/>
                <w:sz w:val="18"/>
                <w:szCs w:val="18"/>
              </w:rPr>
              <w:t>78-147</w:t>
            </w:r>
          </w:p>
        </w:tc>
        <w:tc>
          <w:tcPr>
            <w:tcW w:w="2708" w:type="dxa"/>
          </w:tcPr>
          <w:p w14:paraId="475EB090" w14:textId="77777777" w:rsidR="001243F9" w:rsidRPr="004A341F" w:rsidRDefault="001243F9" w:rsidP="00DB69AD">
            <w:pPr>
              <w:rPr>
                <w:color w:val="000000"/>
                <w:sz w:val="18"/>
                <w:szCs w:val="18"/>
              </w:rPr>
            </w:pPr>
            <w:r w:rsidRPr="004A341F">
              <w:rPr>
                <w:color w:val="000000"/>
                <w:sz w:val="18"/>
                <w:szCs w:val="18"/>
              </w:rPr>
              <w:t xml:space="preserve">Buyers Business Name </w:t>
            </w:r>
            <w:r w:rsidRPr="004A341F">
              <w:rPr>
                <w:b/>
                <w:color w:val="000000"/>
                <w:sz w:val="18"/>
                <w:szCs w:val="18"/>
              </w:rPr>
              <w:t>OR</w:t>
            </w:r>
          </w:p>
        </w:tc>
        <w:tc>
          <w:tcPr>
            <w:tcW w:w="712" w:type="dxa"/>
          </w:tcPr>
          <w:p w14:paraId="16A86DE4" w14:textId="77777777" w:rsidR="001243F9" w:rsidRPr="004A341F" w:rsidRDefault="001243F9" w:rsidP="00DB69AD">
            <w:pPr>
              <w:rPr>
                <w:color w:val="000000"/>
                <w:sz w:val="18"/>
                <w:szCs w:val="18"/>
              </w:rPr>
            </w:pPr>
            <w:r w:rsidRPr="004A341F">
              <w:rPr>
                <w:color w:val="000000"/>
                <w:sz w:val="18"/>
                <w:szCs w:val="18"/>
              </w:rPr>
              <w:t>70</w:t>
            </w:r>
          </w:p>
        </w:tc>
        <w:tc>
          <w:tcPr>
            <w:tcW w:w="525" w:type="dxa"/>
          </w:tcPr>
          <w:p w14:paraId="568C74AE"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65652188" w14:textId="77777777" w:rsidR="001243F9" w:rsidRPr="004A341F" w:rsidRDefault="001243F9" w:rsidP="00DB69AD">
            <w:pPr>
              <w:rPr>
                <w:color w:val="000000"/>
                <w:sz w:val="18"/>
                <w:szCs w:val="18"/>
              </w:rPr>
            </w:pPr>
            <w:r w:rsidRPr="004A341F">
              <w:rPr>
                <w:color w:val="000000"/>
                <w:sz w:val="18"/>
                <w:szCs w:val="18"/>
              </w:rPr>
              <w:t>If pos.  76=Y and pos. 77=B</w:t>
            </w:r>
          </w:p>
        </w:tc>
      </w:tr>
      <w:tr w:rsidR="001243F9" w:rsidRPr="004A341F" w14:paraId="7F170912" w14:textId="77777777" w:rsidTr="004A341F">
        <w:trPr>
          <w:cantSplit/>
          <w:trHeight w:val="216"/>
        </w:trPr>
        <w:tc>
          <w:tcPr>
            <w:tcW w:w="910" w:type="dxa"/>
          </w:tcPr>
          <w:p w14:paraId="4DFB8907" w14:textId="77777777" w:rsidR="001243F9" w:rsidRPr="004A341F" w:rsidRDefault="001243F9" w:rsidP="00DB69AD">
            <w:pPr>
              <w:rPr>
                <w:color w:val="000000"/>
                <w:sz w:val="18"/>
                <w:szCs w:val="18"/>
              </w:rPr>
            </w:pPr>
            <w:r w:rsidRPr="004A341F">
              <w:rPr>
                <w:color w:val="000000"/>
                <w:sz w:val="18"/>
                <w:szCs w:val="18"/>
              </w:rPr>
              <w:t>78-107</w:t>
            </w:r>
          </w:p>
        </w:tc>
        <w:tc>
          <w:tcPr>
            <w:tcW w:w="2708" w:type="dxa"/>
          </w:tcPr>
          <w:p w14:paraId="45C4A58A" w14:textId="77777777" w:rsidR="001243F9" w:rsidRPr="004A341F" w:rsidRDefault="001243F9" w:rsidP="00DB69AD">
            <w:pPr>
              <w:rPr>
                <w:color w:val="000000"/>
                <w:sz w:val="18"/>
                <w:szCs w:val="18"/>
              </w:rPr>
            </w:pPr>
            <w:r w:rsidRPr="004A341F">
              <w:rPr>
                <w:color w:val="000000"/>
                <w:sz w:val="18"/>
                <w:szCs w:val="18"/>
              </w:rPr>
              <w:t>Buyers Last Name</w:t>
            </w:r>
          </w:p>
        </w:tc>
        <w:tc>
          <w:tcPr>
            <w:tcW w:w="712" w:type="dxa"/>
          </w:tcPr>
          <w:p w14:paraId="240F6A5D" w14:textId="77777777" w:rsidR="001243F9" w:rsidRPr="004A341F" w:rsidRDefault="001243F9" w:rsidP="00DB69AD">
            <w:pPr>
              <w:rPr>
                <w:color w:val="000000"/>
                <w:sz w:val="18"/>
                <w:szCs w:val="18"/>
              </w:rPr>
            </w:pPr>
            <w:r w:rsidRPr="004A341F">
              <w:rPr>
                <w:color w:val="000000"/>
                <w:sz w:val="18"/>
                <w:szCs w:val="18"/>
              </w:rPr>
              <w:t>30</w:t>
            </w:r>
          </w:p>
        </w:tc>
        <w:tc>
          <w:tcPr>
            <w:tcW w:w="525" w:type="dxa"/>
          </w:tcPr>
          <w:p w14:paraId="7E703358"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316EB4B3" w14:textId="77777777" w:rsidR="001243F9" w:rsidRPr="004A341F" w:rsidRDefault="001243F9" w:rsidP="00DB69AD">
            <w:pPr>
              <w:rPr>
                <w:color w:val="000000"/>
                <w:sz w:val="18"/>
                <w:szCs w:val="18"/>
              </w:rPr>
            </w:pPr>
            <w:r w:rsidRPr="004A341F">
              <w:rPr>
                <w:color w:val="000000"/>
                <w:sz w:val="18"/>
                <w:szCs w:val="18"/>
              </w:rPr>
              <w:t>If pos.  76=Y and pos. 77=I</w:t>
            </w:r>
          </w:p>
        </w:tc>
      </w:tr>
      <w:tr w:rsidR="001243F9" w:rsidRPr="004A341F" w14:paraId="0AF1AC9A" w14:textId="77777777" w:rsidTr="004A341F">
        <w:trPr>
          <w:cantSplit/>
          <w:trHeight w:val="216"/>
        </w:trPr>
        <w:tc>
          <w:tcPr>
            <w:tcW w:w="910" w:type="dxa"/>
          </w:tcPr>
          <w:p w14:paraId="31C3F3C5" w14:textId="77777777" w:rsidR="001243F9" w:rsidRPr="004A341F" w:rsidRDefault="001243F9" w:rsidP="00DB69AD">
            <w:pPr>
              <w:rPr>
                <w:color w:val="000000"/>
                <w:sz w:val="18"/>
                <w:szCs w:val="18"/>
              </w:rPr>
            </w:pPr>
            <w:r w:rsidRPr="004A341F">
              <w:rPr>
                <w:color w:val="000000"/>
                <w:sz w:val="18"/>
                <w:szCs w:val="18"/>
              </w:rPr>
              <w:t>108-127</w:t>
            </w:r>
          </w:p>
        </w:tc>
        <w:tc>
          <w:tcPr>
            <w:tcW w:w="2708" w:type="dxa"/>
          </w:tcPr>
          <w:p w14:paraId="456BACB3" w14:textId="77777777" w:rsidR="001243F9" w:rsidRPr="004A341F" w:rsidRDefault="001243F9" w:rsidP="00DB69AD">
            <w:pPr>
              <w:rPr>
                <w:color w:val="000000"/>
                <w:sz w:val="18"/>
                <w:szCs w:val="18"/>
              </w:rPr>
            </w:pPr>
            <w:r w:rsidRPr="004A341F">
              <w:rPr>
                <w:color w:val="000000"/>
                <w:sz w:val="18"/>
                <w:szCs w:val="18"/>
              </w:rPr>
              <w:t>Buyers First Name</w:t>
            </w:r>
          </w:p>
        </w:tc>
        <w:tc>
          <w:tcPr>
            <w:tcW w:w="712" w:type="dxa"/>
          </w:tcPr>
          <w:p w14:paraId="4ECD2A97" w14:textId="77777777" w:rsidR="001243F9" w:rsidRPr="004A341F" w:rsidRDefault="001243F9" w:rsidP="00DB69AD">
            <w:pPr>
              <w:rPr>
                <w:color w:val="000000"/>
                <w:sz w:val="18"/>
                <w:szCs w:val="18"/>
              </w:rPr>
            </w:pPr>
            <w:r w:rsidRPr="004A341F">
              <w:rPr>
                <w:color w:val="000000"/>
                <w:sz w:val="18"/>
                <w:szCs w:val="18"/>
              </w:rPr>
              <w:t>20</w:t>
            </w:r>
          </w:p>
        </w:tc>
        <w:tc>
          <w:tcPr>
            <w:tcW w:w="525" w:type="dxa"/>
          </w:tcPr>
          <w:p w14:paraId="2FE7BB59"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680B0CA9" w14:textId="77777777" w:rsidR="001243F9" w:rsidRPr="004A341F" w:rsidRDefault="001243F9" w:rsidP="00DB69AD">
            <w:pPr>
              <w:rPr>
                <w:color w:val="000000"/>
                <w:sz w:val="18"/>
                <w:szCs w:val="18"/>
              </w:rPr>
            </w:pPr>
            <w:r w:rsidRPr="004A341F">
              <w:rPr>
                <w:color w:val="000000"/>
                <w:sz w:val="18"/>
                <w:szCs w:val="18"/>
              </w:rPr>
              <w:t>If pos.  76=Y and pos. 77=I</w:t>
            </w:r>
          </w:p>
        </w:tc>
      </w:tr>
      <w:tr w:rsidR="001243F9" w:rsidRPr="004A341F" w14:paraId="0AA4C837" w14:textId="77777777" w:rsidTr="004A341F">
        <w:trPr>
          <w:cantSplit/>
          <w:trHeight w:val="216"/>
        </w:trPr>
        <w:tc>
          <w:tcPr>
            <w:tcW w:w="910" w:type="dxa"/>
          </w:tcPr>
          <w:p w14:paraId="7477576D" w14:textId="77777777" w:rsidR="001243F9" w:rsidRPr="004A341F" w:rsidRDefault="001243F9" w:rsidP="00DB69AD">
            <w:pPr>
              <w:rPr>
                <w:color w:val="000000"/>
                <w:sz w:val="18"/>
                <w:szCs w:val="18"/>
              </w:rPr>
            </w:pPr>
            <w:r w:rsidRPr="004A341F">
              <w:rPr>
                <w:color w:val="000000"/>
                <w:sz w:val="18"/>
                <w:szCs w:val="18"/>
              </w:rPr>
              <w:t>128-147</w:t>
            </w:r>
          </w:p>
        </w:tc>
        <w:tc>
          <w:tcPr>
            <w:tcW w:w="2708" w:type="dxa"/>
          </w:tcPr>
          <w:p w14:paraId="2161D561" w14:textId="77777777" w:rsidR="001243F9" w:rsidRPr="004A341F" w:rsidRDefault="001243F9" w:rsidP="00DB69AD">
            <w:pPr>
              <w:rPr>
                <w:color w:val="000000"/>
                <w:sz w:val="18"/>
                <w:szCs w:val="18"/>
              </w:rPr>
            </w:pPr>
            <w:r w:rsidRPr="004A341F">
              <w:rPr>
                <w:color w:val="000000"/>
                <w:sz w:val="18"/>
                <w:szCs w:val="18"/>
              </w:rPr>
              <w:t>Buyers Middle Name</w:t>
            </w:r>
          </w:p>
        </w:tc>
        <w:tc>
          <w:tcPr>
            <w:tcW w:w="712" w:type="dxa"/>
          </w:tcPr>
          <w:p w14:paraId="4143A98E" w14:textId="77777777" w:rsidR="001243F9" w:rsidRPr="004A341F" w:rsidRDefault="001243F9" w:rsidP="00DB69AD">
            <w:pPr>
              <w:rPr>
                <w:color w:val="000000"/>
                <w:sz w:val="18"/>
                <w:szCs w:val="18"/>
              </w:rPr>
            </w:pPr>
            <w:r w:rsidRPr="004A341F">
              <w:rPr>
                <w:color w:val="000000"/>
                <w:sz w:val="18"/>
                <w:szCs w:val="18"/>
              </w:rPr>
              <w:t>20</w:t>
            </w:r>
          </w:p>
        </w:tc>
        <w:tc>
          <w:tcPr>
            <w:tcW w:w="525" w:type="dxa"/>
          </w:tcPr>
          <w:p w14:paraId="5BCC72B8"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4D59D748" w14:textId="77777777" w:rsidR="001243F9" w:rsidRPr="004A341F" w:rsidRDefault="001243F9" w:rsidP="00DB69AD">
            <w:pPr>
              <w:rPr>
                <w:color w:val="000000"/>
                <w:sz w:val="18"/>
                <w:szCs w:val="18"/>
              </w:rPr>
            </w:pPr>
          </w:p>
        </w:tc>
      </w:tr>
      <w:tr w:rsidR="001243F9" w:rsidRPr="004A341F" w14:paraId="228C3226" w14:textId="77777777" w:rsidTr="004A341F">
        <w:trPr>
          <w:cantSplit/>
          <w:trHeight w:val="216"/>
        </w:trPr>
        <w:tc>
          <w:tcPr>
            <w:tcW w:w="910" w:type="dxa"/>
          </w:tcPr>
          <w:p w14:paraId="6EA19E66" w14:textId="77777777" w:rsidR="001243F9" w:rsidRPr="004A341F" w:rsidRDefault="001243F9" w:rsidP="00DB69AD">
            <w:pPr>
              <w:rPr>
                <w:color w:val="000000"/>
                <w:sz w:val="18"/>
                <w:szCs w:val="18"/>
              </w:rPr>
            </w:pPr>
            <w:r w:rsidRPr="004A341F">
              <w:rPr>
                <w:color w:val="000000"/>
                <w:sz w:val="18"/>
                <w:szCs w:val="18"/>
              </w:rPr>
              <w:t>148-197</w:t>
            </w:r>
          </w:p>
        </w:tc>
        <w:tc>
          <w:tcPr>
            <w:tcW w:w="2708" w:type="dxa"/>
          </w:tcPr>
          <w:p w14:paraId="4946A6A4" w14:textId="77777777" w:rsidR="001243F9" w:rsidRPr="004A341F" w:rsidRDefault="001243F9" w:rsidP="00DB69AD">
            <w:pPr>
              <w:rPr>
                <w:color w:val="000000"/>
                <w:sz w:val="18"/>
                <w:szCs w:val="18"/>
              </w:rPr>
            </w:pPr>
            <w:r w:rsidRPr="004A341F">
              <w:rPr>
                <w:color w:val="000000"/>
                <w:sz w:val="18"/>
                <w:szCs w:val="18"/>
              </w:rPr>
              <w:t>Buyers Address Line 1</w:t>
            </w:r>
          </w:p>
        </w:tc>
        <w:tc>
          <w:tcPr>
            <w:tcW w:w="712" w:type="dxa"/>
          </w:tcPr>
          <w:p w14:paraId="3673B786" w14:textId="77777777" w:rsidR="001243F9" w:rsidRPr="004A341F" w:rsidRDefault="001243F9" w:rsidP="00DB69AD">
            <w:pPr>
              <w:rPr>
                <w:color w:val="000000"/>
                <w:sz w:val="18"/>
                <w:szCs w:val="18"/>
              </w:rPr>
            </w:pPr>
            <w:r w:rsidRPr="004A341F">
              <w:rPr>
                <w:color w:val="000000"/>
                <w:sz w:val="18"/>
                <w:szCs w:val="18"/>
              </w:rPr>
              <w:t>50</w:t>
            </w:r>
          </w:p>
        </w:tc>
        <w:tc>
          <w:tcPr>
            <w:tcW w:w="525" w:type="dxa"/>
          </w:tcPr>
          <w:p w14:paraId="10545045"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0D983093" w14:textId="77777777" w:rsidR="001243F9" w:rsidRPr="004A341F" w:rsidRDefault="001243F9" w:rsidP="00DB69AD">
            <w:pPr>
              <w:rPr>
                <w:color w:val="000000"/>
                <w:sz w:val="18"/>
                <w:szCs w:val="18"/>
              </w:rPr>
            </w:pPr>
          </w:p>
        </w:tc>
      </w:tr>
      <w:tr w:rsidR="001243F9" w:rsidRPr="004A341F" w14:paraId="2AB4779C" w14:textId="77777777" w:rsidTr="004A341F">
        <w:trPr>
          <w:cantSplit/>
          <w:trHeight w:val="216"/>
        </w:trPr>
        <w:tc>
          <w:tcPr>
            <w:tcW w:w="910" w:type="dxa"/>
          </w:tcPr>
          <w:p w14:paraId="776C9EDD" w14:textId="77777777" w:rsidR="001243F9" w:rsidRPr="004A341F" w:rsidRDefault="001243F9" w:rsidP="00DB69AD">
            <w:pPr>
              <w:rPr>
                <w:color w:val="000000"/>
                <w:sz w:val="18"/>
                <w:szCs w:val="18"/>
              </w:rPr>
            </w:pPr>
            <w:r w:rsidRPr="004A341F">
              <w:rPr>
                <w:color w:val="000000"/>
                <w:sz w:val="18"/>
                <w:szCs w:val="18"/>
              </w:rPr>
              <w:t>198-247</w:t>
            </w:r>
          </w:p>
        </w:tc>
        <w:tc>
          <w:tcPr>
            <w:tcW w:w="2708" w:type="dxa"/>
          </w:tcPr>
          <w:p w14:paraId="1D1773EE" w14:textId="77777777" w:rsidR="001243F9" w:rsidRPr="004A341F" w:rsidRDefault="001243F9" w:rsidP="00DB69AD">
            <w:pPr>
              <w:rPr>
                <w:color w:val="000000"/>
                <w:sz w:val="18"/>
                <w:szCs w:val="18"/>
              </w:rPr>
            </w:pPr>
            <w:r w:rsidRPr="004A341F">
              <w:rPr>
                <w:color w:val="000000"/>
                <w:sz w:val="18"/>
                <w:szCs w:val="18"/>
              </w:rPr>
              <w:t>Buyers Address Line 2</w:t>
            </w:r>
          </w:p>
        </w:tc>
        <w:tc>
          <w:tcPr>
            <w:tcW w:w="712" w:type="dxa"/>
          </w:tcPr>
          <w:p w14:paraId="27C73DD1" w14:textId="77777777" w:rsidR="001243F9" w:rsidRPr="004A341F" w:rsidRDefault="001243F9" w:rsidP="00DB69AD">
            <w:pPr>
              <w:rPr>
                <w:color w:val="000000"/>
                <w:sz w:val="18"/>
                <w:szCs w:val="18"/>
              </w:rPr>
            </w:pPr>
            <w:r w:rsidRPr="004A341F">
              <w:rPr>
                <w:color w:val="000000"/>
                <w:sz w:val="18"/>
                <w:szCs w:val="18"/>
              </w:rPr>
              <w:t>50</w:t>
            </w:r>
          </w:p>
        </w:tc>
        <w:tc>
          <w:tcPr>
            <w:tcW w:w="525" w:type="dxa"/>
          </w:tcPr>
          <w:p w14:paraId="219B31ED"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59D71103" w14:textId="77777777" w:rsidR="001243F9" w:rsidRPr="004A341F" w:rsidRDefault="001243F9" w:rsidP="00DB69AD">
            <w:pPr>
              <w:rPr>
                <w:color w:val="000000"/>
                <w:sz w:val="18"/>
                <w:szCs w:val="18"/>
              </w:rPr>
            </w:pPr>
          </w:p>
        </w:tc>
      </w:tr>
      <w:tr w:rsidR="001243F9" w:rsidRPr="004A341F" w14:paraId="13A70BB4" w14:textId="77777777" w:rsidTr="004A341F">
        <w:trPr>
          <w:cantSplit/>
          <w:trHeight w:val="216"/>
        </w:trPr>
        <w:tc>
          <w:tcPr>
            <w:tcW w:w="910" w:type="dxa"/>
          </w:tcPr>
          <w:p w14:paraId="685D5524" w14:textId="77777777" w:rsidR="001243F9" w:rsidRPr="004A341F" w:rsidRDefault="001243F9" w:rsidP="00DB69AD">
            <w:pPr>
              <w:rPr>
                <w:color w:val="000000"/>
                <w:sz w:val="18"/>
                <w:szCs w:val="18"/>
              </w:rPr>
            </w:pPr>
            <w:r w:rsidRPr="004A341F">
              <w:rPr>
                <w:color w:val="000000"/>
                <w:sz w:val="18"/>
                <w:szCs w:val="18"/>
              </w:rPr>
              <w:t>248-272</w:t>
            </w:r>
          </w:p>
        </w:tc>
        <w:tc>
          <w:tcPr>
            <w:tcW w:w="2708" w:type="dxa"/>
          </w:tcPr>
          <w:p w14:paraId="5F982C21" w14:textId="77777777" w:rsidR="001243F9" w:rsidRPr="004A341F" w:rsidRDefault="001243F9" w:rsidP="00DB69AD">
            <w:pPr>
              <w:rPr>
                <w:color w:val="000000"/>
                <w:sz w:val="18"/>
                <w:szCs w:val="18"/>
              </w:rPr>
            </w:pPr>
            <w:r w:rsidRPr="004A341F">
              <w:rPr>
                <w:color w:val="000000"/>
                <w:sz w:val="18"/>
                <w:szCs w:val="18"/>
              </w:rPr>
              <w:t xml:space="preserve">Buyers City </w:t>
            </w:r>
          </w:p>
        </w:tc>
        <w:tc>
          <w:tcPr>
            <w:tcW w:w="712" w:type="dxa"/>
          </w:tcPr>
          <w:p w14:paraId="6BE1D6F6" w14:textId="77777777" w:rsidR="001243F9" w:rsidRPr="004A341F" w:rsidRDefault="001243F9" w:rsidP="00DB69AD">
            <w:pPr>
              <w:rPr>
                <w:color w:val="000000"/>
                <w:sz w:val="18"/>
                <w:szCs w:val="18"/>
              </w:rPr>
            </w:pPr>
            <w:r w:rsidRPr="004A341F">
              <w:rPr>
                <w:color w:val="000000"/>
                <w:sz w:val="18"/>
                <w:szCs w:val="18"/>
              </w:rPr>
              <w:t>25</w:t>
            </w:r>
          </w:p>
        </w:tc>
        <w:tc>
          <w:tcPr>
            <w:tcW w:w="525" w:type="dxa"/>
          </w:tcPr>
          <w:p w14:paraId="52008790"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795D843D" w14:textId="77777777" w:rsidR="001243F9" w:rsidRPr="004A341F" w:rsidRDefault="001243F9" w:rsidP="00DB69AD">
            <w:pPr>
              <w:rPr>
                <w:color w:val="000000"/>
                <w:sz w:val="18"/>
                <w:szCs w:val="18"/>
              </w:rPr>
            </w:pPr>
          </w:p>
        </w:tc>
      </w:tr>
      <w:tr w:rsidR="001243F9" w:rsidRPr="004A341F" w14:paraId="6F5AA51C" w14:textId="77777777" w:rsidTr="004A341F">
        <w:trPr>
          <w:cantSplit/>
          <w:trHeight w:val="216"/>
        </w:trPr>
        <w:tc>
          <w:tcPr>
            <w:tcW w:w="910" w:type="dxa"/>
          </w:tcPr>
          <w:p w14:paraId="0A78AF77" w14:textId="77777777" w:rsidR="001243F9" w:rsidRPr="004A341F" w:rsidRDefault="001243F9" w:rsidP="00DB69AD">
            <w:pPr>
              <w:rPr>
                <w:color w:val="000000"/>
                <w:sz w:val="18"/>
                <w:szCs w:val="18"/>
              </w:rPr>
            </w:pPr>
            <w:r w:rsidRPr="004A341F">
              <w:rPr>
                <w:color w:val="000000"/>
                <w:sz w:val="18"/>
                <w:szCs w:val="18"/>
              </w:rPr>
              <w:t>273-274</w:t>
            </w:r>
          </w:p>
        </w:tc>
        <w:tc>
          <w:tcPr>
            <w:tcW w:w="2708" w:type="dxa"/>
          </w:tcPr>
          <w:p w14:paraId="52F02F1D" w14:textId="77777777" w:rsidR="001243F9" w:rsidRPr="004A341F" w:rsidRDefault="001243F9" w:rsidP="00DB69AD">
            <w:pPr>
              <w:rPr>
                <w:color w:val="000000"/>
                <w:sz w:val="18"/>
                <w:szCs w:val="18"/>
              </w:rPr>
            </w:pPr>
            <w:r w:rsidRPr="004A341F">
              <w:rPr>
                <w:color w:val="000000"/>
                <w:sz w:val="18"/>
                <w:szCs w:val="18"/>
              </w:rPr>
              <w:t>Buyers State</w:t>
            </w:r>
          </w:p>
        </w:tc>
        <w:tc>
          <w:tcPr>
            <w:tcW w:w="712" w:type="dxa"/>
          </w:tcPr>
          <w:p w14:paraId="634C3EEE" w14:textId="77777777" w:rsidR="001243F9" w:rsidRPr="004A341F" w:rsidRDefault="001243F9" w:rsidP="00DB69AD">
            <w:pPr>
              <w:rPr>
                <w:color w:val="000000"/>
                <w:sz w:val="18"/>
                <w:szCs w:val="18"/>
              </w:rPr>
            </w:pPr>
            <w:r w:rsidRPr="004A341F">
              <w:rPr>
                <w:color w:val="000000"/>
                <w:sz w:val="18"/>
                <w:szCs w:val="18"/>
              </w:rPr>
              <w:t>2</w:t>
            </w:r>
          </w:p>
        </w:tc>
        <w:tc>
          <w:tcPr>
            <w:tcW w:w="525" w:type="dxa"/>
          </w:tcPr>
          <w:p w14:paraId="7F1710AA"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32E752A7" w14:textId="77777777" w:rsidR="001243F9" w:rsidRPr="004A341F" w:rsidRDefault="001243F9" w:rsidP="00DB69AD">
            <w:pPr>
              <w:rPr>
                <w:color w:val="000000"/>
                <w:sz w:val="18"/>
                <w:szCs w:val="18"/>
              </w:rPr>
            </w:pPr>
            <w:r w:rsidRPr="004A341F">
              <w:rPr>
                <w:color w:val="000000"/>
                <w:sz w:val="18"/>
                <w:szCs w:val="18"/>
              </w:rPr>
              <w:t>See Appendix C</w:t>
            </w:r>
          </w:p>
        </w:tc>
      </w:tr>
      <w:tr w:rsidR="001243F9" w:rsidRPr="004A341F" w14:paraId="2FB9C657" w14:textId="77777777" w:rsidTr="004A341F">
        <w:trPr>
          <w:cantSplit/>
          <w:trHeight w:val="216"/>
        </w:trPr>
        <w:tc>
          <w:tcPr>
            <w:tcW w:w="910" w:type="dxa"/>
          </w:tcPr>
          <w:p w14:paraId="037D1837" w14:textId="77777777" w:rsidR="001243F9" w:rsidRPr="004A341F" w:rsidRDefault="001243F9" w:rsidP="00DB69AD">
            <w:pPr>
              <w:rPr>
                <w:color w:val="000000"/>
                <w:sz w:val="18"/>
                <w:szCs w:val="18"/>
              </w:rPr>
            </w:pPr>
            <w:r w:rsidRPr="004A341F">
              <w:rPr>
                <w:color w:val="000000"/>
                <w:sz w:val="18"/>
                <w:szCs w:val="18"/>
              </w:rPr>
              <w:t>275-283</w:t>
            </w:r>
          </w:p>
        </w:tc>
        <w:tc>
          <w:tcPr>
            <w:tcW w:w="2708" w:type="dxa"/>
          </w:tcPr>
          <w:p w14:paraId="71169EF7" w14:textId="77777777" w:rsidR="001243F9" w:rsidRPr="004A341F" w:rsidRDefault="001243F9" w:rsidP="00DB69AD">
            <w:pPr>
              <w:rPr>
                <w:color w:val="000000"/>
                <w:sz w:val="18"/>
                <w:szCs w:val="18"/>
              </w:rPr>
            </w:pPr>
            <w:r w:rsidRPr="004A341F">
              <w:rPr>
                <w:color w:val="000000"/>
                <w:sz w:val="18"/>
                <w:szCs w:val="18"/>
              </w:rPr>
              <w:t>Postal Code</w:t>
            </w:r>
          </w:p>
        </w:tc>
        <w:tc>
          <w:tcPr>
            <w:tcW w:w="712" w:type="dxa"/>
          </w:tcPr>
          <w:p w14:paraId="0BDD5149" w14:textId="77777777" w:rsidR="001243F9" w:rsidRPr="004A341F" w:rsidRDefault="001243F9" w:rsidP="00DB69AD">
            <w:pPr>
              <w:rPr>
                <w:color w:val="000000"/>
                <w:sz w:val="18"/>
                <w:szCs w:val="18"/>
              </w:rPr>
            </w:pPr>
            <w:r w:rsidRPr="004A341F">
              <w:rPr>
                <w:color w:val="000000"/>
                <w:sz w:val="18"/>
                <w:szCs w:val="18"/>
              </w:rPr>
              <w:t>9</w:t>
            </w:r>
          </w:p>
        </w:tc>
        <w:tc>
          <w:tcPr>
            <w:tcW w:w="525" w:type="dxa"/>
          </w:tcPr>
          <w:p w14:paraId="44841232"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19BAD63E" w14:textId="77777777" w:rsidR="001243F9" w:rsidRPr="004A341F" w:rsidRDefault="001243F9" w:rsidP="00DB69AD">
            <w:pPr>
              <w:rPr>
                <w:color w:val="000000"/>
                <w:sz w:val="18"/>
                <w:szCs w:val="18"/>
              </w:rPr>
            </w:pPr>
          </w:p>
        </w:tc>
      </w:tr>
      <w:tr w:rsidR="001243F9" w:rsidRPr="004A341F" w14:paraId="42E5F990" w14:textId="77777777" w:rsidTr="004A341F">
        <w:trPr>
          <w:cantSplit/>
          <w:trHeight w:val="216"/>
        </w:trPr>
        <w:tc>
          <w:tcPr>
            <w:tcW w:w="910" w:type="dxa"/>
          </w:tcPr>
          <w:p w14:paraId="04FACBD4" w14:textId="77777777" w:rsidR="001243F9" w:rsidRPr="004A341F" w:rsidRDefault="001243F9" w:rsidP="00DB69AD">
            <w:pPr>
              <w:rPr>
                <w:color w:val="000000"/>
                <w:sz w:val="18"/>
                <w:szCs w:val="18"/>
              </w:rPr>
            </w:pPr>
            <w:r w:rsidRPr="004A341F">
              <w:rPr>
                <w:color w:val="000000"/>
                <w:sz w:val="18"/>
                <w:szCs w:val="18"/>
              </w:rPr>
              <w:t>284-286</w:t>
            </w:r>
          </w:p>
        </w:tc>
        <w:tc>
          <w:tcPr>
            <w:tcW w:w="2708" w:type="dxa"/>
          </w:tcPr>
          <w:p w14:paraId="246A3DCA" w14:textId="77777777" w:rsidR="001243F9" w:rsidRPr="004A341F" w:rsidRDefault="001243F9" w:rsidP="00DB69AD">
            <w:pPr>
              <w:rPr>
                <w:color w:val="000000"/>
                <w:sz w:val="18"/>
                <w:szCs w:val="18"/>
              </w:rPr>
            </w:pPr>
            <w:r w:rsidRPr="004A341F">
              <w:rPr>
                <w:color w:val="000000"/>
                <w:sz w:val="18"/>
                <w:szCs w:val="18"/>
              </w:rPr>
              <w:t>Country Code</w:t>
            </w:r>
          </w:p>
        </w:tc>
        <w:tc>
          <w:tcPr>
            <w:tcW w:w="712" w:type="dxa"/>
          </w:tcPr>
          <w:p w14:paraId="1AD12396" w14:textId="77777777" w:rsidR="001243F9" w:rsidRPr="004A341F" w:rsidRDefault="001243F9" w:rsidP="00DB69AD">
            <w:pPr>
              <w:rPr>
                <w:color w:val="000000"/>
                <w:sz w:val="18"/>
                <w:szCs w:val="18"/>
              </w:rPr>
            </w:pPr>
            <w:r w:rsidRPr="004A341F">
              <w:rPr>
                <w:color w:val="000000"/>
                <w:sz w:val="18"/>
                <w:szCs w:val="18"/>
              </w:rPr>
              <w:t>3</w:t>
            </w:r>
          </w:p>
        </w:tc>
        <w:tc>
          <w:tcPr>
            <w:tcW w:w="525" w:type="dxa"/>
          </w:tcPr>
          <w:p w14:paraId="644EE39E" w14:textId="77777777" w:rsidR="001243F9" w:rsidRPr="004A341F" w:rsidRDefault="001243F9" w:rsidP="00DB69AD">
            <w:pPr>
              <w:rPr>
                <w:color w:val="000000"/>
                <w:sz w:val="18"/>
                <w:szCs w:val="18"/>
              </w:rPr>
            </w:pPr>
            <w:r w:rsidRPr="004A341F">
              <w:rPr>
                <w:color w:val="000000"/>
                <w:sz w:val="18"/>
                <w:szCs w:val="18"/>
              </w:rPr>
              <w:t>A/N</w:t>
            </w:r>
          </w:p>
        </w:tc>
        <w:tc>
          <w:tcPr>
            <w:tcW w:w="5963" w:type="dxa"/>
          </w:tcPr>
          <w:p w14:paraId="417F1218" w14:textId="77777777" w:rsidR="001243F9" w:rsidRPr="004A341F" w:rsidRDefault="001243F9" w:rsidP="00DB69AD">
            <w:pPr>
              <w:rPr>
                <w:color w:val="000000"/>
                <w:sz w:val="18"/>
                <w:szCs w:val="18"/>
              </w:rPr>
            </w:pPr>
            <w:r w:rsidRPr="004A341F">
              <w:rPr>
                <w:color w:val="000000"/>
                <w:sz w:val="18"/>
                <w:szCs w:val="18"/>
              </w:rPr>
              <w:t>See Appendix C. Use first 2 positions as code, last position is blank</w:t>
            </w:r>
          </w:p>
        </w:tc>
      </w:tr>
      <w:tr w:rsidR="000C667E" w:rsidRPr="004A341F" w14:paraId="0089DC30" w14:textId="77777777" w:rsidTr="004A341F">
        <w:trPr>
          <w:cantSplit/>
          <w:trHeight w:val="216"/>
        </w:trPr>
        <w:tc>
          <w:tcPr>
            <w:tcW w:w="910" w:type="dxa"/>
          </w:tcPr>
          <w:p w14:paraId="0BA3D0CC" w14:textId="6734CE2D" w:rsidR="000C667E" w:rsidRPr="004A341F" w:rsidRDefault="000C667E" w:rsidP="000C667E">
            <w:pPr>
              <w:rPr>
                <w:color w:val="000000"/>
                <w:sz w:val="18"/>
                <w:szCs w:val="18"/>
              </w:rPr>
            </w:pPr>
            <w:r w:rsidRPr="004A341F">
              <w:rPr>
                <w:rFonts w:cs="Arial"/>
                <w:color w:val="000000" w:themeColor="text1"/>
                <w:sz w:val="18"/>
                <w:szCs w:val="18"/>
              </w:rPr>
              <w:t>287-296</w:t>
            </w:r>
          </w:p>
        </w:tc>
        <w:tc>
          <w:tcPr>
            <w:tcW w:w="2708" w:type="dxa"/>
          </w:tcPr>
          <w:p w14:paraId="268DE087" w14:textId="77777777" w:rsidR="000C667E" w:rsidRPr="004A341F" w:rsidRDefault="000C667E" w:rsidP="000C667E">
            <w:pPr>
              <w:rPr>
                <w:color w:val="000000"/>
                <w:sz w:val="18"/>
                <w:szCs w:val="18"/>
              </w:rPr>
            </w:pPr>
            <w:r w:rsidRPr="004A341F">
              <w:rPr>
                <w:color w:val="000000"/>
                <w:sz w:val="18"/>
                <w:szCs w:val="18"/>
              </w:rPr>
              <w:t>Business Telephone</w:t>
            </w:r>
          </w:p>
        </w:tc>
        <w:tc>
          <w:tcPr>
            <w:tcW w:w="712" w:type="dxa"/>
          </w:tcPr>
          <w:p w14:paraId="2BEB5A49" w14:textId="566020E8" w:rsidR="000C667E" w:rsidRPr="004A341F" w:rsidRDefault="000C667E" w:rsidP="000C667E">
            <w:pPr>
              <w:rPr>
                <w:color w:val="000000"/>
                <w:sz w:val="18"/>
                <w:szCs w:val="18"/>
              </w:rPr>
            </w:pPr>
            <w:r w:rsidRPr="004A341F">
              <w:rPr>
                <w:color w:val="000000"/>
                <w:sz w:val="18"/>
                <w:szCs w:val="18"/>
              </w:rPr>
              <w:t>10</w:t>
            </w:r>
          </w:p>
        </w:tc>
        <w:tc>
          <w:tcPr>
            <w:tcW w:w="525" w:type="dxa"/>
          </w:tcPr>
          <w:p w14:paraId="7EF361AE" w14:textId="77777777" w:rsidR="000C667E" w:rsidRPr="004A341F" w:rsidRDefault="000C667E" w:rsidP="000C667E">
            <w:pPr>
              <w:rPr>
                <w:color w:val="000000"/>
                <w:sz w:val="18"/>
                <w:szCs w:val="18"/>
              </w:rPr>
            </w:pPr>
            <w:r w:rsidRPr="004A341F">
              <w:rPr>
                <w:color w:val="000000"/>
                <w:sz w:val="18"/>
                <w:szCs w:val="18"/>
              </w:rPr>
              <w:t>A/N</w:t>
            </w:r>
          </w:p>
        </w:tc>
        <w:tc>
          <w:tcPr>
            <w:tcW w:w="5963" w:type="dxa"/>
          </w:tcPr>
          <w:p w14:paraId="59F75522" w14:textId="77777777" w:rsidR="000C667E" w:rsidRPr="004A341F" w:rsidRDefault="000C667E" w:rsidP="000C667E">
            <w:pPr>
              <w:rPr>
                <w:color w:val="000000"/>
                <w:sz w:val="18"/>
                <w:szCs w:val="18"/>
              </w:rPr>
            </w:pPr>
          </w:p>
        </w:tc>
      </w:tr>
      <w:tr w:rsidR="000C667E" w:rsidRPr="004A341F" w14:paraId="67D30F54" w14:textId="77777777" w:rsidTr="004A341F">
        <w:trPr>
          <w:cantSplit/>
          <w:trHeight w:val="216"/>
        </w:trPr>
        <w:tc>
          <w:tcPr>
            <w:tcW w:w="910" w:type="dxa"/>
          </w:tcPr>
          <w:p w14:paraId="046465A8" w14:textId="0E12C00F" w:rsidR="000C667E" w:rsidRPr="004A341F" w:rsidRDefault="00112F0B" w:rsidP="000C667E">
            <w:pPr>
              <w:rPr>
                <w:color w:val="000000" w:themeColor="text1"/>
                <w:sz w:val="18"/>
                <w:szCs w:val="18"/>
              </w:rPr>
            </w:pPr>
            <w:r w:rsidRPr="004A341F">
              <w:rPr>
                <w:rFonts w:cs="Arial"/>
                <w:color w:val="000000" w:themeColor="text1"/>
                <w:sz w:val="18"/>
                <w:szCs w:val="18"/>
              </w:rPr>
              <w:t>297</w:t>
            </w:r>
            <w:r w:rsidR="000C667E" w:rsidRPr="004A341F">
              <w:rPr>
                <w:rFonts w:cs="Arial"/>
                <w:color w:val="000000" w:themeColor="text1"/>
                <w:sz w:val="18"/>
                <w:szCs w:val="18"/>
              </w:rPr>
              <w:t>-512</w:t>
            </w:r>
          </w:p>
        </w:tc>
        <w:tc>
          <w:tcPr>
            <w:tcW w:w="2708" w:type="dxa"/>
          </w:tcPr>
          <w:p w14:paraId="1A9CA2AB" w14:textId="77777777" w:rsidR="000C667E" w:rsidRPr="004A341F" w:rsidRDefault="000C667E" w:rsidP="000C667E">
            <w:pPr>
              <w:rPr>
                <w:color w:val="000000" w:themeColor="text1"/>
                <w:sz w:val="18"/>
                <w:szCs w:val="18"/>
              </w:rPr>
            </w:pPr>
            <w:r w:rsidRPr="004A341F">
              <w:rPr>
                <w:color w:val="000000" w:themeColor="text1"/>
                <w:sz w:val="18"/>
                <w:szCs w:val="18"/>
              </w:rPr>
              <w:t>Filler</w:t>
            </w:r>
          </w:p>
        </w:tc>
        <w:tc>
          <w:tcPr>
            <w:tcW w:w="712" w:type="dxa"/>
          </w:tcPr>
          <w:p w14:paraId="06193C49" w14:textId="4B6F9BE9" w:rsidR="004138C7" w:rsidRPr="004A341F" w:rsidRDefault="004138C7" w:rsidP="000C667E">
            <w:pPr>
              <w:rPr>
                <w:color w:val="000000" w:themeColor="text1"/>
                <w:sz w:val="18"/>
                <w:szCs w:val="18"/>
              </w:rPr>
            </w:pPr>
            <w:r w:rsidRPr="004A341F">
              <w:rPr>
                <w:color w:val="000000" w:themeColor="text1"/>
                <w:sz w:val="18"/>
                <w:szCs w:val="18"/>
              </w:rPr>
              <w:t>216</w:t>
            </w:r>
          </w:p>
        </w:tc>
        <w:tc>
          <w:tcPr>
            <w:tcW w:w="525" w:type="dxa"/>
          </w:tcPr>
          <w:p w14:paraId="112A7EE9" w14:textId="77777777" w:rsidR="000C667E" w:rsidRPr="004A341F" w:rsidRDefault="000C667E" w:rsidP="000C667E">
            <w:pPr>
              <w:rPr>
                <w:color w:val="000000" w:themeColor="text1"/>
                <w:sz w:val="18"/>
                <w:szCs w:val="18"/>
              </w:rPr>
            </w:pPr>
            <w:r w:rsidRPr="004A341F">
              <w:rPr>
                <w:color w:val="000000" w:themeColor="text1"/>
                <w:sz w:val="18"/>
                <w:szCs w:val="18"/>
              </w:rPr>
              <w:t>A/N</w:t>
            </w:r>
          </w:p>
        </w:tc>
        <w:tc>
          <w:tcPr>
            <w:tcW w:w="5963" w:type="dxa"/>
          </w:tcPr>
          <w:p w14:paraId="26536193" w14:textId="40232877" w:rsidR="000C667E" w:rsidRPr="004A341F" w:rsidRDefault="000C667E" w:rsidP="000C667E">
            <w:pPr>
              <w:rPr>
                <w:color w:val="000000" w:themeColor="text1"/>
                <w:sz w:val="18"/>
                <w:szCs w:val="18"/>
              </w:rPr>
            </w:pPr>
            <w:r w:rsidRPr="004A341F">
              <w:rPr>
                <w:color w:val="000000" w:themeColor="text1"/>
                <w:sz w:val="18"/>
                <w:szCs w:val="18"/>
              </w:rPr>
              <w:t xml:space="preserve">Spaces </w:t>
            </w:r>
          </w:p>
        </w:tc>
      </w:tr>
    </w:tbl>
    <w:p w14:paraId="1B4C23DC" w14:textId="40CBEDE2" w:rsidR="007D0923" w:rsidRDefault="005B2FAA" w:rsidP="00FE2C4F">
      <w:pPr>
        <w:pStyle w:val="Heading3"/>
      </w:pPr>
      <w:bookmarkStart w:id="545" w:name="_Record_MV02_–"/>
      <w:bookmarkStart w:id="546" w:name="_Toc191985688"/>
      <w:bookmarkEnd w:id="545"/>
      <w:r>
        <w:t>Record MV02</w:t>
      </w:r>
      <w:r w:rsidR="00146175">
        <w:t xml:space="preserve"> – Match Return – Vehicle Claim Information</w:t>
      </w:r>
      <w:bookmarkEnd w:id="546"/>
    </w:p>
    <w:tbl>
      <w:tblPr>
        <w:tblW w:w="10806" w:type="dxa"/>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8"/>
        <w:gridCol w:w="2708"/>
        <w:gridCol w:w="712"/>
        <w:gridCol w:w="540"/>
        <w:gridCol w:w="5948"/>
      </w:tblGrid>
      <w:tr w:rsidR="007D0923" w:rsidRPr="0029754E" w14:paraId="519AC6B3" w14:textId="77777777" w:rsidTr="0029754E">
        <w:trPr>
          <w:cantSplit/>
          <w:trHeight w:val="240"/>
          <w:tblHeader/>
        </w:trPr>
        <w:tc>
          <w:tcPr>
            <w:tcW w:w="898" w:type="dxa"/>
          </w:tcPr>
          <w:bookmarkEnd w:id="538"/>
          <w:bookmarkEnd w:id="539"/>
          <w:p w14:paraId="41580DCB" w14:textId="77777777" w:rsidR="007D0923" w:rsidRPr="0029754E" w:rsidRDefault="007D0923" w:rsidP="00335AF3">
            <w:pPr>
              <w:tabs>
                <w:tab w:val="left" w:pos="10080"/>
              </w:tabs>
              <w:rPr>
                <w:b/>
                <w:color w:val="000000"/>
                <w:sz w:val="18"/>
                <w:szCs w:val="18"/>
              </w:rPr>
            </w:pPr>
            <w:r w:rsidRPr="0029754E">
              <w:rPr>
                <w:b/>
                <w:color w:val="000000"/>
                <w:sz w:val="18"/>
                <w:szCs w:val="18"/>
              </w:rPr>
              <w:t>Position</w:t>
            </w:r>
          </w:p>
        </w:tc>
        <w:tc>
          <w:tcPr>
            <w:tcW w:w="2708" w:type="dxa"/>
          </w:tcPr>
          <w:p w14:paraId="6A16076D" w14:textId="6D396938" w:rsidR="007D0923" w:rsidRPr="0029754E" w:rsidRDefault="007D0923" w:rsidP="00335AF3">
            <w:pPr>
              <w:tabs>
                <w:tab w:val="left" w:pos="10080"/>
              </w:tabs>
              <w:rPr>
                <w:b/>
                <w:color w:val="000000"/>
                <w:sz w:val="18"/>
                <w:szCs w:val="18"/>
              </w:rPr>
            </w:pPr>
            <w:r w:rsidRPr="0029754E">
              <w:rPr>
                <w:b/>
                <w:color w:val="000000"/>
                <w:sz w:val="18"/>
                <w:szCs w:val="18"/>
              </w:rPr>
              <w:t>Field</w:t>
            </w:r>
          </w:p>
        </w:tc>
        <w:tc>
          <w:tcPr>
            <w:tcW w:w="712" w:type="dxa"/>
          </w:tcPr>
          <w:p w14:paraId="6A27C2E7" w14:textId="77777777" w:rsidR="007D0923" w:rsidRPr="0029754E" w:rsidRDefault="007D0923" w:rsidP="00335AF3">
            <w:pPr>
              <w:tabs>
                <w:tab w:val="left" w:pos="10080"/>
              </w:tabs>
              <w:rPr>
                <w:b/>
                <w:color w:val="000000"/>
                <w:sz w:val="18"/>
                <w:szCs w:val="18"/>
              </w:rPr>
            </w:pPr>
            <w:r w:rsidRPr="0029754E">
              <w:rPr>
                <w:b/>
                <w:color w:val="000000"/>
                <w:sz w:val="18"/>
                <w:szCs w:val="18"/>
              </w:rPr>
              <w:t>Length</w:t>
            </w:r>
          </w:p>
        </w:tc>
        <w:tc>
          <w:tcPr>
            <w:tcW w:w="540" w:type="dxa"/>
          </w:tcPr>
          <w:p w14:paraId="126CFDC0" w14:textId="77777777" w:rsidR="007D0923" w:rsidRPr="0029754E" w:rsidRDefault="007D0923" w:rsidP="00335AF3">
            <w:pPr>
              <w:tabs>
                <w:tab w:val="left" w:pos="10080"/>
              </w:tabs>
              <w:rPr>
                <w:b/>
                <w:color w:val="000000"/>
                <w:sz w:val="18"/>
                <w:szCs w:val="18"/>
              </w:rPr>
            </w:pPr>
            <w:r w:rsidRPr="0029754E">
              <w:rPr>
                <w:b/>
                <w:color w:val="000000"/>
                <w:sz w:val="18"/>
                <w:szCs w:val="18"/>
              </w:rPr>
              <w:t>Type</w:t>
            </w:r>
          </w:p>
        </w:tc>
        <w:tc>
          <w:tcPr>
            <w:tcW w:w="5948" w:type="dxa"/>
          </w:tcPr>
          <w:p w14:paraId="7A4F5C74" w14:textId="77777777" w:rsidR="007D0923" w:rsidRPr="0029754E" w:rsidRDefault="007D0923" w:rsidP="00335AF3">
            <w:pPr>
              <w:tabs>
                <w:tab w:val="left" w:pos="10080"/>
              </w:tabs>
              <w:rPr>
                <w:b/>
                <w:color w:val="000000"/>
                <w:sz w:val="18"/>
                <w:szCs w:val="18"/>
              </w:rPr>
            </w:pPr>
            <w:r w:rsidRPr="0029754E">
              <w:rPr>
                <w:b/>
                <w:color w:val="000000"/>
                <w:sz w:val="18"/>
                <w:szCs w:val="18"/>
              </w:rPr>
              <w:t>Description</w:t>
            </w:r>
          </w:p>
        </w:tc>
      </w:tr>
      <w:tr w:rsidR="000D1E0B" w:rsidRPr="0029754E" w14:paraId="6BB8CBE1" w14:textId="77777777" w:rsidTr="0029754E">
        <w:trPr>
          <w:cantSplit/>
          <w:trHeight w:val="226"/>
        </w:trPr>
        <w:tc>
          <w:tcPr>
            <w:tcW w:w="898" w:type="dxa"/>
          </w:tcPr>
          <w:p w14:paraId="39C5A4E8" w14:textId="77777777" w:rsidR="000D1E0B" w:rsidRPr="0029754E" w:rsidRDefault="000D1E0B" w:rsidP="00335AF3">
            <w:pPr>
              <w:tabs>
                <w:tab w:val="left" w:pos="10080"/>
              </w:tabs>
              <w:rPr>
                <w:color w:val="000000"/>
                <w:sz w:val="18"/>
                <w:szCs w:val="18"/>
              </w:rPr>
            </w:pPr>
            <w:r w:rsidRPr="0029754E">
              <w:rPr>
                <w:color w:val="000000"/>
                <w:sz w:val="18"/>
                <w:szCs w:val="18"/>
              </w:rPr>
              <w:t>1-10</w:t>
            </w:r>
          </w:p>
        </w:tc>
        <w:tc>
          <w:tcPr>
            <w:tcW w:w="2708" w:type="dxa"/>
          </w:tcPr>
          <w:p w14:paraId="6E5436FD" w14:textId="77777777" w:rsidR="000D1E0B" w:rsidRPr="0029754E" w:rsidRDefault="000D1E0B" w:rsidP="00335AF3">
            <w:pPr>
              <w:tabs>
                <w:tab w:val="left" w:pos="10080"/>
              </w:tabs>
              <w:rPr>
                <w:color w:val="000000"/>
                <w:sz w:val="18"/>
                <w:szCs w:val="18"/>
              </w:rPr>
            </w:pPr>
            <w:r w:rsidRPr="0029754E">
              <w:rPr>
                <w:color w:val="000000"/>
                <w:sz w:val="18"/>
                <w:szCs w:val="18"/>
              </w:rPr>
              <w:t>Record Key</w:t>
            </w:r>
          </w:p>
        </w:tc>
        <w:tc>
          <w:tcPr>
            <w:tcW w:w="712" w:type="dxa"/>
          </w:tcPr>
          <w:p w14:paraId="2FCE7887" w14:textId="77777777" w:rsidR="000D1E0B" w:rsidRPr="0029754E" w:rsidRDefault="000D1E0B" w:rsidP="00335AF3">
            <w:pPr>
              <w:tabs>
                <w:tab w:val="left" w:pos="10080"/>
              </w:tabs>
              <w:rPr>
                <w:color w:val="000000"/>
                <w:sz w:val="18"/>
                <w:szCs w:val="18"/>
              </w:rPr>
            </w:pPr>
            <w:r w:rsidRPr="0029754E">
              <w:rPr>
                <w:color w:val="000000"/>
                <w:sz w:val="18"/>
                <w:szCs w:val="18"/>
              </w:rPr>
              <w:t>10</w:t>
            </w:r>
          </w:p>
        </w:tc>
        <w:tc>
          <w:tcPr>
            <w:tcW w:w="540" w:type="dxa"/>
          </w:tcPr>
          <w:p w14:paraId="1EF2AD2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5EEAAB41" w14:textId="77777777" w:rsidR="000D1E0B" w:rsidRPr="0029754E" w:rsidRDefault="000D1E0B" w:rsidP="00335AF3">
            <w:pPr>
              <w:tabs>
                <w:tab w:val="left" w:pos="10080"/>
              </w:tabs>
              <w:rPr>
                <w:color w:val="000000"/>
                <w:sz w:val="18"/>
                <w:szCs w:val="18"/>
              </w:rPr>
            </w:pPr>
            <w:r w:rsidRPr="0029754E">
              <w:rPr>
                <w:color w:val="000000"/>
                <w:sz w:val="18"/>
                <w:szCs w:val="18"/>
              </w:rPr>
              <w:t>Previously described. Record Type = MV02</w:t>
            </w:r>
          </w:p>
        </w:tc>
      </w:tr>
      <w:tr w:rsidR="000D1E0B" w:rsidRPr="0029754E" w14:paraId="008DC5C1" w14:textId="77777777" w:rsidTr="0029754E">
        <w:trPr>
          <w:trHeight w:val="226"/>
        </w:trPr>
        <w:tc>
          <w:tcPr>
            <w:tcW w:w="898" w:type="dxa"/>
          </w:tcPr>
          <w:p w14:paraId="2B726CD4" w14:textId="77777777" w:rsidR="000D1E0B" w:rsidRPr="0029754E" w:rsidRDefault="000D1E0B" w:rsidP="00335AF3">
            <w:pPr>
              <w:tabs>
                <w:tab w:val="left" w:pos="10080"/>
              </w:tabs>
              <w:rPr>
                <w:color w:val="000000"/>
                <w:sz w:val="18"/>
                <w:szCs w:val="18"/>
              </w:rPr>
            </w:pPr>
            <w:r w:rsidRPr="0029754E">
              <w:rPr>
                <w:color w:val="000000"/>
                <w:sz w:val="18"/>
                <w:szCs w:val="18"/>
              </w:rPr>
              <w:t>11-65</w:t>
            </w:r>
          </w:p>
        </w:tc>
        <w:tc>
          <w:tcPr>
            <w:tcW w:w="2708" w:type="dxa"/>
          </w:tcPr>
          <w:p w14:paraId="5FC5BEAE" w14:textId="77777777" w:rsidR="000D1E0B" w:rsidRPr="0029754E" w:rsidRDefault="000D1E0B" w:rsidP="00335AF3">
            <w:pPr>
              <w:tabs>
                <w:tab w:val="left" w:pos="10080"/>
              </w:tabs>
              <w:rPr>
                <w:color w:val="000000"/>
                <w:sz w:val="18"/>
                <w:szCs w:val="18"/>
              </w:rPr>
            </w:pPr>
            <w:r w:rsidRPr="0029754E">
              <w:rPr>
                <w:color w:val="000000"/>
                <w:sz w:val="18"/>
                <w:szCs w:val="18"/>
              </w:rPr>
              <w:t>Adjusting Company Name</w:t>
            </w:r>
          </w:p>
        </w:tc>
        <w:tc>
          <w:tcPr>
            <w:tcW w:w="712" w:type="dxa"/>
          </w:tcPr>
          <w:p w14:paraId="403105DB" w14:textId="77777777" w:rsidR="000D1E0B" w:rsidRPr="0029754E" w:rsidRDefault="000D1E0B" w:rsidP="00335AF3">
            <w:pPr>
              <w:tabs>
                <w:tab w:val="left" w:pos="10080"/>
              </w:tabs>
              <w:rPr>
                <w:color w:val="000000"/>
                <w:sz w:val="18"/>
                <w:szCs w:val="18"/>
              </w:rPr>
            </w:pPr>
            <w:r w:rsidRPr="0029754E">
              <w:rPr>
                <w:color w:val="000000"/>
                <w:sz w:val="18"/>
                <w:szCs w:val="18"/>
              </w:rPr>
              <w:t>55</w:t>
            </w:r>
          </w:p>
        </w:tc>
        <w:tc>
          <w:tcPr>
            <w:tcW w:w="540" w:type="dxa"/>
          </w:tcPr>
          <w:p w14:paraId="33BA8AE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1670CDA4" w14:textId="77777777" w:rsidR="000D1E0B" w:rsidRPr="0029754E" w:rsidRDefault="000D1E0B" w:rsidP="00335AF3">
            <w:pPr>
              <w:tabs>
                <w:tab w:val="left" w:pos="10080"/>
              </w:tabs>
              <w:rPr>
                <w:color w:val="000000"/>
                <w:sz w:val="18"/>
                <w:szCs w:val="18"/>
              </w:rPr>
            </w:pPr>
          </w:p>
        </w:tc>
      </w:tr>
      <w:tr w:rsidR="000D1E0B" w:rsidRPr="0029754E" w14:paraId="57C12473" w14:textId="77777777" w:rsidTr="0029754E">
        <w:trPr>
          <w:cantSplit/>
          <w:trHeight w:val="226"/>
        </w:trPr>
        <w:tc>
          <w:tcPr>
            <w:tcW w:w="898" w:type="dxa"/>
          </w:tcPr>
          <w:p w14:paraId="59E820EE" w14:textId="77777777" w:rsidR="000D1E0B" w:rsidRPr="0029754E" w:rsidRDefault="000D1E0B" w:rsidP="00335AF3">
            <w:pPr>
              <w:tabs>
                <w:tab w:val="left" w:pos="10080"/>
              </w:tabs>
              <w:rPr>
                <w:color w:val="000000"/>
                <w:sz w:val="18"/>
                <w:szCs w:val="18"/>
              </w:rPr>
            </w:pPr>
            <w:r w:rsidRPr="0029754E">
              <w:rPr>
                <w:color w:val="000000"/>
                <w:sz w:val="18"/>
                <w:szCs w:val="18"/>
              </w:rPr>
              <w:t>66-95</w:t>
            </w:r>
          </w:p>
        </w:tc>
        <w:tc>
          <w:tcPr>
            <w:tcW w:w="2708" w:type="dxa"/>
          </w:tcPr>
          <w:p w14:paraId="39441D8F" w14:textId="77777777" w:rsidR="000D1E0B" w:rsidRPr="0029754E" w:rsidRDefault="000D1E0B" w:rsidP="00335AF3">
            <w:pPr>
              <w:tabs>
                <w:tab w:val="left" w:pos="10080"/>
              </w:tabs>
              <w:rPr>
                <w:color w:val="000000"/>
                <w:sz w:val="18"/>
                <w:szCs w:val="18"/>
              </w:rPr>
            </w:pPr>
            <w:r w:rsidRPr="0029754E">
              <w:rPr>
                <w:color w:val="000000"/>
                <w:sz w:val="18"/>
                <w:szCs w:val="18"/>
              </w:rPr>
              <w:t>Adjuster Last Name</w:t>
            </w:r>
          </w:p>
        </w:tc>
        <w:tc>
          <w:tcPr>
            <w:tcW w:w="712" w:type="dxa"/>
          </w:tcPr>
          <w:p w14:paraId="052EC6C0" w14:textId="77777777" w:rsidR="000D1E0B" w:rsidRPr="0029754E" w:rsidRDefault="000D1E0B" w:rsidP="00335AF3">
            <w:pPr>
              <w:tabs>
                <w:tab w:val="left" w:pos="10080"/>
              </w:tabs>
              <w:rPr>
                <w:color w:val="000000"/>
                <w:sz w:val="18"/>
                <w:szCs w:val="18"/>
              </w:rPr>
            </w:pPr>
            <w:r w:rsidRPr="0029754E">
              <w:rPr>
                <w:color w:val="000000"/>
                <w:sz w:val="18"/>
                <w:szCs w:val="18"/>
              </w:rPr>
              <w:t>30</w:t>
            </w:r>
          </w:p>
        </w:tc>
        <w:tc>
          <w:tcPr>
            <w:tcW w:w="540" w:type="dxa"/>
          </w:tcPr>
          <w:p w14:paraId="6E8B7862"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77963020" w14:textId="77777777" w:rsidR="000D1E0B" w:rsidRPr="0029754E" w:rsidRDefault="000D1E0B" w:rsidP="00335AF3">
            <w:pPr>
              <w:tabs>
                <w:tab w:val="left" w:pos="10080"/>
              </w:tabs>
              <w:rPr>
                <w:color w:val="000000"/>
                <w:sz w:val="18"/>
                <w:szCs w:val="18"/>
              </w:rPr>
            </w:pPr>
          </w:p>
        </w:tc>
      </w:tr>
      <w:tr w:rsidR="000D1E0B" w:rsidRPr="0029754E" w14:paraId="0A8E32AB" w14:textId="77777777" w:rsidTr="0029754E">
        <w:trPr>
          <w:trHeight w:val="226"/>
        </w:trPr>
        <w:tc>
          <w:tcPr>
            <w:tcW w:w="898" w:type="dxa"/>
          </w:tcPr>
          <w:p w14:paraId="27A02E1D" w14:textId="77777777" w:rsidR="000D1E0B" w:rsidRPr="0029754E" w:rsidRDefault="000D1E0B" w:rsidP="00335AF3">
            <w:pPr>
              <w:tabs>
                <w:tab w:val="left" w:pos="10080"/>
              </w:tabs>
              <w:rPr>
                <w:color w:val="000000"/>
                <w:sz w:val="18"/>
                <w:szCs w:val="18"/>
              </w:rPr>
            </w:pPr>
            <w:r w:rsidRPr="0029754E">
              <w:rPr>
                <w:color w:val="000000"/>
                <w:sz w:val="18"/>
                <w:szCs w:val="18"/>
              </w:rPr>
              <w:t>96-115</w:t>
            </w:r>
          </w:p>
        </w:tc>
        <w:tc>
          <w:tcPr>
            <w:tcW w:w="2708" w:type="dxa"/>
          </w:tcPr>
          <w:p w14:paraId="4715DC50" w14:textId="77777777" w:rsidR="000D1E0B" w:rsidRPr="0029754E" w:rsidRDefault="000D1E0B" w:rsidP="00335AF3">
            <w:pPr>
              <w:tabs>
                <w:tab w:val="left" w:pos="10080"/>
              </w:tabs>
              <w:rPr>
                <w:color w:val="000000"/>
                <w:sz w:val="18"/>
                <w:szCs w:val="18"/>
              </w:rPr>
            </w:pPr>
            <w:r w:rsidRPr="0029754E">
              <w:rPr>
                <w:color w:val="000000"/>
                <w:sz w:val="18"/>
                <w:szCs w:val="18"/>
              </w:rPr>
              <w:t>Adjuster First Name</w:t>
            </w:r>
          </w:p>
        </w:tc>
        <w:tc>
          <w:tcPr>
            <w:tcW w:w="712" w:type="dxa"/>
          </w:tcPr>
          <w:p w14:paraId="2CB1B15F" w14:textId="77777777" w:rsidR="000D1E0B" w:rsidRPr="0029754E" w:rsidRDefault="000D1E0B" w:rsidP="00335AF3">
            <w:pPr>
              <w:tabs>
                <w:tab w:val="left" w:pos="10080"/>
              </w:tabs>
              <w:rPr>
                <w:color w:val="000000"/>
                <w:sz w:val="18"/>
                <w:szCs w:val="18"/>
              </w:rPr>
            </w:pPr>
            <w:r w:rsidRPr="0029754E">
              <w:rPr>
                <w:color w:val="000000"/>
                <w:sz w:val="18"/>
                <w:szCs w:val="18"/>
              </w:rPr>
              <w:t>20</w:t>
            </w:r>
          </w:p>
        </w:tc>
        <w:tc>
          <w:tcPr>
            <w:tcW w:w="540" w:type="dxa"/>
          </w:tcPr>
          <w:p w14:paraId="37EE47DA"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4B4754D4" w14:textId="77777777" w:rsidR="000D1E0B" w:rsidRPr="0029754E" w:rsidRDefault="000D1E0B" w:rsidP="00335AF3">
            <w:pPr>
              <w:tabs>
                <w:tab w:val="left" w:pos="10080"/>
              </w:tabs>
              <w:rPr>
                <w:color w:val="000000"/>
                <w:sz w:val="18"/>
                <w:szCs w:val="18"/>
              </w:rPr>
            </w:pPr>
          </w:p>
        </w:tc>
      </w:tr>
      <w:tr w:rsidR="000D1E0B" w:rsidRPr="0029754E" w14:paraId="41E7C039" w14:textId="77777777" w:rsidTr="0029754E">
        <w:trPr>
          <w:trHeight w:val="226"/>
        </w:trPr>
        <w:tc>
          <w:tcPr>
            <w:tcW w:w="898" w:type="dxa"/>
          </w:tcPr>
          <w:p w14:paraId="0C3A81F2" w14:textId="77777777" w:rsidR="000D1E0B" w:rsidRPr="0029754E" w:rsidRDefault="000D1E0B" w:rsidP="00335AF3">
            <w:pPr>
              <w:tabs>
                <w:tab w:val="left" w:pos="10080"/>
              </w:tabs>
              <w:rPr>
                <w:color w:val="000000"/>
                <w:sz w:val="18"/>
                <w:szCs w:val="18"/>
              </w:rPr>
            </w:pPr>
            <w:r w:rsidRPr="0029754E">
              <w:rPr>
                <w:color w:val="000000"/>
                <w:sz w:val="18"/>
                <w:szCs w:val="18"/>
              </w:rPr>
              <w:t>116-135</w:t>
            </w:r>
          </w:p>
        </w:tc>
        <w:tc>
          <w:tcPr>
            <w:tcW w:w="2708" w:type="dxa"/>
          </w:tcPr>
          <w:p w14:paraId="3B97E0C1" w14:textId="77777777" w:rsidR="000D1E0B" w:rsidRPr="0029754E" w:rsidRDefault="000D1E0B" w:rsidP="00335AF3">
            <w:pPr>
              <w:tabs>
                <w:tab w:val="left" w:pos="10080"/>
              </w:tabs>
              <w:rPr>
                <w:color w:val="000000"/>
                <w:sz w:val="18"/>
                <w:szCs w:val="18"/>
              </w:rPr>
            </w:pPr>
            <w:r w:rsidRPr="0029754E">
              <w:rPr>
                <w:color w:val="000000"/>
                <w:sz w:val="18"/>
                <w:szCs w:val="18"/>
              </w:rPr>
              <w:t>Adjuster Middle Initial/Name</w:t>
            </w:r>
          </w:p>
        </w:tc>
        <w:tc>
          <w:tcPr>
            <w:tcW w:w="712" w:type="dxa"/>
          </w:tcPr>
          <w:p w14:paraId="4C961CA9" w14:textId="77777777" w:rsidR="000D1E0B" w:rsidRPr="0029754E" w:rsidRDefault="000D1E0B" w:rsidP="00335AF3">
            <w:pPr>
              <w:tabs>
                <w:tab w:val="left" w:pos="10080"/>
              </w:tabs>
              <w:rPr>
                <w:color w:val="000000"/>
                <w:sz w:val="18"/>
                <w:szCs w:val="18"/>
              </w:rPr>
            </w:pPr>
            <w:r w:rsidRPr="0029754E">
              <w:rPr>
                <w:color w:val="000000"/>
                <w:sz w:val="18"/>
                <w:szCs w:val="18"/>
              </w:rPr>
              <w:t>20</w:t>
            </w:r>
          </w:p>
        </w:tc>
        <w:tc>
          <w:tcPr>
            <w:tcW w:w="540" w:type="dxa"/>
          </w:tcPr>
          <w:p w14:paraId="35D6635A"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7CAE3302" w14:textId="77777777" w:rsidR="000D1E0B" w:rsidRPr="0029754E" w:rsidRDefault="000D1E0B" w:rsidP="00335AF3">
            <w:pPr>
              <w:tabs>
                <w:tab w:val="left" w:pos="10080"/>
              </w:tabs>
              <w:rPr>
                <w:color w:val="000000"/>
                <w:sz w:val="18"/>
                <w:szCs w:val="18"/>
              </w:rPr>
            </w:pPr>
          </w:p>
        </w:tc>
      </w:tr>
      <w:tr w:rsidR="000D1E0B" w:rsidRPr="0029754E" w14:paraId="4E955245" w14:textId="77777777" w:rsidTr="0029754E">
        <w:trPr>
          <w:trHeight w:val="226"/>
        </w:trPr>
        <w:tc>
          <w:tcPr>
            <w:tcW w:w="898" w:type="dxa"/>
          </w:tcPr>
          <w:p w14:paraId="72C62525" w14:textId="77777777" w:rsidR="000D1E0B" w:rsidRPr="0029754E" w:rsidRDefault="000D1E0B" w:rsidP="00335AF3">
            <w:pPr>
              <w:tabs>
                <w:tab w:val="left" w:pos="10080"/>
              </w:tabs>
              <w:rPr>
                <w:color w:val="000000"/>
                <w:sz w:val="18"/>
                <w:szCs w:val="18"/>
              </w:rPr>
            </w:pPr>
            <w:r w:rsidRPr="0029754E">
              <w:rPr>
                <w:color w:val="000000"/>
                <w:sz w:val="18"/>
                <w:szCs w:val="18"/>
              </w:rPr>
              <w:t>136-145</w:t>
            </w:r>
          </w:p>
        </w:tc>
        <w:tc>
          <w:tcPr>
            <w:tcW w:w="2708" w:type="dxa"/>
          </w:tcPr>
          <w:p w14:paraId="368BDF7F" w14:textId="77777777" w:rsidR="000D1E0B" w:rsidRPr="0029754E" w:rsidRDefault="000D1E0B" w:rsidP="00335AF3">
            <w:pPr>
              <w:tabs>
                <w:tab w:val="left" w:pos="10080"/>
              </w:tabs>
              <w:rPr>
                <w:color w:val="000000"/>
                <w:sz w:val="18"/>
                <w:szCs w:val="18"/>
              </w:rPr>
            </w:pPr>
            <w:r w:rsidRPr="0029754E">
              <w:rPr>
                <w:color w:val="000000"/>
                <w:sz w:val="18"/>
                <w:szCs w:val="18"/>
              </w:rPr>
              <w:t>Adjuster Telephone Number</w:t>
            </w:r>
          </w:p>
        </w:tc>
        <w:tc>
          <w:tcPr>
            <w:tcW w:w="712" w:type="dxa"/>
          </w:tcPr>
          <w:p w14:paraId="2F09EA12" w14:textId="77777777" w:rsidR="000D1E0B" w:rsidRPr="0029754E" w:rsidRDefault="000D1E0B" w:rsidP="00335AF3">
            <w:pPr>
              <w:tabs>
                <w:tab w:val="left" w:pos="10080"/>
              </w:tabs>
              <w:rPr>
                <w:color w:val="000000"/>
                <w:sz w:val="18"/>
                <w:szCs w:val="18"/>
              </w:rPr>
            </w:pPr>
            <w:r w:rsidRPr="0029754E">
              <w:rPr>
                <w:color w:val="000000"/>
                <w:sz w:val="18"/>
                <w:szCs w:val="18"/>
              </w:rPr>
              <w:t>10</w:t>
            </w:r>
          </w:p>
        </w:tc>
        <w:tc>
          <w:tcPr>
            <w:tcW w:w="540" w:type="dxa"/>
          </w:tcPr>
          <w:p w14:paraId="2A6593B3" w14:textId="77777777" w:rsidR="000D1E0B" w:rsidRPr="0029754E" w:rsidRDefault="000D1E0B" w:rsidP="00335AF3">
            <w:pPr>
              <w:tabs>
                <w:tab w:val="left" w:pos="10080"/>
              </w:tabs>
              <w:rPr>
                <w:color w:val="000000"/>
                <w:sz w:val="18"/>
                <w:szCs w:val="18"/>
              </w:rPr>
            </w:pPr>
            <w:r w:rsidRPr="0029754E">
              <w:rPr>
                <w:color w:val="000000"/>
                <w:sz w:val="18"/>
                <w:szCs w:val="18"/>
              </w:rPr>
              <w:t>N</w:t>
            </w:r>
          </w:p>
        </w:tc>
        <w:tc>
          <w:tcPr>
            <w:tcW w:w="5948" w:type="dxa"/>
          </w:tcPr>
          <w:p w14:paraId="15E007BB" w14:textId="77777777" w:rsidR="000D1E0B" w:rsidRPr="0029754E" w:rsidRDefault="000D1E0B" w:rsidP="00335AF3">
            <w:pPr>
              <w:tabs>
                <w:tab w:val="left" w:pos="10080"/>
              </w:tabs>
              <w:rPr>
                <w:color w:val="000000"/>
                <w:sz w:val="18"/>
                <w:szCs w:val="18"/>
              </w:rPr>
            </w:pPr>
          </w:p>
        </w:tc>
      </w:tr>
      <w:tr w:rsidR="000D1E0B" w:rsidRPr="0029754E" w14:paraId="4887E313" w14:textId="77777777" w:rsidTr="0029754E">
        <w:trPr>
          <w:cantSplit/>
          <w:trHeight w:val="226"/>
        </w:trPr>
        <w:tc>
          <w:tcPr>
            <w:tcW w:w="898" w:type="dxa"/>
          </w:tcPr>
          <w:p w14:paraId="518209E4" w14:textId="77777777" w:rsidR="000D1E0B" w:rsidRPr="0029754E" w:rsidRDefault="000D1E0B" w:rsidP="00335AF3">
            <w:pPr>
              <w:tabs>
                <w:tab w:val="left" w:pos="10080"/>
              </w:tabs>
              <w:rPr>
                <w:color w:val="000000"/>
                <w:sz w:val="18"/>
                <w:szCs w:val="18"/>
              </w:rPr>
            </w:pPr>
            <w:r w:rsidRPr="0029754E">
              <w:rPr>
                <w:color w:val="000000"/>
                <w:sz w:val="18"/>
                <w:szCs w:val="18"/>
              </w:rPr>
              <w:t>146-149</w:t>
            </w:r>
          </w:p>
        </w:tc>
        <w:tc>
          <w:tcPr>
            <w:tcW w:w="2708" w:type="dxa"/>
          </w:tcPr>
          <w:p w14:paraId="04C24E18" w14:textId="77777777" w:rsidR="000D1E0B" w:rsidRPr="0029754E" w:rsidRDefault="000D1E0B" w:rsidP="00335AF3">
            <w:pPr>
              <w:tabs>
                <w:tab w:val="left" w:pos="10080"/>
              </w:tabs>
              <w:rPr>
                <w:color w:val="000000"/>
                <w:sz w:val="18"/>
                <w:szCs w:val="18"/>
              </w:rPr>
            </w:pPr>
            <w:r w:rsidRPr="0029754E">
              <w:rPr>
                <w:color w:val="000000"/>
                <w:sz w:val="18"/>
                <w:szCs w:val="18"/>
              </w:rPr>
              <w:t>Loss Type</w:t>
            </w:r>
          </w:p>
        </w:tc>
        <w:tc>
          <w:tcPr>
            <w:tcW w:w="712" w:type="dxa"/>
          </w:tcPr>
          <w:p w14:paraId="2D3A8F2A" w14:textId="77777777" w:rsidR="000D1E0B" w:rsidRPr="0029754E" w:rsidRDefault="000D1E0B" w:rsidP="00335AF3">
            <w:pPr>
              <w:tabs>
                <w:tab w:val="left" w:pos="10080"/>
              </w:tabs>
              <w:rPr>
                <w:color w:val="000000"/>
                <w:sz w:val="18"/>
                <w:szCs w:val="18"/>
              </w:rPr>
            </w:pPr>
            <w:r w:rsidRPr="0029754E">
              <w:rPr>
                <w:color w:val="000000"/>
                <w:sz w:val="18"/>
                <w:szCs w:val="18"/>
              </w:rPr>
              <w:t>4</w:t>
            </w:r>
          </w:p>
        </w:tc>
        <w:tc>
          <w:tcPr>
            <w:tcW w:w="540" w:type="dxa"/>
          </w:tcPr>
          <w:p w14:paraId="3A930AA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vMerge w:val="restart"/>
            <w:vAlign w:val="center"/>
          </w:tcPr>
          <w:p w14:paraId="360DBFE7" w14:textId="77777777" w:rsidR="000D1E0B" w:rsidRPr="0029754E" w:rsidRDefault="000D1E0B" w:rsidP="00335AF3">
            <w:pPr>
              <w:tabs>
                <w:tab w:val="left" w:pos="10080"/>
              </w:tabs>
              <w:rPr>
                <w:color w:val="000000"/>
                <w:sz w:val="18"/>
                <w:szCs w:val="18"/>
              </w:rPr>
            </w:pPr>
            <w:r w:rsidRPr="0029754E">
              <w:rPr>
                <w:color w:val="000000"/>
                <w:sz w:val="18"/>
                <w:szCs w:val="18"/>
              </w:rPr>
              <w:t>See Appendix A for Policy, Coverage, and Loss Type Codes</w:t>
            </w:r>
          </w:p>
        </w:tc>
      </w:tr>
      <w:tr w:rsidR="000D1E0B" w:rsidRPr="0029754E" w14:paraId="3F9E5656" w14:textId="77777777" w:rsidTr="0029754E">
        <w:trPr>
          <w:cantSplit/>
          <w:trHeight w:val="226"/>
        </w:trPr>
        <w:tc>
          <w:tcPr>
            <w:tcW w:w="898" w:type="dxa"/>
          </w:tcPr>
          <w:p w14:paraId="201F27CC" w14:textId="77777777" w:rsidR="000D1E0B" w:rsidRPr="0029754E" w:rsidRDefault="000D1E0B" w:rsidP="00335AF3">
            <w:pPr>
              <w:tabs>
                <w:tab w:val="left" w:pos="10080"/>
              </w:tabs>
              <w:rPr>
                <w:color w:val="000000"/>
                <w:sz w:val="18"/>
                <w:szCs w:val="18"/>
              </w:rPr>
            </w:pPr>
            <w:r w:rsidRPr="0029754E">
              <w:rPr>
                <w:color w:val="000000"/>
                <w:sz w:val="18"/>
                <w:szCs w:val="18"/>
              </w:rPr>
              <w:t>150-153</w:t>
            </w:r>
          </w:p>
        </w:tc>
        <w:tc>
          <w:tcPr>
            <w:tcW w:w="2708" w:type="dxa"/>
          </w:tcPr>
          <w:p w14:paraId="6646730E" w14:textId="77777777" w:rsidR="000D1E0B" w:rsidRPr="0029754E" w:rsidRDefault="000D1E0B" w:rsidP="00335AF3">
            <w:pPr>
              <w:tabs>
                <w:tab w:val="left" w:pos="10080"/>
              </w:tabs>
              <w:rPr>
                <w:color w:val="000000"/>
                <w:sz w:val="18"/>
                <w:szCs w:val="18"/>
              </w:rPr>
            </w:pPr>
            <w:r w:rsidRPr="0029754E">
              <w:rPr>
                <w:color w:val="000000"/>
                <w:sz w:val="18"/>
                <w:szCs w:val="18"/>
              </w:rPr>
              <w:t>Coverage Type</w:t>
            </w:r>
          </w:p>
        </w:tc>
        <w:tc>
          <w:tcPr>
            <w:tcW w:w="712" w:type="dxa"/>
          </w:tcPr>
          <w:p w14:paraId="37B8D7E6" w14:textId="77777777" w:rsidR="000D1E0B" w:rsidRPr="0029754E" w:rsidRDefault="000D1E0B" w:rsidP="00335AF3">
            <w:pPr>
              <w:tabs>
                <w:tab w:val="left" w:pos="10080"/>
              </w:tabs>
              <w:rPr>
                <w:color w:val="000000"/>
                <w:sz w:val="18"/>
                <w:szCs w:val="18"/>
              </w:rPr>
            </w:pPr>
            <w:r w:rsidRPr="0029754E">
              <w:rPr>
                <w:color w:val="000000"/>
                <w:sz w:val="18"/>
                <w:szCs w:val="18"/>
              </w:rPr>
              <w:t>4</w:t>
            </w:r>
          </w:p>
        </w:tc>
        <w:tc>
          <w:tcPr>
            <w:tcW w:w="540" w:type="dxa"/>
          </w:tcPr>
          <w:p w14:paraId="493F570A"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vMerge/>
          </w:tcPr>
          <w:p w14:paraId="1DFAF539" w14:textId="77777777" w:rsidR="000D1E0B" w:rsidRPr="0029754E" w:rsidRDefault="000D1E0B" w:rsidP="00335AF3">
            <w:pPr>
              <w:tabs>
                <w:tab w:val="left" w:pos="10080"/>
              </w:tabs>
              <w:rPr>
                <w:color w:val="000000"/>
                <w:sz w:val="18"/>
                <w:szCs w:val="18"/>
              </w:rPr>
            </w:pPr>
          </w:p>
        </w:tc>
      </w:tr>
      <w:tr w:rsidR="000D1E0B" w:rsidRPr="0029754E" w14:paraId="4D145390" w14:textId="77777777" w:rsidTr="0029754E">
        <w:trPr>
          <w:cantSplit/>
          <w:trHeight w:val="287"/>
        </w:trPr>
        <w:tc>
          <w:tcPr>
            <w:tcW w:w="898" w:type="dxa"/>
          </w:tcPr>
          <w:p w14:paraId="3862F7C9" w14:textId="77777777" w:rsidR="000D1E0B" w:rsidRPr="0029754E" w:rsidRDefault="000D1E0B" w:rsidP="00335AF3">
            <w:pPr>
              <w:tabs>
                <w:tab w:val="left" w:pos="10080"/>
              </w:tabs>
              <w:rPr>
                <w:color w:val="000000"/>
                <w:sz w:val="18"/>
                <w:szCs w:val="18"/>
              </w:rPr>
            </w:pPr>
            <w:r w:rsidRPr="0029754E">
              <w:rPr>
                <w:color w:val="000000"/>
                <w:sz w:val="18"/>
                <w:szCs w:val="18"/>
              </w:rPr>
              <w:t>154-157</w:t>
            </w:r>
          </w:p>
        </w:tc>
        <w:tc>
          <w:tcPr>
            <w:tcW w:w="2708" w:type="dxa"/>
          </w:tcPr>
          <w:p w14:paraId="47C8ABFE" w14:textId="77777777" w:rsidR="000D1E0B" w:rsidRPr="0029754E" w:rsidRDefault="000D1E0B" w:rsidP="00335AF3">
            <w:pPr>
              <w:tabs>
                <w:tab w:val="left" w:pos="10080"/>
              </w:tabs>
              <w:rPr>
                <w:color w:val="000000"/>
                <w:sz w:val="18"/>
                <w:szCs w:val="18"/>
              </w:rPr>
            </w:pPr>
            <w:r w:rsidRPr="0029754E">
              <w:rPr>
                <w:color w:val="000000"/>
                <w:sz w:val="18"/>
                <w:szCs w:val="18"/>
              </w:rPr>
              <w:t>Vehicle Year</w:t>
            </w:r>
          </w:p>
        </w:tc>
        <w:tc>
          <w:tcPr>
            <w:tcW w:w="712" w:type="dxa"/>
          </w:tcPr>
          <w:p w14:paraId="787AFE2B" w14:textId="77777777" w:rsidR="000D1E0B" w:rsidRPr="0029754E" w:rsidRDefault="000D1E0B" w:rsidP="00335AF3">
            <w:pPr>
              <w:tabs>
                <w:tab w:val="left" w:pos="10080"/>
              </w:tabs>
              <w:rPr>
                <w:color w:val="000000"/>
                <w:sz w:val="18"/>
                <w:szCs w:val="18"/>
              </w:rPr>
            </w:pPr>
            <w:r w:rsidRPr="0029754E">
              <w:rPr>
                <w:color w:val="000000"/>
                <w:sz w:val="18"/>
                <w:szCs w:val="18"/>
              </w:rPr>
              <w:t>4</w:t>
            </w:r>
          </w:p>
        </w:tc>
        <w:tc>
          <w:tcPr>
            <w:tcW w:w="540" w:type="dxa"/>
          </w:tcPr>
          <w:p w14:paraId="2175C217" w14:textId="77777777" w:rsidR="000D1E0B" w:rsidRPr="0029754E" w:rsidRDefault="000D1E0B" w:rsidP="00335AF3">
            <w:pPr>
              <w:tabs>
                <w:tab w:val="left" w:pos="10080"/>
              </w:tabs>
              <w:rPr>
                <w:color w:val="000000"/>
                <w:sz w:val="18"/>
                <w:szCs w:val="18"/>
              </w:rPr>
            </w:pPr>
            <w:r w:rsidRPr="0029754E">
              <w:rPr>
                <w:color w:val="000000"/>
                <w:sz w:val="18"/>
                <w:szCs w:val="18"/>
              </w:rPr>
              <w:t>N</w:t>
            </w:r>
          </w:p>
        </w:tc>
        <w:tc>
          <w:tcPr>
            <w:tcW w:w="5948" w:type="dxa"/>
          </w:tcPr>
          <w:p w14:paraId="3DA3B99B" w14:textId="77777777" w:rsidR="000D1E0B" w:rsidRPr="0029754E" w:rsidRDefault="000D1E0B" w:rsidP="00335AF3">
            <w:pPr>
              <w:tabs>
                <w:tab w:val="left" w:pos="10080"/>
              </w:tabs>
              <w:rPr>
                <w:color w:val="000000"/>
                <w:sz w:val="18"/>
                <w:szCs w:val="18"/>
              </w:rPr>
            </w:pPr>
            <w:r w:rsidRPr="0029754E">
              <w:rPr>
                <w:color w:val="000000"/>
                <w:sz w:val="18"/>
                <w:szCs w:val="18"/>
              </w:rPr>
              <w:t>YYYY</w:t>
            </w:r>
          </w:p>
        </w:tc>
      </w:tr>
      <w:tr w:rsidR="000D1E0B" w:rsidRPr="0029754E" w14:paraId="4B3F626D" w14:textId="77777777" w:rsidTr="0029754E">
        <w:trPr>
          <w:cantSplit/>
          <w:trHeight w:val="226"/>
        </w:trPr>
        <w:tc>
          <w:tcPr>
            <w:tcW w:w="898" w:type="dxa"/>
          </w:tcPr>
          <w:p w14:paraId="1FD69681" w14:textId="77777777" w:rsidR="000D1E0B" w:rsidRPr="0029754E" w:rsidRDefault="000D1E0B" w:rsidP="00335AF3">
            <w:pPr>
              <w:tabs>
                <w:tab w:val="left" w:pos="10080"/>
              </w:tabs>
              <w:rPr>
                <w:color w:val="000000"/>
                <w:sz w:val="18"/>
                <w:szCs w:val="18"/>
              </w:rPr>
            </w:pPr>
            <w:r w:rsidRPr="0029754E">
              <w:rPr>
                <w:color w:val="000000"/>
                <w:sz w:val="18"/>
                <w:szCs w:val="18"/>
              </w:rPr>
              <w:t>158-192</w:t>
            </w:r>
          </w:p>
        </w:tc>
        <w:tc>
          <w:tcPr>
            <w:tcW w:w="2708" w:type="dxa"/>
          </w:tcPr>
          <w:p w14:paraId="06588884" w14:textId="34A78BEC" w:rsidR="000D1E0B" w:rsidRPr="0029754E" w:rsidRDefault="000D1E0B" w:rsidP="00335AF3">
            <w:pPr>
              <w:tabs>
                <w:tab w:val="left" w:pos="10080"/>
              </w:tabs>
              <w:rPr>
                <w:color w:val="000000"/>
                <w:sz w:val="18"/>
                <w:szCs w:val="18"/>
              </w:rPr>
            </w:pPr>
            <w:r w:rsidRPr="0029754E">
              <w:rPr>
                <w:color w:val="000000"/>
                <w:sz w:val="18"/>
                <w:szCs w:val="18"/>
              </w:rPr>
              <w:t>Vehicle Make</w:t>
            </w:r>
            <w:r w:rsidR="006936A1" w:rsidRPr="0029754E">
              <w:rPr>
                <w:color w:val="000000"/>
                <w:sz w:val="18"/>
                <w:szCs w:val="18"/>
              </w:rPr>
              <w:t xml:space="preserve"> Description</w:t>
            </w:r>
          </w:p>
        </w:tc>
        <w:tc>
          <w:tcPr>
            <w:tcW w:w="712" w:type="dxa"/>
          </w:tcPr>
          <w:p w14:paraId="0D79E588" w14:textId="77777777" w:rsidR="000D1E0B" w:rsidRPr="0029754E" w:rsidRDefault="000D1E0B" w:rsidP="00335AF3">
            <w:pPr>
              <w:tabs>
                <w:tab w:val="left" w:pos="10080"/>
              </w:tabs>
              <w:rPr>
                <w:color w:val="000000"/>
                <w:sz w:val="18"/>
                <w:szCs w:val="18"/>
              </w:rPr>
            </w:pPr>
            <w:r w:rsidRPr="0029754E">
              <w:rPr>
                <w:color w:val="000000"/>
                <w:sz w:val="18"/>
                <w:szCs w:val="18"/>
              </w:rPr>
              <w:t>35</w:t>
            </w:r>
          </w:p>
        </w:tc>
        <w:tc>
          <w:tcPr>
            <w:tcW w:w="540" w:type="dxa"/>
          </w:tcPr>
          <w:p w14:paraId="18674104"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4C35E92E" w14:textId="77777777" w:rsidR="000D1E0B" w:rsidRPr="0029754E" w:rsidRDefault="000D1E0B" w:rsidP="00335AF3">
            <w:pPr>
              <w:tabs>
                <w:tab w:val="left" w:pos="10080"/>
              </w:tabs>
              <w:rPr>
                <w:color w:val="000000"/>
                <w:sz w:val="18"/>
                <w:szCs w:val="18"/>
              </w:rPr>
            </w:pPr>
          </w:p>
        </w:tc>
      </w:tr>
      <w:tr w:rsidR="000D1E0B" w:rsidRPr="0029754E" w14:paraId="63F00EB2" w14:textId="77777777" w:rsidTr="0029754E">
        <w:trPr>
          <w:cantSplit/>
          <w:trHeight w:val="226"/>
        </w:trPr>
        <w:tc>
          <w:tcPr>
            <w:tcW w:w="898" w:type="dxa"/>
          </w:tcPr>
          <w:p w14:paraId="59AFCBD5" w14:textId="77777777" w:rsidR="000D1E0B" w:rsidRPr="0029754E" w:rsidRDefault="000D1E0B" w:rsidP="00335AF3">
            <w:pPr>
              <w:tabs>
                <w:tab w:val="left" w:pos="10080"/>
              </w:tabs>
              <w:rPr>
                <w:color w:val="000000"/>
                <w:sz w:val="18"/>
                <w:szCs w:val="18"/>
              </w:rPr>
            </w:pPr>
            <w:r w:rsidRPr="0029754E">
              <w:rPr>
                <w:color w:val="000000"/>
                <w:sz w:val="18"/>
                <w:szCs w:val="18"/>
              </w:rPr>
              <w:t>193-227</w:t>
            </w:r>
          </w:p>
        </w:tc>
        <w:tc>
          <w:tcPr>
            <w:tcW w:w="2708" w:type="dxa"/>
          </w:tcPr>
          <w:p w14:paraId="482B9B39" w14:textId="51DAD4A0" w:rsidR="000D1E0B" w:rsidRPr="0029754E" w:rsidRDefault="000D1E0B" w:rsidP="00335AF3">
            <w:pPr>
              <w:tabs>
                <w:tab w:val="left" w:pos="10080"/>
              </w:tabs>
              <w:rPr>
                <w:color w:val="000000"/>
                <w:sz w:val="18"/>
                <w:szCs w:val="18"/>
              </w:rPr>
            </w:pPr>
            <w:r w:rsidRPr="0029754E">
              <w:rPr>
                <w:color w:val="000000"/>
                <w:sz w:val="18"/>
                <w:szCs w:val="18"/>
              </w:rPr>
              <w:t>Vehicle Model</w:t>
            </w:r>
            <w:r w:rsidR="000F3D96" w:rsidRPr="0029754E">
              <w:rPr>
                <w:color w:val="000000"/>
                <w:sz w:val="18"/>
                <w:szCs w:val="18"/>
              </w:rPr>
              <w:t xml:space="preserve"> Description</w:t>
            </w:r>
          </w:p>
        </w:tc>
        <w:tc>
          <w:tcPr>
            <w:tcW w:w="712" w:type="dxa"/>
          </w:tcPr>
          <w:p w14:paraId="4BEEA250" w14:textId="77777777" w:rsidR="000D1E0B" w:rsidRPr="0029754E" w:rsidRDefault="000D1E0B" w:rsidP="00335AF3">
            <w:pPr>
              <w:tabs>
                <w:tab w:val="left" w:pos="10080"/>
              </w:tabs>
              <w:rPr>
                <w:color w:val="000000"/>
                <w:sz w:val="18"/>
                <w:szCs w:val="18"/>
              </w:rPr>
            </w:pPr>
            <w:r w:rsidRPr="0029754E">
              <w:rPr>
                <w:color w:val="000000"/>
                <w:sz w:val="18"/>
                <w:szCs w:val="18"/>
              </w:rPr>
              <w:t>35</w:t>
            </w:r>
          </w:p>
        </w:tc>
        <w:tc>
          <w:tcPr>
            <w:tcW w:w="540" w:type="dxa"/>
          </w:tcPr>
          <w:p w14:paraId="1CD5B147"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4CFEBEF1" w14:textId="77777777" w:rsidR="000D1E0B" w:rsidRPr="0029754E" w:rsidRDefault="000D1E0B" w:rsidP="00335AF3">
            <w:pPr>
              <w:tabs>
                <w:tab w:val="left" w:pos="10080"/>
              </w:tabs>
              <w:rPr>
                <w:color w:val="000000"/>
                <w:sz w:val="18"/>
                <w:szCs w:val="18"/>
              </w:rPr>
            </w:pPr>
          </w:p>
        </w:tc>
      </w:tr>
      <w:tr w:rsidR="000D1E0B" w:rsidRPr="0029754E" w14:paraId="3F17D4BB" w14:textId="77777777" w:rsidTr="0029754E">
        <w:trPr>
          <w:cantSplit/>
          <w:trHeight w:val="226"/>
        </w:trPr>
        <w:tc>
          <w:tcPr>
            <w:tcW w:w="898" w:type="dxa"/>
          </w:tcPr>
          <w:p w14:paraId="0B70B921" w14:textId="77777777" w:rsidR="000D1E0B" w:rsidRPr="0029754E" w:rsidRDefault="000D1E0B" w:rsidP="00335AF3">
            <w:pPr>
              <w:tabs>
                <w:tab w:val="left" w:pos="10080"/>
              </w:tabs>
              <w:rPr>
                <w:color w:val="000000"/>
                <w:sz w:val="18"/>
                <w:szCs w:val="18"/>
              </w:rPr>
            </w:pPr>
            <w:r w:rsidRPr="0029754E">
              <w:rPr>
                <w:color w:val="000000"/>
                <w:sz w:val="18"/>
                <w:szCs w:val="18"/>
              </w:rPr>
              <w:t>228-229</w:t>
            </w:r>
          </w:p>
        </w:tc>
        <w:tc>
          <w:tcPr>
            <w:tcW w:w="2708" w:type="dxa"/>
          </w:tcPr>
          <w:p w14:paraId="7E7AE121" w14:textId="77777777" w:rsidR="000D1E0B" w:rsidRPr="0029754E" w:rsidRDefault="000D1E0B" w:rsidP="00335AF3">
            <w:pPr>
              <w:tabs>
                <w:tab w:val="left" w:pos="10080"/>
              </w:tabs>
              <w:rPr>
                <w:color w:val="000000"/>
                <w:sz w:val="18"/>
                <w:szCs w:val="18"/>
              </w:rPr>
            </w:pPr>
            <w:r w:rsidRPr="0029754E">
              <w:rPr>
                <w:color w:val="000000"/>
                <w:sz w:val="18"/>
                <w:szCs w:val="18"/>
              </w:rPr>
              <w:t>Vehicle Style</w:t>
            </w:r>
          </w:p>
        </w:tc>
        <w:tc>
          <w:tcPr>
            <w:tcW w:w="712" w:type="dxa"/>
          </w:tcPr>
          <w:p w14:paraId="4B1BAD64"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7FD7BFA6"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12E039D8" w14:textId="77777777" w:rsidR="000D1E0B" w:rsidRPr="0029754E" w:rsidRDefault="000D1E0B" w:rsidP="00335AF3">
            <w:pPr>
              <w:tabs>
                <w:tab w:val="left" w:pos="10080"/>
              </w:tabs>
              <w:rPr>
                <w:color w:val="000000"/>
                <w:sz w:val="18"/>
                <w:szCs w:val="18"/>
              </w:rPr>
            </w:pPr>
            <w:r w:rsidRPr="0029754E">
              <w:rPr>
                <w:color w:val="000000"/>
                <w:sz w:val="18"/>
                <w:szCs w:val="18"/>
              </w:rPr>
              <w:t>See Appendix C</w:t>
            </w:r>
          </w:p>
        </w:tc>
      </w:tr>
      <w:tr w:rsidR="000D1E0B" w:rsidRPr="0029754E" w14:paraId="516E3273" w14:textId="77777777" w:rsidTr="0029754E">
        <w:trPr>
          <w:cantSplit/>
          <w:trHeight w:val="226"/>
        </w:trPr>
        <w:tc>
          <w:tcPr>
            <w:tcW w:w="898" w:type="dxa"/>
          </w:tcPr>
          <w:p w14:paraId="1048EBCB" w14:textId="77777777" w:rsidR="000D1E0B" w:rsidRPr="0029754E" w:rsidRDefault="000D1E0B" w:rsidP="00335AF3">
            <w:pPr>
              <w:tabs>
                <w:tab w:val="left" w:pos="10080"/>
              </w:tabs>
              <w:rPr>
                <w:color w:val="000000"/>
                <w:sz w:val="18"/>
                <w:szCs w:val="18"/>
              </w:rPr>
            </w:pPr>
            <w:r w:rsidRPr="0029754E">
              <w:rPr>
                <w:color w:val="000000"/>
                <w:sz w:val="18"/>
                <w:szCs w:val="18"/>
              </w:rPr>
              <w:t>230-231</w:t>
            </w:r>
          </w:p>
        </w:tc>
        <w:tc>
          <w:tcPr>
            <w:tcW w:w="2708" w:type="dxa"/>
          </w:tcPr>
          <w:p w14:paraId="588A86C3" w14:textId="77777777" w:rsidR="000D1E0B" w:rsidRPr="0029754E" w:rsidRDefault="000D1E0B" w:rsidP="00335AF3">
            <w:pPr>
              <w:tabs>
                <w:tab w:val="left" w:pos="10080"/>
              </w:tabs>
              <w:rPr>
                <w:color w:val="000000"/>
                <w:sz w:val="18"/>
                <w:szCs w:val="18"/>
              </w:rPr>
            </w:pPr>
            <w:r w:rsidRPr="0029754E">
              <w:rPr>
                <w:color w:val="000000"/>
                <w:sz w:val="18"/>
                <w:szCs w:val="18"/>
              </w:rPr>
              <w:t>Vehicle Type</w:t>
            </w:r>
          </w:p>
        </w:tc>
        <w:tc>
          <w:tcPr>
            <w:tcW w:w="712" w:type="dxa"/>
          </w:tcPr>
          <w:p w14:paraId="5560D3A2"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7EA3E429"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7074F1D4" w14:textId="77777777" w:rsidR="000D1E0B" w:rsidRPr="0029754E" w:rsidRDefault="000D1E0B" w:rsidP="00335AF3">
            <w:pPr>
              <w:tabs>
                <w:tab w:val="left" w:pos="10080"/>
              </w:tabs>
              <w:rPr>
                <w:color w:val="000000"/>
                <w:sz w:val="18"/>
                <w:szCs w:val="18"/>
              </w:rPr>
            </w:pPr>
            <w:r w:rsidRPr="0029754E">
              <w:rPr>
                <w:color w:val="000000"/>
                <w:sz w:val="18"/>
                <w:szCs w:val="18"/>
              </w:rPr>
              <w:t>See Appendix C</w:t>
            </w:r>
          </w:p>
        </w:tc>
      </w:tr>
      <w:tr w:rsidR="000D1E0B" w:rsidRPr="0029754E" w14:paraId="0AFBE94D" w14:textId="77777777" w:rsidTr="0029754E">
        <w:trPr>
          <w:cantSplit/>
          <w:trHeight w:val="226"/>
        </w:trPr>
        <w:tc>
          <w:tcPr>
            <w:tcW w:w="898" w:type="dxa"/>
          </w:tcPr>
          <w:p w14:paraId="0B9236EE" w14:textId="77777777" w:rsidR="000D1E0B" w:rsidRPr="0029754E" w:rsidRDefault="000D1E0B" w:rsidP="00335AF3">
            <w:pPr>
              <w:tabs>
                <w:tab w:val="left" w:pos="10080"/>
              </w:tabs>
              <w:rPr>
                <w:color w:val="000000"/>
                <w:sz w:val="18"/>
                <w:szCs w:val="18"/>
              </w:rPr>
            </w:pPr>
            <w:r w:rsidRPr="0029754E">
              <w:rPr>
                <w:color w:val="000000"/>
                <w:sz w:val="18"/>
                <w:szCs w:val="18"/>
              </w:rPr>
              <w:t>232-237</w:t>
            </w:r>
          </w:p>
        </w:tc>
        <w:tc>
          <w:tcPr>
            <w:tcW w:w="2708" w:type="dxa"/>
          </w:tcPr>
          <w:p w14:paraId="0351F113" w14:textId="77777777" w:rsidR="000D1E0B" w:rsidRPr="0029754E" w:rsidRDefault="000D1E0B" w:rsidP="00335AF3">
            <w:pPr>
              <w:tabs>
                <w:tab w:val="left" w:pos="10080"/>
              </w:tabs>
              <w:rPr>
                <w:color w:val="000000"/>
                <w:sz w:val="18"/>
                <w:szCs w:val="18"/>
              </w:rPr>
            </w:pPr>
            <w:r w:rsidRPr="0029754E">
              <w:rPr>
                <w:color w:val="000000"/>
                <w:sz w:val="18"/>
                <w:szCs w:val="18"/>
              </w:rPr>
              <w:t>Vehicle Color</w:t>
            </w:r>
          </w:p>
        </w:tc>
        <w:tc>
          <w:tcPr>
            <w:tcW w:w="712" w:type="dxa"/>
          </w:tcPr>
          <w:p w14:paraId="799A2A9C" w14:textId="77777777" w:rsidR="000D1E0B" w:rsidRPr="0029754E" w:rsidRDefault="000D1E0B" w:rsidP="00335AF3">
            <w:pPr>
              <w:tabs>
                <w:tab w:val="left" w:pos="10080"/>
              </w:tabs>
              <w:rPr>
                <w:color w:val="000000"/>
                <w:sz w:val="18"/>
                <w:szCs w:val="18"/>
              </w:rPr>
            </w:pPr>
            <w:r w:rsidRPr="0029754E">
              <w:rPr>
                <w:color w:val="000000"/>
                <w:sz w:val="18"/>
                <w:szCs w:val="18"/>
              </w:rPr>
              <w:t>6</w:t>
            </w:r>
          </w:p>
        </w:tc>
        <w:tc>
          <w:tcPr>
            <w:tcW w:w="540" w:type="dxa"/>
          </w:tcPr>
          <w:p w14:paraId="2A61922B"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7C3150F6" w14:textId="77777777" w:rsidR="000D1E0B" w:rsidRPr="0029754E" w:rsidRDefault="000D1E0B" w:rsidP="00335AF3">
            <w:pPr>
              <w:tabs>
                <w:tab w:val="left" w:pos="10080"/>
              </w:tabs>
              <w:rPr>
                <w:color w:val="000000"/>
                <w:sz w:val="18"/>
                <w:szCs w:val="18"/>
              </w:rPr>
            </w:pPr>
            <w:r w:rsidRPr="0029754E">
              <w:rPr>
                <w:color w:val="000000"/>
                <w:sz w:val="18"/>
                <w:szCs w:val="18"/>
              </w:rPr>
              <w:t>See Appendix C</w:t>
            </w:r>
          </w:p>
        </w:tc>
      </w:tr>
      <w:tr w:rsidR="000D1E0B" w:rsidRPr="0029754E" w14:paraId="663C2016" w14:textId="77777777" w:rsidTr="0029754E">
        <w:trPr>
          <w:cantSplit/>
          <w:trHeight w:val="228"/>
        </w:trPr>
        <w:tc>
          <w:tcPr>
            <w:tcW w:w="898" w:type="dxa"/>
          </w:tcPr>
          <w:p w14:paraId="7D31F33B" w14:textId="77777777" w:rsidR="000D1E0B" w:rsidRPr="0029754E" w:rsidRDefault="000D1E0B" w:rsidP="00335AF3">
            <w:pPr>
              <w:tabs>
                <w:tab w:val="left" w:pos="10080"/>
              </w:tabs>
              <w:rPr>
                <w:color w:val="000000"/>
                <w:sz w:val="18"/>
                <w:szCs w:val="18"/>
              </w:rPr>
            </w:pPr>
            <w:r w:rsidRPr="0029754E">
              <w:rPr>
                <w:color w:val="000000"/>
                <w:sz w:val="18"/>
                <w:szCs w:val="18"/>
              </w:rPr>
              <w:t>238-257</w:t>
            </w:r>
          </w:p>
        </w:tc>
        <w:tc>
          <w:tcPr>
            <w:tcW w:w="2708" w:type="dxa"/>
          </w:tcPr>
          <w:p w14:paraId="004D0A7C" w14:textId="77777777" w:rsidR="000D1E0B" w:rsidRPr="0029754E" w:rsidRDefault="000D1E0B" w:rsidP="00335AF3">
            <w:pPr>
              <w:tabs>
                <w:tab w:val="left" w:pos="10080"/>
              </w:tabs>
              <w:rPr>
                <w:color w:val="000000"/>
                <w:sz w:val="18"/>
                <w:szCs w:val="18"/>
              </w:rPr>
            </w:pPr>
            <w:r w:rsidRPr="0029754E">
              <w:rPr>
                <w:color w:val="000000"/>
                <w:sz w:val="18"/>
                <w:szCs w:val="18"/>
              </w:rPr>
              <w:t>VIN</w:t>
            </w:r>
          </w:p>
        </w:tc>
        <w:tc>
          <w:tcPr>
            <w:tcW w:w="712" w:type="dxa"/>
          </w:tcPr>
          <w:p w14:paraId="2697E7D4" w14:textId="77777777" w:rsidR="000D1E0B" w:rsidRPr="0029754E" w:rsidRDefault="000D1E0B" w:rsidP="00335AF3">
            <w:pPr>
              <w:tabs>
                <w:tab w:val="left" w:pos="10080"/>
              </w:tabs>
              <w:rPr>
                <w:color w:val="000000"/>
                <w:sz w:val="18"/>
                <w:szCs w:val="18"/>
              </w:rPr>
            </w:pPr>
            <w:r w:rsidRPr="0029754E">
              <w:rPr>
                <w:color w:val="000000"/>
                <w:sz w:val="18"/>
                <w:szCs w:val="18"/>
              </w:rPr>
              <w:t>20</w:t>
            </w:r>
          </w:p>
        </w:tc>
        <w:tc>
          <w:tcPr>
            <w:tcW w:w="540" w:type="dxa"/>
          </w:tcPr>
          <w:p w14:paraId="2CA56D03"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6153C868" w14:textId="77777777" w:rsidR="000D1E0B" w:rsidRPr="0029754E" w:rsidRDefault="000D1E0B" w:rsidP="00335AF3">
            <w:pPr>
              <w:tabs>
                <w:tab w:val="left" w:pos="10080"/>
              </w:tabs>
              <w:rPr>
                <w:color w:val="000000"/>
                <w:sz w:val="18"/>
                <w:szCs w:val="18"/>
              </w:rPr>
            </w:pPr>
            <w:r w:rsidRPr="0029754E">
              <w:rPr>
                <w:color w:val="000000"/>
                <w:sz w:val="18"/>
                <w:szCs w:val="18"/>
              </w:rPr>
              <w:t>Full Vehicle Identification Number assigned by the manufacturer</w:t>
            </w:r>
          </w:p>
        </w:tc>
      </w:tr>
      <w:tr w:rsidR="000D1E0B" w:rsidRPr="0029754E" w14:paraId="48A6583A" w14:textId="77777777" w:rsidTr="0029754E">
        <w:trPr>
          <w:trHeight w:val="152"/>
        </w:trPr>
        <w:tc>
          <w:tcPr>
            <w:tcW w:w="898" w:type="dxa"/>
          </w:tcPr>
          <w:p w14:paraId="2BA7D1D2" w14:textId="77777777" w:rsidR="000D1E0B" w:rsidRPr="0029754E" w:rsidRDefault="000D1E0B" w:rsidP="00335AF3">
            <w:pPr>
              <w:tabs>
                <w:tab w:val="left" w:pos="10080"/>
              </w:tabs>
              <w:rPr>
                <w:color w:val="000000"/>
                <w:sz w:val="18"/>
                <w:szCs w:val="18"/>
              </w:rPr>
            </w:pPr>
            <w:r w:rsidRPr="0029754E">
              <w:rPr>
                <w:color w:val="000000"/>
                <w:sz w:val="18"/>
                <w:szCs w:val="18"/>
              </w:rPr>
              <w:t>258</w:t>
            </w:r>
          </w:p>
        </w:tc>
        <w:tc>
          <w:tcPr>
            <w:tcW w:w="2708" w:type="dxa"/>
          </w:tcPr>
          <w:p w14:paraId="6029395B" w14:textId="77777777" w:rsidR="000D1E0B" w:rsidRPr="0029754E" w:rsidRDefault="000D1E0B" w:rsidP="00335AF3">
            <w:pPr>
              <w:tabs>
                <w:tab w:val="left" w:pos="10080"/>
              </w:tabs>
              <w:rPr>
                <w:color w:val="000000"/>
                <w:sz w:val="18"/>
                <w:szCs w:val="18"/>
              </w:rPr>
            </w:pPr>
            <w:r w:rsidRPr="0029754E">
              <w:rPr>
                <w:color w:val="000000"/>
                <w:sz w:val="18"/>
                <w:szCs w:val="18"/>
              </w:rPr>
              <w:t xml:space="preserve">VIN Validation </w:t>
            </w:r>
          </w:p>
        </w:tc>
        <w:tc>
          <w:tcPr>
            <w:tcW w:w="712" w:type="dxa"/>
          </w:tcPr>
          <w:p w14:paraId="288A509F" w14:textId="77777777" w:rsidR="000D1E0B" w:rsidRPr="0029754E" w:rsidRDefault="000D1E0B" w:rsidP="00335AF3">
            <w:pPr>
              <w:tabs>
                <w:tab w:val="left" w:pos="10080"/>
              </w:tabs>
              <w:rPr>
                <w:color w:val="000000"/>
                <w:sz w:val="18"/>
                <w:szCs w:val="18"/>
              </w:rPr>
            </w:pPr>
            <w:r w:rsidRPr="0029754E">
              <w:rPr>
                <w:color w:val="000000"/>
                <w:sz w:val="18"/>
                <w:szCs w:val="18"/>
              </w:rPr>
              <w:t>1</w:t>
            </w:r>
          </w:p>
        </w:tc>
        <w:tc>
          <w:tcPr>
            <w:tcW w:w="540" w:type="dxa"/>
          </w:tcPr>
          <w:p w14:paraId="5D43A134"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068C1FA3" w14:textId="77777777" w:rsidR="000D1E0B" w:rsidRPr="0029754E" w:rsidRDefault="000D1E0B" w:rsidP="00335AF3">
            <w:pPr>
              <w:tabs>
                <w:tab w:val="left" w:pos="10080"/>
              </w:tabs>
              <w:rPr>
                <w:color w:val="000000"/>
                <w:sz w:val="18"/>
                <w:szCs w:val="18"/>
              </w:rPr>
            </w:pPr>
            <w:r w:rsidRPr="0029754E">
              <w:rPr>
                <w:color w:val="000000"/>
                <w:sz w:val="18"/>
                <w:szCs w:val="18"/>
              </w:rPr>
              <w:t>P-Pass F-Fail</w:t>
            </w:r>
          </w:p>
        </w:tc>
      </w:tr>
      <w:tr w:rsidR="000D1E0B" w:rsidRPr="0029754E" w14:paraId="3CA0BCE6" w14:textId="77777777" w:rsidTr="0029754E">
        <w:trPr>
          <w:trHeight w:val="152"/>
        </w:trPr>
        <w:tc>
          <w:tcPr>
            <w:tcW w:w="898" w:type="dxa"/>
          </w:tcPr>
          <w:p w14:paraId="309382C3" w14:textId="77777777" w:rsidR="000D1E0B" w:rsidRPr="0029754E" w:rsidRDefault="000D1E0B" w:rsidP="00335AF3">
            <w:pPr>
              <w:tabs>
                <w:tab w:val="left" w:pos="10080"/>
              </w:tabs>
              <w:rPr>
                <w:color w:val="000000"/>
                <w:sz w:val="18"/>
                <w:szCs w:val="18"/>
              </w:rPr>
            </w:pPr>
            <w:r w:rsidRPr="0029754E">
              <w:rPr>
                <w:color w:val="000000"/>
                <w:sz w:val="18"/>
                <w:szCs w:val="18"/>
              </w:rPr>
              <w:t>259</w:t>
            </w:r>
          </w:p>
        </w:tc>
        <w:tc>
          <w:tcPr>
            <w:tcW w:w="2708" w:type="dxa"/>
          </w:tcPr>
          <w:p w14:paraId="260C3694" w14:textId="77777777" w:rsidR="000D1E0B" w:rsidRPr="0029754E" w:rsidRDefault="000D1E0B" w:rsidP="00335AF3">
            <w:pPr>
              <w:tabs>
                <w:tab w:val="left" w:pos="10080"/>
              </w:tabs>
              <w:rPr>
                <w:color w:val="000000"/>
                <w:sz w:val="18"/>
                <w:szCs w:val="18"/>
              </w:rPr>
            </w:pPr>
            <w:r w:rsidRPr="0029754E">
              <w:rPr>
                <w:color w:val="000000"/>
                <w:sz w:val="18"/>
                <w:szCs w:val="18"/>
              </w:rPr>
              <w:t>More Match Indicator</w:t>
            </w:r>
          </w:p>
        </w:tc>
        <w:tc>
          <w:tcPr>
            <w:tcW w:w="712" w:type="dxa"/>
          </w:tcPr>
          <w:p w14:paraId="3D968709" w14:textId="77777777" w:rsidR="000D1E0B" w:rsidRPr="0029754E" w:rsidRDefault="000D1E0B" w:rsidP="00335AF3">
            <w:pPr>
              <w:tabs>
                <w:tab w:val="left" w:pos="10080"/>
              </w:tabs>
              <w:rPr>
                <w:color w:val="000000"/>
                <w:sz w:val="18"/>
                <w:szCs w:val="18"/>
              </w:rPr>
            </w:pPr>
            <w:r w:rsidRPr="0029754E">
              <w:rPr>
                <w:color w:val="000000"/>
                <w:sz w:val="18"/>
                <w:szCs w:val="18"/>
              </w:rPr>
              <w:t>1</w:t>
            </w:r>
          </w:p>
        </w:tc>
        <w:tc>
          <w:tcPr>
            <w:tcW w:w="540" w:type="dxa"/>
          </w:tcPr>
          <w:p w14:paraId="52C731B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3ECC3F2F" w14:textId="77777777" w:rsidR="000D1E0B" w:rsidRPr="0029754E" w:rsidRDefault="000D1E0B" w:rsidP="00335AF3">
            <w:pPr>
              <w:tabs>
                <w:tab w:val="left" w:pos="10080"/>
              </w:tabs>
              <w:rPr>
                <w:color w:val="000000"/>
                <w:sz w:val="18"/>
                <w:szCs w:val="18"/>
              </w:rPr>
            </w:pPr>
            <w:r w:rsidRPr="0029754E">
              <w:rPr>
                <w:color w:val="000000"/>
                <w:sz w:val="18"/>
                <w:szCs w:val="18"/>
              </w:rPr>
              <w:t>Y- More matches (other claims in system also have this VIN)</w:t>
            </w:r>
          </w:p>
        </w:tc>
      </w:tr>
      <w:tr w:rsidR="000D1E0B" w:rsidRPr="0029754E" w14:paraId="683AB789" w14:textId="77777777" w:rsidTr="0029754E">
        <w:trPr>
          <w:trHeight w:val="210"/>
        </w:trPr>
        <w:tc>
          <w:tcPr>
            <w:tcW w:w="898" w:type="dxa"/>
          </w:tcPr>
          <w:p w14:paraId="7D7BA0B0" w14:textId="77777777" w:rsidR="000D1E0B" w:rsidRPr="0029754E" w:rsidRDefault="000D1E0B" w:rsidP="00335AF3">
            <w:pPr>
              <w:tabs>
                <w:tab w:val="left" w:pos="10080"/>
              </w:tabs>
              <w:rPr>
                <w:color w:val="000000"/>
                <w:sz w:val="18"/>
                <w:szCs w:val="18"/>
              </w:rPr>
            </w:pPr>
            <w:r w:rsidRPr="0029754E">
              <w:rPr>
                <w:color w:val="000000"/>
                <w:sz w:val="18"/>
                <w:szCs w:val="18"/>
              </w:rPr>
              <w:t>260-273</w:t>
            </w:r>
          </w:p>
        </w:tc>
        <w:tc>
          <w:tcPr>
            <w:tcW w:w="2708" w:type="dxa"/>
          </w:tcPr>
          <w:p w14:paraId="0AD077AD" w14:textId="77777777" w:rsidR="000D1E0B" w:rsidRPr="0029754E" w:rsidRDefault="000D1E0B" w:rsidP="00335AF3">
            <w:pPr>
              <w:tabs>
                <w:tab w:val="left" w:pos="10080"/>
              </w:tabs>
              <w:rPr>
                <w:color w:val="000000"/>
                <w:sz w:val="18"/>
                <w:szCs w:val="18"/>
              </w:rPr>
            </w:pPr>
            <w:r w:rsidRPr="0029754E">
              <w:rPr>
                <w:color w:val="000000"/>
                <w:sz w:val="18"/>
                <w:szCs w:val="18"/>
              </w:rPr>
              <w:t>Engine Serial No</w:t>
            </w:r>
          </w:p>
        </w:tc>
        <w:tc>
          <w:tcPr>
            <w:tcW w:w="712" w:type="dxa"/>
          </w:tcPr>
          <w:p w14:paraId="7A8BE583" w14:textId="77777777" w:rsidR="000D1E0B" w:rsidRPr="0029754E" w:rsidRDefault="000D1E0B" w:rsidP="00335AF3">
            <w:pPr>
              <w:tabs>
                <w:tab w:val="left" w:pos="10080"/>
              </w:tabs>
              <w:rPr>
                <w:color w:val="000000"/>
                <w:sz w:val="18"/>
                <w:szCs w:val="18"/>
              </w:rPr>
            </w:pPr>
            <w:r w:rsidRPr="0029754E">
              <w:rPr>
                <w:color w:val="000000"/>
                <w:sz w:val="18"/>
                <w:szCs w:val="18"/>
              </w:rPr>
              <w:t>14</w:t>
            </w:r>
          </w:p>
        </w:tc>
        <w:tc>
          <w:tcPr>
            <w:tcW w:w="540" w:type="dxa"/>
          </w:tcPr>
          <w:p w14:paraId="63F0BF3C"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25E54953" w14:textId="77777777" w:rsidR="000D1E0B" w:rsidRPr="0029754E" w:rsidRDefault="000D1E0B" w:rsidP="00335AF3">
            <w:pPr>
              <w:tabs>
                <w:tab w:val="left" w:pos="10080"/>
              </w:tabs>
              <w:rPr>
                <w:color w:val="000000"/>
                <w:sz w:val="18"/>
                <w:szCs w:val="18"/>
              </w:rPr>
            </w:pPr>
            <w:r w:rsidRPr="0029754E">
              <w:rPr>
                <w:color w:val="000000"/>
                <w:sz w:val="18"/>
                <w:szCs w:val="18"/>
              </w:rPr>
              <w:t xml:space="preserve">Serial Number of the Engine if Not VIN derived or not the original </w:t>
            </w:r>
          </w:p>
        </w:tc>
      </w:tr>
      <w:tr w:rsidR="000D1E0B" w:rsidRPr="0029754E" w14:paraId="1756AEC8" w14:textId="77777777" w:rsidTr="0029754E">
        <w:trPr>
          <w:trHeight w:val="147"/>
        </w:trPr>
        <w:tc>
          <w:tcPr>
            <w:tcW w:w="898" w:type="dxa"/>
          </w:tcPr>
          <w:p w14:paraId="2FA0006D" w14:textId="77777777" w:rsidR="000D1E0B" w:rsidRPr="0029754E" w:rsidRDefault="000D1E0B" w:rsidP="00335AF3">
            <w:pPr>
              <w:tabs>
                <w:tab w:val="left" w:pos="10080"/>
              </w:tabs>
              <w:rPr>
                <w:color w:val="000000"/>
                <w:sz w:val="18"/>
                <w:szCs w:val="18"/>
              </w:rPr>
            </w:pPr>
            <w:r w:rsidRPr="0029754E">
              <w:rPr>
                <w:color w:val="000000"/>
                <w:sz w:val="18"/>
                <w:szCs w:val="18"/>
              </w:rPr>
              <w:t>274-287</w:t>
            </w:r>
          </w:p>
        </w:tc>
        <w:tc>
          <w:tcPr>
            <w:tcW w:w="2708" w:type="dxa"/>
          </w:tcPr>
          <w:p w14:paraId="283D2087" w14:textId="77777777" w:rsidR="000D1E0B" w:rsidRPr="0029754E" w:rsidRDefault="000D1E0B" w:rsidP="00335AF3">
            <w:pPr>
              <w:tabs>
                <w:tab w:val="left" w:pos="10080"/>
              </w:tabs>
              <w:rPr>
                <w:color w:val="000000"/>
                <w:sz w:val="18"/>
                <w:szCs w:val="18"/>
              </w:rPr>
            </w:pPr>
            <w:r w:rsidRPr="0029754E">
              <w:rPr>
                <w:color w:val="000000"/>
                <w:sz w:val="18"/>
                <w:szCs w:val="18"/>
              </w:rPr>
              <w:t>Transmission Serial No</w:t>
            </w:r>
          </w:p>
        </w:tc>
        <w:tc>
          <w:tcPr>
            <w:tcW w:w="712" w:type="dxa"/>
          </w:tcPr>
          <w:p w14:paraId="4C15A718" w14:textId="77777777" w:rsidR="000D1E0B" w:rsidRPr="0029754E" w:rsidRDefault="000D1E0B" w:rsidP="00335AF3">
            <w:pPr>
              <w:tabs>
                <w:tab w:val="left" w:pos="10080"/>
              </w:tabs>
              <w:rPr>
                <w:color w:val="000000"/>
                <w:sz w:val="18"/>
                <w:szCs w:val="18"/>
              </w:rPr>
            </w:pPr>
            <w:r w:rsidRPr="0029754E">
              <w:rPr>
                <w:color w:val="000000"/>
                <w:sz w:val="18"/>
                <w:szCs w:val="18"/>
              </w:rPr>
              <w:t>14</w:t>
            </w:r>
          </w:p>
        </w:tc>
        <w:tc>
          <w:tcPr>
            <w:tcW w:w="540" w:type="dxa"/>
          </w:tcPr>
          <w:p w14:paraId="75B82B91"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356C5070" w14:textId="77777777" w:rsidR="000D1E0B" w:rsidRPr="0029754E" w:rsidRDefault="000D1E0B" w:rsidP="00335AF3">
            <w:pPr>
              <w:tabs>
                <w:tab w:val="left" w:pos="10080"/>
              </w:tabs>
              <w:rPr>
                <w:color w:val="000000"/>
                <w:sz w:val="18"/>
                <w:szCs w:val="18"/>
              </w:rPr>
            </w:pPr>
            <w:r w:rsidRPr="0029754E">
              <w:rPr>
                <w:color w:val="000000"/>
                <w:sz w:val="18"/>
                <w:szCs w:val="18"/>
              </w:rPr>
              <w:t xml:space="preserve">Serial Number of the Transmission if Not VIN derived or not original </w:t>
            </w:r>
          </w:p>
        </w:tc>
      </w:tr>
      <w:tr w:rsidR="000D1E0B" w:rsidRPr="0029754E" w14:paraId="200059CE" w14:textId="77777777" w:rsidTr="0029754E">
        <w:trPr>
          <w:trHeight w:val="226"/>
        </w:trPr>
        <w:tc>
          <w:tcPr>
            <w:tcW w:w="898" w:type="dxa"/>
          </w:tcPr>
          <w:p w14:paraId="737BFD2E" w14:textId="77777777" w:rsidR="000D1E0B" w:rsidRPr="0029754E" w:rsidRDefault="000D1E0B" w:rsidP="00335AF3">
            <w:pPr>
              <w:tabs>
                <w:tab w:val="left" w:pos="10080"/>
              </w:tabs>
              <w:rPr>
                <w:color w:val="000000"/>
                <w:sz w:val="18"/>
                <w:szCs w:val="18"/>
              </w:rPr>
            </w:pPr>
            <w:r w:rsidRPr="0029754E">
              <w:rPr>
                <w:color w:val="000000"/>
                <w:sz w:val="18"/>
                <w:szCs w:val="18"/>
              </w:rPr>
              <w:t>288-301</w:t>
            </w:r>
          </w:p>
        </w:tc>
        <w:tc>
          <w:tcPr>
            <w:tcW w:w="2708" w:type="dxa"/>
          </w:tcPr>
          <w:p w14:paraId="76ACB555" w14:textId="77777777" w:rsidR="000D1E0B" w:rsidRPr="0029754E" w:rsidRDefault="000D1E0B" w:rsidP="00335AF3">
            <w:pPr>
              <w:tabs>
                <w:tab w:val="left" w:pos="10080"/>
              </w:tabs>
              <w:rPr>
                <w:color w:val="000000"/>
                <w:sz w:val="18"/>
                <w:szCs w:val="18"/>
              </w:rPr>
            </w:pPr>
            <w:r w:rsidRPr="0029754E">
              <w:rPr>
                <w:color w:val="000000"/>
                <w:sz w:val="18"/>
                <w:szCs w:val="18"/>
              </w:rPr>
              <w:t>Chassis Serial No</w:t>
            </w:r>
          </w:p>
        </w:tc>
        <w:tc>
          <w:tcPr>
            <w:tcW w:w="712" w:type="dxa"/>
          </w:tcPr>
          <w:p w14:paraId="5AB5862C" w14:textId="77777777" w:rsidR="000D1E0B" w:rsidRPr="0029754E" w:rsidRDefault="000D1E0B" w:rsidP="00335AF3">
            <w:pPr>
              <w:tabs>
                <w:tab w:val="left" w:pos="10080"/>
              </w:tabs>
              <w:rPr>
                <w:color w:val="000000"/>
                <w:sz w:val="18"/>
                <w:szCs w:val="18"/>
              </w:rPr>
            </w:pPr>
            <w:r w:rsidRPr="0029754E">
              <w:rPr>
                <w:color w:val="000000"/>
                <w:sz w:val="18"/>
                <w:szCs w:val="18"/>
              </w:rPr>
              <w:t>14</w:t>
            </w:r>
          </w:p>
        </w:tc>
        <w:tc>
          <w:tcPr>
            <w:tcW w:w="540" w:type="dxa"/>
          </w:tcPr>
          <w:p w14:paraId="00E92F6A"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0CCC986E" w14:textId="77777777" w:rsidR="000D1E0B" w:rsidRPr="0029754E" w:rsidRDefault="000D1E0B" w:rsidP="00335AF3">
            <w:pPr>
              <w:tabs>
                <w:tab w:val="left" w:pos="10080"/>
              </w:tabs>
              <w:rPr>
                <w:color w:val="000000"/>
                <w:sz w:val="18"/>
                <w:szCs w:val="18"/>
              </w:rPr>
            </w:pPr>
            <w:r w:rsidRPr="0029754E">
              <w:rPr>
                <w:color w:val="000000"/>
                <w:sz w:val="18"/>
                <w:szCs w:val="18"/>
              </w:rPr>
              <w:t xml:space="preserve">Serial Number of the Chassis if Not VIN derived </w:t>
            </w:r>
          </w:p>
        </w:tc>
      </w:tr>
      <w:tr w:rsidR="000D1E0B" w:rsidRPr="0029754E" w14:paraId="474ECC50" w14:textId="77777777" w:rsidTr="0029754E">
        <w:trPr>
          <w:trHeight w:val="226"/>
        </w:trPr>
        <w:tc>
          <w:tcPr>
            <w:tcW w:w="898" w:type="dxa"/>
          </w:tcPr>
          <w:p w14:paraId="4881E866" w14:textId="77777777" w:rsidR="000D1E0B" w:rsidRPr="0029754E" w:rsidRDefault="000D1E0B" w:rsidP="00335AF3">
            <w:pPr>
              <w:tabs>
                <w:tab w:val="left" w:pos="10080"/>
              </w:tabs>
              <w:rPr>
                <w:color w:val="000000"/>
                <w:sz w:val="18"/>
                <w:szCs w:val="18"/>
              </w:rPr>
            </w:pPr>
            <w:r w:rsidRPr="0029754E">
              <w:rPr>
                <w:color w:val="000000"/>
                <w:sz w:val="18"/>
                <w:szCs w:val="18"/>
              </w:rPr>
              <w:t>302-311</w:t>
            </w:r>
          </w:p>
        </w:tc>
        <w:tc>
          <w:tcPr>
            <w:tcW w:w="2708" w:type="dxa"/>
          </w:tcPr>
          <w:p w14:paraId="3ABD67DC" w14:textId="77777777" w:rsidR="000D1E0B" w:rsidRPr="0029754E" w:rsidRDefault="000D1E0B" w:rsidP="00335AF3">
            <w:pPr>
              <w:tabs>
                <w:tab w:val="left" w:pos="10080"/>
              </w:tabs>
              <w:rPr>
                <w:color w:val="000000"/>
                <w:sz w:val="18"/>
                <w:szCs w:val="18"/>
              </w:rPr>
            </w:pPr>
            <w:r w:rsidRPr="0029754E">
              <w:rPr>
                <w:color w:val="000000"/>
                <w:sz w:val="18"/>
                <w:szCs w:val="18"/>
              </w:rPr>
              <w:t>Vehicle Odometer Reading</w:t>
            </w:r>
          </w:p>
        </w:tc>
        <w:tc>
          <w:tcPr>
            <w:tcW w:w="712" w:type="dxa"/>
          </w:tcPr>
          <w:p w14:paraId="0F463A24" w14:textId="77777777" w:rsidR="000D1E0B" w:rsidRPr="0029754E" w:rsidRDefault="000D1E0B" w:rsidP="00335AF3">
            <w:pPr>
              <w:tabs>
                <w:tab w:val="left" w:pos="10080"/>
              </w:tabs>
              <w:rPr>
                <w:color w:val="000000"/>
                <w:sz w:val="18"/>
                <w:szCs w:val="18"/>
              </w:rPr>
            </w:pPr>
            <w:r w:rsidRPr="0029754E">
              <w:rPr>
                <w:color w:val="000000"/>
                <w:sz w:val="18"/>
                <w:szCs w:val="18"/>
              </w:rPr>
              <w:t>10</w:t>
            </w:r>
          </w:p>
        </w:tc>
        <w:tc>
          <w:tcPr>
            <w:tcW w:w="540" w:type="dxa"/>
          </w:tcPr>
          <w:p w14:paraId="14313B0B" w14:textId="77777777" w:rsidR="000D1E0B" w:rsidRPr="0029754E" w:rsidRDefault="000D1E0B" w:rsidP="00335AF3">
            <w:pPr>
              <w:tabs>
                <w:tab w:val="left" w:pos="10080"/>
              </w:tabs>
              <w:rPr>
                <w:color w:val="000000"/>
                <w:sz w:val="18"/>
                <w:szCs w:val="18"/>
              </w:rPr>
            </w:pPr>
            <w:r w:rsidRPr="0029754E">
              <w:rPr>
                <w:color w:val="000000"/>
                <w:sz w:val="18"/>
                <w:szCs w:val="18"/>
              </w:rPr>
              <w:t>N</w:t>
            </w:r>
          </w:p>
        </w:tc>
        <w:tc>
          <w:tcPr>
            <w:tcW w:w="5948" w:type="dxa"/>
          </w:tcPr>
          <w:p w14:paraId="3FB2BECE" w14:textId="77777777" w:rsidR="000D1E0B" w:rsidRPr="0029754E" w:rsidRDefault="000D1E0B" w:rsidP="00335AF3">
            <w:pPr>
              <w:tabs>
                <w:tab w:val="left" w:pos="10080"/>
              </w:tabs>
              <w:rPr>
                <w:color w:val="000000"/>
                <w:sz w:val="18"/>
                <w:szCs w:val="18"/>
              </w:rPr>
            </w:pPr>
          </w:p>
        </w:tc>
      </w:tr>
      <w:tr w:rsidR="000D1E0B" w:rsidRPr="0029754E" w14:paraId="669EA708" w14:textId="77777777" w:rsidTr="0029754E">
        <w:trPr>
          <w:trHeight w:val="226"/>
        </w:trPr>
        <w:tc>
          <w:tcPr>
            <w:tcW w:w="898" w:type="dxa"/>
          </w:tcPr>
          <w:p w14:paraId="3500ECFC" w14:textId="77777777" w:rsidR="000D1E0B" w:rsidRPr="0029754E" w:rsidRDefault="000D1E0B" w:rsidP="00335AF3">
            <w:pPr>
              <w:tabs>
                <w:tab w:val="left" w:pos="10080"/>
              </w:tabs>
              <w:rPr>
                <w:color w:val="000000"/>
                <w:sz w:val="18"/>
                <w:szCs w:val="18"/>
              </w:rPr>
            </w:pPr>
            <w:r w:rsidRPr="0029754E">
              <w:rPr>
                <w:color w:val="000000"/>
                <w:sz w:val="18"/>
                <w:szCs w:val="18"/>
              </w:rPr>
              <w:t>312-313</w:t>
            </w:r>
          </w:p>
        </w:tc>
        <w:tc>
          <w:tcPr>
            <w:tcW w:w="2708" w:type="dxa"/>
          </w:tcPr>
          <w:p w14:paraId="7F9043CE" w14:textId="74E08260" w:rsidR="000D1E0B" w:rsidRPr="0029754E" w:rsidRDefault="000D1E0B" w:rsidP="00335AF3">
            <w:pPr>
              <w:tabs>
                <w:tab w:val="left" w:pos="10080"/>
              </w:tabs>
              <w:rPr>
                <w:color w:val="000000"/>
                <w:sz w:val="18"/>
                <w:szCs w:val="18"/>
              </w:rPr>
            </w:pPr>
            <w:r w:rsidRPr="0029754E">
              <w:rPr>
                <w:color w:val="000000"/>
                <w:sz w:val="18"/>
                <w:szCs w:val="18"/>
              </w:rPr>
              <w:t xml:space="preserve">License </w:t>
            </w:r>
            <w:r w:rsidR="00322706" w:rsidRPr="0029754E">
              <w:rPr>
                <w:color w:val="000000"/>
                <w:sz w:val="18"/>
                <w:szCs w:val="18"/>
              </w:rPr>
              <w:t xml:space="preserve">Plate </w:t>
            </w:r>
            <w:r w:rsidRPr="0029754E">
              <w:rPr>
                <w:color w:val="000000"/>
                <w:sz w:val="18"/>
                <w:szCs w:val="18"/>
              </w:rPr>
              <w:t>Type</w:t>
            </w:r>
          </w:p>
        </w:tc>
        <w:tc>
          <w:tcPr>
            <w:tcW w:w="712" w:type="dxa"/>
          </w:tcPr>
          <w:p w14:paraId="5C8621E2"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20CEB23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3498D7E1" w14:textId="77777777" w:rsidR="000D1E0B" w:rsidRPr="0029754E" w:rsidRDefault="000D1E0B" w:rsidP="00335AF3">
            <w:pPr>
              <w:tabs>
                <w:tab w:val="left" w:pos="10080"/>
              </w:tabs>
              <w:rPr>
                <w:color w:val="000000"/>
                <w:sz w:val="18"/>
                <w:szCs w:val="18"/>
              </w:rPr>
            </w:pPr>
            <w:r w:rsidRPr="0029754E">
              <w:rPr>
                <w:color w:val="000000"/>
                <w:sz w:val="18"/>
                <w:szCs w:val="18"/>
              </w:rPr>
              <w:t xml:space="preserve">See Appendix C  </w:t>
            </w:r>
          </w:p>
        </w:tc>
      </w:tr>
      <w:tr w:rsidR="000D1E0B" w:rsidRPr="0029754E" w14:paraId="25BAE779" w14:textId="77777777" w:rsidTr="0029754E">
        <w:trPr>
          <w:trHeight w:val="226"/>
        </w:trPr>
        <w:tc>
          <w:tcPr>
            <w:tcW w:w="898" w:type="dxa"/>
          </w:tcPr>
          <w:p w14:paraId="6F7AC501" w14:textId="77777777" w:rsidR="000D1E0B" w:rsidRPr="0029754E" w:rsidRDefault="000D1E0B" w:rsidP="00335AF3">
            <w:pPr>
              <w:tabs>
                <w:tab w:val="left" w:pos="10080"/>
              </w:tabs>
              <w:rPr>
                <w:color w:val="000000"/>
                <w:sz w:val="18"/>
                <w:szCs w:val="18"/>
              </w:rPr>
            </w:pPr>
            <w:r w:rsidRPr="0029754E">
              <w:rPr>
                <w:color w:val="000000"/>
                <w:sz w:val="18"/>
                <w:szCs w:val="18"/>
              </w:rPr>
              <w:t>314-323</w:t>
            </w:r>
          </w:p>
        </w:tc>
        <w:tc>
          <w:tcPr>
            <w:tcW w:w="2708" w:type="dxa"/>
          </w:tcPr>
          <w:p w14:paraId="53E4B52B" w14:textId="382A52CB" w:rsidR="000D1E0B" w:rsidRPr="0029754E" w:rsidRDefault="000D1E0B" w:rsidP="00335AF3">
            <w:pPr>
              <w:tabs>
                <w:tab w:val="left" w:pos="10080"/>
              </w:tabs>
              <w:rPr>
                <w:color w:val="000000"/>
                <w:sz w:val="18"/>
                <w:szCs w:val="18"/>
              </w:rPr>
            </w:pPr>
            <w:r w:rsidRPr="0029754E">
              <w:rPr>
                <w:color w:val="000000"/>
                <w:sz w:val="18"/>
                <w:szCs w:val="18"/>
              </w:rPr>
              <w:t>License Plate</w:t>
            </w:r>
            <w:r w:rsidR="00322706" w:rsidRPr="0029754E">
              <w:rPr>
                <w:color w:val="000000"/>
                <w:sz w:val="18"/>
                <w:szCs w:val="18"/>
              </w:rPr>
              <w:t xml:space="preserve"> Number</w:t>
            </w:r>
          </w:p>
        </w:tc>
        <w:tc>
          <w:tcPr>
            <w:tcW w:w="712" w:type="dxa"/>
          </w:tcPr>
          <w:p w14:paraId="08070B91" w14:textId="77777777" w:rsidR="000D1E0B" w:rsidRPr="0029754E" w:rsidRDefault="000D1E0B" w:rsidP="00335AF3">
            <w:pPr>
              <w:tabs>
                <w:tab w:val="left" w:pos="10080"/>
              </w:tabs>
              <w:rPr>
                <w:color w:val="000000"/>
                <w:sz w:val="18"/>
                <w:szCs w:val="18"/>
              </w:rPr>
            </w:pPr>
            <w:r w:rsidRPr="0029754E">
              <w:rPr>
                <w:color w:val="000000"/>
                <w:sz w:val="18"/>
                <w:szCs w:val="18"/>
              </w:rPr>
              <w:t>10</w:t>
            </w:r>
          </w:p>
        </w:tc>
        <w:tc>
          <w:tcPr>
            <w:tcW w:w="540" w:type="dxa"/>
          </w:tcPr>
          <w:p w14:paraId="11535E18"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464D7CD6" w14:textId="77777777" w:rsidR="000D1E0B" w:rsidRPr="0029754E" w:rsidRDefault="000D1E0B" w:rsidP="00335AF3">
            <w:pPr>
              <w:tabs>
                <w:tab w:val="left" w:pos="10080"/>
              </w:tabs>
              <w:rPr>
                <w:color w:val="000000"/>
                <w:sz w:val="18"/>
                <w:szCs w:val="18"/>
              </w:rPr>
            </w:pPr>
            <w:r w:rsidRPr="0029754E">
              <w:rPr>
                <w:color w:val="000000"/>
                <w:sz w:val="18"/>
                <w:szCs w:val="18"/>
              </w:rPr>
              <w:t>Full License Plate Number displayed on vehicle</w:t>
            </w:r>
          </w:p>
        </w:tc>
      </w:tr>
      <w:tr w:rsidR="000D1E0B" w:rsidRPr="0029754E" w14:paraId="45AF3CC1" w14:textId="77777777" w:rsidTr="0029754E">
        <w:trPr>
          <w:cantSplit/>
          <w:trHeight w:val="226"/>
        </w:trPr>
        <w:tc>
          <w:tcPr>
            <w:tcW w:w="898" w:type="dxa"/>
          </w:tcPr>
          <w:p w14:paraId="0E4EDC9C" w14:textId="77777777" w:rsidR="000D1E0B" w:rsidRPr="0029754E" w:rsidRDefault="000D1E0B" w:rsidP="00335AF3">
            <w:pPr>
              <w:tabs>
                <w:tab w:val="left" w:pos="10080"/>
              </w:tabs>
              <w:rPr>
                <w:color w:val="000000"/>
                <w:sz w:val="18"/>
                <w:szCs w:val="18"/>
              </w:rPr>
            </w:pPr>
            <w:r w:rsidRPr="0029754E">
              <w:rPr>
                <w:color w:val="000000"/>
                <w:sz w:val="18"/>
                <w:szCs w:val="18"/>
              </w:rPr>
              <w:t>324-325</w:t>
            </w:r>
          </w:p>
        </w:tc>
        <w:tc>
          <w:tcPr>
            <w:tcW w:w="2708" w:type="dxa"/>
          </w:tcPr>
          <w:p w14:paraId="02720360" w14:textId="77777777" w:rsidR="000D1E0B" w:rsidRPr="0029754E" w:rsidRDefault="000D1E0B" w:rsidP="00335AF3">
            <w:pPr>
              <w:tabs>
                <w:tab w:val="left" w:pos="10080"/>
              </w:tabs>
              <w:rPr>
                <w:color w:val="000000"/>
                <w:sz w:val="18"/>
                <w:szCs w:val="18"/>
              </w:rPr>
            </w:pPr>
            <w:r w:rsidRPr="0029754E">
              <w:rPr>
                <w:color w:val="000000"/>
                <w:sz w:val="18"/>
                <w:szCs w:val="18"/>
              </w:rPr>
              <w:t>License Plate State</w:t>
            </w:r>
          </w:p>
        </w:tc>
        <w:tc>
          <w:tcPr>
            <w:tcW w:w="712" w:type="dxa"/>
          </w:tcPr>
          <w:p w14:paraId="6AF81DEA"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4BA08203"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67A87C23" w14:textId="22B111FA" w:rsidR="000D1E0B" w:rsidRPr="0029754E" w:rsidRDefault="000D1E0B" w:rsidP="00335AF3">
            <w:pPr>
              <w:tabs>
                <w:tab w:val="left" w:pos="10080"/>
              </w:tabs>
              <w:rPr>
                <w:color w:val="000000"/>
                <w:sz w:val="18"/>
                <w:szCs w:val="18"/>
              </w:rPr>
            </w:pPr>
            <w:r w:rsidRPr="0029754E">
              <w:rPr>
                <w:color w:val="000000"/>
                <w:sz w:val="18"/>
                <w:szCs w:val="18"/>
              </w:rPr>
              <w:t>Present if License Plate is input</w:t>
            </w:r>
            <w:r w:rsidR="000F3D96" w:rsidRPr="0029754E">
              <w:rPr>
                <w:color w:val="000000"/>
                <w:sz w:val="18"/>
                <w:szCs w:val="18"/>
              </w:rPr>
              <w:t xml:space="preserve"> – See Appendix C</w:t>
            </w:r>
          </w:p>
        </w:tc>
      </w:tr>
      <w:tr w:rsidR="000D1E0B" w:rsidRPr="0029754E" w14:paraId="389B2BBF" w14:textId="77777777" w:rsidTr="0029754E">
        <w:trPr>
          <w:trHeight w:val="210"/>
        </w:trPr>
        <w:tc>
          <w:tcPr>
            <w:tcW w:w="898" w:type="dxa"/>
          </w:tcPr>
          <w:p w14:paraId="6EBAA37C" w14:textId="77777777" w:rsidR="000D1E0B" w:rsidRPr="0029754E" w:rsidRDefault="000D1E0B" w:rsidP="00335AF3">
            <w:pPr>
              <w:tabs>
                <w:tab w:val="left" w:pos="10080"/>
              </w:tabs>
              <w:rPr>
                <w:color w:val="000000"/>
                <w:sz w:val="18"/>
                <w:szCs w:val="18"/>
              </w:rPr>
            </w:pPr>
            <w:r w:rsidRPr="0029754E">
              <w:rPr>
                <w:color w:val="000000"/>
                <w:sz w:val="18"/>
                <w:szCs w:val="18"/>
              </w:rPr>
              <w:t>326-329</w:t>
            </w:r>
          </w:p>
        </w:tc>
        <w:tc>
          <w:tcPr>
            <w:tcW w:w="2708" w:type="dxa"/>
          </w:tcPr>
          <w:p w14:paraId="091EB10E" w14:textId="77777777" w:rsidR="000D1E0B" w:rsidRPr="0029754E" w:rsidRDefault="000D1E0B" w:rsidP="00335AF3">
            <w:pPr>
              <w:tabs>
                <w:tab w:val="left" w:pos="10080"/>
              </w:tabs>
              <w:rPr>
                <w:color w:val="000000"/>
                <w:sz w:val="18"/>
                <w:szCs w:val="18"/>
              </w:rPr>
            </w:pPr>
            <w:r w:rsidRPr="0029754E">
              <w:rPr>
                <w:color w:val="000000"/>
                <w:sz w:val="18"/>
                <w:szCs w:val="18"/>
              </w:rPr>
              <w:t>Last Year Registered</w:t>
            </w:r>
          </w:p>
        </w:tc>
        <w:tc>
          <w:tcPr>
            <w:tcW w:w="712" w:type="dxa"/>
          </w:tcPr>
          <w:p w14:paraId="797B13DD" w14:textId="77777777" w:rsidR="000D1E0B" w:rsidRPr="0029754E" w:rsidRDefault="000D1E0B" w:rsidP="00335AF3">
            <w:pPr>
              <w:tabs>
                <w:tab w:val="left" w:pos="10080"/>
              </w:tabs>
              <w:rPr>
                <w:color w:val="000000"/>
                <w:sz w:val="18"/>
                <w:szCs w:val="18"/>
              </w:rPr>
            </w:pPr>
            <w:r w:rsidRPr="0029754E">
              <w:rPr>
                <w:color w:val="000000"/>
                <w:sz w:val="18"/>
                <w:szCs w:val="18"/>
              </w:rPr>
              <w:t>4</w:t>
            </w:r>
          </w:p>
        </w:tc>
        <w:tc>
          <w:tcPr>
            <w:tcW w:w="540" w:type="dxa"/>
          </w:tcPr>
          <w:p w14:paraId="01B604D1" w14:textId="77777777" w:rsidR="000D1E0B" w:rsidRPr="0029754E" w:rsidRDefault="000D1E0B" w:rsidP="00335AF3">
            <w:pPr>
              <w:tabs>
                <w:tab w:val="left" w:pos="10080"/>
              </w:tabs>
              <w:rPr>
                <w:color w:val="000000"/>
                <w:sz w:val="18"/>
                <w:szCs w:val="18"/>
              </w:rPr>
            </w:pPr>
            <w:r w:rsidRPr="0029754E">
              <w:rPr>
                <w:color w:val="000000"/>
                <w:sz w:val="18"/>
                <w:szCs w:val="18"/>
              </w:rPr>
              <w:t>N</w:t>
            </w:r>
          </w:p>
        </w:tc>
        <w:tc>
          <w:tcPr>
            <w:tcW w:w="5948" w:type="dxa"/>
          </w:tcPr>
          <w:p w14:paraId="3EE37F65" w14:textId="77777777" w:rsidR="000D1E0B" w:rsidRPr="0029754E" w:rsidRDefault="000D1E0B" w:rsidP="00335AF3">
            <w:pPr>
              <w:tabs>
                <w:tab w:val="left" w:pos="10080"/>
              </w:tabs>
              <w:rPr>
                <w:color w:val="000000"/>
                <w:sz w:val="18"/>
                <w:szCs w:val="18"/>
              </w:rPr>
            </w:pPr>
            <w:r w:rsidRPr="0029754E">
              <w:rPr>
                <w:color w:val="000000"/>
                <w:sz w:val="18"/>
                <w:szCs w:val="18"/>
              </w:rPr>
              <w:t>YYYY</w:t>
            </w:r>
          </w:p>
        </w:tc>
      </w:tr>
      <w:tr w:rsidR="000D1E0B" w:rsidRPr="0029754E" w14:paraId="2F1831FB" w14:textId="77777777" w:rsidTr="0029754E">
        <w:trPr>
          <w:trHeight w:val="228"/>
        </w:trPr>
        <w:tc>
          <w:tcPr>
            <w:tcW w:w="898" w:type="dxa"/>
          </w:tcPr>
          <w:p w14:paraId="33EA1801" w14:textId="77777777" w:rsidR="000D1E0B" w:rsidRPr="0029754E" w:rsidRDefault="000D1E0B" w:rsidP="00335AF3">
            <w:pPr>
              <w:tabs>
                <w:tab w:val="left" w:pos="10080"/>
              </w:tabs>
              <w:rPr>
                <w:color w:val="000000"/>
                <w:sz w:val="18"/>
                <w:szCs w:val="18"/>
              </w:rPr>
            </w:pPr>
            <w:r w:rsidRPr="0029754E">
              <w:rPr>
                <w:color w:val="000000"/>
                <w:sz w:val="18"/>
                <w:szCs w:val="18"/>
              </w:rPr>
              <w:t>330</w:t>
            </w:r>
          </w:p>
        </w:tc>
        <w:tc>
          <w:tcPr>
            <w:tcW w:w="2708" w:type="dxa"/>
          </w:tcPr>
          <w:p w14:paraId="36A79B22" w14:textId="77777777" w:rsidR="000D1E0B" w:rsidRPr="0029754E" w:rsidRDefault="000D1E0B" w:rsidP="00335AF3">
            <w:pPr>
              <w:tabs>
                <w:tab w:val="left" w:pos="10080"/>
              </w:tabs>
              <w:rPr>
                <w:color w:val="000000"/>
                <w:sz w:val="18"/>
                <w:szCs w:val="18"/>
              </w:rPr>
            </w:pPr>
            <w:r w:rsidRPr="0029754E">
              <w:rPr>
                <w:color w:val="000000"/>
                <w:sz w:val="18"/>
                <w:szCs w:val="18"/>
              </w:rPr>
              <w:t>More Match Indicator</w:t>
            </w:r>
          </w:p>
        </w:tc>
        <w:tc>
          <w:tcPr>
            <w:tcW w:w="712" w:type="dxa"/>
          </w:tcPr>
          <w:p w14:paraId="56F726BD" w14:textId="77777777" w:rsidR="000D1E0B" w:rsidRPr="0029754E" w:rsidRDefault="000D1E0B" w:rsidP="00335AF3">
            <w:pPr>
              <w:tabs>
                <w:tab w:val="left" w:pos="10080"/>
              </w:tabs>
              <w:rPr>
                <w:color w:val="000000"/>
                <w:sz w:val="18"/>
                <w:szCs w:val="18"/>
              </w:rPr>
            </w:pPr>
            <w:r w:rsidRPr="0029754E">
              <w:rPr>
                <w:color w:val="000000"/>
                <w:sz w:val="18"/>
                <w:szCs w:val="18"/>
              </w:rPr>
              <w:t>1</w:t>
            </w:r>
          </w:p>
        </w:tc>
        <w:tc>
          <w:tcPr>
            <w:tcW w:w="540" w:type="dxa"/>
          </w:tcPr>
          <w:p w14:paraId="6296141F"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328EE5F2" w14:textId="77777777" w:rsidR="000D1E0B" w:rsidRPr="0029754E" w:rsidRDefault="000D1E0B" w:rsidP="00335AF3">
            <w:pPr>
              <w:tabs>
                <w:tab w:val="left" w:pos="10080"/>
              </w:tabs>
              <w:rPr>
                <w:color w:val="000000"/>
                <w:sz w:val="18"/>
                <w:szCs w:val="18"/>
              </w:rPr>
            </w:pPr>
            <w:r w:rsidRPr="0029754E">
              <w:rPr>
                <w:color w:val="000000"/>
                <w:sz w:val="18"/>
                <w:szCs w:val="18"/>
              </w:rPr>
              <w:t>Y- More matches (other claims in system also have this license plate)</w:t>
            </w:r>
          </w:p>
        </w:tc>
      </w:tr>
      <w:tr w:rsidR="000D1E0B" w:rsidRPr="0029754E" w14:paraId="1C544DC9" w14:textId="77777777" w:rsidTr="0029754E">
        <w:trPr>
          <w:cantSplit/>
          <w:trHeight w:val="226"/>
        </w:trPr>
        <w:tc>
          <w:tcPr>
            <w:tcW w:w="898" w:type="dxa"/>
          </w:tcPr>
          <w:p w14:paraId="4E424572" w14:textId="77777777" w:rsidR="000D1E0B" w:rsidRPr="0029754E" w:rsidRDefault="000D1E0B" w:rsidP="00335AF3">
            <w:pPr>
              <w:tabs>
                <w:tab w:val="left" w:pos="10080"/>
              </w:tabs>
              <w:rPr>
                <w:color w:val="000000"/>
                <w:sz w:val="18"/>
                <w:szCs w:val="18"/>
              </w:rPr>
            </w:pPr>
            <w:r w:rsidRPr="0029754E">
              <w:rPr>
                <w:color w:val="000000"/>
                <w:sz w:val="18"/>
                <w:szCs w:val="18"/>
              </w:rPr>
              <w:t>331-332</w:t>
            </w:r>
          </w:p>
        </w:tc>
        <w:tc>
          <w:tcPr>
            <w:tcW w:w="2708" w:type="dxa"/>
          </w:tcPr>
          <w:p w14:paraId="5F6F0965" w14:textId="77777777" w:rsidR="000D1E0B" w:rsidRPr="0029754E" w:rsidRDefault="000D1E0B" w:rsidP="00335AF3">
            <w:pPr>
              <w:tabs>
                <w:tab w:val="left" w:pos="10080"/>
              </w:tabs>
              <w:rPr>
                <w:color w:val="000000"/>
                <w:sz w:val="18"/>
                <w:szCs w:val="18"/>
              </w:rPr>
            </w:pPr>
            <w:r w:rsidRPr="0029754E">
              <w:rPr>
                <w:color w:val="000000"/>
                <w:sz w:val="18"/>
                <w:szCs w:val="18"/>
              </w:rPr>
              <w:t>Anti-Theft Device Type</w:t>
            </w:r>
          </w:p>
        </w:tc>
        <w:tc>
          <w:tcPr>
            <w:tcW w:w="712" w:type="dxa"/>
          </w:tcPr>
          <w:p w14:paraId="41C83F82"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3A393392"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3F7C3D9C" w14:textId="77777777" w:rsidR="000D1E0B" w:rsidRPr="0029754E" w:rsidRDefault="000D1E0B" w:rsidP="00335AF3">
            <w:pPr>
              <w:tabs>
                <w:tab w:val="left" w:pos="10080"/>
              </w:tabs>
              <w:rPr>
                <w:color w:val="000000"/>
                <w:sz w:val="18"/>
                <w:szCs w:val="18"/>
              </w:rPr>
            </w:pPr>
            <w:r w:rsidRPr="0029754E">
              <w:rPr>
                <w:color w:val="000000"/>
                <w:sz w:val="18"/>
                <w:szCs w:val="18"/>
              </w:rPr>
              <w:t>See Appendix C</w:t>
            </w:r>
          </w:p>
        </w:tc>
      </w:tr>
      <w:tr w:rsidR="000D1E0B" w:rsidRPr="0029754E" w14:paraId="2A78833F" w14:textId="77777777" w:rsidTr="0029754E">
        <w:trPr>
          <w:trHeight w:val="188"/>
        </w:trPr>
        <w:tc>
          <w:tcPr>
            <w:tcW w:w="898" w:type="dxa"/>
          </w:tcPr>
          <w:p w14:paraId="6938CFC4" w14:textId="77777777" w:rsidR="000D1E0B" w:rsidRPr="0029754E" w:rsidRDefault="000D1E0B" w:rsidP="00335AF3">
            <w:pPr>
              <w:tabs>
                <w:tab w:val="left" w:pos="10080"/>
              </w:tabs>
              <w:rPr>
                <w:color w:val="000000"/>
                <w:sz w:val="18"/>
                <w:szCs w:val="18"/>
              </w:rPr>
            </w:pPr>
            <w:r w:rsidRPr="0029754E">
              <w:rPr>
                <w:color w:val="000000"/>
                <w:sz w:val="18"/>
                <w:szCs w:val="18"/>
              </w:rPr>
              <w:t>333-334</w:t>
            </w:r>
          </w:p>
        </w:tc>
        <w:tc>
          <w:tcPr>
            <w:tcW w:w="2708" w:type="dxa"/>
          </w:tcPr>
          <w:p w14:paraId="43877170" w14:textId="77777777" w:rsidR="000D1E0B" w:rsidRPr="0029754E" w:rsidRDefault="000D1E0B" w:rsidP="00335AF3">
            <w:pPr>
              <w:tabs>
                <w:tab w:val="left" w:pos="10080"/>
              </w:tabs>
              <w:rPr>
                <w:color w:val="000000"/>
                <w:sz w:val="18"/>
                <w:szCs w:val="18"/>
              </w:rPr>
            </w:pPr>
            <w:r w:rsidRPr="0029754E">
              <w:rPr>
                <w:color w:val="000000"/>
                <w:sz w:val="18"/>
                <w:szCs w:val="18"/>
              </w:rPr>
              <w:t>Point Of Impact</w:t>
            </w:r>
          </w:p>
        </w:tc>
        <w:tc>
          <w:tcPr>
            <w:tcW w:w="712" w:type="dxa"/>
          </w:tcPr>
          <w:p w14:paraId="3E17AA5B" w14:textId="77777777" w:rsidR="000D1E0B" w:rsidRPr="0029754E" w:rsidRDefault="000D1E0B" w:rsidP="00335AF3">
            <w:pPr>
              <w:tabs>
                <w:tab w:val="left" w:pos="10080"/>
              </w:tabs>
              <w:rPr>
                <w:color w:val="000000"/>
                <w:sz w:val="18"/>
                <w:szCs w:val="18"/>
              </w:rPr>
            </w:pPr>
            <w:r w:rsidRPr="0029754E">
              <w:rPr>
                <w:color w:val="000000"/>
                <w:sz w:val="18"/>
                <w:szCs w:val="18"/>
              </w:rPr>
              <w:t>2</w:t>
            </w:r>
          </w:p>
        </w:tc>
        <w:tc>
          <w:tcPr>
            <w:tcW w:w="540" w:type="dxa"/>
          </w:tcPr>
          <w:p w14:paraId="2CEF48A4"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tcPr>
          <w:p w14:paraId="72C27E69" w14:textId="77777777" w:rsidR="000D1E0B" w:rsidRPr="0029754E" w:rsidRDefault="000D1E0B" w:rsidP="00335AF3">
            <w:pPr>
              <w:tabs>
                <w:tab w:val="left" w:pos="10080"/>
              </w:tabs>
              <w:rPr>
                <w:color w:val="000000"/>
                <w:sz w:val="18"/>
                <w:szCs w:val="18"/>
              </w:rPr>
            </w:pPr>
            <w:r w:rsidRPr="0029754E">
              <w:rPr>
                <w:color w:val="000000"/>
                <w:sz w:val="18"/>
                <w:szCs w:val="18"/>
              </w:rPr>
              <w:t>Primary Point of Impact on Vehicle – See Appendix C</w:t>
            </w:r>
          </w:p>
        </w:tc>
      </w:tr>
      <w:tr w:rsidR="000D1E0B" w:rsidRPr="0029754E" w14:paraId="73B503B7" w14:textId="77777777" w:rsidTr="0029754E">
        <w:trPr>
          <w:cantSplit/>
          <w:trHeight w:val="226"/>
        </w:trPr>
        <w:tc>
          <w:tcPr>
            <w:tcW w:w="898" w:type="dxa"/>
          </w:tcPr>
          <w:p w14:paraId="6C4FE086" w14:textId="77777777" w:rsidR="000D1E0B" w:rsidRPr="0029754E" w:rsidRDefault="000D1E0B" w:rsidP="00335AF3">
            <w:pPr>
              <w:tabs>
                <w:tab w:val="left" w:pos="10080"/>
              </w:tabs>
              <w:rPr>
                <w:color w:val="000000"/>
                <w:sz w:val="18"/>
                <w:szCs w:val="18"/>
              </w:rPr>
            </w:pPr>
            <w:r w:rsidRPr="0029754E">
              <w:rPr>
                <w:color w:val="000000"/>
                <w:sz w:val="18"/>
                <w:szCs w:val="18"/>
              </w:rPr>
              <w:t>335</w:t>
            </w:r>
          </w:p>
        </w:tc>
        <w:tc>
          <w:tcPr>
            <w:tcW w:w="2708" w:type="dxa"/>
          </w:tcPr>
          <w:p w14:paraId="4F657050" w14:textId="77777777" w:rsidR="000D1E0B" w:rsidRPr="0029754E" w:rsidRDefault="000D1E0B" w:rsidP="00335AF3">
            <w:pPr>
              <w:tabs>
                <w:tab w:val="left" w:pos="10080"/>
              </w:tabs>
              <w:rPr>
                <w:color w:val="000000"/>
                <w:sz w:val="18"/>
                <w:szCs w:val="18"/>
              </w:rPr>
            </w:pPr>
            <w:r w:rsidRPr="0029754E">
              <w:rPr>
                <w:color w:val="000000"/>
                <w:sz w:val="18"/>
                <w:szCs w:val="18"/>
              </w:rPr>
              <w:t>Driver Airbag Status</w:t>
            </w:r>
          </w:p>
        </w:tc>
        <w:tc>
          <w:tcPr>
            <w:tcW w:w="712" w:type="dxa"/>
          </w:tcPr>
          <w:p w14:paraId="01927BD1" w14:textId="77777777" w:rsidR="000D1E0B" w:rsidRPr="0029754E" w:rsidRDefault="000D1E0B" w:rsidP="00335AF3">
            <w:pPr>
              <w:tabs>
                <w:tab w:val="left" w:pos="10080"/>
              </w:tabs>
              <w:rPr>
                <w:color w:val="000000"/>
                <w:sz w:val="18"/>
                <w:szCs w:val="18"/>
              </w:rPr>
            </w:pPr>
            <w:r w:rsidRPr="0029754E">
              <w:rPr>
                <w:color w:val="000000"/>
                <w:sz w:val="18"/>
                <w:szCs w:val="18"/>
              </w:rPr>
              <w:t>1</w:t>
            </w:r>
          </w:p>
        </w:tc>
        <w:tc>
          <w:tcPr>
            <w:tcW w:w="540" w:type="dxa"/>
          </w:tcPr>
          <w:p w14:paraId="6BA4B0BA" w14:textId="77777777" w:rsidR="000D1E0B" w:rsidRPr="0029754E" w:rsidRDefault="000D1E0B" w:rsidP="00335AF3">
            <w:pPr>
              <w:tabs>
                <w:tab w:val="left" w:pos="10080"/>
              </w:tabs>
              <w:rPr>
                <w:color w:val="000000"/>
                <w:sz w:val="18"/>
                <w:szCs w:val="18"/>
              </w:rPr>
            </w:pPr>
            <w:r w:rsidRPr="0029754E">
              <w:rPr>
                <w:color w:val="000000"/>
                <w:sz w:val="18"/>
                <w:szCs w:val="18"/>
              </w:rPr>
              <w:t>A/N</w:t>
            </w:r>
          </w:p>
        </w:tc>
        <w:tc>
          <w:tcPr>
            <w:tcW w:w="5948" w:type="dxa"/>
            <w:vAlign w:val="center"/>
          </w:tcPr>
          <w:p w14:paraId="281CCB6E" w14:textId="77777777" w:rsidR="000D1E0B" w:rsidRPr="0029754E" w:rsidRDefault="000D1E0B" w:rsidP="00335AF3">
            <w:pPr>
              <w:tabs>
                <w:tab w:val="left" w:pos="10080"/>
              </w:tabs>
              <w:rPr>
                <w:color w:val="000000"/>
                <w:sz w:val="18"/>
                <w:szCs w:val="18"/>
              </w:rPr>
            </w:pPr>
            <w:r w:rsidRPr="0029754E">
              <w:rPr>
                <w:color w:val="000000"/>
                <w:sz w:val="18"/>
                <w:szCs w:val="18"/>
              </w:rPr>
              <w:t>D-Deployed; I-Intact; M-Missing</w:t>
            </w:r>
          </w:p>
        </w:tc>
      </w:tr>
      <w:tr w:rsidR="009F05C1" w:rsidRPr="0029754E" w14:paraId="71212838" w14:textId="77777777" w:rsidTr="0029754E">
        <w:trPr>
          <w:cantSplit/>
          <w:trHeight w:val="226"/>
        </w:trPr>
        <w:tc>
          <w:tcPr>
            <w:tcW w:w="898" w:type="dxa"/>
          </w:tcPr>
          <w:p w14:paraId="025C6BA3" w14:textId="77777777" w:rsidR="009F05C1" w:rsidRPr="0029754E" w:rsidRDefault="009F05C1" w:rsidP="009F05C1">
            <w:pPr>
              <w:tabs>
                <w:tab w:val="left" w:pos="10080"/>
              </w:tabs>
              <w:rPr>
                <w:color w:val="000000"/>
                <w:sz w:val="18"/>
                <w:szCs w:val="18"/>
              </w:rPr>
            </w:pPr>
            <w:r w:rsidRPr="0029754E">
              <w:rPr>
                <w:color w:val="000000"/>
                <w:sz w:val="18"/>
                <w:szCs w:val="18"/>
              </w:rPr>
              <w:t>336</w:t>
            </w:r>
          </w:p>
        </w:tc>
        <w:tc>
          <w:tcPr>
            <w:tcW w:w="2708" w:type="dxa"/>
          </w:tcPr>
          <w:p w14:paraId="2E99EBE9" w14:textId="77777777" w:rsidR="009F05C1" w:rsidRPr="0029754E" w:rsidRDefault="009F05C1" w:rsidP="009F05C1">
            <w:pPr>
              <w:tabs>
                <w:tab w:val="left" w:pos="10080"/>
              </w:tabs>
              <w:rPr>
                <w:color w:val="000000"/>
                <w:sz w:val="18"/>
                <w:szCs w:val="18"/>
              </w:rPr>
            </w:pPr>
            <w:r w:rsidRPr="0029754E">
              <w:rPr>
                <w:color w:val="000000"/>
                <w:sz w:val="18"/>
                <w:szCs w:val="18"/>
              </w:rPr>
              <w:t>Passenger Airbag Status</w:t>
            </w:r>
          </w:p>
        </w:tc>
        <w:tc>
          <w:tcPr>
            <w:tcW w:w="712" w:type="dxa"/>
          </w:tcPr>
          <w:p w14:paraId="61FC1D1E" w14:textId="77777777" w:rsidR="009F05C1" w:rsidRPr="0029754E" w:rsidRDefault="009F05C1" w:rsidP="009F05C1">
            <w:pPr>
              <w:tabs>
                <w:tab w:val="left" w:pos="10080"/>
              </w:tabs>
              <w:rPr>
                <w:color w:val="000000"/>
                <w:sz w:val="18"/>
                <w:szCs w:val="18"/>
              </w:rPr>
            </w:pPr>
            <w:r w:rsidRPr="0029754E">
              <w:rPr>
                <w:color w:val="000000"/>
                <w:sz w:val="18"/>
                <w:szCs w:val="18"/>
              </w:rPr>
              <w:t>1</w:t>
            </w:r>
          </w:p>
        </w:tc>
        <w:tc>
          <w:tcPr>
            <w:tcW w:w="540" w:type="dxa"/>
          </w:tcPr>
          <w:p w14:paraId="1FF5DFB7" w14:textId="77777777" w:rsidR="009F05C1" w:rsidRPr="0029754E" w:rsidRDefault="009F05C1" w:rsidP="009F05C1">
            <w:pPr>
              <w:tabs>
                <w:tab w:val="left" w:pos="10080"/>
              </w:tabs>
              <w:rPr>
                <w:color w:val="000000"/>
                <w:sz w:val="18"/>
                <w:szCs w:val="18"/>
              </w:rPr>
            </w:pPr>
            <w:r w:rsidRPr="0029754E">
              <w:rPr>
                <w:color w:val="000000"/>
                <w:sz w:val="18"/>
                <w:szCs w:val="18"/>
              </w:rPr>
              <w:t>A/N</w:t>
            </w:r>
          </w:p>
        </w:tc>
        <w:tc>
          <w:tcPr>
            <w:tcW w:w="5948" w:type="dxa"/>
            <w:vAlign w:val="center"/>
          </w:tcPr>
          <w:p w14:paraId="369444D3" w14:textId="54E1C94B" w:rsidR="009F05C1" w:rsidRPr="0029754E" w:rsidRDefault="009F05C1" w:rsidP="009F05C1">
            <w:pPr>
              <w:tabs>
                <w:tab w:val="left" w:pos="10080"/>
              </w:tabs>
              <w:rPr>
                <w:color w:val="000000"/>
                <w:sz w:val="18"/>
                <w:szCs w:val="18"/>
              </w:rPr>
            </w:pPr>
            <w:r w:rsidRPr="0029754E">
              <w:rPr>
                <w:color w:val="000000"/>
                <w:sz w:val="18"/>
                <w:szCs w:val="18"/>
              </w:rPr>
              <w:t>D-Deployed; I-Intact; M-Missing</w:t>
            </w:r>
          </w:p>
        </w:tc>
      </w:tr>
      <w:tr w:rsidR="009F05C1" w:rsidRPr="0029754E" w14:paraId="50AECF1D" w14:textId="77777777" w:rsidTr="0029754E">
        <w:trPr>
          <w:cantSplit/>
          <w:trHeight w:val="226"/>
        </w:trPr>
        <w:tc>
          <w:tcPr>
            <w:tcW w:w="898" w:type="dxa"/>
          </w:tcPr>
          <w:p w14:paraId="2010D6D2" w14:textId="77777777" w:rsidR="009F05C1" w:rsidRPr="0029754E" w:rsidRDefault="009F05C1" w:rsidP="009F05C1">
            <w:pPr>
              <w:tabs>
                <w:tab w:val="left" w:pos="10080"/>
              </w:tabs>
              <w:rPr>
                <w:color w:val="000000"/>
                <w:sz w:val="18"/>
                <w:szCs w:val="18"/>
              </w:rPr>
            </w:pPr>
            <w:r w:rsidRPr="0029754E">
              <w:rPr>
                <w:color w:val="000000"/>
                <w:sz w:val="18"/>
                <w:szCs w:val="18"/>
              </w:rPr>
              <w:t>337</w:t>
            </w:r>
          </w:p>
        </w:tc>
        <w:tc>
          <w:tcPr>
            <w:tcW w:w="2708" w:type="dxa"/>
          </w:tcPr>
          <w:p w14:paraId="410DEE1C" w14:textId="77777777" w:rsidR="009F05C1" w:rsidRPr="0029754E" w:rsidRDefault="009F05C1" w:rsidP="009F05C1">
            <w:pPr>
              <w:tabs>
                <w:tab w:val="left" w:pos="10080"/>
              </w:tabs>
              <w:rPr>
                <w:color w:val="000000"/>
                <w:sz w:val="18"/>
                <w:szCs w:val="18"/>
              </w:rPr>
            </w:pPr>
            <w:r w:rsidRPr="0029754E">
              <w:rPr>
                <w:color w:val="000000"/>
                <w:sz w:val="18"/>
                <w:szCs w:val="18"/>
              </w:rPr>
              <w:t>Left Side Airbag Status</w:t>
            </w:r>
          </w:p>
        </w:tc>
        <w:tc>
          <w:tcPr>
            <w:tcW w:w="712" w:type="dxa"/>
          </w:tcPr>
          <w:p w14:paraId="4E748E60" w14:textId="77777777" w:rsidR="009F05C1" w:rsidRPr="0029754E" w:rsidRDefault="009F05C1" w:rsidP="009F05C1">
            <w:pPr>
              <w:tabs>
                <w:tab w:val="left" w:pos="10080"/>
              </w:tabs>
              <w:rPr>
                <w:color w:val="000000"/>
                <w:sz w:val="18"/>
                <w:szCs w:val="18"/>
              </w:rPr>
            </w:pPr>
            <w:r w:rsidRPr="0029754E">
              <w:rPr>
                <w:color w:val="000000"/>
                <w:sz w:val="18"/>
                <w:szCs w:val="18"/>
              </w:rPr>
              <w:t>1</w:t>
            </w:r>
          </w:p>
        </w:tc>
        <w:tc>
          <w:tcPr>
            <w:tcW w:w="540" w:type="dxa"/>
          </w:tcPr>
          <w:p w14:paraId="6886C96C" w14:textId="77777777" w:rsidR="009F05C1" w:rsidRPr="0029754E" w:rsidRDefault="009F05C1" w:rsidP="009F05C1">
            <w:pPr>
              <w:tabs>
                <w:tab w:val="left" w:pos="10080"/>
              </w:tabs>
              <w:rPr>
                <w:color w:val="000000"/>
                <w:sz w:val="18"/>
                <w:szCs w:val="18"/>
              </w:rPr>
            </w:pPr>
            <w:r w:rsidRPr="0029754E">
              <w:rPr>
                <w:color w:val="000000"/>
                <w:sz w:val="18"/>
                <w:szCs w:val="18"/>
              </w:rPr>
              <w:t>A/N</w:t>
            </w:r>
          </w:p>
        </w:tc>
        <w:tc>
          <w:tcPr>
            <w:tcW w:w="5948" w:type="dxa"/>
            <w:vAlign w:val="center"/>
          </w:tcPr>
          <w:p w14:paraId="15EA1831" w14:textId="0F254DBC" w:rsidR="009F05C1" w:rsidRPr="0029754E" w:rsidRDefault="009F05C1" w:rsidP="009F05C1">
            <w:pPr>
              <w:tabs>
                <w:tab w:val="left" w:pos="10080"/>
              </w:tabs>
              <w:rPr>
                <w:color w:val="000000"/>
                <w:sz w:val="18"/>
                <w:szCs w:val="18"/>
              </w:rPr>
            </w:pPr>
            <w:r w:rsidRPr="0029754E">
              <w:rPr>
                <w:color w:val="000000"/>
                <w:sz w:val="18"/>
                <w:szCs w:val="18"/>
              </w:rPr>
              <w:t>D-Deployed; I-Intact; M-Missing</w:t>
            </w:r>
          </w:p>
        </w:tc>
      </w:tr>
      <w:tr w:rsidR="009F05C1" w:rsidRPr="0029754E" w14:paraId="0A3F6296" w14:textId="77777777" w:rsidTr="0029754E">
        <w:trPr>
          <w:cantSplit/>
          <w:trHeight w:val="226"/>
        </w:trPr>
        <w:tc>
          <w:tcPr>
            <w:tcW w:w="898" w:type="dxa"/>
          </w:tcPr>
          <w:p w14:paraId="5D4C7808" w14:textId="77777777" w:rsidR="009F05C1" w:rsidRPr="0029754E" w:rsidRDefault="009F05C1" w:rsidP="009F05C1">
            <w:pPr>
              <w:tabs>
                <w:tab w:val="left" w:pos="10080"/>
              </w:tabs>
              <w:rPr>
                <w:color w:val="000000"/>
                <w:sz w:val="18"/>
                <w:szCs w:val="18"/>
              </w:rPr>
            </w:pPr>
            <w:r w:rsidRPr="0029754E">
              <w:rPr>
                <w:color w:val="000000"/>
                <w:sz w:val="18"/>
                <w:szCs w:val="18"/>
              </w:rPr>
              <w:t>338</w:t>
            </w:r>
          </w:p>
        </w:tc>
        <w:tc>
          <w:tcPr>
            <w:tcW w:w="2708" w:type="dxa"/>
          </w:tcPr>
          <w:p w14:paraId="59A5A558" w14:textId="77777777" w:rsidR="009F05C1" w:rsidRPr="0029754E" w:rsidRDefault="009F05C1" w:rsidP="009F05C1">
            <w:pPr>
              <w:tabs>
                <w:tab w:val="left" w:pos="10080"/>
              </w:tabs>
              <w:rPr>
                <w:color w:val="000000"/>
                <w:sz w:val="18"/>
                <w:szCs w:val="18"/>
              </w:rPr>
            </w:pPr>
            <w:r w:rsidRPr="0029754E">
              <w:rPr>
                <w:color w:val="000000"/>
                <w:sz w:val="18"/>
                <w:szCs w:val="18"/>
              </w:rPr>
              <w:t>Right Side Airbag Status</w:t>
            </w:r>
          </w:p>
        </w:tc>
        <w:tc>
          <w:tcPr>
            <w:tcW w:w="712" w:type="dxa"/>
          </w:tcPr>
          <w:p w14:paraId="42C50406" w14:textId="77777777" w:rsidR="009F05C1" w:rsidRPr="0029754E" w:rsidRDefault="009F05C1" w:rsidP="009F05C1">
            <w:pPr>
              <w:tabs>
                <w:tab w:val="left" w:pos="10080"/>
              </w:tabs>
              <w:rPr>
                <w:color w:val="000000"/>
                <w:sz w:val="18"/>
                <w:szCs w:val="18"/>
              </w:rPr>
            </w:pPr>
            <w:r w:rsidRPr="0029754E">
              <w:rPr>
                <w:color w:val="000000"/>
                <w:sz w:val="18"/>
                <w:szCs w:val="18"/>
              </w:rPr>
              <w:t>1</w:t>
            </w:r>
          </w:p>
        </w:tc>
        <w:tc>
          <w:tcPr>
            <w:tcW w:w="540" w:type="dxa"/>
          </w:tcPr>
          <w:p w14:paraId="1B3838F7" w14:textId="77777777" w:rsidR="009F05C1" w:rsidRPr="0029754E" w:rsidRDefault="009F05C1" w:rsidP="009F05C1">
            <w:pPr>
              <w:tabs>
                <w:tab w:val="left" w:pos="10080"/>
              </w:tabs>
              <w:rPr>
                <w:color w:val="000000"/>
                <w:sz w:val="18"/>
                <w:szCs w:val="18"/>
              </w:rPr>
            </w:pPr>
            <w:r w:rsidRPr="0029754E">
              <w:rPr>
                <w:color w:val="000000"/>
                <w:sz w:val="18"/>
                <w:szCs w:val="18"/>
              </w:rPr>
              <w:t>A/N</w:t>
            </w:r>
          </w:p>
        </w:tc>
        <w:tc>
          <w:tcPr>
            <w:tcW w:w="5948" w:type="dxa"/>
            <w:vAlign w:val="center"/>
          </w:tcPr>
          <w:p w14:paraId="56EE2CF4" w14:textId="6C799346" w:rsidR="009F05C1" w:rsidRPr="0029754E" w:rsidRDefault="009F05C1" w:rsidP="009F05C1">
            <w:pPr>
              <w:tabs>
                <w:tab w:val="left" w:pos="10080"/>
              </w:tabs>
              <w:rPr>
                <w:color w:val="000000"/>
                <w:sz w:val="18"/>
                <w:szCs w:val="18"/>
              </w:rPr>
            </w:pPr>
            <w:r w:rsidRPr="0029754E">
              <w:rPr>
                <w:color w:val="000000"/>
                <w:sz w:val="18"/>
                <w:szCs w:val="18"/>
              </w:rPr>
              <w:t>D-Deployed; I-Intact; M-Missing</w:t>
            </w:r>
          </w:p>
        </w:tc>
      </w:tr>
      <w:tr w:rsidR="009F05C1" w:rsidRPr="0029754E" w14:paraId="08BB907A" w14:textId="77777777" w:rsidTr="0029754E">
        <w:trPr>
          <w:cantSplit/>
          <w:trHeight w:val="226"/>
        </w:trPr>
        <w:tc>
          <w:tcPr>
            <w:tcW w:w="898" w:type="dxa"/>
          </w:tcPr>
          <w:p w14:paraId="4AB4564B" w14:textId="3E6BAC0C" w:rsidR="009F05C1" w:rsidRPr="0029754E" w:rsidRDefault="009F05C1" w:rsidP="009F05C1">
            <w:pPr>
              <w:tabs>
                <w:tab w:val="left" w:pos="10080"/>
              </w:tabs>
              <w:rPr>
                <w:color w:val="000000"/>
                <w:sz w:val="18"/>
                <w:szCs w:val="18"/>
              </w:rPr>
            </w:pPr>
            <w:r w:rsidRPr="0029754E">
              <w:rPr>
                <w:color w:val="000000"/>
                <w:sz w:val="18"/>
                <w:szCs w:val="18"/>
              </w:rPr>
              <w:t>339</w:t>
            </w:r>
          </w:p>
        </w:tc>
        <w:tc>
          <w:tcPr>
            <w:tcW w:w="2708" w:type="dxa"/>
          </w:tcPr>
          <w:p w14:paraId="035F6247" w14:textId="10E9362F" w:rsidR="009F05C1" w:rsidRPr="0029754E" w:rsidRDefault="009F05C1" w:rsidP="009F05C1">
            <w:pPr>
              <w:tabs>
                <w:tab w:val="left" w:pos="10080"/>
              </w:tabs>
              <w:rPr>
                <w:color w:val="000000"/>
                <w:sz w:val="18"/>
                <w:szCs w:val="18"/>
              </w:rPr>
            </w:pPr>
            <w:r w:rsidRPr="0029754E">
              <w:rPr>
                <w:color w:val="000000"/>
                <w:sz w:val="18"/>
                <w:szCs w:val="18"/>
              </w:rPr>
              <w:t>Theft Type Indicator</w:t>
            </w:r>
          </w:p>
        </w:tc>
        <w:tc>
          <w:tcPr>
            <w:tcW w:w="712" w:type="dxa"/>
          </w:tcPr>
          <w:p w14:paraId="7D49E7E6" w14:textId="75E5941B" w:rsidR="009F05C1" w:rsidRPr="0029754E" w:rsidRDefault="009F05C1" w:rsidP="009F05C1">
            <w:pPr>
              <w:tabs>
                <w:tab w:val="left" w:pos="10080"/>
              </w:tabs>
              <w:rPr>
                <w:color w:val="000000"/>
                <w:sz w:val="18"/>
                <w:szCs w:val="18"/>
              </w:rPr>
            </w:pPr>
            <w:r w:rsidRPr="0029754E">
              <w:rPr>
                <w:color w:val="000000"/>
                <w:sz w:val="18"/>
                <w:szCs w:val="18"/>
              </w:rPr>
              <w:t>1</w:t>
            </w:r>
          </w:p>
        </w:tc>
        <w:tc>
          <w:tcPr>
            <w:tcW w:w="540" w:type="dxa"/>
          </w:tcPr>
          <w:p w14:paraId="175265E8" w14:textId="475BD291" w:rsidR="009F05C1" w:rsidRPr="0029754E" w:rsidRDefault="009F05C1" w:rsidP="009F05C1">
            <w:pPr>
              <w:tabs>
                <w:tab w:val="left" w:pos="10080"/>
              </w:tabs>
              <w:rPr>
                <w:color w:val="000000"/>
                <w:sz w:val="18"/>
                <w:szCs w:val="18"/>
              </w:rPr>
            </w:pPr>
            <w:r w:rsidRPr="0029754E">
              <w:rPr>
                <w:color w:val="000000"/>
                <w:sz w:val="18"/>
                <w:szCs w:val="18"/>
              </w:rPr>
              <w:t>A/N</w:t>
            </w:r>
          </w:p>
        </w:tc>
        <w:tc>
          <w:tcPr>
            <w:tcW w:w="5948" w:type="dxa"/>
          </w:tcPr>
          <w:p w14:paraId="4F1C38CB" w14:textId="5DE55CA5" w:rsidR="009F05C1" w:rsidRPr="0029754E" w:rsidRDefault="009F05C1" w:rsidP="009F05C1">
            <w:pPr>
              <w:tabs>
                <w:tab w:val="left" w:pos="10080"/>
              </w:tabs>
              <w:rPr>
                <w:color w:val="000000"/>
                <w:sz w:val="18"/>
                <w:szCs w:val="18"/>
              </w:rPr>
            </w:pPr>
            <w:r w:rsidRPr="0029754E">
              <w:rPr>
                <w:color w:val="000000"/>
                <w:sz w:val="18"/>
                <w:szCs w:val="18"/>
              </w:rPr>
              <w:t>P = Partial; T= Total</w:t>
            </w:r>
          </w:p>
        </w:tc>
      </w:tr>
      <w:tr w:rsidR="009F05C1" w:rsidRPr="0029754E" w14:paraId="5D6B187D" w14:textId="77777777" w:rsidTr="0029754E">
        <w:trPr>
          <w:cantSplit/>
          <w:trHeight w:val="226"/>
        </w:trPr>
        <w:tc>
          <w:tcPr>
            <w:tcW w:w="898" w:type="dxa"/>
          </w:tcPr>
          <w:p w14:paraId="1A518A84" w14:textId="1C434811" w:rsidR="009F05C1" w:rsidRPr="0029754E" w:rsidRDefault="009F05C1" w:rsidP="009F05C1">
            <w:pPr>
              <w:tabs>
                <w:tab w:val="left" w:pos="10080"/>
              </w:tabs>
              <w:rPr>
                <w:color w:val="000000"/>
                <w:sz w:val="18"/>
                <w:szCs w:val="18"/>
              </w:rPr>
            </w:pPr>
            <w:r w:rsidRPr="0029754E">
              <w:rPr>
                <w:color w:val="000000"/>
                <w:sz w:val="18"/>
                <w:szCs w:val="18"/>
              </w:rPr>
              <w:t>340-342</w:t>
            </w:r>
          </w:p>
        </w:tc>
        <w:tc>
          <w:tcPr>
            <w:tcW w:w="2708" w:type="dxa"/>
          </w:tcPr>
          <w:p w14:paraId="453BB050" w14:textId="5C3085D9" w:rsidR="009F05C1" w:rsidRPr="0029754E" w:rsidRDefault="009F05C1" w:rsidP="009F05C1">
            <w:pPr>
              <w:tabs>
                <w:tab w:val="left" w:pos="10080"/>
              </w:tabs>
              <w:rPr>
                <w:color w:val="000000"/>
                <w:sz w:val="18"/>
                <w:szCs w:val="18"/>
              </w:rPr>
            </w:pPr>
            <w:r w:rsidRPr="0029754E">
              <w:rPr>
                <w:color w:val="000000"/>
                <w:sz w:val="18"/>
                <w:szCs w:val="18"/>
              </w:rPr>
              <w:t>Claim Status</w:t>
            </w:r>
          </w:p>
        </w:tc>
        <w:tc>
          <w:tcPr>
            <w:tcW w:w="712" w:type="dxa"/>
          </w:tcPr>
          <w:p w14:paraId="1DE7B60C" w14:textId="4C8BAF39" w:rsidR="009F05C1" w:rsidRPr="0029754E" w:rsidRDefault="009F05C1" w:rsidP="009F05C1">
            <w:pPr>
              <w:tabs>
                <w:tab w:val="left" w:pos="10080"/>
              </w:tabs>
              <w:rPr>
                <w:color w:val="000000"/>
                <w:sz w:val="18"/>
                <w:szCs w:val="18"/>
              </w:rPr>
            </w:pPr>
            <w:r w:rsidRPr="0029754E">
              <w:rPr>
                <w:color w:val="000000"/>
                <w:sz w:val="18"/>
                <w:szCs w:val="18"/>
              </w:rPr>
              <w:t>3</w:t>
            </w:r>
          </w:p>
        </w:tc>
        <w:tc>
          <w:tcPr>
            <w:tcW w:w="540" w:type="dxa"/>
          </w:tcPr>
          <w:p w14:paraId="5D3F9AB0" w14:textId="25CDEBEF" w:rsidR="009F05C1" w:rsidRPr="0029754E" w:rsidRDefault="009F05C1" w:rsidP="009F05C1">
            <w:pPr>
              <w:tabs>
                <w:tab w:val="left" w:pos="10080"/>
              </w:tabs>
              <w:rPr>
                <w:color w:val="000000"/>
                <w:sz w:val="18"/>
                <w:szCs w:val="18"/>
              </w:rPr>
            </w:pPr>
            <w:r w:rsidRPr="0029754E">
              <w:rPr>
                <w:color w:val="000000"/>
                <w:sz w:val="18"/>
                <w:szCs w:val="18"/>
              </w:rPr>
              <w:t>A/N</w:t>
            </w:r>
          </w:p>
        </w:tc>
        <w:tc>
          <w:tcPr>
            <w:tcW w:w="5948" w:type="dxa"/>
          </w:tcPr>
          <w:p w14:paraId="6C1E31D8" w14:textId="0F697D7E" w:rsidR="009F05C1" w:rsidRPr="0029754E" w:rsidRDefault="009F05C1" w:rsidP="009F05C1">
            <w:pPr>
              <w:tabs>
                <w:tab w:val="left" w:pos="10080"/>
              </w:tabs>
              <w:rPr>
                <w:color w:val="000000"/>
                <w:sz w:val="18"/>
                <w:szCs w:val="18"/>
              </w:rPr>
            </w:pPr>
            <w:r w:rsidRPr="0029754E">
              <w:rPr>
                <w:color w:val="000000"/>
                <w:sz w:val="18"/>
                <w:szCs w:val="18"/>
              </w:rPr>
              <w:t>See Appendix C</w:t>
            </w:r>
          </w:p>
        </w:tc>
      </w:tr>
      <w:tr w:rsidR="0029754E" w:rsidRPr="0029754E" w14:paraId="64D5ECCB" w14:textId="77777777" w:rsidTr="0029754E">
        <w:trPr>
          <w:cantSplit/>
          <w:trHeight w:val="226"/>
        </w:trPr>
        <w:tc>
          <w:tcPr>
            <w:tcW w:w="898" w:type="dxa"/>
          </w:tcPr>
          <w:p w14:paraId="3CF8E4F3" w14:textId="6F44D24B" w:rsidR="0029754E" w:rsidRPr="0029754E" w:rsidRDefault="0029754E" w:rsidP="0029754E">
            <w:pPr>
              <w:tabs>
                <w:tab w:val="left" w:pos="10080"/>
              </w:tabs>
              <w:rPr>
                <w:color w:val="000000"/>
                <w:sz w:val="18"/>
                <w:szCs w:val="18"/>
              </w:rPr>
            </w:pPr>
            <w:r w:rsidRPr="0029754E">
              <w:rPr>
                <w:color w:val="000000"/>
                <w:sz w:val="18"/>
                <w:szCs w:val="18"/>
              </w:rPr>
              <w:t>343</w:t>
            </w:r>
          </w:p>
        </w:tc>
        <w:tc>
          <w:tcPr>
            <w:tcW w:w="2708" w:type="dxa"/>
          </w:tcPr>
          <w:p w14:paraId="33741B7D" w14:textId="3E4487AC" w:rsidR="0029754E" w:rsidRPr="0029754E" w:rsidRDefault="0029754E" w:rsidP="0029754E">
            <w:pPr>
              <w:tabs>
                <w:tab w:val="left" w:pos="10080"/>
              </w:tabs>
              <w:rPr>
                <w:color w:val="000000"/>
                <w:sz w:val="18"/>
                <w:szCs w:val="18"/>
              </w:rPr>
            </w:pPr>
            <w:r w:rsidRPr="0029754E">
              <w:rPr>
                <w:color w:val="000000"/>
                <w:sz w:val="18"/>
                <w:szCs w:val="18"/>
              </w:rPr>
              <w:t>Suit Indicator</w:t>
            </w:r>
          </w:p>
        </w:tc>
        <w:tc>
          <w:tcPr>
            <w:tcW w:w="712" w:type="dxa"/>
          </w:tcPr>
          <w:p w14:paraId="084F62C1" w14:textId="6615B836" w:rsidR="0029754E" w:rsidRPr="0029754E" w:rsidRDefault="0029754E" w:rsidP="0029754E">
            <w:pPr>
              <w:tabs>
                <w:tab w:val="left" w:pos="10080"/>
              </w:tabs>
              <w:rPr>
                <w:color w:val="000000"/>
                <w:sz w:val="18"/>
                <w:szCs w:val="18"/>
              </w:rPr>
            </w:pPr>
            <w:r w:rsidRPr="0029754E">
              <w:rPr>
                <w:color w:val="000000"/>
                <w:sz w:val="18"/>
                <w:szCs w:val="18"/>
              </w:rPr>
              <w:t>1</w:t>
            </w:r>
          </w:p>
        </w:tc>
        <w:tc>
          <w:tcPr>
            <w:tcW w:w="540" w:type="dxa"/>
          </w:tcPr>
          <w:p w14:paraId="688C3F82" w14:textId="6A48CA94" w:rsidR="0029754E" w:rsidRPr="0029754E" w:rsidRDefault="0029754E" w:rsidP="0029754E">
            <w:pPr>
              <w:tabs>
                <w:tab w:val="left" w:pos="10080"/>
              </w:tabs>
              <w:rPr>
                <w:color w:val="000000"/>
                <w:sz w:val="18"/>
                <w:szCs w:val="18"/>
              </w:rPr>
            </w:pPr>
            <w:r w:rsidRPr="0029754E">
              <w:rPr>
                <w:color w:val="000000"/>
                <w:sz w:val="18"/>
                <w:szCs w:val="18"/>
              </w:rPr>
              <w:t>A/N</w:t>
            </w:r>
          </w:p>
        </w:tc>
        <w:tc>
          <w:tcPr>
            <w:tcW w:w="5948" w:type="dxa"/>
          </w:tcPr>
          <w:p w14:paraId="676D3D4F" w14:textId="05907D3D" w:rsidR="0029754E" w:rsidRPr="0029754E" w:rsidRDefault="0029754E" w:rsidP="0029754E">
            <w:pPr>
              <w:tabs>
                <w:tab w:val="left" w:pos="10080"/>
              </w:tabs>
              <w:rPr>
                <w:color w:val="000000"/>
                <w:sz w:val="18"/>
                <w:szCs w:val="18"/>
              </w:rPr>
            </w:pPr>
            <w:r w:rsidRPr="0029754E">
              <w:rPr>
                <w:color w:val="000000"/>
                <w:sz w:val="18"/>
                <w:szCs w:val="18"/>
              </w:rPr>
              <w:t>Y/N – Lawsuit was filed by Claimant</w:t>
            </w:r>
          </w:p>
        </w:tc>
      </w:tr>
      <w:tr w:rsidR="0029754E" w:rsidRPr="0029754E" w14:paraId="4A53BAE1" w14:textId="77777777" w:rsidTr="0029754E">
        <w:trPr>
          <w:cantSplit/>
          <w:trHeight w:val="226"/>
        </w:trPr>
        <w:tc>
          <w:tcPr>
            <w:tcW w:w="898" w:type="dxa"/>
          </w:tcPr>
          <w:p w14:paraId="420EA481" w14:textId="09351AAA" w:rsidR="0029754E" w:rsidRPr="0029754E" w:rsidRDefault="0029754E" w:rsidP="0029754E">
            <w:pPr>
              <w:tabs>
                <w:tab w:val="left" w:pos="10080"/>
              </w:tabs>
              <w:rPr>
                <w:color w:val="000000"/>
                <w:sz w:val="18"/>
                <w:szCs w:val="18"/>
              </w:rPr>
            </w:pPr>
            <w:r w:rsidRPr="0029754E">
              <w:rPr>
                <w:color w:val="000000"/>
                <w:sz w:val="18"/>
                <w:szCs w:val="18"/>
              </w:rPr>
              <w:t>344-354</w:t>
            </w:r>
          </w:p>
        </w:tc>
        <w:tc>
          <w:tcPr>
            <w:tcW w:w="2708" w:type="dxa"/>
          </w:tcPr>
          <w:p w14:paraId="46C9B045" w14:textId="554CA5D4" w:rsidR="0029754E" w:rsidRPr="0029754E" w:rsidRDefault="0029754E" w:rsidP="0029754E">
            <w:pPr>
              <w:tabs>
                <w:tab w:val="left" w:pos="10080"/>
              </w:tabs>
              <w:rPr>
                <w:color w:val="000000"/>
                <w:sz w:val="18"/>
                <w:szCs w:val="18"/>
              </w:rPr>
            </w:pPr>
            <w:r w:rsidRPr="0029754E">
              <w:rPr>
                <w:color w:val="000000"/>
                <w:sz w:val="18"/>
                <w:szCs w:val="18"/>
              </w:rPr>
              <w:t>Filler</w:t>
            </w:r>
          </w:p>
        </w:tc>
        <w:tc>
          <w:tcPr>
            <w:tcW w:w="712" w:type="dxa"/>
          </w:tcPr>
          <w:p w14:paraId="427C24E0" w14:textId="78828716" w:rsidR="0029754E" w:rsidRPr="0029754E" w:rsidRDefault="0029754E" w:rsidP="0029754E">
            <w:pPr>
              <w:tabs>
                <w:tab w:val="left" w:pos="10080"/>
              </w:tabs>
              <w:rPr>
                <w:color w:val="000000"/>
                <w:sz w:val="18"/>
                <w:szCs w:val="18"/>
              </w:rPr>
            </w:pPr>
            <w:r w:rsidRPr="0029754E">
              <w:rPr>
                <w:color w:val="000000"/>
                <w:sz w:val="18"/>
                <w:szCs w:val="18"/>
              </w:rPr>
              <w:t>11</w:t>
            </w:r>
          </w:p>
        </w:tc>
        <w:tc>
          <w:tcPr>
            <w:tcW w:w="540" w:type="dxa"/>
          </w:tcPr>
          <w:p w14:paraId="2F9F8F1A" w14:textId="4285455D" w:rsidR="0029754E" w:rsidRPr="0029754E" w:rsidRDefault="0029754E" w:rsidP="0029754E">
            <w:pPr>
              <w:tabs>
                <w:tab w:val="left" w:pos="10080"/>
              </w:tabs>
              <w:rPr>
                <w:color w:val="000000"/>
                <w:sz w:val="18"/>
                <w:szCs w:val="18"/>
              </w:rPr>
            </w:pPr>
            <w:r w:rsidRPr="0029754E">
              <w:rPr>
                <w:color w:val="000000"/>
                <w:sz w:val="18"/>
                <w:szCs w:val="18"/>
              </w:rPr>
              <w:t>N</w:t>
            </w:r>
          </w:p>
        </w:tc>
        <w:tc>
          <w:tcPr>
            <w:tcW w:w="5948" w:type="dxa"/>
          </w:tcPr>
          <w:p w14:paraId="1741973D" w14:textId="0DC2C9B2" w:rsidR="0029754E" w:rsidRPr="0029754E" w:rsidRDefault="0029754E" w:rsidP="0029754E">
            <w:pPr>
              <w:tabs>
                <w:tab w:val="left" w:pos="10080"/>
              </w:tabs>
              <w:rPr>
                <w:color w:val="000000"/>
                <w:sz w:val="18"/>
                <w:szCs w:val="18"/>
              </w:rPr>
            </w:pPr>
            <w:r w:rsidRPr="0029754E">
              <w:rPr>
                <w:color w:val="000000"/>
                <w:sz w:val="18"/>
                <w:szCs w:val="18"/>
              </w:rPr>
              <w:t xml:space="preserve">Returns all zeros. Reserve Amount does not display on Matches. </w:t>
            </w:r>
          </w:p>
        </w:tc>
      </w:tr>
      <w:tr w:rsidR="0029754E" w:rsidRPr="0029754E" w14:paraId="015E312D" w14:textId="77777777" w:rsidTr="0029754E">
        <w:trPr>
          <w:cantSplit/>
          <w:trHeight w:val="226"/>
        </w:trPr>
        <w:tc>
          <w:tcPr>
            <w:tcW w:w="898" w:type="dxa"/>
          </w:tcPr>
          <w:p w14:paraId="424ABEF7" w14:textId="159141C0" w:rsidR="0029754E" w:rsidRPr="0029754E" w:rsidRDefault="0029754E" w:rsidP="0029754E">
            <w:pPr>
              <w:tabs>
                <w:tab w:val="left" w:pos="10080"/>
              </w:tabs>
              <w:rPr>
                <w:color w:val="000000"/>
                <w:sz w:val="18"/>
                <w:szCs w:val="18"/>
              </w:rPr>
            </w:pPr>
            <w:r w:rsidRPr="0029754E">
              <w:rPr>
                <w:color w:val="000000"/>
                <w:sz w:val="18"/>
                <w:szCs w:val="18"/>
              </w:rPr>
              <w:t>355-365</w:t>
            </w:r>
          </w:p>
        </w:tc>
        <w:tc>
          <w:tcPr>
            <w:tcW w:w="2708" w:type="dxa"/>
          </w:tcPr>
          <w:p w14:paraId="488CD3E9" w14:textId="00941149" w:rsidR="0029754E" w:rsidRPr="0029754E" w:rsidRDefault="0029754E" w:rsidP="0029754E">
            <w:pPr>
              <w:tabs>
                <w:tab w:val="left" w:pos="10080"/>
              </w:tabs>
              <w:rPr>
                <w:color w:val="000000"/>
                <w:sz w:val="18"/>
                <w:szCs w:val="18"/>
              </w:rPr>
            </w:pPr>
            <w:r w:rsidRPr="0029754E">
              <w:rPr>
                <w:color w:val="000000"/>
                <w:sz w:val="18"/>
                <w:szCs w:val="18"/>
              </w:rPr>
              <w:t>Settlement Amount</w:t>
            </w:r>
          </w:p>
        </w:tc>
        <w:tc>
          <w:tcPr>
            <w:tcW w:w="712" w:type="dxa"/>
          </w:tcPr>
          <w:p w14:paraId="5DAA7BBE" w14:textId="4B67D4C7" w:rsidR="0029754E" w:rsidRPr="0029754E" w:rsidRDefault="0029754E" w:rsidP="0029754E">
            <w:pPr>
              <w:tabs>
                <w:tab w:val="left" w:pos="10080"/>
              </w:tabs>
              <w:rPr>
                <w:color w:val="000000"/>
                <w:sz w:val="18"/>
                <w:szCs w:val="18"/>
              </w:rPr>
            </w:pPr>
            <w:r w:rsidRPr="0029754E">
              <w:rPr>
                <w:color w:val="000000"/>
                <w:sz w:val="18"/>
                <w:szCs w:val="18"/>
              </w:rPr>
              <w:t>11</w:t>
            </w:r>
          </w:p>
        </w:tc>
        <w:tc>
          <w:tcPr>
            <w:tcW w:w="540" w:type="dxa"/>
          </w:tcPr>
          <w:p w14:paraId="705A09A7" w14:textId="695AC1C7" w:rsidR="0029754E" w:rsidRPr="0029754E" w:rsidRDefault="0029754E" w:rsidP="0029754E">
            <w:pPr>
              <w:tabs>
                <w:tab w:val="left" w:pos="10080"/>
              </w:tabs>
              <w:rPr>
                <w:color w:val="000000"/>
                <w:sz w:val="18"/>
                <w:szCs w:val="18"/>
              </w:rPr>
            </w:pPr>
            <w:r w:rsidRPr="0029754E">
              <w:rPr>
                <w:color w:val="000000"/>
                <w:sz w:val="18"/>
                <w:szCs w:val="18"/>
              </w:rPr>
              <w:t>N</w:t>
            </w:r>
          </w:p>
        </w:tc>
        <w:tc>
          <w:tcPr>
            <w:tcW w:w="5948" w:type="dxa"/>
          </w:tcPr>
          <w:p w14:paraId="49313F82" w14:textId="77777777" w:rsidR="0029754E" w:rsidRPr="0029754E" w:rsidRDefault="0029754E" w:rsidP="0029754E">
            <w:pPr>
              <w:tabs>
                <w:tab w:val="left" w:pos="10080"/>
              </w:tabs>
              <w:rPr>
                <w:color w:val="000000"/>
                <w:sz w:val="18"/>
                <w:szCs w:val="18"/>
              </w:rPr>
            </w:pPr>
          </w:p>
        </w:tc>
      </w:tr>
      <w:tr w:rsidR="0029754E" w:rsidRPr="0029754E" w14:paraId="7C67BAEC" w14:textId="77777777" w:rsidTr="0029754E">
        <w:trPr>
          <w:cantSplit/>
          <w:trHeight w:val="226"/>
        </w:trPr>
        <w:tc>
          <w:tcPr>
            <w:tcW w:w="898" w:type="dxa"/>
          </w:tcPr>
          <w:p w14:paraId="615BBE14" w14:textId="327AE047" w:rsidR="0029754E" w:rsidRPr="0029754E" w:rsidRDefault="0029754E" w:rsidP="0029754E">
            <w:pPr>
              <w:tabs>
                <w:tab w:val="left" w:pos="10080"/>
              </w:tabs>
              <w:rPr>
                <w:color w:val="000000"/>
                <w:sz w:val="18"/>
                <w:szCs w:val="18"/>
              </w:rPr>
            </w:pPr>
            <w:r w:rsidRPr="0029754E">
              <w:rPr>
                <w:color w:val="000000"/>
                <w:sz w:val="18"/>
                <w:szCs w:val="18"/>
              </w:rPr>
              <w:t>366-373</w:t>
            </w:r>
          </w:p>
        </w:tc>
        <w:tc>
          <w:tcPr>
            <w:tcW w:w="2708" w:type="dxa"/>
          </w:tcPr>
          <w:p w14:paraId="1797E94C" w14:textId="2EFAD70A" w:rsidR="0029754E" w:rsidRPr="0029754E" w:rsidRDefault="0029754E" w:rsidP="0029754E">
            <w:pPr>
              <w:tabs>
                <w:tab w:val="left" w:pos="10080"/>
              </w:tabs>
              <w:rPr>
                <w:color w:val="000000"/>
                <w:sz w:val="18"/>
                <w:szCs w:val="18"/>
              </w:rPr>
            </w:pPr>
            <w:r w:rsidRPr="0029754E">
              <w:rPr>
                <w:color w:val="000000"/>
                <w:sz w:val="18"/>
                <w:szCs w:val="18"/>
              </w:rPr>
              <w:t>Date Claim Closed</w:t>
            </w:r>
          </w:p>
        </w:tc>
        <w:tc>
          <w:tcPr>
            <w:tcW w:w="712" w:type="dxa"/>
          </w:tcPr>
          <w:p w14:paraId="39DDCEE5" w14:textId="68186CE7" w:rsidR="0029754E" w:rsidRPr="0029754E" w:rsidRDefault="0029754E" w:rsidP="0029754E">
            <w:pPr>
              <w:tabs>
                <w:tab w:val="left" w:pos="10080"/>
              </w:tabs>
              <w:rPr>
                <w:color w:val="000000"/>
                <w:sz w:val="18"/>
                <w:szCs w:val="18"/>
              </w:rPr>
            </w:pPr>
            <w:r w:rsidRPr="0029754E">
              <w:rPr>
                <w:color w:val="000000"/>
                <w:sz w:val="18"/>
                <w:szCs w:val="18"/>
              </w:rPr>
              <w:t>8</w:t>
            </w:r>
          </w:p>
        </w:tc>
        <w:tc>
          <w:tcPr>
            <w:tcW w:w="540" w:type="dxa"/>
          </w:tcPr>
          <w:p w14:paraId="0D56E935" w14:textId="0C16C4B2" w:rsidR="0029754E" w:rsidRPr="0029754E" w:rsidRDefault="0029754E" w:rsidP="0029754E">
            <w:pPr>
              <w:tabs>
                <w:tab w:val="left" w:pos="10080"/>
              </w:tabs>
              <w:rPr>
                <w:color w:val="000000"/>
                <w:sz w:val="18"/>
                <w:szCs w:val="18"/>
              </w:rPr>
            </w:pPr>
            <w:r w:rsidRPr="0029754E">
              <w:rPr>
                <w:color w:val="000000"/>
                <w:sz w:val="18"/>
                <w:szCs w:val="18"/>
              </w:rPr>
              <w:t>N</w:t>
            </w:r>
          </w:p>
        </w:tc>
        <w:tc>
          <w:tcPr>
            <w:tcW w:w="5948" w:type="dxa"/>
          </w:tcPr>
          <w:p w14:paraId="5A3D4AB4" w14:textId="60848DEB" w:rsidR="0029754E" w:rsidRPr="0029754E" w:rsidRDefault="0029754E" w:rsidP="0029754E">
            <w:pPr>
              <w:tabs>
                <w:tab w:val="left" w:pos="10080"/>
              </w:tabs>
              <w:rPr>
                <w:color w:val="000000"/>
                <w:sz w:val="18"/>
                <w:szCs w:val="18"/>
              </w:rPr>
            </w:pPr>
            <w:r w:rsidRPr="0029754E">
              <w:rPr>
                <w:color w:val="000000"/>
                <w:sz w:val="18"/>
                <w:szCs w:val="18"/>
              </w:rPr>
              <w:t>MMDDYYYY</w:t>
            </w:r>
          </w:p>
        </w:tc>
      </w:tr>
      <w:tr w:rsidR="0029754E" w:rsidRPr="0029754E" w14:paraId="12951F76" w14:textId="77777777" w:rsidTr="0029754E">
        <w:trPr>
          <w:cantSplit/>
          <w:trHeight w:val="226"/>
        </w:trPr>
        <w:tc>
          <w:tcPr>
            <w:tcW w:w="898" w:type="dxa"/>
          </w:tcPr>
          <w:p w14:paraId="7E62DCD4" w14:textId="7DE4A27E" w:rsidR="0029754E" w:rsidRPr="0029754E" w:rsidRDefault="0029754E" w:rsidP="0029754E">
            <w:pPr>
              <w:tabs>
                <w:tab w:val="left" w:pos="10080"/>
              </w:tabs>
              <w:rPr>
                <w:color w:val="000000"/>
                <w:sz w:val="18"/>
                <w:szCs w:val="18"/>
              </w:rPr>
            </w:pPr>
            <w:r w:rsidRPr="0029754E">
              <w:rPr>
                <w:color w:val="000000"/>
                <w:sz w:val="18"/>
                <w:szCs w:val="18"/>
              </w:rPr>
              <w:t>374-393</w:t>
            </w:r>
          </w:p>
        </w:tc>
        <w:tc>
          <w:tcPr>
            <w:tcW w:w="2708" w:type="dxa"/>
          </w:tcPr>
          <w:p w14:paraId="31BEB005" w14:textId="473AB78E" w:rsidR="0029754E" w:rsidRPr="0029754E" w:rsidRDefault="0029754E" w:rsidP="0029754E">
            <w:pPr>
              <w:tabs>
                <w:tab w:val="left" w:pos="10080"/>
              </w:tabs>
              <w:rPr>
                <w:color w:val="000000"/>
                <w:sz w:val="18"/>
                <w:szCs w:val="18"/>
              </w:rPr>
            </w:pPr>
            <w:r w:rsidRPr="0029754E">
              <w:rPr>
                <w:color w:val="000000"/>
                <w:sz w:val="18"/>
                <w:szCs w:val="18"/>
              </w:rPr>
              <w:t>Failed VIN</w:t>
            </w:r>
          </w:p>
        </w:tc>
        <w:tc>
          <w:tcPr>
            <w:tcW w:w="712" w:type="dxa"/>
          </w:tcPr>
          <w:p w14:paraId="7B738528" w14:textId="32A09F20" w:rsidR="0029754E" w:rsidRPr="0029754E" w:rsidRDefault="0029754E" w:rsidP="0029754E">
            <w:pPr>
              <w:tabs>
                <w:tab w:val="left" w:pos="10080"/>
              </w:tabs>
              <w:rPr>
                <w:color w:val="000000"/>
                <w:sz w:val="18"/>
                <w:szCs w:val="18"/>
              </w:rPr>
            </w:pPr>
            <w:r w:rsidRPr="0029754E">
              <w:rPr>
                <w:color w:val="000000"/>
                <w:sz w:val="18"/>
                <w:szCs w:val="18"/>
              </w:rPr>
              <w:t>20</w:t>
            </w:r>
          </w:p>
        </w:tc>
        <w:tc>
          <w:tcPr>
            <w:tcW w:w="540" w:type="dxa"/>
          </w:tcPr>
          <w:p w14:paraId="19C84B77" w14:textId="57054E9D" w:rsidR="0029754E" w:rsidRPr="0029754E" w:rsidRDefault="0029754E" w:rsidP="0029754E">
            <w:pPr>
              <w:tabs>
                <w:tab w:val="left" w:pos="10080"/>
              </w:tabs>
              <w:rPr>
                <w:color w:val="000000"/>
                <w:sz w:val="18"/>
                <w:szCs w:val="18"/>
              </w:rPr>
            </w:pPr>
            <w:r w:rsidRPr="0029754E">
              <w:rPr>
                <w:color w:val="000000"/>
                <w:sz w:val="18"/>
                <w:szCs w:val="18"/>
              </w:rPr>
              <w:t>A/N</w:t>
            </w:r>
          </w:p>
        </w:tc>
        <w:tc>
          <w:tcPr>
            <w:tcW w:w="5948" w:type="dxa"/>
          </w:tcPr>
          <w:p w14:paraId="3403D87E" w14:textId="01A5BB86" w:rsidR="0029754E" w:rsidRPr="0029754E" w:rsidRDefault="0029754E" w:rsidP="0029754E">
            <w:pPr>
              <w:tabs>
                <w:tab w:val="left" w:pos="10080"/>
              </w:tabs>
              <w:rPr>
                <w:color w:val="000000"/>
                <w:sz w:val="18"/>
                <w:szCs w:val="18"/>
              </w:rPr>
            </w:pPr>
            <w:r w:rsidRPr="0029754E">
              <w:rPr>
                <w:color w:val="000000"/>
                <w:sz w:val="18"/>
                <w:szCs w:val="18"/>
              </w:rPr>
              <w:t>The VIN originally submitted which did not pass the validation edits.</w:t>
            </w:r>
          </w:p>
        </w:tc>
      </w:tr>
      <w:tr w:rsidR="0029754E" w:rsidRPr="0029754E" w14:paraId="6D911762" w14:textId="77777777" w:rsidTr="0029754E">
        <w:trPr>
          <w:cantSplit/>
          <w:trHeight w:val="226"/>
        </w:trPr>
        <w:tc>
          <w:tcPr>
            <w:tcW w:w="898" w:type="dxa"/>
          </w:tcPr>
          <w:p w14:paraId="31E0C69D" w14:textId="723B0F99" w:rsidR="0029754E" w:rsidRPr="0029754E" w:rsidRDefault="0029754E" w:rsidP="0029754E">
            <w:pPr>
              <w:tabs>
                <w:tab w:val="left" w:pos="10080"/>
              </w:tabs>
              <w:rPr>
                <w:color w:val="000000"/>
                <w:sz w:val="18"/>
                <w:szCs w:val="18"/>
              </w:rPr>
            </w:pPr>
            <w:r w:rsidRPr="0029754E">
              <w:rPr>
                <w:color w:val="000000"/>
                <w:sz w:val="18"/>
                <w:szCs w:val="18"/>
              </w:rPr>
              <w:t>394-395</w:t>
            </w:r>
          </w:p>
        </w:tc>
        <w:tc>
          <w:tcPr>
            <w:tcW w:w="2708" w:type="dxa"/>
          </w:tcPr>
          <w:p w14:paraId="173036AD" w14:textId="5ED24A4E" w:rsidR="0029754E" w:rsidRPr="0029754E" w:rsidRDefault="0029754E" w:rsidP="0029754E">
            <w:pPr>
              <w:tabs>
                <w:tab w:val="left" w:pos="10080"/>
              </w:tabs>
              <w:rPr>
                <w:color w:val="000000"/>
                <w:sz w:val="18"/>
                <w:szCs w:val="18"/>
              </w:rPr>
            </w:pPr>
            <w:r w:rsidRPr="0029754E">
              <w:rPr>
                <w:color w:val="000000"/>
                <w:sz w:val="18"/>
                <w:szCs w:val="18"/>
              </w:rPr>
              <w:t>Filler</w:t>
            </w:r>
          </w:p>
        </w:tc>
        <w:tc>
          <w:tcPr>
            <w:tcW w:w="712" w:type="dxa"/>
          </w:tcPr>
          <w:p w14:paraId="2FAE42D2" w14:textId="44797790" w:rsidR="0029754E" w:rsidRPr="0029754E" w:rsidRDefault="0029754E" w:rsidP="0029754E">
            <w:pPr>
              <w:tabs>
                <w:tab w:val="left" w:pos="10080"/>
              </w:tabs>
              <w:rPr>
                <w:color w:val="000000"/>
                <w:sz w:val="18"/>
                <w:szCs w:val="18"/>
              </w:rPr>
            </w:pPr>
            <w:r w:rsidRPr="0029754E">
              <w:rPr>
                <w:color w:val="000000"/>
                <w:sz w:val="18"/>
                <w:szCs w:val="18"/>
              </w:rPr>
              <w:t>2</w:t>
            </w:r>
          </w:p>
        </w:tc>
        <w:tc>
          <w:tcPr>
            <w:tcW w:w="540" w:type="dxa"/>
          </w:tcPr>
          <w:p w14:paraId="4B464010" w14:textId="02ECB85E" w:rsidR="0029754E" w:rsidRPr="0029754E" w:rsidRDefault="0029754E" w:rsidP="0029754E">
            <w:pPr>
              <w:tabs>
                <w:tab w:val="left" w:pos="10080"/>
              </w:tabs>
              <w:rPr>
                <w:color w:val="000000"/>
                <w:sz w:val="18"/>
                <w:szCs w:val="18"/>
              </w:rPr>
            </w:pPr>
            <w:r w:rsidRPr="0029754E">
              <w:rPr>
                <w:color w:val="000000"/>
                <w:sz w:val="18"/>
                <w:szCs w:val="18"/>
              </w:rPr>
              <w:t>A/N</w:t>
            </w:r>
          </w:p>
        </w:tc>
        <w:tc>
          <w:tcPr>
            <w:tcW w:w="5948" w:type="dxa"/>
          </w:tcPr>
          <w:p w14:paraId="6114947B" w14:textId="4E699496" w:rsidR="0029754E" w:rsidRPr="0029754E" w:rsidRDefault="0029754E" w:rsidP="0029754E">
            <w:pPr>
              <w:tabs>
                <w:tab w:val="left" w:pos="10080"/>
              </w:tabs>
              <w:rPr>
                <w:color w:val="000000"/>
                <w:sz w:val="18"/>
                <w:szCs w:val="18"/>
              </w:rPr>
            </w:pPr>
            <w:r w:rsidRPr="0029754E">
              <w:rPr>
                <w:color w:val="000000"/>
                <w:sz w:val="18"/>
                <w:szCs w:val="18"/>
              </w:rPr>
              <w:t>Spaces</w:t>
            </w:r>
          </w:p>
        </w:tc>
      </w:tr>
      <w:tr w:rsidR="0029754E" w:rsidRPr="0029754E" w14:paraId="14E46018" w14:textId="77777777" w:rsidTr="0029754E">
        <w:trPr>
          <w:cantSplit/>
          <w:trHeight w:val="226"/>
        </w:trPr>
        <w:tc>
          <w:tcPr>
            <w:tcW w:w="898" w:type="dxa"/>
          </w:tcPr>
          <w:p w14:paraId="6A5D7C46" w14:textId="184747EC" w:rsidR="0029754E" w:rsidRPr="0029754E" w:rsidRDefault="0029754E" w:rsidP="0029754E">
            <w:pPr>
              <w:tabs>
                <w:tab w:val="left" w:pos="10080"/>
              </w:tabs>
              <w:rPr>
                <w:color w:val="000000"/>
                <w:sz w:val="18"/>
                <w:szCs w:val="18"/>
              </w:rPr>
            </w:pPr>
            <w:r w:rsidRPr="0029754E">
              <w:rPr>
                <w:color w:val="000000"/>
                <w:sz w:val="18"/>
                <w:szCs w:val="18"/>
              </w:rPr>
              <w:t>396</w:t>
            </w:r>
          </w:p>
        </w:tc>
        <w:tc>
          <w:tcPr>
            <w:tcW w:w="2708" w:type="dxa"/>
          </w:tcPr>
          <w:p w14:paraId="1F758331" w14:textId="019EDBFD" w:rsidR="0029754E" w:rsidRPr="0029754E" w:rsidRDefault="0029754E" w:rsidP="0029754E">
            <w:pPr>
              <w:tabs>
                <w:tab w:val="left" w:pos="10080"/>
              </w:tabs>
              <w:rPr>
                <w:color w:val="000000"/>
                <w:sz w:val="18"/>
                <w:szCs w:val="18"/>
              </w:rPr>
            </w:pPr>
            <w:r w:rsidRPr="0029754E">
              <w:rPr>
                <w:color w:val="000000"/>
                <w:sz w:val="18"/>
                <w:szCs w:val="18"/>
              </w:rPr>
              <w:t xml:space="preserve">Vehicle Disposition </w:t>
            </w:r>
          </w:p>
        </w:tc>
        <w:tc>
          <w:tcPr>
            <w:tcW w:w="712" w:type="dxa"/>
          </w:tcPr>
          <w:p w14:paraId="7A36A8A4" w14:textId="466A35AD" w:rsidR="0029754E" w:rsidRPr="0029754E" w:rsidRDefault="0029754E" w:rsidP="0029754E">
            <w:pPr>
              <w:tabs>
                <w:tab w:val="left" w:pos="10080"/>
              </w:tabs>
              <w:rPr>
                <w:color w:val="000000"/>
                <w:sz w:val="18"/>
                <w:szCs w:val="18"/>
              </w:rPr>
            </w:pPr>
            <w:r w:rsidRPr="0029754E">
              <w:rPr>
                <w:color w:val="000000"/>
                <w:sz w:val="18"/>
                <w:szCs w:val="18"/>
              </w:rPr>
              <w:t>1</w:t>
            </w:r>
          </w:p>
        </w:tc>
        <w:tc>
          <w:tcPr>
            <w:tcW w:w="540" w:type="dxa"/>
          </w:tcPr>
          <w:p w14:paraId="1DF0A479" w14:textId="739A1399" w:rsidR="0029754E" w:rsidRPr="0029754E" w:rsidRDefault="0029754E" w:rsidP="0029754E">
            <w:pPr>
              <w:tabs>
                <w:tab w:val="left" w:pos="10080"/>
              </w:tabs>
              <w:rPr>
                <w:color w:val="000000"/>
                <w:sz w:val="18"/>
                <w:szCs w:val="18"/>
              </w:rPr>
            </w:pPr>
            <w:r w:rsidRPr="0029754E">
              <w:rPr>
                <w:color w:val="000000"/>
                <w:sz w:val="18"/>
                <w:szCs w:val="18"/>
              </w:rPr>
              <w:t>A/N</w:t>
            </w:r>
          </w:p>
        </w:tc>
        <w:tc>
          <w:tcPr>
            <w:tcW w:w="5948" w:type="dxa"/>
          </w:tcPr>
          <w:p w14:paraId="33E28A67" w14:textId="78EED382" w:rsidR="0029754E" w:rsidRPr="0029754E" w:rsidRDefault="0029754E" w:rsidP="0029754E">
            <w:pPr>
              <w:tabs>
                <w:tab w:val="left" w:pos="10080"/>
              </w:tabs>
              <w:rPr>
                <w:color w:val="000000"/>
                <w:sz w:val="18"/>
                <w:szCs w:val="18"/>
              </w:rPr>
            </w:pPr>
            <w:r w:rsidRPr="0029754E">
              <w:rPr>
                <w:color w:val="000000"/>
                <w:sz w:val="18"/>
                <w:szCs w:val="18"/>
              </w:rPr>
              <w:t>See Appendix C</w:t>
            </w:r>
          </w:p>
        </w:tc>
      </w:tr>
      <w:tr w:rsidR="0029754E" w:rsidRPr="0029754E" w14:paraId="7B385A37" w14:textId="77777777" w:rsidTr="0029754E">
        <w:trPr>
          <w:cantSplit/>
          <w:trHeight w:val="226"/>
        </w:trPr>
        <w:tc>
          <w:tcPr>
            <w:tcW w:w="898" w:type="dxa"/>
          </w:tcPr>
          <w:p w14:paraId="1D157487" w14:textId="3BE9DA4E" w:rsidR="0029754E" w:rsidRPr="0029754E" w:rsidRDefault="0029754E" w:rsidP="0029754E">
            <w:pPr>
              <w:tabs>
                <w:tab w:val="left" w:pos="10080"/>
              </w:tabs>
              <w:rPr>
                <w:color w:val="000000"/>
                <w:sz w:val="18"/>
                <w:szCs w:val="18"/>
              </w:rPr>
            </w:pPr>
            <w:r w:rsidRPr="0029754E">
              <w:rPr>
                <w:color w:val="000000"/>
                <w:sz w:val="18"/>
                <w:szCs w:val="18"/>
              </w:rPr>
              <w:t>397-407</w:t>
            </w:r>
          </w:p>
        </w:tc>
        <w:tc>
          <w:tcPr>
            <w:tcW w:w="2708" w:type="dxa"/>
          </w:tcPr>
          <w:p w14:paraId="5B2417FD" w14:textId="1568B296" w:rsidR="0029754E" w:rsidRPr="0029754E" w:rsidRDefault="0029754E" w:rsidP="0029754E">
            <w:pPr>
              <w:tabs>
                <w:tab w:val="left" w:pos="10080"/>
              </w:tabs>
              <w:rPr>
                <w:color w:val="000000"/>
                <w:sz w:val="18"/>
                <w:szCs w:val="18"/>
              </w:rPr>
            </w:pPr>
            <w:r w:rsidRPr="0029754E">
              <w:rPr>
                <w:color w:val="000000"/>
                <w:sz w:val="18"/>
                <w:szCs w:val="18"/>
              </w:rPr>
              <w:t>Estimate Amount</w:t>
            </w:r>
          </w:p>
        </w:tc>
        <w:tc>
          <w:tcPr>
            <w:tcW w:w="712" w:type="dxa"/>
          </w:tcPr>
          <w:p w14:paraId="12B9208D" w14:textId="6C97EC92" w:rsidR="0029754E" w:rsidRPr="0029754E" w:rsidRDefault="0029754E" w:rsidP="0029754E">
            <w:pPr>
              <w:tabs>
                <w:tab w:val="left" w:pos="10080"/>
              </w:tabs>
              <w:rPr>
                <w:color w:val="000000"/>
                <w:sz w:val="18"/>
                <w:szCs w:val="18"/>
              </w:rPr>
            </w:pPr>
            <w:r w:rsidRPr="0029754E">
              <w:rPr>
                <w:color w:val="000000"/>
                <w:sz w:val="18"/>
                <w:szCs w:val="18"/>
              </w:rPr>
              <w:t>11</w:t>
            </w:r>
          </w:p>
        </w:tc>
        <w:tc>
          <w:tcPr>
            <w:tcW w:w="540" w:type="dxa"/>
          </w:tcPr>
          <w:p w14:paraId="63227A51" w14:textId="1B5B9334" w:rsidR="0029754E" w:rsidRPr="0029754E" w:rsidRDefault="0029754E" w:rsidP="0029754E">
            <w:pPr>
              <w:tabs>
                <w:tab w:val="left" w:pos="10080"/>
              </w:tabs>
              <w:rPr>
                <w:color w:val="000000"/>
                <w:sz w:val="18"/>
                <w:szCs w:val="18"/>
              </w:rPr>
            </w:pPr>
            <w:r w:rsidRPr="0029754E">
              <w:rPr>
                <w:color w:val="000000"/>
                <w:sz w:val="18"/>
                <w:szCs w:val="18"/>
              </w:rPr>
              <w:t>N</w:t>
            </w:r>
          </w:p>
        </w:tc>
        <w:tc>
          <w:tcPr>
            <w:tcW w:w="5948" w:type="dxa"/>
          </w:tcPr>
          <w:p w14:paraId="3CBB5F00" w14:textId="77777777" w:rsidR="0029754E" w:rsidRPr="0029754E" w:rsidRDefault="0029754E" w:rsidP="0029754E">
            <w:pPr>
              <w:tabs>
                <w:tab w:val="left" w:pos="10080"/>
              </w:tabs>
              <w:rPr>
                <w:color w:val="000000"/>
                <w:sz w:val="18"/>
                <w:szCs w:val="18"/>
              </w:rPr>
            </w:pPr>
          </w:p>
        </w:tc>
      </w:tr>
      <w:tr w:rsidR="0029754E" w:rsidRPr="0029754E" w14:paraId="634BD2B5" w14:textId="77777777" w:rsidTr="0029754E">
        <w:trPr>
          <w:cantSplit/>
          <w:trHeight w:val="226"/>
        </w:trPr>
        <w:tc>
          <w:tcPr>
            <w:tcW w:w="898" w:type="dxa"/>
          </w:tcPr>
          <w:p w14:paraId="3C477196" w14:textId="6EDF630F" w:rsidR="0029754E" w:rsidRPr="0029754E" w:rsidRDefault="0029754E" w:rsidP="0029754E">
            <w:pPr>
              <w:tabs>
                <w:tab w:val="left" w:pos="10080"/>
              </w:tabs>
              <w:rPr>
                <w:color w:val="000000"/>
                <w:sz w:val="18"/>
                <w:szCs w:val="18"/>
              </w:rPr>
            </w:pPr>
            <w:r w:rsidRPr="0029754E">
              <w:rPr>
                <w:color w:val="000000"/>
                <w:sz w:val="18"/>
                <w:szCs w:val="18"/>
              </w:rPr>
              <w:t>408-512</w:t>
            </w:r>
          </w:p>
        </w:tc>
        <w:tc>
          <w:tcPr>
            <w:tcW w:w="2708" w:type="dxa"/>
          </w:tcPr>
          <w:p w14:paraId="1BDD51D3" w14:textId="0AE83994" w:rsidR="0029754E" w:rsidRPr="0029754E" w:rsidRDefault="0029754E" w:rsidP="0029754E">
            <w:pPr>
              <w:tabs>
                <w:tab w:val="left" w:pos="10080"/>
              </w:tabs>
              <w:rPr>
                <w:color w:val="000000"/>
                <w:sz w:val="18"/>
                <w:szCs w:val="18"/>
              </w:rPr>
            </w:pPr>
            <w:r w:rsidRPr="0029754E">
              <w:rPr>
                <w:color w:val="000000"/>
                <w:sz w:val="18"/>
                <w:szCs w:val="18"/>
              </w:rPr>
              <w:t>Filler</w:t>
            </w:r>
          </w:p>
        </w:tc>
        <w:tc>
          <w:tcPr>
            <w:tcW w:w="712" w:type="dxa"/>
          </w:tcPr>
          <w:p w14:paraId="1498C653" w14:textId="09F59173" w:rsidR="0029754E" w:rsidRPr="0029754E" w:rsidRDefault="0029754E" w:rsidP="0029754E">
            <w:pPr>
              <w:tabs>
                <w:tab w:val="left" w:pos="10080"/>
              </w:tabs>
              <w:rPr>
                <w:color w:val="000000"/>
                <w:sz w:val="18"/>
                <w:szCs w:val="18"/>
              </w:rPr>
            </w:pPr>
            <w:r w:rsidRPr="0029754E">
              <w:rPr>
                <w:color w:val="000000"/>
                <w:sz w:val="18"/>
                <w:szCs w:val="18"/>
              </w:rPr>
              <w:t>105</w:t>
            </w:r>
          </w:p>
        </w:tc>
        <w:tc>
          <w:tcPr>
            <w:tcW w:w="540" w:type="dxa"/>
          </w:tcPr>
          <w:p w14:paraId="43FD1A3F" w14:textId="2CD9A279" w:rsidR="0029754E" w:rsidRPr="0029754E" w:rsidRDefault="0029754E" w:rsidP="0029754E">
            <w:pPr>
              <w:tabs>
                <w:tab w:val="left" w:pos="10080"/>
              </w:tabs>
              <w:rPr>
                <w:color w:val="000000"/>
                <w:sz w:val="18"/>
                <w:szCs w:val="18"/>
              </w:rPr>
            </w:pPr>
            <w:r w:rsidRPr="0029754E">
              <w:rPr>
                <w:color w:val="000000"/>
                <w:sz w:val="18"/>
                <w:szCs w:val="18"/>
              </w:rPr>
              <w:t>A/N</w:t>
            </w:r>
          </w:p>
        </w:tc>
        <w:tc>
          <w:tcPr>
            <w:tcW w:w="5948" w:type="dxa"/>
          </w:tcPr>
          <w:p w14:paraId="5FE4B049" w14:textId="343AD08D" w:rsidR="0029754E" w:rsidRPr="0029754E" w:rsidRDefault="0029754E" w:rsidP="0029754E">
            <w:pPr>
              <w:tabs>
                <w:tab w:val="left" w:pos="10080"/>
              </w:tabs>
              <w:rPr>
                <w:color w:val="000000"/>
                <w:sz w:val="18"/>
                <w:szCs w:val="18"/>
              </w:rPr>
            </w:pPr>
            <w:r w:rsidRPr="0029754E">
              <w:rPr>
                <w:color w:val="000000"/>
                <w:sz w:val="18"/>
                <w:szCs w:val="18"/>
              </w:rPr>
              <w:t>Spaces</w:t>
            </w:r>
          </w:p>
        </w:tc>
      </w:tr>
    </w:tbl>
    <w:p w14:paraId="070BFC09" w14:textId="77777777" w:rsidR="00A37A28" w:rsidRDefault="00A37A28" w:rsidP="00FE2C4F">
      <w:pPr>
        <w:pStyle w:val="Heading3"/>
      </w:pPr>
      <w:bookmarkStart w:id="547" w:name="_Record_MV18_–"/>
      <w:bookmarkStart w:id="548" w:name="_Toc108455811"/>
      <w:bookmarkStart w:id="549" w:name="_Toc191985689"/>
      <w:bookmarkStart w:id="550" w:name="_Toc491501252"/>
      <w:bookmarkStart w:id="551" w:name="_Toc43714803"/>
      <w:bookmarkStart w:id="552" w:name="_Toc277238928"/>
      <w:bookmarkEnd w:id="547"/>
      <w:r w:rsidRPr="00B1267B">
        <w:t>Record MV</w:t>
      </w:r>
      <w:r>
        <w:t>18</w:t>
      </w:r>
      <w:r w:rsidRPr="00B1267B">
        <w:t xml:space="preserve"> – Match Return – </w:t>
      </w:r>
      <w:r w:rsidRPr="00A37A28">
        <w:t>Additional Vehicle Claim Information</w:t>
      </w:r>
      <w:bookmarkEnd w:id="548"/>
      <w:bookmarkEnd w:id="549"/>
    </w:p>
    <w:p w14:paraId="68FF7A63" w14:textId="4D7BC518" w:rsidR="008B1EB8" w:rsidRPr="00A37A28" w:rsidRDefault="008B1EB8" w:rsidP="00335AF3">
      <w:pPr>
        <w:tabs>
          <w:tab w:val="left" w:pos="10080"/>
        </w:tabs>
      </w:pPr>
      <w:r>
        <w:t>T</w:t>
      </w:r>
      <w:r w:rsidRPr="008B1EB8">
        <w:t>his Record Type must be returned after a “MV02” Record Type.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557"/>
        <w:gridCol w:w="5923"/>
      </w:tblGrid>
      <w:tr w:rsidR="00A37A28" w:rsidRPr="0029754E" w14:paraId="3B7B2261" w14:textId="77777777" w:rsidTr="0029754E">
        <w:trPr>
          <w:cantSplit/>
          <w:trHeight w:val="240"/>
        </w:trPr>
        <w:tc>
          <w:tcPr>
            <w:tcW w:w="900" w:type="dxa"/>
          </w:tcPr>
          <w:p w14:paraId="2C07107E" w14:textId="77777777" w:rsidR="00A37A28" w:rsidRPr="0029754E" w:rsidRDefault="00A37A28" w:rsidP="00335AF3">
            <w:pPr>
              <w:tabs>
                <w:tab w:val="left" w:pos="10080"/>
              </w:tabs>
              <w:rPr>
                <w:b/>
                <w:color w:val="000000"/>
                <w:sz w:val="18"/>
                <w:szCs w:val="18"/>
              </w:rPr>
            </w:pPr>
            <w:r w:rsidRPr="0029754E">
              <w:rPr>
                <w:b/>
                <w:color w:val="000000"/>
                <w:sz w:val="18"/>
                <w:szCs w:val="18"/>
              </w:rPr>
              <w:t>Position</w:t>
            </w:r>
          </w:p>
        </w:tc>
        <w:tc>
          <w:tcPr>
            <w:tcW w:w="2700" w:type="dxa"/>
          </w:tcPr>
          <w:p w14:paraId="26107429" w14:textId="77777777" w:rsidR="00A37A28" w:rsidRPr="0029754E" w:rsidRDefault="00A37A28" w:rsidP="00335AF3">
            <w:pPr>
              <w:tabs>
                <w:tab w:val="left" w:pos="10080"/>
              </w:tabs>
              <w:rPr>
                <w:b/>
                <w:color w:val="000000"/>
                <w:sz w:val="18"/>
                <w:szCs w:val="18"/>
              </w:rPr>
            </w:pPr>
            <w:r w:rsidRPr="0029754E">
              <w:rPr>
                <w:b/>
                <w:color w:val="000000"/>
                <w:sz w:val="18"/>
                <w:szCs w:val="18"/>
              </w:rPr>
              <w:t xml:space="preserve"> Field</w:t>
            </w:r>
          </w:p>
        </w:tc>
        <w:tc>
          <w:tcPr>
            <w:tcW w:w="720" w:type="dxa"/>
          </w:tcPr>
          <w:p w14:paraId="6045202F" w14:textId="77777777" w:rsidR="00A37A28" w:rsidRPr="0029754E" w:rsidRDefault="00A37A28" w:rsidP="00335AF3">
            <w:pPr>
              <w:tabs>
                <w:tab w:val="left" w:pos="10080"/>
              </w:tabs>
              <w:rPr>
                <w:b/>
                <w:color w:val="000000"/>
                <w:sz w:val="18"/>
                <w:szCs w:val="18"/>
              </w:rPr>
            </w:pPr>
            <w:r w:rsidRPr="0029754E">
              <w:rPr>
                <w:b/>
                <w:color w:val="000000"/>
                <w:sz w:val="18"/>
                <w:szCs w:val="18"/>
              </w:rPr>
              <w:t>Length</w:t>
            </w:r>
          </w:p>
        </w:tc>
        <w:tc>
          <w:tcPr>
            <w:tcW w:w="557" w:type="dxa"/>
          </w:tcPr>
          <w:p w14:paraId="56F09C5D" w14:textId="77777777" w:rsidR="00A37A28" w:rsidRPr="0029754E" w:rsidRDefault="00A37A28" w:rsidP="00335AF3">
            <w:pPr>
              <w:tabs>
                <w:tab w:val="left" w:pos="10080"/>
              </w:tabs>
              <w:rPr>
                <w:b/>
                <w:color w:val="000000"/>
                <w:sz w:val="18"/>
                <w:szCs w:val="18"/>
              </w:rPr>
            </w:pPr>
            <w:r w:rsidRPr="0029754E">
              <w:rPr>
                <w:b/>
                <w:color w:val="000000"/>
                <w:sz w:val="18"/>
                <w:szCs w:val="18"/>
              </w:rPr>
              <w:t>Type</w:t>
            </w:r>
          </w:p>
        </w:tc>
        <w:tc>
          <w:tcPr>
            <w:tcW w:w="5923" w:type="dxa"/>
          </w:tcPr>
          <w:p w14:paraId="67AB8E33" w14:textId="77777777" w:rsidR="00A37A28" w:rsidRPr="0029754E" w:rsidRDefault="00A37A28" w:rsidP="00335AF3">
            <w:pPr>
              <w:tabs>
                <w:tab w:val="left" w:pos="10080"/>
              </w:tabs>
              <w:rPr>
                <w:b/>
                <w:color w:val="000000"/>
                <w:sz w:val="18"/>
                <w:szCs w:val="18"/>
              </w:rPr>
            </w:pPr>
            <w:r w:rsidRPr="0029754E">
              <w:rPr>
                <w:b/>
                <w:color w:val="000000"/>
                <w:sz w:val="18"/>
                <w:szCs w:val="18"/>
              </w:rPr>
              <w:t>Description</w:t>
            </w:r>
          </w:p>
        </w:tc>
      </w:tr>
      <w:tr w:rsidR="00A37A28" w:rsidRPr="0029754E" w14:paraId="4EA92C33" w14:textId="77777777" w:rsidTr="0029754E">
        <w:trPr>
          <w:cantSplit/>
          <w:trHeight w:val="226"/>
        </w:trPr>
        <w:tc>
          <w:tcPr>
            <w:tcW w:w="900" w:type="dxa"/>
          </w:tcPr>
          <w:p w14:paraId="7DE2B3A2" w14:textId="77777777" w:rsidR="00A37A28" w:rsidRPr="0029754E" w:rsidRDefault="00A37A28" w:rsidP="00335AF3">
            <w:pPr>
              <w:tabs>
                <w:tab w:val="left" w:pos="10080"/>
              </w:tabs>
              <w:rPr>
                <w:color w:val="000000"/>
                <w:sz w:val="18"/>
                <w:szCs w:val="18"/>
              </w:rPr>
            </w:pPr>
            <w:r w:rsidRPr="0029754E">
              <w:rPr>
                <w:color w:val="000000"/>
                <w:sz w:val="18"/>
                <w:szCs w:val="18"/>
              </w:rPr>
              <w:t>1-10</w:t>
            </w:r>
          </w:p>
        </w:tc>
        <w:tc>
          <w:tcPr>
            <w:tcW w:w="2700" w:type="dxa"/>
          </w:tcPr>
          <w:p w14:paraId="7D124A3B" w14:textId="77777777" w:rsidR="00A37A28" w:rsidRPr="0029754E" w:rsidRDefault="00A37A28" w:rsidP="00335AF3">
            <w:pPr>
              <w:tabs>
                <w:tab w:val="left" w:pos="10080"/>
              </w:tabs>
              <w:rPr>
                <w:color w:val="000000"/>
                <w:sz w:val="18"/>
                <w:szCs w:val="18"/>
              </w:rPr>
            </w:pPr>
            <w:r w:rsidRPr="0029754E">
              <w:rPr>
                <w:color w:val="000000"/>
                <w:sz w:val="18"/>
                <w:szCs w:val="18"/>
              </w:rPr>
              <w:t>Record Key</w:t>
            </w:r>
          </w:p>
        </w:tc>
        <w:tc>
          <w:tcPr>
            <w:tcW w:w="720" w:type="dxa"/>
          </w:tcPr>
          <w:p w14:paraId="41B6A75B" w14:textId="77777777" w:rsidR="00A37A28" w:rsidRPr="0029754E" w:rsidRDefault="00A37A28" w:rsidP="00335AF3">
            <w:pPr>
              <w:tabs>
                <w:tab w:val="left" w:pos="10080"/>
              </w:tabs>
              <w:rPr>
                <w:color w:val="000000"/>
                <w:sz w:val="18"/>
                <w:szCs w:val="18"/>
              </w:rPr>
            </w:pPr>
            <w:r w:rsidRPr="0029754E">
              <w:rPr>
                <w:color w:val="000000"/>
                <w:sz w:val="18"/>
                <w:szCs w:val="18"/>
              </w:rPr>
              <w:t>10</w:t>
            </w:r>
          </w:p>
        </w:tc>
        <w:tc>
          <w:tcPr>
            <w:tcW w:w="557" w:type="dxa"/>
          </w:tcPr>
          <w:p w14:paraId="173F1385" w14:textId="77777777" w:rsidR="00A37A28" w:rsidRPr="0029754E" w:rsidRDefault="00A37A28" w:rsidP="00335AF3">
            <w:pPr>
              <w:tabs>
                <w:tab w:val="left" w:pos="10080"/>
              </w:tabs>
              <w:rPr>
                <w:color w:val="000000"/>
                <w:sz w:val="18"/>
                <w:szCs w:val="18"/>
              </w:rPr>
            </w:pPr>
            <w:r w:rsidRPr="0029754E">
              <w:rPr>
                <w:color w:val="000000"/>
                <w:sz w:val="18"/>
                <w:szCs w:val="18"/>
              </w:rPr>
              <w:t>A/N</w:t>
            </w:r>
          </w:p>
        </w:tc>
        <w:tc>
          <w:tcPr>
            <w:tcW w:w="5923" w:type="dxa"/>
          </w:tcPr>
          <w:p w14:paraId="69DC9767" w14:textId="77777777" w:rsidR="00A37A28" w:rsidRPr="0029754E" w:rsidRDefault="00A37A28" w:rsidP="00335AF3">
            <w:pPr>
              <w:tabs>
                <w:tab w:val="left" w:pos="10080"/>
              </w:tabs>
              <w:rPr>
                <w:color w:val="000000"/>
                <w:sz w:val="18"/>
                <w:szCs w:val="18"/>
              </w:rPr>
            </w:pPr>
            <w:r w:rsidRPr="0029754E">
              <w:rPr>
                <w:color w:val="000000"/>
                <w:sz w:val="18"/>
                <w:szCs w:val="18"/>
              </w:rPr>
              <w:t>Previously described. Record Type = MV18</w:t>
            </w:r>
          </w:p>
        </w:tc>
      </w:tr>
      <w:tr w:rsidR="00A37A28" w:rsidRPr="0029754E" w14:paraId="093B9700" w14:textId="77777777" w:rsidTr="0029754E">
        <w:trPr>
          <w:cantSplit/>
          <w:trHeight w:val="226"/>
        </w:trPr>
        <w:tc>
          <w:tcPr>
            <w:tcW w:w="900" w:type="dxa"/>
          </w:tcPr>
          <w:p w14:paraId="4B117BF1" w14:textId="77777777" w:rsidR="00A37A28" w:rsidRPr="0029754E" w:rsidRDefault="00A37A28" w:rsidP="00335AF3">
            <w:pPr>
              <w:tabs>
                <w:tab w:val="left" w:pos="10080"/>
              </w:tabs>
              <w:rPr>
                <w:color w:val="000000"/>
                <w:sz w:val="18"/>
                <w:szCs w:val="18"/>
              </w:rPr>
            </w:pPr>
            <w:r w:rsidRPr="0029754E">
              <w:rPr>
                <w:color w:val="000000"/>
                <w:sz w:val="18"/>
                <w:szCs w:val="18"/>
              </w:rPr>
              <w:t>11-60</w:t>
            </w:r>
          </w:p>
        </w:tc>
        <w:tc>
          <w:tcPr>
            <w:tcW w:w="2700" w:type="dxa"/>
          </w:tcPr>
          <w:p w14:paraId="78CC971A" w14:textId="77777777" w:rsidR="00A37A28" w:rsidRPr="0029754E" w:rsidRDefault="00A37A28" w:rsidP="00335AF3">
            <w:pPr>
              <w:tabs>
                <w:tab w:val="left" w:pos="10080"/>
              </w:tabs>
              <w:rPr>
                <w:color w:val="000000"/>
                <w:sz w:val="18"/>
                <w:szCs w:val="18"/>
              </w:rPr>
            </w:pPr>
            <w:r w:rsidRPr="0029754E">
              <w:rPr>
                <w:color w:val="000000"/>
                <w:sz w:val="18"/>
                <w:szCs w:val="18"/>
              </w:rPr>
              <w:t>Adjuster Email Address</w:t>
            </w:r>
          </w:p>
        </w:tc>
        <w:tc>
          <w:tcPr>
            <w:tcW w:w="720" w:type="dxa"/>
          </w:tcPr>
          <w:p w14:paraId="5BCDB662" w14:textId="77777777" w:rsidR="00A37A28" w:rsidRPr="0029754E" w:rsidRDefault="00A37A28" w:rsidP="00335AF3">
            <w:pPr>
              <w:tabs>
                <w:tab w:val="left" w:pos="10080"/>
              </w:tabs>
              <w:rPr>
                <w:color w:val="000000"/>
                <w:sz w:val="18"/>
                <w:szCs w:val="18"/>
              </w:rPr>
            </w:pPr>
            <w:r w:rsidRPr="0029754E">
              <w:rPr>
                <w:color w:val="000000"/>
                <w:sz w:val="18"/>
                <w:szCs w:val="18"/>
              </w:rPr>
              <w:t>50</w:t>
            </w:r>
          </w:p>
        </w:tc>
        <w:tc>
          <w:tcPr>
            <w:tcW w:w="557" w:type="dxa"/>
          </w:tcPr>
          <w:p w14:paraId="7DDAA3D7" w14:textId="77777777" w:rsidR="00A37A28" w:rsidRPr="0029754E" w:rsidRDefault="00A37A28" w:rsidP="00335AF3">
            <w:pPr>
              <w:tabs>
                <w:tab w:val="left" w:pos="10080"/>
              </w:tabs>
              <w:rPr>
                <w:color w:val="000000"/>
                <w:sz w:val="18"/>
                <w:szCs w:val="18"/>
              </w:rPr>
            </w:pPr>
            <w:r w:rsidRPr="0029754E">
              <w:rPr>
                <w:color w:val="000000"/>
                <w:sz w:val="18"/>
                <w:szCs w:val="18"/>
              </w:rPr>
              <w:t>A/N</w:t>
            </w:r>
          </w:p>
        </w:tc>
        <w:tc>
          <w:tcPr>
            <w:tcW w:w="5923" w:type="dxa"/>
          </w:tcPr>
          <w:p w14:paraId="47CC71EE" w14:textId="77777777" w:rsidR="00A37A28" w:rsidRPr="0029754E" w:rsidRDefault="00A37A28" w:rsidP="00335AF3">
            <w:pPr>
              <w:tabs>
                <w:tab w:val="left" w:pos="10080"/>
              </w:tabs>
              <w:rPr>
                <w:color w:val="000000"/>
                <w:sz w:val="18"/>
                <w:szCs w:val="18"/>
              </w:rPr>
            </w:pPr>
          </w:p>
        </w:tc>
      </w:tr>
      <w:tr w:rsidR="00A37A28" w:rsidRPr="0029754E" w14:paraId="5BDCD481" w14:textId="77777777" w:rsidTr="0029754E">
        <w:trPr>
          <w:cantSplit/>
          <w:trHeight w:val="226"/>
        </w:trPr>
        <w:tc>
          <w:tcPr>
            <w:tcW w:w="900" w:type="dxa"/>
          </w:tcPr>
          <w:p w14:paraId="4E1C7ED1" w14:textId="77777777" w:rsidR="00A37A28" w:rsidRPr="0029754E" w:rsidRDefault="00A37A28" w:rsidP="00335AF3">
            <w:pPr>
              <w:tabs>
                <w:tab w:val="left" w:pos="10080"/>
              </w:tabs>
              <w:rPr>
                <w:color w:val="000000"/>
                <w:sz w:val="18"/>
                <w:szCs w:val="18"/>
              </w:rPr>
            </w:pPr>
            <w:r w:rsidRPr="0029754E">
              <w:rPr>
                <w:color w:val="000000"/>
                <w:sz w:val="18"/>
                <w:szCs w:val="18"/>
              </w:rPr>
              <w:t>61-512</w:t>
            </w:r>
          </w:p>
        </w:tc>
        <w:tc>
          <w:tcPr>
            <w:tcW w:w="2700" w:type="dxa"/>
          </w:tcPr>
          <w:p w14:paraId="3639EB06" w14:textId="77777777" w:rsidR="00A37A28" w:rsidRPr="0029754E" w:rsidRDefault="00A37A28" w:rsidP="00335AF3">
            <w:pPr>
              <w:tabs>
                <w:tab w:val="left" w:pos="10080"/>
              </w:tabs>
              <w:rPr>
                <w:color w:val="000000"/>
                <w:sz w:val="18"/>
                <w:szCs w:val="18"/>
              </w:rPr>
            </w:pPr>
            <w:r w:rsidRPr="0029754E">
              <w:rPr>
                <w:color w:val="000000"/>
                <w:sz w:val="18"/>
                <w:szCs w:val="18"/>
              </w:rPr>
              <w:t>Filler</w:t>
            </w:r>
          </w:p>
        </w:tc>
        <w:tc>
          <w:tcPr>
            <w:tcW w:w="720" w:type="dxa"/>
          </w:tcPr>
          <w:p w14:paraId="66FA0983" w14:textId="77777777" w:rsidR="00A37A28" w:rsidRPr="0029754E" w:rsidRDefault="00A37A28" w:rsidP="00335AF3">
            <w:pPr>
              <w:tabs>
                <w:tab w:val="left" w:pos="10080"/>
              </w:tabs>
              <w:rPr>
                <w:color w:val="000000"/>
                <w:sz w:val="18"/>
                <w:szCs w:val="18"/>
              </w:rPr>
            </w:pPr>
            <w:r w:rsidRPr="0029754E">
              <w:rPr>
                <w:color w:val="000000"/>
                <w:sz w:val="18"/>
                <w:szCs w:val="18"/>
              </w:rPr>
              <w:t>452</w:t>
            </w:r>
          </w:p>
        </w:tc>
        <w:tc>
          <w:tcPr>
            <w:tcW w:w="557" w:type="dxa"/>
          </w:tcPr>
          <w:p w14:paraId="214BD99B" w14:textId="77777777" w:rsidR="00A37A28" w:rsidRPr="0029754E" w:rsidRDefault="00A37A28" w:rsidP="00335AF3">
            <w:pPr>
              <w:tabs>
                <w:tab w:val="left" w:pos="10080"/>
              </w:tabs>
              <w:rPr>
                <w:color w:val="000000"/>
                <w:sz w:val="18"/>
                <w:szCs w:val="18"/>
              </w:rPr>
            </w:pPr>
            <w:r w:rsidRPr="0029754E">
              <w:rPr>
                <w:color w:val="000000"/>
                <w:sz w:val="18"/>
                <w:szCs w:val="18"/>
              </w:rPr>
              <w:t>A/N</w:t>
            </w:r>
          </w:p>
        </w:tc>
        <w:tc>
          <w:tcPr>
            <w:tcW w:w="5923" w:type="dxa"/>
          </w:tcPr>
          <w:p w14:paraId="75E7E22D" w14:textId="77777777" w:rsidR="00A37A28" w:rsidRPr="0029754E" w:rsidRDefault="00A37A28" w:rsidP="00335AF3">
            <w:pPr>
              <w:tabs>
                <w:tab w:val="left" w:pos="10080"/>
              </w:tabs>
              <w:rPr>
                <w:color w:val="000000"/>
                <w:sz w:val="18"/>
                <w:szCs w:val="18"/>
              </w:rPr>
            </w:pPr>
            <w:r w:rsidRPr="0029754E">
              <w:rPr>
                <w:color w:val="000000"/>
                <w:sz w:val="18"/>
                <w:szCs w:val="18"/>
              </w:rPr>
              <w:t>Spaces</w:t>
            </w:r>
          </w:p>
        </w:tc>
      </w:tr>
    </w:tbl>
    <w:p w14:paraId="18968A34" w14:textId="649C6E32" w:rsidR="00EF21D6" w:rsidRDefault="00EF21D6" w:rsidP="00FE2C4F">
      <w:pPr>
        <w:pStyle w:val="Heading3"/>
      </w:pPr>
      <w:bookmarkStart w:id="553" w:name="_Record_MV03_–"/>
      <w:bookmarkStart w:id="554" w:name="_Toc191985690"/>
      <w:bookmarkEnd w:id="550"/>
      <w:bookmarkEnd w:id="551"/>
      <w:bookmarkEnd w:id="552"/>
      <w:bookmarkEnd w:id="553"/>
      <w:r w:rsidRPr="00F237F9">
        <w:t>Record MV03 – Match Return – Vehicle Recovery Information</w:t>
      </w:r>
      <w:bookmarkEnd w:id="554"/>
    </w:p>
    <w:p w14:paraId="3B944716" w14:textId="38FC57A8" w:rsidR="00EF21D6" w:rsidRPr="00EF21D6" w:rsidRDefault="00EF21D6" w:rsidP="00EF21D6">
      <w:r>
        <w:t xml:space="preserve">Theft recovery information </w:t>
      </w:r>
      <w:r w:rsidR="00E70395">
        <w:t>on the matching claim vehicle.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540"/>
        <w:gridCol w:w="5940"/>
      </w:tblGrid>
      <w:tr w:rsidR="005E2A48" w:rsidRPr="007D741F" w14:paraId="3D7E70D6" w14:textId="77777777" w:rsidTr="004723E8">
        <w:trPr>
          <w:trHeight w:val="240"/>
        </w:trPr>
        <w:tc>
          <w:tcPr>
            <w:tcW w:w="900" w:type="dxa"/>
          </w:tcPr>
          <w:p w14:paraId="14BAC159" w14:textId="77777777" w:rsidR="005E2A48" w:rsidRPr="007D741F" w:rsidRDefault="005E2A48" w:rsidP="00335AF3">
            <w:pPr>
              <w:tabs>
                <w:tab w:val="left" w:pos="10080"/>
              </w:tabs>
              <w:rPr>
                <w:rFonts w:cs="Arial"/>
                <w:b/>
                <w:color w:val="000000"/>
                <w:sz w:val="18"/>
                <w:szCs w:val="18"/>
              </w:rPr>
            </w:pPr>
            <w:r w:rsidRPr="007D741F">
              <w:rPr>
                <w:rFonts w:cs="Arial"/>
                <w:b/>
                <w:color w:val="000000"/>
                <w:sz w:val="18"/>
                <w:szCs w:val="18"/>
              </w:rPr>
              <w:t>Position</w:t>
            </w:r>
          </w:p>
        </w:tc>
        <w:tc>
          <w:tcPr>
            <w:tcW w:w="2700" w:type="dxa"/>
          </w:tcPr>
          <w:p w14:paraId="5B983C63" w14:textId="77777777" w:rsidR="005E2A48" w:rsidRPr="007D741F" w:rsidRDefault="005E2A48" w:rsidP="00335AF3">
            <w:pPr>
              <w:tabs>
                <w:tab w:val="left" w:pos="10080"/>
              </w:tabs>
              <w:rPr>
                <w:rFonts w:cs="Arial"/>
                <w:b/>
                <w:color w:val="000000"/>
                <w:sz w:val="18"/>
                <w:szCs w:val="18"/>
              </w:rPr>
            </w:pPr>
            <w:r w:rsidRPr="007D741F">
              <w:rPr>
                <w:rFonts w:cs="Arial"/>
                <w:b/>
                <w:color w:val="000000"/>
                <w:sz w:val="18"/>
                <w:szCs w:val="18"/>
              </w:rPr>
              <w:t>Field Name</w:t>
            </w:r>
          </w:p>
        </w:tc>
        <w:tc>
          <w:tcPr>
            <w:tcW w:w="720" w:type="dxa"/>
          </w:tcPr>
          <w:p w14:paraId="7A517F9F" w14:textId="77777777" w:rsidR="005E2A48" w:rsidRPr="007D741F" w:rsidRDefault="005E2A48" w:rsidP="00335AF3">
            <w:pPr>
              <w:tabs>
                <w:tab w:val="left" w:pos="10080"/>
              </w:tabs>
              <w:rPr>
                <w:rFonts w:cs="Arial"/>
                <w:b/>
                <w:color w:val="000000"/>
                <w:sz w:val="18"/>
                <w:szCs w:val="18"/>
              </w:rPr>
            </w:pPr>
            <w:r w:rsidRPr="007D741F">
              <w:rPr>
                <w:rFonts w:cs="Arial"/>
                <w:b/>
                <w:color w:val="000000"/>
                <w:sz w:val="18"/>
                <w:szCs w:val="18"/>
              </w:rPr>
              <w:t>Length</w:t>
            </w:r>
          </w:p>
        </w:tc>
        <w:tc>
          <w:tcPr>
            <w:tcW w:w="540" w:type="dxa"/>
          </w:tcPr>
          <w:p w14:paraId="2399F8EA" w14:textId="77777777" w:rsidR="005E2A48" w:rsidRPr="007D741F" w:rsidRDefault="005E2A48" w:rsidP="00335AF3">
            <w:pPr>
              <w:tabs>
                <w:tab w:val="left" w:pos="10080"/>
              </w:tabs>
              <w:rPr>
                <w:rFonts w:cs="Arial"/>
                <w:b/>
                <w:color w:val="000000"/>
                <w:sz w:val="18"/>
                <w:szCs w:val="18"/>
              </w:rPr>
            </w:pPr>
            <w:r w:rsidRPr="007D741F">
              <w:rPr>
                <w:rFonts w:cs="Arial"/>
                <w:b/>
                <w:color w:val="000000"/>
                <w:sz w:val="18"/>
                <w:szCs w:val="18"/>
              </w:rPr>
              <w:t>Type</w:t>
            </w:r>
          </w:p>
        </w:tc>
        <w:tc>
          <w:tcPr>
            <w:tcW w:w="5940" w:type="dxa"/>
          </w:tcPr>
          <w:p w14:paraId="64EEF01D" w14:textId="77777777" w:rsidR="005E2A48" w:rsidRPr="007D741F" w:rsidRDefault="005E2A48" w:rsidP="00335AF3">
            <w:pPr>
              <w:tabs>
                <w:tab w:val="left" w:pos="10080"/>
              </w:tabs>
              <w:rPr>
                <w:rFonts w:cs="Arial"/>
                <w:b/>
                <w:color w:val="000000"/>
                <w:sz w:val="18"/>
                <w:szCs w:val="18"/>
              </w:rPr>
            </w:pPr>
            <w:r w:rsidRPr="007D741F">
              <w:rPr>
                <w:rFonts w:cs="Arial"/>
                <w:b/>
                <w:color w:val="000000"/>
                <w:sz w:val="18"/>
                <w:szCs w:val="18"/>
              </w:rPr>
              <w:t>Description</w:t>
            </w:r>
          </w:p>
        </w:tc>
      </w:tr>
      <w:tr w:rsidR="000D1E0B" w:rsidRPr="007D741F" w14:paraId="439D816E" w14:textId="77777777" w:rsidTr="004723E8">
        <w:trPr>
          <w:cantSplit/>
          <w:trHeight w:val="143"/>
        </w:trPr>
        <w:tc>
          <w:tcPr>
            <w:tcW w:w="900" w:type="dxa"/>
          </w:tcPr>
          <w:p w14:paraId="36BB9596"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1-10</w:t>
            </w:r>
          </w:p>
        </w:tc>
        <w:tc>
          <w:tcPr>
            <w:tcW w:w="2700" w:type="dxa"/>
          </w:tcPr>
          <w:p w14:paraId="55667F2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Record Key</w:t>
            </w:r>
          </w:p>
        </w:tc>
        <w:tc>
          <w:tcPr>
            <w:tcW w:w="720" w:type="dxa"/>
          </w:tcPr>
          <w:p w14:paraId="58289E9C"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10</w:t>
            </w:r>
          </w:p>
        </w:tc>
        <w:tc>
          <w:tcPr>
            <w:tcW w:w="540" w:type="dxa"/>
          </w:tcPr>
          <w:p w14:paraId="29599D4A"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6DF3F8D2"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Previously described. Record Type = MV03</w:t>
            </w:r>
          </w:p>
        </w:tc>
      </w:tr>
      <w:tr w:rsidR="000D1E0B" w:rsidRPr="007D741F" w14:paraId="20DA9536" w14:textId="77777777" w:rsidTr="004723E8">
        <w:trPr>
          <w:cantSplit/>
          <w:trHeight w:val="226"/>
        </w:trPr>
        <w:tc>
          <w:tcPr>
            <w:tcW w:w="900" w:type="dxa"/>
          </w:tcPr>
          <w:p w14:paraId="0C7B3D98"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11-40</w:t>
            </w:r>
          </w:p>
        </w:tc>
        <w:tc>
          <w:tcPr>
            <w:tcW w:w="2700" w:type="dxa"/>
          </w:tcPr>
          <w:p w14:paraId="6EF6A18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Claim Number</w:t>
            </w:r>
          </w:p>
        </w:tc>
        <w:tc>
          <w:tcPr>
            <w:tcW w:w="720" w:type="dxa"/>
          </w:tcPr>
          <w:p w14:paraId="069F5917"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30</w:t>
            </w:r>
          </w:p>
        </w:tc>
        <w:tc>
          <w:tcPr>
            <w:tcW w:w="540" w:type="dxa"/>
          </w:tcPr>
          <w:p w14:paraId="2A297EE1"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14F54812" w14:textId="68408450" w:rsidR="000D1E0B" w:rsidRPr="007D741F" w:rsidRDefault="00C934A2" w:rsidP="00C934A2">
            <w:pPr>
              <w:tabs>
                <w:tab w:val="left" w:pos="1824"/>
              </w:tabs>
              <w:rPr>
                <w:rFonts w:cs="Arial"/>
                <w:color w:val="000000"/>
                <w:sz w:val="18"/>
                <w:szCs w:val="18"/>
              </w:rPr>
            </w:pPr>
            <w:r w:rsidRPr="007D741F">
              <w:rPr>
                <w:rFonts w:cs="Arial"/>
                <w:color w:val="000000"/>
                <w:sz w:val="18"/>
                <w:szCs w:val="18"/>
              </w:rPr>
              <w:tab/>
            </w:r>
          </w:p>
        </w:tc>
      </w:tr>
      <w:tr w:rsidR="000D1E0B" w:rsidRPr="007D741F" w14:paraId="17B685AC" w14:textId="77777777" w:rsidTr="004723E8">
        <w:trPr>
          <w:cantSplit/>
          <w:trHeight w:val="197"/>
        </w:trPr>
        <w:tc>
          <w:tcPr>
            <w:tcW w:w="900" w:type="dxa"/>
          </w:tcPr>
          <w:p w14:paraId="7C9AF4B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41-60</w:t>
            </w:r>
          </w:p>
        </w:tc>
        <w:tc>
          <w:tcPr>
            <w:tcW w:w="2700" w:type="dxa"/>
          </w:tcPr>
          <w:p w14:paraId="5FAAB784" w14:textId="36895A9C" w:rsidR="000D1E0B" w:rsidRPr="007D741F" w:rsidRDefault="00F237F9" w:rsidP="007D741F">
            <w:pPr>
              <w:tabs>
                <w:tab w:val="left" w:pos="10080"/>
              </w:tabs>
              <w:jc w:val="left"/>
              <w:rPr>
                <w:rFonts w:cs="Arial"/>
                <w:color w:val="000000"/>
                <w:sz w:val="18"/>
                <w:szCs w:val="18"/>
              </w:rPr>
            </w:pPr>
            <w:r w:rsidRPr="007D741F">
              <w:rPr>
                <w:rFonts w:cs="Arial"/>
                <w:color w:val="000000"/>
                <w:sz w:val="18"/>
                <w:szCs w:val="18"/>
              </w:rPr>
              <w:t>Vehicle Identification Number</w:t>
            </w:r>
            <w:r w:rsidR="00613823">
              <w:rPr>
                <w:rFonts w:cs="Arial"/>
                <w:color w:val="000000"/>
                <w:sz w:val="18"/>
                <w:szCs w:val="18"/>
              </w:rPr>
              <w:t xml:space="preserve"> - </w:t>
            </w:r>
            <w:r w:rsidRPr="007D741F">
              <w:rPr>
                <w:rFonts w:cs="Arial"/>
                <w:color w:val="000000"/>
                <w:sz w:val="18"/>
                <w:szCs w:val="18"/>
              </w:rPr>
              <w:t>VIN</w:t>
            </w:r>
          </w:p>
        </w:tc>
        <w:tc>
          <w:tcPr>
            <w:tcW w:w="720" w:type="dxa"/>
          </w:tcPr>
          <w:p w14:paraId="334F3538"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20</w:t>
            </w:r>
          </w:p>
        </w:tc>
        <w:tc>
          <w:tcPr>
            <w:tcW w:w="540" w:type="dxa"/>
          </w:tcPr>
          <w:p w14:paraId="00B97F43"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6753DF9D" w14:textId="77777777" w:rsidR="000D1E0B" w:rsidRPr="007D741F" w:rsidRDefault="000D1E0B" w:rsidP="00335AF3">
            <w:pPr>
              <w:tabs>
                <w:tab w:val="left" w:pos="10080"/>
              </w:tabs>
              <w:rPr>
                <w:rFonts w:cs="Arial"/>
                <w:color w:val="000000"/>
                <w:sz w:val="18"/>
                <w:szCs w:val="18"/>
              </w:rPr>
            </w:pPr>
          </w:p>
        </w:tc>
      </w:tr>
      <w:tr w:rsidR="000D1E0B" w:rsidRPr="007D741F" w14:paraId="2BD54B9E" w14:textId="77777777" w:rsidTr="004723E8">
        <w:trPr>
          <w:cantSplit/>
          <w:trHeight w:val="143"/>
        </w:trPr>
        <w:tc>
          <w:tcPr>
            <w:tcW w:w="900" w:type="dxa"/>
          </w:tcPr>
          <w:p w14:paraId="5032CB2F"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61</w:t>
            </w:r>
          </w:p>
        </w:tc>
        <w:tc>
          <w:tcPr>
            <w:tcW w:w="2700" w:type="dxa"/>
          </w:tcPr>
          <w:p w14:paraId="47A9B0A7"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 xml:space="preserve">VIN Validation </w:t>
            </w:r>
          </w:p>
        </w:tc>
        <w:tc>
          <w:tcPr>
            <w:tcW w:w="720" w:type="dxa"/>
          </w:tcPr>
          <w:p w14:paraId="53EAC3B2"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w:t>
            </w:r>
          </w:p>
        </w:tc>
        <w:tc>
          <w:tcPr>
            <w:tcW w:w="540" w:type="dxa"/>
          </w:tcPr>
          <w:p w14:paraId="70625303"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071781A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P-Pass F-Fail</w:t>
            </w:r>
          </w:p>
        </w:tc>
      </w:tr>
      <w:tr w:rsidR="000D1E0B" w:rsidRPr="007D741F" w14:paraId="5F013F2A" w14:textId="77777777" w:rsidTr="004723E8">
        <w:trPr>
          <w:cantSplit/>
          <w:trHeight w:val="226"/>
        </w:trPr>
        <w:tc>
          <w:tcPr>
            <w:tcW w:w="900" w:type="dxa"/>
          </w:tcPr>
          <w:p w14:paraId="30C2BA7A"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62-65</w:t>
            </w:r>
          </w:p>
        </w:tc>
        <w:tc>
          <w:tcPr>
            <w:tcW w:w="2700" w:type="dxa"/>
          </w:tcPr>
          <w:p w14:paraId="39789823"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Vehicle Year</w:t>
            </w:r>
          </w:p>
        </w:tc>
        <w:tc>
          <w:tcPr>
            <w:tcW w:w="720" w:type="dxa"/>
          </w:tcPr>
          <w:p w14:paraId="62714AEF"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4</w:t>
            </w:r>
          </w:p>
        </w:tc>
        <w:tc>
          <w:tcPr>
            <w:tcW w:w="540" w:type="dxa"/>
          </w:tcPr>
          <w:p w14:paraId="2F5492F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N</w:t>
            </w:r>
          </w:p>
        </w:tc>
        <w:tc>
          <w:tcPr>
            <w:tcW w:w="5940" w:type="dxa"/>
          </w:tcPr>
          <w:p w14:paraId="5A969C91"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YYYY</w:t>
            </w:r>
          </w:p>
        </w:tc>
      </w:tr>
      <w:tr w:rsidR="000D1E0B" w:rsidRPr="007D741F" w14:paraId="047C125C" w14:textId="77777777" w:rsidTr="004723E8">
        <w:trPr>
          <w:cantSplit/>
          <w:trHeight w:val="107"/>
        </w:trPr>
        <w:tc>
          <w:tcPr>
            <w:tcW w:w="900" w:type="dxa"/>
          </w:tcPr>
          <w:p w14:paraId="4DE11BF4"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66-100</w:t>
            </w:r>
          </w:p>
        </w:tc>
        <w:tc>
          <w:tcPr>
            <w:tcW w:w="2700" w:type="dxa"/>
          </w:tcPr>
          <w:p w14:paraId="4FFA367B"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Vehicle Make</w:t>
            </w:r>
          </w:p>
        </w:tc>
        <w:tc>
          <w:tcPr>
            <w:tcW w:w="720" w:type="dxa"/>
          </w:tcPr>
          <w:p w14:paraId="4D08FA87"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35</w:t>
            </w:r>
          </w:p>
        </w:tc>
        <w:tc>
          <w:tcPr>
            <w:tcW w:w="540" w:type="dxa"/>
          </w:tcPr>
          <w:p w14:paraId="6C7FF1D2"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036CEAE5" w14:textId="77777777" w:rsidR="000D1E0B" w:rsidRPr="007D741F" w:rsidRDefault="000D1E0B" w:rsidP="00335AF3">
            <w:pPr>
              <w:tabs>
                <w:tab w:val="left" w:pos="10080"/>
              </w:tabs>
              <w:rPr>
                <w:rFonts w:cs="Arial"/>
                <w:color w:val="000000"/>
                <w:sz w:val="18"/>
                <w:szCs w:val="18"/>
              </w:rPr>
            </w:pPr>
          </w:p>
        </w:tc>
      </w:tr>
      <w:tr w:rsidR="000D1E0B" w:rsidRPr="007D741F" w14:paraId="1CD6B731" w14:textId="77777777" w:rsidTr="004723E8">
        <w:trPr>
          <w:cantSplit/>
          <w:trHeight w:val="226"/>
        </w:trPr>
        <w:tc>
          <w:tcPr>
            <w:tcW w:w="900" w:type="dxa"/>
          </w:tcPr>
          <w:p w14:paraId="26D90B9F"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101-135</w:t>
            </w:r>
          </w:p>
        </w:tc>
        <w:tc>
          <w:tcPr>
            <w:tcW w:w="2700" w:type="dxa"/>
          </w:tcPr>
          <w:p w14:paraId="6F9F8F14"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Vehicle Model</w:t>
            </w:r>
          </w:p>
        </w:tc>
        <w:tc>
          <w:tcPr>
            <w:tcW w:w="720" w:type="dxa"/>
          </w:tcPr>
          <w:p w14:paraId="5740D492"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35</w:t>
            </w:r>
          </w:p>
        </w:tc>
        <w:tc>
          <w:tcPr>
            <w:tcW w:w="540" w:type="dxa"/>
          </w:tcPr>
          <w:p w14:paraId="6D27CADD"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2A9E7AB8" w14:textId="77777777" w:rsidR="000D1E0B" w:rsidRPr="007D741F" w:rsidRDefault="000D1E0B" w:rsidP="00335AF3">
            <w:pPr>
              <w:tabs>
                <w:tab w:val="left" w:pos="10080"/>
              </w:tabs>
              <w:rPr>
                <w:rFonts w:cs="Arial"/>
                <w:color w:val="000000"/>
                <w:sz w:val="18"/>
                <w:szCs w:val="18"/>
              </w:rPr>
            </w:pPr>
          </w:p>
        </w:tc>
      </w:tr>
      <w:tr w:rsidR="000D1E0B" w:rsidRPr="007D741F" w14:paraId="6BD61817" w14:textId="77777777" w:rsidTr="004723E8">
        <w:trPr>
          <w:cantSplit/>
          <w:trHeight w:val="226"/>
        </w:trPr>
        <w:tc>
          <w:tcPr>
            <w:tcW w:w="900" w:type="dxa"/>
          </w:tcPr>
          <w:p w14:paraId="743E9E2D"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136-143</w:t>
            </w:r>
          </w:p>
        </w:tc>
        <w:tc>
          <w:tcPr>
            <w:tcW w:w="2700" w:type="dxa"/>
          </w:tcPr>
          <w:p w14:paraId="21471A36"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Date of Theft</w:t>
            </w:r>
          </w:p>
        </w:tc>
        <w:tc>
          <w:tcPr>
            <w:tcW w:w="720" w:type="dxa"/>
          </w:tcPr>
          <w:p w14:paraId="3FC558D1"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8</w:t>
            </w:r>
          </w:p>
        </w:tc>
        <w:tc>
          <w:tcPr>
            <w:tcW w:w="540" w:type="dxa"/>
          </w:tcPr>
          <w:p w14:paraId="10ED238B"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N</w:t>
            </w:r>
          </w:p>
        </w:tc>
        <w:tc>
          <w:tcPr>
            <w:tcW w:w="5940" w:type="dxa"/>
          </w:tcPr>
          <w:p w14:paraId="74794843"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MMDDYYYY</w:t>
            </w:r>
          </w:p>
        </w:tc>
      </w:tr>
      <w:tr w:rsidR="000D1E0B" w:rsidRPr="007D741F" w14:paraId="2648C6C7" w14:textId="77777777" w:rsidTr="004723E8">
        <w:trPr>
          <w:cantSplit/>
          <w:trHeight w:val="226"/>
        </w:trPr>
        <w:tc>
          <w:tcPr>
            <w:tcW w:w="900" w:type="dxa"/>
          </w:tcPr>
          <w:p w14:paraId="0F671DF9"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144-151</w:t>
            </w:r>
          </w:p>
        </w:tc>
        <w:tc>
          <w:tcPr>
            <w:tcW w:w="2700" w:type="dxa"/>
          </w:tcPr>
          <w:p w14:paraId="01F5976D"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Date of Recovery</w:t>
            </w:r>
          </w:p>
        </w:tc>
        <w:tc>
          <w:tcPr>
            <w:tcW w:w="720" w:type="dxa"/>
          </w:tcPr>
          <w:p w14:paraId="45BEEC64"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8</w:t>
            </w:r>
          </w:p>
        </w:tc>
        <w:tc>
          <w:tcPr>
            <w:tcW w:w="540" w:type="dxa"/>
          </w:tcPr>
          <w:p w14:paraId="487F9039"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N</w:t>
            </w:r>
          </w:p>
        </w:tc>
        <w:tc>
          <w:tcPr>
            <w:tcW w:w="5940" w:type="dxa"/>
          </w:tcPr>
          <w:p w14:paraId="60CCA7A8"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MMDDYYYY</w:t>
            </w:r>
          </w:p>
        </w:tc>
      </w:tr>
      <w:tr w:rsidR="000D1E0B" w:rsidRPr="007D741F" w14:paraId="39EA0231" w14:textId="77777777" w:rsidTr="004723E8">
        <w:trPr>
          <w:cantSplit/>
          <w:trHeight w:val="226"/>
        </w:trPr>
        <w:tc>
          <w:tcPr>
            <w:tcW w:w="900" w:type="dxa"/>
          </w:tcPr>
          <w:p w14:paraId="50FE859A"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152-186</w:t>
            </w:r>
          </w:p>
        </w:tc>
        <w:tc>
          <w:tcPr>
            <w:tcW w:w="2700" w:type="dxa"/>
          </w:tcPr>
          <w:p w14:paraId="4F583F7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Recovering Agency</w:t>
            </w:r>
          </w:p>
        </w:tc>
        <w:tc>
          <w:tcPr>
            <w:tcW w:w="720" w:type="dxa"/>
          </w:tcPr>
          <w:p w14:paraId="07875588"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35</w:t>
            </w:r>
          </w:p>
        </w:tc>
        <w:tc>
          <w:tcPr>
            <w:tcW w:w="540" w:type="dxa"/>
          </w:tcPr>
          <w:p w14:paraId="6DE8F6B4"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1D4D4F5A" w14:textId="77777777" w:rsidR="000D1E0B" w:rsidRPr="007D741F" w:rsidRDefault="000D1E0B" w:rsidP="00335AF3">
            <w:pPr>
              <w:tabs>
                <w:tab w:val="left" w:pos="10080"/>
              </w:tabs>
              <w:rPr>
                <w:rFonts w:cs="Arial"/>
                <w:color w:val="000000"/>
                <w:sz w:val="18"/>
                <w:szCs w:val="18"/>
              </w:rPr>
            </w:pPr>
          </w:p>
        </w:tc>
      </w:tr>
      <w:tr w:rsidR="000D1E0B" w:rsidRPr="007D741F" w14:paraId="7DA8B77C" w14:textId="77777777" w:rsidTr="004723E8">
        <w:trPr>
          <w:cantSplit/>
          <w:trHeight w:val="226"/>
        </w:trPr>
        <w:tc>
          <w:tcPr>
            <w:tcW w:w="900" w:type="dxa"/>
          </w:tcPr>
          <w:p w14:paraId="6162EB1D"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187-211</w:t>
            </w:r>
          </w:p>
        </w:tc>
        <w:tc>
          <w:tcPr>
            <w:tcW w:w="2700" w:type="dxa"/>
          </w:tcPr>
          <w:p w14:paraId="2AE2A528"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Recovery Agency City</w:t>
            </w:r>
          </w:p>
        </w:tc>
        <w:tc>
          <w:tcPr>
            <w:tcW w:w="720" w:type="dxa"/>
          </w:tcPr>
          <w:p w14:paraId="53E6BF67"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25</w:t>
            </w:r>
          </w:p>
        </w:tc>
        <w:tc>
          <w:tcPr>
            <w:tcW w:w="540" w:type="dxa"/>
          </w:tcPr>
          <w:p w14:paraId="5649C462"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66FFC801" w14:textId="77777777" w:rsidR="000D1E0B" w:rsidRPr="007D741F" w:rsidRDefault="000D1E0B" w:rsidP="00335AF3">
            <w:pPr>
              <w:tabs>
                <w:tab w:val="left" w:pos="10080"/>
              </w:tabs>
              <w:rPr>
                <w:rFonts w:cs="Arial"/>
                <w:color w:val="000000"/>
                <w:sz w:val="18"/>
                <w:szCs w:val="18"/>
              </w:rPr>
            </w:pPr>
          </w:p>
        </w:tc>
      </w:tr>
      <w:tr w:rsidR="000D1E0B" w:rsidRPr="007D741F" w14:paraId="6EC48392" w14:textId="77777777" w:rsidTr="004723E8">
        <w:trPr>
          <w:cantSplit/>
          <w:trHeight w:val="226"/>
        </w:trPr>
        <w:tc>
          <w:tcPr>
            <w:tcW w:w="900" w:type="dxa"/>
          </w:tcPr>
          <w:p w14:paraId="4C940A2E"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212-213</w:t>
            </w:r>
          </w:p>
        </w:tc>
        <w:tc>
          <w:tcPr>
            <w:tcW w:w="2700" w:type="dxa"/>
          </w:tcPr>
          <w:p w14:paraId="6657638C"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Recovery Agency State</w:t>
            </w:r>
          </w:p>
        </w:tc>
        <w:tc>
          <w:tcPr>
            <w:tcW w:w="720" w:type="dxa"/>
          </w:tcPr>
          <w:p w14:paraId="4192CDB9"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2</w:t>
            </w:r>
          </w:p>
        </w:tc>
        <w:tc>
          <w:tcPr>
            <w:tcW w:w="540" w:type="dxa"/>
          </w:tcPr>
          <w:p w14:paraId="37EB0035" w14:textId="77777777" w:rsidR="000D1E0B" w:rsidRPr="007D741F" w:rsidRDefault="000D1E0B" w:rsidP="00335AF3">
            <w:pPr>
              <w:tabs>
                <w:tab w:val="left" w:pos="10080"/>
              </w:tabs>
              <w:rPr>
                <w:rFonts w:cs="Arial"/>
                <w:color w:val="000000"/>
                <w:sz w:val="18"/>
                <w:szCs w:val="18"/>
              </w:rPr>
            </w:pPr>
            <w:r w:rsidRPr="007D741F">
              <w:rPr>
                <w:rFonts w:cs="Arial"/>
                <w:color w:val="000000"/>
                <w:sz w:val="18"/>
                <w:szCs w:val="18"/>
              </w:rPr>
              <w:t>A/N</w:t>
            </w:r>
          </w:p>
        </w:tc>
        <w:tc>
          <w:tcPr>
            <w:tcW w:w="5940" w:type="dxa"/>
          </w:tcPr>
          <w:p w14:paraId="4D73CE77" w14:textId="77777777" w:rsidR="000D1E0B" w:rsidRPr="007D741F" w:rsidRDefault="000D1E0B" w:rsidP="00335AF3">
            <w:pPr>
              <w:tabs>
                <w:tab w:val="left" w:pos="10080"/>
              </w:tabs>
              <w:rPr>
                <w:rFonts w:cs="Arial"/>
                <w:color w:val="000000"/>
                <w:sz w:val="18"/>
                <w:szCs w:val="18"/>
              </w:rPr>
            </w:pPr>
            <w:r w:rsidRPr="007D741F">
              <w:rPr>
                <w:color w:val="000000"/>
                <w:sz w:val="18"/>
                <w:szCs w:val="18"/>
              </w:rPr>
              <w:t>See Appendix C</w:t>
            </w:r>
          </w:p>
        </w:tc>
      </w:tr>
      <w:tr w:rsidR="009A4577" w:rsidRPr="007D741F" w14:paraId="1B50391C" w14:textId="77777777" w:rsidTr="004723E8">
        <w:trPr>
          <w:cantSplit/>
          <w:trHeight w:val="226"/>
        </w:trPr>
        <w:tc>
          <w:tcPr>
            <w:tcW w:w="900" w:type="dxa"/>
          </w:tcPr>
          <w:p w14:paraId="574A0A98" w14:textId="7B7094E1" w:rsidR="009A4577" w:rsidRPr="007D741F" w:rsidRDefault="009A4577" w:rsidP="009A4577">
            <w:pPr>
              <w:tabs>
                <w:tab w:val="left" w:pos="10080"/>
              </w:tabs>
              <w:rPr>
                <w:rFonts w:cs="Arial"/>
                <w:color w:val="000000"/>
                <w:sz w:val="18"/>
                <w:szCs w:val="18"/>
              </w:rPr>
            </w:pPr>
            <w:r w:rsidRPr="007D741F">
              <w:rPr>
                <w:rFonts w:cs="Arial"/>
                <w:color w:val="000000"/>
                <w:sz w:val="18"/>
                <w:szCs w:val="18"/>
              </w:rPr>
              <w:t>214-262</w:t>
            </w:r>
          </w:p>
        </w:tc>
        <w:tc>
          <w:tcPr>
            <w:tcW w:w="2700" w:type="dxa"/>
          </w:tcPr>
          <w:p w14:paraId="4E855B7C" w14:textId="290C8370" w:rsidR="009A4577" w:rsidRPr="007D741F" w:rsidRDefault="009A4577" w:rsidP="009A4577">
            <w:pPr>
              <w:tabs>
                <w:tab w:val="left" w:pos="10080"/>
              </w:tabs>
              <w:rPr>
                <w:rFonts w:cs="Arial"/>
                <w:color w:val="000000"/>
                <w:sz w:val="18"/>
                <w:szCs w:val="18"/>
              </w:rPr>
            </w:pPr>
            <w:r w:rsidRPr="007D741F">
              <w:rPr>
                <w:rFonts w:cs="Arial"/>
                <w:color w:val="000000"/>
                <w:sz w:val="18"/>
                <w:szCs w:val="18"/>
              </w:rPr>
              <w:t>Filler</w:t>
            </w:r>
          </w:p>
        </w:tc>
        <w:tc>
          <w:tcPr>
            <w:tcW w:w="720" w:type="dxa"/>
          </w:tcPr>
          <w:p w14:paraId="6D137DF5" w14:textId="601B284B" w:rsidR="009A4577" w:rsidRPr="007D741F" w:rsidRDefault="009A4577" w:rsidP="009A4577">
            <w:pPr>
              <w:tabs>
                <w:tab w:val="left" w:pos="10080"/>
              </w:tabs>
              <w:rPr>
                <w:rFonts w:cs="Arial"/>
                <w:color w:val="000000"/>
                <w:sz w:val="18"/>
                <w:szCs w:val="18"/>
              </w:rPr>
            </w:pPr>
            <w:r w:rsidRPr="007D741F">
              <w:rPr>
                <w:rFonts w:cs="Arial"/>
                <w:color w:val="000000"/>
                <w:sz w:val="18"/>
                <w:szCs w:val="18"/>
              </w:rPr>
              <w:t>49</w:t>
            </w:r>
          </w:p>
        </w:tc>
        <w:tc>
          <w:tcPr>
            <w:tcW w:w="540" w:type="dxa"/>
          </w:tcPr>
          <w:p w14:paraId="1FD41F02" w14:textId="77777777" w:rsidR="009A4577" w:rsidRPr="007D741F" w:rsidRDefault="009A4577" w:rsidP="009A4577">
            <w:pPr>
              <w:tabs>
                <w:tab w:val="left" w:pos="10080"/>
              </w:tabs>
              <w:rPr>
                <w:rFonts w:cs="Arial"/>
                <w:color w:val="000000"/>
                <w:sz w:val="18"/>
                <w:szCs w:val="18"/>
              </w:rPr>
            </w:pPr>
          </w:p>
        </w:tc>
        <w:tc>
          <w:tcPr>
            <w:tcW w:w="5940" w:type="dxa"/>
          </w:tcPr>
          <w:p w14:paraId="27B66512" w14:textId="77777777" w:rsidR="009A4577" w:rsidRPr="007D741F" w:rsidRDefault="009A4577" w:rsidP="009A4577">
            <w:pPr>
              <w:tabs>
                <w:tab w:val="left" w:pos="10080"/>
              </w:tabs>
              <w:rPr>
                <w:color w:val="000000"/>
                <w:sz w:val="18"/>
                <w:szCs w:val="18"/>
              </w:rPr>
            </w:pPr>
          </w:p>
        </w:tc>
      </w:tr>
      <w:tr w:rsidR="009A4577" w:rsidRPr="007D741F" w14:paraId="7F14DA89" w14:textId="77777777" w:rsidTr="004723E8">
        <w:trPr>
          <w:cantSplit/>
          <w:trHeight w:val="226"/>
        </w:trPr>
        <w:tc>
          <w:tcPr>
            <w:tcW w:w="900" w:type="dxa"/>
          </w:tcPr>
          <w:p w14:paraId="5053CDA8" w14:textId="0CE59F77" w:rsidR="009A4577" w:rsidRPr="007D741F" w:rsidRDefault="009A4577" w:rsidP="009A4577">
            <w:pPr>
              <w:tabs>
                <w:tab w:val="left" w:pos="10080"/>
              </w:tabs>
              <w:rPr>
                <w:rFonts w:cs="Arial"/>
                <w:color w:val="000000"/>
                <w:sz w:val="18"/>
                <w:szCs w:val="18"/>
              </w:rPr>
            </w:pPr>
            <w:r w:rsidRPr="007D741F">
              <w:rPr>
                <w:rFonts w:cs="Arial"/>
                <w:color w:val="000000"/>
                <w:sz w:val="18"/>
                <w:szCs w:val="18"/>
              </w:rPr>
              <w:t>263</w:t>
            </w:r>
          </w:p>
        </w:tc>
        <w:tc>
          <w:tcPr>
            <w:tcW w:w="2700" w:type="dxa"/>
          </w:tcPr>
          <w:p w14:paraId="3A057887" w14:textId="60234004" w:rsidR="009A4577" w:rsidRPr="007D741F" w:rsidRDefault="009A4577" w:rsidP="009A4577">
            <w:pPr>
              <w:tabs>
                <w:tab w:val="left" w:pos="10080"/>
              </w:tabs>
              <w:rPr>
                <w:rFonts w:cs="Arial"/>
                <w:color w:val="000000"/>
                <w:sz w:val="18"/>
                <w:szCs w:val="18"/>
              </w:rPr>
            </w:pPr>
            <w:r w:rsidRPr="007D741F">
              <w:rPr>
                <w:rFonts w:cs="Arial"/>
                <w:color w:val="000000"/>
                <w:sz w:val="18"/>
                <w:szCs w:val="18"/>
              </w:rPr>
              <w:t>Condition of Recovered Vehicle</w:t>
            </w:r>
          </w:p>
        </w:tc>
        <w:tc>
          <w:tcPr>
            <w:tcW w:w="720" w:type="dxa"/>
          </w:tcPr>
          <w:p w14:paraId="7EEDAC5B" w14:textId="435BC49A" w:rsidR="009A4577" w:rsidRPr="007D741F" w:rsidRDefault="009A4577" w:rsidP="009A4577">
            <w:pPr>
              <w:tabs>
                <w:tab w:val="left" w:pos="10080"/>
              </w:tabs>
              <w:rPr>
                <w:rFonts w:cs="Arial"/>
                <w:color w:val="000000"/>
                <w:sz w:val="18"/>
                <w:szCs w:val="18"/>
              </w:rPr>
            </w:pPr>
            <w:r w:rsidRPr="007D741F">
              <w:rPr>
                <w:rFonts w:cs="Arial"/>
                <w:color w:val="000000"/>
                <w:sz w:val="18"/>
                <w:szCs w:val="18"/>
              </w:rPr>
              <w:t>1</w:t>
            </w:r>
          </w:p>
        </w:tc>
        <w:tc>
          <w:tcPr>
            <w:tcW w:w="540" w:type="dxa"/>
          </w:tcPr>
          <w:p w14:paraId="7EFA0CAD" w14:textId="3292180B" w:rsidR="009A4577" w:rsidRPr="007D741F" w:rsidRDefault="009A4577" w:rsidP="009A4577">
            <w:pPr>
              <w:tabs>
                <w:tab w:val="left" w:pos="10080"/>
              </w:tabs>
              <w:rPr>
                <w:rFonts w:cs="Arial"/>
                <w:color w:val="000000"/>
                <w:sz w:val="18"/>
                <w:szCs w:val="18"/>
              </w:rPr>
            </w:pPr>
            <w:r w:rsidRPr="007D741F">
              <w:rPr>
                <w:rFonts w:cs="Arial"/>
                <w:color w:val="000000"/>
                <w:sz w:val="18"/>
                <w:szCs w:val="18"/>
              </w:rPr>
              <w:t>A/N</w:t>
            </w:r>
          </w:p>
        </w:tc>
        <w:tc>
          <w:tcPr>
            <w:tcW w:w="5940" w:type="dxa"/>
          </w:tcPr>
          <w:p w14:paraId="59C53F28" w14:textId="29B13E81" w:rsidR="009A4577" w:rsidRPr="007D741F" w:rsidRDefault="009A4577" w:rsidP="009A4577">
            <w:pPr>
              <w:tabs>
                <w:tab w:val="left" w:pos="10080"/>
              </w:tabs>
              <w:rPr>
                <w:color w:val="000000"/>
                <w:sz w:val="18"/>
                <w:szCs w:val="18"/>
              </w:rPr>
            </w:pPr>
            <w:r w:rsidRPr="007D741F">
              <w:rPr>
                <w:rFonts w:cs="Arial"/>
                <w:color w:val="000000"/>
                <w:sz w:val="18"/>
                <w:szCs w:val="18"/>
              </w:rPr>
              <w:t>See Appendix C</w:t>
            </w:r>
          </w:p>
        </w:tc>
      </w:tr>
      <w:tr w:rsidR="009A4577" w:rsidRPr="007D741F" w14:paraId="6D7DC203" w14:textId="77777777" w:rsidTr="004723E8">
        <w:trPr>
          <w:cantSplit/>
          <w:trHeight w:val="226"/>
        </w:trPr>
        <w:tc>
          <w:tcPr>
            <w:tcW w:w="900" w:type="dxa"/>
          </w:tcPr>
          <w:p w14:paraId="086B7385" w14:textId="0FB7B2E8" w:rsidR="009A4577" w:rsidRPr="007D741F" w:rsidRDefault="009A4577" w:rsidP="009A4577">
            <w:pPr>
              <w:tabs>
                <w:tab w:val="left" w:pos="10080"/>
              </w:tabs>
              <w:rPr>
                <w:rFonts w:cs="Arial"/>
                <w:color w:val="000000"/>
                <w:sz w:val="18"/>
                <w:szCs w:val="18"/>
              </w:rPr>
            </w:pPr>
            <w:r w:rsidRPr="007D741F">
              <w:rPr>
                <w:rFonts w:cs="Arial"/>
                <w:color w:val="000000"/>
                <w:sz w:val="18"/>
                <w:szCs w:val="18"/>
              </w:rPr>
              <w:t>264-512</w:t>
            </w:r>
          </w:p>
        </w:tc>
        <w:tc>
          <w:tcPr>
            <w:tcW w:w="2700" w:type="dxa"/>
          </w:tcPr>
          <w:p w14:paraId="1D3B6306" w14:textId="1557322B" w:rsidR="009A4577" w:rsidRPr="007D741F" w:rsidRDefault="009A4577" w:rsidP="009A4577">
            <w:pPr>
              <w:tabs>
                <w:tab w:val="left" w:pos="10080"/>
              </w:tabs>
              <w:rPr>
                <w:rFonts w:cs="Arial"/>
                <w:color w:val="000000"/>
                <w:sz w:val="18"/>
                <w:szCs w:val="18"/>
              </w:rPr>
            </w:pPr>
            <w:r w:rsidRPr="007D741F">
              <w:rPr>
                <w:rFonts w:cs="Arial"/>
                <w:color w:val="000000"/>
                <w:sz w:val="18"/>
                <w:szCs w:val="18"/>
              </w:rPr>
              <w:t>Filler</w:t>
            </w:r>
          </w:p>
        </w:tc>
        <w:tc>
          <w:tcPr>
            <w:tcW w:w="720" w:type="dxa"/>
          </w:tcPr>
          <w:p w14:paraId="0A52AF61" w14:textId="4D2C64D3" w:rsidR="009A4577" w:rsidRPr="007D741F" w:rsidRDefault="009A4577" w:rsidP="009A4577">
            <w:pPr>
              <w:tabs>
                <w:tab w:val="left" w:pos="10080"/>
              </w:tabs>
              <w:rPr>
                <w:rFonts w:cs="Arial"/>
                <w:color w:val="000000"/>
                <w:sz w:val="18"/>
                <w:szCs w:val="18"/>
              </w:rPr>
            </w:pPr>
            <w:r w:rsidRPr="007D741F">
              <w:rPr>
                <w:rFonts w:cs="Arial"/>
                <w:color w:val="000000"/>
                <w:sz w:val="18"/>
                <w:szCs w:val="18"/>
              </w:rPr>
              <w:t>249</w:t>
            </w:r>
          </w:p>
        </w:tc>
        <w:tc>
          <w:tcPr>
            <w:tcW w:w="540" w:type="dxa"/>
          </w:tcPr>
          <w:p w14:paraId="211ED9AF" w14:textId="3B24DE40" w:rsidR="009A4577" w:rsidRPr="007D741F" w:rsidRDefault="009A4577" w:rsidP="009A4577">
            <w:pPr>
              <w:tabs>
                <w:tab w:val="left" w:pos="10080"/>
              </w:tabs>
              <w:rPr>
                <w:rFonts w:cs="Arial"/>
                <w:color w:val="000000"/>
                <w:sz w:val="18"/>
                <w:szCs w:val="18"/>
              </w:rPr>
            </w:pPr>
            <w:r w:rsidRPr="007D741F">
              <w:rPr>
                <w:rFonts w:cs="Arial"/>
                <w:color w:val="000000"/>
                <w:sz w:val="18"/>
                <w:szCs w:val="18"/>
              </w:rPr>
              <w:t>A/N</w:t>
            </w:r>
          </w:p>
        </w:tc>
        <w:tc>
          <w:tcPr>
            <w:tcW w:w="5940" w:type="dxa"/>
          </w:tcPr>
          <w:p w14:paraId="3791BFF4" w14:textId="106F10CC" w:rsidR="009A4577" w:rsidRPr="007D741F" w:rsidRDefault="009A4577" w:rsidP="009A4577">
            <w:pPr>
              <w:tabs>
                <w:tab w:val="left" w:pos="10080"/>
              </w:tabs>
              <w:rPr>
                <w:color w:val="000000"/>
                <w:sz w:val="18"/>
                <w:szCs w:val="18"/>
              </w:rPr>
            </w:pPr>
            <w:r w:rsidRPr="007D741F">
              <w:rPr>
                <w:rFonts w:cs="Arial"/>
                <w:color w:val="000000"/>
                <w:sz w:val="18"/>
                <w:szCs w:val="18"/>
              </w:rPr>
              <w:t>Spaces</w:t>
            </w:r>
          </w:p>
        </w:tc>
      </w:tr>
    </w:tbl>
    <w:p w14:paraId="6917891A" w14:textId="60C2E382" w:rsidR="000D1E0B" w:rsidRDefault="000D1E0B" w:rsidP="00FE2C4F">
      <w:pPr>
        <w:pStyle w:val="Heading3"/>
      </w:pPr>
      <w:bookmarkStart w:id="555" w:name="_Record_MV05_–"/>
      <w:bookmarkStart w:id="556" w:name="_Toc43714805"/>
      <w:bookmarkStart w:id="557" w:name="_Toc277238929"/>
      <w:bookmarkStart w:id="558" w:name="_Toc108455813"/>
      <w:bookmarkStart w:id="559" w:name="_Toc491501254"/>
      <w:bookmarkStart w:id="560" w:name="_Toc191985691"/>
      <w:bookmarkEnd w:id="555"/>
      <w:r w:rsidRPr="00BC52AE">
        <w:t>Record MV05 – Match Return – Vehicle Impound Record</w:t>
      </w:r>
      <w:bookmarkEnd w:id="556"/>
      <w:bookmarkEnd w:id="557"/>
      <w:bookmarkEnd w:id="558"/>
      <w:bookmarkEnd w:id="559"/>
      <w:bookmarkEnd w:id="560"/>
    </w:p>
    <w:p w14:paraId="6D2A1F75" w14:textId="292246AD" w:rsidR="00657B50" w:rsidRDefault="000D1E0B" w:rsidP="00335AF3">
      <w:pPr>
        <w:tabs>
          <w:tab w:val="left" w:pos="10080"/>
        </w:tabs>
      </w:pPr>
      <w:r>
        <w:rPr>
          <w:color w:val="000000"/>
        </w:rPr>
        <w:t xml:space="preserve">Vehicle Impound information </w:t>
      </w:r>
      <w:r w:rsidR="00E70395">
        <w:rPr>
          <w:color w:val="000000"/>
        </w:rPr>
        <w:t>on the matching claim vehicle.</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13"/>
        <w:gridCol w:w="547"/>
        <w:gridCol w:w="5940"/>
      </w:tblGrid>
      <w:tr w:rsidR="00E66B15" w:rsidRPr="004723E8" w14:paraId="64F4D3BC" w14:textId="77777777" w:rsidTr="004723E8">
        <w:trPr>
          <w:trHeight w:val="201"/>
        </w:trPr>
        <w:tc>
          <w:tcPr>
            <w:tcW w:w="900" w:type="dxa"/>
          </w:tcPr>
          <w:p w14:paraId="106A19A8" w14:textId="77777777" w:rsidR="00E66B15" w:rsidRPr="004723E8" w:rsidRDefault="00E66B15" w:rsidP="00DB69AD">
            <w:pPr>
              <w:tabs>
                <w:tab w:val="left" w:pos="10080"/>
              </w:tabs>
              <w:rPr>
                <w:rFonts w:cs="Arial"/>
                <w:b/>
                <w:color w:val="000000"/>
                <w:sz w:val="18"/>
                <w:szCs w:val="18"/>
              </w:rPr>
            </w:pPr>
            <w:r w:rsidRPr="004723E8">
              <w:rPr>
                <w:rFonts w:cs="Arial"/>
                <w:b/>
                <w:color w:val="000000"/>
                <w:sz w:val="18"/>
                <w:szCs w:val="18"/>
              </w:rPr>
              <w:t>Position</w:t>
            </w:r>
          </w:p>
        </w:tc>
        <w:tc>
          <w:tcPr>
            <w:tcW w:w="2700" w:type="dxa"/>
          </w:tcPr>
          <w:p w14:paraId="516704B7" w14:textId="77777777" w:rsidR="00E66B15" w:rsidRPr="004723E8" w:rsidRDefault="00E66B15" w:rsidP="00DB69AD">
            <w:pPr>
              <w:tabs>
                <w:tab w:val="left" w:pos="10080"/>
              </w:tabs>
              <w:rPr>
                <w:rFonts w:cs="Arial"/>
                <w:b/>
                <w:color w:val="000000"/>
                <w:sz w:val="18"/>
                <w:szCs w:val="18"/>
              </w:rPr>
            </w:pPr>
            <w:r w:rsidRPr="004723E8">
              <w:rPr>
                <w:rFonts w:cs="Arial"/>
                <w:b/>
                <w:color w:val="000000"/>
                <w:sz w:val="18"/>
                <w:szCs w:val="18"/>
              </w:rPr>
              <w:t>Field Name</w:t>
            </w:r>
          </w:p>
        </w:tc>
        <w:tc>
          <w:tcPr>
            <w:tcW w:w="713" w:type="dxa"/>
          </w:tcPr>
          <w:p w14:paraId="782CD3A4" w14:textId="77777777" w:rsidR="00E66B15" w:rsidRPr="004723E8" w:rsidRDefault="00E66B15" w:rsidP="00DB69AD">
            <w:pPr>
              <w:tabs>
                <w:tab w:val="left" w:pos="10080"/>
              </w:tabs>
              <w:rPr>
                <w:rFonts w:cs="Arial"/>
                <w:b/>
                <w:color w:val="000000"/>
                <w:sz w:val="18"/>
                <w:szCs w:val="18"/>
              </w:rPr>
            </w:pPr>
            <w:r w:rsidRPr="004723E8">
              <w:rPr>
                <w:rFonts w:cs="Arial"/>
                <w:b/>
                <w:color w:val="000000"/>
                <w:sz w:val="18"/>
                <w:szCs w:val="18"/>
              </w:rPr>
              <w:t>Length</w:t>
            </w:r>
          </w:p>
        </w:tc>
        <w:tc>
          <w:tcPr>
            <w:tcW w:w="547" w:type="dxa"/>
          </w:tcPr>
          <w:p w14:paraId="6AC041BF" w14:textId="77777777" w:rsidR="00E66B15" w:rsidRPr="004723E8" w:rsidRDefault="00E66B15" w:rsidP="00DB69AD">
            <w:pPr>
              <w:tabs>
                <w:tab w:val="left" w:pos="10080"/>
              </w:tabs>
              <w:rPr>
                <w:rFonts w:cs="Arial"/>
                <w:b/>
                <w:color w:val="000000"/>
                <w:sz w:val="18"/>
                <w:szCs w:val="18"/>
              </w:rPr>
            </w:pPr>
            <w:r w:rsidRPr="004723E8">
              <w:rPr>
                <w:rFonts w:cs="Arial"/>
                <w:b/>
                <w:color w:val="000000"/>
                <w:sz w:val="18"/>
                <w:szCs w:val="18"/>
              </w:rPr>
              <w:t>Type</w:t>
            </w:r>
          </w:p>
        </w:tc>
        <w:tc>
          <w:tcPr>
            <w:tcW w:w="5940" w:type="dxa"/>
          </w:tcPr>
          <w:p w14:paraId="6CA7304C" w14:textId="77777777" w:rsidR="00E66B15" w:rsidRPr="004723E8" w:rsidRDefault="00E66B15" w:rsidP="00DB69AD">
            <w:pPr>
              <w:tabs>
                <w:tab w:val="left" w:pos="10080"/>
              </w:tabs>
              <w:rPr>
                <w:rFonts w:cs="Arial"/>
                <w:b/>
                <w:color w:val="000000"/>
                <w:sz w:val="18"/>
                <w:szCs w:val="18"/>
              </w:rPr>
            </w:pPr>
            <w:r w:rsidRPr="004723E8">
              <w:rPr>
                <w:rFonts w:cs="Arial"/>
                <w:b/>
                <w:color w:val="000000"/>
                <w:sz w:val="18"/>
                <w:szCs w:val="18"/>
              </w:rPr>
              <w:t>Description</w:t>
            </w:r>
          </w:p>
        </w:tc>
      </w:tr>
      <w:tr w:rsidR="00E66B15" w:rsidRPr="004723E8" w14:paraId="549C7D4A" w14:textId="77777777" w:rsidTr="004723E8">
        <w:trPr>
          <w:cantSplit/>
          <w:trHeight w:val="226"/>
        </w:trPr>
        <w:tc>
          <w:tcPr>
            <w:tcW w:w="900" w:type="dxa"/>
          </w:tcPr>
          <w:p w14:paraId="1F6BC484"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1-10</w:t>
            </w:r>
          </w:p>
        </w:tc>
        <w:tc>
          <w:tcPr>
            <w:tcW w:w="2700" w:type="dxa"/>
          </w:tcPr>
          <w:p w14:paraId="045EC10A"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Record Key</w:t>
            </w:r>
          </w:p>
        </w:tc>
        <w:tc>
          <w:tcPr>
            <w:tcW w:w="713" w:type="dxa"/>
          </w:tcPr>
          <w:p w14:paraId="4220623E"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10</w:t>
            </w:r>
          </w:p>
        </w:tc>
        <w:tc>
          <w:tcPr>
            <w:tcW w:w="547" w:type="dxa"/>
          </w:tcPr>
          <w:p w14:paraId="6F65B48B"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2BCC3866"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Previously described. Record Type = MV05</w:t>
            </w:r>
          </w:p>
        </w:tc>
      </w:tr>
      <w:tr w:rsidR="00E66B15" w:rsidRPr="004723E8" w14:paraId="4A861D8D" w14:textId="77777777" w:rsidTr="004723E8">
        <w:trPr>
          <w:cantSplit/>
          <w:trHeight w:val="226"/>
        </w:trPr>
        <w:tc>
          <w:tcPr>
            <w:tcW w:w="900" w:type="dxa"/>
          </w:tcPr>
          <w:p w14:paraId="127F70BA"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11-21</w:t>
            </w:r>
          </w:p>
        </w:tc>
        <w:tc>
          <w:tcPr>
            <w:tcW w:w="2700" w:type="dxa"/>
          </w:tcPr>
          <w:p w14:paraId="3E14582D" w14:textId="04FDFB72" w:rsidR="00E66B15" w:rsidRPr="004723E8" w:rsidRDefault="00F42AEA" w:rsidP="00DB69AD">
            <w:pPr>
              <w:tabs>
                <w:tab w:val="left" w:pos="10080"/>
              </w:tabs>
              <w:rPr>
                <w:rFonts w:cs="Arial"/>
                <w:color w:val="000000"/>
                <w:sz w:val="18"/>
                <w:szCs w:val="18"/>
              </w:rPr>
            </w:pPr>
            <w:r w:rsidRPr="004723E8">
              <w:rPr>
                <w:rFonts w:cs="Arial"/>
                <w:color w:val="000000"/>
                <w:sz w:val="18"/>
                <w:szCs w:val="18"/>
              </w:rPr>
              <w:t>ISO FileNumber</w:t>
            </w:r>
            <w:r w:rsidR="00E66B15" w:rsidRPr="004723E8">
              <w:rPr>
                <w:rFonts w:cs="Arial"/>
                <w:color w:val="000000"/>
                <w:sz w:val="18"/>
                <w:szCs w:val="18"/>
              </w:rPr>
              <w:t xml:space="preserve">  </w:t>
            </w:r>
          </w:p>
        </w:tc>
        <w:tc>
          <w:tcPr>
            <w:tcW w:w="713" w:type="dxa"/>
          </w:tcPr>
          <w:p w14:paraId="2D879090"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11</w:t>
            </w:r>
          </w:p>
        </w:tc>
        <w:tc>
          <w:tcPr>
            <w:tcW w:w="547" w:type="dxa"/>
          </w:tcPr>
          <w:p w14:paraId="44C1B276"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55E84403" w14:textId="77777777" w:rsidR="00E66B15" w:rsidRPr="004723E8" w:rsidRDefault="00E66B15" w:rsidP="00DB69AD">
            <w:pPr>
              <w:tabs>
                <w:tab w:val="left" w:pos="10080"/>
              </w:tabs>
              <w:rPr>
                <w:rFonts w:cs="Arial"/>
                <w:color w:val="000000"/>
                <w:sz w:val="18"/>
                <w:szCs w:val="18"/>
              </w:rPr>
            </w:pPr>
          </w:p>
        </w:tc>
      </w:tr>
      <w:tr w:rsidR="00E66B15" w:rsidRPr="004723E8" w14:paraId="20473A7E" w14:textId="77777777" w:rsidTr="004723E8">
        <w:trPr>
          <w:cantSplit/>
          <w:trHeight w:val="226"/>
        </w:trPr>
        <w:tc>
          <w:tcPr>
            <w:tcW w:w="900" w:type="dxa"/>
          </w:tcPr>
          <w:p w14:paraId="16288ABC"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22-29</w:t>
            </w:r>
          </w:p>
        </w:tc>
        <w:tc>
          <w:tcPr>
            <w:tcW w:w="2700" w:type="dxa"/>
          </w:tcPr>
          <w:p w14:paraId="2C5EFFFA"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Impound Date</w:t>
            </w:r>
          </w:p>
        </w:tc>
        <w:tc>
          <w:tcPr>
            <w:tcW w:w="713" w:type="dxa"/>
          </w:tcPr>
          <w:p w14:paraId="538EDDB4"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8</w:t>
            </w:r>
          </w:p>
        </w:tc>
        <w:tc>
          <w:tcPr>
            <w:tcW w:w="547" w:type="dxa"/>
          </w:tcPr>
          <w:p w14:paraId="2ADC31F6"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N</w:t>
            </w:r>
          </w:p>
        </w:tc>
        <w:tc>
          <w:tcPr>
            <w:tcW w:w="5940" w:type="dxa"/>
          </w:tcPr>
          <w:p w14:paraId="5C756F99"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MMDDYYYY</w:t>
            </w:r>
          </w:p>
        </w:tc>
      </w:tr>
      <w:tr w:rsidR="00E66B15" w:rsidRPr="004723E8" w14:paraId="29099EE7" w14:textId="77777777" w:rsidTr="004723E8">
        <w:trPr>
          <w:cantSplit/>
          <w:trHeight w:val="226"/>
        </w:trPr>
        <w:tc>
          <w:tcPr>
            <w:tcW w:w="900" w:type="dxa"/>
          </w:tcPr>
          <w:p w14:paraId="679BBB8D"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30-49</w:t>
            </w:r>
          </w:p>
        </w:tc>
        <w:tc>
          <w:tcPr>
            <w:tcW w:w="2700" w:type="dxa"/>
          </w:tcPr>
          <w:p w14:paraId="5C7710E0" w14:textId="3F71C66C" w:rsidR="00E66B15" w:rsidRPr="004723E8" w:rsidRDefault="00E66B15" w:rsidP="004723E8">
            <w:pPr>
              <w:tabs>
                <w:tab w:val="left" w:pos="10080"/>
              </w:tabs>
              <w:jc w:val="left"/>
              <w:rPr>
                <w:rFonts w:cs="Arial"/>
                <w:color w:val="000000"/>
                <w:sz w:val="18"/>
                <w:szCs w:val="18"/>
              </w:rPr>
            </w:pPr>
            <w:r w:rsidRPr="004723E8">
              <w:rPr>
                <w:rFonts w:cs="Arial"/>
                <w:color w:val="000000"/>
                <w:sz w:val="18"/>
                <w:szCs w:val="18"/>
              </w:rPr>
              <w:t>V</w:t>
            </w:r>
            <w:r w:rsidR="004B2FC1" w:rsidRPr="004723E8">
              <w:rPr>
                <w:rFonts w:cs="Arial"/>
                <w:color w:val="000000"/>
                <w:sz w:val="18"/>
                <w:szCs w:val="18"/>
              </w:rPr>
              <w:t>ehicle Identification Number</w:t>
            </w:r>
            <w:r w:rsidR="00613823">
              <w:rPr>
                <w:rFonts w:cs="Arial"/>
                <w:color w:val="000000"/>
                <w:sz w:val="18"/>
                <w:szCs w:val="18"/>
              </w:rPr>
              <w:t xml:space="preserve"> - </w:t>
            </w:r>
            <w:r w:rsidR="004B2FC1" w:rsidRPr="004723E8">
              <w:rPr>
                <w:rFonts w:cs="Arial"/>
                <w:color w:val="000000"/>
                <w:sz w:val="18"/>
                <w:szCs w:val="18"/>
              </w:rPr>
              <w:t>VIN</w:t>
            </w:r>
          </w:p>
        </w:tc>
        <w:tc>
          <w:tcPr>
            <w:tcW w:w="713" w:type="dxa"/>
          </w:tcPr>
          <w:p w14:paraId="5ECF367E"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20</w:t>
            </w:r>
          </w:p>
        </w:tc>
        <w:tc>
          <w:tcPr>
            <w:tcW w:w="547" w:type="dxa"/>
          </w:tcPr>
          <w:p w14:paraId="4E6A66CD"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62F696F2" w14:textId="77777777" w:rsidR="00E66B15" w:rsidRPr="004723E8" w:rsidRDefault="00E66B15" w:rsidP="00DB69AD">
            <w:pPr>
              <w:tabs>
                <w:tab w:val="left" w:pos="10080"/>
              </w:tabs>
              <w:rPr>
                <w:rFonts w:cs="Arial"/>
                <w:color w:val="000000"/>
                <w:sz w:val="18"/>
                <w:szCs w:val="18"/>
              </w:rPr>
            </w:pPr>
          </w:p>
        </w:tc>
      </w:tr>
      <w:tr w:rsidR="00E66B15" w:rsidRPr="004723E8" w14:paraId="6848E4C8" w14:textId="77777777" w:rsidTr="004723E8">
        <w:trPr>
          <w:cantSplit/>
          <w:trHeight w:val="226"/>
        </w:trPr>
        <w:tc>
          <w:tcPr>
            <w:tcW w:w="900" w:type="dxa"/>
          </w:tcPr>
          <w:p w14:paraId="7121C75A"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50</w:t>
            </w:r>
          </w:p>
        </w:tc>
        <w:tc>
          <w:tcPr>
            <w:tcW w:w="2700" w:type="dxa"/>
          </w:tcPr>
          <w:p w14:paraId="37E9B3D1"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 xml:space="preserve">VIN Validation </w:t>
            </w:r>
          </w:p>
        </w:tc>
        <w:tc>
          <w:tcPr>
            <w:tcW w:w="713" w:type="dxa"/>
          </w:tcPr>
          <w:p w14:paraId="1BA436F7"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1</w:t>
            </w:r>
          </w:p>
        </w:tc>
        <w:tc>
          <w:tcPr>
            <w:tcW w:w="547" w:type="dxa"/>
          </w:tcPr>
          <w:p w14:paraId="05DD53A3" w14:textId="77777777" w:rsidR="00E66B15" w:rsidRPr="004723E8" w:rsidRDefault="00E66B15"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16DE46A5" w14:textId="3E1A61A7" w:rsidR="00E66B15" w:rsidRPr="004723E8" w:rsidRDefault="00E66B15" w:rsidP="00DB69AD">
            <w:pPr>
              <w:tabs>
                <w:tab w:val="left" w:pos="10080"/>
              </w:tabs>
              <w:rPr>
                <w:rFonts w:cs="Arial"/>
                <w:color w:val="000000"/>
                <w:sz w:val="18"/>
                <w:szCs w:val="18"/>
              </w:rPr>
            </w:pPr>
            <w:r w:rsidRPr="004723E8">
              <w:rPr>
                <w:rFonts w:cs="Arial"/>
                <w:color w:val="000000"/>
                <w:sz w:val="18"/>
                <w:szCs w:val="18"/>
              </w:rPr>
              <w:t>P-Pass F-Fail</w:t>
            </w:r>
          </w:p>
        </w:tc>
      </w:tr>
      <w:tr w:rsidR="00E66B15" w:rsidRPr="004723E8" w14:paraId="49ED1D3B" w14:textId="77777777" w:rsidTr="004723E8">
        <w:trPr>
          <w:cantSplit/>
          <w:trHeight w:val="226"/>
        </w:trPr>
        <w:tc>
          <w:tcPr>
            <w:tcW w:w="900" w:type="dxa"/>
          </w:tcPr>
          <w:p w14:paraId="0AF166A9" w14:textId="2C4EC290" w:rsidR="00E66B15" w:rsidRPr="004723E8" w:rsidRDefault="00E66B15" w:rsidP="00DB69AD">
            <w:pPr>
              <w:tabs>
                <w:tab w:val="left" w:pos="10080"/>
              </w:tabs>
              <w:rPr>
                <w:rFonts w:cs="Arial"/>
                <w:color w:val="000000"/>
                <w:sz w:val="18"/>
                <w:szCs w:val="18"/>
              </w:rPr>
            </w:pPr>
            <w:r w:rsidRPr="004723E8">
              <w:rPr>
                <w:rFonts w:cs="Arial"/>
                <w:color w:val="000000"/>
                <w:sz w:val="18"/>
                <w:szCs w:val="18"/>
              </w:rPr>
              <w:t>51-54</w:t>
            </w:r>
          </w:p>
        </w:tc>
        <w:tc>
          <w:tcPr>
            <w:tcW w:w="2700" w:type="dxa"/>
          </w:tcPr>
          <w:p w14:paraId="69FC0728" w14:textId="42B148A5" w:rsidR="00E66B15" w:rsidRPr="004723E8" w:rsidRDefault="00E66B15" w:rsidP="00DB69AD">
            <w:pPr>
              <w:tabs>
                <w:tab w:val="left" w:pos="10080"/>
              </w:tabs>
              <w:rPr>
                <w:rFonts w:cs="Arial"/>
                <w:color w:val="000000"/>
                <w:sz w:val="18"/>
                <w:szCs w:val="18"/>
              </w:rPr>
            </w:pPr>
            <w:r w:rsidRPr="004723E8">
              <w:rPr>
                <w:rFonts w:cs="Arial"/>
                <w:color w:val="000000"/>
                <w:sz w:val="18"/>
                <w:szCs w:val="18"/>
              </w:rPr>
              <w:t>Vehicle Year</w:t>
            </w:r>
          </w:p>
        </w:tc>
        <w:tc>
          <w:tcPr>
            <w:tcW w:w="713" w:type="dxa"/>
          </w:tcPr>
          <w:p w14:paraId="04AB785B" w14:textId="52DC5D2D" w:rsidR="00E66B15" w:rsidRPr="004723E8" w:rsidRDefault="00C140BA" w:rsidP="00DB69AD">
            <w:pPr>
              <w:tabs>
                <w:tab w:val="left" w:pos="10080"/>
              </w:tabs>
              <w:rPr>
                <w:rFonts w:cs="Arial"/>
                <w:color w:val="000000"/>
                <w:sz w:val="18"/>
                <w:szCs w:val="18"/>
              </w:rPr>
            </w:pPr>
            <w:r w:rsidRPr="004723E8">
              <w:rPr>
                <w:rFonts w:cs="Arial"/>
                <w:color w:val="000000"/>
                <w:sz w:val="18"/>
                <w:szCs w:val="18"/>
              </w:rPr>
              <w:t>4</w:t>
            </w:r>
          </w:p>
        </w:tc>
        <w:tc>
          <w:tcPr>
            <w:tcW w:w="547" w:type="dxa"/>
          </w:tcPr>
          <w:p w14:paraId="4134E0F9" w14:textId="6AEF6F0C" w:rsidR="00E66B15" w:rsidRPr="004723E8" w:rsidRDefault="00C140BA" w:rsidP="00DB69AD">
            <w:pPr>
              <w:tabs>
                <w:tab w:val="left" w:pos="10080"/>
              </w:tabs>
              <w:rPr>
                <w:rFonts w:cs="Arial"/>
                <w:color w:val="000000"/>
                <w:sz w:val="18"/>
                <w:szCs w:val="18"/>
              </w:rPr>
            </w:pPr>
            <w:r w:rsidRPr="004723E8">
              <w:rPr>
                <w:rFonts w:cs="Arial"/>
                <w:color w:val="000000"/>
                <w:sz w:val="18"/>
                <w:szCs w:val="18"/>
              </w:rPr>
              <w:t>N</w:t>
            </w:r>
          </w:p>
        </w:tc>
        <w:tc>
          <w:tcPr>
            <w:tcW w:w="5940" w:type="dxa"/>
          </w:tcPr>
          <w:p w14:paraId="24A786DA" w14:textId="3461E3E9" w:rsidR="00E66B15" w:rsidRPr="004723E8" w:rsidRDefault="00C140BA" w:rsidP="00DB69AD">
            <w:pPr>
              <w:tabs>
                <w:tab w:val="left" w:pos="10080"/>
              </w:tabs>
              <w:rPr>
                <w:rFonts w:cs="Arial"/>
                <w:color w:val="000000"/>
                <w:sz w:val="18"/>
                <w:szCs w:val="18"/>
              </w:rPr>
            </w:pPr>
            <w:r w:rsidRPr="004723E8">
              <w:rPr>
                <w:rFonts w:cs="Arial"/>
                <w:color w:val="000000"/>
                <w:sz w:val="18"/>
                <w:szCs w:val="18"/>
              </w:rPr>
              <w:t>YYYY</w:t>
            </w:r>
          </w:p>
        </w:tc>
      </w:tr>
      <w:tr w:rsidR="00C140BA" w:rsidRPr="004723E8" w14:paraId="7E38AF3F" w14:textId="77777777" w:rsidTr="004723E8">
        <w:trPr>
          <w:cantSplit/>
          <w:trHeight w:val="226"/>
        </w:trPr>
        <w:tc>
          <w:tcPr>
            <w:tcW w:w="900" w:type="dxa"/>
          </w:tcPr>
          <w:p w14:paraId="2E1A9C62" w14:textId="79E89E91" w:rsidR="00C140BA" w:rsidRPr="004723E8" w:rsidRDefault="00C140BA" w:rsidP="00DB69AD">
            <w:pPr>
              <w:tabs>
                <w:tab w:val="left" w:pos="10080"/>
              </w:tabs>
              <w:rPr>
                <w:rFonts w:cs="Arial"/>
                <w:color w:val="000000"/>
                <w:sz w:val="18"/>
                <w:szCs w:val="18"/>
              </w:rPr>
            </w:pPr>
            <w:r w:rsidRPr="004723E8">
              <w:rPr>
                <w:rFonts w:cs="Arial"/>
                <w:color w:val="000000"/>
                <w:sz w:val="18"/>
                <w:szCs w:val="18"/>
              </w:rPr>
              <w:t>55-89</w:t>
            </w:r>
          </w:p>
        </w:tc>
        <w:tc>
          <w:tcPr>
            <w:tcW w:w="2700" w:type="dxa"/>
          </w:tcPr>
          <w:p w14:paraId="4DEE2541" w14:textId="0C9E3559" w:rsidR="00C140BA" w:rsidRPr="004723E8" w:rsidRDefault="00C140BA" w:rsidP="00DB69AD">
            <w:pPr>
              <w:tabs>
                <w:tab w:val="left" w:pos="10080"/>
              </w:tabs>
              <w:rPr>
                <w:rFonts w:cs="Arial"/>
                <w:color w:val="000000"/>
                <w:sz w:val="18"/>
                <w:szCs w:val="18"/>
              </w:rPr>
            </w:pPr>
            <w:r w:rsidRPr="004723E8">
              <w:rPr>
                <w:rFonts w:cs="Arial"/>
                <w:color w:val="000000"/>
                <w:sz w:val="18"/>
                <w:szCs w:val="18"/>
              </w:rPr>
              <w:t>Vehicle Make Description</w:t>
            </w:r>
          </w:p>
        </w:tc>
        <w:tc>
          <w:tcPr>
            <w:tcW w:w="713" w:type="dxa"/>
          </w:tcPr>
          <w:p w14:paraId="44181DA8" w14:textId="26D18108" w:rsidR="00C140BA" w:rsidRPr="004723E8" w:rsidRDefault="00C140BA" w:rsidP="00DB69AD">
            <w:pPr>
              <w:tabs>
                <w:tab w:val="left" w:pos="10080"/>
              </w:tabs>
              <w:rPr>
                <w:rFonts w:cs="Arial"/>
                <w:color w:val="000000"/>
                <w:sz w:val="18"/>
                <w:szCs w:val="18"/>
              </w:rPr>
            </w:pPr>
            <w:r w:rsidRPr="004723E8">
              <w:rPr>
                <w:rFonts w:cs="Arial"/>
                <w:color w:val="000000"/>
                <w:sz w:val="18"/>
                <w:szCs w:val="18"/>
              </w:rPr>
              <w:t>35</w:t>
            </w:r>
          </w:p>
        </w:tc>
        <w:tc>
          <w:tcPr>
            <w:tcW w:w="547" w:type="dxa"/>
          </w:tcPr>
          <w:p w14:paraId="6C369736" w14:textId="6F1688EC" w:rsidR="00C140BA" w:rsidRPr="004723E8" w:rsidRDefault="00C140BA"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0553E303" w14:textId="77777777" w:rsidR="00C140BA" w:rsidRPr="004723E8" w:rsidRDefault="00C140BA" w:rsidP="00DB69AD">
            <w:pPr>
              <w:tabs>
                <w:tab w:val="left" w:pos="10080"/>
              </w:tabs>
              <w:rPr>
                <w:rFonts w:cs="Arial"/>
                <w:color w:val="000000"/>
                <w:sz w:val="18"/>
                <w:szCs w:val="18"/>
              </w:rPr>
            </w:pPr>
          </w:p>
        </w:tc>
      </w:tr>
      <w:tr w:rsidR="00C140BA" w:rsidRPr="004723E8" w14:paraId="6B8D3734" w14:textId="77777777" w:rsidTr="004723E8">
        <w:trPr>
          <w:cantSplit/>
          <w:trHeight w:val="226"/>
        </w:trPr>
        <w:tc>
          <w:tcPr>
            <w:tcW w:w="900" w:type="dxa"/>
          </w:tcPr>
          <w:p w14:paraId="306E1CE8" w14:textId="47ECC86A" w:rsidR="00C140BA" w:rsidRPr="004723E8" w:rsidRDefault="00C140BA" w:rsidP="00DB69AD">
            <w:pPr>
              <w:tabs>
                <w:tab w:val="left" w:pos="10080"/>
              </w:tabs>
              <w:rPr>
                <w:rFonts w:cs="Arial"/>
                <w:color w:val="000000"/>
                <w:sz w:val="18"/>
                <w:szCs w:val="18"/>
              </w:rPr>
            </w:pPr>
            <w:r w:rsidRPr="004723E8">
              <w:rPr>
                <w:rFonts w:cs="Arial"/>
                <w:color w:val="000000"/>
                <w:sz w:val="18"/>
                <w:szCs w:val="18"/>
              </w:rPr>
              <w:t>90-124</w:t>
            </w:r>
          </w:p>
        </w:tc>
        <w:tc>
          <w:tcPr>
            <w:tcW w:w="2700" w:type="dxa"/>
          </w:tcPr>
          <w:p w14:paraId="0B57AD20" w14:textId="613A0AEE" w:rsidR="00C140BA" w:rsidRPr="004723E8" w:rsidRDefault="00C140BA" w:rsidP="00DB69AD">
            <w:pPr>
              <w:tabs>
                <w:tab w:val="left" w:pos="10080"/>
              </w:tabs>
              <w:rPr>
                <w:rFonts w:cs="Arial"/>
                <w:color w:val="000000"/>
                <w:sz w:val="18"/>
                <w:szCs w:val="18"/>
              </w:rPr>
            </w:pPr>
            <w:r w:rsidRPr="004723E8">
              <w:rPr>
                <w:rFonts w:cs="Arial"/>
                <w:color w:val="000000"/>
                <w:sz w:val="18"/>
                <w:szCs w:val="18"/>
              </w:rPr>
              <w:t>Vehicle Model Description</w:t>
            </w:r>
          </w:p>
        </w:tc>
        <w:tc>
          <w:tcPr>
            <w:tcW w:w="713" w:type="dxa"/>
          </w:tcPr>
          <w:p w14:paraId="3D996AFC" w14:textId="1F2DC5EC" w:rsidR="00C140BA" w:rsidRPr="004723E8" w:rsidRDefault="00DD6BB4" w:rsidP="00DB69AD">
            <w:pPr>
              <w:tabs>
                <w:tab w:val="left" w:pos="10080"/>
              </w:tabs>
              <w:rPr>
                <w:rFonts w:cs="Arial"/>
                <w:color w:val="000000"/>
                <w:sz w:val="18"/>
                <w:szCs w:val="18"/>
              </w:rPr>
            </w:pPr>
            <w:r w:rsidRPr="004723E8">
              <w:rPr>
                <w:rFonts w:cs="Arial"/>
                <w:color w:val="000000"/>
                <w:sz w:val="18"/>
                <w:szCs w:val="18"/>
              </w:rPr>
              <w:t>35</w:t>
            </w:r>
          </w:p>
        </w:tc>
        <w:tc>
          <w:tcPr>
            <w:tcW w:w="547" w:type="dxa"/>
          </w:tcPr>
          <w:p w14:paraId="41AA0E87" w14:textId="551874A2" w:rsidR="00C140BA" w:rsidRPr="004723E8" w:rsidRDefault="00DD6BB4"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33FC27BC" w14:textId="77777777" w:rsidR="00C140BA" w:rsidRPr="004723E8" w:rsidRDefault="00C140BA" w:rsidP="00DB69AD">
            <w:pPr>
              <w:tabs>
                <w:tab w:val="left" w:pos="10080"/>
              </w:tabs>
              <w:rPr>
                <w:rFonts w:cs="Arial"/>
                <w:color w:val="000000"/>
                <w:sz w:val="18"/>
                <w:szCs w:val="18"/>
              </w:rPr>
            </w:pPr>
          </w:p>
        </w:tc>
      </w:tr>
      <w:tr w:rsidR="00DD6BB4" w:rsidRPr="004723E8" w14:paraId="2B05EBE9" w14:textId="77777777" w:rsidTr="004723E8">
        <w:trPr>
          <w:cantSplit/>
          <w:trHeight w:val="226"/>
        </w:trPr>
        <w:tc>
          <w:tcPr>
            <w:tcW w:w="900" w:type="dxa"/>
          </w:tcPr>
          <w:p w14:paraId="3D8D426A" w14:textId="343279AC" w:rsidR="00DD6BB4" w:rsidRPr="004723E8" w:rsidRDefault="00DD6BB4" w:rsidP="00DB69AD">
            <w:pPr>
              <w:tabs>
                <w:tab w:val="left" w:pos="10080"/>
              </w:tabs>
              <w:rPr>
                <w:rFonts w:cs="Arial"/>
                <w:color w:val="000000"/>
                <w:sz w:val="18"/>
                <w:szCs w:val="18"/>
              </w:rPr>
            </w:pPr>
            <w:r w:rsidRPr="004723E8">
              <w:rPr>
                <w:rFonts w:cs="Arial"/>
                <w:color w:val="000000"/>
                <w:sz w:val="18"/>
                <w:szCs w:val="18"/>
              </w:rPr>
              <w:t>125-134</w:t>
            </w:r>
          </w:p>
        </w:tc>
        <w:tc>
          <w:tcPr>
            <w:tcW w:w="2700" w:type="dxa"/>
          </w:tcPr>
          <w:p w14:paraId="6F39B299" w14:textId="6698334C" w:rsidR="00DD6BB4" w:rsidRPr="004723E8" w:rsidRDefault="00DD6BB4" w:rsidP="00DB69AD">
            <w:pPr>
              <w:tabs>
                <w:tab w:val="left" w:pos="10080"/>
              </w:tabs>
              <w:rPr>
                <w:rFonts w:cs="Arial"/>
                <w:color w:val="000000"/>
                <w:sz w:val="18"/>
                <w:szCs w:val="18"/>
              </w:rPr>
            </w:pPr>
            <w:r w:rsidRPr="004723E8">
              <w:rPr>
                <w:rFonts w:cs="Arial"/>
                <w:color w:val="000000"/>
                <w:sz w:val="18"/>
                <w:szCs w:val="18"/>
              </w:rPr>
              <w:t>License Plate</w:t>
            </w:r>
            <w:r w:rsidR="009A53D1" w:rsidRPr="004723E8">
              <w:rPr>
                <w:rFonts w:cs="Arial"/>
                <w:color w:val="000000"/>
                <w:sz w:val="18"/>
                <w:szCs w:val="18"/>
              </w:rPr>
              <w:t xml:space="preserve"> Number</w:t>
            </w:r>
          </w:p>
        </w:tc>
        <w:tc>
          <w:tcPr>
            <w:tcW w:w="713" w:type="dxa"/>
          </w:tcPr>
          <w:p w14:paraId="13858C79" w14:textId="2E8CAE50" w:rsidR="00DD6BB4" w:rsidRPr="004723E8" w:rsidRDefault="00DD6BB4" w:rsidP="00DB69AD">
            <w:pPr>
              <w:tabs>
                <w:tab w:val="left" w:pos="10080"/>
              </w:tabs>
              <w:rPr>
                <w:rFonts w:cs="Arial"/>
                <w:color w:val="000000"/>
                <w:sz w:val="18"/>
                <w:szCs w:val="18"/>
              </w:rPr>
            </w:pPr>
            <w:r w:rsidRPr="004723E8">
              <w:rPr>
                <w:rFonts w:cs="Arial"/>
                <w:color w:val="000000"/>
                <w:sz w:val="18"/>
                <w:szCs w:val="18"/>
              </w:rPr>
              <w:t>10</w:t>
            </w:r>
          </w:p>
        </w:tc>
        <w:tc>
          <w:tcPr>
            <w:tcW w:w="547" w:type="dxa"/>
          </w:tcPr>
          <w:p w14:paraId="056ABF39" w14:textId="156E7BA8" w:rsidR="00DD6BB4" w:rsidRPr="004723E8" w:rsidRDefault="00DD6BB4"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6B36A933" w14:textId="77777777" w:rsidR="00DD6BB4" w:rsidRPr="004723E8" w:rsidRDefault="00DD6BB4" w:rsidP="00DB69AD">
            <w:pPr>
              <w:tabs>
                <w:tab w:val="left" w:pos="10080"/>
              </w:tabs>
              <w:rPr>
                <w:rFonts w:cs="Arial"/>
                <w:color w:val="000000"/>
                <w:sz w:val="18"/>
                <w:szCs w:val="18"/>
              </w:rPr>
            </w:pPr>
          </w:p>
        </w:tc>
      </w:tr>
      <w:tr w:rsidR="00DD6BB4" w:rsidRPr="004723E8" w14:paraId="029BD290" w14:textId="77777777" w:rsidTr="004723E8">
        <w:trPr>
          <w:cantSplit/>
          <w:trHeight w:val="226"/>
        </w:trPr>
        <w:tc>
          <w:tcPr>
            <w:tcW w:w="900" w:type="dxa"/>
          </w:tcPr>
          <w:p w14:paraId="2875DF07" w14:textId="5B6F4DC0" w:rsidR="00DD6BB4" w:rsidRPr="004723E8" w:rsidRDefault="00DD6BB4" w:rsidP="00DB69AD">
            <w:pPr>
              <w:tabs>
                <w:tab w:val="left" w:pos="10080"/>
              </w:tabs>
              <w:rPr>
                <w:rFonts w:cs="Arial"/>
                <w:color w:val="000000"/>
                <w:sz w:val="18"/>
                <w:szCs w:val="18"/>
              </w:rPr>
            </w:pPr>
            <w:r w:rsidRPr="004723E8">
              <w:rPr>
                <w:rFonts w:cs="Arial"/>
                <w:color w:val="000000"/>
                <w:sz w:val="18"/>
                <w:szCs w:val="18"/>
              </w:rPr>
              <w:t>135-136</w:t>
            </w:r>
          </w:p>
        </w:tc>
        <w:tc>
          <w:tcPr>
            <w:tcW w:w="2700" w:type="dxa"/>
          </w:tcPr>
          <w:p w14:paraId="4CF9CF28" w14:textId="2C963084" w:rsidR="00DD6BB4" w:rsidRPr="004723E8" w:rsidRDefault="00DD6BB4" w:rsidP="00DB69AD">
            <w:pPr>
              <w:tabs>
                <w:tab w:val="left" w:pos="10080"/>
              </w:tabs>
              <w:rPr>
                <w:rFonts w:cs="Arial"/>
                <w:color w:val="000000"/>
                <w:sz w:val="18"/>
                <w:szCs w:val="18"/>
              </w:rPr>
            </w:pPr>
            <w:r w:rsidRPr="004723E8">
              <w:rPr>
                <w:rFonts w:cs="Arial"/>
                <w:color w:val="000000"/>
                <w:sz w:val="18"/>
                <w:szCs w:val="18"/>
              </w:rPr>
              <w:t>License Plate State</w:t>
            </w:r>
          </w:p>
        </w:tc>
        <w:tc>
          <w:tcPr>
            <w:tcW w:w="713" w:type="dxa"/>
          </w:tcPr>
          <w:p w14:paraId="268D138A" w14:textId="6E71AA30" w:rsidR="00DD6BB4" w:rsidRPr="004723E8" w:rsidRDefault="00587078" w:rsidP="00DB69AD">
            <w:pPr>
              <w:tabs>
                <w:tab w:val="left" w:pos="10080"/>
              </w:tabs>
              <w:rPr>
                <w:rFonts w:cs="Arial"/>
                <w:color w:val="000000"/>
                <w:sz w:val="18"/>
                <w:szCs w:val="18"/>
              </w:rPr>
            </w:pPr>
            <w:r w:rsidRPr="004723E8">
              <w:rPr>
                <w:rFonts w:cs="Arial"/>
                <w:color w:val="000000"/>
                <w:sz w:val="18"/>
                <w:szCs w:val="18"/>
              </w:rPr>
              <w:t>2</w:t>
            </w:r>
          </w:p>
        </w:tc>
        <w:tc>
          <w:tcPr>
            <w:tcW w:w="547" w:type="dxa"/>
          </w:tcPr>
          <w:p w14:paraId="0D335F17" w14:textId="0153FFC2" w:rsidR="00DD6BB4" w:rsidRPr="004723E8" w:rsidRDefault="00587078"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06D3B38D" w14:textId="3CE9CD0D" w:rsidR="00DD6BB4" w:rsidRPr="004723E8" w:rsidRDefault="006D7EEC" w:rsidP="00DB69AD">
            <w:pPr>
              <w:tabs>
                <w:tab w:val="left" w:pos="10080"/>
              </w:tabs>
              <w:rPr>
                <w:rFonts w:cs="Arial"/>
                <w:color w:val="000000"/>
                <w:sz w:val="18"/>
                <w:szCs w:val="18"/>
              </w:rPr>
            </w:pPr>
            <w:r w:rsidRPr="004723E8">
              <w:rPr>
                <w:rFonts w:cs="Arial"/>
                <w:color w:val="000000"/>
                <w:sz w:val="18"/>
                <w:szCs w:val="18"/>
              </w:rPr>
              <w:t>See Appendix C</w:t>
            </w:r>
          </w:p>
        </w:tc>
      </w:tr>
      <w:tr w:rsidR="00587078" w:rsidRPr="004723E8" w14:paraId="3BA07403" w14:textId="77777777" w:rsidTr="004723E8">
        <w:trPr>
          <w:cantSplit/>
          <w:trHeight w:val="226"/>
        </w:trPr>
        <w:tc>
          <w:tcPr>
            <w:tcW w:w="900" w:type="dxa"/>
          </w:tcPr>
          <w:p w14:paraId="40F1C509" w14:textId="6BDA896F" w:rsidR="00587078" w:rsidRPr="004723E8" w:rsidRDefault="00587078" w:rsidP="00DB69AD">
            <w:pPr>
              <w:tabs>
                <w:tab w:val="left" w:pos="10080"/>
              </w:tabs>
              <w:rPr>
                <w:rFonts w:cs="Arial"/>
                <w:color w:val="000000"/>
                <w:sz w:val="18"/>
                <w:szCs w:val="18"/>
              </w:rPr>
            </w:pPr>
            <w:r w:rsidRPr="004723E8">
              <w:rPr>
                <w:rFonts w:cs="Arial"/>
                <w:color w:val="000000"/>
                <w:sz w:val="18"/>
                <w:szCs w:val="18"/>
              </w:rPr>
              <w:t>137-160</w:t>
            </w:r>
          </w:p>
        </w:tc>
        <w:tc>
          <w:tcPr>
            <w:tcW w:w="2700" w:type="dxa"/>
          </w:tcPr>
          <w:p w14:paraId="1620B055" w14:textId="342FFF1F" w:rsidR="00587078" w:rsidRPr="004723E8" w:rsidRDefault="00587078" w:rsidP="00DB69AD">
            <w:pPr>
              <w:tabs>
                <w:tab w:val="left" w:pos="10080"/>
              </w:tabs>
              <w:rPr>
                <w:rFonts w:cs="Arial"/>
                <w:color w:val="000000"/>
                <w:sz w:val="18"/>
                <w:szCs w:val="18"/>
              </w:rPr>
            </w:pPr>
            <w:r w:rsidRPr="004723E8">
              <w:rPr>
                <w:rFonts w:cs="Arial"/>
                <w:color w:val="000000"/>
                <w:sz w:val="18"/>
                <w:szCs w:val="18"/>
              </w:rPr>
              <w:t>Impound Location</w:t>
            </w:r>
          </w:p>
        </w:tc>
        <w:tc>
          <w:tcPr>
            <w:tcW w:w="713" w:type="dxa"/>
          </w:tcPr>
          <w:p w14:paraId="7F1959FB" w14:textId="2F6F5CB4" w:rsidR="00587078" w:rsidRPr="004723E8" w:rsidRDefault="00587078" w:rsidP="00DB69AD">
            <w:pPr>
              <w:tabs>
                <w:tab w:val="left" w:pos="10080"/>
              </w:tabs>
              <w:rPr>
                <w:rFonts w:cs="Arial"/>
                <w:color w:val="000000"/>
                <w:sz w:val="18"/>
                <w:szCs w:val="18"/>
              </w:rPr>
            </w:pPr>
            <w:r w:rsidRPr="004723E8">
              <w:rPr>
                <w:rFonts w:cs="Arial"/>
                <w:color w:val="000000"/>
                <w:sz w:val="18"/>
                <w:szCs w:val="18"/>
              </w:rPr>
              <w:t>24</w:t>
            </w:r>
          </w:p>
        </w:tc>
        <w:tc>
          <w:tcPr>
            <w:tcW w:w="547" w:type="dxa"/>
          </w:tcPr>
          <w:p w14:paraId="0A9DFFBA" w14:textId="4BF81893" w:rsidR="00587078" w:rsidRPr="004723E8" w:rsidRDefault="00587078"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6A683AB0" w14:textId="24E02076" w:rsidR="00587078" w:rsidRPr="004723E8" w:rsidRDefault="00587078" w:rsidP="00DB69AD">
            <w:pPr>
              <w:tabs>
                <w:tab w:val="left" w:pos="10080"/>
              </w:tabs>
              <w:rPr>
                <w:rFonts w:cs="Arial"/>
                <w:color w:val="000000"/>
                <w:sz w:val="18"/>
                <w:szCs w:val="18"/>
              </w:rPr>
            </w:pPr>
            <w:r w:rsidRPr="004723E8">
              <w:rPr>
                <w:rFonts w:cs="Arial"/>
                <w:color w:val="000000"/>
                <w:sz w:val="18"/>
                <w:szCs w:val="18"/>
              </w:rPr>
              <w:t>Name of vehicle impound lot</w:t>
            </w:r>
          </w:p>
        </w:tc>
      </w:tr>
      <w:tr w:rsidR="00587078" w:rsidRPr="004723E8" w14:paraId="1D591CC9" w14:textId="77777777" w:rsidTr="004723E8">
        <w:trPr>
          <w:cantSplit/>
          <w:trHeight w:val="226"/>
        </w:trPr>
        <w:tc>
          <w:tcPr>
            <w:tcW w:w="900" w:type="dxa"/>
          </w:tcPr>
          <w:p w14:paraId="1BEF1479" w14:textId="131754BB" w:rsidR="00587078" w:rsidRPr="004723E8" w:rsidRDefault="00764171" w:rsidP="00DB69AD">
            <w:pPr>
              <w:tabs>
                <w:tab w:val="left" w:pos="10080"/>
              </w:tabs>
              <w:rPr>
                <w:rFonts w:cs="Arial"/>
                <w:color w:val="000000"/>
                <w:sz w:val="18"/>
                <w:szCs w:val="18"/>
              </w:rPr>
            </w:pPr>
            <w:r w:rsidRPr="004723E8">
              <w:rPr>
                <w:rFonts w:cs="Arial"/>
                <w:color w:val="000000"/>
                <w:sz w:val="18"/>
                <w:szCs w:val="18"/>
              </w:rPr>
              <w:t>161-170</w:t>
            </w:r>
          </w:p>
        </w:tc>
        <w:tc>
          <w:tcPr>
            <w:tcW w:w="2700" w:type="dxa"/>
          </w:tcPr>
          <w:p w14:paraId="3DF1184F" w14:textId="543D8812" w:rsidR="00587078" w:rsidRPr="004723E8" w:rsidRDefault="00764171" w:rsidP="00DB69AD">
            <w:pPr>
              <w:tabs>
                <w:tab w:val="left" w:pos="10080"/>
              </w:tabs>
              <w:rPr>
                <w:rFonts w:cs="Arial"/>
                <w:color w:val="000000"/>
                <w:sz w:val="18"/>
                <w:szCs w:val="18"/>
              </w:rPr>
            </w:pPr>
            <w:r w:rsidRPr="004723E8">
              <w:rPr>
                <w:rFonts w:cs="Arial"/>
                <w:color w:val="000000"/>
                <w:sz w:val="18"/>
                <w:szCs w:val="18"/>
              </w:rPr>
              <w:t>Location Phone</w:t>
            </w:r>
          </w:p>
        </w:tc>
        <w:tc>
          <w:tcPr>
            <w:tcW w:w="713" w:type="dxa"/>
          </w:tcPr>
          <w:p w14:paraId="653E6AEF" w14:textId="4C03FF0D" w:rsidR="00587078" w:rsidRPr="004723E8" w:rsidRDefault="00764171" w:rsidP="00DB69AD">
            <w:pPr>
              <w:tabs>
                <w:tab w:val="left" w:pos="10080"/>
              </w:tabs>
              <w:rPr>
                <w:rFonts w:cs="Arial"/>
                <w:color w:val="000000"/>
                <w:sz w:val="18"/>
                <w:szCs w:val="18"/>
              </w:rPr>
            </w:pPr>
            <w:r w:rsidRPr="004723E8">
              <w:rPr>
                <w:rFonts w:cs="Arial"/>
                <w:color w:val="000000"/>
                <w:sz w:val="18"/>
                <w:szCs w:val="18"/>
              </w:rPr>
              <w:t>10</w:t>
            </w:r>
          </w:p>
        </w:tc>
        <w:tc>
          <w:tcPr>
            <w:tcW w:w="547" w:type="dxa"/>
          </w:tcPr>
          <w:p w14:paraId="269943AB" w14:textId="100D9C87" w:rsidR="00587078" w:rsidRPr="004723E8" w:rsidRDefault="00764171"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60C5BFBA" w14:textId="77777777" w:rsidR="00587078" w:rsidRPr="004723E8" w:rsidRDefault="00587078" w:rsidP="00DB69AD">
            <w:pPr>
              <w:tabs>
                <w:tab w:val="left" w:pos="10080"/>
              </w:tabs>
              <w:rPr>
                <w:rFonts w:cs="Arial"/>
                <w:color w:val="000000"/>
                <w:sz w:val="18"/>
                <w:szCs w:val="18"/>
              </w:rPr>
            </w:pPr>
          </w:p>
        </w:tc>
      </w:tr>
      <w:tr w:rsidR="00764171" w:rsidRPr="004723E8" w14:paraId="691F2590" w14:textId="77777777" w:rsidTr="004723E8">
        <w:trPr>
          <w:cantSplit/>
          <w:trHeight w:val="226"/>
        </w:trPr>
        <w:tc>
          <w:tcPr>
            <w:tcW w:w="900" w:type="dxa"/>
          </w:tcPr>
          <w:p w14:paraId="1C33979F" w14:textId="505C5289" w:rsidR="00764171" w:rsidRPr="004723E8" w:rsidRDefault="00764171" w:rsidP="00DB69AD">
            <w:pPr>
              <w:tabs>
                <w:tab w:val="left" w:pos="10080"/>
              </w:tabs>
              <w:rPr>
                <w:rFonts w:cs="Arial"/>
                <w:color w:val="000000"/>
                <w:sz w:val="18"/>
                <w:szCs w:val="18"/>
              </w:rPr>
            </w:pPr>
            <w:r w:rsidRPr="004723E8">
              <w:rPr>
                <w:rFonts w:cs="Arial"/>
                <w:color w:val="000000"/>
                <w:sz w:val="18"/>
                <w:szCs w:val="18"/>
              </w:rPr>
              <w:t>171-205</w:t>
            </w:r>
          </w:p>
        </w:tc>
        <w:tc>
          <w:tcPr>
            <w:tcW w:w="2700" w:type="dxa"/>
          </w:tcPr>
          <w:p w14:paraId="024C7AF8" w14:textId="6C40A3CB" w:rsidR="00764171" w:rsidRPr="004723E8" w:rsidRDefault="00764171" w:rsidP="00DB69AD">
            <w:pPr>
              <w:tabs>
                <w:tab w:val="left" w:pos="10080"/>
              </w:tabs>
              <w:rPr>
                <w:rFonts w:cs="Arial"/>
                <w:color w:val="000000"/>
                <w:sz w:val="18"/>
                <w:szCs w:val="18"/>
              </w:rPr>
            </w:pPr>
            <w:r w:rsidRPr="004723E8">
              <w:rPr>
                <w:rFonts w:cs="Arial"/>
                <w:color w:val="000000"/>
                <w:sz w:val="18"/>
                <w:szCs w:val="18"/>
              </w:rPr>
              <w:t>Impound Agency Name</w:t>
            </w:r>
          </w:p>
        </w:tc>
        <w:tc>
          <w:tcPr>
            <w:tcW w:w="713" w:type="dxa"/>
          </w:tcPr>
          <w:p w14:paraId="4B162527" w14:textId="11B93046" w:rsidR="00764171" w:rsidRPr="004723E8" w:rsidRDefault="00FE1EF3" w:rsidP="00DB69AD">
            <w:pPr>
              <w:tabs>
                <w:tab w:val="left" w:pos="10080"/>
              </w:tabs>
              <w:rPr>
                <w:rFonts w:cs="Arial"/>
                <w:color w:val="000000"/>
                <w:sz w:val="18"/>
                <w:szCs w:val="18"/>
              </w:rPr>
            </w:pPr>
            <w:r w:rsidRPr="004723E8">
              <w:rPr>
                <w:rFonts w:cs="Arial"/>
                <w:color w:val="000000"/>
                <w:sz w:val="18"/>
                <w:szCs w:val="18"/>
              </w:rPr>
              <w:t>35</w:t>
            </w:r>
          </w:p>
        </w:tc>
        <w:tc>
          <w:tcPr>
            <w:tcW w:w="547" w:type="dxa"/>
          </w:tcPr>
          <w:p w14:paraId="2B9C37B1" w14:textId="129FF20B" w:rsidR="00764171" w:rsidRPr="004723E8" w:rsidRDefault="00FE1EF3"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231148B6" w14:textId="6A2F8E1F" w:rsidR="00764171" w:rsidRPr="004723E8" w:rsidRDefault="00FE1EF3" w:rsidP="00DB69AD">
            <w:pPr>
              <w:tabs>
                <w:tab w:val="left" w:pos="10080"/>
              </w:tabs>
              <w:rPr>
                <w:rFonts w:cs="Arial"/>
                <w:color w:val="000000"/>
                <w:sz w:val="18"/>
                <w:szCs w:val="18"/>
              </w:rPr>
            </w:pPr>
            <w:r w:rsidRPr="004723E8">
              <w:rPr>
                <w:rFonts w:cs="Arial"/>
                <w:color w:val="000000"/>
                <w:sz w:val="18"/>
                <w:szCs w:val="18"/>
              </w:rPr>
              <w:t>Police Agency</w:t>
            </w:r>
          </w:p>
        </w:tc>
      </w:tr>
      <w:tr w:rsidR="00FE1EF3" w:rsidRPr="004723E8" w14:paraId="1B294AB4" w14:textId="77777777" w:rsidTr="004723E8">
        <w:trPr>
          <w:cantSplit/>
          <w:trHeight w:val="226"/>
        </w:trPr>
        <w:tc>
          <w:tcPr>
            <w:tcW w:w="900" w:type="dxa"/>
          </w:tcPr>
          <w:p w14:paraId="4AB21A5C" w14:textId="03CAE1CC" w:rsidR="00FE1EF3" w:rsidRPr="004723E8" w:rsidRDefault="00FE1EF3" w:rsidP="00DB69AD">
            <w:pPr>
              <w:tabs>
                <w:tab w:val="left" w:pos="10080"/>
              </w:tabs>
              <w:rPr>
                <w:rFonts w:cs="Arial"/>
                <w:color w:val="000000"/>
                <w:sz w:val="18"/>
                <w:szCs w:val="18"/>
              </w:rPr>
            </w:pPr>
            <w:r w:rsidRPr="004723E8">
              <w:rPr>
                <w:rFonts w:cs="Arial"/>
                <w:color w:val="000000"/>
                <w:sz w:val="18"/>
                <w:szCs w:val="18"/>
              </w:rPr>
              <w:t>206-215</w:t>
            </w:r>
          </w:p>
        </w:tc>
        <w:tc>
          <w:tcPr>
            <w:tcW w:w="2700" w:type="dxa"/>
          </w:tcPr>
          <w:p w14:paraId="2DAA12F1" w14:textId="1099DFD2" w:rsidR="00FE1EF3" w:rsidRPr="004723E8" w:rsidRDefault="00FE1EF3" w:rsidP="00DB69AD">
            <w:pPr>
              <w:tabs>
                <w:tab w:val="left" w:pos="10080"/>
              </w:tabs>
              <w:rPr>
                <w:rFonts w:cs="Arial"/>
                <w:color w:val="000000"/>
                <w:sz w:val="18"/>
                <w:szCs w:val="18"/>
              </w:rPr>
            </w:pPr>
            <w:r w:rsidRPr="004723E8">
              <w:rPr>
                <w:rFonts w:cs="Arial"/>
                <w:color w:val="000000"/>
                <w:sz w:val="18"/>
                <w:szCs w:val="18"/>
              </w:rPr>
              <w:t>Impound Agency Phone</w:t>
            </w:r>
          </w:p>
        </w:tc>
        <w:tc>
          <w:tcPr>
            <w:tcW w:w="713" w:type="dxa"/>
          </w:tcPr>
          <w:p w14:paraId="70A56105" w14:textId="0CCB7E37" w:rsidR="00FE1EF3" w:rsidRPr="004723E8" w:rsidRDefault="00FE1EF3" w:rsidP="00DB69AD">
            <w:pPr>
              <w:tabs>
                <w:tab w:val="left" w:pos="10080"/>
              </w:tabs>
              <w:rPr>
                <w:rFonts w:cs="Arial"/>
                <w:color w:val="000000"/>
                <w:sz w:val="18"/>
                <w:szCs w:val="18"/>
              </w:rPr>
            </w:pPr>
            <w:r w:rsidRPr="004723E8">
              <w:rPr>
                <w:rFonts w:cs="Arial"/>
                <w:color w:val="000000"/>
                <w:sz w:val="18"/>
                <w:szCs w:val="18"/>
              </w:rPr>
              <w:t>10</w:t>
            </w:r>
          </w:p>
        </w:tc>
        <w:tc>
          <w:tcPr>
            <w:tcW w:w="547" w:type="dxa"/>
          </w:tcPr>
          <w:p w14:paraId="1387E2DF" w14:textId="75B5AF83" w:rsidR="00FE1EF3" w:rsidRPr="004723E8" w:rsidRDefault="00FE1EF3" w:rsidP="00DB69AD">
            <w:pPr>
              <w:tabs>
                <w:tab w:val="left" w:pos="10080"/>
              </w:tabs>
              <w:rPr>
                <w:rFonts w:cs="Arial"/>
                <w:color w:val="000000"/>
                <w:sz w:val="18"/>
                <w:szCs w:val="18"/>
              </w:rPr>
            </w:pPr>
            <w:r w:rsidRPr="004723E8">
              <w:rPr>
                <w:rFonts w:cs="Arial"/>
                <w:color w:val="000000"/>
                <w:sz w:val="18"/>
                <w:szCs w:val="18"/>
              </w:rPr>
              <w:t>N</w:t>
            </w:r>
          </w:p>
        </w:tc>
        <w:tc>
          <w:tcPr>
            <w:tcW w:w="5940" w:type="dxa"/>
          </w:tcPr>
          <w:p w14:paraId="5F1747C5" w14:textId="77777777" w:rsidR="00FE1EF3" w:rsidRPr="004723E8" w:rsidRDefault="00FE1EF3" w:rsidP="00DB69AD">
            <w:pPr>
              <w:tabs>
                <w:tab w:val="left" w:pos="10080"/>
              </w:tabs>
              <w:rPr>
                <w:rFonts w:cs="Arial"/>
                <w:color w:val="000000"/>
                <w:sz w:val="18"/>
                <w:szCs w:val="18"/>
              </w:rPr>
            </w:pPr>
          </w:p>
        </w:tc>
      </w:tr>
      <w:tr w:rsidR="00FE1EF3" w:rsidRPr="004723E8" w14:paraId="58954AC9" w14:textId="77777777" w:rsidTr="004723E8">
        <w:trPr>
          <w:cantSplit/>
          <w:trHeight w:val="226"/>
        </w:trPr>
        <w:tc>
          <w:tcPr>
            <w:tcW w:w="900" w:type="dxa"/>
          </w:tcPr>
          <w:p w14:paraId="64D5522B" w14:textId="7DEA18A2" w:rsidR="00FE1EF3" w:rsidRPr="004723E8" w:rsidRDefault="00FE1EF3" w:rsidP="00DB69AD">
            <w:pPr>
              <w:tabs>
                <w:tab w:val="left" w:pos="10080"/>
              </w:tabs>
              <w:rPr>
                <w:rFonts w:cs="Arial"/>
                <w:color w:val="000000"/>
                <w:sz w:val="18"/>
                <w:szCs w:val="18"/>
              </w:rPr>
            </w:pPr>
            <w:r w:rsidRPr="004723E8">
              <w:rPr>
                <w:rFonts w:cs="Arial"/>
                <w:color w:val="000000"/>
                <w:sz w:val="18"/>
                <w:szCs w:val="18"/>
              </w:rPr>
              <w:t>216-227</w:t>
            </w:r>
          </w:p>
        </w:tc>
        <w:tc>
          <w:tcPr>
            <w:tcW w:w="2700" w:type="dxa"/>
          </w:tcPr>
          <w:p w14:paraId="66BE250B" w14:textId="126F0869" w:rsidR="00FE1EF3" w:rsidRPr="004723E8" w:rsidRDefault="00FE1EF3" w:rsidP="00DB69AD">
            <w:pPr>
              <w:tabs>
                <w:tab w:val="left" w:pos="10080"/>
              </w:tabs>
              <w:rPr>
                <w:rFonts w:cs="Arial"/>
                <w:color w:val="000000"/>
                <w:sz w:val="18"/>
                <w:szCs w:val="18"/>
              </w:rPr>
            </w:pPr>
            <w:r w:rsidRPr="004723E8">
              <w:rPr>
                <w:rFonts w:cs="Arial"/>
                <w:color w:val="000000"/>
                <w:sz w:val="18"/>
                <w:szCs w:val="18"/>
              </w:rPr>
              <w:t>Reference Number</w:t>
            </w:r>
          </w:p>
        </w:tc>
        <w:tc>
          <w:tcPr>
            <w:tcW w:w="713" w:type="dxa"/>
          </w:tcPr>
          <w:p w14:paraId="27A006A4" w14:textId="77777777" w:rsidR="00FE1EF3" w:rsidRPr="004723E8" w:rsidRDefault="00FE1EF3" w:rsidP="00DB69AD">
            <w:pPr>
              <w:tabs>
                <w:tab w:val="left" w:pos="10080"/>
              </w:tabs>
              <w:rPr>
                <w:rFonts w:cs="Arial"/>
                <w:color w:val="000000"/>
                <w:sz w:val="18"/>
                <w:szCs w:val="18"/>
              </w:rPr>
            </w:pPr>
          </w:p>
        </w:tc>
        <w:tc>
          <w:tcPr>
            <w:tcW w:w="547" w:type="dxa"/>
          </w:tcPr>
          <w:p w14:paraId="412B8DC8" w14:textId="77777777" w:rsidR="00FE1EF3" w:rsidRPr="004723E8" w:rsidRDefault="00FE1EF3" w:rsidP="00DB69AD">
            <w:pPr>
              <w:tabs>
                <w:tab w:val="left" w:pos="10080"/>
              </w:tabs>
              <w:rPr>
                <w:rFonts w:cs="Arial"/>
                <w:color w:val="000000"/>
                <w:sz w:val="18"/>
                <w:szCs w:val="18"/>
              </w:rPr>
            </w:pPr>
          </w:p>
        </w:tc>
        <w:tc>
          <w:tcPr>
            <w:tcW w:w="5940" w:type="dxa"/>
          </w:tcPr>
          <w:p w14:paraId="3EEB0115" w14:textId="77777777" w:rsidR="00FE1EF3" w:rsidRPr="004723E8" w:rsidRDefault="00FE1EF3" w:rsidP="00DB69AD">
            <w:pPr>
              <w:tabs>
                <w:tab w:val="left" w:pos="10080"/>
              </w:tabs>
              <w:rPr>
                <w:rFonts w:cs="Arial"/>
                <w:color w:val="000000"/>
                <w:sz w:val="18"/>
                <w:szCs w:val="18"/>
              </w:rPr>
            </w:pPr>
          </w:p>
        </w:tc>
      </w:tr>
      <w:tr w:rsidR="006901FA" w:rsidRPr="004723E8" w14:paraId="54BB455E" w14:textId="77777777" w:rsidTr="004723E8">
        <w:trPr>
          <w:cantSplit/>
          <w:trHeight w:val="226"/>
        </w:trPr>
        <w:tc>
          <w:tcPr>
            <w:tcW w:w="900" w:type="dxa"/>
          </w:tcPr>
          <w:p w14:paraId="173B7580" w14:textId="38E80495" w:rsidR="006901FA" w:rsidRPr="004723E8" w:rsidRDefault="006901FA" w:rsidP="00DB69AD">
            <w:pPr>
              <w:tabs>
                <w:tab w:val="left" w:pos="10080"/>
              </w:tabs>
              <w:rPr>
                <w:rFonts w:cs="Arial"/>
                <w:color w:val="000000"/>
                <w:sz w:val="18"/>
                <w:szCs w:val="18"/>
              </w:rPr>
            </w:pPr>
            <w:r w:rsidRPr="004723E8">
              <w:rPr>
                <w:rFonts w:cs="Arial"/>
                <w:color w:val="000000"/>
                <w:sz w:val="18"/>
                <w:szCs w:val="18"/>
              </w:rPr>
              <w:t>228-257</w:t>
            </w:r>
          </w:p>
        </w:tc>
        <w:tc>
          <w:tcPr>
            <w:tcW w:w="2700" w:type="dxa"/>
          </w:tcPr>
          <w:p w14:paraId="5F17685E" w14:textId="38CE9B6C" w:rsidR="006901FA" w:rsidRPr="004723E8" w:rsidRDefault="006901FA" w:rsidP="00DB69AD">
            <w:pPr>
              <w:tabs>
                <w:tab w:val="left" w:pos="10080"/>
              </w:tabs>
              <w:rPr>
                <w:rFonts w:cs="Arial"/>
                <w:color w:val="000000"/>
                <w:sz w:val="18"/>
                <w:szCs w:val="18"/>
              </w:rPr>
            </w:pPr>
            <w:r w:rsidRPr="004723E8">
              <w:rPr>
                <w:rFonts w:cs="Arial"/>
                <w:color w:val="000000"/>
                <w:sz w:val="18"/>
                <w:szCs w:val="18"/>
              </w:rPr>
              <w:t>Miscellaneous Text</w:t>
            </w:r>
          </w:p>
        </w:tc>
        <w:tc>
          <w:tcPr>
            <w:tcW w:w="713" w:type="dxa"/>
          </w:tcPr>
          <w:p w14:paraId="200BD92F" w14:textId="201D91E5" w:rsidR="006901FA" w:rsidRPr="004723E8" w:rsidRDefault="00EF3AC1" w:rsidP="00DB69AD">
            <w:pPr>
              <w:tabs>
                <w:tab w:val="left" w:pos="10080"/>
              </w:tabs>
              <w:rPr>
                <w:rFonts w:cs="Arial"/>
                <w:color w:val="000000"/>
                <w:sz w:val="18"/>
                <w:szCs w:val="18"/>
              </w:rPr>
            </w:pPr>
            <w:r w:rsidRPr="004723E8">
              <w:rPr>
                <w:rFonts w:cs="Arial"/>
                <w:color w:val="000000"/>
                <w:sz w:val="18"/>
                <w:szCs w:val="18"/>
              </w:rPr>
              <w:t>30</w:t>
            </w:r>
          </w:p>
        </w:tc>
        <w:tc>
          <w:tcPr>
            <w:tcW w:w="547" w:type="dxa"/>
          </w:tcPr>
          <w:p w14:paraId="01979D4B" w14:textId="70E19B52" w:rsidR="006901FA" w:rsidRPr="004723E8" w:rsidRDefault="00EF3AC1"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307A0915" w14:textId="5C379A46" w:rsidR="006901FA" w:rsidRPr="004723E8" w:rsidRDefault="00EF3AC1" w:rsidP="00DB69AD">
            <w:pPr>
              <w:tabs>
                <w:tab w:val="left" w:pos="10080"/>
              </w:tabs>
              <w:rPr>
                <w:rFonts w:cs="Arial"/>
                <w:color w:val="000000"/>
                <w:sz w:val="18"/>
                <w:szCs w:val="18"/>
              </w:rPr>
            </w:pPr>
            <w:r w:rsidRPr="004723E8">
              <w:rPr>
                <w:rFonts w:cs="Arial"/>
                <w:color w:val="000000"/>
                <w:sz w:val="18"/>
                <w:szCs w:val="18"/>
              </w:rPr>
              <w:t>As provided by NCIC or NICB</w:t>
            </w:r>
          </w:p>
        </w:tc>
      </w:tr>
      <w:tr w:rsidR="00EF3AC1" w:rsidRPr="004723E8" w14:paraId="3FF3CEB8" w14:textId="77777777" w:rsidTr="004723E8">
        <w:trPr>
          <w:cantSplit/>
          <w:trHeight w:val="226"/>
        </w:trPr>
        <w:tc>
          <w:tcPr>
            <w:tcW w:w="900" w:type="dxa"/>
          </w:tcPr>
          <w:p w14:paraId="2534BDA1" w14:textId="79140032" w:rsidR="00EF3AC1" w:rsidRPr="004723E8" w:rsidRDefault="00EF3AC1" w:rsidP="00DB69AD">
            <w:pPr>
              <w:tabs>
                <w:tab w:val="left" w:pos="10080"/>
              </w:tabs>
              <w:rPr>
                <w:rFonts w:cs="Arial"/>
                <w:color w:val="000000"/>
                <w:sz w:val="18"/>
                <w:szCs w:val="18"/>
              </w:rPr>
            </w:pPr>
            <w:r w:rsidRPr="004723E8">
              <w:rPr>
                <w:rFonts w:cs="Arial"/>
                <w:color w:val="000000"/>
                <w:sz w:val="18"/>
                <w:szCs w:val="18"/>
              </w:rPr>
              <w:t>258-277</w:t>
            </w:r>
          </w:p>
        </w:tc>
        <w:tc>
          <w:tcPr>
            <w:tcW w:w="2700" w:type="dxa"/>
          </w:tcPr>
          <w:p w14:paraId="735B8B46" w14:textId="76DC3D7D" w:rsidR="00EF3AC1" w:rsidRPr="004723E8" w:rsidRDefault="00061299" w:rsidP="00DB69AD">
            <w:pPr>
              <w:tabs>
                <w:tab w:val="left" w:pos="10080"/>
              </w:tabs>
              <w:rPr>
                <w:rFonts w:cs="Arial"/>
                <w:color w:val="000000"/>
                <w:sz w:val="18"/>
                <w:szCs w:val="18"/>
              </w:rPr>
            </w:pPr>
            <w:r w:rsidRPr="004723E8">
              <w:rPr>
                <w:rFonts w:cs="Arial"/>
                <w:color w:val="000000"/>
                <w:sz w:val="18"/>
                <w:szCs w:val="18"/>
              </w:rPr>
              <w:t>Police Report Case Number</w:t>
            </w:r>
          </w:p>
        </w:tc>
        <w:tc>
          <w:tcPr>
            <w:tcW w:w="713" w:type="dxa"/>
          </w:tcPr>
          <w:p w14:paraId="19FAE8B4" w14:textId="1845C519" w:rsidR="00EF3AC1" w:rsidRPr="004723E8" w:rsidRDefault="00061299" w:rsidP="00DB69AD">
            <w:pPr>
              <w:tabs>
                <w:tab w:val="left" w:pos="10080"/>
              </w:tabs>
              <w:rPr>
                <w:rFonts w:cs="Arial"/>
                <w:color w:val="000000"/>
                <w:sz w:val="18"/>
                <w:szCs w:val="18"/>
              </w:rPr>
            </w:pPr>
            <w:r w:rsidRPr="004723E8">
              <w:rPr>
                <w:rFonts w:cs="Arial"/>
                <w:color w:val="000000"/>
                <w:sz w:val="18"/>
                <w:szCs w:val="18"/>
              </w:rPr>
              <w:t>20</w:t>
            </w:r>
          </w:p>
        </w:tc>
        <w:tc>
          <w:tcPr>
            <w:tcW w:w="547" w:type="dxa"/>
          </w:tcPr>
          <w:p w14:paraId="49BE0700" w14:textId="53FDAE98" w:rsidR="00EF3AC1" w:rsidRPr="004723E8" w:rsidRDefault="00061299"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1A1F5B07" w14:textId="77777777" w:rsidR="00EF3AC1" w:rsidRPr="004723E8" w:rsidRDefault="00EF3AC1" w:rsidP="00DB69AD">
            <w:pPr>
              <w:tabs>
                <w:tab w:val="left" w:pos="10080"/>
              </w:tabs>
              <w:rPr>
                <w:rFonts w:cs="Arial"/>
                <w:color w:val="000000"/>
                <w:sz w:val="18"/>
                <w:szCs w:val="18"/>
              </w:rPr>
            </w:pPr>
          </w:p>
        </w:tc>
      </w:tr>
      <w:tr w:rsidR="00061299" w:rsidRPr="004723E8" w14:paraId="37B300AC" w14:textId="77777777" w:rsidTr="004723E8">
        <w:trPr>
          <w:cantSplit/>
          <w:trHeight w:val="226"/>
        </w:trPr>
        <w:tc>
          <w:tcPr>
            <w:tcW w:w="900" w:type="dxa"/>
          </w:tcPr>
          <w:p w14:paraId="236AAE42" w14:textId="6DA35C7D" w:rsidR="00061299" w:rsidRPr="004723E8" w:rsidRDefault="00061299" w:rsidP="00DB69AD">
            <w:pPr>
              <w:tabs>
                <w:tab w:val="left" w:pos="10080"/>
              </w:tabs>
              <w:rPr>
                <w:rFonts w:cs="Arial"/>
                <w:color w:val="000000"/>
                <w:sz w:val="18"/>
                <w:szCs w:val="18"/>
              </w:rPr>
            </w:pPr>
            <w:r w:rsidRPr="004723E8">
              <w:rPr>
                <w:rFonts w:cs="Arial"/>
                <w:color w:val="000000"/>
                <w:sz w:val="18"/>
                <w:szCs w:val="18"/>
              </w:rPr>
              <w:t>278-377</w:t>
            </w:r>
          </w:p>
        </w:tc>
        <w:tc>
          <w:tcPr>
            <w:tcW w:w="2700" w:type="dxa"/>
          </w:tcPr>
          <w:p w14:paraId="4EABE308" w14:textId="695F3F01" w:rsidR="00061299" w:rsidRPr="004723E8" w:rsidRDefault="00061299" w:rsidP="00DB69AD">
            <w:pPr>
              <w:tabs>
                <w:tab w:val="left" w:pos="10080"/>
              </w:tabs>
              <w:rPr>
                <w:rFonts w:cs="Arial"/>
                <w:color w:val="000000"/>
                <w:sz w:val="18"/>
                <w:szCs w:val="18"/>
              </w:rPr>
            </w:pPr>
            <w:r w:rsidRPr="004723E8">
              <w:rPr>
                <w:rFonts w:cs="Arial"/>
                <w:color w:val="000000"/>
                <w:sz w:val="18"/>
                <w:szCs w:val="18"/>
              </w:rPr>
              <w:t>Additional Impound Information</w:t>
            </w:r>
          </w:p>
        </w:tc>
        <w:tc>
          <w:tcPr>
            <w:tcW w:w="713" w:type="dxa"/>
          </w:tcPr>
          <w:p w14:paraId="33318791" w14:textId="76371494" w:rsidR="00061299" w:rsidRPr="004723E8" w:rsidRDefault="00061299" w:rsidP="00DB69AD">
            <w:pPr>
              <w:tabs>
                <w:tab w:val="left" w:pos="10080"/>
              </w:tabs>
              <w:rPr>
                <w:rFonts w:cs="Arial"/>
                <w:color w:val="000000"/>
                <w:sz w:val="18"/>
                <w:szCs w:val="18"/>
              </w:rPr>
            </w:pPr>
            <w:r w:rsidRPr="004723E8">
              <w:rPr>
                <w:rFonts w:cs="Arial"/>
                <w:color w:val="000000"/>
                <w:sz w:val="18"/>
                <w:szCs w:val="18"/>
              </w:rPr>
              <w:t>100</w:t>
            </w:r>
          </w:p>
        </w:tc>
        <w:tc>
          <w:tcPr>
            <w:tcW w:w="547" w:type="dxa"/>
          </w:tcPr>
          <w:p w14:paraId="0E2AA177" w14:textId="32BB89D0" w:rsidR="00061299" w:rsidRPr="004723E8" w:rsidRDefault="00061299"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14811944" w14:textId="77777777" w:rsidR="00061299" w:rsidRPr="004723E8" w:rsidRDefault="00061299" w:rsidP="00DB69AD">
            <w:pPr>
              <w:tabs>
                <w:tab w:val="left" w:pos="10080"/>
              </w:tabs>
              <w:rPr>
                <w:rFonts w:cs="Arial"/>
                <w:color w:val="000000"/>
                <w:sz w:val="18"/>
                <w:szCs w:val="18"/>
              </w:rPr>
            </w:pPr>
          </w:p>
        </w:tc>
      </w:tr>
      <w:tr w:rsidR="00061299" w:rsidRPr="004723E8" w14:paraId="68BF7BAC" w14:textId="77777777" w:rsidTr="004723E8">
        <w:trPr>
          <w:cantSplit/>
          <w:trHeight w:val="226"/>
        </w:trPr>
        <w:tc>
          <w:tcPr>
            <w:tcW w:w="900" w:type="dxa"/>
          </w:tcPr>
          <w:p w14:paraId="7EE9AD1D" w14:textId="13C62185" w:rsidR="00061299" w:rsidRPr="004723E8" w:rsidRDefault="00061299" w:rsidP="00DB69AD">
            <w:pPr>
              <w:tabs>
                <w:tab w:val="left" w:pos="10080"/>
              </w:tabs>
              <w:rPr>
                <w:rFonts w:cs="Arial"/>
                <w:color w:val="000000"/>
                <w:sz w:val="18"/>
                <w:szCs w:val="18"/>
              </w:rPr>
            </w:pPr>
            <w:r w:rsidRPr="004723E8">
              <w:rPr>
                <w:rFonts w:cs="Arial"/>
                <w:color w:val="000000"/>
                <w:sz w:val="18"/>
                <w:szCs w:val="18"/>
              </w:rPr>
              <w:t>378-512</w:t>
            </w:r>
          </w:p>
        </w:tc>
        <w:tc>
          <w:tcPr>
            <w:tcW w:w="2700" w:type="dxa"/>
          </w:tcPr>
          <w:p w14:paraId="65A33B67" w14:textId="64CA89EB" w:rsidR="00061299" w:rsidRPr="004723E8" w:rsidRDefault="00061299" w:rsidP="00DB69AD">
            <w:pPr>
              <w:tabs>
                <w:tab w:val="left" w:pos="10080"/>
              </w:tabs>
              <w:rPr>
                <w:rFonts w:cs="Arial"/>
                <w:color w:val="000000"/>
                <w:sz w:val="18"/>
                <w:szCs w:val="18"/>
              </w:rPr>
            </w:pPr>
            <w:r w:rsidRPr="004723E8">
              <w:rPr>
                <w:rFonts w:cs="Arial"/>
                <w:color w:val="000000"/>
                <w:sz w:val="18"/>
                <w:szCs w:val="18"/>
              </w:rPr>
              <w:t>Filler</w:t>
            </w:r>
          </w:p>
        </w:tc>
        <w:tc>
          <w:tcPr>
            <w:tcW w:w="713" w:type="dxa"/>
          </w:tcPr>
          <w:p w14:paraId="422AC0A6" w14:textId="4C6AD0A2" w:rsidR="00061299" w:rsidRPr="004723E8" w:rsidRDefault="00BC480D" w:rsidP="00DB69AD">
            <w:pPr>
              <w:tabs>
                <w:tab w:val="left" w:pos="10080"/>
              </w:tabs>
              <w:rPr>
                <w:rFonts w:cs="Arial"/>
                <w:color w:val="000000"/>
                <w:sz w:val="18"/>
                <w:szCs w:val="18"/>
              </w:rPr>
            </w:pPr>
            <w:r w:rsidRPr="004723E8">
              <w:rPr>
                <w:rFonts w:cs="Arial"/>
                <w:color w:val="000000"/>
                <w:sz w:val="18"/>
                <w:szCs w:val="18"/>
              </w:rPr>
              <w:t>135</w:t>
            </w:r>
          </w:p>
        </w:tc>
        <w:tc>
          <w:tcPr>
            <w:tcW w:w="547" w:type="dxa"/>
          </w:tcPr>
          <w:p w14:paraId="7D2D7F29" w14:textId="7E73A9C8" w:rsidR="00061299" w:rsidRPr="004723E8" w:rsidRDefault="00BC480D" w:rsidP="00DB69AD">
            <w:pPr>
              <w:tabs>
                <w:tab w:val="left" w:pos="10080"/>
              </w:tabs>
              <w:rPr>
                <w:rFonts w:cs="Arial"/>
                <w:color w:val="000000"/>
                <w:sz w:val="18"/>
                <w:szCs w:val="18"/>
              </w:rPr>
            </w:pPr>
            <w:r w:rsidRPr="004723E8">
              <w:rPr>
                <w:rFonts w:cs="Arial"/>
                <w:color w:val="000000"/>
                <w:sz w:val="18"/>
                <w:szCs w:val="18"/>
              </w:rPr>
              <w:t>A/N</w:t>
            </w:r>
          </w:p>
        </w:tc>
        <w:tc>
          <w:tcPr>
            <w:tcW w:w="5940" w:type="dxa"/>
          </w:tcPr>
          <w:p w14:paraId="55744673" w14:textId="31E60CD9" w:rsidR="00061299" w:rsidRPr="004723E8" w:rsidRDefault="00BC480D" w:rsidP="00DB69AD">
            <w:pPr>
              <w:tabs>
                <w:tab w:val="left" w:pos="10080"/>
              </w:tabs>
              <w:rPr>
                <w:rFonts w:cs="Arial"/>
                <w:color w:val="000000"/>
                <w:sz w:val="18"/>
                <w:szCs w:val="18"/>
              </w:rPr>
            </w:pPr>
            <w:r w:rsidRPr="004723E8">
              <w:rPr>
                <w:rFonts w:cs="Arial"/>
                <w:color w:val="000000"/>
                <w:sz w:val="18"/>
                <w:szCs w:val="18"/>
              </w:rPr>
              <w:t>Spaces</w:t>
            </w:r>
          </w:p>
        </w:tc>
      </w:tr>
    </w:tbl>
    <w:p w14:paraId="6DBBA9AF" w14:textId="0F3957AF" w:rsidR="000D1E0B" w:rsidRDefault="000D1E0B" w:rsidP="00FE2C4F">
      <w:pPr>
        <w:pStyle w:val="Heading3"/>
      </w:pPr>
      <w:bookmarkStart w:id="561" w:name="_Record_MV06_–"/>
      <w:bookmarkStart w:id="562" w:name="_Toc491501255"/>
      <w:bookmarkStart w:id="563" w:name="_Toc43714806"/>
      <w:bookmarkStart w:id="564" w:name="_Toc277238930"/>
      <w:bookmarkStart w:id="565" w:name="_Toc108455814"/>
      <w:bookmarkStart w:id="566" w:name="_Toc191985692"/>
      <w:bookmarkEnd w:id="561"/>
      <w:r w:rsidRPr="0058582D">
        <w:t>Record MV06 – Match Return – Vehicle Export Record</w:t>
      </w:r>
      <w:bookmarkEnd w:id="562"/>
      <w:bookmarkEnd w:id="563"/>
      <w:bookmarkEnd w:id="564"/>
      <w:bookmarkEnd w:id="565"/>
      <w:bookmarkEnd w:id="566"/>
    </w:p>
    <w:p w14:paraId="53699F3A" w14:textId="275F4A55" w:rsidR="000D1E0B" w:rsidRPr="003E39E4" w:rsidRDefault="000D1E0B" w:rsidP="00335AF3">
      <w:pPr>
        <w:tabs>
          <w:tab w:val="left" w:pos="10080"/>
        </w:tabs>
      </w:pPr>
      <w:r>
        <w:rPr>
          <w:color w:val="000000"/>
        </w:rPr>
        <w:t xml:space="preserve">Vehicle Export information as reported by police agencies or NICB will only be returned if the company is a </w:t>
      </w:r>
      <w:r w:rsidR="0024107D">
        <w:rPr>
          <w:color w:val="000000"/>
        </w:rPr>
        <w:t>Member</w:t>
      </w:r>
      <w:r>
        <w:rPr>
          <w:color w:val="000000"/>
        </w:rPr>
        <w:t xml:space="preserve"> of both </w:t>
      </w:r>
      <w:r w:rsidR="00C97530">
        <w:rPr>
          <w:color w:val="000000"/>
        </w:rPr>
        <w:t>ClaimSearch</w:t>
      </w:r>
      <w:r>
        <w:rPr>
          <w:color w:val="000000"/>
        </w:rPr>
        <w:t xml:space="preserve"> and NICB</w:t>
      </w:r>
      <w:r>
        <w:t>.</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540"/>
        <w:gridCol w:w="5940"/>
      </w:tblGrid>
      <w:tr w:rsidR="000D1E0B" w:rsidRPr="004723E8" w14:paraId="5E6AFD83" w14:textId="77777777" w:rsidTr="004723E8">
        <w:trPr>
          <w:trHeight w:val="201"/>
        </w:trPr>
        <w:tc>
          <w:tcPr>
            <w:tcW w:w="900" w:type="dxa"/>
          </w:tcPr>
          <w:p w14:paraId="160E4944" w14:textId="77777777" w:rsidR="000D1E0B" w:rsidRPr="004723E8" w:rsidRDefault="000D1E0B" w:rsidP="00553B2D">
            <w:pPr>
              <w:tabs>
                <w:tab w:val="left" w:pos="10080"/>
              </w:tabs>
              <w:rPr>
                <w:b/>
                <w:color w:val="000000"/>
                <w:sz w:val="18"/>
                <w:szCs w:val="18"/>
              </w:rPr>
            </w:pPr>
            <w:r w:rsidRPr="004723E8">
              <w:rPr>
                <w:b/>
                <w:color w:val="000000"/>
                <w:sz w:val="18"/>
                <w:szCs w:val="18"/>
              </w:rPr>
              <w:t>Position</w:t>
            </w:r>
          </w:p>
        </w:tc>
        <w:tc>
          <w:tcPr>
            <w:tcW w:w="2700" w:type="dxa"/>
          </w:tcPr>
          <w:p w14:paraId="3D1D7D56" w14:textId="77777777" w:rsidR="000D1E0B" w:rsidRPr="004723E8" w:rsidRDefault="000D1E0B" w:rsidP="00553B2D">
            <w:pPr>
              <w:tabs>
                <w:tab w:val="left" w:pos="10080"/>
              </w:tabs>
              <w:rPr>
                <w:b/>
                <w:color w:val="000000"/>
                <w:sz w:val="18"/>
                <w:szCs w:val="18"/>
              </w:rPr>
            </w:pPr>
            <w:r w:rsidRPr="004723E8">
              <w:rPr>
                <w:b/>
                <w:color w:val="000000"/>
                <w:sz w:val="18"/>
                <w:szCs w:val="18"/>
              </w:rPr>
              <w:t>Field Name</w:t>
            </w:r>
          </w:p>
        </w:tc>
        <w:tc>
          <w:tcPr>
            <w:tcW w:w="720" w:type="dxa"/>
          </w:tcPr>
          <w:p w14:paraId="2F5E1898" w14:textId="77777777" w:rsidR="000D1E0B" w:rsidRPr="004723E8" w:rsidRDefault="000D1E0B" w:rsidP="00553B2D">
            <w:pPr>
              <w:tabs>
                <w:tab w:val="left" w:pos="10080"/>
              </w:tabs>
              <w:rPr>
                <w:b/>
                <w:color w:val="000000"/>
                <w:sz w:val="18"/>
                <w:szCs w:val="18"/>
              </w:rPr>
            </w:pPr>
            <w:r w:rsidRPr="004723E8">
              <w:rPr>
                <w:b/>
                <w:color w:val="000000"/>
                <w:sz w:val="18"/>
                <w:szCs w:val="18"/>
              </w:rPr>
              <w:t>Length</w:t>
            </w:r>
          </w:p>
        </w:tc>
        <w:tc>
          <w:tcPr>
            <w:tcW w:w="540" w:type="dxa"/>
          </w:tcPr>
          <w:p w14:paraId="47E25C94" w14:textId="77777777" w:rsidR="000D1E0B" w:rsidRPr="004723E8" w:rsidRDefault="000D1E0B" w:rsidP="00553B2D">
            <w:pPr>
              <w:tabs>
                <w:tab w:val="left" w:pos="10080"/>
              </w:tabs>
              <w:rPr>
                <w:b/>
                <w:color w:val="000000"/>
                <w:sz w:val="18"/>
                <w:szCs w:val="18"/>
              </w:rPr>
            </w:pPr>
            <w:r w:rsidRPr="004723E8">
              <w:rPr>
                <w:b/>
                <w:color w:val="000000"/>
                <w:sz w:val="18"/>
                <w:szCs w:val="18"/>
              </w:rPr>
              <w:t>Type</w:t>
            </w:r>
          </w:p>
        </w:tc>
        <w:tc>
          <w:tcPr>
            <w:tcW w:w="5940" w:type="dxa"/>
          </w:tcPr>
          <w:p w14:paraId="5206800B" w14:textId="77777777" w:rsidR="000D1E0B" w:rsidRPr="004723E8" w:rsidRDefault="000D1E0B" w:rsidP="00553B2D">
            <w:pPr>
              <w:tabs>
                <w:tab w:val="left" w:pos="10080"/>
              </w:tabs>
              <w:rPr>
                <w:b/>
                <w:color w:val="000000"/>
                <w:sz w:val="18"/>
                <w:szCs w:val="18"/>
              </w:rPr>
            </w:pPr>
            <w:r w:rsidRPr="004723E8">
              <w:rPr>
                <w:b/>
                <w:color w:val="000000"/>
                <w:sz w:val="18"/>
                <w:szCs w:val="18"/>
              </w:rPr>
              <w:t>Description</w:t>
            </w:r>
          </w:p>
        </w:tc>
      </w:tr>
      <w:tr w:rsidR="000D1E0B" w:rsidRPr="004723E8" w14:paraId="5ECE9F6E" w14:textId="77777777" w:rsidTr="004723E8">
        <w:trPr>
          <w:cantSplit/>
          <w:trHeight w:val="226"/>
        </w:trPr>
        <w:tc>
          <w:tcPr>
            <w:tcW w:w="900" w:type="dxa"/>
          </w:tcPr>
          <w:p w14:paraId="498C6A6C" w14:textId="77777777" w:rsidR="000D1E0B" w:rsidRPr="004723E8" w:rsidRDefault="000D1E0B" w:rsidP="00553B2D">
            <w:pPr>
              <w:tabs>
                <w:tab w:val="left" w:pos="10080"/>
              </w:tabs>
              <w:rPr>
                <w:color w:val="000000"/>
                <w:sz w:val="18"/>
                <w:szCs w:val="18"/>
              </w:rPr>
            </w:pPr>
            <w:r w:rsidRPr="004723E8">
              <w:rPr>
                <w:color w:val="000000"/>
                <w:sz w:val="18"/>
                <w:szCs w:val="18"/>
              </w:rPr>
              <w:t>1-10</w:t>
            </w:r>
          </w:p>
        </w:tc>
        <w:tc>
          <w:tcPr>
            <w:tcW w:w="2700" w:type="dxa"/>
          </w:tcPr>
          <w:p w14:paraId="2ADB974A" w14:textId="77777777" w:rsidR="000D1E0B" w:rsidRPr="004723E8" w:rsidRDefault="000D1E0B" w:rsidP="00553B2D">
            <w:pPr>
              <w:tabs>
                <w:tab w:val="left" w:pos="10080"/>
              </w:tabs>
              <w:rPr>
                <w:color w:val="000000"/>
                <w:sz w:val="18"/>
                <w:szCs w:val="18"/>
              </w:rPr>
            </w:pPr>
            <w:r w:rsidRPr="004723E8">
              <w:rPr>
                <w:color w:val="000000"/>
                <w:sz w:val="18"/>
                <w:szCs w:val="18"/>
              </w:rPr>
              <w:t>Record Key</w:t>
            </w:r>
          </w:p>
        </w:tc>
        <w:tc>
          <w:tcPr>
            <w:tcW w:w="720" w:type="dxa"/>
          </w:tcPr>
          <w:p w14:paraId="4547B47E" w14:textId="77777777" w:rsidR="000D1E0B" w:rsidRPr="004723E8" w:rsidRDefault="000D1E0B" w:rsidP="00553B2D">
            <w:pPr>
              <w:tabs>
                <w:tab w:val="left" w:pos="10080"/>
              </w:tabs>
              <w:rPr>
                <w:color w:val="000000"/>
                <w:sz w:val="18"/>
                <w:szCs w:val="18"/>
              </w:rPr>
            </w:pPr>
            <w:r w:rsidRPr="004723E8">
              <w:rPr>
                <w:color w:val="000000"/>
                <w:sz w:val="18"/>
                <w:szCs w:val="18"/>
              </w:rPr>
              <w:t>10</w:t>
            </w:r>
          </w:p>
        </w:tc>
        <w:tc>
          <w:tcPr>
            <w:tcW w:w="540" w:type="dxa"/>
          </w:tcPr>
          <w:p w14:paraId="6AE431F8"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4F5DDC06" w14:textId="77777777" w:rsidR="000D1E0B" w:rsidRPr="004723E8" w:rsidRDefault="000D1E0B" w:rsidP="00553B2D">
            <w:pPr>
              <w:tabs>
                <w:tab w:val="left" w:pos="10080"/>
              </w:tabs>
              <w:rPr>
                <w:color w:val="000000"/>
                <w:sz w:val="18"/>
                <w:szCs w:val="18"/>
              </w:rPr>
            </w:pPr>
            <w:r w:rsidRPr="004723E8">
              <w:rPr>
                <w:color w:val="000000"/>
                <w:sz w:val="18"/>
                <w:szCs w:val="18"/>
              </w:rPr>
              <w:t>Previously described. Record Type = MV06</w:t>
            </w:r>
          </w:p>
        </w:tc>
      </w:tr>
      <w:tr w:rsidR="000D1E0B" w:rsidRPr="004723E8" w14:paraId="6EC0D63F" w14:textId="77777777" w:rsidTr="004723E8">
        <w:trPr>
          <w:cantSplit/>
          <w:trHeight w:val="226"/>
        </w:trPr>
        <w:tc>
          <w:tcPr>
            <w:tcW w:w="900" w:type="dxa"/>
          </w:tcPr>
          <w:p w14:paraId="37C72337" w14:textId="77777777" w:rsidR="000D1E0B" w:rsidRPr="004723E8" w:rsidRDefault="000D1E0B" w:rsidP="00553B2D">
            <w:pPr>
              <w:tabs>
                <w:tab w:val="left" w:pos="10080"/>
              </w:tabs>
              <w:rPr>
                <w:color w:val="000000"/>
                <w:sz w:val="18"/>
                <w:szCs w:val="18"/>
              </w:rPr>
            </w:pPr>
            <w:r w:rsidRPr="004723E8">
              <w:rPr>
                <w:color w:val="000000"/>
                <w:sz w:val="18"/>
                <w:szCs w:val="18"/>
              </w:rPr>
              <w:t>11-21</w:t>
            </w:r>
          </w:p>
        </w:tc>
        <w:tc>
          <w:tcPr>
            <w:tcW w:w="2700" w:type="dxa"/>
          </w:tcPr>
          <w:p w14:paraId="6D9ED02A" w14:textId="16243814" w:rsidR="000D1E0B" w:rsidRPr="004723E8" w:rsidRDefault="00F42AEA" w:rsidP="00553B2D">
            <w:pPr>
              <w:tabs>
                <w:tab w:val="left" w:pos="10080"/>
              </w:tabs>
              <w:rPr>
                <w:color w:val="000000"/>
                <w:sz w:val="18"/>
                <w:szCs w:val="18"/>
              </w:rPr>
            </w:pPr>
            <w:r w:rsidRPr="004723E8">
              <w:rPr>
                <w:color w:val="000000"/>
                <w:sz w:val="18"/>
                <w:szCs w:val="18"/>
              </w:rPr>
              <w:t>ISO FileNumber</w:t>
            </w:r>
            <w:r w:rsidR="000D1E0B" w:rsidRPr="004723E8">
              <w:rPr>
                <w:color w:val="000000"/>
                <w:sz w:val="18"/>
                <w:szCs w:val="18"/>
              </w:rPr>
              <w:t xml:space="preserve">  </w:t>
            </w:r>
          </w:p>
        </w:tc>
        <w:tc>
          <w:tcPr>
            <w:tcW w:w="720" w:type="dxa"/>
          </w:tcPr>
          <w:p w14:paraId="00A4DDA3" w14:textId="77777777" w:rsidR="000D1E0B" w:rsidRPr="004723E8" w:rsidRDefault="000D1E0B" w:rsidP="00553B2D">
            <w:pPr>
              <w:tabs>
                <w:tab w:val="left" w:pos="10080"/>
              </w:tabs>
              <w:rPr>
                <w:color w:val="000000"/>
                <w:sz w:val="18"/>
                <w:szCs w:val="18"/>
              </w:rPr>
            </w:pPr>
            <w:r w:rsidRPr="004723E8">
              <w:rPr>
                <w:color w:val="000000"/>
                <w:sz w:val="18"/>
                <w:szCs w:val="18"/>
              </w:rPr>
              <w:t>11</w:t>
            </w:r>
          </w:p>
        </w:tc>
        <w:tc>
          <w:tcPr>
            <w:tcW w:w="540" w:type="dxa"/>
          </w:tcPr>
          <w:p w14:paraId="4FD76BCA"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164EF95B" w14:textId="77777777" w:rsidR="000D1E0B" w:rsidRPr="004723E8" w:rsidRDefault="000D1E0B" w:rsidP="00553B2D">
            <w:pPr>
              <w:tabs>
                <w:tab w:val="left" w:pos="10080"/>
              </w:tabs>
              <w:rPr>
                <w:color w:val="000000"/>
                <w:sz w:val="18"/>
                <w:szCs w:val="18"/>
              </w:rPr>
            </w:pPr>
          </w:p>
        </w:tc>
      </w:tr>
      <w:tr w:rsidR="000D1E0B" w:rsidRPr="004723E8" w14:paraId="56B7B648" w14:textId="77777777" w:rsidTr="004723E8">
        <w:trPr>
          <w:cantSplit/>
          <w:trHeight w:val="226"/>
        </w:trPr>
        <w:tc>
          <w:tcPr>
            <w:tcW w:w="900" w:type="dxa"/>
          </w:tcPr>
          <w:p w14:paraId="76E825F2" w14:textId="77777777" w:rsidR="000D1E0B" w:rsidRPr="004723E8" w:rsidRDefault="000D1E0B" w:rsidP="00553B2D">
            <w:pPr>
              <w:tabs>
                <w:tab w:val="left" w:pos="10080"/>
              </w:tabs>
              <w:rPr>
                <w:color w:val="000000"/>
                <w:sz w:val="18"/>
                <w:szCs w:val="18"/>
              </w:rPr>
            </w:pPr>
            <w:r w:rsidRPr="004723E8">
              <w:rPr>
                <w:color w:val="000000"/>
                <w:sz w:val="18"/>
                <w:szCs w:val="18"/>
              </w:rPr>
              <w:t>22-29</w:t>
            </w:r>
          </w:p>
        </w:tc>
        <w:tc>
          <w:tcPr>
            <w:tcW w:w="2700" w:type="dxa"/>
          </w:tcPr>
          <w:p w14:paraId="4304A6E1" w14:textId="77777777" w:rsidR="000D1E0B" w:rsidRPr="004723E8" w:rsidRDefault="000D1E0B" w:rsidP="00553B2D">
            <w:pPr>
              <w:tabs>
                <w:tab w:val="left" w:pos="10080"/>
              </w:tabs>
              <w:rPr>
                <w:color w:val="000000"/>
                <w:sz w:val="18"/>
                <w:szCs w:val="18"/>
              </w:rPr>
            </w:pPr>
            <w:r w:rsidRPr="004723E8">
              <w:rPr>
                <w:color w:val="000000"/>
                <w:sz w:val="18"/>
                <w:szCs w:val="18"/>
              </w:rPr>
              <w:t>Export Date</w:t>
            </w:r>
          </w:p>
        </w:tc>
        <w:tc>
          <w:tcPr>
            <w:tcW w:w="720" w:type="dxa"/>
          </w:tcPr>
          <w:p w14:paraId="2482EA38" w14:textId="77777777" w:rsidR="000D1E0B" w:rsidRPr="004723E8" w:rsidRDefault="000D1E0B" w:rsidP="00553B2D">
            <w:pPr>
              <w:tabs>
                <w:tab w:val="left" w:pos="10080"/>
              </w:tabs>
              <w:rPr>
                <w:color w:val="000000"/>
                <w:sz w:val="18"/>
                <w:szCs w:val="18"/>
              </w:rPr>
            </w:pPr>
            <w:r w:rsidRPr="004723E8">
              <w:rPr>
                <w:color w:val="000000"/>
                <w:sz w:val="18"/>
                <w:szCs w:val="18"/>
              </w:rPr>
              <w:t>8</w:t>
            </w:r>
          </w:p>
        </w:tc>
        <w:tc>
          <w:tcPr>
            <w:tcW w:w="540" w:type="dxa"/>
          </w:tcPr>
          <w:p w14:paraId="4D603013" w14:textId="77777777" w:rsidR="000D1E0B" w:rsidRPr="004723E8" w:rsidRDefault="000D1E0B" w:rsidP="00553B2D">
            <w:pPr>
              <w:tabs>
                <w:tab w:val="left" w:pos="10080"/>
              </w:tabs>
              <w:rPr>
                <w:color w:val="000000"/>
                <w:sz w:val="18"/>
                <w:szCs w:val="18"/>
              </w:rPr>
            </w:pPr>
            <w:r w:rsidRPr="004723E8">
              <w:rPr>
                <w:color w:val="000000"/>
                <w:sz w:val="18"/>
                <w:szCs w:val="18"/>
              </w:rPr>
              <w:t>N</w:t>
            </w:r>
          </w:p>
        </w:tc>
        <w:tc>
          <w:tcPr>
            <w:tcW w:w="5940" w:type="dxa"/>
          </w:tcPr>
          <w:p w14:paraId="7E21188C" w14:textId="77777777" w:rsidR="000D1E0B" w:rsidRPr="004723E8" w:rsidRDefault="000D1E0B" w:rsidP="00553B2D">
            <w:pPr>
              <w:tabs>
                <w:tab w:val="left" w:pos="10080"/>
              </w:tabs>
              <w:rPr>
                <w:color w:val="000000"/>
                <w:sz w:val="18"/>
                <w:szCs w:val="18"/>
              </w:rPr>
            </w:pPr>
            <w:r w:rsidRPr="004723E8">
              <w:rPr>
                <w:color w:val="000000"/>
                <w:sz w:val="18"/>
                <w:szCs w:val="18"/>
              </w:rPr>
              <w:t>MMDDYYYY</w:t>
            </w:r>
          </w:p>
        </w:tc>
      </w:tr>
      <w:tr w:rsidR="000D1E0B" w:rsidRPr="004723E8" w14:paraId="581FBB27" w14:textId="77777777" w:rsidTr="004723E8">
        <w:trPr>
          <w:cantSplit/>
          <w:trHeight w:val="226"/>
        </w:trPr>
        <w:tc>
          <w:tcPr>
            <w:tcW w:w="900" w:type="dxa"/>
          </w:tcPr>
          <w:p w14:paraId="60D8D912" w14:textId="77777777" w:rsidR="000D1E0B" w:rsidRPr="004723E8" w:rsidRDefault="000D1E0B" w:rsidP="00553B2D">
            <w:pPr>
              <w:tabs>
                <w:tab w:val="left" w:pos="10080"/>
              </w:tabs>
              <w:rPr>
                <w:color w:val="000000"/>
                <w:sz w:val="18"/>
                <w:szCs w:val="18"/>
              </w:rPr>
            </w:pPr>
            <w:r w:rsidRPr="004723E8">
              <w:rPr>
                <w:color w:val="000000"/>
                <w:sz w:val="18"/>
                <w:szCs w:val="18"/>
              </w:rPr>
              <w:t>30-64</w:t>
            </w:r>
          </w:p>
        </w:tc>
        <w:tc>
          <w:tcPr>
            <w:tcW w:w="2700" w:type="dxa"/>
          </w:tcPr>
          <w:p w14:paraId="7A0C7D79" w14:textId="77777777" w:rsidR="000D1E0B" w:rsidRPr="004723E8" w:rsidRDefault="000D1E0B" w:rsidP="00553B2D">
            <w:pPr>
              <w:tabs>
                <w:tab w:val="left" w:pos="10080"/>
              </w:tabs>
              <w:rPr>
                <w:color w:val="000000"/>
                <w:sz w:val="18"/>
                <w:szCs w:val="18"/>
              </w:rPr>
            </w:pPr>
            <w:r w:rsidRPr="004723E8">
              <w:rPr>
                <w:color w:val="000000"/>
                <w:sz w:val="18"/>
                <w:szCs w:val="18"/>
              </w:rPr>
              <w:t>Port Name</w:t>
            </w:r>
          </w:p>
        </w:tc>
        <w:tc>
          <w:tcPr>
            <w:tcW w:w="720" w:type="dxa"/>
          </w:tcPr>
          <w:p w14:paraId="4C36876A" w14:textId="77777777" w:rsidR="000D1E0B" w:rsidRPr="004723E8" w:rsidRDefault="000D1E0B" w:rsidP="00553B2D">
            <w:pPr>
              <w:tabs>
                <w:tab w:val="left" w:pos="10080"/>
              </w:tabs>
              <w:rPr>
                <w:color w:val="000000"/>
                <w:sz w:val="18"/>
                <w:szCs w:val="18"/>
              </w:rPr>
            </w:pPr>
            <w:r w:rsidRPr="004723E8">
              <w:rPr>
                <w:color w:val="000000"/>
                <w:sz w:val="18"/>
                <w:szCs w:val="18"/>
              </w:rPr>
              <w:t>35</w:t>
            </w:r>
          </w:p>
        </w:tc>
        <w:tc>
          <w:tcPr>
            <w:tcW w:w="540" w:type="dxa"/>
          </w:tcPr>
          <w:p w14:paraId="62F5BC1B"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083E4668" w14:textId="77777777" w:rsidR="000D1E0B" w:rsidRPr="004723E8" w:rsidRDefault="000D1E0B" w:rsidP="00553B2D">
            <w:pPr>
              <w:tabs>
                <w:tab w:val="left" w:pos="10080"/>
              </w:tabs>
              <w:rPr>
                <w:color w:val="000000"/>
                <w:sz w:val="18"/>
                <w:szCs w:val="18"/>
              </w:rPr>
            </w:pPr>
          </w:p>
        </w:tc>
      </w:tr>
      <w:tr w:rsidR="000D1E0B" w:rsidRPr="004723E8" w14:paraId="595295B9" w14:textId="77777777" w:rsidTr="004723E8">
        <w:trPr>
          <w:cantSplit/>
          <w:trHeight w:val="226"/>
        </w:trPr>
        <w:tc>
          <w:tcPr>
            <w:tcW w:w="900" w:type="dxa"/>
          </w:tcPr>
          <w:p w14:paraId="545BA9EC" w14:textId="77777777" w:rsidR="000D1E0B" w:rsidRPr="004723E8" w:rsidRDefault="000D1E0B" w:rsidP="00553B2D">
            <w:pPr>
              <w:tabs>
                <w:tab w:val="left" w:pos="10080"/>
              </w:tabs>
              <w:rPr>
                <w:color w:val="000000"/>
                <w:sz w:val="18"/>
                <w:szCs w:val="18"/>
              </w:rPr>
            </w:pPr>
            <w:r w:rsidRPr="004723E8">
              <w:rPr>
                <w:color w:val="000000"/>
                <w:sz w:val="18"/>
                <w:szCs w:val="18"/>
              </w:rPr>
              <w:t>65-99</w:t>
            </w:r>
          </w:p>
        </w:tc>
        <w:tc>
          <w:tcPr>
            <w:tcW w:w="2700" w:type="dxa"/>
          </w:tcPr>
          <w:p w14:paraId="5B92AC02" w14:textId="77777777" w:rsidR="000D1E0B" w:rsidRPr="004723E8" w:rsidRDefault="000D1E0B" w:rsidP="00553B2D">
            <w:pPr>
              <w:tabs>
                <w:tab w:val="left" w:pos="10080"/>
              </w:tabs>
              <w:rPr>
                <w:color w:val="000000"/>
                <w:sz w:val="18"/>
                <w:szCs w:val="18"/>
              </w:rPr>
            </w:pPr>
            <w:r w:rsidRPr="004723E8">
              <w:rPr>
                <w:color w:val="000000"/>
                <w:sz w:val="18"/>
                <w:szCs w:val="18"/>
              </w:rPr>
              <w:t xml:space="preserve">Destination </w:t>
            </w:r>
          </w:p>
        </w:tc>
        <w:tc>
          <w:tcPr>
            <w:tcW w:w="720" w:type="dxa"/>
          </w:tcPr>
          <w:p w14:paraId="24DDAA6F" w14:textId="77777777" w:rsidR="000D1E0B" w:rsidRPr="004723E8" w:rsidRDefault="000D1E0B" w:rsidP="00553B2D">
            <w:pPr>
              <w:tabs>
                <w:tab w:val="left" w:pos="10080"/>
              </w:tabs>
              <w:rPr>
                <w:color w:val="000000"/>
                <w:sz w:val="18"/>
                <w:szCs w:val="18"/>
              </w:rPr>
            </w:pPr>
            <w:r w:rsidRPr="004723E8">
              <w:rPr>
                <w:color w:val="000000"/>
                <w:sz w:val="18"/>
                <w:szCs w:val="18"/>
              </w:rPr>
              <w:t>35</w:t>
            </w:r>
          </w:p>
        </w:tc>
        <w:tc>
          <w:tcPr>
            <w:tcW w:w="540" w:type="dxa"/>
          </w:tcPr>
          <w:p w14:paraId="66E038C4"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42EEAC3E" w14:textId="77777777" w:rsidR="000D1E0B" w:rsidRPr="004723E8" w:rsidRDefault="000D1E0B" w:rsidP="00553B2D">
            <w:pPr>
              <w:tabs>
                <w:tab w:val="left" w:pos="10080"/>
              </w:tabs>
              <w:rPr>
                <w:color w:val="000000"/>
                <w:sz w:val="18"/>
                <w:szCs w:val="18"/>
              </w:rPr>
            </w:pPr>
          </w:p>
        </w:tc>
      </w:tr>
      <w:tr w:rsidR="000D1E0B" w:rsidRPr="004723E8" w14:paraId="2DFEAB65" w14:textId="77777777" w:rsidTr="004723E8">
        <w:trPr>
          <w:cantSplit/>
          <w:trHeight w:val="226"/>
        </w:trPr>
        <w:tc>
          <w:tcPr>
            <w:tcW w:w="900" w:type="dxa"/>
          </w:tcPr>
          <w:p w14:paraId="5046B3D2" w14:textId="77777777" w:rsidR="000D1E0B" w:rsidRPr="004723E8" w:rsidRDefault="000D1E0B" w:rsidP="00553B2D">
            <w:pPr>
              <w:tabs>
                <w:tab w:val="left" w:pos="10080"/>
              </w:tabs>
              <w:rPr>
                <w:color w:val="000000"/>
                <w:sz w:val="18"/>
                <w:szCs w:val="18"/>
              </w:rPr>
            </w:pPr>
            <w:r w:rsidRPr="004723E8">
              <w:rPr>
                <w:color w:val="000000"/>
                <w:sz w:val="18"/>
                <w:szCs w:val="18"/>
              </w:rPr>
              <w:t>100-119</w:t>
            </w:r>
          </w:p>
        </w:tc>
        <w:tc>
          <w:tcPr>
            <w:tcW w:w="2700" w:type="dxa"/>
          </w:tcPr>
          <w:p w14:paraId="436D626B" w14:textId="760F5D58" w:rsidR="000D1E0B" w:rsidRPr="004723E8" w:rsidRDefault="000D1E0B" w:rsidP="004723E8">
            <w:pPr>
              <w:tabs>
                <w:tab w:val="left" w:pos="10080"/>
              </w:tabs>
              <w:jc w:val="left"/>
              <w:rPr>
                <w:color w:val="000000"/>
                <w:sz w:val="18"/>
                <w:szCs w:val="18"/>
              </w:rPr>
            </w:pPr>
            <w:r w:rsidRPr="004723E8">
              <w:rPr>
                <w:color w:val="000000"/>
                <w:sz w:val="18"/>
                <w:szCs w:val="18"/>
              </w:rPr>
              <w:t>V</w:t>
            </w:r>
            <w:r w:rsidR="004B2FC1" w:rsidRPr="004723E8">
              <w:rPr>
                <w:color w:val="000000"/>
                <w:sz w:val="18"/>
                <w:szCs w:val="18"/>
              </w:rPr>
              <w:t>ehicle Identification Number (VIN)</w:t>
            </w:r>
          </w:p>
        </w:tc>
        <w:tc>
          <w:tcPr>
            <w:tcW w:w="720" w:type="dxa"/>
          </w:tcPr>
          <w:p w14:paraId="5665889F" w14:textId="77777777" w:rsidR="000D1E0B" w:rsidRPr="004723E8" w:rsidRDefault="000D1E0B" w:rsidP="00553B2D">
            <w:pPr>
              <w:tabs>
                <w:tab w:val="left" w:pos="10080"/>
              </w:tabs>
              <w:rPr>
                <w:color w:val="000000"/>
                <w:sz w:val="18"/>
                <w:szCs w:val="18"/>
              </w:rPr>
            </w:pPr>
            <w:r w:rsidRPr="004723E8">
              <w:rPr>
                <w:color w:val="000000"/>
                <w:sz w:val="18"/>
                <w:szCs w:val="18"/>
              </w:rPr>
              <w:t>20</w:t>
            </w:r>
          </w:p>
        </w:tc>
        <w:tc>
          <w:tcPr>
            <w:tcW w:w="540" w:type="dxa"/>
          </w:tcPr>
          <w:p w14:paraId="10372F3B"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301B9A64" w14:textId="77777777" w:rsidR="000D1E0B" w:rsidRPr="004723E8" w:rsidRDefault="000D1E0B" w:rsidP="00553B2D">
            <w:pPr>
              <w:tabs>
                <w:tab w:val="left" w:pos="10080"/>
              </w:tabs>
              <w:rPr>
                <w:color w:val="000000"/>
                <w:sz w:val="18"/>
                <w:szCs w:val="18"/>
              </w:rPr>
            </w:pPr>
          </w:p>
        </w:tc>
      </w:tr>
      <w:tr w:rsidR="000D1E0B" w:rsidRPr="004723E8" w14:paraId="4F8E4922" w14:textId="77777777" w:rsidTr="004723E8">
        <w:trPr>
          <w:cantSplit/>
          <w:trHeight w:val="226"/>
        </w:trPr>
        <w:tc>
          <w:tcPr>
            <w:tcW w:w="900" w:type="dxa"/>
          </w:tcPr>
          <w:p w14:paraId="1E021CF5" w14:textId="77777777" w:rsidR="000D1E0B" w:rsidRPr="004723E8" w:rsidRDefault="000D1E0B" w:rsidP="00553B2D">
            <w:pPr>
              <w:tabs>
                <w:tab w:val="left" w:pos="10080"/>
              </w:tabs>
              <w:rPr>
                <w:color w:val="000000"/>
                <w:sz w:val="18"/>
                <w:szCs w:val="18"/>
              </w:rPr>
            </w:pPr>
            <w:r w:rsidRPr="004723E8">
              <w:rPr>
                <w:color w:val="000000"/>
                <w:sz w:val="18"/>
                <w:szCs w:val="18"/>
              </w:rPr>
              <w:t>120-123</w:t>
            </w:r>
          </w:p>
        </w:tc>
        <w:tc>
          <w:tcPr>
            <w:tcW w:w="2700" w:type="dxa"/>
          </w:tcPr>
          <w:p w14:paraId="521D9F9F" w14:textId="77777777" w:rsidR="000D1E0B" w:rsidRPr="004723E8" w:rsidRDefault="000D1E0B" w:rsidP="00553B2D">
            <w:pPr>
              <w:tabs>
                <w:tab w:val="left" w:pos="10080"/>
              </w:tabs>
              <w:rPr>
                <w:color w:val="000000"/>
                <w:sz w:val="18"/>
                <w:szCs w:val="18"/>
              </w:rPr>
            </w:pPr>
            <w:r w:rsidRPr="004723E8">
              <w:rPr>
                <w:color w:val="000000"/>
                <w:sz w:val="18"/>
                <w:szCs w:val="18"/>
              </w:rPr>
              <w:t>Vehicle Year</w:t>
            </w:r>
          </w:p>
        </w:tc>
        <w:tc>
          <w:tcPr>
            <w:tcW w:w="720" w:type="dxa"/>
          </w:tcPr>
          <w:p w14:paraId="55816E94" w14:textId="77777777" w:rsidR="000D1E0B" w:rsidRPr="004723E8" w:rsidRDefault="000D1E0B" w:rsidP="00553B2D">
            <w:pPr>
              <w:tabs>
                <w:tab w:val="left" w:pos="10080"/>
              </w:tabs>
              <w:rPr>
                <w:color w:val="000000"/>
                <w:sz w:val="18"/>
                <w:szCs w:val="18"/>
              </w:rPr>
            </w:pPr>
            <w:r w:rsidRPr="004723E8">
              <w:rPr>
                <w:color w:val="000000"/>
                <w:sz w:val="18"/>
                <w:szCs w:val="18"/>
              </w:rPr>
              <w:t>4</w:t>
            </w:r>
          </w:p>
        </w:tc>
        <w:tc>
          <w:tcPr>
            <w:tcW w:w="540" w:type="dxa"/>
          </w:tcPr>
          <w:p w14:paraId="617BF91B" w14:textId="77777777" w:rsidR="000D1E0B" w:rsidRPr="004723E8" w:rsidRDefault="000D1E0B" w:rsidP="00553B2D">
            <w:pPr>
              <w:tabs>
                <w:tab w:val="left" w:pos="10080"/>
              </w:tabs>
              <w:rPr>
                <w:color w:val="000000"/>
                <w:sz w:val="18"/>
                <w:szCs w:val="18"/>
              </w:rPr>
            </w:pPr>
            <w:r w:rsidRPr="004723E8">
              <w:rPr>
                <w:color w:val="000000"/>
                <w:sz w:val="18"/>
                <w:szCs w:val="18"/>
              </w:rPr>
              <w:t>N</w:t>
            </w:r>
          </w:p>
        </w:tc>
        <w:tc>
          <w:tcPr>
            <w:tcW w:w="5940" w:type="dxa"/>
          </w:tcPr>
          <w:p w14:paraId="6C107CBD" w14:textId="77777777" w:rsidR="000D1E0B" w:rsidRPr="004723E8" w:rsidRDefault="000D1E0B" w:rsidP="00553B2D">
            <w:pPr>
              <w:tabs>
                <w:tab w:val="left" w:pos="10080"/>
              </w:tabs>
              <w:rPr>
                <w:color w:val="000000"/>
                <w:sz w:val="18"/>
                <w:szCs w:val="18"/>
              </w:rPr>
            </w:pPr>
            <w:r w:rsidRPr="004723E8">
              <w:rPr>
                <w:color w:val="000000"/>
                <w:sz w:val="18"/>
                <w:szCs w:val="18"/>
              </w:rPr>
              <w:t>YYYY</w:t>
            </w:r>
          </w:p>
        </w:tc>
      </w:tr>
      <w:tr w:rsidR="000D1E0B" w:rsidRPr="004723E8" w14:paraId="5D8371F1" w14:textId="77777777" w:rsidTr="004723E8">
        <w:trPr>
          <w:cantSplit/>
          <w:trHeight w:val="226"/>
        </w:trPr>
        <w:tc>
          <w:tcPr>
            <w:tcW w:w="900" w:type="dxa"/>
          </w:tcPr>
          <w:p w14:paraId="20987B8A" w14:textId="77777777" w:rsidR="000D1E0B" w:rsidRPr="004723E8" w:rsidRDefault="000D1E0B" w:rsidP="00553B2D">
            <w:pPr>
              <w:tabs>
                <w:tab w:val="left" w:pos="10080"/>
              </w:tabs>
              <w:rPr>
                <w:color w:val="000000"/>
                <w:sz w:val="18"/>
                <w:szCs w:val="18"/>
              </w:rPr>
            </w:pPr>
            <w:r w:rsidRPr="004723E8">
              <w:rPr>
                <w:color w:val="000000"/>
                <w:sz w:val="18"/>
                <w:szCs w:val="18"/>
              </w:rPr>
              <w:t>124-158</w:t>
            </w:r>
          </w:p>
        </w:tc>
        <w:tc>
          <w:tcPr>
            <w:tcW w:w="2700" w:type="dxa"/>
          </w:tcPr>
          <w:p w14:paraId="14C81CFA" w14:textId="1B0230A8" w:rsidR="000D1E0B" w:rsidRPr="004723E8" w:rsidRDefault="000D1E0B" w:rsidP="00553B2D">
            <w:pPr>
              <w:tabs>
                <w:tab w:val="left" w:pos="10080"/>
              </w:tabs>
              <w:rPr>
                <w:color w:val="000000"/>
                <w:sz w:val="18"/>
                <w:szCs w:val="18"/>
              </w:rPr>
            </w:pPr>
            <w:r w:rsidRPr="004723E8">
              <w:rPr>
                <w:color w:val="000000"/>
                <w:sz w:val="18"/>
                <w:szCs w:val="18"/>
              </w:rPr>
              <w:t>Vehicle Make</w:t>
            </w:r>
            <w:r w:rsidR="006D7EEC" w:rsidRPr="004723E8">
              <w:rPr>
                <w:color w:val="000000"/>
                <w:sz w:val="18"/>
                <w:szCs w:val="18"/>
              </w:rPr>
              <w:t xml:space="preserve"> Description</w:t>
            </w:r>
          </w:p>
        </w:tc>
        <w:tc>
          <w:tcPr>
            <w:tcW w:w="720" w:type="dxa"/>
          </w:tcPr>
          <w:p w14:paraId="5C0C4D01" w14:textId="77777777" w:rsidR="000D1E0B" w:rsidRPr="004723E8" w:rsidRDefault="000D1E0B" w:rsidP="00553B2D">
            <w:pPr>
              <w:tabs>
                <w:tab w:val="left" w:pos="10080"/>
              </w:tabs>
              <w:rPr>
                <w:color w:val="000000"/>
                <w:sz w:val="18"/>
                <w:szCs w:val="18"/>
              </w:rPr>
            </w:pPr>
            <w:r w:rsidRPr="004723E8">
              <w:rPr>
                <w:color w:val="000000"/>
                <w:sz w:val="18"/>
                <w:szCs w:val="18"/>
              </w:rPr>
              <w:t>35</w:t>
            </w:r>
          </w:p>
        </w:tc>
        <w:tc>
          <w:tcPr>
            <w:tcW w:w="540" w:type="dxa"/>
          </w:tcPr>
          <w:p w14:paraId="5EF30351"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2BD3201B" w14:textId="77777777" w:rsidR="000D1E0B" w:rsidRPr="004723E8" w:rsidRDefault="000D1E0B" w:rsidP="00553B2D">
            <w:pPr>
              <w:tabs>
                <w:tab w:val="left" w:pos="10080"/>
              </w:tabs>
              <w:rPr>
                <w:color w:val="000000"/>
                <w:sz w:val="18"/>
                <w:szCs w:val="18"/>
              </w:rPr>
            </w:pPr>
          </w:p>
        </w:tc>
      </w:tr>
      <w:tr w:rsidR="000D1E0B" w:rsidRPr="004723E8" w14:paraId="6F2E8CD5" w14:textId="77777777" w:rsidTr="004723E8">
        <w:trPr>
          <w:cantSplit/>
          <w:trHeight w:val="226"/>
        </w:trPr>
        <w:tc>
          <w:tcPr>
            <w:tcW w:w="900" w:type="dxa"/>
          </w:tcPr>
          <w:p w14:paraId="16B704FE" w14:textId="77777777" w:rsidR="000D1E0B" w:rsidRPr="004723E8" w:rsidRDefault="000D1E0B" w:rsidP="00553B2D">
            <w:pPr>
              <w:tabs>
                <w:tab w:val="left" w:pos="10080"/>
              </w:tabs>
              <w:rPr>
                <w:color w:val="000000"/>
                <w:sz w:val="18"/>
                <w:szCs w:val="18"/>
              </w:rPr>
            </w:pPr>
            <w:r w:rsidRPr="004723E8">
              <w:rPr>
                <w:color w:val="000000"/>
                <w:sz w:val="18"/>
                <w:szCs w:val="18"/>
              </w:rPr>
              <w:t>159-193</w:t>
            </w:r>
          </w:p>
        </w:tc>
        <w:tc>
          <w:tcPr>
            <w:tcW w:w="2700" w:type="dxa"/>
          </w:tcPr>
          <w:p w14:paraId="064740F8" w14:textId="4B32583A" w:rsidR="000D1E0B" w:rsidRPr="004723E8" w:rsidRDefault="000D1E0B" w:rsidP="00553B2D">
            <w:pPr>
              <w:tabs>
                <w:tab w:val="left" w:pos="10080"/>
              </w:tabs>
              <w:rPr>
                <w:color w:val="000000"/>
                <w:sz w:val="18"/>
                <w:szCs w:val="18"/>
              </w:rPr>
            </w:pPr>
            <w:r w:rsidRPr="004723E8">
              <w:rPr>
                <w:color w:val="000000"/>
                <w:sz w:val="18"/>
                <w:szCs w:val="18"/>
              </w:rPr>
              <w:t>Vehicle Model</w:t>
            </w:r>
            <w:r w:rsidR="006D7EEC" w:rsidRPr="004723E8">
              <w:rPr>
                <w:color w:val="000000"/>
                <w:sz w:val="18"/>
                <w:szCs w:val="18"/>
              </w:rPr>
              <w:t xml:space="preserve"> Description</w:t>
            </w:r>
          </w:p>
        </w:tc>
        <w:tc>
          <w:tcPr>
            <w:tcW w:w="720" w:type="dxa"/>
          </w:tcPr>
          <w:p w14:paraId="76942283" w14:textId="77777777" w:rsidR="000D1E0B" w:rsidRPr="004723E8" w:rsidRDefault="000D1E0B" w:rsidP="00553B2D">
            <w:pPr>
              <w:tabs>
                <w:tab w:val="left" w:pos="10080"/>
              </w:tabs>
              <w:rPr>
                <w:color w:val="000000"/>
                <w:sz w:val="18"/>
                <w:szCs w:val="18"/>
              </w:rPr>
            </w:pPr>
            <w:r w:rsidRPr="004723E8">
              <w:rPr>
                <w:color w:val="000000"/>
                <w:sz w:val="18"/>
                <w:szCs w:val="18"/>
              </w:rPr>
              <w:t>35</w:t>
            </w:r>
          </w:p>
        </w:tc>
        <w:tc>
          <w:tcPr>
            <w:tcW w:w="540" w:type="dxa"/>
          </w:tcPr>
          <w:p w14:paraId="2BFCF32D"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2209DB4B" w14:textId="77777777" w:rsidR="000D1E0B" w:rsidRPr="004723E8" w:rsidRDefault="000D1E0B" w:rsidP="00553B2D">
            <w:pPr>
              <w:tabs>
                <w:tab w:val="left" w:pos="10080"/>
              </w:tabs>
              <w:rPr>
                <w:color w:val="000000"/>
                <w:sz w:val="18"/>
                <w:szCs w:val="18"/>
              </w:rPr>
            </w:pPr>
          </w:p>
        </w:tc>
      </w:tr>
      <w:tr w:rsidR="000D1E0B" w:rsidRPr="004723E8" w14:paraId="401103B6" w14:textId="77777777" w:rsidTr="004723E8">
        <w:trPr>
          <w:cantSplit/>
          <w:trHeight w:val="226"/>
        </w:trPr>
        <w:tc>
          <w:tcPr>
            <w:tcW w:w="900" w:type="dxa"/>
          </w:tcPr>
          <w:p w14:paraId="67DDB73F" w14:textId="77777777" w:rsidR="000D1E0B" w:rsidRPr="004723E8" w:rsidRDefault="000D1E0B" w:rsidP="00553B2D">
            <w:pPr>
              <w:tabs>
                <w:tab w:val="left" w:pos="10080"/>
              </w:tabs>
              <w:rPr>
                <w:color w:val="000000"/>
                <w:sz w:val="18"/>
                <w:szCs w:val="18"/>
              </w:rPr>
            </w:pPr>
            <w:r w:rsidRPr="004723E8">
              <w:rPr>
                <w:color w:val="000000"/>
                <w:sz w:val="18"/>
                <w:szCs w:val="18"/>
              </w:rPr>
              <w:t>194-512</w:t>
            </w:r>
          </w:p>
        </w:tc>
        <w:tc>
          <w:tcPr>
            <w:tcW w:w="2700" w:type="dxa"/>
          </w:tcPr>
          <w:p w14:paraId="3FCBCD12" w14:textId="77777777" w:rsidR="000D1E0B" w:rsidRPr="004723E8" w:rsidRDefault="000D1E0B" w:rsidP="00553B2D">
            <w:pPr>
              <w:tabs>
                <w:tab w:val="left" w:pos="10080"/>
              </w:tabs>
              <w:rPr>
                <w:color w:val="000000"/>
                <w:sz w:val="18"/>
                <w:szCs w:val="18"/>
              </w:rPr>
            </w:pPr>
            <w:r w:rsidRPr="004723E8">
              <w:rPr>
                <w:color w:val="000000"/>
                <w:sz w:val="18"/>
                <w:szCs w:val="18"/>
              </w:rPr>
              <w:t>Filler</w:t>
            </w:r>
          </w:p>
        </w:tc>
        <w:tc>
          <w:tcPr>
            <w:tcW w:w="720" w:type="dxa"/>
          </w:tcPr>
          <w:p w14:paraId="0886F592" w14:textId="77777777" w:rsidR="000D1E0B" w:rsidRPr="004723E8" w:rsidRDefault="000D1E0B" w:rsidP="00553B2D">
            <w:pPr>
              <w:tabs>
                <w:tab w:val="left" w:pos="10080"/>
              </w:tabs>
              <w:rPr>
                <w:color w:val="000000"/>
                <w:sz w:val="18"/>
                <w:szCs w:val="18"/>
              </w:rPr>
            </w:pPr>
            <w:r w:rsidRPr="004723E8">
              <w:rPr>
                <w:color w:val="000000"/>
                <w:sz w:val="18"/>
                <w:szCs w:val="18"/>
              </w:rPr>
              <w:t>319</w:t>
            </w:r>
          </w:p>
        </w:tc>
        <w:tc>
          <w:tcPr>
            <w:tcW w:w="540" w:type="dxa"/>
          </w:tcPr>
          <w:p w14:paraId="3C87A733" w14:textId="77777777" w:rsidR="000D1E0B" w:rsidRPr="004723E8" w:rsidRDefault="000D1E0B" w:rsidP="00553B2D">
            <w:pPr>
              <w:tabs>
                <w:tab w:val="left" w:pos="10080"/>
              </w:tabs>
              <w:rPr>
                <w:color w:val="000000"/>
                <w:sz w:val="18"/>
                <w:szCs w:val="18"/>
              </w:rPr>
            </w:pPr>
            <w:r w:rsidRPr="004723E8">
              <w:rPr>
                <w:color w:val="000000"/>
                <w:sz w:val="18"/>
                <w:szCs w:val="18"/>
              </w:rPr>
              <w:t>A/N</w:t>
            </w:r>
          </w:p>
        </w:tc>
        <w:tc>
          <w:tcPr>
            <w:tcW w:w="5940" w:type="dxa"/>
          </w:tcPr>
          <w:p w14:paraId="3B261C1B" w14:textId="77777777" w:rsidR="000D1E0B" w:rsidRPr="004723E8" w:rsidRDefault="000D1E0B" w:rsidP="00553B2D">
            <w:pPr>
              <w:tabs>
                <w:tab w:val="left" w:pos="10080"/>
              </w:tabs>
              <w:rPr>
                <w:color w:val="000000"/>
                <w:sz w:val="18"/>
                <w:szCs w:val="18"/>
              </w:rPr>
            </w:pPr>
            <w:r w:rsidRPr="004723E8">
              <w:rPr>
                <w:color w:val="000000"/>
                <w:sz w:val="18"/>
                <w:szCs w:val="18"/>
              </w:rPr>
              <w:t>Spaces</w:t>
            </w:r>
          </w:p>
        </w:tc>
      </w:tr>
    </w:tbl>
    <w:p w14:paraId="06F4068D" w14:textId="5324474B" w:rsidR="000D1E0B" w:rsidRDefault="00553B2D" w:rsidP="00FE2C4F">
      <w:pPr>
        <w:pStyle w:val="Heading3"/>
      </w:pPr>
      <w:bookmarkStart w:id="567" w:name="_Record_MV07_–"/>
      <w:bookmarkStart w:id="568" w:name="_Toc191985693"/>
      <w:bookmarkEnd w:id="567"/>
      <w:r>
        <w:t>Record MV07 – Match Return – Vehicle Claim Record</w:t>
      </w:r>
      <w:bookmarkEnd w:id="568"/>
    </w:p>
    <w:p w14:paraId="0EAE3CD7" w14:textId="6A6A5FBC" w:rsidR="00553B2D" w:rsidRPr="00553B2D" w:rsidRDefault="00553B2D" w:rsidP="00553B2D">
      <w:r>
        <w:t>The information submitted by auto physical damage estimating information providers is through its own layout. Fields marked in the Description column as required should always be received; all others are optional and may not be received.</w:t>
      </w:r>
    </w:p>
    <w:tbl>
      <w:tblPr>
        <w:tblW w:w="10807"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9"/>
        <w:gridCol w:w="2708"/>
        <w:gridCol w:w="712"/>
        <w:gridCol w:w="548"/>
        <w:gridCol w:w="5940"/>
      </w:tblGrid>
      <w:tr w:rsidR="00201A69" w:rsidRPr="004723E8" w14:paraId="094A14F4" w14:textId="77777777" w:rsidTr="004723E8">
        <w:trPr>
          <w:trHeight w:val="201"/>
        </w:trPr>
        <w:tc>
          <w:tcPr>
            <w:tcW w:w="899" w:type="dxa"/>
          </w:tcPr>
          <w:p w14:paraId="3F653653" w14:textId="77777777" w:rsidR="00201A69" w:rsidRPr="004723E8" w:rsidRDefault="00201A69" w:rsidP="00335AF3">
            <w:pPr>
              <w:tabs>
                <w:tab w:val="left" w:pos="10080"/>
              </w:tabs>
              <w:rPr>
                <w:b/>
                <w:color w:val="000000"/>
                <w:sz w:val="18"/>
                <w:szCs w:val="18"/>
              </w:rPr>
            </w:pPr>
            <w:r w:rsidRPr="004723E8">
              <w:rPr>
                <w:b/>
                <w:color w:val="000000"/>
                <w:sz w:val="18"/>
                <w:szCs w:val="18"/>
              </w:rPr>
              <w:t>Position</w:t>
            </w:r>
          </w:p>
        </w:tc>
        <w:tc>
          <w:tcPr>
            <w:tcW w:w="2708" w:type="dxa"/>
          </w:tcPr>
          <w:p w14:paraId="28E1F76E" w14:textId="77777777" w:rsidR="00201A69" w:rsidRPr="004723E8" w:rsidRDefault="00201A69" w:rsidP="00335AF3">
            <w:pPr>
              <w:tabs>
                <w:tab w:val="left" w:pos="10080"/>
              </w:tabs>
              <w:rPr>
                <w:b/>
                <w:color w:val="000000"/>
                <w:sz w:val="18"/>
                <w:szCs w:val="18"/>
              </w:rPr>
            </w:pPr>
            <w:r w:rsidRPr="004723E8">
              <w:rPr>
                <w:b/>
                <w:color w:val="000000"/>
                <w:sz w:val="18"/>
                <w:szCs w:val="18"/>
              </w:rPr>
              <w:t>Field Name</w:t>
            </w:r>
          </w:p>
        </w:tc>
        <w:tc>
          <w:tcPr>
            <w:tcW w:w="712" w:type="dxa"/>
          </w:tcPr>
          <w:p w14:paraId="7FDDF24D" w14:textId="77777777" w:rsidR="00201A69" w:rsidRPr="004723E8" w:rsidRDefault="00201A69" w:rsidP="00335AF3">
            <w:pPr>
              <w:tabs>
                <w:tab w:val="left" w:pos="10080"/>
              </w:tabs>
              <w:rPr>
                <w:b/>
                <w:color w:val="000000"/>
                <w:sz w:val="18"/>
                <w:szCs w:val="18"/>
              </w:rPr>
            </w:pPr>
            <w:r w:rsidRPr="004723E8">
              <w:rPr>
                <w:b/>
                <w:color w:val="000000"/>
                <w:sz w:val="18"/>
                <w:szCs w:val="18"/>
              </w:rPr>
              <w:t>Length</w:t>
            </w:r>
          </w:p>
        </w:tc>
        <w:tc>
          <w:tcPr>
            <w:tcW w:w="548" w:type="dxa"/>
          </w:tcPr>
          <w:p w14:paraId="00A56EC9" w14:textId="77777777" w:rsidR="00201A69" w:rsidRPr="004723E8" w:rsidRDefault="00201A69" w:rsidP="00335AF3">
            <w:pPr>
              <w:tabs>
                <w:tab w:val="left" w:pos="10080"/>
              </w:tabs>
              <w:rPr>
                <w:b/>
                <w:color w:val="000000"/>
                <w:sz w:val="18"/>
                <w:szCs w:val="18"/>
              </w:rPr>
            </w:pPr>
            <w:r w:rsidRPr="004723E8">
              <w:rPr>
                <w:b/>
                <w:color w:val="000000"/>
                <w:sz w:val="18"/>
                <w:szCs w:val="18"/>
              </w:rPr>
              <w:t>Type</w:t>
            </w:r>
          </w:p>
        </w:tc>
        <w:tc>
          <w:tcPr>
            <w:tcW w:w="5940" w:type="dxa"/>
          </w:tcPr>
          <w:p w14:paraId="6597BD67" w14:textId="77777777" w:rsidR="00201A69" w:rsidRPr="004723E8" w:rsidRDefault="00201A69" w:rsidP="00335AF3">
            <w:pPr>
              <w:tabs>
                <w:tab w:val="left" w:pos="10080"/>
              </w:tabs>
              <w:rPr>
                <w:b/>
                <w:color w:val="000000"/>
                <w:sz w:val="18"/>
                <w:szCs w:val="18"/>
              </w:rPr>
            </w:pPr>
            <w:r w:rsidRPr="004723E8">
              <w:rPr>
                <w:b/>
                <w:color w:val="000000"/>
                <w:sz w:val="18"/>
                <w:szCs w:val="18"/>
              </w:rPr>
              <w:t>Description</w:t>
            </w:r>
          </w:p>
        </w:tc>
      </w:tr>
      <w:tr w:rsidR="000D1E0B" w:rsidRPr="004723E8" w14:paraId="001D2519" w14:textId="77777777" w:rsidTr="004723E8">
        <w:trPr>
          <w:cantSplit/>
          <w:trHeight w:val="226"/>
        </w:trPr>
        <w:tc>
          <w:tcPr>
            <w:tcW w:w="899" w:type="dxa"/>
          </w:tcPr>
          <w:p w14:paraId="7A128F3B" w14:textId="77777777" w:rsidR="000D1E0B" w:rsidRPr="004723E8" w:rsidRDefault="000D1E0B" w:rsidP="00335AF3">
            <w:pPr>
              <w:tabs>
                <w:tab w:val="left" w:pos="10080"/>
              </w:tabs>
              <w:rPr>
                <w:color w:val="000000"/>
                <w:sz w:val="18"/>
                <w:szCs w:val="18"/>
              </w:rPr>
            </w:pPr>
            <w:r w:rsidRPr="004723E8">
              <w:rPr>
                <w:color w:val="000000"/>
                <w:sz w:val="18"/>
                <w:szCs w:val="18"/>
              </w:rPr>
              <w:t>1-10</w:t>
            </w:r>
          </w:p>
        </w:tc>
        <w:tc>
          <w:tcPr>
            <w:tcW w:w="2708" w:type="dxa"/>
          </w:tcPr>
          <w:p w14:paraId="350DCC49" w14:textId="77777777" w:rsidR="000D1E0B" w:rsidRPr="004723E8" w:rsidRDefault="000D1E0B" w:rsidP="00335AF3">
            <w:pPr>
              <w:tabs>
                <w:tab w:val="left" w:pos="10080"/>
              </w:tabs>
              <w:rPr>
                <w:color w:val="000000"/>
                <w:sz w:val="18"/>
                <w:szCs w:val="18"/>
              </w:rPr>
            </w:pPr>
            <w:r w:rsidRPr="004723E8">
              <w:rPr>
                <w:color w:val="000000"/>
                <w:sz w:val="18"/>
                <w:szCs w:val="18"/>
              </w:rPr>
              <w:t>Record Key</w:t>
            </w:r>
          </w:p>
        </w:tc>
        <w:tc>
          <w:tcPr>
            <w:tcW w:w="712" w:type="dxa"/>
          </w:tcPr>
          <w:p w14:paraId="6D62DE1D" w14:textId="77777777" w:rsidR="000D1E0B" w:rsidRPr="004723E8" w:rsidRDefault="000D1E0B" w:rsidP="00335AF3">
            <w:pPr>
              <w:tabs>
                <w:tab w:val="left" w:pos="10080"/>
              </w:tabs>
              <w:rPr>
                <w:color w:val="000000"/>
                <w:sz w:val="18"/>
                <w:szCs w:val="18"/>
              </w:rPr>
            </w:pPr>
            <w:r w:rsidRPr="004723E8">
              <w:rPr>
                <w:color w:val="000000"/>
                <w:sz w:val="18"/>
                <w:szCs w:val="18"/>
              </w:rPr>
              <w:t>10</w:t>
            </w:r>
          </w:p>
        </w:tc>
        <w:tc>
          <w:tcPr>
            <w:tcW w:w="548" w:type="dxa"/>
          </w:tcPr>
          <w:p w14:paraId="04EFF753" w14:textId="77777777" w:rsidR="000D1E0B" w:rsidRPr="004723E8" w:rsidRDefault="000D1E0B" w:rsidP="00335AF3">
            <w:pPr>
              <w:tabs>
                <w:tab w:val="left" w:pos="10080"/>
              </w:tabs>
              <w:rPr>
                <w:color w:val="000000"/>
                <w:sz w:val="18"/>
                <w:szCs w:val="18"/>
              </w:rPr>
            </w:pPr>
            <w:r w:rsidRPr="004723E8">
              <w:rPr>
                <w:color w:val="000000"/>
                <w:sz w:val="18"/>
                <w:szCs w:val="18"/>
              </w:rPr>
              <w:t>A/N</w:t>
            </w:r>
          </w:p>
        </w:tc>
        <w:tc>
          <w:tcPr>
            <w:tcW w:w="5940" w:type="dxa"/>
          </w:tcPr>
          <w:p w14:paraId="04EFD724" w14:textId="77777777" w:rsidR="000D1E0B" w:rsidRPr="004723E8" w:rsidRDefault="000D1E0B" w:rsidP="00335AF3">
            <w:pPr>
              <w:tabs>
                <w:tab w:val="left" w:pos="10080"/>
              </w:tabs>
              <w:rPr>
                <w:color w:val="000000"/>
                <w:sz w:val="18"/>
                <w:szCs w:val="18"/>
              </w:rPr>
            </w:pPr>
            <w:r w:rsidRPr="004723E8">
              <w:rPr>
                <w:color w:val="000000"/>
                <w:sz w:val="18"/>
                <w:szCs w:val="18"/>
              </w:rPr>
              <w:t>Previously described. Record Type = MV07</w:t>
            </w:r>
          </w:p>
        </w:tc>
      </w:tr>
      <w:tr w:rsidR="000D1E0B" w:rsidRPr="004723E8" w14:paraId="07EDBA3D" w14:textId="77777777" w:rsidTr="004723E8">
        <w:trPr>
          <w:cantSplit/>
          <w:trHeight w:val="226"/>
        </w:trPr>
        <w:tc>
          <w:tcPr>
            <w:tcW w:w="899" w:type="dxa"/>
          </w:tcPr>
          <w:p w14:paraId="7924D937" w14:textId="77777777" w:rsidR="000D1E0B" w:rsidRPr="004723E8" w:rsidRDefault="000D1E0B" w:rsidP="00335AF3">
            <w:pPr>
              <w:tabs>
                <w:tab w:val="left" w:pos="10080"/>
              </w:tabs>
              <w:rPr>
                <w:color w:val="000000"/>
                <w:sz w:val="18"/>
                <w:szCs w:val="18"/>
              </w:rPr>
            </w:pPr>
            <w:r w:rsidRPr="004723E8">
              <w:rPr>
                <w:color w:val="000000"/>
                <w:sz w:val="18"/>
                <w:szCs w:val="18"/>
              </w:rPr>
              <w:t>11-21</w:t>
            </w:r>
          </w:p>
        </w:tc>
        <w:tc>
          <w:tcPr>
            <w:tcW w:w="2708" w:type="dxa"/>
          </w:tcPr>
          <w:p w14:paraId="15AE0879" w14:textId="2B675454" w:rsidR="000D1E0B" w:rsidRPr="004723E8" w:rsidRDefault="00F42AEA" w:rsidP="00335AF3">
            <w:pPr>
              <w:tabs>
                <w:tab w:val="left" w:pos="10080"/>
              </w:tabs>
              <w:rPr>
                <w:color w:val="000000"/>
                <w:sz w:val="18"/>
                <w:szCs w:val="18"/>
              </w:rPr>
            </w:pPr>
            <w:r w:rsidRPr="004723E8">
              <w:rPr>
                <w:color w:val="000000"/>
                <w:sz w:val="18"/>
                <w:szCs w:val="18"/>
              </w:rPr>
              <w:t>ISO FileNumber</w:t>
            </w:r>
          </w:p>
        </w:tc>
        <w:tc>
          <w:tcPr>
            <w:tcW w:w="712" w:type="dxa"/>
          </w:tcPr>
          <w:p w14:paraId="5087C4A0" w14:textId="77777777" w:rsidR="000D1E0B" w:rsidRPr="004723E8" w:rsidRDefault="000D1E0B" w:rsidP="00335AF3">
            <w:pPr>
              <w:tabs>
                <w:tab w:val="left" w:pos="10080"/>
              </w:tabs>
              <w:rPr>
                <w:color w:val="000000"/>
                <w:sz w:val="18"/>
                <w:szCs w:val="18"/>
              </w:rPr>
            </w:pPr>
            <w:r w:rsidRPr="004723E8">
              <w:rPr>
                <w:color w:val="000000"/>
                <w:sz w:val="18"/>
                <w:szCs w:val="18"/>
              </w:rPr>
              <w:t>11</w:t>
            </w:r>
          </w:p>
        </w:tc>
        <w:tc>
          <w:tcPr>
            <w:tcW w:w="548" w:type="dxa"/>
          </w:tcPr>
          <w:p w14:paraId="038F1096" w14:textId="77777777" w:rsidR="000D1E0B" w:rsidRPr="004723E8" w:rsidRDefault="000D1E0B" w:rsidP="00335AF3">
            <w:pPr>
              <w:tabs>
                <w:tab w:val="left" w:pos="10080"/>
              </w:tabs>
              <w:rPr>
                <w:color w:val="000000"/>
                <w:sz w:val="18"/>
                <w:szCs w:val="18"/>
              </w:rPr>
            </w:pPr>
            <w:r w:rsidRPr="004723E8">
              <w:rPr>
                <w:color w:val="000000"/>
                <w:sz w:val="18"/>
                <w:szCs w:val="18"/>
              </w:rPr>
              <w:t>A/N</w:t>
            </w:r>
          </w:p>
        </w:tc>
        <w:tc>
          <w:tcPr>
            <w:tcW w:w="5940" w:type="dxa"/>
          </w:tcPr>
          <w:p w14:paraId="227BF188" w14:textId="77777777" w:rsidR="000D1E0B" w:rsidRPr="004723E8" w:rsidRDefault="000D1E0B" w:rsidP="00335AF3">
            <w:pPr>
              <w:tabs>
                <w:tab w:val="left" w:pos="10080"/>
              </w:tabs>
              <w:rPr>
                <w:b/>
                <w:color w:val="000000"/>
                <w:sz w:val="18"/>
                <w:szCs w:val="18"/>
              </w:rPr>
            </w:pPr>
            <w:r w:rsidRPr="004723E8">
              <w:rPr>
                <w:b/>
                <w:color w:val="000000"/>
                <w:sz w:val="18"/>
                <w:szCs w:val="18"/>
              </w:rPr>
              <w:t>Required</w:t>
            </w:r>
          </w:p>
        </w:tc>
      </w:tr>
      <w:tr w:rsidR="000D1E0B" w:rsidRPr="004723E8" w14:paraId="79516996" w14:textId="77777777" w:rsidTr="004723E8">
        <w:trPr>
          <w:cantSplit/>
          <w:trHeight w:val="226"/>
        </w:trPr>
        <w:tc>
          <w:tcPr>
            <w:tcW w:w="899" w:type="dxa"/>
          </w:tcPr>
          <w:p w14:paraId="460E62BE" w14:textId="77777777" w:rsidR="000D1E0B" w:rsidRPr="004723E8" w:rsidRDefault="000D1E0B" w:rsidP="00335AF3">
            <w:pPr>
              <w:tabs>
                <w:tab w:val="left" w:pos="10080"/>
              </w:tabs>
              <w:rPr>
                <w:color w:val="000000"/>
                <w:sz w:val="18"/>
                <w:szCs w:val="18"/>
              </w:rPr>
            </w:pPr>
            <w:r w:rsidRPr="004723E8">
              <w:rPr>
                <w:color w:val="000000"/>
                <w:sz w:val="18"/>
                <w:szCs w:val="18"/>
              </w:rPr>
              <w:t>22</w:t>
            </w:r>
          </w:p>
        </w:tc>
        <w:tc>
          <w:tcPr>
            <w:tcW w:w="2708" w:type="dxa"/>
          </w:tcPr>
          <w:p w14:paraId="30EEEFC9" w14:textId="77777777" w:rsidR="000D1E0B" w:rsidRPr="004723E8" w:rsidRDefault="000D1E0B" w:rsidP="00335AF3">
            <w:pPr>
              <w:tabs>
                <w:tab w:val="left" w:pos="10080"/>
              </w:tabs>
              <w:rPr>
                <w:color w:val="000000"/>
                <w:sz w:val="18"/>
                <w:szCs w:val="18"/>
              </w:rPr>
            </w:pPr>
            <w:r w:rsidRPr="004723E8">
              <w:rPr>
                <w:color w:val="000000"/>
                <w:sz w:val="18"/>
                <w:szCs w:val="18"/>
              </w:rPr>
              <w:t>Activity Type</w:t>
            </w:r>
          </w:p>
        </w:tc>
        <w:tc>
          <w:tcPr>
            <w:tcW w:w="712" w:type="dxa"/>
          </w:tcPr>
          <w:p w14:paraId="5971C6E9" w14:textId="77777777" w:rsidR="000D1E0B" w:rsidRPr="004723E8" w:rsidRDefault="000D1E0B" w:rsidP="00335AF3">
            <w:pPr>
              <w:tabs>
                <w:tab w:val="left" w:pos="10080"/>
              </w:tabs>
              <w:rPr>
                <w:color w:val="000000"/>
                <w:sz w:val="18"/>
                <w:szCs w:val="18"/>
              </w:rPr>
            </w:pPr>
            <w:r w:rsidRPr="004723E8">
              <w:rPr>
                <w:color w:val="000000"/>
                <w:sz w:val="18"/>
                <w:szCs w:val="18"/>
              </w:rPr>
              <w:t>1</w:t>
            </w:r>
          </w:p>
        </w:tc>
        <w:tc>
          <w:tcPr>
            <w:tcW w:w="548" w:type="dxa"/>
          </w:tcPr>
          <w:p w14:paraId="7CE8D120" w14:textId="77777777" w:rsidR="000D1E0B" w:rsidRPr="004723E8" w:rsidRDefault="000D1E0B" w:rsidP="00335AF3">
            <w:pPr>
              <w:tabs>
                <w:tab w:val="left" w:pos="10080"/>
              </w:tabs>
              <w:rPr>
                <w:color w:val="000000"/>
                <w:sz w:val="18"/>
                <w:szCs w:val="18"/>
              </w:rPr>
            </w:pPr>
            <w:r w:rsidRPr="004723E8">
              <w:rPr>
                <w:color w:val="000000"/>
                <w:sz w:val="18"/>
                <w:szCs w:val="18"/>
              </w:rPr>
              <w:t>A/N</w:t>
            </w:r>
          </w:p>
        </w:tc>
        <w:tc>
          <w:tcPr>
            <w:tcW w:w="5940" w:type="dxa"/>
          </w:tcPr>
          <w:p w14:paraId="0AABBBD4" w14:textId="0BD3C21A" w:rsidR="000D1E0B" w:rsidRPr="004723E8" w:rsidRDefault="000D1E0B" w:rsidP="00335AF3">
            <w:pPr>
              <w:tabs>
                <w:tab w:val="left" w:pos="10080"/>
              </w:tabs>
              <w:rPr>
                <w:color w:val="000000"/>
                <w:sz w:val="18"/>
                <w:szCs w:val="18"/>
              </w:rPr>
            </w:pPr>
            <w:r w:rsidRPr="004723E8">
              <w:rPr>
                <w:b/>
                <w:color w:val="000000"/>
                <w:sz w:val="18"/>
                <w:szCs w:val="18"/>
              </w:rPr>
              <w:t>Required</w:t>
            </w:r>
            <w:r w:rsidRPr="004723E8">
              <w:rPr>
                <w:color w:val="000000"/>
                <w:sz w:val="18"/>
                <w:szCs w:val="18"/>
              </w:rPr>
              <w:t xml:space="preserve"> E-Estimate, A-Ap</w:t>
            </w:r>
            <w:r w:rsidR="00A66DB0" w:rsidRPr="004723E8">
              <w:rPr>
                <w:color w:val="000000"/>
                <w:sz w:val="18"/>
                <w:szCs w:val="18"/>
              </w:rPr>
              <w:t>p</w:t>
            </w:r>
            <w:r w:rsidRPr="004723E8">
              <w:rPr>
                <w:color w:val="000000"/>
                <w:sz w:val="18"/>
                <w:szCs w:val="18"/>
              </w:rPr>
              <w:t>raisal, V-Valuation</w:t>
            </w:r>
          </w:p>
        </w:tc>
      </w:tr>
      <w:tr w:rsidR="000D1E0B" w:rsidRPr="004723E8" w14:paraId="35660A66" w14:textId="77777777" w:rsidTr="004723E8">
        <w:trPr>
          <w:cantSplit/>
          <w:trHeight w:val="226"/>
        </w:trPr>
        <w:tc>
          <w:tcPr>
            <w:tcW w:w="899" w:type="dxa"/>
          </w:tcPr>
          <w:p w14:paraId="434C9AD3" w14:textId="77777777" w:rsidR="000D1E0B" w:rsidRPr="004723E8" w:rsidRDefault="000D1E0B" w:rsidP="00335AF3">
            <w:pPr>
              <w:tabs>
                <w:tab w:val="left" w:pos="10080"/>
              </w:tabs>
              <w:rPr>
                <w:color w:val="000000"/>
                <w:sz w:val="18"/>
                <w:szCs w:val="18"/>
              </w:rPr>
            </w:pPr>
            <w:r w:rsidRPr="004723E8">
              <w:rPr>
                <w:color w:val="000000"/>
                <w:sz w:val="18"/>
                <w:szCs w:val="18"/>
              </w:rPr>
              <w:t>23-30</w:t>
            </w:r>
          </w:p>
        </w:tc>
        <w:tc>
          <w:tcPr>
            <w:tcW w:w="2708" w:type="dxa"/>
          </w:tcPr>
          <w:p w14:paraId="6CDC69E4" w14:textId="77777777" w:rsidR="000D1E0B" w:rsidRPr="004723E8" w:rsidRDefault="000D1E0B" w:rsidP="00335AF3">
            <w:pPr>
              <w:tabs>
                <w:tab w:val="left" w:pos="10080"/>
              </w:tabs>
              <w:rPr>
                <w:color w:val="000000"/>
                <w:sz w:val="18"/>
                <w:szCs w:val="18"/>
              </w:rPr>
            </w:pPr>
            <w:r w:rsidRPr="004723E8">
              <w:rPr>
                <w:color w:val="000000"/>
                <w:sz w:val="18"/>
                <w:szCs w:val="18"/>
              </w:rPr>
              <w:t>Activity Date</w:t>
            </w:r>
          </w:p>
        </w:tc>
        <w:tc>
          <w:tcPr>
            <w:tcW w:w="712" w:type="dxa"/>
          </w:tcPr>
          <w:p w14:paraId="5ED7367A" w14:textId="77777777" w:rsidR="000D1E0B" w:rsidRPr="004723E8" w:rsidRDefault="000D1E0B" w:rsidP="00335AF3">
            <w:pPr>
              <w:tabs>
                <w:tab w:val="left" w:pos="10080"/>
              </w:tabs>
              <w:rPr>
                <w:color w:val="000000"/>
                <w:sz w:val="18"/>
                <w:szCs w:val="18"/>
              </w:rPr>
            </w:pPr>
            <w:r w:rsidRPr="004723E8">
              <w:rPr>
                <w:color w:val="000000"/>
                <w:sz w:val="18"/>
                <w:szCs w:val="18"/>
              </w:rPr>
              <w:t>8</w:t>
            </w:r>
          </w:p>
        </w:tc>
        <w:tc>
          <w:tcPr>
            <w:tcW w:w="548" w:type="dxa"/>
          </w:tcPr>
          <w:p w14:paraId="0151E0D5" w14:textId="77777777" w:rsidR="000D1E0B" w:rsidRPr="004723E8" w:rsidRDefault="000D1E0B" w:rsidP="00335AF3">
            <w:pPr>
              <w:tabs>
                <w:tab w:val="left" w:pos="10080"/>
              </w:tabs>
              <w:rPr>
                <w:color w:val="000000"/>
                <w:sz w:val="18"/>
                <w:szCs w:val="18"/>
              </w:rPr>
            </w:pPr>
            <w:r w:rsidRPr="004723E8">
              <w:rPr>
                <w:color w:val="000000"/>
                <w:sz w:val="18"/>
                <w:szCs w:val="18"/>
              </w:rPr>
              <w:t>N</w:t>
            </w:r>
          </w:p>
        </w:tc>
        <w:tc>
          <w:tcPr>
            <w:tcW w:w="5940" w:type="dxa"/>
          </w:tcPr>
          <w:p w14:paraId="3D2AFE2E" w14:textId="77777777" w:rsidR="000D1E0B" w:rsidRPr="004723E8" w:rsidRDefault="000D1E0B" w:rsidP="00335AF3">
            <w:pPr>
              <w:tabs>
                <w:tab w:val="left" w:pos="10080"/>
              </w:tabs>
              <w:rPr>
                <w:color w:val="000000"/>
                <w:sz w:val="18"/>
                <w:szCs w:val="18"/>
              </w:rPr>
            </w:pPr>
            <w:r w:rsidRPr="004723E8">
              <w:rPr>
                <w:b/>
                <w:color w:val="000000"/>
                <w:sz w:val="18"/>
                <w:szCs w:val="18"/>
              </w:rPr>
              <w:t>Required</w:t>
            </w:r>
            <w:r w:rsidRPr="004723E8">
              <w:rPr>
                <w:color w:val="000000"/>
                <w:sz w:val="18"/>
                <w:szCs w:val="18"/>
              </w:rPr>
              <w:t xml:space="preserve"> MMDDYYYY</w:t>
            </w:r>
          </w:p>
        </w:tc>
      </w:tr>
      <w:tr w:rsidR="000D1E0B" w:rsidRPr="004723E8" w14:paraId="452D92C0" w14:textId="77777777" w:rsidTr="004723E8">
        <w:trPr>
          <w:cantSplit/>
          <w:trHeight w:val="226"/>
        </w:trPr>
        <w:tc>
          <w:tcPr>
            <w:tcW w:w="899" w:type="dxa"/>
          </w:tcPr>
          <w:p w14:paraId="26A9A846" w14:textId="77777777" w:rsidR="000D1E0B" w:rsidRPr="004723E8" w:rsidRDefault="000D1E0B" w:rsidP="00335AF3">
            <w:pPr>
              <w:tabs>
                <w:tab w:val="left" w:pos="10080"/>
              </w:tabs>
              <w:rPr>
                <w:color w:val="000000"/>
                <w:sz w:val="18"/>
                <w:szCs w:val="18"/>
              </w:rPr>
            </w:pPr>
            <w:r w:rsidRPr="004723E8">
              <w:rPr>
                <w:color w:val="000000"/>
                <w:sz w:val="18"/>
                <w:szCs w:val="18"/>
              </w:rPr>
              <w:t>31-85</w:t>
            </w:r>
          </w:p>
        </w:tc>
        <w:tc>
          <w:tcPr>
            <w:tcW w:w="2708" w:type="dxa"/>
          </w:tcPr>
          <w:p w14:paraId="55A94844" w14:textId="10CA8E73" w:rsidR="000D1E0B" w:rsidRPr="004723E8" w:rsidRDefault="000D1E0B" w:rsidP="00335AF3">
            <w:pPr>
              <w:tabs>
                <w:tab w:val="left" w:pos="10080"/>
              </w:tabs>
              <w:rPr>
                <w:color w:val="000000"/>
                <w:sz w:val="18"/>
                <w:szCs w:val="18"/>
              </w:rPr>
            </w:pPr>
            <w:r w:rsidRPr="004723E8">
              <w:rPr>
                <w:color w:val="000000"/>
                <w:sz w:val="18"/>
                <w:szCs w:val="18"/>
              </w:rPr>
              <w:t>Insurance Company</w:t>
            </w:r>
            <w:r w:rsidR="00A43D40" w:rsidRPr="004723E8">
              <w:rPr>
                <w:color w:val="000000"/>
                <w:sz w:val="18"/>
                <w:szCs w:val="18"/>
              </w:rPr>
              <w:t xml:space="preserve"> Name</w:t>
            </w:r>
          </w:p>
        </w:tc>
        <w:tc>
          <w:tcPr>
            <w:tcW w:w="712" w:type="dxa"/>
          </w:tcPr>
          <w:p w14:paraId="5A463371" w14:textId="77777777" w:rsidR="000D1E0B" w:rsidRPr="004723E8" w:rsidRDefault="000D1E0B" w:rsidP="00335AF3">
            <w:pPr>
              <w:tabs>
                <w:tab w:val="left" w:pos="10080"/>
              </w:tabs>
              <w:rPr>
                <w:color w:val="000000"/>
                <w:sz w:val="18"/>
                <w:szCs w:val="18"/>
              </w:rPr>
            </w:pPr>
            <w:r w:rsidRPr="004723E8">
              <w:rPr>
                <w:color w:val="000000"/>
                <w:sz w:val="18"/>
                <w:szCs w:val="18"/>
              </w:rPr>
              <w:t>55</w:t>
            </w:r>
          </w:p>
        </w:tc>
        <w:tc>
          <w:tcPr>
            <w:tcW w:w="548" w:type="dxa"/>
          </w:tcPr>
          <w:p w14:paraId="52304E9E" w14:textId="77777777" w:rsidR="000D1E0B" w:rsidRPr="004723E8" w:rsidRDefault="000D1E0B" w:rsidP="00335AF3">
            <w:pPr>
              <w:tabs>
                <w:tab w:val="left" w:pos="10080"/>
              </w:tabs>
              <w:rPr>
                <w:color w:val="000000"/>
                <w:sz w:val="18"/>
                <w:szCs w:val="18"/>
              </w:rPr>
            </w:pPr>
            <w:r w:rsidRPr="004723E8">
              <w:rPr>
                <w:color w:val="000000"/>
                <w:sz w:val="18"/>
                <w:szCs w:val="18"/>
              </w:rPr>
              <w:t>A/N</w:t>
            </w:r>
          </w:p>
        </w:tc>
        <w:tc>
          <w:tcPr>
            <w:tcW w:w="5940" w:type="dxa"/>
          </w:tcPr>
          <w:p w14:paraId="2244D1B3" w14:textId="77777777" w:rsidR="000D1E0B" w:rsidRPr="004723E8" w:rsidRDefault="000D1E0B" w:rsidP="00335AF3">
            <w:pPr>
              <w:tabs>
                <w:tab w:val="left" w:pos="10080"/>
              </w:tabs>
              <w:rPr>
                <w:color w:val="000000"/>
                <w:sz w:val="18"/>
                <w:szCs w:val="18"/>
              </w:rPr>
            </w:pPr>
            <w:r w:rsidRPr="004723E8">
              <w:rPr>
                <w:b/>
                <w:color w:val="000000"/>
                <w:sz w:val="18"/>
                <w:szCs w:val="18"/>
              </w:rPr>
              <w:t>Required</w:t>
            </w:r>
          </w:p>
        </w:tc>
      </w:tr>
      <w:tr w:rsidR="00622184" w:rsidRPr="004723E8" w14:paraId="4CF3AA25" w14:textId="77777777" w:rsidTr="004723E8">
        <w:trPr>
          <w:cantSplit/>
          <w:trHeight w:val="226"/>
        </w:trPr>
        <w:tc>
          <w:tcPr>
            <w:tcW w:w="899" w:type="dxa"/>
          </w:tcPr>
          <w:p w14:paraId="0063979C" w14:textId="77777777" w:rsidR="00622184" w:rsidRPr="004723E8" w:rsidRDefault="00622184" w:rsidP="00335AF3">
            <w:pPr>
              <w:tabs>
                <w:tab w:val="left" w:pos="10080"/>
              </w:tabs>
              <w:rPr>
                <w:color w:val="000000"/>
                <w:sz w:val="18"/>
                <w:szCs w:val="18"/>
              </w:rPr>
            </w:pPr>
            <w:r w:rsidRPr="004723E8">
              <w:rPr>
                <w:color w:val="000000"/>
                <w:sz w:val="18"/>
                <w:szCs w:val="18"/>
              </w:rPr>
              <w:t>86-95</w:t>
            </w:r>
          </w:p>
        </w:tc>
        <w:tc>
          <w:tcPr>
            <w:tcW w:w="2708" w:type="dxa"/>
          </w:tcPr>
          <w:p w14:paraId="07BBF692" w14:textId="77777777" w:rsidR="00622184" w:rsidRPr="004723E8" w:rsidRDefault="00622184" w:rsidP="00335AF3">
            <w:pPr>
              <w:tabs>
                <w:tab w:val="left" w:pos="10080"/>
              </w:tabs>
              <w:rPr>
                <w:color w:val="000000"/>
                <w:sz w:val="18"/>
                <w:szCs w:val="18"/>
              </w:rPr>
            </w:pPr>
            <w:r w:rsidRPr="004723E8">
              <w:rPr>
                <w:color w:val="000000"/>
                <w:sz w:val="18"/>
                <w:szCs w:val="18"/>
              </w:rPr>
              <w:t>Contact Phone</w:t>
            </w:r>
          </w:p>
        </w:tc>
        <w:tc>
          <w:tcPr>
            <w:tcW w:w="712" w:type="dxa"/>
          </w:tcPr>
          <w:p w14:paraId="50EEE9AD" w14:textId="77777777" w:rsidR="00622184" w:rsidRPr="004723E8" w:rsidRDefault="00622184" w:rsidP="00335AF3">
            <w:pPr>
              <w:tabs>
                <w:tab w:val="left" w:pos="10080"/>
              </w:tabs>
              <w:rPr>
                <w:color w:val="000000"/>
                <w:sz w:val="18"/>
                <w:szCs w:val="18"/>
              </w:rPr>
            </w:pPr>
            <w:r w:rsidRPr="004723E8">
              <w:rPr>
                <w:color w:val="000000"/>
                <w:sz w:val="18"/>
                <w:szCs w:val="18"/>
              </w:rPr>
              <w:t>10</w:t>
            </w:r>
          </w:p>
        </w:tc>
        <w:tc>
          <w:tcPr>
            <w:tcW w:w="548" w:type="dxa"/>
          </w:tcPr>
          <w:p w14:paraId="78876142" w14:textId="77777777" w:rsidR="00622184" w:rsidRPr="004723E8" w:rsidRDefault="00622184" w:rsidP="00335AF3">
            <w:pPr>
              <w:tabs>
                <w:tab w:val="left" w:pos="10080"/>
              </w:tabs>
              <w:rPr>
                <w:color w:val="000000"/>
                <w:sz w:val="18"/>
                <w:szCs w:val="18"/>
              </w:rPr>
            </w:pPr>
            <w:r w:rsidRPr="004723E8">
              <w:rPr>
                <w:color w:val="000000"/>
                <w:sz w:val="18"/>
                <w:szCs w:val="18"/>
              </w:rPr>
              <w:t>N</w:t>
            </w:r>
          </w:p>
        </w:tc>
        <w:tc>
          <w:tcPr>
            <w:tcW w:w="5940" w:type="dxa"/>
          </w:tcPr>
          <w:p w14:paraId="7CAB2692" w14:textId="77777777" w:rsidR="00622184" w:rsidRPr="004723E8" w:rsidRDefault="00622184" w:rsidP="00335AF3">
            <w:pPr>
              <w:tabs>
                <w:tab w:val="left" w:pos="10080"/>
              </w:tabs>
              <w:rPr>
                <w:color w:val="000000"/>
                <w:sz w:val="18"/>
                <w:szCs w:val="18"/>
              </w:rPr>
            </w:pPr>
          </w:p>
        </w:tc>
      </w:tr>
      <w:tr w:rsidR="00622184" w:rsidRPr="004723E8" w14:paraId="381ABDB4" w14:textId="77777777" w:rsidTr="004723E8">
        <w:trPr>
          <w:cantSplit/>
          <w:trHeight w:val="226"/>
        </w:trPr>
        <w:tc>
          <w:tcPr>
            <w:tcW w:w="899" w:type="dxa"/>
          </w:tcPr>
          <w:p w14:paraId="3AD33811" w14:textId="77777777" w:rsidR="00622184" w:rsidRPr="004723E8" w:rsidRDefault="00622184" w:rsidP="00335AF3">
            <w:pPr>
              <w:tabs>
                <w:tab w:val="left" w:pos="10080"/>
              </w:tabs>
              <w:rPr>
                <w:color w:val="000000"/>
                <w:sz w:val="18"/>
                <w:szCs w:val="18"/>
              </w:rPr>
            </w:pPr>
            <w:r w:rsidRPr="004723E8">
              <w:rPr>
                <w:color w:val="000000"/>
                <w:sz w:val="18"/>
                <w:szCs w:val="18"/>
              </w:rPr>
              <w:t>96</w:t>
            </w:r>
          </w:p>
        </w:tc>
        <w:tc>
          <w:tcPr>
            <w:tcW w:w="2708" w:type="dxa"/>
          </w:tcPr>
          <w:p w14:paraId="541AA9DC" w14:textId="77777777" w:rsidR="00622184" w:rsidRPr="004723E8" w:rsidRDefault="00622184" w:rsidP="00335AF3">
            <w:pPr>
              <w:tabs>
                <w:tab w:val="left" w:pos="10080"/>
              </w:tabs>
              <w:rPr>
                <w:color w:val="000000"/>
                <w:sz w:val="18"/>
                <w:szCs w:val="18"/>
              </w:rPr>
            </w:pPr>
            <w:r w:rsidRPr="004723E8">
              <w:rPr>
                <w:color w:val="000000"/>
                <w:sz w:val="18"/>
                <w:szCs w:val="18"/>
              </w:rPr>
              <w:t>Policy Type</w:t>
            </w:r>
          </w:p>
        </w:tc>
        <w:tc>
          <w:tcPr>
            <w:tcW w:w="712" w:type="dxa"/>
          </w:tcPr>
          <w:p w14:paraId="1DF333EB" w14:textId="77777777" w:rsidR="00622184" w:rsidRPr="004723E8" w:rsidRDefault="00622184" w:rsidP="00335AF3">
            <w:pPr>
              <w:tabs>
                <w:tab w:val="left" w:pos="10080"/>
              </w:tabs>
              <w:rPr>
                <w:color w:val="000000"/>
                <w:sz w:val="18"/>
                <w:szCs w:val="18"/>
              </w:rPr>
            </w:pPr>
            <w:r w:rsidRPr="004723E8">
              <w:rPr>
                <w:color w:val="000000"/>
                <w:sz w:val="18"/>
                <w:szCs w:val="18"/>
              </w:rPr>
              <w:t>1</w:t>
            </w:r>
          </w:p>
        </w:tc>
        <w:tc>
          <w:tcPr>
            <w:tcW w:w="548" w:type="dxa"/>
          </w:tcPr>
          <w:p w14:paraId="161B6D6E"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3541CB23" w14:textId="77777777" w:rsidR="00622184" w:rsidRPr="004723E8" w:rsidRDefault="00622184" w:rsidP="00335AF3">
            <w:pPr>
              <w:tabs>
                <w:tab w:val="left" w:pos="10080"/>
              </w:tabs>
              <w:rPr>
                <w:color w:val="000000"/>
                <w:sz w:val="18"/>
                <w:szCs w:val="18"/>
              </w:rPr>
            </w:pPr>
            <w:r w:rsidRPr="004723E8">
              <w:rPr>
                <w:color w:val="000000"/>
                <w:sz w:val="18"/>
                <w:szCs w:val="18"/>
              </w:rPr>
              <w:t>I-Individual; C-Commercial; Blank – not provided</w:t>
            </w:r>
          </w:p>
        </w:tc>
      </w:tr>
      <w:tr w:rsidR="00622184" w:rsidRPr="004723E8" w14:paraId="3B647FD3" w14:textId="77777777" w:rsidTr="004723E8">
        <w:trPr>
          <w:cantSplit/>
          <w:trHeight w:val="226"/>
        </w:trPr>
        <w:tc>
          <w:tcPr>
            <w:tcW w:w="899" w:type="dxa"/>
          </w:tcPr>
          <w:p w14:paraId="74EC80DF" w14:textId="77777777" w:rsidR="00622184" w:rsidRPr="004723E8" w:rsidRDefault="00622184" w:rsidP="00335AF3">
            <w:pPr>
              <w:tabs>
                <w:tab w:val="left" w:pos="10080"/>
              </w:tabs>
              <w:rPr>
                <w:color w:val="000000"/>
                <w:sz w:val="18"/>
                <w:szCs w:val="18"/>
              </w:rPr>
            </w:pPr>
            <w:r w:rsidRPr="004723E8">
              <w:rPr>
                <w:color w:val="000000"/>
                <w:sz w:val="18"/>
                <w:szCs w:val="18"/>
              </w:rPr>
              <w:t>97-126</w:t>
            </w:r>
          </w:p>
        </w:tc>
        <w:tc>
          <w:tcPr>
            <w:tcW w:w="2708" w:type="dxa"/>
          </w:tcPr>
          <w:p w14:paraId="3018ED17" w14:textId="77777777" w:rsidR="00622184" w:rsidRPr="004723E8" w:rsidRDefault="00622184" w:rsidP="00335AF3">
            <w:pPr>
              <w:tabs>
                <w:tab w:val="left" w:pos="10080"/>
              </w:tabs>
              <w:rPr>
                <w:color w:val="000000"/>
                <w:sz w:val="18"/>
                <w:szCs w:val="18"/>
              </w:rPr>
            </w:pPr>
            <w:r w:rsidRPr="004723E8">
              <w:rPr>
                <w:color w:val="000000"/>
                <w:sz w:val="18"/>
                <w:szCs w:val="18"/>
              </w:rPr>
              <w:t>Policy Number</w:t>
            </w:r>
          </w:p>
        </w:tc>
        <w:tc>
          <w:tcPr>
            <w:tcW w:w="712" w:type="dxa"/>
          </w:tcPr>
          <w:p w14:paraId="474C4B6B" w14:textId="77777777" w:rsidR="00622184" w:rsidRPr="004723E8" w:rsidRDefault="00622184" w:rsidP="00335AF3">
            <w:pPr>
              <w:tabs>
                <w:tab w:val="left" w:pos="10080"/>
              </w:tabs>
              <w:rPr>
                <w:color w:val="000000"/>
                <w:sz w:val="18"/>
                <w:szCs w:val="18"/>
              </w:rPr>
            </w:pPr>
            <w:r w:rsidRPr="004723E8">
              <w:rPr>
                <w:color w:val="000000"/>
                <w:sz w:val="18"/>
                <w:szCs w:val="18"/>
              </w:rPr>
              <w:t>30</w:t>
            </w:r>
          </w:p>
        </w:tc>
        <w:tc>
          <w:tcPr>
            <w:tcW w:w="548" w:type="dxa"/>
          </w:tcPr>
          <w:p w14:paraId="54F62D53"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0335A0BF" w14:textId="77777777" w:rsidR="00622184" w:rsidRPr="004723E8" w:rsidRDefault="00622184" w:rsidP="00335AF3">
            <w:pPr>
              <w:tabs>
                <w:tab w:val="left" w:pos="10080"/>
              </w:tabs>
              <w:rPr>
                <w:color w:val="000000"/>
                <w:sz w:val="18"/>
                <w:szCs w:val="18"/>
              </w:rPr>
            </w:pPr>
          </w:p>
        </w:tc>
      </w:tr>
      <w:tr w:rsidR="00622184" w:rsidRPr="004723E8" w14:paraId="7EAEF0D4" w14:textId="77777777" w:rsidTr="004723E8">
        <w:trPr>
          <w:cantSplit/>
          <w:trHeight w:val="226"/>
        </w:trPr>
        <w:tc>
          <w:tcPr>
            <w:tcW w:w="899" w:type="dxa"/>
          </w:tcPr>
          <w:p w14:paraId="1988A397" w14:textId="77777777" w:rsidR="00622184" w:rsidRPr="004723E8" w:rsidRDefault="00622184" w:rsidP="00335AF3">
            <w:pPr>
              <w:tabs>
                <w:tab w:val="left" w:pos="10080"/>
              </w:tabs>
              <w:rPr>
                <w:color w:val="000000"/>
                <w:sz w:val="18"/>
                <w:szCs w:val="18"/>
              </w:rPr>
            </w:pPr>
            <w:r w:rsidRPr="004723E8">
              <w:rPr>
                <w:color w:val="000000"/>
                <w:sz w:val="18"/>
                <w:szCs w:val="18"/>
              </w:rPr>
              <w:t>127-156</w:t>
            </w:r>
          </w:p>
        </w:tc>
        <w:tc>
          <w:tcPr>
            <w:tcW w:w="2708" w:type="dxa"/>
          </w:tcPr>
          <w:p w14:paraId="29F88B7C" w14:textId="77777777" w:rsidR="00622184" w:rsidRPr="004723E8" w:rsidRDefault="00622184" w:rsidP="00335AF3">
            <w:pPr>
              <w:tabs>
                <w:tab w:val="left" w:pos="10080"/>
              </w:tabs>
              <w:rPr>
                <w:color w:val="000000"/>
                <w:sz w:val="18"/>
                <w:szCs w:val="18"/>
              </w:rPr>
            </w:pPr>
            <w:r w:rsidRPr="004723E8">
              <w:rPr>
                <w:color w:val="000000"/>
                <w:sz w:val="18"/>
                <w:szCs w:val="18"/>
              </w:rPr>
              <w:t>Claim Number</w:t>
            </w:r>
          </w:p>
        </w:tc>
        <w:tc>
          <w:tcPr>
            <w:tcW w:w="712" w:type="dxa"/>
          </w:tcPr>
          <w:p w14:paraId="3F0BCD4B" w14:textId="77777777" w:rsidR="00622184" w:rsidRPr="004723E8" w:rsidRDefault="00622184" w:rsidP="00335AF3">
            <w:pPr>
              <w:tabs>
                <w:tab w:val="left" w:pos="10080"/>
              </w:tabs>
              <w:rPr>
                <w:color w:val="000000"/>
                <w:sz w:val="18"/>
                <w:szCs w:val="18"/>
              </w:rPr>
            </w:pPr>
            <w:r w:rsidRPr="004723E8">
              <w:rPr>
                <w:color w:val="000000"/>
                <w:sz w:val="18"/>
                <w:szCs w:val="18"/>
              </w:rPr>
              <w:t>30</w:t>
            </w:r>
          </w:p>
        </w:tc>
        <w:tc>
          <w:tcPr>
            <w:tcW w:w="548" w:type="dxa"/>
          </w:tcPr>
          <w:p w14:paraId="42CF8765"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2E89FCAB" w14:textId="77777777" w:rsidR="00622184" w:rsidRPr="004723E8" w:rsidRDefault="00622184" w:rsidP="00335AF3">
            <w:pPr>
              <w:tabs>
                <w:tab w:val="left" w:pos="10080"/>
              </w:tabs>
              <w:rPr>
                <w:color w:val="000000"/>
                <w:sz w:val="18"/>
                <w:szCs w:val="18"/>
              </w:rPr>
            </w:pPr>
          </w:p>
        </w:tc>
      </w:tr>
      <w:tr w:rsidR="00622184" w:rsidRPr="004723E8" w14:paraId="4BB4D1B6" w14:textId="77777777" w:rsidTr="004723E8">
        <w:trPr>
          <w:cantSplit/>
          <w:trHeight w:val="226"/>
        </w:trPr>
        <w:tc>
          <w:tcPr>
            <w:tcW w:w="899" w:type="dxa"/>
          </w:tcPr>
          <w:p w14:paraId="1859E483" w14:textId="77777777" w:rsidR="00622184" w:rsidRPr="004723E8" w:rsidRDefault="00622184" w:rsidP="00335AF3">
            <w:pPr>
              <w:tabs>
                <w:tab w:val="left" w:pos="10080"/>
              </w:tabs>
              <w:rPr>
                <w:color w:val="000000"/>
                <w:sz w:val="18"/>
                <w:szCs w:val="18"/>
              </w:rPr>
            </w:pPr>
            <w:r w:rsidRPr="004723E8">
              <w:rPr>
                <w:color w:val="000000"/>
                <w:sz w:val="18"/>
                <w:szCs w:val="18"/>
              </w:rPr>
              <w:t>157-160</w:t>
            </w:r>
          </w:p>
        </w:tc>
        <w:tc>
          <w:tcPr>
            <w:tcW w:w="2708" w:type="dxa"/>
          </w:tcPr>
          <w:p w14:paraId="4BA033DB" w14:textId="77777777" w:rsidR="00622184" w:rsidRPr="004723E8" w:rsidRDefault="00622184" w:rsidP="00335AF3">
            <w:pPr>
              <w:tabs>
                <w:tab w:val="left" w:pos="10080"/>
              </w:tabs>
              <w:rPr>
                <w:color w:val="000000"/>
                <w:sz w:val="18"/>
                <w:szCs w:val="18"/>
              </w:rPr>
            </w:pPr>
            <w:r w:rsidRPr="004723E8">
              <w:rPr>
                <w:color w:val="000000"/>
                <w:sz w:val="18"/>
                <w:szCs w:val="18"/>
              </w:rPr>
              <w:t>Coverage</w:t>
            </w:r>
          </w:p>
        </w:tc>
        <w:tc>
          <w:tcPr>
            <w:tcW w:w="712" w:type="dxa"/>
          </w:tcPr>
          <w:p w14:paraId="5BF23039" w14:textId="77777777" w:rsidR="00622184" w:rsidRPr="004723E8" w:rsidRDefault="00622184" w:rsidP="00335AF3">
            <w:pPr>
              <w:tabs>
                <w:tab w:val="left" w:pos="10080"/>
              </w:tabs>
              <w:rPr>
                <w:color w:val="000000"/>
                <w:sz w:val="18"/>
                <w:szCs w:val="18"/>
              </w:rPr>
            </w:pPr>
            <w:r w:rsidRPr="004723E8">
              <w:rPr>
                <w:color w:val="000000"/>
                <w:sz w:val="18"/>
                <w:szCs w:val="18"/>
              </w:rPr>
              <w:t>4</w:t>
            </w:r>
          </w:p>
        </w:tc>
        <w:tc>
          <w:tcPr>
            <w:tcW w:w="548" w:type="dxa"/>
          </w:tcPr>
          <w:p w14:paraId="7530E879"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70536E21" w14:textId="77777777" w:rsidR="00622184" w:rsidRPr="004723E8" w:rsidRDefault="00622184" w:rsidP="00335AF3">
            <w:pPr>
              <w:tabs>
                <w:tab w:val="left" w:pos="10080"/>
              </w:tabs>
              <w:rPr>
                <w:color w:val="000000"/>
                <w:sz w:val="18"/>
                <w:szCs w:val="18"/>
              </w:rPr>
            </w:pPr>
            <w:r w:rsidRPr="004723E8">
              <w:rPr>
                <w:b/>
                <w:color w:val="000000"/>
                <w:sz w:val="18"/>
                <w:szCs w:val="18"/>
              </w:rPr>
              <w:t>Required</w:t>
            </w:r>
            <w:r w:rsidRPr="004723E8">
              <w:rPr>
                <w:color w:val="000000"/>
                <w:sz w:val="18"/>
                <w:szCs w:val="18"/>
              </w:rPr>
              <w:t xml:space="preserve"> See Appendix A</w:t>
            </w:r>
          </w:p>
        </w:tc>
      </w:tr>
      <w:tr w:rsidR="00622184" w:rsidRPr="004723E8" w14:paraId="4D483A01" w14:textId="77777777" w:rsidTr="004723E8">
        <w:trPr>
          <w:cantSplit/>
          <w:trHeight w:val="226"/>
        </w:trPr>
        <w:tc>
          <w:tcPr>
            <w:tcW w:w="899" w:type="dxa"/>
          </w:tcPr>
          <w:p w14:paraId="72DE1858" w14:textId="77777777" w:rsidR="00622184" w:rsidRPr="004723E8" w:rsidRDefault="00622184" w:rsidP="00335AF3">
            <w:pPr>
              <w:tabs>
                <w:tab w:val="left" w:pos="10080"/>
              </w:tabs>
              <w:rPr>
                <w:color w:val="000000"/>
                <w:sz w:val="18"/>
                <w:szCs w:val="18"/>
              </w:rPr>
            </w:pPr>
            <w:r w:rsidRPr="004723E8">
              <w:rPr>
                <w:color w:val="000000"/>
                <w:sz w:val="18"/>
                <w:szCs w:val="18"/>
              </w:rPr>
              <w:t>161-162</w:t>
            </w:r>
          </w:p>
        </w:tc>
        <w:tc>
          <w:tcPr>
            <w:tcW w:w="2708" w:type="dxa"/>
          </w:tcPr>
          <w:p w14:paraId="4D58D105" w14:textId="77777777" w:rsidR="00622184" w:rsidRPr="004723E8" w:rsidRDefault="00622184" w:rsidP="00335AF3">
            <w:pPr>
              <w:tabs>
                <w:tab w:val="left" w:pos="10080"/>
              </w:tabs>
              <w:rPr>
                <w:color w:val="000000"/>
                <w:sz w:val="18"/>
                <w:szCs w:val="18"/>
              </w:rPr>
            </w:pPr>
            <w:r w:rsidRPr="004723E8">
              <w:rPr>
                <w:color w:val="000000"/>
                <w:sz w:val="18"/>
                <w:szCs w:val="18"/>
              </w:rPr>
              <w:t>Point of Impact</w:t>
            </w:r>
          </w:p>
        </w:tc>
        <w:tc>
          <w:tcPr>
            <w:tcW w:w="712" w:type="dxa"/>
          </w:tcPr>
          <w:p w14:paraId="635779C4" w14:textId="77777777" w:rsidR="00622184" w:rsidRPr="004723E8" w:rsidRDefault="00622184" w:rsidP="00335AF3">
            <w:pPr>
              <w:tabs>
                <w:tab w:val="left" w:pos="10080"/>
              </w:tabs>
              <w:rPr>
                <w:color w:val="000000"/>
                <w:sz w:val="18"/>
                <w:szCs w:val="18"/>
              </w:rPr>
            </w:pPr>
            <w:r w:rsidRPr="004723E8">
              <w:rPr>
                <w:color w:val="000000"/>
                <w:sz w:val="18"/>
                <w:szCs w:val="18"/>
              </w:rPr>
              <w:t>2</w:t>
            </w:r>
          </w:p>
        </w:tc>
        <w:tc>
          <w:tcPr>
            <w:tcW w:w="548" w:type="dxa"/>
          </w:tcPr>
          <w:p w14:paraId="2DE742F3"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1C002997" w14:textId="77777777" w:rsidR="00622184" w:rsidRPr="004723E8" w:rsidRDefault="00622184" w:rsidP="00335AF3">
            <w:pPr>
              <w:tabs>
                <w:tab w:val="left" w:pos="10080"/>
              </w:tabs>
              <w:rPr>
                <w:color w:val="000000"/>
                <w:sz w:val="18"/>
                <w:szCs w:val="18"/>
              </w:rPr>
            </w:pPr>
            <w:r w:rsidRPr="004723E8">
              <w:rPr>
                <w:b/>
                <w:color w:val="000000"/>
                <w:sz w:val="18"/>
                <w:szCs w:val="18"/>
              </w:rPr>
              <w:t>Required</w:t>
            </w:r>
            <w:r w:rsidRPr="004723E8">
              <w:rPr>
                <w:color w:val="000000"/>
                <w:sz w:val="18"/>
                <w:szCs w:val="18"/>
              </w:rPr>
              <w:t xml:space="preserve"> See Appendix C</w:t>
            </w:r>
          </w:p>
        </w:tc>
      </w:tr>
      <w:tr w:rsidR="00622184" w:rsidRPr="004723E8" w14:paraId="3F5972F0" w14:textId="77777777" w:rsidTr="004723E8">
        <w:trPr>
          <w:cantSplit/>
          <w:trHeight w:val="226"/>
        </w:trPr>
        <w:tc>
          <w:tcPr>
            <w:tcW w:w="899" w:type="dxa"/>
          </w:tcPr>
          <w:p w14:paraId="66E62262" w14:textId="77777777" w:rsidR="00622184" w:rsidRPr="004723E8" w:rsidRDefault="00622184" w:rsidP="00335AF3">
            <w:pPr>
              <w:tabs>
                <w:tab w:val="left" w:pos="10080"/>
              </w:tabs>
              <w:rPr>
                <w:color w:val="000000"/>
                <w:sz w:val="18"/>
                <w:szCs w:val="18"/>
              </w:rPr>
            </w:pPr>
            <w:r w:rsidRPr="004723E8">
              <w:rPr>
                <w:color w:val="000000"/>
                <w:sz w:val="18"/>
                <w:szCs w:val="18"/>
              </w:rPr>
              <w:t>163-182</w:t>
            </w:r>
          </w:p>
        </w:tc>
        <w:tc>
          <w:tcPr>
            <w:tcW w:w="2708" w:type="dxa"/>
          </w:tcPr>
          <w:p w14:paraId="25C20AA1" w14:textId="76BC59CE" w:rsidR="00622184" w:rsidRPr="004723E8" w:rsidRDefault="00622184" w:rsidP="004723E8">
            <w:pPr>
              <w:tabs>
                <w:tab w:val="left" w:pos="10080"/>
              </w:tabs>
              <w:jc w:val="left"/>
              <w:rPr>
                <w:color w:val="000000"/>
                <w:sz w:val="18"/>
                <w:szCs w:val="18"/>
              </w:rPr>
            </w:pPr>
            <w:r w:rsidRPr="004723E8">
              <w:rPr>
                <w:color w:val="000000"/>
                <w:sz w:val="18"/>
                <w:szCs w:val="18"/>
              </w:rPr>
              <w:t>V</w:t>
            </w:r>
            <w:r w:rsidR="00A941B3" w:rsidRPr="004723E8">
              <w:rPr>
                <w:color w:val="000000"/>
                <w:sz w:val="18"/>
                <w:szCs w:val="18"/>
              </w:rPr>
              <w:t>ehicle Identification Number (VIN)</w:t>
            </w:r>
          </w:p>
        </w:tc>
        <w:tc>
          <w:tcPr>
            <w:tcW w:w="712" w:type="dxa"/>
          </w:tcPr>
          <w:p w14:paraId="201E9416" w14:textId="77777777" w:rsidR="00622184" w:rsidRPr="004723E8" w:rsidRDefault="00622184" w:rsidP="00335AF3">
            <w:pPr>
              <w:tabs>
                <w:tab w:val="left" w:pos="10080"/>
              </w:tabs>
              <w:rPr>
                <w:color w:val="000000"/>
                <w:sz w:val="18"/>
                <w:szCs w:val="18"/>
              </w:rPr>
            </w:pPr>
            <w:r w:rsidRPr="004723E8">
              <w:rPr>
                <w:color w:val="000000"/>
                <w:sz w:val="18"/>
                <w:szCs w:val="18"/>
              </w:rPr>
              <w:t>20</w:t>
            </w:r>
          </w:p>
        </w:tc>
        <w:tc>
          <w:tcPr>
            <w:tcW w:w="548" w:type="dxa"/>
          </w:tcPr>
          <w:p w14:paraId="5023E26A"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0BB1CEDC" w14:textId="77777777" w:rsidR="00622184" w:rsidRPr="004723E8" w:rsidRDefault="00622184" w:rsidP="00335AF3">
            <w:pPr>
              <w:tabs>
                <w:tab w:val="left" w:pos="10080"/>
              </w:tabs>
              <w:rPr>
                <w:color w:val="000000"/>
                <w:sz w:val="18"/>
                <w:szCs w:val="18"/>
              </w:rPr>
            </w:pPr>
            <w:r w:rsidRPr="004723E8">
              <w:rPr>
                <w:b/>
                <w:color w:val="000000"/>
                <w:sz w:val="18"/>
                <w:szCs w:val="18"/>
              </w:rPr>
              <w:t>Required</w:t>
            </w:r>
          </w:p>
        </w:tc>
      </w:tr>
      <w:tr w:rsidR="00622184" w:rsidRPr="004723E8" w14:paraId="4C126D23" w14:textId="77777777" w:rsidTr="004723E8">
        <w:trPr>
          <w:cantSplit/>
          <w:trHeight w:val="226"/>
        </w:trPr>
        <w:tc>
          <w:tcPr>
            <w:tcW w:w="899" w:type="dxa"/>
          </w:tcPr>
          <w:p w14:paraId="659B30AF" w14:textId="77777777" w:rsidR="00622184" w:rsidRPr="004723E8" w:rsidRDefault="00622184" w:rsidP="00335AF3">
            <w:pPr>
              <w:tabs>
                <w:tab w:val="left" w:pos="10080"/>
              </w:tabs>
              <w:rPr>
                <w:color w:val="000000"/>
                <w:sz w:val="18"/>
                <w:szCs w:val="18"/>
              </w:rPr>
            </w:pPr>
            <w:r w:rsidRPr="004723E8">
              <w:rPr>
                <w:color w:val="000000"/>
                <w:sz w:val="18"/>
                <w:szCs w:val="18"/>
              </w:rPr>
              <w:t>183</w:t>
            </w:r>
          </w:p>
        </w:tc>
        <w:tc>
          <w:tcPr>
            <w:tcW w:w="2708" w:type="dxa"/>
          </w:tcPr>
          <w:p w14:paraId="0DA79F11" w14:textId="77777777" w:rsidR="00622184" w:rsidRPr="004723E8" w:rsidRDefault="00622184" w:rsidP="00335AF3">
            <w:pPr>
              <w:tabs>
                <w:tab w:val="left" w:pos="10080"/>
              </w:tabs>
              <w:rPr>
                <w:color w:val="000000"/>
                <w:sz w:val="18"/>
                <w:szCs w:val="18"/>
              </w:rPr>
            </w:pPr>
            <w:r w:rsidRPr="004723E8">
              <w:rPr>
                <w:color w:val="000000"/>
                <w:sz w:val="18"/>
                <w:szCs w:val="18"/>
              </w:rPr>
              <w:t xml:space="preserve">VIN Validation </w:t>
            </w:r>
          </w:p>
        </w:tc>
        <w:tc>
          <w:tcPr>
            <w:tcW w:w="712" w:type="dxa"/>
          </w:tcPr>
          <w:p w14:paraId="728DFB75" w14:textId="77777777" w:rsidR="00622184" w:rsidRPr="004723E8" w:rsidRDefault="00622184" w:rsidP="00335AF3">
            <w:pPr>
              <w:tabs>
                <w:tab w:val="left" w:pos="10080"/>
              </w:tabs>
              <w:rPr>
                <w:color w:val="000000"/>
                <w:sz w:val="18"/>
                <w:szCs w:val="18"/>
              </w:rPr>
            </w:pPr>
            <w:r w:rsidRPr="004723E8">
              <w:rPr>
                <w:color w:val="000000"/>
                <w:sz w:val="18"/>
                <w:szCs w:val="18"/>
              </w:rPr>
              <w:t>1</w:t>
            </w:r>
          </w:p>
        </w:tc>
        <w:tc>
          <w:tcPr>
            <w:tcW w:w="548" w:type="dxa"/>
          </w:tcPr>
          <w:p w14:paraId="4BF49EC1"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027B37A5" w14:textId="77777777" w:rsidR="00622184" w:rsidRPr="004723E8" w:rsidRDefault="00622184" w:rsidP="00335AF3">
            <w:pPr>
              <w:tabs>
                <w:tab w:val="left" w:pos="10080"/>
              </w:tabs>
              <w:rPr>
                <w:color w:val="000000"/>
                <w:sz w:val="18"/>
                <w:szCs w:val="18"/>
              </w:rPr>
            </w:pPr>
            <w:r w:rsidRPr="004723E8">
              <w:rPr>
                <w:color w:val="000000"/>
                <w:sz w:val="18"/>
                <w:szCs w:val="18"/>
              </w:rPr>
              <w:t>P-Pass F-Fail</w:t>
            </w:r>
          </w:p>
        </w:tc>
      </w:tr>
      <w:tr w:rsidR="00622184" w:rsidRPr="004723E8" w14:paraId="52570AE9" w14:textId="77777777" w:rsidTr="004723E8">
        <w:trPr>
          <w:cantSplit/>
          <w:trHeight w:val="226"/>
        </w:trPr>
        <w:tc>
          <w:tcPr>
            <w:tcW w:w="899" w:type="dxa"/>
          </w:tcPr>
          <w:p w14:paraId="79F1BA65" w14:textId="77777777" w:rsidR="00622184" w:rsidRPr="004723E8" w:rsidRDefault="00622184" w:rsidP="00335AF3">
            <w:pPr>
              <w:tabs>
                <w:tab w:val="left" w:pos="10080"/>
              </w:tabs>
              <w:rPr>
                <w:color w:val="000000"/>
                <w:sz w:val="18"/>
                <w:szCs w:val="18"/>
              </w:rPr>
            </w:pPr>
            <w:r w:rsidRPr="004723E8">
              <w:rPr>
                <w:color w:val="000000"/>
                <w:sz w:val="18"/>
                <w:szCs w:val="18"/>
              </w:rPr>
              <w:t>184-187</w:t>
            </w:r>
          </w:p>
        </w:tc>
        <w:tc>
          <w:tcPr>
            <w:tcW w:w="2708" w:type="dxa"/>
          </w:tcPr>
          <w:p w14:paraId="4988AE00" w14:textId="77777777" w:rsidR="00622184" w:rsidRPr="004723E8" w:rsidRDefault="00622184" w:rsidP="00335AF3">
            <w:pPr>
              <w:tabs>
                <w:tab w:val="left" w:pos="10080"/>
              </w:tabs>
              <w:rPr>
                <w:color w:val="000000"/>
                <w:sz w:val="18"/>
                <w:szCs w:val="18"/>
              </w:rPr>
            </w:pPr>
            <w:r w:rsidRPr="004723E8">
              <w:rPr>
                <w:color w:val="000000"/>
                <w:sz w:val="18"/>
                <w:szCs w:val="18"/>
              </w:rPr>
              <w:t>Vehicle Year</w:t>
            </w:r>
          </w:p>
        </w:tc>
        <w:tc>
          <w:tcPr>
            <w:tcW w:w="712" w:type="dxa"/>
          </w:tcPr>
          <w:p w14:paraId="1B8812D7" w14:textId="77777777" w:rsidR="00622184" w:rsidRPr="004723E8" w:rsidRDefault="00622184" w:rsidP="00335AF3">
            <w:pPr>
              <w:tabs>
                <w:tab w:val="left" w:pos="10080"/>
              </w:tabs>
              <w:rPr>
                <w:color w:val="000000"/>
                <w:sz w:val="18"/>
                <w:szCs w:val="18"/>
              </w:rPr>
            </w:pPr>
            <w:r w:rsidRPr="004723E8">
              <w:rPr>
                <w:color w:val="000000"/>
                <w:sz w:val="18"/>
                <w:szCs w:val="18"/>
              </w:rPr>
              <w:t>4</w:t>
            </w:r>
          </w:p>
        </w:tc>
        <w:tc>
          <w:tcPr>
            <w:tcW w:w="548" w:type="dxa"/>
          </w:tcPr>
          <w:p w14:paraId="4E47779B" w14:textId="77777777" w:rsidR="00622184" w:rsidRPr="004723E8" w:rsidRDefault="00622184" w:rsidP="00335AF3">
            <w:pPr>
              <w:tabs>
                <w:tab w:val="left" w:pos="10080"/>
              </w:tabs>
              <w:rPr>
                <w:color w:val="000000"/>
                <w:sz w:val="18"/>
                <w:szCs w:val="18"/>
              </w:rPr>
            </w:pPr>
            <w:r w:rsidRPr="004723E8">
              <w:rPr>
                <w:color w:val="000000"/>
                <w:sz w:val="18"/>
                <w:szCs w:val="18"/>
              </w:rPr>
              <w:t>N</w:t>
            </w:r>
          </w:p>
        </w:tc>
        <w:tc>
          <w:tcPr>
            <w:tcW w:w="5940" w:type="dxa"/>
          </w:tcPr>
          <w:p w14:paraId="26C44350" w14:textId="77777777" w:rsidR="00622184" w:rsidRPr="004723E8" w:rsidRDefault="00622184" w:rsidP="00335AF3">
            <w:pPr>
              <w:tabs>
                <w:tab w:val="left" w:pos="10080"/>
              </w:tabs>
              <w:rPr>
                <w:color w:val="000000"/>
                <w:sz w:val="18"/>
                <w:szCs w:val="18"/>
              </w:rPr>
            </w:pPr>
            <w:r w:rsidRPr="004723E8">
              <w:rPr>
                <w:color w:val="000000"/>
                <w:sz w:val="18"/>
                <w:szCs w:val="18"/>
              </w:rPr>
              <w:t>YYYY</w:t>
            </w:r>
          </w:p>
        </w:tc>
      </w:tr>
      <w:tr w:rsidR="00622184" w:rsidRPr="004723E8" w14:paraId="66A9B5F8" w14:textId="77777777" w:rsidTr="004723E8">
        <w:trPr>
          <w:cantSplit/>
          <w:trHeight w:val="226"/>
        </w:trPr>
        <w:tc>
          <w:tcPr>
            <w:tcW w:w="899" w:type="dxa"/>
          </w:tcPr>
          <w:p w14:paraId="704A64FB" w14:textId="77777777" w:rsidR="00622184" w:rsidRPr="004723E8" w:rsidRDefault="00622184" w:rsidP="00335AF3">
            <w:pPr>
              <w:tabs>
                <w:tab w:val="left" w:pos="10080"/>
              </w:tabs>
              <w:rPr>
                <w:color w:val="000000"/>
                <w:sz w:val="18"/>
                <w:szCs w:val="18"/>
              </w:rPr>
            </w:pPr>
            <w:r w:rsidRPr="004723E8">
              <w:rPr>
                <w:color w:val="000000"/>
                <w:sz w:val="18"/>
                <w:szCs w:val="18"/>
              </w:rPr>
              <w:t>188-222</w:t>
            </w:r>
          </w:p>
        </w:tc>
        <w:tc>
          <w:tcPr>
            <w:tcW w:w="2708" w:type="dxa"/>
          </w:tcPr>
          <w:p w14:paraId="7110F74D" w14:textId="361F289E" w:rsidR="00622184" w:rsidRPr="004723E8" w:rsidRDefault="00622184" w:rsidP="00335AF3">
            <w:pPr>
              <w:tabs>
                <w:tab w:val="left" w:pos="10080"/>
              </w:tabs>
              <w:rPr>
                <w:color w:val="000000"/>
                <w:sz w:val="18"/>
                <w:szCs w:val="18"/>
              </w:rPr>
            </w:pPr>
            <w:r w:rsidRPr="004723E8">
              <w:rPr>
                <w:color w:val="000000"/>
                <w:sz w:val="18"/>
                <w:szCs w:val="18"/>
              </w:rPr>
              <w:t>Vehicle Make</w:t>
            </w:r>
            <w:r w:rsidR="002232EB" w:rsidRPr="004723E8">
              <w:rPr>
                <w:color w:val="000000"/>
                <w:sz w:val="18"/>
                <w:szCs w:val="18"/>
              </w:rPr>
              <w:t xml:space="preserve"> Description</w:t>
            </w:r>
          </w:p>
        </w:tc>
        <w:tc>
          <w:tcPr>
            <w:tcW w:w="712" w:type="dxa"/>
          </w:tcPr>
          <w:p w14:paraId="32EC4A92" w14:textId="77777777" w:rsidR="00622184" w:rsidRPr="004723E8" w:rsidRDefault="00622184" w:rsidP="00335AF3">
            <w:pPr>
              <w:tabs>
                <w:tab w:val="left" w:pos="10080"/>
              </w:tabs>
              <w:rPr>
                <w:color w:val="000000"/>
                <w:sz w:val="18"/>
                <w:szCs w:val="18"/>
              </w:rPr>
            </w:pPr>
            <w:r w:rsidRPr="004723E8">
              <w:rPr>
                <w:color w:val="000000"/>
                <w:sz w:val="18"/>
                <w:szCs w:val="18"/>
              </w:rPr>
              <w:t>35</w:t>
            </w:r>
          </w:p>
        </w:tc>
        <w:tc>
          <w:tcPr>
            <w:tcW w:w="548" w:type="dxa"/>
          </w:tcPr>
          <w:p w14:paraId="2DF597C9"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41CCBE34" w14:textId="77777777" w:rsidR="00622184" w:rsidRPr="004723E8" w:rsidRDefault="00622184" w:rsidP="00335AF3">
            <w:pPr>
              <w:tabs>
                <w:tab w:val="left" w:pos="10080"/>
              </w:tabs>
              <w:rPr>
                <w:color w:val="000000"/>
                <w:sz w:val="18"/>
                <w:szCs w:val="18"/>
              </w:rPr>
            </w:pPr>
          </w:p>
        </w:tc>
      </w:tr>
      <w:tr w:rsidR="00622184" w:rsidRPr="004723E8" w14:paraId="626C3BAD" w14:textId="77777777" w:rsidTr="004723E8">
        <w:trPr>
          <w:cantSplit/>
          <w:trHeight w:val="226"/>
        </w:trPr>
        <w:tc>
          <w:tcPr>
            <w:tcW w:w="899" w:type="dxa"/>
          </w:tcPr>
          <w:p w14:paraId="17B6C636" w14:textId="77777777" w:rsidR="00622184" w:rsidRPr="004723E8" w:rsidRDefault="00622184" w:rsidP="00335AF3">
            <w:pPr>
              <w:tabs>
                <w:tab w:val="left" w:pos="10080"/>
              </w:tabs>
              <w:rPr>
                <w:color w:val="000000"/>
                <w:sz w:val="18"/>
                <w:szCs w:val="18"/>
              </w:rPr>
            </w:pPr>
            <w:r w:rsidRPr="004723E8">
              <w:rPr>
                <w:color w:val="000000"/>
                <w:sz w:val="18"/>
                <w:szCs w:val="18"/>
              </w:rPr>
              <w:t>223-257</w:t>
            </w:r>
          </w:p>
        </w:tc>
        <w:tc>
          <w:tcPr>
            <w:tcW w:w="2708" w:type="dxa"/>
          </w:tcPr>
          <w:p w14:paraId="59DEB44C" w14:textId="21573B91" w:rsidR="00622184" w:rsidRPr="004723E8" w:rsidRDefault="00622184" w:rsidP="00335AF3">
            <w:pPr>
              <w:tabs>
                <w:tab w:val="left" w:pos="10080"/>
              </w:tabs>
              <w:rPr>
                <w:color w:val="000000"/>
                <w:sz w:val="18"/>
                <w:szCs w:val="18"/>
              </w:rPr>
            </w:pPr>
            <w:r w:rsidRPr="004723E8">
              <w:rPr>
                <w:color w:val="000000"/>
                <w:sz w:val="18"/>
                <w:szCs w:val="18"/>
              </w:rPr>
              <w:t>Vehicle Model</w:t>
            </w:r>
            <w:r w:rsidR="002232EB" w:rsidRPr="004723E8">
              <w:rPr>
                <w:color w:val="000000"/>
                <w:sz w:val="18"/>
                <w:szCs w:val="18"/>
              </w:rPr>
              <w:t xml:space="preserve"> Description</w:t>
            </w:r>
          </w:p>
        </w:tc>
        <w:tc>
          <w:tcPr>
            <w:tcW w:w="712" w:type="dxa"/>
          </w:tcPr>
          <w:p w14:paraId="4FB7A7AB" w14:textId="77777777" w:rsidR="00622184" w:rsidRPr="004723E8" w:rsidRDefault="00622184" w:rsidP="00335AF3">
            <w:pPr>
              <w:tabs>
                <w:tab w:val="left" w:pos="10080"/>
              </w:tabs>
              <w:rPr>
                <w:color w:val="000000"/>
                <w:sz w:val="18"/>
                <w:szCs w:val="18"/>
              </w:rPr>
            </w:pPr>
            <w:r w:rsidRPr="004723E8">
              <w:rPr>
                <w:color w:val="000000"/>
                <w:sz w:val="18"/>
                <w:szCs w:val="18"/>
              </w:rPr>
              <w:t>35</w:t>
            </w:r>
          </w:p>
        </w:tc>
        <w:tc>
          <w:tcPr>
            <w:tcW w:w="548" w:type="dxa"/>
          </w:tcPr>
          <w:p w14:paraId="53A81FB7"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73D58C17" w14:textId="77777777" w:rsidR="00622184" w:rsidRPr="004723E8" w:rsidRDefault="00622184" w:rsidP="00335AF3">
            <w:pPr>
              <w:tabs>
                <w:tab w:val="left" w:pos="10080"/>
              </w:tabs>
              <w:rPr>
                <w:color w:val="000000"/>
                <w:sz w:val="18"/>
                <w:szCs w:val="18"/>
              </w:rPr>
            </w:pPr>
          </w:p>
        </w:tc>
      </w:tr>
      <w:tr w:rsidR="00622184" w:rsidRPr="004723E8" w14:paraId="70869746" w14:textId="77777777" w:rsidTr="004723E8">
        <w:trPr>
          <w:cantSplit/>
          <w:trHeight w:val="226"/>
        </w:trPr>
        <w:tc>
          <w:tcPr>
            <w:tcW w:w="899" w:type="dxa"/>
          </w:tcPr>
          <w:p w14:paraId="333762E5" w14:textId="77777777" w:rsidR="00622184" w:rsidRPr="004723E8" w:rsidRDefault="00622184" w:rsidP="00335AF3">
            <w:pPr>
              <w:tabs>
                <w:tab w:val="left" w:pos="10080"/>
              </w:tabs>
              <w:rPr>
                <w:color w:val="000000"/>
                <w:sz w:val="18"/>
                <w:szCs w:val="18"/>
              </w:rPr>
            </w:pPr>
            <w:r w:rsidRPr="004723E8">
              <w:rPr>
                <w:color w:val="000000"/>
                <w:sz w:val="18"/>
                <w:szCs w:val="18"/>
              </w:rPr>
              <w:t>258-267</w:t>
            </w:r>
          </w:p>
        </w:tc>
        <w:tc>
          <w:tcPr>
            <w:tcW w:w="2708" w:type="dxa"/>
          </w:tcPr>
          <w:p w14:paraId="6ED9C4A7" w14:textId="662A0C11" w:rsidR="00622184" w:rsidRPr="004723E8" w:rsidRDefault="00622184" w:rsidP="00335AF3">
            <w:pPr>
              <w:tabs>
                <w:tab w:val="left" w:pos="10080"/>
              </w:tabs>
              <w:rPr>
                <w:color w:val="000000"/>
                <w:sz w:val="18"/>
                <w:szCs w:val="18"/>
              </w:rPr>
            </w:pPr>
            <w:r w:rsidRPr="004723E8">
              <w:rPr>
                <w:color w:val="000000"/>
                <w:sz w:val="18"/>
                <w:szCs w:val="18"/>
              </w:rPr>
              <w:t>License Plate</w:t>
            </w:r>
            <w:r w:rsidR="009A53D1" w:rsidRPr="004723E8">
              <w:rPr>
                <w:color w:val="000000"/>
                <w:sz w:val="18"/>
                <w:szCs w:val="18"/>
              </w:rPr>
              <w:t xml:space="preserve"> Number</w:t>
            </w:r>
          </w:p>
        </w:tc>
        <w:tc>
          <w:tcPr>
            <w:tcW w:w="712" w:type="dxa"/>
          </w:tcPr>
          <w:p w14:paraId="335A363A" w14:textId="77777777" w:rsidR="00622184" w:rsidRPr="004723E8" w:rsidRDefault="00622184" w:rsidP="00335AF3">
            <w:pPr>
              <w:tabs>
                <w:tab w:val="left" w:pos="10080"/>
              </w:tabs>
              <w:rPr>
                <w:color w:val="000000"/>
                <w:sz w:val="18"/>
                <w:szCs w:val="18"/>
              </w:rPr>
            </w:pPr>
            <w:r w:rsidRPr="004723E8">
              <w:rPr>
                <w:color w:val="000000"/>
                <w:sz w:val="18"/>
                <w:szCs w:val="18"/>
              </w:rPr>
              <w:t>10</w:t>
            </w:r>
          </w:p>
        </w:tc>
        <w:tc>
          <w:tcPr>
            <w:tcW w:w="548" w:type="dxa"/>
          </w:tcPr>
          <w:p w14:paraId="26DF16C7"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5779A39D" w14:textId="77777777" w:rsidR="00622184" w:rsidRPr="004723E8" w:rsidRDefault="00622184" w:rsidP="00335AF3">
            <w:pPr>
              <w:tabs>
                <w:tab w:val="left" w:pos="10080"/>
              </w:tabs>
              <w:rPr>
                <w:color w:val="000000"/>
                <w:sz w:val="18"/>
                <w:szCs w:val="18"/>
              </w:rPr>
            </w:pPr>
          </w:p>
        </w:tc>
      </w:tr>
      <w:tr w:rsidR="00622184" w:rsidRPr="004723E8" w14:paraId="23A5DAD4" w14:textId="77777777" w:rsidTr="004723E8">
        <w:trPr>
          <w:cantSplit/>
          <w:trHeight w:val="226"/>
        </w:trPr>
        <w:tc>
          <w:tcPr>
            <w:tcW w:w="899" w:type="dxa"/>
          </w:tcPr>
          <w:p w14:paraId="76663F14" w14:textId="77777777" w:rsidR="00622184" w:rsidRPr="004723E8" w:rsidRDefault="00622184" w:rsidP="00335AF3">
            <w:pPr>
              <w:tabs>
                <w:tab w:val="left" w:pos="10080"/>
              </w:tabs>
              <w:rPr>
                <w:color w:val="000000"/>
                <w:sz w:val="18"/>
                <w:szCs w:val="18"/>
              </w:rPr>
            </w:pPr>
            <w:r w:rsidRPr="004723E8">
              <w:rPr>
                <w:color w:val="000000"/>
                <w:sz w:val="18"/>
                <w:szCs w:val="18"/>
              </w:rPr>
              <w:t>268-269</w:t>
            </w:r>
          </w:p>
        </w:tc>
        <w:tc>
          <w:tcPr>
            <w:tcW w:w="2708" w:type="dxa"/>
          </w:tcPr>
          <w:p w14:paraId="4B8EDCC6" w14:textId="77777777" w:rsidR="00622184" w:rsidRPr="004723E8" w:rsidRDefault="00622184" w:rsidP="00335AF3">
            <w:pPr>
              <w:tabs>
                <w:tab w:val="left" w:pos="10080"/>
              </w:tabs>
              <w:rPr>
                <w:color w:val="000000"/>
                <w:sz w:val="18"/>
                <w:szCs w:val="18"/>
              </w:rPr>
            </w:pPr>
            <w:r w:rsidRPr="004723E8">
              <w:rPr>
                <w:color w:val="000000"/>
                <w:sz w:val="18"/>
                <w:szCs w:val="18"/>
              </w:rPr>
              <w:t>License State</w:t>
            </w:r>
          </w:p>
        </w:tc>
        <w:tc>
          <w:tcPr>
            <w:tcW w:w="712" w:type="dxa"/>
          </w:tcPr>
          <w:p w14:paraId="42B8712B" w14:textId="77777777" w:rsidR="00622184" w:rsidRPr="004723E8" w:rsidRDefault="00622184" w:rsidP="00335AF3">
            <w:pPr>
              <w:tabs>
                <w:tab w:val="left" w:pos="10080"/>
              </w:tabs>
              <w:rPr>
                <w:color w:val="000000"/>
                <w:sz w:val="18"/>
                <w:szCs w:val="18"/>
              </w:rPr>
            </w:pPr>
            <w:r w:rsidRPr="004723E8">
              <w:rPr>
                <w:color w:val="000000"/>
                <w:sz w:val="18"/>
                <w:szCs w:val="18"/>
              </w:rPr>
              <w:t>2</w:t>
            </w:r>
          </w:p>
        </w:tc>
        <w:tc>
          <w:tcPr>
            <w:tcW w:w="548" w:type="dxa"/>
          </w:tcPr>
          <w:p w14:paraId="38DA6546"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2D6C026D" w14:textId="77777777" w:rsidR="00622184" w:rsidRPr="004723E8" w:rsidRDefault="00622184" w:rsidP="00335AF3">
            <w:pPr>
              <w:tabs>
                <w:tab w:val="left" w:pos="10080"/>
              </w:tabs>
              <w:rPr>
                <w:color w:val="000000"/>
                <w:sz w:val="18"/>
                <w:szCs w:val="18"/>
              </w:rPr>
            </w:pPr>
            <w:r w:rsidRPr="004723E8">
              <w:rPr>
                <w:color w:val="000000"/>
                <w:sz w:val="18"/>
                <w:szCs w:val="18"/>
              </w:rPr>
              <w:t>See Appendix C</w:t>
            </w:r>
          </w:p>
        </w:tc>
      </w:tr>
      <w:tr w:rsidR="00622184" w:rsidRPr="004723E8" w14:paraId="3B137611" w14:textId="77777777" w:rsidTr="004723E8">
        <w:trPr>
          <w:cantSplit/>
          <w:trHeight w:val="226"/>
        </w:trPr>
        <w:tc>
          <w:tcPr>
            <w:tcW w:w="899" w:type="dxa"/>
          </w:tcPr>
          <w:p w14:paraId="2CC8B894" w14:textId="77777777" w:rsidR="00622184" w:rsidRPr="004723E8" w:rsidRDefault="00622184" w:rsidP="00335AF3">
            <w:pPr>
              <w:tabs>
                <w:tab w:val="left" w:pos="10080"/>
              </w:tabs>
              <w:rPr>
                <w:color w:val="000000"/>
                <w:sz w:val="18"/>
                <w:szCs w:val="18"/>
              </w:rPr>
            </w:pPr>
            <w:r w:rsidRPr="004723E8">
              <w:rPr>
                <w:color w:val="000000"/>
                <w:sz w:val="18"/>
                <w:szCs w:val="18"/>
              </w:rPr>
              <w:t>270-279</w:t>
            </w:r>
          </w:p>
        </w:tc>
        <w:tc>
          <w:tcPr>
            <w:tcW w:w="2708" w:type="dxa"/>
          </w:tcPr>
          <w:p w14:paraId="2B5DDD22" w14:textId="77777777" w:rsidR="00622184" w:rsidRPr="004723E8" w:rsidRDefault="00622184" w:rsidP="00335AF3">
            <w:pPr>
              <w:tabs>
                <w:tab w:val="left" w:pos="10080"/>
              </w:tabs>
              <w:rPr>
                <w:color w:val="000000"/>
                <w:sz w:val="18"/>
                <w:szCs w:val="18"/>
              </w:rPr>
            </w:pPr>
            <w:r w:rsidRPr="004723E8">
              <w:rPr>
                <w:color w:val="000000"/>
                <w:sz w:val="18"/>
                <w:szCs w:val="18"/>
              </w:rPr>
              <w:t>Vehicle Odometer Reading</w:t>
            </w:r>
          </w:p>
        </w:tc>
        <w:tc>
          <w:tcPr>
            <w:tcW w:w="712" w:type="dxa"/>
          </w:tcPr>
          <w:p w14:paraId="4AF9333F" w14:textId="77777777" w:rsidR="00622184" w:rsidRPr="004723E8" w:rsidRDefault="00622184" w:rsidP="00335AF3">
            <w:pPr>
              <w:tabs>
                <w:tab w:val="left" w:pos="10080"/>
              </w:tabs>
              <w:rPr>
                <w:color w:val="000000"/>
                <w:sz w:val="18"/>
                <w:szCs w:val="18"/>
              </w:rPr>
            </w:pPr>
            <w:r w:rsidRPr="004723E8">
              <w:rPr>
                <w:color w:val="000000"/>
                <w:sz w:val="18"/>
                <w:szCs w:val="18"/>
              </w:rPr>
              <w:t>10</w:t>
            </w:r>
          </w:p>
        </w:tc>
        <w:tc>
          <w:tcPr>
            <w:tcW w:w="548" w:type="dxa"/>
          </w:tcPr>
          <w:p w14:paraId="552FE62E" w14:textId="77777777" w:rsidR="00622184" w:rsidRPr="004723E8" w:rsidRDefault="00622184" w:rsidP="00335AF3">
            <w:pPr>
              <w:tabs>
                <w:tab w:val="left" w:pos="10080"/>
              </w:tabs>
              <w:rPr>
                <w:color w:val="000000"/>
                <w:sz w:val="18"/>
                <w:szCs w:val="18"/>
              </w:rPr>
            </w:pPr>
            <w:r w:rsidRPr="004723E8">
              <w:rPr>
                <w:color w:val="000000"/>
                <w:sz w:val="18"/>
                <w:szCs w:val="18"/>
              </w:rPr>
              <w:t>N</w:t>
            </w:r>
          </w:p>
        </w:tc>
        <w:tc>
          <w:tcPr>
            <w:tcW w:w="5940" w:type="dxa"/>
          </w:tcPr>
          <w:p w14:paraId="299E5AF0" w14:textId="77777777" w:rsidR="00622184" w:rsidRPr="004723E8" w:rsidRDefault="00622184" w:rsidP="00335AF3">
            <w:pPr>
              <w:tabs>
                <w:tab w:val="left" w:pos="10080"/>
              </w:tabs>
              <w:rPr>
                <w:color w:val="000000"/>
                <w:sz w:val="18"/>
                <w:szCs w:val="18"/>
              </w:rPr>
            </w:pPr>
          </w:p>
        </w:tc>
      </w:tr>
      <w:tr w:rsidR="00622184" w:rsidRPr="004723E8" w14:paraId="3314131A" w14:textId="77777777" w:rsidTr="004723E8">
        <w:trPr>
          <w:cantSplit/>
          <w:trHeight w:val="226"/>
        </w:trPr>
        <w:tc>
          <w:tcPr>
            <w:tcW w:w="899" w:type="dxa"/>
          </w:tcPr>
          <w:p w14:paraId="74A52B96" w14:textId="77777777" w:rsidR="00622184" w:rsidRPr="004723E8" w:rsidRDefault="00622184" w:rsidP="00335AF3">
            <w:pPr>
              <w:tabs>
                <w:tab w:val="left" w:pos="10080"/>
              </w:tabs>
              <w:rPr>
                <w:color w:val="000000"/>
                <w:sz w:val="18"/>
                <w:szCs w:val="18"/>
              </w:rPr>
            </w:pPr>
            <w:r w:rsidRPr="004723E8">
              <w:rPr>
                <w:color w:val="000000"/>
                <w:sz w:val="18"/>
                <w:szCs w:val="18"/>
              </w:rPr>
              <w:t>280-290</w:t>
            </w:r>
          </w:p>
        </w:tc>
        <w:tc>
          <w:tcPr>
            <w:tcW w:w="2708" w:type="dxa"/>
          </w:tcPr>
          <w:p w14:paraId="7F860948" w14:textId="77777777" w:rsidR="00622184" w:rsidRPr="004723E8" w:rsidRDefault="00622184" w:rsidP="00335AF3">
            <w:pPr>
              <w:tabs>
                <w:tab w:val="left" w:pos="10080"/>
              </w:tabs>
              <w:rPr>
                <w:color w:val="000000"/>
                <w:sz w:val="18"/>
                <w:szCs w:val="18"/>
              </w:rPr>
            </w:pPr>
            <w:r w:rsidRPr="004723E8">
              <w:rPr>
                <w:color w:val="000000"/>
                <w:sz w:val="18"/>
                <w:szCs w:val="18"/>
              </w:rPr>
              <w:t>Claim Amount</w:t>
            </w:r>
          </w:p>
        </w:tc>
        <w:tc>
          <w:tcPr>
            <w:tcW w:w="712" w:type="dxa"/>
          </w:tcPr>
          <w:p w14:paraId="541F0FA8" w14:textId="77777777" w:rsidR="00622184" w:rsidRPr="004723E8" w:rsidRDefault="00622184" w:rsidP="00335AF3">
            <w:pPr>
              <w:tabs>
                <w:tab w:val="left" w:pos="10080"/>
              </w:tabs>
              <w:rPr>
                <w:color w:val="000000"/>
                <w:sz w:val="18"/>
                <w:szCs w:val="18"/>
              </w:rPr>
            </w:pPr>
            <w:r w:rsidRPr="004723E8">
              <w:rPr>
                <w:color w:val="000000"/>
                <w:sz w:val="18"/>
                <w:szCs w:val="18"/>
              </w:rPr>
              <w:t>11</w:t>
            </w:r>
          </w:p>
        </w:tc>
        <w:tc>
          <w:tcPr>
            <w:tcW w:w="548" w:type="dxa"/>
          </w:tcPr>
          <w:p w14:paraId="46A88DA7" w14:textId="77777777" w:rsidR="00622184" w:rsidRPr="004723E8" w:rsidRDefault="00622184" w:rsidP="00335AF3">
            <w:pPr>
              <w:tabs>
                <w:tab w:val="left" w:pos="10080"/>
              </w:tabs>
              <w:rPr>
                <w:color w:val="000000"/>
                <w:sz w:val="18"/>
                <w:szCs w:val="18"/>
              </w:rPr>
            </w:pPr>
            <w:r w:rsidRPr="004723E8">
              <w:rPr>
                <w:color w:val="000000"/>
                <w:sz w:val="18"/>
                <w:szCs w:val="18"/>
              </w:rPr>
              <w:t>N</w:t>
            </w:r>
          </w:p>
        </w:tc>
        <w:tc>
          <w:tcPr>
            <w:tcW w:w="5940" w:type="dxa"/>
          </w:tcPr>
          <w:p w14:paraId="4B4F0F8B" w14:textId="77777777" w:rsidR="00622184" w:rsidRPr="004723E8" w:rsidRDefault="00622184" w:rsidP="00335AF3">
            <w:pPr>
              <w:tabs>
                <w:tab w:val="left" w:pos="10080"/>
              </w:tabs>
              <w:rPr>
                <w:color w:val="000000"/>
                <w:sz w:val="18"/>
                <w:szCs w:val="18"/>
              </w:rPr>
            </w:pPr>
          </w:p>
        </w:tc>
      </w:tr>
      <w:tr w:rsidR="00622184" w:rsidRPr="004723E8" w14:paraId="079A0499" w14:textId="77777777" w:rsidTr="004723E8">
        <w:trPr>
          <w:cantSplit/>
          <w:trHeight w:val="226"/>
        </w:trPr>
        <w:tc>
          <w:tcPr>
            <w:tcW w:w="899" w:type="dxa"/>
          </w:tcPr>
          <w:p w14:paraId="242D8A7D" w14:textId="77777777" w:rsidR="00622184" w:rsidRPr="004723E8" w:rsidRDefault="00622184" w:rsidP="00335AF3">
            <w:pPr>
              <w:tabs>
                <w:tab w:val="left" w:pos="10080"/>
              </w:tabs>
              <w:rPr>
                <w:color w:val="000000"/>
                <w:sz w:val="18"/>
                <w:szCs w:val="18"/>
              </w:rPr>
            </w:pPr>
            <w:r w:rsidRPr="004723E8">
              <w:rPr>
                <w:color w:val="000000"/>
                <w:sz w:val="18"/>
                <w:szCs w:val="18"/>
              </w:rPr>
              <w:t>291-320</w:t>
            </w:r>
          </w:p>
        </w:tc>
        <w:tc>
          <w:tcPr>
            <w:tcW w:w="2708" w:type="dxa"/>
          </w:tcPr>
          <w:p w14:paraId="0226A02D" w14:textId="77777777" w:rsidR="00622184" w:rsidRPr="004723E8" w:rsidRDefault="00622184" w:rsidP="00335AF3">
            <w:pPr>
              <w:tabs>
                <w:tab w:val="left" w:pos="10080"/>
              </w:tabs>
              <w:rPr>
                <w:color w:val="000000"/>
                <w:sz w:val="18"/>
                <w:szCs w:val="18"/>
              </w:rPr>
            </w:pPr>
            <w:r w:rsidRPr="004723E8">
              <w:rPr>
                <w:color w:val="000000"/>
                <w:sz w:val="18"/>
                <w:szCs w:val="18"/>
              </w:rPr>
              <w:t>Insured Last Name</w:t>
            </w:r>
          </w:p>
        </w:tc>
        <w:tc>
          <w:tcPr>
            <w:tcW w:w="712" w:type="dxa"/>
          </w:tcPr>
          <w:p w14:paraId="1EDB8BC2" w14:textId="77777777" w:rsidR="00622184" w:rsidRPr="004723E8" w:rsidRDefault="00622184" w:rsidP="00335AF3">
            <w:pPr>
              <w:tabs>
                <w:tab w:val="left" w:pos="10080"/>
              </w:tabs>
              <w:rPr>
                <w:color w:val="000000"/>
                <w:sz w:val="18"/>
                <w:szCs w:val="18"/>
              </w:rPr>
            </w:pPr>
            <w:r w:rsidRPr="004723E8">
              <w:rPr>
                <w:color w:val="000000"/>
                <w:sz w:val="18"/>
                <w:szCs w:val="18"/>
              </w:rPr>
              <w:t>30</w:t>
            </w:r>
          </w:p>
        </w:tc>
        <w:tc>
          <w:tcPr>
            <w:tcW w:w="548" w:type="dxa"/>
          </w:tcPr>
          <w:p w14:paraId="678D47CD"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32086867" w14:textId="77777777" w:rsidR="00622184" w:rsidRPr="004723E8" w:rsidRDefault="00622184" w:rsidP="00335AF3">
            <w:pPr>
              <w:tabs>
                <w:tab w:val="left" w:pos="10080"/>
              </w:tabs>
              <w:rPr>
                <w:color w:val="000000"/>
                <w:sz w:val="18"/>
                <w:szCs w:val="18"/>
              </w:rPr>
            </w:pPr>
          </w:p>
        </w:tc>
      </w:tr>
      <w:tr w:rsidR="00622184" w:rsidRPr="004723E8" w14:paraId="66813D67" w14:textId="77777777" w:rsidTr="004723E8">
        <w:trPr>
          <w:cantSplit/>
          <w:trHeight w:val="226"/>
        </w:trPr>
        <w:tc>
          <w:tcPr>
            <w:tcW w:w="899" w:type="dxa"/>
          </w:tcPr>
          <w:p w14:paraId="3AAF1881" w14:textId="77777777" w:rsidR="00622184" w:rsidRPr="004723E8" w:rsidRDefault="00622184" w:rsidP="00335AF3">
            <w:pPr>
              <w:tabs>
                <w:tab w:val="left" w:pos="10080"/>
              </w:tabs>
              <w:rPr>
                <w:color w:val="000000"/>
                <w:sz w:val="18"/>
                <w:szCs w:val="18"/>
              </w:rPr>
            </w:pPr>
            <w:r w:rsidRPr="004723E8">
              <w:rPr>
                <w:color w:val="000000"/>
                <w:sz w:val="18"/>
                <w:szCs w:val="18"/>
              </w:rPr>
              <w:t>321-340</w:t>
            </w:r>
          </w:p>
        </w:tc>
        <w:tc>
          <w:tcPr>
            <w:tcW w:w="2708" w:type="dxa"/>
          </w:tcPr>
          <w:p w14:paraId="6A4BEC2B" w14:textId="77777777" w:rsidR="00622184" w:rsidRPr="004723E8" w:rsidRDefault="00622184" w:rsidP="00335AF3">
            <w:pPr>
              <w:tabs>
                <w:tab w:val="left" w:pos="10080"/>
              </w:tabs>
              <w:rPr>
                <w:color w:val="000000"/>
                <w:sz w:val="18"/>
                <w:szCs w:val="18"/>
              </w:rPr>
            </w:pPr>
            <w:r w:rsidRPr="004723E8">
              <w:rPr>
                <w:color w:val="000000"/>
                <w:sz w:val="18"/>
                <w:szCs w:val="18"/>
              </w:rPr>
              <w:t>Insured First Name</w:t>
            </w:r>
          </w:p>
        </w:tc>
        <w:tc>
          <w:tcPr>
            <w:tcW w:w="712" w:type="dxa"/>
          </w:tcPr>
          <w:p w14:paraId="7DB02F9E" w14:textId="77777777" w:rsidR="00622184" w:rsidRPr="004723E8" w:rsidRDefault="00622184" w:rsidP="00335AF3">
            <w:pPr>
              <w:tabs>
                <w:tab w:val="left" w:pos="10080"/>
              </w:tabs>
              <w:rPr>
                <w:color w:val="000000"/>
                <w:sz w:val="18"/>
                <w:szCs w:val="18"/>
              </w:rPr>
            </w:pPr>
            <w:r w:rsidRPr="004723E8">
              <w:rPr>
                <w:color w:val="000000"/>
                <w:sz w:val="18"/>
                <w:szCs w:val="18"/>
              </w:rPr>
              <w:t>20</w:t>
            </w:r>
          </w:p>
        </w:tc>
        <w:tc>
          <w:tcPr>
            <w:tcW w:w="548" w:type="dxa"/>
          </w:tcPr>
          <w:p w14:paraId="6B1FC638"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3D043C11" w14:textId="77777777" w:rsidR="00622184" w:rsidRPr="004723E8" w:rsidRDefault="00622184" w:rsidP="00335AF3">
            <w:pPr>
              <w:tabs>
                <w:tab w:val="left" w:pos="10080"/>
              </w:tabs>
              <w:rPr>
                <w:color w:val="000000"/>
                <w:sz w:val="18"/>
                <w:szCs w:val="18"/>
              </w:rPr>
            </w:pPr>
          </w:p>
        </w:tc>
      </w:tr>
      <w:tr w:rsidR="00622184" w:rsidRPr="004723E8" w14:paraId="677A421D" w14:textId="77777777" w:rsidTr="004723E8">
        <w:trPr>
          <w:cantSplit/>
          <w:trHeight w:val="226"/>
        </w:trPr>
        <w:tc>
          <w:tcPr>
            <w:tcW w:w="899" w:type="dxa"/>
          </w:tcPr>
          <w:p w14:paraId="071D8179" w14:textId="77777777" w:rsidR="00622184" w:rsidRPr="004723E8" w:rsidRDefault="00622184" w:rsidP="00335AF3">
            <w:pPr>
              <w:tabs>
                <w:tab w:val="left" w:pos="10080"/>
              </w:tabs>
              <w:rPr>
                <w:color w:val="000000"/>
                <w:sz w:val="18"/>
                <w:szCs w:val="18"/>
              </w:rPr>
            </w:pPr>
            <w:r w:rsidRPr="004723E8">
              <w:rPr>
                <w:color w:val="000000"/>
                <w:sz w:val="18"/>
                <w:szCs w:val="18"/>
              </w:rPr>
              <w:t>341-360</w:t>
            </w:r>
          </w:p>
        </w:tc>
        <w:tc>
          <w:tcPr>
            <w:tcW w:w="2708" w:type="dxa"/>
          </w:tcPr>
          <w:p w14:paraId="11FCA566" w14:textId="77777777" w:rsidR="00622184" w:rsidRPr="004723E8" w:rsidRDefault="00622184" w:rsidP="00335AF3">
            <w:pPr>
              <w:tabs>
                <w:tab w:val="left" w:pos="10080"/>
              </w:tabs>
              <w:rPr>
                <w:color w:val="000000"/>
                <w:sz w:val="18"/>
                <w:szCs w:val="18"/>
              </w:rPr>
            </w:pPr>
            <w:r w:rsidRPr="004723E8">
              <w:rPr>
                <w:color w:val="000000"/>
                <w:sz w:val="18"/>
                <w:szCs w:val="18"/>
              </w:rPr>
              <w:t>Insured Middle Name</w:t>
            </w:r>
          </w:p>
        </w:tc>
        <w:tc>
          <w:tcPr>
            <w:tcW w:w="712" w:type="dxa"/>
          </w:tcPr>
          <w:p w14:paraId="2461F480" w14:textId="77777777" w:rsidR="00622184" w:rsidRPr="004723E8" w:rsidRDefault="00622184" w:rsidP="00335AF3">
            <w:pPr>
              <w:tabs>
                <w:tab w:val="left" w:pos="10080"/>
              </w:tabs>
              <w:rPr>
                <w:color w:val="000000"/>
                <w:sz w:val="18"/>
                <w:szCs w:val="18"/>
              </w:rPr>
            </w:pPr>
            <w:r w:rsidRPr="004723E8">
              <w:rPr>
                <w:color w:val="000000"/>
                <w:sz w:val="18"/>
                <w:szCs w:val="18"/>
              </w:rPr>
              <w:t>20</w:t>
            </w:r>
          </w:p>
        </w:tc>
        <w:tc>
          <w:tcPr>
            <w:tcW w:w="548" w:type="dxa"/>
          </w:tcPr>
          <w:p w14:paraId="5CEDA00D"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2321EC7D" w14:textId="77777777" w:rsidR="00622184" w:rsidRPr="004723E8" w:rsidRDefault="00622184" w:rsidP="00335AF3">
            <w:pPr>
              <w:tabs>
                <w:tab w:val="left" w:pos="10080"/>
              </w:tabs>
              <w:rPr>
                <w:color w:val="000000"/>
                <w:sz w:val="18"/>
                <w:szCs w:val="18"/>
              </w:rPr>
            </w:pPr>
          </w:p>
        </w:tc>
      </w:tr>
      <w:tr w:rsidR="00622184" w:rsidRPr="004723E8" w14:paraId="40A9584C" w14:textId="77777777" w:rsidTr="004723E8">
        <w:trPr>
          <w:cantSplit/>
          <w:trHeight w:val="226"/>
        </w:trPr>
        <w:tc>
          <w:tcPr>
            <w:tcW w:w="899" w:type="dxa"/>
          </w:tcPr>
          <w:p w14:paraId="5847300B" w14:textId="77777777" w:rsidR="00622184" w:rsidRPr="004723E8" w:rsidRDefault="00622184" w:rsidP="00335AF3">
            <w:pPr>
              <w:tabs>
                <w:tab w:val="left" w:pos="10080"/>
              </w:tabs>
              <w:rPr>
                <w:color w:val="000000"/>
                <w:sz w:val="18"/>
                <w:szCs w:val="18"/>
              </w:rPr>
            </w:pPr>
            <w:r w:rsidRPr="004723E8">
              <w:rPr>
                <w:color w:val="000000"/>
                <w:sz w:val="18"/>
                <w:szCs w:val="18"/>
              </w:rPr>
              <w:t>361-512</w:t>
            </w:r>
          </w:p>
        </w:tc>
        <w:tc>
          <w:tcPr>
            <w:tcW w:w="2708" w:type="dxa"/>
          </w:tcPr>
          <w:p w14:paraId="3E0B0A36" w14:textId="77777777" w:rsidR="00622184" w:rsidRPr="004723E8" w:rsidRDefault="00622184" w:rsidP="00335AF3">
            <w:pPr>
              <w:tabs>
                <w:tab w:val="left" w:pos="10080"/>
              </w:tabs>
              <w:rPr>
                <w:color w:val="000000"/>
                <w:sz w:val="18"/>
                <w:szCs w:val="18"/>
              </w:rPr>
            </w:pPr>
            <w:r w:rsidRPr="004723E8">
              <w:rPr>
                <w:color w:val="000000"/>
                <w:sz w:val="18"/>
                <w:szCs w:val="18"/>
              </w:rPr>
              <w:t>Filler</w:t>
            </w:r>
          </w:p>
        </w:tc>
        <w:tc>
          <w:tcPr>
            <w:tcW w:w="712" w:type="dxa"/>
          </w:tcPr>
          <w:p w14:paraId="489388E4" w14:textId="77777777" w:rsidR="00622184" w:rsidRPr="004723E8" w:rsidRDefault="00622184" w:rsidP="00335AF3">
            <w:pPr>
              <w:tabs>
                <w:tab w:val="left" w:pos="10080"/>
              </w:tabs>
              <w:rPr>
                <w:color w:val="000000"/>
                <w:sz w:val="18"/>
                <w:szCs w:val="18"/>
              </w:rPr>
            </w:pPr>
            <w:r w:rsidRPr="004723E8">
              <w:rPr>
                <w:color w:val="000000"/>
                <w:sz w:val="18"/>
                <w:szCs w:val="18"/>
              </w:rPr>
              <w:t>152</w:t>
            </w:r>
          </w:p>
        </w:tc>
        <w:tc>
          <w:tcPr>
            <w:tcW w:w="548" w:type="dxa"/>
          </w:tcPr>
          <w:p w14:paraId="5EF77369" w14:textId="77777777" w:rsidR="00622184" w:rsidRPr="004723E8" w:rsidRDefault="00622184" w:rsidP="00335AF3">
            <w:pPr>
              <w:tabs>
                <w:tab w:val="left" w:pos="10080"/>
              </w:tabs>
              <w:rPr>
                <w:color w:val="000000"/>
                <w:sz w:val="18"/>
                <w:szCs w:val="18"/>
              </w:rPr>
            </w:pPr>
            <w:r w:rsidRPr="004723E8">
              <w:rPr>
                <w:color w:val="000000"/>
                <w:sz w:val="18"/>
                <w:szCs w:val="18"/>
              </w:rPr>
              <w:t>A/N</w:t>
            </w:r>
          </w:p>
        </w:tc>
        <w:tc>
          <w:tcPr>
            <w:tcW w:w="5940" w:type="dxa"/>
          </w:tcPr>
          <w:p w14:paraId="56136227" w14:textId="77777777" w:rsidR="00622184" w:rsidRPr="004723E8" w:rsidRDefault="00622184" w:rsidP="00335AF3">
            <w:pPr>
              <w:tabs>
                <w:tab w:val="left" w:pos="10080"/>
              </w:tabs>
              <w:rPr>
                <w:color w:val="000000"/>
                <w:sz w:val="18"/>
                <w:szCs w:val="18"/>
              </w:rPr>
            </w:pPr>
            <w:r w:rsidRPr="004723E8">
              <w:rPr>
                <w:color w:val="000000"/>
                <w:sz w:val="18"/>
                <w:szCs w:val="18"/>
              </w:rPr>
              <w:t>Spaces</w:t>
            </w:r>
          </w:p>
        </w:tc>
      </w:tr>
    </w:tbl>
    <w:p w14:paraId="7ACC15F3" w14:textId="4778AE16" w:rsidR="00C77D93" w:rsidRDefault="00C77D93" w:rsidP="00CB7BC3">
      <w:pPr>
        <w:pStyle w:val="Heading3"/>
      </w:pPr>
      <w:bookmarkStart w:id="569" w:name="_Record_MV09_–"/>
      <w:bookmarkStart w:id="570" w:name="_Toc191985694"/>
      <w:bookmarkStart w:id="571" w:name="_Toc491501257"/>
      <w:bookmarkStart w:id="572" w:name="_Toc43714808"/>
      <w:bookmarkEnd w:id="569"/>
      <w:r>
        <w:t xml:space="preserve">Record MV09 </w:t>
      </w:r>
      <w:r w:rsidR="005335E7">
        <w:t>–</w:t>
      </w:r>
      <w:r>
        <w:t xml:space="preserve"> </w:t>
      </w:r>
      <w:r w:rsidR="005335E7">
        <w:t>Match Return – Vehicle Salvage Report</w:t>
      </w:r>
      <w:bookmarkEnd w:id="570"/>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892"/>
        <w:gridCol w:w="2708"/>
        <w:gridCol w:w="712"/>
        <w:gridCol w:w="548"/>
        <w:gridCol w:w="5940"/>
      </w:tblGrid>
      <w:tr w:rsidR="000D1E0B" w:rsidRPr="004723E8" w14:paraId="2B1CE52F" w14:textId="77777777" w:rsidTr="004723E8">
        <w:trPr>
          <w:cantSplit/>
          <w:trHeight w:val="201"/>
          <w:tblHeader/>
        </w:trPr>
        <w:tc>
          <w:tcPr>
            <w:tcW w:w="892" w:type="dxa"/>
          </w:tcPr>
          <w:bookmarkEnd w:id="571"/>
          <w:bookmarkEnd w:id="572"/>
          <w:p w14:paraId="1AC7A784" w14:textId="77777777" w:rsidR="000D1E0B" w:rsidRPr="004723E8" w:rsidRDefault="000D1E0B" w:rsidP="005335E7">
            <w:pPr>
              <w:tabs>
                <w:tab w:val="left" w:pos="10080"/>
              </w:tabs>
              <w:rPr>
                <w:b/>
                <w:color w:val="000000"/>
                <w:sz w:val="18"/>
                <w:szCs w:val="18"/>
              </w:rPr>
            </w:pPr>
            <w:r w:rsidRPr="004723E8">
              <w:rPr>
                <w:b/>
                <w:color w:val="000000"/>
                <w:sz w:val="18"/>
                <w:szCs w:val="18"/>
              </w:rPr>
              <w:t>Position</w:t>
            </w:r>
          </w:p>
        </w:tc>
        <w:tc>
          <w:tcPr>
            <w:tcW w:w="2708" w:type="dxa"/>
          </w:tcPr>
          <w:p w14:paraId="78722DEB" w14:textId="77777777" w:rsidR="000D1E0B" w:rsidRPr="004723E8" w:rsidRDefault="000D1E0B" w:rsidP="005335E7">
            <w:pPr>
              <w:tabs>
                <w:tab w:val="left" w:pos="10080"/>
              </w:tabs>
              <w:rPr>
                <w:b/>
                <w:color w:val="000000"/>
                <w:sz w:val="18"/>
                <w:szCs w:val="18"/>
              </w:rPr>
            </w:pPr>
            <w:r w:rsidRPr="004723E8">
              <w:rPr>
                <w:b/>
                <w:color w:val="000000"/>
                <w:sz w:val="18"/>
                <w:szCs w:val="18"/>
              </w:rPr>
              <w:t>Field Name</w:t>
            </w:r>
          </w:p>
        </w:tc>
        <w:tc>
          <w:tcPr>
            <w:tcW w:w="712" w:type="dxa"/>
          </w:tcPr>
          <w:p w14:paraId="4F588EB3" w14:textId="77777777" w:rsidR="000D1E0B" w:rsidRPr="004723E8" w:rsidRDefault="000D1E0B" w:rsidP="005335E7">
            <w:pPr>
              <w:tabs>
                <w:tab w:val="left" w:pos="10080"/>
              </w:tabs>
              <w:rPr>
                <w:b/>
                <w:color w:val="000000"/>
                <w:sz w:val="18"/>
                <w:szCs w:val="18"/>
              </w:rPr>
            </w:pPr>
            <w:r w:rsidRPr="004723E8">
              <w:rPr>
                <w:b/>
                <w:color w:val="000000"/>
                <w:sz w:val="18"/>
                <w:szCs w:val="18"/>
              </w:rPr>
              <w:t>Length</w:t>
            </w:r>
          </w:p>
        </w:tc>
        <w:tc>
          <w:tcPr>
            <w:tcW w:w="548" w:type="dxa"/>
          </w:tcPr>
          <w:p w14:paraId="13674C76" w14:textId="77777777" w:rsidR="000D1E0B" w:rsidRPr="004723E8" w:rsidRDefault="000D1E0B" w:rsidP="005335E7">
            <w:pPr>
              <w:tabs>
                <w:tab w:val="left" w:pos="10080"/>
              </w:tabs>
              <w:rPr>
                <w:b/>
                <w:color w:val="000000"/>
                <w:sz w:val="18"/>
                <w:szCs w:val="18"/>
              </w:rPr>
            </w:pPr>
            <w:r w:rsidRPr="004723E8">
              <w:rPr>
                <w:b/>
                <w:color w:val="000000"/>
                <w:sz w:val="18"/>
                <w:szCs w:val="18"/>
              </w:rPr>
              <w:t>Type</w:t>
            </w:r>
          </w:p>
        </w:tc>
        <w:tc>
          <w:tcPr>
            <w:tcW w:w="5940" w:type="dxa"/>
          </w:tcPr>
          <w:p w14:paraId="7CECFFC3" w14:textId="77777777" w:rsidR="000D1E0B" w:rsidRPr="004723E8" w:rsidRDefault="000D1E0B" w:rsidP="005335E7">
            <w:pPr>
              <w:tabs>
                <w:tab w:val="left" w:pos="10080"/>
              </w:tabs>
              <w:rPr>
                <w:b/>
                <w:color w:val="000000"/>
                <w:sz w:val="18"/>
                <w:szCs w:val="18"/>
              </w:rPr>
            </w:pPr>
            <w:r w:rsidRPr="004723E8">
              <w:rPr>
                <w:b/>
                <w:color w:val="000000"/>
                <w:sz w:val="18"/>
                <w:szCs w:val="18"/>
              </w:rPr>
              <w:t>Description</w:t>
            </w:r>
          </w:p>
        </w:tc>
      </w:tr>
      <w:tr w:rsidR="000D1E0B" w:rsidRPr="004723E8" w14:paraId="48B4B4F6" w14:textId="77777777" w:rsidTr="004723E8">
        <w:trPr>
          <w:cantSplit/>
          <w:trHeight w:val="226"/>
        </w:trPr>
        <w:tc>
          <w:tcPr>
            <w:tcW w:w="892" w:type="dxa"/>
          </w:tcPr>
          <w:p w14:paraId="0E9113F8" w14:textId="77777777" w:rsidR="000D1E0B" w:rsidRPr="004723E8" w:rsidRDefault="000D1E0B" w:rsidP="005335E7">
            <w:pPr>
              <w:tabs>
                <w:tab w:val="left" w:pos="10080"/>
              </w:tabs>
              <w:rPr>
                <w:color w:val="000000"/>
                <w:sz w:val="18"/>
                <w:szCs w:val="18"/>
              </w:rPr>
            </w:pPr>
            <w:r w:rsidRPr="004723E8">
              <w:rPr>
                <w:color w:val="000000"/>
                <w:sz w:val="18"/>
                <w:szCs w:val="18"/>
              </w:rPr>
              <w:t>1-10</w:t>
            </w:r>
          </w:p>
        </w:tc>
        <w:tc>
          <w:tcPr>
            <w:tcW w:w="2708" w:type="dxa"/>
          </w:tcPr>
          <w:p w14:paraId="6EB7C70A" w14:textId="77777777" w:rsidR="000D1E0B" w:rsidRPr="004723E8" w:rsidRDefault="000D1E0B" w:rsidP="005335E7">
            <w:pPr>
              <w:tabs>
                <w:tab w:val="left" w:pos="10080"/>
              </w:tabs>
              <w:rPr>
                <w:color w:val="000000"/>
                <w:sz w:val="18"/>
                <w:szCs w:val="18"/>
              </w:rPr>
            </w:pPr>
            <w:r w:rsidRPr="004723E8">
              <w:rPr>
                <w:color w:val="000000"/>
                <w:sz w:val="18"/>
                <w:szCs w:val="18"/>
              </w:rPr>
              <w:t>Record Key</w:t>
            </w:r>
          </w:p>
        </w:tc>
        <w:tc>
          <w:tcPr>
            <w:tcW w:w="712" w:type="dxa"/>
          </w:tcPr>
          <w:p w14:paraId="1B5BC272" w14:textId="77777777" w:rsidR="000D1E0B" w:rsidRPr="004723E8" w:rsidRDefault="000D1E0B" w:rsidP="005335E7">
            <w:pPr>
              <w:tabs>
                <w:tab w:val="left" w:pos="10080"/>
              </w:tabs>
              <w:rPr>
                <w:color w:val="000000"/>
                <w:sz w:val="18"/>
                <w:szCs w:val="18"/>
              </w:rPr>
            </w:pPr>
            <w:r w:rsidRPr="004723E8">
              <w:rPr>
                <w:color w:val="000000"/>
                <w:sz w:val="18"/>
                <w:szCs w:val="18"/>
              </w:rPr>
              <w:t>10</w:t>
            </w:r>
          </w:p>
        </w:tc>
        <w:tc>
          <w:tcPr>
            <w:tcW w:w="548" w:type="dxa"/>
          </w:tcPr>
          <w:p w14:paraId="2A3F53FA"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5A855903" w14:textId="77777777" w:rsidR="000D1E0B" w:rsidRPr="004723E8" w:rsidRDefault="000D1E0B" w:rsidP="005335E7">
            <w:pPr>
              <w:tabs>
                <w:tab w:val="left" w:pos="10080"/>
              </w:tabs>
              <w:rPr>
                <w:color w:val="000000"/>
                <w:sz w:val="18"/>
                <w:szCs w:val="18"/>
              </w:rPr>
            </w:pPr>
            <w:r w:rsidRPr="004723E8">
              <w:rPr>
                <w:color w:val="000000"/>
                <w:sz w:val="18"/>
                <w:szCs w:val="18"/>
              </w:rPr>
              <w:t>Previously described. Record Type = MV09</w:t>
            </w:r>
          </w:p>
        </w:tc>
      </w:tr>
      <w:tr w:rsidR="000D1E0B" w:rsidRPr="004723E8" w14:paraId="7044DFB8" w14:textId="77777777" w:rsidTr="004723E8">
        <w:trPr>
          <w:cantSplit/>
          <w:trHeight w:val="226"/>
        </w:trPr>
        <w:tc>
          <w:tcPr>
            <w:tcW w:w="892" w:type="dxa"/>
          </w:tcPr>
          <w:p w14:paraId="578F1848" w14:textId="77777777" w:rsidR="000D1E0B" w:rsidRPr="004723E8" w:rsidRDefault="000D1E0B" w:rsidP="005335E7">
            <w:pPr>
              <w:tabs>
                <w:tab w:val="left" w:pos="10080"/>
              </w:tabs>
              <w:rPr>
                <w:color w:val="000000"/>
                <w:sz w:val="18"/>
                <w:szCs w:val="18"/>
              </w:rPr>
            </w:pPr>
            <w:r w:rsidRPr="004723E8">
              <w:rPr>
                <w:color w:val="000000"/>
                <w:sz w:val="18"/>
                <w:szCs w:val="18"/>
              </w:rPr>
              <w:t>11-30</w:t>
            </w:r>
          </w:p>
        </w:tc>
        <w:tc>
          <w:tcPr>
            <w:tcW w:w="2708" w:type="dxa"/>
          </w:tcPr>
          <w:p w14:paraId="27A376F9" w14:textId="6328687D" w:rsidR="000D1E0B" w:rsidRPr="004723E8" w:rsidRDefault="000D1E0B" w:rsidP="005335E7">
            <w:pPr>
              <w:tabs>
                <w:tab w:val="left" w:pos="10080"/>
              </w:tabs>
              <w:rPr>
                <w:color w:val="000000"/>
                <w:sz w:val="18"/>
                <w:szCs w:val="18"/>
              </w:rPr>
            </w:pPr>
            <w:r w:rsidRPr="004723E8">
              <w:rPr>
                <w:color w:val="000000"/>
                <w:sz w:val="18"/>
                <w:szCs w:val="18"/>
              </w:rPr>
              <w:t xml:space="preserve">VIN of </w:t>
            </w:r>
            <w:r w:rsidR="00752F5C" w:rsidRPr="004723E8">
              <w:rPr>
                <w:color w:val="000000"/>
                <w:sz w:val="18"/>
                <w:szCs w:val="18"/>
              </w:rPr>
              <w:t>Salvaged Vehicle</w:t>
            </w:r>
          </w:p>
        </w:tc>
        <w:tc>
          <w:tcPr>
            <w:tcW w:w="712" w:type="dxa"/>
          </w:tcPr>
          <w:p w14:paraId="4517E8C0" w14:textId="77777777" w:rsidR="000D1E0B" w:rsidRPr="004723E8" w:rsidRDefault="000D1E0B" w:rsidP="005335E7">
            <w:pPr>
              <w:tabs>
                <w:tab w:val="left" w:pos="10080"/>
              </w:tabs>
              <w:rPr>
                <w:color w:val="000000"/>
                <w:sz w:val="18"/>
                <w:szCs w:val="18"/>
              </w:rPr>
            </w:pPr>
            <w:r w:rsidRPr="004723E8">
              <w:rPr>
                <w:color w:val="000000"/>
                <w:sz w:val="18"/>
                <w:szCs w:val="18"/>
              </w:rPr>
              <w:t>20</w:t>
            </w:r>
          </w:p>
        </w:tc>
        <w:tc>
          <w:tcPr>
            <w:tcW w:w="548" w:type="dxa"/>
          </w:tcPr>
          <w:p w14:paraId="4148F3BA"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26BB0894" w14:textId="77777777" w:rsidR="000D1E0B" w:rsidRPr="004723E8" w:rsidRDefault="000D1E0B" w:rsidP="005335E7">
            <w:pPr>
              <w:tabs>
                <w:tab w:val="left" w:pos="10080"/>
              </w:tabs>
              <w:rPr>
                <w:color w:val="000000"/>
                <w:sz w:val="18"/>
                <w:szCs w:val="18"/>
              </w:rPr>
            </w:pPr>
          </w:p>
        </w:tc>
      </w:tr>
      <w:tr w:rsidR="000D1E0B" w:rsidRPr="004723E8" w14:paraId="44D5EC60" w14:textId="77777777" w:rsidTr="004723E8">
        <w:trPr>
          <w:cantSplit/>
          <w:trHeight w:val="226"/>
        </w:trPr>
        <w:tc>
          <w:tcPr>
            <w:tcW w:w="892" w:type="dxa"/>
          </w:tcPr>
          <w:p w14:paraId="1D477A66" w14:textId="77777777" w:rsidR="000D1E0B" w:rsidRPr="004723E8" w:rsidRDefault="000D1E0B" w:rsidP="005335E7">
            <w:pPr>
              <w:tabs>
                <w:tab w:val="left" w:pos="10080"/>
              </w:tabs>
              <w:rPr>
                <w:color w:val="000000"/>
                <w:sz w:val="18"/>
                <w:szCs w:val="18"/>
              </w:rPr>
            </w:pPr>
            <w:r w:rsidRPr="004723E8">
              <w:rPr>
                <w:color w:val="000000"/>
                <w:sz w:val="18"/>
                <w:szCs w:val="18"/>
              </w:rPr>
              <w:t>31</w:t>
            </w:r>
          </w:p>
        </w:tc>
        <w:tc>
          <w:tcPr>
            <w:tcW w:w="2708" w:type="dxa"/>
          </w:tcPr>
          <w:p w14:paraId="5A2F6BE7" w14:textId="77777777" w:rsidR="000D1E0B" w:rsidRPr="004723E8" w:rsidRDefault="000D1E0B" w:rsidP="005335E7">
            <w:pPr>
              <w:tabs>
                <w:tab w:val="left" w:pos="10080"/>
              </w:tabs>
              <w:rPr>
                <w:color w:val="000000"/>
                <w:sz w:val="18"/>
                <w:szCs w:val="18"/>
              </w:rPr>
            </w:pPr>
            <w:r w:rsidRPr="004723E8">
              <w:rPr>
                <w:color w:val="000000"/>
                <w:sz w:val="18"/>
                <w:szCs w:val="18"/>
              </w:rPr>
              <w:t>More Match Indicator</w:t>
            </w:r>
          </w:p>
        </w:tc>
        <w:tc>
          <w:tcPr>
            <w:tcW w:w="712" w:type="dxa"/>
          </w:tcPr>
          <w:p w14:paraId="684B5661"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2D3DC2CC"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3566D3BE" w14:textId="77777777" w:rsidR="000D1E0B" w:rsidRPr="004723E8" w:rsidRDefault="000D1E0B" w:rsidP="005335E7">
            <w:pPr>
              <w:tabs>
                <w:tab w:val="left" w:pos="10080"/>
              </w:tabs>
              <w:rPr>
                <w:color w:val="000000"/>
                <w:sz w:val="18"/>
                <w:szCs w:val="18"/>
              </w:rPr>
            </w:pPr>
            <w:r w:rsidRPr="004723E8">
              <w:rPr>
                <w:color w:val="000000"/>
                <w:sz w:val="18"/>
                <w:szCs w:val="18"/>
              </w:rPr>
              <w:t>Y- more matches (other claims in system also have this VIN)</w:t>
            </w:r>
          </w:p>
        </w:tc>
      </w:tr>
      <w:tr w:rsidR="000D1E0B" w:rsidRPr="004723E8" w14:paraId="20F5E307" w14:textId="77777777" w:rsidTr="004723E8">
        <w:trPr>
          <w:cantSplit/>
          <w:trHeight w:val="226"/>
        </w:trPr>
        <w:tc>
          <w:tcPr>
            <w:tcW w:w="892" w:type="dxa"/>
          </w:tcPr>
          <w:p w14:paraId="5DD9FC3C" w14:textId="77777777" w:rsidR="000D1E0B" w:rsidRPr="004723E8" w:rsidRDefault="000D1E0B" w:rsidP="005335E7">
            <w:pPr>
              <w:tabs>
                <w:tab w:val="left" w:pos="10080"/>
              </w:tabs>
              <w:rPr>
                <w:color w:val="000000"/>
                <w:sz w:val="18"/>
                <w:szCs w:val="18"/>
              </w:rPr>
            </w:pPr>
            <w:r w:rsidRPr="004723E8">
              <w:rPr>
                <w:color w:val="000000"/>
                <w:sz w:val="18"/>
                <w:szCs w:val="18"/>
              </w:rPr>
              <w:t>32</w:t>
            </w:r>
          </w:p>
        </w:tc>
        <w:tc>
          <w:tcPr>
            <w:tcW w:w="2708" w:type="dxa"/>
          </w:tcPr>
          <w:p w14:paraId="0EAE7014" w14:textId="77777777" w:rsidR="000D1E0B" w:rsidRPr="004723E8" w:rsidRDefault="000D1E0B" w:rsidP="005335E7">
            <w:pPr>
              <w:tabs>
                <w:tab w:val="left" w:pos="10080"/>
              </w:tabs>
              <w:rPr>
                <w:color w:val="000000"/>
                <w:sz w:val="18"/>
                <w:szCs w:val="18"/>
              </w:rPr>
            </w:pPr>
            <w:r w:rsidRPr="004723E8">
              <w:rPr>
                <w:color w:val="000000"/>
                <w:sz w:val="18"/>
                <w:szCs w:val="18"/>
              </w:rPr>
              <w:t>VIN Missing Indicator</w:t>
            </w:r>
          </w:p>
        </w:tc>
        <w:tc>
          <w:tcPr>
            <w:tcW w:w="712" w:type="dxa"/>
          </w:tcPr>
          <w:p w14:paraId="550E606B"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2395C8B5"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44418771" w14:textId="4E40E9AC" w:rsidR="000D1E0B" w:rsidRPr="004723E8" w:rsidRDefault="000D1E0B" w:rsidP="005335E7">
            <w:pPr>
              <w:tabs>
                <w:tab w:val="left" w:pos="10080"/>
              </w:tabs>
              <w:rPr>
                <w:color w:val="000000"/>
                <w:sz w:val="18"/>
                <w:szCs w:val="18"/>
              </w:rPr>
            </w:pPr>
            <w:r w:rsidRPr="004723E8">
              <w:rPr>
                <w:color w:val="000000"/>
                <w:sz w:val="18"/>
                <w:szCs w:val="18"/>
              </w:rPr>
              <w:t xml:space="preserve">Y </w:t>
            </w:r>
            <w:r w:rsidR="00A66DB0" w:rsidRPr="004723E8">
              <w:rPr>
                <w:color w:val="000000"/>
                <w:sz w:val="18"/>
                <w:szCs w:val="18"/>
              </w:rPr>
              <w:t>–</w:t>
            </w:r>
            <w:r w:rsidRPr="004723E8">
              <w:rPr>
                <w:color w:val="000000"/>
                <w:sz w:val="18"/>
                <w:szCs w:val="18"/>
              </w:rPr>
              <w:t xml:space="preserve"> Missing</w:t>
            </w:r>
          </w:p>
        </w:tc>
      </w:tr>
      <w:tr w:rsidR="000D1E0B" w:rsidRPr="004723E8" w14:paraId="03D478A9" w14:textId="77777777" w:rsidTr="004723E8">
        <w:trPr>
          <w:cantSplit/>
          <w:trHeight w:val="226"/>
        </w:trPr>
        <w:tc>
          <w:tcPr>
            <w:tcW w:w="892" w:type="dxa"/>
          </w:tcPr>
          <w:p w14:paraId="14134961" w14:textId="77777777" w:rsidR="000D1E0B" w:rsidRPr="004723E8" w:rsidRDefault="000D1E0B" w:rsidP="005335E7">
            <w:pPr>
              <w:tabs>
                <w:tab w:val="left" w:pos="10080"/>
              </w:tabs>
              <w:rPr>
                <w:color w:val="000000"/>
                <w:sz w:val="18"/>
                <w:szCs w:val="18"/>
              </w:rPr>
            </w:pPr>
            <w:r w:rsidRPr="004723E8">
              <w:rPr>
                <w:color w:val="000000"/>
                <w:sz w:val="18"/>
                <w:szCs w:val="18"/>
              </w:rPr>
              <w:t>33</w:t>
            </w:r>
          </w:p>
        </w:tc>
        <w:tc>
          <w:tcPr>
            <w:tcW w:w="2708" w:type="dxa"/>
          </w:tcPr>
          <w:p w14:paraId="42F2CCCE" w14:textId="77777777" w:rsidR="000D1E0B" w:rsidRPr="004723E8" w:rsidRDefault="000D1E0B" w:rsidP="005335E7">
            <w:pPr>
              <w:tabs>
                <w:tab w:val="left" w:pos="10080"/>
              </w:tabs>
              <w:rPr>
                <w:color w:val="000000"/>
                <w:sz w:val="18"/>
                <w:szCs w:val="18"/>
              </w:rPr>
            </w:pPr>
            <w:r w:rsidRPr="004723E8">
              <w:rPr>
                <w:color w:val="000000"/>
                <w:sz w:val="18"/>
                <w:szCs w:val="18"/>
              </w:rPr>
              <w:t>Engine Missing Indicator</w:t>
            </w:r>
          </w:p>
        </w:tc>
        <w:tc>
          <w:tcPr>
            <w:tcW w:w="712" w:type="dxa"/>
          </w:tcPr>
          <w:p w14:paraId="77A7C802"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7AB0F85F"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72355A42" w14:textId="172A26E2" w:rsidR="000D1E0B" w:rsidRPr="004723E8" w:rsidRDefault="000D1E0B" w:rsidP="005335E7">
            <w:pPr>
              <w:tabs>
                <w:tab w:val="left" w:pos="10080"/>
              </w:tabs>
              <w:rPr>
                <w:color w:val="000000"/>
                <w:sz w:val="18"/>
                <w:szCs w:val="18"/>
              </w:rPr>
            </w:pPr>
            <w:r w:rsidRPr="004723E8">
              <w:rPr>
                <w:color w:val="000000"/>
                <w:sz w:val="18"/>
                <w:szCs w:val="18"/>
              </w:rPr>
              <w:t xml:space="preserve">Y </w:t>
            </w:r>
            <w:r w:rsidR="00A66DB0" w:rsidRPr="004723E8">
              <w:rPr>
                <w:color w:val="000000"/>
                <w:sz w:val="18"/>
                <w:szCs w:val="18"/>
              </w:rPr>
              <w:t>–</w:t>
            </w:r>
            <w:r w:rsidRPr="004723E8">
              <w:rPr>
                <w:color w:val="000000"/>
                <w:sz w:val="18"/>
                <w:szCs w:val="18"/>
              </w:rPr>
              <w:t xml:space="preserve"> Missing</w:t>
            </w:r>
          </w:p>
        </w:tc>
      </w:tr>
      <w:tr w:rsidR="000D1E0B" w:rsidRPr="004723E8" w14:paraId="4DF798CA" w14:textId="77777777" w:rsidTr="004723E8">
        <w:trPr>
          <w:cantSplit/>
          <w:trHeight w:val="226"/>
        </w:trPr>
        <w:tc>
          <w:tcPr>
            <w:tcW w:w="892" w:type="dxa"/>
          </w:tcPr>
          <w:p w14:paraId="0925A76A" w14:textId="77777777" w:rsidR="000D1E0B" w:rsidRPr="004723E8" w:rsidRDefault="000D1E0B" w:rsidP="005335E7">
            <w:pPr>
              <w:tabs>
                <w:tab w:val="left" w:pos="10080"/>
              </w:tabs>
              <w:rPr>
                <w:color w:val="000000"/>
                <w:sz w:val="18"/>
                <w:szCs w:val="18"/>
              </w:rPr>
            </w:pPr>
            <w:r w:rsidRPr="004723E8">
              <w:rPr>
                <w:color w:val="000000"/>
                <w:sz w:val="18"/>
                <w:szCs w:val="18"/>
              </w:rPr>
              <w:t>34</w:t>
            </w:r>
          </w:p>
        </w:tc>
        <w:tc>
          <w:tcPr>
            <w:tcW w:w="2708" w:type="dxa"/>
          </w:tcPr>
          <w:p w14:paraId="049453F2" w14:textId="77777777" w:rsidR="000D1E0B" w:rsidRPr="004723E8" w:rsidRDefault="000D1E0B" w:rsidP="005335E7">
            <w:pPr>
              <w:tabs>
                <w:tab w:val="left" w:pos="10080"/>
              </w:tabs>
              <w:rPr>
                <w:color w:val="000000"/>
                <w:sz w:val="18"/>
                <w:szCs w:val="18"/>
              </w:rPr>
            </w:pPr>
            <w:r w:rsidRPr="004723E8">
              <w:rPr>
                <w:color w:val="000000"/>
                <w:sz w:val="18"/>
                <w:szCs w:val="18"/>
              </w:rPr>
              <w:t>Transmission Missing Indicator</w:t>
            </w:r>
          </w:p>
        </w:tc>
        <w:tc>
          <w:tcPr>
            <w:tcW w:w="712" w:type="dxa"/>
          </w:tcPr>
          <w:p w14:paraId="49651480"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45D04512"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61F6A3D2" w14:textId="42A96B60" w:rsidR="000D1E0B" w:rsidRPr="004723E8" w:rsidRDefault="000D1E0B" w:rsidP="005335E7">
            <w:pPr>
              <w:tabs>
                <w:tab w:val="left" w:pos="10080"/>
              </w:tabs>
              <w:rPr>
                <w:color w:val="000000"/>
                <w:sz w:val="18"/>
                <w:szCs w:val="18"/>
              </w:rPr>
            </w:pPr>
            <w:r w:rsidRPr="004723E8">
              <w:rPr>
                <w:color w:val="000000"/>
                <w:sz w:val="18"/>
                <w:szCs w:val="18"/>
              </w:rPr>
              <w:t xml:space="preserve">Y </w:t>
            </w:r>
            <w:r w:rsidR="00A66DB0" w:rsidRPr="004723E8">
              <w:rPr>
                <w:color w:val="000000"/>
                <w:sz w:val="18"/>
                <w:szCs w:val="18"/>
              </w:rPr>
              <w:t>–</w:t>
            </w:r>
            <w:r w:rsidRPr="004723E8">
              <w:rPr>
                <w:color w:val="000000"/>
                <w:sz w:val="18"/>
                <w:szCs w:val="18"/>
              </w:rPr>
              <w:t xml:space="preserve"> Missing</w:t>
            </w:r>
          </w:p>
        </w:tc>
      </w:tr>
      <w:tr w:rsidR="000D1E0B" w:rsidRPr="004723E8" w14:paraId="6E8033C0" w14:textId="77777777" w:rsidTr="004723E8">
        <w:trPr>
          <w:cantSplit/>
          <w:trHeight w:val="226"/>
        </w:trPr>
        <w:tc>
          <w:tcPr>
            <w:tcW w:w="892" w:type="dxa"/>
          </w:tcPr>
          <w:p w14:paraId="2EAD4DA2" w14:textId="77777777" w:rsidR="000D1E0B" w:rsidRPr="004723E8" w:rsidRDefault="000D1E0B" w:rsidP="005335E7">
            <w:pPr>
              <w:tabs>
                <w:tab w:val="left" w:pos="10080"/>
              </w:tabs>
              <w:rPr>
                <w:color w:val="000000"/>
                <w:sz w:val="18"/>
                <w:szCs w:val="18"/>
              </w:rPr>
            </w:pPr>
            <w:r w:rsidRPr="004723E8">
              <w:rPr>
                <w:color w:val="000000"/>
                <w:sz w:val="18"/>
                <w:szCs w:val="18"/>
              </w:rPr>
              <w:t>35-42</w:t>
            </w:r>
          </w:p>
        </w:tc>
        <w:tc>
          <w:tcPr>
            <w:tcW w:w="2708" w:type="dxa"/>
          </w:tcPr>
          <w:p w14:paraId="498807EF" w14:textId="77777777" w:rsidR="000D1E0B" w:rsidRPr="004723E8" w:rsidRDefault="000D1E0B" w:rsidP="005335E7">
            <w:pPr>
              <w:tabs>
                <w:tab w:val="left" w:pos="10080"/>
              </w:tabs>
              <w:rPr>
                <w:color w:val="000000"/>
                <w:sz w:val="18"/>
                <w:szCs w:val="18"/>
              </w:rPr>
            </w:pPr>
            <w:r w:rsidRPr="004723E8">
              <w:rPr>
                <w:color w:val="000000"/>
                <w:sz w:val="18"/>
                <w:szCs w:val="18"/>
              </w:rPr>
              <w:t>Date of Salvage</w:t>
            </w:r>
          </w:p>
        </w:tc>
        <w:tc>
          <w:tcPr>
            <w:tcW w:w="712" w:type="dxa"/>
          </w:tcPr>
          <w:p w14:paraId="02A52BA0" w14:textId="77777777" w:rsidR="000D1E0B" w:rsidRPr="004723E8" w:rsidRDefault="000D1E0B" w:rsidP="005335E7">
            <w:pPr>
              <w:tabs>
                <w:tab w:val="left" w:pos="10080"/>
              </w:tabs>
              <w:rPr>
                <w:color w:val="000000"/>
                <w:sz w:val="18"/>
                <w:szCs w:val="18"/>
              </w:rPr>
            </w:pPr>
            <w:r w:rsidRPr="004723E8">
              <w:rPr>
                <w:color w:val="000000"/>
                <w:sz w:val="18"/>
                <w:szCs w:val="18"/>
              </w:rPr>
              <w:t>8</w:t>
            </w:r>
          </w:p>
        </w:tc>
        <w:tc>
          <w:tcPr>
            <w:tcW w:w="548" w:type="dxa"/>
          </w:tcPr>
          <w:p w14:paraId="15875DC3" w14:textId="77777777" w:rsidR="000D1E0B" w:rsidRPr="004723E8" w:rsidRDefault="000D1E0B" w:rsidP="005335E7">
            <w:pPr>
              <w:tabs>
                <w:tab w:val="left" w:pos="10080"/>
              </w:tabs>
              <w:rPr>
                <w:color w:val="000000"/>
                <w:sz w:val="18"/>
                <w:szCs w:val="18"/>
              </w:rPr>
            </w:pPr>
            <w:r w:rsidRPr="004723E8">
              <w:rPr>
                <w:color w:val="000000"/>
                <w:sz w:val="18"/>
                <w:szCs w:val="18"/>
              </w:rPr>
              <w:t>N</w:t>
            </w:r>
          </w:p>
        </w:tc>
        <w:tc>
          <w:tcPr>
            <w:tcW w:w="5940" w:type="dxa"/>
          </w:tcPr>
          <w:p w14:paraId="0524C402" w14:textId="77777777" w:rsidR="000D1E0B" w:rsidRPr="004723E8" w:rsidRDefault="000D1E0B" w:rsidP="005335E7">
            <w:pPr>
              <w:tabs>
                <w:tab w:val="left" w:pos="10080"/>
              </w:tabs>
              <w:rPr>
                <w:color w:val="000000"/>
                <w:sz w:val="18"/>
                <w:szCs w:val="18"/>
              </w:rPr>
            </w:pPr>
            <w:r w:rsidRPr="004723E8">
              <w:rPr>
                <w:color w:val="000000"/>
                <w:sz w:val="18"/>
                <w:szCs w:val="18"/>
              </w:rPr>
              <w:t>MMDDYYYY</w:t>
            </w:r>
          </w:p>
        </w:tc>
      </w:tr>
      <w:tr w:rsidR="000D1E0B" w:rsidRPr="004723E8" w14:paraId="4D49E065" w14:textId="77777777" w:rsidTr="004723E8">
        <w:trPr>
          <w:cantSplit/>
          <w:trHeight w:val="226"/>
        </w:trPr>
        <w:tc>
          <w:tcPr>
            <w:tcW w:w="892" w:type="dxa"/>
          </w:tcPr>
          <w:p w14:paraId="474E4157" w14:textId="77777777" w:rsidR="000D1E0B" w:rsidRPr="004723E8" w:rsidRDefault="000D1E0B" w:rsidP="005335E7">
            <w:pPr>
              <w:tabs>
                <w:tab w:val="left" w:pos="10080"/>
              </w:tabs>
              <w:rPr>
                <w:color w:val="000000"/>
                <w:sz w:val="18"/>
                <w:szCs w:val="18"/>
              </w:rPr>
            </w:pPr>
            <w:r w:rsidRPr="004723E8">
              <w:rPr>
                <w:color w:val="000000"/>
                <w:sz w:val="18"/>
                <w:szCs w:val="18"/>
              </w:rPr>
              <w:t>43-53</w:t>
            </w:r>
          </w:p>
        </w:tc>
        <w:tc>
          <w:tcPr>
            <w:tcW w:w="2708" w:type="dxa"/>
          </w:tcPr>
          <w:p w14:paraId="202D725C" w14:textId="77777777" w:rsidR="000D1E0B" w:rsidRPr="004723E8" w:rsidRDefault="000D1E0B" w:rsidP="005335E7">
            <w:pPr>
              <w:tabs>
                <w:tab w:val="left" w:pos="10080"/>
              </w:tabs>
              <w:rPr>
                <w:color w:val="000000"/>
                <w:sz w:val="18"/>
                <w:szCs w:val="18"/>
              </w:rPr>
            </w:pPr>
            <w:r w:rsidRPr="004723E8">
              <w:rPr>
                <w:color w:val="000000"/>
                <w:sz w:val="18"/>
                <w:szCs w:val="18"/>
              </w:rPr>
              <w:t>Actual Cash Value Prior to Loss</w:t>
            </w:r>
          </w:p>
        </w:tc>
        <w:tc>
          <w:tcPr>
            <w:tcW w:w="712" w:type="dxa"/>
          </w:tcPr>
          <w:p w14:paraId="0A88FF67" w14:textId="77777777" w:rsidR="000D1E0B" w:rsidRPr="004723E8" w:rsidRDefault="000D1E0B" w:rsidP="005335E7">
            <w:pPr>
              <w:tabs>
                <w:tab w:val="left" w:pos="10080"/>
              </w:tabs>
              <w:rPr>
                <w:color w:val="000000"/>
                <w:sz w:val="18"/>
                <w:szCs w:val="18"/>
              </w:rPr>
            </w:pPr>
            <w:r w:rsidRPr="004723E8">
              <w:rPr>
                <w:color w:val="000000"/>
                <w:sz w:val="18"/>
                <w:szCs w:val="18"/>
              </w:rPr>
              <w:t>11</w:t>
            </w:r>
          </w:p>
        </w:tc>
        <w:tc>
          <w:tcPr>
            <w:tcW w:w="548" w:type="dxa"/>
          </w:tcPr>
          <w:p w14:paraId="44BACCF0" w14:textId="77777777" w:rsidR="000D1E0B" w:rsidRPr="004723E8" w:rsidRDefault="000D1E0B" w:rsidP="005335E7">
            <w:pPr>
              <w:tabs>
                <w:tab w:val="left" w:pos="10080"/>
              </w:tabs>
              <w:rPr>
                <w:color w:val="000000"/>
                <w:sz w:val="18"/>
                <w:szCs w:val="18"/>
              </w:rPr>
            </w:pPr>
            <w:r w:rsidRPr="004723E8">
              <w:rPr>
                <w:color w:val="000000"/>
                <w:sz w:val="18"/>
                <w:szCs w:val="18"/>
              </w:rPr>
              <w:t>N</w:t>
            </w:r>
          </w:p>
        </w:tc>
        <w:tc>
          <w:tcPr>
            <w:tcW w:w="5940" w:type="dxa"/>
          </w:tcPr>
          <w:p w14:paraId="4D54E7B5" w14:textId="77777777" w:rsidR="000D1E0B" w:rsidRPr="004723E8" w:rsidRDefault="000D1E0B" w:rsidP="005335E7">
            <w:pPr>
              <w:tabs>
                <w:tab w:val="left" w:pos="10080"/>
              </w:tabs>
              <w:rPr>
                <w:color w:val="000000"/>
                <w:sz w:val="18"/>
                <w:szCs w:val="18"/>
              </w:rPr>
            </w:pPr>
          </w:p>
        </w:tc>
      </w:tr>
      <w:tr w:rsidR="000D1E0B" w:rsidRPr="004723E8" w14:paraId="3833D271" w14:textId="77777777" w:rsidTr="004723E8">
        <w:trPr>
          <w:cantSplit/>
          <w:trHeight w:val="226"/>
        </w:trPr>
        <w:tc>
          <w:tcPr>
            <w:tcW w:w="892" w:type="dxa"/>
          </w:tcPr>
          <w:p w14:paraId="26327422" w14:textId="77777777" w:rsidR="000D1E0B" w:rsidRPr="004723E8" w:rsidRDefault="000D1E0B" w:rsidP="005335E7">
            <w:pPr>
              <w:tabs>
                <w:tab w:val="left" w:pos="10080"/>
              </w:tabs>
              <w:rPr>
                <w:color w:val="000000"/>
                <w:sz w:val="18"/>
                <w:szCs w:val="18"/>
              </w:rPr>
            </w:pPr>
            <w:r w:rsidRPr="004723E8">
              <w:rPr>
                <w:color w:val="000000"/>
                <w:sz w:val="18"/>
                <w:szCs w:val="18"/>
              </w:rPr>
              <w:t>54-64</w:t>
            </w:r>
          </w:p>
        </w:tc>
        <w:tc>
          <w:tcPr>
            <w:tcW w:w="2708" w:type="dxa"/>
          </w:tcPr>
          <w:p w14:paraId="789E1656" w14:textId="77777777" w:rsidR="000D1E0B" w:rsidRPr="004723E8" w:rsidRDefault="000D1E0B" w:rsidP="005335E7">
            <w:pPr>
              <w:tabs>
                <w:tab w:val="left" w:pos="10080"/>
              </w:tabs>
              <w:rPr>
                <w:color w:val="000000"/>
                <w:sz w:val="18"/>
                <w:szCs w:val="18"/>
              </w:rPr>
            </w:pPr>
            <w:r w:rsidRPr="004723E8">
              <w:rPr>
                <w:color w:val="000000"/>
                <w:sz w:val="18"/>
                <w:szCs w:val="18"/>
              </w:rPr>
              <w:t>Value Received for Salvage</w:t>
            </w:r>
          </w:p>
        </w:tc>
        <w:tc>
          <w:tcPr>
            <w:tcW w:w="712" w:type="dxa"/>
          </w:tcPr>
          <w:p w14:paraId="63CBE736" w14:textId="77777777" w:rsidR="000D1E0B" w:rsidRPr="004723E8" w:rsidRDefault="000D1E0B" w:rsidP="005335E7">
            <w:pPr>
              <w:tabs>
                <w:tab w:val="left" w:pos="10080"/>
              </w:tabs>
              <w:rPr>
                <w:color w:val="000000"/>
                <w:sz w:val="18"/>
                <w:szCs w:val="18"/>
              </w:rPr>
            </w:pPr>
            <w:r w:rsidRPr="004723E8">
              <w:rPr>
                <w:color w:val="000000"/>
                <w:sz w:val="18"/>
                <w:szCs w:val="18"/>
              </w:rPr>
              <w:t>11</w:t>
            </w:r>
          </w:p>
        </w:tc>
        <w:tc>
          <w:tcPr>
            <w:tcW w:w="548" w:type="dxa"/>
          </w:tcPr>
          <w:p w14:paraId="2071FA21" w14:textId="77777777" w:rsidR="000D1E0B" w:rsidRPr="004723E8" w:rsidRDefault="000D1E0B" w:rsidP="005335E7">
            <w:pPr>
              <w:tabs>
                <w:tab w:val="left" w:pos="10080"/>
              </w:tabs>
              <w:rPr>
                <w:color w:val="000000"/>
                <w:sz w:val="18"/>
                <w:szCs w:val="18"/>
              </w:rPr>
            </w:pPr>
            <w:r w:rsidRPr="004723E8">
              <w:rPr>
                <w:color w:val="000000"/>
                <w:sz w:val="18"/>
                <w:szCs w:val="18"/>
              </w:rPr>
              <w:t>N</w:t>
            </w:r>
          </w:p>
        </w:tc>
        <w:tc>
          <w:tcPr>
            <w:tcW w:w="5940" w:type="dxa"/>
          </w:tcPr>
          <w:p w14:paraId="4F9592F6" w14:textId="77777777" w:rsidR="000D1E0B" w:rsidRPr="004723E8" w:rsidRDefault="000D1E0B" w:rsidP="005335E7">
            <w:pPr>
              <w:tabs>
                <w:tab w:val="left" w:pos="10080"/>
              </w:tabs>
              <w:rPr>
                <w:color w:val="000000"/>
                <w:sz w:val="18"/>
                <w:szCs w:val="18"/>
              </w:rPr>
            </w:pPr>
          </w:p>
        </w:tc>
      </w:tr>
      <w:tr w:rsidR="000D1E0B" w:rsidRPr="004723E8" w14:paraId="43966DBB" w14:textId="77777777" w:rsidTr="004723E8">
        <w:trPr>
          <w:cantSplit/>
          <w:trHeight w:val="226"/>
        </w:trPr>
        <w:tc>
          <w:tcPr>
            <w:tcW w:w="892" w:type="dxa"/>
          </w:tcPr>
          <w:p w14:paraId="371D022F" w14:textId="77777777" w:rsidR="000D1E0B" w:rsidRPr="004723E8" w:rsidRDefault="000D1E0B" w:rsidP="005335E7">
            <w:pPr>
              <w:tabs>
                <w:tab w:val="left" w:pos="10080"/>
              </w:tabs>
              <w:rPr>
                <w:color w:val="000000"/>
                <w:sz w:val="18"/>
                <w:szCs w:val="18"/>
              </w:rPr>
            </w:pPr>
            <w:r w:rsidRPr="004723E8">
              <w:rPr>
                <w:color w:val="000000"/>
                <w:sz w:val="18"/>
                <w:szCs w:val="18"/>
              </w:rPr>
              <w:t>65-75</w:t>
            </w:r>
          </w:p>
        </w:tc>
        <w:tc>
          <w:tcPr>
            <w:tcW w:w="2708" w:type="dxa"/>
          </w:tcPr>
          <w:p w14:paraId="6EE98356" w14:textId="77777777" w:rsidR="000D1E0B" w:rsidRPr="004723E8" w:rsidRDefault="000D1E0B" w:rsidP="005335E7">
            <w:pPr>
              <w:tabs>
                <w:tab w:val="left" w:pos="10080"/>
              </w:tabs>
              <w:rPr>
                <w:color w:val="000000"/>
                <w:sz w:val="18"/>
                <w:szCs w:val="18"/>
              </w:rPr>
            </w:pPr>
            <w:r w:rsidRPr="004723E8">
              <w:rPr>
                <w:color w:val="000000"/>
                <w:sz w:val="18"/>
                <w:szCs w:val="18"/>
              </w:rPr>
              <w:t>Appraised Value of Salvage</w:t>
            </w:r>
          </w:p>
        </w:tc>
        <w:tc>
          <w:tcPr>
            <w:tcW w:w="712" w:type="dxa"/>
          </w:tcPr>
          <w:p w14:paraId="0F607846" w14:textId="77777777" w:rsidR="000D1E0B" w:rsidRPr="004723E8" w:rsidRDefault="000D1E0B" w:rsidP="005335E7">
            <w:pPr>
              <w:tabs>
                <w:tab w:val="left" w:pos="10080"/>
              </w:tabs>
              <w:rPr>
                <w:color w:val="000000"/>
                <w:sz w:val="18"/>
                <w:szCs w:val="18"/>
              </w:rPr>
            </w:pPr>
            <w:r w:rsidRPr="004723E8">
              <w:rPr>
                <w:color w:val="000000"/>
                <w:sz w:val="18"/>
                <w:szCs w:val="18"/>
              </w:rPr>
              <w:t>11</w:t>
            </w:r>
          </w:p>
        </w:tc>
        <w:tc>
          <w:tcPr>
            <w:tcW w:w="548" w:type="dxa"/>
          </w:tcPr>
          <w:p w14:paraId="02F2DCFE" w14:textId="77777777" w:rsidR="000D1E0B" w:rsidRPr="004723E8" w:rsidRDefault="000D1E0B" w:rsidP="005335E7">
            <w:pPr>
              <w:tabs>
                <w:tab w:val="left" w:pos="10080"/>
              </w:tabs>
              <w:rPr>
                <w:color w:val="000000"/>
                <w:sz w:val="18"/>
                <w:szCs w:val="18"/>
              </w:rPr>
            </w:pPr>
            <w:r w:rsidRPr="004723E8">
              <w:rPr>
                <w:color w:val="000000"/>
                <w:sz w:val="18"/>
                <w:szCs w:val="18"/>
              </w:rPr>
              <w:t>N</w:t>
            </w:r>
          </w:p>
        </w:tc>
        <w:tc>
          <w:tcPr>
            <w:tcW w:w="5940" w:type="dxa"/>
          </w:tcPr>
          <w:p w14:paraId="3A149B4B" w14:textId="77777777" w:rsidR="000D1E0B" w:rsidRPr="004723E8" w:rsidRDefault="000D1E0B" w:rsidP="005335E7">
            <w:pPr>
              <w:tabs>
                <w:tab w:val="left" w:pos="10080"/>
              </w:tabs>
              <w:rPr>
                <w:color w:val="000000"/>
                <w:sz w:val="18"/>
                <w:szCs w:val="18"/>
              </w:rPr>
            </w:pPr>
          </w:p>
        </w:tc>
      </w:tr>
      <w:tr w:rsidR="000D1E0B" w:rsidRPr="004723E8" w14:paraId="5BA8B6B9" w14:textId="77777777" w:rsidTr="004723E8">
        <w:trPr>
          <w:cantSplit/>
          <w:trHeight w:val="226"/>
        </w:trPr>
        <w:tc>
          <w:tcPr>
            <w:tcW w:w="892" w:type="dxa"/>
          </w:tcPr>
          <w:p w14:paraId="7CFC7579" w14:textId="77777777" w:rsidR="000D1E0B" w:rsidRPr="004723E8" w:rsidRDefault="000D1E0B" w:rsidP="005335E7">
            <w:pPr>
              <w:tabs>
                <w:tab w:val="left" w:pos="10080"/>
              </w:tabs>
              <w:rPr>
                <w:color w:val="000000"/>
                <w:sz w:val="18"/>
                <w:szCs w:val="18"/>
              </w:rPr>
            </w:pPr>
            <w:r w:rsidRPr="004723E8">
              <w:rPr>
                <w:color w:val="000000"/>
                <w:sz w:val="18"/>
                <w:szCs w:val="18"/>
              </w:rPr>
              <w:t>76</w:t>
            </w:r>
          </w:p>
        </w:tc>
        <w:tc>
          <w:tcPr>
            <w:tcW w:w="2708" w:type="dxa"/>
          </w:tcPr>
          <w:p w14:paraId="7C339B4A" w14:textId="77777777" w:rsidR="000D1E0B" w:rsidRPr="004723E8" w:rsidRDefault="000D1E0B" w:rsidP="005335E7">
            <w:pPr>
              <w:tabs>
                <w:tab w:val="left" w:pos="10080"/>
              </w:tabs>
              <w:rPr>
                <w:color w:val="000000"/>
                <w:sz w:val="18"/>
                <w:szCs w:val="18"/>
              </w:rPr>
            </w:pPr>
            <w:r w:rsidRPr="004723E8">
              <w:rPr>
                <w:color w:val="000000"/>
                <w:sz w:val="18"/>
                <w:szCs w:val="18"/>
              </w:rPr>
              <w:t>Owner Retaining Salvage Indicator</w:t>
            </w:r>
          </w:p>
        </w:tc>
        <w:tc>
          <w:tcPr>
            <w:tcW w:w="712" w:type="dxa"/>
          </w:tcPr>
          <w:p w14:paraId="62D95B4B"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47903E5D"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03B541C4" w14:textId="77777777" w:rsidR="000D1E0B" w:rsidRPr="004723E8" w:rsidRDefault="000D1E0B" w:rsidP="005335E7">
            <w:pPr>
              <w:tabs>
                <w:tab w:val="left" w:pos="10080"/>
              </w:tabs>
              <w:rPr>
                <w:color w:val="000000"/>
                <w:sz w:val="18"/>
                <w:szCs w:val="18"/>
              </w:rPr>
            </w:pPr>
            <w:r w:rsidRPr="004723E8">
              <w:rPr>
                <w:color w:val="000000"/>
                <w:sz w:val="18"/>
                <w:szCs w:val="18"/>
              </w:rPr>
              <w:t>Y – Indicates salvage left with vehicle owner</w:t>
            </w:r>
          </w:p>
        </w:tc>
      </w:tr>
      <w:tr w:rsidR="000D1E0B" w:rsidRPr="004723E8" w14:paraId="505A6EF5" w14:textId="77777777" w:rsidTr="004723E8">
        <w:trPr>
          <w:cantSplit/>
          <w:trHeight w:val="216"/>
        </w:trPr>
        <w:tc>
          <w:tcPr>
            <w:tcW w:w="892" w:type="dxa"/>
          </w:tcPr>
          <w:p w14:paraId="7276ABB9" w14:textId="77777777" w:rsidR="000D1E0B" w:rsidRPr="004723E8" w:rsidRDefault="000D1E0B" w:rsidP="005335E7">
            <w:pPr>
              <w:tabs>
                <w:tab w:val="left" w:pos="10080"/>
              </w:tabs>
              <w:rPr>
                <w:color w:val="000000"/>
                <w:sz w:val="18"/>
                <w:szCs w:val="18"/>
              </w:rPr>
            </w:pPr>
            <w:r w:rsidRPr="004723E8">
              <w:rPr>
                <w:color w:val="000000"/>
                <w:sz w:val="18"/>
                <w:szCs w:val="18"/>
              </w:rPr>
              <w:t>77</w:t>
            </w:r>
          </w:p>
        </w:tc>
        <w:tc>
          <w:tcPr>
            <w:tcW w:w="2708" w:type="dxa"/>
          </w:tcPr>
          <w:p w14:paraId="4DA6D436" w14:textId="77777777" w:rsidR="000D1E0B" w:rsidRPr="004723E8" w:rsidRDefault="000D1E0B" w:rsidP="005335E7">
            <w:pPr>
              <w:tabs>
                <w:tab w:val="left" w:pos="10080"/>
              </w:tabs>
              <w:rPr>
                <w:color w:val="000000"/>
                <w:sz w:val="18"/>
                <w:szCs w:val="18"/>
              </w:rPr>
            </w:pPr>
            <w:r w:rsidRPr="004723E8">
              <w:rPr>
                <w:color w:val="000000"/>
                <w:sz w:val="18"/>
                <w:szCs w:val="18"/>
              </w:rPr>
              <w:t>Individual/Business Indicator</w:t>
            </w:r>
          </w:p>
        </w:tc>
        <w:tc>
          <w:tcPr>
            <w:tcW w:w="712" w:type="dxa"/>
          </w:tcPr>
          <w:p w14:paraId="14280D23" w14:textId="77777777" w:rsidR="000D1E0B" w:rsidRPr="004723E8" w:rsidRDefault="000D1E0B" w:rsidP="005335E7">
            <w:pPr>
              <w:tabs>
                <w:tab w:val="left" w:pos="10080"/>
              </w:tabs>
              <w:rPr>
                <w:color w:val="000000"/>
                <w:sz w:val="18"/>
                <w:szCs w:val="18"/>
              </w:rPr>
            </w:pPr>
            <w:r w:rsidRPr="004723E8">
              <w:rPr>
                <w:color w:val="000000"/>
                <w:sz w:val="18"/>
                <w:szCs w:val="18"/>
              </w:rPr>
              <w:t>1</w:t>
            </w:r>
          </w:p>
        </w:tc>
        <w:tc>
          <w:tcPr>
            <w:tcW w:w="548" w:type="dxa"/>
          </w:tcPr>
          <w:p w14:paraId="5F8CB24F"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33A15C30" w14:textId="77777777" w:rsidR="000D1E0B" w:rsidRPr="004723E8" w:rsidRDefault="000D1E0B" w:rsidP="005335E7">
            <w:pPr>
              <w:tabs>
                <w:tab w:val="left" w:pos="10080"/>
              </w:tabs>
              <w:rPr>
                <w:color w:val="000000"/>
                <w:sz w:val="18"/>
                <w:szCs w:val="18"/>
              </w:rPr>
            </w:pPr>
            <w:r w:rsidRPr="004723E8">
              <w:rPr>
                <w:color w:val="000000"/>
                <w:sz w:val="18"/>
                <w:szCs w:val="18"/>
              </w:rPr>
              <w:t>I – Individual B – Business</w:t>
            </w:r>
          </w:p>
        </w:tc>
      </w:tr>
      <w:tr w:rsidR="000D1E0B" w:rsidRPr="004723E8" w14:paraId="33760D1C" w14:textId="77777777" w:rsidTr="004723E8">
        <w:trPr>
          <w:cantSplit/>
          <w:trHeight w:val="226"/>
        </w:trPr>
        <w:tc>
          <w:tcPr>
            <w:tcW w:w="892" w:type="dxa"/>
          </w:tcPr>
          <w:p w14:paraId="385F9ED2" w14:textId="77777777" w:rsidR="000D1E0B" w:rsidRPr="004723E8" w:rsidRDefault="000D1E0B" w:rsidP="005335E7">
            <w:pPr>
              <w:tabs>
                <w:tab w:val="left" w:pos="10080"/>
              </w:tabs>
              <w:rPr>
                <w:color w:val="000000"/>
                <w:sz w:val="18"/>
                <w:szCs w:val="18"/>
              </w:rPr>
            </w:pPr>
            <w:r w:rsidRPr="004723E8">
              <w:rPr>
                <w:color w:val="000000"/>
                <w:sz w:val="18"/>
                <w:szCs w:val="18"/>
              </w:rPr>
              <w:t>78-147</w:t>
            </w:r>
          </w:p>
        </w:tc>
        <w:tc>
          <w:tcPr>
            <w:tcW w:w="2708" w:type="dxa"/>
          </w:tcPr>
          <w:p w14:paraId="475CB4C2" w14:textId="77777777" w:rsidR="000D1E0B" w:rsidRPr="004723E8" w:rsidRDefault="000D1E0B" w:rsidP="005335E7">
            <w:pPr>
              <w:tabs>
                <w:tab w:val="left" w:pos="10080"/>
              </w:tabs>
              <w:rPr>
                <w:color w:val="000000"/>
                <w:sz w:val="18"/>
                <w:szCs w:val="18"/>
              </w:rPr>
            </w:pPr>
            <w:r w:rsidRPr="004723E8">
              <w:rPr>
                <w:color w:val="000000"/>
                <w:sz w:val="18"/>
                <w:szCs w:val="18"/>
              </w:rPr>
              <w:t xml:space="preserve">Buyers Business Name </w:t>
            </w:r>
            <w:r w:rsidRPr="004723E8">
              <w:rPr>
                <w:b/>
                <w:color w:val="000000"/>
                <w:sz w:val="18"/>
                <w:szCs w:val="18"/>
              </w:rPr>
              <w:t>OR</w:t>
            </w:r>
          </w:p>
        </w:tc>
        <w:tc>
          <w:tcPr>
            <w:tcW w:w="712" w:type="dxa"/>
          </w:tcPr>
          <w:p w14:paraId="4A8F417B" w14:textId="77777777" w:rsidR="000D1E0B" w:rsidRPr="004723E8" w:rsidRDefault="000D1E0B" w:rsidP="005335E7">
            <w:pPr>
              <w:tabs>
                <w:tab w:val="left" w:pos="10080"/>
              </w:tabs>
              <w:rPr>
                <w:color w:val="000000"/>
                <w:sz w:val="18"/>
                <w:szCs w:val="18"/>
              </w:rPr>
            </w:pPr>
            <w:r w:rsidRPr="004723E8">
              <w:rPr>
                <w:color w:val="000000"/>
                <w:sz w:val="18"/>
                <w:szCs w:val="18"/>
              </w:rPr>
              <w:t>70</w:t>
            </w:r>
          </w:p>
        </w:tc>
        <w:tc>
          <w:tcPr>
            <w:tcW w:w="548" w:type="dxa"/>
          </w:tcPr>
          <w:p w14:paraId="74CFDEB4"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659F831E" w14:textId="77777777" w:rsidR="000D1E0B" w:rsidRPr="004723E8" w:rsidRDefault="000D1E0B" w:rsidP="005335E7">
            <w:pPr>
              <w:tabs>
                <w:tab w:val="left" w:pos="10080"/>
              </w:tabs>
              <w:rPr>
                <w:color w:val="000000"/>
                <w:sz w:val="18"/>
                <w:szCs w:val="18"/>
              </w:rPr>
            </w:pPr>
            <w:r w:rsidRPr="004723E8">
              <w:rPr>
                <w:color w:val="000000"/>
                <w:sz w:val="18"/>
                <w:szCs w:val="18"/>
              </w:rPr>
              <w:t>If pos. 76=N and pos. 77=B</w:t>
            </w:r>
          </w:p>
        </w:tc>
      </w:tr>
      <w:tr w:rsidR="000D1E0B" w:rsidRPr="004723E8" w14:paraId="261B1E1F" w14:textId="77777777" w:rsidTr="004723E8">
        <w:trPr>
          <w:cantSplit/>
          <w:trHeight w:val="216"/>
        </w:trPr>
        <w:tc>
          <w:tcPr>
            <w:tcW w:w="892" w:type="dxa"/>
          </w:tcPr>
          <w:p w14:paraId="52E1C4A3" w14:textId="77777777" w:rsidR="000D1E0B" w:rsidRPr="004723E8" w:rsidRDefault="000D1E0B" w:rsidP="005335E7">
            <w:pPr>
              <w:tabs>
                <w:tab w:val="left" w:pos="10080"/>
              </w:tabs>
              <w:rPr>
                <w:color w:val="000000"/>
                <w:sz w:val="18"/>
                <w:szCs w:val="18"/>
              </w:rPr>
            </w:pPr>
            <w:r w:rsidRPr="004723E8">
              <w:rPr>
                <w:color w:val="000000"/>
                <w:sz w:val="18"/>
                <w:szCs w:val="18"/>
              </w:rPr>
              <w:t>78-107</w:t>
            </w:r>
          </w:p>
        </w:tc>
        <w:tc>
          <w:tcPr>
            <w:tcW w:w="2708" w:type="dxa"/>
          </w:tcPr>
          <w:p w14:paraId="3A417669" w14:textId="77777777" w:rsidR="000D1E0B" w:rsidRPr="004723E8" w:rsidRDefault="000D1E0B" w:rsidP="005335E7">
            <w:pPr>
              <w:tabs>
                <w:tab w:val="left" w:pos="10080"/>
              </w:tabs>
              <w:rPr>
                <w:color w:val="000000"/>
                <w:sz w:val="18"/>
                <w:szCs w:val="18"/>
              </w:rPr>
            </w:pPr>
            <w:r w:rsidRPr="004723E8">
              <w:rPr>
                <w:color w:val="000000"/>
                <w:sz w:val="18"/>
                <w:szCs w:val="18"/>
              </w:rPr>
              <w:t>Buyers Last Name</w:t>
            </w:r>
          </w:p>
        </w:tc>
        <w:tc>
          <w:tcPr>
            <w:tcW w:w="712" w:type="dxa"/>
          </w:tcPr>
          <w:p w14:paraId="7C6861C6" w14:textId="77777777" w:rsidR="000D1E0B" w:rsidRPr="004723E8" w:rsidRDefault="000D1E0B" w:rsidP="005335E7">
            <w:pPr>
              <w:tabs>
                <w:tab w:val="left" w:pos="10080"/>
              </w:tabs>
              <w:rPr>
                <w:color w:val="000000"/>
                <w:sz w:val="18"/>
                <w:szCs w:val="18"/>
              </w:rPr>
            </w:pPr>
            <w:r w:rsidRPr="004723E8">
              <w:rPr>
                <w:color w:val="000000"/>
                <w:sz w:val="18"/>
                <w:szCs w:val="18"/>
              </w:rPr>
              <w:t>30</w:t>
            </w:r>
          </w:p>
        </w:tc>
        <w:tc>
          <w:tcPr>
            <w:tcW w:w="548" w:type="dxa"/>
          </w:tcPr>
          <w:p w14:paraId="4B7BDBA5" w14:textId="77777777" w:rsidR="000D1E0B" w:rsidRPr="004723E8" w:rsidRDefault="000D1E0B" w:rsidP="005335E7">
            <w:pPr>
              <w:tabs>
                <w:tab w:val="left" w:pos="10080"/>
              </w:tabs>
              <w:rPr>
                <w:color w:val="000000"/>
                <w:sz w:val="18"/>
                <w:szCs w:val="18"/>
              </w:rPr>
            </w:pPr>
            <w:r w:rsidRPr="004723E8">
              <w:rPr>
                <w:color w:val="000000"/>
                <w:sz w:val="18"/>
                <w:szCs w:val="18"/>
              </w:rPr>
              <w:t>A/N</w:t>
            </w:r>
          </w:p>
        </w:tc>
        <w:tc>
          <w:tcPr>
            <w:tcW w:w="5940" w:type="dxa"/>
          </w:tcPr>
          <w:p w14:paraId="69A62660" w14:textId="77777777" w:rsidR="000D1E0B" w:rsidRPr="004723E8" w:rsidRDefault="000D1E0B" w:rsidP="005335E7">
            <w:pPr>
              <w:tabs>
                <w:tab w:val="left" w:pos="10080"/>
              </w:tabs>
              <w:rPr>
                <w:color w:val="000000"/>
                <w:sz w:val="18"/>
                <w:szCs w:val="18"/>
              </w:rPr>
            </w:pPr>
            <w:r w:rsidRPr="004723E8">
              <w:rPr>
                <w:color w:val="000000"/>
                <w:sz w:val="18"/>
                <w:szCs w:val="18"/>
              </w:rPr>
              <w:t>If pos. 76=N and pos. 77=I</w:t>
            </w:r>
          </w:p>
        </w:tc>
      </w:tr>
      <w:tr w:rsidR="00622184" w:rsidRPr="004723E8" w14:paraId="4842EBDD" w14:textId="77777777" w:rsidTr="004723E8">
        <w:trPr>
          <w:cantSplit/>
          <w:trHeight w:val="216"/>
        </w:trPr>
        <w:tc>
          <w:tcPr>
            <w:tcW w:w="892" w:type="dxa"/>
          </w:tcPr>
          <w:p w14:paraId="795F5EA7" w14:textId="77777777" w:rsidR="00622184" w:rsidRPr="004723E8" w:rsidRDefault="00622184" w:rsidP="005335E7">
            <w:pPr>
              <w:tabs>
                <w:tab w:val="left" w:pos="10080"/>
              </w:tabs>
              <w:rPr>
                <w:color w:val="000000"/>
                <w:sz w:val="18"/>
                <w:szCs w:val="18"/>
              </w:rPr>
            </w:pPr>
            <w:r w:rsidRPr="004723E8">
              <w:rPr>
                <w:color w:val="000000"/>
                <w:sz w:val="18"/>
                <w:szCs w:val="18"/>
              </w:rPr>
              <w:t>108-127</w:t>
            </w:r>
          </w:p>
        </w:tc>
        <w:tc>
          <w:tcPr>
            <w:tcW w:w="2708" w:type="dxa"/>
          </w:tcPr>
          <w:p w14:paraId="5ABF333D" w14:textId="77777777" w:rsidR="00622184" w:rsidRPr="004723E8" w:rsidRDefault="00622184" w:rsidP="005335E7">
            <w:pPr>
              <w:tabs>
                <w:tab w:val="left" w:pos="10080"/>
              </w:tabs>
              <w:rPr>
                <w:color w:val="000000"/>
                <w:sz w:val="18"/>
                <w:szCs w:val="18"/>
              </w:rPr>
            </w:pPr>
            <w:r w:rsidRPr="004723E8">
              <w:rPr>
                <w:color w:val="000000"/>
                <w:sz w:val="18"/>
                <w:szCs w:val="18"/>
              </w:rPr>
              <w:t>Buyers First Name</w:t>
            </w:r>
          </w:p>
        </w:tc>
        <w:tc>
          <w:tcPr>
            <w:tcW w:w="712" w:type="dxa"/>
          </w:tcPr>
          <w:p w14:paraId="741D8DB0" w14:textId="77777777" w:rsidR="00622184" w:rsidRPr="004723E8" w:rsidRDefault="00622184" w:rsidP="005335E7">
            <w:pPr>
              <w:tabs>
                <w:tab w:val="left" w:pos="10080"/>
              </w:tabs>
              <w:rPr>
                <w:color w:val="000000"/>
                <w:sz w:val="18"/>
                <w:szCs w:val="18"/>
              </w:rPr>
            </w:pPr>
            <w:r w:rsidRPr="004723E8">
              <w:rPr>
                <w:color w:val="000000"/>
                <w:sz w:val="18"/>
                <w:szCs w:val="18"/>
              </w:rPr>
              <w:t>20</w:t>
            </w:r>
          </w:p>
        </w:tc>
        <w:tc>
          <w:tcPr>
            <w:tcW w:w="548" w:type="dxa"/>
          </w:tcPr>
          <w:p w14:paraId="2CD193AC"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7F1AF556" w14:textId="77777777" w:rsidR="00622184" w:rsidRPr="004723E8" w:rsidRDefault="00622184" w:rsidP="005335E7">
            <w:pPr>
              <w:tabs>
                <w:tab w:val="left" w:pos="10080"/>
              </w:tabs>
              <w:rPr>
                <w:color w:val="000000"/>
                <w:sz w:val="18"/>
                <w:szCs w:val="18"/>
              </w:rPr>
            </w:pPr>
            <w:r w:rsidRPr="004723E8">
              <w:rPr>
                <w:color w:val="000000"/>
                <w:sz w:val="18"/>
                <w:szCs w:val="18"/>
              </w:rPr>
              <w:t>If pos. 76=N and pos. 77=I</w:t>
            </w:r>
          </w:p>
        </w:tc>
      </w:tr>
      <w:tr w:rsidR="00622184" w:rsidRPr="004723E8" w14:paraId="4504CC7C" w14:textId="77777777" w:rsidTr="004723E8">
        <w:trPr>
          <w:cantSplit/>
          <w:trHeight w:val="216"/>
        </w:trPr>
        <w:tc>
          <w:tcPr>
            <w:tcW w:w="892" w:type="dxa"/>
          </w:tcPr>
          <w:p w14:paraId="4A5F4E6F" w14:textId="77777777" w:rsidR="00622184" w:rsidRPr="004723E8" w:rsidRDefault="00622184" w:rsidP="005335E7">
            <w:pPr>
              <w:tabs>
                <w:tab w:val="left" w:pos="10080"/>
              </w:tabs>
              <w:rPr>
                <w:color w:val="000000"/>
                <w:sz w:val="18"/>
                <w:szCs w:val="18"/>
              </w:rPr>
            </w:pPr>
            <w:r w:rsidRPr="004723E8">
              <w:rPr>
                <w:color w:val="000000"/>
                <w:sz w:val="18"/>
                <w:szCs w:val="18"/>
              </w:rPr>
              <w:t>128-147</w:t>
            </w:r>
          </w:p>
        </w:tc>
        <w:tc>
          <w:tcPr>
            <w:tcW w:w="2708" w:type="dxa"/>
          </w:tcPr>
          <w:p w14:paraId="4550C74C" w14:textId="77777777" w:rsidR="00622184" w:rsidRPr="004723E8" w:rsidRDefault="00622184" w:rsidP="005335E7">
            <w:pPr>
              <w:tabs>
                <w:tab w:val="left" w:pos="10080"/>
              </w:tabs>
              <w:rPr>
                <w:color w:val="000000"/>
                <w:sz w:val="18"/>
                <w:szCs w:val="18"/>
              </w:rPr>
            </w:pPr>
            <w:r w:rsidRPr="004723E8">
              <w:rPr>
                <w:color w:val="000000"/>
                <w:sz w:val="18"/>
                <w:szCs w:val="18"/>
              </w:rPr>
              <w:t>Buyers Middle Name</w:t>
            </w:r>
          </w:p>
        </w:tc>
        <w:tc>
          <w:tcPr>
            <w:tcW w:w="712" w:type="dxa"/>
          </w:tcPr>
          <w:p w14:paraId="46FA99AF" w14:textId="77777777" w:rsidR="00622184" w:rsidRPr="004723E8" w:rsidRDefault="00622184" w:rsidP="005335E7">
            <w:pPr>
              <w:tabs>
                <w:tab w:val="left" w:pos="10080"/>
              </w:tabs>
              <w:rPr>
                <w:color w:val="000000"/>
                <w:sz w:val="18"/>
                <w:szCs w:val="18"/>
              </w:rPr>
            </w:pPr>
            <w:r w:rsidRPr="004723E8">
              <w:rPr>
                <w:color w:val="000000"/>
                <w:sz w:val="18"/>
                <w:szCs w:val="18"/>
              </w:rPr>
              <w:t>20</w:t>
            </w:r>
          </w:p>
        </w:tc>
        <w:tc>
          <w:tcPr>
            <w:tcW w:w="548" w:type="dxa"/>
          </w:tcPr>
          <w:p w14:paraId="16E697B5"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2756B905" w14:textId="77777777" w:rsidR="00622184" w:rsidRPr="004723E8" w:rsidRDefault="00622184" w:rsidP="005335E7">
            <w:pPr>
              <w:tabs>
                <w:tab w:val="left" w:pos="10080"/>
              </w:tabs>
              <w:rPr>
                <w:color w:val="000000"/>
                <w:sz w:val="18"/>
                <w:szCs w:val="18"/>
              </w:rPr>
            </w:pPr>
          </w:p>
        </w:tc>
      </w:tr>
      <w:tr w:rsidR="00622184" w:rsidRPr="004723E8" w14:paraId="1D21F22D" w14:textId="77777777" w:rsidTr="004723E8">
        <w:trPr>
          <w:cantSplit/>
          <w:trHeight w:val="216"/>
        </w:trPr>
        <w:tc>
          <w:tcPr>
            <w:tcW w:w="892" w:type="dxa"/>
          </w:tcPr>
          <w:p w14:paraId="64257874" w14:textId="77777777" w:rsidR="00622184" w:rsidRPr="004723E8" w:rsidRDefault="00622184" w:rsidP="005335E7">
            <w:pPr>
              <w:tabs>
                <w:tab w:val="left" w:pos="10080"/>
              </w:tabs>
              <w:rPr>
                <w:color w:val="000000"/>
                <w:sz w:val="18"/>
                <w:szCs w:val="18"/>
              </w:rPr>
            </w:pPr>
            <w:r w:rsidRPr="004723E8">
              <w:rPr>
                <w:color w:val="000000"/>
                <w:sz w:val="18"/>
                <w:szCs w:val="18"/>
              </w:rPr>
              <w:t>148-197</w:t>
            </w:r>
          </w:p>
        </w:tc>
        <w:tc>
          <w:tcPr>
            <w:tcW w:w="2708" w:type="dxa"/>
          </w:tcPr>
          <w:p w14:paraId="0C8AD7F4" w14:textId="77777777" w:rsidR="00622184" w:rsidRPr="004723E8" w:rsidRDefault="00622184" w:rsidP="005335E7">
            <w:pPr>
              <w:tabs>
                <w:tab w:val="left" w:pos="10080"/>
              </w:tabs>
              <w:rPr>
                <w:color w:val="000000"/>
                <w:sz w:val="18"/>
                <w:szCs w:val="18"/>
              </w:rPr>
            </w:pPr>
            <w:r w:rsidRPr="004723E8">
              <w:rPr>
                <w:color w:val="000000"/>
                <w:sz w:val="18"/>
                <w:szCs w:val="18"/>
              </w:rPr>
              <w:t>Buyers Address Line 1</w:t>
            </w:r>
          </w:p>
        </w:tc>
        <w:tc>
          <w:tcPr>
            <w:tcW w:w="712" w:type="dxa"/>
          </w:tcPr>
          <w:p w14:paraId="458B6F00" w14:textId="77777777" w:rsidR="00622184" w:rsidRPr="004723E8" w:rsidRDefault="00622184" w:rsidP="005335E7">
            <w:pPr>
              <w:tabs>
                <w:tab w:val="left" w:pos="10080"/>
              </w:tabs>
              <w:rPr>
                <w:color w:val="000000"/>
                <w:sz w:val="18"/>
                <w:szCs w:val="18"/>
              </w:rPr>
            </w:pPr>
            <w:r w:rsidRPr="004723E8">
              <w:rPr>
                <w:color w:val="000000"/>
                <w:sz w:val="18"/>
                <w:szCs w:val="18"/>
              </w:rPr>
              <w:t>50</w:t>
            </w:r>
          </w:p>
        </w:tc>
        <w:tc>
          <w:tcPr>
            <w:tcW w:w="548" w:type="dxa"/>
          </w:tcPr>
          <w:p w14:paraId="112E3828"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352D1240" w14:textId="77777777" w:rsidR="00622184" w:rsidRPr="004723E8" w:rsidRDefault="00622184" w:rsidP="005335E7">
            <w:pPr>
              <w:tabs>
                <w:tab w:val="left" w:pos="10080"/>
              </w:tabs>
              <w:rPr>
                <w:color w:val="000000"/>
                <w:sz w:val="18"/>
                <w:szCs w:val="18"/>
              </w:rPr>
            </w:pPr>
          </w:p>
        </w:tc>
      </w:tr>
      <w:tr w:rsidR="00622184" w:rsidRPr="004723E8" w14:paraId="3074EB1D" w14:textId="77777777" w:rsidTr="004723E8">
        <w:trPr>
          <w:cantSplit/>
          <w:trHeight w:val="216"/>
        </w:trPr>
        <w:tc>
          <w:tcPr>
            <w:tcW w:w="892" w:type="dxa"/>
          </w:tcPr>
          <w:p w14:paraId="3A54626B" w14:textId="77777777" w:rsidR="00622184" w:rsidRPr="004723E8" w:rsidRDefault="00622184" w:rsidP="005335E7">
            <w:pPr>
              <w:tabs>
                <w:tab w:val="left" w:pos="10080"/>
              </w:tabs>
              <w:rPr>
                <w:color w:val="000000"/>
                <w:sz w:val="18"/>
                <w:szCs w:val="18"/>
              </w:rPr>
            </w:pPr>
            <w:r w:rsidRPr="004723E8">
              <w:rPr>
                <w:color w:val="000000"/>
                <w:sz w:val="18"/>
                <w:szCs w:val="18"/>
              </w:rPr>
              <w:t>198-247</w:t>
            </w:r>
          </w:p>
        </w:tc>
        <w:tc>
          <w:tcPr>
            <w:tcW w:w="2708" w:type="dxa"/>
          </w:tcPr>
          <w:p w14:paraId="525073F1" w14:textId="77777777" w:rsidR="00622184" w:rsidRPr="004723E8" w:rsidRDefault="00622184" w:rsidP="005335E7">
            <w:pPr>
              <w:tabs>
                <w:tab w:val="left" w:pos="10080"/>
              </w:tabs>
              <w:rPr>
                <w:color w:val="000000"/>
                <w:sz w:val="18"/>
                <w:szCs w:val="18"/>
              </w:rPr>
            </w:pPr>
            <w:r w:rsidRPr="004723E8">
              <w:rPr>
                <w:color w:val="000000"/>
                <w:sz w:val="18"/>
                <w:szCs w:val="18"/>
              </w:rPr>
              <w:t>Buyers Address Line 2</w:t>
            </w:r>
          </w:p>
        </w:tc>
        <w:tc>
          <w:tcPr>
            <w:tcW w:w="712" w:type="dxa"/>
          </w:tcPr>
          <w:p w14:paraId="737CD2EB" w14:textId="77777777" w:rsidR="00622184" w:rsidRPr="004723E8" w:rsidRDefault="00622184" w:rsidP="005335E7">
            <w:pPr>
              <w:tabs>
                <w:tab w:val="left" w:pos="10080"/>
              </w:tabs>
              <w:rPr>
                <w:color w:val="000000"/>
                <w:sz w:val="18"/>
                <w:szCs w:val="18"/>
              </w:rPr>
            </w:pPr>
            <w:r w:rsidRPr="004723E8">
              <w:rPr>
                <w:color w:val="000000"/>
                <w:sz w:val="18"/>
                <w:szCs w:val="18"/>
              </w:rPr>
              <w:t>50</w:t>
            </w:r>
          </w:p>
        </w:tc>
        <w:tc>
          <w:tcPr>
            <w:tcW w:w="548" w:type="dxa"/>
          </w:tcPr>
          <w:p w14:paraId="16B47091"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234F336F" w14:textId="77777777" w:rsidR="00622184" w:rsidRPr="004723E8" w:rsidRDefault="00622184" w:rsidP="005335E7">
            <w:pPr>
              <w:tabs>
                <w:tab w:val="left" w:pos="10080"/>
              </w:tabs>
              <w:rPr>
                <w:color w:val="000000"/>
                <w:sz w:val="18"/>
                <w:szCs w:val="18"/>
              </w:rPr>
            </w:pPr>
          </w:p>
        </w:tc>
      </w:tr>
      <w:tr w:rsidR="00622184" w:rsidRPr="004723E8" w14:paraId="419F85C4" w14:textId="77777777" w:rsidTr="004723E8">
        <w:trPr>
          <w:cantSplit/>
          <w:trHeight w:val="216"/>
        </w:trPr>
        <w:tc>
          <w:tcPr>
            <w:tcW w:w="892" w:type="dxa"/>
          </w:tcPr>
          <w:p w14:paraId="106C7D72" w14:textId="77777777" w:rsidR="00622184" w:rsidRPr="004723E8" w:rsidRDefault="00622184" w:rsidP="005335E7">
            <w:pPr>
              <w:tabs>
                <w:tab w:val="left" w:pos="10080"/>
              </w:tabs>
              <w:rPr>
                <w:color w:val="000000"/>
                <w:sz w:val="18"/>
                <w:szCs w:val="18"/>
              </w:rPr>
            </w:pPr>
            <w:r w:rsidRPr="004723E8">
              <w:rPr>
                <w:color w:val="000000"/>
                <w:sz w:val="18"/>
                <w:szCs w:val="18"/>
              </w:rPr>
              <w:t>248-272</w:t>
            </w:r>
          </w:p>
        </w:tc>
        <w:tc>
          <w:tcPr>
            <w:tcW w:w="2708" w:type="dxa"/>
          </w:tcPr>
          <w:p w14:paraId="2D1543F3" w14:textId="77777777" w:rsidR="00622184" w:rsidRPr="004723E8" w:rsidRDefault="00622184" w:rsidP="005335E7">
            <w:pPr>
              <w:tabs>
                <w:tab w:val="left" w:pos="10080"/>
              </w:tabs>
              <w:rPr>
                <w:color w:val="000000"/>
                <w:sz w:val="18"/>
                <w:szCs w:val="18"/>
              </w:rPr>
            </w:pPr>
            <w:r w:rsidRPr="004723E8">
              <w:rPr>
                <w:color w:val="000000"/>
                <w:sz w:val="18"/>
                <w:szCs w:val="18"/>
              </w:rPr>
              <w:t xml:space="preserve">Buyers City </w:t>
            </w:r>
          </w:p>
        </w:tc>
        <w:tc>
          <w:tcPr>
            <w:tcW w:w="712" w:type="dxa"/>
          </w:tcPr>
          <w:p w14:paraId="23DC8A56" w14:textId="77777777" w:rsidR="00622184" w:rsidRPr="004723E8" w:rsidRDefault="00622184" w:rsidP="005335E7">
            <w:pPr>
              <w:tabs>
                <w:tab w:val="left" w:pos="10080"/>
              </w:tabs>
              <w:rPr>
                <w:color w:val="000000"/>
                <w:sz w:val="18"/>
                <w:szCs w:val="18"/>
              </w:rPr>
            </w:pPr>
            <w:r w:rsidRPr="004723E8">
              <w:rPr>
                <w:color w:val="000000"/>
                <w:sz w:val="18"/>
                <w:szCs w:val="18"/>
              </w:rPr>
              <w:t>25</w:t>
            </w:r>
          </w:p>
        </w:tc>
        <w:tc>
          <w:tcPr>
            <w:tcW w:w="548" w:type="dxa"/>
          </w:tcPr>
          <w:p w14:paraId="5EB3BC8A"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3054D5EC" w14:textId="77777777" w:rsidR="00622184" w:rsidRPr="004723E8" w:rsidRDefault="00622184" w:rsidP="005335E7">
            <w:pPr>
              <w:tabs>
                <w:tab w:val="left" w:pos="10080"/>
              </w:tabs>
              <w:rPr>
                <w:color w:val="000000"/>
                <w:sz w:val="18"/>
                <w:szCs w:val="18"/>
              </w:rPr>
            </w:pPr>
          </w:p>
        </w:tc>
      </w:tr>
      <w:tr w:rsidR="00622184" w:rsidRPr="004723E8" w14:paraId="7B66F7D4" w14:textId="77777777" w:rsidTr="004723E8">
        <w:trPr>
          <w:cantSplit/>
          <w:trHeight w:val="216"/>
        </w:trPr>
        <w:tc>
          <w:tcPr>
            <w:tcW w:w="892" w:type="dxa"/>
          </w:tcPr>
          <w:p w14:paraId="1FDB918A" w14:textId="77777777" w:rsidR="00622184" w:rsidRPr="004723E8" w:rsidRDefault="00622184" w:rsidP="005335E7">
            <w:pPr>
              <w:tabs>
                <w:tab w:val="left" w:pos="10080"/>
              </w:tabs>
              <w:rPr>
                <w:color w:val="000000"/>
                <w:sz w:val="18"/>
                <w:szCs w:val="18"/>
              </w:rPr>
            </w:pPr>
            <w:r w:rsidRPr="004723E8">
              <w:rPr>
                <w:color w:val="000000"/>
                <w:sz w:val="18"/>
                <w:szCs w:val="18"/>
              </w:rPr>
              <w:t>273-274</w:t>
            </w:r>
          </w:p>
        </w:tc>
        <w:tc>
          <w:tcPr>
            <w:tcW w:w="2708" w:type="dxa"/>
          </w:tcPr>
          <w:p w14:paraId="456B0CBC" w14:textId="77777777" w:rsidR="00622184" w:rsidRPr="004723E8" w:rsidRDefault="00622184" w:rsidP="005335E7">
            <w:pPr>
              <w:tabs>
                <w:tab w:val="left" w:pos="10080"/>
              </w:tabs>
              <w:rPr>
                <w:color w:val="000000"/>
                <w:sz w:val="18"/>
                <w:szCs w:val="18"/>
              </w:rPr>
            </w:pPr>
            <w:r w:rsidRPr="004723E8">
              <w:rPr>
                <w:color w:val="000000"/>
                <w:sz w:val="18"/>
                <w:szCs w:val="18"/>
              </w:rPr>
              <w:t>Buyers State</w:t>
            </w:r>
          </w:p>
        </w:tc>
        <w:tc>
          <w:tcPr>
            <w:tcW w:w="712" w:type="dxa"/>
          </w:tcPr>
          <w:p w14:paraId="36D46B94" w14:textId="77777777" w:rsidR="00622184" w:rsidRPr="004723E8" w:rsidRDefault="00622184" w:rsidP="005335E7">
            <w:pPr>
              <w:tabs>
                <w:tab w:val="left" w:pos="10080"/>
              </w:tabs>
              <w:rPr>
                <w:color w:val="000000"/>
                <w:sz w:val="18"/>
                <w:szCs w:val="18"/>
              </w:rPr>
            </w:pPr>
            <w:r w:rsidRPr="004723E8">
              <w:rPr>
                <w:color w:val="000000"/>
                <w:sz w:val="18"/>
                <w:szCs w:val="18"/>
              </w:rPr>
              <w:t>2</w:t>
            </w:r>
          </w:p>
        </w:tc>
        <w:tc>
          <w:tcPr>
            <w:tcW w:w="548" w:type="dxa"/>
          </w:tcPr>
          <w:p w14:paraId="0E2FDA18"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5CCE8F94" w14:textId="77777777" w:rsidR="00622184" w:rsidRPr="004723E8" w:rsidRDefault="00622184" w:rsidP="005335E7">
            <w:pPr>
              <w:tabs>
                <w:tab w:val="left" w:pos="10080"/>
              </w:tabs>
              <w:rPr>
                <w:color w:val="000000"/>
                <w:sz w:val="18"/>
                <w:szCs w:val="18"/>
              </w:rPr>
            </w:pPr>
            <w:r w:rsidRPr="004723E8">
              <w:rPr>
                <w:color w:val="000000"/>
                <w:sz w:val="18"/>
                <w:szCs w:val="18"/>
              </w:rPr>
              <w:t>See Appendix C.</w:t>
            </w:r>
          </w:p>
        </w:tc>
      </w:tr>
      <w:tr w:rsidR="00622184" w:rsidRPr="004723E8" w14:paraId="57A7832F" w14:textId="77777777" w:rsidTr="004723E8">
        <w:trPr>
          <w:cantSplit/>
          <w:trHeight w:val="216"/>
        </w:trPr>
        <w:tc>
          <w:tcPr>
            <w:tcW w:w="892" w:type="dxa"/>
          </w:tcPr>
          <w:p w14:paraId="383E82C4" w14:textId="77777777" w:rsidR="00622184" w:rsidRPr="004723E8" w:rsidRDefault="00622184" w:rsidP="005335E7">
            <w:pPr>
              <w:tabs>
                <w:tab w:val="left" w:pos="10080"/>
              </w:tabs>
              <w:rPr>
                <w:color w:val="000000"/>
                <w:sz w:val="18"/>
                <w:szCs w:val="18"/>
              </w:rPr>
            </w:pPr>
            <w:r w:rsidRPr="004723E8">
              <w:rPr>
                <w:color w:val="000000"/>
                <w:sz w:val="18"/>
                <w:szCs w:val="18"/>
              </w:rPr>
              <w:t>275-283</w:t>
            </w:r>
          </w:p>
        </w:tc>
        <w:tc>
          <w:tcPr>
            <w:tcW w:w="2708" w:type="dxa"/>
          </w:tcPr>
          <w:p w14:paraId="512B71B1" w14:textId="77777777" w:rsidR="00622184" w:rsidRPr="004723E8" w:rsidRDefault="00622184" w:rsidP="005335E7">
            <w:pPr>
              <w:tabs>
                <w:tab w:val="left" w:pos="10080"/>
              </w:tabs>
              <w:rPr>
                <w:color w:val="000000"/>
                <w:sz w:val="18"/>
                <w:szCs w:val="18"/>
              </w:rPr>
            </w:pPr>
            <w:r w:rsidRPr="004723E8">
              <w:rPr>
                <w:color w:val="000000"/>
                <w:sz w:val="18"/>
                <w:szCs w:val="18"/>
              </w:rPr>
              <w:t>Postal Code</w:t>
            </w:r>
          </w:p>
        </w:tc>
        <w:tc>
          <w:tcPr>
            <w:tcW w:w="712" w:type="dxa"/>
          </w:tcPr>
          <w:p w14:paraId="0AB58100" w14:textId="77777777" w:rsidR="00622184" w:rsidRPr="004723E8" w:rsidRDefault="00622184" w:rsidP="005335E7">
            <w:pPr>
              <w:tabs>
                <w:tab w:val="left" w:pos="10080"/>
              </w:tabs>
              <w:rPr>
                <w:color w:val="000000"/>
                <w:sz w:val="18"/>
                <w:szCs w:val="18"/>
              </w:rPr>
            </w:pPr>
            <w:r w:rsidRPr="004723E8">
              <w:rPr>
                <w:color w:val="000000"/>
                <w:sz w:val="18"/>
                <w:szCs w:val="18"/>
              </w:rPr>
              <w:t>9</w:t>
            </w:r>
          </w:p>
        </w:tc>
        <w:tc>
          <w:tcPr>
            <w:tcW w:w="548" w:type="dxa"/>
          </w:tcPr>
          <w:p w14:paraId="70228D7A"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789A6F29" w14:textId="77777777" w:rsidR="00622184" w:rsidRPr="004723E8" w:rsidRDefault="00622184" w:rsidP="005335E7">
            <w:pPr>
              <w:tabs>
                <w:tab w:val="left" w:pos="10080"/>
              </w:tabs>
              <w:rPr>
                <w:color w:val="000000"/>
                <w:sz w:val="18"/>
                <w:szCs w:val="18"/>
              </w:rPr>
            </w:pPr>
          </w:p>
        </w:tc>
      </w:tr>
      <w:tr w:rsidR="00622184" w:rsidRPr="004723E8" w14:paraId="0E246C75" w14:textId="77777777" w:rsidTr="004723E8">
        <w:trPr>
          <w:cantSplit/>
          <w:trHeight w:val="216"/>
        </w:trPr>
        <w:tc>
          <w:tcPr>
            <w:tcW w:w="892" w:type="dxa"/>
          </w:tcPr>
          <w:p w14:paraId="506095B0" w14:textId="77777777" w:rsidR="00622184" w:rsidRPr="004723E8" w:rsidRDefault="00622184" w:rsidP="005335E7">
            <w:pPr>
              <w:tabs>
                <w:tab w:val="left" w:pos="10080"/>
              </w:tabs>
              <w:rPr>
                <w:color w:val="000000"/>
                <w:sz w:val="18"/>
                <w:szCs w:val="18"/>
              </w:rPr>
            </w:pPr>
            <w:r w:rsidRPr="004723E8">
              <w:rPr>
                <w:color w:val="000000"/>
                <w:sz w:val="18"/>
                <w:szCs w:val="18"/>
              </w:rPr>
              <w:t>284-286</w:t>
            </w:r>
          </w:p>
        </w:tc>
        <w:tc>
          <w:tcPr>
            <w:tcW w:w="2708" w:type="dxa"/>
          </w:tcPr>
          <w:p w14:paraId="245B6532" w14:textId="77777777" w:rsidR="00622184" w:rsidRPr="004723E8" w:rsidRDefault="00622184" w:rsidP="005335E7">
            <w:pPr>
              <w:tabs>
                <w:tab w:val="left" w:pos="10080"/>
              </w:tabs>
              <w:rPr>
                <w:color w:val="000000"/>
                <w:sz w:val="18"/>
                <w:szCs w:val="18"/>
              </w:rPr>
            </w:pPr>
            <w:r w:rsidRPr="004723E8">
              <w:rPr>
                <w:color w:val="000000"/>
                <w:sz w:val="18"/>
                <w:szCs w:val="18"/>
              </w:rPr>
              <w:t>Country Code</w:t>
            </w:r>
          </w:p>
        </w:tc>
        <w:tc>
          <w:tcPr>
            <w:tcW w:w="712" w:type="dxa"/>
          </w:tcPr>
          <w:p w14:paraId="6145E3FD" w14:textId="77777777" w:rsidR="00622184" w:rsidRPr="004723E8" w:rsidRDefault="00622184" w:rsidP="005335E7">
            <w:pPr>
              <w:tabs>
                <w:tab w:val="left" w:pos="10080"/>
              </w:tabs>
              <w:rPr>
                <w:color w:val="000000"/>
                <w:sz w:val="18"/>
                <w:szCs w:val="18"/>
              </w:rPr>
            </w:pPr>
            <w:r w:rsidRPr="004723E8">
              <w:rPr>
                <w:color w:val="000000"/>
                <w:sz w:val="18"/>
                <w:szCs w:val="18"/>
              </w:rPr>
              <w:t>3</w:t>
            </w:r>
          </w:p>
        </w:tc>
        <w:tc>
          <w:tcPr>
            <w:tcW w:w="548" w:type="dxa"/>
          </w:tcPr>
          <w:p w14:paraId="51483CEC"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5B5605AC" w14:textId="2D07ED15" w:rsidR="00622184" w:rsidRPr="004723E8" w:rsidRDefault="00622184" w:rsidP="005335E7">
            <w:pPr>
              <w:tabs>
                <w:tab w:val="left" w:pos="10080"/>
              </w:tabs>
              <w:rPr>
                <w:color w:val="000000"/>
                <w:sz w:val="18"/>
                <w:szCs w:val="18"/>
              </w:rPr>
            </w:pPr>
            <w:r w:rsidRPr="004723E8">
              <w:rPr>
                <w:color w:val="000000"/>
                <w:sz w:val="18"/>
                <w:szCs w:val="18"/>
              </w:rPr>
              <w:t xml:space="preserve">See Appendix C. </w:t>
            </w:r>
          </w:p>
        </w:tc>
      </w:tr>
      <w:tr w:rsidR="00622184" w:rsidRPr="004723E8" w14:paraId="6D4FBF4F" w14:textId="77777777" w:rsidTr="004723E8">
        <w:trPr>
          <w:cantSplit/>
          <w:trHeight w:val="216"/>
        </w:trPr>
        <w:tc>
          <w:tcPr>
            <w:tcW w:w="892" w:type="dxa"/>
          </w:tcPr>
          <w:p w14:paraId="2661773B" w14:textId="77777777" w:rsidR="00622184" w:rsidRPr="004723E8" w:rsidRDefault="00622184" w:rsidP="005335E7">
            <w:pPr>
              <w:tabs>
                <w:tab w:val="left" w:pos="10080"/>
              </w:tabs>
              <w:rPr>
                <w:color w:val="000000"/>
                <w:sz w:val="18"/>
                <w:szCs w:val="18"/>
              </w:rPr>
            </w:pPr>
            <w:r w:rsidRPr="004723E8">
              <w:rPr>
                <w:color w:val="000000"/>
                <w:sz w:val="18"/>
                <w:szCs w:val="18"/>
              </w:rPr>
              <w:t>287-296</w:t>
            </w:r>
          </w:p>
        </w:tc>
        <w:tc>
          <w:tcPr>
            <w:tcW w:w="2708" w:type="dxa"/>
          </w:tcPr>
          <w:p w14:paraId="0427EB27" w14:textId="77777777" w:rsidR="00622184" w:rsidRPr="004723E8" w:rsidRDefault="00622184" w:rsidP="005335E7">
            <w:pPr>
              <w:tabs>
                <w:tab w:val="left" w:pos="10080"/>
              </w:tabs>
              <w:rPr>
                <w:color w:val="000000"/>
                <w:sz w:val="18"/>
                <w:szCs w:val="18"/>
              </w:rPr>
            </w:pPr>
            <w:r w:rsidRPr="004723E8">
              <w:rPr>
                <w:color w:val="000000"/>
                <w:sz w:val="18"/>
                <w:szCs w:val="18"/>
              </w:rPr>
              <w:t>Business Telephone</w:t>
            </w:r>
          </w:p>
        </w:tc>
        <w:tc>
          <w:tcPr>
            <w:tcW w:w="712" w:type="dxa"/>
          </w:tcPr>
          <w:p w14:paraId="0A74ED0C" w14:textId="77777777" w:rsidR="00622184" w:rsidRPr="004723E8" w:rsidRDefault="00622184" w:rsidP="005335E7">
            <w:pPr>
              <w:tabs>
                <w:tab w:val="left" w:pos="10080"/>
              </w:tabs>
              <w:rPr>
                <w:color w:val="000000"/>
                <w:sz w:val="18"/>
                <w:szCs w:val="18"/>
              </w:rPr>
            </w:pPr>
            <w:r w:rsidRPr="004723E8">
              <w:rPr>
                <w:color w:val="000000"/>
                <w:sz w:val="18"/>
                <w:szCs w:val="18"/>
              </w:rPr>
              <w:t>10</w:t>
            </w:r>
          </w:p>
        </w:tc>
        <w:tc>
          <w:tcPr>
            <w:tcW w:w="548" w:type="dxa"/>
          </w:tcPr>
          <w:p w14:paraId="42B6897A" w14:textId="77777777" w:rsidR="00622184" w:rsidRPr="004723E8" w:rsidRDefault="00622184" w:rsidP="005335E7">
            <w:pPr>
              <w:tabs>
                <w:tab w:val="left" w:pos="10080"/>
              </w:tabs>
              <w:rPr>
                <w:color w:val="000000"/>
                <w:sz w:val="18"/>
                <w:szCs w:val="18"/>
              </w:rPr>
            </w:pPr>
            <w:r w:rsidRPr="004723E8">
              <w:rPr>
                <w:color w:val="000000"/>
                <w:sz w:val="18"/>
                <w:szCs w:val="18"/>
              </w:rPr>
              <w:t>N</w:t>
            </w:r>
          </w:p>
        </w:tc>
        <w:tc>
          <w:tcPr>
            <w:tcW w:w="5940" w:type="dxa"/>
          </w:tcPr>
          <w:p w14:paraId="6FC4D5EC" w14:textId="77777777" w:rsidR="00622184" w:rsidRPr="004723E8" w:rsidRDefault="00622184" w:rsidP="005335E7">
            <w:pPr>
              <w:tabs>
                <w:tab w:val="left" w:pos="10080"/>
              </w:tabs>
              <w:rPr>
                <w:color w:val="000000"/>
                <w:sz w:val="18"/>
                <w:szCs w:val="18"/>
              </w:rPr>
            </w:pPr>
          </w:p>
        </w:tc>
      </w:tr>
      <w:tr w:rsidR="00622184" w:rsidRPr="004723E8" w14:paraId="047B25B3" w14:textId="77777777" w:rsidTr="004723E8">
        <w:trPr>
          <w:cantSplit/>
          <w:trHeight w:val="216"/>
        </w:trPr>
        <w:tc>
          <w:tcPr>
            <w:tcW w:w="892" w:type="dxa"/>
          </w:tcPr>
          <w:p w14:paraId="276B2E37" w14:textId="77777777" w:rsidR="00622184" w:rsidRPr="004723E8" w:rsidRDefault="00622184" w:rsidP="005335E7">
            <w:pPr>
              <w:tabs>
                <w:tab w:val="left" w:pos="10080"/>
              </w:tabs>
              <w:rPr>
                <w:color w:val="000000"/>
                <w:sz w:val="18"/>
                <w:szCs w:val="18"/>
              </w:rPr>
            </w:pPr>
            <w:r w:rsidRPr="004723E8">
              <w:rPr>
                <w:color w:val="000000"/>
                <w:sz w:val="18"/>
                <w:szCs w:val="18"/>
              </w:rPr>
              <w:t>297-316</w:t>
            </w:r>
          </w:p>
        </w:tc>
        <w:tc>
          <w:tcPr>
            <w:tcW w:w="2708" w:type="dxa"/>
          </w:tcPr>
          <w:p w14:paraId="55D8B8D7" w14:textId="0B278E5C" w:rsidR="00622184" w:rsidRPr="004723E8" w:rsidRDefault="009A377D" w:rsidP="005335E7">
            <w:pPr>
              <w:tabs>
                <w:tab w:val="left" w:pos="10080"/>
              </w:tabs>
              <w:rPr>
                <w:color w:val="000000"/>
                <w:sz w:val="18"/>
                <w:szCs w:val="18"/>
              </w:rPr>
            </w:pPr>
            <w:r w:rsidRPr="004723E8">
              <w:rPr>
                <w:color w:val="000000"/>
                <w:sz w:val="18"/>
                <w:szCs w:val="18"/>
              </w:rPr>
              <w:t>Filler</w:t>
            </w:r>
          </w:p>
        </w:tc>
        <w:tc>
          <w:tcPr>
            <w:tcW w:w="712" w:type="dxa"/>
          </w:tcPr>
          <w:p w14:paraId="7637E72B" w14:textId="77777777" w:rsidR="00622184" w:rsidRPr="004723E8" w:rsidRDefault="00622184" w:rsidP="005335E7">
            <w:pPr>
              <w:tabs>
                <w:tab w:val="left" w:pos="10080"/>
              </w:tabs>
              <w:rPr>
                <w:color w:val="000000"/>
                <w:sz w:val="18"/>
                <w:szCs w:val="18"/>
              </w:rPr>
            </w:pPr>
            <w:r w:rsidRPr="004723E8">
              <w:rPr>
                <w:color w:val="000000"/>
                <w:sz w:val="18"/>
                <w:szCs w:val="18"/>
              </w:rPr>
              <w:t>20</w:t>
            </w:r>
          </w:p>
        </w:tc>
        <w:tc>
          <w:tcPr>
            <w:tcW w:w="548" w:type="dxa"/>
          </w:tcPr>
          <w:p w14:paraId="59AC5F5F"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44D39801" w14:textId="1DE68D0E" w:rsidR="00622184" w:rsidRPr="004723E8" w:rsidRDefault="009A377D" w:rsidP="005335E7">
            <w:pPr>
              <w:tabs>
                <w:tab w:val="left" w:pos="10080"/>
              </w:tabs>
              <w:rPr>
                <w:color w:val="000000"/>
                <w:sz w:val="18"/>
                <w:szCs w:val="18"/>
              </w:rPr>
            </w:pPr>
            <w:r w:rsidRPr="004723E8">
              <w:rPr>
                <w:color w:val="000000"/>
                <w:sz w:val="18"/>
                <w:szCs w:val="18"/>
              </w:rPr>
              <w:t>Spaces</w:t>
            </w:r>
          </w:p>
        </w:tc>
      </w:tr>
      <w:tr w:rsidR="00622184" w:rsidRPr="004723E8" w14:paraId="1B845F40" w14:textId="77777777" w:rsidTr="004723E8">
        <w:trPr>
          <w:cantSplit/>
          <w:trHeight w:val="216"/>
        </w:trPr>
        <w:tc>
          <w:tcPr>
            <w:tcW w:w="892" w:type="dxa"/>
          </w:tcPr>
          <w:p w14:paraId="0361F483" w14:textId="77777777" w:rsidR="00622184" w:rsidRPr="004723E8" w:rsidRDefault="00622184" w:rsidP="005335E7">
            <w:pPr>
              <w:tabs>
                <w:tab w:val="left" w:pos="10080"/>
              </w:tabs>
              <w:rPr>
                <w:color w:val="000000"/>
                <w:sz w:val="18"/>
                <w:szCs w:val="18"/>
              </w:rPr>
            </w:pPr>
            <w:r w:rsidRPr="004723E8">
              <w:rPr>
                <w:color w:val="000000"/>
                <w:sz w:val="18"/>
                <w:szCs w:val="18"/>
              </w:rPr>
              <w:t>317-336</w:t>
            </w:r>
          </w:p>
        </w:tc>
        <w:tc>
          <w:tcPr>
            <w:tcW w:w="2708" w:type="dxa"/>
          </w:tcPr>
          <w:p w14:paraId="5FEDE6B5" w14:textId="77777777" w:rsidR="00622184" w:rsidRPr="004723E8" w:rsidRDefault="00622184" w:rsidP="005335E7">
            <w:pPr>
              <w:tabs>
                <w:tab w:val="left" w:pos="10080"/>
              </w:tabs>
              <w:rPr>
                <w:color w:val="000000"/>
                <w:sz w:val="18"/>
                <w:szCs w:val="18"/>
              </w:rPr>
            </w:pPr>
            <w:r w:rsidRPr="004723E8">
              <w:rPr>
                <w:color w:val="000000"/>
                <w:sz w:val="18"/>
                <w:szCs w:val="18"/>
              </w:rPr>
              <w:t>Failed VIN</w:t>
            </w:r>
          </w:p>
        </w:tc>
        <w:tc>
          <w:tcPr>
            <w:tcW w:w="712" w:type="dxa"/>
          </w:tcPr>
          <w:p w14:paraId="44B89288" w14:textId="77777777" w:rsidR="00622184" w:rsidRPr="004723E8" w:rsidRDefault="00622184" w:rsidP="005335E7">
            <w:pPr>
              <w:tabs>
                <w:tab w:val="left" w:pos="10080"/>
              </w:tabs>
              <w:rPr>
                <w:color w:val="000000"/>
                <w:sz w:val="18"/>
                <w:szCs w:val="18"/>
              </w:rPr>
            </w:pPr>
            <w:r w:rsidRPr="004723E8">
              <w:rPr>
                <w:color w:val="000000"/>
                <w:sz w:val="18"/>
                <w:szCs w:val="18"/>
              </w:rPr>
              <w:t>20</w:t>
            </w:r>
          </w:p>
        </w:tc>
        <w:tc>
          <w:tcPr>
            <w:tcW w:w="548" w:type="dxa"/>
          </w:tcPr>
          <w:p w14:paraId="77DA5102"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0D629F42" w14:textId="77777777" w:rsidR="00622184" w:rsidRPr="004723E8" w:rsidRDefault="00622184" w:rsidP="005335E7">
            <w:pPr>
              <w:tabs>
                <w:tab w:val="left" w:pos="10080"/>
              </w:tabs>
              <w:rPr>
                <w:color w:val="000000"/>
                <w:sz w:val="18"/>
                <w:szCs w:val="18"/>
              </w:rPr>
            </w:pPr>
            <w:r w:rsidRPr="004723E8">
              <w:rPr>
                <w:color w:val="000000"/>
                <w:sz w:val="18"/>
                <w:szCs w:val="18"/>
              </w:rPr>
              <w:t xml:space="preserve">The VIN originally submitted which did not pass the validation edits. </w:t>
            </w:r>
          </w:p>
        </w:tc>
      </w:tr>
      <w:tr w:rsidR="00622184" w:rsidRPr="004723E8" w14:paraId="18B22776" w14:textId="77777777" w:rsidTr="004723E8">
        <w:trPr>
          <w:cantSplit/>
          <w:trHeight w:val="216"/>
        </w:trPr>
        <w:tc>
          <w:tcPr>
            <w:tcW w:w="892" w:type="dxa"/>
          </w:tcPr>
          <w:p w14:paraId="4046DD89" w14:textId="77777777" w:rsidR="00622184" w:rsidRPr="004723E8" w:rsidRDefault="00622184" w:rsidP="005335E7">
            <w:pPr>
              <w:tabs>
                <w:tab w:val="left" w:pos="10080"/>
              </w:tabs>
              <w:rPr>
                <w:color w:val="000000"/>
                <w:sz w:val="18"/>
                <w:szCs w:val="18"/>
              </w:rPr>
            </w:pPr>
            <w:r w:rsidRPr="004723E8">
              <w:rPr>
                <w:color w:val="000000"/>
                <w:sz w:val="18"/>
                <w:szCs w:val="18"/>
              </w:rPr>
              <w:t>337-512</w:t>
            </w:r>
          </w:p>
        </w:tc>
        <w:tc>
          <w:tcPr>
            <w:tcW w:w="2708" w:type="dxa"/>
          </w:tcPr>
          <w:p w14:paraId="79ADAEF4" w14:textId="77777777" w:rsidR="00622184" w:rsidRPr="004723E8" w:rsidRDefault="00622184" w:rsidP="005335E7">
            <w:pPr>
              <w:tabs>
                <w:tab w:val="left" w:pos="10080"/>
              </w:tabs>
              <w:rPr>
                <w:color w:val="000000"/>
                <w:sz w:val="18"/>
                <w:szCs w:val="18"/>
              </w:rPr>
            </w:pPr>
            <w:r w:rsidRPr="004723E8">
              <w:rPr>
                <w:color w:val="000000"/>
                <w:sz w:val="18"/>
                <w:szCs w:val="18"/>
              </w:rPr>
              <w:t>Filler</w:t>
            </w:r>
          </w:p>
        </w:tc>
        <w:tc>
          <w:tcPr>
            <w:tcW w:w="712" w:type="dxa"/>
          </w:tcPr>
          <w:p w14:paraId="171DACD8" w14:textId="77777777" w:rsidR="00622184" w:rsidRPr="004723E8" w:rsidRDefault="00622184" w:rsidP="005335E7">
            <w:pPr>
              <w:tabs>
                <w:tab w:val="left" w:pos="10080"/>
              </w:tabs>
              <w:rPr>
                <w:color w:val="000000"/>
                <w:sz w:val="18"/>
                <w:szCs w:val="18"/>
              </w:rPr>
            </w:pPr>
            <w:r w:rsidRPr="004723E8">
              <w:rPr>
                <w:color w:val="000000"/>
                <w:sz w:val="18"/>
                <w:szCs w:val="18"/>
              </w:rPr>
              <w:t>176</w:t>
            </w:r>
          </w:p>
        </w:tc>
        <w:tc>
          <w:tcPr>
            <w:tcW w:w="548" w:type="dxa"/>
          </w:tcPr>
          <w:p w14:paraId="687CAB04" w14:textId="77777777" w:rsidR="00622184" w:rsidRPr="004723E8" w:rsidRDefault="00622184" w:rsidP="005335E7">
            <w:pPr>
              <w:tabs>
                <w:tab w:val="left" w:pos="10080"/>
              </w:tabs>
              <w:rPr>
                <w:color w:val="000000"/>
                <w:sz w:val="18"/>
                <w:szCs w:val="18"/>
              </w:rPr>
            </w:pPr>
            <w:r w:rsidRPr="004723E8">
              <w:rPr>
                <w:color w:val="000000"/>
                <w:sz w:val="18"/>
                <w:szCs w:val="18"/>
              </w:rPr>
              <w:t>A/N</w:t>
            </w:r>
          </w:p>
        </w:tc>
        <w:tc>
          <w:tcPr>
            <w:tcW w:w="5940" w:type="dxa"/>
          </w:tcPr>
          <w:p w14:paraId="11B99C69" w14:textId="77777777" w:rsidR="00622184" w:rsidRPr="004723E8" w:rsidRDefault="00622184" w:rsidP="005335E7">
            <w:pPr>
              <w:tabs>
                <w:tab w:val="left" w:pos="10080"/>
              </w:tabs>
              <w:rPr>
                <w:color w:val="000000"/>
                <w:sz w:val="18"/>
                <w:szCs w:val="18"/>
              </w:rPr>
            </w:pPr>
            <w:r w:rsidRPr="004723E8">
              <w:rPr>
                <w:color w:val="000000"/>
                <w:sz w:val="18"/>
                <w:szCs w:val="18"/>
              </w:rPr>
              <w:t>Spaces</w:t>
            </w:r>
          </w:p>
        </w:tc>
      </w:tr>
    </w:tbl>
    <w:p w14:paraId="38627DBE" w14:textId="77777777" w:rsidR="00D85F95" w:rsidRDefault="00D85F95" w:rsidP="00CB7BC3">
      <w:pPr>
        <w:pStyle w:val="Heading3"/>
      </w:pPr>
      <w:bookmarkStart w:id="573" w:name="_Record_MSD2_–"/>
      <w:bookmarkStart w:id="574" w:name="_Toc108455817"/>
      <w:bookmarkStart w:id="575" w:name="_Toc191985695"/>
      <w:bookmarkStart w:id="576" w:name="_Toc277238933"/>
      <w:bookmarkStart w:id="577" w:name="_Toc43714810"/>
      <w:bookmarkStart w:id="578" w:name="_Toc491501259"/>
      <w:bookmarkEnd w:id="573"/>
      <w:r w:rsidRPr="0058582D">
        <w:t>Record M</w:t>
      </w:r>
      <w:r>
        <w:t>SD2</w:t>
      </w:r>
      <w:r w:rsidRPr="0058582D">
        <w:t xml:space="preserve"> – </w:t>
      </w:r>
      <w:r>
        <w:t xml:space="preserve">Match Return - </w:t>
      </w:r>
      <w:r w:rsidR="00513F0D">
        <w:t>Statement of Dispute R</w:t>
      </w:r>
      <w:r w:rsidRPr="00F9100A">
        <w:t>ecord (Involved Party)</w:t>
      </w:r>
      <w:bookmarkEnd w:id="574"/>
      <w:bookmarkEnd w:id="575"/>
    </w:p>
    <w:p w14:paraId="357EC0F5" w14:textId="77777777" w:rsidR="00D85F95" w:rsidRDefault="00D85F95" w:rsidP="00335AF3">
      <w:pPr>
        <w:tabs>
          <w:tab w:val="left" w:pos="10080"/>
        </w:tabs>
      </w:pPr>
      <w:r>
        <w:t>T</w:t>
      </w:r>
      <w:r w:rsidRPr="007969B9">
        <w:t>his Record Type must be the last Record Type displayed for the</w:t>
      </w:r>
      <w:r>
        <w:t xml:space="preserve"> associated Involved Party (MO02</w:t>
      </w:r>
      <w:r w:rsidRPr="007969B9">
        <w:t xml:space="preserve"> Grouping).</w:t>
      </w: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2700"/>
        <w:gridCol w:w="720"/>
        <w:gridCol w:w="540"/>
        <w:gridCol w:w="5940"/>
      </w:tblGrid>
      <w:tr w:rsidR="00D85F95" w:rsidRPr="004723E8" w14:paraId="452DDB34" w14:textId="77777777" w:rsidTr="004723E8">
        <w:trPr>
          <w:cantSplit/>
          <w:trHeight w:val="192"/>
        </w:trPr>
        <w:tc>
          <w:tcPr>
            <w:tcW w:w="900" w:type="dxa"/>
          </w:tcPr>
          <w:p w14:paraId="5ABD5629" w14:textId="77777777" w:rsidR="00D85F95" w:rsidRPr="004723E8" w:rsidRDefault="00D85F95" w:rsidP="00335AF3">
            <w:pPr>
              <w:tabs>
                <w:tab w:val="left" w:pos="10080"/>
              </w:tabs>
              <w:rPr>
                <w:b/>
                <w:color w:val="000000"/>
                <w:sz w:val="18"/>
                <w:szCs w:val="18"/>
              </w:rPr>
            </w:pPr>
            <w:r w:rsidRPr="004723E8">
              <w:rPr>
                <w:b/>
                <w:color w:val="000000"/>
                <w:sz w:val="18"/>
                <w:szCs w:val="18"/>
              </w:rPr>
              <w:t>Position</w:t>
            </w:r>
          </w:p>
        </w:tc>
        <w:tc>
          <w:tcPr>
            <w:tcW w:w="2700" w:type="dxa"/>
          </w:tcPr>
          <w:p w14:paraId="2C9F56F6" w14:textId="77777777" w:rsidR="00D85F95" w:rsidRPr="004723E8" w:rsidRDefault="00D85F95" w:rsidP="00335AF3">
            <w:pPr>
              <w:tabs>
                <w:tab w:val="left" w:pos="10080"/>
              </w:tabs>
              <w:rPr>
                <w:b/>
                <w:color w:val="000000"/>
                <w:sz w:val="18"/>
                <w:szCs w:val="18"/>
              </w:rPr>
            </w:pPr>
            <w:r w:rsidRPr="004723E8">
              <w:rPr>
                <w:b/>
                <w:color w:val="000000"/>
                <w:sz w:val="18"/>
                <w:szCs w:val="18"/>
              </w:rPr>
              <w:t>Field Name</w:t>
            </w:r>
          </w:p>
        </w:tc>
        <w:tc>
          <w:tcPr>
            <w:tcW w:w="720" w:type="dxa"/>
          </w:tcPr>
          <w:p w14:paraId="77D7DCB4" w14:textId="77777777" w:rsidR="00D85F95" w:rsidRPr="004723E8" w:rsidRDefault="00D85F95" w:rsidP="00335AF3">
            <w:pPr>
              <w:tabs>
                <w:tab w:val="left" w:pos="10080"/>
              </w:tabs>
              <w:rPr>
                <w:b/>
                <w:color w:val="000000"/>
                <w:sz w:val="18"/>
                <w:szCs w:val="18"/>
              </w:rPr>
            </w:pPr>
            <w:r w:rsidRPr="004723E8">
              <w:rPr>
                <w:b/>
                <w:color w:val="000000"/>
                <w:sz w:val="18"/>
                <w:szCs w:val="18"/>
              </w:rPr>
              <w:t>Length</w:t>
            </w:r>
          </w:p>
        </w:tc>
        <w:tc>
          <w:tcPr>
            <w:tcW w:w="540" w:type="dxa"/>
          </w:tcPr>
          <w:p w14:paraId="2F3ACE37" w14:textId="77777777" w:rsidR="00D85F95" w:rsidRPr="004723E8" w:rsidRDefault="00D85F95" w:rsidP="00335AF3">
            <w:pPr>
              <w:tabs>
                <w:tab w:val="left" w:pos="10080"/>
              </w:tabs>
              <w:rPr>
                <w:b/>
                <w:color w:val="000000"/>
                <w:sz w:val="18"/>
                <w:szCs w:val="18"/>
              </w:rPr>
            </w:pPr>
            <w:r w:rsidRPr="004723E8">
              <w:rPr>
                <w:b/>
                <w:color w:val="000000"/>
                <w:sz w:val="18"/>
                <w:szCs w:val="18"/>
              </w:rPr>
              <w:t>Type</w:t>
            </w:r>
          </w:p>
        </w:tc>
        <w:tc>
          <w:tcPr>
            <w:tcW w:w="5940" w:type="dxa"/>
          </w:tcPr>
          <w:p w14:paraId="7E05F250" w14:textId="77777777" w:rsidR="00D85F95" w:rsidRPr="004723E8" w:rsidRDefault="00D85F95" w:rsidP="00335AF3">
            <w:pPr>
              <w:tabs>
                <w:tab w:val="left" w:pos="10080"/>
              </w:tabs>
              <w:rPr>
                <w:b/>
                <w:color w:val="000000"/>
                <w:sz w:val="18"/>
                <w:szCs w:val="18"/>
              </w:rPr>
            </w:pPr>
            <w:r w:rsidRPr="004723E8">
              <w:rPr>
                <w:b/>
                <w:color w:val="000000"/>
                <w:sz w:val="18"/>
                <w:szCs w:val="18"/>
              </w:rPr>
              <w:t>Description</w:t>
            </w:r>
          </w:p>
        </w:tc>
      </w:tr>
      <w:tr w:rsidR="00D85F95" w:rsidRPr="004723E8" w14:paraId="38498AD5" w14:textId="77777777" w:rsidTr="004723E8">
        <w:trPr>
          <w:cantSplit/>
          <w:trHeight w:val="192"/>
        </w:trPr>
        <w:tc>
          <w:tcPr>
            <w:tcW w:w="900" w:type="dxa"/>
          </w:tcPr>
          <w:p w14:paraId="0B3F225A" w14:textId="77777777" w:rsidR="00D85F95" w:rsidRPr="004723E8" w:rsidRDefault="00D85F95" w:rsidP="00335AF3">
            <w:pPr>
              <w:tabs>
                <w:tab w:val="left" w:pos="10080"/>
              </w:tabs>
              <w:rPr>
                <w:color w:val="000000"/>
                <w:sz w:val="18"/>
                <w:szCs w:val="18"/>
              </w:rPr>
            </w:pPr>
            <w:r w:rsidRPr="004723E8">
              <w:rPr>
                <w:color w:val="000000"/>
                <w:sz w:val="18"/>
                <w:szCs w:val="18"/>
              </w:rPr>
              <w:t>1-10</w:t>
            </w:r>
          </w:p>
        </w:tc>
        <w:tc>
          <w:tcPr>
            <w:tcW w:w="2700" w:type="dxa"/>
          </w:tcPr>
          <w:p w14:paraId="10157C9D" w14:textId="77777777" w:rsidR="00D85F95" w:rsidRPr="004723E8" w:rsidRDefault="00D85F95" w:rsidP="00335AF3">
            <w:pPr>
              <w:tabs>
                <w:tab w:val="left" w:pos="10080"/>
              </w:tabs>
              <w:rPr>
                <w:color w:val="000000"/>
                <w:sz w:val="18"/>
                <w:szCs w:val="18"/>
              </w:rPr>
            </w:pPr>
            <w:r w:rsidRPr="004723E8">
              <w:rPr>
                <w:color w:val="000000"/>
                <w:sz w:val="18"/>
                <w:szCs w:val="18"/>
              </w:rPr>
              <w:t>Record Key</w:t>
            </w:r>
          </w:p>
        </w:tc>
        <w:tc>
          <w:tcPr>
            <w:tcW w:w="720" w:type="dxa"/>
          </w:tcPr>
          <w:p w14:paraId="235A4311" w14:textId="77777777" w:rsidR="00D85F95" w:rsidRPr="004723E8" w:rsidRDefault="00D85F95" w:rsidP="00335AF3">
            <w:pPr>
              <w:tabs>
                <w:tab w:val="left" w:pos="10080"/>
              </w:tabs>
              <w:rPr>
                <w:color w:val="000000"/>
                <w:sz w:val="18"/>
                <w:szCs w:val="18"/>
              </w:rPr>
            </w:pPr>
            <w:r w:rsidRPr="004723E8">
              <w:rPr>
                <w:color w:val="000000"/>
                <w:sz w:val="18"/>
                <w:szCs w:val="18"/>
              </w:rPr>
              <w:t>10</w:t>
            </w:r>
          </w:p>
        </w:tc>
        <w:tc>
          <w:tcPr>
            <w:tcW w:w="540" w:type="dxa"/>
          </w:tcPr>
          <w:p w14:paraId="58CBA736" w14:textId="77777777" w:rsidR="00D85F95" w:rsidRPr="004723E8" w:rsidRDefault="00D85F95" w:rsidP="00335AF3">
            <w:pPr>
              <w:tabs>
                <w:tab w:val="left" w:pos="10080"/>
              </w:tabs>
              <w:rPr>
                <w:color w:val="000000"/>
                <w:sz w:val="18"/>
                <w:szCs w:val="18"/>
              </w:rPr>
            </w:pPr>
            <w:r w:rsidRPr="004723E8">
              <w:rPr>
                <w:color w:val="000000"/>
                <w:sz w:val="18"/>
                <w:szCs w:val="18"/>
              </w:rPr>
              <w:t>A/N</w:t>
            </w:r>
          </w:p>
        </w:tc>
        <w:tc>
          <w:tcPr>
            <w:tcW w:w="5940" w:type="dxa"/>
          </w:tcPr>
          <w:p w14:paraId="17DA99C3" w14:textId="77777777" w:rsidR="00D85F95" w:rsidRPr="004723E8" w:rsidRDefault="00D85F95" w:rsidP="00335AF3">
            <w:pPr>
              <w:tabs>
                <w:tab w:val="left" w:pos="10080"/>
              </w:tabs>
              <w:rPr>
                <w:color w:val="000000"/>
                <w:sz w:val="18"/>
                <w:szCs w:val="18"/>
              </w:rPr>
            </w:pPr>
            <w:r w:rsidRPr="004723E8">
              <w:rPr>
                <w:color w:val="000000"/>
                <w:sz w:val="18"/>
                <w:szCs w:val="18"/>
              </w:rPr>
              <w:t>Previously described. Record Type = MSD2</w:t>
            </w:r>
          </w:p>
        </w:tc>
      </w:tr>
      <w:tr w:rsidR="00D85F95" w:rsidRPr="004723E8" w14:paraId="2E72CCC6" w14:textId="77777777" w:rsidTr="004723E8">
        <w:trPr>
          <w:cantSplit/>
          <w:trHeight w:val="192"/>
        </w:trPr>
        <w:tc>
          <w:tcPr>
            <w:tcW w:w="900" w:type="dxa"/>
          </w:tcPr>
          <w:p w14:paraId="785FE1AC" w14:textId="77777777" w:rsidR="00D85F95" w:rsidRPr="004723E8" w:rsidRDefault="00D85F95" w:rsidP="00335AF3">
            <w:pPr>
              <w:tabs>
                <w:tab w:val="left" w:pos="10080"/>
              </w:tabs>
              <w:rPr>
                <w:color w:val="000000"/>
                <w:sz w:val="18"/>
                <w:szCs w:val="18"/>
              </w:rPr>
            </w:pPr>
            <w:r w:rsidRPr="004723E8">
              <w:rPr>
                <w:color w:val="000000"/>
                <w:sz w:val="18"/>
                <w:szCs w:val="18"/>
              </w:rPr>
              <w:t>11-210</w:t>
            </w:r>
          </w:p>
        </w:tc>
        <w:tc>
          <w:tcPr>
            <w:tcW w:w="2700" w:type="dxa"/>
          </w:tcPr>
          <w:p w14:paraId="11616A97" w14:textId="77777777" w:rsidR="00D85F95" w:rsidRPr="004723E8" w:rsidRDefault="00D85F95" w:rsidP="00335AF3">
            <w:pPr>
              <w:tabs>
                <w:tab w:val="left" w:pos="10080"/>
              </w:tabs>
              <w:rPr>
                <w:color w:val="000000"/>
                <w:sz w:val="18"/>
                <w:szCs w:val="18"/>
              </w:rPr>
            </w:pPr>
            <w:r w:rsidRPr="004723E8">
              <w:rPr>
                <w:color w:val="000000"/>
                <w:sz w:val="18"/>
                <w:szCs w:val="18"/>
              </w:rPr>
              <w:t>Statement of Dispute</w:t>
            </w:r>
          </w:p>
        </w:tc>
        <w:tc>
          <w:tcPr>
            <w:tcW w:w="720" w:type="dxa"/>
          </w:tcPr>
          <w:p w14:paraId="6142D3EF" w14:textId="77777777" w:rsidR="00D85F95" w:rsidRPr="004723E8" w:rsidRDefault="00D85F95" w:rsidP="00335AF3">
            <w:pPr>
              <w:tabs>
                <w:tab w:val="left" w:pos="10080"/>
              </w:tabs>
              <w:rPr>
                <w:color w:val="000000"/>
                <w:sz w:val="18"/>
                <w:szCs w:val="18"/>
              </w:rPr>
            </w:pPr>
            <w:r w:rsidRPr="004723E8">
              <w:rPr>
                <w:color w:val="000000"/>
                <w:sz w:val="18"/>
                <w:szCs w:val="18"/>
              </w:rPr>
              <w:t>200</w:t>
            </w:r>
          </w:p>
        </w:tc>
        <w:tc>
          <w:tcPr>
            <w:tcW w:w="540" w:type="dxa"/>
          </w:tcPr>
          <w:p w14:paraId="5BC950B0" w14:textId="77777777" w:rsidR="00D85F95" w:rsidRPr="004723E8" w:rsidRDefault="00D85F95" w:rsidP="00335AF3">
            <w:pPr>
              <w:tabs>
                <w:tab w:val="left" w:pos="10080"/>
              </w:tabs>
              <w:rPr>
                <w:color w:val="000000"/>
                <w:sz w:val="18"/>
                <w:szCs w:val="18"/>
              </w:rPr>
            </w:pPr>
            <w:r w:rsidRPr="004723E8">
              <w:rPr>
                <w:color w:val="000000"/>
                <w:sz w:val="18"/>
                <w:szCs w:val="18"/>
              </w:rPr>
              <w:t>A/N</w:t>
            </w:r>
          </w:p>
        </w:tc>
        <w:tc>
          <w:tcPr>
            <w:tcW w:w="5940" w:type="dxa"/>
          </w:tcPr>
          <w:p w14:paraId="55295A1C" w14:textId="77777777" w:rsidR="00D85F95" w:rsidRPr="004723E8" w:rsidRDefault="00D85F95" w:rsidP="00335AF3">
            <w:pPr>
              <w:tabs>
                <w:tab w:val="left" w:pos="10080"/>
              </w:tabs>
              <w:rPr>
                <w:color w:val="000000"/>
                <w:sz w:val="18"/>
                <w:szCs w:val="18"/>
              </w:rPr>
            </w:pPr>
          </w:p>
        </w:tc>
      </w:tr>
      <w:tr w:rsidR="00D85F95" w:rsidRPr="004723E8" w14:paraId="41F0E4F7" w14:textId="77777777" w:rsidTr="004723E8">
        <w:trPr>
          <w:cantSplit/>
          <w:trHeight w:val="192"/>
        </w:trPr>
        <w:tc>
          <w:tcPr>
            <w:tcW w:w="900" w:type="dxa"/>
          </w:tcPr>
          <w:p w14:paraId="0526914A" w14:textId="77777777" w:rsidR="00D85F95" w:rsidRPr="004723E8" w:rsidRDefault="00D85F95" w:rsidP="00335AF3">
            <w:pPr>
              <w:tabs>
                <w:tab w:val="left" w:pos="10080"/>
              </w:tabs>
              <w:rPr>
                <w:color w:val="000000"/>
                <w:sz w:val="18"/>
                <w:szCs w:val="18"/>
              </w:rPr>
            </w:pPr>
            <w:r w:rsidRPr="004723E8">
              <w:rPr>
                <w:color w:val="000000"/>
                <w:sz w:val="18"/>
                <w:szCs w:val="18"/>
              </w:rPr>
              <w:t>211-512</w:t>
            </w:r>
          </w:p>
        </w:tc>
        <w:tc>
          <w:tcPr>
            <w:tcW w:w="2700" w:type="dxa"/>
          </w:tcPr>
          <w:p w14:paraId="33A070B1" w14:textId="77777777" w:rsidR="00D85F95" w:rsidRPr="004723E8" w:rsidRDefault="00D85F95" w:rsidP="00335AF3">
            <w:pPr>
              <w:tabs>
                <w:tab w:val="left" w:pos="10080"/>
              </w:tabs>
              <w:rPr>
                <w:color w:val="000000"/>
                <w:sz w:val="18"/>
                <w:szCs w:val="18"/>
              </w:rPr>
            </w:pPr>
            <w:r w:rsidRPr="004723E8">
              <w:rPr>
                <w:color w:val="000000"/>
                <w:sz w:val="18"/>
                <w:szCs w:val="18"/>
              </w:rPr>
              <w:t>Filler</w:t>
            </w:r>
          </w:p>
        </w:tc>
        <w:tc>
          <w:tcPr>
            <w:tcW w:w="720" w:type="dxa"/>
          </w:tcPr>
          <w:p w14:paraId="2D10019B" w14:textId="77777777" w:rsidR="00D85F95" w:rsidRPr="004723E8" w:rsidRDefault="00D85F95" w:rsidP="00335AF3">
            <w:pPr>
              <w:tabs>
                <w:tab w:val="left" w:pos="10080"/>
              </w:tabs>
              <w:rPr>
                <w:color w:val="000000"/>
                <w:sz w:val="18"/>
                <w:szCs w:val="18"/>
              </w:rPr>
            </w:pPr>
            <w:r w:rsidRPr="004723E8">
              <w:rPr>
                <w:color w:val="000000"/>
                <w:sz w:val="18"/>
                <w:szCs w:val="18"/>
              </w:rPr>
              <w:t>302</w:t>
            </w:r>
          </w:p>
        </w:tc>
        <w:tc>
          <w:tcPr>
            <w:tcW w:w="540" w:type="dxa"/>
          </w:tcPr>
          <w:p w14:paraId="5A1A5FD7" w14:textId="77777777" w:rsidR="00D85F95" w:rsidRPr="004723E8" w:rsidRDefault="00D85F95" w:rsidP="00335AF3">
            <w:pPr>
              <w:tabs>
                <w:tab w:val="left" w:pos="10080"/>
              </w:tabs>
              <w:rPr>
                <w:color w:val="000000"/>
                <w:sz w:val="18"/>
                <w:szCs w:val="18"/>
              </w:rPr>
            </w:pPr>
            <w:r w:rsidRPr="004723E8">
              <w:rPr>
                <w:color w:val="000000"/>
                <w:sz w:val="18"/>
                <w:szCs w:val="18"/>
              </w:rPr>
              <w:t>A/N</w:t>
            </w:r>
          </w:p>
        </w:tc>
        <w:tc>
          <w:tcPr>
            <w:tcW w:w="5940" w:type="dxa"/>
          </w:tcPr>
          <w:p w14:paraId="40DB8E5A" w14:textId="77777777" w:rsidR="00D85F95" w:rsidRPr="004723E8" w:rsidRDefault="00D85F95" w:rsidP="00335AF3">
            <w:pPr>
              <w:tabs>
                <w:tab w:val="left" w:pos="10080"/>
              </w:tabs>
              <w:rPr>
                <w:color w:val="000000"/>
                <w:sz w:val="18"/>
                <w:szCs w:val="18"/>
              </w:rPr>
            </w:pPr>
            <w:r w:rsidRPr="004723E8">
              <w:rPr>
                <w:color w:val="000000"/>
                <w:sz w:val="18"/>
                <w:szCs w:val="18"/>
              </w:rPr>
              <w:t>Spaces</w:t>
            </w:r>
          </w:p>
        </w:tc>
      </w:tr>
      <w:bookmarkEnd w:id="576"/>
      <w:bookmarkEnd w:id="577"/>
      <w:bookmarkEnd w:id="578"/>
    </w:tbl>
    <w:p w14:paraId="768F4624" w14:textId="77777777" w:rsidR="000D1E0B" w:rsidRPr="0058582D" w:rsidRDefault="000D1E0B" w:rsidP="00335AF3">
      <w:pPr>
        <w:tabs>
          <w:tab w:val="left" w:pos="10080"/>
        </w:tabs>
        <w:rPr>
          <w:color w:val="000000"/>
        </w:rPr>
        <w:sectPr w:rsidR="000D1E0B" w:rsidRPr="0058582D" w:rsidSect="00873996">
          <w:endnotePr>
            <w:numFmt w:val="decimal"/>
          </w:endnotePr>
          <w:pgSz w:w="12240" w:h="15840" w:code="1"/>
          <w:pgMar w:top="720" w:right="720" w:bottom="720" w:left="720" w:header="720" w:footer="1152" w:gutter="0"/>
          <w:cols w:space="720"/>
          <w:noEndnote/>
          <w:docGrid w:linePitch="272"/>
        </w:sectPr>
      </w:pPr>
    </w:p>
    <w:p w14:paraId="054F28EA" w14:textId="1F021D22" w:rsidR="006C7E40" w:rsidRPr="00BC1904" w:rsidRDefault="00B949D4" w:rsidP="006C7E40">
      <w:pPr>
        <w:pStyle w:val="Heading1"/>
      </w:pPr>
      <w:bookmarkStart w:id="579" w:name="_Toc177904880"/>
      <w:bookmarkStart w:id="580" w:name="_Toc191985696"/>
      <w:bookmarkStart w:id="581" w:name="_Toc277238935"/>
      <w:bookmarkStart w:id="582" w:name="_Toc108455820"/>
      <w:r w:rsidRPr="00BC1904">
        <w:rPr>
          <w:caps w:val="0"/>
        </w:rPr>
        <w:t xml:space="preserve">FREQUENTLY ASKED QUESTIONS </w:t>
      </w:r>
      <w:r>
        <w:rPr>
          <w:caps w:val="0"/>
        </w:rPr>
        <w:t>–</w:t>
      </w:r>
      <w:r w:rsidRPr="00BC1904">
        <w:rPr>
          <w:caps w:val="0"/>
        </w:rPr>
        <w:t xml:space="preserve"> </w:t>
      </w:r>
      <w:bookmarkEnd w:id="579"/>
      <w:r>
        <w:rPr>
          <w:caps w:val="0"/>
        </w:rPr>
        <w:t>SYSTEM OUTPUT</w:t>
      </w:r>
      <w:bookmarkEnd w:id="580"/>
    </w:p>
    <w:p w14:paraId="48E15C4B" w14:textId="77777777" w:rsidR="006C7E40" w:rsidRDefault="006C7E40" w:rsidP="006C7E40">
      <w:pPr>
        <w:spacing w:after="120"/>
        <w:rPr>
          <w:rFonts w:cs="Arial"/>
          <w:b/>
          <w:bCs/>
        </w:rPr>
      </w:pPr>
      <w:r w:rsidRPr="00376CA7">
        <w:rPr>
          <w:rFonts w:cs="Arial"/>
          <w:b/>
          <w:bCs/>
        </w:rPr>
        <w:t>Included in this section are answers to frequently asked questions or important information that is sometimes missed or not considered during the development stages</w:t>
      </w:r>
      <w:r>
        <w:rPr>
          <w:rFonts w:cs="Arial"/>
          <w:b/>
          <w:bCs/>
        </w:rPr>
        <w:t xml:space="preserve"> of coding Asynchronous Responses</w:t>
      </w:r>
      <w:r w:rsidRPr="00376CA7">
        <w:rPr>
          <w:rFonts w:cs="Arial"/>
          <w:b/>
          <w:bCs/>
        </w:rPr>
        <w:t>.</w:t>
      </w:r>
    </w:p>
    <w:p w14:paraId="2157216A" w14:textId="77777777" w:rsidR="009B68BF" w:rsidRDefault="009B68BF" w:rsidP="009B68BF">
      <w:pPr>
        <w:tabs>
          <w:tab w:val="left" w:pos="10080"/>
        </w:tabs>
        <w:rPr>
          <w:color w:val="000000"/>
        </w:rPr>
      </w:pPr>
      <w:r w:rsidRPr="004E5EB5">
        <w:rPr>
          <w:color w:val="000000"/>
        </w:rPr>
        <w:t xml:space="preserve">Before programming, please make sure you are using the most current version of the documentation which can be obtained from ClaimSearch by contacting us at </w:t>
      </w:r>
      <w:hyperlink r:id="rId58" w:history="1"/>
      <w:hyperlink r:id="rId59" w:history="1">
        <w:r w:rsidRPr="008E3F82">
          <w:rPr>
            <w:rStyle w:val="Hyperlink"/>
          </w:rPr>
          <w:t>ClaimSearchReporting@verisk.com</w:t>
        </w:r>
      </w:hyperlink>
      <w:r w:rsidRPr="004E5EB5">
        <w:rPr>
          <w:color w:val="000000"/>
        </w:rPr>
        <w:t>.</w:t>
      </w:r>
      <w:bookmarkStart w:id="583" w:name="_ClaimSearch_Risk_Response"/>
      <w:bookmarkEnd w:id="583"/>
    </w:p>
    <w:p w14:paraId="089E876F" w14:textId="0FC84433" w:rsidR="006C7E40" w:rsidRDefault="006C7E40" w:rsidP="00B949D4">
      <w:pPr>
        <w:pStyle w:val="Heading2"/>
      </w:pPr>
      <w:bookmarkStart w:id="584" w:name="_Toc177904881"/>
      <w:bookmarkStart w:id="585" w:name="_Toc191985697"/>
      <w:r>
        <w:t>Data Rejections</w:t>
      </w:r>
      <w:bookmarkEnd w:id="584"/>
      <w:bookmarkEnd w:id="585"/>
    </w:p>
    <w:p w14:paraId="586EB4CE" w14:textId="77777777" w:rsidR="006C7E40" w:rsidRDefault="006C7E40" w:rsidP="00274959">
      <w:pPr>
        <w:numPr>
          <w:ilvl w:val="0"/>
          <w:numId w:val="100"/>
        </w:numPr>
        <w:spacing w:after="120"/>
        <w:rPr>
          <w:rFonts w:cs="Arial"/>
        </w:rPr>
      </w:pPr>
      <w:r w:rsidRPr="00184F58">
        <w:rPr>
          <w:rFonts w:cs="Arial"/>
        </w:rPr>
        <w:t>There can be up to 5 errors per involved party, but a limit of 8 errors per claim, returned in a Rejection Response. If 8 errors are returned, the entire Request should be reviewed as more errors may exist on the claim.</w:t>
      </w:r>
    </w:p>
    <w:p w14:paraId="2C2FC7A6" w14:textId="77777777" w:rsidR="00567EBF" w:rsidRDefault="006C7E40" w:rsidP="00274959">
      <w:pPr>
        <w:numPr>
          <w:ilvl w:val="0"/>
          <w:numId w:val="100"/>
        </w:numPr>
        <w:spacing w:after="60"/>
        <w:rPr>
          <w:rFonts w:cs="Arial"/>
        </w:rPr>
      </w:pPr>
      <w:r>
        <w:rPr>
          <w:rFonts w:cs="Arial"/>
        </w:rPr>
        <w:t xml:space="preserve">The entire claim will be rejected from processing if there is missing or invalid data in ClaimSearch Basic Reporting Required Fields. </w:t>
      </w:r>
    </w:p>
    <w:p w14:paraId="2A1B26CB" w14:textId="31209583" w:rsidR="006C7E40" w:rsidRDefault="006C7E40" w:rsidP="00274959">
      <w:pPr>
        <w:numPr>
          <w:ilvl w:val="0"/>
          <w:numId w:val="100"/>
        </w:numPr>
        <w:spacing w:after="60"/>
        <w:rPr>
          <w:rFonts w:cs="Arial"/>
        </w:rPr>
      </w:pPr>
      <w:r>
        <w:rPr>
          <w:rFonts w:cs="Arial"/>
        </w:rPr>
        <w:t xml:space="preserve">Member Companies may choose one of two options for </w:t>
      </w:r>
      <w:r w:rsidR="00567EBF">
        <w:rPr>
          <w:rFonts w:cs="Arial"/>
        </w:rPr>
        <w:t>Error handling</w:t>
      </w:r>
      <w:r>
        <w:rPr>
          <w:rFonts w:cs="Arial"/>
        </w:rPr>
        <w:t xml:space="preserve">: </w:t>
      </w:r>
    </w:p>
    <w:p w14:paraId="6EABF90F" w14:textId="77777777" w:rsidR="006C7E40" w:rsidRDefault="006C7E40" w:rsidP="00274959">
      <w:pPr>
        <w:numPr>
          <w:ilvl w:val="1"/>
          <w:numId w:val="100"/>
        </w:numPr>
        <w:spacing w:after="60"/>
        <w:rPr>
          <w:rFonts w:cs="Arial"/>
        </w:rPr>
      </w:pPr>
      <w:r>
        <w:rPr>
          <w:rFonts w:cs="Arial"/>
        </w:rPr>
        <w:t xml:space="preserve">Invalid Lists are provided in this documentation package to create front-end edits that do not allow a claim to be submitted until the minimum Required fields contain valid data. This will reduce the number of claims that reject from the system and have a higher chance of processing successfully on the first attempt. </w:t>
      </w:r>
    </w:p>
    <w:p w14:paraId="567EA0F2" w14:textId="088ED42C" w:rsidR="006C7E40" w:rsidRDefault="006C7E40" w:rsidP="00274959">
      <w:pPr>
        <w:numPr>
          <w:ilvl w:val="1"/>
          <w:numId w:val="100"/>
        </w:numPr>
        <w:spacing w:after="60"/>
        <w:rPr>
          <w:rFonts w:cs="Arial"/>
        </w:rPr>
      </w:pPr>
      <w:r>
        <w:rPr>
          <w:rFonts w:cs="Arial"/>
        </w:rPr>
        <w:t xml:space="preserve">Claims may be sent immediately at First Notice of Loss (FNOL) for fastest processing with the knowledge that </w:t>
      </w:r>
      <w:r w:rsidR="00567EBF">
        <w:rPr>
          <w:rFonts w:cs="Arial"/>
        </w:rPr>
        <w:t xml:space="preserve">at least some </w:t>
      </w:r>
      <w:r>
        <w:rPr>
          <w:rFonts w:cs="Arial"/>
        </w:rPr>
        <w:t xml:space="preserve">claims will be rejected for missing or invalid data in Required fields. An Error Handling Workflow should be created in the Member’s system to take in the Data Rejections, manually correct them in the Member’s claim system, and resubmit them to the ClaimSearch system for processing. </w:t>
      </w:r>
    </w:p>
    <w:p w14:paraId="52F13E5A" w14:textId="77777777" w:rsidR="006C7E40" w:rsidRDefault="006C7E40" w:rsidP="00274959">
      <w:pPr>
        <w:numPr>
          <w:ilvl w:val="2"/>
          <w:numId w:val="100"/>
        </w:numPr>
        <w:spacing w:after="120"/>
        <w:rPr>
          <w:rFonts w:cs="Arial"/>
        </w:rPr>
      </w:pPr>
      <w:r>
        <w:rPr>
          <w:rFonts w:cs="Arial"/>
        </w:rPr>
        <w:t xml:space="preserve">It is HIGHLY RECOMMENDED to design and test this workflow PRIOR to moving into Production to ensure that it will work as expected. </w:t>
      </w:r>
    </w:p>
    <w:p w14:paraId="0BF1E5C1" w14:textId="1E65F32A" w:rsidR="006C7E40" w:rsidRPr="009B4BB6" w:rsidRDefault="006C7E40" w:rsidP="00274959">
      <w:pPr>
        <w:pStyle w:val="ListParagraph"/>
        <w:numPr>
          <w:ilvl w:val="0"/>
          <w:numId w:val="100"/>
        </w:numPr>
        <w:spacing w:after="120"/>
        <w:rPr>
          <w:rFonts w:cs="Arial"/>
        </w:rPr>
      </w:pPr>
      <w:r w:rsidRPr="00ED2017">
        <w:rPr>
          <w:rFonts w:cs="Arial"/>
        </w:rPr>
        <w:t>Some 3</w:t>
      </w:r>
      <w:r w:rsidRPr="00ED2017">
        <w:rPr>
          <w:rFonts w:cs="Arial"/>
          <w:vertAlign w:val="superscript"/>
        </w:rPr>
        <w:t>rd</w:t>
      </w:r>
      <w:r w:rsidRPr="00ED2017">
        <w:rPr>
          <w:rFonts w:cs="Arial"/>
        </w:rPr>
        <w:t xml:space="preserve"> party claims software vendors have backend rules that will automatically set the &lt;ReplacementInd&gt; value as the </w:t>
      </w:r>
      <w:r w:rsidR="002B14BE">
        <w:rPr>
          <w:rFonts w:cs="Arial"/>
        </w:rPr>
        <w:t>System Input File</w:t>
      </w:r>
      <w:r w:rsidRPr="00ED2017">
        <w:rPr>
          <w:rFonts w:cs="Arial"/>
        </w:rPr>
        <w:t xml:space="preserve"> is sent to ClaimSearch</w:t>
      </w:r>
      <w:r>
        <w:rPr>
          <w:rFonts w:cs="Arial"/>
        </w:rPr>
        <w:t xml:space="preserve">. Sometimes what is sent to ClaimSearch does not match what the end user sees in their front-end application interface. If you are getting “Initial claim not found” or “Request would create a duplicate” errors that do not match your intended value in the &lt;ReplacementInd&gt;, check your application for these rules. ClaimSearch will process what it receives. Please contact </w:t>
      </w:r>
      <w:hyperlink r:id="rId60" w:history="1">
        <w:r w:rsidRPr="00715924">
          <w:rPr>
            <w:rStyle w:val="Hyperlink"/>
            <w:rFonts w:cs="Arial"/>
          </w:rPr>
          <w:t>ClaimSearch Technical Support</w:t>
        </w:r>
      </w:hyperlink>
      <w:r>
        <w:rPr>
          <w:rFonts w:cs="Arial"/>
        </w:rPr>
        <w:t xml:space="preserve"> if you need confirmation of what value our system is receiving from your application. </w:t>
      </w:r>
    </w:p>
    <w:p w14:paraId="5A07D588" w14:textId="77777777" w:rsidR="006C7E40" w:rsidRDefault="006C7E40" w:rsidP="00B949D4">
      <w:pPr>
        <w:pStyle w:val="Heading2"/>
      </w:pPr>
      <w:bookmarkStart w:id="586" w:name="_Toc177904882"/>
      <w:bookmarkStart w:id="587" w:name="_Toc191985698"/>
      <w:r>
        <w:t>Data Values on Responses</w:t>
      </w:r>
      <w:bookmarkEnd w:id="586"/>
      <w:bookmarkEnd w:id="587"/>
    </w:p>
    <w:p w14:paraId="1CF5F619" w14:textId="77777777" w:rsidR="00086B15" w:rsidRDefault="00A578E1" w:rsidP="00390CAA">
      <w:pPr>
        <w:numPr>
          <w:ilvl w:val="0"/>
          <w:numId w:val="7"/>
        </w:numPr>
        <w:tabs>
          <w:tab w:val="clear" w:pos="720"/>
          <w:tab w:val="num" w:pos="360"/>
          <w:tab w:val="left" w:pos="10080"/>
        </w:tabs>
        <w:spacing w:after="120"/>
        <w:ind w:left="360"/>
        <w:rPr>
          <w:color w:val="000000"/>
        </w:rPr>
      </w:pPr>
      <w:r w:rsidRPr="0058582D">
        <w:rPr>
          <w:color w:val="000000"/>
        </w:rPr>
        <w:t>All date fields are in MMDDYYYY format</w:t>
      </w:r>
      <w:r>
        <w:rPr>
          <w:color w:val="000000"/>
        </w:rPr>
        <w:t xml:space="preserve">.   </w:t>
      </w:r>
    </w:p>
    <w:p w14:paraId="32C0F96F" w14:textId="58448E73" w:rsidR="00A578E1" w:rsidRPr="00086B15" w:rsidRDefault="00A578E1" w:rsidP="00390CAA">
      <w:pPr>
        <w:numPr>
          <w:ilvl w:val="0"/>
          <w:numId w:val="7"/>
        </w:numPr>
        <w:tabs>
          <w:tab w:val="clear" w:pos="720"/>
          <w:tab w:val="num" w:pos="360"/>
          <w:tab w:val="left" w:pos="10080"/>
        </w:tabs>
        <w:spacing w:after="120"/>
        <w:ind w:left="360"/>
        <w:rPr>
          <w:color w:val="000000"/>
        </w:rPr>
      </w:pPr>
      <w:r>
        <w:rPr>
          <w:color w:val="000000"/>
        </w:rPr>
        <w:t>Date of Birth (DOB) will be partially masked; the month and day will be passed as zeroes and the year will be fully displayed  EX:  0000YYYY.</w:t>
      </w:r>
      <w:r w:rsidRPr="0058582D">
        <w:rPr>
          <w:color w:val="000000"/>
        </w:rPr>
        <w:t xml:space="preserve">  </w:t>
      </w:r>
      <w:r>
        <w:rPr>
          <w:color w:val="000000"/>
        </w:rPr>
        <w:t>An optional DOB masking algorithm is available upon request where the month and day will be fully displayed, and the year will be masked.  EX:  MMDD0000.</w:t>
      </w:r>
    </w:p>
    <w:p w14:paraId="302DF43D" w14:textId="77777777" w:rsidR="00A578E1" w:rsidRPr="0058582D" w:rsidRDefault="00A578E1" w:rsidP="00390CAA">
      <w:pPr>
        <w:numPr>
          <w:ilvl w:val="0"/>
          <w:numId w:val="7"/>
        </w:numPr>
        <w:tabs>
          <w:tab w:val="clear" w:pos="720"/>
          <w:tab w:val="num" w:pos="360"/>
          <w:tab w:val="left" w:pos="10080"/>
        </w:tabs>
        <w:spacing w:after="120"/>
        <w:ind w:left="360"/>
        <w:rPr>
          <w:color w:val="000000"/>
        </w:rPr>
      </w:pPr>
      <w:r w:rsidRPr="0058582D">
        <w:rPr>
          <w:color w:val="000000"/>
        </w:rPr>
        <w:t xml:space="preserve">Blank </w:t>
      </w:r>
      <w:r>
        <w:rPr>
          <w:color w:val="000000"/>
        </w:rPr>
        <w:t>alphanumeric</w:t>
      </w:r>
      <w:r w:rsidRPr="0058582D">
        <w:rPr>
          <w:color w:val="000000"/>
        </w:rPr>
        <w:t xml:space="preserve"> fields will contain spaces; blank dollar </w:t>
      </w:r>
      <w:r>
        <w:rPr>
          <w:color w:val="000000"/>
        </w:rPr>
        <w:t xml:space="preserve">amounts or </w:t>
      </w:r>
      <w:r w:rsidRPr="0058582D">
        <w:rPr>
          <w:color w:val="000000"/>
        </w:rPr>
        <w:t>numeric fields will contain zero</w:t>
      </w:r>
      <w:r>
        <w:rPr>
          <w:color w:val="000000"/>
        </w:rPr>
        <w:t>e</w:t>
      </w:r>
      <w:r w:rsidRPr="0058582D">
        <w:rPr>
          <w:color w:val="000000"/>
        </w:rPr>
        <w:t>s, unreported numeric fields will contain spaces.</w:t>
      </w:r>
    </w:p>
    <w:p w14:paraId="752D6D40" w14:textId="77777777" w:rsidR="00086B15" w:rsidRPr="00086B15" w:rsidRDefault="00D41BFE" w:rsidP="00390CAA">
      <w:pPr>
        <w:numPr>
          <w:ilvl w:val="0"/>
          <w:numId w:val="7"/>
        </w:numPr>
        <w:tabs>
          <w:tab w:val="left" w:pos="10080"/>
        </w:tabs>
        <w:spacing w:after="120"/>
        <w:ind w:left="360"/>
        <w:rPr>
          <w:color w:val="000000"/>
        </w:rPr>
      </w:pPr>
      <w:r w:rsidRPr="008370DF">
        <w:rPr>
          <w:rFonts w:cs="Arial"/>
        </w:rPr>
        <w:t>The ISO FileNumber and the initial ISO Received Date</w:t>
      </w:r>
      <w:r>
        <w:rPr>
          <w:rFonts w:cs="Arial"/>
        </w:rPr>
        <w:t xml:space="preserve"> </w:t>
      </w:r>
      <w:r w:rsidRPr="008370DF">
        <w:rPr>
          <w:rFonts w:cs="Arial"/>
        </w:rPr>
        <w:t>are maintained throughout the life of the claim, even when Replacement or Updat</w:t>
      </w:r>
      <w:r>
        <w:rPr>
          <w:rFonts w:cs="Arial"/>
        </w:rPr>
        <w:t>ing Key Field</w:t>
      </w:r>
      <w:r w:rsidRPr="008370DF">
        <w:rPr>
          <w:rFonts w:cs="Arial"/>
        </w:rPr>
        <w:t xml:space="preserve"> Requests are made against the same claim</w:t>
      </w:r>
      <w:r w:rsidR="00300C90">
        <w:rPr>
          <w:rFonts w:cs="Arial"/>
        </w:rPr>
        <w:t>.</w:t>
      </w:r>
    </w:p>
    <w:p w14:paraId="4435FF1F" w14:textId="1ACAE91B" w:rsidR="00086B15" w:rsidRPr="00086B15" w:rsidRDefault="00300C90" w:rsidP="00390CAA">
      <w:pPr>
        <w:numPr>
          <w:ilvl w:val="0"/>
          <w:numId w:val="7"/>
        </w:numPr>
        <w:tabs>
          <w:tab w:val="left" w:pos="10080"/>
        </w:tabs>
        <w:spacing w:after="120"/>
        <w:ind w:left="360"/>
        <w:rPr>
          <w:iCs/>
          <w:color w:val="000000"/>
        </w:rPr>
      </w:pPr>
      <w:r w:rsidRPr="00086B15">
        <w:rPr>
          <w:rFonts w:cs="Arial"/>
          <w:iCs/>
          <w:color w:val="000000"/>
        </w:rPr>
        <w:t xml:space="preserve">If optional data submitted on the </w:t>
      </w:r>
      <w:r w:rsidR="00086B15">
        <w:rPr>
          <w:rFonts w:cs="Arial"/>
          <w:iCs/>
          <w:color w:val="000000"/>
        </w:rPr>
        <w:t>Input Records</w:t>
      </w:r>
      <w:r w:rsidRPr="00086B15">
        <w:rPr>
          <w:rFonts w:cs="Arial"/>
          <w:iCs/>
          <w:color w:val="000000"/>
        </w:rPr>
        <w:t xml:space="preserve"> is not present on the </w:t>
      </w:r>
      <w:r w:rsidR="00DA3881">
        <w:rPr>
          <w:rFonts w:cs="Arial"/>
          <w:iCs/>
          <w:color w:val="000000"/>
        </w:rPr>
        <w:t>UF Match Report</w:t>
      </w:r>
      <w:r w:rsidRPr="00086B15">
        <w:rPr>
          <w:rFonts w:cs="Arial"/>
          <w:iCs/>
          <w:color w:val="000000"/>
        </w:rPr>
        <w:t xml:space="preserve">, it contained invalid data or was coded </w:t>
      </w:r>
      <w:r w:rsidR="00220778" w:rsidRPr="00086B15">
        <w:rPr>
          <w:rFonts w:cs="Arial"/>
          <w:iCs/>
          <w:color w:val="000000"/>
        </w:rPr>
        <w:t>incorrectly,</w:t>
      </w:r>
      <w:r w:rsidR="00220778">
        <w:rPr>
          <w:rFonts w:cs="Arial"/>
          <w:iCs/>
          <w:color w:val="000000"/>
        </w:rPr>
        <w:t xml:space="preserve"> </w:t>
      </w:r>
      <w:r w:rsidRPr="00086B15">
        <w:rPr>
          <w:rFonts w:cs="Arial"/>
          <w:iCs/>
          <w:color w:val="000000"/>
        </w:rPr>
        <w:t>and the data was dropped in processing.</w:t>
      </w:r>
    </w:p>
    <w:p w14:paraId="7ACAB4E9" w14:textId="0F19B39A" w:rsidR="002B14BE" w:rsidRPr="00390CAA" w:rsidRDefault="00300C90" w:rsidP="00390CAA">
      <w:pPr>
        <w:numPr>
          <w:ilvl w:val="0"/>
          <w:numId w:val="7"/>
        </w:numPr>
        <w:tabs>
          <w:tab w:val="left" w:pos="10080"/>
        </w:tabs>
        <w:spacing w:after="120"/>
        <w:ind w:left="360"/>
        <w:rPr>
          <w:iCs/>
          <w:color w:val="000000"/>
        </w:rPr>
      </w:pPr>
      <w:r w:rsidRPr="00086B15">
        <w:rPr>
          <w:rFonts w:cs="Arial"/>
          <w:iCs/>
          <w:color w:val="000000"/>
        </w:rPr>
        <w:t xml:space="preserve">If optional data submitted on the </w:t>
      </w:r>
      <w:r w:rsidR="00DA3881">
        <w:rPr>
          <w:rFonts w:cs="Arial"/>
          <w:iCs/>
          <w:color w:val="000000"/>
        </w:rPr>
        <w:t>Input Request</w:t>
      </w:r>
      <w:r w:rsidRPr="00086B15">
        <w:rPr>
          <w:rFonts w:cs="Arial"/>
          <w:iCs/>
          <w:color w:val="000000"/>
        </w:rPr>
        <w:t xml:space="preserve"> is not present on visualized ClaimSearch Match Reports, </w:t>
      </w:r>
      <w:r w:rsidR="00390CAA">
        <w:rPr>
          <w:rFonts w:cs="Arial"/>
          <w:iCs/>
          <w:color w:val="000000"/>
        </w:rPr>
        <w:t xml:space="preserve">it </w:t>
      </w:r>
      <w:r w:rsidRPr="00086B15">
        <w:rPr>
          <w:rFonts w:cs="Arial"/>
          <w:iCs/>
          <w:color w:val="000000"/>
        </w:rPr>
        <w:t xml:space="preserve">contained invalid data or was coded </w:t>
      </w:r>
      <w:r w:rsidR="00390CAA" w:rsidRPr="00086B15">
        <w:rPr>
          <w:rFonts w:cs="Arial"/>
          <w:iCs/>
          <w:color w:val="000000"/>
        </w:rPr>
        <w:t>incorrectly,</w:t>
      </w:r>
      <w:r w:rsidRPr="00086B15">
        <w:rPr>
          <w:rFonts w:cs="Arial"/>
          <w:iCs/>
          <w:color w:val="000000"/>
        </w:rPr>
        <w:t xml:space="preserve"> and the data was dropped in processing </w:t>
      </w:r>
      <w:r w:rsidRPr="00390CAA">
        <w:rPr>
          <w:rFonts w:cs="Arial"/>
          <w:b/>
          <w:bCs/>
          <w:iCs/>
          <w:color w:val="FF0000"/>
        </w:rPr>
        <w:t>OR</w:t>
      </w:r>
      <w:r w:rsidRPr="00390CAA">
        <w:rPr>
          <w:rFonts w:cs="Arial"/>
          <w:iCs/>
          <w:color w:val="FF0000"/>
        </w:rPr>
        <w:t xml:space="preserve"> </w:t>
      </w:r>
      <w:r w:rsidRPr="00086B15">
        <w:rPr>
          <w:rFonts w:cs="Arial"/>
          <w:iCs/>
          <w:color w:val="000000"/>
        </w:rPr>
        <w:t xml:space="preserve">it may be a field that does not display in the ClaimSearch Web Portal reports. </w:t>
      </w:r>
    </w:p>
    <w:p w14:paraId="2E47534B" w14:textId="77777777" w:rsidR="00390CAA" w:rsidRDefault="00390CAA">
      <w:pPr>
        <w:widowControl/>
        <w:jc w:val="left"/>
        <w:rPr>
          <w:bCs/>
          <w:color w:val="00358E"/>
          <w:spacing w:val="0"/>
          <w:kern w:val="28"/>
        </w:rPr>
      </w:pPr>
      <w:bookmarkStart w:id="588" w:name="_Toc177904883"/>
      <w:r>
        <w:br w:type="page"/>
      </w:r>
    </w:p>
    <w:p w14:paraId="011E5A98" w14:textId="4856354B" w:rsidR="006C7E40" w:rsidRDefault="006C7E40" w:rsidP="00B949D4">
      <w:pPr>
        <w:pStyle w:val="Heading2"/>
      </w:pPr>
      <w:bookmarkStart w:id="589" w:name="_Toc191985699"/>
      <w:r>
        <w:t>Formatted Reports</w:t>
      </w:r>
      <w:bookmarkEnd w:id="588"/>
      <w:bookmarkEnd w:id="589"/>
    </w:p>
    <w:p w14:paraId="5765F771" w14:textId="77777777" w:rsidR="00320085" w:rsidRPr="0054741F" w:rsidRDefault="00320085" w:rsidP="00274959">
      <w:pPr>
        <w:pStyle w:val="ListParagraph"/>
        <w:numPr>
          <w:ilvl w:val="0"/>
          <w:numId w:val="45"/>
        </w:numPr>
        <w:tabs>
          <w:tab w:val="left" w:pos="10080"/>
        </w:tabs>
        <w:spacing w:after="120"/>
        <w:rPr>
          <w:rFonts w:cs="Arial"/>
        </w:rPr>
      </w:pPr>
      <w:r w:rsidRPr="0054741F">
        <w:rPr>
          <w:rFonts w:cs="Arial"/>
        </w:rPr>
        <w:t>Effective 7/1/2019, all Members must use visualized ClaimSearch as the only option to receive a formatted Match Report to view the echo of the claim and any matching claims. All previous formatted Match Report options have been discontinued. The raw data Match and Error files will still be provided via FTP to Members who wish to continue to receive the data for approved analytical purposes. Please refer to the Privacy &amp; Security policy to ensure that your use of the data complies with the policy.</w:t>
      </w:r>
    </w:p>
    <w:p w14:paraId="277F3C18" w14:textId="336F4D3D" w:rsidR="006C7E40" w:rsidRPr="002A3720" w:rsidRDefault="002A3720" w:rsidP="00274959">
      <w:pPr>
        <w:pStyle w:val="ListParagraph"/>
        <w:numPr>
          <w:ilvl w:val="0"/>
          <w:numId w:val="45"/>
        </w:numPr>
        <w:tabs>
          <w:tab w:val="left" w:pos="10080"/>
        </w:tabs>
        <w:spacing w:after="120"/>
        <w:rPr>
          <w:i/>
          <w:iCs/>
        </w:rPr>
      </w:pPr>
      <w:r w:rsidRPr="002A3720">
        <w:rPr>
          <w:color w:val="000000"/>
        </w:rPr>
        <w:t xml:space="preserve">If your company </w:t>
      </w:r>
      <w:r w:rsidRPr="002A3720">
        <w:rPr>
          <w:b/>
          <w:bCs/>
          <w:color w:val="FF0000"/>
        </w:rPr>
        <w:t>does not utilize the matching claim data</w:t>
      </w:r>
      <w:r w:rsidRPr="002A3720">
        <w:rPr>
          <w:color w:val="FF0000"/>
        </w:rPr>
        <w:t xml:space="preserve"> </w:t>
      </w:r>
      <w:r w:rsidRPr="002A3720">
        <w:rPr>
          <w:color w:val="000000"/>
        </w:rPr>
        <w:t xml:space="preserve">for analytical purposes, two alternate versions of the output are now available: </w:t>
      </w:r>
      <w:r w:rsidRPr="002A3720">
        <w:rPr>
          <w:b/>
          <w:bCs/>
          <w:color w:val="000000"/>
        </w:rPr>
        <w:t>Echo only/No Match Data</w:t>
      </w:r>
      <w:r w:rsidRPr="002A3720">
        <w:rPr>
          <w:color w:val="000000"/>
        </w:rPr>
        <w:t xml:space="preserve"> and </w:t>
      </w:r>
      <w:r w:rsidRPr="002A3720">
        <w:rPr>
          <w:b/>
          <w:bCs/>
          <w:color w:val="000000"/>
        </w:rPr>
        <w:t>No Echo/No Match Data</w:t>
      </w:r>
      <w:r w:rsidRPr="002A3720">
        <w:rPr>
          <w:color w:val="000000"/>
        </w:rPr>
        <w:t xml:space="preserve">. </w:t>
      </w:r>
      <w:r w:rsidRPr="002A3720">
        <w:t xml:space="preserve">Please see </w:t>
      </w:r>
      <w:hyperlink w:anchor="_New_UF_Match" w:history="1">
        <w:r w:rsidR="003D6F90" w:rsidRPr="003D6F90">
          <w:rPr>
            <w:rStyle w:val="Hyperlink"/>
          </w:rPr>
          <w:t>New UF Match Report Options</w:t>
        </w:r>
      </w:hyperlink>
      <w:r w:rsidR="006C75D5">
        <w:rPr>
          <w:rStyle w:val="Hyperlink"/>
        </w:rPr>
        <w:t xml:space="preserve"> </w:t>
      </w:r>
      <w:r w:rsidRPr="002A3720">
        <w:t xml:space="preserve">section of the manual for further information on the new rules. </w:t>
      </w:r>
      <w:r w:rsidR="006C7E40" w:rsidRPr="002A3720">
        <w:rPr>
          <w:color w:val="000000"/>
        </w:rPr>
        <w:t>The raw data Responses will continue to be provided to Members who wish to receive the data for approved analytical purposes. Please refer to the Privacy &amp; Security policy to ensure that your use of the data complies with the policy.</w:t>
      </w:r>
    </w:p>
    <w:p w14:paraId="573124AA" w14:textId="77777777" w:rsidR="006C7E40" w:rsidRPr="009E3E86" w:rsidRDefault="006C7E40" w:rsidP="00274959">
      <w:pPr>
        <w:numPr>
          <w:ilvl w:val="0"/>
          <w:numId w:val="45"/>
        </w:numPr>
        <w:tabs>
          <w:tab w:val="left" w:pos="10080"/>
        </w:tabs>
        <w:spacing w:after="120"/>
        <w:rPr>
          <w:color w:val="000000"/>
        </w:rPr>
      </w:pPr>
      <w:r w:rsidRPr="004770A5">
        <w:rPr>
          <w:color w:val="000000"/>
        </w:rPr>
        <w:t xml:space="preserve">There is no formatted report version for Error Reports, only the raw XML file. </w:t>
      </w:r>
      <w:r>
        <w:rPr>
          <w:color w:val="000000"/>
        </w:rPr>
        <w:t xml:space="preserve">Errors may also be viewed using the Insights Claim Rejections Liveboard. (See </w:t>
      </w:r>
      <w:hyperlink w:anchor="_ClaimSearch_Website_Access" w:history="1">
        <w:r>
          <w:rPr>
            <w:rStyle w:val="Hyperlink"/>
          </w:rPr>
          <w:t>ClaimSearch Web Portal</w:t>
        </w:r>
        <w:r w:rsidRPr="00BC2E7C">
          <w:rPr>
            <w:rStyle w:val="Hyperlink"/>
          </w:rPr>
          <w:t xml:space="preserve"> Access</w:t>
        </w:r>
      </w:hyperlink>
      <w:r>
        <w:rPr>
          <w:color w:val="000000"/>
        </w:rPr>
        <w:t>)</w:t>
      </w:r>
    </w:p>
    <w:p w14:paraId="1358744D" w14:textId="14535F62" w:rsidR="006C7E40" w:rsidRDefault="003D6F90" w:rsidP="00B949D4">
      <w:pPr>
        <w:pStyle w:val="Heading2"/>
      </w:pPr>
      <w:bookmarkStart w:id="590" w:name="_Toc177904884"/>
      <w:bookmarkStart w:id="591" w:name="_Toc191985700"/>
      <w:r>
        <w:t xml:space="preserve">UF </w:t>
      </w:r>
      <w:r w:rsidR="006C7E40">
        <w:t>Match Reports</w:t>
      </w:r>
      <w:bookmarkEnd w:id="590"/>
      <w:bookmarkEnd w:id="591"/>
    </w:p>
    <w:p w14:paraId="3269F306" w14:textId="62712041" w:rsidR="003E11B3" w:rsidRDefault="00FB15E5" w:rsidP="00FB15E5">
      <w:pPr>
        <w:numPr>
          <w:ilvl w:val="0"/>
          <w:numId w:val="2"/>
        </w:numPr>
        <w:tabs>
          <w:tab w:val="left" w:pos="10080"/>
        </w:tabs>
        <w:spacing w:after="120"/>
        <w:rPr>
          <w:color w:val="000000"/>
        </w:rPr>
      </w:pPr>
      <w:r>
        <w:rPr>
          <w:color w:val="000000"/>
        </w:rPr>
        <w:t>UF Match R</w:t>
      </w:r>
      <w:r w:rsidRPr="0058582D">
        <w:rPr>
          <w:color w:val="000000"/>
        </w:rPr>
        <w:t>eports will include an initiating claim and the associated matching claims</w:t>
      </w:r>
      <w:r w:rsidR="00516DA1" w:rsidRPr="00516DA1">
        <w:rPr>
          <w:rFonts w:cs="Arial"/>
        </w:rPr>
        <w:t xml:space="preserve"> </w:t>
      </w:r>
      <w:r w:rsidR="00516DA1" w:rsidRPr="002F48A6">
        <w:rPr>
          <w:rFonts w:cs="Arial"/>
        </w:rPr>
        <w:t>that have an ISO Received Date within the last 5 years on a rolling basis</w:t>
      </w:r>
      <w:r w:rsidRPr="0058582D">
        <w:rPr>
          <w:color w:val="000000"/>
        </w:rPr>
        <w:t xml:space="preserve">. There may be </w:t>
      </w:r>
      <w:r>
        <w:rPr>
          <w:color w:val="000000"/>
        </w:rPr>
        <w:t xml:space="preserve">one, multiple, or no </w:t>
      </w:r>
      <w:r w:rsidRPr="0058582D">
        <w:rPr>
          <w:color w:val="000000"/>
        </w:rPr>
        <w:t>matching claims for each claim</w:t>
      </w:r>
      <w:r>
        <w:rPr>
          <w:color w:val="000000"/>
        </w:rPr>
        <w:t xml:space="preserve"> returned. </w:t>
      </w:r>
    </w:p>
    <w:p w14:paraId="5162E26D" w14:textId="2E894064" w:rsidR="00516DA1" w:rsidRDefault="005E3BFE" w:rsidP="005E3BFE">
      <w:pPr>
        <w:numPr>
          <w:ilvl w:val="1"/>
          <w:numId w:val="2"/>
        </w:numPr>
        <w:tabs>
          <w:tab w:val="left" w:pos="10080"/>
        </w:tabs>
        <w:spacing w:after="120"/>
        <w:rPr>
          <w:color w:val="000000"/>
        </w:rPr>
      </w:pPr>
      <w:r w:rsidRPr="00FB15E5">
        <w:rPr>
          <w:rFonts w:cs="Arial"/>
        </w:rPr>
        <w:t>For example, an Initial Request submitted on March 1, 202</w:t>
      </w:r>
      <w:r>
        <w:rPr>
          <w:rFonts w:cs="Arial"/>
        </w:rPr>
        <w:t>4</w:t>
      </w:r>
      <w:r w:rsidRPr="00FB15E5">
        <w:rPr>
          <w:rFonts w:cs="Arial"/>
        </w:rPr>
        <w:t>, will retrieve all matches with an ISO Received Date back to March 2, 201</w:t>
      </w:r>
      <w:r>
        <w:rPr>
          <w:rFonts w:cs="Arial"/>
        </w:rPr>
        <w:t>9</w:t>
      </w:r>
      <w:r w:rsidRPr="00FB15E5">
        <w:rPr>
          <w:rFonts w:cs="Arial"/>
        </w:rPr>
        <w:t>.</w:t>
      </w:r>
    </w:p>
    <w:p w14:paraId="117F9AE2" w14:textId="77777777" w:rsidR="003E11B3" w:rsidRPr="003E11B3" w:rsidRDefault="003E11B3" w:rsidP="003E11B3">
      <w:pPr>
        <w:numPr>
          <w:ilvl w:val="1"/>
          <w:numId w:val="2"/>
        </w:numPr>
        <w:tabs>
          <w:tab w:val="left" w:pos="10080"/>
        </w:tabs>
        <w:spacing w:after="120"/>
        <w:rPr>
          <w:color w:val="000000"/>
        </w:rPr>
      </w:pPr>
      <w:r w:rsidRPr="00FB15E5">
        <w:rPr>
          <w:rFonts w:cs="Arial"/>
        </w:rPr>
        <w:t xml:space="preserve">Each matching claim will follow the Echo of the Member company’s claim with its own claim grouping of Matching Claim Records. </w:t>
      </w:r>
    </w:p>
    <w:p w14:paraId="6FE824B5" w14:textId="77777777" w:rsidR="002B4661" w:rsidRPr="002F48A6" w:rsidRDefault="002B4661" w:rsidP="002B4661">
      <w:pPr>
        <w:numPr>
          <w:ilvl w:val="1"/>
          <w:numId w:val="2"/>
        </w:numPr>
        <w:tabs>
          <w:tab w:val="left" w:pos="10080"/>
        </w:tabs>
        <w:spacing w:after="120"/>
        <w:rPr>
          <w:color w:val="000000"/>
        </w:rPr>
      </w:pPr>
      <w:r w:rsidRPr="002F48A6">
        <w:rPr>
          <w:rFonts w:cs="Arial"/>
        </w:rPr>
        <w:t xml:space="preserve">If there are no matches found </w:t>
      </w:r>
      <w:r w:rsidRPr="002F48A6">
        <w:rPr>
          <w:rFonts w:cs="Arial"/>
          <w:b/>
          <w:bCs/>
        </w:rPr>
        <w:t>within the last 5 years</w:t>
      </w:r>
      <w:r w:rsidRPr="002F48A6">
        <w:rPr>
          <w:rFonts w:cs="Arial"/>
        </w:rPr>
        <w:t>, the system will only send back an echo of the claim as it was submitted by the Member with a Match Return Reason Code of “NM”. These are known as a  “No Match Report”.</w:t>
      </w:r>
    </w:p>
    <w:p w14:paraId="3DCBA70C" w14:textId="77777777" w:rsidR="003E11B3" w:rsidRDefault="00FB15E5" w:rsidP="003E11B3">
      <w:pPr>
        <w:numPr>
          <w:ilvl w:val="1"/>
          <w:numId w:val="2"/>
        </w:numPr>
        <w:tabs>
          <w:tab w:val="left" w:pos="10080"/>
        </w:tabs>
        <w:spacing w:after="120"/>
        <w:rPr>
          <w:color w:val="000000"/>
        </w:rPr>
      </w:pPr>
      <w:r>
        <w:rPr>
          <w:color w:val="000000"/>
        </w:rPr>
        <w:t>An</w:t>
      </w:r>
      <w:r w:rsidRPr="0058582D">
        <w:rPr>
          <w:color w:val="000000"/>
        </w:rPr>
        <w:t xml:space="preserve"> NS in the </w:t>
      </w:r>
      <w:r>
        <w:rPr>
          <w:color w:val="000000"/>
        </w:rPr>
        <w:t xml:space="preserve">Match Reason Code (MS01) indicates the party was not searched. </w:t>
      </w:r>
    </w:p>
    <w:p w14:paraId="01023BEF" w14:textId="77777777" w:rsidR="002B4661" w:rsidRPr="00647D75" w:rsidRDefault="002B4661" w:rsidP="002B4661">
      <w:pPr>
        <w:numPr>
          <w:ilvl w:val="0"/>
          <w:numId w:val="2"/>
        </w:numPr>
        <w:tabs>
          <w:tab w:val="left" w:pos="10080"/>
        </w:tabs>
        <w:spacing w:after="120"/>
        <w:rPr>
          <w:color w:val="000000"/>
        </w:rPr>
      </w:pPr>
      <w:r w:rsidRPr="0058582D">
        <w:rPr>
          <w:color w:val="000000"/>
        </w:rPr>
        <w:t xml:space="preserve">Automatic Update Reports will look the same as a Match Report created by an Initial, Replacement or Re-Search; except the </w:t>
      </w:r>
      <w:r>
        <w:rPr>
          <w:color w:val="000000"/>
        </w:rPr>
        <w:t>Return Reason Code (MA01, pos 22)</w:t>
      </w:r>
      <w:r w:rsidRPr="0058582D">
        <w:rPr>
          <w:color w:val="000000"/>
        </w:rPr>
        <w:t xml:space="preserve"> will contain an “S”</w:t>
      </w:r>
      <w:r>
        <w:rPr>
          <w:color w:val="000000"/>
        </w:rPr>
        <w:t>. Automatic Updates include the echo of the Member’s claim and the matching claim that caused the Automatic Update.</w:t>
      </w:r>
    </w:p>
    <w:p w14:paraId="39F432C1" w14:textId="2BD47F1C" w:rsidR="006C7E40" w:rsidRPr="00622497" w:rsidRDefault="006C7E40" w:rsidP="006C7E40">
      <w:pPr>
        <w:numPr>
          <w:ilvl w:val="0"/>
          <w:numId w:val="2"/>
        </w:numPr>
        <w:spacing w:after="120"/>
        <w:rPr>
          <w:rFonts w:cs="Arial"/>
        </w:rPr>
      </w:pPr>
      <w:r>
        <w:rPr>
          <w:rFonts w:cs="Arial"/>
        </w:rPr>
        <w:t xml:space="preserve">Vehicle Theft Recovery Reports </w:t>
      </w:r>
      <w:r w:rsidRPr="00BD335D">
        <w:rPr>
          <w:rFonts w:cs="Arial"/>
        </w:rPr>
        <w:t xml:space="preserve"> (</w:t>
      </w:r>
      <w:r>
        <w:rPr>
          <w:rFonts w:cs="Arial"/>
        </w:rPr>
        <w:t>MatchReportTypeCd =</w:t>
      </w:r>
      <w:r w:rsidRPr="00BD335D">
        <w:rPr>
          <w:rFonts w:cs="Arial"/>
        </w:rPr>
        <w:t xml:space="preserve"> V) are sent whenever ClaimSearch receives a recovery notification from an agency other than an insurance company</w:t>
      </w:r>
      <w:r>
        <w:rPr>
          <w:rFonts w:cs="Arial"/>
        </w:rPr>
        <w:t xml:space="preserve"> (24/7/365) but also can be days, weeks, months, and years after the vehicle was stolen</w:t>
      </w:r>
      <w:r w:rsidRPr="00BD335D">
        <w:rPr>
          <w:rFonts w:cs="Arial"/>
        </w:rPr>
        <w:t xml:space="preserve">. The </w:t>
      </w:r>
      <w:r>
        <w:rPr>
          <w:rFonts w:cs="Arial"/>
        </w:rPr>
        <w:t xml:space="preserve">raw data </w:t>
      </w:r>
      <w:r w:rsidRPr="00BD335D">
        <w:rPr>
          <w:rFonts w:cs="Arial"/>
        </w:rPr>
        <w:t>notification is only sent once</w:t>
      </w:r>
      <w:r>
        <w:rPr>
          <w:rFonts w:cs="Arial"/>
        </w:rPr>
        <w:t xml:space="preserve"> </w:t>
      </w:r>
      <w:r w:rsidR="00C55E98">
        <w:rPr>
          <w:rFonts w:cs="Arial"/>
        </w:rPr>
        <w:t xml:space="preserve">through UF Match Reports and ClaimSearch Risk Response, </w:t>
      </w:r>
      <w:r>
        <w:rPr>
          <w:rFonts w:cs="Arial"/>
        </w:rPr>
        <w:t xml:space="preserve">and </w:t>
      </w:r>
      <w:r w:rsidR="00C55E98">
        <w:rPr>
          <w:rFonts w:cs="Arial"/>
        </w:rPr>
        <w:t xml:space="preserve">is </w:t>
      </w:r>
      <w:r>
        <w:rPr>
          <w:rFonts w:cs="Arial"/>
        </w:rPr>
        <w:t>not repeated</w:t>
      </w:r>
      <w:r w:rsidRPr="00BD335D">
        <w:rPr>
          <w:rFonts w:cs="Arial"/>
        </w:rPr>
        <w:t xml:space="preserve"> if you</w:t>
      </w:r>
      <w:r>
        <w:rPr>
          <w:rFonts w:cs="Arial"/>
        </w:rPr>
        <w:t xml:space="preserve"> Replace,</w:t>
      </w:r>
      <w:r w:rsidRPr="00BD335D">
        <w:rPr>
          <w:rFonts w:cs="Arial"/>
        </w:rPr>
        <w:t xml:space="preserve"> </w:t>
      </w:r>
      <w:r>
        <w:rPr>
          <w:rFonts w:cs="Arial"/>
        </w:rPr>
        <w:t>U</w:t>
      </w:r>
      <w:r w:rsidRPr="00BD335D">
        <w:rPr>
          <w:rFonts w:cs="Arial"/>
        </w:rPr>
        <w:t>pdate</w:t>
      </w:r>
      <w:r>
        <w:rPr>
          <w:rFonts w:cs="Arial"/>
        </w:rPr>
        <w:t>,</w:t>
      </w:r>
      <w:r w:rsidRPr="00BD335D">
        <w:rPr>
          <w:rFonts w:cs="Arial"/>
        </w:rPr>
        <w:t xml:space="preserve"> or </w:t>
      </w:r>
      <w:r>
        <w:rPr>
          <w:rFonts w:cs="Arial"/>
        </w:rPr>
        <w:t>R</w:t>
      </w:r>
      <w:r w:rsidRPr="00BD335D">
        <w:rPr>
          <w:rFonts w:cs="Arial"/>
        </w:rPr>
        <w:t>esearch a claim.</w:t>
      </w:r>
      <w:r>
        <w:rPr>
          <w:rFonts w:cs="Arial"/>
        </w:rPr>
        <w:t xml:space="preserve"> The information remains available on the visualized ClaimSearch Match Reports. </w:t>
      </w:r>
    </w:p>
    <w:p w14:paraId="245AAC64" w14:textId="5ABE22C8" w:rsidR="006C7E40" w:rsidRPr="002B4661" w:rsidRDefault="006C7E40" w:rsidP="002B4661">
      <w:pPr>
        <w:numPr>
          <w:ilvl w:val="0"/>
          <w:numId w:val="2"/>
        </w:numPr>
        <w:spacing w:after="120"/>
        <w:rPr>
          <w:rFonts w:cs="Arial"/>
        </w:rPr>
      </w:pPr>
      <w:r>
        <w:rPr>
          <w:color w:val="000000"/>
        </w:rPr>
        <w:t xml:space="preserve">Impound Update Reports </w:t>
      </w:r>
      <w:r w:rsidRPr="0058582D">
        <w:rPr>
          <w:color w:val="000000"/>
        </w:rPr>
        <w:t xml:space="preserve">will look the same as a Match Report created by an Initial, Replacement or Re-Search; except the </w:t>
      </w:r>
      <w:r w:rsidR="003C7C19">
        <w:rPr>
          <w:color w:val="000000"/>
        </w:rPr>
        <w:t>Return Reason Code (MA01, pos 22)</w:t>
      </w:r>
      <w:r w:rsidR="003C7C19" w:rsidRPr="0058582D">
        <w:rPr>
          <w:color w:val="000000"/>
        </w:rPr>
        <w:t xml:space="preserve"> </w:t>
      </w:r>
      <w:r w:rsidRPr="0058582D">
        <w:rPr>
          <w:color w:val="000000"/>
        </w:rPr>
        <w:t>will contain a “</w:t>
      </w:r>
      <w:r>
        <w:rPr>
          <w:color w:val="000000"/>
        </w:rPr>
        <w:t>Q</w:t>
      </w:r>
      <w:r w:rsidRPr="0058582D">
        <w:rPr>
          <w:color w:val="000000"/>
        </w:rPr>
        <w:t>”</w:t>
      </w:r>
      <w:r>
        <w:rPr>
          <w:color w:val="000000"/>
        </w:rPr>
        <w:t>.</w:t>
      </w:r>
      <w:r w:rsidRPr="00667205">
        <w:rPr>
          <w:color w:val="000000"/>
        </w:rPr>
        <w:t xml:space="preserve"> </w:t>
      </w:r>
      <w:r>
        <w:rPr>
          <w:color w:val="000000"/>
        </w:rPr>
        <w:t>Impound Update</w:t>
      </w:r>
      <w:r w:rsidRPr="00667205">
        <w:rPr>
          <w:color w:val="000000"/>
        </w:rPr>
        <w:t xml:space="preserve"> Reports include the echo of the Member’s claim and the vehicle recovery</w:t>
      </w:r>
      <w:r>
        <w:rPr>
          <w:color w:val="000000"/>
        </w:rPr>
        <w:t xml:space="preserve"> and impound</w:t>
      </w:r>
      <w:r w:rsidRPr="00667205">
        <w:rPr>
          <w:color w:val="000000"/>
        </w:rPr>
        <w:t xml:space="preserve"> information. </w:t>
      </w:r>
      <w:r w:rsidR="002B4661" w:rsidRPr="00BD335D">
        <w:rPr>
          <w:rFonts w:cs="Arial"/>
        </w:rPr>
        <w:t xml:space="preserve">The </w:t>
      </w:r>
      <w:r w:rsidR="002B4661">
        <w:rPr>
          <w:rFonts w:cs="Arial"/>
        </w:rPr>
        <w:t xml:space="preserve">raw data </w:t>
      </w:r>
      <w:r w:rsidR="002B4661" w:rsidRPr="00BD335D">
        <w:rPr>
          <w:rFonts w:cs="Arial"/>
        </w:rPr>
        <w:t>notification is only sent once</w:t>
      </w:r>
      <w:r w:rsidR="002B4661">
        <w:rPr>
          <w:rFonts w:cs="Arial"/>
        </w:rPr>
        <w:t xml:space="preserve"> through UF Match Reports and ClaimSearch Risk Response, and is not repeated</w:t>
      </w:r>
      <w:r w:rsidR="002B4661" w:rsidRPr="00BD335D">
        <w:rPr>
          <w:rFonts w:cs="Arial"/>
        </w:rPr>
        <w:t xml:space="preserve"> if you</w:t>
      </w:r>
      <w:r w:rsidR="002B4661">
        <w:rPr>
          <w:rFonts w:cs="Arial"/>
        </w:rPr>
        <w:t xml:space="preserve"> Replace,</w:t>
      </w:r>
      <w:r w:rsidR="002B4661" w:rsidRPr="00BD335D">
        <w:rPr>
          <w:rFonts w:cs="Arial"/>
        </w:rPr>
        <w:t xml:space="preserve"> </w:t>
      </w:r>
      <w:r w:rsidR="002B4661">
        <w:rPr>
          <w:rFonts w:cs="Arial"/>
        </w:rPr>
        <w:t>U</w:t>
      </w:r>
      <w:r w:rsidR="002B4661" w:rsidRPr="00BD335D">
        <w:rPr>
          <w:rFonts w:cs="Arial"/>
        </w:rPr>
        <w:t>pdate</w:t>
      </w:r>
      <w:r w:rsidR="002B4661">
        <w:rPr>
          <w:rFonts w:cs="Arial"/>
        </w:rPr>
        <w:t>,</w:t>
      </w:r>
      <w:r w:rsidR="002B4661" w:rsidRPr="00BD335D">
        <w:rPr>
          <w:rFonts w:cs="Arial"/>
        </w:rPr>
        <w:t xml:space="preserve"> or </w:t>
      </w:r>
      <w:r w:rsidR="002B4661">
        <w:rPr>
          <w:rFonts w:cs="Arial"/>
        </w:rPr>
        <w:t>R</w:t>
      </w:r>
      <w:r w:rsidR="002B4661" w:rsidRPr="00BD335D">
        <w:rPr>
          <w:rFonts w:cs="Arial"/>
        </w:rPr>
        <w:t>esearch a claim.</w:t>
      </w:r>
      <w:r w:rsidR="002B4661">
        <w:rPr>
          <w:rFonts w:cs="Arial"/>
        </w:rPr>
        <w:t xml:space="preserve"> The information remains available on the visualized ClaimSearch Match Reports. </w:t>
      </w:r>
    </w:p>
    <w:p w14:paraId="47E12F6B" w14:textId="77777777" w:rsidR="003D6F90" w:rsidRDefault="003D6F90" w:rsidP="00B949D4">
      <w:pPr>
        <w:pStyle w:val="Heading2"/>
      </w:pPr>
      <w:bookmarkStart w:id="592" w:name="_Toc191985701"/>
      <w:bookmarkStart w:id="593" w:name="_Toc177904885"/>
      <w:r>
        <w:t>ClaimSearch Risk Response</w:t>
      </w:r>
      <w:bookmarkEnd w:id="592"/>
    </w:p>
    <w:p w14:paraId="65C8768D" w14:textId="3EFBAFA6" w:rsidR="003D6F90" w:rsidRPr="00184F58" w:rsidRDefault="003D6F90" w:rsidP="003D6F90">
      <w:pPr>
        <w:numPr>
          <w:ilvl w:val="0"/>
          <w:numId w:val="2"/>
        </w:numPr>
        <w:spacing w:after="120"/>
        <w:rPr>
          <w:rFonts w:cs="Arial"/>
        </w:rPr>
      </w:pPr>
      <w:r>
        <w:rPr>
          <w:rFonts w:cs="Arial"/>
          <w:b/>
          <w:bCs/>
        </w:rPr>
        <w:t>ClaimSearch Risk Responses</w:t>
      </w:r>
      <w:r w:rsidRPr="00376CA7">
        <w:rPr>
          <w:rFonts w:cs="Arial"/>
          <w:b/>
          <w:bCs/>
        </w:rPr>
        <w:t xml:space="preserve"> will be generated 24 hours a day, 7 days a week, 365 days a year (24/7/365)</w:t>
      </w:r>
      <w:r w:rsidRPr="00184F58">
        <w:rPr>
          <w:rFonts w:cs="Arial"/>
        </w:rPr>
        <w:t xml:space="preserve"> except for a few hours a week of scheduled system outages</w:t>
      </w:r>
      <w:r>
        <w:rPr>
          <w:rFonts w:cs="Arial"/>
        </w:rPr>
        <w:t xml:space="preserve">. Scheduled maintenance windows are from </w:t>
      </w:r>
      <w:r w:rsidRPr="00376CA7">
        <w:rPr>
          <w:rFonts w:cs="Arial"/>
          <w:b/>
          <w:bCs/>
        </w:rPr>
        <w:t>midnight to 4am Eastern Time on Sundays</w:t>
      </w:r>
      <w:r>
        <w:rPr>
          <w:rFonts w:cs="Arial"/>
        </w:rPr>
        <w:t xml:space="preserve"> and from </w:t>
      </w:r>
      <w:r w:rsidRPr="00376CA7">
        <w:rPr>
          <w:rFonts w:cs="Arial"/>
          <w:b/>
          <w:bCs/>
        </w:rPr>
        <w:t>4-5am Eastern Time on Thursdays</w:t>
      </w:r>
      <w:r>
        <w:rPr>
          <w:rFonts w:cs="Arial"/>
        </w:rPr>
        <w:t xml:space="preserve">. During these windows, with few exceptions, ClaimSearch will take in </w:t>
      </w:r>
      <w:r w:rsidR="00325C31">
        <w:rPr>
          <w:rFonts w:cs="Arial"/>
        </w:rPr>
        <w:t>claims for processing,</w:t>
      </w:r>
      <w:r>
        <w:rPr>
          <w:rFonts w:cs="Arial"/>
        </w:rPr>
        <w:t xml:space="preserve"> but hold the processing until all maintenance is completed for that particular window then release the claims for processing. This may cause </w:t>
      </w:r>
      <w:r w:rsidR="00325C31">
        <w:rPr>
          <w:rFonts w:cs="Arial"/>
        </w:rPr>
        <w:t>ClaimSearch Risk Responses</w:t>
      </w:r>
      <w:r>
        <w:rPr>
          <w:rFonts w:cs="Arial"/>
        </w:rPr>
        <w:t xml:space="preserve"> to take longer to return than during normal operating hours. </w:t>
      </w:r>
    </w:p>
    <w:p w14:paraId="7F7F2F9A" w14:textId="77777777" w:rsidR="003D6F90" w:rsidRPr="003D6F90" w:rsidRDefault="003D6F90" w:rsidP="003D6F90"/>
    <w:p w14:paraId="518FD60C" w14:textId="77777777" w:rsidR="002B4661" w:rsidRDefault="002B4661">
      <w:pPr>
        <w:widowControl/>
        <w:jc w:val="left"/>
        <w:rPr>
          <w:bCs/>
          <w:color w:val="00358E"/>
          <w:spacing w:val="0"/>
          <w:kern w:val="28"/>
        </w:rPr>
      </w:pPr>
      <w:r>
        <w:br w:type="page"/>
      </w:r>
    </w:p>
    <w:p w14:paraId="4594510B" w14:textId="4B492EA9" w:rsidR="006C7E40" w:rsidRDefault="006C7E40" w:rsidP="00B949D4">
      <w:pPr>
        <w:pStyle w:val="Heading2"/>
      </w:pPr>
      <w:bookmarkStart w:id="594" w:name="_Toc191985702"/>
      <w:r>
        <w:t>Search Results</w:t>
      </w:r>
      <w:bookmarkEnd w:id="593"/>
      <w:bookmarkEnd w:id="594"/>
    </w:p>
    <w:p w14:paraId="65F5EF3B" w14:textId="3300D502" w:rsidR="006C7E40" w:rsidRDefault="006C7E40" w:rsidP="006C7E40">
      <w:pPr>
        <w:numPr>
          <w:ilvl w:val="0"/>
          <w:numId w:val="2"/>
        </w:numPr>
        <w:tabs>
          <w:tab w:val="left" w:pos="10080"/>
        </w:tabs>
        <w:spacing w:after="60"/>
        <w:rPr>
          <w:color w:val="000000"/>
        </w:rPr>
      </w:pPr>
      <w:r>
        <w:rPr>
          <w:color w:val="000000"/>
        </w:rPr>
        <w:t xml:space="preserve">While each </w:t>
      </w:r>
      <w:r w:rsidR="00733D59">
        <w:rPr>
          <w:color w:val="000000"/>
        </w:rPr>
        <w:t xml:space="preserve">claim </w:t>
      </w:r>
      <w:r>
        <w:rPr>
          <w:color w:val="000000"/>
        </w:rPr>
        <w:t xml:space="preserve">may be small with a </w:t>
      </w:r>
      <w:r w:rsidR="00733D59">
        <w:rPr>
          <w:color w:val="000000"/>
        </w:rPr>
        <w:t>few UO01, UK01, or USP1 Records</w:t>
      </w:r>
      <w:r>
        <w:rPr>
          <w:color w:val="000000"/>
        </w:rPr>
        <w:t xml:space="preserve"> included, system integrations should keep in mind that EACH Searchable party can return up to 25 matches PER PARTY. </w:t>
      </w:r>
    </w:p>
    <w:p w14:paraId="26E79B47" w14:textId="207BB310" w:rsidR="006C7E40" w:rsidRDefault="006C7E40" w:rsidP="006C7E40">
      <w:pPr>
        <w:numPr>
          <w:ilvl w:val="1"/>
          <w:numId w:val="2"/>
        </w:numPr>
        <w:tabs>
          <w:tab w:val="left" w:pos="10080"/>
        </w:tabs>
        <w:spacing w:after="60"/>
        <w:rPr>
          <w:color w:val="000000"/>
        </w:rPr>
      </w:pPr>
      <w:r w:rsidRPr="006C48D7">
        <w:rPr>
          <w:color w:val="000000"/>
        </w:rPr>
        <w:t xml:space="preserve">Each </w:t>
      </w:r>
      <w:r w:rsidR="00733D59">
        <w:rPr>
          <w:color w:val="000000"/>
        </w:rPr>
        <w:t>UO01</w:t>
      </w:r>
      <w:r w:rsidRPr="006C48D7">
        <w:rPr>
          <w:color w:val="000000"/>
        </w:rPr>
        <w:t xml:space="preserve"> with a</w:t>
      </w:r>
      <w:r>
        <w:rPr>
          <w:color w:val="000000"/>
        </w:rPr>
        <w:t xml:space="preserve"> S</w:t>
      </w:r>
      <w:r w:rsidRPr="006C48D7">
        <w:rPr>
          <w:color w:val="000000"/>
        </w:rPr>
        <w:t xml:space="preserve">earchable Involved Party role code (IN, ID, IP, CI, CL, CD, or CP) can return up to 25 matches. </w:t>
      </w:r>
    </w:p>
    <w:p w14:paraId="1E3CBB67" w14:textId="4B85E4E5" w:rsidR="006C7E40" w:rsidRDefault="006C7E40" w:rsidP="006C7E40">
      <w:pPr>
        <w:numPr>
          <w:ilvl w:val="1"/>
          <w:numId w:val="2"/>
        </w:numPr>
        <w:tabs>
          <w:tab w:val="left" w:pos="10080"/>
        </w:tabs>
        <w:spacing w:after="60"/>
        <w:rPr>
          <w:color w:val="000000"/>
        </w:rPr>
      </w:pPr>
      <w:r w:rsidRPr="008F7CF5">
        <w:rPr>
          <w:rFonts w:cs="Arial"/>
        </w:rPr>
        <w:t xml:space="preserve">Each </w:t>
      </w:r>
      <w:r w:rsidR="00733D59">
        <w:rPr>
          <w:rFonts w:cs="Arial"/>
        </w:rPr>
        <w:t xml:space="preserve">USP1 </w:t>
      </w:r>
      <w:r w:rsidRPr="008F7CF5">
        <w:rPr>
          <w:rFonts w:cs="Arial"/>
        </w:rPr>
        <w:t xml:space="preserve">with a </w:t>
      </w:r>
      <w:r w:rsidRPr="008F7CF5">
        <w:rPr>
          <w:color w:val="000000"/>
        </w:rPr>
        <w:t xml:space="preserve">Searchable Service Provider </w:t>
      </w:r>
      <w:r w:rsidRPr="008F7CF5">
        <w:rPr>
          <w:rFonts w:cs="Arial"/>
        </w:rPr>
        <w:t xml:space="preserve">role code (CO, FM, SM, and LP) can return up to 25 matches system-to-system. </w:t>
      </w:r>
    </w:p>
    <w:p w14:paraId="1AEE1245" w14:textId="77F66B75" w:rsidR="006C7E40" w:rsidRPr="008F7CF5" w:rsidRDefault="006C7E40" w:rsidP="006C7E40">
      <w:pPr>
        <w:numPr>
          <w:ilvl w:val="1"/>
          <w:numId w:val="2"/>
        </w:numPr>
        <w:tabs>
          <w:tab w:val="left" w:pos="10080"/>
        </w:tabs>
        <w:spacing w:after="60"/>
        <w:rPr>
          <w:color w:val="000000"/>
        </w:rPr>
      </w:pPr>
      <w:r w:rsidRPr="008F7CF5">
        <w:rPr>
          <w:rFonts w:cs="Arial"/>
        </w:rPr>
        <w:t xml:space="preserve">Each </w:t>
      </w:r>
      <w:r w:rsidR="00733D59">
        <w:rPr>
          <w:rFonts w:cs="Arial"/>
        </w:rPr>
        <w:t>UK01</w:t>
      </w:r>
      <w:r w:rsidRPr="008F7CF5">
        <w:rPr>
          <w:rFonts w:cs="Arial"/>
        </w:rPr>
        <w:t xml:space="preserve"> for an Involved Party with a searchable role code can return up to 25 matches system-to-system. </w:t>
      </w:r>
    </w:p>
    <w:p w14:paraId="3A3FAF38" w14:textId="2A06A63A" w:rsidR="006C7E40" w:rsidRDefault="006C7E40" w:rsidP="006C7E40">
      <w:pPr>
        <w:numPr>
          <w:ilvl w:val="1"/>
          <w:numId w:val="2"/>
        </w:numPr>
        <w:spacing w:after="60"/>
        <w:rPr>
          <w:rFonts w:cs="Arial"/>
        </w:rPr>
      </w:pPr>
      <w:r>
        <w:rPr>
          <w:rFonts w:cs="Arial"/>
        </w:rPr>
        <w:t xml:space="preserve">If John Smith – Insured  is sent with two </w:t>
      </w:r>
      <w:r w:rsidR="00733D59">
        <w:rPr>
          <w:rFonts w:cs="Arial"/>
        </w:rPr>
        <w:t>UK01s</w:t>
      </w:r>
      <w:r>
        <w:rPr>
          <w:rFonts w:cs="Arial"/>
        </w:rPr>
        <w:t xml:space="preserve"> and a </w:t>
      </w:r>
      <w:r w:rsidR="00733D59">
        <w:rPr>
          <w:rFonts w:cs="Arial"/>
        </w:rPr>
        <w:t>searchable USP1</w:t>
      </w:r>
      <w:r>
        <w:rPr>
          <w:rFonts w:cs="Arial"/>
        </w:rPr>
        <w:t xml:space="preserve"> role code, then </w:t>
      </w:r>
      <w:r w:rsidR="00733D59">
        <w:rPr>
          <w:rFonts w:cs="Arial"/>
        </w:rPr>
        <w:t>u</w:t>
      </w:r>
      <w:r>
        <w:rPr>
          <w:rFonts w:cs="Arial"/>
        </w:rPr>
        <w:t xml:space="preserve">p to 100 matches could potentially be returned by the system on John Smith across the four </w:t>
      </w:r>
      <w:r w:rsidR="00733D59">
        <w:rPr>
          <w:rFonts w:cs="Arial"/>
        </w:rPr>
        <w:t>Input Records</w:t>
      </w:r>
      <w:r>
        <w:rPr>
          <w:rFonts w:cs="Arial"/>
        </w:rPr>
        <w:t>.</w:t>
      </w:r>
    </w:p>
    <w:p w14:paraId="3831BC21" w14:textId="08343308" w:rsidR="006C7E40" w:rsidRDefault="006C7E40" w:rsidP="0047223C">
      <w:pPr>
        <w:numPr>
          <w:ilvl w:val="0"/>
          <w:numId w:val="2"/>
        </w:numPr>
        <w:spacing w:after="120"/>
        <w:rPr>
          <w:rFonts w:cs="Arial"/>
        </w:rPr>
      </w:pPr>
      <w:r>
        <w:rPr>
          <w:rFonts w:cs="Arial"/>
        </w:rPr>
        <w:t xml:space="preserve">NOTE: The visualized ClaimSearch Match Reports may be able to return more matches than this. Please see </w:t>
      </w:r>
      <w:hyperlink w:anchor="_Additional_Matches" w:history="1">
        <w:r w:rsidRPr="00622497">
          <w:rPr>
            <w:rStyle w:val="Hyperlink"/>
            <w:rFonts w:cs="Arial"/>
          </w:rPr>
          <w:t>Additional Matches</w:t>
        </w:r>
      </w:hyperlink>
      <w:r>
        <w:rPr>
          <w:rFonts w:cs="Arial"/>
        </w:rPr>
        <w:t xml:space="preserve"> for further information. </w:t>
      </w:r>
    </w:p>
    <w:p w14:paraId="670B0E16" w14:textId="77777777" w:rsidR="006C7E40" w:rsidRPr="00733159" w:rsidRDefault="006C7E40" w:rsidP="0047223C">
      <w:pPr>
        <w:numPr>
          <w:ilvl w:val="0"/>
          <w:numId w:val="2"/>
        </w:numPr>
        <w:spacing w:after="120"/>
        <w:rPr>
          <w:rFonts w:cs="Arial"/>
        </w:rPr>
      </w:pPr>
      <w:r w:rsidRPr="00BD335D">
        <w:rPr>
          <w:rFonts w:cs="Arial"/>
        </w:rPr>
        <w:t xml:space="preserve">Crossline searches are performed against the lines that a company participates in. If a company is not a </w:t>
      </w:r>
      <w:r>
        <w:rPr>
          <w:rFonts w:cs="Arial"/>
        </w:rPr>
        <w:t xml:space="preserve">Member </w:t>
      </w:r>
      <w:r w:rsidRPr="00BD335D">
        <w:rPr>
          <w:rFonts w:cs="Arial"/>
        </w:rPr>
        <w:t>of a specific line because they do not write business in that line but are still interested in the crossline searches, they can obtain the crossline searches for an additional fee.</w:t>
      </w:r>
      <w:r>
        <w:rPr>
          <w:rFonts w:cs="Arial"/>
        </w:rPr>
        <w:t xml:space="preserve"> Claims Essentials Members automatically receive crossline searches as part of their membership package.</w:t>
      </w:r>
    </w:p>
    <w:p w14:paraId="2E284280" w14:textId="77777777" w:rsidR="006C7E40" w:rsidRPr="00184F58" w:rsidRDefault="006C7E40" w:rsidP="0047223C">
      <w:pPr>
        <w:numPr>
          <w:ilvl w:val="0"/>
          <w:numId w:val="2"/>
        </w:numPr>
        <w:spacing w:after="120"/>
        <w:rPr>
          <w:rFonts w:cs="Arial"/>
        </w:rPr>
      </w:pPr>
      <w:r w:rsidRPr="00184F58">
        <w:rPr>
          <w:rFonts w:cs="Arial"/>
        </w:rPr>
        <w:t>Searches are performed with the following hierarchy: 1. Name/address/city &amp; state 2. Numeric 3. Specific line</w:t>
      </w:r>
      <w:r>
        <w:rPr>
          <w:rFonts w:cs="Arial"/>
        </w:rPr>
        <w:t xml:space="preserve"> of business</w:t>
      </w:r>
      <w:r w:rsidRPr="00184F58">
        <w:rPr>
          <w:rFonts w:cs="Arial"/>
        </w:rPr>
        <w:t xml:space="preserve"> searches. Results are shown in order of the most recent claim appearing first</w:t>
      </w:r>
      <w:r>
        <w:rPr>
          <w:rFonts w:cs="Arial"/>
        </w:rPr>
        <w:t>,</w:t>
      </w:r>
      <w:r w:rsidRPr="00184F58">
        <w:rPr>
          <w:rFonts w:cs="Arial"/>
        </w:rPr>
        <w:t xml:space="preserve"> and the oldest appearing last.</w:t>
      </w:r>
    </w:p>
    <w:p w14:paraId="46374C36" w14:textId="77777777" w:rsidR="0047223C" w:rsidRDefault="006C7E40" w:rsidP="0047223C">
      <w:pPr>
        <w:numPr>
          <w:ilvl w:val="0"/>
          <w:numId w:val="2"/>
        </w:numPr>
        <w:spacing w:after="120"/>
        <w:rPr>
          <w:rFonts w:cs="Arial"/>
        </w:rPr>
      </w:pPr>
      <w:r w:rsidRPr="00184F58">
        <w:rPr>
          <w:rFonts w:cs="Arial"/>
        </w:rPr>
        <w:t>If you submit an entire claim as ‘NO SEARCH’ (</w:t>
      </w:r>
      <w:r w:rsidR="00733D59">
        <w:rPr>
          <w:rFonts w:cs="Arial"/>
        </w:rPr>
        <w:t>UA01, pos 390</w:t>
      </w:r>
      <w:r w:rsidRPr="00184F58">
        <w:rPr>
          <w:rFonts w:cs="Arial"/>
        </w:rPr>
        <w:t xml:space="preserve">), you will not receive any </w:t>
      </w:r>
      <w:r w:rsidR="00733D59">
        <w:rPr>
          <w:rFonts w:cs="Arial"/>
        </w:rPr>
        <w:t xml:space="preserve">Match Report, only Rejection Report if </w:t>
      </w:r>
      <w:r w:rsidRPr="00184F58">
        <w:rPr>
          <w:rFonts w:cs="Arial"/>
        </w:rPr>
        <w:t xml:space="preserve">there is an error. </w:t>
      </w:r>
    </w:p>
    <w:p w14:paraId="598C008A" w14:textId="140CB2E2" w:rsidR="006C7E40" w:rsidRDefault="006C7E40" w:rsidP="0047223C">
      <w:pPr>
        <w:numPr>
          <w:ilvl w:val="0"/>
          <w:numId w:val="2"/>
        </w:numPr>
        <w:spacing w:after="120"/>
        <w:rPr>
          <w:rFonts w:cs="Arial"/>
        </w:rPr>
      </w:pPr>
      <w:r w:rsidRPr="00184F58">
        <w:rPr>
          <w:rFonts w:cs="Arial"/>
        </w:rPr>
        <w:t>If you submit a claim to be searched, but choose to submit an involved party as ‘NO SEARCH’ (</w:t>
      </w:r>
      <w:r w:rsidR="00733D59">
        <w:rPr>
          <w:rFonts w:cs="Arial"/>
        </w:rPr>
        <w:t>UO01, pos 388</w:t>
      </w:r>
      <w:r w:rsidRPr="00184F58">
        <w:rPr>
          <w:rFonts w:cs="Arial"/>
        </w:rPr>
        <w:t xml:space="preserve">), you will receive </w:t>
      </w:r>
      <w:r w:rsidR="00733D59">
        <w:rPr>
          <w:rFonts w:cs="Arial"/>
        </w:rPr>
        <w:t xml:space="preserve">a Match Report with the corresponding MS01 record showing Match Reason Code: </w:t>
      </w:r>
      <w:r w:rsidRPr="00184F58">
        <w:rPr>
          <w:rFonts w:cs="Arial"/>
        </w:rPr>
        <w:t xml:space="preserve">NS in the </w:t>
      </w:r>
      <w:r w:rsidR="00733D59">
        <w:rPr>
          <w:rFonts w:cs="Arial"/>
        </w:rPr>
        <w:t>UF Match Report</w:t>
      </w:r>
      <w:r w:rsidRPr="00184F58">
        <w:rPr>
          <w:rFonts w:cs="Arial"/>
        </w:rPr>
        <w:t>.</w:t>
      </w:r>
    </w:p>
    <w:p w14:paraId="6AFD9861" w14:textId="77777777" w:rsidR="006C7E40" w:rsidRDefault="006C7E40" w:rsidP="0047223C">
      <w:pPr>
        <w:numPr>
          <w:ilvl w:val="0"/>
          <w:numId w:val="2"/>
        </w:numPr>
        <w:spacing w:after="120"/>
        <w:rPr>
          <w:rFonts w:cs="Arial"/>
        </w:rPr>
      </w:pPr>
      <w:r w:rsidRPr="00715958">
        <w:rPr>
          <w:rFonts w:cs="Arial"/>
        </w:rPr>
        <w:t>Workers Compensation claims and VIN searches are not restricted to the “last 5 years”’ and return results from the “life of the database”.</w:t>
      </w:r>
    </w:p>
    <w:p w14:paraId="4FEC9113" w14:textId="51A2E696" w:rsidR="00567EBF" w:rsidRPr="00567EBF" w:rsidRDefault="006C7E40" w:rsidP="0047223C">
      <w:pPr>
        <w:numPr>
          <w:ilvl w:val="0"/>
          <w:numId w:val="2"/>
        </w:numPr>
        <w:spacing w:after="120"/>
        <w:rPr>
          <w:rFonts w:cs="Arial"/>
        </w:rPr>
      </w:pPr>
      <w:r w:rsidRPr="00715958">
        <w:rPr>
          <w:rFonts w:cs="Arial"/>
        </w:rPr>
        <w:t>Workers Compensation claims will search the entire database for previous Casualty claims (any injury, illness, or 3</w:t>
      </w:r>
      <w:r w:rsidRPr="00715958">
        <w:rPr>
          <w:rFonts w:cs="Arial"/>
          <w:vertAlign w:val="superscript"/>
        </w:rPr>
        <w:t>rd</w:t>
      </w:r>
      <w:r w:rsidRPr="00715958">
        <w:rPr>
          <w:rFonts w:cs="Arial"/>
        </w:rPr>
        <w:t xml:space="preserve"> party liability) regardless of Policy Type submitted. </w:t>
      </w:r>
      <w:bookmarkStart w:id="595" w:name="_Toc177904886"/>
    </w:p>
    <w:p w14:paraId="41867373" w14:textId="77777777" w:rsidR="00567EBF" w:rsidRDefault="00567EBF" w:rsidP="00567EBF">
      <w:pPr>
        <w:pStyle w:val="Heading2"/>
      </w:pPr>
      <w:bookmarkStart w:id="596" w:name="_Toc191985703"/>
      <w:r>
        <w:t>System Processing</w:t>
      </w:r>
      <w:bookmarkEnd w:id="596"/>
    </w:p>
    <w:p w14:paraId="5E07CBAE" w14:textId="77777777" w:rsidR="00567EBF" w:rsidRDefault="00567EBF" w:rsidP="0047223C">
      <w:pPr>
        <w:numPr>
          <w:ilvl w:val="0"/>
          <w:numId w:val="7"/>
        </w:numPr>
        <w:tabs>
          <w:tab w:val="left" w:pos="10080"/>
        </w:tabs>
        <w:spacing w:after="120"/>
        <w:ind w:left="360"/>
        <w:rPr>
          <w:color w:val="000000"/>
        </w:rPr>
      </w:pPr>
      <w:r w:rsidRPr="00571774">
        <w:rPr>
          <w:color w:val="000000"/>
        </w:rPr>
        <w:t xml:space="preserve">Each transmission begins with header record (MH01) and ends with trailer record (MZ01). </w:t>
      </w:r>
    </w:p>
    <w:p w14:paraId="6C1DC84C" w14:textId="77777777" w:rsidR="00567EBF" w:rsidRPr="00567EBF" w:rsidRDefault="00567EBF" w:rsidP="00567EBF">
      <w:pPr>
        <w:numPr>
          <w:ilvl w:val="0"/>
          <w:numId w:val="7"/>
        </w:numPr>
        <w:tabs>
          <w:tab w:val="left" w:pos="10080"/>
        </w:tabs>
        <w:ind w:left="360"/>
        <w:rPr>
          <w:color w:val="000000"/>
        </w:rPr>
      </w:pPr>
      <w:r w:rsidRPr="00EA411E">
        <w:rPr>
          <w:color w:val="000000"/>
        </w:rPr>
        <w:t>The MA01 record will be provided on all searched claims, and mark the beginning of a new claim report.  Other record types may not always be present.</w:t>
      </w:r>
    </w:p>
    <w:p w14:paraId="2A4ABA82" w14:textId="77777777" w:rsidR="006C7E40" w:rsidRDefault="006C7E40" w:rsidP="00B949D4">
      <w:pPr>
        <w:pStyle w:val="Heading2"/>
      </w:pPr>
      <w:bookmarkStart w:id="597" w:name="_Toc191985704"/>
      <w:r>
        <w:t>Unexpected Data</w:t>
      </w:r>
      <w:bookmarkEnd w:id="595"/>
      <w:bookmarkEnd w:id="597"/>
      <w:r w:rsidRPr="00677B6B">
        <w:t xml:space="preserve"> </w:t>
      </w:r>
    </w:p>
    <w:p w14:paraId="2E864123" w14:textId="77777777" w:rsidR="00E636A6" w:rsidRDefault="002A6E2C" w:rsidP="00274959">
      <w:pPr>
        <w:pStyle w:val="ListParagraph"/>
        <w:numPr>
          <w:ilvl w:val="0"/>
          <w:numId w:val="106"/>
        </w:numPr>
        <w:tabs>
          <w:tab w:val="left" w:pos="10080"/>
        </w:tabs>
        <w:rPr>
          <w:b/>
          <w:bCs/>
          <w:color w:val="000000"/>
        </w:rPr>
      </w:pPr>
      <w:r w:rsidRPr="00E636A6">
        <w:rPr>
          <w:color w:val="000000"/>
        </w:rPr>
        <w:t>Record</w:t>
      </w:r>
      <w:r w:rsidR="00D03D47" w:rsidRPr="00E636A6">
        <w:rPr>
          <w:color w:val="000000"/>
        </w:rPr>
        <w:t xml:space="preserve"> Types</w:t>
      </w:r>
      <w:r w:rsidRPr="00E636A6">
        <w:rPr>
          <w:color w:val="000000"/>
        </w:rPr>
        <w:t xml:space="preserve">, Fields, and Code Values </w:t>
      </w:r>
      <w:r w:rsidR="00EC385F" w:rsidRPr="00E636A6">
        <w:rPr>
          <w:color w:val="000000"/>
        </w:rPr>
        <w:t>change periodically as new entries are added</w:t>
      </w:r>
      <w:r w:rsidR="00D03D47" w:rsidRPr="00E636A6">
        <w:rPr>
          <w:color w:val="000000"/>
        </w:rPr>
        <w:t xml:space="preserve">, </w:t>
      </w:r>
      <w:r w:rsidR="00EC385F" w:rsidRPr="00E636A6">
        <w:rPr>
          <w:color w:val="000000"/>
        </w:rPr>
        <w:t>errors are corrected</w:t>
      </w:r>
      <w:r w:rsidR="00D03D47" w:rsidRPr="00E636A6">
        <w:rPr>
          <w:color w:val="000000"/>
        </w:rPr>
        <w:t>, or fields are deprecated</w:t>
      </w:r>
      <w:r w:rsidR="00EC385F" w:rsidRPr="00E636A6">
        <w:rPr>
          <w:color w:val="000000"/>
        </w:rPr>
        <w:t xml:space="preserve">.  </w:t>
      </w:r>
      <w:r w:rsidR="00EC385F" w:rsidRPr="00E636A6">
        <w:rPr>
          <w:b/>
          <w:bCs/>
          <w:color w:val="000000"/>
        </w:rPr>
        <w:t>Please allow your programs to accept new and/or changed values in fields</w:t>
      </w:r>
      <w:r w:rsidR="00D03D47" w:rsidRPr="00E636A6">
        <w:rPr>
          <w:b/>
          <w:bCs/>
          <w:color w:val="000000"/>
        </w:rPr>
        <w:t xml:space="preserve"> so that your programs will not </w:t>
      </w:r>
      <w:r w:rsidR="00D03D47" w:rsidRPr="00E636A6">
        <w:rPr>
          <w:b/>
          <w:bCs/>
          <w:color w:val="FF0000"/>
        </w:rPr>
        <w:t>ABEND</w:t>
      </w:r>
      <w:r w:rsidR="00D03D47" w:rsidRPr="00E636A6">
        <w:rPr>
          <w:b/>
          <w:bCs/>
          <w:color w:val="000000"/>
        </w:rPr>
        <w:t>.</w:t>
      </w:r>
    </w:p>
    <w:p w14:paraId="1EF22691" w14:textId="691A3C40" w:rsidR="006B0EEE" w:rsidRPr="00E636A6" w:rsidRDefault="006B0EEE" w:rsidP="00274959">
      <w:pPr>
        <w:pStyle w:val="ListParagraph"/>
        <w:numPr>
          <w:ilvl w:val="1"/>
          <w:numId w:val="106"/>
        </w:numPr>
        <w:tabs>
          <w:tab w:val="left" w:pos="10080"/>
        </w:tabs>
        <w:rPr>
          <w:b/>
          <w:bCs/>
          <w:color w:val="000000"/>
        </w:rPr>
      </w:pPr>
      <w:r w:rsidRPr="00E636A6">
        <w:rPr>
          <w:color w:val="000000"/>
        </w:rPr>
        <w:t xml:space="preserve">When new </w:t>
      </w:r>
      <w:r w:rsidR="00E636A6" w:rsidRPr="00E636A6">
        <w:rPr>
          <w:color w:val="000000"/>
        </w:rPr>
        <w:t>R</w:t>
      </w:r>
      <w:r w:rsidRPr="00E636A6">
        <w:rPr>
          <w:color w:val="000000"/>
        </w:rPr>
        <w:t>ecord</w:t>
      </w:r>
      <w:r w:rsidR="00E636A6" w:rsidRPr="00E636A6">
        <w:rPr>
          <w:color w:val="000000"/>
        </w:rPr>
        <w:t xml:space="preserve"> Types</w:t>
      </w:r>
      <w:r w:rsidRPr="00E636A6">
        <w:rPr>
          <w:color w:val="000000"/>
        </w:rPr>
        <w:t xml:space="preserve"> are added, you will be notified in advance.  </w:t>
      </w:r>
    </w:p>
    <w:p w14:paraId="4031F308" w14:textId="77777777" w:rsidR="00DE274C" w:rsidRDefault="00EC385F" w:rsidP="00274959">
      <w:pPr>
        <w:pStyle w:val="ListParagraph"/>
        <w:numPr>
          <w:ilvl w:val="1"/>
          <w:numId w:val="106"/>
        </w:numPr>
        <w:tabs>
          <w:tab w:val="left" w:pos="10080"/>
        </w:tabs>
        <w:rPr>
          <w:color w:val="000000"/>
        </w:rPr>
      </w:pPr>
      <w:r w:rsidRPr="00DE274C">
        <w:rPr>
          <w:color w:val="000000"/>
        </w:rPr>
        <w:t xml:space="preserve">When new fields are added to records, you will begin to receive data in fields that were previously designated as filler and were blank in previous versions.  </w:t>
      </w:r>
    </w:p>
    <w:p w14:paraId="62A2C78B" w14:textId="14B6B45C" w:rsidR="00DE274C" w:rsidRPr="00DE274C" w:rsidRDefault="00DE274C" w:rsidP="00274959">
      <w:pPr>
        <w:pStyle w:val="ListParagraph"/>
        <w:numPr>
          <w:ilvl w:val="1"/>
          <w:numId w:val="106"/>
        </w:numPr>
        <w:tabs>
          <w:tab w:val="left" w:pos="10080"/>
        </w:tabs>
        <w:rPr>
          <w:color w:val="000000"/>
        </w:rPr>
      </w:pPr>
      <w:r w:rsidRPr="00DE274C">
        <w:rPr>
          <w:color w:val="000000"/>
        </w:rPr>
        <w:t>Even if your company does not plan to send certain fields or record types on input, be prepared to receive those fields and records on output as your claim may match other claims that were reported with the additional info.</w:t>
      </w:r>
    </w:p>
    <w:p w14:paraId="5F4C7B89" w14:textId="77777777" w:rsidR="00DE274C" w:rsidRPr="00DE274C" w:rsidRDefault="00DE274C" w:rsidP="00DE274C">
      <w:pPr>
        <w:tabs>
          <w:tab w:val="left" w:pos="10080"/>
        </w:tabs>
        <w:rPr>
          <w:color w:val="000000"/>
        </w:rPr>
      </w:pPr>
    </w:p>
    <w:p w14:paraId="456CDBC9" w14:textId="77777777" w:rsidR="00CA7BA9" w:rsidRPr="00E636A6" w:rsidRDefault="00CA7BA9" w:rsidP="00274959">
      <w:pPr>
        <w:pStyle w:val="ListParagraph"/>
        <w:numPr>
          <w:ilvl w:val="0"/>
          <w:numId w:val="106"/>
        </w:numPr>
        <w:tabs>
          <w:tab w:val="left" w:pos="10080"/>
        </w:tabs>
        <w:rPr>
          <w:color w:val="000000"/>
        </w:rPr>
      </w:pPr>
      <w:r w:rsidRPr="00E636A6">
        <w:rPr>
          <w:color w:val="000000"/>
        </w:rPr>
        <w:t>The trailer record provides the number of records sent and should be correct, but it is recommended that you do not ABEND your program if the trailer counts don’t match the actual record count.  The actual presence of the trailer record indicates that you received the entire file.</w:t>
      </w:r>
    </w:p>
    <w:p w14:paraId="3307985C" w14:textId="77777777" w:rsidR="00CA7BA9" w:rsidRDefault="00CA7BA9" w:rsidP="009D0655">
      <w:pPr>
        <w:tabs>
          <w:tab w:val="left" w:pos="10080"/>
        </w:tabs>
        <w:rPr>
          <w:color w:val="000000"/>
        </w:rPr>
      </w:pPr>
    </w:p>
    <w:p w14:paraId="55508B07" w14:textId="77777777" w:rsidR="001629CB" w:rsidRDefault="001629CB">
      <w:pPr>
        <w:widowControl/>
        <w:jc w:val="left"/>
        <w:rPr>
          <w:rFonts w:cs="Arial"/>
          <w:b/>
          <w:caps/>
          <w:color w:val="003598"/>
          <w:spacing w:val="0"/>
          <w:sz w:val="28"/>
          <w:szCs w:val="28"/>
        </w:rPr>
      </w:pPr>
      <w:r>
        <w:br w:type="page"/>
      </w:r>
    </w:p>
    <w:p w14:paraId="7182C4D1" w14:textId="53B802CE" w:rsidR="000D1E0B" w:rsidRPr="0058582D" w:rsidRDefault="000D1E0B" w:rsidP="0036778C">
      <w:pPr>
        <w:pStyle w:val="Heading1"/>
      </w:pPr>
      <w:bookmarkStart w:id="598" w:name="_Toc191985705"/>
      <w:r w:rsidRPr="0058582D">
        <w:t>ADDITIONAL SERVICES</w:t>
      </w:r>
      <w:bookmarkEnd w:id="581"/>
      <w:bookmarkEnd w:id="582"/>
      <w:bookmarkEnd w:id="598"/>
    </w:p>
    <w:p w14:paraId="40C57BF0" w14:textId="387E8447" w:rsidR="000D1E0B" w:rsidRPr="0058582D" w:rsidRDefault="000D1E0B" w:rsidP="00335AF3">
      <w:pPr>
        <w:tabs>
          <w:tab w:val="left" w:pos="10080"/>
        </w:tabs>
        <w:rPr>
          <w:color w:val="000000"/>
        </w:rPr>
      </w:pPr>
      <w:r w:rsidRPr="0058582D">
        <w:rPr>
          <w:color w:val="000000"/>
        </w:rPr>
        <w:t xml:space="preserve">Additional Services are offered to all </w:t>
      </w:r>
      <w:r w:rsidR="00C97530">
        <w:rPr>
          <w:color w:val="000000"/>
        </w:rPr>
        <w:t>ClaimSearch</w:t>
      </w:r>
      <w:r w:rsidRPr="0058582D">
        <w:rPr>
          <w:color w:val="000000"/>
        </w:rPr>
        <w:t xml:space="preserve"> customers. The Standard services listed below are part of the standard </w:t>
      </w:r>
      <w:r w:rsidR="0024107D">
        <w:rPr>
          <w:color w:val="000000"/>
        </w:rPr>
        <w:t>Member</w:t>
      </w:r>
      <w:r w:rsidRPr="0058582D">
        <w:rPr>
          <w:color w:val="000000"/>
        </w:rPr>
        <w:t xml:space="preserve">ship contract and are offered at no additional cost. These services may simply require additional programming to gain the benefits of this service. The Optional </w:t>
      </w:r>
      <w:r>
        <w:rPr>
          <w:color w:val="000000"/>
        </w:rPr>
        <w:t>S</w:t>
      </w:r>
      <w:r w:rsidRPr="0058582D">
        <w:rPr>
          <w:color w:val="000000"/>
        </w:rPr>
        <w:t xml:space="preserve">ervices require an additional signed agreement and may require additional programming to gain the benefits of the service. </w:t>
      </w:r>
    </w:p>
    <w:p w14:paraId="73308352" w14:textId="77777777" w:rsidR="000D1E0B" w:rsidRPr="0058582D" w:rsidRDefault="000D1E0B" w:rsidP="00335AF3">
      <w:pPr>
        <w:tabs>
          <w:tab w:val="left" w:pos="10080"/>
        </w:tabs>
        <w:rPr>
          <w:color w:val="000000"/>
        </w:rPr>
      </w:pPr>
    </w:p>
    <w:p w14:paraId="31C170B6" w14:textId="3402B4ED" w:rsidR="000D1E0B" w:rsidRPr="0058582D" w:rsidRDefault="000D1E0B" w:rsidP="00335AF3">
      <w:pPr>
        <w:tabs>
          <w:tab w:val="left" w:pos="10080"/>
        </w:tabs>
        <w:rPr>
          <w:color w:val="000000"/>
        </w:rPr>
      </w:pPr>
      <w:r w:rsidRPr="0058582D">
        <w:rPr>
          <w:color w:val="000000"/>
        </w:rPr>
        <w:t xml:space="preserve">The sections that follow only address the general purpose of the service and the technical aspects of how to program these services into your Universal Format claims transmissions. For pricing of the individual services, please contact your </w:t>
      </w:r>
      <w:r w:rsidR="00C97530">
        <w:rPr>
          <w:color w:val="000000"/>
        </w:rPr>
        <w:t>ClaimSearch</w:t>
      </w:r>
      <w:r w:rsidRPr="0058582D">
        <w:rPr>
          <w:color w:val="000000"/>
        </w:rPr>
        <w:t xml:space="preserve"> </w:t>
      </w:r>
      <w:r w:rsidR="000C66A4">
        <w:rPr>
          <w:color w:val="000000"/>
        </w:rPr>
        <w:t>Account Executive</w:t>
      </w:r>
      <w:r w:rsidRPr="0058582D">
        <w:rPr>
          <w:color w:val="000000"/>
        </w:rPr>
        <w:t xml:space="preserve">. If you do not know your </w:t>
      </w:r>
      <w:r w:rsidR="00C97530">
        <w:rPr>
          <w:color w:val="000000"/>
        </w:rPr>
        <w:t>ClaimSearch</w:t>
      </w:r>
      <w:r w:rsidRPr="0058582D">
        <w:rPr>
          <w:color w:val="000000"/>
        </w:rPr>
        <w:t xml:space="preserve"> </w:t>
      </w:r>
      <w:r w:rsidR="000C66A4">
        <w:rPr>
          <w:color w:val="000000"/>
        </w:rPr>
        <w:t>Account Executive</w:t>
      </w:r>
      <w:r w:rsidRPr="0058582D">
        <w:rPr>
          <w:color w:val="000000"/>
        </w:rPr>
        <w:t xml:space="preserve">, please contact </w:t>
      </w:r>
      <w:hyperlink r:id="rId61" w:history="1">
        <w:r w:rsidR="000C66A4" w:rsidRPr="00AF434B">
          <w:rPr>
            <w:rStyle w:val="Hyperlink"/>
          </w:rPr>
          <w:t>Verisk Customer Support</w:t>
        </w:r>
      </w:hyperlink>
      <w:r w:rsidR="00AF434B">
        <w:rPr>
          <w:color w:val="000000"/>
        </w:rPr>
        <w:t>.</w:t>
      </w:r>
    </w:p>
    <w:p w14:paraId="650DBC66" w14:textId="77777777" w:rsidR="000D1E0B" w:rsidRPr="0058582D" w:rsidRDefault="000D1E0B" w:rsidP="00335AF3">
      <w:pPr>
        <w:tabs>
          <w:tab w:val="left" w:pos="10080"/>
        </w:tabs>
        <w:rPr>
          <w:color w:val="000000"/>
        </w:rPr>
      </w:pPr>
      <w:r w:rsidRPr="0058582D">
        <w:rPr>
          <w:color w:val="000000"/>
        </w:rPr>
        <w:t>Standard Additional Services Offered:</w:t>
      </w:r>
    </w:p>
    <w:p w14:paraId="5B017D6E" w14:textId="77777777" w:rsidR="000D1E0B" w:rsidRPr="0058582D" w:rsidRDefault="000D1E0B" w:rsidP="00335AF3">
      <w:pPr>
        <w:tabs>
          <w:tab w:val="left" w:pos="10080"/>
        </w:tabs>
        <w:rPr>
          <w:color w:val="000000"/>
        </w:rPr>
      </w:pPr>
    </w:p>
    <w:p w14:paraId="6335BFC6" w14:textId="77AC2629" w:rsidR="000D1E0B" w:rsidRDefault="000D1E0B" w:rsidP="00274959">
      <w:pPr>
        <w:numPr>
          <w:ilvl w:val="0"/>
          <w:numId w:val="10"/>
        </w:numPr>
        <w:tabs>
          <w:tab w:val="left" w:pos="10080"/>
        </w:tabs>
        <w:rPr>
          <w:color w:val="000000"/>
        </w:rPr>
      </w:pPr>
      <w:r>
        <w:rPr>
          <w:color w:val="000000"/>
        </w:rPr>
        <w:t>Account Management Reports</w:t>
      </w:r>
      <w:r w:rsidR="00A93E0D">
        <w:rPr>
          <w:color w:val="000000"/>
        </w:rPr>
        <w:t xml:space="preserve"> &amp; </w:t>
      </w:r>
      <w:r w:rsidR="00D72222">
        <w:rPr>
          <w:color w:val="000000"/>
        </w:rPr>
        <w:t xml:space="preserve">Insights </w:t>
      </w:r>
      <w:r w:rsidR="00AD2D69">
        <w:rPr>
          <w:color w:val="000000"/>
        </w:rPr>
        <w:t>Liveboard</w:t>
      </w:r>
      <w:r w:rsidR="00D72222">
        <w:rPr>
          <w:color w:val="000000"/>
        </w:rPr>
        <w:t>s</w:t>
      </w:r>
    </w:p>
    <w:p w14:paraId="200AEE77" w14:textId="77777777" w:rsidR="000D1E0B" w:rsidRDefault="000D1E0B" w:rsidP="00274959">
      <w:pPr>
        <w:numPr>
          <w:ilvl w:val="0"/>
          <w:numId w:val="10"/>
        </w:numPr>
        <w:tabs>
          <w:tab w:val="left" w:pos="10080"/>
        </w:tabs>
        <w:rPr>
          <w:color w:val="000000"/>
        </w:rPr>
      </w:pPr>
      <w:r w:rsidRPr="0058582D">
        <w:rPr>
          <w:color w:val="000000"/>
        </w:rPr>
        <w:t>Mandatory – Statutory Reporting For The Industry</w:t>
      </w:r>
    </w:p>
    <w:p w14:paraId="5E6B1568" w14:textId="60423E80" w:rsidR="000D1E0B" w:rsidRPr="0058582D" w:rsidRDefault="000D1E0B" w:rsidP="00274959">
      <w:pPr>
        <w:numPr>
          <w:ilvl w:val="0"/>
          <w:numId w:val="10"/>
        </w:numPr>
        <w:tabs>
          <w:tab w:val="left" w:pos="10080"/>
        </w:tabs>
        <w:rPr>
          <w:color w:val="000000"/>
        </w:rPr>
      </w:pPr>
      <w:r w:rsidRPr="0058582D">
        <w:rPr>
          <w:color w:val="000000"/>
        </w:rPr>
        <w:t xml:space="preserve">NHTSA Vehicle Recall Information </w:t>
      </w:r>
      <w:r w:rsidR="00B14EF1">
        <w:rPr>
          <w:color w:val="000000"/>
        </w:rPr>
        <w:t xml:space="preserve">– </w:t>
      </w:r>
      <w:r w:rsidR="00B14EF1" w:rsidRPr="008A4D3E">
        <w:rPr>
          <w:i/>
          <w:iCs/>
          <w:color w:val="000000"/>
        </w:rPr>
        <w:t xml:space="preserve">Currently </w:t>
      </w:r>
      <w:r w:rsidR="008A4D3E" w:rsidRPr="008A4D3E">
        <w:rPr>
          <w:i/>
          <w:iCs/>
          <w:color w:val="000000"/>
        </w:rPr>
        <w:t>suspended but</w:t>
      </w:r>
      <w:r w:rsidR="00B14EF1" w:rsidRPr="008A4D3E">
        <w:rPr>
          <w:i/>
          <w:iCs/>
          <w:color w:val="000000"/>
        </w:rPr>
        <w:t xml:space="preserve"> </w:t>
      </w:r>
      <w:r w:rsidR="008A4D3E" w:rsidRPr="008A4D3E">
        <w:rPr>
          <w:i/>
          <w:iCs/>
          <w:color w:val="000000"/>
        </w:rPr>
        <w:t>may resume in the future.</w:t>
      </w:r>
      <w:r w:rsidR="008A4D3E">
        <w:rPr>
          <w:color w:val="000000"/>
        </w:rPr>
        <w:t xml:space="preserve"> </w:t>
      </w:r>
    </w:p>
    <w:p w14:paraId="4D21303D" w14:textId="77777777" w:rsidR="000D1E0B" w:rsidRPr="0058582D" w:rsidRDefault="000D1E0B" w:rsidP="00274959">
      <w:pPr>
        <w:numPr>
          <w:ilvl w:val="0"/>
          <w:numId w:val="10"/>
        </w:numPr>
        <w:tabs>
          <w:tab w:val="left" w:pos="10080"/>
        </w:tabs>
        <w:rPr>
          <w:color w:val="000000"/>
        </w:rPr>
      </w:pPr>
      <w:r>
        <w:rPr>
          <w:color w:val="000000"/>
        </w:rPr>
        <w:t>National Motor Vehicle Title Information System (NMVTIS)</w:t>
      </w:r>
    </w:p>
    <w:p w14:paraId="0D447EDD" w14:textId="77777777" w:rsidR="000D1E0B" w:rsidRPr="0058582D" w:rsidRDefault="000D1E0B" w:rsidP="00335AF3">
      <w:pPr>
        <w:tabs>
          <w:tab w:val="left" w:pos="10080"/>
        </w:tabs>
        <w:rPr>
          <w:color w:val="000000"/>
        </w:rPr>
      </w:pPr>
    </w:p>
    <w:p w14:paraId="17C38A94" w14:textId="77777777" w:rsidR="000D1E0B" w:rsidRPr="0058582D" w:rsidRDefault="000D1E0B" w:rsidP="00335AF3">
      <w:pPr>
        <w:tabs>
          <w:tab w:val="left" w:pos="10080"/>
        </w:tabs>
        <w:rPr>
          <w:color w:val="000000"/>
        </w:rPr>
      </w:pPr>
      <w:r w:rsidRPr="0058582D">
        <w:rPr>
          <w:color w:val="000000"/>
        </w:rPr>
        <w:t>Optional Additional Services Offered:</w:t>
      </w:r>
    </w:p>
    <w:p w14:paraId="43A7FC46" w14:textId="77777777" w:rsidR="000D1E0B" w:rsidRDefault="000D1E0B" w:rsidP="00335AF3">
      <w:pPr>
        <w:tabs>
          <w:tab w:val="left" w:pos="10080"/>
        </w:tabs>
        <w:rPr>
          <w:color w:val="000000"/>
        </w:rPr>
      </w:pPr>
    </w:p>
    <w:p w14:paraId="1E85DF3A" w14:textId="77777777" w:rsidR="000D1E0B" w:rsidRPr="0058582D" w:rsidRDefault="000D1E0B" w:rsidP="00D75E02">
      <w:pPr>
        <w:numPr>
          <w:ilvl w:val="0"/>
          <w:numId w:val="9"/>
        </w:numPr>
        <w:tabs>
          <w:tab w:val="left" w:pos="10080"/>
        </w:tabs>
        <w:rPr>
          <w:color w:val="000000"/>
        </w:rPr>
      </w:pPr>
      <w:r w:rsidRPr="0058582D">
        <w:rPr>
          <w:color w:val="000000"/>
        </w:rPr>
        <w:t>Append-DS</w:t>
      </w:r>
      <w:r w:rsidRPr="00DA2ABF">
        <w:rPr>
          <w:color w:val="000000"/>
          <w:vertAlign w:val="superscript"/>
        </w:rPr>
        <w:t>SM</w:t>
      </w:r>
    </w:p>
    <w:p w14:paraId="10D166BA" w14:textId="77777777" w:rsidR="000D1E0B" w:rsidRDefault="000D1E0B" w:rsidP="00D75E02">
      <w:pPr>
        <w:numPr>
          <w:ilvl w:val="0"/>
          <w:numId w:val="9"/>
        </w:numPr>
        <w:tabs>
          <w:tab w:val="left" w:pos="10080"/>
        </w:tabs>
        <w:rPr>
          <w:color w:val="000000"/>
        </w:rPr>
      </w:pPr>
      <w:r>
        <w:rPr>
          <w:color w:val="000000"/>
        </w:rPr>
        <w:t>Child Support Enforcement Agency (CSLN/OCSE) Reporting</w:t>
      </w:r>
    </w:p>
    <w:p w14:paraId="4C5E98F4" w14:textId="428A147D" w:rsidR="000D1E0B" w:rsidRPr="00856E24" w:rsidRDefault="0028442E" w:rsidP="00D75E02">
      <w:pPr>
        <w:numPr>
          <w:ilvl w:val="0"/>
          <w:numId w:val="9"/>
        </w:numPr>
        <w:tabs>
          <w:tab w:val="left" w:pos="10080"/>
        </w:tabs>
        <w:rPr>
          <w:color w:val="000000"/>
        </w:rPr>
      </w:pPr>
      <w:r>
        <w:rPr>
          <w:color w:val="000000"/>
        </w:rPr>
        <w:t>Claim Scoring</w:t>
      </w:r>
      <w:r w:rsidR="000D1E0B" w:rsidRPr="00DA2ABF">
        <w:rPr>
          <w:color w:val="000000"/>
          <w:vertAlign w:val="superscript"/>
        </w:rPr>
        <w:t>SM</w:t>
      </w:r>
    </w:p>
    <w:p w14:paraId="641EA8FF" w14:textId="77777777" w:rsidR="000D1E0B" w:rsidRDefault="000D1E0B" w:rsidP="00D75E02">
      <w:pPr>
        <w:numPr>
          <w:ilvl w:val="0"/>
          <w:numId w:val="9"/>
        </w:numPr>
        <w:tabs>
          <w:tab w:val="left" w:pos="10080"/>
        </w:tabs>
        <w:rPr>
          <w:color w:val="000000"/>
        </w:rPr>
      </w:pPr>
      <w:r w:rsidRPr="0058582D">
        <w:rPr>
          <w:color w:val="000000"/>
        </w:rPr>
        <w:t>Marine Index Bureau Claims</w:t>
      </w:r>
    </w:p>
    <w:p w14:paraId="07462F1C" w14:textId="3F2F7984" w:rsidR="000D1E0B" w:rsidRDefault="000D1E0B" w:rsidP="00D75E02">
      <w:pPr>
        <w:numPr>
          <w:ilvl w:val="0"/>
          <w:numId w:val="9"/>
        </w:numPr>
        <w:tabs>
          <w:tab w:val="left" w:pos="10080"/>
        </w:tabs>
        <w:rPr>
          <w:color w:val="000000"/>
        </w:rPr>
      </w:pPr>
      <w:r>
        <w:rPr>
          <w:color w:val="000000"/>
        </w:rPr>
        <w:t>Medicaid Reporting Service (</w:t>
      </w:r>
      <w:r w:rsidR="00D32FB0">
        <w:rPr>
          <w:color w:val="000000"/>
        </w:rPr>
        <w:t xml:space="preserve">MRN / </w:t>
      </w:r>
      <w:r>
        <w:rPr>
          <w:color w:val="000000"/>
        </w:rPr>
        <w:t>MAIS)</w:t>
      </w:r>
    </w:p>
    <w:p w14:paraId="2A89EAF0" w14:textId="77777777" w:rsidR="000D1E0B" w:rsidRPr="0058582D" w:rsidRDefault="000D1E0B" w:rsidP="00D75E02">
      <w:pPr>
        <w:numPr>
          <w:ilvl w:val="0"/>
          <w:numId w:val="9"/>
        </w:numPr>
        <w:tabs>
          <w:tab w:val="left" w:pos="10080"/>
        </w:tabs>
        <w:rPr>
          <w:color w:val="000000"/>
        </w:rPr>
      </w:pPr>
      <w:r>
        <w:rPr>
          <w:color w:val="000000"/>
        </w:rPr>
        <w:t>Medicare Secondary Payer Reporting Service (CMS)</w:t>
      </w:r>
    </w:p>
    <w:p w14:paraId="0806C1A6" w14:textId="77777777" w:rsidR="000D1E0B" w:rsidRDefault="000D1E0B" w:rsidP="00D75E02">
      <w:pPr>
        <w:numPr>
          <w:ilvl w:val="0"/>
          <w:numId w:val="9"/>
        </w:numPr>
        <w:tabs>
          <w:tab w:val="left" w:pos="10080"/>
        </w:tabs>
        <w:rPr>
          <w:color w:val="000000"/>
        </w:rPr>
      </w:pPr>
      <w:r w:rsidRPr="0058582D">
        <w:rPr>
          <w:color w:val="000000"/>
        </w:rPr>
        <w:t>OFAC Compliance Solutions</w:t>
      </w:r>
    </w:p>
    <w:p w14:paraId="549C2C10" w14:textId="4C8529C0" w:rsidR="003175C4" w:rsidRPr="0058582D" w:rsidRDefault="003175C4" w:rsidP="00D75E02">
      <w:pPr>
        <w:numPr>
          <w:ilvl w:val="0"/>
          <w:numId w:val="9"/>
        </w:numPr>
        <w:tabs>
          <w:tab w:val="left" w:pos="10080"/>
        </w:tabs>
        <w:rPr>
          <w:color w:val="000000"/>
        </w:rPr>
      </w:pPr>
      <w:r>
        <w:rPr>
          <w:color w:val="000000"/>
        </w:rPr>
        <w:t>Pet Insurance</w:t>
      </w:r>
    </w:p>
    <w:p w14:paraId="063FA339" w14:textId="77777777" w:rsidR="000D1E0B" w:rsidRPr="0058582D" w:rsidRDefault="000D1E0B" w:rsidP="00335AF3">
      <w:pPr>
        <w:tabs>
          <w:tab w:val="left" w:pos="10080"/>
        </w:tabs>
        <w:rPr>
          <w:color w:val="000000"/>
        </w:rPr>
      </w:pPr>
    </w:p>
    <w:p w14:paraId="2561E90D" w14:textId="77777777" w:rsidR="0072123E" w:rsidRPr="00F21C9E" w:rsidRDefault="000D1E0B" w:rsidP="00912914">
      <w:pPr>
        <w:pStyle w:val="Heading2"/>
      </w:pPr>
      <w:r w:rsidRPr="0058582D">
        <w:br w:type="page"/>
      </w:r>
      <w:bookmarkStart w:id="599" w:name="_Toc133208057"/>
      <w:bookmarkStart w:id="600" w:name="_Toc71200717"/>
      <w:bookmarkStart w:id="601" w:name="_Toc109906947"/>
      <w:bookmarkStart w:id="602" w:name="_Toc191985706"/>
      <w:bookmarkStart w:id="603" w:name="_Toc133208060"/>
      <w:bookmarkStart w:id="604" w:name="_Toc288815114"/>
      <w:bookmarkStart w:id="605" w:name="_Toc108455823"/>
      <w:bookmarkStart w:id="606" w:name="_Toc277238939"/>
      <w:r w:rsidR="0072123E" w:rsidRPr="00F21C9E">
        <w:t>Standard Additional Services</w:t>
      </w:r>
      <w:bookmarkEnd w:id="599"/>
      <w:bookmarkEnd w:id="600"/>
      <w:bookmarkEnd w:id="601"/>
      <w:bookmarkEnd w:id="602"/>
    </w:p>
    <w:p w14:paraId="38365949" w14:textId="07100DF4" w:rsidR="0072123E" w:rsidRPr="00861BC8" w:rsidRDefault="00304589" w:rsidP="003D2C2B">
      <w:pPr>
        <w:pStyle w:val="Heading3"/>
      </w:pPr>
      <w:bookmarkStart w:id="607" w:name="_Account_Management_Reports"/>
      <w:bookmarkStart w:id="608" w:name="_Toc277238937"/>
      <w:bookmarkStart w:id="609" w:name="_Toc71204751"/>
      <w:bookmarkStart w:id="610" w:name="_Toc79704352"/>
      <w:bookmarkStart w:id="611" w:name="_Toc109906948"/>
      <w:bookmarkStart w:id="612" w:name="_Toc191985707"/>
      <w:bookmarkStart w:id="613" w:name="_Toc71200718"/>
      <w:bookmarkStart w:id="614" w:name="_Toc133208058"/>
      <w:bookmarkEnd w:id="607"/>
      <w:r w:rsidRPr="00861BC8">
        <w:t>ACCOUNT MANAGEMENT REPORTS</w:t>
      </w:r>
      <w:bookmarkEnd w:id="608"/>
      <w:r w:rsidRPr="00861BC8">
        <w:t xml:space="preserve"> &amp; </w:t>
      </w:r>
      <w:bookmarkEnd w:id="609"/>
      <w:bookmarkEnd w:id="610"/>
      <w:bookmarkEnd w:id="611"/>
      <w:r w:rsidR="005E2785">
        <w:t xml:space="preserve">INSIGHTS </w:t>
      </w:r>
      <w:r w:rsidR="00AD2D69">
        <w:t>LIVEBOARD</w:t>
      </w:r>
      <w:r w:rsidR="005E2785">
        <w:t>S</w:t>
      </w:r>
      <w:bookmarkEnd w:id="612"/>
    </w:p>
    <w:p w14:paraId="180C1CE4" w14:textId="53418180" w:rsidR="0072123E" w:rsidRPr="00861BC8" w:rsidRDefault="0072123E" w:rsidP="0072123E">
      <w:pPr>
        <w:rPr>
          <w:rFonts w:cs="Arial"/>
          <w:color w:val="000000" w:themeColor="text1"/>
        </w:rPr>
      </w:pPr>
      <w:r w:rsidRPr="00EB2FFB">
        <w:rPr>
          <w:rFonts w:cs="Arial"/>
          <w:color w:val="000000" w:themeColor="text1"/>
        </w:rPr>
        <w:t xml:space="preserve">As part of our continued efforts to provide clients with critical information in real time, </w:t>
      </w:r>
      <w:r>
        <w:rPr>
          <w:rFonts w:cs="Arial"/>
          <w:color w:val="000000" w:themeColor="text1"/>
        </w:rPr>
        <w:t>ClaimSearch</w:t>
      </w:r>
      <w:r w:rsidRPr="00EB2FFB">
        <w:rPr>
          <w:rFonts w:cs="Arial"/>
          <w:color w:val="000000" w:themeColor="text1"/>
        </w:rPr>
        <w:t xml:space="preserve"> offers the ability</w:t>
      </w:r>
      <w:r w:rsidRPr="00861BC8">
        <w:rPr>
          <w:rFonts w:cs="Arial"/>
          <w:color w:val="000000" w:themeColor="text1"/>
        </w:rPr>
        <w:t xml:space="preserve"> to view and download online management reports.  Authorized management personnel can access and view management reports on the </w:t>
      </w:r>
      <w:r>
        <w:rPr>
          <w:rFonts w:cs="Arial"/>
          <w:color w:val="000000" w:themeColor="text1"/>
        </w:rPr>
        <w:t>ClaimSearch</w:t>
      </w:r>
      <w:r w:rsidRPr="00861BC8">
        <w:rPr>
          <w:rFonts w:cs="Arial"/>
          <w:color w:val="000000" w:themeColor="text1"/>
        </w:rPr>
        <w:t xml:space="preserve"> </w:t>
      </w:r>
      <w:r w:rsidR="00D7579A">
        <w:rPr>
          <w:rFonts w:cs="Arial"/>
          <w:color w:val="000000" w:themeColor="text1"/>
        </w:rPr>
        <w:t>Web Portal</w:t>
      </w:r>
      <w:r w:rsidRPr="00861BC8">
        <w:rPr>
          <w:rFonts w:cs="Arial"/>
          <w:color w:val="000000" w:themeColor="text1"/>
        </w:rPr>
        <w:t xml:space="preserve">. The following reports are </w:t>
      </w:r>
      <w:r w:rsidR="00E60AD3">
        <w:rPr>
          <w:rFonts w:cs="Arial"/>
          <w:color w:val="000000" w:themeColor="text1"/>
        </w:rPr>
        <w:t xml:space="preserve">just some of the reports </w:t>
      </w:r>
      <w:r w:rsidRPr="00861BC8">
        <w:rPr>
          <w:rFonts w:cs="Arial"/>
          <w:color w:val="000000" w:themeColor="text1"/>
        </w:rPr>
        <w:t>currently available</w:t>
      </w:r>
      <w:r w:rsidR="00D7579A">
        <w:rPr>
          <w:rFonts w:cs="Arial"/>
          <w:color w:val="000000" w:themeColor="text1"/>
        </w:rPr>
        <w:t xml:space="preserve">, more can be found on the Web Portal with additional </w:t>
      </w:r>
      <w:r w:rsidR="00534715">
        <w:rPr>
          <w:rFonts w:cs="Arial"/>
          <w:color w:val="000000" w:themeColor="text1"/>
        </w:rPr>
        <w:t xml:space="preserve">Liveboards being added </w:t>
      </w:r>
      <w:r w:rsidR="00D87F86">
        <w:rPr>
          <w:rFonts w:cs="Arial"/>
          <w:color w:val="000000" w:themeColor="text1"/>
        </w:rPr>
        <w:t>based on Member feedback</w:t>
      </w:r>
      <w:r w:rsidR="00E60AD3">
        <w:rPr>
          <w:rFonts w:cs="Arial"/>
          <w:color w:val="000000" w:themeColor="text1"/>
        </w:rPr>
        <w:t xml:space="preserve">. </w:t>
      </w:r>
    </w:p>
    <w:p w14:paraId="23BD025D" w14:textId="701D2EBB" w:rsidR="0072123E" w:rsidRDefault="0072123E" w:rsidP="0072123E">
      <w:pPr>
        <w:rPr>
          <w:rFonts w:cs="Arial"/>
          <w:color w:val="000000" w:themeColor="text1"/>
        </w:rPr>
      </w:pPr>
    </w:p>
    <w:p w14:paraId="2A96AEE0" w14:textId="6DCBE5D7" w:rsidR="00AE0F89" w:rsidRDefault="00AE0F89" w:rsidP="0072123E">
      <w:pPr>
        <w:rPr>
          <w:rFonts w:cs="Arial"/>
          <w:b/>
          <w:bCs/>
          <w:color w:val="000000" w:themeColor="text1"/>
        </w:rPr>
      </w:pPr>
      <w:r w:rsidRPr="00AE0F89">
        <w:rPr>
          <w:rFonts w:cs="Arial"/>
          <w:b/>
          <w:bCs/>
          <w:color w:val="000000" w:themeColor="text1"/>
        </w:rPr>
        <w:t>CLAIMSEARCH CORE SERVICES</w:t>
      </w:r>
    </w:p>
    <w:p w14:paraId="423D5CDF" w14:textId="77777777" w:rsidR="00AE0F89" w:rsidRPr="00AE0F89" w:rsidRDefault="00AE0F89" w:rsidP="0072123E">
      <w:pPr>
        <w:rPr>
          <w:rFonts w:cs="Arial"/>
          <w:b/>
          <w:bCs/>
          <w:color w:val="000000" w:themeColor="text1"/>
        </w:rPr>
      </w:pPr>
    </w:p>
    <w:p w14:paraId="251071B8" w14:textId="3FFEF4B5" w:rsidR="0072123E" w:rsidRPr="003D441B" w:rsidRDefault="00AE0F89" w:rsidP="00274959">
      <w:pPr>
        <w:pStyle w:val="ListParagraph"/>
        <w:numPr>
          <w:ilvl w:val="0"/>
          <w:numId w:val="109"/>
        </w:numPr>
        <w:rPr>
          <w:rFonts w:cs="Arial"/>
          <w:spacing w:val="0"/>
        </w:rPr>
      </w:pPr>
      <w:r w:rsidRPr="003D441B">
        <w:rPr>
          <w:rFonts w:cs="Arial"/>
          <w:b/>
          <w:bCs/>
        </w:rPr>
        <w:t>Insights</w:t>
      </w:r>
      <w:r w:rsidR="0072123E" w:rsidRPr="003D441B">
        <w:rPr>
          <w:rFonts w:cs="Arial"/>
          <w:b/>
          <w:bCs/>
        </w:rPr>
        <w:t xml:space="preserve"> </w:t>
      </w:r>
      <w:r w:rsidR="00AD2D69" w:rsidRPr="003D441B">
        <w:rPr>
          <w:rFonts w:cs="Arial"/>
          <w:b/>
          <w:bCs/>
        </w:rPr>
        <w:t>Liveboard</w:t>
      </w:r>
      <w:r w:rsidR="0072123E" w:rsidRPr="003D441B">
        <w:rPr>
          <w:rFonts w:cs="Arial"/>
          <w:b/>
          <w:bCs/>
        </w:rPr>
        <w:t>s</w:t>
      </w:r>
      <w:r w:rsidR="0072123E" w:rsidRPr="003D441B">
        <w:rPr>
          <w:rFonts w:cs="Arial"/>
        </w:rPr>
        <w:t xml:space="preserve"> (available through the Insights tile on the ClaimSearch </w:t>
      </w:r>
      <w:r w:rsidRPr="003D441B">
        <w:rPr>
          <w:rFonts w:cs="Arial"/>
        </w:rPr>
        <w:t>website</w:t>
      </w:r>
      <w:r w:rsidR="0072123E" w:rsidRPr="003D441B">
        <w:rPr>
          <w:rFonts w:cs="Arial"/>
        </w:rPr>
        <w:t>)</w:t>
      </w:r>
    </w:p>
    <w:p w14:paraId="08585DA6" w14:textId="77777777" w:rsidR="005806EA" w:rsidRPr="00263366" w:rsidRDefault="005806EA" w:rsidP="00274959">
      <w:pPr>
        <w:pStyle w:val="ListParagraph"/>
        <w:widowControl/>
        <w:numPr>
          <w:ilvl w:val="1"/>
          <w:numId w:val="108"/>
        </w:numPr>
        <w:spacing w:before="120"/>
        <w:rPr>
          <w:rFonts w:cs="Arial"/>
        </w:rPr>
      </w:pPr>
      <w:r w:rsidRPr="00263366">
        <w:rPr>
          <w:rFonts w:cs="Arial"/>
          <w:i/>
          <w:iCs/>
        </w:rPr>
        <w:t xml:space="preserve">ClaimAlert </w:t>
      </w:r>
      <w:r w:rsidRPr="00263366">
        <w:rPr>
          <w:rFonts w:cs="Arial"/>
        </w:rPr>
        <w:t>–  Provides actionable insight to effectively analyze alerts triggered within ClaimSearch and are available in visualized ClaimSearch reports and Risk Responses.</w:t>
      </w:r>
    </w:p>
    <w:p w14:paraId="410D6CF7" w14:textId="77777777" w:rsidR="005806EA" w:rsidRPr="00263366" w:rsidRDefault="005806EA" w:rsidP="00274959">
      <w:pPr>
        <w:pStyle w:val="ListParagraph"/>
        <w:numPr>
          <w:ilvl w:val="1"/>
          <w:numId w:val="108"/>
        </w:numPr>
        <w:spacing w:before="120"/>
        <w:rPr>
          <w:rFonts w:cs="Arial"/>
          <w:i/>
          <w:iCs/>
        </w:rPr>
      </w:pPr>
      <w:r w:rsidRPr="00263366">
        <w:rPr>
          <w:rFonts w:cs="Arial"/>
          <w:i/>
          <w:iCs/>
        </w:rPr>
        <w:t xml:space="preserve">Claims Inquiry Usage –  </w:t>
      </w:r>
      <w:r w:rsidRPr="00263366">
        <w:rPr>
          <w:rFonts w:cs="Arial"/>
        </w:rPr>
        <w:t>Allows management and compliance teams to analyze Claims Inquiry usage on an individual and company level, by displaying parameters searched by date and time.</w:t>
      </w:r>
    </w:p>
    <w:p w14:paraId="3B1A1A65" w14:textId="77777777" w:rsidR="005806EA" w:rsidRPr="00263366" w:rsidRDefault="005806EA" w:rsidP="00274959">
      <w:pPr>
        <w:pStyle w:val="ListParagraph"/>
        <w:widowControl/>
        <w:numPr>
          <w:ilvl w:val="1"/>
          <w:numId w:val="108"/>
        </w:numPr>
        <w:spacing w:before="120"/>
        <w:rPr>
          <w:rFonts w:cs="Arial"/>
        </w:rPr>
      </w:pPr>
      <w:r w:rsidRPr="00263366">
        <w:rPr>
          <w:rFonts w:cs="Arial"/>
          <w:i/>
          <w:iCs/>
        </w:rPr>
        <w:t xml:space="preserve">ClaimSearch NMVTIS </w:t>
      </w:r>
      <w:r w:rsidRPr="00263366">
        <w:rPr>
          <w:rFonts w:cs="Arial"/>
        </w:rPr>
        <w:t>- Provides reporting entities visibility into NMVTIS total loss reporting activity.</w:t>
      </w:r>
      <w:r w:rsidRPr="00263366">
        <w:rPr>
          <w:rFonts w:cs="Arial"/>
          <w:i/>
          <w:iCs/>
        </w:rPr>
        <w:t xml:space="preserve"> </w:t>
      </w:r>
    </w:p>
    <w:p w14:paraId="73736649" w14:textId="77777777" w:rsidR="005806EA" w:rsidRPr="00263366" w:rsidRDefault="005806EA" w:rsidP="00274959">
      <w:pPr>
        <w:pStyle w:val="ListParagraph"/>
        <w:widowControl/>
        <w:numPr>
          <w:ilvl w:val="1"/>
          <w:numId w:val="108"/>
        </w:numPr>
        <w:spacing w:before="120"/>
        <w:rPr>
          <w:rFonts w:cs="Arial"/>
        </w:rPr>
      </w:pPr>
      <w:r w:rsidRPr="00263366">
        <w:rPr>
          <w:rFonts w:cs="Arial"/>
          <w:i/>
          <w:iCs/>
        </w:rPr>
        <w:t>Claims Reporting</w:t>
      </w:r>
      <w:r w:rsidRPr="00263366">
        <w:rPr>
          <w:rFonts w:cs="Arial"/>
        </w:rPr>
        <w:t xml:space="preserve"> - Provides a high-level summary of a company’s claim submission activity.</w:t>
      </w:r>
    </w:p>
    <w:p w14:paraId="2D27F74E" w14:textId="77777777" w:rsidR="005806EA" w:rsidRPr="00263366" w:rsidRDefault="005806EA" w:rsidP="00274959">
      <w:pPr>
        <w:pStyle w:val="ListParagraph"/>
        <w:widowControl/>
        <w:numPr>
          <w:ilvl w:val="1"/>
          <w:numId w:val="108"/>
        </w:numPr>
        <w:spacing w:before="120"/>
        <w:rPr>
          <w:rFonts w:cs="Arial"/>
        </w:rPr>
      </w:pPr>
      <w:r w:rsidRPr="00263366">
        <w:rPr>
          <w:rFonts w:cs="Arial"/>
          <w:i/>
          <w:iCs/>
        </w:rPr>
        <w:t xml:space="preserve">ClaimSearch Rejected Claims </w:t>
      </w:r>
      <w:r w:rsidRPr="00263366">
        <w:rPr>
          <w:rFonts w:cs="Arial"/>
        </w:rPr>
        <w:t>– provides insight into the volume of claims rejected from processing and the reasons for rejection.</w:t>
      </w:r>
    </w:p>
    <w:p w14:paraId="71473DAE" w14:textId="77777777" w:rsidR="005806EA" w:rsidRPr="00263366" w:rsidRDefault="005806EA" w:rsidP="00274959">
      <w:pPr>
        <w:pStyle w:val="ListParagraph"/>
        <w:widowControl/>
        <w:numPr>
          <w:ilvl w:val="1"/>
          <w:numId w:val="108"/>
        </w:numPr>
        <w:spacing w:before="120"/>
        <w:rPr>
          <w:rFonts w:cs="Arial"/>
        </w:rPr>
      </w:pPr>
      <w:r w:rsidRPr="00263366">
        <w:rPr>
          <w:rFonts w:cs="Arial"/>
          <w:i/>
          <w:iCs/>
        </w:rPr>
        <w:t>Visualized ClaimSearch Usage</w:t>
      </w:r>
      <w:r w:rsidRPr="00263366">
        <w:rPr>
          <w:rFonts w:cs="Arial"/>
        </w:rPr>
        <w:t xml:space="preserve"> - Provides insights on individual and company level usage of viewed match reports.</w:t>
      </w:r>
    </w:p>
    <w:bookmarkEnd w:id="613"/>
    <w:p w14:paraId="7B7CEB66" w14:textId="77777777" w:rsidR="003D441B" w:rsidRPr="00263366" w:rsidRDefault="003D441B" w:rsidP="00274959">
      <w:pPr>
        <w:pStyle w:val="ListParagraph"/>
        <w:numPr>
          <w:ilvl w:val="0"/>
          <w:numId w:val="108"/>
        </w:numPr>
        <w:spacing w:before="120"/>
        <w:rPr>
          <w:rFonts w:eastAsiaTheme="minorHAnsi" w:cs="Arial"/>
        </w:rPr>
      </w:pPr>
      <w:r w:rsidRPr="00263366">
        <w:rPr>
          <w:rFonts w:cs="Arial"/>
          <w:b/>
          <w:bCs/>
        </w:rPr>
        <w:t>ClaimSearch Reports</w:t>
      </w:r>
      <w:r w:rsidRPr="00263366">
        <w:rPr>
          <w:rFonts w:cs="Arial"/>
        </w:rPr>
        <w:t xml:space="preserve"> (available through the Report tile on the </w:t>
      </w:r>
      <w:r>
        <w:rPr>
          <w:rFonts w:cs="Arial"/>
        </w:rPr>
        <w:t>ClaimSearch Web Portal</w:t>
      </w:r>
      <w:r w:rsidRPr="00263366">
        <w:rPr>
          <w:rFonts w:cs="Arial"/>
        </w:rPr>
        <w:t>)</w:t>
      </w:r>
    </w:p>
    <w:p w14:paraId="025FADBB" w14:textId="77777777" w:rsidR="003D441B" w:rsidRPr="00263366" w:rsidRDefault="003D441B" w:rsidP="00274959">
      <w:pPr>
        <w:pStyle w:val="ListParagraph"/>
        <w:widowControl/>
        <w:numPr>
          <w:ilvl w:val="1"/>
          <w:numId w:val="108"/>
        </w:numPr>
        <w:rPr>
          <w:rFonts w:cs="Arial"/>
        </w:rPr>
      </w:pPr>
      <w:r w:rsidRPr="00263366">
        <w:rPr>
          <w:rFonts w:cs="Arial"/>
          <w:i/>
          <w:iCs/>
        </w:rPr>
        <w:t>Executive Analysis Report</w:t>
      </w:r>
      <w:r w:rsidRPr="00263366">
        <w:rPr>
          <w:rFonts w:cs="Arial"/>
        </w:rPr>
        <w:t xml:space="preserve"> – a </w:t>
      </w:r>
      <w:r>
        <w:rPr>
          <w:rFonts w:cs="Arial"/>
        </w:rPr>
        <w:t>Quarterly Report</w:t>
      </w:r>
      <w:r w:rsidRPr="00263366">
        <w:rPr>
          <w:rFonts w:cs="Arial"/>
        </w:rPr>
        <w:t xml:space="preserve"> that provides an accounting of claims reported to ClaimSearch on a group and company level and compares (benchmarks) this experience against industry totals.</w:t>
      </w:r>
    </w:p>
    <w:p w14:paraId="2B989436" w14:textId="77777777" w:rsidR="003D441B" w:rsidRPr="00263366" w:rsidRDefault="003D441B" w:rsidP="00274959">
      <w:pPr>
        <w:pStyle w:val="ListParagraph"/>
        <w:widowControl/>
        <w:numPr>
          <w:ilvl w:val="1"/>
          <w:numId w:val="108"/>
        </w:numPr>
        <w:spacing w:before="120"/>
        <w:rPr>
          <w:rFonts w:cs="Arial"/>
        </w:rPr>
      </w:pPr>
      <w:r w:rsidRPr="00263366">
        <w:rPr>
          <w:rFonts w:cs="Arial"/>
          <w:i/>
          <w:iCs/>
        </w:rPr>
        <w:t>ClaimSearch Billing Report</w:t>
      </w:r>
      <w:r w:rsidRPr="00263366">
        <w:rPr>
          <w:rFonts w:cs="Arial"/>
        </w:rPr>
        <w:t xml:space="preserve"> - provides online access to the transaction-based billing detail in invoices for non-insurance company participants. All activities such as Claims Reporting and Claims Inquiry are itemized for each transaction processed through the system. </w:t>
      </w:r>
    </w:p>
    <w:p w14:paraId="219FFD21" w14:textId="77777777" w:rsidR="0072123E" w:rsidRPr="00184F58" w:rsidRDefault="0072123E" w:rsidP="0072123E">
      <w:pPr>
        <w:rPr>
          <w:rFonts w:cs="Arial"/>
        </w:rPr>
      </w:pPr>
    </w:p>
    <w:p w14:paraId="11BEAC70" w14:textId="77777777" w:rsidR="0072123E" w:rsidRPr="00AE0F89" w:rsidRDefault="0072123E" w:rsidP="0072123E">
      <w:pPr>
        <w:rPr>
          <w:rFonts w:cs="Arial"/>
          <w:b/>
          <w:bCs/>
        </w:rPr>
      </w:pPr>
      <w:r w:rsidRPr="00AE0F89">
        <w:rPr>
          <w:rFonts w:cs="Arial"/>
          <w:b/>
          <w:bCs/>
        </w:rPr>
        <w:t>OPTIONAL SERVICES</w:t>
      </w:r>
    </w:p>
    <w:p w14:paraId="5AEA092C" w14:textId="2A2A8E06" w:rsidR="0072123E" w:rsidRPr="0038242B" w:rsidRDefault="0072123E" w:rsidP="00274959">
      <w:pPr>
        <w:numPr>
          <w:ilvl w:val="0"/>
          <w:numId w:val="51"/>
        </w:numPr>
        <w:rPr>
          <w:rFonts w:cs="Arial"/>
          <w:color w:val="000000"/>
        </w:rPr>
      </w:pPr>
      <w:r w:rsidRPr="00AE0F89">
        <w:rPr>
          <w:rFonts w:cs="Arial"/>
          <w:i/>
          <w:iCs/>
        </w:rPr>
        <w:t>Medicare Secondary Payer Reports</w:t>
      </w:r>
      <w:r w:rsidRPr="0038242B">
        <w:rPr>
          <w:rFonts w:cs="Arial"/>
        </w:rPr>
        <w:t xml:space="preserve"> – </w:t>
      </w:r>
      <w:r w:rsidRPr="0038242B">
        <w:rPr>
          <w:rFonts w:cs="Arial"/>
          <w:color w:val="000000"/>
        </w:rPr>
        <w:t xml:space="preserve">Members who subscribe to the Medicare Secondary Payer Reporting Service and have been given access to CMS Account Management will receive the results of the monthly CMS Query file and quarterly Acknowledgements and Errors generated as a result of the reporting to CMS. Recently added functionality will now show claimants who are marked as Medicare Eligible Indicator = Y, quarterly statistics, an Active Warning report, and a new </w:t>
      </w:r>
      <w:r w:rsidR="00626D5A">
        <w:rPr>
          <w:rFonts w:cs="Arial"/>
          <w:color w:val="000000"/>
        </w:rPr>
        <w:t xml:space="preserve">Insights </w:t>
      </w:r>
      <w:r w:rsidR="00AD2D69">
        <w:rPr>
          <w:rFonts w:cs="Arial"/>
          <w:color w:val="000000"/>
        </w:rPr>
        <w:t>Liveboard</w:t>
      </w:r>
      <w:r w:rsidRPr="0038242B">
        <w:rPr>
          <w:rFonts w:cs="Arial"/>
          <w:color w:val="000000"/>
        </w:rPr>
        <w:t xml:space="preserve"> for easier understanding.</w:t>
      </w:r>
    </w:p>
    <w:p w14:paraId="5F6EB792" w14:textId="77777777" w:rsidR="0072123E" w:rsidRPr="0038242B" w:rsidRDefault="0072123E" w:rsidP="0072123E">
      <w:pPr>
        <w:rPr>
          <w:rFonts w:cs="Arial"/>
        </w:rPr>
      </w:pPr>
    </w:p>
    <w:p w14:paraId="4342D9A3" w14:textId="41090D33" w:rsidR="00AE0F89" w:rsidRPr="00AE0F89" w:rsidRDefault="0028442E" w:rsidP="00274959">
      <w:pPr>
        <w:widowControl/>
        <w:numPr>
          <w:ilvl w:val="0"/>
          <w:numId w:val="76"/>
        </w:numPr>
        <w:rPr>
          <w:color w:val="000000"/>
        </w:rPr>
      </w:pPr>
      <w:r>
        <w:rPr>
          <w:i/>
          <w:iCs/>
          <w:color w:val="000000"/>
        </w:rPr>
        <w:t>Claim Scoring</w:t>
      </w:r>
      <w:r w:rsidR="00AE0F89" w:rsidRPr="00AE0F89">
        <w:rPr>
          <w:i/>
          <w:iCs/>
          <w:color w:val="000000"/>
        </w:rPr>
        <w:t xml:space="preserve"> Account Management</w:t>
      </w:r>
      <w:r w:rsidR="00AE0F89" w:rsidRPr="00AE0F89">
        <w:rPr>
          <w:color w:val="000000"/>
        </w:rPr>
        <w:t xml:space="preserve"> – Members who subscribe to the </w:t>
      </w:r>
      <w:r>
        <w:rPr>
          <w:color w:val="000000"/>
        </w:rPr>
        <w:t>Claim Scoring</w:t>
      </w:r>
      <w:r w:rsidR="00AE0F89" w:rsidRPr="00AE0F89">
        <w:rPr>
          <w:color w:val="000000"/>
        </w:rPr>
        <w:t xml:space="preserve"> Optional Service have access to the </w:t>
      </w:r>
      <w:r>
        <w:rPr>
          <w:color w:val="000000"/>
        </w:rPr>
        <w:t>Claim Scoring</w:t>
      </w:r>
      <w:r w:rsidR="00AE0F89" w:rsidRPr="00AE0F89">
        <w:rPr>
          <w:color w:val="000000"/>
        </w:rPr>
        <w:t xml:space="preserve"> Insights </w:t>
      </w:r>
      <w:r w:rsidR="00AD2D69">
        <w:rPr>
          <w:color w:val="000000"/>
        </w:rPr>
        <w:t>Liveboard</w:t>
      </w:r>
      <w:r w:rsidR="00AE0F89" w:rsidRPr="00AE0F89">
        <w:rPr>
          <w:color w:val="000000"/>
        </w:rPr>
        <w:t xml:space="preserve">, SIU Triage Page, and </w:t>
      </w:r>
      <w:r>
        <w:rPr>
          <w:color w:val="000000"/>
        </w:rPr>
        <w:t>Claim Scoring</w:t>
      </w:r>
      <w:r w:rsidR="00AE0F89" w:rsidRPr="00AE0F89">
        <w:rPr>
          <w:color w:val="000000"/>
        </w:rPr>
        <w:t xml:space="preserve"> Customizer tool. </w:t>
      </w:r>
    </w:p>
    <w:p w14:paraId="670FC7BF" w14:textId="77777777" w:rsidR="0072123E" w:rsidRPr="0038242B" w:rsidRDefault="0072123E" w:rsidP="0072123E">
      <w:pPr>
        <w:rPr>
          <w:rFonts w:cs="Arial"/>
        </w:rPr>
      </w:pPr>
    </w:p>
    <w:p w14:paraId="636EDFA6" w14:textId="356822DE" w:rsidR="0072123E" w:rsidRPr="0038242B" w:rsidRDefault="0046588D" w:rsidP="00D75E02">
      <w:pPr>
        <w:numPr>
          <w:ilvl w:val="0"/>
          <w:numId w:val="6"/>
        </w:numPr>
        <w:rPr>
          <w:rFonts w:cs="Arial"/>
        </w:rPr>
      </w:pPr>
      <w:r>
        <w:rPr>
          <w:rFonts w:cs="Arial"/>
          <w:i/>
          <w:iCs/>
        </w:rPr>
        <w:t>Research Hub</w:t>
      </w:r>
      <w:r w:rsidR="0072123E" w:rsidRPr="00AE0F89">
        <w:rPr>
          <w:rFonts w:cs="Arial"/>
          <w:i/>
          <w:iCs/>
        </w:rPr>
        <w:t xml:space="preserve"> Account Management</w:t>
      </w:r>
      <w:r w:rsidR="0072123E" w:rsidRPr="0038242B">
        <w:rPr>
          <w:rFonts w:cs="Arial"/>
        </w:rPr>
        <w:t xml:space="preserve"> – Members who subscribe to the </w:t>
      </w:r>
      <w:r>
        <w:rPr>
          <w:rFonts w:cs="Arial"/>
        </w:rPr>
        <w:t>Research Hub</w:t>
      </w:r>
      <w:r w:rsidR="0072123E" w:rsidRPr="0038242B">
        <w:rPr>
          <w:rFonts w:cs="Arial"/>
        </w:rPr>
        <w:t xml:space="preserve"> Optional Service have access to the </w:t>
      </w:r>
      <w:r>
        <w:rPr>
          <w:rFonts w:cs="Arial"/>
        </w:rPr>
        <w:t>Research Hub</w:t>
      </w:r>
      <w:r w:rsidR="0072123E" w:rsidRPr="0038242B">
        <w:rPr>
          <w:rFonts w:cs="Arial"/>
        </w:rPr>
        <w:t xml:space="preserve"> Billing Detail (monthly invoices showing the transactions per user per office).</w:t>
      </w:r>
    </w:p>
    <w:p w14:paraId="2F86C769" w14:textId="77777777" w:rsidR="0072123E" w:rsidRPr="00184F58" w:rsidRDefault="0072123E" w:rsidP="0072123E">
      <w:pPr>
        <w:rPr>
          <w:rFonts w:cs="Arial"/>
        </w:rPr>
      </w:pPr>
    </w:p>
    <w:p w14:paraId="609CD465" w14:textId="77777777" w:rsidR="0072123E" w:rsidRPr="00184F58" w:rsidRDefault="0072123E" w:rsidP="0072123E">
      <w:pPr>
        <w:rPr>
          <w:rFonts w:cs="Arial"/>
          <w:b/>
        </w:rPr>
      </w:pPr>
      <w:r w:rsidRPr="00184F58">
        <w:rPr>
          <w:rFonts w:cs="Arial"/>
          <w:b/>
        </w:rPr>
        <w:t>Service Information</w:t>
      </w:r>
    </w:p>
    <w:p w14:paraId="7B8D0AF1" w14:textId="77777777" w:rsidR="0072123E" w:rsidRPr="00184F58" w:rsidRDefault="0072123E" w:rsidP="0072123E">
      <w:pPr>
        <w:rPr>
          <w:rFonts w:cs="Arial"/>
        </w:rPr>
      </w:pPr>
    </w:p>
    <w:p w14:paraId="6CE9C119" w14:textId="2AC38B08" w:rsidR="0072123E" w:rsidRPr="00184F58" w:rsidRDefault="0072123E" w:rsidP="0072123E">
      <w:pPr>
        <w:rPr>
          <w:rFonts w:cs="Arial"/>
          <w:color w:val="000000"/>
        </w:rPr>
      </w:pPr>
      <w:r>
        <w:rPr>
          <w:rFonts w:cs="Arial"/>
          <w:color w:val="000000"/>
        </w:rPr>
        <w:t>ClaimSearch</w:t>
      </w:r>
      <w:r w:rsidRPr="00184F58">
        <w:rPr>
          <w:rFonts w:cs="Arial"/>
          <w:color w:val="000000"/>
        </w:rPr>
        <w:t xml:space="preserve"> Core Services </w:t>
      </w:r>
      <w:r w:rsidR="00AD2D69">
        <w:rPr>
          <w:rFonts w:cs="Arial"/>
          <w:color w:val="000000"/>
        </w:rPr>
        <w:t>Liveboard</w:t>
      </w:r>
      <w:r w:rsidR="00AE0F89">
        <w:rPr>
          <w:rFonts w:cs="Arial"/>
          <w:color w:val="000000"/>
        </w:rPr>
        <w:t>s</w:t>
      </w:r>
      <w:r w:rsidRPr="00184F58">
        <w:rPr>
          <w:rFonts w:cs="Arial"/>
          <w:color w:val="000000"/>
        </w:rPr>
        <w:t xml:space="preserve"> are part of the standard </w:t>
      </w:r>
      <w:r>
        <w:rPr>
          <w:rFonts w:cs="Arial"/>
          <w:color w:val="000000"/>
        </w:rPr>
        <w:t>ClaimSearch</w:t>
      </w:r>
      <w:r w:rsidRPr="00184F58">
        <w:rPr>
          <w:rFonts w:cs="Arial"/>
          <w:color w:val="000000"/>
        </w:rPr>
        <w:t xml:space="preserve"> </w:t>
      </w:r>
      <w:r w:rsidR="0024107D">
        <w:rPr>
          <w:rFonts w:cs="Arial"/>
          <w:color w:val="000000"/>
        </w:rPr>
        <w:t>Member</w:t>
      </w:r>
      <w:r w:rsidRPr="00184F58">
        <w:rPr>
          <w:rFonts w:cs="Arial"/>
          <w:color w:val="000000"/>
        </w:rPr>
        <w:t xml:space="preserve">ship agreement and only require access to the Account Management section of the </w:t>
      </w:r>
      <w:r>
        <w:rPr>
          <w:rFonts w:cs="Arial"/>
          <w:color w:val="000000"/>
        </w:rPr>
        <w:t>ClaimSearch</w:t>
      </w:r>
      <w:r w:rsidRPr="00184F58">
        <w:rPr>
          <w:rFonts w:cs="Arial"/>
          <w:color w:val="000000"/>
        </w:rPr>
        <w:t xml:space="preserve"> website. </w:t>
      </w:r>
    </w:p>
    <w:p w14:paraId="5EA1DE88" w14:textId="77777777" w:rsidR="0072123E" w:rsidRPr="00184F58" w:rsidRDefault="0072123E" w:rsidP="0072123E">
      <w:pPr>
        <w:rPr>
          <w:rFonts w:cs="Arial"/>
          <w:color w:val="000000"/>
        </w:rPr>
      </w:pPr>
    </w:p>
    <w:p w14:paraId="02E2EA64" w14:textId="77777777" w:rsidR="0072123E" w:rsidRPr="00184F58" w:rsidRDefault="0072123E" w:rsidP="0072123E">
      <w:pPr>
        <w:rPr>
          <w:rFonts w:cs="Arial"/>
          <w:color w:val="000000"/>
        </w:rPr>
      </w:pPr>
      <w:r>
        <w:rPr>
          <w:rFonts w:cs="Arial"/>
          <w:color w:val="000000"/>
        </w:rPr>
        <w:t>ClaimSearch</w:t>
      </w:r>
      <w:r w:rsidRPr="00184F58">
        <w:rPr>
          <w:rFonts w:cs="Arial"/>
          <w:color w:val="000000"/>
        </w:rPr>
        <w:t xml:space="preserve"> Optional Services require subscriptions to the appropriate services as well as access to the Account Management section of the </w:t>
      </w:r>
      <w:r>
        <w:rPr>
          <w:rFonts w:cs="Arial"/>
          <w:color w:val="000000"/>
        </w:rPr>
        <w:t>ClaimSearch</w:t>
      </w:r>
      <w:r w:rsidRPr="00184F58">
        <w:rPr>
          <w:rFonts w:cs="Arial"/>
          <w:color w:val="000000"/>
        </w:rPr>
        <w:t xml:space="preserve"> website.</w:t>
      </w:r>
    </w:p>
    <w:p w14:paraId="5646AFC8" w14:textId="77777777" w:rsidR="0072123E" w:rsidRPr="00184F58" w:rsidRDefault="0072123E" w:rsidP="0072123E">
      <w:pPr>
        <w:rPr>
          <w:rFonts w:cs="Arial"/>
          <w:color w:val="000000"/>
        </w:rPr>
      </w:pPr>
    </w:p>
    <w:p w14:paraId="70D26100" w14:textId="1D495F23" w:rsidR="0072123E" w:rsidRPr="00184F58" w:rsidRDefault="0072123E" w:rsidP="0072123E">
      <w:pPr>
        <w:rPr>
          <w:rFonts w:cs="Arial"/>
          <w:color w:val="000000"/>
        </w:rPr>
      </w:pPr>
      <w:r w:rsidRPr="00184F58">
        <w:rPr>
          <w:rFonts w:cs="Arial"/>
          <w:color w:val="000000"/>
        </w:rPr>
        <w:t>For further information on access requirements and authorization procedures, please contact</w:t>
      </w:r>
      <w:r w:rsidR="00AE0F89">
        <w:rPr>
          <w:rFonts w:cs="Arial"/>
          <w:color w:val="000000"/>
        </w:rPr>
        <w:t xml:space="preserve"> your company’s Authorized Administrator. If you do not know your Administrator, please contact</w:t>
      </w:r>
      <w:r w:rsidRPr="00184F58">
        <w:rPr>
          <w:rFonts w:cs="Arial"/>
          <w:color w:val="000000"/>
        </w:rPr>
        <w:t xml:space="preserve"> </w:t>
      </w:r>
      <w:hyperlink r:id="rId62" w:history="1">
        <w:r w:rsidR="00AE0F89" w:rsidRPr="00AF434B">
          <w:rPr>
            <w:rStyle w:val="Hyperlink"/>
            <w:rFonts w:cs="Arial"/>
          </w:rPr>
          <w:t>Verisk</w:t>
        </w:r>
        <w:r w:rsidRPr="00AF434B">
          <w:rPr>
            <w:rStyle w:val="Hyperlink"/>
            <w:rFonts w:cs="Arial"/>
          </w:rPr>
          <w:t xml:space="preserve"> Customer Support</w:t>
        </w:r>
      </w:hyperlink>
      <w:r w:rsidR="00AA2901">
        <w:rPr>
          <w:rFonts w:cs="Arial"/>
          <w:color w:val="000000"/>
        </w:rPr>
        <w:t>.</w:t>
      </w:r>
    </w:p>
    <w:bookmarkEnd w:id="614"/>
    <w:p w14:paraId="62EA4652" w14:textId="77777777" w:rsidR="00AA2901" w:rsidRDefault="00AA2901">
      <w:pPr>
        <w:widowControl/>
        <w:jc w:val="left"/>
        <w:rPr>
          <w:i/>
          <w:color w:val="003598"/>
          <w:spacing w:val="-10"/>
          <w:kern w:val="28"/>
        </w:rPr>
      </w:pPr>
      <w:r>
        <w:br w:type="page"/>
      </w:r>
    </w:p>
    <w:p w14:paraId="1E479372" w14:textId="42982C5A" w:rsidR="000D1E0B" w:rsidRPr="005925E3" w:rsidRDefault="00304589" w:rsidP="003D2C2B">
      <w:pPr>
        <w:pStyle w:val="Heading3"/>
      </w:pPr>
      <w:bookmarkStart w:id="615" w:name="_MANDATORY_–_STATUTORY"/>
      <w:bookmarkStart w:id="616" w:name="_Toc191985708"/>
      <w:bookmarkEnd w:id="615"/>
      <w:r w:rsidRPr="005925E3">
        <w:t>MANDATORY – STATUTORY REPORTING FOR THE INDUSTRY</w:t>
      </w:r>
      <w:bookmarkEnd w:id="603"/>
      <w:bookmarkEnd w:id="604"/>
      <w:bookmarkEnd w:id="605"/>
      <w:bookmarkEnd w:id="616"/>
    </w:p>
    <w:p w14:paraId="3AF037FC" w14:textId="31261F2E" w:rsidR="000D1E0B" w:rsidRPr="00995F27" w:rsidRDefault="000D1E0B" w:rsidP="00335AF3">
      <w:pPr>
        <w:tabs>
          <w:tab w:val="left" w:pos="10080"/>
        </w:tabs>
        <w:rPr>
          <w:rFonts w:cs="Arial"/>
        </w:rPr>
      </w:pPr>
      <w:r w:rsidRPr="00995F27">
        <w:rPr>
          <w:rFonts w:cs="Arial"/>
          <w:b/>
        </w:rPr>
        <w:t>Data Provided to State Agencies</w:t>
      </w:r>
    </w:p>
    <w:p w14:paraId="2CA08189" w14:textId="264228F7" w:rsidR="000D1E0B" w:rsidRPr="00AA2901" w:rsidRDefault="00C97530" w:rsidP="00335AF3">
      <w:pPr>
        <w:tabs>
          <w:tab w:val="left" w:pos="10080"/>
        </w:tabs>
        <w:rPr>
          <w:rFonts w:cs="Arial"/>
          <w:i/>
          <w:iCs/>
        </w:rPr>
      </w:pPr>
      <w:r>
        <w:rPr>
          <w:rFonts w:cs="Arial"/>
        </w:rPr>
        <w:t>ClaimSearch</w:t>
      </w:r>
      <w:r w:rsidR="000D1E0B" w:rsidRPr="00995F27">
        <w:rPr>
          <w:rFonts w:cs="Arial"/>
        </w:rPr>
        <w:t xml:space="preserve"> represents the industry and individual subscribers in ongoing interaction with fraud bureaus and/or fire marshals. In addition, most fraud bureaus have direct access to the system for their investigations. </w:t>
      </w:r>
      <w:r w:rsidR="00AA2901" w:rsidRPr="00AA2901">
        <w:rPr>
          <w:rFonts w:cs="Arial"/>
          <w:bCs/>
          <w:i/>
          <w:iCs/>
        </w:rPr>
        <w:t xml:space="preserve">No indicators are returned in raw data Match or Error Files or on visualized ClaimSearch reports to indicate that the claim has been reported on the </w:t>
      </w:r>
      <w:r w:rsidR="0024107D">
        <w:rPr>
          <w:rFonts w:cs="Arial"/>
          <w:bCs/>
          <w:i/>
          <w:iCs/>
        </w:rPr>
        <w:t>Member</w:t>
      </w:r>
      <w:r w:rsidR="00AA2901" w:rsidRPr="00AA2901">
        <w:rPr>
          <w:rFonts w:cs="Arial"/>
          <w:bCs/>
          <w:i/>
          <w:iCs/>
        </w:rPr>
        <w:t>’s behalf.</w:t>
      </w:r>
    </w:p>
    <w:p w14:paraId="24962715" w14:textId="77777777" w:rsidR="000D1E0B" w:rsidRPr="00995F27" w:rsidRDefault="000D1E0B" w:rsidP="00335AF3">
      <w:pPr>
        <w:tabs>
          <w:tab w:val="left" w:pos="10080"/>
        </w:tabs>
        <w:rPr>
          <w:rFonts w:cs="Arial"/>
        </w:rPr>
      </w:pPr>
    </w:p>
    <w:p w14:paraId="2F6620F4" w14:textId="77777777" w:rsidR="006F0E75" w:rsidRPr="00995F27" w:rsidRDefault="006F0E75" w:rsidP="00335AF3">
      <w:pPr>
        <w:tabs>
          <w:tab w:val="left" w:pos="10080"/>
        </w:tabs>
        <w:rPr>
          <w:rFonts w:cs="Arial"/>
        </w:rPr>
      </w:pPr>
      <w:r w:rsidRPr="00995F27">
        <w:rPr>
          <w:rFonts w:cs="Arial"/>
          <w:b/>
        </w:rPr>
        <w:t>Auto Reporting Services</w:t>
      </w:r>
    </w:p>
    <w:p w14:paraId="7C0AFFB0" w14:textId="77777777" w:rsidR="006F0E75" w:rsidRPr="00995F27" w:rsidRDefault="006F0E75" w:rsidP="00335AF3">
      <w:pPr>
        <w:tabs>
          <w:tab w:val="left" w:pos="10080"/>
        </w:tabs>
        <w:rPr>
          <w:rFonts w:cs="Arial"/>
          <w:i/>
        </w:rPr>
      </w:pPr>
      <w:r w:rsidRPr="00995F27">
        <w:rPr>
          <w:rFonts w:cs="Arial"/>
          <w:i/>
        </w:rPr>
        <w:t>Theft and Salvage Claims</w:t>
      </w:r>
    </w:p>
    <w:p w14:paraId="4CFFF4FA" w14:textId="485526B2" w:rsidR="006F0E75" w:rsidRPr="00995F27" w:rsidRDefault="006F0E75" w:rsidP="00335AF3">
      <w:pPr>
        <w:tabs>
          <w:tab w:val="left" w:pos="10080"/>
        </w:tabs>
        <w:rPr>
          <w:rFonts w:cs="Arial"/>
        </w:rPr>
      </w:pPr>
      <w:r w:rsidRPr="00995F27">
        <w:rPr>
          <w:rFonts w:cs="Arial"/>
        </w:rPr>
        <w:t xml:space="preserve">Reporting to </w:t>
      </w:r>
      <w:r w:rsidR="00C97530">
        <w:rPr>
          <w:rFonts w:cs="Arial"/>
        </w:rPr>
        <w:t>ClaimSearch</w:t>
      </w:r>
      <w:r w:rsidRPr="00995F27">
        <w:rPr>
          <w:rFonts w:cs="Arial"/>
        </w:rPr>
        <w:t xml:space="preserve"> satisfies requirements for reporting theft and salvage claims in six states: </w:t>
      </w:r>
    </w:p>
    <w:p w14:paraId="12660658" w14:textId="77777777" w:rsidR="006F0E75" w:rsidRPr="00995F27" w:rsidRDefault="006F0E75" w:rsidP="00335AF3">
      <w:pPr>
        <w:tabs>
          <w:tab w:val="left" w:pos="3192"/>
          <w:tab w:val="left" w:pos="6384"/>
          <w:tab w:val="left" w:pos="10080"/>
        </w:tabs>
        <w:rPr>
          <w:rFonts w:cs="Arial"/>
        </w:rPr>
      </w:pPr>
      <w:r w:rsidRPr="00995F27">
        <w:rPr>
          <w:rFonts w:cs="Arial"/>
        </w:rPr>
        <w:t>California</w:t>
      </w:r>
      <w:r w:rsidRPr="00995F27">
        <w:rPr>
          <w:rFonts w:cs="Arial"/>
        </w:rPr>
        <w:tab/>
        <w:t>Massachusetts</w:t>
      </w:r>
      <w:r w:rsidRPr="00995F27">
        <w:rPr>
          <w:rFonts w:cs="Arial"/>
        </w:rPr>
        <w:tab/>
        <w:t>New York</w:t>
      </w:r>
    </w:p>
    <w:p w14:paraId="6F0E2A8B" w14:textId="77777777" w:rsidR="006F0E75" w:rsidRPr="00995F27" w:rsidRDefault="006F0E75" w:rsidP="00335AF3">
      <w:pPr>
        <w:tabs>
          <w:tab w:val="left" w:pos="3192"/>
          <w:tab w:val="left" w:pos="6384"/>
          <w:tab w:val="left" w:pos="10080"/>
        </w:tabs>
        <w:rPr>
          <w:rFonts w:cs="Arial"/>
        </w:rPr>
      </w:pPr>
      <w:r w:rsidRPr="00995F27">
        <w:rPr>
          <w:rFonts w:cs="Arial"/>
        </w:rPr>
        <w:t xml:space="preserve">Connecticut  </w:t>
      </w:r>
      <w:r w:rsidRPr="00995F27">
        <w:rPr>
          <w:rFonts w:cs="Arial"/>
        </w:rPr>
        <w:tab/>
        <w:t>New Jersey</w:t>
      </w:r>
      <w:r w:rsidRPr="00995F27">
        <w:rPr>
          <w:rFonts w:cs="Arial"/>
        </w:rPr>
        <w:tab/>
        <w:t>Rhode Island</w:t>
      </w:r>
    </w:p>
    <w:p w14:paraId="0D8308C4" w14:textId="77777777" w:rsidR="006F0E75" w:rsidRPr="00995F27" w:rsidRDefault="006F0E75" w:rsidP="00335AF3">
      <w:pPr>
        <w:tabs>
          <w:tab w:val="left" w:pos="10080"/>
        </w:tabs>
        <w:rPr>
          <w:rFonts w:cs="Arial"/>
        </w:rPr>
      </w:pPr>
    </w:p>
    <w:p w14:paraId="76F3FAD3" w14:textId="77777777" w:rsidR="006F0E75" w:rsidRPr="00995F27" w:rsidRDefault="006F0E75" w:rsidP="00335AF3">
      <w:pPr>
        <w:tabs>
          <w:tab w:val="left" w:pos="10080"/>
        </w:tabs>
        <w:rPr>
          <w:rFonts w:cs="Arial"/>
          <w:i/>
        </w:rPr>
      </w:pPr>
      <w:r w:rsidRPr="00995F27">
        <w:rPr>
          <w:rFonts w:cs="Arial"/>
          <w:i/>
        </w:rPr>
        <w:t>New York - Auto Physical Damage</w:t>
      </w:r>
    </w:p>
    <w:p w14:paraId="08EA76A1" w14:textId="05BA5E3F" w:rsidR="006F0E75" w:rsidRPr="00995F27" w:rsidRDefault="006F0E75" w:rsidP="00335AF3">
      <w:pPr>
        <w:tabs>
          <w:tab w:val="left" w:pos="10080"/>
        </w:tabs>
        <w:rPr>
          <w:rFonts w:cs="Arial"/>
        </w:rPr>
      </w:pPr>
      <w:r w:rsidRPr="00995F27">
        <w:rPr>
          <w:rFonts w:cs="Arial"/>
        </w:rPr>
        <w:t xml:space="preserve">The state of New York requires reporting of all first party and third party auto physical damage claims of $2,500 or more to a centralized database, such as </w:t>
      </w:r>
      <w:r w:rsidR="00C97530">
        <w:rPr>
          <w:rFonts w:cs="Arial"/>
        </w:rPr>
        <w:t>ClaimSearch</w:t>
      </w:r>
      <w:r w:rsidRPr="00995F27">
        <w:rPr>
          <w:rFonts w:cs="Arial"/>
        </w:rPr>
        <w:t>, or direct to the State.</w:t>
      </w:r>
    </w:p>
    <w:p w14:paraId="25D5A946" w14:textId="77777777" w:rsidR="006F0E75" w:rsidRPr="00995F27" w:rsidRDefault="006F0E75" w:rsidP="00335AF3">
      <w:pPr>
        <w:tabs>
          <w:tab w:val="left" w:pos="10080"/>
        </w:tabs>
        <w:rPr>
          <w:rFonts w:cs="Arial"/>
        </w:rPr>
      </w:pPr>
    </w:p>
    <w:p w14:paraId="10CBB168" w14:textId="77777777" w:rsidR="006F0E75" w:rsidRPr="00995F27" w:rsidRDefault="006F0E75" w:rsidP="00335AF3">
      <w:pPr>
        <w:tabs>
          <w:tab w:val="left" w:pos="10080"/>
        </w:tabs>
        <w:rPr>
          <w:rFonts w:cs="Arial"/>
          <w:i/>
        </w:rPr>
      </w:pPr>
      <w:r w:rsidRPr="00995F27">
        <w:rPr>
          <w:rFonts w:cs="Arial"/>
          <w:i/>
        </w:rPr>
        <w:t xml:space="preserve">Pennsylvania - Auto Liability </w:t>
      </w:r>
    </w:p>
    <w:p w14:paraId="7161A77D" w14:textId="183D551E" w:rsidR="006F0E75" w:rsidRPr="00995F27" w:rsidRDefault="006F0E75" w:rsidP="00335AF3">
      <w:pPr>
        <w:tabs>
          <w:tab w:val="left" w:pos="10080"/>
        </w:tabs>
        <w:rPr>
          <w:rFonts w:cs="Arial"/>
        </w:rPr>
      </w:pPr>
      <w:r w:rsidRPr="00995F27">
        <w:rPr>
          <w:rFonts w:cs="Arial"/>
        </w:rPr>
        <w:t xml:space="preserve">Pennsylvania requires the </w:t>
      </w:r>
      <w:r w:rsidR="0024107D">
        <w:rPr>
          <w:rFonts w:cs="Arial"/>
        </w:rPr>
        <w:t>Member</w:t>
      </w:r>
      <w:r w:rsidRPr="00995F27">
        <w:rPr>
          <w:rFonts w:cs="Arial"/>
        </w:rPr>
        <w:t xml:space="preserve">ship in, and reporting of all motor vehicle insurance claims data to, a comprehensive database system.  Participation in </w:t>
      </w:r>
      <w:r w:rsidR="00C97530">
        <w:rPr>
          <w:rFonts w:cs="Arial"/>
        </w:rPr>
        <w:t>ClaimSearch</w:t>
      </w:r>
      <w:r w:rsidRPr="00995F27">
        <w:rPr>
          <w:rFonts w:cs="Arial"/>
        </w:rPr>
        <w:t xml:space="preserve"> fulfills this requirement.</w:t>
      </w:r>
    </w:p>
    <w:p w14:paraId="4A6355E7" w14:textId="77777777" w:rsidR="006F0E75" w:rsidRPr="00995F27" w:rsidRDefault="006F0E75" w:rsidP="00335AF3">
      <w:pPr>
        <w:tabs>
          <w:tab w:val="left" w:pos="10080"/>
        </w:tabs>
        <w:rPr>
          <w:rFonts w:cs="Arial"/>
        </w:rPr>
      </w:pPr>
    </w:p>
    <w:p w14:paraId="5FE3638C" w14:textId="77777777" w:rsidR="006F0E75" w:rsidRPr="00995F27" w:rsidRDefault="006F0E75" w:rsidP="00335AF3">
      <w:pPr>
        <w:tabs>
          <w:tab w:val="left" w:pos="10080"/>
        </w:tabs>
        <w:rPr>
          <w:rFonts w:cs="Arial"/>
          <w:i/>
        </w:rPr>
      </w:pPr>
      <w:r w:rsidRPr="00995F27">
        <w:rPr>
          <w:rFonts w:cs="Arial"/>
          <w:i/>
        </w:rPr>
        <w:t>New Jersey - Auto Accidents</w:t>
      </w:r>
    </w:p>
    <w:p w14:paraId="316EC987" w14:textId="7684E8F1" w:rsidR="006F0E75" w:rsidRPr="00995F27" w:rsidRDefault="006F0E75" w:rsidP="00335AF3">
      <w:pPr>
        <w:tabs>
          <w:tab w:val="left" w:pos="10080"/>
        </w:tabs>
        <w:rPr>
          <w:rFonts w:cs="Arial"/>
        </w:rPr>
      </w:pPr>
      <w:r w:rsidRPr="00995F27">
        <w:rPr>
          <w:rFonts w:cs="Arial"/>
        </w:rPr>
        <w:t xml:space="preserve">The New Jersey Office of the Insurance Fraud Prosecutor requires the reporting of all auto accidents to </w:t>
      </w:r>
      <w:r w:rsidR="00C97530">
        <w:rPr>
          <w:rFonts w:cs="Arial"/>
        </w:rPr>
        <w:t>ClaimSearch</w:t>
      </w:r>
      <w:r w:rsidRPr="00995F27">
        <w:rPr>
          <w:rFonts w:cs="Arial"/>
        </w:rPr>
        <w:t xml:space="preserve"> via the system's Universal Format.</w:t>
      </w:r>
    </w:p>
    <w:p w14:paraId="02360774" w14:textId="77777777" w:rsidR="006F0E75" w:rsidRPr="00995F27" w:rsidRDefault="006F0E75" w:rsidP="00335AF3">
      <w:pPr>
        <w:tabs>
          <w:tab w:val="left" w:pos="10080"/>
        </w:tabs>
        <w:rPr>
          <w:rFonts w:cs="Arial"/>
        </w:rPr>
      </w:pPr>
    </w:p>
    <w:p w14:paraId="6DC8A496" w14:textId="77777777" w:rsidR="000D1E0B" w:rsidRPr="00995F27" w:rsidRDefault="000D1E0B" w:rsidP="00335AF3">
      <w:pPr>
        <w:tabs>
          <w:tab w:val="left" w:pos="10080"/>
        </w:tabs>
        <w:rPr>
          <w:rFonts w:cs="Arial"/>
        </w:rPr>
      </w:pPr>
      <w:r w:rsidRPr="00995F27">
        <w:rPr>
          <w:rFonts w:cs="Arial"/>
          <w:b/>
        </w:rPr>
        <w:t>Casualty Reporting Services</w:t>
      </w:r>
    </w:p>
    <w:p w14:paraId="455EF838" w14:textId="77777777" w:rsidR="000D1E0B" w:rsidRDefault="000D1E0B" w:rsidP="00335AF3">
      <w:pPr>
        <w:tabs>
          <w:tab w:val="left" w:pos="10080"/>
        </w:tabs>
        <w:rPr>
          <w:rFonts w:cs="Arial"/>
          <w:color w:val="000000"/>
        </w:rPr>
      </w:pPr>
      <w:r>
        <w:rPr>
          <w:rFonts w:cs="Arial"/>
          <w:i/>
          <w:color w:val="000000"/>
        </w:rPr>
        <w:t>California Regulation 2698, Claims Analysis Bureau Reporting</w:t>
      </w:r>
    </w:p>
    <w:p w14:paraId="67655222" w14:textId="7F808F4F" w:rsidR="000D1E0B" w:rsidRPr="0058582D" w:rsidRDefault="000D1E0B" w:rsidP="00335AF3">
      <w:pPr>
        <w:tabs>
          <w:tab w:val="left" w:pos="10080"/>
        </w:tabs>
        <w:rPr>
          <w:rFonts w:cs="Arial"/>
          <w:color w:val="000000"/>
        </w:rPr>
      </w:pPr>
      <w:r w:rsidRPr="0058582D">
        <w:rPr>
          <w:rFonts w:cs="Arial"/>
          <w:color w:val="000000"/>
        </w:rPr>
        <w:t xml:space="preserve">The </w:t>
      </w:r>
      <w:r w:rsidR="00C97530">
        <w:rPr>
          <w:rFonts w:cs="Arial"/>
          <w:color w:val="000000"/>
        </w:rPr>
        <w:t>ClaimSearch</w:t>
      </w:r>
      <w:r w:rsidRPr="0058582D">
        <w:rPr>
          <w:rFonts w:cs="Arial"/>
          <w:color w:val="000000"/>
        </w:rPr>
        <w:t xml:space="preserve"> system functions as a </w:t>
      </w:r>
      <w:r>
        <w:rPr>
          <w:rFonts w:cs="Arial"/>
          <w:color w:val="000000"/>
        </w:rPr>
        <w:t>Claims Analysis Bureau (CAB)</w:t>
      </w:r>
      <w:r w:rsidRPr="0058582D">
        <w:rPr>
          <w:rFonts w:cs="Arial"/>
          <w:color w:val="000000"/>
        </w:rPr>
        <w:t xml:space="preserve"> for the </w:t>
      </w:r>
      <w:r>
        <w:rPr>
          <w:rFonts w:cs="Arial"/>
          <w:color w:val="000000"/>
        </w:rPr>
        <w:t>California Department of Insurance under California Insurance Law 953: Regulation 2698.</w:t>
      </w:r>
      <w:r w:rsidRPr="0058582D">
        <w:rPr>
          <w:rFonts w:cs="Arial"/>
          <w:color w:val="000000"/>
        </w:rPr>
        <w:t xml:space="preserve"> The system maintains the </w:t>
      </w:r>
      <w:r>
        <w:rPr>
          <w:rFonts w:cs="Arial"/>
          <w:color w:val="000000"/>
        </w:rPr>
        <w:t xml:space="preserve">required reporting of </w:t>
      </w:r>
      <w:r w:rsidRPr="0058582D">
        <w:rPr>
          <w:rFonts w:cs="Arial"/>
          <w:color w:val="000000"/>
        </w:rPr>
        <w:t xml:space="preserve">auto </w:t>
      </w:r>
      <w:r>
        <w:rPr>
          <w:rFonts w:cs="Arial"/>
          <w:color w:val="000000"/>
        </w:rPr>
        <w:t xml:space="preserve">liability, medical </w:t>
      </w:r>
      <w:r w:rsidR="00441C0C">
        <w:rPr>
          <w:rFonts w:cs="Arial"/>
          <w:color w:val="000000"/>
        </w:rPr>
        <w:t>payments,</w:t>
      </w:r>
      <w:r>
        <w:rPr>
          <w:rFonts w:cs="Arial"/>
          <w:color w:val="000000"/>
        </w:rPr>
        <w:t xml:space="preserve"> and uninsured motorist bodily injury claims on California auto policies.</w:t>
      </w:r>
    </w:p>
    <w:p w14:paraId="350CE1BB" w14:textId="77777777" w:rsidR="000D1E0B" w:rsidRPr="00995F27" w:rsidRDefault="000D1E0B" w:rsidP="00335AF3">
      <w:pPr>
        <w:tabs>
          <w:tab w:val="left" w:pos="10080"/>
        </w:tabs>
        <w:rPr>
          <w:rFonts w:cs="Arial"/>
          <w:b/>
        </w:rPr>
      </w:pPr>
    </w:p>
    <w:p w14:paraId="4A3C94AE" w14:textId="77777777" w:rsidR="000D1E0B" w:rsidRPr="00995F27" w:rsidRDefault="000D1E0B" w:rsidP="00335AF3">
      <w:pPr>
        <w:tabs>
          <w:tab w:val="left" w:pos="10080"/>
        </w:tabs>
        <w:rPr>
          <w:rFonts w:cs="Arial"/>
          <w:i/>
        </w:rPr>
      </w:pPr>
      <w:r w:rsidRPr="00995F27">
        <w:rPr>
          <w:rFonts w:cs="Arial"/>
          <w:i/>
        </w:rPr>
        <w:t>Statutory Reporting for New York State Department of Social Services</w:t>
      </w:r>
    </w:p>
    <w:p w14:paraId="1120B792" w14:textId="0BC09123" w:rsidR="000D1E0B" w:rsidRPr="00995F27" w:rsidRDefault="000D1E0B" w:rsidP="00335AF3">
      <w:pPr>
        <w:tabs>
          <w:tab w:val="left" w:pos="10080"/>
        </w:tabs>
        <w:rPr>
          <w:rFonts w:cs="Arial"/>
        </w:rPr>
      </w:pPr>
      <w:r w:rsidRPr="00995F27">
        <w:rPr>
          <w:rFonts w:cs="Arial"/>
        </w:rPr>
        <w:t xml:space="preserve">In New York, reporting to </w:t>
      </w:r>
      <w:r w:rsidR="00C97530">
        <w:rPr>
          <w:rFonts w:cs="Arial"/>
        </w:rPr>
        <w:t>ClaimSearch</w:t>
      </w:r>
      <w:r w:rsidRPr="00995F27">
        <w:rPr>
          <w:rFonts w:cs="Arial"/>
        </w:rPr>
        <w:t xml:space="preserve"> meets the requirement to provide copies of all bodily injury claims (other than workers compensation, medical malpractice and no-fault) to the Department of Social Services to assist in the identification and reporting of all income for New York public assistance recipients.</w:t>
      </w:r>
    </w:p>
    <w:p w14:paraId="2F2F2625" w14:textId="77777777" w:rsidR="000D1E0B" w:rsidRPr="00995F27" w:rsidRDefault="000D1E0B" w:rsidP="00335AF3">
      <w:pPr>
        <w:tabs>
          <w:tab w:val="left" w:pos="10080"/>
        </w:tabs>
        <w:rPr>
          <w:rFonts w:cs="Arial"/>
        </w:rPr>
      </w:pPr>
    </w:p>
    <w:p w14:paraId="3ED72592" w14:textId="77777777" w:rsidR="000D1E0B" w:rsidRPr="00995F27" w:rsidRDefault="000D1E0B" w:rsidP="00335AF3">
      <w:pPr>
        <w:tabs>
          <w:tab w:val="left" w:pos="10080"/>
        </w:tabs>
        <w:rPr>
          <w:rFonts w:cs="Arial"/>
          <w:i/>
        </w:rPr>
      </w:pPr>
      <w:r w:rsidRPr="00995F27">
        <w:rPr>
          <w:rFonts w:cs="Arial"/>
          <w:i/>
        </w:rPr>
        <w:t>Statutory Reporting for Connecticut Department of Administrative Services</w:t>
      </w:r>
    </w:p>
    <w:p w14:paraId="5EC91A7E" w14:textId="2FC980B5" w:rsidR="000D1E0B" w:rsidRPr="00995F27" w:rsidRDefault="000D1E0B" w:rsidP="00335AF3">
      <w:pPr>
        <w:tabs>
          <w:tab w:val="left" w:pos="10080"/>
        </w:tabs>
        <w:rPr>
          <w:rFonts w:cs="Arial"/>
        </w:rPr>
      </w:pPr>
      <w:r w:rsidRPr="00995F27">
        <w:rPr>
          <w:rFonts w:cs="Arial"/>
        </w:rPr>
        <w:t xml:space="preserve">Reporting to </w:t>
      </w:r>
      <w:r w:rsidR="00C97530">
        <w:rPr>
          <w:rFonts w:cs="Arial"/>
        </w:rPr>
        <w:t>ClaimSearch</w:t>
      </w:r>
      <w:r w:rsidRPr="00995F27">
        <w:rPr>
          <w:rFonts w:cs="Arial"/>
        </w:rPr>
        <w:t xml:space="preserve"> meets the requirement in Connecticut for all insurers to notify the Department of Administrative Services (DAS) when a liability claim that may result in a monetary award is filed by a resident of the state. </w:t>
      </w:r>
      <w:r w:rsidR="00C97530">
        <w:rPr>
          <w:rFonts w:cs="Arial"/>
        </w:rPr>
        <w:t>ClaimSearch</w:t>
      </w:r>
      <w:r w:rsidRPr="00995F27">
        <w:rPr>
          <w:rFonts w:cs="Arial"/>
        </w:rPr>
        <w:t xml:space="preserve"> provides the Connecticut personal injury and workers' compensation claims it receives to the DAS on behalf of participants.</w:t>
      </w:r>
    </w:p>
    <w:p w14:paraId="640A4669" w14:textId="77777777" w:rsidR="000D1E0B" w:rsidRPr="00995F27" w:rsidRDefault="000D1E0B" w:rsidP="00335AF3">
      <w:pPr>
        <w:tabs>
          <w:tab w:val="left" w:pos="10080"/>
        </w:tabs>
        <w:rPr>
          <w:rFonts w:cs="Arial"/>
        </w:rPr>
      </w:pPr>
    </w:p>
    <w:p w14:paraId="793C26E6" w14:textId="77777777" w:rsidR="000D1E0B" w:rsidRPr="00995F27" w:rsidRDefault="000D1E0B" w:rsidP="00335AF3">
      <w:pPr>
        <w:tabs>
          <w:tab w:val="left" w:pos="10080"/>
        </w:tabs>
        <w:rPr>
          <w:rFonts w:cs="Arial"/>
          <w:i/>
        </w:rPr>
      </w:pPr>
      <w:r w:rsidRPr="00995F27">
        <w:rPr>
          <w:rFonts w:cs="Arial"/>
          <w:i/>
        </w:rPr>
        <w:t>New Jersey - Auto Accidents</w:t>
      </w:r>
    </w:p>
    <w:p w14:paraId="13AD2FF5" w14:textId="2BD101E2" w:rsidR="000D1E0B" w:rsidRPr="00995F27" w:rsidRDefault="000D1E0B" w:rsidP="00335AF3">
      <w:pPr>
        <w:tabs>
          <w:tab w:val="left" w:pos="10080"/>
        </w:tabs>
        <w:rPr>
          <w:rFonts w:cs="Arial"/>
        </w:rPr>
      </w:pPr>
      <w:r w:rsidRPr="00995F27">
        <w:rPr>
          <w:rFonts w:cs="Arial"/>
        </w:rPr>
        <w:t xml:space="preserve">The New Jersey Office of the Insurance Fraud Prosecutor requires all insurers that write in excess of $2,000,000 in personal auto coverage to report all auto accidents involving bodily injury claims and auto physical damage in excess of $2,000 to </w:t>
      </w:r>
      <w:r w:rsidR="00C97530">
        <w:rPr>
          <w:rFonts w:cs="Arial"/>
        </w:rPr>
        <w:t>ClaimSearch</w:t>
      </w:r>
      <w:r w:rsidRPr="00995F27">
        <w:rPr>
          <w:rFonts w:cs="Arial"/>
        </w:rPr>
        <w:t xml:space="preserve"> via the system's Universal Format.</w:t>
      </w:r>
    </w:p>
    <w:p w14:paraId="76157AC7" w14:textId="77777777" w:rsidR="000D1E0B" w:rsidRPr="00995F27" w:rsidRDefault="000D1E0B" w:rsidP="00335AF3">
      <w:pPr>
        <w:tabs>
          <w:tab w:val="left" w:pos="10080"/>
        </w:tabs>
        <w:rPr>
          <w:rFonts w:cs="Arial"/>
        </w:rPr>
      </w:pPr>
    </w:p>
    <w:p w14:paraId="31142E03" w14:textId="77777777" w:rsidR="000D1E0B" w:rsidRPr="00995F27" w:rsidRDefault="000D1E0B" w:rsidP="00335AF3">
      <w:pPr>
        <w:tabs>
          <w:tab w:val="left" w:pos="10080"/>
        </w:tabs>
        <w:rPr>
          <w:rFonts w:cs="Arial"/>
          <w:i/>
        </w:rPr>
      </w:pPr>
      <w:r w:rsidRPr="00995F27">
        <w:rPr>
          <w:rFonts w:cs="Arial"/>
          <w:i/>
        </w:rPr>
        <w:t>Pennsylvania- Motor Vehicle Insurance Claims</w:t>
      </w:r>
    </w:p>
    <w:p w14:paraId="6E35FD88" w14:textId="0C41F52D" w:rsidR="000D1E0B" w:rsidRPr="00995F27" w:rsidRDefault="000D1E0B" w:rsidP="00335AF3">
      <w:pPr>
        <w:tabs>
          <w:tab w:val="left" w:pos="10080"/>
        </w:tabs>
        <w:rPr>
          <w:rFonts w:cs="Arial"/>
        </w:rPr>
      </w:pPr>
      <w:r w:rsidRPr="00995F27">
        <w:rPr>
          <w:rFonts w:cs="Arial"/>
        </w:rPr>
        <w:t xml:space="preserve">Pennsylvania requires reporting of all auto insurance claims to a central database. Participation in, and reporting auto claims to, </w:t>
      </w:r>
      <w:r w:rsidR="00C97530">
        <w:rPr>
          <w:rFonts w:cs="Arial"/>
        </w:rPr>
        <w:t>ClaimSearch</w:t>
      </w:r>
      <w:r w:rsidRPr="00995F27">
        <w:rPr>
          <w:rFonts w:cs="Arial"/>
        </w:rPr>
        <w:t xml:space="preserve"> fulfills that requirement.</w:t>
      </w:r>
    </w:p>
    <w:p w14:paraId="62992E82" w14:textId="77777777" w:rsidR="00AA2901" w:rsidRDefault="00AA2901">
      <w:pPr>
        <w:widowControl/>
        <w:jc w:val="left"/>
        <w:rPr>
          <w:rFonts w:cs="Arial"/>
          <w:b/>
        </w:rPr>
      </w:pPr>
      <w:bookmarkStart w:id="617" w:name="_Toc277238940"/>
      <w:bookmarkEnd w:id="606"/>
      <w:r>
        <w:rPr>
          <w:rFonts w:cs="Arial"/>
          <w:b/>
        </w:rPr>
        <w:br w:type="page"/>
      </w:r>
    </w:p>
    <w:p w14:paraId="6F503F16" w14:textId="0BAC0DC6" w:rsidR="009F4A58" w:rsidRPr="0038242B" w:rsidRDefault="009F4A58" w:rsidP="009F4A58">
      <w:pPr>
        <w:rPr>
          <w:rFonts w:cs="Arial"/>
        </w:rPr>
      </w:pPr>
      <w:r w:rsidRPr="0038242B">
        <w:rPr>
          <w:rFonts w:cs="Arial"/>
          <w:b/>
        </w:rPr>
        <w:t xml:space="preserve">Property Reporting Services </w:t>
      </w:r>
    </w:p>
    <w:p w14:paraId="1D10B8F7" w14:textId="77777777" w:rsidR="00A401AA" w:rsidRPr="0038242B" w:rsidRDefault="00A401AA" w:rsidP="00A401AA">
      <w:pPr>
        <w:rPr>
          <w:rFonts w:cs="Arial"/>
          <w:i/>
          <w:color w:val="000000"/>
        </w:rPr>
      </w:pPr>
      <w:r w:rsidRPr="0038242B">
        <w:rPr>
          <w:rFonts w:cs="Arial"/>
          <w:i/>
          <w:color w:val="000000"/>
        </w:rPr>
        <w:t>Property System Participation</w:t>
      </w:r>
    </w:p>
    <w:p w14:paraId="259493C7" w14:textId="77777777" w:rsidR="00A401AA" w:rsidRPr="0038242B" w:rsidRDefault="00A401AA" w:rsidP="00A401AA">
      <w:pPr>
        <w:rPr>
          <w:rFonts w:cs="Arial"/>
          <w:color w:val="000000"/>
        </w:rPr>
      </w:pPr>
      <w:r w:rsidRPr="0038242B">
        <w:rPr>
          <w:rFonts w:cs="Arial"/>
          <w:color w:val="000000"/>
        </w:rPr>
        <w:t xml:space="preserve">In New York State, all companies licensed to write fire business must participate in </w:t>
      </w:r>
      <w:r>
        <w:rPr>
          <w:rFonts w:cs="Arial"/>
          <w:color w:val="000000"/>
        </w:rPr>
        <w:t>ClaimSearch</w:t>
      </w:r>
      <w:r w:rsidRPr="0038242B">
        <w:rPr>
          <w:rFonts w:cs="Arial"/>
          <w:color w:val="000000"/>
        </w:rPr>
        <w:t xml:space="preserve"> - Property.</w:t>
      </w:r>
    </w:p>
    <w:p w14:paraId="4C73665D" w14:textId="77777777" w:rsidR="00A401AA" w:rsidRDefault="00A401AA" w:rsidP="009F4A58">
      <w:pPr>
        <w:rPr>
          <w:rFonts w:cs="Arial"/>
        </w:rPr>
      </w:pPr>
    </w:p>
    <w:p w14:paraId="3F1EE441" w14:textId="1B7F9086" w:rsidR="00A401AA" w:rsidRPr="00A401AA" w:rsidRDefault="00A401AA" w:rsidP="009F4A58">
      <w:pPr>
        <w:rPr>
          <w:rFonts w:cs="Arial"/>
          <w:i/>
          <w:iCs/>
        </w:rPr>
      </w:pPr>
      <w:r w:rsidRPr="00A401AA">
        <w:rPr>
          <w:rFonts w:cs="Arial"/>
          <w:i/>
          <w:iCs/>
        </w:rPr>
        <w:t>State Fire Marshal Reporting</w:t>
      </w:r>
      <w:r w:rsidR="00A938B5">
        <w:rPr>
          <w:rFonts w:cs="Arial"/>
          <w:i/>
          <w:iCs/>
        </w:rPr>
        <w:t xml:space="preserve"> – ClaimSearch Database</w:t>
      </w:r>
    </w:p>
    <w:p w14:paraId="74912680" w14:textId="38D199FF" w:rsidR="009F4A58" w:rsidRPr="0038242B" w:rsidRDefault="009F4A58" w:rsidP="009F4A58">
      <w:pPr>
        <w:rPr>
          <w:rFonts w:cs="Arial"/>
        </w:rPr>
      </w:pPr>
      <w:r>
        <w:rPr>
          <w:rFonts w:cs="Arial"/>
        </w:rPr>
        <w:t xml:space="preserve">Verisk </w:t>
      </w:r>
      <w:r w:rsidRPr="0038242B">
        <w:rPr>
          <w:rFonts w:cs="Arial"/>
        </w:rPr>
        <w:t xml:space="preserve">staff works with state fire marshals to report on behalf of </w:t>
      </w:r>
      <w:r w:rsidR="0024107D">
        <w:rPr>
          <w:rFonts w:cs="Arial"/>
        </w:rPr>
        <w:t>Member</w:t>
      </w:r>
      <w:r w:rsidRPr="0038242B">
        <w:rPr>
          <w:rFonts w:cs="Arial"/>
        </w:rPr>
        <w:t xml:space="preserve">s where there are mandatory reporting requirements for fire and other losses. Reporting to </w:t>
      </w:r>
      <w:r>
        <w:rPr>
          <w:rFonts w:cs="Arial"/>
        </w:rPr>
        <w:t>ClaimSearch</w:t>
      </w:r>
      <w:r w:rsidRPr="0038242B">
        <w:rPr>
          <w:rFonts w:cs="Arial"/>
        </w:rPr>
        <w:t xml:space="preserve"> satisfies the fire reporting requirements in 21 states. </w:t>
      </w:r>
    </w:p>
    <w:p w14:paraId="7F7EF1E9" w14:textId="77777777" w:rsidR="009F4A58" w:rsidRPr="0038242B" w:rsidRDefault="009F4A58" w:rsidP="009F4A58">
      <w:pPr>
        <w:rPr>
          <w:rFonts w:cs="Arial"/>
        </w:rPr>
      </w:pPr>
      <w:r w:rsidRPr="0038242B">
        <w:rPr>
          <w:rFonts w:cs="Arial"/>
        </w:rPr>
        <w:t>The states are:</w:t>
      </w:r>
    </w:p>
    <w:p w14:paraId="441369C3" w14:textId="77777777" w:rsidR="009F4A58" w:rsidRPr="0038242B" w:rsidRDefault="009F4A58" w:rsidP="009F4A58">
      <w:pPr>
        <w:tabs>
          <w:tab w:val="left" w:pos="2160"/>
          <w:tab w:val="left" w:pos="4320"/>
          <w:tab w:val="left" w:pos="7200"/>
        </w:tabs>
        <w:rPr>
          <w:rFonts w:cs="Arial"/>
        </w:rPr>
      </w:pPr>
      <w:r w:rsidRPr="0038242B">
        <w:rPr>
          <w:rFonts w:cs="Arial"/>
        </w:rPr>
        <w:t>Alaska</w:t>
      </w:r>
      <w:r w:rsidRPr="0038242B">
        <w:rPr>
          <w:rFonts w:cs="Arial"/>
        </w:rPr>
        <w:tab/>
        <w:t>Idaho</w:t>
      </w:r>
      <w:r w:rsidRPr="0038242B">
        <w:rPr>
          <w:rFonts w:cs="Arial"/>
        </w:rPr>
        <w:tab/>
        <w:t>Massachusetts</w:t>
      </w:r>
      <w:r w:rsidRPr="0038242B">
        <w:rPr>
          <w:rFonts w:cs="Arial"/>
        </w:rPr>
        <w:tab/>
        <w:t xml:space="preserve">New Mexico </w:t>
      </w:r>
    </w:p>
    <w:p w14:paraId="37CD29E5" w14:textId="77777777" w:rsidR="009F4A58" w:rsidRPr="0038242B" w:rsidRDefault="009F4A58" w:rsidP="009F4A58">
      <w:pPr>
        <w:tabs>
          <w:tab w:val="left" w:pos="0"/>
          <w:tab w:val="left" w:pos="2160"/>
          <w:tab w:val="left" w:pos="4320"/>
          <w:tab w:val="left" w:pos="7200"/>
        </w:tabs>
        <w:rPr>
          <w:rFonts w:cs="Arial"/>
        </w:rPr>
      </w:pPr>
      <w:r w:rsidRPr="0038242B">
        <w:rPr>
          <w:rFonts w:cs="Arial"/>
        </w:rPr>
        <w:t>Arizona</w:t>
      </w:r>
      <w:r w:rsidRPr="0038242B">
        <w:rPr>
          <w:rFonts w:cs="Arial"/>
        </w:rPr>
        <w:tab/>
        <w:t>Illinois</w:t>
      </w:r>
      <w:r w:rsidRPr="0038242B">
        <w:rPr>
          <w:rFonts w:cs="Arial"/>
        </w:rPr>
        <w:tab/>
        <w:t>Michigan</w:t>
      </w:r>
      <w:r w:rsidRPr="0038242B">
        <w:rPr>
          <w:rFonts w:cs="Arial"/>
        </w:rPr>
        <w:tab/>
        <w:t>New York</w:t>
      </w:r>
    </w:p>
    <w:p w14:paraId="54CCF7AE" w14:textId="77777777" w:rsidR="009F4A58" w:rsidRPr="0038242B" w:rsidRDefault="009F4A58" w:rsidP="009F4A58">
      <w:pPr>
        <w:tabs>
          <w:tab w:val="left" w:pos="0"/>
          <w:tab w:val="left" w:pos="2160"/>
          <w:tab w:val="left" w:pos="4320"/>
          <w:tab w:val="left" w:pos="7200"/>
        </w:tabs>
        <w:rPr>
          <w:rFonts w:cs="Arial"/>
        </w:rPr>
      </w:pPr>
      <w:r w:rsidRPr="0038242B">
        <w:rPr>
          <w:rFonts w:cs="Arial"/>
        </w:rPr>
        <w:t>Delaware</w:t>
      </w:r>
      <w:r w:rsidRPr="0038242B">
        <w:rPr>
          <w:rFonts w:cs="Arial"/>
        </w:rPr>
        <w:tab/>
        <w:t>Kansas</w:t>
      </w:r>
      <w:r w:rsidRPr="0038242B">
        <w:rPr>
          <w:rFonts w:cs="Arial"/>
        </w:rPr>
        <w:tab/>
        <w:t>Montana</w:t>
      </w:r>
      <w:r w:rsidRPr="0038242B">
        <w:rPr>
          <w:rFonts w:cs="Arial"/>
        </w:rPr>
        <w:tab/>
        <w:t>North Dakota</w:t>
      </w:r>
    </w:p>
    <w:p w14:paraId="56469E9C" w14:textId="77777777" w:rsidR="009F4A58" w:rsidRPr="0038242B" w:rsidRDefault="009F4A58" w:rsidP="009F4A58">
      <w:pPr>
        <w:tabs>
          <w:tab w:val="left" w:pos="0"/>
          <w:tab w:val="left" w:pos="2160"/>
          <w:tab w:val="left" w:pos="4320"/>
          <w:tab w:val="left" w:pos="7200"/>
        </w:tabs>
        <w:rPr>
          <w:rFonts w:cs="Arial"/>
        </w:rPr>
      </w:pPr>
      <w:r w:rsidRPr="0038242B">
        <w:rPr>
          <w:rFonts w:cs="Arial"/>
        </w:rPr>
        <w:t>Florida</w:t>
      </w:r>
      <w:r w:rsidRPr="0038242B">
        <w:rPr>
          <w:rFonts w:cs="Arial"/>
        </w:rPr>
        <w:tab/>
        <w:t>Kentucky</w:t>
      </w:r>
      <w:r w:rsidRPr="0038242B">
        <w:rPr>
          <w:rFonts w:cs="Arial"/>
        </w:rPr>
        <w:tab/>
        <w:t>Nebraska</w:t>
      </w:r>
      <w:r w:rsidRPr="0038242B">
        <w:rPr>
          <w:rFonts w:cs="Arial"/>
        </w:rPr>
        <w:tab/>
        <w:t>Tennessee</w:t>
      </w:r>
    </w:p>
    <w:p w14:paraId="6E3F9CB0" w14:textId="77777777" w:rsidR="009F4A58" w:rsidRPr="0038242B" w:rsidRDefault="009F4A58" w:rsidP="009F4A58">
      <w:pPr>
        <w:tabs>
          <w:tab w:val="left" w:pos="0"/>
          <w:tab w:val="left" w:pos="2160"/>
          <w:tab w:val="left" w:pos="4320"/>
          <w:tab w:val="left" w:pos="7200"/>
        </w:tabs>
        <w:rPr>
          <w:rFonts w:cs="Arial"/>
        </w:rPr>
      </w:pPr>
      <w:r w:rsidRPr="0038242B">
        <w:rPr>
          <w:rFonts w:cs="Arial"/>
        </w:rPr>
        <w:t>Georgia</w:t>
      </w:r>
      <w:r w:rsidRPr="0038242B">
        <w:rPr>
          <w:rFonts w:cs="Arial"/>
        </w:rPr>
        <w:tab/>
        <w:t>Maryland</w:t>
      </w:r>
      <w:r w:rsidRPr="0038242B">
        <w:rPr>
          <w:rFonts w:cs="Arial"/>
        </w:rPr>
        <w:tab/>
        <w:t>New Hampshire</w:t>
      </w:r>
      <w:r w:rsidRPr="0038242B">
        <w:rPr>
          <w:rFonts w:cs="Arial"/>
        </w:rPr>
        <w:tab/>
        <w:t>Washington</w:t>
      </w:r>
    </w:p>
    <w:p w14:paraId="196AF9DC" w14:textId="77777777" w:rsidR="009F4A58" w:rsidRPr="0038242B" w:rsidRDefault="009F4A58" w:rsidP="009F4A58">
      <w:pPr>
        <w:rPr>
          <w:rFonts w:cs="Arial"/>
        </w:rPr>
      </w:pPr>
    </w:p>
    <w:p w14:paraId="49857977" w14:textId="4C62E68F" w:rsidR="00A938B5" w:rsidRDefault="00A938B5" w:rsidP="009F4A58">
      <w:pPr>
        <w:tabs>
          <w:tab w:val="left" w:pos="2880"/>
          <w:tab w:val="left" w:pos="5040"/>
          <w:tab w:val="left" w:pos="7200"/>
        </w:tabs>
        <w:rPr>
          <w:rFonts w:cs="Arial"/>
        </w:rPr>
      </w:pPr>
      <w:r w:rsidRPr="00A401AA">
        <w:rPr>
          <w:rFonts w:cs="Arial"/>
          <w:i/>
          <w:iCs/>
        </w:rPr>
        <w:t>State Fire Marshal Reporting</w:t>
      </w:r>
      <w:r>
        <w:rPr>
          <w:rFonts w:cs="Arial"/>
          <w:i/>
          <w:iCs/>
        </w:rPr>
        <w:t xml:space="preserve"> – Reports sent to States</w:t>
      </w:r>
      <w:r w:rsidRPr="0038242B">
        <w:rPr>
          <w:rFonts w:cs="Arial"/>
        </w:rPr>
        <w:t xml:space="preserve"> </w:t>
      </w:r>
    </w:p>
    <w:p w14:paraId="7A999BAF" w14:textId="10D75EE9" w:rsidR="009F4A58" w:rsidRPr="0038242B" w:rsidRDefault="009F4A58" w:rsidP="009F4A58">
      <w:pPr>
        <w:tabs>
          <w:tab w:val="left" w:pos="2880"/>
          <w:tab w:val="left" w:pos="5040"/>
          <w:tab w:val="left" w:pos="7200"/>
        </w:tabs>
        <w:rPr>
          <w:rFonts w:cs="Arial"/>
        </w:rPr>
      </w:pPr>
      <w:r w:rsidRPr="0038242B">
        <w:rPr>
          <w:rFonts w:cs="Arial"/>
        </w:rPr>
        <w:t xml:space="preserve">In 17 states, copies of Property reports are sent on behalf of </w:t>
      </w:r>
      <w:r w:rsidR="0024107D">
        <w:rPr>
          <w:rFonts w:cs="Arial"/>
        </w:rPr>
        <w:t>Member</w:t>
      </w:r>
      <w:r w:rsidRPr="0038242B">
        <w:rPr>
          <w:rFonts w:cs="Arial"/>
        </w:rPr>
        <w:t xml:space="preserve">s to the state fire marshal on a monthly or quarterly basis. Reports are provided in hard copy or electronically. The list below shows the states and indicates those that receive electronic </w:t>
      </w:r>
      <w:r w:rsidRPr="0038242B">
        <w:rPr>
          <w:rFonts w:cs="Arial"/>
          <w:i/>
        </w:rPr>
        <w:t>(e)</w:t>
      </w:r>
      <w:r w:rsidRPr="0038242B">
        <w:rPr>
          <w:rFonts w:cs="Arial"/>
        </w:rPr>
        <w:t xml:space="preserve"> reports. </w:t>
      </w:r>
    </w:p>
    <w:p w14:paraId="71F690B7" w14:textId="77777777" w:rsidR="009F4A58" w:rsidRPr="0038242B" w:rsidRDefault="009F4A58" w:rsidP="009F4A58">
      <w:pPr>
        <w:tabs>
          <w:tab w:val="left" w:pos="2160"/>
          <w:tab w:val="left" w:pos="5040"/>
          <w:tab w:val="left" w:pos="7200"/>
        </w:tabs>
        <w:rPr>
          <w:rFonts w:cs="Arial"/>
        </w:rPr>
      </w:pPr>
    </w:p>
    <w:p w14:paraId="1B1ABE55" w14:textId="77777777" w:rsidR="009F4A58" w:rsidRPr="0038242B" w:rsidRDefault="009F4A58" w:rsidP="009F4A58">
      <w:pPr>
        <w:tabs>
          <w:tab w:val="left" w:pos="2160"/>
          <w:tab w:val="left" w:pos="5040"/>
          <w:tab w:val="left" w:pos="7200"/>
        </w:tabs>
        <w:rPr>
          <w:rFonts w:cs="Arial"/>
        </w:rPr>
      </w:pPr>
      <w:r w:rsidRPr="0038242B">
        <w:rPr>
          <w:rFonts w:cs="Arial"/>
        </w:rPr>
        <w:t>Arkansas</w:t>
      </w:r>
      <w:r w:rsidRPr="0038242B">
        <w:rPr>
          <w:rFonts w:cs="Arial"/>
        </w:rPr>
        <w:tab/>
        <w:t>Kansas</w:t>
      </w:r>
      <w:r w:rsidRPr="0038242B">
        <w:rPr>
          <w:rFonts w:cs="Arial"/>
        </w:rPr>
        <w:tab/>
        <w:t xml:space="preserve">Michigan </w:t>
      </w:r>
      <w:r w:rsidRPr="0038242B">
        <w:rPr>
          <w:rFonts w:cs="Arial"/>
          <w:i/>
        </w:rPr>
        <w:t>(e)</w:t>
      </w:r>
      <w:r w:rsidRPr="0038242B">
        <w:rPr>
          <w:rFonts w:cs="Arial"/>
          <w:i/>
        </w:rPr>
        <w:tab/>
      </w:r>
      <w:r w:rsidRPr="0038242B">
        <w:rPr>
          <w:rFonts w:cs="Arial"/>
        </w:rPr>
        <w:t>New Mexico</w:t>
      </w:r>
    </w:p>
    <w:p w14:paraId="6C049479" w14:textId="77777777" w:rsidR="009F4A58" w:rsidRPr="0038242B" w:rsidRDefault="009F4A58" w:rsidP="009F4A58">
      <w:pPr>
        <w:tabs>
          <w:tab w:val="left" w:pos="0"/>
          <w:tab w:val="left" w:pos="2160"/>
          <w:tab w:val="left" w:pos="5040"/>
          <w:tab w:val="left" w:pos="7200"/>
        </w:tabs>
        <w:rPr>
          <w:rFonts w:cs="Arial"/>
        </w:rPr>
      </w:pPr>
      <w:r w:rsidRPr="0038242B">
        <w:rPr>
          <w:rFonts w:cs="Arial"/>
        </w:rPr>
        <w:t>Delaware</w:t>
      </w:r>
      <w:r w:rsidRPr="0038242B">
        <w:rPr>
          <w:rFonts w:cs="Arial"/>
        </w:rPr>
        <w:tab/>
        <w:t xml:space="preserve">Kentucky </w:t>
      </w:r>
      <w:r w:rsidRPr="0038242B">
        <w:rPr>
          <w:rFonts w:cs="Arial"/>
          <w:i/>
        </w:rPr>
        <w:t>(e)</w:t>
      </w:r>
      <w:r w:rsidRPr="0038242B">
        <w:rPr>
          <w:rFonts w:cs="Arial"/>
          <w:i/>
        </w:rPr>
        <w:tab/>
      </w:r>
      <w:r w:rsidRPr="0038242B">
        <w:rPr>
          <w:rFonts w:cs="Arial"/>
        </w:rPr>
        <w:t>Montana</w:t>
      </w:r>
      <w:r w:rsidRPr="0038242B">
        <w:rPr>
          <w:rFonts w:cs="Arial"/>
        </w:rPr>
        <w:tab/>
        <w:t>North Dakota</w:t>
      </w:r>
    </w:p>
    <w:p w14:paraId="06C0DEBF" w14:textId="77777777" w:rsidR="009F4A58" w:rsidRPr="0038242B" w:rsidRDefault="009F4A58" w:rsidP="009F4A58">
      <w:pPr>
        <w:tabs>
          <w:tab w:val="left" w:pos="0"/>
          <w:tab w:val="left" w:pos="2160"/>
          <w:tab w:val="left" w:pos="5040"/>
          <w:tab w:val="left" w:pos="7200"/>
        </w:tabs>
        <w:rPr>
          <w:rFonts w:cs="Arial"/>
        </w:rPr>
      </w:pPr>
      <w:r w:rsidRPr="0038242B">
        <w:rPr>
          <w:rFonts w:cs="Arial"/>
        </w:rPr>
        <w:t xml:space="preserve">Georgia </w:t>
      </w:r>
      <w:r w:rsidRPr="0038242B">
        <w:rPr>
          <w:rFonts w:cs="Arial"/>
        </w:rPr>
        <w:tab/>
        <w:t>Maryland</w:t>
      </w:r>
      <w:r w:rsidRPr="0038242B">
        <w:rPr>
          <w:rFonts w:cs="Arial"/>
        </w:rPr>
        <w:tab/>
        <w:t xml:space="preserve">Nebraska </w:t>
      </w:r>
      <w:r w:rsidRPr="0038242B">
        <w:rPr>
          <w:rFonts w:cs="Arial"/>
          <w:i/>
        </w:rPr>
        <w:t>(e)</w:t>
      </w:r>
      <w:r w:rsidRPr="0038242B">
        <w:rPr>
          <w:rFonts w:cs="Arial"/>
          <w:i/>
        </w:rPr>
        <w:tab/>
      </w:r>
      <w:r w:rsidRPr="0038242B">
        <w:rPr>
          <w:rFonts w:cs="Arial"/>
        </w:rPr>
        <w:t xml:space="preserve">Tennessee </w:t>
      </w:r>
      <w:r w:rsidRPr="0038242B">
        <w:rPr>
          <w:rFonts w:cs="Arial"/>
          <w:i/>
        </w:rPr>
        <w:t>(e)</w:t>
      </w:r>
    </w:p>
    <w:p w14:paraId="302DF15F" w14:textId="77777777" w:rsidR="009F4A58" w:rsidRPr="0038242B" w:rsidRDefault="009F4A58" w:rsidP="009F4A58">
      <w:pPr>
        <w:tabs>
          <w:tab w:val="left" w:pos="2160"/>
          <w:tab w:val="left" w:pos="3192"/>
          <w:tab w:val="left" w:pos="5040"/>
          <w:tab w:val="left" w:pos="6384"/>
          <w:tab w:val="left" w:pos="7200"/>
        </w:tabs>
        <w:rPr>
          <w:rFonts w:cs="Arial"/>
          <w:b/>
        </w:rPr>
      </w:pPr>
      <w:r w:rsidRPr="0038242B">
        <w:rPr>
          <w:rFonts w:cs="Arial"/>
        </w:rPr>
        <w:t xml:space="preserve">Idaho </w:t>
      </w:r>
      <w:r w:rsidRPr="0038242B">
        <w:rPr>
          <w:rFonts w:cs="Arial"/>
          <w:i/>
        </w:rPr>
        <w:t>(e)</w:t>
      </w:r>
      <w:r w:rsidRPr="0038242B">
        <w:rPr>
          <w:rFonts w:cs="Arial"/>
          <w:i/>
        </w:rPr>
        <w:tab/>
      </w:r>
      <w:r w:rsidRPr="0038242B">
        <w:rPr>
          <w:rFonts w:cs="Arial"/>
        </w:rPr>
        <w:t xml:space="preserve">Massachusetts </w:t>
      </w:r>
      <w:r w:rsidRPr="0038242B">
        <w:rPr>
          <w:rFonts w:cs="Arial"/>
          <w:i/>
        </w:rPr>
        <w:t>(e)</w:t>
      </w:r>
      <w:r w:rsidRPr="0038242B">
        <w:rPr>
          <w:rFonts w:cs="Arial"/>
          <w:i/>
        </w:rPr>
        <w:tab/>
      </w:r>
      <w:r w:rsidRPr="0038242B">
        <w:rPr>
          <w:rFonts w:cs="Arial"/>
        </w:rPr>
        <w:t xml:space="preserve">New Hampshire </w:t>
      </w:r>
      <w:r w:rsidRPr="0038242B">
        <w:rPr>
          <w:rFonts w:cs="Arial"/>
          <w:i/>
        </w:rPr>
        <w:t>(e)</w:t>
      </w:r>
      <w:r w:rsidRPr="0038242B">
        <w:rPr>
          <w:rFonts w:cs="Arial"/>
          <w:i/>
        </w:rPr>
        <w:tab/>
      </w:r>
      <w:r w:rsidRPr="0038242B">
        <w:rPr>
          <w:rFonts w:cs="Arial"/>
        </w:rPr>
        <w:t xml:space="preserve">Washington </w:t>
      </w:r>
      <w:r w:rsidRPr="0038242B">
        <w:rPr>
          <w:rFonts w:cs="Arial"/>
          <w:i/>
        </w:rPr>
        <w:t>(e)</w:t>
      </w:r>
    </w:p>
    <w:p w14:paraId="6D9194E3" w14:textId="77777777" w:rsidR="009F4A58" w:rsidRPr="0038242B" w:rsidRDefault="009F4A58" w:rsidP="009F4A58">
      <w:pPr>
        <w:tabs>
          <w:tab w:val="left" w:pos="0"/>
          <w:tab w:val="left" w:pos="2880"/>
          <w:tab w:val="left" w:pos="5040"/>
          <w:tab w:val="left" w:pos="7200"/>
        </w:tabs>
        <w:rPr>
          <w:rFonts w:cs="Arial"/>
        </w:rPr>
      </w:pPr>
      <w:r w:rsidRPr="0038242B">
        <w:rPr>
          <w:rFonts w:cs="Arial"/>
        </w:rPr>
        <w:t>West Virginia</w:t>
      </w:r>
      <w:r w:rsidRPr="0038242B" w:rsidDel="00694BFE">
        <w:rPr>
          <w:rFonts w:cs="Arial"/>
        </w:rPr>
        <w:t xml:space="preserve"> </w:t>
      </w:r>
    </w:p>
    <w:p w14:paraId="0509BE55" w14:textId="77777777" w:rsidR="009F4A58" w:rsidRPr="0038242B" w:rsidRDefault="009F4A58" w:rsidP="009F4A58">
      <w:pPr>
        <w:rPr>
          <w:rFonts w:cs="Arial"/>
        </w:rPr>
      </w:pPr>
    </w:p>
    <w:p w14:paraId="75D97199" w14:textId="77777777" w:rsidR="00FD298A" w:rsidRDefault="00FD298A" w:rsidP="00FD298A">
      <w:pPr>
        <w:rPr>
          <w:rFonts w:cs="Arial"/>
          <w:b/>
          <w:i/>
        </w:rPr>
      </w:pPr>
      <w:r>
        <w:rPr>
          <w:rFonts w:cs="Arial"/>
          <w:b/>
          <w:i/>
        </w:rPr>
        <w:t xml:space="preserve">NOTE: The states below are known to have their own Required Field Reporting that is outside of ClaimSearch required fields. Other states may also have their own Required Field Reporting that have not been noted here. Members are encouraged to do their own due diligence to ensure that the appropriate data is populated in the ClaimSearch database in order for our system to share it with any State Fire Marshals on your behalf. While these fields are optional in ClaimSearch systems, any State Fire Marshals may provide their own Rejection Reports for missing required fields. </w:t>
      </w:r>
    </w:p>
    <w:p w14:paraId="68B972D5" w14:textId="77777777" w:rsidR="007E7435" w:rsidRDefault="007E7435" w:rsidP="009F4A58">
      <w:pPr>
        <w:rPr>
          <w:rFonts w:cs="Arial"/>
          <w:b/>
          <w:i/>
        </w:rPr>
      </w:pPr>
    </w:p>
    <w:p w14:paraId="6693678C" w14:textId="77777777" w:rsidR="007E7435" w:rsidRPr="00A401AA" w:rsidRDefault="007E7435" w:rsidP="009F4A58">
      <w:pPr>
        <w:rPr>
          <w:rFonts w:cs="Arial"/>
          <w:bCs/>
          <w:i/>
        </w:rPr>
      </w:pPr>
      <w:r w:rsidRPr="00A401AA">
        <w:rPr>
          <w:rFonts w:cs="Arial"/>
          <w:bCs/>
          <w:i/>
        </w:rPr>
        <w:t>Kansas</w:t>
      </w:r>
    </w:p>
    <w:p w14:paraId="4F7DD0E5" w14:textId="77777777" w:rsidR="007E7435" w:rsidRPr="00A401AA" w:rsidRDefault="007E7435" w:rsidP="00274959">
      <w:pPr>
        <w:pStyle w:val="ListParagraph"/>
        <w:numPr>
          <w:ilvl w:val="0"/>
          <w:numId w:val="81"/>
        </w:numPr>
        <w:rPr>
          <w:rFonts w:cs="Arial"/>
          <w:bCs/>
          <w:iCs/>
        </w:rPr>
      </w:pPr>
      <w:r w:rsidRPr="00A401AA">
        <w:rPr>
          <w:rFonts w:cs="Arial"/>
          <w:bCs/>
          <w:iCs/>
        </w:rPr>
        <w:t>Settlement Amount</w:t>
      </w:r>
    </w:p>
    <w:p w14:paraId="4041C7B4" w14:textId="77777777" w:rsidR="007E7435" w:rsidRPr="00A401AA" w:rsidRDefault="007E7435" w:rsidP="00274959">
      <w:pPr>
        <w:pStyle w:val="ListParagraph"/>
        <w:numPr>
          <w:ilvl w:val="0"/>
          <w:numId w:val="81"/>
        </w:numPr>
        <w:rPr>
          <w:rFonts w:cs="Arial"/>
          <w:bCs/>
          <w:iCs/>
        </w:rPr>
      </w:pPr>
      <w:r w:rsidRPr="00A401AA">
        <w:rPr>
          <w:rFonts w:cs="Arial"/>
          <w:bCs/>
          <w:iCs/>
        </w:rPr>
        <w:t>Estimated Loss Amount</w:t>
      </w:r>
    </w:p>
    <w:p w14:paraId="5F80A2D1" w14:textId="77777777" w:rsidR="007E7435" w:rsidRDefault="007E7435" w:rsidP="009F4A58">
      <w:pPr>
        <w:rPr>
          <w:rFonts w:cs="Arial"/>
          <w:bCs/>
          <w:iCs/>
        </w:rPr>
      </w:pPr>
    </w:p>
    <w:p w14:paraId="1C79EE2D" w14:textId="77777777" w:rsidR="007E7435" w:rsidRPr="00A401AA" w:rsidRDefault="007E7435" w:rsidP="009F4A58">
      <w:pPr>
        <w:rPr>
          <w:rFonts w:cs="Arial"/>
          <w:bCs/>
          <w:i/>
        </w:rPr>
      </w:pPr>
      <w:r w:rsidRPr="00A401AA">
        <w:rPr>
          <w:rFonts w:cs="Arial"/>
          <w:bCs/>
          <w:i/>
        </w:rPr>
        <w:t>Tennessee and Alabama</w:t>
      </w:r>
    </w:p>
    <w:p w14:paraId="3D7864DE" w14:textId="77777777" w:rsidR="007E7435" w:rsidRPr="00A401AA" w:rsidRDefault="007E7435" w:rsidP="00274959">
      <w:pPr>
        <w:pStyle w:val="ListParagraph"/>
        <w:numPr>
          <w:ilvl w:val="0"/>
          <w:numId w:val="80"/>
        </w:numPr>
        <w:rPr>
          <w:rFonts w:cs="Arial"/>
          <w:bCs/>
          <w:iCs/>
        </w:rPr>
      </w:pPr>
      <w:r w:rsidRPr="00A401AA">
        <w:rPr>
          <w:rFonts w:cs="Arial"/>
          <w:bCs/>
          <w:iCs/>
        </w:rPr>
        <w:t>Policy Amount (excludes auto claims)</w:t>
      </w:r>
    </w:p>
    <w:p w14:paraId="61D76BB7" w14:textId="6608F539" w:rsidR="009F4A58" w:rsidRPr="00A401AA" w:rsidRDefault="007E7435" w:rsidP="00274959">
      <w:pPr>
        <w:pStyle w:val="ListParagraph"/>
        <w:numPr>
          <w:ilvl w:val="0"/>
          <w:numId w:val="80"/>
        </w:numPr>
        <w:rPr>
          <w:rFonts w:cs="Arial"/>
          <w:i/>
        </w:rPr>
      </w:pPr>
      <w:r w:rsidRPr="00A401AA">
        <w:rPr>
          <w:rFonts w:cs="Arial"/>
          <w:bCs/>
          <w:iCs/>
        </w:rPr>
        <w:t xml:space="preserve">Either one or more of the following: Estimated Loss Amount, Settlement Amount, Building </w:t>
      </w:r>
      <w:r w:rsidR="00A401AA" w:rsidRPr="00A401AA">
        <w:rPr>
          <w:rFonts w:cs="Arial"/>
          <w:bCs/>
          <w:iCs/>
        </w:rPr>
        <w:t xml:space="preserve">Paid Amount, or Content Paid Amount. </w:t>
      </w:r>
      <w:r w:rsidR="009F4A58" w:rsidRPr="00A401AA">
        <w:rPr>
          <w:rFonts w:cs="Arial"/>
          <w:i/>
        </w:rPr>
        <w:t xml:space="preserve"> </w:t>
      </w:r>
    </w:p>
    <w:p w14:paraId="05831599" w14:textId="77777777" w:rsidR="009F4A58" w:rsidRPr="0038242B" w:rsidRDefault="009F4A58" w:rsidP="009F4A58">
      <w:pPr>
        <w:rPr>
          <w:rFonts w:cs="Arial"/>
        </w:rPr>
      </w:pPr>
    </w:p>
    <w:p w14:paraId="2A7DB657" w14:textId="77777777" w:rsidR="00A938B5" w:rsidRDefault="00A938B5">
      <w:pPr>
        <w:widowControl/>
        <w:jc w:val="left"/>
        <w:rPr>
          <w:rFonts w:cs="Arial"/>
          <w:b/>
        </w:rPr>
      </w:pPr>
      <w:r>
        <w:rPr>
          <w:rFonts w:cs="Arial"/>
          <w:b/>
        </w:rPr>
        <w:br w:type="page"/>
      </w:r>
    </w:p>
    <w:p w14:paraId="10E03E8A" w14:textId="46EDC3CF" w:rsidR="009F4A58" w:rsidRDefault="009F4A58" w:rsidP="009F4A58">
      <w:pPr>
        <w:rPr>
          <w:rFonts w:cs="Arial"/>
          <w:b/>
        </w:rPr>
      </w:pPr>
      <w:r w:rsidRPr="0038242B">
        <w:rPr>
          <w:rFonts w:cs="Arial"/>
          <w:b/>
        </w:rPr>
        <w:t>Questionable Claims Reporting</w:t>
      </w:r>
    </w:p>
    <w:p w14:paraId="2632C5D2" w14:textId="77777777" w:rsidR="00A938B5" w:rsidRPr="0038242B" w:rsidRDefault="00A938B5" w:rsidP="009F4A58">
      <w:pPr>
        <w:rPr>
          <w:rFonts w:cs="Arial"/>
        </w:rPr>
      </w:pPr>
    </w:p>
    <w:p w14:paraId="05CBF134" w14:textId="77777777" w:rsidR="009F4A58" w:rsidRPr="0038242B" w:rsidRDefault="009F4A58" w:rsidP="009F4A58">
      <w:pPr>
        <w:rPr>
          <w:rFonts w:cs="Arial"/>
          <w:i/>
        </w:rPr>
      </w:pPr>
      <w:r w:rsidRPr="0038242B">
        <w:rPr>
          <w:rFonts w:cs="Arial"/>
          <w:i/>
        </w:rPr>
        <w:t>Referring to State Fraud Bureaus</w:t>
      </w:r>
    </w:p>
    <w:p w14:paraId="7BF10CC9" w14:textId="77777777" w:rsidR="009F4A58" w:rsidRDefault="009F4A58" w:rsidP="009F4A58">
      <w:pPr>
        <w:rPr>
          <w:rFonts w:cs="Arial"/>
        </w:rPr>
      </w:pPr>
      <w:r>
        <w:rPr>
          <w:rFonts w:cs="Arial"/>
        </w:rPr>
        <w:t>ClaimSearch</w:t>
      </w:r>
      <w:r w:rsidRPr="0038242B">
        <w:rPr>
          <w:rFonts w:cs="Arial"/>
        </w:rPr>
        <w:t xml:space="preserve"> and NICB System participants can refer questionable claims through </w:t>
      </w:r>
      <w:r>
        <w:rPr>
          <w:rFonts w:cs="Arial"/>
        </w:rPr>
        <w:t>ClaimSearch</w:t>
      </w:r>
      <w:r w:rsidRPr="0038242B">
        <w:rPr>
          <w:rFonts w:cs="Arial"/>
        </w:rPr>
        <w:t xml:space="preserve"> to the NICB's Questionable Claims Database, and through the NICB, to state fraud bureaus. Twenty-four states accept questionable claims referrals from the NICB:</w:t>
      </w:r>
    </w:p>
    <w:p w14:paraId="01BC6524" w14:textId="77777777" w:rsidR="00A938B5" w:rsidRPr="0038242B" w:rsidRDefault="00A938B5" w:rsidP="009F4A58">
      <w:pPr>
        <w:rPr>
          <w:rFonts w:cs="Arial"/>
        </w:rPr>
      </w:pPr>
    </w:p>
    <w:p w14:paraId="6984845C" w14:textId="77777777" w:rsidR="009F4A58" w:rsidRPr="00184F58" w:rsidRDefault="009F4A58" w:rsidP="009F4A58">
      <w:pPr>
        <w:tabs>
          <w:tab w:val="left" w:pos="2160"/>
          <w:tab w:val="left" w:pos="5040"/>
          <w:tab w:val="left" w:pos="7200"/>
        </w:tabs>
        <w:rPr>
          <w:rFonts w:cs="Arial"/>
        </w:rPr>
      </w:pPr>
      <w:r w:rsidRPr="00184F58">
        <w:rPr>
          <w:rFonts w:cs="Arial"/>
        </w:rPr>
        <w:t>Alabama</w:t>
      </w:r>
      <w:r w:rsidRPr="00184F58">
        <w:rPr>
          <w:rFonts w:cs="Arial"/>
        </w:rPr>
        <w:tab/>
        <w:t>Idaho</w:t>
      </w:r>
      <w:r w:rsidRPr="00184F58">
        <w:rPr>
          <w:rFonts w:cs="Arial"/>
        </w:rPr>
        <w:tab/>
        <w:t>Missouri</w:t>
      </w:r>
      <w:r w:rsidRPr="00184F58">
        <w:rPr>
          <w:rFonts w:cs="Arial"/>
        </w:rPr>
        <w:tab/>
        <w:t>South Carolina</w:t>
      </w:r>
    </w:p>
    <w:p w14:paraId="1BD6BBAE" w14:textId="77777777" w:rsidR="009F4A58" w:rsidRPr="00184F58" w:rsidRDefault="009F4A58" w:rsidP="009F4A58">
      <w:pPr>
        <w:tabs>
          <w:tab w:val="left" w:pos="2160"/>
          <w:tab w:val="left" w:pos="5040"/>
          <w:tab w:val="left" w:pos="7200"/>
        </w:tabs>
        <w:rPr>
          <w:rFonts w:cs="Arial"/>
        </w:rPr>
      </w:pPr>
      <w:r w:rsidRPr="00184F58">
        <w:rPr>
          <w:rFonts w:cs="Arial"/>
        </w:rPr>
        <w:t>Alaska</w:t>
      </w:r>
      <w:r w:rsidRPr="00184F58">
        <w:rPr>
          <w:rFonts w:cs="Arial"/>
        </w:rPr>
        <w:tab/>
      </w:r>
      <w:r w:rsidRPr="00FD298A">
        <w:rPr>
          <w:rFonts w:cs="Arial"/>
          <w:b/>
          <w:bCs/>
          <w:i/>
          <w:iCs/>
        </w:rPr>
        <w:t>Illinois**</w:t>
      </w:r>
      <w:r w:rsidRPr="00184F58">
        <w:rPr>
          <w:rFonts w:cs="Arial"/>
        </w:rPr>
        <w:tab/>
        <w:t>Montana</w:t>
      </w:r>
      <w:r w:rsidRPr="00184F58">
        <w:rPr>
          <w:rFonts w:cs="Arial"/>
        </w:rPr>
        <w:tab/>
        <w:t>South Dakota</w:t>
      </w:r>
    </w:p>
    <w:p w14:paraId="17EAB829" w14:textId="77777777" w:rsidR="009F4A58" w:rsidRPr="00184F58" w:rsidRDefault="009F4A58" w:rsidP="009F4A58">
      <w:pPr>
        <w:tabs>
          <w:tab w:val="left" w:pos="2160"/>
          <w:tab w:val="left" w:pos="5040"/>
          <w:tab w:val="left" w:pos="7200"/>
        </w:tabs>
        <w:rPr>
          <w:rFonts w:cs="Arial"/>
        </w:rPr>
      </w:pPr>
      <w:r w:rsidRPr="00184F58">
        <w:rPr>
          <w:rFonts w:cs="Arial"/>
        </w:rPr>
        <w:t>Arizona</w:t>
      </w:r>
      <w:r w:rsidRPr="00184F58">
        <w:rPr>
          <w:rFonts w:cs="Arial"/>
        </w:rPr>
        <w:tab/>
        <w:t>Indiana</w:t>
      </w:r>
      <w:r w:rsidRPr="00184F58">
        <w:rPr>
          <w:rFonts w:cs="Arial"/>
        </w:rPr>
        <w:tab/>
        <w:t>Nebraska</w:t>
      </w:r>
      <w:r w:rsidRPr="00184F58">
        <w:rPr>
          <w:rFonts w:cs="Arial"/>
        </w:rPr>
        <w:tab/>
        <w:t>Tennessee</w:t>
      </w:r>
    </w:p>
    <w:p w14:paraId="22A7CE58" w14:textId="77777777" w:rsidR="009F4A58" w:rsidRPr="00184F58" w:rsidRDefault="009F4A58" w:rsidP="009F4A58">
      <w:pPr>
        <w:tabs>
          <w:tab w:val="left" w:pos="2160"/>
          <w:tab w:val="left" w:pos="5040"/>
          <w:tab w:val="left" w:pos="7200"/>
        </w:tabs>
        <w:rPr>
          <w:rFonts w:cs="Arial"/>
        </w:rPr>
      </w:pPr>
      <w:r w:rsidRPr="00184F58">
        <w:rPr>
          <w:rFonts w:cs="Arial"/>
        </w:rPr>
        <w:t>Arkansas</w:t>
      </w:r>
      <w:r w:rsidRPr="00184F58">
        <w:rPr>
          <w:rFonts w:cs="Arial"/>
        </w:rPr>
        <w:tab/>
        <w:t>Iowa</w:t>
      </w:r>
      <w:r w:rsidRPr="00184F58">
        <w:rPr>
          <w:rFonts w:cs="Arial"/>
        </w:rPr>
        <w:tab/>
        <w:t>Nevada</w:t>
      </w:r>
      <w:r w:rsidRPr="00184F58">
        <w:rPr>
          <w:rFonts w:cs="Arial"/>
        </w:rPr>
        <w:tab/>
        <w:t>Texas</w:t>
      </w:r>
    </w:p>
    <w:p w14:paraId="1AA3CA75" w14:textId="77777777" w:rsidR="009F4A58" w:rsidRPr="00184F58" w:rsidRDefault="009F4A58" w:rsidP="009F4A58">
      <w:pPr>
        <w:tabs>
          <w:tab w:val="left" w:pos="2160"/>
          <w:tab w:val="left" w:pos="5040"/>
          <w:tab w:val="left" w:pos="7200"/>
        </w:tabs>
        <w:rPr>
          <w:rFonts w:cs="Arial"/>
        </w:rPr>
      </w:pPr>
      <w:r w:rsidRPr="00184F58">
        <w:rPr>
          <w:rFonts w:cs="Arial"/>
        </w:rPr>
        <w:t>California</w:t>
      </w:r>
      <w:r w:rsidRPr="00184F58">
        <w:rPr>
          <w:rFonts w:cs="Arial"/>
        </w:rPr>
        <w:tab/>
        <w:t>Kansas</w:t>
      </w:r>
      <w:r w:rsidRPr="00184F58">
        <w:rPr>
          <w:rFonts w:cs="Arial"/>
        </w:rPr>
        <w:tab/>
        <w:t>New Hampshire</w:t>
      </w:r>
      <w:r w:rsidRPr="00184F58">
        <w:rPr>
          <w:rFonts w:cs="Arial"/>
        </w:rPr>
        <w:tab/>
        <w:t>Utah</w:t>
      </w:r>
    </w:p>
    <w:p w14:paraId="189A9EBB" w14:textId="77777777" w:rsidR="009F4A58" w:rsidRPr="00184F58" w:rsidRDefault="009F4A58" w:rsidP="009F4A58">
      <w:pPr>
        <w:tabs>
          <w:tab w:val="left" w:pos="2160"/>
          <w:tab w:val="left" w:pos="5040"/>
          <w:tab w:val="left" w:pos="7200"/>
        </w:tabs>
        <w:rPr>
          <w:rFonts w:cs="Arial"/>
        </w:rPr>
      </w:pPr>
      <w:r w:rsidRPr="00FD298A">
        <w:rPr>
          <w:rFonts w:cs="Arial"/>
          <w:b/>
          <w:bCs/>
          <w:i/>
          <w:iCs/>
        </w:rPr>
        <w:t>Colorado*</w:t>
      </w:r>
      <w:r w:rsidRPr="00184F58">
        <w:rPr>
          <w:rFonts w:cs="Arial"/>
        </w:rPr>
        <w:tab/>
        <w:t>Louisiana</w:t>
      </w:r>
      <w:r w:rsidRPr="00184F58">
        <w:rPr>
          <w:rFonts w:cs="Arial"/>
        </w:rPr>
        <w:tab/>
        <w:t>New Mexico</w:t>
      </w:r>
      <w:r w:rsidRPr="00184F58">
        <w:rPr>
          <w:rFonts w:cs="Arial"/>
        </w:rPr>
        <w:tab/>
        <w:t>Vermont</w:t>
      </w:r>
    </w:p>
    <w:p w14:paraId="7EC8368F" w14:textId="77777777" w:rsidR="009F4A58" w:rsidRPr="00184F58" w:rsidRDefault="009F4A58" w:rsidP="009F4A58">
      <w:pPr>
        <w:tabs>
          <w:tab w:val="left" w:pos="2160"/>
          <w:tab w:val="left" w:pos="5040"/>
          <w:tab w:val="left" w:pos="7200"/>
        </w:tabs>
        <w:rPr>
          <w:rFonts w:cs="Arial"/>
        </w:rPr>
      </w:pPr>
      <w:r w:rsidRPr="00184F58">
        <w:rPr>
          <w:rFonts w:cs="Arial"/>
        </w:rPr>
        <w:t>Connecticut</w:t>
      </w:r>
      <w:r w:rsidRPr="00184F58">
        <w:rPr>
          <w:rFonts w:cs="Arial"/>
        </w:rPr>
        <w:tab/>
        <w:t>Maine</w:t>
      </w:r>
      <w:r w:rsidRPr="00184F58">
        <w:rPr>
          <w:rFonts w:cs="Arial"/>
        </w:rPr>
        <w:tab/>
        <w:t>North Carolina</w:t>
      </w:r>
      <w:r w:rsidRPr="00184F58">
        <w:rPr>
          <w:rFonts w:cs="Arial"/>
        </w:rPr>
        <w:tab/>
        <w:t>Virginia</w:t>
      </w:r>
    </w:p>
    <w:p w14:paraId="61E208DA" w14:textId="77777777" w:rsidR="009F4A58" w:rsidRPr="00184F58" w:rsidRDefault="009F4A58" w:rsidP="009F4A58">
      <w:pPr>
        <w:tabs>
          <w:tab w:val="left" w:pos="2160"/>
          <w:tab w:val="left" w:pos="5040"/>
          <w:tab w:val="left" w:pos="7200"/>
        </w:tabs>
        <w:rPr>
          <w:rFonts w:cs="Arial"/>
        </w:rPr>
      </w:pPr>
      <w:r w:rsidRPr="00184F58">
        <w:rPr>
          <w:rFonts w:cs="Arial"/>
        </w:rPr>
        <w:t>Delaware</w:t>
      </w:r>
      <w:r w:rsidRPr="00184F58">
        <w:rPr>
          <w:rFonts w:cs="Arial"/>
        </w:rPr>
        <w:tab/>
        <w:t>Maryland</w:t>
      </w:r>
      <w:r w:rsidRPr="00184F58">
        <w:rPr>
          <w:rFonts w:cs="Arial"/>
        </w:rPr>
        <w:tab/>
        <w:t>North Dakota</w:t>
      </w:r>
      <w:r w:rsidRPr="00184F58">
        <w:rPr>
          <w:rFonts w:cs="Arial"/>
        </w:rPr>
        <w:tab/>
        <w:t>Washington</w:t>
      </w:r>
    </w:p>
    <w:p w14:paraId="377A8B9B" w14:textId="77777777" w:rsidR="009F4A58" w:rsidRPr="00184F58" w:rsidRDefault="009F4A58" w:rsidP="009F4A58">
      <w:pPr>
        <w:tabs>
          <w:tab w:val="left" w:pos="2160"/>
          <w:tab w:val="left" w:pos="5040"/>
          <w:tab w:val="left" w:pos="7200"/>
        </w:tabs>
        <w:rPr>
          <w:rFonts w:cs="Arial"/>
        </w:rPr>
      </w:pPr>
      <w:r w:rsidRPr="00184F58">
        <w:rPr>
          <w:rFonts w:cs="Arial"/>
        </w:rPr>
        <w:t>District of Columbia</w:t>
      </w:r>
      <w:r w:rsidRPr="00184F58">
        <w:rPr>
          <w:rFonts w:cs="Arial"/>
        </w:rPr>
        <w:tab/>
        <w:t>Massachusetts</w:t>
      </w:r>
      <w:r w:rsidRPr="00184F58">
        <w:rPr>
          <w:rFonts w:cs="Arial"/>
        </w:rPr>
        <w:tab/>
        <w:t>Ohio</w:t>
      </w:r>
      <w:r w:rsidRPr="00184F58">
        <w:rPr>
          <w:rFonts w:cs="Arial"/>
        </w:rPr>
        <w:tab/>
        <w:t>West Virginia</w:t>
      </w:r>
    </w:p>
    <w:p w14:paraId="734A8F2C" w14:textId="7690B417" w:rsidR="009F4A58" w:rsidRPr="00184F58" w:rsidRDefault="009F4A58" w:rsidP="009F4A58">
      <w:pPr>
        <w:tabs>
          <w:tab w:val="left" w:pos="2160"/>
          <w:tab w:val="left" w:pos="5040"/>
          <w:tab w:val="left" w:pos="7200"/>
        </w:tabs>
        <w:rPr>
          <w:rFonts w:cs="Arial"/>
        </w:rPr>
      </w:pPr>
      <w:r w:rsidRPr="00184F58">
        <w:rPr>
          <w:rFonts w:cs="Arial"/>
        </w:rPr>
        <w:t>Florida</w:t>
      </w:r>
      <w:r w:rsidRPr="00184F58">
        <w:rPr>
          <w:rFonts w:cs="Arial"/>
        </w:rPr>
        <w:tab/>
        <w:t>Michigan</w:t>
      </w:r>
      <w:r w:rsidRPr="00184F58">
        <w:rPr>
          <w:rFonts w:cs="Arial"/>
        </w:rPr>
        <w:tab/>
        <w:t>Oklahoma</w:t>
      </w:r>
      <w:r w:rsidRPr="00184F58">
        <w:rPr>
          <w:rFonts w:cs="Arial"/>
        </w:rPr>
        <w:tab/>
      </w:r>
      <w:r w:rsidR="00F87E7D">
        <w:rPr>
          <w:rFonts w:cs="Arial"/>
        </w:rPr>
        <w:t xml:space="preserve">Wisconsin </w:t>
      </w:r>
    </w:p>
    <w:p w14:paraId="0E639156" w14:textId="2859D702" w:rsidR="009F4A58" w:rsidRPr="00184F58" w:rsidRDefault="009F4A58" w:rsidP="009F4A58">
      <w:pPr>
        <w:tabs>
          <w:tab w:val="left" w:pos="2160"/>
          <w:tab w:val="left" w:pos="5040"/>
          <w:tab w:val="left" w:pos="7200"/>
        </w:tabs>
        <w:rPr>
          <w:rFonts w:cs="Arial"/>
        </w:rPr>
      </w:pPr>
      <w:r w:rsidRPr="00184F58">
        <w:rPr>
          <w:rFonts w:cs="Arial"/>
        </w:rPr>
        <w:t>Georgia</w:t>
      </w:r>
      <w:r w:rsidRPr="00184F58">
        <w:rPr>
          <w:rFonts w:cs="Arial"/>
        </w:rPr>
        <w:tab/>
        <w:t>Minnesota</w:t>
      </w:r>
      <w:r w:rsidRPr="00184F58">
        <w:rPr>
          <w:rFonts w:cs="Arial"/>
        </w:rPr>
        <w:tab/>
        <w:t>Oregon</w:t>
      </w:r>
      <w:r w:rsidRPr="00184F58">
        <w:rPr>
          <w:rFonts w:cs="Arial"/>
        </w:rPr>
        <w:tab/>
      </w:r>
      <w:r w:rsidR="00F87E7D" w:rsidRPr="00184F58">
        <w:rPr>
          <w:rFonts w:cs="Arial"/>
        </w:rPr>
        <w:t>Wyoming</w:t>
      </w:r>
    </w:p>
    <w:p w14:paraId="1CCB3795" w14:textId="77777777" w:rsidR="009F4A58" w:rsidRPr="00184F58" w:rsidRDefault="009F4A58" w:rsidP="009F4A58">
      <w:pPr>
        <w:tabs>
          <w:tab w:val="left" w:pos="2160"/>
          <w:tab w:val="left" w:pos="5040"/>
          <w:tab w:val="left" w:pos="7200"/>
        </w:tabs>
        <w:rPr>
          <w:rFonts w:cs="Arial"/>
        </w:rPr>
      </w:pPr>
      <w:r w:rsidRPr="00184F58">
        <w:rPr>
          <w:rFonts w:cs="Arial"/>
        </w:rPr>
        <w:t>Hawaii</w:t>
      </w:r>
      <w:r w:rsidRPr="00184F58">
        <w:rPr>
          <w:rFonts w:cs="Arial"/>
        </w:rPr>
        <w:tab/>
        <w:t>Mississippi</w:t>
      </w:r>
      <w:r w:rsidRPr="00184F58">
        <w:rPr>
          <w:rFonts w:cs="Arial"/>
        </w:rPr>
        <w:tab/>
        <w:t>Puerto Rico</w:t>
      </w:r>
      <w:r w:rsidRPr="00184F58">
        <w:rPr>
          <w:rFonts w:cs="Arial"/>
        </w:rPr>
        <w:tab/>
      </w:r>
    </w:p>
    <w:p w14:paraId="3B201078" w14:textId="77777777" w:rsidR="009F4A58" w:rsidRPr="00184F58" w:rsidRDefault="009F4A58" w:rsidP="009F4A58">
      <w:pPr>
        <w:tabs>
          <w:tab w:val="left" w:pos="2160"/>
          <w:tab w:val="left" w:pos="5040"/>
          <w:tab w:val="left" w:pos="7200"/>
        </w:tabs>
        <w:rPr>
          <w:rFonts w:cs="Arial"/>
        </w:rPr>
      </w:pPr>
    </w:p>
    <w:p w14:paraId="58248E0E" w14:textId="79C4D2AC" w:rsidR="009F4A58" w:rsidRPr="00184F58" w:rsidRDefault="00FD298A" w:rsidP="009F4A58">
      <w:pPr>
        <w:rPr>
          <w:rFonts w:cs="Arial"/>
        </w:rPr>
      </w:pPr>
      <w:r w:rsidRPr="00FD298A">
        <w:rPr>
          <w:rFonts w:cs="Arial"/>
          <w:b/>
          <w:bCs/>
          <w:i/>
          <w:iCs/>
        </w:rPr>
        <w:t>Colorado</w:t>
      </w:r>
      <w:r w:rsidR="009F4A58" w:rsidRPr="00184F58">
        <w:rPr>
          <w:rFonts w:cs="Arial"/>
        </w:rPr>
        <w:t xml:space="preserve">* </w:t>
      </w:r>
      <w:r w:rsidR="009F4A58" w:rsidRPr="00184F58">
        <w:rPr>
          <w:rFonts w:cs="Arial"/>
          <w:i/>
        </w:rPr>
        <w:t xml:space="preserve">Questionable claims go to the Attorney General for investigation and </w:t>
      </w:r>
      <w:r w:rsidR="009F4A58" w:rsidRPr="0038242B">
        <w:rPr>
          <w:rFonts w:cs="Arial"/>
          <w:i/>
        </w:rPr>
        <w:t>prosecution,</w:t>
      </w:r>
      <w:r w:rsidR="009F4A58" w:rsidRPr="00184F58">
        <w:rPr>
          <w:rFonts w:cs="Arial"/>
          <w:i/>
        </w:rPr>
        <w:t xml:space="preserve"> and it is not a substitution for the Department of Insurance requirements.</w:t>
      </w:r>
    </w:p>
    <w:p w14:paraId="4BBD5624" w14:textId="2B791840" w:rsidR="009F4A58" w:rsidRPr="0038242B" w:rsidRDefault="00FD298A" w:rsidP="009F4A58">
      <w:pPr>
        <w:rPr>
          <w:rFonts w:cs="Arial"/>
          <w:i/>
        </w:rPr>
      </w:pPr>
      <w:r w:rsidRPr="00FD298A">
        <w:rPr>
          <w:rFonts w:cs="Arial"/>
          <w:b/>
          <w:bCs/>
          <w:i/>
          <w:iCs/>
        </w:rPr>
        <w:t>Illinois</w:t>
      </w:r>
      <w:r w:rsidR="009F4A58" w:rsidRPr="00184F58">
        <w:rPr>
          <w:rFonts w:cs="Arial"/>
          <w:b/>
          <w:bCs/>
        </w:rPr>
        <w:t xml:space="preserve">** </w:t>
      </w:r>
      <w:r w:rsidR="009F4A58" w:rsidRPr="00184F58">
        <w:rPr>
          <w:rFonts w:cs="Arial"/>
          <w:i/>
        </w:rPr>
        <w:t xml:space="preserve">NICB serves as the State of Illinois’ Questionable Claim Database </w:t>
      </w:r>
    </w:p>
    <w:p w14:paraId="6BC64861" w14:textId="33C8EECA" w:rsidR="00304589" w:rsidRDefault="00304589">
      <w:pPr>
        <w:widowControl/>
        <w:jc w:val="left"/>
        <w:rPr>
          <w:rFonts w:cs="Arial"/>
          <w:i/>
        </w:rPr>
      </w:pPr>
    </w:p>
    <w:p w14:paraId="399E6F81" w14:textId="620B6FA0" w:rsidR="009F4A58" w:rsidRPr="0038242B" w:rsidRDefault="009F4A58" w:rsidP="009F4A58">
      <w:pPr>
        <w:rPr>
          <w:rFonts w:cs="Arial"/>
          <w:i/>
        </w:rPr>
      </w:pPr>
      <w:r w:rsidRPr="0038242B">
        <w:rPr>
          <w:rFonts w:cs="Arial"/>
          <w:i/>
        </w:rPr>
        <w:t>Referring to State Fire Marshals</w:t>
      </w:r>
    </w:p>
    <w:p w14:paraId="0E288C32" w14:textId="77777777" w:rsidR="009F4A58" w:rsidRDefault="009F4A58" w:rsidP="009F4A58">
      <w:pPr>
        <w:rPr>
          <w:rFonts w:cs="Arial"/>
        </w:rPr>
      </w:pPr>
      <w:r w:rsidRPr="0038242B">
        <w:rPr>
          <w:rFonts w:cs="Arial"/>
        </w:rPr>
        <w:t>Similarly, participants can refer questionable or suspicious fire claims to fire marshals in eight states:</w:t>
      </w:r>
    </w:p>
    <w:p w14:paraId="6CF812D2" w14:textId="77777777" w:rsidR="00A938B5" w:rsidRDefault="00A938B5" w:rsidP="009F4A58">
      <w:pPr>
        <w:rPr>
          <w:rFonts w:cs="Arial"/>
        </w:rPr>
      </w:pPr>
    </w:p>
    <w:p w14:paraId="449715F5" w14:textId="77777777" w:rsidR="009F4A58" w:rsidRPr="0038242B" w:rsidRDefault="009F4A58" w:rsidP="009F4A58">
      <w:pPr>
        <w:tabs>
          <w:tab w:val="left" w:pos="2160"/>
          <w:tab w:val="left" w:pos="5040"/>
          <w:tab w:val="left" w:pos="7200"/>
        </w:tabs>
        <w:rPr>
          <w:rFonts w:cs="Arial"/>
        </w:rPr>
      </w:pPr>
      <w:r w:rsidRPr="0038242B">
        <w:rPr>
          <w:rFonts w:cs="Arial"/>
        </w:rPr>
        <w:t>Illinois</w:t>
      </w:r>
      <w:r w:rsidRPr="0038242B">
        <w:rPr>
          <w:rFonts w:cs="Arial"/>
        </w:rPr>
        <w:tab/>
        <w:t>Louisiana</w:t>
      </w:r>
      <w:r w:rsidRPr="0038242B">
        <w:rPr>
          <w:rFonts w:cs="Arial"/>
        </w:rPr>
        <w:tab/>
        <w:t>New Mexico</w:t>
      </w:r>
      <w:r w:rsidRPr="0038242B">
        <w:rPr>
          <w:rFonts w:cs="Arial"/>
        </w:rPr>
        <w:tab/>
        <w:t>West Virginia</w:t>
      </w:r>
    </w:p>
    <w:p w14:paraId="73322FE4" w14:textId="77777777" w:rsidR="009F4A58" w:rsidRPr="0038242B" w:rsidRDefault="009F4A58" w:rsidP="009F4A58">
      <w:pPr>
        <w:tabs>
          <w:tab w:val="left" w:pos="0"/>
          <w:tab w:val="left" w:pos="2160"/>
          <w:tab w:val="left" w:pos="5040"/>
          <w:tab w:val="left" w:pos="7200"/>
        </w:tabs>
        <w:rPr>
          <w:rFonts w:cs="Arial"/>
        </w:rPr>
      </w:pPr>
      <w:r w:rsidRPr="0038242B">
        <w:rPr>
          <w:rFonts w:cs="Arial"/>
        </w:rPr>
        <w:t>Iowa</w:t>
      </w:r>
      <w:r w:rsidRPr="0038242B">
        <w:rPr>
          <w:rFonts w:cs="Arial"/>
        </w:rPr>
        <w:tab/>
        <w:t>Montana</w:t>
      </w:r>
      <w:r w:rsidRPr="0038242B">
        <w:rPr>
          <w:rFonts w:cs="Arial"/>
        </w:rPr>
        <w:tab/>
        <w:t>Texas</w:t>
      </w:r>
      <w:r w:rsidRPr="0038242B">
        <w:rPr>
          <w:rFonts w:cs="Arial"/>
        </w:rPr>
        <w:tab/>
        <w:t>Wyoming</w:t>
      </w:r>
    </w:p>
    <w:p w14:paraId="67644080" w14:textId="77777777" w:rsidR="009F4A58" w:rsidRPr="00376CA7" w:rsidRDefault="009F4A58" w:rsidP="009F4A58">
      <w:pPr>
        <w:tabs>
          <w:tab w:val="left" w:pos="0"/>
          <w:tab w:val="left" w:pos="2160"/>
          <w:tab w:val="left" w:pos="5040"/>
          <w:tab w:val="left" w:pos="7200"/>
        </w:tabs>
        <w:rPr>
          <w:rFonts w:cs="Arial"/>
          <w:bCs/>
        </w:rPr>
      </w:pPr>
    </w:p>
    <w:p w14:paraId="0C0B6650" w14:textId="77777777" w:rsidR="009F4A58" w:rsidRPr="00184F58" w:rsidRDefault="009F4A58" w:rsidP="009F4A58">
      <w:pPr>
        <w:tabs>
          <w:tab w:val="left" w:pos="0"/>
        </w:tabs>
        <w:rPr>
          <w:rFonts w:cs="Arial"/>
          <w:b/>
        </w:rPr>
      </w:pPr>
      <w:r w:rsidRPr="00184F58">
        <w:rPr>
          <w:rFonts w:cs="Arial"/>
          <w:b/>
        </w:rPr>
        <w:t>Service Information</w:t>
      </w:r>
    </w:p>
    <w:p w14:paraId="5C7B4175" w14:textId="21567FE1" w:rsidR="00AA2901" w:rsidRPr="00AA2901" w:rsidRDefault="009F4A58" w:rsidP="00AA2901">
      <w:pPr>
        <w:tabs>
          <w:tab w:val="left" w:pos="10080"/>
        </w:tabs>
        <w:rPr>
          <w:rFonts w:cs="Arial"/>
          <w:i/>
          <w:iCs/>
        </w:rPr>
      </w:pPr>
      <w:r w:rsidRPr="00184F58">
        <w:rPr>
          <w:rFonts w:cs="Arial"/>
        </w:rPr>
        <w:t xml:space="preserve">Mandatory-Statutory Reporting is part of the standard </w:t>
      </w:r>
      <w:r>
        <w:rPr>
          <w:rFonts w:cs="Arial"/>
        </w:rPr>
        <w:t>ClaimSearch</w:t>
      </w:r>
      <w:r w:rsidRPr="00184F58">
        <w:rPr>
          <w:rFonts w:cs="Arial"/>
        </w:rPr>
        <w:t xml:space="preserve"> </w:t>
      </w:r>
      <w:r w:rsidR="0024107D">
        <w:rPr>
          <w:rFonts w:cs="Arial"/>
        </w:rPr>
        <w:t>Member</w:t>
      </w:r>
      <w:r w:rsidRPr="00184F58">
        <w:rPr>
          <w:rFonts w:cs="Arial"/>
        </w:rPr>
        <w:t>ship agreement. Any additional programming required is dependent on individual statutes and the types of claims reported to the database.</w:t>
      </w:r>
      <w:bookmarkStart w:id="618" w:name="_Toc246748205"/>
      <w:r w:rsidR="00AA2901">
        <w:rPr>
          <w:rFonts w:cs="Arial"/>
        </w:rPr>
        <w:t xml:space="preserve"> </w:t>
      </w:r>
      <w:r w:rsidR="00AA2901" w:rsidRPr="00AA2901">
        <w:rPr>
          <w:rFonts w:cs="Arial"/>
          <w:bCs/>
          <w:i/>
          <w:iCs/>
        </w:rPr>
        <w:t xml:space="preserve">No indicators are returned in </w:t>
      </w:r>
      <w:r w:rsidR="00FD298A">
        <w:rPr>
          <w:rFonts w:cs="Arial"/>
          <w:bCs/>
          <w:i/>
          <w:iCs/>
        </w:rPr>
        <w:t>UF</w:t>
      </w:r>
      <w:r w:rsidR="00AA2901" w:rsidRPr="00AA2901">
        <w:rPr>
          <w:rFonts w:cs="Arial"/>
          <w:bCs/>
          <w:i/>
          <w:iCs/>
        </w:rPr>
        <w:t xml:space="preserve"> Match or Error Files</w:t>
      </w:r>
      <w:r w:rsidR="00AE6306">
        <w:rPr>
          <w:rFonts w:cs="Arial"/>
          <w:bCs/>
          <w:i/>
          <w:iCs/>
        </w:rPr>
        <w:t>, ClaimSearch Risk Response,</w:t>
      </w:r>
      <w:r w:rsidR="00AA2901" w:rsidRPr="00AA2901">
        <w:rPr>
          <w:rFonts w:cs="Arial"/>
          <w:bCs/>
          <w:i/>
          <w:iCs/>
        </w:rPr>
        <w:t xml:space="preserve"> or on visualized ClaimSearch </w:t>
      </w:r>
      <w:r w:rsidR="00AE6306">
        <w:rPr>
          <w:rFonts w:cs="Arial"/>
          <w:bCs/>
          <w:i/>
          <w:iCs/>
        </w:rPr>
        <w:t>Match R</w:t>
      </w:r>
      <w:r w:rsidR="00AA2901" w:rsidRPr="00AA2901">
        <w:rPr>
          <w:rFonts w:cs="Arial"/>
          <w:bCs/>
          <w:i/>
          <w:iCs/>
        </w:rPr>
        <w:t xml:space="preserve">eports to indicate that the claim has been reported on the </w:t>
      </w:r>
      <w:r w:rsidR="0024107D">
        <w:rPr>
          <w:rFonts w:cs="Arial"/>
          <w:bCs/>
          <w:i/>
          <w:iCs/>
        </w:rPr>
        <w:t>Member</w:t>
      </w:r>
      <w:r w:rsidR="00AA2901" w:rsidRPr="00AA2901">
        <w:rPr>
          <w:rFonts w:cs="Arial"/>
          <w:bCs/>
          <w:i/>
          <w:iCs/>
        </w:rPr>
        <w:t>’s behalf.</w:t>
      </w:r>
      <w:r w:rsidR="00AA2901">
        <w:rPr>
          <w:rFonts w:cs="Arial"/>
          <w:bCs/>
          <w:i/>
          <w:iCs/>
        </w:rPr>
        <w:t xml:space="preserve"> </w:t>
      </w:r>
      <w:r w:rsidR="00AA2901" w:rsidRPr="00AA2901">
        <w:rPr>
          <w:rFonts w:cs="Arial"/>
          <w:bCs/>
        </w:rPr>
        <w:t xml:space="preserve">Please contact </w:t>
      </w:r>
      <w:hyperlink r:id="rId63" w:history="1">
        <w:r w:rsidR="00220BE4">
          <w:rPr>
            <w:rStyle w:val="Hyperlink"/>
            <w:rFonts w:cs="Arial"/>
            <w:bCs/>
          </w:rPr>
          <w:t>ISOClaimsComplianceSolutions@verisk.com</w:t>
        </w:r>
      </w:hyperlink>
      <w:r w:rsidR="00AA2901" w:rsidRPr="00AA2901">
        <w:rPr>
          <w:rFonts w:cs="Arial"/>
          <w:bCs/>
        </w:rPr>
        <w:t xml:space="preserve"> with any questions</w:t>
      </w:r>
      <w:r w:rsidR="00AA2901">
        <w:rPr>
          <w:rFonts w:cs="Arial"/>
          <w:bCs/>
        </w:rPr>
        <w:t xml:space="preserve"> about these services</w:t>
      </w:r>
      <w:r w:rsidR="00AA2901" w:rsidRPr="00AA2901">
        <w:rPr>
          <w:rFonts w:cs="Arial"/>
          <w:bCs/>
        </w:rPr>
        <w:t>.</w:t>
      </w:r>
      <w:r w:rsidR="00AA2901">
        <w:rPr>
          <w:rFonts w:cs="Arial"/>
          <w:bCs/>
          <w:i/>
          <w:iCs/>
        </w:rPr>
        <w:t xml:space="preserve"> </w:t>
      </w:r>
    </w:p>
    <w:p w14:paraId="2C60CF8C" w14:textId="7F8B06AF" w:rsidR="009F4A58" w:rsidRPr="00184F58" w:rsidRDefault="009F4A58" w:rsidP="009F4A58">
      <w:pPr>
        <w:tabs>
          <w:tab w:val="left" w:pos="0"/>
        </w:tabs>
        <w:rPr>
          <w:rFonts w:cs="Arial"/>
        </w:rPr>
      </w:pPr>
    </w:p>
    <w:p w14:paraId="10BD5C25" w14:textId="775F8670" w:rsidR="00041A83" w:rsidRPr="009F4A58" w:rsidRDefault="009F4A58" w:rsidP="009F4A58">
      <w:pPr>
        <w:tabs>
          <w:tab w:val="left" w:pos="10080"/>
        </w:tabs>
      </w:pPr>
      <w:bookmarkStart w:id="619" w:name="_National_Motor_Vehicle"/>
      <w:bookmarkEnd w:id="619"/>
      <w:r w:rsidRPr="0038242B">
        <w:br w:type="page"/>
      </w:r>
      <w:bookmarkStart w:id="620" w:name="_Toc277238941"/>
      <w:bookmarkStart w:id="621" w:name="_Toc108455824"/>
      <w:bookmarkEnd w:id="617"/>
      <w:bookmarkEnd w:id="618"/>
    </w:p>
    <w:p w14:paraId="49B252DE" w14:textId="39BFDE3B" w:rsidR="000D1E0B" w:rsidRPr="00446997" w:rsidRDefault="000D1E0B" w:rsidP="003D2C2B">
      <w:pPr>
        <w:pStyle w:val="Heading3"/>
      </w:pPr>
      <w:bookmarkStart w:id="622" w:name="_NATIONAL_MOTOR_VEHICLE_1"/>
      <w:bookmarkStart w:id="623" w:name="_Toc191985709"/>
      <w:bookmarkEnd w:id="622"/>
      <w:r w:rsidRPr="00446997">
        <w:t>NATIONAL MOTOR VEHICLE TITLE INFORMATION SYSTEM (NMVTIS)</w:t>
      </w:r>
      <w:bookmarkEnd w:id="620"/>
      <w:bookmarkEnd w:id="621"/>
      <w:bookmarkEnd w:id="623"/>
      <w:r w:rsidRPr="00446997">
        <w:t xml:space="preserve">  </w:t>
      </w:r>
    </w:p>
    <w:p w14:paraId="5921F2E7" w14:textId="5F744678" w:rsidR="000D1E0B" w:rsidRDefault="000D1E0B" w:rsidP="00335AF3">
      <w:pPr>
        <w:tabs>
          <w:tab w:val="left" w:pos="10080"/>
        </w:tabs>
        <w:rPr>
          <w:rFonts w:cs="Arial"/>
        </w:rPr>
      </w:pPr>
      <w:r w:rsidRPr="002B7AF2">
        <w:rPr>
          <w:rFonts w:cs="Arial"/>
        </w:rPr>
        <w:t xml:space="preserve">Effective March 31, 2009, insurers </w:t>
      </w:r>
      <w:r>
        <w:rPr>
          <w:rFonts w:cs="Arial"/>
        </w:rPr>
        <w:t>are</w:t>
      </w:r>
      <w:r w:rsidRPr="002B7AF2">
        <w:rPr>
          <w:rFonts w:cs="Arial"/>
        </w:rPr>
        <w:t xml:space="preserve"> required to report vehicle total loss claims to </w:t>
      </w:r>
      <w:r>
        <w:rPr>
          <w:rFonts w:cs="Arial"/>
        </w:rPr>
        <w:t>NMVT</w:t>
      </w:r>
      <w:r w:rsidRPr="002B7AF2">
        <w:rPr>
          <w:rFonts w:cs="Arial"/>
        </w:rPr>
        <w:t>IS</w:t>
      </w:r>
      <w:r w:rsidR="003E7014">
        <w:rPr>
          <w:rFonts w:cs="Arial"/>
        </w:rPr>
        <w:t xml:space="preserve"> (pronounced nim–VEE–tis)</w:t>
      </w:r>
      <w:r w:rsidRPr="002B7AF2">
        <w:rPr>
          <w:rFonts w:cs="Arial"/>
        </w:rPr>
        <w:t>. In order to comply with the NMVTIS final rule, we are providing the guidelines below for Universal Format submissions</w:t>
      </w:r>
      <w:r w:rsidRPr="008E1DD1">
        <w:rPr>
          <w:rFonts w:cs="Arial"/>
        </w:rPr>
        <w:t xml:space="preserve">.  </w:t>
      </w:r>
      <w:r w:rsidR="007811BC">
        <w:rPr>
          <w:color w:val="000000"/>
        </w:rPr>
        <w:t>ClaimSearch</w:t>
      </w:r>
      <w:r w:rsidRPr="008E1DD1">
        <w:rPr>
          <w:rFonts w:cs="Arial"/>
        </w:rPr>
        <w:t xml:space="preserve"> will report claims to NMVTIS on a daily basis.  Claims will be sent 30 days after we receive the claim with a t</w:t>
      </w:r>
      <w:r w:rsidRPr="00252F11">
        <w:rPr>
          <w:rFonts w:cs="Arial"/>
        </w:rPr>
        <w:t>otal loss indicator present on the UV01 record (see Facts about NMVTIS Reporting below).  Vehicles for the current model year and 4 prior years will be reported (i.e. in 20</w:t>
      </w:r>
      <w:r w:rsidR="00207F8C">
        <w:rPr>
          <w:rFonts w:cs="Arial"/>
        </w:rPr>
        <w:t>2</w:t>
      </w:r>
      <w:r>
        <w:rPr>
          <w:rFonts w:cs="Arial"/>
        </w:rPr>
        <w:t>2</w:t>
      </w:r>
      <w:r w:rsidRPr="00252F11">
        <w:rPr>
          <w:rFonts w:cs="Arial"/>
        </w:rPr>
        <w:t>, all vehicles from 20</w:t>
      </w:r>
      <w:r w:rsidR="00207F8C">
        <w:rPr>
          <w:rFonts w:cs="Arial"/>
        </w:rPr>
        <w:t>2</w:t>
      </w:r>
      <w:r>
        <w:rPr>
          <w:rFonts w:cs="Arial"/>
        </w:rPr>
        <w:t>2</w:t>
      </w:r>
      <w:r w:rsidRPr="00252F11">
        <w:rPr>
          <w:rFonts w:cs="Arial"/>
        </w:rPr>
        <w:t xml:space="preserve"> and going back to 20</w:t>
      </w:r>
      <w:r w:rsidR="009C35F7">
        <w:rPr>
          <w:rFonts w:cs="Arial"/>
        </w:rPr>
        <w:t>1</w:t>
      </w:r>
      <w:r>
        <w:rPr>
          <w:rFonts w:cs="Arial"/>
        </w:rPr>
        <w:t>8</w:t>
      </w:r>
      <w:r w:rsidRPr="00252F11">
        <w:rPr>
          <w:rFonts w:cs="Arial"/>
        </w:rPr>
        <w:t xml:space="preserve"> will be reported).  Automobiles are defined as 4 wheels under 10,000 lbs.</w:t>
      </w:r>
    </w:p>
    <w:p w14:paraId="0670631C" w14:textId="77777777" w:rsidR="000D1E0B" w:rsidRDefault="000D1E0B" w:rsidP="00335AF3">
      <w:pPr>
        <w:tabs>
          <w:tab w:val="left" w:pos="10080"/>
        </w:tabs>
        <w:rPr>
          <w:rFonts w:cs="Arial"/>
        </w:rPr>
      </w:pPr>
    </w:p>
    <w:p w14:paraId="2096DED3" w14:textId="2456F942" w:rsidR="000D1E0B" w:rsidRPr="00252F11" w:rsidRDefault="000D1E0B" w:rsidP="00335AF3">
      <w:pPr>
        <w:tabs>
          <w:tab w:val="left" w:pos="10080"/>
        </w:tabs>
        <w:rPr>
          <w:rFonts w:cs="Arial"/>
        </w:rPr>
      </w:pPr>
      <w:r>
        <w:rPr>
          <w:rFonts w:cs="Arial"/>
        </w:rPr>
        <w:t>Companies may choose to opt-out of this service. However, in doing so, they ar</w:t>
      </w:r>
      <w:bookmarkStart w:id="624" w:name="_Toc43714817"/>
      <w:r>
        <w:rPr>
          <w:rFonts w:cs="Arial"/>
        </w:rPr>
        <w:t xml:space="preserve">e required to meet the statutory requirements through other means. </w:t>
      </w:r>
      <w:r w:rsidR="00C97530">
        <w:rPr>
          <w:rFonts w:cs="Arial"/>
        </w:rPr>
        <w:t>ClaimSearch</w:t>
      </w:r>
      <w:r>
        <w:rPr>
          <w:rFonts w:cs="Arial"/>
        </w:rPr>
        <w:t xml:space="preserve"> recommends a review of this choice by the </w:t>
      </w:r>
      <w:r w:rsidR="0024107D">
        <w:rPr>
          <w:rFonts w:cs="Arial"/>
        </w:rPr>
        <w:t>Member</w:t>
      </w:r>
      <w:r>
        <w:rPr>
          <w:rFonts w:cs="Arial"/>
        </w:rPr>
        <w:t xml:space="preserve"> company’s own legal advisors. If the determination is made to opt-out, please contact </w:t>
      </w:r>
      <w:hyperlink r:id="rId64" w:history="1">
        <w:r w:rsidR="00AA2901" w:rsidRPr="00E01B92">
          <w:rPr>
            <w:rStyle w:val="Hyperlink"/>
          </w:rPr>
          <w:t>ClaimSearchNMVTIS@verisk.com</w:t>
        </w:r>
      </w:hyperlink>
      <w:r>
        <w:rPr>
          <w:color w:val="1F497D"/>
        </w:rPr>
        <w:t xml:space="preserve"> </w:t>
      </w:r>
      <w:r>
        <w:rPr>
          <w:color w:val="000000"/>
        </w:rPr>
        <w:t>to</w:t>
      </w:r>
      <w:r w:rsidRPr="000F12B3">
        <w:rPr>
          <w:color w:val="000000"/>
        </w:rPr>
        <w:t xml:space="preserve"> </w:t>
      </w:r>
      <w:r>
        <w:rPr>
          <w:rFonts w:cs="Arial"/>
        </w:rPr>
        <w:t xml:space="preserve">ask for an official request form. </w:t>
      </w:r>
    </w:p>
    <w:p w14:paraId="56EEFA3A" w14:textId="77777777" w:rsidR="000D1E0B" w:rsidRDefault="000D1E0B" w:rsidP="00335AF3">
      <w:pPr>
        <w:tabs>
          <w:tab w:val="left" w:pos="10080"/>
        </w:tabs>
        <w:rPr>
          <w:rFonts w:cs="Arial"/>
        </w:rPr>
      </w:pPr>
    </w:p>
    <w:p w14:paraId="2902580A" w14:textId="77777777" w:rsidR="000D1E0B" w:rsidRPr="009C35F7" w:rsidRDefault="000D1E0B" w:rsidP="00335AF3">
      <w:pPr>
        <w:tabs>
          <w:tab w:val="left" w:pos="10080"/>
        </w:tabs>
        <w:rPr>
          <w:rFonts w:cs="Arial"/>
          <w:u w:val="single"/>
        </w:rPr>
      </w:pPr>
      <w:r w:rsidRPr="009C35F7">
        <w:rPr>
          <w:rFonts w:cs="Arial"/>
          <w:u w:val="single"/>
        </w:rPr>
        <w:t>NMVTIS REQUIRED FIELDS:</w:t>
      </w:r>
    </w:p>
    <w:p w14:paraId="59F850B9" w14:textId="2AA788DC" w:rsidR="000D1E0B" w:rsidRDefault="000D1E0B" w:rsidP="00274959">
      <w:pPr>
        <w:numPr>
          <w:ilvl w:val="0"/>
          <w:numId w:val="23"/>
        </w:numPr>
        <w:tabs>
          <w:tab w:val="left" w:pos="360"/>
          <w:tab w:val="left" w:pos="10080"/>
        </w:tabs>
        <w:rPr>
          <w:rFonts w:cs="Arial"/>
        </w:rPr>
      </w:pPr>
      <w:r>
        <w:rPr>
          <w:rFonts w:cs="Arial"/>
        </w:rPr>
        <w:t>Vehicle Identification Number of the total</w:t>
      </w:r>
      <w:r w:rsidR="00AA2901">
        <w:rPr>
          <w:rFonts w:cs="Arial"/>
        </w:rPr>
        <w:t xml:space="preserve"> </w:t>
      </w:r>
      <w:r>
        <w:rPr>
          <w:rFonts w:cs="Arial"/>
        </w:rPr>
        <w:t>loss automobile (UV01, pos. 199-218)</w:t>
      </w:r>
    </w:p>
    <w:p w14:paraId="263DA1ED" w14:textId="6D91A9D7" w:rsidR="000D1E0B" w:rsidRDefault="000D1E0B" w:rsidP="00274959">
      <w:pPr>
        <w:numPr>
          <w:ilvl w:val="0"/>
          <w:numId w:val="23"/>
        </w:numPr>
        <w:tabs>
          <w:tab w:val="left" w:pos="360"/>
          <w:tab w:val="left" w:pos="10080"/>
        </w:tabs>
        <w:rPr>
          <w:rFonts w:cs="Arial"/>
        </w:rPr>
      </w:pPr>
      <w:r>
        <w:rPr>
          <w:rFonts w:cs="Arial"/>
        </w:rPr>
        <w:t xml:space="preserve">The date on which the automobile was obtained or designated as a junk or salvage automobile. </w:t>
      </w:r>
      <w:r w:rsidR="007811BC">
        <w:rPr>
          <w:color w:val="000000"/>
        </w:rPr>
        <w:t>ClaimSearch</w:t>
      </w:r>
      <w:r>
        <w:rPr>
          <w:rFonts w:cs="Arial"/>
        </w:rPr>
        <w:t xml:space="preserve"> will report the date that we receive the Vehicle Disposition (UV01, pos. 347) as “T” per our system tables.</w:t>
      </w:r>
    </w:p>
    <w:p w14:paraId="2579B6F9" w14:textId="77777777" w:rsidR="000D1E0B" w:rsidRDefault="000D1E0B" w:rsidP="00274959">
      <w:pPr>
        <w:numPr>
          <w:ilvl w:val="0"/>
          <w:numId w:val="23"/>
        </w:numPr>
        <w:tabs>
          <w:tab w:val="left" w:pos="360"/>
          <w:tab w:val="left" w:pos="10080"/>
        </w:tabs>
        <w:rPr>
          <w:rFonts w:cs="Arial"/>
        </w:rPr>
      </w:pPr>
      <w:r>
        <w:rPr>
          <w:rFonts w:cs="Arial"/>
        </w:rPr>
        <w:t xml:space="preserve">The name of the individual or entity from whom the automobile was obtained (owner name or lien holder name and who possessed the automobile when it was designated a junk or salvage automobile). This name will be taken from the UO01 – Involved Party record preceding the UV01 record marked as a Total Loss. </w:t>
      </w:r>
    </w:p>
    <w:p w14:paraId="496D38EF" w14:textId="07E9CFF9" w:rsidR="000D1E0B" w:rsidRDefault="000D1E0B" w:rsidP="00274959">
      <w:pPr>
        <w:numPr>
          <w:ilvl w:val="0"/>
          <w:numId w:val="23"/>
        </w:numPr>
        <w:tabs>
          <w:tab w:val="left" w:pos="360"/>
          <w:tab w:val="left" w:pos="10080"/>
        </w:tabs>
        <w:rPr>
          <w:rFonts w:cs="Arial"/>
        </w:rPr>
      </w:pPr>
      <w:r>
        <w:rPr>
          <w:rFonts w:cs="Arial"/>
        </w:rPr>
        <w:t>The name of the owner of the automobile at the time of the filing of the report with NMVTIS. This may be the owner, the insurance company, or a 3</w:t>
      </w:r>
      <w:r w:rsidRPr="00DD39C1">
        <w:rPr>
          <w:rFonts w:cs="Arial"/>
          <w:vertAlign w:val="superscript"/>
        </w:rPr>
        <w:t>rd</w:t>
      </w:r>
      <w:r>
        <w:rPr>
          <w:rFonts w:cs="Arial"/>
        </w:rPr>
        <w:t xml:space="preserve"> party salvage buyer. (See descriptions below for what is required.) </w:t>
      </w:r>
    </w:p>
    <w:p w14:paraId="7E2E17CA" w14:textId="77777777" w:rsidR="000D1E0B" w:rsidRDefault="000D1E0B" w:rsidP="00335AF3">
      <w:pPr>
        <w:tabs>
          <w:tab w:val="left" w:pos="360"/>
          <w:tab w:val="left" w:pos="10080"/>
        </w:tabs>
        <w:ind w:left="360"/>
        <w:rPr>
          <w:rFonts w:cs="Arial"/>
        </w:rPr>
      </w:pPr>
    </w:p>
    <w:p w14:paraId="4953A0F6" w14:textId="082D9119" w:rsidR="000D1E0B" w:rsidRPr="00252F11" w:rsidRDefault="00C97530" w:rsidP="00335AF3">
      <w:pPr>
        <w:tabs>
          <w:tab w:val="left" w:pos="360"/>
          <w:tab w:val="left" w:pos="10080"/>
        </w:tabs>
        <w:rPr>
          <w:rFonts w:cs="Arial"/>
          <w:b/>
        </w:rPr>
      </w:pPr>
      <w:r>
        <w:rPr>
          <w:rFonts w:cs="Arial"/>
          <w:b/>
        </w:rPr>
        <w:t>ClaimSearch</w:t>
      </w:r>
      <w:r w:rsidR="000D1E0B" w:rsidRPr="00252F11">
        <w:rPr>
          <w:rFonts w:cs="Arial"/>
          <w:b/>
        </w:rPr>
        <w:t xml:space="preserve"> Requirements for NMVTIS Reporting</w:t>
      </w:r>
    </w:p>
    <w:p w14:paraId="2852CB85" w14:textId="2C924076" w:rsidR="000D1E0B" w:rsidRDefault="000D1E0B" w:rsidP="00335AF3">
      <w:pPr>
        <w:tabs>
          <w:tab w:val="left" w:pos="360"/>
          <w:tab w:val="left" w:pos="10080"/>
        </w:tabs>
        <w:rPr>
          <w:rFonts w:cs="Arial"/>
        </w:rPr>
      </w:pPr>
      <w:r>
        <w:rPr>
          <w:rFonts w:cs="Arial"/>
        </w:rPr>
        <w:t xml:space="preserve">The submission of an NMVTIS claim follows </w:t>
      </w:r>
      <w:r w:rsidR="00C97530">
        <w:rPr>
          <w:rFonts w:cs="Arial"/>
        </w:rPr>
        <w:t>ClaimSearch</w:t>
      </w:r>
      <w:r>
        <w:rPr>
          <w:rFonts w:cs="Arial"/>
        </w:rPr>
        <w:t xml:space="preserve"> basic service rules. This includes a </w:t>
      </w:r>
      <w:hyperlink w:anchor="_Record_UA01_–" w:history="1">
        <w:r w:rsidRPr="0046588D">
          <w:rPr>
            <w:rStyle w:val="Hyperlink"/>
            <w:rFonts w:cs="Arial"/>
          </w:rPr>
          <w:t>UA01</w:t>
        </w:r>
      </w:hyperlink>
      <w:r>
        <w:rPr>
          <w:rFonts w:cs="Arial"/>
        </w:rPr>
        <w:t xml:space="preserve"> record for the Universal Common Elements, a </w:t>
      </w:r>
      <w:hyperlink w:anchor="_Record_UO01_–" w:history="1">
        <w:r w:rsidRPr="0046588D">
          <w:rPr>
            <w:rStyle w:val="Hyperlink"/>
            <w:rFonts w:cs="Arial"/>
          </w:rPr>
          <w:t>UO01</w:t>
        </w:r>
      </w:hyperlink>
      <w:r>
        <w:rPr>
          <w:rFonts w:cs="Arial"/>
        </w:rPr>
        <w:t xml:space="preserve"> record for each Involved Party to the loss, and at least one </w:t>
      </w:r>
      <w:hyperlink w:anchor="_Record_UV01_–" w:history="1">
        <w:r w:rsidRPr="0046588D">
          <w:rPr>
            <w:rStyle w:val="Hyperlink"/>
            <w:rFonts w:cs="Arial"/>
          </w:rPr>
          <w:t>UV01</w:t>
        </w:r>
      </w:hyperlink>
      <w:r>
        <w:rPr>
          <w:rFonts w:cs="Arial"/>
        </w:rPr>
        <w:t xml:space="preserve"> Vehicle Claim Information record following the UO01 record of the individual or entity from whom the automobile was obtained. A </w:t>
      </w:r>
      <w:hyperlink w:anchor="_Record_UV09_–" w:history="1">
        <w:r w:rsidRPr="0046588D">
          <w:rPr>
            <w:rStyle w:val="Hyperlink"/>
            <w:rFonts w:cs="Arial"/>
          </w:rPr>
          <w:t>UV09</w:t>
        </w:r>
      </w:hyperlink>
      <w:r>
        <w:rPr>
          <w:rFonts w:cs="Arial"/>
        </w:rPr>
        <w:t xml:space="preserve"> Vehicle Salvage record may also be required depending on who is the owner at the time of NMVTIS reporting.</w:t>
      </w:r>
    </w:p>
    <w:p w14:paraId="0B56721B" w14:textId="77777777" w:rsidR="000D1E0B" w:rsidRDefault="000D1E0B" w:rsidP="00335AF3">
      <w:pPr>
        <w:tabs>
          <w:tab w:val="left" w:pos="360"/>
          <w:tab w:val="left" w:pos="10080"/>
        </w:tabs>
        <w:rPr>
          <w:rFonts w:cs="Arial"/>
        </w:rPr>
      </w:pPr>
    </w:p>
    <w:p w14:paraId="0E641F8C" w14:textId="20E3F6BA" w:rsidR="000D1E0B" w:rsidRPr="00252F11" w:rsidRDefault="007811BC" w:rsidP="00335AF3">
      <w:pPr>
        <w:tabs>
          <w:tab w:val="left" w:pos="10080"/>
        </w:tabs>
        <w:rPr>
          <w:rFonts w:cs="Arial"/>
        </w:rPr>
      </w:pPr>
      <w:r>
        <w:rPr>
          <w:color w:val="000000"/>
        </w:rPr>
        <w:t>ClaimSearch</w:t>
      </w:r>
      <w:r w:rsidR="000D1E0B" w:rsidRPr="00252F11">
        <w:rPr>
          <w:rFonts w:cs="Arial"/>
        </w:rPr>
        <w:t xml:space="preserve"> REQUIRED FIELDS:</w:t>
      </w:r>
    </w:p>
    <w:p w14:paraId="321AF801" w14:textId="77777777" w:rsidR="000D1E0B" w:rsidRDefault="000D1E0B" w:rsidP="00335AF3">
      <w:pPr>
        <w:widowControl/>
        <w:tabs>
          <w:tab w:val="left" w:pos="5760"/>
          <w:tab w:val="left" w:pos="10080"/>
        </w:tabs>
        <w:rPr>
          <w:rFonts w:cs="Arial"/>
        </w:rPr>
      </w:pPr>
      <w:r w:rsidRPr="002B7AF2">
        <w:rPr>
          <w:rFonts w:cs="Arial"/>
        </w:rPr>
        <w:t>Parties to loss (Insured, Claimant, Owner)</w:t>
      </w:r>
      <w:r>
        <w:rPr>
          <w:rFonts w:cs="Arial"/>
        </w:rPr>
        <w:tab/>
        <w:t xml:space="preserve">Policy, </w:t>
      </w:r>
      <w:r w:rsidRPr="0013032C">
        <w:rPr>
          <w:rFonts w:cs="Arial"/>
        </w:rPr>
        <w:t>Coverage</w:t>
      </w:r>
      <w:r>
        <w:rPr>
          <w:rFonts w:cs="Arial"/>
        </w:rPr>
        <w:t>,</w:t>
      </w:r>
      <w:r w:rsidRPr="0013032C">
        <w:rPr>
          <w:rFonts w:cs="Arial"/>
        </w:rPr>
        <w:t xml:space="preserve"> and Loss Type</w:t>
      </w:r>
      <w:r>
        <w:rPr>
          <w:rFonts w:cs="Arial"/>
        </w:rPr>
        <w:t>s</w:t>
      </w:r>
    </w:p>
    <w:p w14:paraId="4FA91667" w14:textId="77777777" w:rsidR="000D1E0B" w:rsidRDefault="000D1E0B" w:rsidP="00335AF3">
      <w:pPr>
        <w:widowControl/>
        <w:tabs>
          <w:tab w:val="left" w:pos="5760"/>
          <w:tab w:val="left" w:pos="10080"/>
        </w:tabs>
        <w:rPr>
          <w:rFonts w:cs="Arial"/>
        </w:rPr>
      </w:pPr>
      <w:r w:rsidRPr="002B7AF2">
        <w:rPr>
          <w:rFonts w:cs="Arial"/>
        </w:rPr>
        <w:t xml:space="preserve">VIN (must pass </w:t>
      </w:r>
      <w:r w:rsidR="00B06BAD">
        <w:rPr>
          <w:rFonts w:cs="Arial"/>
        </w:rPr>
        <w:t>validation edit and/or check digit</w:t>
      </w:r>
      <w:r w:rsidRPr="002B7AF2">
        <w:rPr>
          <w:rFonts w:cs="Arial"/>
        </w:rPr>
        <w:t>)</w:t>
      </w:r>
      <w:r>
        <w:rPr>
          <w:rFonts w:cs="Arial"/>
        </w:rPr>
        <w:tab/>
      </w:r>
      <w:r w:rsidRPr="0013032C">
        <w:rPr>
          <w:rFonts w:cs="Arial"/>
        </w:rPr>
        <w:t>Total Loss Indicator</w:t>
      </w:r>
    </w:p>
    <w:p w14:paraId="24CD57AB" w14:textId="77777777" w:rsidR="000D1E0B" w:rsidRDefault="000D1E0B" w:rsidP="00335AF3">
      <w:pPr>
        <w:tabs>
          <w:tab w:val="left" w:pos="10080"/>
        </w:tabs>
        <w:rPr>
          <w:rFonts w:cs="Arial"/>
        </w:rPr>
      </w:pPr>
    </w:p>
    <w:p w14:paraId="74A90453" w14:textId="3B419611" w:rsidR="000D1E0B" w:rsidRPr="00C52606" w:rsidRDefault="008D4983" w:rsidP="00335AF3">
      <w:pPr>
        <w:tabs>
          <w:tab w:val="left" w:pos="360"/>
          <w:tab w:val="left" w:pos="10080"/>
        </w:tabs>
        <w:rPr>
          <w:rFonts w:cs="Arial"/>
          <w:u w:val="single"/>
        </w:rPr>
      </w:pPr>
      <w:r>
        <w:rPr>
          <w:rFonts w:cs="Arial"/>
          <w:u w:val="single"/>
        </w:rPr>
        <w:t xml:space="preserve">First Party - </w:t>
      </w:r>
      <w:r w:rsidR="000D1E0B" w:rsidRPr="00C52606">
        <w:rPr>
          <w:rFonts w:cs="Arial"/>
          <w:u w:val="single"/>
        </w:rPr>
        <w:t>Owner Retaining Salvage NMVTIS Required Fields</w:t>
      </w:r>
    </w:p>
    <w:p w14:paraId="1317CFC1" w14:textId="77777777" w:rsidR="000D1E0B" w:rsidRDefault="000D1E0B" w:rsidP="00274959">
      <w:pPr>
        <w:numPr>
          <w:ilvl w:val="0"/>
          <w:numId w:val="24"/>
        </w:numPr>
        <w:tabs>
          <w:tab w:val="left" w:pos="360"/>
          <w:tab w:val="left" w:pos="10080"/>
        </w:tabs>
        <w:rPr>
          <w:rFonts w:cs="Arial"/>
        </w:rPr>
      </w:pPr>
      <w:r>
        <w:rPr>
          <w:rFonts w:cs="Arial"/>
        </w:rPr>
        <w:t xml:space="preserve">UO01 record for each involved party. This may include at least one for the insured and one for the claimant, OR a single record for a claimant/insured. </w:t>
      </w:r>
    </w:p>
    <w:p w14:paraId="1389CC4C" w14:textId="647CF517" w:rsidR="000D1E0B" w:rsidRPr="000F12B3" w:rsidRDefault="000D1E0B" w:rsidP="00274959">
      <w:pPr>
        <w:numPr>
          <w:ilvl w:val="0"/>
          <w:numId w:val="24"/>
        </w:numPr>
        <w:tabs>
          <w:tab w:val="left" w:pos="360"/>
          <w:tab w:val="left" w:pos="10080"/>
        </w:tabs>
        <w:rPr>
          <w:rFonts w:cs="Arial"/>
        </w:rPr>
      </w:pPr>
      <w:r w:rsidRPr="003B7E53">
        <w:rPr>
          <w:rFonts w:cs="Arial"/>
        </w:rPr>
        <w:t>UV01</w:t>
      </w:r>
      <w:r>
        <w:rPr>
          <w:rFonts w:cs="Arial"/>
        </w:rPr>
        <w:t>,</w:t>
      </w:r>
      <w:r w:rsidRPr="003B7E53">
        <w:rPr>
          <w:rFonts w:cs="Arial"/>
        </w:rPr>
        <w:t xml:space="preserve"> pos</w:t>
      </w:r>
      <w:r>
        <w:rPr>
          <w:rFonts w:cs="Arial"/>
        </w:rPr>
        <w:t>.</w:t>
      </w:r>
      <w:r w:rsidRPr="003B7E53">
        <w:rPr>
          <w:rFonts w:cs="Arial"/>
        </w:rPr>
        <w:t xml:space="preserve"> 199-218 must contain a valid VIN. </w:t>
      </w:r>
      <w:r w:rsidRPr="003B7E53">
        <w:rPr>
          <w:rFonts w:cs="Arial"/>
          <w:i/>
        </w:rPr>
        <w:t>(</w:t>
      </w:r>
      <w:r w:rsidR="007811BC">
        <w:rPr>
          <w:color w:val="000000"/>
        </w:rPr>
        <w:t>ClaimSearch</w:t>
      </w:r>
      <w:r w:rsidRPr="003B7E53">
        <w:rPr>
          <w:rFonts w:cs="Arial"/>
          <w:i/>
        </w:rPr>
        <w:t xml:space="preserve"> is required in its consolidator function to validate this information before sending it.)</w:t>
      </w:r>
      <w:r w:rsidRPr="003B7E53">
        <w:rPr>
          <w:rFonts w:cs="Arial"/>
          <w:b/>
          <w:i/>
        </w:rPr>
        <w:t xml:space="preserve"> </w:t>
      </w:r>
      <w:r w:rsidRPr="003B7E53">
        <w:rPr>
          <w:rFonts w:cs="Arial"/>
          <w:b/>
        </w:rPr>
        <w:t>Vehicle Disposition Field (pos</w:t>
      </w:r>
      <w:r>
        <w:rPr>
          <w:rFonts w:cs="Arial"/>
          <w:b/>
        </w:rPr>
        <w:t>.</w:t>
      </w:r>
      <w:r w:rsidRPr="003B7E53">
        <w:rPr>
          <w:rFonts w:cs="Arial"/>
          <w:b/>
        </w:rPr>
        <w:t xml:space="preserve"> 347) is set to </w:t>
      </w:r>
      <w:r>
        <w:rPr>
          <w:rFonts w:cs="Arial"/>
          <w:b/>
        </w:rPr>
        <w:t>“</w:t>
      </w:r>
      <w:r w:rsidRPr="003B7E53">
        <w:rPr>
          <w:rFonts w:cs="Arial"/>
          <w:b/>
        </w:rPr>
        <w:t>T</w:t>
      </w:r>
      <w:r>
        <w:rPr>
          <w:rFonts w:cs="Arial"/>
          <w:b/>
        </w:rPr>
        <w:t>”</w:t>
      </w:r>
      <w:r w:rsidRPr="003B7E53">
        <w:rPr>
          <w:rFonts w:cs="Arial"/>
          <w:b/>
        </w:rPr>
        <w:t xml:space="preserve"> for Total Loss. </w:t>
      </w:r>
    </w:p>
    <w:p w14:paraId="286F4764" w14:textId="28D3640D" w:rsidR="000D1E0B" w:rsidRPr="003B7E53" w:rsidRDefault="000D1E0B" w:rsidP="00335AF3">
      <w:pPr>
        <w:tabs>
          <w:tab w:val="left" w:pos="360"/>
          <w:tab w:val="left" w:pos="10080"/>
        </w:tabs>
        <w:ind w:left="360"/>
        <w:rPr>
          <w:rFonts w:cs="Arial"/>
        </w:rPr>
      </w:pPr>
      <w:r w:rsidRPr="003B7E53">
        <w:rPr>
          <w:rFonts w:cs="Arial"/>
          <w:b/>
        </w:rPr>
        <w:t>NOTE – Th</w:t>
      </w:r>
      <w:r>
        <w:rPr>
          <w:rFonts w:cs="Arial"/>
          <w:b/>
        </w:rPr>
        <w:t>is is the</w:t>
      </w:r>
      <w:r w:rsidRPr="003B7E53">
        <w:rPr>
          <w:rFonts w:cs="Arial"/>
          <w:b/>
        </w:rPr>
        <w:t xml:space="preserve"> trigger for </w:t>
      </w:r>
      <w:r w:rsidR="007811BC" w:rsidRPr="00AA2901">
        <w:rPr>
          <w:b/>
          <w:bCs/>
          <w:color w:val="000000"/>
        </w:rPr>
        <w:t>ClaimSearch</w:t>
      </w:r>
      <w:r w:rsidRPr="00AA2901">
        <w:rPr>
          <w:rFonts w:cs="Arial"/>
          <w:b/>
          <w:bCs/>
        </w:rPr>
        <w:t xml:space="preserve"> </w:t>
      </w:r>
      <w:r w:rsidRPr="003B7E53">
        <w:rPr>
          <w:rFonts w:cs="Arial"/>
          <w:b/>
        </w:rPr>
        <w:t xml:space="preserve">to identify a record that should be submitted </w:t>
      </w:r>
      <w:r>
        <w:rPr>
          <w:rFonts w:cs="Arial"/>
          <w:b/>
        </w:rPr>
        <w:t>to NMVTIS</w:t>
      </w:r>
      <w:r w:rsidRPr="003B7E53">
        <w:rPr>
          <w:rFonts w:cs="Arial"/>
          <w:b/>
        </w:rPr>
        <w:t>.</w:t>
      </w:r>
      <w:r w:rsidRPr="003B7E53">
        <w:rPr>
          <w:rFonts w:cs="Arial"/>
        </w:rPr>
        <w:t xml:space="preserve"> </w:t>
      </w:r>
    </w:p>
    <w:p w14:paraId="5012A19E" w14:textId="77777777" w:rsidR="000D1E0B" w:rsidRDefault="000D1E0B" w:rsidP="00274959">
      <w:pPr>
        <w:numPr>
          <w:ilvl w:val="0"/>
          <w:numId w:val="24"/>
        </w:numPr>
        <w:tabs>
          <w:tab w:val="left" w:pos="360"/>
          <w:tab w:val="left" w:pos="10080"/>
        </w:tabs>
        <w:rPr>
          <w:rFonts w:cs="Arial"/>
        </w:rPr>
      </w:pPr>
      <w:r>
        <w:rPr>
          <w:rFonts w:cs="Arial"/>
        </w:rPr>
        <w:t>UV09, pos. 75 must be set to “Y” to show owner is retaining salvage.</w:t>
      </w:r>
    </w:p>
    <w:p w14:paraId="75CEFF84" w14:textId="77777777" w:rsidR="000D1E0B" w:rsidRDefault="000D1E0B" w:rsidP="00335AF3">
      <w:pPr>
        <w:tabs>
          <w:tab w:val="left" w:pos="360"/>
          <w:tab w:val="left" w:pos="10080"/>
        </w:tabs>
        <w:ind w:left="360"/>
        <w:rPr>
          <w:rFonts w:cs="Arial"/>
        </w:rPr>
      </w:pPr>
    </w:p>
    <w:p w14:paraId="7B758000" w14:textId="77777777" w:rsidR="00153BF2" w:rsidRPr="00C52606" w:rsidRDefault="00153BF2" w:rsidP="00153BF2">
      <w:pPr>
        <w:tabs>
          <w:tab w:val="left" w:pos="360"/>
          <w:tab w:val="left" w:pos="10080"/>
        </w:tabs>
        <w:rPr>
          <w:rFonts w:cs="Arial"/>
          <w:u w:val="single"/>
        </w:rPr>
      </w:pPr>
      <w:r>
        <w:rPr>
          <w:rFonts w:cs="Arial"/>
          <w:u w:val="single"/>
        </w:rPr>
        <w:t xml:space="preserve">Second Party - </w:t>
      </w:r>
      <w:r w:rsidRPr="00C52606">
        <w:rPr>
          <w:rFonts w:cs="Arial"/>
          <w:u w:val="single"/>
        </w:rPr>
        <w:t>Insurance Company</w:t>
      </w:r>
      <w:r>
        <w:rPr>
          <w:rFonts w:cs="Arial"/>
          <w:u w:val="single"/>
        </w:rPr>
        <w:t xml:space="preserve"> Owner</w:t>
      </w:r>
      <w:r w:rsidRPr="00C52606">
        <w:rPr>
          <w:rFonts w:cs="Arial"/>
          <w:u w:val="single"/>
        </w:rPr>
        <w:t xml:space="preserve"> at time of NMVTIS Report Required Fields</w:t>
      </w:r>
      <w:r>
        <w:rPr>
          <w:rFonts w:cs="Arial"/>
          <w:u w:val="single"/>
        </w:rPr>
        <w:t xml:space="preserve"> (2</w:t>
      </w:r>
      <w:r w:rsidRPr="00DC27B7">
        <w:rPr>
          <w:rFonts w:cs="Arial"/>
          <w:u w:val="single"/>
          <w:vertAlign w:val="superscript"/>
        </w:rPr>
        <w:t>nd</w:t>
      </w:r>
      <w:r>
        <w:rPr>
          <w:rFonts w:cs="Arial"/>
          <w:u w:val="single"/>
        </w:rPr>
        <w:t xml:space="preserve"> Party)</w:t>
      </w:r>
    </w:p>
    <w:p w14:paraId="65BC7509" w14:textId="77777777" w:rsidR="00153BF2" w:rsidRDefault="00153BF2" w:rsidP="00153BF2">
      <w:pPr>
        <w:tabs>
          <w:tab w:val="left" w:pos="360"/>
          <w:tab w:val="left" w:pos="10080"/>
        </w:tabs>
        <w:rPr>
          <w:rFonts w:cs="Arial"/>
        </w:rPr>
      </w:pPr>
      <w:r>
        <w:rPr>
          <w:rFonts w:cs="Arial"/>
        </w:rPr>
        <w:t xml:space="preserve">The same as the Owner Retaining Salvage above, </w:t>
      </w:r>
      <w:r w:rsidRPr="00C52606">
        <w:rPr>
          <w:rFonts w:cs="Arial"/>
          <w:b/>
          <w:i/>
        </w:rPr>
        <w:t>EXCEPT UV09 IS NOT SENT</w:t>
      </w:r>
      <w:r>
        <w:rPr>
          <w:rFonts w:cs="Arial"/>
        </w:rPr>
        <w:t xml:space="preserve"> in this case. If the Vehicle Disposition Field is set to “T” and no UV09 is present, </w:t>
      </w:r>
      <w:r>
        <w:rPr>
          <w:color w:val="000000"/>
        </w:rPr>
        <w:t>ClaimSearch</w:t>
      </w:r>
      <w:r>
        <w:rPr>
          <w:rFonts w:cs="Arial"/>
        </w:rPr>
        <w:t xml:space="preserve"> will send the Insurance Company information to NMVTIS by default. The information is derived from the Customer Code (UA01, pos. 12-20).</w:t>
      </w:r>
    </w:p>
    <w:p w14:paraId="3C227C1F" w14:textId="77777777" w:rsidR="00153BF2" w:rsidRDefault="00153BF2" w:rsidP="00153BF2">
      <w:pPr>
        <w:tabs>
          <w:tab w:val="left" w:pos="360"/>
          <w:tab w:val="left" w:pos="10080"/>
        </w:tabs>
        <w:rPr>
          <w:rFonts w:cs="Arial"/>
        </w:rPr>
      </w:pPr>
    </w:p>
    <w:p w14:paraId="212D51FB" w14:textId="5E79AFFA" w:rsidR="000D1E0B" w:rsidRPr="003B7E53" w:rsidRDefault="008D4983" w:rsidP="00335AF3">
      <w:pPr>
        <w:tabs>
          <w:tab w:val="left" w:pos="360"/>
          <w:tab w:val="left" w:pos="10080"/>
        </w:tabs>
        <w:rPr>
          <w:rFonts w:cs="Arial"/>
          <w:u w:val="single"/>
        </w:rPr>
      </w:pPr>
      <w:r>
        <w:rPr>
          <w:rFonts w:cs="Arial"/>
          <w:u w:val="single"/>
        </w:rPr>
        <w:t xml:space="preserve">Third Party - </w:t>
      </w:r>
      <w:r w:rsidR="000D1E0B" w:rsidRPr="003B7E53">
        <w:rPr>
          <w:rFonts w:cs="Arial"/>
          <w:u w:val="single"/>
        </w:rPr>
        <w:t>Salvage Buyer at time of NMVTIS Report Required Fields</w:t>
      </w:r>
      <w:r w:rsidR="00DC27B7">
        <w:rPr>
          <w:rFonts w:cs="Arial"/>
          <w:u w:val="single"/>
        </w:rPr>
        <w:t xml:space="preserve"> (3</w:t>
      </w:r>
      <w:r w:rsidR="00DC27B7" w:rsidRPr="00DC27B7">
        <w:rPr>
          <w:rFonts w:cs="Arial"/>
          <w:u w:val="single"/>
          <w:vertAlign w:val="superscript"/>
        </w:rPr>
        <w:t>rd</w:t>
      </w:r>
      <w:r w:rsidR="00DC27B7">
        <w:rPr>
          <w:rFonts w:cs="Arial"/>
          <w:u w:val="single"/>
        </w:rPr>
        <w:t xml:space="preserve"> Party)</w:t>
      </w:r>
    </w:p>
    <w:p w14:paraId="62AEDABB" w14:textId="77777777" w:rsidR="000D1E0B" w:rsidRDefault="000D1E0B" w:rsidP="00335AF3">
      <w:pPr>
        <w:tabs>
          <w:tab w:val="left" w:pos="360"/>
          <w:tab w:val="left" w:pos="10080"/>
        </w:tabs>
        <w:rPr>
          <w:rFonts w:cs="Arial"/>
        </w:rPr>
      </w:pPr>
      <w:r w:rsidRPr="003B7E53">
        <w:rPr>
          <w:rFonts w:cs="Arial"/>
        </w:rPr>
        <w:t xml:space="preserve">The same as the Owner Retaining Salvage above </w:t>
      </w:r>
      <w:r w:rsidRPr="003B7E53">
        <w:rPr>
          <w:rFonts w:cs="Arial"/>
          <w:b/>
          <w:i/>
        </w:rPr>
        <w:t>EXCEPT</w:t>
      </w:r>
      <w:r w:rsidRPr="003B7E53">
        <w:rPr>
          <w:rFonts w:cs="Arial"/>
        </w:rPr>
        <w:t xml:space="preserve"> UV09</w:t>
      </w:r>
      <w:r>
        <w:rPr>
          <w:rFonts w:cs="Arial"/>
        </w:rPr>
        <w:t>,</w:t>
      </w:r>
      <w:r w:rsidRPr="003B7E53">
        <w:rPr>
          <w:rFonts w:cs="Arial"/>
        </w:rPr>
        <w:t xml:space="preserve"> pos</w:t>
      </w:r>
      <w:r>
        <w:rPr>
          <w:rFonts w:cs="Arial"/>
        </w:rPr>
        <w:t>.</w:t>
      </w:r>
      <w:r w:rsidRPr="003B7E53">
        <w:rPr>
          <w:rFonts w:cs="Arial"/>
        </w:rPr>
        <w:t xml:space="preserve"> 75 must be set to </w:t>
      </w:r>
      <w:r>
        <w:rPr>
          <w:rFonts w:cs="Arial"/>
        </w:rPr>
        <w:t>“</w:t>
      </w:r>
      <w:r w:rsidRPr="003B7E53">
        <w:rPr>
          <w:rFonts w:cs="Arial"/>
        </w:rPr>
        <w:t>N</w:t>
      </w:r>
      <w:r>
        <w:rPr>
          <w:rFonts w:cs="Arial"/>
        </w:rPr>
        <w:t>”</w:t>
      </w:r>
      <w:r w:rsidRPr="003B7E53">
        <w:rPr>
          <w:rFonts w:cs="Arial"/>
        </w:rPr>
        <w:t>, and pos</w:t>
      </w:r>
      <w:r>
        <w:rPr>
          <w:rFonts w:cs="Arial"/>
        </w:rPr>
        <w:t xml:space="preserve">. </w:t>
      </w:r>
      <w:r w:rsidRPr="003B7E53">
        <w:rPr>
          <w:rFonts w:cs="Arial"/>
        </w:rPr>
        <w:t>76-146 must contain the 3</w:t>
      </w:r>
      <w:r w:rsidRPr="003B7E53">
        <w:rPr>
          <w:rFonts w:cs="Arial"/>
          <w:vertAlign w:val="superscript"/>
        </w:rPr>
        <w:t>rd</w:t>
      </w:r>
      <w:r w:rsidRPr="003B7E53">
        <w:rPr>
          <w:rFonts w:cs="Arial"/>
        </w:rPr>
        <w:t xml:space="preserve"> Party Salvage Buyer’s name (either Business Name, or parsed into Last, First, and Middle names for an individual).</w:t>
      </w:r>
    </w:p>
    <w:p w14:paraId="690A1BE3" w14:textId="77777777" w:rsidR="000D1E0B" w:rsidRDefault="000D1E0B" w:rsidP="00335AF3">
      <w:pPr>
        <w:tabs>
          <w:tab w:val="left" w:pos="360"/>
          <w:tab w:val="left" w:pos="10080"/>
        </w:tabs>
        <w:rPr>
          <w:rFonts w:cs="Arial"/>
          <w:u w:val="single"/>
        </w:rPr>
      </w:pPr>
    </w:p>
    <w:p w14:paraId="6CB28FD7" w14:textId="77777777" w:rsidR="000D1E0B" w:rsidRDefault="000D1E0B" w:rsidP="00335AF3">
      <w:pPr>
        <w:tabs>
          <w:tab w:val="left" w:pos="360"/>
          <w:tab w:val="left" w:pos="10080"/>
        </w:tabs>
        <w:rPr>
          <w:rFonts w:cs="Arial"/>
        </w:rPr>
      </w:pPr>
    </w:p>
    <w:p w14:paraId="19450E2A" w14:textId="77777777" w:rsidR="000D1E0B" w:rsidRPr="008D27B4" w:rsidRDefault="000D1E0B" w:rsidP="00335AF3">
      <w:pPr>
        <w:tabs>
          <w:tab w:val="left" w:pos="360"/>
          <w:tab w:val="left" w:pos="10080"/>
        </w:tabs>
        <w:rPr>
          <w:rFonts w:cs="Arial"/>
          <w:b/>
        </w:rPr>
      </w:pPr>
      <w:r>
        <w:rPr>
          <w:rFonts w:cs="Arial"/>
        </w:rPr>
        <w:br w:type="page"/>
      </w:r>
      <w:r>
        <w:rPr>
          <w:rFonts w:cs="Arial"/>
          <w:b/>
        </w:rPr>
        <w:t>Programming Notes</w:t>
      </w:r>
    </w:p>
    <w:p w14:paraId="687FA478" w14:textId="564F96D3" w:rsidR="009517EF" w:rsidRDefault="000D1E0B" w:rsidP="00274959">
      <w:pPr>
        <w:pStyle w:val="ListParagraph"/>
        <w:numPr>
          <w:ilvl w:val="0"/>
          <w:numId w:val="52"/>
        </w:numPr>
        <w:tabs>
          <w:tab w:val="left" w:pos="360"/>
          <w:tab w:val="left" w:pos="10080"/>
        </w:tabs>
        <w:rPr>
          <w:rFonts w:cs="Arial"/>
        </w:rPr>
      </w:pPr>
      <w:r w:rsidRPr="009517EF">
        <w:rPr>
          <w:rFonts w:cs="Arial"/>
        </w:rPr>
        <w:t xml:space="preserve">If you want to report the owner of the vehicle as neither an insured nor </w:t>
      </w:r>
      <w:r w:rsidR="00153BF2" w:rsidRPr="009517EF">
        <w:rPr>
          <w:rFonts w:cs="Arial"/>
        </w:rPr>
        <w:t>claimant,</w:t>
      </w:r>
      <w:r w:rsidRPr="009517EF">
        <w:rPr>
          <w:rFonts w:cs="Arial"/>
        </w:rPr>
        <w:t xml:space="preserve"> you may submit a UO01 record with the Role code (pos. 11-12) set to a role of OW followed by the total loss UV01. </w:t>
      </w:r>
    </w:p>
    <w:p w14:paraId="2E8DC9BD" w14:textId="77777777" w:rsidR="009517EF" w:rsidRDefault="000D1E0B" w:rsidP="00274959">
      <w:pPr>
        <w:pStyle w:val="ListParagraph"/>
        <w:numPr>
          <w:ilvl w:val="1"/>
          <w:numId w:val="52"/>
        </w:numPr>
        <w:tabs>
          <w:tab w:val="left" w:pos="360"/>
          <w:tab w:val="left" w:pos="10080"/>
        </w:tabs>
        <w:rPr>
          <w:rFonts w:cs="Arial"/>
        </w:rPr>
      </w:pPr>
      <w:r w:rsidRPr="009517EF">
        <w:rPr>
          <w:rFonts w:cs="Arial"/>
        </w:rPr>
        <w:t xml:space="preserve">This role is in addition to the insured and claimant roles you must submit for the </w:t>
      </w:r>
      <w:r w:rsidR="00C97530" w:rsidRPr="009517EF">
        <w:rPr>
          <w:rFonts w:cs="Arial"/>
        </w:rPr>
        <w:t>ClaimSearch</w:t>
      </w:r>
      <w:r w:rsidRPr="009517EF">
        <w:rPr>
          <w:rFonts w:cs="Arial"/>
        </w:rPr>
        <w:t xml:space="preserve"> basic service. </w:t>
      </w:r>
    </w:p>
    <w:p w14:paraId="093D19D5" w14:textId="03D57247" w:rsidR="000D1E0B" w:rsidRPr="009517EF" w:rsidRDefault="000D1E0B" w:rsidP="00274959">
      <w:pPr>
        <w:pStyle w:val="ListParagraph"/>
        <w:numPr>
          <w:ilvl w:val="1"/>
          <w:numId w:val="52"/>
        </w:numPr>
        <w:tabs>
          <w:tab w:val="left" w:pos="360"/>
          <w:tab w:val="left" w:pos="10080"/>
        </w:tabs>
        <w:rPr>
          <w:rFonts w:cs="Arial"/>
        </w:rPr>
      </w:pPr>
      <w:r w:rsidRPr="009517EF">
        <w:rPr>
          <w:rFonts w:cs="Arial"/>
        </w:rPr>
        <w:t xml:space="preserve">If you choose to submit an OW role, then the vehicle information will not be searched in the </w:t>
      </w:r>
      <w:r w:rsidR="00C97530" w:rsidRPr="009517EF">
        <w:rPr>
          <w:rFonts w:cs="Arial"/>
        </w:rPr>
        <w:t>ClaimSearch</w:t>
      </w:r>
      <w:r w:rsidRPr="009517EF">
        <w:rPr>
          <w:rFonts w:cs="Arial"/>
        </w:rPr>
        <w:t xml:space="preserve"> database. To have the vehicle information searched you would need to submit the same UV01 information (without the vehicle disposition set to “T” under one of the other UO01 records with a searchable role type.</w:t>
      </w:r>
    </w:p>
    <w:p w14:paraId="0814B92E" w14:textId="77777777" w:rsidR="000D1E0B" w:rsidRDefault="000D1E0B" w:rsidP="00335AF3">
      <w:pPr>
        <w:tabs>
          <w:tab w:val="left" w:pos="360"/>
          <w:tab w:val="left" w:pos="10080"/>
        </w:tabs>
        <w:rPr>
          <w:rFonts w:cs="Arial"/>
        </w:rPr>
      </w:pPr>
    </w:p>
    <w:p w14:paraId="1E10C10D" w14:textId="48B60C66" w:rsidR="000D1E0B" w:rsidRPr="009517EF" w:rsidRDefault="007811BC" w:rsidP="00274959">
      <w:pPr>
        <w:pStyle w:val="ListParagraph"/>
        <w:numPr>
          <w:ilvl w:val="0"/>
          <w:numId w:val="52"/>
        </w:numPr>
        <w:tabs>
          <w:tab w:val="left" w:pos="10080"/>
        </w:tabs>
        <w:rPr>
          <w:rFonts w:cs="Arial"/>
        </w:rPr>
      </w:pPr>
      <w:r w:rsidRPr="009517EF">
        <w:rPr>
          <w:color w:val="000000"/>
        </w:rPr>
        <w:t>ClaimSearch</w:t>
      </w:r>
      <w:r w:rsidR="000D1E0B" w:rsidRPr="009517EF">
        <w:rPr>
          <w:rFonts w:cs="Arial"/>
        </w:rPr>
        <w:t xml:space="preserve"> recognizes that some states include unrecovered theft as a total loss. For NMVTIS, </w:t>
      </w:r>
      <w:r w:rsidR="000F3863">
        <w:rPr>
          <w:rFonts w:cs="Arial"/>
        </w:rPr>
        <w:t>ClaimSearch does not</w:t>
      </w:r>
      <w:r w:rsidR="000D1E0B" w:rsidRPr="009517EF">
        <w:rPr>
          <w:rFonts w:cs="Arial"/>
        </w:rPr>
        <w:t xml:space="preserve"> look at total theft. To ensure </w:t>
      </w:r>
      <w:r w:rsidRPr="009517EF">
        <w:rPr>
          <w:color w:val="000000"/>
        </w:rPr>
        <w:t>ClaimSearch</w:t>
      </w:r>
      <w:r w:rsidR="000D1E0B" w:rsidRPr="009517EF">
        <w:rPr>
          <w:rFonts w:cs="Arial"/>
        </w:rPr>
        <w:t xml:space="preserve"> sends a claim to NMVTIS, add total theft (THFT) as a loss type, with comprehensive (COMP) as coverage, but set the Theft Type Indicator to “T” for total theft and the Vehicle Disposition field to “T” for total loss.</w:t>
      </w:r>
    </w:p>
    <w:p w14:paraId="03CAD110" w14:textId="77777777" w:rsidR="000D1E0B" w:rsidRDefault="000D1E0B" w:rsidP="00335AF3">
      <w:pPr>
        <w:tabs>
          <w:tab w:val="left" w:pos="360"/>
          <w:tab w:val="left" w:pos="10080"/>
        </w:tabs>
        <w:rPr>
          <w:rFonts w:cs="Arial"/>
        </w:rPr>
      </w:pPr>
    </w:p>
    <w:p w14:paraId="16C31547" w14:textId="77777777" w:rsidR="000D1E0B" w:rsidRPr="009517EF" w:rsidRDefault="000D1E0B" w:rsidP="00274959">
      <w:pPr>
        <w:pStyle w:val="ListParagraph"/>
        <w:numPr>
          <w:ilvl w:val="0"/>
          <w:numId w:val="52"/>
        </w:numPr>
        <w:tabs>
          <w:tab w:val="left" w:pos="10080"/>
        </w:tabs>
        <w:rPr>
          <w:rFonts w:cs="Arial"/>
        </w:rPr>
      </w:pPr>
      <w:r w:rsidRPr="009517EF">
        <w:rPr>
          <w:rFonts w:cs="Arial"/>
        </w:rPr>
        <w:t>It is recommended that for Total Losses occurring as part of a General Liability claim, the vehicle loss should be reported as a CAPP, commercial auto policy type.</w:t>
      </w:r>
    </w:p>
    <w:p w14:paraId="5513FCB0" w14:textId="77777777" w:rsidR="00F44574" w:rsidRDefault="00F44574" w:rsidP="00335AF3">
      <w:pPr>
        <w:tabs>
          <w:tab w:val="left" w:pos="10080"/>
        </w:tabs>
        <w:rPr>
          <w:rFonts w:cs="Arial"/>
        </w:rPr>
      </w:pPr>
    </w:p>
    <w:p w14:paraId="7AD1D91B" w14:textId="29EF63EA" w:rsidR="00F44574" w:rsidRPr="009517EF" w:rsidRDefault="00F44574" w:rsidP="00274959">
      <w:pPr>
        <w:pStyle w:val="ListParagraph"/>
        <w:numPr>
          <w:ilvl w:val="0"/>
          <w:numId w:val="52"/>
        </w:numPr>
        <w:tabs>
          <w:tab w:val="left" w:pos="10080"/>
        </w:tabs>
        <w:rPr>
          <w:rFonts w:cs="Arial"/>
        </w:rPr>
      </w:pPr>
      <w:r w:rsidRPr="009517EF">
        <w:rPr>
          <w:rFonts w:cs="Arial"/>
        </w:rPr>
        <w:t xml:space="preserve">NMVTIS may accept claims for vehicles which fail the overall VIN check, but the Check Digit value is correct, if all other NMVTIS reporting criteria are correct. To this end, </w:t>
      </w:r>
      <w:r w:rsidR="007811BC" w:rsidRPr="009517EF">
        <w:rPr>
          <w:color w:val="000000"/>
        </w:rPr>
        <w:t>ClaimSearch</w:t>
      </w:r>
      <w:r w:rsidRPr="009517EF">
        <w:rPr>
          <w:rFonts w:cs="Arial"/>
        </w:rPr>
        <w:t xml:space="preserve"> has now added a new indicator “Total Loss NMVTIS Check” that will display if the VIN meets this criterion. This indicator will display an “E” on the </w:t>
      </w:r>
      <w:r w:rsidR="009F203C">
        <w:rPr>
          <w:rFonts w:cs="Arial"/>
        </w:rPr>
        <w:t>raw Match</w:t>
      </w:r>
      <w:r w:rsidRPr="009517EF">
        <w:rPr>
          <w:rFonts w:cs="Arial"/>
        </w:rPr>
        <w:t xml:space="preserve"> file or “VIN passed check digit” on </w:t>
      </w:r>
      <w:r w:rsidR="009F203C">
        <w:rPr>
          <w:rFonts w:cs="Arial"/>
        </w:rPr>
        <w:t>visualized ClaimSearch</w:t>
      </w:r>
      <w:r w:rsidRPr="009517EF">
        <w:rPr>
          <w:rFonts w:cs="Arial"/>
        </w:rPr>
        <w:t>.</w:t>
      </w:r>
    </w:p>
    <w:p w14:paraId="5F82D399" w14:textId="77777777" w:rsidR="000D1E0B" w:rsidRPr="003B7E53" w:rsidRDefault="000D1E0B" w:rsidP="00335AF3">
      <w:pPr>
        <w:tabs>
          <w:tab w:val="left" w:pos="360"/>
          <w:tab w:val="left" w:pos="10080"/>
        </w:tabs>
        <w:rPr>
          <w:rFonts w:cs="Arial"/>
        </w:rPr>
      </w:pPr>
    </w:p>
    <w:p w14:paraId="38FC78E9" w14:textId="77777777" w:rsidR="000D1E0B" w:rsidRPr="003B7E53" w:rsidRDefault="000D1E0B" w:rsidP="00335AF3">
      <w:pPr>
        <w:tabs>
          <w:tab w:val="left" w:pos="10080"/>
        </w:tabs>
        <w:rPr>
          <w:b/>
        </w:rPr>
      </w:pPr>
      <w:r w:rsidRPr="003B7E53">
        <w:rPr>
          <w:b/>
        </w:rPr>
        <w:t>NMVTIS Options</w:t>
      </w:r>
    </w:p>
    <w:p w14:paraId="48B764CD" w14:textId="3389DA52" w:rsidR="000D1E0B" w:rsidRDefault="00C97530" w:rsidP="00274959">
      <w:pPr>
        <w:pStyle w:val="ListParagraph"/>
        <w:numPr>
          <w:ilvl w:val="0"/>
          <w:numId w:val="53"/>
        </w:numPr>
        <w:tabs>
          <w:tab w:val="left" w:pos="10080"/>
        </w:tabs>
      </w:pPr>
      <w:r>
        <w:t>ClaimSearch</w:t>
      </w:r>
      <w:r w:rsidR="000D1E0B">
        <w:t xml:space="preserve"> provides this service as part of our basic Auto layer. All insurers are automatically enrolled to send all required fields. However</w:t>
      </w:r>
      <w:r w:rsidR="00017A46">
        <w:t>,</w:t>
      </w:r>
      <w:r w:rsidR="000D1E0B">
        <w:t xml:space="preserve"> you may choose to</w:t>
      </w:r>
      <w:r w:rsidR="000F3863">
        <w:t xml:space="preserve">: </w:t>
      </w:r>
      <w:r w:rsidR="000D1E0B">
        <w:t>report only required fields</w:t>
      </w:r>
      <w:r w:rsidR="000F3863">
        <w:t>;</w:t>
      </w:r>
      <w:r w:rsidR="000D1E0B">
        <w:t xml:space="preserve"> report required and optional fields</w:t>
      </w:r>
      <w:r w:rsidR="000F3863">
        <w:t>;</w:t>
      </w:r>
      <w:r w:rsidR="000D1E0B">
        <w:t xml:space="preserve"> or to opt out of this service.</w:t>
      </w:r>
    </w:p>
    <w:p w14:paraId="3EA2E45D" w14:textId="77777777" w:rsidR="000D1E0B" w:rsidRDefault="000D1E0B" w:rsidP="00335AF3">
      <w:pPr>
        <w:tabs>
          <w:tab w:val="left" w:pos="10080"/>
        </w:tabs>
      </w:pPr>
    </w:p>
    <w:p w14:paraId="0A1FA01A" w14:textId="77777777" w:rsidR="000D1E0B" w:rsidRPr="003B7E53" w:rsidRDefault="000D1E0B" w:rsidP="00274959">
      <w:pPr>
        <w:pStyle w:val="ListParagraph"/>
        <w:numPr>
          <w:ilvl w:val="0"/>
          <w:numId w:val="53"/>
        </w:numPr>
        <w:tabs>
          <w:tab w:val="left" w:pos="10080"/>
        </w:tabs>
      </w:pPr>
      <w:r w:rsidRPr="003B7E53">
        <w:t>If you choose to report only the required types</w:t>
      </w:r>
      <w:r w:rsidR="00017A46">
        <w:t>,</w:t>
      </w:r>
      <w:r w:rsidRPr="003B7E53">
        <w:t xml:space="preserve"> we will identify these by the Vehicle Type field (pos. 191-192) in the UV01 record.  The valid types are Light Truck (LT), Multi-Purpose (MP), Passenger Car (PC) and Truck (TK), or if the field is left blank.  All other types will not be reported for companies who choose to report only the required vehicle types.</w:t>
      </w:r>
    </w:p>
    <w:p w14:paraId="7A4DB087" w14:textId="77777777" w:rsidR="000D1E0B" w:rsidRPr="003B7E53" w:rsidRDefault="000D1E0B" w:rsidP="00335AF3">
      <w:pPr>
        <w:tabs>
          <w:tab w:val="left" w:pos="10080"/>
        </w:tabs>
        <w:rPr>
          <w:rFonts w:cs="Arial"/>
        </w:rPr>
      </w:pPr>
    </w:p>
    <w:p w14:paraId="117A15E5" w14:textId="77777777" w:rsidR="000D1E0B" w:rsidRPr="00A24E5D" w:rsidRDefault="000D1E0B" w:rsidP="00274959">
      <w:pPr>
        <w:pStyle w:val="ListParagraph"/>
        <w:numPr>
          <w:ilvl w:val="0"/>
          <w:numId w:val="53"/>
        </w:numPr>
        <w:tabs>
          <w:tab w:val="left" w:pos="10080"/>
        </w:tabs>
        <w:rPr>
          <w:rFonts w:cs="Arial"/>
        </w:rPr>
      </w:pPr>
      <w:bookmarkStart w:id="625" w:name="_Hlk112423347"/>
      <w:r w:rsidRPr="00A24E5D">
        <w:rPr>
          <w:rFonts w:cs="Arial"/>
        </w:rPr>
        <w:t>If you choose to report optional fields of information to NMVTIS, the fields will include the Vehicle Make, Vehicle Model, Vehicle Year, Vehicle Style, Odometer Reading, and Cause of Loss, if present.</w:t>
      </w:r>
    </w:p>
    <w:bookmarkEnd w:id="625"/>
    <w:p w14:paraId="13A6A692" w14:textId="77777777" w:rsidR="000D1E0B" w:rsidRDefault="000D1E0B" w:rsidP="00335AF3">
      <w:pPr>
        <w:tabs>
          <w:tab w:val="left" w:pos="10080"/>
        </w:tabs>
        <w:rPr>
          <w:rFonts w:cs="Arial"/>
        </w:rPr>
      </w:pPr>
    </w:p>
    <w:p w14:paraId="7B50E13D" w14:textId="24A8330A" w:rsidR="000D1E0B" w:rsidRPr="003B7E53" w:rsidRDefault="000D1E0B" w:rsidP="00335AF3">
      <w:pPr>
        <w:tabs>
          <w:tab w:val="left" w:pos="10080"/>
        </w:tabs>
        <w:rPr>
          <w:rFonts w:cs="Arial"/>
          <w:b/>
        </w:rPr>
      </w:pPr>
      <w:r w:rsidRPr="003B7E53">
        <w:rPr>
          <w:rFonts w:cs="Arial"/>
          <w:b/>
        </w:rPr>
        <w:t>Facts about NMVTIS reporting</w:t>
      </w:r>
    </w:p>
    <w:p w14:paraId="68DDD5D2" w14:textId="0E3D6D71" w:rsidR="000D1E0B" w:rsidRPr="00E526C9" w:rsidRDefault="000D1E0B" w:rsidP="00274959">
      <w:pPr>
        <w:pStyle w:val="ListParagraph"/>
        <w:numPr>
          <w:ilvl w:val="0"/>
          <w:numId w:val="54"/>
        </w:numPr>
        <w:tabs>
          <w:tab w:val="left" w:pos="10080"/>
        </w:tabs>
        <w:rPr>
          <w:rFonts w:cs="Arial"/>
        </w:rPr>
      </w:pPr>
      <w:r w:rsidRPr="00E526C9">
        <w:rPr>
          <w:rFonts w:cs="Arial"/>
        </w:rPr>
        <w:t xml:space="preserve">The reporting requirements apply to insurers; </w:t>
      </w:r>
      <w:r w:rsidR="00D46A1E" w:rsidRPr="00E526C9">
        <w:rPr>
          <w:rFonts w:cs="Arial"/>
        </w:rPr>
        <w:t>self-insurers</w:t>
      </w:r>
      <w:r w:rsidRPr="00E526C9">
        <w:rPr>
          <w:rFonts w:cs="Arial"/>
        </w:rPr>
        <w:t xml:space="preserve"> are no</w:t>
      </w:r>
      <w:r w:rsidR="00F44574" w:rsidRPr="00E526C9">
        <w:rPr>
          <w:rFonts w:cs="Arial"/>
        </w:rPr>
        <w:t>t included in the legislation. C</w:t>
      </w:r>
      <w:r w:rsidRPr="00E526C9">
        <w:rPr>
          <w:rFonts w:cs="Arial"/>
        </w:rPr>
        <w:t xml:space="preserve">laims submitted by TPAs must be reported with the carrier’s </w:t>
      </w:r>
      <w:r w:rsidR="00C97530" w:rsidRPr="00E526C9">
        <w:rPr>
          <w:rFonts w:cs="Arial"/>
        </w:rPr>
        <w:t>ClaimSearch</w:t>
      </w:r>
      <w:r w:rsidRPr="00E526C9">
        <w:rPr>
          <w:rFonts w:cs="Arial"/>
        </w:rPr>
        <w:t xml:space="preserve"> reporting code to be reported to NMVTIS.</w:t>
      </w:r>
    </w:p>
    <w:p w14:paraId="2160D273" w14:textId="77777777" w:rsidR="000D1E0B" w:rsidRDefault="000D1E0B" w:rsidP="00335AF3">
      <w:pPr>
        <w:tabs>
          <w:tab w:val="left" w:pos="10080"/>
        </w:tabs>
        <w:rPr>
          <w:rFonts w:cs="Arial"/>
        </w:rPr>
      </w:pPr>
    </w:p>
    <w:p w14:paraId="1A76549B" w14:textId="35AD1B54" w:rsidR="000D1E0B" w:rsidRPr="00E526C9" w:rsidRDefault="000D1E0B" w:rsidP="00274959">
      <w:pPr>
        <w:pStyle w:val="ListParagraph"/>
        <w:numPr>
          <w:ilvl w:val="0"/>
          <w:numId w:val="54"/>
        </w:numPr>
        <w:tabs>
          <w:tab w:val="left" w:pos="10080"/>
        </w:tabs>
        <w:rPr>
          <w:rFonts w:cs="Arial"/>
        </w:rPr>
      </w:pPr>
      <w:r w:rsidRPr="00E526C9">
        <w:rPr>
          <w:rFonts w:cs="Arial"/>
        </w:rPr>
        <w:t xml:space="preserve">An Insurer Operator code assigned by </w:t>
      </w:r>
      <w:r w:rsidR="007811BC" w:rsidRPr="00E526C9">
        <w:rPr>
          <w:color w:val="000000"/>
        </w:rPr>
        <w:t>ClaimSearch</w:t>
      </w:r>
      <w:r w:rsidRPr="00E526C9">
        <w:rPr>
          <w:rFonts w:cs="Arial"/>
        </w:rPr>
        <w:t xml:space="preserve"> for NMVTIS purposes will identify each insurer for reporting.  This will be assigned and maintained by </w:t>
      </w:r>
      <w:r w:rsidR="007811BC" w:rsidRPr="00E526C9">
        <w:rPr>
          <w:color w:val="000000"/>
        </w:rPr>
        <w:t>ClaimSearch</w:t>
      </w:r>
      <w:r w:rsidRPr="00E526C9">
        <w:rPr>
          <w:rFonts w:cs="Arial"/>
        </w:rPr>
        <w:t xml:space="preserve"> and will not have to be passed by insurers on the individual claims.</w:t>
      </w:r>
    </w:p>
    <w:p w14:paraId="48987515" w14:textId="77777777" w:rsidR="000D1E0B" w:rsidRDefault="000D1E0B" w:rsidP="00335AF3">
      <w:pPr>
        <w:tabs>
          <w:tab w:val="left" w:pos="10080"/>
        </w:tabs>
        <w:rPr>
          <w:rFonts w:cs="Arial"/>
        </w:rPr>
      </w:pPr>
    </w:p>
    <w:p w14:paraId="1BD07801" w14:textId="4CFE328B" w:rsidR="000D1E0B" w:rsidRPr="00E526C9" w:rsidRDefault="007811BC" w:rsidP="00274959">
      <w:pPr>
        <w:pStyle w:val="ListParagraph"/>
        <w:numPr>
          <w:ilvl w:val="0"/>
          <w:numId w:val="54"/>
        </w:numPr>
        <w:tabs>
          <w:tab w:val="left" w:pos="10080"/>
        </w:tabs>
        <w:rPr>
          <w:rFonts w:cs="Arial"/>
        </w:rPr>
      </w:pPr>
      <w:r w:rsidRPr="00E526C9">
        <w:rPr>
          <w:color w:val="000000"/>
        </w:rPr>
        <w:t>ClaimSearch</w:t>
      </w:r>
      <w:r w:rsidR="000D1E0B" w:rsidRPr="00E526C9">
        <w:rPr>
          <w:rFonts w:cs="Arial"/>
        </w:rPr>
        <w:t xml:space="preserve"> will report claims to NMVTIS on a daily basis.</w:t>
      </w:r>
      <w:r w:rsidR="000D1E0B" w:rsidRPr="00E526C9">
        <w:rPr>
          <w:rFonts w:cs="Arial"/>
          <w:b/>
        </w:rPr>
        <w:t xml:space="preserve"> </w:t>
      </w:r>
      <w:r w:rsidR="000D1E0B" w:rsidRPr="00E526C9">
        <w:rPr>
          <w:rFonts w:cs="Arial"/>
        </w:rPr>
        <w:t>Claims will be sent 30 days after we receive the claim with a total loss indicator present on the UV01 record.  Reports will include all applicable vehicles for 30 days prior. This means on April 1</w:t>
      </w:r>
      <w:r w:rsidR="000D1E0B" w:rsidRPr="00E526C9">
        <w:rPr>
          <w:rFonts w:cs="Arial"/>
          <w:vertAlign w:val="superscript"/>
        </w:rPr>
        <w:t>st</w:t>
      </w:r>
      <w:r w:rsidR="000D1E0B" w:rsidRPr="00E526C9">
        <w:rPr>
          <w:rFonts w:cs="Arial"/>
        </w:rPr>
        <w:t xml:space="preserve"> we would report March 1</w:t>
      </w:r>
      <w:r w:rsidR="000D1E0B" w:rsidRPr="00E526C9">
        <w:rPr>
          <w:rFonts w:cs="Arial"/>
          <w:vertAlign w:val="superscript"/>
        </w:rPr>
        <w:t>st</w:t>
      </w:r>
      <w:r w:rsidR="000D1E0B" w:rsidRPr="00E526C9">
        <w:rPr>
          <w:rFonts w:cs="Arial"/>
        </w:rPr>
        <w:t xml:space="preserve"> reported total losses, April 2</w:t>
      </w:r>
      <w:r w:rsidR="000D1E0B" w:rsidRPr="00E526C9">
        <w:rPr>
          <w:rFonts w:cs="Arial"/>
          <w:vertAlign w:val="superscript"/>
        </w:rPr>
        <w:t>nd</w:t>
      </w:r>
      <w:r w:rsidR="000D1E0B" w:rsidRPr="00E526C9">
        <w:rPr>
          <w:rFonts w:cs="Arial"/>
        </w:rPr>
        <w:t xml:space="preserve"> we would report March 2</w:t>
      </w:r>
      <w:r w:rsidR="000D1E0B" w:rsidRPr="00E526C9">
        <w:rPr>
          <w:rFonts w:cs="Arial"/>
          <w:vertAlign w:val="superscript"/>
        </w:rPr>
        <w:t>nd</w:t>
      </w:r>
      <w:r w:rsidR="000D1E0B" w:rsidRPr="00E526C9">
        <w:rPr>
          <w:rFonts w:cs="Arial"/>
        </w:rPr>
        <w:t xml:space="preserve"> and so on.</w:t>
      </w:r>
      <w:r w:rsidR="00B06BAD" w:rsidRPr="00E526C9">
        <w:rPr>
          <w:rFonts w:cs="Arial"/>
        </w:rPr>
        <w:t xml:space="preserve"> This provides users the opportunity to remove the total loss indicator if the vehicle is subsequently determined to not be a total loss.</w:t>
      </w:r>
    </w:p>
    <w:p w14:paraId="27987BE2" w14:textId="77777777" w:rsidR="00614CC8" w:rsidRDefault="00614CC8" w:rsidP="00335AF3">
      <w:pPr>
        <w:tabs>
          <w:tab w:val="left" w:pos="10080"/>
        </w:tabs>
        <w:rPr>
          <w:rFonts w:cs="Arial"/>
        </w:rPr>
      </w:pPr>
    </w:p>
    <w:p w14:paraId="23EF1C35" w14:textId="77777777" w:rsidR="00E749EE" w:rsidRDefault="00E749EE">
      <w:pPr>
        <w:widowControl/>
        <w:jc w:val="left"/>
        <w:rPr>
          <w:rFonts w:cs="Arial"/>
          <w:b/>
        </w:rPr>
      </w:pPr>
      <w:r>
        <w:rPr>
          <w:rFonts w:cs="Arial"/>
          <w:b/>
        </w:rPr>
        <w:br w:type="page"/>
      </w:r>
    </w:p>
    <w:p w14:paraId="1FD54573" w14:textId="5D7E15A7" w:rsidR="00614CC8" w:rsidRDefault="000F3863" w:rsidP="00335AF3">
      <w:pPr>
        <w:tabs>
          <w:tab w:val="left" w:pos="10080"/>
        </w:tabs>
        <w:rPr>
          <w:rFonts w:cs="Arial"/>
          <w:b/>
        </w:rPr>
      </w:pPr>
      <w:r>
        <w:rPr>
          <w:rFonts w:cs="Arial"/>
          <w:b/>
        </w:rPr>
        <w:t xml:space="preserve">ClaimSearch </w:t>
      </w:r>
      <w:r w:rsidR="00614CC8" w:rsidRPr="00415CB2">
        <w:rPr>
          <w:rFonts w:cs="Arial"/>
          <w:b/>
        </w:rPr>
        <w:t xml:space="preserve">NMVTIS </w:t>
      </w:r>
      <w:r w:rsidR="00AD2D69">
        <w:rPr>
          <w:rFonts w:cs="Arial"/>
          <w:b/>
        </w:rPr>
        <w:t>Liveboard</w:t>
      </w:r>
    </w:p>
    <w:p w14:paraId="53D61708" w14:textId="3FEA06AA" w:rsidR="00614CC8" w:rsidRDefault="00614CC8" w:rsidP="00335AF3">
      <w:pPr>
        <w:tabs>
          <w:tab w:val="left" w:pos="10080"/>
        </w:tabs>
      </w:pPr>
      <w:r w:rsidRPr="00462787">
        <w:t xml:space="preserve">The </w:t>
      </w:r>
      <w:r w:rsidR="000F3863" w:rsidRPr="000F3863">
        <w:rPr>
          <w:rFonts w:cs="Arial"/>
          <w:bCs/>
        </w:rPr>
        <w:t xml:space="preserve">ClaimSearch NMVTIS </w:t>
      </w:r>
      <w:r w:rsidR="00AD2D69">
        <w:rPr>
          <w:rFonts w:cs="Arial"/>
          <w:bCs/>
        </w:rPr>
        <w:t>Liveboard</w:t>
      </w:r>
      <w:r w:rsidR="000F3863" w:rsidRPr="000F3863">
        <w:rPr>
          <w:rFonts w:cs="Arial"/>
          <w:bCs/>
        </w:rPr>
        <w:t xml:space="preserve"> </w:t>
      </w:r>
      <w:r w:rsidRPr="000F3863">
        <w:rPr>
          <w:bCs/>
        </w:rPr>
        <w:t>is</w:t>
      </w:r>
      <w:r w:rsidRPr="00462787">
        <w:t xml:space="preserve"> comprised of multiple reports, allowing authorized users to reconcile and analyze reporting of Total Loss vehicles to </w:t>
      </w:r>
      <w:r w:rsidR="00C97530">
        <w:t>ClaimSearch</w:t>
      </w:r>
      <w:r w:rsidRPr="00462787">
        <w:t xml:space="preserve"> with those reported to NMVTIS to ensure compliance with federal regulation</w:t>
      </w:r>
      <w:r w:rsidR="000F3863">
        <w:t>.</w:t>
      </w:r>
      <w:r w:rsidRPr="00462787">
        <w:t xml:space="preserve"> In an effort to provide the most useful data, these reports are updated daily with the prior day’s submissions. This robust data will help in the efforts of identifying trends in loss patterns and identify areas of reporting weaknesses. </w:t>
      </w:r>
    </w:p>
    <w:p w14:paraId="66CED8ED" w14:textId="77777777" w:rsidR="00153BF2" w:rsidRPr="000F3863" w:rsidRDefault="00153BF2" w:rsidP="00335AF3">
      <w:pPr>
        <w:tabs>
          <w:tab w:val="left" w:pos="10080"/>
        </w:tabs>
        <w:rPr>
          <w:rFonts w:cs="Arial"/>
          <w:b/>
        </w:rPr>
      </w:pPr>
    </w:p>
    <w:p w14:paraId="10277BAC" w14:textId="728889F2" w:rsidR="00996C47" w:rsidRDefault="000F3863" w:rsidP="005834CF">
      <w:pPr>
        <w:tabs>
          <w:tab w:val="left" w:pos="10080"/>
        </w:tabs>
      </w:pPr>
      <w:r>
        <w:t xml:space="preserve">Please contact your company’s Authorized Administrator for </w:t>
      </w:r>
      <w:hyperlink w:anchor="_ClaimSearch_Website_Access" w:history="1">
        <w:r>
          <w:rPr>
            <w:rStyle w:val="Hyperlink"/>
          </w:rPr>
          <w:t>ClaimSearch Website Access</w:t>
        </w:r>
      </w:hyperlink>
      <w:r>
        <w:t xml:space="preserve">. If you do not know your company’s Administrator, please contact </w:t>
      </w:r>
      <w:hyperlink r:id="rId65" w:history="1">
        <w:r w:rsidRPr="00153BF2">
          <w:rPr>
            <w:rStyle w:val="Hyperlink"/>
          </w:rPr>
          <w:t>Verisk Customer Support</w:t>
        </w:r>
      </w:hyperlink>
      <w:r w:rsidR="00153BF2">
        <w:t>.</w:t>
      </w:r>
    </w:p>
    <w:p w14:paraId="51F2D6AC" w14:textId="77777777" w:rsidR="007811BC" w:rsidRPr="00462787" w:rsidRDefault="007811BC" w:rsidP="00335AF3">
      <w:pPr>
        <w:tabs>
          <w:tab w:val="left" w:pos="10080"/>
        </w:tabs>
      </w:pPr>
    </w:p>
    <w:p w14:paraId="55C04282" w14:textId="31AC1062" w:rsidR="000D1E0B" w:rsidRDefault="0026418C" w:rsidP="00335AF3">
      <w:pPr>
        <w:tabs>
          <w:tab w:val="left" w:pos="10080"/>
        </w:tabs>
        <w:rPr>
          <w:rFonts w:cs="Arial"/>
          <w:b/>
        </w:rPr>
      </w:pPr>
      <w:r w:rsidRPr="002B7AF2">
        <w:rPr>
          <w:rFonts w:cs="Arial"/>
          <w:b/>
        </w:rPr>
        <w:t>Salvage Reporting</w:t>
      </w:r>
    </w:p>
    <w:p w14:paraId="4BC46AF0" w14:textId="77777777" w:rsidR="000D1E0B" w:rsidRDefault="000D1E0B" w:rsidP="00335AF3">
      <w:pPr>
        <w:tabs>
          <w:tab w:val="left" w:pos="10080"/>
        </w:tabs>
        <w:rPr>
          <w:rFonts w:cs="Arial"/>
        </w:rPr>
      </w:pPr>
      <w:r w:rsidRPr="002B7AF2">
        <w:rPr>
          <w:rFonts w:cs="Arial"/>
        </w:rPr>
        <w:t>Salvage companies (salvage pools, salvage yards, junk yards, crushers</w:t>
      </w:r>
      <w:r>
        <w:rPr>
          <w:rFonts w:cs="Arial"/>
        </w:rPr>
        <w:t xml:space="preserve">, </w:t>
      </w:r>
      <w:r w:rsidR="00DA6D2A">
        <w:rPr>
          <w:rFonts w:cs="Arial"/>
        </w:rPr>
        <w:t>etc.</w:t>
      </w:r>
      <w:r w:rsidRPr="002B7AF2">
        <w:rPr>
          <w:rFonts w:cs="Arial"/>
        </w:rPr>
        <w:t>) are to report all salvage disposition under a salvage company code and operator code.  The reporting of salvage after sale of salvage under current salvage procedure will not satisfy total loss reporting requirements.</w:t>
      </w:r>
      <w:r>
        <w:rPr>
          <w:rFonts w:cs="Arial"/>
        </w:rPr>
        <w:t xml:space="preserve"> A separate layout is used by salvage companies.</w:t>
      </w:r>
    </w:p>
    <w:p w14:paraId="494760BD" w14:textId="77777777" w:rsidR="000D1E0B" w:rsidRDefault="000D1E0B" w:rsidP="00335AF3">
      <w:pPr>
        <w:tabs>
          <w:tab w:val="left" w:pos="10080"/>
        </w:tabs>
        <w:rPr>
          <w:rFonts w:cs="Arial"/>
        </w:rPr>
      </w:pPr>
    </w:p>
    <w:p w14:paraId="52570D8C" w14:textId="77777777" w:rsidR="000D1E0B" w:rsidRPr="0058582D" w:rsidRDefault="000D1E0B" w:rsidP="00912914">
      <w:pPr>
        <w:pStyle w:val="Heading2"/>
      </w:pPr>
      <w:r>
        <w:br w:type="page"/>
      </w:r>
      <w:bookmarkStart w:id="626" w:name="_Toc277238942"/>
      <w:bookmarkStart w:id="627" w:name="_Toc108455825"/>
      <w:bookmarkStart w:id="628" w:name="_Toc191985710"/>
      <w:r>
        <w:t>O</w:t>
      </w:r>
      <w:r w:rsidRPr="0058582D">
        <w:t>ptional Additional Services</w:t>
      </w:r>
      <w:bookmarkEnd w:id="626"/>
      <w:bookmarkEnd w:id="627"/>
      <w:bookmarkEnd w:id="628"/>
    </w:p>
    <w:p w14:paraId="70AF9A5C" w14:textId="77777777" w:rsidR="000D1E0B" w:rsidRPr="00446997" w:rsidRDefault="000D1E0B" w:rsidP="003D2C2B">
      <w:pPr>
        <w:pStyle w:val="Heading3"/>
      </w:pPr>
      <w:bookmarkStart w:id="629" w:name="_Toc277238944"/>
      <w:bookmarkStart w:id="630" w:name="_Toc108455826"/>
      <w:bookmarkStart w:id="631" w:name="_Toc191985711"/>
      <w:r w:rsidRPr="00446997">
        <w:t>APPEND-DS</w:t>
      </w:r>
      <w:r w:rsidRPr="005B1005">
        <w:rPr>
          <w:vertAlign w:val="superscript"/>
        </w:rPr>
        <w:t>SM</w:t>
      </w:r>
      <w:bookmarkEnd w:id="629"/>
      <w:bookmarkEnd w:id="630"/>
      <w:bookmarkEnd w:id="631"/>
    </w:p>
    <w:p w14:paraId="1BC1A7D8" w14:textId="5730F262" w:rsidR="000D1E0B" w:rsidRPr="0058582D" w:rsidRDefault="000D1E0B" w:rsidP="000F3863">
      <w:pPr>
        <w:tabs>
          <w:tab w:val="left" w:pos="10080"/>
        </w:tabs>
        <w:autoSpaceDE w:val="0"/>
        <w:autoSpaceDN w:val="0"/>
        <w:adjustRightInd w:val="0"/>
        <w:rPr>
          <w:rFonts w:cs="Arial"/>
          <w:color w:val="000000"/>
        </w:rPr>
      </w:pPr>
      <w:r w:rsidRPr="0058582D">
        <w:rPr>
          <w:rFonts w:cs="Arial"/>
          <w:color w:val="000000"/>
        </w:rPr>
        <w:t>Append-DS</w:t>
      </w:r>
      <w:r w:rsidRPr="003C2589">
        <w:rPr>
          <w:color w:val="000000"/>
          <w:vertAlign w:val="superscript"/>
        </w:rPr>
        <w:t>SM</w:t>
      </w:r>
      <w:r w:rsidR="000F3863" w:rsidRPr="009C47A4">
        <w:rPr>
          <w:rFonts w:cs="Arial"/>
          <w:color w:val="000000"/>
        </w:rPr>
        <w:t xml:space="preserve"> is designed to help </w:t>
      </w:r>
      <w:r w:rsidR="0024107D">
        <w:rPr>
          <w:rFonts w:cs="Arial"/>
          <w:color w:val="000000"/>
        </w:rPr>
        <w:t>Member</w:t>
      </w:r>
      <w:r w:rsidR="000F3863" w:rsidRPr="009C47A4">
        <w:rPr>
          <w:rFonts w:cs="Arial"/>
          <w:color w:val="000000"/>
        </w:rPr>
        <w:t>s</w:t>
      </w:r>
      <w:r w:rsidR="000F3863">
        <w:rPr>
          <w:rFonts w:cs="Arial"/>
          <w:color w:val="000000"/>
        </w:rPr>
        <w:t xml:space="preserve">: </w:t>
      </w:r>
      <w:r w:rsidR="000F3863" w:rsidRPr="009C47A4">
        <w:rPr>
          <w:rFonts w:cs="Arial"/>
          <w:color w:val="000000"/>
        </w:rPr>
        <w:t>streamline the claims-processing workflow and increase productivity</w:t>
      </w:r>
      <w:r w:rsidR="000F3863">
        <w:rPr>
          <w:rFonts w:cs="Arial"/>
          <w:color w:val="000000"/>
        </w:rPr>
        <w:t xml:space="preserve">; </w:t>
      </w:r>
      <w:r w:rsidR="000F3863" w:rsidRPr="009C47A4">
        <w:rPr>
          <w:rFonts w:cs="Arial"/>
          <w:color w:val="000000"/>
        </w:rPr>
        <w:t>save time in searching for and retrieving public-records data</w:t>
      </w:r>
      <w:r w:rsidR="000F3863">
        <w:rPr>
          <w:rFonts w:cs="Arial"/>
          <w:color w:val="000000"/>
        </w:rPr>
        <w:t xml:space="preserve">; and </w:t>
      </w:r>
      <w:r w:rsidR="000F3863" w:rsidRPr="009C47A4">
        <w:rPr>
          <w:rFonts w:cs="Arial"/>
          <w:color w:val="000000"/>
        </w:rPr>
        <w:t xml:space="preserve">access all available information from </w:t>
      </w:r>
      <w:r w:rsidR="000F3863">
        <w:rPr>
          <w:rFonts w:cs="Arial"/>
          <w:color w:val="000000"/>
        </w:rPr>
        <w:t>ClaimSearch</w:t>
      </w:r>
      <w:r w:rsidR="000F3863" w:rsidRPr="009C47A4">
        <w:rPr>
          <w:rFonts w:cs="Arial"/>
          <w:color w:val="000000"/>
        </w:rPr>
        <w:t xml:space="preserve"> to help facilitate claims processing decisions and reduce claim losses</w:t>
      </w:r>
      <w:r w:rsidR="000F3863">
        <w:rPr>
          <w:rFonts w:cs="Arial"/>
          <w:color w:val="000000"/>
        </w:rPr>
        <w:t>.</w:t>
      </w:r>
      <w:r w:rsidRPr="0058582D">
        <w:rPr>
          <w:rFonts w:cs="Arial"/>
          <w:color w:val="000000"/>
        </w:rPr>
        <w:t xml:space="preserve"> Including a claimant’s Social Security Number (SSN) in </w:t>
      </w:r>
      <w:r w:rsidR="00082FA1">
        <w:rPr>
          <w:rFonts w:cs="Arial"/>
          <w:color w:val="000000"/>
        </w:rPr>
        <w:t xml:space="preserve">the </w:t>
      </w:r>
      <w:r w:rsidRPr="0058582D">
        <w:rPr>
          <w:rFonts w:cs="Arial"/>
          <w:color w:val="000000"/>
        </w:rPr>
        <w:t xml:space="preserve">search criteria can significantly increase the effectiveness of system searches and the amount of information returned for claim evaluation.  </w:t>
      </w:r>
    </w:p>
    <w:p w14:paraId="6F50DD03" w14:textId="77777777" w:rsidR="000D1E0B" w:rsidRPr="0058582D" w:rsidRDefault="000D1E0B" w:rsidP="00335AF3">
      <w:pPr>
        <w:widowControl/>
        <w:tabs>
          <w:tab w:val="left" w:pos="10080"/>
        </w:tabs>
        <w:autoSpaceDE w:val="0"/>
        <w:autoSpaceDN w:val="0"/>
        <w:adjustRightInd w:val="0"/>
        <w:rPr>
          <w:rFonts w:cs="Arial"/>
          <w:color w:val="000000"/>
        </w:rPr>
      </w:pPr>
    </w:p>
    <w:p w14:paraId="0C3BAA3D" w14:textId="7AD3C8E4" w:rsidR="000D1E0B" w:rsidRPr="0058582D" w:rsidRDefault="000D1E0B" w:rsidP="00335AF3">
      <w:pPr>
        <w:widowControl/>
        <w:tabs>
          <w:tab w:val="left" w:pos="10080"/>
        </w:tabs>
        <w:autoSpaceDE w:val="0"/>
        <w:autoSpaceDN w:val="0"/>
        <w:adjustRightInd w:val="0"/>
        <w:rPr>
          <w:rFonts w:cs="Arial"/>
          <w:color w:val="000000"/>
        </w:rPr>
      </w:pPr>
      <w:r w:rsidRPr="0058582D">
        <w:rPr>
          <w:rFonts w:cs="Arial"/>
          <w:color w:val="000000"/>
        </w:rPr>
        <w:t>Through the</w:t>
      </w:r>
      <w:r>
        <w:rPr>
          <w:rFonts w:cs="Arial"/>
          <w:color w:val="000000"/>
        </w:rPr>
        <w:t xml:space="preserve"> standard</w:t>
      </w:r>
      <w:r w:rsidRPr="0058582D">
        <w:rPr>
          <w:rFonts w:cs="Arial"/>
          <w:color w:val="000000"/>
        </w:rPr>
        <w:t xml:space="preserve"> Append-DS service, if a claim</w:t>
      </w:r>
      <w:r>
        <w:rPr>
          <w:rFonts w:cs="Arial"/>
          <w:color w:val="000000"/>
        </w:rPr>
        <w:t>ant</w:t>
      </w:r>
      <w:r w:rsidRPr="0058582D">
        <w:rPr>
          <w:rFonts w:cs="Arial"/>
          <w:color w:val="000000"/>
        </w:rPr>
        <w:t xml:space="preserve"> is reported without an SSN</w:t>
      </w:r>
      <w:r>
        <w:rPr>
          <w:rFonts w:cs="Arial"/>
          <w:color w:val="000000"/>
        </w:rPr>
        <w:t xml:space="preserve"> on an initial claim</w:t>
      </w:r>
      <w:r w:rsidRPr="0058582D">
        <w:rPr>
          <w:rFonts w:cs="Arial"/>
          <w:color w:val="000000"/>
        </w:rPr>
        <w:t xml:space="preserve">, Append-DS automatically triggers a public records search to find this key data. When available, the SSN is then used to enhance </w:t>
      </w:r>
      <w:r w:rsidR="00C97530">
        <w:rPr>
          <w:rFonts w:cs="Arial"/>
          <w:color w:val="000000"/>
        </w:rPr>
        <w:t>ClaimSearch</w:t>
      </w:r>
      <w:r w:rsidRPr="0058582D">
        <w:rPr>
          <w:rFonts w:cs="Arial"/>
          <w:color w:val="000000"/>
        </w:rPr>
        <w:t xml:space="preserve"> database searches for matching claims. In addition to SSN’s, Append-DS will also retrieve other public record details available on the claimant, including the claimant’s </w:t>
      </w:r>
      <w:r>
        <w:rPr>
          <w:rFonts w:cs="Arial"/>
          <w:color w:val="000000"/>
        </w:rPr>
        <w:t xml:space="preserve">current and previous </w:t>
      </w:r>
      <w:r w:rsidRPr="0058582D">
        <w:rPr>
          <w:rFonts w:cs="Arial"/>
          <w:color w:val="000000"/>
        </w:rPr>
        <w:t>address</w:t>
      </w:r>
      <w:r>
        <w:rPr>
          <w:rFonts w:cs="Arial"/>
          <w:color w:val="000000"/>
        </w:rPr>
        <w:t>es (up to four)</w:t>
      </w:r>
      <w:r w:rsidRPr="0058582D">
        <w:rPr>
          <w:rFonts w:cs="Arial"/>
          <w:color w:val="000000"/>
        </w:rPr>
        <w:t xml:space="preserve">, phone number, age and date of birth – and add that information to the Search Result report as well.  </w:t>
      </w:r>
      <w:r>
        <w:rPr>
          <w:rFonts w:cs="Arial"/>
          <w:color w:val="000000"/>
        </w:rPr>
        <w:t>This will cause SSN to show as a Reason for Match even if no SSN was submitted on the claim.</w:t>
      </w:r>
    </w:p>
    <w:p w14:paraId="67FE9A3C" w14:textId="77777777" w:rsidR="000D1E0B" w:rsidRPr="0058582D" w:rsidRDefault="000D1E0B" w:rsidP="00335AF3">
      <w:pPr>
        <w:widowControl/>
        <w:tabs>
          <w:tab w:val="left" w:pos="10080"/>
        </w:tabs>
        <w:autoSpaceDE w:val="0"/>
        <w:autoSpaceDN w:val="0"/>
        <w:adjustRightInd w:val="0"/>
        <w:rPr>
          <w:rFonts w:cs="Arial"/>
          <w:color w:val="000000"/>
        </w:rPr>
      </w:pPr>
    </w:p>
    <w:p w14:paraId="7C06E398" w14:textId="77777777" w:rsidR="00F163A4" w:rsidRDefault="00F163A4" w:rsidP="00F163A4">
      <w:pPr>
        <w:rPr>
          <w:rFonts w:cs="Arial"/>
          <w:b/>
        </w:rPr>
      </w:pPr>
      <w:r>
        <w:rPr>
          <w:rFonts w:cs="Arial"/>
          <w:b/>
        </w:rPr>
        <w:t>Special Programming Notes</w:t>
      </w:r>
    </w:p>
    <w:p w14:paraId="2F563D73" w14:textId="77777777" w:rsidR="00F163A4" w:rsidRDefault="00F163A4" w:rsidP="00274959">
      <w:pPr>
        <w:pStyle w:val="ListParagraph"/>
        <w:numPr>
          <w:ilvl w:val="0"/>
          <w:numId w:val="110"/>
        </w:numPr>
        <w:rPr>
          <w:rFonts w:cs="Arial"/>
        </w:rPr>
      </w:pPr>
      <w:r>
        <w:rPr>
          <w:rFonts w:cs="Arial"/>
        </w:rPr>
        <w:t>T</w:t>
      </w:r>
      <w:r w:rsidRPr="00A12264">
        <w:rPr>
          <w:rFonts w:cs="Arial"/>
        </w:rPr>
        <w:t xml:space="preserve">he SSN and other public records information is </w:t>
      </w:r>
      <w:r w:rsidRPr="00A12264">
        <w:rPr>
          <w:rFonts w:cs="Arial"/>
          <w:i/>
        </w:rPr>
        <w:t>NOT</w:t>
      </w:r>
      <w:r w:rsidRPr="00A12264">
        <w:rPr>
          <w:rFonts w:cs="Arial"/>
        </w:rPr>
        <w:t xml:space="preserve"> automatically added to the claim information stored on our database. </w:t>
      </w:r>
      <w:r>
        <w:rPr>
          <w:rFonts w:cs="Arial"/>
        </w:rPr>
        <w:t xml:space="preserve">Without this data added to the claim on the ClaimSearch system, Members may miss out on Automatic Updates for system activity that would match against this data. </w:t>
      </w:r>
    </w:p>
    <w:p w14:paraId="1A8028BD" w14:textId="05936823" w:rsidR="00F163A4" w:rsidRPr="00A12264" w:rsidRDefault="00F163A4" w:rsidP="00274959">
      <w:pPr>
        <w:pStyle w:val="ListParagraph"/>
        <w:numPr>
          <w:ilvl w:val="0"/>
          <w:numId w:val="110"/>
        </w:numPr>
        <w:rPr>
          <w:rFonts w:cs="Arial"/>
        </w:rPr>
      </w:pPr>
      <w:r>
        <w:rPr>
          <w:rFonts w:cs="Arial"/>
        </w:rPr>
        <w:t xml:space="preserve">If you believe you are sending SSN and are receiving the MPR1 Record in your UF Match Report, please check that your application has coded the SSN fields correctly. Please contact </w:t>
      </w:r>
      <w:hyperlink r:id="rId66" w:history="1">
        <w:r w:rsidRPr="00A12264">
          <w:rPr>
            <w:rStyle w:val="Hyperlink"/>
            <w:rFonts w:cs="Arial"/>
          </w:rPr>
          <w:t>ClaimSearch Technical Support</w:t>
        </w:r>
      </w:hyperlink>
      <w:r>
        <w:rPr>
          <w:rFonts w:cs="Arial"/>
        </w:rPr>
        <w:t xml:space="preserve"> if you need verification that your </w:t>
      </w:r>
      <w:r w:rsidR="00760804">
        <w:rPr>
          <w:rFonts w:cs="Arial"/>
        </w:rPr>
        <w:t xml:space="preserve">Initial or Replacement </w:t>
      </w:r>
      <w:r>
        <w:rPr>
          <w:rFonts w:cs="Arial"/>
        </w:rPr>
        <w:t xml:space="preserve">Request is properly coded. </w:t>
      </w:r>
    </w:p>
    <w:p w14:paraId="35F8D3FB" w14:textId="77777777" w:rsidR="000D1E0B" w:rsidRPr="0058582D" w:rsidRDefault="000D1E0B" w:rsidP="00335AF3">
      <w:pPr>
        <w:widowControl/>
        <w:tabs>
          <w:tab w:val="left" w:pos="10080"/>
        </w:tabs>
        <w:autoSpaceDE w:val="0"/>
        <w:autoSpaceDN w:val="0"/>
        <w:adjustRightInd w:val="0"/>
        <w:rPr>
          <w:rFonts w:cs="Arial"/>
          <w:color w:val="000000"/>
        </w:rPr>
      </w:pPr>
    </w:p>
    <w:p w14:paraId="25E91568" w14:textId="0FCE688F" w:rsidR="000D1E0B" w:rsidRPr="0058582D" w:rsidRDefault="000D1E0B" w:rsidP="00335AF3">
      <w:pPr>
        <w:widowControl/>
        <w:tabs>
          <w:tab w:val="left" w:pos="10080"/>
        </w:tabs>
        <w:autoSpaceDE w:val="0"/>
        <w:autoSpaceDN w:val="0"/>
        <w:adjustRightInd w:val="0"/>
        <w:rPr>
          <w:rFonts w:cs="Arial"/>
          <w:color w:val="000000"/>
        </w:rPr>
      </w:pPr>
      <w:r w:rsidRPr="0058582D">
        <w:rPr>
          <w:rFonts w:cs="Arial"/>
          <w:color w:val="000000"/>
        </w:rPr>
        <w:t>The Public Records Information is returned on the MPR1 record</w:t>
      </w:r>
      <w:r>
        <w:rPr>
          <w:rFonts w:cs="Arial"/>
          <w:color w:val="000000"/>
        </w:rPr>
        <w:t xml:space="preserve"> </w:t>
      </w:r>
      <w:r w:rsidR="00760804">
        <w:rPr>
          <w:rFonts w:cs="Arial"/>
          <w:color w:val="000000"/>
        </w:rPr>
        <w:t xml:space="preserve">of the UF Match Report </w:t>
      </w:r>
      <w:r w:rsidR="00082FA1">
        <w:rPr>
          <w:rFonts w:cs="Arial"/>
          <w:color w:val="000000"/>
        </w:rPr>
        <w:t xml:space="preserve">or </w:t>
      </w:r>
      <w:r w:rsidR="00760804">
        <w:rPr>
          <w:rFonts w:cs="Arial"/>
          <w:color w:val="000000"/>
        </w:rPr>
        <w:t xml:space="preserve">as an Alert on the </w:t>
      </w:r>
      <w:r w:rsidR="00082FA1">
        <w:rPr>
          <w:rFonts w:cs="Arial"/>
          <w:color w:val="000000"/>
        </w:rPr>
        <w:t>visualized ClaimSearch</w:t>
      </w:r>
      <w:r w:rsidR="00760804">
        <w:rPr>
          <w:rFonts w:cs="Arial"/>
          <w:color w:val="000000"/>
        </w:rPr>
        <w:t xml:space="preserve"> Match Report</w:t>
      </w:r>
      <w:r w:rsidRPr="0058582D">
        <w:rPr>
          <w:rFonts w:cs="Arial"/>
          <w:color w:val="000000"/>
        </w:rPr>
        <w:t xml:space="preserve">, so that the customer’s claim system can be updated with the additional information. Users have the option of adding the Append-DS information to claim reports in the </w:t>
      </w:r>
      <w:r w:rsidR="00C97530">
        <w:rPr>
          <w:rFonts w:cs="Arial"/>
          <w:color w:val="000000"/>
        </w:rPr>
        <w:t>ClaimSearch</w:t>
      </w:r>
      <w:r w:rsidRPr="0058582D">
        <w:rPr>
          <w:rFonts w:cs="Arial"/>
          <w:color w:val="000000"/>
        </w:rPr>
        <w:t xml:space="preserve"> database by submitting a replacement or update with the additional information.  </w:t>
      </w:r>
    </w:p>
    <w:p w14:paraId="3ED97A8D" w14:textId="77777777" w:rsidR="00560105" w:rsidRDefault="00560105" w:rsidP="00335AF3">
      <w:pPr>
        <w:tabs>
          <w:tab w:val="left" w:pos="10080"/>
        </w:tabs>
        <w:autoSpaceDE w:val="0"/>
        <w:autoSpaceDN w:val="0"/>
        <w:adjustRightInd w:val="0"/>
        <w:rPr>
          <w:rFonts w:cs="Arial"/>
          <w:color w:val="000000"/>
        </w:rPr>
      </w:pPr>
    </w:p>
    <w:p w14:paraId="383F3BE7" w14:textId="77777777" w:rsidR="00560105" w:rsidRDefault="00560105" w:rsidP="00335AF3">
      <w:pPr>
        <w:tabs>
          <w:tab w:val="left" w:pos="10080"/>
        </w:tabs>
        <w:autoSpaceDE w:val="0"/>
        <w:autoSpaceDN w:val="0"/>
        <w:adjustRightInd w:val="0"/>
        <w:rPr>
          <w:rFonts w:cs="Arial"/>
          <w:b/>
          <w:color w:val="000000"/>
        </w:rPr>
      </w:pPr>
      <w:r w:rsidRPr="00415CB2">
        <w:rPr>
          <w:rFonts w:cs="Arial"/>
          <w:b/>
          <w:color w:val="000000"/>
        </w:rPr>
        <w:t>Test Data</w:t>
      </w:r>
    </w:p>
    <w:p w14:paraId="6CE9EE19" w14:textId="06722EE6" w:rsidR="00560105" w:rsidRPr="00560105" w:rsidRDefault="00560105" w:rsidP="00335AF3">
      <w:pPr>
        <w:tabs>
          <w:tab w:val="left" w:pos="10080"/>
        </w:tabs>
        <w:autoSpaceDE w:val="0"/>
        <w:autoSpaceDN w:val="0"/>
        <w:adjustRightInd w:val="0"/>
        <w:rPr>
          <w:rFonts w:cs="Arial"/>
          <w:color w:val="000000"/>
        </w:rPr>
      </w:pPr>
      <w:r>
        <w:rPr>
          <w:rFonts w:cs="Arial"/>
          <w:color w:val="000000"/>
        </w:rPr>
        <w:t>Append-DS test data</w:t>
      </w:r>
      <w:r w:rsidR="00CB3B31">
        <w:rPr>
          <w:rFonts w:cs="Arial"/>
          <w:color w:val="000000"/>
        </w:rPr>
        <w:t xml:space="preserve"> is specific and </w:t>
      </w:r>
      <w:r>
        <w:rPr>
          <w:rFonts w:cs="Arial"/>
          <w:color w:val="000000"/>
        </w:rPr>
        <w:t xml:space="preserve">must be provided by </w:t>
      </w:r>
      <w:r w:rsidR="007811BC">
        <w:rPr>
          <w:color w:val="000000"/>
        </w:rPr>
        <w:t>ClaimSearch</w:t>
      </w:r>
      <w:r>
        <w:rPr>
          <w:rFonts w:cs="Arial"/>
          <w:color w:val="000000"/>
        </w:rPr>
        <w:t xml:space="preserve">.  Please contact </w:t>
      </w:r>
      <w:r w:rsidR="00DC3F77">
        <w:rPr>
          <w:rFonts w:cs="Arial"/>
        </w:rPr>
        <w:t xml:space="preserve">the ClaimSearch Integration Team for new integrations or ClaimSearch Product Support for live integrations </w:t>
      </w:r>
      <w:r>
        <w:rPr>
          <w:rFonts w:cs="Arial"/>
          <w:color w:val="000000"/>
        </w:rPr>
        <w:t>for the test data</w:t>
      </w:r>
      <w:r w:rsidR="008619F7">
        <w:rPr>
          <w:rFonts w:cs="Arial"/>
          <w:color w:val="000000"/>
        </w:rPr>
        <w:t xml:space="preserve"> to generate this record</w:t>
      </w:r>
      <w:r>
        <w:rPr>
          <w:rFonts w:cs="Arial"/>
          <w:color w:val="000000"/>
        </w:rPr>
        <w:t>.</w:t>
      </w:r>
    </w:p>
    <w:p w14:paraId="65602579" w14:textId="77777777" w:rsidR="000D1E0B" w:rsidRPr="0058582D" w:rsidRDefault="000D1E0B" w:rsidP="00335AF3">
      <w:pPr>
        <w:tabs>
          <w:tab w:val="left" w:pos="10080"/>
        </w:tabs>
        <w:rPr>
          <w:rFonts w:cs="Arial"/>
          <w:color w:val="000000"/>
        </w:rPr>
      </w:pPr>
    </w:p>
    <w:p w14:paraId="348A7E7B" w14:textId="77777777" w:rsidR="000D1E0B" w:rsidRPr="0058582D" w:rsidRDefault="000D1E0B" w:rsidP="00335AF3">
      <w:pPr>
        <w:tabs>
          <w:tab w:val="left" w:pos="10080"/>
        </w:tabs>
        <w:rPr>
          <w:b/>
          <w:color w:val="000000"/>
        </w:rPr>
      </w:pPr>
      <w:r w:rsidRPr="0058582D">
        <w:rPr>
          <w:b/>
          <w:color w:val="000000"/>
        </w:rPr>
        <w:t>File Organization</w:t>
      </w:r>
    </w:p>
    <w:p w14:paraId="40230143" w14:textId="553F1166" w:rsidR="000D1E0B" w:rsidRPr="007A59CC" w:rsidRDefault="000D1E0B" w:rsidP="00335AF3">
      <w:pPr>
        <w:widowControl/>
        <w:tabs>
          <w:tab w:val="left" w:pos="10080"/>
        </w:tabs>
        <w:autoSpaceDE w:val="0"/>
        <w:autoSpaceDN w:val="0"/>
        <w:adjustRightInd w:val="0"/>
        <w:rPr>
          <w:rFonts w:cs="Arial"/>
          <w:b/>
          <w:bCs/>
          <w:color w:val="000000"/>
        </w:rPr>
      </w:pPr>
      <w:r w:rsidRPr="0058582D">
        <w:rPr>
          <w:rFonts w:cs="Arial"/>
          <w:bCs/>
          <w:color w:val="000000"/>
        </w:rPr>
        <w:t xml:space="preserve">Record </w:t>
      </w:r>
      <w:hyperlink w:anchor="_Record_MPR1_–" w:history="1">
        <w:r w:rsidRPr="0046588D">
          <w:rPr>
            <w:rStyle w:val="Hyperlink"/>
            <w:rFonts w:cs="Arial"/>
            <w:bCs/>
          </w:rPr>
          <w:t>MPR1</w:t>
        </w:r>
      </w:hyperlink>
      <w:r w:rsidRPr="0058582D">
        <w:rPr>
          <w:rFonts w:cs="Arial"/>
          <w:bCs/>
          <w:color w:val="000000"/>
        </w:rPr>
        <w:t xml:space="preserve"> – Return Public Record Information</w:t>
      </w:r>
      <w:r w:rsidRPr="0058582D">
        <w:rPr>
          <w:rFonts w:cs="Arial"/>
          <w:color w:val="000000"/>
        </w:rPr>
        <w:t xml:space="preserve"> illustrates the layout for public records data returned on a claimant when a Social Security Number missing on a claim is found in public records. </w:t>
      </w:r>
      <w:r>
        <w:rPr>
          <w:rFonts w:cs="Arial"/>
          <w:color w:val="000000"/>
        </w:rPr>
        <w:t>Up to 10 MPR1 records</w:t>
      </w:r>
      <w:r w:rsidRPr="0058582D">
        <w:rPr>
          <w:rFonts w:cs="Arial"/>
          <w:color w:val="000000"/>
        </w:rPr>
        <w:t xml:space="preserve"> will be returned following the MO01 record of the claimant searched</w:t>
      </w:r>
      <w:r>
        <w:rPr>
          <w:rFonts w:cs="Arial"/>
          <w:color w:val="000000"/>
        </w:rPr>
        <w:t>, depending on the data found.</w:t>
      </w:r>
      <w:r w:rsidR="000F3863">
        <w:rPr>
          <w:rFonts w:cs="Arial"/>
          <w:color w:val="000000"/>
        </w:rPr>
        <w:t xml:space="preserve"> </w:t>
      </w:r>
      <w:r w:rsidR="000F3863" w:rsidRPr="007A59CC">
        <w:rPr>
          <w:rFonts w:cs="Arial"/>
          <w:b/>
          <w:bCs/>
          <w:color w:val="000000"/>
        </w:rPr>
        <w:t xml:space="preserve">This record is included in Echo Only/ No Match Data </w:t>
      </w:r>
      <w:r w:rsidR="007A59CC" w:rsidRPr="007A59CC">
        <w:rPr>
          <w:rFonts w:cs="Arial"/>
          <w:b/>
          <w:bCs/>
          <w:color w:val="000000"/>
        </w:rPr>
        <w:t xml:space="preserve">UF Match </w:t>
      </w:r>
      <w:r w:rsidR="000F3863" w:rsidRPr="007A59CC">
        <w:rPr>
          <w:rFonts w:cs="Arial"/>
          <w:b/>
          <w:bCs/>
          <w:color w:val="000000"/>
        </w:rPr>
        <w:t xml:space="preserve">Reports. </w:t>
      </w:r>
    </w:p>
    <w:p w14:paraId="19F4333F" w14:textId="77777777" w:rsidR="000D1E0B" w:rsidRPr="0058582D" w:rsidRDefault="000D1E0B" w:rsidP="00335AF3">
      <w:pPr>
        <w:widowControl/>
        <w:tabs>
          <w:tab w:val="left" w:pos="10080"/>
        </w:tabs>
        <w:autoSpaceDE w:val="0"/>
        <w:autoSpaceDN w:val="0"/>
        <w:adjustRightInd w:val="0"/>
        <w:rPr>
          <w:rFonts w:cs="Arial"/>
          <w:color w:val="000000"/>
        </w:rPr>
      </w:pPr>
    </w:p>
    <w:p w14:paraId="485EAB70" w14:textId="77777777" w:rsidR="000D1E0B" w:rsidRPr="0058582D" w:rsidRDefault="000D1E0B" w:rsidP="00335AF3">
      <w:pPr>
        <w:widowControl/>
        <w:tabs>
          <w:tab w:val="left" w:pos="10080"/>
        </w:tabs>
        <w:autoSpaceDE w:val="0"/>
        <w:autoSpaceDN w:val="0"/>
        <w:adjustRightInd w:val="0"/>
        <w:rPr>
          <w:rFonts w:cs="Arial"/>
          <w:color w:val="000000"/>
          <w:u w:val="single"/>
        </w:rPr>
      </w:pPr>
      <w:r w:rsidRPr="0058582D">
        <w:rPr>
          <w:rFonts w:cs="Arial"/>
          <w:color w:val="000000"/>
          <w:u w:val="single"/>
        </w:rPr>
        <w:t>Match File Hierarchy</w:t>
      </w:r>
    </w:p>
    <w:p w14:paraId="72E3C053" w14:textId="38F7E7A8" w:rsidR="000D1E0B" w:rsidRPr="0058582D" w:rsidRDefault="000D1E0B" w:rsidP="00335AF3">
      <w:pPr>
        <w:tabs>
          <w:tab w:val="left" w:pos="10080"/>
        </w:tabs>
        <w:rPr>
          <w:rFonts w:cs="Arial"/>
          <w:color w:val="000000"/>
        </w:rPr>
      </w:pPr>
      <w:r w:rsidRPr="0058582D">
        <w:rPr>
          <w:rFonts w:cs="Arial"/>
          <w:color w:val="000000"/>
        </w:rPr>
        <w:t xml:space="preserve">MA01 – Echo of Initiating claim common </w:t>
      </w:r>
      <w:r w:rsidR="00DC3F77" w:rsidRPr="0058582D">
        <w:rPr>
          <w:rFonts w:cs="Arial"/>
          <w:color w:val="000000"/>
        </w:rPr>
        <w:t>elements.</w:t>
      </w:r>
    </w:p>
    <w:p w14:paraId="26562BC9" w14:textId="77777777" w:rsidR="000D1E0B" w:rsidRDefault="000D1E0B" w:rsidP="00335AF3">
      <w:pPr>
        <w:tabs>
          <w:tab w:val="left" w:pos="10080"/>
        </w:tabs>
        <w:rPr>
          <w:rFonts w:cs="Arial"/>
          <w:color w:val="000000"/>
        </w:rPr>
      </w:pPr>
      <w:r w:rsidRPr="0058582D">
        <w:rPr>
          <w:rFonts w:cs="Arial"/>
          <w:color w:val="000000"/>
        </w:rPr>
        <w:t>MO01 – Echo of involved Party (insured)</w:t>
      </w:r>
    </w:p>
    <w:p w14:paraId="52DA8CC5" w14:textId="77777777" w:rsidR="000D1E0B" w:rsidRPr="0058582D" w:rsidRDefault="000D1E0B" w:rsidP="00335AF3">
      <w:pPr>
        <w:tabs>
          <w:tab w:val="left" w:pos="10080"/>
        </w:tabs>
        <w:rPr>
          <w:rFonts w:cs="Arial"/>
          <w:color w:val="000000"/>
        </w:rPr>
      </w:pPr>
      <w:r w:rsidRPr="0058582D">
        <w:rPr>
          <w:rFonts w:cs="Arial"/>
          <w:color w:val="000000"/>
        </w:rPr>
        <w:t>MS01 – Match Summary Information</w:t>
      </w:r>
    </w:p>
    <w:p w14:paraId="255737BC" w14:textId="77777777" w:rsidR="000D1E0B" w:rsidRPr="0058582D" w:rsidRDefault="000D1E0B" w:rsidP="00335AF3">
      <w:pPr>
        <w:tabs>
          <w:tab w:val="left" w:pos="10080"/>
        </w:tabs>
        <w:rPr>
          <w:rFonts w:cs="Arial"/>
          <w:color w:val="000000"/>
        </w:rPr>
      </w:pPr>
      <w:r w:rsidRPr="0058582D">
        <w:rPr>
          <w:rFonts w:cs="Arial"/>
          <w:color w:val="000000"/>
        </w:rPr>
        <w:t>MO01 – Echo of Involved Party (claimant)</w:t>
      </w:r>
    </w:p>
    <w:p w14:paraId="1E01FCCB" w14:textId="77777777" w:rsidR="000D1E0B" w:rsidRPr="0058582D" w:rsidRDefault="000D1E0B" w:rsidP="00335AF3">
      <w:pPr>
        <w:tabs>
          <w:tab w:val="left" w:pos="10080"/>
        </w:tabs>
        <w:rPr>
          <w:rFonts w:cs="Arial"/>
          <w:color w:val="000000"/>
        </w:rPr>
      </w:pPr>
      <w:r w:rsidRPr="0058582D">
        <w:rPr>
          <w:rFonts w:cs="Arial"/>
          <w:color w:val="000000"/>
        </w:rPr>
        <w:t>MPR1 – Return Public Record Information</w:t>
      </w:r>
    </w:p>
    <w:p w14:paraId="4D4BB4E3" w14:textId="77777777" w:rsidR="000D1E0B" w:rsidRPr="0058582D" w:rsidRDefault="000D1E0B" w:rsidP="00335AF3">
      <w:pPr>
        <w:tabs>
          <w:tab w:val="left" w:pos="10080"/>
        </w:tabs>
        <w:rPr>
          <w:rFonts w:cs="Arial"/>
          <w:color w:val="000000"/>
        </w:rPr>
      </w:pPr>
      <w:r w:rsidRPr="0058582D">
        <w:rPr>
          <w:rFonts w:cs="Arial"/>
          <w:color w:val="000000"/>
        </w:rPr>
        <w:t>MSP1 – Echo of Service Provider (claimant’s lawyer)</w:t>
      </w:r>
    </w:p>
    <w:p w14:paraId="6C674AB2" w14:textId="77777777" w:rsidR="000D1E0B" w:rsidRPr="0058582D" w:rsidRDefault="000D1E0B" w:rsidP="00335AF3">
      <w:pPr>
        <w:tabs>
          <w:tab w:val="left" w:pos="10080"/>
        </w:tabs>
        <w:rPr>
          <w:rFonts w:cs="Arial"/>
          <w:color w:val="000000"/>
        </w:rPr>
      </w:pPr>
      <w:r w:rsidRPr="0058582D">
        <w:rPr>
          <w:rFonts w:cs="Arial"/>
          <w:color w:val="000000"/>
        </w:rPr>
        <w:t>MC01 – Echo of Casualty coverage</w:t>
      </w:r>
    </w:p>
    <w:p w14:paraId="51A96D86" w14:textId="77777777" w:rsidR="000D1E0B" w:rsidRPr="0058582D" w:rsidRDefault="000D1E0B" w:rsidP="00335AF3">
      <w:pPr>
        <w:tabs>
          <w:tab w:val="left" w:pos="10080"/>
        </w:tabs>
        <w:rPr>
          <w:rFonts w:cs="Arial"/>
          <w:color w:val="000000"/>
        </w:rPr>
      </w:pPr>
      <w:r w:rsidRPr="0058582D">
        <w:rPr>
          <w:rFonts w:cs="Arial"/>
          <w:color w:val="000000"/>
        </w:rPr>
        <w:t>MS01 – Match Summary Information</w:t>
      </w:r>
    </w:p>
    <w:p w14:paraId="6BDB8605" w14:textId="519C1371" w:rsidR="000D1E0B" w:rsidRPr="0058582D" w:rsidRDefault="000D1E0B" w:rsidP="00335AF3">
      <w:pPr>
        <w:tabs>
          <w:tab w:val="left" w:pos="10080"/>
        </w:tabs>
        <w:rPr>
          <w:color w:val="000000"/>
        </w:rPr>
      </w:pPr>
      <w:r w:rsidRPr="0058582D">
        <w:rPr>
          <w:rFonts w:cs="Arial"/>
          <w:color w:val="000000"/>
        </w:rPr>
        <w:t>MA03 – Matching Claim(s) begin here</w:t>
      </w:r>
      <w:bookmarkEnd w:id="624"/>
    </w:p>
    <w:p w14:paraId="5FB14D93" w14:textId="77777777" w:rsidR="000D1E0B" w:rsidRPr="0058582D" w:rsidRDefault="000D1E0B" w:rsidP="00335AF3">
      <w:pPr>
        <w:widowControl/>
        <w:tabs>
          <w:tab w:val="left" w:pos="10080"/>
        </w:tabs>
        <w:autoSpaceDE w:val="0"/>
        <w:autoSpaceDN w:val="0"/>
        <w:adjustRightInd w:val="0"/>
        <w:rPr>
          <w:rFonts w:cs="Arial"/>
          <w:color w:val="000000"/>
        </w:rPr>
      </w:pPr>
      <w:bookmarkStart w:id="632" w:name="_Toc277238945"/>
      <w:bookmarkStart w:id="633" w:name="_Toc66610517"/>
      <w:bookmarkStart w:id="634" w:name="_Toc43714823"/>
    </w:p>
    <w:p w14:paraId="1BB4C288" w14:textId="77777777" w:rsidR="004D6C80" w:rsidRDefault="004D6C80">
      <w:pPr>
        <w:widowControl/>
        <w:jc w:val="left"/>
        <w:rPr>
          <w:rFonts w:cs="Arial"/>
          <w:b/>
        </w:rPr>
      </w:pPr>
      <w:r>
        <w:rPr>
          <w:rFonts w:cs="Arial"/>
          <w:b/>
        </w:rPr>
        <w:br w:type="page"/>
      </w:r>
    </w:p>
    <w:p w14:paraId="425F91B9" w14:textId="2005DB24" w:rsidR="006E7631" w:rsidRPr="00184F58" w:rsidRDefault="006E7631" w:rsidP="006E7631">
      <w:pPr>
        <w:rPr>
          <w:rFonts w:cs="Arial"/>
          <w:b/>
        </w:rPr>
      </w:pPr>
      <w:r w:rsidRPr="00184F58">
        <w:rPr>
          <w:rFonts w:cs="Arial"/>
          <w:b/>
        </w:rPr>
        <w:t>Service Information</w:t>
      </w:r>
    </w:p>
    <w:p w14:paraId="676644EA" w14:textId="3252453D" w:rsidR="006E7631" w:rsidRPr="0038242B" w:rsidRDefault="000F3863" w:rsidP="006E7631">
      <w:pPr>
        <w:rPr>
          <w:rFonts w:cs="Arial"/>
          <w:color w:val="000000"/>
        </w:rPr>
      </w:pPr>
      <w:r>
        <w:rPr>
          <w:rFonts w:cs="Arial"/>
        </w:rPr>
        <w:t xml:space="preserve">Append-DS is included in the Claim Essentials Membership Package. For all other </w:t>
      </w:r>
      <w:r w:rsidR="0024107D">
        <w:rPr>
          <w:rFonts w:cs="Arial"/>
        </w:rPr>
        <w:t>Member</w:t>
      </w:r>
      <w:r>
        <w:rPr>
          <w:rFonts w:cs="Arial"/>
        </w:rPr>
        <w:t xml:space="preserve">s, </w:t>
      </w:r>
      <w:r w:rsidR="006E7631" w:rsidRPr="0038242B">
        <w:rPr>
          <w:rFonts w:cs="Arial"/>
        </w:rPr>
        <w:t xml:space="preserve">Append-DS is an optional service and is available at an additional cost. To participate in this service, </w:t>
      </w:r>
      <w:r w:rsidR="0024107D">
        <w:rPr>
          <w:rFonts w:cs="Arial"/>
        </w:rPr>
        <w:t>Member</w:t>
      </w:r>
      <w:r w:rsidR="006E7631" w:rsidRPr="0038242B">
        <w:rPr>
          <w:rFonts w:cs="Arial"/>
        </w:rPr>
        <w:t xml:space="preserve">s </w:t>
      </w:r>
      <w:r w:rsidR="006E7631" w:rsidRPr="00184F58">
        <w:rPr>
          <w:rFonts w:cs="Arial"/>
        </w:rPr>
        <w:t xml:space="preserve">must </w:t>
      </w:r>
      <w:r w:rsidR="006E7631" w:rsidRPr="0038242B">
        <w:rPr>
          <w:rFonts w:cs="Arial"/>
          <w:color w:val="000000"/>
        </w:rPr>
        <w:t>sign an Append-DS Product Supplement to the ClaimSearch agreement</w:t>
      </w:r>
      <w:r w:rsidR="006E7631">
        <w:rPr>
          <w:rFonts w:cs="Arial"/>
          <w:color w:val="000000"/>
        </w:rPr>
        <w:t>.</w:t>
      </w:r>
      <w:r>
        <w:rPr>
          <w:rFonts w:cs="Arial"/>
          <w:color w:val="000000"/>
        </w:rPr>
        <w:t xml:space="preserve"> </w:t>
      </w:r>
    </w:p>
    <w:p w14:paraId="596EB5A0" w14:textId="77777777" w:rsidR="006E7631" w:rsidRPr="0038242B" w:rsidRDefault="006E7631" w:rsidP="006E7631">
      <w:pPr>
        <w:rPr>
          <w:rFonts w:cs="Arial"/>
          <w:color w:val="000000"/>
        </w:rPr>
      </w:pPr>
    </w:p>
    <w:p w14:paraId="073A9531" w14:textId="6C0F3F8C" w:rsidR="006E7631" w:rsidRPr="00184F58" w:rsidRDefault="006E7631" w:rsidP="004D6C80">
      <w:pPr>
        <w:widowControl/>
        <w:jc w:val="left"/>
        <w:rPr>
          <w:rFonts w:cs="Arial"/>
        </w:rPr>
      </w:pPr>
      <w:r>
        <w:rPr>
          <w:rFonts w:cs="Arial"/>
        </w:rPr>
        <w:t>Member</w:t>
      </w:r>
      <w:r w:rsidRPr="00184F58">
        <w:rPr>
          <w:rFonts w:cs="Arial"/>
        </w:rPr>
        <w:t xml:space="preserve">s can choose from the following service options for Append-DS: </w:t>
      </w:r>
    </w:p>
    <w:p w14:paraId="6D7A3903" w14:textId="77777777" w:rsidR="006E7631" w:rsidRPr="00184F58" w:rsidRDefault="006E7631" w:rsidP="006E7631">
      <w:pPr>
        <w:rPr>
          <w:rFonts w:cs="Arial"/>
          <w:sz w:val="16"/>
          <w:szCs w:val="16"/>
        </w:rPr>
      </w:pPr>
    </w:p>
    <w:p w14:paraId="04EA1B7C" w14:textId="77777777" w:rsidR="006E7631" w:rsidRPr="00184F58" w:rsidRDefault="006E7631" w:rsidP="006E7631">
      <w:pPr>
        <w:rPr>
          <w:rFonts w:cs="Arial"/>
          <w:b/>
          <w:bCs/>
          <w:sz w:val="24"/>
          <w:szCs w:val="24"/>
          <w:u w:val="single"/>
        </w:rPr>
      </w:pPr>
      <w:r w:rsidRPr="00184F58">
        <w:rPr>
          <w:rFonts w:cs="Arial"/>
          <w:b/>
          <w:bCs/>
          <w:u w:val="single"/>
        </w:rPr>
        <w:t>Append-DS Service Descriptions</w:t>
      </w:r>
    </w:p>
    <w:p w14:paraId="242D0D09" w14:textId="77777777" w:rsidR="006E7631" w:rsidRPr="00184F58" w:rsidRDefault="006E7631" w:rsidP="006E7631">
      <w:pPr>
        <w:rPr>
          <w:rFonts w:cs="Arial"/>
        </w:rPr>
      </w:pPr>
      <w:r w:rsidRPr="00184F58">
        <w:rPr>
          <w:rFonts w:cs="Arial"/>
          <w:bCs/>
        </w:rPr>
        <w:t>Standard Service</w:t>
      </w:r>
      <w:r w:rsidRPr="00184F58">
        <w:rPr>
          <w:rFonts w:cs="Arial"/>
        </w:rPr>
        <w:t>: Claimants w/o SSNs on all Initial claims (Property, Casualty &amp; Auto coverage)</w:t>
      </w:r>
    </w:p>
    <w:p w14:paraId="6F59D374" w14:textId="77777777" w:rsidR="006E7631" w:rsidRDefault="006E7631" w:rsidP="006E7631">
      <w:pPr>
        <w:rPr>
          <w:rFonts w:cs="Arial"/>
          <w:b/>
          <w:bCs/>
          <w:u w:val="single"/>
        </w:rPr>
      </w:pPr>
    </w:p>
    <w:p w14:paraId="64120A64" w14:textId="77777777" w:rsidR="006E7631" w:rsidRPr="00184F58" w:rsidRDefault="006E7631" w:rsidP="006E7631">
      <w:pPr>
        <w:rPr>
          <w:rFonts w:cs="Arial"/>
          <w:b/>
          <w:sz w:val="24"/>
          <w:szCs w:val="24"/>
        </w:rPr>
      </w:pPr>
      <w:r w:rsidRPr="00184F58">
        <w:rPr>
          <w:rFonts w:cs="Arial"/>
          <w:b/>
          <w:bCs/>
          <w:u w:val="single"/>
        </w:rPr>
        <w:t>Customized Screening Options</w:t>
      </w:r>
    </w:p>
    <w:p w14:paraId="232584E8" w14:textId="77777777" w:rsidR="006E7631" w:rsidRDefault="006E7631" w:rsidP="006E7631">
      <w:pPr>
        <w:tabs>
          <w:tab w:val="left" w:pos="1080"/>
        </w:tabs>
        <w:rPr>
          <w:rFonts w:cs="Arial"/>
        </w:rPr>
      </w:pPr>
      <w:r w:rsidRPr="00184F58">
        <w:rPr>
          <w:rFonts w:cs="Arial"/>
          <w:b/>
          <w:bCs/>
        </w:rPr>
        <w:t>Option 1</w:t>
      </w:r>
      <w:r w:rsidRPr="00184F58">
        <w:rPr>
          <w:rFonts w:cs="Arial"/>
          <w:b/>
        </w:rPr>
        <w:t>:</w:t>
      </w:r>
      <w:r w:rsidRPr="00184F58">
        <w:rPr>
          <w:rFonts w:cs="Arial"/>
        </w:rPr>
        <w:t xml:space="preserve"> </w:t>
      </w:r>
      <w:r>
        <w:rPr>
          <w:rFonts w:cs="Arial"/>
        </w:rPr>
        <w:tab/>
      </w:r>
      <w:r w:rsidRPr="00184F58">
        <w:rPr>
          <w:rFonts w:cs="Arial"/>
        </w:rPr>
        <w:t>Claimants w</w:t>
      </w:r>
      <w:r>
        <w:rPr>
          <w:rFonts w:cs="Arial"/>
        </w:rPr>
        <w:t>ithout</w:t>
      </w:r>
      <w:r w:rsidRPr="00184F58">
        <w:rPr>
          <w:rFonts w:cs="Arial"/>
        </w:rPr>
        <w:t xml:space="preserve"> SSNs on all Initial </w:t>
      </w:r>
      <w:r>
        <w:rPr>
          <w:rFonts w:cs="Arial"/>
        </w:rPr>
        <w:t>and</w:t>
      </w:r>
      <w:r w:rsidRPr="00184F58">
        <w:rPr>
          <w:rFonts w:cs="Arial"/>
        </w:rPr>
        <w:t xml:space="preserve"> Replacement claims (Property, Casualty &amp; Auto coverage)</w:t>
      </w:r>
    </w:p>
    <w:p w14:paraId="7168854E" w14:textId="77777777" w:rsidR="006E7631" w:rsidRPr="00184F58" w:rsidRDefault="006E7631" w:rsidP="006E7631">
      <w:pPr>
        <w:tabs>
          <w:tab w:val="left" w:pos="1080"/>
        </w:tabs>
        <w:rPr>
          <w:rFonts w:cs="Arial"/>
        </w:rPr>
      </w:pPr>
    </w:p>
    <w:p w14:paraId="51CEF70C" w14:textId="77777777" w:rsidR="006E7631" w:rsidRPr="00184F58" w:rsidRDefault="006E7631" w:rsidP="006E7631">
      <w:pPr>
        <w:tabs>
          <w:tab w:val="left" w:pos="1080"/>
        </w:tabs>
        <w:rPr>
          <w:rFonts w:cs="Arial"/>
          <w:sz w:val="24"/>
          <w:szCs w:val="24"/>
        </w:rPr>
      </w:pPr>
      <w:r w:rsidRPr="00184F58">
        <w:rPr>
          <w:rFonts w:cs="Arial"/>
          <w:b/>
          <w:bCs/>
        </w:rPr>
        <w:t>Option 2</w:t>
      </w:r>
      <w:r w:rsidRPr="00184F58">
        <w:rPr>
          <w:rFonts w:cs="Arial"/>
          <w:b/>
        </w:rPr>
        <w:t>:</w:t>
      </w:r>
      <w:r w:rsidRPr="00184F58">
        <w:rPr>
          <w:rFonts w:cs="Arial"/>
        </w:rPr>
        <w:t xml:space="preserve"> </w:t>
      </w:r>
      <w:r>
        <w:rPr>
          <w:rFonts w:cs="Arial"/>
        </w:rPr>
        <w:tab/>
      </w:r>
      <w:r w:rsidRPr="00184F58">
        <w:rPr>
          <w:rFonts w:cs="Arial"/>
        </w:rPr>
        <w:t>Initial Casualty claims only (claimants w/o SSNs)</w:t>
      </w:r>
    </w:p>
    <w:p w14:paraId="0BE86EFD" w14:textId="77777777" w:rsidR="006E7631" w:rsidRPr="00184F58" w:rsidRDefault="006E7631" w:rsidP="006E7631">
      <w:pPr>
        <w:tabs>
          <w:tab w:val="left" w:pos="1080"/>
        </w:tabs>
        <w:rPr>
          <w:rFonts w:cs="Arial"/>
        </w:rPr>
      </w:pPr>
    </w:p>
    <w:p w14:paraId="6EF69B67" w14:textId="77777777" w:rsidR="006E7631" w:rsidRPr="00184F58" w:rsidRDefault="006E7631" w:rsidP="006E7631">
      <w:pPr>
        <w:tabs>
          <w:tab w:val="left" w:pos="1080"/>
        </w:tabs>
        <w:rPr>
          <w:rFonts w:cs="Arial"/>
          <w:sz w:val="24"/>
          <w:szCs w:val="24"/>
        </w:rPr>
      </w:pPr>
      <w:r w:rsidRPr="00184F58">
        <w:rPr>
          <w:rFonts w:cs="Arial"/>
          <w:b/>
          <w:bCs/>
        </w:rPr>
        <w:t>Option 3</w:t>
      </w:r>
      <w:r w:rsidRPr="00184F58">
        <w:rPr>
          <w:rFonts w:cs="Arial"/>
          <w:b/>
        </w:rPr>
        <w:t>:</w:t>
      </w:r>
      <w:r>
        <w:rPr>
          <w:rFonts w:cs="Arial"/>
          <w:b/>
        </w:rPr>
        <w:tab/>
      </w:r>
      <w:r w:rsidRPr="00184F58">
        <w:rPr>
          <w:rFonts w:cs="Arial"/>
        </w:rPr>
        <w:t>Initial Casualty claims only (claimants &amp; insured parties w/o SSNs)</w:t>
      </w:r>
    </w:p>
    <w:p w14:paraId="05B4A0CD" w14:textId="77777777" w:rsidR="006E7631" w:rsidRPr="00184F58" w:rsidRDefault="006E7631" w:rsidP="006E7631">
      <w:pPr>
        <w:tabs>
          <w:tab w:val="left" w:pos="1080"/>
        </w:tabs>
        <w:rPr>
          <w:rFonts w:cs="Arial"/>
        </w:rPr>
      </w:pPr>
    </w:p>
    <w:p w14:paraId="7D899EFA" w14:textId="77777777" w:rsidR="006E7631" w:rsidRPr="00184F58" w:rsidRDefault="006E7631" w:rsidP="006E7631">
      <w:pPr>
        <w:tabs>
          <w:tab w:val="left" w:pos="1080"/>
        </w:tabs>
        <w:rPr>
          <w:rFonts w:cs="Arial"/>
          <w:sz w:val="24"/>
          <w:szCs w:val="24"/>
        </w:rPr>
      </w:pPr>
      <w:r w:rsidRPr="00184F58">
        <w:rPr>
          <w:rFonts w:cs="Arial"/>
          <w:b/>
          <w:bCs/>
        </w:rPr>
        <w:t>Option 4</w:t>
      </w:r>
      <w:r w:rsidRPr="00184F58">
        <w:rPr>
          <w:rFonts w:cs="Arial"/>
          <w:b/>
        </w:rPr>
        <w:t>:</w:t>
      </w:r>
      <w:r>
        <w:rPr>
          <w:rFonts w:cs="Arial"/>
          <w:b/>
        </w:rPr>
        <w:tab/>
      </w:r>
      <w:r w:rsidRPr="00184F58">
        <w:rPr>
          <w:rFonts w:cs="Arial"/>
        </w:rPr>
        <w:t>Initial &amp; Replacement Casualty claims (claimants w/o SSNs)</w:t>
      </w:r>
    </w:p>
    <w:p w14:paraId="23A4DA1A" w14:textId="77777777" w:rsidR="006E7631" w:rsidRPr="00184F58" w:rsidRDefault="006E7631" w:rsidP="006E7631">
      <w:pPr>
        <w:tabs>
          <w:tab w:val="left" w:pos="1080"/>
        </w:tabs>
        <w:rPr>
          <w:rFonts w:cs="Arial"/>
        </w:rPr>
      </w:pPr>
    </w:p>
    <w:p w14:paraId="064FE5E6" w14:textId="77777777" w:rsidR="006E7631" w:rsidRDefault="006E7631" w:rsidP="006E7631">
      <w:pPr>
        <w:tabs>
          <w:tab w:val="left" w:pos="1080"/>
        </w:tabs>
        <w:rPr>
          <w:rFonts w:cs="Arial"/>
        </w:rPr>
      </w:pPr>
      <w:r w:rsidRPr="00184F58">
        <w:rPr>
          <w:rFonts w:cs="Arial"/>
          <w:b/>
          <w:bCs/>
        </w:rPr>
        <w:t>Option 5</w:t>
      </w:r>
      <w:r w:rsidRPr="00184F58">
        <w:rPr>
          <w:rFonts w:cs="Arial"/>
          <w:b/>
        </w:rPr>
        <w:t>:</w:t>
      </w:r>
      <w:r>
        <w:rPr>
          <w:rFonts w:cs="Arial"/>
          <w:b/>
        </w:rPr>
        <w:tab/>
      </w:r>
      <w:r w:rsidRPr="00184F58">
        <w:rPr>
          <w:rFonts w:cs="Arial"/>
        </w:rPr>
        <w:t>Initial &amp; Replacement Casualty claims (claimants &amp; insured parties w/o SSNs)</w:t>
      </w:r>
    </w:p>
    <w:p w14:paraId="423362D9" w14:textId="77777777" w:rsidR="006E7631" w:rsidRDefault="006E7631" w:rsidP="006E7631">
      <w:pPr>
        <w:tabs>
          <w:tab w:val="left" w:pos="1080"/>
        </w:tabs>
        <w:rPr>
          <w:rFonts w:cs="Arial"/>
        </w:rPr>
      </w:pPr>
    </w:p>
    <w:p w14:paraId="486404CF" w14:textId="77777777" w:rsidR="006E7631" w:rsidRDefault="006E7631" w:rsidP="006E7631">
      <w:pPr>
        <w:tabs>
          <w:tab w:val="left" w:pos="1080"/>
        </w:tabs>
        <w:rPr>
          <w:rFonts w:cs="Arial"/>
          <w:color w:val="000000"/>
        </w:rPr>
      </w:pPr>
      <w:r w:rsidRPr="00376CA7">
        <w:rPr>
          <w:rFonts w:cs="Arial"/>
          <w:b/>
          <w:bCs/>
          <w:color w:val="000000"/>
        </w:rPr>
        <w:t>Option 6</w:t>
      </w:r>
      <w:r w:rsidRPr="0082430E">
        <w:rPr>
          <w:rFonts w:cs="Arial"/>
          <w:color w:val="000000"/>
        </w:rPr>
        <w:t xml:space="preserve">: </w:t>
      </w:r>
      <w:r>
        <w:rPr>
          <w:rFonts w:cs="Arial"/>
          <w:color w:val="000000"/>
        </w:rPr>
        <w:tab/>
      </w:r>
      <w:r w:rsidRPr="0082430E">
        <w:rPr>
          <w:rFonts w:cs="Arial"/>
          <w:color w:val="000000"/>
        </w:rPr>
        <w:t>Claimants w/o SSNs on all Initial claims (Auto coverage)</w:t>
      </w:r>
    </w:p>
    <w:p w14:paraId="40195B35" w14:textId="77777777" w:rsidR="006E7631" w:rsidRPr="0082430E" w:rsidRDefault="006E7631" w:rsidP="006E7631">
      <w:pPr>
        <w:tabs>
          <w:tab w:val="left" w:pos="1080"/>
        </w:tabs>
        <w:rPr>
          <w:rFonts w:cs="Arial"/>
          <w:color w:val="000000"/>
        </w:rPr>
      </w:pPr>
    </w:p>
    <w:p w14:paraId="27CCCA36" w14:textId="77777777" w:rsidR="006E7631" w:rsidRDefault="006E7631" w:rsidP="006E7631">
      <w:pPr>
        <w:tabs>
          <w:tab w:val="left" w:pos="1080"/>
        </w:tabs>
        <w:rPr>
          <w:rFonts w:cs="Arial"/>
          <w:color w:val="000000"/>
        </w:rPr>
      </w:pPr>
      <w:r w:rsidRPr="00376CA7">
        <w:rPr>
          <w:rFonts w:cs="Arial"/>
          <w:b/>
          <w:bCs/>
          <w:color w:val="000000"/>
        </w:rPr>
        <w:t>Option 7</w:t>
      </w:r>
      <w:r w:rsidRPr="0082430E">
        <w:rPr>
          <w:rFonts w:cs="Arial"/>
          <w:color w:val="000000"/>
        </w:rPr>
        <w:t>:</w:t>
      </w:r>
      <w:r>
        <w:rPr>
          <w:rFonts w:cs="Arial"/>
          <w:color w:val="000000"/>
        </w:rPr>
        <w:tab/>
      </w:r>
      <w:r w:rsidRPr="0082430E">
        <w:rPr>
          <w:rFonts w:cs="Arial"/>
          <w:color w:val="000000"/>
        </w:rPr>
        <w:t>Claimants w/o SSNs on all Initial &amp; Replacement claims (Auto coverage)</w:t>
      </w:r>
    </w:p>
    <w:p w14:paraId="767637CE" w14:textId="77777777" w:rsidR="006E7631" w:rsidRPr="0082430E" w:rsidRDefault="006E7631" w:rsidP="006E7631">
      <w:pPr>
        <w:tabs>
          <w:tab w:val="left" w:pos="1080"/>
        </w:tabs>
        <w:rPr>
          <w:rFonts w:cs="Arial"/>
          <w:color w:val="000000"/>
        </w:rPr>
      </w:pPr>
    </w:p>
    <w:p w14:paraId="3047D0E6" w14:textId="77777777" w:rsidR="006E7631" w:rsidRDefault="006E7631" w:rsidP="006E7631">
      <w:pPr>
        <w:tabs>
          <w:tab w:val="left" w:pos="1080"/>
        </w:tabs>
        <w:rPr>
          <w:rFonts w:cs="Arial"/>
          <w:color w:val="000000"/>
        </w:rPr>
      </w:pPr>
      <w:r w:rsidRPr="00376CA7">
        <w:rPr>
          <w:rFonts w:cs="Arial"/>
          <w:b/>
          <w:bCs/>
          <w:color w:val="000000"/>
        </w:rPr>
        <w:t>Option 8</w:t>
      </w:r>
      <w:r w:rsidRPr="0082430E">
        <w:rPr>
          <w:rFonts w:cs="Arial"/>
          <w:color w:val="000000"/>
        </w:rPr>
        <w:t xml:space="preserve">: </w:t>
      </w:r>
      <w:r>
        <w:rPr>
          <w:rFonts w:cs="Arial"/>
          <w:color w:val="000000"/>
        </w:rPr>
        <w:tab/>
      </w:r>
      <w:r w:rsidRPr="0082430E">
        <w:rPr>
          <w:rFonts w:cs="Arial"/>
          <w:color w:val="000000"/>
        </w:rPr>
        <w:t xml:space="preserve">Claimants </w:t>
      </w:r>
      <w:r>
        <w:rPr>
          <w:rFonts w:cs="Arial"/>
          <w:color w:val="000000"/>
        </w:rPr>
        <w:t>and</w:t>
      </w:r>
      <w:r w:rsidRPr="0082430E">
        <w:rPr>
          <w:rFonts w:cs="Arial"/>
          <w:color w:val="000000"/>
        </w:rPr>
        <w:t xml:space="preserve"> Insured parties w/o SSNs on all Initial claims (Auto coverage)</w:t>
      </w:r>
    </w:p>
    <w:p w14:paraId="4E25D328" w14:textId="77777777" w:rsidR="006E7631" w:rsidRPr="0082430E" w:rsidRDefault="006E7631" w:rsidP="006E7631">
      <w:pPr>
        <w:tabs>
          <w:tab w:val="left" w:pos="1080"/>
        </w:tabs>
        <w:rPr>
          <w:rFonts w:cs="Arial"/>
          <w:color w:val="000000"/>
        </w:rPr>
      </w:pPr>
    </w:p>
    <w:p w14:paraId="1C2289F0" w14:textId="77777777" w:rsidR="006E7631" w:rsidRPr="0038242B" w:rsidRDefault="006E7631" w:rsidP="006E7631">
      <w:pPr>
        <w:tabs>
          <w:tab w:val="left" w:pos="1080"/>
        </w:tabs>
        <w:rPr>
          <w:rFonts w:cs="Arial"/>
          <w:color w:val="000000"/>
        </w:rPr>
      </w:pPr>
      <w:r w:rsidRPr="00376CA7">
        <w:rPr>
          <w:rFonts w:cs="Arial"/>
          <w:b/>
          <w:bCs/>
          <w:color w:val="000000"/>
        </w:rPr>
        <w:t>Option 9</w:t>
      </w:r>
      <w:r w:rsidRPr="0082430E">
        <w:rPr>
          <w:rFonts w:cs="Arial"/>
          <w:color w:val="000000"/>
        </w:rPr>
        <w:t xml:space="preserve">: </w:t>
      </w:r>
      <w:r>
        <w:rPr>
          <w:rFonts w:cs="Arial"/>
          <w:color w:val="000000"/>
        </w:rPr>
        <w:tab/>
      </w:r>
      <w:r w:rsidRPr="0082430E">
        <w:rPr>
          <w:rFonts w:cs="Arial"/>
          <w:color w:val="000000"/>
        </w:rPr>
        <w:t xml:space="preserve">Claimants </w:t>
      </w:r>
      <w:r>
        <w:rPr>
          <w:rFonts w:cs="Arial"/>
          <w:color w:val="000000"/>
        </w:rPr>
        <w:t>and</w:t>
      </w:r>
      <w:r w:rsidRPr="0082430E">
        <w:rPr>
          <w:rFonts w:cs="Arial"/>
          <w:color w:val="000000"/>
        </w:rPr>
        <w:t xml:space="preserve"> Insured parties w/o SSNs on all Initial &amp; Replacement claims (Auto coverage)</w:t>
      </w:r>
    </w:p>
    <w:p w14:paraId="74127EF2" w14:textId="77777777" w:rsidR="006E7631" w:rsidRPr="00184F58" w:rsidRDefault="006E7631" w:rsidP="006E7631">
      <w:pPr>
        <w:rPr>
          <w:rFonts w:cs="Arial"/>
          <w:sz w:val="24"/>
          <w:szCs w:val="24"/>
        </w:rPr>
      </w:pPr>
    </w:p>
    <w:p w14:paraId="049D040D" w14:textId="77777777" w:rsidR="006E7631" w:rsidRPr="00184F58" w:rsidRDefault="006E7631" w:rsidP="006E7631">
      <w:pPr>
        <w:rPr>
          <w:rFonts w:cs="Arial"/>
        </w:rPr>
      </w:pPr>
    </w:p>
    <w:p w14:paraId="3B5DBAD6" w14:textId="02DC05A5" w:rsidR="00114966" w:rsidRDefault="006E7631" w:rsidP="00114966">
      <w:pPr>
        <w:rPr>
          <w:rFonts w:cs="Arial"/>
          <w:color w:val="000000"/>
        </w:rPr>
      </w:pPr>
      <w:r w:rsidRPr="00184F58">
        <w:rPr>
          <w:rFonts w:cs="Arial"/>
        </w:rPr>
        <w:t xml:space="preserve">Further details on this service may be obtained by contacting your </w:t>
      </w:r>
      <w:r>
        <w:rPr>
          <w:rFonts w:cs="Arial"/>
        </w:rPr>
        <w:t>ClaimSearch</w:t>
      </w:r>
      <w:r w:rsidRPr="00184F58">
        <w:rPr>
          <w:rFonts w:cs="Arial"/>
        </w:rPr>
        <w:t xml:space="preserve"> </w:t>
      </w:r>
      <w:r>
        <w:rPr>
          <w:rFonts w:cs="Arial"/>
        </w:rPr>
        <w:t>Account</w:t>
      </w:r>
      <w:r w:rsidRPr="00184F58">
        <w:rPr>
          <w:rFonts w:cs="Arial"/>
        </w:rPr>
        <w:t xml:space="preserve"> </w:t>
      </w:r>
      <w:r w:rsidR="000F3863">
        <w:rPr>
          <w:rFonts w:cs="Arial"/>
        </w:rPr>
        <w:t>Executive</w:t>
      </w:r>
      <w:r w:rsidRPr="00184F58">
        <w:rPr>
          <w:rFonts w:cs="Arial"/>
        </w:rPr>
        <w:t>.</w:t>
      </w:r>
      <w:r w:rsidR="00114966" w:rsidRPr="00114966">
        <w:rPr>
          <w:rFonts w:cs="Arial"/>
          <w:color w:val="000000"/>
        </w:rPr>
        <w:t xml:space="preserve"> </w:t>
      </w:r>
      <w:r w:rsidR="00114966">
        <w:rPr>
          <w:rFonts w:cs="Arial"/>
          <w:color w:val="000000"/>
        </w:rPr>
        <w:t xml:space="preserve">If you do not know who your Account </w:t>
      </w:r>
      <w:r w:rsidR="000F3863">
        <w:rPr>
          <w:rFonts w:cs="Arial"/>
          <w:color w:val="000000"/>
        </w:rPr>
        <w:t>Executive</w:t>
      </w:r>
      <w:r w:rsidR="00114966">
        <w:rPr>
          <w:rFonts w:cs="Arial"/>
          <w:color w:val="000000"/>
        </w:rPr>
        <w:t xml:space="preserve"> is, please contact </w:t>
      </w:r>
      <w:hyperlink r:id="rId67" w:history="1">
        <w:r w:rsidR="00114966" w:rsidRPr="009C2552">
          <w:rPr>
            <w:rStyle w:val="Hyperlink"/>
            <w:rFonts w:cs="Arial"/>
          </w:rPr>
          <w:t>Verisk Customer Support</w:t>
        </w:r>
      </w:hyperlink>
      <w:r w:rsidR="009C2552">
        <w:rPr>
          <w:rFonts w:cs="Arial"/>
          <w:color w:val="000000"/>
        </w:rPr>
        <w:t>.</w:t>
      </w:r>
    </w:p>
    <w:p w14:paraId="16B11D33" w14:textId="15D58141" w:rsidR="006E7631" w:rsidRPr="00184F58" w:rsidRDefault="006E7631" w:rsidP="006E7631">
      <w:pPr>
        <w:rPr>
          <w:rFonts w:cs="Arial"/>
        </w:rPr>
      </w:pPr>
    </w:p>
    <w:p w14:paraId="23B9E307" w14:textId="77777777" w:rsidR="006E7631" w:rsidRPr="00184F58" w:rsidRDefault="006E7631" w:rsidP="006E7631">
      <w:pPr>
        <w:rPr>
          <w:rFonts w:cs="Arial"/>
        </w:rPr>
      </w:pPr>
    </w:p>
    <w:p w14:paraId="46815020" w14:textId="4A13C2C6" w:rsidR="000D1E0B" w:rsidRPr="00446997" w:rsidRDefault="006E7631" w:rsidP="003D2C2B">
      <w:pPr>
        <w:pStyle w:val="Heading3"/>
      </w:pPr>
      <w:bookmarkStart w:id="635" w:name="_Child_Support_Enforcement"/>
      <w:bookmarkEnd w:id="635"/>
      <w:r w:rsidRPr="0038242B">
        <w:br w:type="page"/>
      </w:r>
      <w:bookmarkStart w:id="636" w:name="_Toc108455827"/>
      <w:bookmarkStart w:id="637" w:name="_Toc191985712"/>
      <w:r w:rsidR="000D1E0B" w:rsidRPr="00446997">
        <w:t>CHILD SUPPORT ENFORCEMENT AGENCY (CSLN/OCSE) REPORTING</w:t>
      </w:r>
      <w:bookmarkEnd w:id="632"/>
      <w:bookmarkEnd w:id="636"/>
      <w:bookmarkEnd w:id="637"/>
    </w:p>
    <w:p w14:paraId="15214AF0" w14:textId="63FF73C2" w:rsidR="000D1E0B" w:rsidRDefault="000D1E0B" w:rsidP="00335AF3">
      <w:pPr>
        <w:tabs>
          <w:tab w:val="left" w:pos="10080"/>
        </w:tabs>
        <w:rPr>
          <w:rFonts w:cs="Arial"/>
          <w:color w:val="000000"/>
        </w:rPr>
      </w:pPr>
      <w:r w:rsidRPr="002B7AF2">
        <w:rPr>
          <w:rFonts w:cs="Arial"/>
          <w:color w:val="000000"/>
        </w:rPr>
        <w:t xml:space="preserve">The </w:t>
      </w:r>
      <w:r w:rsidR="007811BC">
        <w:rPr>
          <w:color w:val="000000"/>
        </w:rPr>
        <w:t xml:space="preserve">ClaimSearch </w:t>
      </w:r>
      <w:r w:rsidRPr="002B7AF2">
        <w:rPr>
          <w:rFonts w:cs="Arial"/>
          <w:color w:val="000000"/>
        </w:rPr>
        <w:t>Child Support Enforcement Agency Program (CSEA) cooperates with the Child Support Lien Network (CSLN)</w:t>
      </w:r>
      <w:r w:rsidR="00D37E71">
        <w:rPr>
          <w:rFonts w:cs="Arial"/>
          <w:color w:val="000000"/>
        </w:rPr>
        <w:t xml:space="preserve"> and Office of Child Support Enforcement (OCSE)</w:t>
      </w:r>
      <w:r w:rsidRPr="002B7AF2">
        <w:rPr>
          <w:rFonts w:cs="Arial"/>
          <w:color w:val="000000"/>
        </w:rPr>
        <w:t xml:space="preserve"> in identifying delinquent child support obligors who have filed insurance claims.</w:t>
      </w:r>
    </w:p>
    <w:p w14:paraId="1AB73D65" w14:textId="77777777" w:rsidR="00FB1DF8" w:rsidRPr="001F329A" w:rsidRDefault="00FB1DF8" w:rsidP="00335AF3">
      <w:pPr>
        <w:tabs>
          <w:tab w:val="left" w:pos="10080"/>
        </w:tabs>
        <w:rPr>
          <w:rFonts w:cs="Arial"/>
        </w:rPr>
      </w:pPr>
    </w:p>
    <w:p w14:paraId="394489D1" w14:textId="4A5C749B" w:rsidR="000D1E0B" w:rsidRPr="001F329A" w:rsidRDefault="000D1E0B" w:rsidP="00335AF3">
      <w:pPr>
        <w:tabs>
          <w:tab w:val="left" w:pos="10080"/>
        </w:tabs>
        <w:rPr>
          <w:rFonts w:cs="Arial"/>
        </w:rPr>
      </w:pPr>
      <w:r w:rsidRPr="002B7AF2">
        <w:rPr>
          <w:rFonts w:cs="Arial"/>
        </w:rPr>
        <w:t xml:space="preserve">The CSEA program </w:t>
      </w:r>
      <w:r>
        <w:rPr>
          <w:rFonts w:cs="Arial"/>
        </w:rPr>
        <w:t>a</w:t>
      </w:r>
      <w:r w:rsidRPr="002B7AF2">
        <w:rPr>
          <w:rFonts w:cs="Arial"/>
        </w:rPr>
        <w:t>llow</w:t>
      </w:r>
      <w:r w:rsidR="00D37E71">
        <w:rPr>
          <w:rFonts w:cs="Arial"/>
        </w:rPr>
        <w:t>s</w:t>
      </w:r>
      <w:r w:rsidRPr="002B7AF2">
        <w:rPr>
          <w:rFonts w:cs="Arial"/>
        </w:rPr>
        <w:t xml:space="preserve"> claims in the </w:t>
      </w:r>
      <w:r w:rsidR="00C97530">
        <w:rPr>
          <w:rFonts w:cs="Arial"/>
        </w:rPr>
        <w:t>ClaimSearch</w:t>
      </w:r>
      <w:r w:rsidRPr="002B7AF2">
        <w:rPr>
          <w:rFonts w:cs="Arial"/>
        </w:rPr>
        <w:t xml:space="preserve"> system to be matched against both the CSLN database and the OCSE database to support enforcement of child support obligations. </w:t>
      </w:r>
      <w:r w:rsidRPr="002B7AF2">
        <w:rPr>
          <w:rFonts w:cs="Arial"/>
          <w:color w:val="000000"/>
        </w:rPr>
        <w:t xml:space="preserve">Insurers, </w:t>
      </w:r>
      <w:r w:rsidR="00DA6D2A" w:rsidRPr="002B7AF2">
        <w:rPr>
          <w:rFonts w:cs="Arial"/>
          <w:color w:val="000000"/>
        </w:rPr>
        <w:t>self-insurers</w:t>
      </w:r>
      <w:r w:rsidRPr="002B7AF2">
        <w:rPr>
          <w:rFonts w:cs="Arial"/>
          <w:color w:val="000000"/>
        </w:rPr>
        <w:t xml:space="preserve"> and </w:t>
      </w:r>
      <w:r w:rsidR="005C214A" w:rsidRPr="002B7AF2">
        <w:rPr>
          <w:rFonts w:cs="Arial"/>
          <w:color w:val="000000"/>
        </w:rPr>
        <w:t>third-party</w:t>
      </w:r>
      <w:r w:rsidRPr="002B7AF2">
        <w:rPr>
          <w:rFonts w:cs="Arial"/>
          <w:color w:val="000000"/>
        </w:rPr>
        <w:t xml:space="preserve"> administrators can participate in the CSEA program on an individual state or “all states” basis for CSLN, OCSE, or both.</w:t>
      </w:r>
    </w:p>
    <w:p w14:paraId="1567EC59" w14:textId="77777777" w:rsidR="000D1E0B" w:rsidRPr="001F329A" w:rsidRDefault="000D1E0B" w:rsidP="00335AF3">
      <w:pPr>
        <w:tabs>
          <w:tab w:val="left" w:pos="10080"/>
        </w:tabs>
        <w:rPr>
          <w:rFonts w:cs="Arial"/>
        </w:rPr>
      </w:pPr>
    </w:p>
    <w:p w14:paraId="4EE2C881" w14:textId="6DF15F92" w:rsidR="000D1E0B" w:rsidRPr="001F329A" w:rsidRDefault="000D1E0B" w:rsidP="00335AF3">
      <w:pPr>
        <w:tabs>
          <w:tab w:val="left" w:pos="10080"/>
        </w:tabs>
        <w:rPr>
          <w:rFonts w:cs="Arial"/>
        </w:rPr>
      </w:pPr>
      <w:r w:rsidRPr="002B7AF2">
        <w:rPr>
          <w:rFonts w:cs="Arial"/>
        </w:rPr>
        <w:t xml:space="preserve">When your company participates in the CSEA program in one or more states, </w:t>
      </w:r>
      <w:r>
        <w:rPr>
          <w:rFonts w:cs="Arial"/>
        </w:rPr>
        <w:t xml:space="preserve">currently </w:t>
      </w:r>
      <w:r w:rsidRPr="002B7AF2">
        <w:rPr>
          <w:rFonts w:cs="Arial"/>
        </w:rPr>
        <w:t>c</w:t>
      </w:r>
      <w:r w:rsidRPr="002B7AF2">
        <w:rPr>
          <w:rFonts w:cs="Arial"/>
          <w:color w:val="000000"/>
        </w:rPr>
        <w:t xml:space="preserve">laimants with bodily injury claims submitted to </w:t>
      </w:r>
      <w:r w:rsidR="00C97530">
        <w:rPr>
          <w:rFonts w:cs="Arial"/>
          <w:color w:val="000000"/>
        </w:rPr>
        <w:t>ClaimSearch</w:t>
      </w:r>
      <w:r w:rsidRPr="002B7AF2">
        <w:rPr>
          <w:rFonts w:cs="Arial"/>
          <w:color w:val="000000"/>
        </w:rPr>
        <w:t xml:space="preserve"> by participating companies are checked against the database of delinquent obligors maintained by CSLN and/or OCSE.  </w:t>
      </w:r>
      <w:r w:rsidRPr="002B7AF2">
        <w:rPr>
          <w:rFonts w:cs="Arial"/>
        </w:rPr>
        <w:t xml:space="preserve">If there is a match, the system will send the claim </w:t>
      </w:r>
      <w:r w:rsidRPr="002B7AF2">
        <w:rPr>
          <w:rFonts w:cs="Arial"/>
          <w:color w:val="000000"/>
        </w:rPr>
        <w:t xml:space="preserve">to CSLN or OCSE per </w:t>
      </w:r>
      <w:r w:rsidR="0024107D">
        <w:rPr>
          <w:rFonts w:cs="Arial"/>
          <w:color w:val="000000"/>
        </w:rPr>
        <w:t>Member</w:t>
      </w:r>
      <w:r w:rsidRPr="002B7AF2">
        <w:rPr>
          <w:rFonts w:cs="Arial"/>
          <w:color w:val="000000"/>
        </w:rPr>
        <w:t xml:space="preserve"> participation. If the claim qualifies, CSLN or OCSE will refer the claim to the appropriate </w:t>
      </w:r>
      <w:r w:rsidRPr="002B7AF2">
        <w:rPr>
          <w:rFonts w:cs="Arial"/>
        </w:rPr>
        <w:t xml:space="preserve">state child support enforcement agency. That agency may, at its discretion, place a lien on the settlement of the claim. </w:t>
      </w:r>
      <w:r w:rsidRPr="002B7AF2">
        <w:rPr>
          <w:rFonts w:cs="Arial"/>
          <w:color w:val="000000"/>
        </w:rPr>
        <w:t>(</w:t>
      </w:r>
      <w:r w:rsidRPr="007D3757">
        <w:rPr>
          <w:rFonts w:cs="Arial"/>
          <w:b/>
          <w:color w:val="000000"/>
        </w:rPr>
        <w:t xml:space="preserve">No information on CSEA matches is returned directly to the insurer from the </w:t>
      </w:r>
      <w:r w:rsidR="00C97530">
        <w:rPr>
          <w:rFonts w:cs="Arial"/>
          <w:b/>
          <w:color w:val="000000"/>
        </w:rPr>
        <w:t>ClaimSearch</w:t>
      </w:r>
      <w:r w:rsidRPr="007D3757">
        <w:rPr>
          <w:rFonts w:cs="Arial"/>
          <w:b/>
          <w:color w:val="000000"/>
        </w:rPr>
        <w:t xml:space="preserve"> database</w:t>
      </w:r>
      <w:r w:rsidRPr="002B7AF2">
        <w:rPr>
          <w:rFonts w:cs="Arial"/>
          <w:color w:val="000000"/>
        </w:rPr>
        <w:t xml:space="preserve">.) </w:t>
      </w:r>
    </w:p>
    <w:p w14:paraId="6D32E337" w14:textId="77777777" w:rsidR="000D1E0B" w:rsidRPr="001F329A" w:rsidRDefault="000D1E0B" w:rsidP="00335AF3">
      <w:pPr>
        <w:tabs>
          <w:tab w:val="left" w:pos="10080"/>
        </w:tabs>
        <w:rPr>
          <w:rFonts w:cs="Arial"/>
        </w:rPr>
      </w:pPr>
    </w:p>
    <w:p w14:paraId="54439377" w14:textId="77777777" w:rsidR="000D1E0B" w:rsidRPr="001F329A" w:rsidRDefault="000D1E0B" w:rsidP="00335AF3">
      <w:pPr>
        <w:tabs>
          <w:tab w:val="left" w:pos="10080"/>
        </w:tabs>
        <w:rPr>
          <w:rFonts w:cs="Arial"/>
        </w:rPr>
      </w:pPr>
      <w:r w:rsidRPr="002B7AF2">
        <w:rPr>
          <w:rFonts w:cs="Arial"/>
        </w:rPr>
        <w:t>Because of some differences in the states participating in the OCSE and CSLN services and information that each maintains, it may benefit your organization to participate in both services in order to get the most comprehensive</w:t>
      </w:r>
      <w:r>
        <w:rPr>
          <w:rFonts w:cs="Arial"/>
        </w:rPr>
        <w:t xml:space="preserve"> </w:t>
      </w:r>
      <w:r w:rsidRPr="002B7AF2">
        <w:rPr>
          <w:rFonts w:cs="Arial"/>
        </w:rPr>
        <w:t xml:space="preserve">information about individuals who fail to pay court-ordered child support. </w:t>
      </w:r>
    </w:p>
    <w:p w14:paraId="3F7D1805" w14:textId="77777777" w:rsidR="000D1E0B" w:rsidRPr="001F329A" w:rsidRDefault="000D1E0B" w:rsidP="00335AF3">
      <w:pPr>
        <w:tabs>
          <w:tab w:val="left" w:pos="10080"/>
        </w:tabs>
        <w:rPr>
          <w:color w:val="000000"/>
        </w:rPr>
      </w:pPr>
    </w:p>
    <w:p w14:paraId="3D0F3ED9" w14:textId="77777777" w:rsidR="000D1E0B" w:rsidRPr="001F329A" w:rsidRDefault="000D1E0B" w:rsidP="00335AF3">
      <w:pPr>
        <w:tabs>
          <w:tab w:val="left" w:pos="10080"/>
        </w:tabs>
        <w:rPr>
          <w:b/>
          <w:color w:val="000000"/>
        </w:rPr>
      </w:pPr>
      <w:r w:rsidRPr="002B7AF2">
        <w:rPr>
          <w:b/>
          <w:color w:val="000000"/>
        </w:rPr>
        <w:t>Service Information</w:t>
      </w:r>
    </w:p>
    <w:p w14:paraId="2BD75C81" w14:textId="77777777" w:rsidR="00A03EB6" w:rsidRDefault="000D1E0B" w:rsidP="00A03EB6">
      <w:pPr>
        <w:rPr>
          <w:rFonts w:cs="Arial"/>
          <w:color w:val="000000"/>
        </w:rPr>
      </w:pPr>
      <w:r w:rsidRPr="002B7AF2">
        <w:rPr>
          <w:rFonts w:cs="Arial"/>
          <w:color w:val="000000"/>
        </w:rPr>
        <w:t>There is no additional charge for the CSEA</w:t>
      </w:r>
      <w:r>
        <w:rPr>
          <w:rFonts w:cs="Arial"/>
          <w:color w:val="000000"/>
        </w:rPr>
        <w:t xml:space="preserve"> (CSLN/OCSE)</w:t>
      </w:r>
      <w:r w:rsidRPr="002B7AF2">
        <w:rPr>
          <w:rFonts w:cs="Arial"/>
          <w:color w:val="000000"/>
        </w:rPr>
        <w:t xml:space="preserve"> service. To participate in this service, customers </w:t>
      </w:r>
      <w:r w:rsidRPr="002B7AF2">
        <w:rPr>
          <w:color w:val="000000"/>
        </w:rPr>
        <w:t xml:space="preserve">must </w:t>
      </w:r>
      <w:r w:rsidRPr="002B7AF2">
        <w:rPr>
          <w:rFonts w:cs="Arial"/>
          <w:color w:val="000000"/>
        </w:rPr>
        <w:t xml:space="preserve">sign a </w:t>
      </w:r>
      <w:r>
        <w:rPr>
          <w:rFonts w:cs="Arial"/>
          <w:color w:val="000000"/>
        </w:rPr>
        <w:t>CSEA</w:t>
      </w:r>
      <w:r w:rsidRPr="002B7AF2">
        <w:rPr>
          <w:rFonts w:cs="Arial"/>
          <w:color w:val="000000"/>
        </w:rPr>
        <w:t xml:space="preserve"> Product Supplement to the </w:t>
      </w:r>
      <w:r w:rsidR="00C97530">
        <w:rPr>
          <w:rFonts w:cs="Arial"/>
          <w:color w:val="000000"/>
        </w:rPr>
        <w:t>ClaimSearch</w:t>
      </w:r>
      <w:r w:rsidRPr="002B7AF2">
        <w:rPr>
          <w:rFonts w:cs="Arial"/>
          <w:color w:val="000000"/>
        </w:rPr>
        <w:t xml:space="preserve"> agreement. </w:t>
      </w:r>
    </w:p>
    <w:p w14:paraId="46F87361" w14:textId="77777777" w:rsidR="00A03EB6" w:rsidRDefault="00A03EB6" w:rsidP="00A03EB6">
      <w:pPr>
        <w:rPr>
          <w:rFonts w:cs="Arial"/>
          <w:color w:val="000000"/>
        </w:rPr>
      </w:pPr>
    </w:p>
    <w:p w14:paraId="1B5846EC" w14:textId="5519683F" w:rsidR="00A03EB6" w:rsidRDefault="00A03EB6" w:rsidP="00A03EB6">
      <w:pPr>
        <w:rPr>
          <w:rFonts w:cs="Arial"/>
          <w:color w:val="000000"/>
        </w:rPr>
      </w:pPr>
      <w:r w:rsidRPr="00184F58">
        <w:rPr>
          <w:rFonts w:cs="Arial"/>
        </w:rPr>
        <w:t xml:space="preserve">Further details on this service may be obtained by contacting your </w:t>
      </w:r>
      <w:r>
        <w:rPr>
          <w:rFonts w:cs="Arial"/>
        </w:rPr>
        <w:t>ClaimSearch</w:t>
      </w:r>
      <w:r w:rsidRPr="00184F58">
        <w:rPr>
          <w:rFonts w:cs="Arial"/>
        </w:rPr>
        <w:t xml:space="preserve"> </w:t>
      </w:r>
      <w:r>
        <w:rPr>
          <w:rFonts w:cs="Arial"/>
        </w:rPr>
        <w:t>Account</w:t>
      </w:r>
      <w:r w:rsidRPr="00184F58">
        <w:rPr>
          <w:rFonts w:cs="Arial"/>
        </w:rPr>
        <w:t xml:space="preserve"> </w:t>
      </w:r>
      <w:r>
        <w:rPr>
          <w:rFonts w:cs="Arial"/>
        </w:rPr>
        <w:t>Executive</w:t>
      </w:r>
      <w:r w:rsidRPr="00184F58">
        <w:rPr>
          <w:rFonts w:cs="Arial"/>
        </w:rPr>
        <w:t>.</w:t>
      </w:r>
      <w:r w:rsidRPr="00114966">
        <w:rPr>
          <w:rFonts w:cs="Arial"/>
          <w:color w:val="000000"/>
        </w:rPr>
        <w:t xml:space="preserve"> </w:t>
      </w:r>
      <w:r>
        <w:rPr>
          <w:rFonts w:cs="Arial"/>
          <w:color w:val="000000"/>
        </w:rPr>
        <w:t xml:space="preserve">If you do not know who your Account Executive is, please contact </w:t>
      </w:r>
      <w:hyperlink r:id="rId68" w:history="1">
        <w:r w:rsidRPr="009C2552">
          <w:rPr>
            <w:rStyle w:val="Hyperlink"/>
            <w:rFonts w:cs="Arial"/>
          </w:rPr>
          <w:t>Verisk Customer Support</w:t>
        </w:r>
      </w:hyperlink>
      <w:r>
        <w:rPr>
          <w:rFonts w:cs="Arial"/>
          <w:color w:val="000000"/>
        </w:rPr>
        <w:t xml:space="preserve">.  </w:t>
      </w:r>
    </w:p>
    <w:p w14:paraId="2B72DF3A" w14:textId="24A5923E" w:rsidR="000D1E0B" w:rsidRPr="001F329A" w:rsidRDefault="000D1E0B" w:rsidP="00335AF3">
      <w:pPr>
        <w:tabs>
          <w:tab w:val="left" w:pos="10080"/>
        </w:tabs>
        <w:rPr>
          <w:rFonts w:cs="Arial"/>
          <w:color w:val="000000"/>
        </w:rPr>
      </w:pPr>
    </w:p>
    <w:p w14:paraId="506E5405" w14:textId="77777777" w:rsidR="000D1E0B" w:rsidRPr="00843B13" w:rsidRDefault="000D1E0B" w:rsidP="00335AF3">
      <w:pPr>
        <w:tabs>
          <w:tab w:val="left" w:pos="10080"/>
        </w:tabs>
        <w:rPr>
          <w:rFonts w:cs="Arial"/>
          <w:b/>
          <w:color w:val="000000"/>
        </w:rPr>
      </w:pPr>
      <w:r w:rsidRPr="002B7AF2">
        <w:rPr>
          <w:rFonts w:cs="Arial"/>
          <w:b/>
          <w:color w:val="000000"/>
        </w:rPr>
        <w:t xml:space="preserve">File Organization </w:t>
      </w:r>
    </w:p>
    <w:p w14:paraId="2269B896" w14:textId="4CDB0C43" w:rsidR="000F3863" w:rsidRDefault="000F3863" w:rsidP="000F3863">
      <w:pPr>
        <w:tabs>
          <w:tab w:val="left" w:pos="10080"/>
        </w:tabs>
        <w:rPr>
          <w:rFonts w:cs="Arial"/>
        </w:rPr>
      </w:pPr>
      <w:r w:rsidRPr="002B7AF2">
        <w:rPr>
          <w:rFonts w:cs="Arial"/>
        </w:rPr>
        <w:t xml:space="preserve">If your company is an Insurer, Self-Insured, or a Third-Party Administrator reporting under the Insured’s Membership code, there is no additional programming necessary. </w:t>
      </w:r>
    </w:p>
    <w:p w14:paraId="0A7241E8" w14:textId="77777777" w:rsidR="000F3863" w:rsidRPr="001F329A" w:rsidRDefault="000F3863" w:rsidP="000F3863">
      <w:pPr>
        <w:tabs>
          <w:tab w:val="left" w:pos="10080"/>
        </w:tabs>
        <w:rPr>
          <w:rFonts w:cs="Arial"/>
        </w:rPr>
      </w:pPr>
    </w:p>
    <w:p w14:paraId="339A1AF6" w14:textId="2F02C3BA" w:rsidR="000D1E0B" w:rsidRDefault="000D1E0B" w:rsidP="00335AF3">
      <w:pPr>
        <w:tabs>
          <w:tab w:val="left" w:pos="10080"/>
        </w:tabs>
        <w:rPr>
          <w:rFonts w:cs="Arial"/>
          <w:color w:val="000000"/>
        </w:rPr>
      </w:pPr>
      <w:r w:rsidRPr="002B7AF2">
        <w:rPr>
          <w:rFonts w:cs="Arial"/>
          <w:color w:val="000000"/>
        </w:rPr>
        <w:t xml:space="preserve">If your company is a </w:t>
      </w:r>
      <w:r w:rsidR="000F3863" w:rsidRPr="002B7AF2">
        <w:rPr>
          <w:rFonts w:cs="Arial"/>
          <w:color w:val="000000"/>
        </w:rPr>
        <w:t>Third-Party</w:t>
      </w:r>
      <w:r w:rsidRPr="002B7AF2">
        <w:rPr>
          <w:rFonts w:cs="Arial"/>
          <w:color w:val="000000"/>
        </w:rPr>
        <w:t xml:space="preserve"> Administrator reporting under the TPA Membership code, you must indicate each party to be searched against the CSLN</w:t>
      </w:r>
      <w:r>
        <w:rPr>
          <w:rFonts w:cs="Arial"/>
          <w:color w:val="000000"/>
        </w:rPr>
        <w:t>/OCSE</w:t>
      </w:r>
      <w:r w:rsidRPr="002B7AF2">
        <w:rPr>
          <w:rFonts w:cs="Arial"/>
          <w:color w:val="000000"/>
        </w:rPr>
        <w:t xml:space="preserve"> database</w:t>
      </w:r>
      <w:r>
        <w:rPr>
          <w:rFonts w:cs="Arial"/>
          <w:color w:val="000000"/>
        </w:rPr>
        <w:t>s</w:t>
      </w:r>
      <w:r w:rsidRPr="002B7AF2">
        <w:rPr>
          <w:rFonts w:cs="Arial"/>
          <w:color w:val="000000"/>
        </w:rPr>
        <w:t xml:space="preserve"> by populating </w:t>
      </w:r>
      <w:r>
        <w:rPr>
          <w:rFonts w:cs="Arial"/>
          <w:color w:val="000000"/>
        </w:rPr>
        <w:t>each</w:t>
      </w:r>
      <w:r w:rsidRPr="002B7AF2">
        <w:rPr>
          <w:rFonts w:cs="Arial"/>
          <w:color w:val="000000"/>
        </w:rPr>
        <w:t xml:space="preserve"> </w:t>
      </w:r>
      <w:hyperlink w:anchor="_Record_UO01_–" w:history="1">
        <w:r w:rsidRPr="0046588D">
          <w:rPr>
            <w:rStyle w:val="Hyperlink"/>
            <w:rFonts w:cs="Arial"/>
          </w:rPr>
          <w:t>UO01</w:t>
        </w:r>
      </w:hyperlink>
      <w:r>
        <w:rPr>
          <w:rFonts w:cs="Arial"/>
          <w:color w:val="000000"/>
        </w:rPr>
        <w:t xml:space="preserve"> record, pos. 441 with “Y” for each party to be searched</w:t>
      </w:r>
      <w:r w:rsidRPr="00E32275">
        <w:rPr>
          <w:rFonts w:cs="Arial"/>
          <w:color w:val="000000"/>
        </w:rPr>
        <w:t xml:space="preserve"> </w:t>
      </w:r>
      <w:r>
        <w:rPr>
          <w:rFonts w:cs="Arial"/>
          <w:color w:val="000000"/>
        </w:rPr>
        <w:t>against the CSLN database, a</w:t>
      </w:r>
      <w:r w:rsidR="00364E30">
        <w:rPr>
          <w:rFonts w:cs="Arial"/>
          <w:color w:val="000000"/>
        </w:rPr>
        <w:t>n</w:t>
      </w:r>
      <w:r>
        <w:rPr>
          <w:rFonts w:cs="Arial"/>
          <w:color w:val="000000"/>
        </w:rPr>
        <w:t xml:space="preserve"> “O” for each party to be search</w:t>
      </w:r>
      <w:r w:rsidR="00364E30">
        <w:rPr>
          <w:rFonts w:cs="Arial"/>
          <w:color w:val="000000"/>
        </w:rPr>
        <w:t>ed</w:t>
      </w:r>
      <w:r>
        <w:rPr>
          <w:rFonts w:cs="Arial"/>
          <w:color w:val="000000"/>
        </w:rPr>
        <w:t xml:space="preserve"> against the OCSE database, and a “B” for each party to be search</w:t>
      </w:r>
      <w:r w:rsidR="00364E30">
        <w:rPr>
          <w:rFonts w:cs="Arial"/>
          <w:color w:val="000000"/>
        </w:rPr>
        <w:t>ed</w:t>
      </w:r>
      <w:r>
        <w:rPr>
          <w:rFonts w:cs="Arial"/>
          <w:color w:val="000000"/>
        </w:rPr>
        <w:t xml:space="preserve"> against both the CSLN, and OCSE database.</w:t>
      </w:r>
    </w:p>
    <w:p w14:paraId="3A090C5C" w14:textId="77777777" w:rsidR="000D1E0B" w:rsidRDefault="000D1E0B" w:rsidP="00335AF3">
      <w:pPr>
        <w:tabs>
          <w:tab w:val="left" w:pos="10080"/>
        </w:tabs>
        <w:rPr>
          <w:rFonts w:cs="Arial"/>
          <w:color w:val="000000"/>
        </w:rPr>
      </w:pPr>
    </w:p>
    <w:p w14:paraId="082BF9B8" w14:textId="70F8A05C" w:rsidR="000D1E0B" w:rsidRPr="001F329A" w:rsidRDefault="000D1E0B" w:rsidP="00335AF3">
      <w:pPr>
        <w:tabs>
          <w:tab w:val="left" w:pos="10080"/>
        </w:tabs>
        <w:rPr>
          <w:rFonts w:cs="Arial"/>
          <w:color w:val="000000"/>
        </w:rPr>
      </w:pPr>
      <w:r>
        <w:rPr>
          <w:rFonts w:cs="Arial"/>
          <w:color w:val="000000"/>
        </w:rPr>
        <w:t>For the mandatory states in participation with CSLN, no indicator is needed for the claim to be searched against the CSLN database</w:t>
      </w:r>
      <w:r w:rsidR="00A03EB6">
        <w:rPr>
          <w:rFonts w:cs="Arial"/>
          <w:color w:val="000000"/>
        </w:rPr>
        <w:t xml:space="preserve"> based on the Location of Loss State field (</w:t>
      </w:r>
      <w:hyperlink w:anchor="_Record_UA01_–" w:history="1">
        <w:r w:rsidR="00A03EB6" w:rsidRPr="0046588D">
          <w:rPr>
            <w:rStyle w:val="Hyperlink"/>
            <w:rFonts w:cs="Arial"/>
          </w:rPr>
          <w:t>UA01</w:t>
        </w:r>
      </w:hyperlink>
      <w:r w:rsidR="00A03EB6">
        <w:rPr>
          <w:rFonts w:cs="Arial"/>
          <w:color w:val="000000"/>
        </w:rPr>
        <w:t>, pos 302-303)</w:t>
      </w:r>
      <w:r>
        <w:rPr>
          <w:rFonts w:cs="Arial"/>
          <w:color w:val="000000"/>
        </w:rPr>
        <w:t xml:space="preserve">. The </w:t>
      </w:r>
      <w:r w:rsidR="00A03EB6">
        <w:rPr>
          <w:rFonts w:cs="Arial"/>
          <w:color w:val="000000"/>
        </w:rPr>
        <w:t xml:space="preserve">current </w:t>
      </w:r>
      <w:r>
        <w:rPr>
          <w:rFonts w:cs="Arial"/>
          <w:color w:val="000000"/>
        </w:rPr>
        <w:t xml:space="preserve">mandatory states: NJ, PA, RI, and TX. </w:t>
      </w:r>
    </w:p>
    <w:p w14:paraId="1A17C896" w14:textId="4B25CC2F" w:rsidR="000D1E0B" w:rsidRPr="00446997" w:rsidRDefault="000D1E0B" w:rsidP="003D2C2B">
      <w:pPr>
        <w:pStyle w:val="Heading3"/>
      </w:pPr>
      <w:r w:rsidRPr="00446997">
        <w:br w:type="page"/>
      </w:r>
      <w:bookmarkEnd w:id="633"/>
    </w:p>
    <w:p w14:paraId="714E5036" w14:textId="3CFCF7DA" w:rsidR="000860CD" w:rsidRPr="0038242B" w:rsidRDefault="0028442E" w:rsidP="003D2C2B">
      <w:pPr>
        <w:pStyle w:val="Heading3"/>
      </w:pPr>
      <w:bookmarkStart w:id="638" w:name="_CLAIM_SCORINGSM"/>
      <w:bookmarkStart w:id="639" w:name="_Toc82335564"/>
      <w:bookmarkStart w:id="640" w:name="_Toc82696841"/>
      <w:bookmarkStart w:id="641" w:name="_Toc191985713"/>
      <w:bookmarkStart w:id="642" w:name="_Toc108455828"/>
      <w:bookmarkStart w:id="643" w:name="_Toc277238947"/>
      <w:bookmarkEnd w:id="634"/>
      <w:bookmarkEnd w:id="638"/>
      <w:r>
        <w:t>CLAIM SCORING</w:t>
      </w:r>
      <w:r w:rsidR="000860CD" w:rsidRPr="0038242B">
        <w:rPr>
          <w:vertAlign w:val="superscript"/>
        </w:rPr>
        <w:t>SM</w:t>
      </w:r>
      <w:bookmarkEnd w:id="639"/>
      <w:bookmarkEnd w:id="640"/>
      <w:bookmarkEnd w:id="641"/>
    </w:p>
    <w:p w14:paraId="64680B92" w14:textId="77777777" w:rsidR="000860CD" w:rsidRPr="00980D18" w:rsidRDefault="000860CD" w:rsidP="00980D18">
      <w:pPr>
        <w:rPr>
          <w:b/>
          <w:bCs/>
        </w:rPr>
      </w:pPr>
      <w:r w:rsidRPr="00980D18">
        <w:rPr>
          <w:b/>
          <w:bCs/>
        </w:rPr>
        <w:t>Introduction</w:t>
      </w:r>
    </w:p>
    <w:p w14:paraId="7B03A9B7" w14:textId="0E8587F6" w:rsidR="000860CD" w:rsidRPr="00EA3904" w:rsidRDefault="0028442E" w:rsidP="000860CD">
      <w:pPr>
        <w:rPr>
          <w:rFonts w:cs="Arial"/>
          <w:color w:val="000000"/>
          <w:shd w:val="clear" w:color="auto" w:fill="FFFFFF"/>
        </w:rPr>
      </w:pPr>
      <w:r>
        <w:rPr>
          <w:rStyle w:val="normaltextrun"/>
          <w:rFonts w:cs="Arial"/>
          <w:color w:val="000000"/>
          <w:shd w:val="clear" w:color="auto" w:fill="FFFFFF"/>
        </w:rPr>
        <w:t>Claim Scoring</w:t>
      </w:r>
      <w:r w:rsidR="000860CD" w:rsidRPr="00376CA7">
        <w:rPr>
          <w:rStyle w:val="normaltextrun"/>
          <w:rFonts w:cs="Arial"/>
          <w:color w:val="000000"/>
          <w:shd w:val="clear" w:color="auto" w:fill="FFFFFF"/>
        </w:rPr>
        <w:t xml:space="preserve"> delivers fast, automated, and intuitive detection of questionable claims.</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This solution enables automated alert creation to assist with straight through processing</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to get the claims to the appropriate resources.</w:t>
      </w:r>
      <w:r w:rsidR="000860CD">
        <w:rPr>
          <w:rStyle w:val="normaltextrun"/>
          <w:rFonts w:cs="Arial"/>
          <w:color w:val="000000"/>
          <w:shd w:val="clear" w:color="auto" w:fill="FFFFFF"/>
        </w:rPr>
        <w:t xml:space="preserve">  </w:t>
      </w:r>
      <w:r>
        <w:rPr>
          <w:rStyle w:val="normaltextrun"/>
          <w:rFonts w:cs="Arial"/>
          <w:color w:val="000000"/>
          <w:shd w:val="clear" w:color="auto" w:fill="FFFFFF"/>
        </w:rPr>
        <w:t>Claim Scoring</w:t>
      </w:r>
      <w:r w:rsidR="000860CD">
        <w:rPr>
          <w:rStyle w:val="normaltextrun"/>
          <w:rFonts w:cs="Arial"/>
          <w:color w:val="000000"/>
          <w:shd w:val="clear" w:color="auto" w:fill="FFFFFF"/>
        </w:rPr>
        <w:t xml:space="preserve"> l</w:t>
      </w:r>
      <w:r w:rsidR="000860CD" w:rsidRPr="00376CA7">
        <w:rPr>
          <w:rStyle w:val="normaltextrun"/>
          <w:rFonts w:cs="Arial"/>
          <w:color w:val="000000"/>
          <w:shd w:val="clear" w:color="auto" w:fill="FFFFFF"/>
        </w:rPr>
        <w:t>everages</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1.</w:t>
      </w:r>
      <w:r w:rsidR="009B0B73">
        <w:rPr>
          <w:rStyle w:val="normaltextrun"/>
          <w:rFonts w:cs="Arial"/>
          <w:color w:val="000000"/>
          <w:shd w:val="clear" w:color="auto" w:fill="FFFFFF"/>
        </w:rPr>
        <w:t>6</w:t>
      </w:r>
      <w:r w:rsidR="000860CD" w:rsidRPr="00376CA7">
        <w:rPr>
          <w:rStyle w:val="normaltextrun"/>
          <w:rFonts w:cs="Arial"/>
          <w:color w:val="000000"/>
          <w:shd w:val="clear" w:color="auto" w:fill="FFFFFF"/>
        </w:rPr>
        <w:t xml:space="preserve"> billion industry-wide claims reported by 95</w:t>
      </w:r>
      <w:r w:rsidR="008F43C9">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of the P&amp;C industry,</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as well</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as</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NICB Alerts</w:t>
      </w:r>
      <w:r w:rsidR="000860CD" w:rsidRPr="00376CA7">
        <w:rPr>
          <w:rStyle w:val="superscript"/>
          <w:rFonts w:cs="Arial"/>
          <w:color w:val="000000"/>
          <w:shd w:val="clear" w:color="auto" w:fill="FFFFFF"/>
          <w:vertAlign w:val="superscript"/>
        </w:rPr>
        <w:t>1</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and</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other</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third-party data</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to</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create robust</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questionable claim loss detection scenarios.</w:t>
      </w:r>
      <w:r w:rsidR="000860CD">
        <w:rPr>
          <w:rStyle w:val="normaltextrun"/>
          <w:rFonts w:cs="Arial"/>
          <w:color w:val="000000"/>
          <w:shd w:val="clear" w:color="auto" w:fill="FFFFFF"/>
        </w:rPr>
        <w:t xml:space="preserve">  </w:t>
      </w:r>
      <w:r>
        <w:rPr>
          <w:rStyle w:val="normaltextrun"/>
          <w:rFonts w:cs="Arial"/>
          <w:color w:val="000000"/>
          <w:shd w:val="clear" w:color="auto" w:fill="FFFFFF"/>
        </w:rPr>
        <w:t>Claim Scoring</w:t>
      </w:r>
      <w:r w:rsidR="000860CD" w:rsidRPr="00376CA7">
        <w:rPr>
          <w:rStyle w:val="normaltextrun"/>
          <w:rFonts w:cs="Arial"/>
          <w:color w:val="000000"/>
          <w:shd w:val="clear" w:color="auto" w:fill="FFFFFF"/>
        </w:rPr>
        <w:t>’s</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advanced analytics produce propensity scoring based on the data for parties, vehicles, addresses, locations, phone numbers, and a host of other identifying data.</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The</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solution</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includes</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hundreds of</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customizable business rules, real-time SIU triage capabilities, business intelligence</w:t>
      </w:r>
      <w:r w:rsidR="000860CD">
        <w:rPr>
          <w:rStyle w:val="normaltextrun"/>
          <w:rFonts w:cs="Arial"/>
          <w:color w:val="000000"/>
          <w:shd w:val="clear" w:color="auto" w:fill="FFFFFF"/>
        </w:rPr>
        <w:t xml:space="preserve"> </w:t>
      </w:r>
      <w:r w:rsidR="000860CD" w:rsidRPr="00376CA7">
        <w:rPr>
          <w:rStyle w:val="normaltextrun"/>
          <w:rFonts w:cs="Arial"/>
          <w:color w:val="000000"/>
          <w:shd w:val="clear" w:color="auto" w:fill="FFFFFF"/>
        </w:rPr>
        <w:t>reporting, and create loss scenarios leveraging over.</w:t>
      </w:r>
      <w:r w:rsidR="000860CD">
        <w:rPr>
          <w:rStyle w:val="normaltextrun"/>
          <w:rFonts w:cs="Arial"/>
          <w:color w:val="000000"/>
          <w:shd w:val="clear" w:color="auto" w:fill="FFFFFF"/>
        </w:rPr>
        <w:t xml:space="preserve"> </w:t>
      </w:r>
    </w:p>
    <w:p w14:paraId="5692CA0A" w14:textId="0B02624E" w:rsidR="000860CD" w:rsidRPr="00980D18" w:rsidRDefault="0028442E" w:rsidP="00980D18">
      <w:pPr>
        <w:spacing w:before="120"/>
        <w:rPr>
          <w:b/>
          <w:bCs/>
        </w:rPr>
      </w:pPr>
      <w:r>
        <w:rPr>
          <w:b/>
          <w:bCs/>
        </w:rPr>
        <w:t>Claim Scoring</w:t>
      </w:r>
      <w:r w:rsidR="000860CD" w:rsidRPr="00980D18">
        <w:rPr>
          <w:b/>
          <w:bCs/>
        </w:rPr>
        <w:t xml:space="preserve"> Score</w:t>
      </w:r>
    </w:p>
    <w:p w14:paraId="585DC583" w14:textId="2AD3B271" w:rsidR="000860CD" w:rsidRPr="00BD0D74" w:rsidRDefault="0028442E" w:rsidP="000860CD">
      <w:pPr>
        <w:rPr>
          <w:rFonts w:cs="Arial"/>
          <w:color w:val="000000"/>
        </w:rPr>
      </w:pPr>
      <w:r>
        <w:rPr>
          <w:rFonts w:cs="Arial"/>
          <w:color w:val="000000"/>
        </w:rPr>
        <w:t>Claim Scoring</w:t>
      </w:r>
      <w:r w:rsidR="000860CD" w:rsidRPr="00BD0D74">
        <w:rPr>
          <w:rFonts w:cs="Arial"/>
          <w:color w:val="000000"/>
        </w:rPr>
        <w:t xml:space="preserve"> will generate a numeric score that will range from 0 – 999 based on </w:t>
      </w:r>
      <w:r w:rsidR="00325C31" w:rsidRPr="00BD0D74">
        <w:rPr>
          <w:rFonts w:cs="Arial"/>
          <w:color w:val="000000"/>
        </w:rPr>
        <w:t>Match Report</w:t>
      </w:r>
      <w:r w:rsidR="000860CD" w:rsidRPr="00BD0D74">
        <w:rPr>
          <w:rFonts w:cs="Arial"/>
          <w:color w:val="000000"/>
        </w:rPr>
        <w:t xml:space="preserve"> information found </w:t>
      </w:r>
      <w:r w:rsidR="000860CD">
        <w:rPr>
          <w:rFonts w:cs="Arial"/>
          <w:color w:val="000000"/>
        </w:rPr>
        <w:t>in the system</w:t>
      </w:r>
      <w:r w:rsidR="000860CD" w:rsidRPr="00BD0D74">
        <w:rPr>
          <w:rFonts w:cs="Arial"/>
          <w:color w:val="000000"/>
        </w:rPr>
        <w:t xml:space="preserve">.  </w:t>
      </w:r>
      <w:r>
        <w:rPr>
          <w:rFonts w:cs="Arial"/>
          <w:color w:val="000000"/>
        </w:rPr>
        <w:t>Claim Scoring</w:t>
      </w:r>
      <w:r w:rsidR="000860CD">
        <w:rPr>
          <w:rFonts w:cs="Arial"/>
          <w:color w:val="000000"/>
        </w:rPr>
        <w:t xml:space="preserve"> delivers the score in the </w:t>
      </w:r>
      <w:r>
        <w:rPr>
          <w:rFonts w:cs="Arial"/>
          <w:color w:val="000000"/>
        </w:rPr>
        <w:t>Claim Scoring</w:t>
      </w:r>
      <w:r w:rsidR="00034D50">
        <w:rPr>
          <w:rFonts w:cs="Arial"/>
          <w:color w:val="000000"/>
        </w:rPr>
        <w:t xml:space="preserve"> specific </w:t>
      </w:r>
      <w:r w:rsidR="00010FE7">
        <w:rPr>
          <w:rFonts w:cs="Arial"/>
          <w:color w:val="000000"/>
        </w:rPr>
        <w:t>response records</w:t>
      </w:r>
      <w:r w:rsidR="00EC23F7">
        <w:rPr>
          <w:rFonts w:cs="Arial"/>
          <w:color w:val="000000"/>
        </w:rPr>
        <w:t xml:space="preserve"> in the raw data Match Report (</w:t>
      </w:r>
      <w:r w:rsidR="00010FE7">
        <w:rPr>
          <w:rFonts w:cs="Arial"/>
          <w:color w:val="000000"/>
        </w:rPr>
        <w:t>MCD1, MCD2, and MCD3)</w:t>
      </w:r>
      <w:r w:rsidR="00EC23F7">
        <w:rPr>
          <w:rFonts w:cs="Arial"/>
          <w:color w:val="000000"/>
        </w:rPr>
        <w:t xml:space="preserve"> as well as on the visualized ClaimSearch report. </w:t>
      </w:r>
      <w:r w:rsidR="000860CD" w:rsidRPr="00BD0D74">
        <w:rPr>
          <w:rFonts w:cs="Arial"/>
          <w:color w:val="000000"/>
        </w:rPr>
        <w:t>Th</w:t>
      </w:r>
      <w:r w:rsidR="00EC23F7">
        <w:rPr>
          <w:rFonts w:cs="Arial"/>
          <w:color w:val="000000"/>
        </w:rPr>
        <w:t>is</w:t>
      </w:r>
      <w:r w:rsidR="000860CD" w:rsidRPr="00BD0D74">
        <w:rPr>
          <w:rFonts w:cs="Arial"/>
          <w:color w:val="000000"/>
        </w:rPr>
        <w:t xml:space="preserve"> result report will provide the company with the basis of the score (e.g., number and type of matches).  High scores may indicate a significant number of matches were found in the database and/or the presence of other characteristics that suggest a heightened consideration of the need for further investigation.</w:t>
      </w:r>
    </w:p>
    <w:p w14:paraId="206F114D" w14:textId="77777777" w:rsidR="000860CD" w:rsidRPr="00BD0D74" w:rsidRDefault="000860CD" w:rsidP="000860CD">
      <w:pPr>
        <w:rPr>
          <w:rFonts w:cs="Arial"/>
          <w:color w:val="000000"/>
        </w:rPr>
      </w:pPr>
    </w:p>
    <w:p w14:paraId="5FF7813A" w14:textId="07A22F0A" w:rsidR="000860CD" w:rsidRPr="00BD0D74" w:rsidRDefault="0028442E" w:rsidP="000860CD">
      <w:pPr>
        <w:rPr>
          <w:rFonts w:cs="Arial"/>
          <w:color w:val="000000"/>
        </w:rPr>
      </w:pPr>
      <w:r>
        <w:rPr>
          <w:rFonts w:cs="Arial"/>
          <w:color w:val="000000"/>
        </w:rPr>
        <w:t>Claim Scoring</w:t>
      </w:r>
      <w:r w:rsidR="000860CD" w:rsidRPr="00BD0D74">
        <w:rPr>
          <w:rFonts w:cs="Arial"/>
          <w:color w:val="000000"/>
        </w:rPr>
        <w:t xml:space="preserve"> currently scores Personal Auto Liability</w:t>
      </w:r>
      <w:r w:rsidR="000860CD">
        <w:rPr>
          <w:rFonts w:cs="Arial"/>
          <w:color w:val="000000"/>
        </w:rPr>
        <w:t xml:space="preserve">, Commercial Auto Liability, Auto Physical Damage, General Liability, </w:t>
      </w:r>
      <w:r w:rsidR="000860CD" w:rsidRPr="00BD0D74">
        <w:rPr>
          <w:rFonts w:cs="Arial"/>
          <w:color w:val="000000"/>
        </w:rPr>
        <w:t>Workers’ Compensation</w:t>
      </w:r>
      <w:r w:rsidR="000860CD">
        <w:rPr>
          <w:rFonts w:cs="Arial"/>
          <w:color w:val="000000"/>
        </w:rPr>
        <w:t>, and Homeowners</w:t>
      </w:r>
      <w:r w:rsidR="000860CD" w:rsidRPr="00BD0D74">
        <w:rPr>
          <w:rFonts w:cs="Arial"/>
          <w:color w:val="000000"/>
        </w:rPr>
        <w:t xml:space="preserve"> claims. Future enhancements include the ability to score </w:t>
      </w:r>
      <w:r w:rsidR="000860CD">
        <w:rPr>
          <w:rFonts w:cs="Arial"/>
          <w:color w:val="000000"/>
        </w:rPr>
        <w:t>Disability</w:t>
      </w:r>
      <w:r w:rsidR="000860CD" w:rsidRPr="00BD0D74">
        <w:rPr>
          <w:rFonts w:cs="Arial"/>
          <w:color w:val="000000"/>
        </w:rPr>
        <w:t xml:space="preserve"> claims.</w:t>
      </w:r>
    </w:p>
    <w:p w14:paraId="35256823" w14:textId="77777777" w:rsidR="000860CD" w:rsidRPr="00BD0D74" w:rsidRDefault="000860CD" w:rsidP="000860CD">
      <w:pPr>
        <w:rPr>
          <w:rFonts w:cs="Arial"/>
          <w:color w:val="000000"/>
        </w:rPr>
      </w:pPr>
    </w:p>
    <w:p w14:paraId="7718C6ED" w14:textId="44F7CCB2" w:rsidR="000860CD" w:rsidRDefault="008E3B21" w:rsidP="000860CD">
      <w:pPr>
        <w:rPr>
          <w:rFonts w:cs="Arial"/>
          <w:color w:val="000000"/>
        </w:rPr>
      </w:pPr>
      <w:r>
        <w:rPr>
          <w:rFonts w:cs="Arial"/>
          <w:color w:val="000000"/>
        </w:rPr>
        <w:t xml:space="preserve">By default, </w:t>
      </w:r>
      <w:r w:rsidR="0028442E">
        <w:rPr>
          <w:rFonts w:cs="Arial"/>
          <w:color w:val="000000"/>
        </w:rPr>
        <w:t>Claim Scoring</w:t>
      </w:r>
      <w:r w:rsidR="000860CD" w:rsidRPr="00BD0D74">
        <w:rPr>
          <w:rFonts w:cs="Arial"/>
          <w:color w:val="000000"/>
        </w:rPr>
        <w:t xml:space="preserve"> scores will be based on matching claims that are within 5 years of the date of the ClaimSearch submission with the exception of Workers’ Comp and VIN matches which will not be restricted by date.  </w:t>
      </w:r>
      <w:r w:rsidR="0028442E">
        <w:rPr>
          <w:rFonts w:cs="Arial"/>
          <w:color w:val="000000"/>
        </w:rPr>
        <w:t>Claim Scoring</w:t>
      </w:r>
      <w:r w:rsidR="000860CD" w:rsidRPr="00BD0D74">
        <w:rPr>
          <w:rFonts w:cs="Arial"/>
          <w:color w:val="000000"/>
        </w:rPr>
        <w:t xml:space="preserve"> will deliver up to 25 detailed score summaries where output is created.  This will allow the system to provide the necessary detailed reports needed by carriers when additional investigation is required.</w:t>
      </w:r>
    </w:p>
    <w:p w14:paraId="626D5284" w14:textId="2B530099" w:rsidR="006444D5" w:rsidRDefault="006444D5" w:rsidP="000860CD">
      <w:pPr>
        <w:rPr>
          <w:rFonts w:cs="Arial"/>
          <w:color w:val="000000"/>
        </w:rPr>
      </w:pPr>
    </w:p>
    <w:p w14:paraId="0DF47866" w14:textId="108E3006" w:rsidR="006444D5" w:rsidRPr="00BD0D74" w:rsidRDefault="006444D5" w:rsidP="000860CD">
      <w:pPr>
        <w:rPr>
          <w:rFonts w:cs="Arial"/>
          <w:color w:val="000000"/>
        </w:rPr>
      </w:pPr>
      <w:r>
        <w:rPr>
          <w:rFonts w:cs="Arial"/>
          <w:color w:val="000000"/>
        </w:rPr>
        <w:t xml:space="preserve">Members who opt-in to the Full Search VCS option that enables </w:t>
      </w:r>
      <w:hyperlink w:anchor="_Additional_Matches" w:history="1">
        <w:r w:rsidR="008D08F4" w:rsidRPr="00AC0068">
          <w:rPr>
            <w:rStyle w:val="Hyperlink"/>
            <w:rFonts w:cs="Arial"/>
          </w:rPr>
          <w:t>Additional Matches</w:t>
        </w:r>
      </w:hyperlink>
      <w:r w:rsidR="008D08F4">
        <w:rPr>
          <w:rFonts w:cs="Arial"/>
          <w:color w:val="000000"/>
        </w:rPr>
        <w:t xml:space="preserve"> on the visualized ClaimSearch Match Reports </w:t>
      </w:r>
      <w:r w:rsidR="006C1279">
        <w:rPr>
          <w:rFonts w:cs="Arial"/>
          <w:color w:val="000000"/>
        </w:rPr>
        <w:t xml:space="preserve">will receive the Claim Score based on the full search history of that claim in the database. </w:t>
      </w:r>
      <w:r w:rsidR="000B0C09">
        <w:rPr>
          <w:rFonts w:cs="Arial"/>
          <w:color w:val="000000"/>
        </w:rPr>
        <w:t xml:space="preserve">There is also an option available to further customize the number of years (from 1-15) that the Claim Score is </w:t>
      </w:r>
      <w:r w:rsidR="007D63FF">
        <w:rPr>
          <w:rFonts w:cs="Arial"/>
          <w:color w:val="000000"/>
        </w:rPr>
        <w:t xml:space="preserve">based on. Members interested in this option should contact </w:t>
      </w:r>
      <w:hyperlink r:id="rId69" w:history="1">
        <w:r w:rsidR="007D63FF" w:rsidRPr="007D63FF">
          <w:rPr>
            <w:rStyle w:val="Hyperlink"/>
            <w:rFonts w:cs="Arial"/>
          </w:rPr>
          <w:t>ClaimSearch Client Support</w:t>
        </w:r>
      </w:hyperlink>
      <w:r w:rsidR="007D63FF">
        <w:rPr>
          <w:rFonts w:cs="Arial"/>
          <w:color w:val="000000"/>
        </w:rPr>
        <w:t xml:space="preserve">. </w:t>
      </w:r>
    </w:p>
    <w:p w14:paraId="0C94657E" w14:textId="77777777" w:rsidR="000860CD" w:rsidRPr="00BD0D74" w:rsidRDefault="000860CD" w:rsidP="000860CD">
      <w:pPr>
        <w:rPr>
          <w:rFonts w:cs="Arial"/>
          <w:color w:val="000000"/>
        </w:rPr>
      </w:pPr>
    </w:p>
    <w:p w14:paraId="52EAFAE1" w14:textId="715BC52F" w:rsidR="00F55B1C" w:rsidRPr="00BD0D74" w:rsidRDefault="00F55B1C" w:rsidP="00F55B1C">
      <w:pPr>
        <w:rPr>
          <w:rFonts w:cs="Arial"/>
          <w:color w:val="000000"/>
        </w:rPr>
      </w:pPr>
      <w:r>
        <w:rPr>
          <w:rFonts w:cs="Arial"/>
          <w:color w:val="000000"/>
        </w:rPr>
        <w:t>If Claim Scoring is requested on a claim either through the Claim Scoring Indicator (UA01, pos</w:t>
      </w:r>
      <w:r w:rsidR="00803048">
        <w:rPr>
          <w:rFonts w:cs="Arial"/>
          <w:color w:val="000000"/>
        </w:rPr>
        <w:t xml:space="preserve"> 452)</w:t>
      </w:r>
      <w:r>
        <w:rPr>
          <w:rFonts w:cs="Arial"/>
          <w:color w:val="000000"/>
        </w:rPr>
        <w:t xml:space="preserve">  or through the Member opting in to “Automatic Scoring” on every claim in that Claim Scoring line of business, the Claim Scoring process will override the No Search Indicator </w:t>
      </w:r>
      <w:r w:rsidR="007D63FF">
        <w:rPr>
          <w:rFonts w:cs="Arial"/>
          <w:color w:val="000000"/>
        </w:rPr>
        <w:t xml:space="preserve">(UA01, pos 390) </w:t>
      </w:r>
      <w:r>
        <w:rPr>
          <w:rFonts w:cs="Arial"/>
          <w:color w:val="000000"/>
        </w:rPr>
        <w:t xml:space="preserve">perform a search and provide </w:t>
      </w:r>
      <w:r w:rsidR="006444D5">
        <w:rPr>
          <w:rFonts w:cs="Arial"/>
          <w:color w:val="000000"/>
        </w:rPr>
        <w:t>Match Reports</w:t>
      </w:r>
      <w:r>
        <w:rPr>
          <w:rFonts w:cs="Arial"/>
          <w:color w:val="000000"/>
        </w:rPr>
        <w:t xml:space="preserve"> in order to generate the score. </w:t>
      </w:r>
    </w:p>
    <w:p w14:paraId="5A32BE89" w14:textId="77777777" w:rsidR="000860CD" w:rsidRPr="003A284F" w:rsidRDefault="000860CD" w:rsidP="00980D18">
      <w:pPr>
        <w:spacing w:before="120"/>
        <w:rPr>
          <w:b/>
          <w:bCs/>
        </w:rPr>
      </w:pPr>
      <w:r w:rsidRPr="003A284F">
        <w:rPr>
          <w:b/>
          <w:bCs/>
        </w:rPr>
        <w:t>Searches</w:t>
      </w:r>
    </w:p>
    <w:p w14:paraId="67C48128" w14:textId="44AF74E8" w:rsidR="000860CD" w:rsidRDefault="00A03EB6" w:rsidP="000860CD">
      <w:pPr>
        <w:rPr>
          <w:rFonts w:cs="Arial"/>
          <w:color w:val="000000"/>
        </w:rPr>
      </w:pPr>
      <w:r>
        <w:rPr>
          <w:rFonts w:cs="Arial"/>
          <w:color w:val="000000"/>
        </w:rPr>
        <w:t>Similar to ClaimSearch Basic Claims Reporting,</w:t>
      </w:r>
      <w:r w:rsidRPr="00BD0D74">
        <w:rPr>
          <w:rFonts w:cs="Arial"/>
          <w:color w:val="000000"/>
        </w:rPr>
        <w:t xml:space="preserve"> </w:t>
      </w:r>
      <w:r w:rsidR="0028442E">
        <w:rPr>
          <w:rFonts w:cs="Arial"/>
          <w:color w:val="000000"/>
        </w:rPr>
        <w:t>Claim Scoring</w:t>
      </w:r>
      <w:r w:rsidR="000860CD" w:rsidRPr="00BD0D74">
        <w:rPr>
          <w:rFonts w:cs="Arial"/>
          <w:color w:val="000000"/>
        </w:rPr>
        <w:t xml:space="preserve"> searches for claimants and insureds with coverage. It also searches on </w:t>
      </w:r>
      <w:r w:rsidR="000860CD" w:rsidRPr="00BD0D74">
        <w:rPr>
          <w:rFonts w:cs="Arial"/>
          <w:i/>
          <w:color w:val="000000"/>
        </w:rPr>
        <w:t>insureds without coverage</w:t>
      </w:r>
      <w:r w:rsidR="000860CD" w:rsidRPr="00BD0D74">
        <w:rPr>
          <w:rFonts w:cs="Arial"/>
          <w:color w:val="000000"/>
        </w:rPr>
        <w:t xml:space="preserve"> for prior automobile, casualty &amp; property claims, based on the name and address, SSN, VIN, driver’s license number, license plate number, and phone number.  </w:t>
      </w:r>
    </w:p>
    <w:p w14:paraId="789BD13E" w14:textId="77777777" w:rsidR="000860CD" w:rsidRPr="00BD0D74" w:rsidRDefault="000860CD" w:rsidP="000860CD">
      <w:pPr>
        <w:rPr>
          <w:rFonts w:cs="Arial"/>
          <w:color w:val="000000"/>
        </w:rPr>
      </w:pPr>
    </w:p>
    <w:p w14:paraId="682FF6F0" w14:textId="0DB10286" w:rsidR="000860CD" w:rsidRPr="00EA3904" w:rsidRDefault="0028442E" w:rsidP="00EA3904">
      <w:pPr>
        <w:rPr>
          <w:rFonts w:cs="Arial"/>
          <w:color w:val="000000"/>
        </w:rPr>
      </w:pPr>
      <w:r>
        <w:rPr>
          <w:rFonts w:cs="Arial"/>
          <w:color w:val="000000"/>
        </w:rPr>
        <w:t>Claim Scoring</w:t>
      </w:r>
      <w:r w:rsidR="000860CD" w:rsidRPr="00BD0D74">
        <w:rPr>
          <w:rFonts w:cs="Arial"/>
          <w:color w:val="000000"/>
        </w:rPr>
        <w:t xml:space="preserve"> also provides the number of searchable elements the claim was searched on (maximum 6). In other words, if all searchable elements are provided, the system will find all claims matched in the database.  If some searchable elements are missing, some matches could also be missed.</w:t>
      </w:r>
    </w:p>
    <w:p w14:paraId="132149A1" w14:textId="77777777" w:rsidR="000860CD" w:rsidRPr="00980D18" w:rsidRDefault="000860CD" w:rsidP="00980D18">
      <w:pPr>
        <w:spacing w:before="120"/>
        <w:rPr>
          <w:b/>
          <w:bCs/>
        </w:rPr>
      </w:pPr>
      <w:r w:rsidRPr="00980D18">
        <w:rPr>
          <w:b/>
          <w:bCs/>
        </w:rPr>
        <w:t>Customization Options</w:t>
      </w:r>
    </w:p>
    <w:p w14:paraId="7F787B8D" w14:textId="7D0D8D25" w:rsidR="000860CD" w:rsidRDefault="000860CD" w:rsidP="000860CD">
      <w:pPr>
        <w:rPr>
          <w:b/>
        </w:rPr>
      </w:pPr>
      <w:r w:rsidRPr="00BD0D74">
        <w:rPr>
          <w:rFonts w:cs="Arial"/>
          <w:color w:val="000000"/>
        </w:rPr>
        <w:t xml:space="preserve">In order to better meet your needs, </w:t>
      </w:r>
      <w:r w:rsidR="0028442E">
        <w:rPr>
          <w:rFonts w:cs="Arial"/>
          <w:color w:val="000000"/>
        </w:rPr>
        <w:t>Claim Scoring</w:t>
      </w:r>
      <w:r w:rsidRPr="00BD0D74">
        <w:rPr>
          <w:rFonts w:cs="Arial"/>
          <w:color w:val="000000"/>
        </w:rPr>
        <w:t xml:space="preserve"> is designed to be highly customizable. </w:t>
      </w:r>
      <w:r>
        <w:rPr>
          <w:rFonts w:cs="Arial"/>
          <w:color w:val="000000"/>
        </w:rPr>
        <w:t xml:space="preserve">The </w:t>
      </w:r>
      <w:r w:rsidR="0028442E">
        <w:rPr>
          <w:rFonts w:cs="Arial"/>
          <w:color w:val="000000"/>
        </w:rPr>
        <w:t>Claim Scoring</w:t>
      </w:r>
      <w:r w:rsidRPr="00242FAD">
        <w:rPr>
          <w:rFonts w:cs="Arial"/>
          <w:color w:val="000000"/>
        </w:rPr>
        <w:t xml:space="preserve"> Customizer</w:t>
      </w:r>
      <w:r>
        <w:rPr>
          <w:rFonts w:cs="Arial"/>
          <w:color w:val="000000"/>
        </w:rPr>
        <w:t xml:space="preserve">, a web-based tool, </w:t>
      </w:r>
      <w:r w:rsidRPr="00242FAD">
        <w:rPr>
          <w:rFonts w:cs="Arial"/>
          <w:color w:val="000000"/>
        </w:rPr>
        <w:t>provides</w:t>
      </w:r>
      <w:r>
        <w:rPr>
          <w:rFonts w:cs="Arial"/>
          <w:color w:val="000000"/>
        </w:rPr>
        <w:t xml:space="preserve"> </w:t>
      </w:r>
      <w:r w:rsidRPr="00242FAD">
        <w:rPr>
          <w:rFonts w:cs="Arial"/>
          <w:color w:val="000000"/>
        </w:rPr>
        <w:t>the ability to</w:t>
      </w:r>
      <w:r>
        <w:rPr>
          <w:rFonts w:cs="Arial"/>
          <w:color w:val="000000"/>
        </w:rPr>
        <w:t xml:space="preserve"> </w:t>
      </w:r>
      <w:r w:rsidRPr="00242FAD">
        <w:rPr>
          <w:rFonts w:cs="Arial"/>
          <w:color w:val="000000"/>
        </w:rPr>
        <w:t xml:space="preserve">modify </w:t>
      </w:r>
      <w:r w:rsidR="0028442E">
        <w:rPr>
          <w:rFonts w:cs="Arial"/>
          <w:color w:val="000000"/>
        </w:rPr>
        <w:t>Claim Scoring</w:t>
      </w:r>
      <w:r w:rsidRPr="00242FAD">
        <w:rPr>
          <w:rFonts w:cs="Arial"/>
          <w:color w:val="000000"/>
        </w:rPr>
        <w:t xml:space="preserve"> settings, including</w:t>
      </w:r>
      <w:r>
        <w:rPr>
          <w:rFonts w:cs="Arial"/>
          <w:color w:val="000000"/>
        </w:rPr>
        <w:t xml:space="preserve"> </w:t>
      </w:r>
      <w:r w:rsidRPr="00242FAD">
        <w:rPr>
          <w:rFonts w:cs="Arial"/>
          <w:color w:val="000000"/>
        </w:rPr>
        <w:t>adjusting</w:t>
      </w:r>
      <w:r>
        <w:rPr>
          <w:rFonts w:cs="Arial"/>
          <w:color w:val="000000"/>
        </w:rPr>
        <w:t xml:space="preserve"> </w:t>
      </w:r>
      <w:r w:rsidRPr="00242FAD">
        <w:rPr>
          <w:rFonts w:cs="Arial"/>
          <w:color w:val="000000"/>
        </w:rPr>
        <w:t>rule thresholds</w:t>
      </w:r>
      <w:r>
        <w:rPr>
          <w:rFonts w:cs="Arial"/>
          <w:color w:val="000000"/>
        </w:rPr>
        <w:t xml:space="preserve"> </w:t>
      </w:r>
      <w:r w:rsidRPr="00242FAD">
        <w:rPr>
          <w:rFonts w:cs="Arial"/>
          <w:color w:val="000000"/>
        </w:rPr>
        <w:t>and maintaining</w:t>
      </w:r>
      <w:r>
        <w:rPr>
          <w:rFonts w:cs="Arial"/>
          <w:color w:val="000000"/>
        </w:rPr>
        <w:t xml:space="preserve"> </w:t>
      </w:r>
      <w:r w:rsidRPr="00242FAD">
        <w:rPr>
          <w:rFonts w:cs="Arial"/>
          <w:color w:val="000000"/>
        </w:rPr>
        <w:t xml:space="preserve">carrier-specific advisory lists.  Settings in the Customizer also control what rule information is populated into </w:t>
      </w:r>
      <w:r>
        <w:rPr>
          <w:rFonts w:cs="Arial"/>
          <w:color w:val="000000"/>
        </w:rPr>
        <w:t>third-party</w:t>
      </w:r>
      <w:r w:rsidRPr="00242FAD">
        <w:rPr>
          <w:rFonts w:cs="Arial"/>
          <w:color w:val="000000"/>
        </w:rPr>
        <w:t xml:space="preserve"> claims systems. Administrative access to the Customizer is limited to several key decision makers within your</w:t>
      </w:r>
      <w:r>
        <w:rPr>
          <w:rFonts w:cs="Arial"/>
          <w:color w:val="000000"/>
        </w:rPr>
        <w:t xml:space="preserve"> </w:t>
      </w:r>
      <w:r w:rsidRPr="00242FAD">
        <w:rPr>
          <w:rFonts w:cs="Arial"/>
          <w:color w:val="000000"/>
        </w:rPr>
        <w:t>organization. Any</w:t>
      </w:r>
      <w:r>
        <w:rPr>
          <w:rFonts w:cs="Arial"/>
          <w:color w:val="000000"/>
        </w:rPr>
        <w:t xml:space="preserve"> </w:t>
      </w:r>
      <w:r w:rsidRPr="00242FAD">
        <w:rPr>
          <w:rFonts w:cs="Arial"/>
          <w:color w:val="000000"/>
        </w:rPr>
        <w:t>changes made by your company will affect al</w:t>
      </w:r>
      <w:r>
        <w:rPr>
          <w:rFonts w:cs="Arial"/>
          <w:color w:val="000000"/>
        </w:rPr>
        <w:t xml:space="preserve">l </w:t>
      </w:r>
      <w:r w:rsidRPr="00242FAD">
        <w:rPr>
          <w:rFonts w:cs="Arial"/>
          <w:color w:val="000000"/>
        </w:rPr>
        <w:t>its scoring results for future claims.</w:t>
      </w:r>
    </w:p>
    <w:p w14:paraId="4C28D6B8" w14:textId="77777777" w:rsidR="000860CD" w:rsidRPr="00114966" w:rsidRDefault="000860CD" w:rsidP="00980D18">
      <w:pPr>
        <w:spacing w:before="120"/>
        <w:rPr>
          <w:b/>
          <w:bCs/>
        </w:rPr>
      </w:pPr>
      <w:r w:rsidRPr="00114966">
        <w:rPr>
          <w:b/>
          <w:bCs/>
        </w:rPr>
        <w:t>Service Information</w:t>
      </w:r>
    </w:p>
    <w:p w14:paraId="1EF630A8" w14:textId="2A1857E8" w:rsidR="000860CD" w:rsidRDefault="0028442E" w:rsidP="000860CD">
      <w:pPr>
        <w:rPr>
          <w:rFonts w:cs="Arial"/>
          <w:color w:val="000000"/>
        </w:rPr>
      </w:pPr>
      <w:r>
        <w:rPr>
          <w:rFonts w:cs="Arial"/>
        </w:rPr>
        <w:t>Claim Scoring</w:t>
      </w:r>
      <w:r w:rsidR="000860CD" w:rsidRPr="00BD0D74">
        <w:rPr>
          <w:rFonts w:cs="Arial"/>
        </w:rPr>
        <w:t xml:space="preserve"> is an optional service and is available at an additional cost. To participate in this service, </w:t>
      </w:r>
      <w:r w:rsidR="0024107D">
        <w:rPr>
          <w:rFonts w:cs="Arial"/>
        </w:rPr>
        <w:t>Member</w:t>
      </w:r>
      <w:r w:rsidR="000860CD" w:rsidRPr="00BD0D74">
        <w:rPr>
          <w:rFonts w:cs="Arial"/>
        </w:rPr>
        <w:t xml:space="preserve">s </w:t>
      </w:r>
      <w:r w:rsidR="000860CD" w:rsidRPr="00BD0D74">
        <w:t xml:space="preserve">must </w:t>
      </w:r>
      <w:r w:rsidR="000860CD" w:rsidRPr="00BD0D74">
        <w:rPr>
          <w:rFonts w:cs="Arial"/>
          <w:color w:val="000000"/>
        </w:rPr>
        <w:t xml:space="preserve">sign a </w:t>
      </w:r>
      <w:r>
        <w:rPr>
          <w:rFonts w:cs="Arial"/>
          <w:color w:val="000000"/>
        </w:rPr>
        <w:t>Claim Scoring</w:t>
      </w:r>
      <w:r w:rsidR="000860CD" w:rsidRPr="00BD0D74">
        <w:rPr>
          <w:rFonts w:cs="Arial"/>
          <w:color w:val="000000"/>
        </w:rPr>
        <w:t xml:space="preserve"> Product Supplement to the ClaimSearch agreement. Please </w:t>
      </w:r>
      <w:r w:rsidR="000860CD">
        <w:rPr>
          <w:rFonts w:cs="Arial"/>
          <w:color w:val="000000"/>
        </w:rPr>
        <w:t>contact</w:t>
      </w:r>
      <w:r w:rsidR="000860CD" w:rsidRPr="00BD0D74">
        <w:rPr>
          <w:rFonts w:cs="Arial"/>
          <w:color w:val="000000"/>
        </w:rPr>
        <w:t xml:space="preserve"> your </w:t>
      </w:r>
      <w:r w:rsidR="000860CD">
        <w:rPr>
          <w:rFonts w:cs="Arial"/>
          <w:color w:val="000000"/>
        </w:rPr>
        <w:t>ClaimSearch Account</w:t>
      </w:r>
      <w:r w:rsidR="000860CD" w:rsidRPr="00BD0D74">
        <w:rPr>
          <w:rFonts w:cs="Arial"/>
          <w:color w:val="000000"/>
        </w:rPr>
        <w:t xml:space="preserve"> </w:t>
      </w:r>
      <w:r w:rsidR="00A03EB6">
        <w:rPr>
          <w:rFonts w:cs="Arial"/>
          <w:color w:val="000000"/>
        </w:rPr>
        <w:t>Executive</w:t>
      </w:r>
      <w:r w:rsidR="000860CD" w:rsidRPr="00BD0D74">
        <w:rPr>
          <w:rFonts w:cs="Arial"/>
          <w:color w:val="000000"/>
        </w:rPr>
        <w:t xml:space="preserve"> for further </w:t>
      </w:r>
      <w:r w:rsidR="00980D18" w:rsidRPr="00BD0D74">
        <w:rPr>
          <w:rFonts w:cs="Arial"/>
          <w:color w:val="000000"/>
        </w:rPr>
        <w:t>info</w:t>
      </w:r>
      <w:r w:rsidR="00980D18">
        <w:rPr>
          <w:rFonts w:cs="Arial"/>
          <w:color w:val="000000"/>
        </w:rPr>
        <w:t>rmation</w:t>
      </w:r>
      <w:r w:rsidR="000860CD" w:rsidRPr="00BD0D74">
        <w:rPr>
          <w:rFonts w:cs="Arial"/>
          <w:color w:val="000000"/>
        </w:rPr>
        <w:t xml:space="preserve"> on this service</w:t>
      </w:r>
      <w:r w:rsidR="00980D18">
        <w:rPr>
          <w:rFonts w:cs="Arial"/>
          <w:color w:val="000000"/>
        </w:rPr>
        <w:t xml:space="preserve">. If you do not know who your Account </w:t>
      </w:r>
      <w:r w:rsidR="00A03EB6">
        <w:rPr>
          <w:rFonts w:cs="Arial"/>
          <w:color w:val="000000"/>
        </w:rPr>
        <w:t>Executive</w:t>
      </w:r>
      <w:r w:rsidR="00980D18">
        <w:rPr>
          <w:rFonts w:cs="Arial"/>
          <w:color w:val="000000"/>
        </w:rPr>
        <w:t xml:space="preserve"> is, </w:t>
      </w:r>
      <w:r w:rsidR="000860CD">
        <w:rPr>
          <w:rFonts w:cs="Arial"/>
          <w:color w:val="000000"/>
        </w:rPr>
        <w:t xml:space="preserve">please contact </w:t>
      </w:r>
      <w:hyperlink r:id="rId70" w:history="1">
        <w:r w:rsidR="00980D18" w:rsidRPr="009C2552">
          <w:rPr>
            <w:rStyle w:val="Hyperlink"/>
            <w:rFonts w:cs="Arial"/>
          </w:rPr>
          <w:t>Verisk Customer Support</w:t>
        </w:r>
      </w:hyperlink>
      <w:r w:rsidR="009C2552">
        <w:rPr>
          <w:rFonts w:cs="Arial"/>
          <w:color w:val="000000"/>
        </w:rPr>
        <w:t>.</w:t>
      </w:r>
    </w:p>
    <w:p w14:paraId="1420A3A5" w14:textId="77777777" w:rsidR="00980D18" w:rsidRDefault="00980D18" w:rsidP="000860CD">
      <w:pPr>
        <w:rPr>
          <w:rFonts w:cs="Arial"/>
          <w:color w:val="000000"/>
        </w:rPr>
      </w:pPr>
    </w:p>
    <w:p w14:paraId="6E708E3F" w14:textId="77777777" w:rsidR="00980D18" w:rsidRDefault="00980D18" w:rsidP="000860CD">
      <w:pPr>
        <w:rPr>
          <w:rFonts w:cs="Arial"/>
          <w:color w:val="000000"/>
        </w:rPr>
      </w:pPr>
    </w:p>
    <w:bookmarkEnd w:id="642"/>
    <w:p w14:paraId="57B33DC4" w14:textId="77777777" w:rsidR="0046588D" w:rsidRDefault="0046588D">
      <w:pPr>
        <w:widowControl/>
        <w:jc w:val="left"/>
        <w:rPr>
          <w:b/>
          <w:bCs/>
        </w:rPr>
      </w:pPr>
      <w:r>
        <w:rPr>
          <w:b/>
          <w:bCs/>
        </w:rPr>
        <w:br w:type="page"/>
      </w:r>
    </w:p>
    <w:p w14:paraId="2A903C4A" w14:textId="678D866B" w:rsidR="00BD1238" w:rsidRPr="00FC1DCA" w:rsidRDefault="00BD1238" w:rsidP="00980D18">
      <w:pPr>
        <w:spacing w:before="120"/>
        <w:rPr>
          <w:b/>
          <w:bCs/>
        </w:rPr>
      </w:pPr>
      <w:r w:rsidRPr="00FC1DCA">
        <w:rPr>
          <w:b/>
          <w:bCs/>
        </w:rPr>
        <w:t xml:space="preserve">File Organization – </w:t>
      </w:r>
      <w:r w:rsidR="00C566CC">
        <w:rPr>
          <w:b/>
          <w:bCs/>
        </w:rPr>
        <w:t xml:space="preserve">UF </w:t>
      </w:r>
      <w:r w:rsidRPr="00FC1DCA">
        <w:rPr>
          <w:b/>
          <w:bCs/>
        </w:rPr>
        <w:t>Input File</w:t>
      </w:r>
    </w:p>
    <w:p w14:paraId="7A65B527" w14:textId="595DFF6E" w:rsidR="00BD1238" w:rsidRPr="008619F7" w:rsidRDefault="0028442E" w:rsidP="00335AF3">
      <w:pPr>
        <w:tabs>
          <w:tab w:val="left" w:pos="10080"/>
        </w:tabs>
        <w:rPr>
          <w:color w:val="000000"/>
        </w:rPr>
      </w:pPr>
      <w:r>
        <w:rPr>
          <w:color w:val="000000"/>
        </w:rPr>
        <w:t>Claim Scoring</w:t>
      </w:r>
      <w:r w:rsidR="00BD1238" w:rsidRPr="008619F7">
        <w:rPr>
          <w:color w:val="000000"/>
        </w:rPr>
        <w:t xml:space="preserve"> records do not need to be sent in a separate transmission from other records.</w:t>
      </w:r>
    </w:p>
    <w:p w14:paraId="2AE383F1" w14:textId="77777777" w:rsidR="00BD1238" w:rsidRPr="008619F7" w:rsidRDefault="00BD1238" w:rsidP="00335AF3">
      <w:pPr>
        <w:tabs>
          <w:tab w:val="left" w:pos="10080"/>
        </w:tabs>
        <w:rPr>
          <w:color w:val="000000"/>
        </w:rPr>
      </w:pPr>
    </w:p>
    <w:p w14:paraId="7549883E" w14:textId="1659A89D" w:rsidR="00BD1238" w:rsidRPr="008619F7" w:rsidRDefault="0028442E" w:rsidP="00335AF3">
      <w:pPr>
        <w:tabs>
          <w:tab w:val="left" w:pos="10080"/>
        </w:tabs>
        <w:rPr>
          <w:b/>
          <w:color w:val="000000"/>
        </w:rPr>
      </w:pPr>
      <w:r>
        <w:rPr>
          <w:color w:val="000000"/>
        </w:rPr>
        <w:t>Claim Scoring</w:t>
      </w:r>
      <w:r w:rsidR="00BD1238" w:rsidRPr="008619F7">
        <w:rPr>
          <w:color w:val="000000"/>
        </w:rPr>
        <w:t xml:space="preserve"> requires the same Basic Claim Structure and required fields as a basic Universal Format claim.  Any claim with a UC01, UV01, and/or UV09 coverage records may be submitted as a </w:t>
      </w:r>
      <w:r>
        <w:rPr>
          <w:color w:val="000000"/>
        </w:rPr>
        <w:t>Claim Scoring</w:t>
      </w:r>
      <w:r w:rsidR="00BD1238" w:rsidRPr="008619F7">
        <w:rPr>
          <w:color w:val="000000"/>
        </w:rPr>
        <w:t xml:space="preserve"> claim. The UA01 record includes an indicator field that controls scoring. Customers may choose to </w:t>
      </w:r>
      <w:r w:rsidR="0042599A" w:rsidRPr="008619F7">
        <w:rPr>
          <w:color w:val="000000"/>
        </w:rPr>
        <w:t>populate</w:t>
      </w:r>
      <w:r w:rsidR="00BD1238" w:rsidRPr="008619F7">
        <w:rPr>
          <w:color w:val="000000"/>
        </w:rPr>
        <w:t xml:space="preserve"> the indicator if they want to setup the criteria for when a claim should be scored.  </w:t>
      </w:r>
      <w:r w:rsidR="00BD1238" w:rsidRPr="008619F7">
        <w:rPr>
          <w:b/>
          <w:color w:val="000000"/>
        </w:rPr>
        <w:t xml:space="preserve">Important: To indicate that the claim being submitted is a </w:t>
      </w:r>
      <w:r>
        <w:rPr>
          <w:b/>
          <w:color w:val="000000"/>
        </w:rPr>
        <w:t>Claim Scoring</w:t>
      </w:r>
      <w:r w:rsidR="00BD1238" w:rsidRPr="008619F7">
        <w:rPr>
          <w:b/>
          <w:color w:val="000000"/>
        </w:rPr>
        <w:t xml:space="preserve"> claim, the </w:t>
      </w:r>
      <w:r>
        <w:rPr>
          <w:b/>
          <w:color w:val="000000"/>
        </w:rPr>
        <w:t>Claim Scoring</w:t>
      </w:r>
      <w:r w:rsidR="00BD1238" w:rsidRPr="008619F7">
        <w:rPr>
          <w:b/>
          <w:color w:val="000000"/>
        </w:rPr>
        <w:t xml:space="preserve"> field on the </w:t>
      </w:r>
      <w:hyperlink w:anchor="_Record_UA01_–" w:history="1">
        <w:r w:rsidR="00BD1238" w:rsidRPr="0046588D">
          <w:rPr>
            <w:rStyle w:val="Hyperlink"/>
            <w:b/>
          </w:rPr>
          <w:t>UA01</w:t>
        </w:r>
      </w:hyperlink>
      <w:r w:rsidR="00BD1238" w:rsidRPr="008619F7">
        <w:rPr>
          <w:b/>
          <w:color w:val="000000"/>
        </w:rPr>
        <w:t xml:space="preserve"> record (pos. 452) must be populated with a “1”.  </w:t>
      </w:r>
    </w:p>
    <w:p w14:paraId="20FCAE9B" w14:textId="77777777" w:rsidR="00BD1238" w:rsidRPr="008619F7" w:rsidRDefault="00BD1238" w:rsidP="00335AF3">
      <w:pPr>
        <w:tabs>
          <w:tab w:val="left" w:pos="10080"/>
        </w:tabs>
        <w:rPr>
          <w:b/>
          <w:color w:val="000000"/>
        </w:rPr>
      </w:pPr>
    </w:p>
    <w:p w14:paraId="18C3425C" w14:textId="77777777" w:rsidR="00BD1238" w:rsidRPr="008619F7" w:rsidRDefault="00BD1238" w:rsidP="00335AF3">
      <w:pPr>
        <w:tabs>
          <w:tab w:val="left" w:pos="10080"/>
        </w:tabs>
        <w:rPr>
          <w:color w:val="000000"/>
        </w:rPr>
      </w:pPr>
      <w:r w:rsidRPr="008619F7">
        <w:rPr>
          <w:color w:val="000000"/>
        </w:rPr>
        <w:t xml:space="preserve">Customers also have the option to setup automatic scoring when any initial and replacement claims are submitted. </w:t>
      </w:r>
    </w:p>
    <w:p w14:paraId="15D572EE" w14:textId="77777777" w:rsidR="00BD1238" w:rsidRPr="008619F7" w:rsidRDefault="00BD1238" w:rsidP="00335AF3">
      <w:pPr>
        <w:tabs>
          <w:tab w:val="left" w:pos="10080"/>
        </w:tabs>
        <w:rPr>
          <w:color w:val="000000"/>
        </w:rPr>
      </w:pPr>
      <w:r w:rsidRPr="008619F7">
        <w:rPr>
          <w:color w:val="000000"/>
        </w:rPr>
        <w:t>Below is an example of an input claim:</w:t>
      </w:r>
    </w:p>
    <w:p w14:paraId="38A6CE15" w14:textId="77777777" w:rsidR="00BD1238" w:rsidRPr="008619F7" w:rsidRDefault="00BD1238" w:rsidP="00335AF3">
      <w:pPr>
        <w:tabs>
          <w:tab w:val="left" w:pos="10080"/>
        </w:tabs>
        <w:rPr>
          <w:color w:val="000000"/>
        </w:rPr>
      </w:pPr>
      <w:r w:rsidRPr="008619F7">
        <w:rPr>
          <w:color w:val="000000"/>
        </w:rPr>
        <w:t xml:space="preserve">UA01 – Common Elements </w:t>
      </w:r>
      <w:r w:rsidRPr="008619F7">
        <w:rPr>
          <w:i/>
          <w:iCs/>
          <w:color w:val="000000"/>
        </w:rPr>
        <w:t>with a “1” in pos. 452</w:t>
      </w:r>
    </w:p>
    <w:p w14:paraId="723CC940" w14:textId="77777777" w:rsidR="00BD1238" w:rsidRPr="008619F7" w:rsidRDefault="00BD1238" w:rsidP="00335AF3">
      <w:pPr>
        <w:tabs>
          <w:tab w:val="left" w:pos="10080"/>
        </w:tabs>
        <w:rPr>
          <w:color w:val="000000"/>
        </w:rPr>
      </w:pPr>
      <w:r w:rsidRPr="008619F7">
        <w:rPr>
          <w:color w:val="000000"/>
        </w:rPr>
        <w:t>UO01 – Insured</w:t>
      </w:r>
    </w:p>
    <w:p w14:paraId="2101A359" w14:textId="77777777" w:rsidR="00BD1238" w:rsidRPr="008619F7" w:rsidRDefault="00BD1238" w:rsidP="00335AF3">
      <w:pPr>
        <w:tabs>
          <w:tab w:val="left" w:pos="10080"/>
        </w:tabs>
        <w:rPr>
          <w:color w:val="000000"/>
        </w:rPr>
      </w:pPr>
      <w:r w:rsidRPr="008619F7">
        <w:rPr>
          <w:color w:val="000000"/>
        </w:rPr>
        <w:t>UO01 – Claimant</w:t>
      </w:r>
    </w:p>
    <w:p w14:paraId="56E453FD" w14:textId="77777777" w:rsidR="00BD1238" w:rsidRPr="008619F7" w:rsidRDefault="00BD1238" w:rsidP="00335AF3">
      <w:pPr>
        <w:tabs>
          <w:tab w:val="left" w:pos="10080"/>
        </w:tabs>
        <w:rPr>
          <w:color w:val="000000"/>
        </w:rPr>
      </w:pPr>
      <w:r w:rsidRPr="008619F7">
        <w:rPr>
          <w:color w:val="000000"/>
        </w:rPr>
        <w:t>UC01 – Casualty Coverage</w:t>
      </w:r>
    </w:p>
    <w:p w14:paraId="1076F5C4" w14:textId="77777777" w:rsidR="00BD1238" w:rsidRPr="008619F7" w:rsidRDefault="00BD1238" w:rsidP="00335AF3">
      <w:pPr>
        <w:tabs>
          <w:tab w:val="left" w:pos="10080"/>
        </w:tabs>
      </w:pPr>
    </w:p>
    <w:p w14:paraId="3EBF2669" w14:textId="3B3ED2E7" w:rsidR="00BD1238" w:rsidRPr="008619F7" w:rsidRDefault="00BD1238" w:rsidP="00335AF3">
      <w:pPr>
        <w:tabs>
          <w:tab w:val="left" w:pos="10080"/>
        </w:tabs>
      </w:pPr>
      <w:r w:rsidRPr="008619F7">
        <w:t xml:space="preserve">Your company may also wish to do additional programming for </w:t>
      </w:r>
      <w:r w:rsidR="0028442E">
        <w:t>Claim Scoring</w:t>
      </w:r>
      <w:r w:rsidRPr="008619F7">
        <w:t xml:space="preserve"> Important Optional Fields. These are fields that are no</w:t>
      </w:r>
      <w:r w:rsidR="00A03EB6">
        <w:t xml:space="preserve">t </w:t>
      </w:r>
      <w:r w:rsidRPr="008619F7">
        <w:t xml:space="preserve">required but searchable and/or beneficial when performing searches for prior claims histories and also for scoring claims. Please see </w:t>
      </w:r>
      <w:r w:rsidR="009F24CD">
        <w:t xml:space="preserve">“Claim Director Important Optional Fields.docx” within the </w:t>
      </w:r>
      <w:r w:rsidR="00A03EB6">
        <w:t xml:space="preserve">“ClaimSearch </w:t>
      </w:r>
      <w:r w:rsidR="009F24CD">
        <w:t>Universal Format Package.zip</w:t>
      </w:r>
      <w:r w:rsidR="00A03EB6">
        <w:t>”</w:t>
      </w:r>
      <w:r w:rsidR="009F24CD">
        <w:t xml:space="preserve">. </w:t>
      </w:r>
    </w:p>
    <w:p w14:paraId="46316B8D" w14:textId="77777777" w:rsidR="00BD1238" w:rsidRPr="008619F7" w:rsidRDefault="00BD1238" w:rsidP="00335AF3">
      <w:pPr>
        <w:tabs>
          <w:tab w:val="left" w:pos="10080"/>
        </w:tabs>
        <w:rPr>
          <w:b/>
          <w:bCs/>
          <w:color w:val="000000"/>
        </w:rPr>
      </w:pPr>
    </w:p>
    <w:p w14:paraId="70F7DF27" w14:textId="6A59EC10" w:rsidR="00BD1238" w:rsidRPr="00FC1DCA" w:rsidRDefault="00325C31" w:rsidP="00FC1DCA">
      <w:pPr>
        <w:spacing w:before="120"/>
        <w:rPr>
          <w:b/>
          <w:bCs/>
        </w:rPr>
      </w:pPr>
      <w:r>
        <w:rPr>
          <w:b/>
          <w:bCs/>
        </w:rPr>
        <w:t xml:space="preserve">UF </w:t>
      </w:r>
      <w:r w:rsidR="00BD1238" w:rsidRPr="00FC1DCA">
        <w:rPr>
          <w:b/>
          <w:bCs/>
        </w:rPr>
        <w:t>Match Report</w:t>
      </w:r>
    </w:p>
    <w:p w14:paraId="7038E0B0" w14:textId="17896284" w:rsidR="00BD1238" w:rsidRPr="008619F7" w:rsidRDefault="00BD1238" w:rsidP="00335AF3">
      <w:pPr>
        <w:tabs>
          <w:tab w:val="left" w:pos="10080"/>
        </w:tabs>
      </w:pPr>
      <w:r w:rsidRPr="008619F7">
        <w:t xml:space="preserve">A return of echo of Universal Common Elements, </w:t>
      </w:r>
      <w:r w:rsidR="0028442E">
        <w:t>Claim Scoring</w:t>
      </w:r>
      <w:r w:rsidRPr="008619F7">
        <w:t xml:space="preserve"> </w:t>
      </w:r>
      <w:r w:rsidR="00EC3F67" w:rsidRPr="008619F7">
        <w:t>score,</w:t>
      </w:r>
      <w:r w:rsidRPr="008619F7">
        <w:t xml:space="preserve"> and other details are delivered on the MA01 record and a Result Report via the MCD records. </w:t>
      </w:r>
    </w:p>
    <w:p w14:paraId="5110B427" w14:textId="77777777" w:rsidR="00BD1238" w:rsidRPr="008619F7" w:rsidRDefault="00BD1238" w:rsidP="00335AF3">
      <w:pPr>
        <w:tabs>
          <w:tab w:val="left" w:pos="10080"/>
        </w:tabs>
      </w:pPr>
      <w:r w:rsidRPr="008619F7">
        <w:t xml:space="preserve"> </w:t>
      </w:r>
    </w:p>
    <w:p w14:paraId="08DC0B85" w14:textId="34D7CC00" w:rsidR="00BD1238" w:rsidRPr="008619F7" w:rsidRDefault="00BD1238" w:rsidP="00335AF3">
      <w:pPr>
        <w:tabs>
          <w:tab w:val="left" w:pos="10080"/>
        </w:tabs>
        <w:rPr>
          <w:color w:val="000000"/>
        </w:rPr>
      </w:pPr>
      <w:r w:rsidRPr="008619F7">
        <w:rPr>
          <w:color w:val="000000"/>
        </w:rPr>
        <w:t xml:space="preserve">The return file will look the same as described in </w:t>
      </w:r>
      <w:hyperlink w:anchor="_Hierarchy_Rules" w:history="1">
        <w:r w:rsidR="00C566CC" w:rsidRPr="00C566CC">
          <w:rPr>
            <w:rStyle w:val="Hyperlink"/>
          </w:rPr>
          <w:t>UF Match File Hierarchy Rules</w:t>
        </w:r>
      </w:hyperlink>
      <w:r w:rsidRPr="008619F7">
        <w:rPr>
          <w:color w:val="000000"/>
        </w:rPr>
        <w:t xml:space="preserve">, except additional records </w:t>
      </w:r>
      <w:hyperlink w:anchor="_Record_MCD1_–" w:history="1">
        <w:r w:rsidRPr="0046588D">
          <w:rPr>
            <w:rStyle w:val="Hyperlink"/>
          </w:rPr>
          <w:t>MCD1</w:t>
        </w:r>
      </w:hyperlink>
      <w:r w:rsidRPr="008619F7">
        <w:rPr>
          <w:color w:val="000000"/>
        </w:rPr>
        <w:t xml:space="preserve">, </w:t>
      </w:r>
      <w:hyperlink w:anchor="_Record_MCD2_–" w:history="1">
        <w:r w:rsidRPr="0046588D">
          <w:rPr>
            <w:rStyle w:val="Hyperlink"/>
          </w:rPr>
          <w:t>MCD2</w:t>
        </w:r>
      </w:hyperlink>
      <w:r w:rsidRPr="008619F7">
        <w:rPr>
          <w:color w:val="000000"/>
        </w:rPr>
        <w:t xml:space="preserve"> and </w:t>
      </w:r>
      <w:hyperlink w:anchor="_Record_MCD3_–" w:history="1">
        <w:r w:rsidRPr="0046588D">
          <w:rPr>
            <w:rStyle w:val="Hyperlink"/>
          </w:rPr>
          <w:t>MCD3</w:t>
        </w:r>
      </w:hyperlink>
      <w:r w:rsidRPr="008619F7">
        <w:rPr>
          <w:color w:val="000000"/>
        </w:rPr>
        <w:t xml:space="preserve"> may be sent. The MCD1 record follows the MA01 record and may appear multiple times. The MCD2 record may follow the MA01 and/or MS01 records and may appear multiple times.  The MCD3 will appear after the MCD2 record and may appear </w:t>
      </w:r>
      <w:r w:rsidR="005D1BB4">
        <w:rPr>
          <w:color w:val="000000"/>
        </w:rPr>
        <w:t>one</w:t>
      </w:r>
      <w:r w:rsidRPr="008619F7">
        <w:rPr>
          <w:color w:val="000000"/>
        </w:rPr>
        <w:t xml:space="preserve"> or two times.</w:t>
      </w:r>
      <w:r w:rsidR="00A03EB6">
        <w:rPr>
          <w:color w:val="000000"/>
        </w:rPr>
        <w:t xml:space="preserve"> These records are included in Echo only/ No Match Data raw text files. </w:t>
      </w:r>
    </w:p>
    <w:p w14:paraId="7CB2AE80" w14:textId="77777777" w:rsidR="00BD1238" w:rsidRPr="008619F7" w:rsidRDefault="00BD1238" w:rsidP="00335AF3">
      <w:pPr>
        <w:tabs>
          <w:tab w:val="left" w:pos="10080"/>
        </w:tabs>
        <w:rPr>
          <w:color w:val="000000"/>
        </w:rPr>
      </w:pPr>
    </w:p>
    <w:p w14:paraId="6DDD65C0" w14:textId="2D187EE6" w:rsidR="00BD1238" w:rsidRPr="008619F7" w:rsidRDefault="00BD1238" w:rsidP="00335AF3">
      <w:pPr>
        <w:tabs>
          <w:tab w:val="left" w:pos="10080"/>
        </w:tabs>
        <w:rPr>
          <w:color w:val="1F497D"/>
        </w:rPr>
      </w:pPr>
      <w:r w:rsidRPr="008619F7">
        <w:t xml:space="preserve">Below is an example of what the corresponding </w:t>
      </w:r>
      <w:r w:rsidR="00134358" w:rsidRPr="008619F7">
        <w:t>Match Report</w:t>
      </w:r>
      <w:r w:rsidRPr="008619F7">
        <w:t xml:space="preserve"> would include when a claim is scored:</w:t>
      </w:r>
    </w:p>
    <w:p w14:paraId="61955D53" w14:textId="77777777" w:rsidR="00BD1238" w:rsidRPr="008619F7" w:rsidRDefault="00BD1238" w:rsidP="00CD4D27"/>
    <w:tbl>
      <w:tblPr>
        <w:tblW w:w="9420" w:type="dxa"/>
        <w:tblInd w:w="120" w:type="dxa"/>
        <w:tblCellMar>
          <w:left w:w="0" w:type="dxa"/>
          <w:right w:w="0" w:type="dxa"/>
        </w:tblCellMar>
        <w:tblLook w:val="04A0" w:firstRow="1" w:lastRow="0" w:firstColumn="1" w:lastColumn="0" w:noHBand="0" w:noVBand="1"/>
      </w:tblPr>
      <w:tblGrid>
        <w:gridCol w:w="1225"/>
        <w:gridCol w:w="8195"/>
      </w:tblGrid>
      <w:tr w:rsidR="00BD1238" w:rsidRPr="008619F7" w14:paraId="047672EA" w14:textId="77777777" w:rsidTr="00BD1238">
        <w:trPr>
          <w:cantSplit/>
          <w:trHeight w:val="230"/>
        </w:trPr>
        <w:tc>
          <w:tcPr>
            <w:tcW w:w="1225" w:type="dxa"/>
            <w:tcBorders>
              <w:top w:val="single" w:sz="8" w:space="0" w:color="auto"/>
              <w:left w:val="single" w:sz="8" w:space="0" w:color="auto"/>
              <w:bottom w:val="single" w:sz="8" w:space="0" w:color="auto"/>
              <w:right w:val="single" w:sz="8" w:space="0" w:color="auto"/>
            </w:tcBorders>
            <w:tcMar>
              <w:top w:w="0" w:type="dxa"/>
              <w:left w:w="30" w:type="dxa"/>
              <w:bottom w:w="0" w:type="dxa"/>
              <w:right w:w="30" w:type="dxa"/>
            </w:tcMar>
            <w:hideMark/>
          </w:tcPr>
          <w:p w14:paraId="3A2A2C9E" w14:textId="77777777" w:rsidR="00BD1238" w:rsidRPr="008619F7" w:rsidRDefault="00BD1238" w:rsidP="00335AF3">
            <w:pPr>
              <w:tabs>
                <w:tab w:val="left" w:pos="10080"/>
              </w:tabs>
              <w:spacing w:line="276" w:lineRule="auto"/>
              <w:rPr>
                <w:b/>
                <w:bCs/>
                <w:color w:val="000000"/>
              </w:rPr>
            </w:pPr>
            <w:r w:rsidRPr="008619F7">
              <w:rPr>
                <w:b/>
                <w:bCs/>
                <w:color w:val="000000"/>
              </w:rPr>
              <w:t>Record Type</w:t>
            </w:r>
          </w:p>
        </w:tc>
        <w:tc>
          <w:tcPr>
            <w:tcW w:w="8195" w:type="dxa"/>
            <w:tcBorders>
              <w:top w:val="single" w:sz="8" w:space="0" w:color="auto"/>
              <w:left w:val="nil"/>
              <w:bottom w:val="single" w:sz="8" w:space="0" w:color="auto"/>
              <w:right w:val="single" w:sz="8" w:space="0" w:color="auto"/>
            </w:tcBorders>
            <w:tcMar>
              <w:top w:w="0" w:type="dxa"/>
              <w:left w:w="30" w:type="dxa"/>
              <w:bottom w:w="0" w:type="dxa"/>
              <w:right w:w="30" w:type="dxa"/>
            </w:tcMar>
            <w:hideMark/>
          </w:tcPr>
          <w:p w14:paraId="7EFE7FB6" w14:textId="77777777" w:rsidR="00BD1238" w:rsidRPr="008619F7" w:rsidRDefault="00BD1238" w:rsidP="00335AF3">
            <w:pPr>
              <w:tabs>
                <w:tab w:val="left" w:pos="10080"/>
              </w:tabs>
              <w:spacing w:line="276" w:lineRule="auto"/>
              <w:jc w:val="center"/>
              <w:rPr>
                <w:b/>
                <w:bCs/>
                <w:color w:val="000000"/>
              </w:rPr>
            </w:pPr>
            <w:r w:rsidRPr="008619F7">
              <w:rPr>
                <w:b/>
                <w:bCs/>
                <w:color w:val="000000"/>
              </w:rPr>
              <w:t>Name or Type of UF Record &amp; Description</w:t>
            </w:r>
          </w:p>
        </w:tc>
      </w:tr>
      <w:tr w:rsidR="00BD1238" w:rsidRPr="008619F7" w14:paraId="29C9DE0C" w14:textId="77777777" w:rsidTr="00BD1238">
        <w:trPr>
          <w:cantSplit/>
          <w:trHeight w:val="314"/>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4F232FFB" w14:textId="77777777" w:rsidR="00BD1238" w:rsidRPr="008619F7" w:rsidRDefault="00BD1238" w:rsidP="00335AF3">
            <w:pPr>
              <w:tabs>
                <w:tab w:val="left" w:pos="10080"/>
              </w:tabs>
              <w:spacing w:line="276" w:lineRule="auto"/>
              <w:jc w:val="center"/>
              <w:rPr>
                <w:color w:val="000000"/>
              </w:rPr>
            </w:pPr>
            <w:r w:rsidRPr="008619F7">
              <w:rPr>
                <w:color w:val="000000"/>
              </w:rPr>
              <w:t>MA01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13F49A23" w14:textId="526EC013" w:rsidR="00BD1238" w:rsidRPr="008619F7" w:rsidRDefault="00BD1238" w:rsidP="00335AF3">
            <w:pPr>
              <w:tabs>
                <w:tab w:val="left" w:pos="10080"/>
              </w:tabs>
              <w:spacing w:line="276" w:lineRule="auto"/>
              <w:rPr>
                <w:color w:val="000000"/>
              </w:rPr>
            </w:pPr>
            <w:r w:rsidRPr="008619F7">
              <w:rPr>
                <w:color w:val="000000"/>
              </w:rPr>
              <w:t xml:space="preserve">Return of Echo of Universal Common Elements, </w:t>
            </w:r>
            <w:r w:rsidR="0028442E">
              <w:rPr>
                <w:color w:val="000000"/>
              </w:rPr>
              <w:t>Claim Scoring</w:t>
            </w:r>
            <w:r w:rsidRPr="008619F7">
              <w:rPr>
                <w:color w:val="000000"/>
              </w:rPr>
              <w:t xml:space="preserve"> Score and other details</w:t>
            </w:r>
          </w:p>
        </w:tc>
      </w:tr>
      <w:tr w:rsidR="00BD1238" w:rsidRPr="008619F7" w14:paraId="335647EE" w14:textId="77777777" w:rsidTr="00BD1238">
        <w:trPr>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40584814" w14:textId="77777777" w:rsidR="00BD1238" w:rsidRPr="008619F7" w:rsidRDefault="00BD1238" w:rsidP="00335AF3">
            <w:pPr>
              <w:tabs>
                <w:tab w:val="left" w:pos="10080"/>
              </w:tabs>
              <w:spacing w:line="276" w:lineRule="auto"/>
              <w:jc w:val="center"/>
              <w:rPr>
                <w:b/>
                <w:bCs/>
                <w:color w:val="000000"/>
              </w:rPr>
            </w:pPr>
            <w:r w:rsidRPr="008619F7">
              <w:rPr>
                <w:b/>
                <w:bCs/>
                <w:color w:val="000000"/>
              </w:rPr>
              <w:t>MCD1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15D1F951" w14:textId="02CF5FC0"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Claim Handling Characteristics – at the claim level</w:t>
            </w:r>
          </w:p>
        </w:tc>
      </w:tr>
      <w:tr w:rsidR="00BD1238" w:rsidRPr="008619F7" w14:paraId="76C1945D"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0125573"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2A64C40B" w14:textId="4DAFAA29"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Rules – at the claim level</w:t>
            </w:r>
          </w:p>
        </w:tc>
      </w:tr>
      <w:tr w:rsidR="00BD1238" w:rsidRPr="008619F7" w14:paraId="54A9196F"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B65A0BA" w14:textId="77777777" w:rsidR="00BD1238" w:rsidRPr="008619F7" w:rsidRDefault="00BD1238" w:rsidP="00335AF3">
            <w:pPr>
              <w:tabs>
                <w:tab w:val="left" w:pos="10080"/>
              </w:tabs>
              <w:spacing w:line="276" w:lineRule="auto"/>
              <w:jc w:val="center"/>
              <w:rPr>
                <w:color w:val="000000"/>
              </w:rPr>
            </w:pPr>
            <w:r w:rsidRPr="008619F7">
              <w:rPr>
                <w:color w:val="000000"/>
              </w:rPr>
              <w:t>MO01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04D403F9" w14:textId="77777777" w:rsidR="00BD1238" w:rsidRPr="008619F7" w:rsidRDefault="00BD1238" w:rsidP="00335AF3">
            <w:pPr>
              <w:tabs>
                <w:tab w:val="left" w:pos="10080"/>
              </w:tabs>
              <w:spacing w:line="276" w:lineRule="auto"/>
              <w:rPr>
                <w:color w:val="000000"/>
              </w:rPr>
            </w:pPr>
            <w:r w:rsidRPr="008619F7">
              <w:rPr>
                <w:color w:val="000000"/>
              </w:rPr>
              <w:t xml:space="preserve">Return Echo of Parties to the Loss for Involved Party #1 Information </w:t>
            </w:r>
          </w:p>
        </w:tc>
      </w:tr>
      <w:tr w:rsidR="00BD1238" w:rsidRPr="008619F7" w14:paraId="3F8C364A"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6419714" w14:textId="77777777" w:rsidR="00BD1238" w:rsidRPr="008619F7" w:rsidRDefault="00BD1238" w:rsidP="00335AF3">
            <w:pPr>
              <w:tabs>
                <w:tab w:val="left" w:pos="10080"/>
              </w:tabs>
              <w:spacing w:line="276" w:lineRule="auto"/>
              <w:jc w:val="center"/>
              <w:rPr>
                <w:color w:val="000000"/>
              </w:rPr>
            </w:pPr>
            <w:r w:rsidRPr="008619F7">
              <w:rPr>
                <w:color w:val="000000"/>
              </w:rPr>
              <w:t>MC01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D4DDFB6" w14:textId="77777777" w:rsidR="00BD1238" w:rsidRPr="008619F7" w:rsidRDefault="00BD1238" w:rsidP="00335AF3">
            <w:pPr>
              <w:tabs>
                <w:tab w:val="left" w:pos="10080"/>
              </w:tabs>
              <w:spacing w:line="276" w:lineRule="auto"/>
              <w:rPr>
                <w:color w:val="000000"/>
              </w:rPr>
            </w:pPr>
            <w:r w:rsidRPr="008619F7">
              <w:rPr>
                <w:color w:val="000000"/>
              </w:rPr>
              <w:t xml:space="preserve">Return of Casualty Claim Information for Involved Party #1 </w:t>
            </w:r>
          </w:p>
        </w:tc>
      </w:tr>
      <w:tr w:rsidR="00BD1238" w:rsidRPr="008619F7" w14:paraId="2E1126B4"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010B8150" w14:textId="77777777" w:rsidR="00BD1238" w:rsidRPr="008619F7" w:rsidRDefault="00BD1238" w:rsidP="00335AF3">
            <w:pPr>
              <w:tabs>
                <w:tab w:val="left" w:pos="10080"/>
              </w:tabs>
              <w:spacing w:line="276" w:lineRule="auto"/>
              <w:jc w:val="center"/>
              <w:rPr>
                <w:color w:val="000000"/>
              </w:rPr>
            </w:pPr>
            <w:r w:rsidRPr="008619F7">
              <w:rPr>
                <w:color w:val="000000"/>
              </w:rPr>
              <w:t>MS01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316C9808" w14:textId="77777777" w:rsidR="00BD1238" w:rsidRPr="008619F7" w:rsidRDefault="00BD1238" w:rsidP="00335AF3">
            <w:pPr>
              <w:tabs>
                <w:tab w:val="left" w:pos="10080"/>
              </w:tabs>
              <w:spacing w:line="276" w:lineRule="auto"/>
              <w:rPr>
                <w:color w:val="000000"/>
              </w:rPr>
            </w:pPr>
            <w:r w:rsidRPr="008619F7">
              <w:rPr>
                <w:color w:val="000000"/>
              </w:rPr>
              <w:t>Match Summary Record information for Involved Party #1</w:t>
            </w:r>
          </w:p>
        </w:tc>
      </w:tr>
      <w:tr w:rsidR="00BD1238" w:rsidRPr="008619F7" w14:paraId="4C54A833"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6306846B"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0C12E7D6" w14:textId="4A45860B"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Rules for Involved Party #1</w:t>
            </w:r>
          </w:p>
        </w:tc>
      </w:tr>
      <w:tr w:rsidR="00BD1238" w:rsidRPr="008619F7" w14:paraId="7AC2E6FF"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66C593DA" w14:textId="77777777" w:rsidR="00BD1238" w:rsidRPr="008619F7" w:rsidRDefault="00BD1238" w:rsidP="00335AF3">
            <w:pPr>
              <w:tabs>
                <w:tab w:val="left" w:pos="10080"/>
              </w:tabs>
              <w:spacing w:line="276" w:lineRule="auto"/>
              <w:jc w:val="center"/>
              <w:rPr>
                <w:b/>
                <w:bCs/>
                <w:color w:val="000000"/>
              </w:rPr>
            </w:pPr>
            <w:r w:rsidRPr="008619F7">
              <w:rPr>
                <w:b/>
                <w:bCs/>
                <w:color w:val="000000"/>
              </w:rPr>
              <w:t>MCD3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4C5FE8B" w14:textId="3578D4C9"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Involved Party Score &amp; Result Report for Involved Party #1 </w:t>
            </w:r>
          </w:p>
        </w:tc>
      </w:tr>
      <w:tr w:rsidR="00BD1238" w:rsidRPr="008619F7" w14:paraId="2AB16D30"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2224AFF0" w14:textId="77777777" w:rsidR="00BD1238" w:rsidRPr="008619F7" w:rsidRDefault="00BD1238" w:rsidP="00335AF3">
            <w:pPr>
              <w:tabs>
                <w:tab w:val="left" w:pos="10080"/>
              </w:tabs>
              <w:spacing w:line="276" w:lineRule="auto"/>
              <w:jc w:val="center"/>
              <w:rPr>
                <w:color w:val="000000"/>
              </w:rPr>
            </w:pPr>
            <w:r w:rsidRPr="008619F7">
              <w:rPr>
                <w:color w:val="000000"/>
              </w:rPr>
              <w:t>MO01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747E41DB" w14:textId="77777777" w:rsidR="00BD1238" w:rsidRPr="008619F7" w:rsidRDefault="00BD1238" w:rsidP="00335AF3">
            <w:pPr>
              <w:tabs>
                <w:tab w:val="left" w:pos="10080"/>
              </w:tabs>
              <w:spacing w:line="276" w:lineRule="auto"/>
              <w:rPr>
                <w:color w:val="000000"/>
              </w:rPr>
            </w:pPr>
            <w:r w:rsidRPr="008619F7">
              <w:rPr>
                <w:color w:val="000000"/>
              </w:rPr>
              <w:t xml:space="preserve">Return Echo of Parties to the Loss for Involved Party # 2 Information </w:t>
            </w:r>
          </w:p>
        </w:tc>
      </w:tr>
      <w:tr w:rsidR="00BD1238" w:rsidRPr="008619F7" w14:paraId="502FFD15"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73B6A360" w14:textId="77777777" w:rsidR="00BD1238" w:rsidRPr="008619F7" w:rsidRDefault="00BD1238" w:rsidP="00335AF3">
            <w:pPr>
              <w:tabs>
                <w:tab w:val="left" w:pos="10080"/>
              </w:tabs>
              <w:spacing w:line="276" w:lineRule="auto"/>
              <w:jc w:val="center"/>
              <w:rPr>
                <w:color w:val="000000"/>
              </w:rPr>
            </w:pPr>
            <w:r w:rsidRPr="008619F7">
              <w:rPr>
                <w:color w:val="000000"/>
              </w:rPr>
              <w:t>MV01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0A68B04" w14:textId="77777777" w:rsidR="00BD1238" w:rsidRPr="008619F7" w:rsidRDefault="00BD1238" w:rsidP="00335AF3">
            <w:pPr>
              <w:tabs>
                <w:tab w:val="left" w:pos="10080"/>
              </w:tabs>
              <w:spacing w:line="276" w:lineRule="auto"/>
              <w:rPr>
                <w:color w:val="000000"/>
              </w:rPr>
            </w:pPr>
            <w:r w:rsidRPr="008619F7">
              <w:rPr>
                <w:color w:val="000000"/>
              </w:rPr>
              <w:t>Return of Vehicle Claim Information for Involved Party #2</w:t>
            </w:r>
          </w:p>
        </w:tc>
      </w:tr>
      <w:tr w:rsidR="00BD1238" w:rsidRPr="008619F7" w14:paraId="6F25AC43"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5C0CE64B" w14:textId="77777777" w:rsidR="00BD1238" w:rsidRPr="008619F7" w:rsidRDefault="00BD1238" w:rsidP="00335AF3">
            <w:pPr>
              <w:tabs>
                <w:tab w:val="left" w:pos="10080"/>
              </w:tabs>
              <w:spacing w:line="276" w:lineRule="auto"/>
              <w:jc w:val="center"/>
              <w:rPr>
                <w:color w:val="000000"/>
              </w:rPr>
            </w:pPr>
            <w:r w:rsidRPr="008619F7">
              <w:rPr>
                <w:color w:val="000000"/>
              </w:rPr>
              <w:t>MS01</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75EBB903" w14:textId="77777777" w:rsidR="00BD1238" w:rsidRPr="008619F7" w:rsidRDefault="00BD1238" w:rsidP="00335AF3">
            <w:pPr>
              <w:tabs>
                <w:tab w:val="left" w:pos="10080"/>
              </w:tabs>
              <w:spacing w:line="276" w:lineRule="auto"/>
              <w:rPr>
                <w:color w:val="000000"/>
              </w:rPr>
            </w:pPr>
            <w:r w:rsidRPr="008619F7">
              <w:rPr>
                <w:color w:val="000000"/>
              </w:rPr>
              <w:t>Match Summary Record for Involved Party #2</w:t>
            </w:r>
          </w:p>
        </w:tc>
      </w:tr>
      <w:tr w:rsidR="00BD1238" w:rsidRPr="008619F7" w14:paraId="560497AE"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34E7011" w14:textId="77777777" w:rsidR="00BD1238" w:rsidRPr="008619F7" w:rsidRDefault="00BD1238" w:rsidP="00335AF3">
            <w:pPr>
              <w:tabs>
                <w:tab w:val="left" w:pos="10080"/>
              </w:tabs>
              <w:spacing w:line="276" w:lineRule="auto"/>
              <w:jc w:val="center"/>
              <w:rPr>
                <w:b/>
                <w:bCs/>
                <w:color w:val="000000"/>
              </w:rPr>
            </w:pPr>
            <w:r w:rsidRPr="008619F7">
              <w:rPr>
                <w:b/>
                <w:bCs/>
                <w:color w:val="000000"/>
              </w:rPr>
              <w:t>MCD2</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432DFB0A" w14:textId="34F9CCBE"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Rules for Involved Party #2</w:t>
            </w:r>
          </w:p>
        </w:tc>
      </w:tr>
      <w:tr w:rsidR="00BD1238" w:rsidRPr="008619F7" w14:paraId="54210720" w14:textId="77777777" w:rsidTr="00BD1238">
        <w:trPr>
          <w:cantSplit/>
          <w:trHeight w:val="224"/>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093BE161" w14:textId="77777777" w:rsidR="00BD1238" w:rsidRPr="008619F7" w:rsidRDefault="00BD1238" w:rsidP="00335AF3">
            <w:pPr>
              <w:tabs>
                <w:tab w:val="left" w:pos="10080"/>
              </w:tabs>
              <w:spacing w:line="276" w:lineRule="auto"/>
              <w:jc w:val="center"/>
              <w:rPr>
                <w:b/>
                <w:bCs/>
                <w:color w:val="000000"/>
              </w:rPr>
            </w:pPr>
            <w:r w:rsidRPr="008619F7">
              <w:rPr>
                <w:b/>
                <w:bCs/>
                <w:color w:val="000000"/>
              </w:rPr>
              <w:t>MCD3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594200AE" w14:textId="545BD779" w:rsidR="00BD1238" w:rsidRPr="008619F7" w:rsidRDefault="0028442E" w:rsidP="00335AF3">
            <w:pPr>
              <w:tabs>
                <w:tab w:val="left" w:pos="10080"/>
              </w:tabs>
              <w:spacing w:line="276" w:lineRule="auto"/>
              <w:rPr>
                <w:color w:val="000000"/>
              </w:rPr>
            </w:pPr>
            <w:r>
              <w:rPr>
                <w:color w:val="000000"/>
              </w:rPr>
              <w:t>Claim Scoring</w:t>
            </w:r>
            <w:r w:rsidR="00BD1238" w:rsidRPr="008619F7">
              <w:rPr>
                <w:color w:val="000000"/>
              </w:rPr>
              <w:t xml:space="preserve"> Involved Party Score &amp; Result Report for Involved Party #2</w:t>
            </w:r>
          </w:p>
        </w:tc>
      </w:tr>
      <w:tr w:rsidR="00BD1238" w:rsidRPr="008619F7" w14:paraId="2D780B6B" w14:textId="77777777" w:rsidTr="00BD1238">
        <w:trPr>
          <w:cantSplit/>
          <w:trHeight w:val="230"/>
        </w:trPr>
        <w:tc>
          <w:tcPr>
            <w:tcW w:w="1225" w:type="dxa"/>
            <w:tcBorders>
              <w:top w:val="nil"/>
              <w:left w:val="single" w:sz="8" w:space="0" w:color="auto"/>
              <w:bottom w:val="single" w:sz="8" w:space="0" w:color="auto"/>
              <w:right w:val="single" w:sz="8" w:space="0" w:color="auto"/>
            </w:tcBorders>
            <w:tcMar>
              <w:top w:w="0" w:type="dxa"/>
              <w:left w:w="30" w:type="dxa"/>
              <w:bottom w:w="0" w:type="dxa"/>
              <w:right w:w="30" w:type="dxa"/>
            </w:tcMar>
            <w:hideMark/>
          </w:tcPr>
          <w:p w14:paraId="121B3064" w14:textId="77777777" w:rsidR="00BD1238" w:rsidRPr="008619F7" w:rsidRDefault="00BD1238" w:rsidP="00335AF3">
            <w:pPr>
              <w:tabs>
                <w:tab w:val="left" w:pos="10080"/>
              </w:tabs>
              <w:spacing w:line="276" w:lineRule="auto"/>
              <w:jc w:val="center"/>
              <w:rPr>
                <w:color w:val="000000"/>
              </w:rPr>
            </w:pPr>
            <w:r w:rsidRPr="008619F7">
              <w:rPr>
                <w:color w:val="000000"/>
              </w:rPr>
              <w:t>MA03</w:t>
            </w:r>
          </w:p>
        </w:tc>
        <w:tc>
          <w:tcPr>
            <w:tcW w:w="8195" w:type="dxa"/>
            <w:tcBorders>
              <w:top w:val="nil"/>
              <w:left w:val="nil"/>
              <w:bottom w:val="single" w:sz="8" w:space="0" w:color="auto"/>
              <w:right w:val="single" w:sz="8" w:space="0" w:color="auto"/>
            </w:tcBorders>
            <w:tcMar>
              <w:top w:w="0" w:type="dxa"/>
              <w:left w:w="30" w:type="dxa"/>
              <w:bottom w:w="0" w:type="dxa"/>
              <w:right w:w="30" w:type="dxa"/>
            </w:tcMar>
            <w:hideMark/>
          </w:tcPr>
          <w:p w14:paraId="381C3708" w14:textId="77777777" w:rsidR="00BD1238" w:rsidRPr="008619F7" w:rsidRDefault="00BD1238" w:rsidP="00335AF3">
            <w:pPr>
              <w:tabs>
                <w:tab w:val="left" w:pos="10080"/>
              </w:tabs>
              <w:spacing w:line="276" w:lineRule="auto"/>
              <w:rPr>
                <w:color w:val="000000"/>
              </w:rPr>
            </w:pPr>
            <w:r w:rsidRPr="008619F7">
              <w:rPr>
                <w:color w:val="000000"/>
              </w:rPr>
              <w:t>Match Return – Universal Common Elements – detail for all matching claims begins here</w:t>
            </w:r>
          </w:p>
        </w:tc>
      </w:tr>
    </w:tbl>
    <w:p w14:paraId="75DC68F9" w14:textId="77777777" w:rsidR="009C2552" w:rsidRDefault="009C2552" w:rsidP="009C2552">
      <w:bookmarkStart w:id="644" w:name="_Toc108455829"/>
    </w:p>
    <w:p w14:paraId="773276B1" w14:textId="77777777" w:rsidR="00911FC0" w:rsidRDefault="00911FC0">
      <w:pPr>
        <w:widowControl/>
        <w:jc w:val="left"/>
        <w:rPr>
          <w:b/>
        </w:rPr>
      </w:pPr>
      <w:r>
        <w:rPr>
          <w:b/>
        </w:rPr>
        <w:br w:type="page"/>
      </w:r>
    </w:p>
    <w:p w14:paraId="2CC905CF" w14:textId="52007918" w:rsidR="00911FC0" w:rsidRPr="00BD0D74" w:rsidRDefault="00911FC0" w:rsidP="00911FC0">
      <w:pPr>
        <w:rPr>
          <w:b/>
        </w:rPr>
      </w:pPr>
      <w:r>
        <w:rPr>
          <w:b/>
        </w:rPr>
        <w:t>Response File (Asynchronous Risk Response)</w:t>
      </w:r>
    </w:p>
    <w:p w14:paraId="36F0A9D2" w14:textId="77777777" w:rsidR="00911FC0" w:rsidRDefault="00911FC0" w:rsidP="00911FC0">
      <w:pPr>
        <w:rPr>
          <w:rFonts w:cs="Arial"/>
          <w:color w:val="000000"/>
        </w:rPr>
      </w:pPr>
      <w:r>
        <w:rPr>
          <w:rFonts w:cs="Arial"/>
          <w:color w:val="000000"/>
        </w:rPr>
        <w:t>If the Claim Scoring Indicator &lt;com.iso_ClaimDirectorInd&gt; is set to “1” on the input</w:t>
      </w:r>
      <w:r w:rsidRPr="001B3291">
        <w:rPr>
          <w:rFonts w:cs="Arial"/>
          <w:color w:val="000000"/>
        </w:rPr>
        <w:t xml:space="preserve"> </w:t>
      </w:r>
      <w:r>
        <w:rPr>
          <w:rFonts w:cs="Arial"/>
          <w:color w:val="000000"/>
        </w:rPr>
        <w:t xml:space="preserve">or Automatic Scoring has been opted-into for the Claim Scoring line of business, the Claim Scoring Indicator and the Claim Scoring Information aggregates will be returned in your Risk Response in place of the ClaimAlerts. Within the </w:t>
      </w:r>
      <w:r w:rsidRPr="003009C3">
        <w:rPr>
          <w:rFonts w:cs="Arial"/>
        </w:rPr>
        <w:t>Claim Scoring Information</w:t>
      </w:r>
      <w:r>
        <w:rPr>
          <w:rFonts w:cs="Arial"/>
          <w:color w:val="000000"/>
        </w:rPr>
        <w:t xml:space="preserve"> aggregate, only the Claim Score and  </w:t>
      </w:r>
      <w:r w:rsidRPr="003009C3">
        <w:rPr>
          <w:rFonts w:cs="Arial"/>
        </w:rPr>
        <w:t>Claims Handling Characteristics</w:t>
      </w:r>
      <w:r>
        <w:rPr>
          <w:rFonts w:cs="Arial"/>
          <w:color w:val="000000"/>
        </w:rPr>
        <w:t xml:space="preserve"> are returned per the Member’s Customization Options. Each of these three aggregates may be repeated multiple times. </w:t>
      </w:r>
    </w:p>
    <w:p w14:paraId="49AFAC0A" w14:textId="77777777" w:rsidR="00911FC0" w:rsidRDefault="00911FC0" w:rsidP="00911FC0">
      <w:pPr>
        <w:rPr>
          <w:rFonts w:cs="Arial"/>
          <w:color w:val="000000"/>
        </w:rPr>
      </w:pPr>
    </w:p>
    <w:p w14:paraId="7367D1CC" w14:textId="77777777" w:rsidR="00911FC0" w:rsidRDefault="00911FC0" w:rsidP="00911FC0">
      <w:pPr>
        <w:rPr>
          <w:rFonts w:cs="Arial"/>
          <w:color w:val="000000"/>
        </w:rPr>
      </w:pPr>
      <w:r>
        <w:rPr>
          <w:rFonts w:cs="Arial"/>
          <w:color w:val="000000"/>
        </w:rPr>
        <w:t xml:space="preserve">NOTE: If a Request is not scored, then the standard ClaimAlerts will be returned on that Asynchronous Risk Response. </w:t>
      </w:r>
    </w:p>
    <w:p w14:paraId="70E87AF7" w14:textId="77777777" w:rsidR="00911FC0" w:rsidRDefault="00911FC0" w:rsidP="00911FC0">
      <w:pPr>
        <w:pStyle w:val="NormalJustified"/>
        <w:rPr>
          <w:highlight w:val="white"/>
        </w:rPr>
      </w:pPr>
    </w:p>
    <w:p w14:paraId="21C23950" w14:textId="77777777" w:rsidR="00911FC0" w:rsidRDefault="00911FC0" w:rsidP="00911FC0">
      <w:pPr>
        <w:widowControl/>
        <w:autoSpaceDE w:val="0"/>
        <w:autoSpaceDN w:val="0"/>
        <w:adjustRightInd w:val="0"/>
        <w:ind w:firstLine="72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ClaimInvestigation</w:t>
      </w:r>
      <w:r w:rsidRPr="00F41152">
        <w:rPr>
          <w:rFonts w:cs="Consolas"/>
          <w:b/>
          <w:bCs/>
          <w:color w:val="800000"/>
          <w:spacing w:val="0"/>
          <w:sz w:val="18"/>
          <w:szCs w:val="18"/>
          <w:highlight w:val="white"/>
        </w:rPr>
        <w:t>RiskUpdate</w:t>
      </w:r>
      <w:r w:rsidRPr="005F2EB7">
        <w:rPr>
          <w:rFonts w:cs="Consolas"/>
          <w:color w:val="800000"/>
          <w:spacing w:val="0"/>
          <w:sz w:val="18"/>
          <w:szCs w:val="18"/>
          <w:highlight w:val="white"/>
        </w:rPr>
        <w:t>Rs</w:t>
      </w:r>
      <w:r w:rsidRPr="005F2EB7">
        <w:rPr>
          <w:rFonts w:cs="Consolas"/>
          <w:color w:val="0000FF"/>
          <w:spacing w:val="0"/>
          <w:sz w:val="18"/>
          <w:szCs w:val="18"/>
          <w:highlight w:val="white"/>
        </w:rPr>
        <w:t>&gt;</w:t>
      </w:r>
    </w:p>
    <w:p w14:paraId="331D74F9" w14:textId="77777777" w:rsidR="00911FC0" w:rsidRPr="005F2EB7" w:rsidRDefault="00911FC0" w:rsidP="00911FC0">
      <w:pPr>
        <w:widowControl/>
        <w:autoSpaceDE w:val="0"/>
        <w:autoSpaceDN w:val="0"/>
        <w:adjustRightInd w:val="0"/>
        <w:ind w:firstLine="108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com.iso_RiskUpdate</w:t>
      </w:r>
      <w:r w:rsidRPr="005F2EB7">
        <w:rPr>
          <w:rFonts w:cs="Consolas"/>
          <w:color w:val="0000FF"/>
          <w:spacing w:val="0"/>
          <w:sz w:val="18"/>
          <w:szCs w:val="18"/>
          <w:highlight w:val="white"/>
        </w:rPr>
        <w:t>&gt;</w:t>
      </w:r>
    </w:p>
    <w:p w14:paraId="0C1D562B"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RqUID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RqUID</w:t>
      </w:r>
      <w:r w:rsidRPr="005F2EB7">
        <w:rPr>
          <w:rFonts w:cs="Consolas"/>
          <w:color w:val="0000FF"/>
          <w:spacing w:val="0"/>
          <w:sz w:val="18"/>
          <w:szCs w:val="18"/>
          <w:highlight w:val="white"/>
        </w:rPr>
        <w:t>&gt;</w:t>
      </w:r>
    </w:p>
    <w:p w14:paraId="5C7F5DB3"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TransactionResponseDt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TransactionResponseDt</w:t>
      </w:r>
      <w:r w:rsidRPr="005F2EB7">
        <w:rPr>
          <w:rFonts w:cs="Consolas"/>
          <w:color w:val="0000FF"/>
          <w:spacing w:val="0"/>
          <w:sz w:val="18"/>
          <w:szCs w:val="18"/>
          <w:highlight w:val="white"/>
        </w:rPr>
        <w:t>&gt;</w:t>
      </w:r>
    </w:p>
    <w:p w14:paraId="1D3A9111"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ISOFileNum</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ISOFileNum</w:t>
      </w:r>
      <w:r w:rsidRPr="005F2EB7">
        <w:rPr>
          <w:rFonts w:cs="Consolas"/>
          <w:color w:val="0000FF"/>
          <w:spacing w:val="0"/>
          <w:sz w:val="18"/>
          <w:szCs w:val="18"/>
          <w:highlight w:val="white"/>
        </w:rPr>
        <w:t>&gt;</w:t>
      </w:r>
    </w:p>
    <w:p w14:paraId="6ADC085F"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ClaimNum</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ClaimNum</w:t>
      </w:r>
      <w:r w:rsidRPr="005F2EB7">
        <w:rPr>
          <w:rFonts w:cs="Consolas"/>
          <w:color w:val="0000FF"/>
          <w:spacing w:val="0"/>
          <w:sz w:val="18"/>
          <w:szCs w:val="18"/>
          <w:highlight w:val="white"/>
        </w:rPr>
        <w:t>&gt;</w:t>
      </w:r>
    </w:p>
    <w:p w14:paraId="163A247E"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AgencyId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AgencyId</w:t>
      </w:r>
      <w:r w:rsidRPr="005F2EB7">
        <w:rPr>
          <w:rFonts w:cs="Consolas"/>
          <w:color w:val="0000FF"/>
          <w:spacing w:val="0"/>
          <w:sz w:val="18"/>
          <w:szCs w:val="18"/>
          <w:highlight w:val="white"/>
        </w:rPr>
        <w:t>&gt;</w:t>
      </w:r>
    </w:p>
    <w:p w14:paraId="4F96B28A"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MatchReportTypeCd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MatchReportTypeCd</w:t>
      </w:r>
      <w:r w:rsidRPr="005F2EB7">
        <w:rPr>
          <w:rFonts w:cs="Consolas"/>
          <w:color w:val="0000FF"/>
          <w:spacing w:val="0"/>
          <w:sz w:val="18"/>
          <w:szCs w:val="18"/>
          <w:highlight w:val="white"/>
        </w:rPr>
        <w:t>&gt;</w:t>
      </w:r>
    </w:p>
    <w:p w14:paraId="634C3DE2"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RiskIndicator</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RiskIndicator</w:t>
      </w:r>
      <w:r w:rsidRPr="005F2EB7">
        <w:rPr>
          <w:rFonts w:cs="Consolas"/>
          <w:color w:val="0000FF"/>
          <w:spacing w:val="0"/>
          <w:sz w:val="18"/>
          <w:szCs w:val="18"/>
          <w:highlight w:val="white"/>
        </w:rPr>
        <w:t>&gt;</w:t>
      </w:r>
    </w:p>
    <w:p w14:paraId="7EEEFA90"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com.iso_ClaimsScoringInfo</w:t>
      </w:r>
      <w:r w:rsidRPr="005F2EB7">
        <w:rPr>
          <w:rFonts w:cs="Consolas"/>
          <w:color w:val="0000FF"/>
          <w:spacing w:val="0"/>
          <w:sz w:val="18"/>
          <w:szCs w:val="18"/>
          <w:highlight w:val="white"/>
        </w:rPr>
        <w:t>&gt;</w:t>
      </w:r>
    </w:p>
    <w:p w14:paraId="310F62FF"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com.iso_ClaimDirectorScore</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com.iso_ClaimDirectorScore</w:t>
      </w:r>
      <w:r w:rsidRPr="005F2EB7">
        <w:rPr>
          <w:rFonts w:cs="Consolas"/>
          <w:color w:val="0000FF"/>
          <w:spacing w:val="0"/>
          <w:sz w:val="18"/>
          <w:szCs w:val="18"/>
          <w:highlight w:val="white"/>
        </w:rPr>
        <w:t>&gt;</w:t>
      </w:r>
    </w:p>
    <w:p w14:paraId="36558DB4"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0B2A0DA8"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p>
    <w:p w14:paraId="675AA2A5"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p>
    <w:p w14:paraId="1B1E9220"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7ED8849A"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536403E0"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p>
    <w:p w14:paraId="3EF59300"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p>
    <w:p w14:paraId="6E152CAE"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3D600C91"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28CEEC2C"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p>
    <w:p w14:paraId="25471121"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p>
    <w:p w14:paraId="3268DADB"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7BA0E26A"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661AFB0F"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p>
    <w:p w14:paraId="341E66B6"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p>
    <w:p w14:paraId="0D571C0D"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61DBE095"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4B43A75E"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com.iso_CharacteristicCd</w:t>
      </w:r>
      <w:r w:rsidRPr="005F2EB7">
        <w:rPr>
          <w:rFonts w:cs="Consolas"/>
          <w:color w:val="0000FF"/>
          <w:spacing w:val="0"/>
          <w:sz w:val="18"/>
          <w:szCs w:val="18"/>
          <w:highlight w:val="white"/>
        </w:rPr>
        <w:t>&gt;</w:t>
      </w:r>
    </w:p>
    <w:p w14:paraId="7D78A8EC" w14:textId="77777777" w:rsidR="00911FC0" w:rsidRPr="005F2EB7" w:rsidRDefault="00911FC0" w:rsidP="00911FC0">
      <w:pPr>
        <w:widowControl/>
        <w:autoSpaceDE w:val="0"/>
        <w:autoSpaceDN w:val="0"/>
        <w:adjustRightInd w:val="0"/>
        <w:ind w:firstLine="216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r>
        <w:rPr>
          <w:rFonts w:cs="Consolas"/>
          <w:color w:val="000000"/>
          <w:spacing w:val="0"/>
          <w:sz w:val="18"/>
          <w:szCs w:val="18"/>
          <w:highlight w:val="white"/>
        </w:rPr>
        <w:t>…</w:t>
      </w:r>
      <w:r w:rsidRPr="005F2EB7">
        <w:rPr>
          <w:rFonts w:cs="Consolas"/>
          <w:color w:val="000000"/>
          <w:spacing w:val="0"/>
          <w:sz w:val="18"/>
          <w:szCs w:val="18"/>
          <w:highlight w:val="white"/>
        </w:rPr>
        <w:t>.</w:t>
      </w:r>
      <w:r w:rsidRPr="005F2EB7">
        <w:rPr>
          <w:rFonts w:cs="Consolas"/>
          <w:color w:val="0000FF"/>
          <w:spacing w:val="0"/>
          <w:sz w:val="18"/>
          <w:szCs w:val="18"/>
          <w:highlight w:val="white"/>
        </w:rPr>
        <w:t>&lt;/</w:t>
      </w:r>
      <w:r w:rsidRPr="005F2EB7">
        <w:rPr>
          <w:rFonts w:cs="Consolas"/>
          <w:color w:val="800000"/>
          <w:spacing w:val="0"/>
          <w:sz w:val="18"/>
          <w:szCs w:val="18"/>
          <w:highlight w:val="white"/>
        </w:rPr>
        <w:t>com.iso_CharacteristicText</w:t>
      </w:r>
      <w:r w:rsidRPr="005F2EB7">
        <w:rPr>
          <w:rFonts w:cs="Consolas"/>
          <w:color w:val="0000FF"/>
          <w:spacing w:val="0"/>
          <w:sz w:val="18"/>
          <w:szCs w:val="18"/>
          <w:highlight w:val="white"/>
        </w:rPr>
        <w:t>&gt;</w:t>
      </w:r>
    </w:p>
    <w:p w14:paraId="18F55588" w14:textId="77777777" w:rsidR="00911FC0" w:rsidRPr="005F2EB7" w:rsidRDefault="00911FC0" w:rsidP="00911FC0">
      <w:pPr>
        <w:widowControl/>
        <w:autoSpaceDE w:val="0"/>
        <w:autoSpaceDN w:val="0"/>
        <w:adjustRightInd w:val="0"/>
        <w:ind w:firstLine="180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iso_ClaimsHandlingCharacteristics</w:t>
      </w:r>
      <w:r w:rsidRPr="005F2EB7">
        <w:rPr>
          <w:rFonts w:cs="Consolas"/>
          <w:color w:val="0000FF"/>
          <w:spacing w:val="0"/>
          <w:sz w:val="18"/>
          <w:szCs w:val="18"/>
          <w:highlight w:val="white"/>
        </w:rPr>
        <w:t>&gt;</w:t>
      </w:r>
    </w:p>
    <w:p w14:paraId="16DEF62F" w14:textId="77777777" w:rsidR="00911FC0" w:rsidRPr="005F2EB7" w:rsidRDefault="00911FC0" w:rsidP="00911FC0">
      <w:pPr>
        <w:widowControl/>
        <w:autoSpaceDE w:val="0"/>
        <w:autoSpaceDN w:val="0"/>
        <w:adjustRightInd w:val="0"/>
        <w:ind w:firstLine="144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com.iso_ClaimsScoringInfo</w:t>
      </w:r>
      <w:r w:rsidRPr="005F2EB7">
        <w:rPr>
          <w:rFonts w:cs="Consolas"/>
          <w:color w:val="0000FF"/>
          <w:spacing w:val="0"/>
          <w:sz w:val="18"/>
          <w:szCs w:val="18"/>
          <w:highlight w:val="white"/>
        </w:rPr>
        <w:t>&gt;</w:t>
      </w:r>
    </w:p>
    <w:p w14:paraId="02973043" w14:textId="77777777" w:rsidR="00911FC0" w:rsidRPr="005F2EB7" w:rsidRDefault="00911FC0" w:rsidP="00911FC0">
      <w:pPr>
        <w:widowControl/>
        <w:autoSpaceDE w:val="0"/>
        <w:autoSpaceDN w:val="0"/>
        <w:adjustRightInd w:val="0"/>
        <w:ind w:firstLine="108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com.iso_RiskUpdate</w:t>
      </w:r>
      <w:r w:rsidRPr="005F2EB7">
        <w:rPr>
          <w:rFonts w:cs="Consolas"/>
          <w:color w:val="0000FF"/>
          <w:spacing w:val="0"/>
          <w:sz w:val="18"/>
          <w:szCs w:val="18"/>
          <w:highlight w:val="white"/>
        </w:rPr>
        <w:t>&gt;</w:t>
      </w:r>
    </w:p>
    <w:p w14:paraId="7D231CE1" w14:textId="77777777" w:rsidR="00911FC0" w:rsidRPr="005F2EB7" w:rsidRDefault="00911FC0" w:rsidP="00911FC0">
      <w:pPr>
        <w:widowControl/>
        <w:autoSpaceDE w:val="0"/>
        <w:autoSpaceDN w:val="0"/>
        <w:adjustRightInd w:val="0"/>
        <w:ind w:firstLine="720"/>
        <w:jc w:val="left"/>
        <w:rPr>
          <w:rFonts w:cs="Consolas"/>
          <w:color w:val="000000"/>
          <w:spacing w:val="0"/>
          <w:sz w:val="18"/>
          <w:szCs w:val="18"/>
          <w:highlight w:val="white"/>
        </w:rPr>
      </w:pPr>
      <w:r w:rsidRPr="005F2EB7">
        <w:rPr>
          <w:rFonts w:cs="Consolas"/>
          <w:color w:val="0000FF"/>
          <w:spacing w:val="0"/>
          <w:sz w:val="18"/>
          <w:szCs w:val="18"/>
          <w:highlight w:val="white"/>
        </w:rPr>
        <w:t>&lt;/</w:t>
      </w:r>
      <w:r w:rsidRPr="005F2EB7">
        <w:rPr>
          <w:rFonts w:cs="Consolas"/>
          <w:color w:val="800000"/>
          <w:spacing w:val="0"/>
          <w:sz w:val="18"/>
          <w:szCs w:val="18"/>
          <w:highlight w:val="white"/>
        </w:rPr>
        <w:t>ClaimInvestigation</w:t>
      </w:r>
      <w:r w:rsidRPr="00F41152">
        <w:rPr>
          <w:rFonts w:cs="Consolas"/>
          <w:b/>
          <w:bCs/>
          <w:color w:val="800000"/>
          <w:spacing w:val="0"/>
          <w:sz w:val="18"/>
          <w:szCs w:val="18"/>
          <w:highlight w:val="white"/>
        </w:rPr>
        <w:t>RiskUpdate</w:t>
      </w:r>
      <w:r w:rsidRPr="005F2EB7">
        <w:rPr>
          <w:rFonts w:cs="Consolas"/>
          <w:color w:val="800000"/>
          <w:spacing w:val="0"/>
          <w:sz w:val="18"/>
          <w:szCs w:val="18"/>
          <w:highlight w:val="white"/>
        </w:rPr>
        <w:t>Rs</w:t>
      </w:r>
      <w:r w:rsidRPr="005F2EB7">
        <w:rPr>
          <w:rFonts w:cs="Consolas"/>
          <w:color w:val="0000FF"/>
          <w:spacing w:val="0"/>
          <w:sz w:val="18"/>
          <w:szCs w:val="18"/>
          <w:highlight w:val="white"/>
        </w:rPr>
        <w:t>&gt;</w:t>
      </w:r>
    </w:p>
    <w:p w14:paraId="4717D9D4" w14:textId="77777777" w:rsidR="00911FC0" w:rsidRDefault="00911FC0" w:rsidP="00911FC0">
      <w:pPr>
        <w:pStyle w:val="NormalJustified"/>
        <w:rPr>
          <w:highlight w:val="white"/>
        </w:rPr>
      </w:pPr>
    </w:p>
    <w:p w14:paraId="790C6EC2" w14:textId="77777777" w:rsidR="00911FC0" w:rsidRDefault="00911FC0" w:rsidP="00911FC0">
      <w:pPr>
        <w:widowControl/>
        <w:jc w:val="left"/>
        <w:rPr>
          <w:rFonts w:cs="Arial"/>
          <w:color w:val="000000"/>
        </w:rPr>
      </w:pPr>
      <w:r>
        <w:rPr>
          <w:rFonts w:cs="Arial"/>
          <w:color w:val="000000"/>
        </w:rPr>
        <w:t xml:space="preserve">Please contact </w:t>
      </w:r>
      <w:hyperlink r:id="rId71" w:history="1">
        <w:r w:rsidRPr="0065549F">
          <w:rPr>
            <w:rStyle w:val="Hyperlink"/>
            <w:rFonts w:cs="Arial"/>
          </w:rPr>
          <w:t>ClaimSearch Technical Support</w:t>
        </w:r>
      </w:hyperlink>
      <w:r>
        <w:rPr>
          <w:rFonts w:cs="Arial"/>
          <w:color w:val="000000"/>
        </w:rPr>
        <w:t xml:space="preserve"> to request the “Risk Response v3.0 documentation” for further information on the Risk Response file format and the Claim Scoring options that this abbreviated Asynchronous Response file returns.</w:t>
      </w:r>
    </w:p>
    <w:p w14:paraId="4D5CC881" w14:textId="77777777" w:rsidR="009C2552" w:rsidRDefault="009C2552">
      <w:pPr>
        <w:widowControl/>
        <w:jc w:val="left"/>
        <w:rPr>
          <w:i/>
          <w:color w:val="00358E"/>
          <w:spacing w:val="-10"/>
          <w:kern w:val="28"/>
        </w:rPr>
      </w:pPr>
      <w:r>
        <w:br w:type="page"/>
      </w:r>
    </w:p>
    <w:p w14:paraId="17A9F628" w14:textId="23B40CD3" w:rsidR="00192879" w:rsidRDefault="00192879" w:rsidP="003D2C2B">
      <w:pPr>
        <w:pStyle w:val="Heading3"/>
      </w:pPr>
      <w:bookmarkStart w:id="645" w:name="_Toc191985714"/>
      <w:r w:rsidRPr="008D568A">
        <w:t>LIFE INSURANCE</w:t>
      </w:r>
      <w:bookmarkEnd w:id="645"/>
      <w:r w:rsidRPr="0058582D">
        <w:t xml:space="preserve"> </w:t>
      </w:r>
    </w:p>
    <w:p w14:paraId="5387298A" w14:textId="48F418E0" w:rsidR="00192879" w:rsidRDefault="00192879" w:rsidP="00192879">
      <w:r w:rsidRPr="00D41611">
        <w:t xml:space="preserve">ClaimSearch </w:t>
      </w:r>
      <w:r w:rsidR="00331D3B">
        <w:t xml:space="preserve">has </w:t>
      </w:r>
      <w:r w:rsidR="00170BE8">
        <w:t xml:space="preserve">recently </w:t>
      </w:r>
      <w:r w:rsidR="00331D3B">
        <w:t xml:space="preserve">expanded the </w:t>
      </w:r>
      <w:r w:rsidR="00024DEE">
        <w:t xml:space="preserve">claims reporting </w:t>
      </w:r>
      <w:r w:rsidR="002758BF">
        <w:t xml:space="preserve">options that are available </w:t>
      </w:r>
      <w:r w:rsidR="004F75B0">
        <w:t xml:space="preserve">for </w:t>
      </w:r>
      <w:r w:rsidR="0024107D">
        <w:t>Member</w:t>
      </w:r>
      <w:r w:rsidR="004F75B0">
        <w:t xml:space="preserve">s with a Life Insurance </w:t>
      </w:r>
      <w:r w:rsidR="0024107D">
        <w:t>Member</w:t>
      </w:r>
      <w:r w:rsidR="004F75B0">
        <w:t xml:space="preserve">ship. </w:t>
      </w:r>
      <w:r w:rsidR="00024DEE">
        <w:t xml:space="preserve">The </w:t>
      </w:r>
      <w:r w:rsidR="00D22FEF">
        <w:t xml:space="preserve">information below is to aid </w:t>
      </w:r>
      <w:r w:rsidR="00170BE8">
        <w:t>Life Insurance</w:t>
      </w:r>
      <w:r w:rsidR="00D22FEF">
        <w:t xml:space="preserve"> </w:t>
      </w:r>
      <w:r w:rsidR="0024107D">
        <w:t>Member</w:t>
      </w:r>
      <w:r w:rsidR="00D22FEF">
        <w:t xml:space="preserve">s with the </w:t>
      </w:r>
      <w:r w:rsidR="00644C2E">
        <w:t>programming information specific to t</w:t>
      </w:r>
      <w:r w:rsidR="003F781A">
        <w:t>his Line of Business</w:t>
      </w:r>
      <w:r w:rsidR="00644C2E">
        <w:t xml:space="preserve">. </w:t>
      </w:r>
    </w:p>
    <w:p w14:paraId="3CC14126" w14:textId="77777777" w:rsidR="009E3FA7" w:rsidRPr="00FC1DCA" w:rsidRDefault="009E3FA7" w:rsidP="009E3FA7">
      <w:pPr>
        <w:spacing w:before="120"/>
        <w:rPr>
          <w:b/>
          <w:bCs/>
        </w:rPr>
      </w:pPr>
      <w:r w:rsidRPr="00FC1DCA">
        <w:rPr>
          <w:b/>
          <w:bCs/>
        </w:rPr>
        <w:t>File Organization – Input File</w:t>
      </w:r>
    </w:p>
    <w:p w14:paraId="5CED1FE0" w14:textId="4DD6F360" w:rsidR="009E3FA7" w:rsidRPr="008619F7" w:rsidRDefault="009E3FA7" w:rsidP="009E3FA7">
      <w:pPr>
        <w:tabs>
          <w:tab w:val="left" w:pos="10080"/>
        </w:tabs>
        <w:rPr>
          <w:color w:val="000000"/>
        </w:rPr>
      </w:pPr>
      <w:r>
        <w:rPr>
          <w:color w:val="000000"/>
        </w:rPr>
        <w:t>Life Insurance claims</w:t>
      </w:r>
      <w:r w:rsidRPr="008619F7">
        <w:rPr>
          <w:color w:val="000000"/>
        </w:rPr>
        <w:t xml:space="preserve"> do not need to be sent in a separate transmission from other records.</w:t>
      </w:r>
    </w:p>
    <w:p w14:paraId="0FECC2BF" w14:textId="77777777" w:rsidR="009E3FA7" w:rsidRPr="008619F7" w:rsidRDefault="009E3FA7" w:rsidP="009E3FA7">
      <w:pPr>
        <w:tabs>
          <w:tab w:val="left" w:pos="10080"/>
        </w:tabs>
        <w:rPr>
          <w:color w:val="000000"/>
        </w:rPr>
      </w:pPr>
    </w:p>
    <w:p w14:paraId="301C59B2" w14:textId="5D2AF7F6" w:rsidR="00E53040" w:rsidRDefault="009E3FA7" w:rsidP="009E3FA7">
      <w:pPr>
        <w:tabs>
          <w:tab w:val="left" w:pos="10080"/>
        </w:tabs>
        <w:rPr>
          <w:color w:val="000000"/>
        </w:rPr>
      </w:pPr>
      <w:r>
        <w:rPr>
          <w:color w:val="000000"/>
        </w:rPr>
        <w:t>Life Insurance claims</w:t>
      </w:r>
      <w:r w:rsidRPr="008619F7">
        <w:rPr>
          <w:color w:val="000000"/>
        </w:rPr>
        <w:t xml:space="preserve"> require the same </w:t>
      </w:r>
      <w:r w:rsidR="009F49E3" w:rsidRPr="008619F7">
        <w:rPr>
          <w:color w:val="000000"/>
        </w:rPr>
        <w:t xml:space="preserve">basic claim structure </w:t>
      </w:r>
      <w:r w:rsidRPr="008619F7">
        <w:rPr>
          <w:color w:val="000000"/>
        </w:rPr>
        <w:t xml:space="preserve">and required fields as a basic </w:t>
      </w:r>
      <w:r w:rsidR="009F49E3">
        <w:rPr>
          <w:color w:val="000000"/>
        </w:rPr>
        <w:t>Universal Format</w:t>
      </w:r>
      <w:r w:rsidRPr="008619F7">
        <w:rPr>
          <w:color w:val="000000"/>
        </w:rPr>
        <w:t xml:space="preserve"> </w:t>
      </w:r>
      <w:r w:rsidR="00DA10EF">
        <w:rPr>
          <w:color w:val="000000"/>
        </w:rPr>
        <w:t>Casualty claim</w:t>
      </w:r>
      <w:r w:rsidR="00F807BA">
        <w:rPr>
          <w:color w:val="000000"/>
        </w:rPr>
        <w:t xml:space="preserve"> in order to be added to the ClaimSearch system.</w:t>
      </w:r>
    </w:p>
    <w:p w14:paraId="7DF9C16B" w14:textId="77777777" w:rsidR="00E53040" w:rsidRDefault="00E53040" w:rsidP="009E3FA7">
      <w:pPr>
        <w:tabs>
          <w:tab w:val="left" w:pos="10080"/>
        </w:tabs>
        <w:rPr>
          <w:color w:val="000000"/>
        </w:rPr>
      </w:pPr>
    </w:p>
    <w:p w14:paraId="4D9DE213" w14:textId="55DBE854" w:rsidR="00E53040" w:rsidRPr="00DD26E3" w:rsidRDefault="00E53040" w:rsidP="00E53040">
      <w:pPr>
        <w:tabs>
          <w:tab w:val="left" w:pos="10080"/>
        </w:tabs>
        <w:rPr>
          <w:i/>
          <w:iCs/>
          <w:color w:val="000000"/>
        </w:rPr>
      </w:pPr>
      <w:r w:rsidRPr="00DD26E3">
        <w:rPr>
          <w:i/>
          <w:iCs/>
          <w:color w:val="000000"/>
        </w:rPr>
        <w:t>For reporting Life Insurance claims in Universal Format</w:t>
      </w:r>
      <w:r w:rsidR="009F49E3" w:rsidRPr="00DD26E3">
        <w:rPr>
          <w:i/>
          <w:iCs/>
          <w:color w:val="000000"/>
        </w:rPr>
        <w:t>:</w:t>
      </w:r>
    </w:p>
    <w:p w14:paraId="3CF6E2FF" w14:textId="77777777" w:rsidR="00E53040" w:rsidRPr="00B70196" w:rsidRDefault="00E53040" w:rsidP="00274959">
      <w:pPr>
        <w:pStyle w:val="ListParagraph"/>
        <w:numPr>
          <w:ilvl w:val="0"/>
          <w:numId w:val="79"/>
        </w:numPr>
        <w:tabs>
          <w:tab w:val="left" w:pos="10080"/>
        </w:tabs>
        <w:rPr>
          <w:color w:val="000000"/>
        </w:rPr>
      </w:pPr>
      <w:r>
        <w:rPr>
          <w:color w:val="000000"/>
        </w:rPr>
        <w:t>P</w:t>
      </w:r>
      <w:r w:rsidRPr="00B70196">
        <w:rPr>
          <w:color w:val="000000"/>
        </w:rPr>
        <w:t>olicy type</w:t>
      </w:r>
      <w:r>
        <w:rPr>
          <w:color w:val="000000"/>
        </w:rPr>
        <w:t xml:space="preserve"> = </w:t>
      </w:r>
      <w:r w:rsidRPr="00B70196">
        <w:rPr>
          <w:b/>
          <w:bCs/>
          <w:color w:val="000000"/>
        </w:rPr>
        <w:t>LIFE</w:t>
      </w:r>
    </w:p>
    <w:p w14:paraId="666F2049" w14:textId="3C9610E9" w:rsidR="00E53040" w:rsidRPr="00B70196" w:rsidRDefault="00E53040" w:rsidP="00274959">
      <w:pPr>
        <w:pStyle w:val="ListParagraph"/>
        <w:numPr>
          <w:ilvl w:val="0"/>
          <w:numId w:val="78"/>
        </w:numPr>
        <w:tabs>
          <w:tab w:val="left" w:pos="10080"/>
        </w:tabs>
        <w:rPr>
          <w:color w:val="000000"/>
        </w:rPr>
      </w:pPr>
      <w:r w:rsidRPr="00B70196">
        <w:rPr>
          <w:color w:val="000000"/>
        </w:rPr>
        <w:t>Valid coverage types and loss types under this policy type</w:t>
      </w:r>
      <w:r>
        <w:rPr>
          <w:color w:val="000000"/>
        </w:rPr>
        <w:t xml:space="preserve"> now</w:t>
      </w:r>
      <w:r w:rsidRPr="00B70196">
        <w:rPr>
          <w:color w:val="000000"/>
        </w:rPr>
        <w:t xml:space="preserve"> include</w:t>
      </w:r>
      <w:r>
        <w:rPr>
          <w:color w:val="000000"/>
        </w:rPr>
        <w:t xml:space="preserve"> the following values</w:t>
      </w:r>
      <w:r w:rsidRPr="00B70196">
        <w:rPr>
          <w:color w:val="000000"/>
        </w:rPr>
        <w:t xml:space="preserve">: </w:t>
      </w:r>
    </w:p>
    <w:p w14:paraId="50366D94" w14:textId="77777777" w:rsidR="00E53040" w:rsidRDefault="00E53040" w:rsidP="00E53040">
      <w:pPr>
        <w:tabs>
          <w:tab w:val="left" w:pos="10080"/>
        </w:tabs>
        <w:rPr>
          <w:color w:val="000000"/>
        </w:rPr>
      </w:pPr>
    </w:p>
    <w:tbl>
      <w:tblPr>
        <w:tblW w:w="8362" w:type="dxa"/>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2447"/>
        <w:gridCol w:w="1727"/>
        <w:gridCol w:w="2573"/>
      </w:tblGrid>
      <w:tr w:rsidR="00E53040" w:rsidRPr="00E477A1" w14:paraId="658D394D" w14:textId="77777777" w:rsidTr="00F22EEF">
        <w:trPr>
          <w:trHeight w:val="264"/>
        </w:trPr>
        <w:tc>
          <w:tcPr>
            <w:tcW w:w="1615" w:type="dxa"/>
            <w:noWrap/>
          </w:tcPr>
          <w:p w14:paraId="5316B788"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Coverage Code</w:t>
            </w:r>
          </w:p>
        </w:tc>
        <w:tc>
          <w:tcPr>
            <w:tcW w:w="2447" w:type="dxa"/>
            <w:noWrap/>
          </w:tcPr>
          <w:p w14:paraId="298BC469"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Coverage Description</w:t>
            </w:r>
          </w:p>
        </w:tc>
        <w:tc>
          <w:tcPr>
            <w:tcW w:w="1727" w:type="dxa"/>
            <w:noWrap/>
          </w:tcPr>
          <w:p w14:paraId="71FAA81D"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Loss Type Code</w:t>
            </w:r>
          </w:p>
        </w:tc>
        <w:tc>
          <w:tcPr>
            <w:tcW w:w="2573" w:type="dxa"/>
            <w:noWrap/>
          </w:tcPr>
          <w:p w14:paraId="381054AD" w14:textId="77777777" w:rsidR="00E53040" w:rsidRPr="00DC7D4D" w:rsidRDefault="00E53040" w:rsidP="00DF2DFB">
            <w:pPr>
              <w:widowControl/>
              <w:jc w:val="left"/>
              <w:rPr>
                <w:rFonts w:cs="Calibri"/>
                <w:b/>
                <w:bCs/>
                <w:color w:val="000000"/>
                <w:spacing w:val="0"/>
              </w:rPr>
            </w:pPr>
            <w:r w:rsidRPr="00DC7D4D">
              <w:rPr>
                <w:rFonts w:cs="Calibri"/>
                <w:b/>
                <w:bCs/>
                <w:color w:val="000000"/>
                <w:spacing w:val="0"/>
              </w:rPr>
              <w:t>Loss Type Description</w:t>
            </w:r>
          </w:p>
        </w:tc>
      </w:tr>
      <w:tr w:rsidR="00E53040" w:rsidRPr="00E477A1" w14:paraId="693D2189" w14:textId="77777777" w:rsidTr="00F22EEF">
        <w:trPr>
          <w:trHeight w:val="264"/>
        </w:trPr>
        <w:tc>
          <w:tcPr>
            <w:tcW w:w="1615" w:type="dxa"/>
            <w:noWrap/>
            <w:hideMark/>
          </w:tcPr>
          <w:p w14:paraId="75DC319C"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ANNU</w:t>
            </w:r>
          </w:p>
        </w:tc>
        <w:tc>
          <w:tcPr>
            <w:tcW w:w="2447" w:type="dxa"/>
            <w:noWrap/>
            <w:hideMark/>
          </w:tcPr>
          <w:p w14:paraId="1B682A6E"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ANNUITY</w:t>
            </w:r>
          </w:p>
        </w:tc>
        <w:tc>
          <w:tcPr>
            <w:tcW w:w="1727" w:type="dxa"/>
            <w:noWrap/>
            <w:hideMark/>
          </w:tcPr>
          <w:p w14:paraId="06308213"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ANNU</w:t>
            </w:r>
          </w:p>
        </w:tc>
        <w:tc>
          <w:tcPr>
            <w:tcW w:w="2573" w:type="dxa"/>
            <w:noWrap/>
            <w:hideMark/>
          </w:tcPr>
          <w:p w14:paraId="0DFACAA7"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ANNUITY</w:t>
            </w:r>
          </w:p>
        </w:tc>
      </w:tr>
      <w:tr w:rsidR="00E53040" w:rsidRPr="00E477A1" w14:paraId="0E83009A" w14:textId="77777777" w:rsidTr="00F22EEF">
        <w:trPr>
          <w:trHeight w:val="264"/>
        </w:trPr>
        <w:tc>
          <w:tcPr>
            <w:tcW w:w="1615" w:type="dxa"/>
            <w:noWrap/>
            <w:hideMark/>
          </w:tcPr>
          <w:p w14:paraId="693C7FCD"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CASH</w:t>
            </w:r>
          </w:p>
        </w:tc>
        <w:tc>
          <w:tcPr>
            <w:tcW w:w="2447" w:type="dxa"/>
            <w:noWrap/>
            <w:hideMark/>
          </w:tcPr>
          <w:p w14:paraId="50FFBF0D"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CASH</w:t>
            </w:r>
          </w:p>
        </w:tc>
        <w:tc>
          <w:tcPr>
            <w:tcW w:w="1727" w:type="dxa"/>
            <w:noWrap/>
            <w:hideMark/>
          </w:tcPr>
          <w:p w14:paraId="7E513EEB"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CASH</w:t>
            </w:r>
          </w:p>
        </w:tc>
        <w:tc>
          <w:tcPr>
            <w:tcW w:w="2573" w:type="dxa"/>
            <w:noWrap/>
            <w:hideMark/>
          </w:tcPr>
          <w:p w14:paraId="0DE7BE7A"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CASH</w:t>
            </w:r>
          </w:p>
        </w:tc>
      </w:tr>
      <w:tr w:rsidR="00E53040" w:rsidRPr="00E477A1" w14:paraId="003A405D" w14:textId="77777777" w:rsidTr="00F22EEF">
        <w:trPr>
          <w:trHeight w:val="264"/>
        </w:trPr>
        <w:tc>
          <w:tcPr>
            <w:tcW w:w="1615" w:type="dxa"/>
            <w:noWrap/>
            <w:hideMark/>
          </w:tcPr>
          <w:p w14:paraId="52BAC2DA"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LIFE</w:t>
            </w:r>
          </w:p>
        </w:tc>
        <w:tc>
          <w:tcPr>
            <w:tcW w:w="2447" w:type="dxa"/>
            <w:noWrap/>
            <w:hideMark/>
          </w:tcPr>
          <w:p w14:paraId="61D1F3CB"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LIFE</w:t>
            </w:r>
          </w:p>
        </w:tc>
        <w:tc>
          <w:tcPr>
            <w:tcW w:w="1727" w:type="dxa"/>
            <w:noWrap/>
            <w:hideMark/>
          </w:tcPr>
          <w:p w14:paraId="4E82A157"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DEAD</w:t>
            </w:r>
          </w:p>
        </w:tc>
        <w:tc>
          <w:tcPr>
            <w:tcW w:w="2573" w:type="dxa"/>
            <w:noWrap/>
            <w:hideMark/>
          </w:tcPr>
          <w:p w14:paraId="04746458"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DEATH</w:t>
            </w:r>
          </w:p>
        </w:tc>
      </w:tr>
      <w:tr w:rsidR="00E53040" w:rsidRPr="00E477A1" w14:paraId="51CD866B" w14:textId="77777777" w:rsidTr="00F22EEF">
        <w:trPr>
          <w:trHeight w:val="264"/>
        </w:trPr>
        <w:tc>
          <w:tcPr>
            <w:tcW w:w="1615" w:type="dxa"/>
            <w:noWrap/>
            <w:hideMark/>
          </w:tcPr>
          <w:p w14:paraId="55C3F2B2"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LTCI</w:t>
            </w:r>
          </w:p>
        </w:tc>
        <w:tc>
          <w:tcPr>
            <w:tcW w:w="2447" w:type="dxa"/>
            <w:noWrap/>
            <w:hideMark/>
          </w:tcPr>
          <w:p w14:paraId="5942785F"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LONG TERM CARE</w:t>
            </w:r>
          </w:p>
        </w:tc>
        <w:tc>
          <w:tcPr>
            <w:tcW w:w="1727" w:type="dxa"/>
            <w:noWrap/>
            <w:hideMark/>
          </w:tcPr>
          <w:p w14:paraId="6610B757"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LTCI</w:t>
            </w:r>
          </w:p>
        </w:tc>
        <w:tc>
          <w:tcPr>
            <w:tcW w:w="2573" w:type="dxa"/>
            <w:noWrap/>
            <w:hideMark/>
          </w:tcPr>
          <w:p w14:paraId="2A5674DA"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LONG TERM CARE</w:t>
            </w:r>
          </w:p>
        </w:tc>
      </w:tr>
      <w:tr w:rsidR="00E53040" w:rsidRPr="00E477A1" w14:paraId="25754F90" w14:textId="77777777" w:rsidTr="00F22EEF">
        <w:trPr>
          <w:trHeight w:val="264"/>
        </w:trPr>
        <w:tc>
          <w:tcPr>
            <w:tcW w:w="1615" w:type="dxa"/>
            <w:noWrap/>
            <w:hideMark/>
          </w:tcPr>
          <w:p w14:paraId="54AA8BB0"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NCVG</w:t>
            </w:r>
          </w:p>
        </w:tc>
        <w:tc>
          <w:tcPr>
            <w:tcW w:w="2447" w:type="dxa"/>
            <w:noWrap/>
            <w:hideMark/>
          </w:tcPr>
          <w:p w14:paraId="2DBDD075"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NO COVERAGE</w:t>
            </w:r>
          </w:p>
        </w:tc>
        <w:tc>
          <w:tcPr>
            <w:tcW w:w="1727" w:type="dxa"/>
            <w:noWrap/>
            <w:hideMark/>
          </w:tcPr>
          <w:p w14:paraId="65F2D319"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NLOS</w:t>
            </w:r>
          </w:p>
        </w:tc>
        <w:tc>
          <w:tcPr>
            <w:tcW w:w="2573" w:type="dxa"/>
            <w:noWrap/>
            <w:hideMark/>
          </w:tcPr>
          <w:p w14:paraId="2F994192"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NO LOSS</w:t>
            </w:r>
          </w:p>
        </w:tc>
      </w:tr>
      <w:tr w:rsidR="00E53040" w:rsidRPr="00E477A1" w14:paraId="2F1E89B1" w14:textId="77777777" w:rsidTr="00F22EEF">
        <w:trPr>
          <w:trHeight w:val="264"/>
        </w:trPr>
        <w:tc>
          <w:tcPr>
            <w:tcW w:w="1615" w:type="dxa"/>
            <w:noWrap/>
            <w:hideMark/>
          </w:tcPr>
          <w:p w14:paraId="207A12C4"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WAIV</w:t>
            </w:r>
          </w:p>
        </w:tc>
        <w:tc>
          <w:tcPr>
            <w:tcW w:w="2447" w:type="dxa"/>
            <w:noWrap/>
            <w:hideMark/>
          </w:tcPr>
          <w:p w14:paraId="062EBFAD"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WAIVER</w:t>
            </w:r>
          </w:p>
        </w:tc>
        <w:tc>
          <w:tcPr>
            <w:tcW w:w="1727" w:type="dxa"/>
            <w:noWrap/>
            <w:hideMark/>
          </w:tcPr>
          <w:p w14:paraId="4A7BF47D"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WAIV</w:t>
            </w:r>
          </w:p>
        </w:tc>
        <w:tc>
          <w:tcPr>
            <w:tcW w:w="2573" w:type="dxa"/>
            <w:noWrap/>
            <w:hideMark/>
          </w:tcPr>
          <w:p w14:paraId="105F326F" w14:textId="77777777" w:rsidR="00E53040" w:rsidRPr="00C948D7" w:rsidRDefault="00E53040" w:rsidP="00DF2DFB">
            <w:pPr>
              <w:widowControl/>
              <w:jc w:val="left"/>
              <w:rPr>
                <w:rFonts w:cs="Calibri"/>
                <w:color w:val="000000" w:themeColor="text1"/>
                <w:spacing w:val="0"/>
              </w:rPr>
            </w:pPr>
            <w:r w:rsidRPr="00C948D7">
              <w:rPr>
                <w:rFonts w:cs="Calibri"/>
                <w:color w:val="000000" w:themeColor="text1"/>
                <w:spacing w:val="0"/>
              </w:rPr>
              <w:t>WAIVER</w:t>
            </w:r>
          </w:p>
        </w:tc>
      </w:tr>
    </w:tbl>
    <w:p w14:paraId="0E28C86E" w14:textId="77777777" w:rsidR="00E53040" w:rsidRDefault="00E53040" w:rsidP="009E3FA7">
      <w:pPr>
        <w:tabs>
          <w:tab w:val="left" w:pos="10080"/>
        </w:tabs>
        <w:rPr>
          <w:color w:val="000000"/>
        </w:rPr>
      </w:pPr>
    </w:p>
    <w:p w14:paraId="72251435" w14:textId="77777777" w:rsidR="00347EC2" w:rsidRDefault="0008021D" w:rsidP="00274959">
      <w:pPr>
        <w:pStyle w:val="ListParagraph"/>
        <w:numPr>
          <w:ilvl w:val="0"/>
          <w:numId w:val="78"/>
        </w:numPr>
        <w:tabs>
          <w:tab w:val="left" w:pos="10080"/>
        </w:tabs>
        <w:rPr>
          <w:color w:val="000000"/>
        </w:rPr>
      </w:pPr>
      <w:r w:rsidRPr="008D568A">
        <w:rPr>
          <w:b/>
          <w:color w:val="000000"/>
        </w:rPr>
        <w:t>Beneficiary</w:t>
      </w:r>
      <w:r w:rsidR="00644C2E" w:rsidRPr="008D568A">
        <w:rPr>
          <w:b/>
          <w:color w:val="000000"/>
        </w:rPr>
        <w:t>:</w:t>
      </w:r>
      <w:r w:rsidR="00644C2E" w:rsidRPr="008D568A">
        <w:rPr>
          <w:color w:val="000000"/>
        </w:rPr>
        <w:t xml:space="preserve"> </w:t>
      </w:r>
      <w:r w:rsidR="004D6113" w:rsidRPr="008D568A">
        <w:rPr>
          <w:color w:val="000000"/>
        </w:rPr>
        <w:t>Customers also have the option to submit one or more Beneficiaries on a Life Insurance claim</w:t>
      </w:r>
      <w:r w:rsidR="00347EC2">
        <w:rPr>
          <w:color w:val="000000"/>
        </w:rPr>
        <w:t>.</w:t>
      </w:r>
    </w:p>
    <w:p w14:paraId="50CABB79" w14:textId="77777777" w:rsidR="00347EC2" w:rsidRDefault="0008021D" w:rsidP="00274959">
      <w:pPr>
        <w:pStyle w:val="ListParagraph"/>
        <w:numPr>
          <w:ilvl w:val="1"/>
          <w:numId w:val="78"/>
        </w:numPr>
        <w:tabs>
          <w:tab w:val="left" w:pos="10080"/>
        </w:tabs>
        <w:spacing w:before="120"/>
        <w:rPr>
          <w:color w:val="000000"/>
        </w:rPr>
      </w:pPr>
      <w:r w:rsidRPr="00347EC2">
        <w:rPr>
          <w:color w:val="000000"/>
        </w:rPr>
        <w:t>Th</w:t>
      </w:r>
      <w:r w:rsidR="00CF6239" w:rsidRPr="00347EC2">
        <w:rPr>
          <w:color w:val="000000"/>
        </w:rPr>
        <w:t>e (BN)</w:t>
      </w:r>
      <w:r w:rsidRPr="00347EC2">
        <w:rPr>
          <w:color w:val="000000"/>
        </w:rPr>
        <w:t xml:space="preserve"> role code may be reported on a UO01 – Involved Party Record. </w:t>
      </w:r>
    </w:p>
    <w:p w14:paraId="07A519E9" w14:textId="0C43316E" w:rsidR="00347EC2" w:rsidRDefault="00E850DD" w:rsidP="00274959">
      <w:pPr>
        <w:pStyle w:val="ListParagraph"/>
        <w:numPr>
          <w:ilvl w:val="1"/>
          <w:numId w:val="78"/>
        </w:numPr>
        <w:tabs>
          <w:tab w:val="left" w:pos="10080"/>
        </w:tabs>
        <w:spacing w:before="120"/>
        <w:rPr>
          <w:color w:val="000000"/>
        </w:rPr>
      </w:pPr>
      <w:r w:rsidRPr="00347EC2">
        <w:rPr>
          <w:color w:val="000000"/>
        </w:rPr>
        <w:t xml:space="preserve">The UO01 </w:t>
      </w:r>
      <w:r w:rsidR="0020635E">
        <w:rPr>
          <w:color w:val="000000"/>
        </w:rPr>
        <w:t xml:space="preserve">record </w:t>
      </w:r>
      <w:r w:rsidRPr="00347EC2">
        <w:rPr>
          <w:color w:val="000000"/>
        </w:rPr>
        <w:t xml:space="preserve">with a role code of Beneficiary (BN) may NOT be the only </w:t>
      </w:r>
      <w:r w:rsidR="0003364D" w:rsidRPr="00347EC2">
        <w:rPr>
          <w:color w:val="000000"/>
        </w:rPr>
        <w:t xml:space="preserve">role code on the claim. An Insured role code </w:t>
      </w:r>
      <w:r w:rsidR="00A20E1D" w:rsidRPr="00347EC2">
        <w:rPr>
          <w:color w:val="000000"/>
        </w:rPr>
        <w:t>and/or Claimant role code MUST be present for the claim to process in the system.</w:t>
      </w:r>
    </w:p>
    <w:p w14:paraId="4F8EE95D" w14:textId="1987BE88" w:rsidR="0003364D" w:rsidRPr="00347EC2" w:rsidRDefault="0003364D" w:rsidP="00274959">
      <w:pPr>
        <w:pStyle w:val="ListParagraph"/>
        <w:numPr>
          <w:ilvl w:val="1"/>
          <w:numId w:val="78"/>
        </w:numPr>
        <w:tabs>
          <w:tab w:val="left" w:pos="10080"/>
        </w:tabs>
        <w:spacing w:before="120"/>
        <w:rPr>
          <w:color w:val="000000"/>
        </w:rPr>
      </w:pPr>
      <w:r w:rsidRPr="00347EC2">
        <w:rPr>
          <w:color w:val="000000"/>
        </w:rPr>
        <w:t xml:space="preserve">Multiple UO01 </w:t>
      </w:r>
      <w:r w:rsidR="00A20E1D" w:rsidRPr="00347EC2">
        <w:rPr>
          <w:color w:val="000000"/>
        </w:rPr>
        <w:t xml:space="preserve">records with role codes of Beneficiary (BN) may be reported on the same claim. </w:t>
      </w:r>
    </w:p>
    <w:p w14:paraId="0AFB84F5" w14:textId="5967A375" w:rsidR="001A34C0" w:rsidRPr="003A284F" w:rsidRDefault="001A34C0" w:rsidP="001A34C0">
      <w:pPr>
        <w:spacing w:before="120"/>
        <w:rPr>
          <w:b/>
          <w:bCs/>
        </w:rPr>
      </w:pPr>
      <w:r w:rsidRPr="003A284F">
        <w:rPr>
          <w:b/>
          <w:bCs/>
        </w:rPr>
        <w:t>Searches</w:t>
      </w:r>
    </w:p>
    <w:p w14:paraId="7D8E615E" w14:textId="77777777" w:rsidR="007524AF" w:rsidRDefault="001A34C0" w:rsidP="001A34C0">
      <w:pPr>
        <w:rPr>
          <w:rFonts w:cs="Arial"/>
          <w:color w:val="000000"/>
        </w:rPr>
      </w:pPr>
      <w:r>
        <w:rPr>
          <w:rFonts w:cs="Arial"/>
          <w:color w:val="000000"/>
        </w:rPr>
        <w:t>Similar to ClaimSearch Basic Claims Reporting,</w:t>
      </w:r>
      <w:r w:rsidRPr="00BD0D74">
        <w:rPr>
          <w:rFonts w:cs="Arial"/>
          <w:color w:val="000000"/>
        </w:rPr>
        <w:t xml:space="preserve"> </w:t>
      </w:r>
      <w:r w:rsidR="00E84E82">
        <w:rPr>
          <w:rFonts w:cs="Arial"/>
          <w:color w:val="000000"/>
        </w:rPr>
        <w:t>Life Insurance</w:t>
      </w:r>
      <w:r w:rsidRPr="00BD0D74">
        <w:rPr>
          <w:rFonts w:cs="Arial"/>
          <w:color w:val="000000"/>
        </w:rPr>
        <w:t xml:space="preserve"> searches for claimants and insureds with coverage. It also searches on</w:t>
      </w:r>
      <w:r w:rsidR="007524AF">
        <w:rPr>
          <w:rFonts w:cs="Arial"/>
          <w:color w:val="000000"/>
        </w:rPr>
        <w:t>:</w:t>
      </w:r>
    </w:p>
    <w:p w14:paraId="0068E57C" w14:textId="45C5348C" w:rsidR="002C3733" w:rsidRDefault="00BC4927" w:rsidP="00274959">
      <w:pPr>
        <w:pStyle w:val="ListParagraph"/>
        <w:numPr>
          <w:ilvl w:val="0"/>
          <w:numId w:val="78"/>
        </w:numPr>
        <w:spacing w:before="120"/>
        <w:rPr>
          <w:rFonts w:cs="Arial"/>
          <w:color w:val="000000"/>
        </w:rPr>
      </w:pPr>
      <w:r w:rsidRPr="007524AF">
        <w:rPr>
          <w:rFonts w:cs="Arial"/>
          <w:i/>
          <w:color w:val="000000"/>
        </w:rPr>
        <w:t xml:space="preserve">Beneficiaries with </w:t>
      </w:r>
      <w:r w:rsidR="003E7200">
        <w:rPr>
          <w:rFonts w:cs="Arial"/>
          <w:i/>
          <w:color w:val="000000"/>
        </w:rPr>
        <w:t>policy type LIFE will be searched</w:t>
      </w:r>
      <w:r w:rsidR="001A34C0" w:rsidRPr="007524AF">
        <w:rPr>
          <w:rFonts w:cs="Arial"/>
          <w:color w:val="000000"/>
        </w:rPr>
        <w:t xml:space="preserve"> based on the name and address, SSN, VIN, driver’s license number, license plate number, and phone number.</w:t>
      </w:r>
      <w:r w:rsidR="003D5FB2">
        <w:rPr>
          <w:rFonts w:cs="Arial"/>
          <w:color w:val="000000"/>
        </w:rPr>
        <w:t xml:space="preserve"> They will find matches and be displayed as </w:t>
      </w:r>
      <w:r w:rsidR="00B40B8B">
        <w:rPr>
          <w:rFonts w:cs="Arial"/>
          <w:color w:val="000000"/>
        </w:rPr>
        <w:t>m</w:t>
      </w:r>
      <w:r w:rsidR="003D5FB2">
        <w:rPr>
          <w:rFonts w:cs="Arial"/>
          <w:color w:val="000000"/>
        </w:rPr>
        <w:t>atches</w:t>
      </w:r>
      <w:r w:rsidR="00B40B8B">
        <w:rPr>
          <w:rFonts w:cs="Arial"/>
          <w:color w:val="000000"/>
        </w:rPr>
        <w:t xml:space="preserve"> to other </w:t>
      </w:r>
      <w:r w:rsidR="005028E0">
        <w:rPr>
          <w:rFonts w:cs="Arial"/>
          <w:color w:val="000000"/>
        </w:rPr>
        <w:t xml:space="preserve">Life </w:t>
      </w:r>
      <w:r w:rsidR="0024107D">
        <w:rPr>
          <w:rFonts w:cs="Arial"/>
          <w:color w:val="000000"/>
        </w:rPr>
        <w:t>Member</w:t>
      </w:r>
      <w:r w:rsidR="00B40B8B">
        <w:rPr>
          <w:rFonts w:cs="Arial"/>
          <w:color w:val="000000"/>
        </w:rPr>
        <w:t>s.</w:t>
      </w:r>
      <w:r w:rsidR="003D5FB2">
        <w:rPr>
          <w:rFonts w:cs="Arial"/>
          <w:color w:val="000000"/>
        </w:rPr>
        <w:t xml:space="preserve"> </w:t>
      </w:r>
    </w:p>
    <w:p w14:paraId="2FFB541A" w14:textId="7E34CAA6" w:rsidR="003E7200" w:rsidRDefault="003E7200" w:rsidP="00274959">
      <w:pPr>
        <w:pStyle w:val="ListParagraph"/>
        <w:numPr>
          <w:ilvl w:val="0"/>
          <w:numId w:val="78"/>
        </w:numPr>
        <w:spacing w:before="120"/>
        <w:rPr>
          <w:rFonts w:cs="Arial"/>
          <w:color w:val="000000"/>
        </w:rPr>
      </w:pPr>
      <w:r>
        <w:rPr>
          <w:rFonts w:cs="Arial"/>
          <w:i/>
          <w:color w:val="000000"/>
        </w:rPr>
        <w:t xml:space="preserve">Beneficiaries with any other policy type will NOT be searched and will NOT display on </w:t>
      </w:r>
      <w:r w:rsidR="00134358">
        <w:rPr>
          <w:rFonts w:cs="Arial"/>
          <w:i/>
          <w:color w:val="000000"/>
        </w:rPr>
        <w:t>Match Report</w:t>
      </w:r>
      <w:r w:rsidR="00B40B8B">
        <w:rPr>
          <w:rFonts w:cs="Arial"/>
          <w:i/>
          <w:color w:val="000000"/>
        </w:rPr>
        <w:t xml:space="preserve">s to other </w:t>
      </w:r>
      <w:r w:rsidR="0024107D">
        <w:rPr>
          <w:rFonts w:cs="Arial"/>
          <w:i/>
          <w:color w:val="000000"/>
        </w:rPr>
        <w:t>Member</w:t>
      </w:r>
      <w:r w:rsidR="00B40B8B">
        <w:rPr>
          <w:rFonts w:cs="Arial"/>
          <w:i/>
          <w:color w:val="000000"/>
        </w:rPr>
        <w:t>s.</w:t>
      </w:r>
      <w:r>
        <w:rPr>
          <w:rFonts w:cs="Arial"/>
          <w:i/>
          <w:color w:val="000000"/>
        </w:rPr>
        <w:t xml:space="preserve"> </w:t>
      </w:r>
    </w:p>
    <w:p w14:paraId="404EC48E" w14:textId="77B689D2" w:rsidR="00DE3CF8" w:rsidRPr="00DE3CF8" w:rsidRDefault="002C3733" w:rsidP="00274959">
      <w:pPr>
        <w:pStyle w:val="ListParagraph"/>
        <w:numPr>
          <w:ilvl w:val="0"/>
          <w:numId w:val="78"/>
        </w:numPr>
        <w:spacing w:before="120"/>
        <w:rPr>
          <w:rFonts w:cs="Arial"/>
          <w:color w:val="000000"/>
        </w:rPr>
      </w:pPr>
      <w:r>
        <w:rPr>
          <w:color w:val="000000"/>
        </w:rPr>
        <w:t xml:space="preserve">All coverage and loss types under the LIFE policy type will search against </w:t>
      </w:r>
      <w:r w:rsidR="00DE3CF8">
        <w:rPr>
          <w:color w:val="000000"/>
        </w:rPr>
        <w:t>standard auto, property, and casualty insurance claims</w:t>
      </w:r>
      <w:r w:rsidR="00754DC1">
        <w:rPr>
          <w:color w:val="000000"/>
        </w:rPr>
        <w:t xml:space="preserve"> to find match</w:t>
      </w:r>
      <w:r w:rsidR="00B40B8B">
        <w:rPr>
          <w:color w:val="000000"/>
        </w:rPr>
        <w:t xml:space="preserve">es and display as matches to other </w:t>
      </w:r>
      <w:r w:rsidR="004A19A9">
        <w:rPr>
          <w:color w:val="000000"/>
        </w:rPr>
        <w:t xml:space="preserve">Life </w:t>
      </w:r>
      <w:r w:rsidR="0024107D">
        <w:rPr>
          <w:color w:val="000000"/>
        </w:rPr>
        <w:t>Member</w:t>
      </w:r>
      <w:r w:rsidR="00B40B8B">
        <w:rPr>
          <w:color w:val="000000"/>
        </w:rPr>
        <w:t xml:space="preserve">s. </w:t>
      </w:r>
      <w:r w:rsidR="00DE3CF8">
        <w:rPr>
          <w:color w:val="000000"/>
        </w:rPr>
        <w:t xml:space="preserve">. </w:t>
      </w:r>
    </w:p>
    <w:p w14:paraId="708782ED" w14:textId="29F97CBC" w:rsidR="00644C2E" w:rsidRPr="00163852" w:rsidRDefault="00DE3CF8" w:rsidP="00274959">
      <w:pPr>
        <w:pStyle w:val="ListParagraph"/>
        <w:numPr>
          <w:ilvl w:val="0"/>
          <w:numId w:val="78"/>
        </w:numPr>
        <w:spacing w:before="120"/>
        <w:rPr>
          <w:rFonts w:cs="Arial"/>
          <w:color w:val="000000"/>
        </w:rPr>
      </w:pPr>
      <w:r w:rsidRPr="002C3733">
        <w:rPr>
          <w:color w:val="000000"/>
        </w:rPr>
        <w:t>Long Term Care coverage/loss types (LTCI/LTCI)</w:t>
      </w:r>
      <w:r>
        <w:rPr>
          <w:color w:val="000000"/>
        </w:rPr>
        <w:t xml:space="preserve"> claims will further search and match against Health Insurance claims that are in the system. </w:t>
      </w:r>
    </w:p>
    <w:p w14:paraId="1C9FA322" w14:textId="0BF9A22B" w:rsidR="00163852" w:rsidRPr="00DE3CF8" w:rsidRDefault="00163852" w:rsidP="00274959">
      <w:pPr>
        <w:pStyle w:val="ListParagraph"/>
        <w:numPr>
          <w:ilvl w:val="0"/>
          <w:numId w:val="78"/>
        </w:numPr>
        <w:spacing w:before="120"/>
        <w:rPr>
          <w:rFonts w:cs="Arial"/>
          <w:color w:val="000000"/>
        </w:rPr>
      </w:pPr>
      <w:r>
        <w:rPr>
          <w:color w:val="000000"/>
        </w:rPr>
        <w:t>LIFE policy type claims will NOT display as matches to P&amp;C In</w:t>
      </w:r>
      <w:r w:rsidR="004E60C3">
        <w:rPr>
          <w:color w:val="000000"/>
        </w:rPr>
        <w:t xml:space="preserve">surance. </w:t>
      </w:r>
    </w:p>
    <w:p w14:paraId="71CEE812" w14:textId="77777777" w:rsidR="00644C2E" w:rsidRPr="00D41611" w:rsidRDefault="00644C2E" w:rsidP="00192879"/>
    <w:p w14:paraId="1128BDF1" w14:textId="77777777" w:rsidR="00192879" w:rsidRDefault="00192879" w:rsidP="00192879">
      <w:pPr>
        <w:tabs>
          <w:tab w:val="left" w:pos="10080"/>
        </w:tabs>
        <w:rPr>
          <w:b/>
          <w:bCs/>
          <w:color w:val="000000"/>
        </w:rPr>
      </w:pPr>
      <w:r>
        <w:rPr>
          <w:b/>
          <w:bCs/>
          <w:color w:val="000000"/>
        </w:rPr>
        <w:t>Service Information</w:t>
      </w:r>
    </w:p>
    <w:p w14:paraId="54F7B6BB" w14:textId="0C3A6588" w:rsidR="00B65CD6" w:rsidRPr="00B65CD6" w:rsidRDefault="00B36A3C" w:rsidP="00B65CD6">
      <w:pPr>
        <w:tabs>
          <w:tab w:val="left" w:pos="10080"/>
        </w:tabs>
        <w:rPr>
          <w:color w:val="000000"/>
        </w:rPr>
      </w:pPr>
      <w:r>
        <w:rPr>
          <w:color w:val="000000"/>
        </w:rPr>
        <w:t xml:space="preserve">Life </w:t>
      </w:r>
      <w:r w:rsidR="00192879">
        <w:rPr>
          <w:color w:val="000000"/>
        </w:rPr>
        <w:t xml:space="preserve">Insurance is an optional service and is available at an additional cost. To participate in this service, customers must sign a </w:t>
      </w:r>
      <w:r w:rsidR="0081571E">
        <w:rPr>
          <w:color w:val="000000"/>
        </w:rPr>
        <w:t xml:space="preserve">Life Insurance Membership </w:t>
      </w:r>
      <w:r w:rsidR="00192879">
        <w:rPr>
          <w:color w:val="000000"/>
        </w:rPr>
        <w:t>agreement</w:t>
      </w:r>
      <w:r w:rsidR="00E370F2" w:rsidRPr="00E370F2">
        <w:rPr>
          <w:color w:val="000000"/>
        </w:rPr>
        <w:t xml:space="preserve"> </w:t>
      </w:r>
      <w:r w:rsidR="00E370F2">
        <w:rPr>
          <w:color w:val="000000"/>
        </w:rPr>
        <w:t>to access the Life Insurance Line of Business Reporting.</w:t>
      </w:r>
      <w:r w:rsidR="00B65CD6">
        <w:rPr>
          <w:color w:val="000000"/>
        </w:rPr>
        <w:t xml:space="preserve"> </w:t>
      </w:r>
      <w:r w:rsidR="00B65CD6" w:rsidRPr="00184F58">
        <w:rPr>
          <w:rFonts w:cs="Arial"/>
        </w:rPr>
        <w:t xml:space="preserve">Further details may be obtained by contacting your </w:t>
      </w:r>
      <w:r w:rsidR="00B65CD6">
        <w:rPr>
          <w:rFonts w:cs="Arial"/>
        </w:rPr>
        <w:t>ClaimSearch</w:t>
      </w:r>
      <w:r w:rsidR="00B65CD6" w:rsidRPr="00184F58">
        <w:rPr>
          <w:rFonts w:cs="Arial"/>
        </w:rPr>
        <w:t xml:space="preserve"> </w:t>
      </w:r>
      <w:r w:rsidR="00B65CD6">
        <w:rPr>
          <w:rFonts w:cs="Arial"/>
        </w:rPr>
        <w:t>Account</w:t>
      </w:r>
      <w:r w:rsidR="00B65CD6" w:rsidRPr="00184F58">
        <w:rPr>
          <w:rFonts w:cs="Arial"/>
        </w:rPr>
        <w:t xml:space="preserve"> </w:t>
      </w:r>
      <w:r w:rsidR="00B65CD6">
        <w:rPr>
          <w:rFonts w:cs="Arial"/>
        </w:rPr>
        <w:t>Executive</w:t>
      </w:r>
      <w:r w:rsidR="00B65CD6" w:rsidRPr="00184F58">
        <w:rPr>
          <w:rFonts w:cs="Arial"/>
        </w:rPr>
        <w:t>.</w:t>
      </w:r>
      <w:r w:rsidR="00B65CD6" w:rsidRPr="00114966">
        <w:rPr>
          <w:rFonts w:cs="Arial"/>
          <w:color w:val="000000"/>
        </w:rPr>
        <w:t xml:space="preserve"> </w:t>
      </w:r>
      <w:r w:rsidR="00B65CD6">
        <w:rPr>
          <w:rFonts w:cs="Arial"/>
          <w:color w:val="000000"/>
        </w:rPr>
        <w:t xml:space="preserve">If you do not know who your Account Executive is, please contact </w:t>
      </w:r>
      <w:hyperlink r:id="rId72" w:history="1">
        <w:r w:rsidR="00B65CD6" w:rsidRPr="009C2552">
          <w:rPr>
            <w:rStyle w:val="Hyperlink"/>
            <w:rFonts w:cs="Arial"/>
          </w:rPr>
          <w:t>Verisk Customer Support</w:t>
        </w:r>
      </w:hyperlink>
      <w:r w:rsidR="00B65CD6">
        <w:rPr>
          <w:rFonts w:cs="Arial"/>
          <w:color w:val="000000"/>
        </w:rPr>
        <w:t xml:space="preserve">.  </w:t>
      </w:r>
    </w:p>
    <w:p w14:paraId="1238BC79" w14:textId="3A3D1913" w:rsidR="00192879" w:rsidRDefault="00192879" w:rsidP="00DD26E3">
      <w:pPr>
        <w:tabs>
          <w:tab w:val="left" w:pos="10080"/>
        </w:tabs>
        <w:rPr>
          <w:i/>
          <w:color w:val="003598"/>
          <w:spacing w:val="-10"/>
          <w:kern w:val="28"/>
        </w:rPr>
      </w:pPr>
      <w:r>
        <w:br w:type="page"/>
      </w:r>
    </w:p>
    <w:p w14:paraId="3C04B149" w14:textId="1C7366BA" w:rsidR="000D1E0B" w:rsidRPr="00446997" w:rsidRDefault="000D1E0B" w:rsidP="003D2C2B">
      <w:pPr>
        <w:pStyle w:val="Heading3"/>
      </w:pPr>
      <w:bookmarkStart w:id="646" w:name="_Toc191985715"/>
      <w:r w:rsidRPr="00446997">
        <w:t>MARINE INDEX BUREAU CLAIMS</w:t>
      </w:r>
      <w:bookmarkEnd w:id="643"/>
      <w:bookmarkEnd w:id="644"/>
      <w:bookmarkEnd w:id="646"/>
    </w:p>
    <w:p w14:paraId="1B1204DB" w14:textId="53BD9943" w:rsidR="000D1E0B" w:rsidRPr="0058582D" w:rsidRDefault="000D1E0B" w:rsidP="00335AF3">
      <w:pPr>
        <w:tabs>
          <w:tab w:val="left" w:pos="10080"/>
        </w:tabs>
        <w:rPr>
          <w:color w:val="000000"/>
        </w:rPr>
      </w:pPr>
      <w:r w:rsidRPr="0058582D">
        <w:rPr>
          <w:color w:val="000000"/>
        </w:rPr>
        <w:t xml:space="preserve">The Marine Index Bureau has served the US marine industry since 1937 as the central clearinghouse of bodily injury claims by maritime-industry personnel.  The Marine Index Bureau has also been the industry’s repository on hull and machinery-loss information for commercial fishing vessels.  </w:t>
      </w:r>
      <w:r w:rsidR="00C97530">
        <w:rPr>
          <w:color w:val="000000"/>
        </w:rPr>
        <w:t>ClaimSearch</w:t>
      </w:r>
      <w:r w:rsidRPr="0058582D">
        <w:rPr>
          <w:color w:val="000000"/>
        </w:rPr>
        <w:t xml:space="preserve"> has incorporated into its system the data formerly administered and maintained by the Marine Index Bureau.  Members of the Marine Index Bureau will have the ability to add marine claims and obtain cross-line searches including marine and casualty losses.</w:t>
      </w:r>
    </w:p>
    <w:p w14:paraId="1D50F60A" w14:textId="77777777" w:rsidR="000D1E0B" w:rsidRPr="0058582D" w:rsidRDefault="000D1E0B" w:rsidP="00335AF3">
      <w:pPr>
        <w:tabs>
          <w:tab w:val="left" w:pos="10080"/>
        </w:tabs>
        <w:rPr>
          <w:color w:val="000000"/>
        </w:rPr>
      </w:pPr>
    </w:p>
    <w:p w14:paraId="45FBA51D" w14:textId="77777777" w:rsidR="000D1E0B" w:rsidRPr="0058582D" w:rsidRDefault="000D1E0B" w:rsidP="00335AF3">
      <w:pPr>
        <w:tabs>
          <w:tab w:val="left" w:pos="10080"/>
        </w:tabs>
        <w:rPr>
          <w:color w:val="000000"/>
        </w:rPr>
      </w:pPr>
      <w:r w:rsidRPr="0058582D">
        <w:rPr>
          <w:color w:val="000000"/>
        </w:rPr>
        <w:t>Claims submitted to the Marine Index Bureau involve Longshore, Harborworkers &amp; Jones Act as well as Protection &amp; Indemnity (P&amp;I) claims.</w:t>
      </w:r>
    </w:p>
    <w:p w14:paraId="61FA2E50" w14:textId="77777777" w:rsidR="000D1E0B" w:rsidRPr="0058582D" w:rsidRDefault="000D1E0B" w:rsidP="00335AF3">
      <w:pPr>
        <w:tabs>
          <w:tab w:val="left" w:pos="10080"/>
        </w:tabs>
        <w:rPr>
          <w:color w:val="000000"/>
        </w:rPr>
      </w:pPr>
    </w:p>
    <w:p w14:paraId="55CF98AA" w14:textId="77777777" w:rsidR="000D1E0B" w:rsidRPr="0058582D" w:rsidRDefault="000D1E0B" w:rsidP="00335AF3">
      <w:pPr>
        <w:tabs>
          <w:tab w:val="left" w:pos="10080"/>
        </w:tabs>
        <w:rPr>
          <w:color w:val="000000"/>
        </w:rPr>
      </w:pPr>
      <w:r w:rsidRPr="0058582D">
        <w:rPr>
          <w:color w:val="000000"/>
        </w:rPr>
        <w:t>Marine claims are most often associated with liability claims (P&amp;I) or Workers’ Compensation.</w:t>
      </w:r>
    </w:p>
    <w:p w14:paraId="1820974A" w14:textId="77777777" w:rsidR="000D1E0B" w:rsidRPr="0058582D" w:rsidRDefault="000D1E0B" w:rsidP="00335AF3">
      <w:pPr>
        <w:tabs>
          <w:tab w:val="left" w:pos="10080"/>
        </w:tabs>
        <w:rPr>
          <w:color w:val="000000"/>
        </w:rPr>
      </w:pPr>
    </w:p>
    <w:p w14:paraId="3558AA14" w14:textId="77777777" w:rsidR="000D1E0B" w:rsidRPr="0058582D" w:rsidRDefault="000D1E0B" w:rsidP="00335AF3">
      <w:pPr>
        <w:tabs>
          <w:tab w:val="left" w:pos="10080"/>
        </w:tabs>
        <w:rPr>
          <w:color w:val="000000"/>
        </w:rPr>
      </w:pPr>
      <w:r w:rsidRPr="0058582D">
        <w:rPr>
          <w:color w:val="000000"/>
        </w:rPr>
        <w:t>For reporting marine casualty claims in Universal Format, use policy types:</w:t>
      </w:r>
    </w:p>
    <w:p w14:paraId="2581A3F3" w14:textId="77777777" w:rsidR="000D1E0B" w:rsidRPr="0058582D" w:rsidRDefault="000D1E0B" w:rsidP="00335AF3">
      <w:pPr>
        <w:tabs>
          <w:tab w:val="left" w:pos="10080"/>
        </w:tabs>
        <w:rPr>
          <w:color w:val="000000"/>
        </w:rPr>
      </w:pPr>
    </w:p>
    <w:p w14:paraId="797B5D38" w14:textId="77777777" w:rsidR="000D1E0B" w:rsidRPr="0058582D" w:rsidRDefault="000D1E0B" w:rsidP="00D75E02">
      <w:pPr>
        <w:numPr>
          <w:ilvl w:val="0"/>
          <w:numId w:val="4"/>
        </w:numPr>
        <w:tabs>
          <w:tab w:val="left" w:pos="10080"/>
        </w:tabs>
        <w:rPr>
          <w:color w:val="000000"/>
        </w:rPr>
      </w:pPr>
      <w:r w:rsidRPr="0058582D">
        <w:rPr>
          <w:b/>
          <w:color w:val="000000"/>
        </w:rPr>
        <w:t>COMR</w:t>
      </w:r>
      <w:r w:rsidRPr="0058582D">
        <w:rPr>
          <w:color w:val="000000"/>
        </w:rPr>
        <w:t xml:space="preserve"> Commercial Ocean Marine for liability claims</w:t>
      </w:r>
    </w:p>
    <w:p w14:paraId="0CB4132D" w14:textId="77777777" w:rsidR="000D1E0B" w:rsidRPr="0058582D" w:rsidRDefault="000D1E0B" w:rsidP="00D75E02">
      <w:pPr>
        <w:numPr>
          <w:ilvl w:val="0"/>
          <w:numId w:val="4"/>
        </w:numPr>
        <w:tabs>
          <w:tab w:val="left" w:pos="10080"/>
        </w:tabs>
        <w:rPr>
          <w:color w:val="000000"/>
        </w:rPr>
      </w:pPr>
      <w:r w:rsidRPr="0058582D">
        <w:rPr>
          <w:b/>
          <w:color w:val="000000"/>
        </w:rPr>
        <w:t>WCMA</w:t>
      </w:r>
      <w:r w:rsidRPr="0058582D">
        <w:rPr>
          <w:color w:val="000000"/>
        </w:rPr>
        <w:t xml:space="preserve"> Workers’ Compensation Marine for Longshore &amp; Harborworkers’ claims</w:t>
      </w:r>
    </w:p>
    <w:p w14:paraId="73505320" w14:textId="77777777" w:rsidR="000D1E0B" w:rsidRPr="0058582D" w:rsidRDefault="000D1E0B" w:rsidP="00335AF3">
      <w:pPr>
        <w:tabs>
          <w:tab w:val="left" w:pos="10080"/>
        </w:tabs>
        <w:rPr>
          <w:color w:val="000000"/>
        </w:rPr>
      </w:pPr>
    </w:p>
    <w:p w14:paraId="6B91F227" w14:textId="77777777" w:rsidR="000D1E0B" w:rsidRPr="0058582D" w:rsidRDefault="000D1E0B" w:rsidP="00335AF3">
      <w:pPr>
        <w:tabs>
          <w:tab w:val="left" w:pos="10080"/>
        </w:tabs>
        <w:rPr>
          <w:color w:val="000000"/>
        </w:rPr>
      </w:pPr>
      <w:r w:rsidRPr="0058582D">
        <w:rPr>
          <w:color w:val="000000"/>
        </w:rPr>
        <w:t>Coverage types and loss types are the same as other liability or WC claims.</w:t>
      </w:r>
    </w:p>
    <w:p w14:paraId="5903A200" w14:textId="77777777" w:rsidR="000D1E0B" w:rsidRPr="0058582D" w:rsidRDefault="000D1E0B" w:rsidP="00335AF3">
      <w:pPr>
        <w:tabs>
          <w:tab w:val="left" w:pos="10080"/>
        </w:tabs>
        <w:rPr>
          <w:color w:val="000000"/>
        </w:rPr>
      </w:pPr>
    </w:p>
    <w:p w14:paraId="7B6AC020" w14:textId="38429491" w:rsidR="000D1E0B" w:rsidRPr="0058582D" w:rsidRDefault="000D1E0B" w:rsidP="00335AF3">
      <w:pPr>
        <w:tabs>
          <w:tab w:val="left" w:pos="10080"/>
        </w:tabs>
        <w:rPr>
          <w:color w:val="000000"/>
        </w:rPr>
      </w:pPr>
      <w:r w:rsidRPr="0058582D">
        <w:rPr>
          <w:color w:val="000000"/>
        </w:rPr>
        <w:t xml:space="preserve">Although </w:t>
      </w:r>
      <w:r w:rsidR="00C97530">
        <w:rPr>
          <w:color w:val="000000"/>
        </w:rPr>
        <w:t>ClaimSearch</w:t>
      </w:r>
      <w:r w:rsidRPr="0058582D">
        <w:rPr>
          <w:color w:val="000000"/>
        </w:rPr>
        <w:t xml:space="preserve"> Casualty fields of information are generally sufficient, there are a few fields that are specific to marine claims:</w:t>
      </w:r>
    </w:p>
    <w:p w14:paraId="49597B91" w14:textId="77777777" w:rsidR="000D1E0B" w:rsidRPr="0058582D" w:rsidRDefault="000D1E0B" w:rsidP="00335AF3">
      <w:pPr>
        <w:tabs>
          <w:tab w:val="left" w:pos="10080"/>
        </w:tabs>
        <w:rPr>
          <w:color w:val="000000"/>
        </w:rPr>
      </w:pPr>
    </w:p>
    <w:p w14:paraId="230A8642" w14:textId="77777777" w:rsidR="00FA42F4" w:rsidRDefault="000D1E0B" w:rsidP="00D75E02">
      <w:pPr>
        <w:numPr>
          <w:ilvl w:val="0"/>
          <w:numId w:val="3"/>
        </w:numPr>
        <w:tabs>
          <w:tab w:val="left" w:pos="10080"/>
        </w:tabs>
        <w:rPr>
          <w:color w:val="000000"/>
        </w:rPr>
      </w:pPr>
      <w:r w:rsidRPr="0058582D">
        <w:rPr>
          <w:b/>
          <w:color w:val="000000"/>
        </w:rPr>
        <w:t>Vessel /Call Number:</w:t>
      </w:r>
      <w:r w:rsidRPr="0058582D">
        <w:rPr>
          <w:color w:val="000000"/>
        </w:rPr>
        <w:t xml:space="preserve"> Vessel information may be considered the location of loss for accidents that occur while the ship is at sea.  For cases involving losses off the vessel, for dockworkers, or other personnel associated with marine industry, but not actually on the ship, an actual location of loss is required.  Selection of either vessel or location of loss is required.</w:t>
      </w:r>
    </w:p>
    <w:p w14:paraId="08E651E8" w14:textId="4C66E921" w:rsidR="000D1E0B" w:rsidRPr="0058582D" w:rsidRDefault="00FA42F4" w:rsidP="00FA42F4">
      <w:pPr>
        <w:tabs>
          <w:tab w:val="left" w:pos="10080"/>
        </w:tabs>
        <w:ind w:left="360"/>
        <w:rPr>
          <w:color w:val="000000"/>
        </w:rPr>
      </w:pPr>
      <w:r>
        <w:rPr>
          <w:color w:val="000000"/>
        </w:rPr>
        <w:t xml:space="preserve"> (UA01, pos 400-449)</w:t>
      </w:r>
    </w:p>
    <w:p w14:paraId="06E0D7CC" w14:textId="77777777" w:rsidR="000D1E0B" w:rsidRPr="0058582D" w:rsidRDefault="000D1E0B" w:rsidP="00335AF3">
      <w:pPr>
        <w:tabs>
          <w:tab w:val="left" w:pos="10080"/>
        </w:tabs>
        <w:rPr>
          <w:color w:val="000000"/>
        </w:rPr>
      </w:pPr>
    </w:p>
    <w:p w14:paraId="7AC36E85" w14:textId="77777777" w:rsidR="000D1E0B" w:rsidRDefault="000D1E0B" w:rsidP="00D75E02">
      <w:pPr>
        <w:numPr>
          <w:ilvl w:val="0"/>
          <w:numId w:val="3"/>
        </w:numPr>
        <w:tabs>
          <w:tab w:val="left" w:pos="10080"/>
        </w:tabs>
        <w:rPr>
          <w:color w:val="000000"/>
        </w:rPr>
      </w:pPr>
      <w:r w:rsidRPr="0058582D">
        <w:rPr>
          <w:b/>
          <w:color w:val="000000"/>
        </w:rPr>
        <w:t>8F Claims:</w:t>
      </w:r>
      <w:r w:rsidRPr="0058582D">
        <w:rPr>
          <w:color w:val="000000"/>
        </w:rPr>
        <w:t xml:space="preserve"> 8F is a section of the Federal Longshore &amp; Harborworkers Act that provides reimbursement for similar previous injuries against a current injury involving Marine industry personnel.  The 8F claim field is a Y/N field and is optional.</w:t>
      </w:r>
    </w:p>
    <w:p w14:paraId="5C3F80B0" w14:textId="5252983E" w:rsidR="00B63CC4" w:rsidRPr="00B63CC4" w:rsidRDefault="00B63CC4" w:rsidP="00B63CC4">
      <w:pPr>
        <w:tabs>
          <w:tab w:val="left" w:pos="10080"/>
        </w:tabs>
        <w:ind w:left="360"/>
        <w:rPr>
          <w:bCs/>
          <w:color w:val="000000"/>
        </w:rPr>
      </w:pPr>
      <w:r w:rsidRPr="00B63CC4">
        <w:rPr>
          <w:bCs/>
          <w:color w:val="000000"/>
        </w:rPr>
        <w:t>(UA01, pos 299)</w:t>
      </w:r>
    </w:p>
    <w:p w14:paraId="3673D41C" w14:textId="77777777" w:rsidR="000D1E0B" w:rsidRPr="0058582D" w:rsidRDefault="000D1E0B" w:rsidP="00335AF3">
      <w:pPr>
        <w:tabs>
          <w:tab w:val="left" w:pos="10080"/>
        </w:tabs>
        <w:rPr>
          <w:color w:val="000000"/>
        </w:rPr>
      </w:pPr>
    </w:p>
    <w:p w14:paraId="149D1050" w14:textId="77777777" w:rsidR="000D1E0B" w:rsidRDefault="000D1E0B" w:rsidP="00D75E02">
      <w:pPr>
        <w:numPr>
          <w:ilvl w:val="0"/>
          <w:numId w:val="3"/>
        </w:numPr>
        <w:tabs>
          <w:tab w:val="left" w:pos="10080"/>
        </w:tabs>
        <w:rPr>
          <w:color w:val="000000"/>
        </w:rPr>
      </w:pPr>
      <w:r w:rsidRPr="0058582D">
        <w:rPr>
          <w:b/>
          <w:color w:val="000000"/>
        </w:rPr>
        <w:t xml:space="preserve">Passport Number: </w:t>
      </w:r>
      <w:r w:rsidRPr="0058582D">
        <w:rPr>
          <w:color w:val="000000"/>
        </w:rPr>
        <w:t>Passport Number of claimant regardless of issuing country.</w:t>
      </w:r>
    </w:p>
    <w:p w14:paraId="4B7A024C" w14:textId="544A5B9D" w:rsidR="00A60BF9" w:rsidRPr="00371766" w:rsidRDefault="00A60BF9" w:rsidP="00A60BF9">
      <w:pPr>
        <w:tabs>
          <w:tab w:val="left" w:pos="10080"/>
        </w:tabs>
        <w:ind w:left="360"/>
        <w:rPr>
          <w:bCs/>
          <w:color w:val="000000"/>
        </w:rPr>
      </w:pPr>
      <w:r w:rsidRPr="00371766">
        <w:rPr>
          <w:bCs/>
          <w:color w:val="000000"/>
        </w:rPr>
        <w:t>(UO01</w:t>
      </w:r>
      <w:r w:rsidR="00371766" w:rsidRPr="00371766">
        <w:rPr>
          <w:bCs/>
          <w:color w:val="000000"/>
        </w:rPr>
        <w:t>, 389-397)</w:t>
      </w:r>
    </w:p>
    <w:p w14:paraId="6887943E" w14:textId="77777777" w:rsidR="000D1E0B" w:rsidRPr="0058582D" w:rsidRDefault="000D1E0B" w:rsidP="00335AF3">
      <w:pPr>
        <w:tabs>
          <w:tab w:val="left" w:pos="10080"/>
        </w:tabs>
        <w:rPr>
          <w:color w:val="000000"/>
        </w:rPr>
      </w:pPr>
    </w:p>
    <w:p w14:paraId="344EFDCB" w14:textId="77777777" w:rsidR="000D1E0B" w:rsidRDefault="000D1E0B" w:rsidP="00D75E02">
      <w:pPr>
        <w:numPr>
          <w:ilvl w:val="0"/>
          <w:numId w:val="3"/>
        </w:numPr>
        <w:tabs>
          <w:tab w:val="left" w:pos="10080"/>
        </w:tabs>
        <w:rPr>
          <w:color w:val="000000"/>
        </w:rPr>
      </w:pPr>
      <w:r w:rsidRPr="0058582D">
        <w:rPr>
          <w:b/>
          <w:color w:val="000000"/>
        </w:rPr>
        <w:t>Occupation/Rating:</w:t>
      </w:r>
      <w:r w:rsidRPr="0058582D">
        <w:rPr>
          <w:color w:val="000000"/>
        </w:rPr>
        <w:t xml:space="preserve"> Rating has been added to the occupation field to identify marine employees.</w:t>
      </w:r>
    </w:p>
    <w:p w14:paraId="5A37E7E0" w14:textId="5BA62E7C" w:rsidR="00371766" w:rsidRPr="005D3EFC" w:rsidRDefault="00371766" w:rsidP="00371766">
      <w:pPr>
        <w:tabs>
          <w:tab w:val="left" w:pos="10080"/>
        </w:tabs>
        <w:ind w:left="360"/>
        <w:rPr>
          <w:bCs/>
          <w:color w:val="000000"/>
        </w:rPr>
      </w:pPr>
      <w:r w:rsidRPr="005D3EFC">
        <w:rPr>
          <w:bCs/>
          <w:color w:val="000000"/>
        </w:rPr>
        <w:t>(UO01, pos</w:t>
      </w:r>
      <w:r w:rsidR="005D3EFC" w:rsidRPr="005D3EFC">
        <w:rPr>
          <w:bCs/>
          <w:color w:val="000000"/>
        </w:rPr>
        <w:t xml:space="preserve"> 133-182)</w:t>
      </w:r>
    </w:p>
    <w:p w14:paraId="556B2478" w14:textId="77777777" w:rsidR="000D1E0B" w:rsidRPr="0058582D" w:rsidRDefault="000D1E0B" w:rsidP="00335AF3">
      <w:pPr>
        <w:tabs>
          <w:tab w:val="left" w:pos="10080"/>
        </w:tabs>
        <w:rPr>
          <w:color w:val="000000"/>
        </w:rPr>
      </w:pPr>
    </w:p>
    <w:p w14:paraId="0A62F3A0" w14:textId="55FC4B1A" w:rsidR="000D1E0B" w:rsidRPr="0058582D" w:rsidRDefault="000D1E0B" w:rsidP="00335AF3">
      <w:pPr>
        <w:tabs>
          <w:tab w:val="left" w:pos="10080"/>
        </w:tabs>
        <w:rPr>
          <w:color w:val="000000"/>
        </w:rPr>
      </w:pPr>
      <w:r w:rsidRPr="0058582D">
        <w:rPr>
          <w:color w:val="000000"/>
        </w:rPr>
        <w:t>NOTE:  WCMA (Workers’ Compensation Marine for Longshore &amp; Harborworkers’ claims) are searched against the entire</w:t>
      </w:r>
      <w:r w:rsidR="00C43E9E">
        <w:rPr>
          <w:color w:val="000000"/>
        </w:rPr>
        <w:t xml:space="preserve"> </w:t>
      </w:r>
      <w:r w:rsidR="00C97530">
        <w:rPr>
          <w:color w:val="000000"/>
        </w:rPr>
        <w:t>ClaimSearch</w:t>
      </w:r>
      <w:r w:rsidRPr="0058582D">
        <w:rPr>
          <w:color w:val="000000"/>
        </w:rPr>
        <w:t xml:space="preserve"> database.  Searches are not limited to five years.</w:t>
      </w:r>
    </w:p>
    <w:p w14:paraId="11290769" w14:textId="77777777" w:rsidR="000D1E0B" w:rsidRPr="0058582D" w:rsidRDefault="000D1E0B" w:rsidP="00335AF3">
      <w:pPr>
        <w:tabs>
          <w:tab w:val="left" w:pos="10080"/>
        </w:tabs>
        <w:rPr>
          <w:color w:val="000000"/>
        </w:rPr>
      </w:pPr>
    </w:p>
    <w:p w14:paraId="6E0E0927" w14:textId="77777777" w:rsidR="000D1E0B" w:rsidRPr="0058582D" w:rsidRDefault="000D1E0B" w:rsidP="00335AF3">
      <w:pPr>
        <w:tabs>
          <w:tab w:val="left" w:pos="10080"/>
        </w:tabs>
        <w:rPr>
          <w:b/>
          <w:color w:val="000000"/>
        </w:rPr>
      </w:pPr>
      <w:r w:rsidRPr="0058582D">
        <w:rPr>
          <w:b/>
          <w:color w:val="000000"/>
        </w:rPr>
        <w:t>Service Information</w:t>
      </w:r>
    </w:p>
    <w:p w14:paraId="39D2F581" w14:textId="0E39AA8D" w:rsidR="000D1E0B" w:rsidRPr="00B65CD6" w:rsidRDefault="000D1E0B" w:rsidP="00B65CD6">
      <w:pPr>
        <w:tabs>
          <w:tab w:val="left" w:pos="10080"/>
        </w:tabs>
        <w:rPr>
          <w:color w:val="000000"/>
        </w:rPr>
      </w:pPr>
      <w:r w:rsidRPr="0058582D">
        <w:rPr>
          <w:rFonts w:cs="Arial"/>
          <w:color w:val="000000"/>
        </w:rPr>
        <w:t xml:space="preserve">Companies may opt to be </w:t>
      </w:r>
      <w:r w:rsidR="0024107D">
        <w:rPr>
          <w:rFonts w:cs="Arial"/>
          <w:color w:val="000000"/>
        </w:rPr>
        <w:t>Member</w:t>
      </w:r>
      <w:r w:rsidRPr="0058582D">
        <w:rPr>
          <w:rFonts w:cs="Arial"/>
          <w:color w:val="000000"/>
        </w:rPr>
        <w:t xml:space="preserve">s of the Marine Index Bureau through specific </w:t>
      </w:r>
      <w:r w:rsidR="0024107D">
        <w:rPr>
          <w:rFonts w:cs="Arial"/>
          <w:color w:val="000000"/>
        </w:rPr>
        <w:t>Member</w:t>
      </w:r>
      <w:r w:rsidRPr="0058582D">
        <w:rPr>
          <w:rFonts w:cs="Arial"/>
          <w:color w:val="000000"/>
        </w:rPr>
        <w:t xml:space="preserve">ship agreements. </w:t>
      </w:r>
      <w:r w:rsidR="00A03EB6" w:rsidRPr="00BD0D74">
        <w:rPr>
          <w:rFonts w:cs="Arial"/>
          <w:color w:val="000000"/>
        </w:rPr>
        <w:t xml:space="preserve">Please </w:t>
      </w:r>
      <w:r w:rsidR="00A03EB6">
        <w:rPr>
          <w:rFonts w:cs="Arial"/>
          <w:color w:val="000000"/>
        </w:rPr>
        <w:t>contact</w:t>
      </w:r>
      <w:r w:rsidR="00A03EB6" w:rsidRPr="00BD0D74">
        <w:rPr>
          <w:rFonts w:cs="Arial"/>
          <w:color w:val="000000"/>
        </w:rPr>
        <w:t xml:space="preserve"> your </w:t>
      </w:r>
      <w:r w:rsidR="00A03EB6">
        <w:rPr>
          <w:rFonts w:cs="Arial"/>
          <w:color w:val="000000"/>
        </w:rPr>
        <w:t>ClaimSearch Account</w:t>
      </w:r>
      <w:r w:rsidR="00A03EB6" w:rsidRPr="00BD0D74">
        <w:rPr>
          <w:rFonts w:cs="Arial"/>
          <w:color w:val="000000"/>
        </w:rPr>
        <w:t xml:space="preserve"> </w:t>
      </w:r>
      <w:r w:rsidR="00A03EB6">
        <w:rPr>
          <w:rFonts w:cs="Arial"/>
          <w:color w:val="000000"/>
        </w:rPr>
        <w:t>Executive</w:t>
      </w:r>
      <w:r w:rsidR="00A03EB6" w:rsidRPr="00BD0D74">
        <w:rPr>
          <w:rFonts w:cs="Arial"/>
          <w:color w:val="000000"/>
        </w:rPr>
        <w:t xml:space="preserve"> for further info</w:t>
      </w:r>
      <w:r w:rsidR="00A03EB6">
        <w:rPr>
          <w:rFonts w:cs="Arial"/>
          <w:color w:val="000000"/>
        </w:rPr>
        <w:t>rmation</w:t>
      </w:r>
      <w:r w:rsidR="00A03EB6" w:rsidRPr="00BD0D74">
        <w:rPr>
          <w:rFonts w:cs="Arial"/>
          <w:color w:val="000000"/>
        </w:rPr>
        <w:t xml:space="preserve"> on this service</w:t>
      </w:r>
      <w:r w:rsidR="00B65CD6">
        <w:rPr>
          <w:rFonts w:cs="Arial"/>
          <w:color w:val="000000"/>
        </w:rPr>
        <w:t xml:space="preserve">. If you do not know who your Account Executive is, please contact </w:t>
      </w:r>
      <w:hyperlink r:id="rId73" w:history="1">
        <w:r w:rsidR="00B65CD6" w:rsidRPr="009C2552">
          <w:rPr>
            <w:rStyle w:val="Hyperlink"/>
            <w:rFonts w:cs="Arial"/>
          </w:rPr>
          <w:t>Verisk Customer Support</w:t>
        </w:r>
      </w:hyperlink>
      <w:r w:rsidR="00B65CD6">
        <w:rPr>
          <w:rFonts w:cs="Arial"/>
          <w:color w:val="000000"/>
        </w:rPr>
        <w:t xml:space="preserve">.  </w:t>
      </w:r>
    </w:p>
    <w:p w14:paraId="6D21200A" w14:textId="676BE5D8" w:rsidR="000D1E0B" w:rsidRDefault="000D1E0B" w:rsidP="003D2C2B">
      <w:pPr>
        <w:pStyle w:val="Heading3"/>
      </w:pPr>
      <w:r w:rsidRPr="00446997">
        <w:br w:type="page"/>
      </w:r>
      <w:bookmarkStart w:id="647" w:name="_Toc108455830"/>
      <w:bookmarkStart w:id="648" w:name="_Toc191985716"/>
      <w:bookmarkStart w:id="649" w:name="_Toc277238948"/>
      <w:r>
        <w:t>MEDICAID REPORTING SERVICE (</w:t>
      </w:r>
      <w:r w:rsidR="000E3288">
        <w:t xml:space="preserve">MRN / </w:t>
      </w:r>
      <w:r>
        <w:t>MAIS)</w:t>
      </w:r>
      <w:bookmarkEnd w:id="647"/>
      <w:bookmarkEnd w:id="648"/>
    </w:p>
    <w:p w14:paraId="2AD71918" w14:textId="77777777" w:rsidR="000D1E0B" w:rsidRDefault="000D1E0B" w:rsidP="00335AF3">
      <w:pPr>
        <w:tabs>
          <w:tab w:val="left" w:pos="10080"/>
        </w:tabs>
      </w:pPr>
    </w:p>
    <w:p w14:paraId="4EE78BF8" w14:textId="6897EAD3" w:rsidR="00305AB0" w:rsidRPr="00CE456B" w:rsidRDefault="00CE456B" w:rsidP="00335AF3">
      <w:pPr>
        <w:tabs>
          <w:tab w:val="left" w:pos="10080"/>
        </w:tabs>
        <w:autoSpaceDE w:val="0"/>
        <w:autoSpaceDN w:val="0"/>
        <w:adjustRightInd w:val="0"/>
        <w:spacing w:after="140"/>
        <w:rPr>
          <w:rFonts w:cs="Arial"/>
          <w:b/>
          <w:bCs/>
          <w:color w:val="000000"/>
        </w:rPr>
      </w:pPr>
      <w:r>
        <w:rPr>
          <w:rFonts w:cs="Arial"/>
          <w:b/>
          <w:bCs/>
          <w:color w:val="000000"/>
        </w:rPr>
        <w:t xml:space="preserve">Effective March 14, 2022 – </w:t>
      </w:r>
      <w:r w:rsidR="000E3288">
        <w:rPr>
          <w:rFonts w:cs="Arial"/>
          <w:b/>
          <w:bCs/>
          <w:color w:val="000000"/>
        </w:rPr>
        <w:t>“</w:t>
      </w:r>
      <w:r>
        <w:rPr>
          <w:rFonts w:cs="Arial"/>
          <w:b/>
          <w:bCs/>
          <w:color w:val="000000"/>
        </w:rPr>
        <w:t>Medical Assistance Intercept System (MAIS)</w:t>
      </w:r>
      <w:r w:rsidR="000E3288">
        <w:rPr>
          <w:rFonts w:cs="Arial"/>
          <w:b/>
          <w:bCs/>
          <w:color w:val="000000"/>
        </w:rPr>
        <w:t>”</w:t>
      </w:r>
      <w:r>
        <w:rPr>
          <w:rFonts w:cs="Arial"/>
          <w:b/>
          <w:bCs/>
          <w:color w:val="000000"/>
        </w:rPr>
        <w:t xml:space="preserve"> </w:t>
      </w:r>
      <w:r w:rsidR="000E3288">
        <w:rPr>
          <w:rFonts w:cs="Arial"/>
          <w:b/>
          <w:bCs/>
          <w:color w:val="000000"/>
        </w:rPr>
        <w:t>rebranded to “Medicaid Recovery Network (MRN)”. Both names may be observed in documentation and corre</w:t>
      </w:r>
      <w:r w:rsidR="003E645A">
        <w:rPr>
          <w:rFonts w:cs="Arial"/>
          <w:b/>
          <w:bCs/>
          <w:color w:val="000000"/>
        </w:rPr>
        <w:t xml:space="preserve">spondence as the rebranding takes effect. No changes to participation or reporting are required. </w:t>
      </w:r>
    </w:p>
    <w:p w14:paraId="18EA7222" w14:textId="131D6FE2" w:rsidR="000D1E0B" w:rsidRPr="000F12B3" w:rsidRDefault="00C97530" w:rsidP="00335AF3">
      <w:pPr>
        <w:tabs>
          <w:tab w:val="left" w:pos="10080"/>
        </w:tabs>
        <w:autoSpaceDE w:val="0"/>
        <w:autoSpaceDN w:val="0"/>
        <w:adjustRightInd w:val="0"/>
        <w:spacing w:after="140"/>
        <w:rPr>
          <w:rFonts w:cs="Arial"/>
          <w:color w:val="000000"/>
        </w:rPr>
      </w:pPr>
      <w:r>
        <w:rPr>
          <w:rFonts w:cs="Arial"/>
          <w:color w:val="000000"/>
        </w:rPr>
        <w:t>ClaimSearch</w:t>
      </w:r>
      <w:r w:rsidR="000D1E0B" w:rsidRPr="000F12B3">
        <w:rPr>
          <w:rFonts w:cs="Arial"/>
          <w:color w:val="000000"/>
        </w:rPr>
        <w:t xml:space="preserve"> developed the </w:t>
      </w:r>
      <w:r>
        <w:rPr>
          <w:rFonts w:cs="Arial"/>
          <w:color w:val="000000"/>
        </w:rPr>
        <w:t>ClaimSearch</w:t>
      </w:r>
      <w:r w:rsidR="000D1E0B" w:rsidRPr="000F12B3">
        <w:rPr>
          <w:rFonts w:cs="Arial"/>
          <w:color w:val="000000"/>
        </w:rPr>
        <w:t xml:space="preserve"> Medicaid Reporting Service in 2012 in response to the Medicaid reporting and verification requirements in Rhode Island. The Rhode Island Executive Office of Health and Human Services (RI EOHHS) passed Article 11 as part of Title 27, chapter 57.1 </w:t>
      </w:r>
      <w:r w:rsidR="000D1E0B" w:rsidRPr="00321AF2">
        <w:rPr>
          <w:rFonts w:cs="Arial"/>
          <w:color w:val="000000"/>
        </w:rPr>
        <w:t>—</w:t>
      </w:r>
      <w:r w:rsidR="000D1E0B" w:rsidRPr="000F12B3">
        <w:rPr>
          <w:rFonts w:cs="Arial"/>
          <w:color w:val="000000"/>
        </w:rPr>
        <w:t xml:space="preserve"> the Medical Assistance Intercept Act. Article 11 requires all insurers that write workers compensation or liability policies in Rhode Island to participate in a data match program called the Medical Assistance Intercept System (MAIS)</w:t>
      </w:r>
      <w:r w:rsidR="007E3E6A">
        <w:rPr>
          <w:rFonts w:cs="Arial"/>
          <w:color w:val="000000"/>
        </w:rPr>
        <w:t xml:space="preserve"> at the time. This was rebranded to the Medicaid Recovery Network (MRN) in March, 2022.</w:t>
      </w:r>
      <w:r w:rsidR="000D1E0B" w:rsidRPr="000F12B3">
        <w:rPr>
          <w:rFonts w:cs="Arial"/>
          <w:color w:val="000000"/>
        </w:rPr>
        <w:t xml:space="preserve"> M</w:t>
      </w:r>
      <w:r w:rsidR="007E3E6A">
        <w:rPr>
          <w:rFonts w:cs="Arial"/>
          <w:color w:val="000000"/>
        </w:rPr>
        <w:t>RN</w:t>
      </w:r>
      <w:r w:rsidR="000D1E0B" w:rsidRPr="000F12B3">
        <w:rPr>
          <w:rFonts w:cs="Arial"/>
          <w:color w:val="000000"/>
        </w:rPr>
        <w:t xml:space="preserve"> recovers and intercepts Medicaid payments issued on behalf of Medicaid recipients if an insurer pays on a claim.</w:t>
      </w:r>
    </w:p>
    <w:p w14:paraId="75292F9B" w14:textId="21DF9F47"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Insurers, </w:t>
      </w:r>
      <w:r w:rsidR="00DA6D2A" w:rsidRPr="000D1E0B">
        <w:rPr>
          <w:rFonts w:cs="Arial"/>
          <w:color w:val="000000"/>
        </w:rPr>
        <w:t>self-insurers</w:t>
      </w:r>
      <w:r w:rsidRPr="000F12B3">
        <w:rPr>
          <w:rFonts w:cs="Arial"/>
          <w:color w:val="000000"/>
        </w:rPr>
        <w:t xml:space="preserve">, and </w:t>
      </w:r>
      <w:r w:rsidR="00CD4D27" w:rsidRPr="000F12B3">
        <w:rPr>
          <w:rFonts w:cs="Arial"/>
          <w:color w:val="000000"/>
        </w:rPr>
        <w:t>third-party</w:t>
      </w:r>
      <w:r w:rsidRPr="000F12B3">
        <w:rPr>
          <w:rFonts w:cs="Arial"/>
          <w:color w:val="000000"/>
        </w:rPr>
        <w:t xml:space="preserve"> administrators can participate in the Medicaid Reporting Service on an individual state-by-state basis or through automatic enrollment as additional states allow </w:t>
      </w:r>
      <w:r w:rsidR="007811BC">
        <w:rPr>
          <w:color w:val="000000"/>
        </w:rPr>
        <w:t>ClaimSearch</w:t>
      </w:r>
      <w:r w:rsidRPr="00321AF2">
        <w:rPr>
          <w:rFonts w:cs="Arial"/>
          <w:color w:val="000000"/>
        </w:rPr>
        <w:t>’</w:t>
      </w:r>
      <w:r w:rsidRPr="000F12B3">
        <w:rPr>
          <w:rFonts w:cs="Arial"/>
          <w:color w:val="000000"/>
        </w:rPr>
        <w:t>s solution to fulfill regulatory reporting requirements.</w:t>
      </w:r>
    </w:p>
    <w:p w14:paraId="4814426C" w14:textId="33EA640E"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When a </w:t>
      </w:r>
      <w:r w:rsidR="0024107D">
        <w:rPr>
          <w:rFonts w:cs="Arial"/>
          <w:color w:val="000000"/>
        </w:rPr>
        <w:t>Member</w:t>
      </w:r>
      <w:r w:rsidRPr="000F12B3">
        <w:rPr>
          <w:rFonts w:cs="Arial"/>
          <w:color w:val="000000"/>
        </w:rPr>
        <w:t xml:space="preserve"> company is participating in the Medicaid Reporting Service, casualty claims reported to </w:t>
      </w:r>
      <w:r w:rsidR="00C97530">
        <w:rPr>
          <w:rFonts w:cs="Arial"/>
          <w:color w:val="000000"/>
        </w:rPr>
        <w:t>ClaimSearch</w:t>
      </w:r>
      <w:r w:rsidRPr="000F12B3">
        <w:rPr>
          <w:rFonts w:cs="Arial"/>
          <w:color w:val="000000"/>
        </w:rPr>
        <w:t xml:space="preserve"> are checked against the database of Medicaid recipients maintained by </w:t>
      </w:r>
      <w:r w:rsidR="00271128">
        <w:rPr>
          <w:rFonts w:cs="Arial"/>
          <w:color w:val="000000"/>
        </w:rPr>
        <w:t>MRN</w:t>
      </w:r>
      <w:r w:rsidRPr="000F12B3">
        <w:rPr>
          <w:rFonts w:cs="Arial"/>
          <w:color w:val="000000"/>
        </w:rPr>
        <w:t xml:space="preserve">. If there is a match, the system will send the claim to </w:t>
      </w:r>
      <w:r w:rsidR="00271128">
        <w:rPr>
          <w:rFonts w:cs="Arial"/>
          <w:color w:val="000000"/>
        </w:rPr>
        <w:t>MRN</w:t>
      </w:r>
      <w:r w:rsidRPr="000F12B3">
        <w:rPr>
          <w:rFonts w:cs="Arial"/>
          <w:color w:val="000000"/>
        </w:rPr>
        <w:t xml:space="preserve"> per </w:t>
      </w:r>
      <w:r w:rsidR="0024107D">
        <w:rPr>
          <w:rFonts w:cs="Arial"/>
          <w:color w:val="000000"/>
        </w:rPr>
        <w:t>Member</w:t>
      </w:r>
      <w:r w:rsidRPr="000F12B3">
        <w:rPr>
          <w:rFonts w:cs="Arial"/>
          <w:color w:val="000000"/>
        </w:rPr>
        <w:t xml:space="preserve"> participation. Information on Medicaid matches is not returned directly to the insurer from </w:t>
      </w:r>
      <w:r w:rsidR="00C97530">
        <w:rPr>
          <w:rFonts w:cs="Arial"/>
          <w:color w:val="000000"/>
        </w:rPr>
        <w:t>ClaimSearch</w:t>
      </w:r>
      <w:r w:rsidRPr="000F12B3">
        <w:rPr>
          <w:rFonts w:cs="Arial"/>
          <w:color w:val="000000"/>
        </w:rPr>
        <w:t>.</w:t>
      </w:r>
    </w:p>
    <w:p w14:paraId="4C44FF7A" w14:textId="48CC1A6E"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There are no additional programming changes for</w:t>
      </w:r>
      <w:r w:rsidR="00C43E9E">
        <w:rPr>
          <w:rFonts w:cs="Arial"/>
          <w:color w:val="000000"/>
        </w:rPr>
        <w:t xml:space="preserve"> </w:t>
      </w:r>
      <w:r w:rsidR="00C97530">
        <w:rPr>
          <w:rFonts w:cs="Arial"/>
          <w:color w:val="000000"/>
        </w:rPr>
        <w:t>ClaimSearch</w:t>
      </w:r>
      <w:r w:rsidRPr="000F12B3">
        <w:rPr>
          <w:rFonts w:cs="Arial"/>
          <w:color w:val="000000"/>
        </w:rPr>
        <w:t xml:space="preserve"> </w:t>
      </w:r>
      <w:r w:rsidR="0024107D">
        <w:rPr>
          <w:rFonts w:cs="Arial"/>
          <w:color w:val="000000"/>
        </w:rPr>
        <w:t>Member</w:t>
      </w:r>
      <w:r w:rsidRPr="000F12B3">
        <w:rPr>
          <w:rFonts w:cs="Arial"/>
          <w:color w:val="000000"/>
        </w:rPr>
        <w:t xml:space="preserve">s to participate in this data match program if </w:t>
      </w:r>
      <w:r w:rsidR="0024107D">
        <w:rPr>
          <w:rFonts w:cs="Arial"/>
          <w:color w:val="000000"/>
        </w:rPr>
        <w:t>Member</w:t>
      </w:r>
      <w:r w:rsidRPr="000F12B3">
        <w:rPr>
          <w:rFonts w:cs="Arial"/>
          <w:color w:val="000000"/>
        </w:rPr>
        <w:t xml:space="preserve">s are reporting to </w:t>
      </w:r>
      <w:hyperlink r:id="rId74" w:history="1">
        <w:r w:rsidR="00C97530">
          <w:rPr>
            <w:rFonts w:cs="Arial"/>
            <w:color w:val="000000"/>
          </w:rPr>
          <w:t>ClaimSearch</w:t>
        </w:r>
      </w:hyperlink>
      <w:r w:rsidRPr="000F12B3">
        <w:rPr>
          <w:rFonts w:cs="Arial"/>
          <w:color w:val="000000"/>
        </w:rPr>
        <w:t>. The system will conduct searches of claimants against Rhode Island</w:t>
      </w:r>
      <w:r w:rsidRPr="00321AF2">
        <w:rPr>
          <w:rFonts w:cs="Arial"/>
          <w:color w:val="000000"/>
        </w:rPr>
        <w:t>’</w:t>
      </w:r>
      <w:r w:rsidRPr="000F12B3">
        <w:rPr>
          <w:rFonts w:cs="Arial"/>
          <w:color w:val="000000"/>
        </w:rPr>
        <w:t xml:space="preserve">s </w:t>
      </w:r>
      <w:r w:rsidR="00271128">
        <w:rPr>
          <w:rFonts w:cs="Arial"/>
          <w:color w:val="000000"/>
        </w:rPr>
        <w:t>Medicaid Recovery Network (MRN)</w:t>
      </w:r>
      <w:r w:rsidRPr="000F12B3">
        <w:rPr>
          <w:rFonts w:cs="Arial"/>
          <w:color w:val="000000"/>
        </w:rPr>
        <w:t xml:space="preserve"> database using name and address, name and date of birth, and Social Security number.</w:t>
      </w:r>
    </w:p>
    <w:p w14:paraId="0E09C7C9" w14:textId="75BBAF51"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The service will send matching claims to </w:t>
      </w:r>
      <w:r w:rsidR="00271128">
        <w:rPr>
          <w:rFonts w:cs="Arial"/>
          <w:color w:val="000000"/>
        </w:rPr>
        <w:t>MRN</w:t>
      </w:r>
      <w:r w:rsidRPr="000F12B3">
        <w:rPr>
          <w:rFonts w:cs="Arial"/>
          <w:color w:val="000000"/>
        </w:rPr>
        <w:t xml:space="preserve"> to verify that:</w:t>
      </w:r>
    </w:p>
    <w:p w14:paraId="2842230B" w14:textId="13214083" w:rsidR="000D1E0B" w:rsidRPr="000F12B3" w:rsidRDefault="000D1E0B" w:rsidP="00274959">
      <w:pPr>
        <w:numPr>
          <w:ilvl w:val="0"/>
          <w:numId w:val="25"/>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 xml:space="preserve">the claimant is a Rhode Island Medicaid beneficiary with an open bodily injury claim against the </w:t>
      </w:r>
      <w:r w:rsidR="003D5D66" w:rsidRPr="000F12B3">
        <w:rPr>
          <w:rFonts w:cs="Arial"/>
          <w:color w:val="000000"/>
        </w:rPr>
        <w:t>insurer.</w:t>
      </w:r>
    </w:p>
    <w:p w14:paraId="0C47193E" w14:textId="6D0ED08F" w:rsidR="000D1E0B" w:rsidRPr="000F12B3" w:rsidRDefault="000D1E0B" w:rsidP="00274959">
      <w:pPr>
        <w:numPr>
          <w:ilvl w:val="0"/>
          <w:numId w:val="25"/>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 xml:space="preserve">Rhode Island Medicaid has made payments related to the </w:t>
      </w:r>
      <w:r w:rsidR="003D5D66" w:rsidRPr="000F12B3">
        <w:rPr>
          <w:rFonts w:cs="Arial"/>
          <w:color w:val="000000"/>
        </w:rPr>
        <w:t>accident.</w:t>
      </w:r>
    </w:p>
    <w:p w14:paraId="1EA01480" w14:textId="0F530BDD" w:rsidR="000D1E0B" w:rsidRPr="000F12B3" w:rsidRDefault="000D1E0B" w:rsidP="00274959">
      <w:pPr>
        <w:numPr>
          <w:ilvl w:val="0"/>
          <w:numId w:val="25"/>
        </w:numPr>
        <w:tabs>
          <w:tab w:val="left" w:pos="220"/>
          <w:tab w:val="left" w:pos="720"/>
          <w:tab w:val="left" w:pos="10080"/>
        </w:tabs>
        <w:autoSpaceDE w:val="0"/>
        <w:autoSpaceDN w:val="0"/>
        <w:adjustRightInd w:val="0"/>
        <w:spacing w:after="100"/>
        <w:ind w:hanging="720"/>
        <w:jc w:val="left"/>
        <w:rPr>
          <w:rFonts w:cs="Arial"/>
          <w:color w:val="000000"/>
        </w:rPr>
      </w:pPr>
      <w:r w:rsidRPr="000F12B3">
        <w:rPr>
          <w:rFonts w:cs="Arial"/>
          <w:color w:val="000000"/>
        </w:rPr>
        <w:t xml:space="preserve">the Medicaid payments are related to the injury in the </w:t>
      </w:r>
      <w:r w:rsidR="003D5D66" w:rsidRPr="000F12B3">
        <w:rPr>
          <w:rFonts w:cs="Arial"/>
          <w:color w:val="000000"/>
        </w:rPr>
        <w:t>claim.</w:t>
      </w:r>
    </w:p>
    <w:p w14:paraId="7E3F3615" w14:textId="6D1E8054" w:rsidR="000D1E0B" w:rsidRPr="000F12B3" w:rsidRDefault="000D1E0B" w:rsidP="00335AF3">
      <w:pPr>
        <w:tabs>
          <w:tab w:val="left" w:pos="10080"/>
        </w:tabs>
        <w:autoSpaceDE w:val="0"/>
        <w:autoSpaceDN w:val="0"/>
        <w:adjustRightInd w:val="0"/>
        <w:spacing w:after="140"/>
        <w:rPr>
          <w:rFonts w:cs="Arial"/>
          <w:color w:val="000000"/>
        </w:rPr>
      </w:pPr>
      <w:r w:rsidRPr="000F12B3">
        <w:rPr>
          <w:rFonts w:cs="Arial"/>
          <w:color w:val="000000"/>
        </w:rPr>
        <w:t xml:space="preserve">Once </w:t>
      </w:r>
      <w:r w:rsidR="00271128">
        <w:rPr>
          <w:rFonts w:cs="Arial"/>
          <w:color w:val="000000"/>
        </w:rPr>
        <w:t>MRN</w:t>
      </w:r>
      <w:r w:rsidRPr="000F12B3">
        <w:rPr>
          <w:rFonts w:cs="Arial"/>
          <w:color w:val="000000"/>
        </w:rPr>
        <w:t xml:space="preserve"> verifies that the claimant is a Medicaid recipient, </w:t>
      </w:r>
      <w:r w:rsidR="00271128">
        <w:rPr>
          <w:rFonts w:cs="Arial"/>
          <w:color w:val="000000"/>
        </w:rPr>
        <w:t>MRN</w:t>
      </w:r>
      <w:r w:rsidRPr="000F12B3">
        <w:rPr>
          <w:rFonts w:cs="Arial"/>
          <w:color w:val="000000"/>
        </w:rPr>
        <w:t xml:space="preserve"> will either issue a “lien” or “no lien” document. If </w:t>
      </w:r>
      <w:r w:rsidR="00271128">
        <w:rPr>
          <w:rFonts w:cs="Arial"/>
          <w:color w:val="000000"/>
        </w:rPr>
        <w:t>MRN</w:t>
      </w:r>
      <w:r w:rsidRPr="000F12B3">
        <w:rPr>
          <w:rFonts w:cs="Arial"/>
          <w:color w:val="000000"/>
        </w:rPr>
        <w:t xml:space="preserve"> determines that medical payments have been made in relation to a claim, then the initial document will be a lien notice with the lien amount. Both the lien and no lien document are good for 30 days. After expiration, the insurer or attorney can request an updated document. </w:t>
      </w:r>
    </w:p>
    <w:p w14:paraId="5A0ABDB0" w14:textId="00223B8B" w:rsidR="000D1E0B" w:rsidRPr="00980D18" w:rsidRDefault="00BF02C2" w:rsidP="00335AF3">
      <w:pPr>
        <w:tabs>
          <w:tab w:val="left" w:pos="10080"/>
        </w:tabs>
        <w:rPr>
          <w:rFonts w:cs="Arial"/>
          <w:b/>
          <w:bCs/>
          <w:color w:val="000000"/>
        </w:rPr>
      </w:pPr>
      <w:r>
        <w:rPr>
          <w:rFonts w:cs="Arial"/>
          <w:b/>
          <w:bCs/>
          <w:color w:val="000000"/>
        </w:rPr>
        <w:t xml:space="preserve">Medicaid Eligible </w:t>
      </w:r>
      <w:r w:rsidR="00AF0725" w:rsidRPr="00980D18">
        <w:rPr>
          <w:rFonts w:cs="Arial"/>
          <w:b/>
          <w:bCs/>
          <w:color w:val="000000"/>
        </w:rPr>
        <w:t>Field</w:t>
      </w:r>
      <w:r>
        <w:rPr>
          <w:rFonts w:cs="Arial"/>
          <w:b/>
          <w:bCs/>
          <w:color w:val="000000"/>
        </w:rPr>
        <w:t xml:space="preserve"> (New in Universal Format ver. 9.0)</w:t>
      </w:r>
      <w:r w:rsidR="00AF0725" w:rsidRPr="00980D18">
        <w:rPr>
          <w:rFonts w:cs="Arial"/>
          <w:b/>
          <w:bCs/>
          <w:color w:val="000000"/>
        </w:rPr>
        <w:t>:</w:t>
      </w:r>
    </w:p>
    <w:p w14:paraId="0BACCE96" w14:textId="0F8A4444" w:rsidR="00AF0725" w:rsidRDefault="00AF0725" w:rsidP="00335AF3">
      <w:pPr>
        <w:tabs>
          <w:tab w:val="left" w:pos="10080"/>
        </w:tabs>
        <w:rPr>
          <w:rFonts w:cs="Arial"/>
          <w:color w:val="000000"/>
        </w:rPr>
      </w:pPr>
      <w:r>
        <w:rPr>
          <w:rFonts w:cs="Arial"/>
          <w:color w:val="000000"/>
        </w:rPr>
        <w:t>Claimants may now be marked as “Medic</w:t>
      </w:r>
      <w:r w:rsidRPr="005D3EFC">
        <w:rPr>
          <w:rFonts w:cs="Arial"/>
          <w:b/>
          <w:bCs/>
          <w:color w:val="0070C0"/>
        </w:rPr>
        <w:t>aid</w:t>
      </w:r>
      <w:r>
        <w:rPr>
          <w:rFonts w:cs="Arial"/>
          <w:color w:val="000000"/>
        </w:rPr>
        <w:t xml:space="preserve"> Eligible” on the </w:t>
      </w:r>
      <w:hyperlink w:anchor="_Record_UEX1_–" w:history="1">
        <w:r w:rsidR="00E06E2E" w:rsidRPr="003265B9">
          <w:rPr>
            <w:rStyle w:val="Hyperlink"/>
            <w:rFonts w:cs="Arial"/>
          </w:rPr>
          <w:t>UEX1</w:t>
        </w:r>
      </w:hyperlink>
      <w:r w:rsidR="00E06E2E">
        <w:rPr>
          <w:rFonts w:cs="Arial"/>
          <w:color w:val="000000"/>
        </w:rPr>
        <w:t xml:space="preserve"> record, pos </w:t>
      </w:r>
      <w:r w:rsidR="00117AD8">
        <w:rPr>
          <w:rFonts w:cs="Arial"/>
          <w:color w:val="000000"/>
        </w:rPr>
        <w:t>65 with a Yes/No indicator. This information will be echoed back on the MEX1, pos</w:t>
      </w:r>
      <w:r w:rsidR="0088524D">
        <w:rPr>
          <w:rFonts w:cs="Arial"/>
          <w:color w:val="000000"/>
        </w:rPr>
        <w:t xml:space="preserve"> 65, but will not display on </w:t>
      </w:r>
      <w:r w:rsidR="00980D18">
        <w:rPr>
          <w:rFonts w:cs="Arial"/>
          <w:color w:val="000000"/>
        </w:rPr>
        <w:t xml:space="preserve">Match Reports to other </w:t>
      </w:r>
      <w:r w:rsidR="0024107D">
        <w:rPr>
          <w:rFonts w:cs="Arial"/>
          <w:color w:val="000000"/>
        </w:rPr>
        <w:t>Member</w:t>
      </w:r>
      <w:r w:rsidR="00980D18">
        <w:rPr>
          <w:rFonts w:cs="Arial"/>
          <w:color w:val="000000"/>
        </w:rPr>
        <w:t xml:space="preserve">s. </w:t>
      </w:r>
    </w:p>
    <w:p w14:paraId="18AACEAF" w14:textId="77777777" w:rsidR="00984ECB" w:rsidRPr="000F12B3" w:rsidRDefault="00984ECB" w:rsidP="00335AF3">
      <w:pPr>
        <w:tabs>
          <w:tab w:val="left" w:pos="10080"/>
        </w:tabs>
        <w:rPr>
          <w:rFonts w:cs="Arial"/>
          <w:color w:val="000000"/>
        </w:rPr>
      </w:pPr>
    </w:p>
    <w:p w14:paraId="691BDEBA" w14:textId="77777777" w:rsidR="000D1E0B" w:rsidRPr="000F12B3" w:rsidRDefault="000D1E0B" w:rsidP="00335AF3">
      <w:pPr>
        <w:tabs>
          <w:tab w:val="left" w:pos="10080"/>
        </w:tabs>
        <w:rPr>
          <w:rFonts w:cs="Arial"/>
          <w:b/>
          <w:color w:val="000000"/>
        </w:rPr>
      </w:pPr>
      <w:r w:rsidRPr="000F12B3">
        <w:rPr>
          <w:rFonts w:cs="Arial"/>
          <w:b/>
          <w:color w:val="000000"/>
        </w:rPr>
        <w:t>Service Information:</w:t>
      </w:r>
    </w:p>
    <w:p w14:paraId="06E0CAAA" w14:textId="77777777" w:rsidR="00537839" w:rsidRPr="00B65CD6" w:rsidRDefault="000D1E0B" w:rsidP="00537839">
      <w:pPr>
        <w:tabs>
          <w:tab w:val="left" w:pos="10080"/>
        </w:tabs>
        <w:rPr>
          <w:color w:val="000000"/>
        </w:rPr>
      </w:pPr>
      <w:r w:rsidRPr="000F12B3">
        <w:rPr>
          <w:rFonts w:cs="Arial"/>
          <w:color w:val="000000"/>
        </w:rPr>
        <w:t>There is no additional charge for</w:t>
      </w:r>
      <w:r w:rsidR="00C43E9E">
        <w:rPr>
          <w:rFonts w:cs="Arial"/>
          <w:color w:val="000000"/>
        </w:rPr>
        <w:t xml:space="preserve"> </w:t>
      </w:r>
      <w:r w:rsidR="00C97530">
        <w:rPr>
          <w:rFonts w:cs="Arial"/>
          <w:color w:val="000000"/>
        </w:rPr>
        <w:t>ClaimSearch</w:t>
      </w:r>
      <w:r w:rsidRPr="000F12B3">
        <w:rPr>
          <w:rFonts w:cs="Arial"/>
          <w:color w:val="000000"/>
        </w:rPr>
        <w:t xml:space="preserve"> </w:t>
      </w:r>
      <w:r w:rsidR="0024107D">
        <w:rPr>
          <w:rFonts w:cs="Arial"/>
          <w:color w:val="000000"/>
        </w:rPr>
        <w:t>Member</w:t>
      </w:r>
      <w:r w:rsidRPr="000F12B3">
        <w:rPr>
          <w:rFonts w:cs="Arial"/>
          <w:color w:val="000000"/>
        </w:rPr>
        <w:t xml:space="preserve">s to participate in the Medicaid Reporting Service.  To participate in this service, customers must sign a Medicaid Reporting Service Product Supplement to the </w:t>
      </w:r>
      <w:r w:rsidR="00C97530">
        <w:rPr>
          <w:rFonts w:cs="Arial"/>
          <w:color w:val="000000"/>
        </w:rPr>
        <w:t>ClaimSearch</w:t>
      </w:r>
      <w:r w:rsidRPr="000F12B3">
        <w:rPr>
          <w:rFonts w:cs="Arial"/>
          <w:color w:val="000000"/>
        </w:rPr>
        <w:t xml:space="preserve"> agreement. </w:t>
      </w:r>
      <w:r w:rsidR="00A03EB6" w:rsidRPr="00BD0D74">
        <w:rPr>
          <w:rFonts w:cs="Arial"/>
          <w:color w:val="000000"/>
        </w:rPr>
        <w:t xml:space="preserve">Please </w:t>
      </w:r>
      <w:r w:rsidR="00A03EB6">
        <w:rPr>
          <w:rFonts w:cs="Arial"/>
          <w:color w:val="000000"/>
        </w:rPr>
        <w:t>contact</w:t>
      </w:r>
      <w:r w:rsidR="00A03EB6" w:rsidRPr="00BD0D74">
        <w:rPr>
          <w:rFonts w:cs="Arial"/>
          <w:color w:val="000000"/>
        </w:rPr>
        <w:t xml:space="preserve"> your </w:t>
      </w:r>
      <w:r w:rsidR="00A03EB6">
        <w:rPr>
          <w:rFonts w:cs="Arial"/>
          <w:color w:val="000000"/>
        </w:rPr>
        <w:t>ClaimSearch Account</w:t>
      </w:r>
      <w:r w:rsidR="00A03EB6" w:rsidRPr="00BD0D74">
        <w:rPr>
          <w:rFonts w:cs="Arial"/>
          <w:color w:val="000000"/>
        </w:rPr>
        <w:t xml:space="preserve"> </w:t>
      </w:r>
      <w:r w:rsidR="00A03EB6">
        <w:rPr>
          <w:rFonts w:cs="Arial"/>
          <w:color w:val="000000"/>
        </w:rPr>
        <w:t>Executive</w:t>
      </w:r>
      <w:r w:rsidR="00A03EB6" w:rsidRPr="00BD0D74">
        <w:rPr>
          <w:rFonts w:cs="Arial"/>
          <w:color w:val="000000"/>
        </w:rPr>
        <w:t xml:space="preserve"> for further info</w:t>
      </w:r>
      <w:r w:rsidR="00A03EB6">
        <w:rPr>
          <w:rFonts w:cs="Arial"/>
          <w:color w:val="000000"/>
        </w:rPr>
        <w:t>rmation</w:t>
      </w:r>
      <w:r w:rsidR="00A03EB6" w:rsidRPr="00BD0D74">
        <w:rPr>
          <w:rFonts w:cs="Arial"/>
          <w:color w:val="000000"/>
        </w:rPr>
        <w:t xml:space="preserve"> on this service</w:t>
      </w:r>
      <w:r w:rsidR="00A03EB6">
        <w:rPr>
          <w:rFonts w:cs="Arial"/>
          <w:color w:val="000000"/>
        </w:rPr>
        <w:t xml:space="preserve">. </w:t>
      </w:r>
      <w:r w:rsidR="00537839">
        <w:rPr>
          <w:rFonts w:cs="Arial"/>
          <w:color w:val="000000"/>
        </w:rPr>
        <w:t xml:space="preserve">If you do not know who your Account Executive is, please contact </w:t>
      </w:r>
      <w:hyperlink r:id="rId75" w:history="1">
        <w:r w:rsidR="00537839" w:rsidRPr="009C2552">
          <w:rPr>
            <w:rStyle w:val="Hyperlink"/>
            <w:rFonts w:cs="Arial"/>
          </w:rPr>
          <w:t>Verisk Customer Support</w:t>
        </w:r>
      </w:hyperlink>
      <w:r w:rsidR="00537839">
        <w:rPr>
          <w:rFonts w:cs="Arial"/>
          <w:color w:val="000000"/>
        </w:rPr>
        <w:t xml:space="preserve">.  </w:t>
      </w:r>
    </w:p>
    <w:p w14:paraId="45C53006" w14:textId="78CB9081" w:rsidR="000D1E0B" w:rsidRDefault="000D1E0B" w:rsidP="00537839"/>
    <w:p w14:paraId="38D0369D" w14:textId="6A23F6D8" w:rsidR="000D1E0B" w:rsidRPr="00446997" w:rsidRDefault="000D1E0B" w:rsidP="003D2C2B">
      <w:pPr>
        <w:pStyle w:val="Heading3"/>
      </w:pPr>
      <w:bookmarkStart w:id="650" w:name="_MEDICARE_SECONDARY_PAYER"/>
      <w:bookmarkEnd w:id="650"/>
      <w:r>
        <w:br w:type="page"/>
      </w:r>
      <w:bookmarkStart w:id="651" w:name="_Toc108455831"/>
      <w:bookmarkStart w:id="652" w:name="_Toc191985717"/>
      <w:r w:rsidRPr="00446997">
        <w:t>MEDICARE SECONDARY PAYER REPORTING SERVICE (CMS)</w:t>
      </w:r>
      <w:bookmarkEnd w:id="649"/>
      <w:bookmarkEnd w:id="651"/>
      <w:bookmarkEnd w:id="652"/>
    </w:p>
    <w:p w14:paraId="26CBF61C" w14:textId="77777777" w:rsidR="000D1E0B" w:rsidRDefault="000D1E0B" w:rsidP="00335AF3">
      <w:pPr>
        <w:tabs>
          <w:tab w:val="left" w:pos="10080"/>
        </w:tabs>
        <w:rPr>
          <w:rFonts w:cs="Arial"/>
          <w:b/>
        </w:rPr>
      </w:pPr>
      <w:r w:rsidRPr="002B7AF2">
        <w:rPr>
          <w:rFonts w:cs="Arial"/>
          <w:b/>
        </w:rPr>
        <w:t>Summary</w:t>
      </w:r>
    </w:p>
    <w:p w14:paraId="79AD582D" w14:textId="6D319F6B" w:rsidR="000D1E0B" w:rsidRPr="00917E73"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vertAlign w:val="superscript"/>
        </w:rPr>
        <w:t>®</w:t>
      </w:r>
      <w:r w:rsidRPr="00917E73">
        <w:rPr>
          <w:rFonts w:cs="Arial"/>
        </w:rPr>
        <w:t xml:space="preserve"> Medicare Secondary Payer Reporting Service </w:t>
      </w:r>
      <w:r w:rsidR="00E84403">
        <w:rPr>
          <w:rFonts w:cs="Arial"/>
        </w:rPr>
        <w:t>assists</w:t>
      </w:r>
      <w:r w:rsidRPr="00917E73">
        <w:rPr>
          <w:rFonts w:cs="Arial"/>
        </w:rPr>
        <w:t xml:space="preserve"> insurers </w:t>
      </w:r>
      <w:r w:rsidR="00E84403">
        <w:rPr>
          <w:rFonts w:cs="Arial"/>
        </w:rPr>
        <w:t>compliance</w:t>
      </w:r>
      <w:r w:rsidRPr="00917E73">
        <w:rPr>
          <w:rFonts w:cs="Arial"/>
        </w:rPr>
        <w:t xml:space="preserve"> with mandatory claim reporting requirements of Section 111 of the Medicare, Medicaid, and SCHIP Extension Act of 2007. The legislation, which t</w:t>
      </w:r>
      <w:r w:rsidR="00C35378">
        <w:rPr>
          <w:rFonts w:cs="Arial"/>
        </w:rPr>
        <w:t>ook</w:t>
      </w:r>
      <w:r w:rsidRPr="00917E73">
        <w:rPr>
          <w:rFonts w:cs="Arial"/>
        </w:rPr>
        <w:t xml:space="preserve"> effect on July 1, 2009, </w:t>
      </w:r>
      <w:r w:rsidR="00E84403">
        <w:rPr>
          <w:rFonts w:cs="Arial"/>
        </w:rPr>
        <w:t>may</w:t>
      </w:r>
      <w:r w:rsidRPr="00917E73">
        <w:rPr>
          <w:rFonts w:cs="Arial"/>
        </w:rPr>
        <w:t xml:space="preserve"> affect most bodily injury settlements that involve an insurance carrier or </w:t>
      </w:r>
      <w:r w:rsidR="00721AE1" w:rsidRPr="00917E73">
        <w:rPr>
          <w:rFonts w:cs="Arial"/>
        </w:rPr>
        <w:t>self-insurer</w:t>
      </w:r>
      <w:r w:rsidRPr="00917E73">
        <w:rPr>
          <w:rFonts w:cs="Arial"/>
        </w:rPr>
        <w:t xml:space="preserve"> and a Medicare-eligible claimant/plaintiff.</w:t>
      </w:r>
    </w:p>
    <w:p w14:paraId="0A1CA58B" w14:textId="77777777" w:rsidR="000D1E0B" w:rsidRPr="00917E73" w:rsidRDefault="000D1E0B" w:rsidP="00335AF3">
      <w:pPr>
        <w:tabs>
          <w:tab w:val="left" w:pos="10080"/>
        </w:tabs>
        <w:rPr>
          <w:rFonts w:cs="Arial"/>
        </w:rPr>
      </w:pPr>
    </w:p>
    <w:p w14:paraId="08078E41" w14:textId="16DE1CC0" w:rsidR="000D1E0B" w:rsidRPr="001943A7" w:rsidRDefault="000D1E0B" w:rsidP="00335AF3">
      <w:pPr>
        <w:tabs>
          <w:tab w:val="left" w:pos="10080"/>
        </w:tabs>
        <w:rPr>
          <w:rFonts w:cs="Arial"/>
        </w:rPr>
      </w:pPr>
      <w:r w:rsidRPr="002B7AF2">
        <w:rPr>
          <w:rFonts w:cs="Arial"/>
        </w:rPr>
        <w:t xml:space="preserve">Section 111 of the </w:t>
      </w:r>
      <w:r w:rsidR="00E84403">
        <w:rPr>
          <w:rFonts w:cs="Arial"/>
        </w:rPr>
        <w:t>A</w:t>
      </w:r>
      <w:r w:rsidRPr="002B7AF2">
        <w:rPr>
          <w:rFonts w:cs="Arial"/>
        </w:rPr>
        <w:t>ct adds mandatory reporting requirements for all responsible reporting entities (RRE), group health plan arrangements, property casualty and workers</w:t>
      </w:r>
      <w:r w:rsidR="00DC5649">
        <w:rPr>
          <w:rFonts w:cs="Arial"/>
        </w:rPr>
        <w:t>’</w:t>
      </w:r>
      <w:r w:rsidRPr="002B7AF2">
        <w:rPr>
          <w:rFonts w:cs="Arial"/>
        </w:rPr>
        <w:t xml:space="preserve"> compensation insurers, and self-insureds. The legislation requires reporting of bodily injury claims filed by Medicare-eligible claimants to the U.S. Department of Health and Human Services Center for Medicare &amp; Medicaid Services (CMS). </w:t>
      </w:r>
    </w:p>
    <w:p w14:paraId="24E91567" w14:textId="77777777" w:rsidR="000D1E0B" w:rsidRDefault="000D1E0B" w:rsidP="00335AF3">
      <w:pPr>
        <w:tabs>
          <w:tab w:val="left" w:pos="10080"/>
        </w:tabs>
        <w:rPr>
          <w:rFonts w:cs="Arial"/>
        </w:rPr>
      </w:pPr>
    </w:p>
    <w:p w14:paraId="1CE6D654" w14:textId="77777777" w:rsidR="000D1E0B" w:rsidRDefault="000D1E0B" w:rsidP="00335AF3">
      <w:pPr>
        <w:tabs>
          <w:tab w:val="left" w:pos="10080"/>
        </w:tabs>
        <w:rPr>
          <w:rFonts w:cs="Arial"/>
          <w:b/>
        </w:rPr>
      </w:pPr>
      <w:r w:rsidRPr="002B7AF2">
        <w:rPr>
          <w:rFonts w:cs="Arial"/>
          <w:b/>
        </w:rPr>
        <w:t>Service Overview</w:t>
      </w:r>
    </w:p>
    <w:p w14:paraId="5EB91A0C" w14:textId="3EC1971B" w:rsidR="000D1E0B" w:rsidRPr="00917E73" w:rsidRDefault="00C97530" w:rsidP="00335AF3">
      <w:pPr>
        <w:tabs>
          <w:tab w:val="left" w:pos="10080"/>
        </w:tabs>
        <w:rPr>
          <w:rFonts w:cs="Arial"/>
        </w:rPr>
      </w:pPr>
      <w:r>
        <w:rPr>
          <w:rFonts w:cs="Arial"/>
        </w:rPr>
        <w:t>ClaimSearch</w:t>
      </w:r>
      <w:r w:rsidR="000D1E0B" w:rsidRPr="00917E73">
        <w:rPr>
          <w:rFonts w:cs="Arial"/>
        </w:rPr>
        <w:t>, in coordination with insurers and the insurance trade associations, worked with CMS to design a comprehensive Medicare Secondary Payer Reporting Service. The service report</w:t>
      </w:r>
      <w:r w:rsidR="00E42141">
        <w:rPr>
          <w:rFonts w:cs="Arial"/>
        </w:rPr>
        <w:t>s</w:t>
      </w:r>
      <w:r w:rsidR="000D1E0B" w:rsidRPr="00917E73">
        <w:rPr>
          <w:rFonts w:cs="Arial"/>
        </w:rPr>
        <w:t xml:space="preserve"> Medicare-eligible claimants to CMS on behalf of </w:t>
      </w:r>
      <w:r>
        <w:rPr>
          <w:rFonts w:cs="Arial"/>
        </w:rPr>
        <w:t>ClaimSearch</w:t>
      </w:r>
      <w:r w:rsidR="000D1E0B" w:rsidRPr="00917E73">
        <w:rPr>
          <w:rFonts w:cs="Arial"/>
        </w:rPr>
        <w:t xml:space="preserve"> participating companies in conformance with the legislation. To participate, your company must use the </w:t>
      </w:r>
      <w:r>
        <w:rPr>
          <w:rFonts w:cs="Arial"/>
        </w:rPr>
        <w:t>ClaimSearch</w:t>
      </w:r>
      <w:r w:rsidR="000D1E0B" w:rsidRPr="00917E73">
        <w:rPr>
          <w:rFonts w:cs="Arial"/>
        </w:rPr>
        <w:t xml:space="preserve"> </w:t>
      </w:r>
      <w:r w:rsidR="00E61BB3">
        <w:rPr>
          <w:rFonts w:cs="Arial"/>
        </w:rPr>
        <w:t>basic c</w:t>
      </w:r>
      <w:r w:rsidR="00342AE6">
        <w:rPr>
          <w:rFonts w:cs="Arial"/>
        </w:rPr>
        <w:t xml:space="preserve">laims </w:t>
      </w:r>
      <w:r w:rsidR="00E61BB3">
        <w:rPr>
          <w:rFonts w:cs="Arial"/>
        </w:rPr>
        <w:t>r</w:t>
      </w:r>
      <w:r w:rsidR="000D1E0B" w:rsidRPr="00917E73">
        <w:rPr>
          <w:rFonts w:cs="Arial"/>
        </w:rPr>
        <w:t xml:space="preserve">eporting specifications and report additional </w:t>
      </w:r>
      <w:r w:rsidR="001E0497">
        <w:rPr>
          <w:rFonts w:cs="Arial"/>
        </w:rPr>
        <w:t xml:space="preserve">CMS-Required </w:t>
      </w:r>
      <w:r w:rsidR="000D1E0B" w:rsidRPr="00917E73">
        <w:rPr>
          <w:rFonts w:cs="Arial"/>
        </w:rPr>
        <w:t>data elements</w:t>
      </w:r>
      <w:r w:rsidR="000D1E0B">
        <w:rPr>
          <w:rFonts w:cs="Arial"/>
        </w:rPr>
        <w:t xml:space="preserve"> </w:t>
      </w:r>
      <w:r w:rsidR="001E0497">
        <w:rPr>
          <w:rFonts w:cs="Arial"/>
        </w:rPr>
        <w:t xml:space="preserve">(more than 100 distinct fields) </w:t>
      </w:r>
      <w:r w:rsidR="000D1E0B" w:rsidRPr="00917E73">
        <w:rPr>
          <w:rFonts w:cs="Arial"/>
        </w:rPr>
        <w:t xml:space="preserve">to </w:t>
      </w:r>
      <w:r>
        <w:rPr>
          <w:rFonts w:cs="Arial"/>
        </w:rPr>
        <w:t>ClaimSearch</w:t>
      </w:r>
      <w:r w:rsidR="000D1E0B" w:rsidRPr="00917E73">
        <w:rPr>
          <w:rFonts w:cs="Arial"/>
        </w:rPr>
        <w:t xml:space="preserve">. </w:t>
      </w:r>
    </w:p>
    <w:p w14:paraId="7E292DC6" w14:textId="77777777" w:rsidR="000D1E0B" w:rsidRPr="00917E73" w:rsidRDefault="000D1E0B" w:rsidP="00335AF3">
      <w:pPr>
        <w:tabs>
          <w:tab w:val="left" w:pos="10080"/>
        </w:tabs>
        <w:rPr>
          <w:rFonts w:cs="Arial"/>
        </w:rPr>
      </w:pPr>
    </w:p>
    <w:p w14:paraId="400E79B6" w14:textId="33BBF007" w:rsidR="0033520F" w:rsidRDefault="0033520F" w:rsidP="0033520F">
      <w:pPr>
        <w:rPr>
          <w:rFonts w:cs="Arial"/>
          <w:color w:val="000000" w:themeColor="text1"/>
        </w:rPr>
      </w:pPr>
      <w:r w:rsidRPr="00376CA7">
        <w:rPr>
          <w:rFonts w:cs="Arial"/>
          <w:color w:val="000000" w:themeColor="text1"/>
        </w:rPr>
        <w:t xml:space="preserve">The </w:t>
      </w:r>
      <w:r>
        <w:rPr>
          <w:rFonts w:cs="Arial"/>
          <w:color w:val="000000" w:themeColor="text1"/>
        </w:rPr>
        <w:t>ClaimSearch Web Portal</w:t>
      </w:r>
      <w:r w:rsidRPr="00376CA7">
        <w:rPr>
          <w:rFonts w:cs="Arial"/>
          <w:color w:val="000000" w:themeColor="text1"/>
        </w:rPr>
        <w:t xml:space="preserve"> contains all of the data fields CMS requires, and companies will see an indicator next to the CMS-Required fields</w:t>
      </w:r>
      <w:r>
        <w:rPr>
          <w:rFonts w:cs="Arial"/>
          <w:color w:val="000000" w:themeColor="text1"/>
        </w:rPr>
        <w:t xml:space="preserve"> for manual data entry in the event a Member’s system integration does not capture data. </w:t>
      </w:r>
    </w:p>
    <w:p w14:paraId="06600467" w14:textId="77777777" w:rsidR="0033520F" w:rsidRDefault="0033520F" w:rsidP="0033520F">
      <w:pPr>
        <w:rPr>
          <w:rFonts w:cs="Arial"/>
          <w:color w:val="000000" w:themeColor="text1"/>
        </w:rPr>
      </w:pPr>
    </w:p>
    <w:p w14:paraId="2C958942" w14:textId="77777777" w:rsidR="0033520F" w:rsidRPr="00DB2334" w:rsidRDefault="0033520F" w:rsidP="0033520F">
      <w:pPr>
        <w:rPr>
          <w:rFonts w:cs="Arial"/>
          <w:b/>
          <w:bCs/>
          <w:color w:val="FF0000"/>
        </w:rPr>
      </w:pPr>
      <w:r w:rsidRPr="00DB2334">
        <w:rPr>
          <w:rFonts w:cs="Arial"/>
          <w:b/>
          <w:bCs/>
          <w:color w:val="FF0000"/>
        </w:rPr>
        <w:t>IMPORTANT NOTE</w:t>
      </w:r>
    </w:p>
    <w:p w14:paraId="7FBF7866" w14:textId="69B9F8BF" w:rsidR="0033520F" w:rsidRDefault="0033520F" w:rsidP="0033520F">
      <w:pPr>
        <w:rPr>
          <w:rFonts w:cs="Arial"/>
          <w:color w:val="000000" w:themeColor="text1"/>
        </w:rPr>
      </w:pPr>
      <w:r>
        <w:rPr>
          <w:rFonts w:cs="Arial"/>
          <w:color w:val="000000" w:themeColor="text1"/>
        </w:rPr>
        <w:t xml:space="preserve">If CMS fields are entered manually on the ClaimSearch Web Portal either as the Initial claim submission or as an update to a previously existing claim, then </w:t>
      </w:r>
      <w:hyperlink w:anchor="_Web_Overlay_Rules" w:history="1">
        <w:r w:rsidRPr="00DB2334">
          <w:rPr>
            <w:rStyle w:val="Hyperlink"/>
            <w:rFonts w:cs="Arial"/>
          </w:rPr>
          <w:t>Web Overlay Rules</w:t>
        </w:r>
      </w:hyperlink>
      <w:r>
        <w:rPr>
          <w:rFonts w:cs="Arial"/>
          <w:color w:val="000000" w:themeColor="text1"/>
        </w:rPr>
        <w:t xml:space="preserve"> will take effect on those fields and protect them against future system-to-system Replacement Requests that may remove the information. Protected fields will need to be manually deleted on the ClaimSearch Web Portal rather than through </w:t>
      </w:r>
      <w:r w:rsidR="00EA13EC">
        <w:rPr>
          <w:rFonts w:cs="Arial"/>
          <w:color w:val="000000" w:themeColor="text1"/>
        </w:rPr>
        <w:t>UF</w:t>
      </w:r>
      <w:r>
        <w:rPr>
          <w:rFonts w:cs="Arial"/>
          <w:color w:val="000000" w:themeColor="text1"/>
        </w:rPr>
        <w:t xml:space="preserve"> Replacement Requests.</w:t>
      </w:r>
    </w:p>
    <w:p w14:paraId="0ADCEFEF" w14:textId="77777777" w:rsidR="0033520F" w:rsidRPr="00376CA7" w:rsidRDefault="0033520F" w:rsidP="0033520F">
      <w:pPr>
        <w:rPr>
          <w:rFonts w:cs="Arial"/>
          <w:color w:val="000000" w:themeColor="text1"/>
        </w:rPr>
      </w:pPr>
    </w:p>
    <w:p w14:paraId="73CB86BB" w14:textId="77777777" w:rsidR="000D1E0B" w:rsidRPr="00917E73" w:rsidRDefault="000D1E0B" w:rsidP="00335AF3">
      <w:pPr>
        <w:tabs>
          <w:tab w:val="left" w:pos="10080"/>
        </w:tabs>
        <w:rPr>
          <w:rFonts w:cs="Arial"/>
          <w:b/>
        </w:rPr>
      </w:pPr>
      <w:r w:rsidRPr="00917E73">
        <w:rPr>
          <w:rFonts w:cs="Arial"/>
          <w:b/>
        </w:rPr>
        <w:t>Benefits of the service</w:t>
      </w:r>
    </w:p>
    <w:p w14:paraId="61FCB363" w14:textId="150CE471" w:rsidR="000D1E0B"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rPr>
        <w:t xml:space="preserve"> Medicare Secondary Payer Reporting Service solution is integrated with the </w:t>
      </w:r>
      <w:r w:rsidR="00C97530">
        <w:rPr>
          <w:rFonts w:cs="Arial"/>
        </w:rPr>
        <w:t>ClaimSearch</w:t>
      </w:r>
      <w:r>
        <w:rPr>
          <w:rFonts w:cs="Arial"/>
        </w:rPr>
        <w:t xml:space="preserve"> claim </w:t>
      </w:r>
      <w:r w:rsidRPr="00917E73">
        <w:rPr>
          <w:rFonts w:cs="Arial"/>
        </w:rPr>
        <w:t xml:space="preserve">reporting process. By reporting through </w:t>
      </w:r>
      <w:r w:rsidR="00C97530">
        <w:rPr>
          <w:rFonts w:cs="Arial"/>
        </w:rPr>
        <w:t>ClaimSearch</w:t>
      </w:r>
      <w:r w:rsidRPr="00917E73">
        <w:rPr>
          <w:rFonts w:cs="Arial"/>
        </w:rPr>
        <w:t xml:space="preserve">, companies </w:t>
      </w:r>
      <w:r w:rsidR="00540653">
        <w:rPr>
          <w:rFonts w:cs="Arial"/>
        </w:rPr>
        <w:t>can</w:t>
      </w:r>
      <w:r w:rsidRPr="00917E73">
        <w:rPr>
          <w:rFonts w:cs="Arial"/>
        </w:rPr>
        <w:t xml:space="preserve"> realize significant savings and workflow process efficiencies</w:t>
      </w:r>
      <w:r>
        <w:rPr>
          <w:rFonts w:cs="Arial"/>
        </w:rPr>
        <w:t xml:space="preserve"> of adding to an existing process</w:t>
      </w:r>
      <w:r w:rsidRPr="00917E73">
        <w:rPr>
          <w:rFonts w:cs="Arial"/>
        </w:rPr>
        <w:t>. </w:t>
      </w:r>
    </w:p>
    <w:p w14:paraId="367AB5C1" w14:textId="77777777" w:rsidR="000D1E0B" w:rsidRPr="00917E73" w:rsidRDefault="000D1E0B" w:rsidP="00335AF3">
      <w:pPr>
        <w:tabs>
          <w:tab w:val="left" w:pos="10080"/>
        </w:tabs>
        <w:rPr>
          <w:rFonts w:cs="Arial"/>
        </w:rPr>
      </w:pPr>
    </w:p>
    <w:p w14:paraId="1C9B9052" w14:textId="48993FBC" w:rsidR="000D1E0B" w:rsidRPr="00917E73" w:rsidRDefault="000D1E0B" w:rsidP="00335AF3">
      <w:pPr>
        <w:tabs>
          <w:tab w:val="left" w:pos="10080"/>
        </w:tabs>
        <w:rPr>
          <w:rFonts w:cs="Arial"/>
        </w:rPr>
      </w:pPr>
      <w:r w:rsidRPr="00917E73">
        <w:rPr>
          <w:rFonts w:cs="Arial"/>
        </w:rPr>
        <w:t xml:space="preserve">The </w:t>
      </w:r>
      <w:r w:rsidR="00C97530">
        <w:rPr>
          <w:rFonts w:cs="Arial"/>
        </w:rPr>
        <w:t>ClaimSearch</w:t>
      </w:r>
      <w:r w:rsidRPr="00917E73">
        <w:rPr>
          <w:rFonts w:cs="Arial"/>
        </w:rPr>
        <w:t xml:space="preserve"> Medicare Secondary Payer Reporting Service offers:</w:t>
      </w:r>
    </w:p>
    <w:p w14:paraId="16FC6026" w14:textId="0A344D9C" w:rsidR="000D1E0B" w:rsidRPr="00917E73" w:rsidRDefault="000D1E0B" w:rsidP="00274959">
      <w:pPr>
        <w:numPr>
          <w:ilvl w:val="0"/>
          <w:numId w:val="13"/>
        </w:numPr>
        <w:tabs>
          <w:tab w:val="left" w:pos="10080"/>
        </w:tabs>
        <w:rPr>
          <w:rFonts w:cs="Arial"/>
        </w:rPr>
      </w:pPr>
      <w:r w:rsidRPr="00917E73">
        <w:rPr>
          <w:rFonts w:cs="Arial"/>
        </w:rPr>
        <w:t xml:space="preserve">help in identifying Medicare-eligible individuals through an optional monthly query </w:t>
      </w:r>
      <w:r w:rsidR="003D5D66" w:rsidRPr="00917E73">
        <w:rPr>
          <w:rFonts w:cs="Arial"/>
        </w:rPr>
        <w:t>function.</w:t>
      </w:r>
      <w:r w:rsidRPr="00917E73">
        <w:rPr>
          <w:rFonts w:cs="Arial"/>
        </w:rPr>
        <w:t xml:space="preserve"> </w:t>
      </w:r>
    </w:p>
    <w:p w14:paraId="6B015AC8" w14:textId="77777777" w:rsidR="000D1E0B" w:rsidRPr="00917E73" w:rsidRDefault="000D1E0B" w:rsidP="00274959">
      <w:pPr>
        <w:numPr>
          <w:ilvl w:val="0"/>
          <w:numId w:val="13"/>
        </w:numPr>
        <w:tabs>
          <w:tab w:val="left" w:pos="10080"/>
        </w:tabs>
        <w:rPr>
          <w:rFonts w:cs="Arial"/>
        </w:rPr>
      </w:pPr>
      <w:r w:rsidRPr="00917E73">
        <w:rPr>
          <w:rFonts w:cs="Arial"/>
        </w:rPr>
        <w:t xml:space="preserve">timely quarterly reporting to CMS </w:t>
      </w:r>
    </w:p>
    <w:p w14:paraId="2E04A7B7" w14:textId="3DD6E33A" w:rsidR="000D1E0B" w:rsidRPr="00917E73" w:rsidRDefault="000D1E0B" w:rsidP="00274959">
      <w:pPr>
        <w:numPr>
          <w:ilvl w:val="0"/>
          <w:numId w:val="13"/>
        </w:numPr>
        <w:tabs>
          <w:tab w:val="left" w:pos="10080"/>
        </w:tabs>
        <w:rPr>
          <w:rFonts w:cs="Arial"/>
        </w:rPr>
      </w:pPr>
      <w:r w:rsidRPr="00917E73">
        <w:rPr>
          <w:rFonts w:cs="Arial"/>
        </w:rPr>
        <w:t xml:space="preserve">a process for notifying customers of the claims CMS rejects and </w:t>
      </w:r>
      <w:r w:rsidR="003D5D66" w:rsidRPr="00917E73">
        <w:rPr>
          <w:rFonts w:cs="Arial"/>
        </w:rPr>
        <w:t>acknowledgements.</w:t>
      </w:r>
    </w:p>
    <w:p w14:paraId="03A2D11B" w14:textId="77777777" w:rsidR="000D1E0B" w:rsidRPr="00917E73" w:rsidRDefault="000D1E0B" w:rsidP="00274959">
      <w:pPr>
        <w:numPr>
          <w:ilvl w:val="0"/>
          <w:numId w:val="13"/>
        </w:numPr>
        <w:tabs>
          <w:tab w:val="left" w:pos="10080"/>
        </w:tabs>
        <w:rPr>
          <w:rFonts w:cs="Arial"/>
        </w:rPr>
      </w:pPr>
      <w:r w:rsidRPr="00917E73">
        <w:rPr>
          <w:rFonts w:cs="Arial"/>
        </w:rPr>
        <w:t xml:space="preserve">a process for correcting CMS rejections </w:t>
      </w:r>
    </w:p>
    <w:p w14:paraId="183CA013" w14:textId="6B6EC059" w:rsidR="000D1E0B" w:rsidRPr="00917E73" w:rsidRDefault="000D1E0B" w:rsidP="00274959">
      <w:pPr>
        <w:numPr>
          <w:ilvl w:val="0"/>
          <w:numId w:val="13"/>
        </w:numPr>
        <w:tabs>
          <w:tab w:val="left" w:pos="10080"/>
        </w:tabs>
        <w:rPr>
          <w:rFonts w:cs="Arial"/>
        </w:rPr>
      </w:pPr>
      <w:r w:rsidRPr="00917E73">
        <w:rPr>
          <w:rFonts w:cs="Arial"/>
        </w:rPr>
        <w:t xml:space="preserve">timely warnings when claims with Medicare-eligible claimants are missing CMS-required </w:t>
      </w:r>
      <w:r w:rsidR="003D5D66" w:rsidRPr="00917E73">
        <w:rPr>
          <w:rFonts w:cs="Arial"/>
        </w:rPr>
        <w:t>fields.</w:t>
      </w:r>
      <w:r w:rsidRPr="00917E73">
        <w:rPr>
          <w:rFonts w:cs="Arial"/>
        </w:rPr>
        <w:t xml:space="preserve">  </w:t>
      </w:r>
    </w:p>
    <w:p w14:paraId="68D5B345" w14:textId="77777777" w:rsidR="000D1E0B" w:rsidRPr="00917E73" w:rsidRDefault="000D1E0B" w:rsidP="00335AF3">
      <w:pPr>
        <w:tabs>
          <w:tab w:val="left" w:pos="10080"/>
        </w:tabs>
        <w:rPr>
          <w:rFonts w:cs="Arial"/>
        </w:rPr>
      </w:pPr>
    </w:p>
    <w:p w14:paraId="694B4B03" w14:textId="77777777" w:rsidR="000D1E0B" w:rsidRPr="00E203D4" w:rsidRDefault="000D1E0B" w:rsidP="00335AF3">
      <w:pPr>
        <w:tabs>
          <w:tab w:val="left" w:pos="10080"/>
        </w:tabs>
        <w:rPr>
          <w:b/>
        </w:rPr>
      </w:pPr>
      <w:r w:rsidRPr="00E203D4">
        <w:rPr>
          <w:b/>
        </w:rPr>
        <w:t>Determining Medicare Eligibility</w:t>
      </w:r>
      <w:r>
        <w:rPr>
          <w:b/>
        </w:rPr>
        <w:t xml:space="preserve"> Through Monthly Query</w:t>
      </w:r>
    </w:p>
    <w:p w14:paraId="08898FFB" w14:textId="7A9EA16C" w:rsidR="000D1E0B" w:rsidRPr="00E203D4" w:rsidRDefault="000D1E0B" w:rsidP="00335AF3">
      <w:pPr>
        <w:tabs>
          <w:tab w:val="left" w:pos="10080"/>
        </w:tabs>
      </w:pPr>
      <w:r w:rsidRPr="00E203D4">
        <w:t xml:space="preserve">To help companies identify Medicare-eligible claimants, </w:t>
      </w:r>
      <w:r w:rsidR="007811BC">
        <w:rPr>
          <w:color w:val="000000"/>
        </w:rPr>
        <w:t>ClaimSearch</w:t>
      </w:r>
      <w:r w:rsidRPr="00E203D4">
        <w:t xml:space="preserve"> will provide an optional </w:t>
      </w:r>
      <w:r w:rsidR="009B47D4">
        <w:t xml:space="preserve">monthly </w:t>
      </w:r>
      <w:r w:rsidRPr="00E203D4">
        <w:t xml:space="preserve">query of the CMS database for each participating RRE. Using CMS software, the </w:t>
      </w:r>
      <w:r w:rsidR="00C97530">
        <w:t>ClaimSearch</w:t>
      </w:r>
      <w:r w:rsidRPr="00E203D4">
        <w:t xml:space="preserve"> system will query your company’s entire history of claims that qualify for CMS reporting against the database</w:t>
      </w:r>
      <w:r w:rsidRPr="00AC49FA">
        <w:t xml:space="preserve"> </w:t>
      </w:r>
      <w:r w:rsidRPr="00E203D4">
        <w:t xml:space="preserve">every month. </w:t>
      </w:r>
      <w:r>
        <w:rPr>
          <w:i/>
        </w:rPr>
        <w:t xml:space="preserve">Note: </w:t>
      </w:r>
      <w:r w:rsidRPr="00AC49FA">
        <w:t xml:space="preserve">All </w:t>
      </w:r>
      <w:r w:rsidRPr="00E203D4">
        <w:t xml:space="preserve">claims must contain the claimant’s name, Social Security </w:t>
      </w:r>
      <w:r>
        <w:t>N</w:t>
      </w:r>
      <w:r w:rsidRPr="00E203D4">
        <w:t>umber (SSN</w:t>
      </w:r>
      <w:r w:rsidR="00A03EB6" w:rsidRPr="00E203D4">
        <w:t xml:space="preserve">), Date </w:t>
      </w:r>
      <w:r w:rsidR="00A03EB6">
        <w:t>o</w:t>
      </w:r>
      <w:r w:rsidR="00A03EB6" w:rsidRPr="00E203D4">
        <w:t>f Birth</w:t>
      </w:r>
      <w:r w:rsidR="00A03EB6">
        <w:t xml:space="preserve"> (DOB)</w:t>
      </w:r>
      <w:r w:rsidRPr="00E203D4">
        <w:t xml:space="preserve">, </w:t>
      </w:r>
      <w:r>
        <w:t xml:space="preserve">and RRE </w:t>
      </w:r>
      <w:r w:rsidR="00A03EB6">
        <w:t>C</w:t>
      </w:r>
      <w:r>
        <w:t xml:space="preserve">ode. RRE may be derived if your company only has a single RRE code </w:t>
      </w:r>
      <w:r w:rsidR="00A80D62">
        <w:t>registered</w:t>
      </w:r>
      <w:r w:rsidR="00B04517">
        <w:t xml:space="preserve">, </w:t>
      </w:r>
      <w:r w:rsidR="00A80D62">
        <w:t>but</w:t>
      </w:r>
      <w:r w:rsidR="00B04517">
        <w:t xml:space="preserve"> it</w:t>
      </w:r>
      <w:r>
        <w:t xml:space="preserve"> will need to be </w:t>
      </w:r>
      <w:r w:rsidR="00B04517">
        <w:t>declared on</w:t>
      </w:r>
      <w:r>
        <w:t xml:space="preserve"> all claims for companies that have two or more RRE codes registered.</w:t>
      </w:r>
      <w:r w:rsidR="00CB1F6B">
        <w:t xml:space="preserve"> Gender is helpful in finding matches, but not required.</w:t>
      </w:r>
    </w:p>
    <w:p w14:paraId="20653427" w14:textId="77777777" w:rsidR="000D1E0B" w:rsidRPr="00E203D4" w:rsidRDefault="000D1E0B" w:rsidP="00335AF3">
      <w:pPr>
        <w:tabs>
          <w:tab w:val="left" w:pos="10080"/>
        </w:tabs>
      </w:pPr>
    </w:p>
    <w:p w14:paraId="658E76D6" w14:textId="2D93BE96" w:rsidR="00CB1F6B" w:rsidRDefault="007811BC" w:rsidP="00335AF3">
      <w:pPr>
        <w:tabs>
          <w:tab w:val="left" w:pos="10080"/>
        </w:tabs>
      </w:pPr>
      <w:r>
        <w:rPr>
          <w:color w:val="000000"/>
        </w:rPr>
        <w:t>ClaimSearch</w:t>
      </w:r>
      <w:r w:rsidR="000D1E0B" w:rsidRPr="00E203D4">
        <w:t xml:space="preserve"> will post the results of the </w:t>
      </w:r>
      <w:r w:rsidR="009B47D4">
        <w:t xml:space="preserve">monthly </w:t>
      </w:r>
      <w:r w:rsidR="000D1E0B" w:rsidRPr="00E203D4">
        <w:t xml:space="preserve">query to the Account Management section of the </w:t>
      </w:r>
      <w:r w:rsidR="00C97530">
        <w:t>ClaimSearch</w:t>
      </w:r>
      <w:r w:rsidR="000D1E0B" w:rsidRPr="00E203D4">
        <w:t xml:space="preserve"> website so users can log in to check the Medicare eligibility of claimants. The system will provide that information in </w:t>
      </w:r>
      <w:r w:rsidR="000D1E0B">
        <w:t xml:space="preserve">a text </w:t>
      </w:r>
      <w:r w:rsidR="000D1E0B" w:rsidRPr="00E203D4">
        <w:t xml:space="preserve">file format as well as a Microsoft Excel spreadsheet. It is each company’s responsibility to update claims with the Medicare-eligible indicator to show which claims </w:t>
      </w:r>
      <w:r w:rsidR="00C97530">
        <w:t>ClaimSearch</w:t>
      </w:r>
      <w:r w:rsidR="000D1E0B" w:rsidRPr="00E203D4">
        <w:t xml:space="preserve"> should send to CMS</w:t>
      </w:r>
      <w:r w:rsidR="000D1E0B">
        <w:t xml:space="preserve"> for Quarterly Claim Reporting</w:t>
      </w:r>
      <w:r w:rsidR="000D1E0B" w:rsidRPr="00E203D4">
        <w:t>.</w:t>
      </w:r>
      <w:r w:rsidR="00CB1F6B">
        <w:t xml:space="preserve"> </w:t>
      </w:r>
    </w:p>
    <w:p w14:paraId="2571D233" w14:textId="77777777" w:rsidR="00CB1F6B" w:rsidRDefault="00CB1F6B" w:rsidP="00335AF3">
      <w:pPr>
        <w:tabs>
          <w:tab w:val="left" w:pos="10080"/>
        </w:tabs>
      </w:pPr>
    </w:p>
    <w:p w14:paraId="16CB654B" w14:textId="4B692675" w:rsidR="002E5EA5" w:rsidRDefault="00CB1F6B" w:rsidP="00335AF3">
      <w:pPr>
        <w:tabs>
          <w:tab w:val="left" w:pos="10080"/>
        </w:tabs>
        <w:rPr>
          <w:rFonts w:cs="Arial"/>
          <w:b/>
        </w:rPr>
      </w:pPr>
      <w:r>
        <w:t xml:space="preserve">The results are also available via FTP. Contact us at </w:t>
      </w:r>
      <w:hyperlink r:id="rId76" w:history="1">
        <w:r w:rsidR="000C17AA" w:rsidRPr="004742BE">
          <w:rPr>
            <w:rStyle w:val="Hyperlink"/>
          </w:rPr>
          <w:t>ClaimSearchMSP@verisk.com</w:t>
        </w:r>
      </w:hyperlink>
      <w:r w:rsidR="000C17AA">
        <w:t xml:space="preserve"> </w:t>
      </w:r>
      <w:r>
        <w:t xml:space="preserve">if interested in this option. </w:t>
      </w:r>
    </w:p>
    <w:p w14:paraId="3DF6F67A" w14:textId="77777777" w:rsidR="001F2409" w:rsidRDefault="001F2409">
      <w:pPr>
        <w:widowControl/>
        <w:jc w:val="left"/>
        <w:rPr>
          <w:rFonts w:cs="Arial"/>
          <w:b/>
        </w:rPr>
      </w:pPr>
      <w:r>
        <w:rPr>
          <w:rFonts w:cs="Arial"/>
          <w:b/>
        </w:rPr>
        <w:br w:type="page"/>
      </w:r>
    </w:p>
    <w:p w14:paraId="13F99AD5" w14:textId="6E1886C4" w:rsidR="000D1E0B" w:rsidRDefault="000D1E0B" w:rsidP="00335AF3">
      <w:pPr>
        <w:tabs>
          <w:tab w:val="left" w:pos="10080"/>
        </w:tabs>
        <w:rPr>
          <w:rFonts w:cs="Arial"/>
          <w:b/>
        </w:rPr>
      </w:pPr>
      <w:r w:rsidRPr="002B7AF2">
        <w:rPr>
          <w:rFonts w:cs="Arial"/>
          <w:b/>
        </w:rPr>
        <w:t xml:space="preserve">Quarterly </w:t>
      </w:r>
      <w:bookmarkStart w:id="653" w:name="_Toc222721236"/>
      <w:bookmarkStart w:id="654" w:name="_Toc226298627"/>
      <w:r w:rsidRPr="002B7AF2">
        <w:rPr>
          <w:rFonts w:cs="Arial"/>
          <w:b/>
        </w:rPr>
        <w:t>Claim Reporting</w:t>
      </w:r>
      <w:bookmarkEnd w:id="653"/>
      <w:bookmarkEnd w:id="654"/>
    </w:p>
    <w:p w14:paraId="69B593C6" w14:textId="02D5DBEC" w:rsidR="000D1E0B" w:rsidRDefault="000D1E0B" w:rsidP="00335AF3">
      <w:pPr>
        <w:tabs>
          <w:tab w:val="left" w:pos="10080"/>
        </w:tabs>
        <w:rPr>
          <w:rFonts w:cs="Arial"/>
        </w:rPr>
      </w:pPr>
      <w:r w:rsidRPr="00F33E8D">
        <w:rPr>
          <w:rFonts w:cs="Arial"/>
        </w:rPr>
        <w:t xml:space="preserve">Companies </w:t>
      </w:r>
      <w:r w:rsidR="001F2409">
        <w:rPr>
          <w:rFonts w:cs="Arial"/>
        </w:rPr>
        <w:t xml:space="preserve">are </w:t>
      </w:r>
      <w:r w:rsidRPr="00F33E8D">
        <w:rPr>
          <w:rFonts w:cs="Arial"/>
        </w:rPr>
        <w:t xml:space="preserve">able to report and update claims using either system-to-system connections or </w:t>
      </w:r>
      <w:r w:rsidR="00225585">
        <w:rPr>
          <w:rFonts w:cs="Arial"/>
        </w:rPr>
        <w:t>manual data entry on the</w:t>
      </w:r>
      <w:r w:rsidRPr="00F33E8D">
        <w:rPr>
          <w:rFonts w:cs="Arial"/>
        </w:rPr>
        <w:t xml:space="preserve"> </w:t>
      </w:r>
      <w:r w:rsidR="00C97530">
        <w:rPr>
          <w:rFonts w:cs="Arial"/>
        </w:rPr>
        <w:t>ClaimSearch</w:t>
      </w:r>
      <w:r w:rsidRPr="00F33E8D">
        <w:rPr>
          <w:rFonts w:cs="Arial"/>
        </w:rPr>
        <w:t xml:space="preserve"> web</w:t>
      </w:r>
      <w:r w:rsidR="00225585">
        <w:rPr>
          <w:rFonts w:cs="Arial"/>
        </w:rPr>
        <w:t>site</w:t>
      </w:r>
      <w:r w:rsidRPr="00F33E8D">
        <w:rPr>
          <w:rFonts w:cs="Arial"/>
        </w:rPr>
        <w:t xml:space="preserve">. </w:t>
      </w:r>
      <w:r>
        <w:rPr>
          <w:rFonts w:cs="Arial"/>
        </w:rPr>
        <w:t>Customers will need to complete additional</w:t>
      </w:r>
      <w:r w:rsidR="004E1270">
        <w:rPr>
          <w:rFonts w:cs="Arial"/>
        </w:rPr>
        <w:t xml:space="preserve"> CMS-required</w:t>
      </w:r>
      <w:r>
        <w:rPr>
          <w:rFonts w:cs="Arial"/>
        </w:rPr>
        <w:t xml:space="preserve"> fields of information including an indicator to notify </w:t>
      </w:r>
      <w:r w:rsidR="007811BC">
        <w:rPr>
          <w:color w:val="000000"/>
        </w:rPr>
        <w:t>ClaimSearch</w:t>
      </w:r>
      <w:r>
        <w:rPr>
          <w:rFonts w:cs="Arial"/>
        </w:rPr>
        <w:t xml:space="preserve"> of the Medicare-eligible claimants. </w:t>
      </w:r>
      <w:r w:rsidR="00C97530">
        <w:rPr>
          <w:rFonts w:cs="Arial"/>
        </w:rPr>
        <w:t>ClaimSearch</w:t>
      </w:r>
      <w:r w:rsidRPr="002B7AF2">
        <w:rPr>
          <w:rFonts w:cs="Arial"/>
        </w:rPr>
        <w:t xml:space="preserve"> will </w:t>
      </w:r>
      <w:r w:rsidRPr="00F33E8D">
        <w:rPr>
          <w:rFonts w:cs="Arial"/>
        </w:rPr>
        <w:t>automatically</w:t>
      </w:r>
      <w:r w:rsidRPr="002B7AF2">
        <w:rPr>
          <w:rFonts w:cs="Arial"/>
        </w:rPr>
        <w:t xml:space="preserve"> forward any </w:t>
      </w:r>
      <w:r w:rsidR="00F53E43">
        <w:rPr>
          <w:rFonts w:cs="Arial"/>
        </w:rPr>
        <w:t xml:space="preserve">marked </w:t>
      </w:r>
      <w:r w:rsidRPr="002B7AF2">
        <w:rPr>
          <w:rFonts w:cs="Arial"/>
        </w:rPr>
        <w:t xml:space="preserve">Medicare-eligible claimants to CMS </w:t>
      </w:r>
      <w:r>
        <w:rPr>
          <w:rFonts w:cs="Arial"/>
        </w:rPr>
        <w:t>on a quarterly basis</w:t>
      </w:r>
      <w:r w:rsidRPr="002B7AF2">
        <w:rPr>
          <w:rFonts w:cs="Arial"/>
        </w:rPr>
        <w:t>.</w:t>
      </w:r>
    </w:p>
    <w:p w14:paraId="75F30E2F" w14:textId="77777777" w:rsidR="000D1E0B" w:rsidRDefault="000D1E0B" w:rsidP="00335AF3">
      <w:pPr>
        <w:tabs>
          <w:tab w:val="left" w:pos="10080"/>
        </w:tabs>
        <w:rPr>
          <w:rFonts w:cs="Arial"/>
        </w:rPr>
      </w:pPr>
    </w:p>
    <w:p w14:paraId="08741990" w14:textId="4FFA3786" w:rsidR="000D1E0B" w:rsidRPr="00917E73" w:rsidRDefault="000D1E0B" w:rsidP="00335AF3">
      <w:pPr>
        <w:tabs>
          <w:tab w:val="left" w:pos="10080"/>
        </w:tabs>
        <w:rPr>
          <w:rFonts w:cs="Arial"/>
        </w:rPr>
      </w:pPr>
      <w:r>
        <w:rPr>
          <w:rFonts w:cs="Arial"/>
        </w:rPr>
        <w:t>The quarterly r</w:t>
      </w:r>
      <w:r w:rsidRPr="00917E73">
        <w:rPr>
          <w:rFonts w:cs="Arial"/>
        </w:rPr>
        <w:t>eport</w:t>
      </w:r>
      <w:r>
        <w:rPr>
          <w:rFonts w:cs="Arial"/>
        </w:rPr>
        <w:t xml:space="preserve">s </w:t>
      </w:r>
      <w:r w:rsidRPr="00917E73">
        <w:rPr>
          <w:rFonts w:cs="Arial"/>
        </w:rPr>
        <w:t xml:space="preserve">will </w:t>
      </w:r>
      <w:r w:rsidR="002F54F5">
        <w:rPr>
          <w:rFonts w:cs="Arial"/>
        </w:rPr>
        <w:t>report both</w:t>
      </w:r>
      <w:r w:rsidRPr="00917E73">
        <w:rPr>
          <w:rFonts w:cs="Arial"/>
        </w:rPr>
        <w:t xml:space="preserve"> </w:t>
      </w:r>
      <w:r w:rsidR="002F54F5">
        <w:rPr>
          <w:rFonts w:cs="Arial"/>
        </w:rPr>
        <w:t>O</w:t>
      </w:r>
      <w:r w:rsidRPr="00917E73">
        <w:rPr>
          <w:rFonts w:cs="Arial"/>
        </w:rPr>
        <w:t xml:space="preserve">ngoing </w:t>
      </w:r>
      <w:r w:rsidR="002F54F5">
        <w:rPr>
          <w:rFonts w:cs="Arial"/>
        </w:rPr>
        <w:t>R</w:t>
      </w:r>
      <w:r w:rsidRPr="00917E73">
        <w:rPr>
          <w:rFonts w:cs="Arial"/>
        </w:rPr>
        <w:t xml:space="preserve">esponsibility for </w:t>
      </w:r>
      <w:r w:rsidR="002F54F5">
        <w:rPr>
          <w:rFonts w:cs="Arial"/>
        </w:rPr>
        <w:t>M</w:t>
      </w:r>
      <w:r w:rsidRPr="00917E73">
        <w:rPr>
          <w:rFonts w:cs="Arial"/>
        </w:rPr>
        <w:t>edicals (O</w:t>
      </w:r>
      <w:r>
        <w:rPr>
          <w:rFonts w:cs="Arial"/>
        </w:rPr>
        <w:t>RM)</w:t>
      </w:r>
      <w:r w:rsidR="002F54F5">
        <w:rPr>
          <w:rFonts w:cs="Arial"/>
        </w:rPr>
        <w:t>,</w:t>
      </w:r>
      <w:r>
        <w:rPr>
          <w:rFonts w:cs="Arial"/>
        </w:rPr>
        <w:t xml:space="preserve"> including no-fault and workers</w:t>
      </w:r>
      <w:r w:rsidR="00C11F04">
        <w:rPr>
          <w:rFonts w:cs="Arial"/>
        </w:rPr>
        <w:t>’</w:t>
      </w:r>
      <w:r>
        <w:rPr>
          <w:rFonts w:cs="Arial"/>
        </w:rPr>
        <w:t xml:space="preserve"> compensation;</w:t>
      </w:r>
      <w:r w:rsidRPr="00917E73">
        <w:rPr>
          <w:rFonts w:cs="Arial"/>
        </w:rPr>
        <w:t xml:space="preserve"> </w:t>
      </w:r>
      <w:r>
        <w:rPr>
          <w:rFonts w:cs="Arial"/>
        </w:rPr>
        <w:t xml:space="preserve">and </w:t>
      </w:r>
      <w:r w:rsidRPr="00917E73">
        <w:rPr>
          <w:rFonts w:cs="Arial"/>
        </w:rPr>
        <w:t xml:space="preserve">Total Payment Obligation to the Claimant (TPOC) </w:t>
      </w:r>
      <w:r>
        <w:rPr>
          <w:rFonts w:cs="Arial"/>
        </w:rPr>
        <w:t xml:space="preserve">for </w:t>
      </w:r>
      <w:r w:rsidRPr="00917E73">
        <w:rPr>
          <w:rFonts w:cs="Arial"/>
        </w:rPr>
        <w:t>all third</w:t>
      </w:r>
      <w:r w:rsidR="002F54F5">
        <w:rPr>
          <w:rFonts w:cs="Arial"/>
        </w:rPr>
        <w:t>-</w:t>
      </w:r>
      <w:r w:rsidRPr="00917E73">
        <w:rPr>
          <w:rFonts w:cs="Arial"/>
        </w:rPr>
        <w:t>party liability cases resulting in “a single settlement, judgment, award or other payment”</w:t>
      </w:r>
      <w:r>
        <w:rPr>
          <w:rFonts w:cs="Arial"/>
        </w:rPr>
        <w:t>.</w:t>
      </w:r>
    </w:p>
    <w:p w14:paraId="69055FC8" w14:textId="77777777" w:rsidR="000D1E0B" w:rsidRDefault="000D1E0B" w:rsidP="00335AF3">
      <w:pPr>
        <w:tabs>
          <w:tab w:val="left" w:pos="10080"/>
        </w:tabs>
        <w:rPr>
          <w:rFonts w:cs="Arial"/>
        </w:rPr>
      </w:pPr>
    </w:p>
    <w:p w14:paraId="2842151B" w14:textId="748B0500" w:rsidR="000D1E0B" w:rsidRDefault="00C97530" w:rsidP="00335AF3">
      <w:pPr>
        <w:tabs>
          <w:tab w:val="left" w:pos="10080"/>
        </w:tabs>
        <w:rPr>
          <w:rFonts w:cs="Arial"/>
        </w:rPr>
      </w:pPr>
      <w:r>
        <w:rPr>
          <w:rFonts w:cs="Arial"/>
        </w:rPr>
        <w:t>ClaimSearch</w:t>
      </w:r>
      <w:r w:rsidR="000D1E0B" w:rsidRPr="002B7AF2">
        <w:rPr>
          <w:rFonts w:cs="Arial"/>
        </w:rPr>
        <w:t xml:space="preserve"> will determine when to </w:t>
      </w:r>
      <w:r w:rsidR="000D1E0B">
        <w:rPr>
          <w:rFonts w:cs="Arial"/>
        </w:rPr>
        <w:t>include the claims in the quarterly report to CMS</w:t>
      </w:r>
      <w:r w:rsidR="000D1E0B" w:rsidRPr="002B7AF2">
        <w:rPr>
          <w:rFonts w:cs="Arial"/>
        </w:rPr>
        <w:t xml:space="preserve"> </w:t>
      </w:r>
      <w:r w:rsidR="000D1E0B">
        <w:rPr>
          <w:rFonts w:cs="Arial"/>
        </w:rPr>
        <w:t>as follows:</w:t>
      </w:r>
    </w:p>
    <w:p w14:paraId="0A3063A9" w14:textId="4FD1E804" w:rsidR="000D1E0B" w:rsidRPr="00085A02" w:rsidRDefault="000D1E0B" w:rsidP="00274959">
      <w:pPr>
        <w:pStyle w:val="ListParagraph"/>
        <w:numPr>
          <w:ilvl w:val="0"/>
          <w:numId w:val="55"/>
        </w:numPr>
        <w:tabs>
          <w:tab w:val="left" w:pos="10080"/>
        </w:tabs>
        <w:rPr>
          <w:rFonts w:cs="Arial"/>
          <w:i/>
        </w:rPr>
      </w:pPr>
      <w:r w:rsidRPr="00085A02">
        <w:rPr>
          <w:rFonts w:cs="Arial"/>
          <w:i/>
        </w:rPr>
        <w:t>Ongoing no-fault insurance and non-contested workers</w:t>
      </w:r>
      <w:r w:rsidR="00821DF3" w:rsidRPr="00085A02">
        <w:rPr>
          <w:rFonts w:cs="Arial"/>
          <w:i/>
        </w:rPr>
        <w:t>’</w:t>
      </w:r>
      <w:r w:rsidRPr="00085A02">
        <w:rPr>
          <w:rFonts w:cs="Arial"/>
          <w:i/>
        </w:rPr>
        <w:t xml:space="preserve"> compensation claims (ORM)</w:t>
      </w:r>
      <w:r w:rsidR="00085A02" w:rsidRPr="00085A02">
        <w:rPr>
          <w:rFonts w:cs="Arial"/>
          <w:i/>
        </w:rPr>
        <w:t>:</w:t>
      </w:r>
    </w:p>
    <w:p w14:paraId="7D6BFC5E" w14:textId="45DCFBCF" w:rsidR="000D1E0B" w:rsidRPr="00085A02" w:rsidRDefault="000D1E0B" w:rsidP="00274959">
      <w:pPr>
        <w:pStyle w:val="ListParagraph"/>
        <w:numPr>
          <w:ilvl w:val="1"/>
          <w:numId w:val="55"/>
        </w:numPr>
        <w:tabs>
          <w:tab w:val="left" w:pos="10080"/>
        </w:tabs>
        <w:rPr>
          <w:rFonts w:cs="Arial"/>
        </w:rPr>
      </w:pPr>
      <w:r w:rsidRPr="00085A02">
        <w:rPr>
          <w:rFonts w:cs="Arial"/>
        </w:rPr>
        <w:t xml:space="preserve">When your company first submits a claim with a Medicare-eligible indicator, </w:t>
      </w:r>
      <w:r w:rsidR="00C97530" w:rsidRPr="00085A02">
        <w:rPr>
          <w:rFonts w:cs="Arial"/>
        </w:rPr>
        <w:t>ClaimSearch</w:t>
      </w:r>
      <w:r w:rsidRPr="00085A02">
        <w:rPr>
          <w:rFonts w:cs="Arial"/>
        </w:rPr>
        <w:t xml:space="preserve"> will send the claim to CMS.</w:t>
      </w:r>
    </w:p>
    <w:p w14:paraId="32BDA845" w14:textId="49B516E1" w:rsidR="000D1E0B" w:rsidRPr="00085A02" w:rsidRDefault="000D1E0B" w:rsidP="00274959">
      <w:pPr>
        <w:pStyle w:val="ListParagraph"/>
        <w:numPr>
          <w:ilvl w:val="1"/>
          <w:numId w:val="55"/>
        </w:numPr>
        <w:tabs>
          <w:tab w:val="left" w:pos="10080"/>
        </w:tabs>
        <w:rPr>
          <w:rFonts w:cs="Arial"/>
        </w:rPr>
      </w:pPr>
      <w:r w:rsidRPr="00085A02">
        <w:rPr>
          <w:rFonts w:cs="Arial"/>
        </w:rPr>
        <w:t xml:space="preserve">When your company updates any fields that CMS designates as “important,” </w:t>
      </w:r>
      <w:r w:rsidR="00C97530" w:rsidRPr="00085A02">
        <w:rPr>
          <w:rFonts w:cs="Arial"/>
        </w:rPr>
        <w:t>ClaimSearch</w:t>
      </w:r>
      <w:r w:rsidRPr="00085A02">
        <w:rPr>
          <w:rFonts w:cs="Arial"/>
        </w:rPr>
        <w:t xml:space="preserve"> will send the claim to CMS again as an update.</w:t>
      </w:r>
    </w:p>
    <w:p w14:paraId="30ED3E4D" w14:textId="433B980B" w:rsidR="000D1E0B" w:rsidRPr="00085A02" w:rsidRDefault="000D1E0B" w:rsidP="00274959">
      <w:pPr>
        <w:pStyle w:val="ListParagraph"/>
        <w:numPr>
          <w:ilvl w:val="1"/>
          <w:numId w:val="55"/>
        </w:numPr>
        <w:tabs>
          <w:tab w:val="left" w:pos="10080"/>
        </w:tabs>
        <w:rPr>
          <w:rFonts w:cs="Arial"/>
        </w:rPr>
      </w:pPr>
      <w:r w:rsidRPr="00085A02">
        <w:rPr>
          <w:rFonts w:cs="Arial"/>
        </w:rPr>
        <w:t xml:space="preserve">When your company provides the ORM (ongoing responsibility for medicals) date, </w:t>
      </w:r>
      <w:r w:rsidR="00C97530" w:rsidRPr="00085A02">
        <w:rPr>
          <w:rFonts w:cs="Arial"/>
        </w:rPr>
        <w:t>ClaimSearch</w:t>
      </w:r>
      <w:r w:rsidRPr="00085A02">
        <w:rPr>
          <w:rFonts w:cs="Arial"/>
        </w:rPr>
        <w:t xml:space="preserve"> will send a final claim to CMS. </w:t>
      </w:r>
    </w:p>
    <w:p w14:paraId="187BE4A5" w14:textId="77777777" w:rsidR="000D1E0B" w:rsidRDefault="000D1E0B" w:rsidP="00335AF3">
      <w:pPr>
        <w:tabs>
          <w:tab w:val="left" w:pos="10080"/>
        </w:tabs>
        <w:rPr>
          <w:rFonts w:cs="Arial"/>
        </w:rPr>
      </w:pPr>
    </w:p>
    <w:p w14:paraId="63FF4B28" w14:textId="77777777" w:rsidR="000D1E0B" w:rsidRPr="00085A02" w:rsidRDefault="000D1E0B" w:rsidP="00274959">
      <w:pPr>
        <w:pStyle w:val="ListParagraph"/>
        <w:numPr>
          <w:ilvl w:val="0"/>
          <w:numId w:val="55"/>
        </w:numPr>
        <w:tabs>
          <w:tab w:val="left" w:pos="10080"/>
        </w:tabs>
        <w:rPr>
          <w:rFonts w:cs="Arial"/>
          <w:i/>
        </w:rPr>
      </w:pPr>
      <w:r w:rsidRPr="00085A02">
        <w:rPr>
          <w:rFonts w:cs="Arial"/>
          <w:i/>
        </w:rPr>
        <w:t>Single payment liability claims (TPOC)</w:t>
      </w:r>
    </w:p>
    <w:p w14:paraId="53F326BB" w14:textId="6044C3D2" w:rsidR="000D1E0B" w:rsidRPr="00085A02" w:rsidRDefault="000D1E0B" w:rsidP="00274959">
      <w:pPr>
        <w:pStyle w:val="ListParagraph"/>
        <w:numPr>
          <w:ilvl w:val="1"/>
          <w:numId w:val="55"/>
        </w:numPr>
        <w:tabs>
          <w:tab w:val="left" w:pos="10080"/>
        </w:tabs>
        <w:rPr>
          <w:rFonts w:cs="Arial"/>
        </w:rPr>
      </w:pPr>
      <w:r w:rsidRPr="00085A02">
        <w:rPr>
          <w:rFonts w:cs="Arial"/>
        </w:rPr>
        <w:t xml:space="preserve">When your company marks the claim as Medicare eligible and provides the TPOC (total payment obligation to the claimant) date, </w:t>
      </w:r>
      <w:r w:rsidR="00C97530" w:rsidRPr="00085A02">
        <w:rPr>
          <w:rFonts w:cs="Arial"/>
        </w:rPr>
        <w:t>ClaimSearch</w:t>
      </w:r>
      <w:r w:rsidRPr="00085A02">
        <w:rPr>
          <w:rFonts w:cs="Arial"/>
        </w:rPr>
        <w:t xml:space="preserve"> will report the claim to CMS.</w:t>
      </w:r>
    </w:p>
    <w:p w14:paraId="3221AEAC" w14:textId="77777777" w:rsidR="000D1E0B" w:rsidRDefault="000D1E0B" w:rsidP="00335AF3">
      <w:pPr>
        <w:tabs>
          <w:tab w:val="left" w:pos="10080"/>
        </w:tabs>
        <w:rPr>
          <w:rFonts w:cs="Arial"/>
        </w:rPr>
      </w:pPr>
    </w:p>
    <w:p w14:paraId="5136D50D" w14:textId="77777777" w:rsidR="000D1E0B" w:rsidRDefault="000D1E0B" w:rsidP="00335AF3">
      <w:pPr>
        <w:tabs>
          <w:tab w:val="left" w:pos="10080"/>
        </w:tabs>
        <w:rPr>
          <w:rFonts w:cs="Arial"/>
          <w:b/>
        </w:rPr>
      </w:pPr>
      <w:bookmarkStart w:id="655" w:name="_Toc222721239"/>
      <w:bookmarkStart w:id="656" w:name="_Toc226298628"/>
      <w:r w:rsidRPr="002B7AF2">
        <w:rPr>
          <w:rFonts w:cs="Arial"/>
          <w:b/>
        </w:rPr>
        <w:t>Acknowledgement and Rejection Service</w:t>
      </w:r>
      <w:bookmarkEnd w:id="655"/>
      <w:bookmarkEnd w:id="656"/>
    </w:p>
    <w:p w14:paraId="3F982206" w14:textId="5F0CF501" w:rsidR="000D1E0B" w:rsidRDefault="000D1E0B" w:rsidP="00335AF3">
      <w:pPr>
        <w:tabs>
          <w:tab w:val="left" w:pos="10080"/>
        </w:tabs>
        <w:rPr>
          <w:rFonts w:cs="Arial"/>
        </w:rPr>
      </w:pPr>
      <w:r w:rsidRPr="002B7AF2">
        <w:rPr>
          <w:rFonts w:cs="Arial"/>
        </w:rPr>
        <w:t xml:space="preserve">CMS will provide </w:t>
      </w:r>
      <w:r w:rsidR="007811BC">
        <w:rPr>
          <w:color w:val="000000"/>
        </w:rPr>
        <w:t>ClaimSearch</w:t>
      </w:r>
      <w:r w:rsidRPr="002B7AF2">
        <w:rPr>
          <w:rFonts w:cs="Arial"/>
        </w:rPr>
        <w:t xml:space="preserve"> with a file showing the claims that CMS accepted and rejected. </w:t>
      </w:r>
      <w:r w:rsidR="007811BC">
        <w:rPr>
          <w:color w:val="000000"/>
        </w:rPr>
        <w:t>ClaimSearch</w:t>
      </w:r>
      <w:r w:rsidRPr="002B7AF2">
        <w:rPr>
          <w:rFonts w:cs="Arial"/>
        </w:rPr>
        <w:t xml:space="preserve"> will post</w:t>
      </w:r>
      <w:r>
        <w:rPr>
          <w:rFonts w:cs="Arial"/>
        </w:rPr>
        <w:t xml:space="preserve"> the results of</w:t>
      </w:r>
      <w:r w:rsidRPr="002B7AF2">
        <w:rPr>
          <w:rFonts w:cs="Arial"/>
        </w:rPr>
        <w:t xml:space="preserve"> that file on the Account Management section of the </w:t>
      </w:r>
      <w:r w:rsidR="00C97530">
        <w:rPr>
          <w:rFonts w:cs="Arial"/>
        </w:rPr>
        <w:t>ClaimSearch</w:t>
      </w:r>
      <w:r w:rsidRPr="002B7AF2">
        <w:rPr>
          <w:rFonts w:cs="Arial"/>
        </w:rPr>
        <w:t xml:space="preserve"> website so users can log in to see the </w:t>
      </w:r>
      <w:r>
        <w:rPr>
          <w:rFonts w:cs="Arial"/>
        </w:rPr>
        <w:t xml:space="preserve">accepted and </w:t>
      </w:r>
      <w:r w:rsidRPr="002B7AF2">
        <w:rPr>
          <w:rFonts w:cs="Arial"/>
        </w:rPr>
        <w:t xml:space="preserve">rejected claims. </w:t>
      </w:r>
      <w:r w:rsidR="007811BC">
        <w:rPr>
          <w:color w:val="000000"/>
        </w:rPr>
        <w:t>ClaimSearch</w:t>
      </w:r>
      <w:r w:rsidRPr="002B7AF2">
        <w:rPr>
          <w:rFonts w:cs="Arial"/>
        </w:rPr>
        <w:t xml:space="preserve"> will post the information in </w:t>
      </w:r>
      <w:r>
        <w:rPr>
          <w:rFonts w:cs="Arial"/>
        </w:rPr>
        <w:t xml:space="preserve">both text file and </w:t>
      </w:r>
      <w:r w:rsidRPr="002B7AF2">
        <w:rPr>
          <w:rFonts w:cs="Arial"/>
        </w:rPr>
        <w:t xml:space="preserve">Microsoft Excel spreadsheet for download. </w:t>
      </w:r>
      <w:r w:rsidR="007811BC">
        <w:rPr>
          <w:color w:val="000000"/>
        </w:rPr>
        <w:t>ClaimSearch</w:t>
      </w:r>
      <w:r w:rsidRPr="002B7AF2">
        <w:rPr>
          <w:rFonts w:cs="Arial"/>
        </w:rPr>
        <w:t xml:space="preserve"> will link the acknowledgements and rejections to existing claims in </w:t>
      </w:r>
      <w:r w:rsidR="00C97530">
        <w:rPr>
          <w:rFonts w:cs="Arial"/>
        </w:rPr>
        <w:t>ClaimSearch</w:t>
      </w:r>
      <w:r w:rsidRPr="002B7AF2">
        <w:rPr>
          <w:rFonts w:cs="Arial"/>
        </w:rPr>
        <w:t xml:space="preserve"> to help companies locate their claims in the database.</w:t>
      </w:r>
    </w:p>
    <w:p w14:paraId="4A5E12E6" w14:textId="77777777" w:rsidR="0054689D" w:rsidRDefault="0054689D" w:rsidP="00335AF3">
      <w:pPr>
        <w:tabs>
          <w:tab w:val="left" w:pos="10080"/>
        </w:tabs>
        <w:rPr>
          <w:rFonts w:cs="Arial"/>
        </w:rPr>
      </w:pPr>
    </w:p>
    <w:p w14:paraId="1607EFC7" w14:textId="58800DCE" w:rsidR="0054689D" w:rsidRDefault="0054689D" w:rsidP="00335AF3">
      <w:pPr>
        <w:tabs>
          <w:tab w:val="left" w:pos="10080"/>
        </w:tabs>
        <w:rPr>
          <w:rFonts w:cs="Arial"/>
          <w:b/>
        </w:rPr>
      </w:pPr>
      <w:r>
        <w:t xml:space="preserve">The results are also available via FTP. Contact us at </w:t>
      </w:r>
      <w:hyperlink r:id="rId77" w:history="1">
        <w:r w:rsidR="000C17AA" w:rsidRPr="004742BE">
          <w:rPr>
            <w:rStyle w:val="Hyperlink"/>
          </w:rPr>
          <w:t>ClaimSearchMSP@verisk.com</w:t>
        </w:r>
      </w:hyperlink>
      <w:r>
        <w:t xml:space="preserve"> if interested in this option. </w:t>
      </w:r>
    </w:p>
    <w:p w14:paraId="49866030" w14:textId="77777777" w:rsidR="000D1E0B" w:rsidRDefault="000D1E0B" w:rsidP="00335AF3">
      <w:pPr>
        <w:tabs>
          <w:tab w:val="left" w:pos="10080"/>
        </w:tabs>
        <w:rPr>
          <w:rFonts w:cs="Arial"/>
        </w:rPr>
      </w:pPr>
    </w:p>
    <w:p w14:paraId="4324E26F" w14:textId="5E644550" w:rsidR="000D1E0B" w:rsidRDefault="000D1E0B" w:rsidP="00335AF3">
      <w:pPr>
        <w:tabs>
          <w:tab w:val="left" w:pos="10080"/>
        </w:tabs>
        <w:rPr>
          <w:rFonts w:cs="Arial"/>
        </w:rPr>
      </w:pPr>
      <w:r w:rsidRPr="002B7AF2">
        <w:rPr>
          <w:rFonts w:cs="Arial"/>
        </w:rPr>
        <w:t xml:space="preserve">Users can update and resubmit the rejected claims to </w:t>
      </w:r>
      <w:r w:rsidR="00C97530">
        <w:rPr>
          <w:rFonts w:cs="Arial"/>
        </w:rPr>
        <w:t>ClaimSearch</w:t>
      </w:r>
      <w:r w:rsidRPr="002B7AF2">
        <w:rPr>
          <w:rFonts w:cs="Arial"/>
        </w:rPr>
        <w:t xml:space="preserve">. The system will resubmit the </w:t>
      </w:r>
      <w:r>
        <w:rPr>
          <w:rFonts w:cs="Arial"/>
        </w:rPr>
        <w:t xml:space="preserve">corrected </w:t>
      </w:r>
      <w:r w:rsidRPr="002B7AF2">
        <w:rPr>
          <w:rFonts w:cs="Arial"/>
        </w:rPr>
        <w:t>claim to CMS during the next quarterly reporting period.</w:t>
      </w:r>
    </w:p>
    <w:p w14:paraId="790FA3B9" w14:textId="77777777" w:rsidR="000D1E0B" w:rsidRDefault="000D1E0B" w:rsidP="00335AF3">
      <w:pPr>
        <w:tabs>
          <w:tab w:val="left" w:pos="10080"/>
        </w:tabs>
        <w:rPr>
          <w:rFonts w:cs="Arial"/>
        </w:rPr>
      </w:pPr>
    </w:p>
    <w:p w14:paraId="6808E385" w14:textId="77777777" w:rsidR="000D1E0B" w:rsidRPr="00E203D4" w:rsidRDefault="000D1E0B" w:rsidP="00335AF3">
      <w:pPr>
        <w:tabs>
          <w:tab w:val="left" w:pos="10080"/>
        </w:tabs>
        <w:rPr>
          <w:b/>
        </w:rPr>
      </w:pPr>
      <w:r w:rsidRPr="00E203D4">
        <w:rPr>
          <w:b/>
        </w:rPr>
        <w:t>Screening Service for Missing Data — Warning Indicators</w:t>
      </w:r>
    </w:p>
    <w:p w14:paraId="380D5423" w14:textId="5BBA7DF0" w:rsidR="000D1E0B" w:rsidRPr="00E203D4" w:rsidRDefault="000D1E0B" w:rsidP="00335AF3">
      <w:pPr>
        <w:tabs>
          <w:tab w:val="left" w:pos="10080"/>
        </w:tabs>
      </w:pPr>
      <w:r w:rsidRPr="00E203D4">
        <w:t xml:space="preserve">When companies mark claimants as Medicare-eligible and send a claim to </w:t>
      </w:r>
      <w:r w:rsidR="00C97530">
        <w:t>ClaimSearch</w:t>
      </w:r>
      <w:r w:rsidRPr="00E203D4">
        <w:t xml:space="preserve">, the system will screen the claims to identify missing CMS-required fields. If fields are missing, </w:t>
      </w:r>
      <w:r w:rsidR="00C97530">
        <w:t>ClaimSearch</w:t>
      </w:r>
      <w:r w:rsidRPr="00E203D4">
        <w:t xml:space="preserve"> will provide a warning indicator on the outgoing </w:t>
      </w:r>
      <w:r w:rsidR="00C97530">
        <w:t>ClaimSearch</w:t>
      </w:r>
      <w:r w:rsidRPr="00E203D4">
        <w:t xml:space="preserve"> </w:t>
      </w:r>
      <w:r w:rsidR="00A03EB6" w:rsidRPr="00E203D4">
        <w:t>Match Report</w:t>
      </w:r>
      <w:r w:rsidR="00A03EB6">
        <w:t xml:space="preserve"> </w:t>
      </w:r>
      <w:r w:rsidR="00664D74">
        <w:t xml:space="preserve">and/or as an alert in </w:t>
      </w:r>
      <w:r w:rsidR="00C11F04">
        <w:t>v</w:t>
      </w:r>
      <w:r w:rsidR="00664D74">
        <w:t>isualized ClaimSearch</w:t>
      </w:r>
      <w:r w:rsidRPr="00E203D4">
        <w:t xml:space="preserve">. </w:t>
      </w:r>
      <w:r w:rsidR="00A03EB6">
        <w:t xml:space="preserve">The </w:t>
      </w:r>
      <w:r w:rsidR="00824A6F">
        <w:t>CMS Warning R</w:t>
      </w:r>
      <w:r w:rsidR="00A03EB6">
        <w:t xml:space="preserve">ecord </w:t>
      </w:r>
      <w:r w:rsidR="00824A6F">
        <w:t>(</w:t>
      </w:r>
      <w:hyperlink w:anchor="_Record_MCMS_–" w:history="1">
        <w:r w:rsidR="00824A6F" w:rsidRPr="003265B9">
          <w:rPr>
            <w:rStyle w:val="Hyperlink"/>
          </w:rPr>
          <w:t>MCMS</w:t>
        </w:r>
      </w:hyperlink>
      <w:r w:rsidR="00824A6F">
        <w:t xml:space="preserve">) </w:t>
      </w:r>
      <w:r w:rsidR="00A03EB6">
        <w:t xml:space="preserve">is included in Echo Only/ No Match Data raw text files. </w:t>
      </w:r>
      <w:r w:rsidRPr="00E203D4">
        <w:t>The system will provide the warning when the company first marks the claim as Medicare eligible and when the company sends replacements.</w:t>
      </w:r>
      <w:r w:rsidR="00824A6F">
        <w:t xml:space="preserve"> </w:t>
      </w:r>
      <w:r w:rsidRPr="00E203D4">
        <w:t xml:space="preserve">Warnings are not provided on update records </w:t>
      </w:r>
      <w:r>
        <w:t xml:space="preserve">or records marked as “no search” </w:t>
      </w:r>
      <w:r w:rsidRPr="00E203D4">
        <w:t xml:space="preserve">because </w:t>
      </w:r>
      <w:r w:rsidR="000F50B4">
        <w:t>these</w:t>
      </w:r>
      <w:r w:rsidRPr="00E203D4">
        <w:t xml:space="preserve"> do not produce </w:t>
      </w:r>
      <w:r w:rsidR="00134358" w:rsidRPr="00E203D4">
        <w:t>Match Report</w:t>
      </w:r>
      <w:r w:rsidRPr="00E203D4">
        <w:t xml:space="preserve">s. The warning indicators will give your company the chance to update the claim before the </w:t>
      </w:r>
      <w:r>
        <w:t xml:space="preserve">next </w:t>
      </w:r>
      <w:r w:rsidRPr="00E203D4">
        <w:t xml:space="preserve">scheduled CMS quarterly submission period.  </w:t>
      </w:r>
    </w:p>
    <w:p w14:paraId="72618EFD" w14:textId="77777777" w:rsidR="000D1E0B" w:rsidRPr="00E203D4" w:rsidRDefault="000D1E0B" w:rsidP="00335AF3">
      <w:pPr>
        <w:tabs>
          <w:tab w:val="left" w:pos="10080"/>
        </w:tabs>
      </w:pPr>
    </w:p>
    <w:p w14:paraId="23B77CAB" w14:textId="3F78E2A0" w:rsidR="000D1E0B" w:rsidRDefault="000D1E0B" w:rsidP="00335AF3">
      <w:pPr>
        <w:tabs>
          <w:tab w:val="left" w:pos="10080"/>
        </w:tabs>
      </w:pPr>
      <w:r w:rsidRPr="00E203D4">
        <w:t xml:space="preserve">The screening service includes rules for reporting contingent fields. For example, information on the claim representative isn’t required. However, if your company reports a representative, the individual’s name </w:t>
      </w:r>
      <w:r>
        <w:t>and phone</w:t>
      </w:r>
      <w:r w:rsidRPr="00E203D4">
        <w:t xml:space="preserve"> number are required. </w:t>
      </w:r>
    </w:p>
    <w:p w14:paraId="5136703B" w14:textId="77777777" w:rsidR="0054689D" w:rsidRDefault="0054689D" w:rsidP="00335AF3">
      <w:pPr>
        <w:tabs>
          <w:tab w:val="left" w:pos="10080"/>
        </w:tabs>
      </w:pPr>
    </w:p>
    <w:p w14:paraId="64BA7613" w14:textId="7804DB04" w:rsidR="000D1E0B" w:rsidRDefault="0054689D" w:rsidP="00156546">
      <w:pPr>
        <w:tabs>
          <w:tab w:val="left" w:pos="10080"/>
        </w:tabs>
        <w:rPr>
          <w:rFonts w:cs="Arial"/>
        </w:rPr>
      </w:pPr>
      <w:r>
        <w:t>Active Warnings can still be viewed</w:t>
      </w:r>
      <w:r w:rsidR="00664D74">
        <w:t xml:space="preserve"> as a report or </w:t>
      </w:r>
      <w:r w:rsidR="00590B90">
        <w:t xml:space="preserve">in the </w:t>
      </w:r>
      <w:r w:rsidR="00B10A8E">
        <w:t xml:space="preserve">Insights </w:t>
      </w:r>
      <w:r w:rsidR="00AD2D69">
        <w:t>Liveboard</w:t>
      </w:r>
      <w:r w:rsidR="00B10A8E">
        <w:t xml:space="preserve"> on</w:t>
      </w:r>
      <w:r>
        <w:t xml:space="preserve"> the </w:t>
      </w:r>
      <w:r w:rsidR="00C97530">
        <w:t>ClaimSearch</w:t>
      </w:r>
      <w:r>
        <w:t xml:space="preserve"> website</w:t>
      </w:r>
      <w:r w:rsidR="00664D74">
        <w:t xml:space="preserve">. </w:t>
      </w:r>
    </w:p>
    <w:p w14:paraId="6050A5B8" w14:textId="77777777" w:rsidR="000D1E0B" w:rsidRDefault="000D1E0B" w:rsidP="00335AF3">
      <w:pPr>
        <w:tabs>
          <w:tab w:val="left" w:pos="10080"/>
        </w:tabs>
        <w:rPr>
          <w:rFonts w:cs="Arial"/>
        </w:rPr>
      </w:pPr>
    </w:p>
    <w:p w14:paraId="046CC0AB" w14:textId="77777777" w:rsidR="009F0E5F" w:rsidRDefault="009F0E5F">
      <w:pPr>
        <w:widowControl/>
        <w:jc w:val="left"/>
        <w:rPr>
          <w:rFonts w:cs="Arial"/>
          <w:b/>
        </w:rPr>
      </w:pPr>
      <w:r>
        <w:rPr>
          <w:rFonts w:cs="Arial"/>
          <w:b/>
        </w:rPr>
        <w:br w:type="page"/>
      </w:r>
    </w:p>
    <w:p w14:paraId="7AC200B8" w14:textId="77777777" w:rsidR="00D7625B" w:rsidRDefault="00D7625B" w:rsidP="00D7625B">
      <w:pPr>
        <w:rPr>
          <w:rFonts w:cs="Arial"/>
          <w:b/>
          <w:color w:val="000000" w:themeColor="text1"/>
        </w:rPr>
      </w:pPr>
      <w:r>
        <w:rPr>
          <w:rFonts w:cs="Arial"/>
          <w:b/>
          <w:color w:val="000000" w:themeColor="text1"/>
        </w:rPr>
        <w:t>Special Programming Notes</w:t>
      </w:r>
    </w:p>
    <w:p w14:paraId="7FA28794" w14:textId="77777777" w:rsidR="00D7625B" w:rsidRPr="009E133B" w:rsidRDefault="00D7625B" w:rsidP="00274959">
      <w:pPr>
        <w:pStyle w:val="ListParagraph"/>
        <w:numPr>
          <w:ilvl w:val="0"/>
          <w:numId w:val="112"/>
        </w:numPr>
        <w:rPr>
          <w:rFonts w:cs="Arial"/>
          <w:bCs/>
          <w:i/>
          <w:color w:val="000000" w:themeColor="text1"/>
        </w:rPr>
      </w:pPr>
      <w:r w:rsidRPr="009E133B">
        <w:rPr>
          <w:rFonts w:cs="Arial"/>
          <w:bCs/>
          <w:i/>
          <w:color w:val="000000" w:themeColor="text1"/>
        </w:rPr>
        <w:t>CMS Warning Indicators</w:t>
      </w:r>
    </w:p>
    <w:p w14:paraId="193838F8" w14:textId="77777777" w:rsidR="00D7625B" w:rsidRDefault="00D7625B" w:rsidP="00274959">
      <w:pPr>
        <w:pStyle w:val="ListParagraph"/>
        <w:numPr>
          <w:ilvl w:val="1"/>
          <w:numId w:val="112"/>
        </w:numPr>
        <w:rPr>
          <w:rFonts w:cs="Arial"/>
          <w:color w:val="000000" w:themeColor="text1"/>
        </w:rPr>
      </w:pPr>
      <w:r w:rsidRPr="00443E79">
        <w:rPr>
          <w:rFonts w:cs="Arial"/>
          <w:b/>
          <w:i/>
          <w:color w:val="000000" w:themeColor="text1"/>
        </w:rPr>
        <w:t xml:space="preserve"> DO NOT prevent the claim from being reported to CMS in the </w:t>
      </w:r>
      <w:r>
        <w:rPr>
          <w:rFonts w:cs="Arial"/>
          <w:b/>
          <w:i/>
          <w:color w:val="000000" w:themeColor="text1"/>
        </w:rPr>
        <w:t>Q</w:t>
      </w:r>
      <w:r w:rsidRPr="00443E79">
        <w:rPr>
          <w:rFonts w:cs="Arial"/>
          <w:b/>
          <w:i/>
          <w:color w:val="000000" w:themeColor="text1"/>
        </w:rPr>
        <w:t xml:space="preserve">uarterly </w:t>
      </w:r>
      <w:r>
        <w:rPr>
          <w:rFonts w:cs="Arial"/>
          <w:b/>
          <w:i/>
          <w:color w:val="000000" w:themeColor="text1"/>
        </w:rPr>
        <w:t>R</w:t>
      </w:r>
      <w:r w:rsidRPr="00443E79">
        <w:rPr>
          <w:rFonts w:cs="Arial"/>
          <w:b/>
          <w:i/>
          <w:color w:val="000000" w:themeColor="text1"/>
        </w:rPr>
        <w:t>eporting file.</w:t>
      </w:r>
      <w:r w:rsidRPr="00443E79">
        <w:rPr>
          <w:rFonts w:cs="Arial"/>
          <w:color w:val="000000" w:themeColor="text1"/>
        </w:rPr>
        <w:t xml:space="preserve"> They are for informational purposes only and provide your company the chance to update the claim before the next scheduled CMS quarterly submission period.</w:t>
      </w:r>
    </w:p>
    <w:p w14:paraId="1CEE53D8" w14:textId="172327CB" w:rsidR="00D7625B" w:rsidRPr="008C096C" w:rsidRDefault="00D7625B" w:rsidP="00274959">
      <w:pPr>
        <w:pStyle w:val="ListParagraph"/>
        <w:numPr>
          <w:ilvl w:val="1"/>
          <w:numId w:val="112"/>
        </w:numPr>
        <w:rPr>
          <w:rFonts w:cs="Arial"/>
          <w:color w:val="000000" w:themeColor="text1"/>
        </w:rPr>
      </w:pPr>
      <w:r>
        <w:rPr>
          <w:rFonts w:cs="Arial"/>
          <w:bCs/>
          <w:iCs/>
          <w:color w:val="000000" w:themeColor="text1"/>
        </w:rPr>
        <w:t xml:space="preserve">An individual MUST be marked as Medicare-Eligible (UEX1, pos </w:t>
      </w:r>
      <w:r w:rsidR="00DE35D4">
        <w:rPr>
          <w:rFonts w:cs="Arial"/>
          <w:bCs/>
          <w:iCs/>
          <w:color w:val="000000" w:themeColor="text1"/>
        </w:rPr>
        <w:t>74 = 1</w:t>
      </w:r>
      <w:r>
        <w:rPr>
          <w:rFonts w:cs="Arial"/>
          <w:bCs/>
          <w:iCs/>
          <w:color w:val="000000" w:themeColor="text1"/>
        </w:rPr>
        <w:t xml:space="preserve">) for CMS Warnings to generate. </w:t>
      </w:r>
    </w:p>
    <w:p w14:paraId="7E133F76" w14:textId="74A10A48" w:rsidR="00D7625B" w:rsidRPr="00BC13FD" w:rsidRDefault="00D7625B" w:rsidP="00274959">
      <w:pPr>
        <w:pStyle w:val="ListParagraph"/>
        <w:numPr>
          <w:ilvl w:val="1"/>
          <w:numId w:val="112"/>
        </w:numPr>
        <w:rPr>
          <w:rFonts w:cs="Arial"/>
          <w:color w:val="000000" w:themeColor="text1"/>
        </w:rPr>
      </w:pPr>
      <w:r>
        <w:rPr>
          <w:rFonts w:cs="Arial"/>
          <w:bCs/>
          <w:iCs/>
          <w:color w:val="000000" w:themeColor="text1"/>
        </w:rPr>
        <w:t xml:space="preserve">If a claim is not Searched due to </w:t>
      </w:r>
      <w:r w:rsidR="005C634C">
        <w:rPr>
          <w:rFonts w:cs="Arial"/>
          <w:bCs/>
          <w:iCs/>
          <w:color w:val="000000" w:themeColor="text1"/>
        </w:rPr>
        <w:t xml:space="preserve">No Search Indicator (UA01, pos 390 = </w:t>
      </w:r>
      <w:r>
        <w:rPr>
          <w:rFonts w:cs="Arial"/>
          <w:bCs/>
          <w:iCs/>
          <w:color w:val="000000" w:themeColor="text1"/>
        </w:rPr>
        <w:t>1</w:t>
      </w:r>
      <w:r w:rsidR="005C634C">
        <w:rPr>
          <w:rFonts w:cs="Arial"/>
          <w:bCs/>
          <w:iCs/>
          <w:color w:val="000000" w:themeColor="text1"/>
        </w:rPr>
        <w:t>)</w:t>
      </w:r>
      <w:r>
        <w:rPr>
          <w:rFonts w:cs="Arial"/>
          <w:bCs/>
          <w:iCs/>
          <w:color w:val="000000" w:themeColor="text1"/>
        </w:rPr>
        <w:t>, then CMS Warnings will not generate.</w:t>
      </w:r>
    </w:p>
    <w:p w14:paraId="1F8B3C36" w14:textId="77777777" w:rsidR="00BC13FD" w:rsidRPr="006400BE" w:rsidRDefault="00BC13FD" w:rsidP="00BC13FD">
      <w:pPr>
        <w:pStyle w:val="ListParagraph"/>
        <w:rPr>
          <w:rFonts w:cs="Arial"/>
          <w:color w:val="000000" w:themeColor="text1"/>
        </w:rPr>
      </w:pPr>
    </w:p>
    <w:p w14:paraId="43768256" w14:textId="77777777" w:rsidR="00D7625B" w:rsidRPr="009E133B" w:rsidRDefault="00D7625B" w:rsidP="00274959">
      <w:pPr>
        <w:pStyle w:val="ListParagraph"/>
        <w:numPr>
          <w:ilvl w:val="0"/>
          <w:numId w:val="112"/>
        </w:numPr>
        <w:rPr>
          <w:rFonts w:cs="Arial"/>
          <w:bCs/>
          <w:i/>
          <w:iCs/>
          <w:color w:val="000000" w:themeColor="text1"/>
        </w:rPr>
      </w:pPr>
      <w:r w:rsidRPr="009E133B">
        <w:rPr>
          <w:rFonts w:cs="Arial"/>
          <w:bCs/>
          <w:i/>
          <w:iCs/>
          <w:color w:val="000000" w:themeColor="text1"/>
        </w:rPr>
        <w:t>Duplicate Claims</w:t>
      </w:r>
    </w:p>
    <w:p w14:paraId="3472E972" w14:textId="36EC4908" w:rsidR="00D7625B" w:rsidRDefault="00D7625B" w:rsidP="00274959">
      <w:pPr>
        <w:pStyle w:val="ListParagraph"/>
        <w:numPr>
          <w:ilvl w:val="1"/>
          <w:numId w:val="112"/>
        </w:numPr>
        <w:rPr>
          <w:rFonts w:cs="Arial"/>
          <w:bCs/>
          <w:color w:val="000000" w:themeColor="text1"/>
        </w:rPr>
      </w:pPr>
      <w:r>
        <w:rPr>
          <w:rFonts w:cs="Arial"/>
          <w:bCs/>
          <w:color w:val="000000" w:themeColor="text1"/>
        </w:rPr>
        <w:t xml:space="preserve">If a Member company has not taken care to keep the Key Fields on their claim system and the Key Fields on the ClaimSearch system in sync with each other (See </w:t>
      </w:r>
      <w:hyperlink w:anchor="_Updating_Key_Fields" w:history="1">
        <w:r w:rsidRPr="009E133B">
          <w:rPr>
            <w:rStyle w:val="Hyperlink"/>
            <w:rFonts w:cs="Arial"/>
            <w:bCs/>
          </w:rPr>
          <w:t>Updating Key Fields</w:t>
        </w:r>
      </w:hyperlink>
      <w:r>
        <w:rPr>
          <w:rFonts w:cs="Arial"/>
          <w:bCs/>
          <w:color w:val="000000" w:themeColor="text1"/>
        </w:rPr>
        <w:t>) or has had a history of claims reported manually through the ClaimSearch Web Portal as well as through a system integration, there is a possibility that “duplicate claims” exist on the ClaimSearch system where at least ONE character of the Key Field values (</w:t>
      </w:r>
      <w:r w:rsidR="00796DD0">
        <w:rPr>
          <w:rFonts w:cs="Arial"/>
          <w:bCs/>
          <w:color w:val="000000" w:themeColor="text1"/>
        </w:rPr>
        <w:t>Date of Loss, Customer Code, Policy Number, Claim Number</w:t>
      </w:r>
      <w:r>
        <w:rPr>
          <w:rFonts w:cs="Arial"/>
          <w:bCs/>
          <w:color w:val="000000" w:themeColor="text1"/>
        </w:rPr>
        <w:t xml:space="preserve">) is different. This is sufficient for the ClaimSearch system to see the two entries as unique claims and assign a separate ISO FileNumber to the second submission. </w:t>
      </w:r>
    </w:p>
    <w:p w14:paraId="377289D7" w14:textId="77777777" w:rsidR="00D7625B" w:rsidRDefault="00D7625B" w:rsidP="00274959">
      <w:pPr>
        <w:pStyle w:val="ListParagraph"/>
        <w:numPr>
          <w:ilvl w:val="1"/>
          <w:numId w:val="112"/>
        </w:numPr>
        <w:rPr>
          <w:rFonts w:cs="Arial"/>
          <w:bCs/>
          <w:color w:val="000000" w:themeColor="text1"/>
        </w:rPr>
      </w:pPr>
      <w:r>
        <w:rPr>
          <w:rFonts w:cs="Arial"/>
          <w:bCs/>
          <w:color w:val="000000" w:themeColor="text1"/>
        </w:rPr>
        <w:t xml:space="preserve">Care should be taken when updating CMS information on the ClaimSearch system that you are making the corrections to the exact ISO FileNumber that you wish to be submitted to CMS on your behalf. </w:t>
      </w:r>
    </w:p>
    <w:p w14:paraId="401EC543" w14:textId="77777777" w:rsidR="00D7625B" w:rsidRDefault="00D7625B" w:rsidP="00274959">
      <w:pPr>
        <w:pStyle w:val="ListParagraph"/>
        <w:numPr>
          <w:ilvl w:val="1"/>
          <w:numId w:val="112"/>
        </w:numPr>
        <w:rPr>
          <w:rFonts w:cs="Arial"/>
          <w:bCs/>
          <w:color w:val="000000" w:themeColor="text1"/>
        </w:rPr>
      </w:pPr>
      <w:r w:rsidRPr="009E133B">
        <w:rPr>
          <w:rFonts w:cs="Arial"/>
          <w:bCs/>
          <w:color w:val="000000" w:themeColor="text1"/>
        </w:rPr>
        <w:t>When reviewing the Active Warning list on Insights Liveboard, also make sure that the ISO FileNumber aligns with the Member claim that you are making corrections to.</w:t>
      </w:r>
    </w:p>
    <w:p w14:paraId="5F4C5820" w14:textId="77777777" w:rsidR="00BC13FD" w:rsidRDefault="00BC13FD" w:rsidP="00BC13FD">
      <w:pPr>
        <w:pStyle w:val="ListParagraph"/>
        <w:rPr>
          <w:rFonts w:cs="Arial"/>
          <w:bCs/>
          <w:color w:val="000000" w:themeColor="text1"/>
        </w:rPr>
      </w:pPr>
    </w:p>
    <w:p w14:paraId="7782721B" w14:textId="77777777" w:rsidR="00D7625B" w:rsidRPr="009E133B" w:rsidRDefault="00D7625B" w:rsidP="00274959">
      <w:pPr>
        <w:pStyle w:val="ListParagraph"/>
        <w:numPr>
          <w:ilvl w:val="0"/>
          <w:numId w:val="112"/>
        </w:numPr>
        <w:rPr>
          <w:rFonts w:cs="Arial"/>
          <w:bCs/>
          <w:i/>
          <w:iCs/>
          <w:color w:val="000000" w:themeColor="text1"/>
        </w:rPr>
      </w:pPr>
      <w:r w:rsidRPr="009E133B">
        <w:rPr>
          <w:rFonts w:cs="Arial"/>
          <w:bCs/>
          <w:i/>
          <w:iCs/>
          <w:color w:val="000000" w:themeColor="text1"/>
        </w:rPr>
        <w:t>Updating Key Fields</w:t>
      </w:r>
    </w:p>
    <w:p w14:paraId="62605CAF" w14:textId="77777777" w:rsidR="00D7625B" w:rsidRPr="001838ED" w:rsidRDefault="00D7625B" w:rsidP="00274959">
      <w:pPr>
        <w:pStyle w:val="ListParagraph"/>
        <w:numPr>
          <w:ilvl w:val="1"/>
          <w:numId w:val="112"/>
        </w:numPr>
        <w:rPr>
          <w:rFonts w:cs="Arial"/>
          <w:bCs/>
          <w:i/>
          <w:iCs/>
          <w:color w:val="000000" w:themeColor="text1"/>
        </w:rPr>
      </w:pPr>
      <w:r>
        <w:rPr>
          <w:rFonts w:cs="Arial"/>
          <w:bCs/>
          <w:color w:val="000000" w:themeColor="text1"/>
        </w:rPr>
        <w:t xml:space="preserve">It is important to use the </w:t>
      </w:r>
      <w:hyperlink w:anchor="_Updating_Key_Fields" w:history="1">
        <w:r w:rsidRPr="00616671">
          <w:rPr>
            <w:rStyle w:val="Hyperlink"/>
            <w:rFonts w:cs="Arial"/>
            <w:bCs/>
          </w:rPr>
          <w:t>Updating Key Fields</w:t>
        </w:r>
      </w:hyperlink>
      <w:r>
        <w:rPr>
          <w:rFonts w:cs="Arial"/>
          <w:bCs/>
          <w:color w:val="000000" w:themeColor="text1"/>
        </w:rPr>
        <w:t xml:space="preserve"> transaction to keep the Member’s claim system and the ClaimSearch system in sync for Key Fields to avoid duplicate claims on the system and subsequently duplicate transmissions to CMS. </w:t>
      </w:r>
    </w:p>
    <w:p w14:paraId="25D08E8D" w14:textId="77777777" w:rsidR="00D7625B" w:rsidRPr="00BC13FD" w:rsidRDefault="00D7625B" w:rsidP="00274959">
      <w:pPr>
        <w:pStyle w:val="ListParagraph"/>
        <w:numPr>
          <w:ilvl w:val="1"/>
          <w:numId w:val="112"/>
        </w:numPr>
        <w:rPr>
          <w:rFonts w:cs="Arial"/>
          <w:bCs/>
          <w:i/>
          <w:iCs/>
          <w:color w:val="000000" w:themeColor="text1"/>
        </w:rPr>
      </w:pPr>
      <w:r>
        <w:rPr>
          <w:rFonts w:cs="Arial"/>
          <w:bCs/>
          <w:color w:val="000000" w:themeColor="text1"/>
        </w:rPr>
        <w:t xml:space="preserve">If there are changes to the Policy Number value, note that this will trigger a delete transaction to CMS for that claim and an add transaction for the new value. This can have impact to the number of deletes allowed before a hold is placed on the CMS processing of the Quarterly Reporting file. </w:t>
      </w:r>
    </w:p>
    <w:p w14:paraId="692D9609" w14:textId="77777777" w:rsidR="00BC13FD" w:rsidRPr="000D1AFB" w:rsidRDefault="00BC13FD" w:rsidP="00BC13FD">
      <w:pPr>
        <w:pStyle w:val="ListParagraph"/>
        <w:rPr>
          <w:rFonts w:cs="Arial"/>
          <w:bCs/>
          <w:i/>
          <w:iCs/>
          <w:color w:val="000000" w:themeColor="text1"/>
        </w:rPr>
      </w:pPr>
    </w:p>
    <w:p w14:paraId="4CF97D0E" w14:textId="77777777" w:rsidR="00D7625B" w:rsidRDefault="00D7625B" w:rsidP="00274959">
      <w:pPr>
        <w:pStyle w:val="ListParagraph"/>
        <w:numPr>
          <w:ilvl w:val="0"/>
          <w:numId w:val="112"/>
        </w:numPr>
        <w:rPr>
          <w:rFonts w:cs="Arial"/>
          <w:bCs/>
          <w:i/>
          <w:iCs/>
          <w:color w:val="000000" w:themeColor="text1"/>
        </w:rPr>
      </w:pPr>
      <w:r>
        <w:rPr>
          <w:rFonts w:cs="Arial"/>
          <w:bCs/>
          <w:i/>
          <w:iCs/>
          <w:color w:val="000000" w:themeColor="text1"/>
        </w:rPr>
        <w:t>Web Overlay Rules</w:t>
      </w:r>
    </w:p>
    <w:p w14:paraId="1A3F6704" w14:textId="556BA964" w:rsidR="00D7625B" w:rsidRDefault="00D7625B" w:rsidP="00274959">
      <w:pPr>
        <w:pStyle w:val="ListParagraph"/>
        <w:numPr>
          <w:ilvl w:val="1"/>
          <w:numId w:val="112"/>
        </w:numPr>
        <w:rPr>
          <w:rFonts w:cs="Arial"/>
          <w:color w:val="000000" w:themeColor="text1"/>
        </w:rPr>
      </w:pPr>
      <w:r w:rsidRPr="00B16302">
        <w:rPr>
          <w:rFonts w:cs="Arial"/>
          <w:color w:val="000000" w:themeColor="text1"/>
        </w:rPr>
        <w:t xml:space="preserve">If CMS fields are entered manually on the ClaimSearch Web Portal either as the Initial claim submission or as an update to a previously existing claim, then </w:t>
      </w:r>
      <w:hyperlink w:anchor="_Web_Overlay_Rules" w:history="1">
        <w:r w:rsidRPr="00B16302">
          <w:rPr>
            <w:rStyle w:val="Hyperlink"/>
            <w:rFonts w:cs="Arial"/>
          </w:rPr>
          <w:t>Web Overlay Rules</w:t>
        </w:r>
      </w:hyperlink>
      <w:r w:rsidRPr="00B16302">
        <w:rPr>
          <w:rFonts w:cs="Arial"/>
          <w:color w:val="000000" w:themeColor="text1"/>
        </w:rPr>
        <w:t xml:space="preserve"> will take effect on those fields and protect them against future system-to-system Replacement Requests that may remove the information. Protected fields will need to be manually deleted on the ClaimSearch Web Portal rather than through </w:t>
      </w:r>
      <w:r w:rsidR="00AE4AAC">
        <w:rPr>
          <w:rFonts w:cs="Arial"/>
          <w:color w:val="000000" w:themeColor="text1"/>
        </w:rPr>
        <w:t xml:space="preserve">system </w:t>
      </w:r>
      <w:r w:rsidRPr="00B16302">
        <w:rPr>
          <w:rFonts w:cs="Arial"/>
          <w:color w:val="000000" w:themeColor="text1"/>
        </w:rPr>
        <w:t>Replacement Requests.</w:t>
      </w:r>
    </w:p>
    <w:p w14:paraId="3439EF7B" w14:textId="77777777" w:rsidR="00BC13FD" w:rsidRDefault="00BC13FD" w:rsidP="00BC13FD">
      <w:pPr>
        <w:pStyle w:val="ListParagraph"/>
        <w:rPr>
          <w:rFonts w:cs="Arial"/>
          <w:color w:val="000000" w:themeColor="text1"/>
        </w:rPr>
      </w:pPr>
    </w:p>
    <w:p w14:paraId="749A9179" w14:textId="77777777" w:rsidR="00BC13FD" w:rsidRPr="004B300E" w:rsidRDefault="00BC13FD" w:rsidP="00BC13FD">
      <w:pPr>
        <w:pStyle w:val="ListParagraph"/>
        <w:numPr>
          <w:ilvl w:val="0"/>
          <w:numId w:val="112"/>
        </w:numPr>
        <w:rPr>
          <w:rFonts w:cs="Arial"/>
          <w:i/>
          <w:iCs/>
          <w:color w:val="000000" w:themeColor="text1"/>
        </w:rPr>
      </w:pPr>
      <w:r w:rsidRPr="004B300E">
        <w:rPr>
          <w:rFonts w:cs="Arial"/>
          <w:i/>
          <w:iCs/>
          <w:color w:val="000000" w:themeColor="text1"/>
        </w:rPr>
        <w:t xml:space="preserve">Workers’ Compensation – Medicare Set Aside (WCMSA) – </w:t>
      </w:r>
      <w:r w:rsidRPr="004B300E">
        <w:rPr>
          <w:rFonts w:cs="Arial"/>
          <w:b/>
          <w:bCs/>
          <w:i/>
          <w:iCs/>
          <w:color w:val="FF0000"/>
        </w:rPr>
        <w:t>NEW Requirements beginning April 4, 2025.</w:t>
      </w:r>
      <w:r w:rsidRPr="004B300E">
        <w:rPr>
          <w:rFonts w:cs="Arial"/>
          <w:i/>
          <w:iCs/>
          <w:color w:val="FF0000"/>
        </w:rPr>
        <w:t xml:space="preserve"> </w:t>
      </w:r>
    </w:p>
    <w:p w14:paraId="68CBC3D8" w14:textId="77777777" w:rsidR="00BC13FD" w:rsidRPr="0036199F" w:rsidRDefault="00BC13FD" w:rsidP="00BC13FD">
      <w:pPr>
        <w:pStyle w:val="ListParagraph"/>
        <w:numPr>
          <w:ilvl w:val="1"/>
          <w:numId w:val="112"/>
        </w:numPr>
        <w:rPr>
          <w:rFonts w:cs="Arial"/>
          <w:color w:val="000000" w:themeColor="text1"/>
        </w:rPr>
      </w:pPr>
      <w:r w:rsidRPr="0036199F">
        <w:rPr>
          <w:b/>
          <w:bCs/>
          <w:color w:val="000000" w:themeColor="text1"/>
        </w:rPr>
        <w:t>New Required Fields</w:t>
      </w:r>
      <w:r w:rsidRPr="004B300E">
        <w:rPr>
          <w:color w:val="000000" w:themeColor="text1"/>
        </w:rPr>
        <w:t xml:space="preserve"> </w:t>
      </w:r>
    </w:p>
    <w:p w14:paraId="6C251D18" w14:textId="77EE3355" w:rsidR="00BC13FD" w:rsidRPr="00EF6BBE" w:rsidRDefault="00BC13FD" w:rsidP="00BC13FD">
      <w:pPr>
        <w:pStyle w:val="ListParagraph"/>
        <w:numPr>
          <w:ilvl w:val="2"/>
          <w:numId w:val="112"/>
        </w:numPr>
        <w:rPr>
          <w:rFonts w:cs="Arial"/>
          <w:color w:val="000000" w:themeColor="text1"/>
        </w:rPr>
      </w:pPr>
      <w:r w:rsidRPr="0036199F">
        <w:rPr>
          <w:color w:val="000000" w:themeColor="text1"/>
        </w:rPr>
        <w:t xml:space="preserve">The following fields </w:t>
      </w:r>
      <w:r w:rsidRPr="00FA25CF">
        <w:t xml:space="preserve">have been added to the </w:t>
      </w:r>
      <w:hyperlink w:anchor="_Record_UEX4_–" w:history="1">
        <w:r w:rsidR="00706474" w:rsidRPr="00706474">
          <w:rPr>
            <w:rStyle w:val="Hyperlink"/>
          </w:rPr>
          <w:t>UEX4</w:t>
        </w:r>
      </w:hyperlink>
      <w:r w:rsidR="00706474">
        <w:t xml:space="preserve"> and </w:t>
      </w:r>
      <w:hyperlink w:anchor="_Record_MEX4_–" w:history="1">
        <w:r w:rsidR="00706474" w:rsidRPr="00706474">
          <w:rPr>
            <w:rStyle w:val="Hyperlink"/>
          </w:rPr>
          <w:t>MEX4</w:t>
        </w:r>
      </w:hyperlink>
      <w:r w:rsidR="00706474">
        <w:t xml:space="preserve"> records</w:t>
      </w:r>
      <w:r w:rsidRPr="00FA25CF">
        <w:t xml:space="preserve"> for CMS reporting for Workers’ Comp Medicare Set-Aside (</w:t>
      </w:r>
      <w:r w:rsidRPr="0036199F">
        <w:rPr>
          <w:b/>
          <w:bCs/>
        </w:rPr>
        <w:t>WCMSA</w:t>
      </w:r>
      <w:r w:rsidRPr="00FA25CF">
        <w:t xml:space="preserve">) per CMS’s announcement on February 23, 2024. These fields are only Required for Workers’ Comp claims processing and will only be accepted for Workers’ Comp Coverage and Loss Type Codes. </w:t>
      </w:r>
    </w:p>
    <w:p w14:paraId="4AB9C44A" w14:textId="373C383C" w:rsidR="00EF6BBE" w:rsidRPr="00706474" w:rsidRDefault="00EF6BBE" w:rsidP="00BC13FD">
      <w:pPr>
        <w:pStyle w:val="ListParagraph"/>
        <w:numPr>
          <w:ilvl w:val="2"/>
          <w:numId w:val="112"/>
        </w:numPr>
        <w:rPr>
          <w:rFonts w:cs="Arial"/>
          <w:color w:val="000000" w:themeColor="text1"/>
        </w:rPr>
      </w:pPr>
      <w:r w:rsidRPr="00DE5AA6">
        <w:rPr>
          <w:b/>
          <w:bCs/>
        </w:rPr>
        <w:t>NOTE</w:t>
      </w:r>
      <w:r>
        <w:t>: The use of Variable Character “varchar” as a fie</w:t>
      </w:r>
      <w:r w:rsidR="00DE5AA6">
        <w:t>ld type. These are the only fields that use this field type. Valid values include Numerics (0-9) and Space (as opposed to Numeric which only allows 0-9).</w:t>
      </w:r>
    </w:p>
    <w:p w14:paraId="58AEA52B" w14:textId="77777777" w:rsidR="00706474" w:rsidRDefault="00706474" w:rsidP="00706474">
      <w:pPr>
        <w:rPr>
          <w:rFonts w:cs="Arial"/>
          <w:color w:val="000000" w:themeColor="text1"/>
        </w:rPr>
      </w:pPr>
    </w:p>
    <w:tbl>
      <w:tblPr>
        <w:tblStyle w:val="TableGrid"/>
        <w:tblW w:w="10188" w:type="dxa"/>
        <w:tblInd w:w="828" w:type="dxa"/>
        <w:tblLook w:val="04A0" w:firstRow="1" w:lastRow="0" w:firstColumn="1" w:lastColumn="0" w:noHBand="0" w:noVBand="1"/>
      </w:tblPr>
      <w:tblGrid>
        <w:gridCol w:w="5554"/>
        <w:gridCol w:w="1413"/>
        <w:gridCol w:w="1538"/>
        <w:gridCol w:w="1683"/>
      </w:tblGrid>
      <w:tr w:rsidR="005670C0" w14:paraId="2941D21E" w14:textId="77777777" w:rsidTr="002E580A">
        <w:tc>
          <w:tcPr>
            <w:tcW w:w="5554" w:type="dxa"/>
            <w:vAlign w:val="bottom"/>
          </w:tcPr>
          <w:p w14:paraId="253AA727" w14:textId="0394389B" w:rsidR="005670C0" w:rsidRPr="001A7238" w:rsidRDefault="005670C0" w:rsidP="005670C0">
            <w:pPr>
              <w:jc w:val="left"/>
              <w:rPr>
                <w:rFonts w:cs="Arial"/>
                <w:b/>
                <w:bCs/>
                <w:color w:val="000000" w:themeColor="text1"/>
              </w:rPr>
            </w:pPr>
            <w:r w:rsidRPr="001A7238">
              <w:rPr>
                <w:rFonts w:cs="Arial"/>
                <w:b/>
                <w:bCs/>
                <w:color w:val="000000" w:themeColor="text1"/>
              </w:rPr>
              <w:t>Field</w:t>
            </w:r>
          </w:p>
        </w:tc>
        <w:tc>
          <w:tcPr>
            <w:tcW w:w="1413" w:type="dxa"/>
            <w:vAlign w:val="bottom"/>
          </w:tcPr>
          <w:p w14:paraId="06D6075C" w14:textId="187ACA66" w:rsidR="005670C0" w:rsidRPr="001A7238" w:rsidRDefault="005670C0" w:rsidP="005670C0">
            <w:pPr>
              <w:jc w:val="left"/>
              <w:rPr>
                <w:rFonts w:cs="Arial"/>
                <w:b/>
                <w:bCs/>
                <w:color w:val="000000" w:themeColor="text1"/>
              </w:rPr>
            </w:pPr>
            <w:r w:rsidRPr="001A7238">
              <w:rPr>
                <w:rFonts w:cs="Arial"/>
                <w:b/>
                <w:bCs/>
                <w:color w:val="000000" w:themeColor="text1"/>
              </w:rPr>
              <w:t>Field Type</w:t>
            </w:r>
          </w:p>
        </w:tc>
        <w:tc>
          <w:tcPr>
            <w:tcW w:w="1538" w:type="dxa"/>
            <w:vAlign w:val="bottom"/>
          </w:tcPr>
          <w:p w14:paraId="562B586F" w14:textId="46B7737B" w:rsidR="005670C0" w:rsidRPr="001A7238" w:rsidRDefault="005670C0" w:rsidP="005670C0">
            <w:pPr>
              <w:jc w:val="left"/>
              <w:rPr>
                <w:rFonts w:cs="Arial"/>
                <w:b/>
                <w:bCs/>
                <w:color w:val="000000" w:themeColor="text1"/>
              </w:rPr>
            </w:pPr>
            <w:r w:rsidRPr="001A7238">
              <w:rPr>
                <w:rFonts w:cs="Arial"/>
                <w:b/>
                <w:bCs/>
                <w:color w:val="000000" w:themeColor="text1"/>
              </w:rPr>
              <w:t>System Input – UEX4 Record</w:t>
            </w:r>
          </w:p>
        </w:tc>
        <w:tc>
          <w:tcPr>
            <w:tcW w:w="1683" w:type="dxa"/>
            <w:vAlign w:val="bottom"/>
          </w:tcPr>
          <w:p w14:paraId="57EC8F49" w14:textId="6398F65E" w:rsidR="005670C0" w:rsidRPr="001A7238" w:rsidRDefault="005670C0" w:rsidP="005670C0">
            <w:pPr>
              <w:jc w:val="left"/>
              <w:rPr>
                <w:rFonts w:cs="Arial"/>
                <w:b/>
                <w:bCs/>
                <w:color w:val="000000" w:themeColor="text1"/>
              </w:rPr>
            </w:pPr>
            <w:r w:rsidRPr="001A7238">
              <w:rPr>
                <w:rFonts w:cs="Arial"/>
                <w:b/>
                <w:bCs/>
                <w:color w:val="000000" w:themeColor="text1"/>
              </w:rPr>
              <w:t>System Output – MEX4 Record</w:t>
            </w:r>
          </w:p>
        </w:tc>
      </w:tr>
      <w:tr w:rsidR="001A7238" w14:paraId="67B8F404" w14:textId="77777777" w:rsidTr="002E580A">
        <w:tc>
          <w:tcPr>
            <w:tcW w:w="5554" w:type="dxa"/>
          </w:tcPr>
          <w:p w14:paraId="5D268045" w14:textId="020FADC4" w:rsidR="001A7238" w:rsidRDefault="001A7238" w:rsidP="001A7238">
            <w:pPr>
              <w:rPr>
                <w:rFonts w:cs="Arial"/>
                <w:color w:val="000000" w:themeColor="text1"/>
              </w:rPr>
            </w:pPr>
            <w:r w:rsidRPr="00FA25CF">
              <w:t>Medicare Set-Aside Amount</w:t>
            </w:r>
          </w:p>
        </w:tc>
        <w:tc>
          <w:tcPr>
            <w:tcW w:w="1413" w:type="dxa"/>
          </w:tcPr>
          <w:p w14:paraId="469A31F3" w14:textId="3C52A3F4" w:rsidR="001A7238" w:rsidRDefault="00DE5AA6" w:rsidP="001A7238">
            <w:pPr>
              <w:rPr>
                <w:rFonts w:cs="Arial"/>
                <w:color w:val="000000" w:themeColor="text1"/>
              </w:rPr>
            </w:pPr>
            <w:r>
              <w:rPr>
                <w:rFonts w:cs="Arial"/>
                <w:color w:val="000000" w:themeColor="text1"/>
              </w:rPr>
              <w:t>v</w:t>
            </w:r>
            <w:r w:rsidR="001A7238">
              <w:rPr>
                <w:rFonts w:cs="Arial"/>
                <w:color w:val="000000" w:themeColor="text1"/>
              </w:rPr>
              <w:t>archar</w:t>
            </w:r>
          </w:p>
        </w:tc>
        <w:tc>
          <w:tcPr>
            <w:tcW w:w="1538" w:type="dxa"/>
          </w:tcPr>
          <w:p w14:paraId="2913B9D3" w14:textId="47ACA59F" w:rsidR="001A7238" w:rsidRDefault="001A7238" w:rsidP="001A7238">
            <w:pPr>
              <w:rPr>
                <w:rFonts w:cs="Arial"/>
                <w:color w:val="000000" w:themeColor="text1"/>
              </w:rPr>
            </w:pPr>
            <w:r>
              <w:rPr>
                <w:rFonts w:cs="Arial"/>
                <w:color w:val="000000" w:themeColor="text1"/>
              </w:rPr>
              <w:t>339-349</w:t>
            </w:r>
          </w:p>
        </w:tc>
        <w:tc>
          <w:tcPr>
            <w:tcW w:w="1683" w:type="dxa"/>
          </w:tcPr>
          <w:p w14:paraId="74CC968F" w14:textId="3C6AA5FB" w:rsidR="001A7238" w:rsidRDefault="001A7238" w:rsidP="001A7238">
            <w:pPr>
              <w:rPr>
                <w:rFonts w:cs="Arial"/>
                <w:color w:val="000000" w:themeColor="text1"/>
              </w:rPr>
            </w:pPr>
            <w:r>
              <w:rPr>
                <w:rFonts w:cs="Arial"/>
                <w:color w:val="000000" w:themeColor="text1"/>
              </w:rPr>
              <w:t>339-349</w:t>
            </w:r>
          </w:p>
        </w:tc>
      </w:tr>
      <w:tr w:rsidR="001A7238" w14:paraId="2DA9215C" w14:textId="77777777" w:rsidTr="002E580A">
        <w:tc>
          <w:tcPr>
            <w:tcW w:w="5554" w:type="dxa"/>
          </w:tcPr>
          <w:p w14:paraId="3D763843" w14:textId="24DEAD9C" w:rsidR="001A7238" w:rsidRDefault="001A7238" w:rsidP="001A7238">
            <w:pPr>
              <w:rPr>
                <w:rFonts w:cs="Arial"/>
                <w:color w:val="000000" w:themeColor="text1"/>
              </w:rPr>
            </w:pPr>
            <w:r w:rsidRPr="00FA25CF">
              <w:t>Medicare Set-Aside Period</w:t>
            </w:r>
          </w:p>
        </w:tc>
        <w:tc>
          <w:tcPr>
            <w:tcW w:w="1413" w:type="dxa"/>
          </w:tcPr>
          <w:p w14:paraId="1E6C971B" w14:textId="4B95198C" w:rsidR="001A7238" w:rsidRDefault="00DE5AA6" w:rsidP="001A7238">
            <w:pPr>
              <w:rPr>
                <w:rFonts w:cs="Arial"/>
                <w:color w:val="000000" w:themeColor="text1"/>
              </w:rPr>
            </w:pPr>
            <w:r>
              <w:rPr>
                <w:rFonts w:cs="Arial"/>
                <w:color w:val="000000" w:themeColor="text1"/>
              </w:rPr>
              <w:t>v</w:t>
            </w:r>
            <w:r w:rsidR="001A7238">
              <w:rPr>
                <w:rFonts w:cs="Arial"/>
                <w:color w:val="000000" w:themeColor="text1"/>
              </w:rPr>
              <w:t>archar</w:t>
            </w:r>
          </w:p>
        </w:tc>
        <w:tc>
          <w:tcPr>
            <w:tcW w:w="1538" w:type="dxa"/>
          </w:tcPr>
          <w:p w14:paraId="7B593103" w14:textId="0926C9E1" w:rsidR="001A7238" w:rsidRDefault="001A7238" w:rsidP="001A7238">
            <w:pPr>
              <w:rPr>
                <w:rFonts w:cs="Arial"/>
                <w:color w:val="000000" w:themeColor="text1"/>
              </w:rPr>
            </w:pPr>
            <w:r>
              <w:rPr>
                <w:rFonts w:cs="Arial"/>
                <w:color w:val="000000" w:themeColor="text1"/>
              </w:rPr>
              <w:t>350-351</w:t>
            </w:r>
          </w:p>
        </w:tc>
        <w:tc>
          <w:tcPr>
            <w:tcW w:w="1683" w:type="dxa"/>
          </w:tcPr>
          <w:p w14:paraId="27BA35A7" w14:textId="3FC1E98D" w:rsidR="001A7238" w:rsidRDefault="001A7238" w:rsidP="001A7238">
            <w:pPr>
              <w:rPr>
                <w:rFonts w:cs="Arial"/>
                <w:color w:val="000000" w:themeColor="text1"/>
              </w:rPr>
            </w:pPr>
            <w:r>
              <w:rPr>
                <w:rFonts w:cs="Arial"/>
                <w:color w:val="000000" w:themeColor="text1"/>
              </w:rPr>
              <w:t>350-351</w:t>
            </w:r>
          </w:p>
        </w:tc>
      </w:tr>
      <w:tr w:rsidR="001A7238" w14:paraId="07E24919" w14:textId="77777777" w:rsidTr="002E580A">
        <w:tc>
          <w:tcPr>
            <w:tcW w:w="5554" w:type="dxa"/>
          </w:tcPr>
          <w:p w14:paraId="4C718A28" w14:textId="67E8B659" w:rsidR="001A7238" w:rsidRDefault="001A7238" w:rsidP="001A7238">
            <w:pPr>
              <w:rPr>
                <w:rFonts w:cs="Arial"/>
                <w:color w:val="000000" w:themeColor="text1"/>
              </w:rPr>
            </w:pPr>
            <w:r w:rsidRPr="00FA25CF">
              <w:t>Lump Sum or Structured/Annuity Payout Indicator</w:t>
            </w:r>
          </w:p>
        </w:tc>
        <w:tc>
          <w:tcPr>
            <w:tcW w:w="1413" w:type="dxa"/>
          </w:tcPr>
          <w:p w14:paraId="03C4277E" w14:textId="5D9CB0CB" w:rsidR="001A7238" w:rsidRDefault="001A7238" w:rsidP="001A7238">
            <w:pPr>
              <w:rPr>
                <w:rFonts w:cs="Arial"/>
                <w:color w:val="000000" w:themeColor="text1"/>
              </w:rPr>
            </w:pPr>
            <w:r>
              <w:rPr>
                <w:rFonts w:cs="Arial"/>
                <w:color w:val="000000" w:themeColor="text1"/>
              </w:rPr>
              <w:t>A/N</w:t>
            </w:r>
          </w:p>
        </w:tc>
        <w:tc>
          <w:tcPr>
            <w:tcW w:w="1538" w:type="dxa"/>
          </w:tcPr>
          <w:p w14:paraId="3ACE022A" w14:textId="0B6EDB3F" w:rsidR="001A7238" w:rsidRDefault="001A7238" w:rsidP="001A7238">
            <w:pPr>
              <w:rPr>
                <w:rFonts w:cs="Arial"/>
                <w:color w:val="000000" w:themeColor="text1"/>
              </w:rPr>
            </w:pPr>
            <w:r>
              <w:rPr>
                <w:rFonts w:cs="Arial"/>
                <w:color w:val="000000" w:themeColor="text1"/>
              </w:rPr>
              <w:t>352</w:t>
            </w:r>
          </w:p>
        </w:tc>
        <w:tc>
          <w:tcPr>
            <w:tcW w:w="1683" w:type="dxa"/>
          </w:tcPr>
          <w:p w14:paraId="0C35D2BD" w14:textId="11307483" w:rsidR="001A7238" w:rsidRDefault="001A7238" w:rsidP="001A7238">
            <w:pPr>
              <w:rPr>
                <w:rFonts w:cs="Arial"/>
                <w:color w:val="000000" w:themeColor="text1"/>
              </w:rPr>
            </w:pPr>
            <w:r>
              <w:rPr>
                <w:rFonts w:cs="Arial"/>
                <w:color w:val="000000" w:themeColor="text1"/>
              </w:rPr>
              <w:t>352</w:t>
            </w:r>
          </w:p>
        </w:tc>
      </w:tr>
      <w:tr w:rsidR="001A7238" w14:paraId="0D26BB97" w14:textId="77777777" w:rsidTr="002E580A">
        <w:tc>
          <w:tcPr>
            <w:tcW w:w="5554" w:type="dxa"/>
          </w:tcPr>
          <w:p w14:paraId="0F1AEC8C" w14:textId="0B7F7F82" w:rsidR="001A7238" w:rsidRDefault="001A7238" w:rsidP="001A7238">
            <w:pPr>
              <w:rPr>
                <w:rFonts w:cs="Arial"/>
                <w:color w:val="000000" w:themeColor="text1"/>
              </w:rPr>
            </w:pPr>
            <w:r w:rsidRPr="00FA25CF">
              <w:t>Initial Deposit Amount</w:t>
            </w:r>
          </w:p>
        </w:tc>
        <w:tc>
          <w:tcPr>
            <w:tcW w:w="1413" w:type="dxa"/>
          </w:tcPr>
          <w:p w14:paraId="6A791D38" w14:textId="10C52ECD" w:rsidR="001A7238" w:rsidRDefault="00DE5AA6" w:rsidP="001A7238">
            <w:pPr>
              <w:rPr>
                <w:rFonts w:cs="Arial"/>
                <w:color w:val="000000" w:themeColor="text1"/>
              </w:rPr>
            </w:pPr>
            <w:r>
              <w:rPr>
                <w:rFonts w:cs="Arial"/>
                <w:color w:val="000000" w:themeColor="text1"/>
              </w:rPr>
              <w:t>v</w:t>
            </w:r>
            <w:r w:rsidR="001A7238">
              <w:rPr>
                <w:rFonts w:cs="Arial"/>
                <w:color w:val="000000" w:themeColor="text1"/>
              </w:rPr>
              <w:t>archar</w:t>
            </w:r>
          </w:p>
        </w:tc>
        <w:tc>
          <w:tcPr>
            <w:tcW w:w="1538" w:type="dxa"/>
          </w:tcPr>
          <w:p w14:paraId="16F16DA3" w14:textId="5F7BD829" w:rsidR="001A7238" w:rsidRDefault="001A7238" w:rsidP="001A7238">
            <w:pPr>
              <w:rPr>
                <w:rFonts w:cs="Arial"/>
                <w:color w:val="000000" w:themeColor="text1"/>
              </w:rPr>
            </w:pPr>
            <w:r>
              <w:rPr>
                <w:rFonts w:cs="Arial"/>
                <w:color w:val="000000" w:themeColor="text1"/>
              </w:rPr>
              <w:t>353-363</w:t>
            </w:r>
          </w:p>
        </w:tc>
        <w:tc>
          <w:tcPr>
            <w:tcW w:w="1683" w:type="dxa"/>
          </w:tcPr>
          <w:p w14:paraId="4707B139" w14:textId="16151094" w:rsidR="001A7238" w:rsidRDefault="001A7238" w:rsidP="001A7238">
            <w:pPr>
              <w:rPr>
                <w:rFonts w:cs="Arial"/>
                <w:color w:val="000000" w:themeColor="text1"/>
              </w:rPr>
            </w:pPr>
            <w:r>
              <w:rPr>
                <w:rFonts w:cs="Arial"/>
                <w:color w:val="000000" w:themeColor="text1"/>
              </w:rPr>
              <w:t>353-363</w:t>
            </w:r>
          </w:p>
        </w:tc>
      </w:tr>
      <w:tr w:rsidR="001A7238" w14:paraId="4D338FDA" w14:textId="77777777" w:rsidTr="002E580A">
        <w:tc>
          <w:tcPr>
            <w:tcW w:w="5554" w:type="dxa"/>
          </w:tcPr>
          <w:p w14:paraId="6D783B60" w14:textId="3A057EF0" w:rsidR="001A7238" w:rsidRPr="00FA25CF" w:rsidRDefault="001A7238" w:rsidP="001A7238">
            <w:r w:rsidRPr="00FA25CF">
              <w:t>Anniversary Deposit Amount</w:t>
            </w:r>
          </w:p>
        </w:tc>
        <w:tc>
          <w:tcPr>
            <w:tcW w:w="1413" w:type="dxa"/>
          </w:tcPr>
          <w:p w14:paraId="57D180E6" w14:textId="7F54CE45" w:rsidR="001A7238" w:rsidRDefault="00DE5AA6" w:rsidP="001A7238">
            <w:pPr>
              <w:rPr>
                <w:rFonts w:cs="Arial"/>
                <w:color w:val="000000" w:themeColor="text1"/>
              </w:rPr>
            </w:pPr>
            <w:r>
              <w:rPr>
                <w:rFonts w:cs="Arial"/>
                <w:color w:val="000000" w:themeColor="text1"/>
              </w:rPr>
              <w:t>v</w:t>
            </w:r>
            <w:r w:rsidR="001A7238">
              <w:rPr>
                <w:rFonts w:cs="Arial"/>
                <w:color w:val="000000" w:themeColor="text1"/>
              </w:rPr>
              <w:t>archar</w:t>
            </w:r>
          </w:p>
        </w:tc>
        <w:tc>
          <w:tcPr>
            <w:tcW w:w="1538" w:type="dxa"/>
          </w:tcPr>
          <w:p w14:paraId="388ACBA2" w14:textId="31B2EC7B" w:rsidR="001A7238" w:rsidRDefault="001A7238" w:rsidP="001A7238">
            <w:pPr>
              <w:rPr>
                <w:rFonts w:cs="Arial"/>
                <w:color w:val="000000" w:themeColor="text1"/>
              </w:rPr>
            </w:pPr>
            <w:r>
              <w:rPr>
                <w:rFonts w:cs="Arial"/>
                <w:color w:val="000000" w:themeColor="text1"/>
              </w:rPr>
              <w:t>364-374</w:t>
            </w:r>
          </w:p>
        </w:tc>
        <w:tc>
          <w:tcPr>
            <w:tcW w:w="1683" w:type="dxa"/>
          </w:tcPr>
          <w:p w14:paraId="3FB2E622" w14:textId="4129C53F" w:rsidR="001A7238" w:rsidRDefault="001A7238" w:rsidP="001A7238">
            <w:pPr>
              <w:rPr>
                <w:rFonts w:cs="Arial"/>
                <w:color w:val="000000" w:themeColor="text1"/>
              </w:rPr>
            </w:pPr>
            <w:r>
              <w:rPr>
                <w:rFonts w:cs="Arial"/>
                <w:color w:val="000000" w:themeColor="text1"/>
              </w:rPr>
              <w:t>364-374</w:t>
            </w:r>
          </w:p>
        </w:tc>
      </w:tr>
      <w:tr w:rsidR="001A7238" w14:paraId="1515E397" w14:textId="77777777" w:rsidTr="002E580A">
        <w:tc>
          <w:tcPr>
            <w:tcW w:w="5554" w:type="dxa"/>
          </w:tcPr>
          <w:p w14:paraId="4D07DD39" w14:textId="6DEEE40C" w:rsidR="001A7238" w:rsidRPr="00FA25CF" w:rsidRDefault="001A7238" w:rsidP="001A7238">
            <w:r w:rsidRPr="00FA25CF">
              <w:t>WCMSA Case Control Number</w:t>
            </w:r>
          </w:p>
        </w:tc>
        <w:tc>
          <w:tcPr>
            <w:tcW w:w="1413" w:type="dxa"/>
          </w:tcPr>
          <w:p w14:paraId="75562E7F" w14:textId="5B125CDE" w:rsidR="001A7238" w:rsidRDefault="001A7238" w:rsidP="001A7238">
            <w:pPr>
              <w:rPr>
                <w:rFonts w:cs="Arial"/>
                <w:color w:val="000000" w:themeColor="text1"/>
              </w:rPr>
            </w:pPr>
            <w:r>
              <w:rPr>
                <w:rFonts w:cs="Arial"/>
                <w:color w:val="000000" w:themeColor="text1"/>
              </w:rPr>
              <w:t>A/N</w:t>
            </w:r>
          </w:p>
        </w:tc>
        <w:tc>
          <w:tcPr>
            <w:tcW w:w="1538" w:type="dxa"/>
          </w:tcPr>
          <w:p w14:paraId="41BEC0E1" w14:textId="5D78F8DE" w:rsidR="001A7238" w:rsidRDefault="001A7238" w:rsidP="001A7238">
            <w:pPr>
              <w:rPr>
                <w:rFonts w:cs="Arial"/>
                <w:color w:val="000000" w:themeColor="text1"/>
              </w:rPr>
            </w:pPr>
            <w:r>
              <w:rPr>
                <w:rFonts w:cs="Arial"/>
                <w:color w:val="000000" w:themeColor="text1"/>
              </w:rPr>
              <w:t>375-389</w:t>
            </w:r>
          </w:p>
        </w:tc>
        <w:tc>
          <w:tcPr>
            <w:tcW w:w="1683" w:type="dxa"/>
          </w:tcPr>
          <w:p w14:paraId="4DFA442A" w14:textId="7A80E6A9" w:rsidR="001A7238" w:rsidRDefault="001A7238" w:rsidP="001A7238">
            <w:pPr>
              <w:rPr>
                <w:rFonts w:cs="Arial"/>
                <w:color w:val="000000" w:themeColor="text1"/>
              </w:rPr>
            </w:pPr>
            <w:r>
              <w:rPr>
                <w:rFonts w:cs="Arial"/>
                <w:color w:val="000000" w:themeColor="text1"/>
              </w:rPr>
              <w:t>375-389</w:t>
            </w:r>
          </w:p>
        </w:tc>
      </w:tr>
      <w:tr w:rsidR="001A7238" w14:paraId="1BA323E1" w14:textId="77777777" w:rsidTr="002E580A">
        <w:tc>
          <w:tcPr>
            <w:tcW w:w="5554" w:type="dxa"/>
            <w:vAlign w:val="center"/>
          </w:tcPr>
          <w:p w14:paraId="34FD75DF" w14:textId="7F39F83B" w:rsidR="001A7238" w:rsidRPr="00FA25CF" w:rsidRDefault="001A7238" w:rsidP="001A7238">
            <w:pPr>
              <w:jc w:val="left"/>
            </w:pPr>
            <w:r w:rsidRPr="00FA25CF">
              <w:t>Professional Administrator Employer Identification Number</w:t>
            </w:r>
          </w:p>
        </w:tc>
        <w:tc>
          <w:tcPr>
            <w:tcW w:w="1413" w:type="dxa"/>
          </w:tcPr>
          <w:p w14:paraId="1D108218" w14:textId="04F04494" w:rsidR="001A7238" w:rsidRDefault="001A7238" w:rsidP="001A7238">
            <w:pPr>
              <w:rPr>
                <w:rFonts w:cs="Arial"/>
                <w:color w:val="000000" w:themeColor="text1"/>
              </w:rPr>
            </w:pPr>
            <w:r>
              <w:rPr>
                <w:rFonts w:cs="Arial"/>
                <w:color w:val="000000" w:themeColor="text1"/>
              </w:rPr>
              <w:t>N</w:t>
            </w:r>
          </w:p>
        </w:tc>
        <w:tc>
          <w:tcPr>
            <w:tcW w:w="1538" w:type="dxa"/>
          </w:tcPr>
          <w:p w14:paraId="7A9FBA4F" w14:textId="457DF5F2" w:rsidR="001A7238" w:rsidRDefault="001A7238" w:rsidP="001A7238">
            <w:pPr>
              <w:rPr>
                <w:rFonts w:cs="Arial"/>
                <w:color w:val="000000" w:themeColor="text1"/>
              </w:rPr>
            </w:pPr>
            <w:r>
              <w:rPr>
                <w:rFonts w:cs="Arial"/>
                <w:color w:val="000000" w:themeColor="text1"/>
              </w:rPr>
              <w:t>390-398</w:t>
            </w:r>
          </w:p>
        </w:tc>
        <w:tc>
          <w:tcPr>
            <w:tcW w:w="1683" w:type="dxa"/>
          </w:tcPr>
          <w:p w14:paraId="5CBB61C8" w14:textId="3E1DED5C" w:rsidR="001A7238" w:rsidRDefault="001A7238" w:rsidP="001A7238">
            <w:pPr>
              <w:rPr>
                <w:rFonts w:cs="Arial"/>
                <w:color w:val="000000" w:themeColor="text1"/>
              </w:rPr>
            </w:pPr>
            <w:r>
              <w:rPr>
                <w:rFonts w:cs="Arial"/>
                <w:color w:val="000000" w:themeColor="text1"/>
              </w:rPr>
              <w:t>390-398</w:t>
            </w:r>
          </w:p>
        </w:tc>
      </w:tr>
    </w:tbl>
    <w:p w14:paraId="432310DA" w14:textId="77777777" w:rsidR="00706474" w:rsidRPr="00706474" w:rsidRDefault="00706474" w:rsidP="00706474">
      <w:pPr>
        <w:rPr>
          <w:rFonts w:cs="Arial"/>
          <w:color w:val="000000" w:themeColor="text1"/>
        </w:rPr>
      </w:pPr>
    </w:p>
    <w:p w14:paraId="76434044" w14:textId="77777777" w:rsidR="00A17A9E" w:rsidRDefault="00A17A9E">
      <w:pPr>
        <w:widowControl/>
        <w:jc w:val="left"/>
        <w:rPr>
          <w:b/>
          <w:bCs/>
        </w:rPr>
      </w:pPr>
      <w:r>
        <w:rPr>
          <w:b/>
          <w:bCs/>
        </w:rPr>
        <w:br w:type="page"/>
      </w:r>
    </w:p>
    <w:p w14:paraId="140D07A6" w14:textId="5CD51995" w:rsidR="00BC13FD" w:rsidRPr="00876753" w:rsidRDefault="00BC13FD" w:rsidP="00BC13FD">
      <w:pPr>
        <w:pStyle w:val="ListParagraph"/>
        <w:numPr>
          <w:ilvl w:val="1"/>
          <w:numId w:val="112"/>
        </w:numPr>
        <w:rPr>
          <w:rFonts w:cs="Arial"/>
          <w:color w:val="000000" w:themeColor="text1"/>
        </w:rPr>
      </w:pPr>
      <w:r w:rsidRPr="00876753">
        <w:rPr>
          <w:b/>
          <w:bCs/>
        </w:rPr>
        <w:t>System Availability Dates</w:t>
      </w:r>
    </w:p>
    <w:p w14:paraId="52EB33D6" w14:textId="77777777" w:rsidR="00BC13FD" w:rsidRPr="0088250A" w:rsidRDefault="00BC13FD" w:rsidP="00BC13FD">
      <w:pPr>
        <w:pStyle w:val="ListParagraph"/>
        <w:numPr>
          <w:ilvl w:val="2"/>
          <w:numId w:val="112"/>
        </w:numPr>
        <w:rPr>
          <w:rFonts w:cs="Arial"/>
          <w:color w:val="000000" w:themeColor="text1"/>
        </w:rPr>
      </w:pPr>
      <w:r w:rsidRPr="0088250A">
        <w:t>Th</w:t>
      </w:r>
      <w:r w:rsidRPr="00FA25CF">
        <w:t xml:space="preserve">ese fields are </w:t>
      </w:r>
      <w:r w:rsidRPr="0088250A">
        <w:rPr>
          <w:b/>
          <w:bCs/>
          <w:color w:val="FF0000"/>
        </w:rPr>
        <w:t xml:space="preserve">currently available </w:t>
      </w:r>
      <w:r w:rsidRPr="0088250A">
        <w:rPr>
          <w:b/>
          <w:bCs/>
          <w:color w:val="000000" w:themeColor="text1"/>
        </w:rPr>
        <w:t>for testing with ClaimSearch Test System.</w:t>
      </w:r>
    </w:p>
    <w:p w14:paraId="216A24C9" w14:textId="77777777" w:rsidR="00551A64" w:rsidRPr="009D60CC" w:rsidRDefault="00551A64" w:rsidP="00551A64">
      <w:pPr>
        <w:pStyle w:val="ListParagraph"/>
        <w:numPr>
          <w:ilvl w:val="3"/>
          <w:numId w:val="112"/>
        </w:numPr>
        <w:spacing w:after="120"/>
      </w:pPr>
      <w:r w:rsidRPr="00FA25CF">
        <w:t xml:space="preserve">These fields are </w:t>
      </w:r>
      <w:r w:rsidRPr="00FA25CF">
        <w:rPr>
          <w:b/>
          <w:bCs/>
          <w:color w:val="FF0000"/>
        </w:rPr>
        <w:t xml:space="preserve">currently available </w:t>
      </w:r>
      <w:r w:rsidRPr="00FA25CF">
        <w:rPr>
          <w:b/>
          <w:bCs/>
          <w:color w:val="000000" w:themeColor="text1"/>
        </w:rPr>
        <w:t xml:space="preserve">for </w:t>
      </w:r>
      <w:r>
        <w:rPr>
          <w:b/>
          <w:bCs/>
          <w:color w:val="000000" w:themeColor="text1"/>
        </w:rPr>
        <w:t>submission</w:t>
      </w:r>
      <w:r w:rsidRPr="00FA25CF">
        <w:rPr>
          <w:b/>
          <w:bCs/>
          <w:color w:val="000000" w:themeColor="text1"/>
        </w:rPr>
        <w:t xml:space="preserve"> with</w:t>
      </w:r>
      <w:r>
        <w:rPr>
          <w:b/>
          <w:bCs/>
          <w:color w:val="000000" w:themeColor="text1"/>
        </w:rPr>
        <w:t>in</w:t>
      </w:r>
      <w:r w:rsidRPr="00FA25CF">
        <w:rPr>
          <w:b/>
          <w:bCs/>
          <w:color w:val="000000" w:themeColor="text1"/>
        </w:rPr>
        <w:t xml:space="preserve"> ClaimSearch </w:t>
      </w:r>
      <w:r>
        <w:rPr>
          <w:b/>
          <w:bCs/>
          <w:color w:val="000000" w:themeColor="text1"/>
        </w:rPr>
        <w:t>Production</w:t>
      </w:r>
      <w:r w:rsidRPr="00FA25CF">
        <w:rPr>
          <w:b/>
          <w:bCs/>
          <w:color w:val="000000" w:themeColor="text1"/>
        </w:rPr>
        <w:t xml:space="preserve"> System</w:t>
      </w:r>
      <w:r>
        <w:rPr>
          <w:b/>
          <w:bCs/>
          <w:color w:val="000000" w:themeColor="text1"/>
        </w:rPr>
        <w:t xml:space="preserve">; </w:t>
      </w:r>
      <w:r w:rsidRPr="009D60CC">
        <w:rPr>
          <w:color w:val="000000" w:themeColor="text1"/>
        </w:rPr>
        <w:t xml:space="preserve">however, the data will not be stored or returned from the system </w:t>
      </w:r>
      <w:r>
        <w:rPr>
          <w:color w:val="000000" w:themeColor="text1"/>
        </w:rPr>
        <w:t>unless</w:t>
      </w:r>
      <w:r w:rsidRPr="009D60CC">
        <w:rPr>
          <w:color w:val="000000" w:themeColor="text1"/>
        </w:rPr>
        <w:t xml:space="preserve"> the</w:t>
      </w:r>
      <w:r>
        <w:rPr>
          <w:b/>
          <w:bCs/>
          <w:color w:val="000000" w:themeColor="text1"/>
        </w:rPr>
        <w:t xml:space="preserve"> </w:t>
      </w:r>
      <w:r w:rsidRPr="000C7CE7">
        <w:rPr>
          <w:b/>
          <w:bCs/>
          <w:color w:val="FF0000"/>
        </w:rPr>
        <w:t>TPOC Date</w:t>
      </w:r>
      <w:r w:rsidRPr="000C7CE7">
        <w:rPr>
          <w:color w:val="FF0000"/>
        </w:rPr>
        <w:t xml:space="preserve"> </w:t>
      </w:r>
      <w:r w:rsidRPr="009D60CC">
        <w:rPr>
          <w:color w:val="000000" w:themeColor="text1"/>
        </w:rPr>
        <w:t>is</w:t>
      </w:r>
      <w:r>
        <w:rPr>
          <w:b/>
          <w:bCs/>
          <w:color w:val="000000" w:themeColor="text1"/>
        </w:rPr>
        <w:t xml:space="preserve"> </w:t>
      </w:r>
      <w:r w:rsidRPr="000C7CE7">
        <w:rPr>
          <w:b/>
          <w:bCs/>
          <w:color w:val="FF0000"/>
        </w:rPr>
        <w:t>April 4, 2025 or later</w:t>
      </w:r>
      <w:r>
        <w:rPr>
          <w:b/>
          <w:bCs/>
          <w:color w:val="000000" w:themeColor="text1"/>
        </w:rPr>
        <w:t xml:space="preserve">. </w:t>
      </w:r>
      <w:r w:rsidRPr="00FA25CF">
        <w:rPr>
          <w:color w:val="000000" w:themeColor="text1"/>
        </w:rPr>
        <w:t xml:space="preserve"> </w:t>
      </w:r>
    </w:p>
    <w:p w14:paraId="026D1E7D" w14:textId="77777777" w:rsidR="00BC13FD" w:rsidRPr="0088250A" w:rsidRDefault="00BC13FD" w:rsidP="00BC13FD">
      <w:pPr>
        <w:pStyle w:val="ListParagraph"/>
        <w:numPr>
          <w:ilvl w:val="2"/>
          <w:numId w:val="112"/>
        </w:numPr>
        <w:rPr>
          <w:rFonts w:cs="Arial"/>
          <w:color w:val="000000" w:themeColor="text1"/>
        </w:rPr>
      </w:pPr>
      <w:r w:rsidRPr="0088250A">
        <w:rPr>
          <w:color w:val="000000" w:themeColor="text1"/>
        </w:rPr>
        <w:t>These fields</w:t>
      </w:r>
      <w:r w:rsidRPr="0088250A">
        <w:rPr>
          <w:b/>
          <w:bCs/>
          <w:color w:val="000000" w:themeColor="text1"/>
        </w:rPr>
        <w:t xml:space="preserve"> will be “Required only for CMS Reporting of Worker’s Comp claims” in Production </w:t>
      </w:r>
      <w:r w:rsidRPr="0088250A">
        <w:rPr>
          <w:b/>
          <w:bCs/>
          <w:color w:val="FF0000"/>
        </w:rPr>
        <w:t>effective April 4, 2025</w:t>
      </w:r>
      <w:r w:rsidRPr="00FA25CF">
        <w:t>.</w:t>
      </w:r>
    </w:p>
    <w:p w14:paraId="2F374EBE" w14:textId="77777777" w:rsidR="00BC13FD" w:rsidRPr="007D089C" w:rsidRDefault="00BC13FD" w:rsidP="00BC13FD">
      <w:pPr>
        <w:pStyle w:val="ListParagraph"/>
        <w:numPr>
          <w:ilvl w:val="1"/>
          <w:numId w:val="112"/>
        </w:numPr>
        <w:rPr>
          <w:rFonts w:cs="Arial"/>
          <w:b/>
          <w:bCs/>
          <w:color w:val="000000" w:themeColor="text1"/>
        </w:rPr>
      </w:pPr>
      <w:r w:rsidRPr="007D089C">
        <w:rPr>
          <w:b/>
          <w:bCs/>
        </w:rPr>
        <w:t>Testing New Fields</w:t>
      </w:r>
    </w:p>
    <w:p w14:paraId="77D4A4BE" w14:textId="77777777" w:rsidR="00BC13FD" w:rsidRDefault="00BC13FD" w:rsidP="00BC13FD">
      <w:pPr>
        <w:pStyle w:val="ListParagraph"/>
        <w:numPr>
          <w:ilvl w:val="2"/>
          <w:numId w:val="112"/>
        </w:numPr>
        <w:rPr>
          <w:rFonts w:cs="Arial"/>
          <w:color w:val="000000" w:themeColor="text1"/>
        </w:rPr>
      </w:pPr>
      <w:r>
        <w:rPr>
          <w:rFonts w:cs="Arial"/>
          <w:color w:val="000000" w:themeColor="text1"/>
        </w:rPr>
        <w:t xml:space="preserve">The new fields require the Coverage and Loss Types to be Workers Comp value (WCIL, WCEL, or WCML) for all other Coverage and Loss Types the WCMSA fields will be dropped from processing. </w:t>
      </w:r>
    </w:p>
    <w:p w14:paraId="33C0F613" w14:textId="4B32D57C" w:rsidR="00BC13FD" w:rsidRDefault="00BC13FD" w:rsidP="00BC13FD">
      <w:pPr>
        <w:pStyle w:val="ListParagraph"/>
        <w:numPr>
          <w:ilvl w:val="2"/>
          <w:numId w:val="112"/>
        </w:numPr>
        <w:rPr>
          <w:rFonts w:cs="Arial"/>
          <w:color w:val="000000" w:themeColor="text1"/>
        </w:rPr>
      </w:pPr>
      <w:r>
        <w:rPr>
          <w:rFonts w:cs="Arial"/>
          <w:color w:val="000000" w:themeColor="text1"/>
        </w:rPr>
        <w:t xml:space="preserve">All new fields can be tested at will through the ClaimSearch </w:t>
      </w:r>
      <w:r w:rsidR="008D022A">
        <w:rPr>
          <w:rFonts w:cs="Arial"/>
          <w:color w:val="000000" w:themeColor="text1"/>
        </w:rPr>
        <w:t>Universal</w:t>
      </w:r>
      <w:r>
        <w:rPr>
          <w:rFonts w:cs="Arial"/>
          <w:color w:val="000000" w:themeColor="text1"/>
        </w:rPr>
        <w:t xml:space="preserve"> Format Test system. </w:t>
      </w:r>
    </w:p>
    <w:p w14:paraId="0CAD03DB" w14:textId="77777777" w:rsidR="00BC13FD" w:rsidRDefault="00BC13FD" w:rsidP="00BC13FD">
      <w:pPr>
        <w:pStyle w:val="ListParagraph"/>
        <w:numPr>
          <w:ilvl w:val="2"/>
          <w:numId w:val="112"/>
        </w:numPr>
        <w:rPr>
          <w:rFonts w:cs="Arial"/>
          <w:color w:val="000000" w:themeColor="text1"/>
        </w:rPr>
      </w:pPr>
      <w:r>
        <w:rPr>
          <w:rFonts w:cs="Arial"/>
          <w:color w:val="000000" w:themeColor="text1"/>
        </w:rPr>
        <w:t xml:space="preserve">All new fields should be visible on the visualized ClaimSearch Match Reports for verification that they were received correctly. </w:t>
      </w:r>
    </w:p>
    <w:p w14:paraId="6479B0F0" w14:textId="1E3CAEE1" w:rsidR="00BC13FD" w:rsidRDefault="00BC13FD" w:rsidP="00BC13FD">
      <w:pPr>
        <w:pStyle w:val="ListParagraph"/>
        <w:numPr>
          <w:ilvl w:val="2"/>
          <w:numId w:val="112"/>
        </w:numPr>
        <w:rPr>
          <w:rFonts w:cs="Arial"/>
          <w:color w:val="000000" w:themeColor="text1"/>
        </w:rPr>
      </w:pPr>
      <w:r>
        <w:rPr>
          <w:rFonts w:cs="Arial"/>
          <w:color w:val="000000" w:themeColor="text1"/>
        </w:rPr>
        <w:t xml:space="preserve">If you see the data points on either </w:t>
      </w:r>
      <w:r w:rsidR="008D022A">
        <w:rPr>
          <w:rFonts w:cs="Arial"/>
          <w:color w:val="000000" w:themeColor="text1"/>
        </w:rPr>
        <w:t>UF</w:t>
      </w:r>
      <w:r>
        <w:rPr>
          <w:rFonts w:cs="Arial"/>
          <w:color w:val="000000" w:themeColor="text1"/>
        </w:rPr>
        <w:t xml:space="preserve"> Match Report or visualized ClaimSearch Match Reports, then there is no need to contact ClaimSearch for further verification. </w:t>
      </w:r>
    </w:p>
    <w:p w14:paraId="2B85D2DC" w14:textId="5CD17A87" w:rsidR="00BC13FD" w:rsidRDefault="00BC13FD" w:rsidP="00BC13FD">
      <w:pPr>
        <w:pStyle w:val="ListParagraph"/>
        <w:numPr>
          <w:ilvl w:val="2"/>
          <w:numId w:val="112"/>
        </w:numPr>
        <w:rPr>
          <w:rFonts w:cs="Arial"/>
          <w:color w:val="000000" w:themeColor="text1"/>
        </w:rPr>
      </w:pPr>
      <w:r>
        <w:rPr>
          <w:rFonts w:cs="Arial"/>
          <w:color w:val="000000" w:themeColor="text1"/>
        </w:rPr>
        <w:t xml:space="preserve">If you </w:t>
      </w:r>
      <w:r w:rsidRPr="00E33914">
        <w:rPr>
          <w:rFonts w:cs="Arial"/>
          <w:b/>
          <w:bCs/>
          <w:color w:val="FF0000"/>
        </w:rPr>
        <w:t xml:space="preserve">DO NOT </w:t>
      </w:r>
      <w:r>
        <w:rPr>
          <w:rFonts w:cs="Arial"/>
          <w:color w:val="000000" w:themeColor="text1"/>
        </w:rPr>
        <w:t xml:space="preserve">see the data points on either </w:t>
      </w:r>
      <w:r w:rsidR="008D022A">
        <w:rPr>
          <w:rFonts w:cs="Arial"/>
          <w:color w:val="000000" w:themeColor="text1"/>
        </w:rPr>
        <w:t>UF</w:t>
      </w:r>
      <w:r>
        <w:rPr>
          <w:rFonts w:cs="Arial"/>
          <w:color w:val="000000" w:themeColor="text1"/>
        </w:rPr>
        <w:t xml:space="preserve"> Match Report or visualized ClaimSearch Match Reports AND the reason is not identifiable in the </w:t>
      </w:r>
      <w:r w:rsidR="008D022A">
        <w:rPr>
          <w:rFonts w:cs="Arial"/>
          <w:color w:val="000000" w:themeColor="text1"/>
        </w:rPr>
        <w:t>UF Input</w:t>
      </w:r>
      <w:r>
        <w:rPr>
          <w:rFonts w:cs="Arial"/>
          <w:color w:val="000000" w:themeColor="text1"/>
        </w:rPr>
        <w:t xml:space="preserve"> File, then please provide the </w:t>
      </w:r>
      <w:r w:rsidR="008D022A">
        <w:rPr>
          <w:rFonts w:cs="Arial"/>
          <w:color w:val="000000" w:themeColor="text1"/>
        </w:rPr>
        <w:t>reach out</w:t>
      </w:r>
      <w:r>
        <w:rPr>
          <w:rFonts w:cs="Arial"/>
          <w:color w:val="000000" w:themeColor="text1"/>
        </w:rPr>
        <w:t xml:space="preserve"> to a ClaimSearch Team Member for verification of the </w:t>
      </w:r>
      <w:r w:rsidR="008D022A">
        <w:rPr>
          <w:rFonts w:cs="Arial"/>
          <w:color w:val="000000" w:themeColor="text1"/>
        </w:rPr>
        <w:t>UF</w:t>
      </w:r>
      <w:r>
        <w:rPr>
          <w:rFonts w:cs="Arial"/>
          <w:color w:val="000000" w:themeColor="text1"/>
        </w:rPr>
        <w:t xml:space="preserve"> Coding elements. </w:t>
      </w:r>
    </w:p>
    <w:p w14:paraId="47F71C6F" w14:textId="0201BA2A" w:rsidR="00BC13FD" w:rsidRDefault="00BC13FD" w:rsidP="00BC13FD">
      <w:pPr>
        <w:pStyle w:val="ListParagraph"/>
        <w:numPr>
          <w:ilvl w:val="2"/>
          <w:numId w:val="112"/>
        </w:numPr>
        <w:rPr>
          <w:rFonts w:cs="Arial"/>
          <w:color w:val="000000" w:themeColor="text1"/>
        </w:rPr>
      </w:pPr>
      <w:r>
        <w:rPr>
          <w:rFonts w:cs="Arial"/>
          <w:color w:val="000000" w:themeColor="text1"/>
        </w:rPr>
        <w:t xml:space="preserve">During the Test period from the announcement of this release through April 4, 2025, the </w:t>
      </w:r>
      <w:r w:rsidR="00FA0D77">
        <w:rPr>
          <w:rFonts w:cs="Arial"/>
          <w:color w:val="000000" w:themeColor="text1"/>
        </w:rPr>
        <w:t>TPOC Date</w:t>
      </w:r>
      <w:r w:rsidR="007B32B1">
        <w:rPr>
          <w:rFonts w:cs="Arial"/>
          <w:color w:val="000000" w:themeColor="text1"/>
        </w:rPr>
        <w:t xml:space="preserve"> (UEX3, 49-56) </w:t>
      </w:r>
      <w:r w:rsidR="00FA0D77">
        <w:rPr>
          <w:rFonts w:cs="Arial"/>
          <w:color w:val="000000" w:themeColor="text1"/>
        </w:rPr>
        <w:t xml:space="preserve"> </w:t>
      </w:r>
      <w:r>
        <w:rPr>
          <w:rFonts w:cs="Arial"/>
          <w:color w:val="000000" w:themeColor="text1"/>
        </w:rPr>
        <w:t xml:space="preserve">must contain a date </w:t>
      </w:r>
      <w:r w:rsidRPr="0035222B">
        <w:rPr>
          <w:rFonts w:cs="Arial"/>
          <w:b/>
          <w:bCs/>
          <w:color w:val="000000" w:themeColor="text1"/>
        </w:rPr>
        <w:t>from April 4, 202</w:t>
      </w:r>
      <w:r w:rsidRPr="0035222B">
        <w:rPr>
          <w:rFonts w:cs="Arial"/>
          <w:b/>
          <w:bCs/>
          <w:color w:val="FF0000"/>
        </w:rPr>
        <w:t>4</w:t>
      </w:r>
      <w:r w:rsidRPr="0035222B">
        <w:rPr>
          <w:rFonts w:cs="Arial"/>
          <w:b/>
          <w:bCs/>
          <w:color w:val="000000" w:themeColor="text1"/>
        </w:rPr>
        <w:t xml:space="preserve"> and forward</w:t>
      </w:r>
      <w:r>
        <w:rPr>
          <w:rFonts w:cs="Arial"/>
          <w:color w:val="000000" w:themeColor="text1"/>
        </w:rPr>
        <w:t xml:space="preserve"> or the fields will be dropped from processing. </w:t>
      </w:r>
    </w:p>
    <w:p w14:paraId="6E0AB858" w14:textId="634F05ED" w:rsidR="00BC13FD" w:rsidRDefault="00BC13FD" w:rsidP="00BC13FD">
      <w:pPr>
        <w:pStyle w:val="ListParagraph"/>
        <w:numPr>
          <w:ilvl w:val="2"/>
          <w:numId w:val="112"/>
        </w:numPr>
        <w:rPr>
          <w:rFonts w:cs="Arial"/>
          <w:color w:val="000000" w:themeColor="text1"/>
        </w:rPr>
      </w:pPr>
      <w:r>
        <w:rPr>
          <w:rFonts w:cs="Arial"/>
          <w:color w:val="000000" w:themeColor="text1"/>
        </w:rPr>
        <w:t xml:space="preserve">After the CMS Production Date of April 4, 2025, the </w:t>
      </w:r>
      <w:r w:rsidR="00FA0D77">
        <w:rPr>
          <w:rFonts w:cs="Arial"/>
          <w:color w:val="000000" w:themeColor="text1"/>
        </w:rPr>
        <w:t>TPOC Date</w:t>
      </w:r>
      <w:r>
        <w:rPr>
          <w:rFonts w:cs="Arial"/>
          <w:color w:val="000000" w:themeColor="text1"/>
        </w:rPr>
        <w:t xml:space="preserve"> </w:t>
      </w:r>
      <w:r w:rsidR="00E03B21">
        <w:rPr>
          <w:rFonts w:cs="Arial"/>
          <w:color w:val="000000" w:themeColor="text1"/>
        </w:rPr>
        <w:t xml:space="preserve">(UEX3, 49-56) </w:t>
      </w:r>
      <w:r>
        <w:rPr>
          <w:rFonts w:cs="Arial"/>
          <w:color w:val="000000" w:themeColor="text1"/>
        </w:rPr>
        <w:t xml:space="preserve">will be updated in both Test and Production to </w:t>
      </w:r>
      <w:r w:rsidRPr="0035222B">
        <w:rPr>
          <w:rFonts w:cs="Arial"/>
          <w:b/>
          <w:bCs/>
          <w:color w:val="000000" w:themeColor="text1"/>
        </w:rPr>
        <w:t>require a date of April 4, 202</w:t>
      </w:r>
      <w:r w:rsidRPr="0035222B">
        <w:rPr>
          <w:rFonts w:cs="Arial"/>
          <w:b/>
          <w:bCs/>
          <w:color w:val="FF0000"/>
        </w:rPr>
        <w:t>5</w:t>
      </w:r>
      <w:r w:rsidRPr="0035222B">
        <w:rPr>
          <w:rFonts w:cs="Arial"/>
          <w:b/>
          <w:bCs/>
          <w:color w:val="000000" w:themeColor="text1"/>
        </w:rPr>
        <w:t xml:space="preserve"> and forward</w:t>
      </w:r>
      <w:r>
        <w:rPr>
          <w:rFonts w:cs="Arial"/>
          <w:color w:val="000000" w:themeColor="text1"/>
        </w:rPr>
        <w:t xml:space="preserve"> or the WCMSA fields will be dropped from processing. </w:t>
      </w:r>
    </w:p>
    <w:p w14:paraId="1058B1DB" w14:textId="77777777" w:rsidR="00D7625B" w:rsidRDefault="00D7625B" w:rsidP="00335AF3">
      <w:pPr>
        <w:tabs>
          <w:tab w:val="left" w:pos="10080"/>
        </w:tabs>
        <w:rPr>
          <w:rFonts w:cs="Arial"/>
          <w:b/>
        </w:rPr>
      </w:pPr>
    </w:p>
    <w:p w14:paraId="10F2767D" w14:textId="0E55E5AC" w:rsidR="000D1E0B" w:rsidRDefault="000D1E0B" w:rsidP="00335AF3">
      <w:pPr>
        <w:tabs>
          <w:tab w:val="left" w:pos="10080"/>
        </w:tabs>
        <w:rPr>
          <w:rFonts w:cs="Arial"/>
          <w:b/>
        </w:rPr>
      </w:pPr>
      <w:r w:rsidRPr="002B7AF2">
        <w:rPr>
          <w:rFonts w:cs="Arial"/>
          <w:b/>
        </w:rPr>
        <w:t>Service Information</w:t>
      </w:r>
    </w:p>
    <w:p w14:paraId="40B84971" w14:textId="6952D8FB" w:rsidR="000D1E0B" w:rsidRDefault="000D1E0B" w:rsidP="00335AF3">
      <w:pPr>
        <w:tabs>
          <w:tab w:val="left" w:pos="10080"/>
        </w:tabs>
        <w:rPr>
          <w:rFonts w:cs="Arial"/>
        </w:rPr>
      </w:pPr>
      <w:r>
        <w:rPr>
          <w:rFonts w:cs="Arial"/>
        </w:rPr>
        <w:t xml:space="preserve">Medicare Secondary Payer Reporting Service is an optional </w:t>
      </w:r>
      <w:r w:rsidR="009F0E5F">
        <w:rPr>
          <w:rFonts w:cs="Arial"/>
        </w:rPr>
        <w:t>service and</w:t>
      </w:r>
      <w:r>
        <w:rPr>
          <w:rFonts w:cs="Arial"/>
        </w:rPr>
        <w:t xml:space="preserve"> is available at an additional cost. To participate in this service, customers must sign a CMS Product Supplement to the</w:t>
      </w:r>
      <w:r w:rsidR="00C43E9E">
        <w:rPr>
          <w:rFonts w:cs="Arial"/>
        </w:rPr>
        <w:t xml:space="preserve"> </w:t>
      </w:r>
      <w:r w:rsidR="00C97530">
        <w:rPr>
          <w:rFonts w:cs="Arial"/>
        </w:rPr>
        <w:t>ClaimSearch</w:t>
      </w:r>
      <w:r>
        <w:rPr>
          <w:rFonts w:cs="Arial"/>
        </w:rPr>
        <w:t xml:space="preserve"> Agreement and complete User Authorization Forms. </w:t>
      </w:r>
    </w:p>
    <w:p w14:paraId="78E63815" w14:textId="77777777" w:rsidR="000D1E0B" w:rsidRDefault="000D1E0B" w:rsidP="00335AF3">
      <w:pPr>
        <w:tabs>
          <w:tab w:val="left" w:pos="10080"/>
        </w:tabs>
        <w:rPr>
          <w:rFonts w:cs="Arial"/>
        </w:rPr>
      </w:pPr>
    </w:p>
    <w:p w14:paraId="50067BE0" w14:textId="77777777" w:rsidR="00537839" w:rsidRPr="00B65CD6" w:rsidRDefault="00A03EB6" w:rsidP="00537839">
      <w:pPr>
        <w:tabs>
          <w:tab w:val="left" w:pos="10080"/>
        </w:tabs>
        <w:rPr>
          <w:color w:val="000000"/>
        </w:rPr>
      </w:pPr>
      <w:r w:rsidRPr="00BD0D74">
        <w:rPr>
          <w:rFonts w:cs="Arial"/>
          <w:color w:val="000000"/>
        </w:rPr>
        <w:t xml:space="preserve">Please </w:t>
      </w:r>
      <w:r>
        <w:rPr>
          <w:rFonts w:cs="Arial"/>
          <w:color w:val="000000"/>
        </w:rPr>
        <w:t>contact</w:t>
      </w:r>
      <w:r w:rsidRPr="00BD0D74">
        <w:rPr>
          <w:rFonts w:cs="Arial"/>
          <w:color w:val="000000"/>
        </w:rPr>
        <w:t xml:space="preserve"> your </w:t>
      </w:r>
      <w:r>
        <w:rPr>
          <w:rFonts w:cs="Arial"/>
          <w:color w:val="000000"/>
        </w:rPr>
        <w:t>ClaimSearch Account</w:t>
      </w:r>
      <w:r w:rsidRPr="00BD0D74">
        <w:rPr>
          <w:rFonts w:cs="Arial"/>
          <w:color w:val="000000"/>
        </w:rPr>
        <w:t xml:space="preserve"> </w:t>
      </w:r>
      <w:r>
        <w:rPr>
          <w:rFonts w:cs="Arial"/>
          <w:color w:val="000000"/>
        </w:rPr>
        <w:t>Executive</w:t>
      </w:r>
      <w:r w:rsidRPr="00BD0D74">
        <w:rPr>
          <w:rFonts w:cs="Arial"/>
          <w:color w:val="000000"/>
        </w:rPr>
        <w:t xml:space="preserve"> for further info</w:t>
      </w:r>
      <w:r>
        <w:rPr>
          <w:rFonts w:cs="Arial"/>
          <w:color w:val="000000"/>
        </w:rPr>
        <w:t>rmation</w:t>
      </w:r>
      <w:r w:rsidRPr="00BD0D74">
        <w:rPr>
          <w:rFonts w:cs="Arial"/>
          <w:color w:val="000000"/>
        </w:rPr>
        <w:t xml:space="preserve"> on this service</w:t>
      </w:r>
      <w:r>
        <w:rPr>
          <w:rFonts w:cs="Arial"/>
          <w:color w:val="000000"/>
        </w:rPr>
        <w:t xml:space="preserve">. </w:t>
      </w:r>
      <w:r w:rsidR="00537839">
        <w:rPr>
          <w:rFonts w:cs="Arial"/>
          <w:color w:val="000000"/>
        </w:rPr>
        <w:t xml:space="preserve">If you do not know who your Account Executive is, please contact </w:t>
      </w:r>
      <w:hyperlink r:id="rId78" w:history="1">
        <w:r w:rsidR="00537839" w:rsidRPr="009C2552">
          <w:rPr>
            <w:rStyle w:val="Hyperlink"/>
            <w:rFonts w:cs="Arial"/>
          </w:rPr>
          <w:t>Verisk Customer Support</w:t>
        </w:r>
      </w:hyperlink>
      <w:r w:rsidR="00537839">
        <w:rPr>
          <w:rFonts w:cs="Arial"/>
          <w:color w:val="000000"/>
        </w:rPr>
        <w:t xml:space="preserve">.  </w:t>
      </w:r>
    </w:p>
    <w:p w14:paraId="013AAAC9" w14:textId="23CB25FB" w:rsidR="000D1E0B" w:rsidRDefault="000D1E0B" w:rsidP="00537839">
      <w:pPr>
        <w:rPr>
          <w:rFonts w:cs="Arial"/>
        </w:rPr>
      </w:pPr>
    </w:p>
    <w:p w14:paraId="42B695EB" w14:textId="728E10F5" w:rsidR="000D1E0B" w:rsidRDefault="000D1E0B" w:rsidP="00335AF3">
      <w:pPr>
        <w:tabs>
          <w:tab w:val="left" w:pos="10080"/>
        </w:tabs>
        <w:rPr>
          <w:color w:val="000000"/>
        </w:rPr>
      </w:pPr>
      <w:r>
        <w:rPr>
          <w:rFonts w:cs="Arial"/>
        </w:rPr>
        <w:t>Please be advised that this service also has its own “</w:t>
      </w:r>
      <w:r w:rsidR="00C97530">
        <w:rPr>
          <w:rFonts w:cs="Arial"/>
        </w:rPr>
        <w:t>ClaimSearch</w:t>
      </w:r>
      <w:r>
        <w:rPr>
          <w:rFonts w:cs="Arial"/>
        </w:rPr>
        <w:t xml:space="preserve"> Medicare Secondary Payer Reporting Service User Guide” that provides more detailed descriptions of the service and how the Universal or XML Format fields match up with the fields provided by CMS. This may be obtained when the necessary Product Supplements and User Authorization Forms have been completed. Any questions may also be sent to </w:t>
      </w:r>
      <w:hyperlink r:id="rId79" w:history="1">
        <w:r w:rsidR="007811BC">
          <w:rPr>
            <w:rStyle w:val="Hyperlink"/>
            <w:rFonts w:cs="Arial"/>
          </w:rPr>
          <w:t>ClaimSearchMSP@verisk.com</w:t>
        </w:r>
      </w:hyperlink>
      <w:r>
        <w:rPr>
          <w:rFonts w:cs="Arial"/>
        </w:rPr>
        <w:t xml:space="preserve">. </w:t>
      </w:r>
    </w:p>
    <w:p w14:paraId="71A23B5A" w14:textId="77777777" w:rsidR="000D1E0B" w:rsidRPr="0058582D" w:rsidDel="0013332F" w:rsidRDefault="000D1E0B" w:rsidP="00335AF3">
      <w:pPr>
        <w:tabs>
          <w:tab w:val="left" w:pos="10080"/>
        </w:tabs>
        <w:rPr>
          <w:color w:val="000000"/>
        </w:rPr>
      </w:pPr>
    </w:p>
    <w:p w14:paraId="77CBCEF9" w14:textId="77777777" w:rsidR="000D1E0B" w:rsidRDefault="000D1E0B" w:rsidP="00335AF3">
      <w:pPr>
        <w:tabs>
          <w:tab w:val="left" w:pos="10080"/>
        </w:tabs>
      </w:pPr>
    </w:p>
    <w:p w14:paraId="60D01A38" w14:textId="77777777" w:rsidR="000D1E0B" w:rsidRDefault="000D1E0B" w:rsidP="00335AF3">
      <w:pPr>
        <w:tabs>
          <w:tab w:val="left" w:pos="10080"/>
        </w:tabs>
      </w:pPr>
    </w:p>
    <w:p w14:paraId="7A5487C1" w14:textId="09DFFF94" w:rsidR="000D1E0B" w:rsidRPr="0058582D" w:rsidRDefault="000D1E0B" w:rsidP="008C16F4">
      <w:pPr>
        <w:pStyle w:val="Heading3"/>
        <w:rPr>
          <w:rFonts w:cs="Arial"/>
          <w:color w:val="000000"/>
        </w:rPr>
      </w:pPr>
      <w:r w:rsidRPr="00446997">
        <w:br w:type="page"/>
      </w:r>
    </w:p>
    <w:p w14:paraId="0A35243E" w14:textId="77777777" w:rsidR="00EE7901" w:rsidRPr="0038242B" w:rsidRDefault="00EE7901" w:rsidP="00EE7901">
      <w:pPr>
        <w:pStyle w:val="Heading3"/>
      </w:pPr>
      <w:bookmarkStart w:id="657" w:name="_Toc178161675"/>
      <w:bookmarkStart w:id="658" w:name="_Toc191985718"/>
      <w:r w:rsidRPr="0038242B">
        <w:t>OFAC Compliance Solutions</w:t>
      </w:r>
      <w:bookmarkEnd w:id="657"/>
      <w:bookmarkEnd w:id="658"/>
    </w:p>
    <w:p w14:paraId="33BC1466" w14:textId="77777777" w:rsidR="00EE7901" w:rsidRPr="00376CA7" w:rsidRDefault="00EE7901" w:rsidP="00EE7901">
      <w:pPr>
        <w:rPr>
          <w:rFonts w:cs="Arial"/>
        </w:rPr>
      </w:pPr>
      <w:r w:rsidRPr="0038242B">
        <w:rPr>
          <w:rFonts w:cs="Arial"/>
        </w:rPr>
        <w:t>The Office of Foreign Assets Control (OFAC) of the U.S. Department of Treasury administers and enforces economic and trade sanctions against certain foreign governments, organizations, and individuals.</w:t>
      </w:r>
      <w:r>
        <w:rPr>
          <w:rFonts w:cs="Arial"/>
        </w:rPr>
        <w:t xml:space="preserve"> </w:t>
      </w:r>
      <w:r w:rsidRPr="0038242B">
        <w:rPr>
          <w:rFonts w:cs="Arial"/>
        </w:rPr>
        <w:t>OFAC has compiled a master list of more than 5,000 “specially designated nationals and blocked persons</w:t>
      </w:r>
      <w:r>
        <w:rPr>
          <w:rFonts w:cs="Arial"/>
        </w:rPr>
        <w:t xml:space="preserve">”. </w:t>
      </w:r>
      <w:r w:rsidRPr="0038242B">
        <w:rPr>
          <w:rFonts w:cs="Arial"/>
        </w:rPr>
        <w:t>U.S. insurance companies and their employees are responsible for screening claims against this master list.</w:t>
      </w:r>
    </w:p>
    <w:p w14:paraId="51675788" w14:textId="77777777" w:rsidR="00EE7901" w:rsidRDefault="00EE7901" w:rsidP="00EE7901">
      <w:pPr>
        <w:spacing w:after="120"/>
        <w:rPr>
          <w:rFonts w:cs="Arial"/>
          <w:b/>
          <w:color w:val="000000"/>
        </w:rPr>
      </w:pPr>
    </w:p>
    <w:p w14:paraId="0495EB61" w14:textId="77777777" w:rsidR="00EE7901" w:rsidRPr="0038242B" w:rsidRDefault="00EE7901" w:rsidP="00EE7901">
      <w:pPr>
        <w:spacing w:after="120"/>
        <w:rPr>
          <w:rFonts w:cs="Arial"/>
          <w:color w:val="000000"/>
        </w:rPr>
      </w:pPr>
      <w:r>
        <w:rPr>
          <w:rFonts w:cs="Arial"/>
          <w:b/>
          <w:color w:val="000000"/>
        </w:rPr>
        <w:t>Service Information</w:t>
      </w:r>
    </w:p>
    <w:p w14:paraId="06739C18" w14:textId="77777777" w:rsidR="00EE7901" w:rsidRPr="0038242B" w:rsidRDefault="00EE7901" w:rsidP="00EE7901">
      <w:pPr>
        <w:autoSpaceDE w:val="0"/>
        <w:autoSpaceDN w:val="0"/>
        <w:adjustRightInd w:val="0"/>
        <w:spacing w:after="120"/>
        <w:rPr>
          <w:rFonts w:cs="Arial"/>
          <w:color w:val="000000"/>
        </w:rPr>
      </w:pPr>
      <w:r>
        <w:rPr>
          <w:rFonts w:cs="Arial"/>
        </w:rPr>
        <w:t>ClaimSearch</w:t>
      </w:r>
      <w:r>
        <w:rPr>
          <w:rFonts w:cs="Arial"/>
          <w:color w:val="000000"/>
        </w:rPr>
        <w:t xml:space="preserve"> </w:t>
      </w:r>
      <w:r w:rsidRPr="0038242B">
        <w:rPr>
          <w:rFonts w:cs="Arial"/>
          <w:color w:val="000000"/>
        </w:rPr>
        <w:t xml:space="preserve">currently offers several of OFAC service. The OFAC Lookup is provided as part of the ClaimSearch agreement at no additional charge. To </w:t>
      </w:r>
      <w:r w:rsidRPr="0038242B">
        <w:rPr>
          <w:rFonts w:cs="Arial"/>
        </w:rPr>
        <w:t xml:space="preserve">participate in any of the other services below, </w:t>
      </w:r>
      <w:r>
        <w:rPr>
          <w:rFonts w:cs="Arial"/>
        </w:rPr>
        <w:t xml:space="preserve">Members </w:t>
      </w:r>
      <w:r w:rsidRPr="00184F58">
        <w:rPr>
          <w:rFonts w:cs="Arial"/>
        </w:rPr>
        <w:t xml:space="preserve">must </w:t>
      </w:r>
      <w:r w:rsidRPr="0038242B">
        <w:rPr>
          <w:rFonts w:cs="Arial"/>
          <w:color w:val="000000"/>
        </w:rPr>
        <w:t xml:space="preserve">sign an OFAC Product Supplement to the ClaimSearch agreement. Each service details whether the service is provided as part of the standard agreement or at an additional charge. </w:t>
      </w:r>
    </w:p>
    <w:p w14:paraId="1C37EC82" w14:textId="77777777" w:rsidR="00EE7901" w:rsidRPr="00D4767E" w:rsidRDefault="00EE7901" w:rsidP="00274959">
      <w:pPr>
        <w:pStyle w:val="ListParagraph"/>
        <w:numPr>
          <w:ilvl w:val="0"/>
          <w:numId w:val="113"/>
        </w:numPr>
        <w:tabs>
          <w:tab w:val="left" w:pos="10080"/>
        </w:tabs>
        <w:autoSpaceDE w:val="0"/>
        <w:autoSpaceDN w:val="0"/>
        <w:adjustRightInd w:val="0"/>
        <w:spacing w:after="60"/>
        <w:rPr>
          <w:rFonts w:cs="Arial"/>
          <w:bCs/>
          <w:i/>
          <w:iCs/>
          <w:color w:val="000000"/>
        </w:rPr>
      </w:pPr>
      <w:r w:rsidRPr="00D4767E">
        <w:rPr>
          <w:rFonts w:cs="Arial"/>
          <w:bCs/>
          <w:i/>
          <w:iCs/>
          <w:color w:val="000000"/>
        </w:rPr>
        <w:t>OFAC Lookup Feature on ClaimSearch</w:t>
      </w:r>
    </w:p>
    <w:p w14:paraId="2878FC03" w14:textId="77777777" w:rsidR="00EE7901" w:rsidRPr="00D4767E" w:rsidRDefault="00EE7901" w:rsidP="00274959">
      <w:pPr>
        <w:pStyle w:val="ListParagraph"/>
        <w:numPr>
          <w:ilvl w:val="1"/>
          <w:numId w:val="113"/>
        </w:numPr>
        <w:tabs>
          <w:tab w:val="left" w:pos="10080"/>
        </w:tabs>
        <w:autoSpaceDE w:val="0"/>
        <w:autoSpaceDN w:val="0"/>
        <w:adjustRightInd w:val="0"/>
        <w:spacing w:after="60"/>
        <w:rPr>
          <w:rFonts w:cs="Arial"/>
          <w:color w:val="000000"/>
        </w:rPr>
      </w:pPr>
      <w:r w:rsidRPr="00D4767E">
        <w:rPr>
          <w:color w:val="000000"/>
        </w:rPr>
        <w:t>ClaimSearch</w:t>
      </w:r>
      <w:r w:rsidRPr="00D4767E">
        <w:rPr>
          <w:rFonts w:cs="Arial"/>
          <w:color w:val="000000"/>
        </w:rPr>
        <w:t xml:space="preserve"> offers an OFAC Lookup service on the </w:t>
      </w:r>
      <w:r>
        <w:rPr>
          <w:rFonts w:cs="Arial"/>
          <w:color w:val="000000"/>
        </w:rPr>
        <w:t>ClaimSearch Web Portal</w:t>
      </w:r>
      <w:r w:rsidRPr="00D4767E">
        <w:rPr>
          <w:rFonts w:cs="Arial"/>
          <w:color w:val="000000"/>
        </w:rPr>
        <w:t xml:space="preserve">.  It serves as a supplement to other more automated ClaimSearch OFAC solutions.  Through this application, users may search names on a one-off basis and receive OFAC match results in a real-time environment.  </w:t>
      </w:r>
    </w:p>
    <w:p w14:paraId="4468CF30" w14:textId="77777777" w:rsidR="00EE7901" w:rsidRPr="00F36F88" w:rsidRDefault="00EE7901" w:rsidP="00274959">
      <w:pPr>
        <w:pStyle w:val="ListParagraph"/>
        <w:numPr>
          <w:ilvl w:val="1"/>
          <w:numId w:val="113"/>
        </w:numPr>
        <w:tabs>
          <w:tab w:val="left" w:pos="10080"/>
        </w:tabs>
        <w:autoSpaceDE w:val="0"/>
        <w:autoSpaceDN w:val="0"/>
        <w:adjustRightInd w:val="0"/>
        <w:spacing w:after="120"/>
        <w:rPr>
          <w:rFonts w:cs="Arial"/>
          <w:color w:val="000000"/>
        </w:rPr>
      </w:pPr>
      <w:r w:rsidRPr="00D4767E">
        <w:rPr>
          <w:rFonts w:cs="Arial"/>
          <w:color w:val="000000"/>
        </w:rPr>
        <w:t>There is no additional charge for this service.</w:t>
      </w:r>
    </w:p>
    <w:p w14:paraId="03E144F3" w14:textId="77777777" w:rsidR="00EE7901" w:rsidRPr="00D4767E" w:rsidRDefault="00EE7901" w:rsidP="00274959">
      <w:pPr>
        <w:pStyle w:val="ListParagraph"/>
        <w:numPr>
          <w:ilvl w:val="0"/>
          <w:numId w:val="113"/>
        </w:numPr>
        <w:autoSpaceDE w:val="0"/>
        <w:autoSpaceDN w:val="0"/>
        <w:adjustRightInd w:val="0"/>
        <w:spacing w:after="120"/>
        <w:rPr>
          <w:rFonts w:cs="Arial"/>
          <w:bCs/>
          <w:i/>
          <w:iCs/>
          <w:color w:val="000000"/>
        </w:rPr>
      </w:pPr>
      <w:r w:rsidRPr="00D4767E">
        <w:rPr>
          <w:rFonts w:cs="Arial"/>
          <w:bCs/>
          <w:i/>
          <w:iCs/>
          <w:color w:val="000000"/>
        </w:rPr>
        <w:t>Standard OFAC Service</w:t>
      </w:r>
    </w:p>
    <w:p w14:paraId="741ECFF4" w14:textId="77777777" w:rsidR="00EE7901" w:rsidRPr="00D4767E" w:rsidRDefault="00EE7901" w:rsidP="00274959">
      <w:pPr>
        <w:pStyle w:val="ListParagraph"/>
        <w:numPr>
          <w:ilvl w:val="1"/>
          <w:numId w:val="113"/>
        </w:numPr>
        <w:autoSpaceDE w:val="0"/>
        <w:autoSpaceDN w:val="0"/>
        <w:adjustRightInd w:val="0"/>
        <w:spacing w:after="60"/>
        <w:rPr>
          <w:rFonts w:cs="Arial"/>
          <w:color w:val="000000"/>
        </w:rPr>
      </w:pPr>
      <w:r w:rsidRPr="00D4767E">
        <w:rPr>
          <w:rFonts w:cs="Arial"/>
        </w:rPr>
        <w:t>ClaimSearch</w:t>
      </w:r>
      <w:r w:rsidRPr="00D4767E">
        <w:rPr>
          <w:rFonts w:cs="Arial"/>
          <w:color w:val="000000"/>
        </w:rPr>
        <w:t xml:space="preserve">’s standard OFAC solution is an optional feature of the ClaimSearch system.  There are no additional </w:t>
      </w:r>
      <w:r>
        <w:rPr>
          <w:rFonts w:cs="Arial"/>
          <w:color w:val="000000"/>
        </w:rPr>
        <w:t>elements or aggregates</w:t>
      </w:r>
      <w:r w:rsidRPr="00D4767E">
        <w:rPr>
          <w:rFonts w:cs="Arial"/>
          <w:color w:val="000000"/>
        </w:rPr>
        <w:t xml:space="preserve"> that need to be programmed for the OFAC standard service. By signing the Product Supplement, all parties to a claim (insured, claimant, and service providers) submitted to the ClaimSearch database are automatically screened against the OFAC Specially Designated Nationals List.  Should a match occur, contact person(s) specified in advance are notified by e-mail and directed to the secure </w:t>
      </w:r>
      <w:r>
        <w:rPr>
          <w:rFonts w:cs="Arial"/>
          <w:color w:val="000000"/>
        </w:rPr>
        <w:t>ClaimSearch Web Portal</w:t>
      </w:r>
      <w:r w:rsidRPr="00D4767E">
        <w:rPr>
          <w:rFonts w:cs="Arial"/>
          <w:color w:val="000000"/>
        </w:rPr>
        <w:t xml:space="preserve"> to view match results. </w:t>
      </w:r>
    </w:p>
    <w:p w14:paraId="5D1CADE3" w14:textId="77777777" w:rsidR="00EE7901" w:rsidRPr="00D4767E" w:rsidRDefault="00EE7901" w:rsidP="00274959">
      <w:pPr>
        <w:pStyle w:val="ListParagraph"/>
        <w:numPr>
          <w:ilvl w:val="1"/>
          <w:numId w:val="113"/>
        </w:numPr>
        <w:tabs>
          <w:tab w:val="left" w:pos="10080"/>
        </w:tabs>
        <w:autoSpaceDE w:val="0"/>
        <w:autoSpaceDN w:val="0"/>
        <w:adjustRightInd w:val="0"/>
        <w:spacing w:after="60"/>
        <w:rPr>
          <w:rFonts w:cs="Arial"/>
          <w:color w:val="000000"/>
        </w:rPr>
      </w:pPr>
      <w:r w:rsidRPr="00D4767E">
        <w:rPr>
          <w:color w:val="000000"/>
        </w:rPr>
        <w:t>ClaimSearch</w:t>
      </w:r>
      <w:r w:rsidRPr="00D4767E">
        <w:rPr>
          <w:rFonts w:cs="Arial"/>
          <w:color w:val="000000"/>
        </w:rPr>
        <w:t xml:space="preserve"> employs a special search algorithm when screening for OFAC matches.  It is designed to recognize inverted letters, phonetic and cultural equivalents, and even misspellings.  If a match should be found: </w:t>
      </w:r>
    </w:p>
    <w:p w14:paraId="3047CD2F" w14:textId="77777777" w:rsidR="00EE7901" w:rsidRDefault="00EE7901" w:rsidP="00274959">
      <w:pPr>
        <w:pStyle w:val="ListParagraph"/>
        <w:numPr>
          <w:ilvl w:val="2"/>
          <w:numId w:val="113"/>
        </w:numPr>
        <w:tabs>
          <w:tab w:val="left" w:pos="10080"/>
        </w:tabs>
        <w:autoSpaceDE w:val="0"/>
        <w:autoSpaceDN w:val="0"/>
        <w:adjustRightInd w:val="0"/>
        <w:spacing w:after="60"/>
        <w:rPr>
          <w:rFonts w:cs="Arial"/>
          <w:color w:val="000000"/>
        </w:rPr>
      </w:pPr>
      <w:r w:rsidRPr="0058309B">
        <w:rPr>
          <w:rFonts w:cs="Arial"/>
          <w:color w:val="000000"/>
        </w:rPr>
        <w:t xml:space="preserve">designated contact person(s) are notified of matches via e-mail, with a link provided to the secure </w:t>
      </w:r>
      <w:r>
        <w:rPr>
          <w:rFonts w:cs="Arial"/>
          <w:color w:val="000000"/>
        </w:rPr>
        <w:t>ClaimSearch Web Portal</w:t>
      </w:r>
      <w:r w:rsidRPr="0058309B">
        <w:rPr>
          <w:rFonts w:cs="Arial"/>
          <w:color w:val="000000"/>
        </w:rPr>
        <w:t xml:space="preserve"> to view results</w:t>
      </w:r>
      <w:r>
        <w:rPr>
          <w:rFonts w:cs="Arial"/>
          <w:color w:val="000000"/>
        </w:rPr>
        <w:t xml:space="preserve"> and perform due diligence that the person or organization on the claim is the same as the person or organization on the OFAC watchlist</w:t>
      </w:r>
      <w:r w:rsidRPr="0058309B">
        <w:rPr>
          <w:rFonts w:cs="Arial"/>
          <w:color w:val="000000"/>
        </w:rPr>
        <w:t xml:space="preserve">. </w:t>
      </w:r>
    </w:p>
    <w:p w14:paraId="4D97573E" w14:textId="77777777" w:rsidR="00EE7901" w:rsidRDefault="00EE7901" w:rsidP="00274959">
      <w:pPr>
        <w:pStyle w:val="ListParagraph"/>
        <w:numPr>
          <w:ilvl w:val="2"/>
          <w:numId w:val="113"/>
        </w:numPr>
        <w:tabs>
          <w:tab w:val="left" w:pos="10080"/>
        </w:tabs>
        <w:autoSpaceDE w:val="0"/>
        <w:autoSpaceDN w:val="0"/>
        <w:adjustRightInd w:val="0"/>
        <w:spacing w:after="60"/>
        <w:rPr>
          <w:rFonts w:cs="Arial"/>
          <w:color w:val="000000"/>
        </w:rPr>
      </w:pPr>
      <w:r>
        <w:rPr>
          <w:rFonts w:cs="Arial"/>
          <w:color w:val="000000"/>
        </w:rPr>
        <w:t xml:space="preserve">NO </w:t>
      </w:r>
      <w:r w:rsidRPr="0058309B">
        <w:rPr>
          <w:rFonts w:cs="Arial"/>
          <w:color w:val="000000"/>
        </w:rPr>
        <w:t xml:space="preserve">indicator is returned in the raw text </w:t>
      </w:r>
      <w:r>
        <w:rPr>
          <w:rFonts w:cs="Arial"/>
          <w:color w:val="000000"/>
        </w:rPr>
        <w:t>Asynchronous Response Files (Match or Risk).</w:t>
      </w:r>
    </w:p>
    <w:p w14:paraId="41FAD731" w14:textId="77777777" w:rsidR="00EE7901" w:rsidRPr="00D4767E" w:rsidRDefault="00EE7901" w:rsidP="00274959">
      <w:pPr>
        <w:pStyle w:val="ListParagraph"/>
        <w:numPr>
          <w:ilvl w:val="2"/>
          <w:numId w:val="113"/>
        </w:numPr>
        <w:tabs>
          <w:tab w:val="left" w:pos="10080"/>
        </w:tabs>
        <w:autoSpaceDE w:val="0"/>
        <w:autoSpaceDN w:val="0"/>
        <w:adjustRightInd w:val="0"/>
        <w:spacing w:after="60"/>
        <w:rPr>
          <w:rFonts w:cs="Arial"/>
          <w:color w:val="000000"/>
        </w:rPr>
      </w:pPr>
      <w:r>
        <w:rPr>
          <w:rFonts w:cs="Arial"/>
          <w:color w:val="000000"/>
        </w:rPr>
        <w:t>NO</w:t>
      </w:r>
      <w:r w:rsidRPr="0058309B">
        <w:rPr>
          <w:rFonts w:cs="Arial"/>
          <w:color w:val="000000"/>
        </w:rPr>
        <w:t xml:space="preserve"> indicator is displayed </w:t>
      </w:r>
      <w:r>
        <w:rPr>
          <w:rFonts w:cs="Arial"/>
          <w:color w:val="000000"/>
        </w:rPr>
        <w:t xml:space="preserve">in visualized ClaimSearch Reports. </w:t>
      </w:r>
    </w:p>
    <w:p w14:paraId="4F1E3B55" w14:textId="77777777" w:rsidR="00EE7901" w:rsidRPr="00F36F88" w:rsidRDefault="00EE7901" w:rsidP="00274959">
      <w:pPr>
        <w:pStyle w:val="ListParagraph"/>
        <w:numPr>
          <w:ilvl w:val="1"/>
          <w:numId w:val="113"/>
        </w:numPr>
        <w:autoSpaceDE w:val="0"/>
        <w:autoSpaceDN w:val="0"/>
        <w:adjustRightInd w:val="0"/>
        <w:spacing w:after="120"/>
        <w:rPr>
          <w:rFonts w:cs="Arial"/>
          <w:color w:val="000000"/>
        </w:rPr>
      </w:pPr>
      <w:r w:rsidRPr="00D4767E">
        <w:rPr>
          <w:rFonts w:cs="Arial"/>
          <w:color w:val="000000"/>
        </w:rPr>
        <w:t>There is no additional charge and no additional programming for this service.</w:t>
      </w:r>
    </w:p>
    <w:p w14:paraId="55D6FF20" w14:textId="77777777" w:rsidR="00EE7901" w:rsidRPr="00D4767E" w:rsidRDefault="00EE7901" w:rsidP="00274959">
      <w:pPr>
        <w:pStyle w:val="ListParagraph"/>
        <w:numPr>
          <w:ilvl w:val="0"/>
          <w:numId w:val="113"/>
        </w:numPr>
        <w:autoSpaceDE w:val="0"/>
        <w:autoSpaceDN w:val="0"/>
        <w:adjustRightInd w:val="0"/>
        <w:spacing w:after="60"/>
        <w:rPr>
          <w:rFonts w:cs="Arial"/>
          <w:bCs/>
          <w:i/>
          <w:iCs/>
          <w:color w:val="000000"/>
        </w:rPr>
      </w:pPr>
      <w:r w:rsidRPr="00D4767E">
        <w:rPr>
          <w:rFonts w:cs="Arial"/>
          <w:bCs/>
          <w:i/>
          <w:iCs/>
          <w:color w:val="000000"/>
        </w:rPr>
        <w:t xml:space="preserve">Premium OFAC Service </w:t>
      </w:r>
    </w:p>
    <w:p w14:paraId="340640E6" w14:textId="77777777" w:rsidR="00EE7901" w:rsidRPr="00D4767E" w:rsidRDefault="00EE7901" w:rsidP="00274959">
      <w:pPr>
        <w:pStyle w:val="ListParagraph"/>
        <w:numPr>
          <w:ilvl w:val="1"/>
          <w:numId w:val="113"/>
        </w:numPr>
        <w:autoSpaceDE w:val="0"/>
        <w:autoSpaceDN w:val="0"/>
        <w:adjustRightInd w:val="0"/>
        <w:spacing w:after="60"/>
        <w:rPr>
          <w:rFonts w:cs="Arial"/>
          <w:color w:val="000000"/>
        </w:rPr>
      </w:pPr>
      <w:r w:rsidRPr="00D4767E">
        <w:rPr>
          <w:rFonts w:cs="Arial"/>
          <w:color w:val="000000"/>
        </w:rPr>
        <w:t xml:space="preserve">The Premium OFAC Service is identical to the Standard Service with one exception.  A match to the OFAC Specially Designated Nationals List triggers a public records search on the matching name.  Public record details are returned online with the OFAC Report; and are of particular value when reviewing information on some of the more common names found in OFAC.  </w:t>
      </w:r>
    </w:p>
    <w:p w14:paraId="6EF47BF6" w14:textId="77777777" w:rsidR="00EE7901" w:rsidRPr="00F36F88" w:rsidRDefault="00EE7901" w:rsidP="00274959">
      <w:pPr>
        <w:pStyle w:val="ListParagraph"/>
        <w:numPr>
          <w:ilvl w:val="1"/>
          <w:numId w:val="113"/>
        </w:numPr>
        <w:tabs>
          <w:tab w:val="left" w:pos="10080"/>
        </w:tabs>
        <w:autoSpaceDE w:val="0"/>
        <w:autoSpaceDN w:val="0"/>
        <w:adjustRightInd w:val="0"/>
        <w:spacing w:after="120"/>
        <w:rPr>
          <w:rFonts w:cs="Arial"/>
          <w:color w:val="000000"/>
        </w:rPr>
      </w:pPr>
      <w:r w:rsidRPr="00D4767E">
        <w:rPr>
          <w:rFonts w:cs="Arial"/>
          <w:color w:val="000000"/>
        </w:rPr>
        <w:t>There is a charge for Premium Service in addition to the ClaimSearch agreement. Results are returned in the same manner as the Standard Service with the additional public records information.</w:t>
      </w:r>
    </w:p>
    <w:p w14:paraId="3444865A" w14:textId="77777777" w:rsidR="00EE7901" w:rsidRPr="00D4767E" w:rsidRDefault="00EE7901" w:rsidP="00274959">
      <w:pPr>
        <w:pStyle w:val="ListParagraph"/>
        <w:numPr>
          <w:ilvl w:val="0"/>
          <w:numId w:val="113"/>
        </w:numPr>
        <w:autoSpaceDE w:val="0"/>
        <w:autoSpaceDN w:val="0"/>
        <w:adjustRightInd w:val="0"/>
        <w:spacing w:after="120"/>
        <w:rPr>
          <w:rFonts w:cs="Arial"/>
          <w:bCs/>
          <w:i/>
          <w:iCs/>
          <w:color w:val="000000"/>
        </w:rPr>
      </w:pPr>
      <w:r w:rsidRPr="00D4767E">
        <w:rPr>
          <w:rFonts w:cs="Arial"/>
          <w:bCs/>
          <w:i/>
          <w:iCs/>
          <w:color w:val="000000"/>
        </w:rPr>
        <w:t xml:space="preserve">OFAC Historical Sweep </w:t>
      </w:r>
    </w:p>
    <w:p w14:paraId="43E2F972" w14:textId="77777777" w:rsidR="00EE7901" w:rsidRPr="00D4767E" w:rsidRDefault="00EE7901" w:rsidP="00274959">
      <w:pPr>
        <w:pStyle w:val="ListParagraph"/>
        <w:numPr>
          <w:ilvl w:val="1"/>
          <w:numId w:val="113"/>
        </w:numPr>
        <w:autoSpaceDE w:val="0"/>
        <w:autoSpaceDN w:val="0"/>
        <w:adjustRightInd w:val="0"/>
        <w:spacing w:after="60"/>
        <w:rPr>
          <w:rFonts w:cs="Arial"/>
          <w:color w:val="000000"/>
        </w:rPr>
      </w:pPr>
      <w:r w:rsidRPr="00D4767E">
        <w:rPr>
          <w:rFonts w:cs="Arial"/>
        </w:rPr>
        <w:t>ClaimSearch</w:t>
      </w:r>
      <w:r w:rsidRPr="00D4767E">
        <w:rPr>
          <w:rFonts w:cs="Arial"/>
          <w:color w:val="000000"/>
        </w:rPr>
        <w:t xml:space="preserve"> also offers an historical sweep of claims that </w:t>
      </w:r>
      <w:r>
        <w:rPr>
          <w:rFonts w:cs="Arial"/>
          <w:color w:val="000000"/>
        </w:rPr>
        <w:t xml:space="preserve">Members </w:t>
      </w:r>
      <w:r w:rsidRPr="00D4767E">
        <w:rPr>
          <w:rFonts w:cs="Arial"/>
          <w:color w:val="000000"/>
        </w:rPr>
        <w:t xml:space="preserve">have previously submitted to the ClaimSearch database over a specified period of time. Claims are searched in batch with matches displayed in a secure segment of the </w:t>
      </w:r>
      <w:r>
        <w:rPr>
          <w:rFonts w:cs="Arial"/>
          <w:color w:val="000000"/>
        </w:rPr>
        <w:t>ClaimSearch Web Portal</w:t>
      </w:r>
      <w:r w:rsidRPr="00D4767E">
        <w:rPr>
          <w:rFonts w:cs="Arial"/>
          <w:color w:val="000000"/>
        </w:rPr>
        <w:t xml:space="preserve">.  </w:t>
      </w:r>
    </w:p>
    <w:p w14:paraId="75886094" w14:textId="77777777" w:rsidR="00EE7901" w:rsidRPr="00F36F88" w:rsidRDefault="00EE7901" w:rsidP="00274959">
      <w:pPr>
        <w:pStyle w:val="ListParagraph"/>
        <w:numPr>
          <w:ilvl w:val="1"/>
          <w:numId w:val="113"/>
        </w:numPr>
        <w:tabs>
          <w:tab w:val="left" w:pos="10080"/>
        </w:tabs>
        <w:autoSpaceDE w:val="0"/>
        <w:autoSpaceDN w:val="0"/>
        <w:adjustRightInd w:val="0"/>
        <w:spacing w:after="120"/>
        <w:rPr>
          <w:rFonts w:cs="Arial"/>
          <w:color w:val="000000"/>
        </w:rPr>
      </w:pPr>
      <w:r w:rsidRPr="00D4767E">
        <w:rPr>
          <w:rFonts w:cs="Arial"/>
          <w:color w:val="000000"/>
        </w:rPr>
        <w:t>There is a charge for OFAC Historical Sweep in addition to the ClaimSearch agreement. Results are returned in the same manner as the Standard Service.</w:t>
      </w:r>
    </w:p>
    <w:p w14:paraId="0BEE09A0" w14:textId="77777777" w:rsidR="00EE7901" w:rsidRDefault="00EE7901" w:rsidP="00EE7901">
      <w:pPr>
        <w:widowControl/>
        <w:spacing w:after="120"/>
        <w:jc w:val="left"/>
        <w:rPr>
          <w:rFonts w:cs="Arial"/>
          <w:bCs/>
          <w:i/>
          <w:iCs/>
          <w:color w:val="000000"/>
        </w:rPr>
      </w:pPr>
      <w:r>
        <w:rPr>
          <w:rFonts w:cs="Arial"/>
          <w:bCs/>
          <w:i/>
          <w:iCs/>
          <w:color w:val="000000"/>
        </w:rPr>
        <w:br w:type="page"/>
      </w:r>
    </w:p>
    <w:p w14:paraId="45F3FC57" w14:textId="77777777" w:rsidR="00EE7901" w:rsidRPr="00D4767E" w:rsidRDefault="00EE7901" w:rsidP="00274959">
      <w:pPr>
        <w:pStyle w:val="ListParagraph"/>
        <w:numPr>
          <w:ilvl w:val="0"/>
          <w:numId w:val="113"/>
        </w:numPr>
        <w:autoSpaceDE w:val="0"/>
        <w:autoSpaceDN w:val="0"/>
        <w:adjustRightInd w:val="0"/>
        <w:spacing w:after="120"/>
        <w:rPr>
          <w:rFonts w:cs="Arial"/>
          <w:bCs/>
          <w:i/>
          <w:iCs/>
          <w:color w:val="000000"/>
        </w:rPr>
      </w:pPr>
      <w:r w:rsidRPr="00D4767E">
        <w:rPr>
          <w:rFonts w:cs="Arial"/>
          <w:bCs/>
          <w:i/>
          <w:iCs/>
          <w:color w:val="000000"/>
        </w:rPr>
        <w:t>OFAC Enterprisewide Solution</w:t>
      </w:r>
    </w:p>
    <w:p w14:paraId="3C247ECE" w14:textId="02D34A1C" w:rsidR="00EE7901" w:rsidRPr="00D4767E" w:rsidRDefault="00EE7901" w:rsidP="00274959">
      <w:pPr>
        <w:pStyle w:val="ListParagraph"/>
        <w:numPr>
          <w:ilvl w:val="1"/>
          <w:numId w:val="113"/>
        </w:numPr>
        <w:tabs>
          <w:tab w:val="left" w:pos="10080"/>
        </w:tabs>
        <w:autoSpaceDE w:val="0"/>
        <w:autoSpaceDN w:val="0"/>
        <w:adjustRightInd w:val="0"/>
        <w:spacing w:after="120"/>
        <w:rPr>
          <w:rFonts w:cs="Arial"/>
          <w:color w:val="000000"/>
        </w:rPr>
      </w:pPr>
      <w:r w:rsidRPr="00D4767E">
        <w:rPr>
          <w:color w:val="000000"/>
        </w:rPr>
        <w:t>ClaimSearch</w:t>
      </w:r>
      <w:r w:rsidRPr="00D4767E">
        <w:rPr>
          <w:rFonts w:cs="Arial"/>
          <w:color w:val="000000"/>
        </w:rPr>
        <w:t xml:space="preserve"> provides an </w:t>
      </w:r>
      <w:r w:rsidR="000A5B51" w:rsidRPr="00D4767E">
        <w:rPr>
          <w:rFonts w:cs="Arial"/>
          <w:color w:val="000000"/>
        </w:rPr>
        <w:t>enterprise</w:t>
      </w:r>
      <w:r w:rsidR="000A5B51">
        <w:rPr>
          <w:rFonts w:cs="Arial"/>
          <w:color w:val="000000"/>
        </w:rPr>
        <w:t xml:space="preserve"> wide</w:t>
      </w:r>
      <w:r w:rsidRPr="00D4767E">
        <w:rPr>
          <w:rFonts w:cs="Arial"/>
          <w:color w:val="000000"/>
        </w:rPr>
        <w:t xml:space="preserve"> OFAC solution that allows customers to submit an FTP</w:t>
      </w:r>
      <w:r>
        <w:rPr>
          <w:rFonts w:cs="Arial"/>
          <w:color w:val="000000"/>
        </w:rPr>
        <w:t xml:space="preserve"> batch</w:t>
      </w:r>
      <w:r w:rsidRPr="00D4767E">
        <w:rPr>
          <w:rFonts w:cs="Arial"/>
          <w:color w:val="000000"/>
        </w:rPr>
        <w:t xml:space="preserve"> file of individual and business names they want screened against the OFAC List.  Files are processed overnight and returned via FTP.  Submissions are not limited to claims but may also include policyholders, vendors, marketing lists, job applicants and other entities.  </w:t>
      </w:r>
    </w:p>
    <w:p w14:paraId="5F217F93" w14:textId="77777777" w:rsidR="00EE7901" w:rsidRPr="00C61F96" w:rsidRDefault="00EE7901" w:rsidP="00274959">
      <w:pPr>
        <w:pStyle w:val="ListParagraph"/>
        <w:numPr>
          <w:ilvl w:val="1"/>
          <w:numId w:val="113"/>
        </w:numPr>
        <w:tabs>
          <w:tab w:val="left" w:pos="10080"/>
        </w:tabs>
        <w:autoSpaceDE w:val="0"/>
        <w:autoSpaceDN w:val="0"/>
        <w:adjustRightInd w:val="0"/>
        <w:spacing w:after="120"/>
        <w:rPr>
          <w:rFonts w:cs="Arial"/>
          <w:color w:val="000000"/>
        </w:rPr>
      </w:pPr>
      <w:r w:rsidRPr="00D4767E">
        <w:rPr>
          <w:rFonts w:cs="Arial"/>
          <w:color w:val="000000"/>
        </w:rPr>
        <w:t xml:space="preserve">There is a charge for OFAC Enterprise Solution in addition to the ClaimSearch agreement. Results are returned in an FTP batch file. </w:t>
      </w:r>
    </w:p>
    <w:p w14:paraId="232802F8" w14:textId="77777777" w:rsidR="00EE7901" w:rsidRPr="0038242B" w:rsidRDefault="00EE7901" w:rsidP="00EE7901">
      <w:pPr>
        <w:spacing w:after="120"/>
        <w:rPr>
          <w:rFonts w:cs="Arial"/>
          <w:color w:val="000000"/>
        </w:rPr>
      </w:pPr>
      <w:r w:rsidRPr="0038242B">
        <w:rPr>
          <w:rFonts w:cs="Arial"/>
          <w:color w:val="000000"/>
        </w:rPr>
        <w:t xml:space="preserve">Please contact your </w:t>
      </w:r>
      <w:r>
        <w:rPr>
          <w:rFonts w:cs="Arial"/>
          <w:color w:val="000000"/>
        </w:rPr>
        <w:t>ClaimSearch Account R</w:t>
      </w:r>
      <w:r w:rsidRPr="0038242B">
        <w:rPr>
          <w:rFonts w:cs="Arial"/>
          <w:color w:val="000000"/>
        </w:rPr>
        <w:t xml:space="preserve">epresentative for further information on this service. If you do not know your </w:t>
      </w:r>
      <w:r>
        <w:rPr>
          <w:rFonts w:cs="Arial"/>
          <w:color w:val="000000"/>
        </w:rPr>
        <w:t>Account R</w:t>
      </w:r>
      <w:r w:rsidRPr="0038242B">
        <w:rPr>
          <w:rFonts w:cs="Arial"/>
          <w:color w:val="000000"/>
        </w:rPr>
        <w:t xml:space="preserve">epresentative, please contact </w:t>
      </w:r>
      <w:hyperlink r:id="rId80" w:history="1">
        <w:r w:rsidRPr="00C61F96">
          <w:rPr>
            <w:rStyle w:val="Hyperlink"/>
            <w:rFonts w:cs="Arial"/>
          </w:rPr>
          <w:t>Verisk Customer Support</w:t>
        </w:r>
      </w:hyperlink>
      <w:r>
        <w:rPr>
          <w:rFonts w:cs="Arial"/>
          <w:color w:val="000000"/>
        </w:rPr>
        <w:t>.</w:t>
      </w:r>
      <w:r>
        <w:t xml:space="preserve"> </w:t>
      </w:r>
    </w:p>
    <w:p w14:paraId="7C6540E0" w14:textId="77777777" w:rsidR="005023DC" w:rsidRDefault="005023DC" w:rsidP="005023DC">
      <w:pPr>
        <w:pStyle w:val="NoSpacing"/>
      </w:pPr>
      <w:bookmarkStart w:id="659" w:name="_Toc277238950"/>
      <w:bookmarkStart w:id="660" w:name="_Toc108455833"/>
    </w:p>
    <w:p w14:paraId="0B52EFCF" w14:textId="77777777" w:rsidR="00CA149B" w:rsidRDefault="00CA149B" w:rsidP="005023DC">
      <w:pPr>
        <w:pStyle w:val="NoSpacing"/>
      </w:pPr>
    </w:p>
    <w:p w14:paraId="652BB190" w14:textId="77777777" w:rsidR="00CA149B" w:rsidRDefault="00CA149B" w:rsidP="005023DC">
      <w:pPr>
        <w:pStyle w:val="NoSpacing"/>
      </w:pPr>
    </w:p>
    <w:p w14:paraId="79E2409C" w14:textId="3A557B3A" w:rsidR="00EB4C24" w:rsidRDefault="00EB4C24" w:rsidP="003D2C2B">
      <w:pPr>
        <w:pStyle w:val="Heading3"/>
      </w:pPr>
      <w:bookmarkStart w:id="661" w:name="_Toc191985719"/>
      <w:r>
        <w:t>PET</w:t>
      </w:r>
      <w:r w:rsidR="006E15C4">
        <w:t xml:space="preserve"> </w:t>
      </w:r>
      <w:r>
        <w:t>INSURANCE</w:t>
      </w:r>
      <w:bookmarkEnd w:id="661"/>
      <w:r w:rsidRPr="0058582D">
        <w:t xml:space="preserve"> </w:t>
      </w:r>
    </w:p>
    <w:p w14:paraId="6974B8FD" w14:textId="6C68A4D1" w:rsidR="00E3184E" w:rsidRPr="00D41611" w:rsidRDefault="00E3184E" w:rsidP="00D41611">
      <w:bookmarkStart w:id="662" w:name="_Toc531943604"/>
      <w:r w:rsidRPr="00D41611">
        <w:rPr>
          <w:b/>
          <w:bCs/>
        </w:rPr>
        <w:t>Introduction</w:t>
      </w:r>
      <w:bookmarkEnd w:id="662"/>
    </w:p>
    <w:p w14:paraId="3DE9A989" w14:textId="0A87624A" w:rsidR="00E3184E" w:rsidRPr="00D41611" w:rsidRDefault="00E3184E" w:rsidP="00D41611">
      <w:r w:rsidRPr="00D41611">
        <w:t xml:space="preserve">ClaimSearch is now accepting </w:t>
      </w:r>
      <w:r w:rsidR="000956EF" w:rsidRPr="00D41611">
        <w:t xml:space="preserve">Pet Health Insurance </w:t>
      </w:r>
      <w:r w:rsidRPr="00D41611">
        <w:t xml:space="preserve">claims in our Property </w:t>
      </w:r>
      <w:r w:rsidR="003674E5">
        <w:t xml:space="preserve">layer </w:t>
      </w:r>
      <w:r w:rsidRPr="00D41611">
        <w:t xml:space="preserve">of ClaimSearch.  Pet </w:t>
      </w:r>
      <w:r w:rsidR="000956EF">
        <w:t xml:space="preserve">Health </w:t>
      </w:r>
      <w:r w:rsidR="000956EF" w:rsidRPr="00D41611">
        <w:t xml:space="preserve">Insurance </w:t>
      </w:r>
      <w:r w:rsidRPr="00D41611">
        <w:t xml:space="preserve">claims will be submitted under the policy type </w:t>
      </w:r>
      <w:r w:rsidR="003111F3">
        <w:t>(</w:t>
      </w:r>
      <w:r w:rsidRPr="00D41611">
        <w:t>PPET</w:t>
      </w:r>
      <w:r w:rsidR="003111F3">
        <w:t xml:space="preserve"> – </w:t>
      </w:r>
      <w:r w:rsidR="0058309B">
        <w:t>Property Pet</w:t>
      </w:r>
      <w:r w:rsidR="003111F3">
        <w:t>)</w:t>
      </w:r>
      <w:r w:rsidRPr="00D41611">
        <w:t xml:space="preserve">. </w:t>
      </w:r>
    </w:p>
    <w:p w14:paraId="4819CEA0" w14:textId="77777777" w:rsidR="00E3184E" w:rsidRPr="00D41611" w:rsidRDefault="00E3184E" w:rsidP="00D41611"/>
    <w:p w14:paraId="45518258" w14:textId="001A8A07" w:rsidR="00E3184E" w:rsidRPr="00D41611" w:rsidRDefault="00E3184E" w:rsidP="00E123A7">
      <w:r w:rsidRPr="00D41611">
        <w:t xml:space="preserve">When a </w:t>
      </w:r>
      <w:r w:rsidR="000956EF" w:rsidRPr="00D41611">
        <w:t xml:space="preserve">Pet </w:t>
      </w:r>
      <w:r w:rsidR="000956EF">
        <w:t xml:space="preserve">Health </w:t>
      </w:r>
      <w:r w:rsidR="000956EF" w:rsidRPr="00D41611">
        <w:t xml:space="preserve">Insurance </w:t>
      </w:r>
      <w:r w:rsidRPr="00D41611">
        <w:t xml:space="preserve">claim is submitted to ClaimSearch, it </w:t>
      </w:r>
      <w:r w:rsidR="003674E5">
        <w:t>will</w:t>
      </w:r>
      <w:r w:rsidR="00E123A7">
        <w:t xml:space="preserve"> </w:t>
      </w:r>
      <w:r w:rsidRPr="00D41611">
        <w:t xml:space="preserve">match to </w:t>
      </w:r>
      <w:r w:rsidR="00265A71" w:rsidRPr="00D41611">
        <w:t xml:space="preserve">all </w:t>
      </w:r>
      <w:r w:rsidR="00265A71">
        <w:t xml:space="preserve">other </w:t>
      </w:r>
      <w:r w:rsidR="00265A71" w:rsidRPr="00D41611">
        <w:t xml:space="preserve">pet claims within ClaimSearch </w:t>
      </w:r>
      <w:r w:rsidR="00265A71">
        <w:t xml:space="preserve">as well as to </w:t>
      </w:r>
      <w:r w:rsidRPr="00D41611">
        <w:t xml:space="preserve">all three layers of </w:t>
      </w:r>
      <w:r w:rsidR="00E61E3E">
        <w:t xml:space="preserve">general </w:t>
      </w:r>
      <w:r w:rsidRPr="00D41611">
        <w:t>ClaimSearch</w:t>
      </w:r>
      <w:r w:rsidR="00E61E3E">
        <w:t xml:space="preserve"> claims</w:t>
      </w:r>
      <w:r w:rsidR="00E123A7">
        <w:t xml:space="preserve"> </w:t>
      </w:r>
      <w:r w:rsidR="00265A71">
        <w:t>(</w:t>
      </w:r>
      <w:r w:rsidR="00E123A7">
        <w:t xml:space="preserve">casualty, </w:t>
      </w:r>
      <w:r w:rsidR="004866BE">
        <w:t>property,</w:t>
      </w:r>
      <w:r w:rsidR="00E123A7">
        <w:t xml:space="preserve"> and auto</w:t>
      </w:r>
      <w:r w:rsidR="00265A71">
        <w:t xml:space="preserve"> claims)</w:t>
      </w:r>
      <w:r w:rsidR="00E61E3E">
        <w:t>.</w:t>
      </w:r>
      <w:r w:rsidR="00917BA7">
        <w:t xml:space="preserve"> Companies </w:t>
      </w:r>
      <w:r w:rsidR="00906BB6">
        <w:t xml:space="preserve">may choose to only match to the </w:t>
      </w:r>
      <w:r w:rsidR="0058309B">
        <w:t>P</w:t>
      </w:r>
      <w:r w:rsidR="00906BB6">
        <w:t xml:space="preserve">roperty layer. </w:t>
      </w:r>
    </w:p>
    <w:p w14:paraId="63023C8A" w14:textId="77777777" w:rsidR="00E3184E" w:rsidRPr="00D41611" w:rsidRDefault="00E3184E" w:rsidP="00D41611"/>
    <w:p w14:paraId="67D95A6A" w14:textId="0F092CCC" w:rsidR="00E3184E" w:rsidRPr="00D41611" w:rsidRDefault="00E3184E" w:rsidP="00D41611">
      <w:r w:rsidRPr="00D41611">
        <w:t xml:space="preserve">When the </w:t>
      </w:r>
      <w:r w:rsidR="001E2952" w:rsidRPr="00D41611">
        <w:t>Pet</w:t>
      </w:r>
      <w:r w:rsidR="001E2952">
        <w:t xml:space="preserve"> Health</w:t>
      </w:r>
      <w:r w:rsidR="001E2952" w:rsidRPr="00D41611">
        <w:t xml:space="preserve"> Insurance </w:t>
      </w:r>
      <w:r w:rsidRPr="00D41611">
        <w:t xml:space="preserve">claims are submitted to ClaimSearch, </w:t>
      </w:r>
      <w:r w:rsidR="00F838C0">
        <w:t xml:space="preserve">the </w:t>
      </w:r>
      <w:r w:rsidR="0024107D">
        <w:t>Member</w:t>
      </w:r>
      <w:r w:rsidR="00F838C0">
        <w:t xml:space="preserve"> company </w:t>
      </w:r>
      <w:r w:rsidRPr="00D41611">
        <w:t>will only receive a</w:t>
      </w:r>
      <w:r w:rsidR="00F838C0">
        <w:t xml:space="preserve">n Echo </w:t>
      </w:r>
      <w:r w:rsidR="0017157C">
        <w:t xml:space="preserve">of their claim if successful or Rejection Report </w:t>
      </w:r>
      <w:r w:rsidRPr="00D41611">
        <w:t xml:space="preserve">if </w:t>
      </w:r>
      <w:r w:rsidR="0017157C">
        <w:t>the</w:t>
      </w:r>
      <w:r w:rsidRPr="00D41611">
        <w:t xml:space="preserve"> claim is rejected. </w:t>
      </w:r>
      <w:r w:rsidR="0017157C">
        <w:t xml:space="preserve">All </w:t>
      </w:r>
      <w:r w:rsidRPr="00D41611">
        <w:t xml:space="preserve">Match </w:t>
      </w:r>
      <w:r w:rsidR="0017157C">
        <w:t>Report information</w:t>
      </w:r>
      <w:r w:rsidRPr="00D41611">
        <w:t xml:space="preserve"> will be viewed in visualized ClaimSearch only. The matches of P&amp;C and </w:t>
      </w:r>
      <w:r w:rsidR="0058309B" w:rsidRPr="00D41611">
        <w:t xml:space="preserve">Pet Health Insurance </w:t>
      </w:r>
      <w:r w:rsidRPr="00D41611">
        <w:t>claims will show together in visualized ClaimSearch.  </w:t>
      </w:r>
    </w:p>
    <w:p w14:paraId="652D49A4" w14:textId="77777777" w:rsidR="00D41611" w:rsidRPr="00D41611" w:rsidRDefault="00D41611" w:rsidP="00D41611"/>
    <w:p w14:paraId="2A51D9A7" w14:textId="77777777" w:rsidR="00480CEE" w:rsidRDefault="00480CEE" w:rsidP="00480CEE">
      <w:pPr>
        <w:tabs>
          <w:tab w:val="left" w:pos="10080"/>
        </w:tabs>
        <w:rPr>
          <w:b/>
          <w:bCs/>
          <w:color w:val="000000"/>
        </w:rPr>
      </w:pPr>
      <w:r>
        <w:rPr>
          <w:b/>
          <w:bCs/>
          <w:color w:val="000000"/>
        </w:rPr>
        <w:t>Service Information</w:t>
      </w:r>
    </w:p>
    <w:p w14:paraId="481D0773" w14:textId="737B325B" w:rsidR="00FD1C38" w:rsidRDefault="00480CEE" w:rsidP="00FD1C38">
      <w:pPr>
        <w:tabs>
          <w:tab w:val="left" w:pos="10080"/>
        </w:tabs>
        <w:rPr>
          <w:color w:val="000000"/>
        </w:rPr>
      </w:pPr>
      <w:r>
        <w:rPr>
          <w:color w:val="000000"/>
        </w:rPr>
        <w:t>Pet</w:t>
      </w:r>
      <w:r w:rsidR="000956EF">
        <w:rPr>
          <w:color w:val="000000"/>
        </w:rPr>
        <w:t xml:space="preserve"> </w:t>
      </w:r>
      <w:r w:rsidR="0058309B">
        <w:rPr>
          <w:color w:val="000000"/>
        </w:rPr>
        <w:t xml:space="preserve">Health Insurance </w:t>
      </w:r>
      <w:r>
        <w:rPr>
          <w:color w:val="000000"/>
        </w:rPr>
        <w:t>is an optional service and is available at an additional cost. To participate in this service, customers must sign a Pet</w:t>
      </w:r>
      <w:r w:rsidR="000956EF">
        <w:rPr>
          <w:color w:val="000000"/>
        </w:rPr>
        <w:t xml:space="preserve"> Health</w:t>
      </w:r>
      <w:r>
        <w:rPr>
          <w:color w:val="000000"/>
        </w:rPr>
        <w:t xml:space="preserve"> Insurance Supplement to the ClaimSearch agreement. They </w:t>
      </w:r>
      <w:r w:rsidR="00B13FD5">
        <w:rPr>
          <w:color w:val="000000"/>
        </w:rPr>
        <w:t xml:space="preserve">must </w:t>
      </w:r>
      <w:r w:rsidR="00255194">
        <w:rPr>
          <w:color w:val="000000"/>
        </w:rPr>
        <w:t xml:space="preserve">also </w:t>
      </w:r>
      <w:r w:rsidR="00B13FD5">
        <w:rPr>
          <w:color w:val="000000"/>
        </w:rPr>
        <w:t xml:space="preserve">submit additional </w:t>
      </w:r>
      <w:r w:rsidR="001E2952">
        <w:rPr>
          <w:color w:val="000000"/>
        </w:rPr>
        <w:t xml:space="preserve">required </w:t>
      </w:r>
      <w:r w:rsidR="00B13FD5">
        <w:rPr>
          <w:color w:val="000000"/>
        </w:rPr>
        <w:t xml:space="preserve">fields of information to </w:t>
      </w:r>
      <w:r w:rsidR="00255194">
        <w:rPr>
          <w:color w:val="000000"/>
        </w:rPr>
        <w:t xml:space="preserve">report valid </w:t>
      </w:r>
      <w:r w:rsidR="001E2952" w:rsidRPr="00D41611">
        <w:t>Pet</w:t>
      </w:r>
      <w:r w:rsidR="001E2952">
        <w:t xml:space="preserve"> Health</w:t>
      </w:r>
      <w:r w:rsidR="001E2952" w:rsidRPr="00D41611">
        <w:t xml:space="preserve"> Insurance claims</w:t>
      </w:r>
      <w:r w:rsidR="001E2952">
        <w:t>.</w:t>
      </w:r>
    </w:p>
    <w:p w14:paraId="60E757AE" w14:textId="77777777" w:rsidR="00FD1C38" w:rsidRDefault="00FD1C38" w:rsidP="00FD1C38">
      <w:pPr>
        <w:tabs>
          <w:tab w:val="left" w:pos="10080"/>
        </w:tabs>
        <w:rPr>
          <w:color w:val="000000"/>
        </w:rPr>
      </w:pPr>
    </w:p>
    <w:p w14:paraId="02869774" w14:textId="71730498" w:rsidR="00FD1C38" w:rsidRDefault="00FD1C38" w:rsidP="00FD1C38">
      <w:pPr>
        <w:tabs>
          <w:tab w:val="left" w:pos="10080"/>
        </w:tabs>
        <w:rPr>
          <w:color w:val="000000"/>
        </w:rPr>
      </w:pPr>
      <w:r>
        <w:rPr>
          <w:rFonts w:cs="Arial"/>
        </w:rPr>
        <w:t xml:space="preserve">Please be advised that this service also has its own “Pet </w:t>
      </w:r>
      <w:r w:rsidR="000956EF">
        <w:rPr>
          <w:rFonts w:cs="Arial"/>
        </w:rPr>
        <w:t xml:space="preserve">Health </w:t>
      </w:r>
      <w:r>
        <w:rPr>
          <w:rFonts w:cs="Arial"/>
        </w:rPr>
        <w:t>Insurance User Manual” that provides more detailed descriptions of the service and the Universal or XML Format fields used to report data relative to Pet</w:t>
      </w:r>
      <w:r w:rsidR="000956EF">
        <w:rPr>
          <w:rFonts w:cs="Arial"/>
        </w:rPr>
        <w:t xml:space="preserve"> Health</w:t>
      </w:r>
      <w:r>
        <w:rPr>
          <w:rFonts w:cs="Arial"/>
        </w:rPr>
        <w:t xml:space="preserve"> Insurance. This may be obtained when the necessary Product Supplements and User Authorization Forms have been completed. </w:t>
      </w:r>
    </w:p>
    <w:p w14:paraId="34088958" w14:textId="77777777" w:rsidR="00FD1C38" w:rsidRDefault="00FD1C38" w:rsidP="00FD1C38">
      <w:pPr>
        <w:tabs>
          <w:tab w:val="left" w:pos="10080"/>
        </w:tabs>
        <w:rPr>
          <w:color w:val="000000"/>
        </w:rPr>
      </w:pPr>
    </w:p>
    <w:p w14:paraId="441FD981" w14:textId="77777777" w:rsidR="00537839" w:rsidRPr="00B65CD6" w:rsidRDefault="00537839" w:rsidP="00537839">
      <w:pPr>
        <w:tabs>
          <w:tab w:val="left" w:pos="10080"/>
        </w:tabs>
        <w:rPr>
          <w:color w:val="000000"/>
        </w:rPr>
      </w:pPr>
      <w:r w:rsidRPr="00184F58">
        <w:rPr>
          <w:rFonts w:cs="Arial"/>
        </w:rPr>
        <w:t xml:space="preserve">Further details may be obtained by contacting your </w:t>
      </w:r>
      <w:r>
        <w:rPr>
          <w:rFonts w:cs="Arial"/>
        </w:rPr>
        <w:t>ClaimSearch</w:t>
      </w:r>
      <w:r w:rsidRPr="00184F58">
        <w:rPr>
          <w:rFonts w:cs="Arial"/>
        </w:rPr>
        <w:t xml:space="preserve"> </w:t>
      </w:r>
      <w:r>
        <w:rPr>
          <w:rFonts w:cs="Arial"/>
        </w:rPr>
        <w:t>Account</w:t>
      </w:r>
      <w:r w:rsidRPr="00184F58">
        <w:rPr>
          <w:rFonts w:cs="Arial"/>
        </w:rPr>
        <w:t xml:space="preserve"> </w:t>
      </w:r>
      <w:r>
        <w:rPr>
          <w:rFonts w:cs="Arial"/>
        </w:rPr>
        <w:t>Executive</w:t>
      </w:r>
      <w:r w:rsidRPr="00184F58">
        <w:rPr>
          <w:rFonts w:cs="Arial"/>
        </w:rPr>
        <w:t>.</w:t>
      </w:r>
      <w:r w:rsidRPr="00114966">
        <w:rPr>
          <w:rFonts w:cs="Arial"/>
          <w:color w:val="000000"/>
        </w:rPr>
        <w:t xml:space="preserve"> </w:t>
      </w:r>
      <w:r>
        <w:rPr>
          <w:rFonts w:cs="Arial"/>
          <w:color w:val="000000"/>
        </w:rPr>
        <w:t xml:space="preserve">If you do not know who your Account Executive is, please contact </w:t>
      </w:r>
      <w:hyperlink r:id="rId81" w:history="1">
        <w:r w:rsidRPr="009C2552">
          <w:rPr>
            <w:rStyle w:val="Hyperlink"/>
            <w:rFonts w:cs="Arial"/>
          </w:rPr>
          <w:t>Verisk Customer Support</w:t>
        </w:r>
      </w:hyperlink>
      <w:r>
        <w:rPr>
          <w:rFonts w:cs="Arial"/>
          <w:color w:val="000000"/>
        </w:rPr>
        <w:t xml:space="preserve">.  </w:t>
      </w:r>
    </w:p>
    <w:p w14:paraId="3244711D" w14:textId="77777777" w:rsidR="00EB4C24" w:rsidRDefault="00EB4C24" w:rsidP="00EB4C24"/>
    <w:p w14:paraId="20884DE9" w14:textId="77777777" w:rsidR="00EB4C24" w:rsidRDefault="00EB4C24">
      <w:pPr>
        <w:widowControl/>
        <w:jc w:val="left"/>
        <w:rPr>
          <w:bCs/>
          <w:color w:val="003598"/>
          <w:spacing w:val="0"/>
          <w:kern w:val="28"/>
        </w:rPr>
      </w:pPr>
      <w:r>
        <w:br w:type="page"/>
      </w:r>
    </w:p>
    <w:p w14:paraId="279AF0BF" w14:textId="77777777" w:rsidR="00270FE8" w:rsidRDefault="000D1E0B" w:rsidP="00912914">
      <w:pPr>
        <w:pStyle w:val="Heading2"/>
      </w:pPr>
      <w:bookmarkStart w:id="663" w:name="_Toc191985720"/>
      <w:r w:rsidRPr="005E611D">
        <w:t>Additional Services Record Type Summary</w:t>
      </w:r>
      <w:bookmarkEnd w:id="659"/>
      <w:bookmarkEnd w:id="660"/>
      <w:bookmarkEnd w:id="663"/>
      <w:r w:rsidR="00270FE8">
        <w:t xml:space="preserve"> </w:t>
      </w:r>
    </w:p>
    <w:p w14:paraId="0E791AD6" w14:textId="616FA0EC" w:rsidR="000D1E0B" w:rsidRPr="0058582D" w:rsidRDefault="000D1E0B" w:rsidP="005B4F14">
      <w:r w:rsidRPr="0058582D">
        <w:t xml:space="preserve">Please refer to the individual Additional Services descriptions for more information on these specific records. </w:t>
      </w:r>
      <w:r>
        <w:t>Below is a summary description of each Additional Services Record Type, followed by the specific layouts of each Record Type.</w:t>
      </w:r>
      <w:r w:rsidR="00245E60">
        <w:t xml:space="preserve"> </w:t>
      </w:r>
      <w:r w:rsidR="0058309B">
        <w:rPr>
          <w:b/>
          <w:bCs/>
        </w:rPr>
        <w:t>ALL</w:t>
      </w:r>
      <w:r w:rsidR="00245E60">
        <w:rPr>
          <w:b/>
          <w:bCs/>
        </w:rPr>
        <w:t xml:space="preserve"> Additional Service R</w:t>
      </w:r>
      <w:r w:rsidR="00245E60" w:rsidRPr="00245E60">
        <w:rPr>
          <w:b/>
          <w:bCs/>
        </w:rPr>
        <w:t xml:space="preserve">ecords are included in ECHO ONLY </w:t>
      </w:r>
      <w:r w:rsidR="00134358">
        <w:rPr>
          <w:b/>
          <w:bCs/>
        </w:rPr>
        <w:t xml:space="preserve">UF </w:t>
      </w:r>
      <w:r w:rsidR="00245E60" w:rsidRPr="00245E60">
        <w:rPr>
          <w:b/>
          <w:bCs/>
        </w:rPr>
        <w:t>Match Reports.</w:t>
      </w:r>
      <w:r w:rsidR="00245E60">
        <w:t xml:space="preserve"> </w:t>
      </w:r>
    </w:p>
    <w:p w14:paraId="5707435B" w14:textId="77777777" w:rsidR="000D1E0B" w:rsidRPr="0058582D" w:rsidRDefault="000D1E0B" w:rsidP="00335AF3">
      <w:pPr>
        <w:tabs>
          <w:tab w:val="left" w:pos="1440"/>
          <w:tab w:val="left" w:pos="10080"/>
        </w:tabs>
        <w:rPr>
          <w:color w:val="000000"/>
        </w:rPr>
      </w:pPr>
    </w:p>
    <w:p w14:paraId="4CAFDC10" w14:textId="77777777" w:rsidR="000D1E0B" w:rsidRPr="0058582D" w:rsidRDefault="000D1E0B" w:rsidP="00335AF3">
      <w:pPr>
        <w:tabs>
          <w:tab w:val="left" w:pos="1440"/>
          <w:tab w:val="left" w:pos="10080"/>
        </w:tabs>
        <w:rPr>
          <w:rFonts w:cs="Arial"/>
          <w:i/>
          <w:color w:val="000000"/>
        </w:rPr>
      </w:pPr>
      <w:r w:rsidRPr="0058582D">
        <w:rPr>
          <w:rFonts w:cs="Arial"/>
          <w:i/>
          <w:color w:val="000000"/>
        </w:rPr>
        <w:t>Summary of Additional Services Record Types</w:t>
      </w:r>
    </w:p>
    <w:p w14:paraId="119A4222" w14:textId="431BE2CE" w:rsidR="000D1E0B" w:rsidRDefault="000D1E0B" w:rsidP="00274959">
      <w:pPr>
        <w:numPr>
          <w:ilvl w:val="0"/>
          <w:numId w:val="14"/>
        </w:numPr>
        <w:tabs>
          <w:tab w:val="left" w:pos="10080"/>
        </w:tabs>
        <w:rPr>
          <w:rFonts w:cs="Arial"/>
          <w:color w:val="000000"/>
        </w:rPr>
      </w:pPr>
      <w:hyperlink w:anchor="_Record_UACL_–" w:history="1">
        <w:r w:rsidRPr="00824A6F">
          <w:rPr>
            <w:rStyle w:val="Hyperlink"/>
            <w:rFonts w:cs="Arial"/>
            <w:i/>
          </w:rPr>
          <w:t>UACL</w:t>
        </w:r>
      </w:hyperlink>
      <w:r>
        <w:rPr>
          <w:rFonts w:cs="Arial"/>
          <w:color w:val="000000"/>
        </w:rPr>
        <w:t xml:space="preserve"> – Additional Claimant (for Medicare Section 111 Reporting ONLY)</w:t>
      </w:r>
    </w:p>
    <w:p w14:paraId="65E7D08A" w14:textId="77777777" w:rsidR="000D1E0B" w:rsidRPr="004534D2" w:rsidRDefault="000D1E0B" w:rsidP="00274959">
      <w:pPr>
        <w:pStyle w:val="ListParagraph"/>
        <w:numPr>
          <w:ilvl w:val="1"/>
          <w:numId w:val="14"/>
        </w:numPr>
        <w:tabs>
          <w:tab w:val="left" w:pos="10080"/>
        </w:tabs>
        <w:contextualSpacing/>
        <w:rPr>
          <w:rFonts w:cs="Arial"/>
          <w:color w:val="000000"/>
        </w:rPr>
      </w:pPr>
      <w:r w:rsidRPr="004534D2">
        <w:rPr>
          <w:rFonts w:cs="Arial"/>
          <w:color w:val="000000"/>
        </w:rPr>
        <w:t>Follows the UO01, UEX1, USP1, UK01, or another UACL record.</w:t>
      </w:r>
    </w:p>
    <w:p w14:paraId="09383533" w14:textId="77777777" w:rsidR="000D1E0B" w:rsidRDefault="000D1E0B" w:rsidP="00274959">
      <w:pPr>
        <w:pStyle w:val="ListParagraph"/>
        <w:numPr>
          <w:ilvl w:val="1"/>
          <w:numId w:val="14"/>
        </w:numPr>
        <w:tabs>
          <w:tab w:val="left" w:pos="10080"/>
        </w:tabs>
        <w:contextualSpacing/>
        <w:rPr>
          <w:rFonts w:cs="Arial"/>
          <w:color w:val="000000"/>
        </w:rPr>
      </w:pPr>
      <w:r w:rsidRPr="004534D2">
        <w:rPr>
          <w:rFonts w:cs="Arial"/>
          <w:color w:val="000000"/>
        </w:rPr>
        <w:t xml:space="preserve">May be followed by UACL, USP1, or coverage record (UC01, UP01, UP02, </w:t>
      </w:r>
      <w:r>
        <w:rPr>
          <w:rFonts w:cs="Arial"/>
          <w:color w:val="000000"/>
        </w:rPr>
        <w:t>or</w:t>
      </w:r>
      <w:r w:rsidRPr="004534D2">
        <w:rPr>
          <w:rFonts w:cs="Arial"/>
          <w:color w:val="000000"/>
        </w:rPr>
        <w:t xml:space="preserve"> UV01)</w:t>
      </w:r>
      <w:r>
        <w:rPr>
          <w:rFonts w:cs="Arial"/>
          <w:color w:val="000000"/>
        </w:rPr>
        <w:t xml:space="preserve">. </w:t>
      </w:r>
    </w:p>
    <w:p w14:paraId="4C5D8AB1" w14:textId="77777777" w:rsidR="000D1E0B" w:rsidRPr="004534D2" w:rsidRDefault="000D1E0B" w:rsidP="00274959">
      <w:pPr>
        <w:pStyle w:val="ListParagraph"/>
        <w:numPr>
          <w:ilvl w:val="1"/>
          <w:numId w:val="14"/>
        </w:numPr>
        <w:tabs>
          <w:tab w:val="left" w:pos="10080"/>
        </w:tabs>
        <w:contextualSpacing/>
        <w:rPr>
          <w:rFonts w:cs="Arial"/>
          <w:color w:val="000000"/>
        </w:rPr>
      </w:pPr>
      <w:r>
        <w:rPr>
          <w:rFonts w:cs="Arial"/>
          <w:color w:val="000000"/>
        </w:rPr>
        <w:t>The UACL will only be retained if it is associated with a Policy/Coverage/Loss combination that is valid for CMS reporting. (This listing can be found in the Medicare Secondary Payer Reporting Service [CMS] User Guide which will be released in the near future.)</w:t>
      </w:r>
    </w:p>
    <w:p w14:paraId="3B9E85BD" w14:textId="77777777" w:rsidR="000D1E0B" w:rsidRPr="004534D2" w:rsidRDefault="000D1E0B" w:rsidP="00274959">
      <w:pPr>
        <w:pStyle w:val="ListParagraph"/>
        <w:numPr>
          <w:ilvl w:val="1"/>
          <w:numId w:val="14"/>
        </w:numPr>
        <w:tabs>
          <w:tab w:val="left" w:pos="10080"/>
        </w:tabs>
        <w:contextualSpacing/>
        <w:rPr>
          <w:rFonts w:cs="Arial"/>
          <w:color w:val="000000"/>
        </w:rPr>
      </w:pPr>
      <w:r w:rsidRPr="004534D2">
        <w:rPr>
          <w:rFonts w:cs="Arial"/>
          <w:color w:val="000000"/>
        </w:rPr>
        <w:t>Maximum of 4 UACL records per Involved Party</w:t>
      </w:r>
    </w:p>
    <w:p w14:paraId="4B7D6A8B" w14:textId="77777777" w:rsidR="000D1E0B" w:rsidRPr="004534D2" w:rsidRDefault="000D1E0B" w:rsidP="00274959">
      <w:pPr>
        <w:pStyle w:val="ListParagraph"/>
        <w:numPr>
          <w:ilvl w:val="1"/>
          <w:numId w:val="14"/>
        </w:numPr>
        <w:tabs>
          <w:tab w:val="left" w:pos="10080"/>
        </w:tabs>
        <w:contextualSpacing/>
        <w:rPr>
          <w:rFonts w:cs="Arial"/>
          <w:color w:val="000000"/>
        </w:rPr>
      </w:pPr>
      <w:r w:rsidRPr="004534D2">
        <w:rPr>
          <w:rFonts w:cs="Arial"/>
          <w:color w:val="000000"/>
        </w:rPr>
        <w:t>Only roles of FA (Family), ES (Estate), or OC (Other) are valid.</w:t>
      </w:r>
    </w:p>
    <w:p w14:paraId="256D29E5" w14:textId="77777777" w:rsidR="000D1E0B" w:rsidRPr="005901E9" w:rsidRDefault="000D1E0B" w:rsidP="00274959">
      <w:pPr>
        <w:pStyle w:val="ListParagraph"/>
        <w:numPr>
          <w:ilvl w:val="1"/>
          <w:numId w:val="14"/>
        </w:numPr>
        <w:tabs>
          <w:tab w:val="left" w:pos="10080"/>
        </w:tabs>
        <w:contextualSpacing/>
        <w:rPr>
          <w:rFonts w:cs="Arial"/>
          <w:color w:val="000000"/>
        </w:rPr>
      </w:pPr>
      <w:r w:rsidRPr="004534D2">
        <w:rPr>
          <w:rFonts w:cs="Arial"/>
          <w:color w:val="000000"/>
        </w:rPr>
        <w:t>These individuals are not searchable and are not produced on matching claims, o</w:t>
      </w:r>
      <w:r>
        <w:rPr>
          <w:rFonts w:cs="Arial"/>
          <w:color w:val="000000"/>
        </w:rPr>
        <w:t>nly as part of the echo records</w:t>
      </w:r>
    </w:p>
    <w:p w14:paraId="67ECF009" w14:textId="6AFEC7EA" w:rsidR="000D1E0B" w:rsidRDefault="000D1E0B" w:rsidP="00274959">
      <w:pPr>
        <w:numPr>
          <w:ilvl w:val="0"/>
          <w:numId w:val="14"/>
        </w:numPr>
        <w:tabs>
          <w:tab w:val="left" w:pos="1440"/>
          <w:tab w:val="left" w:pos="10080"/>
        </w:tabs>
        <w:rPr>
          <w:rFonts w:cs="Arial"/>
          <w:color w:val="000000"/>
        </w:rPr>
      </w:pPr>
      <w:hyperlink w:anchor="_Record_MACL_–" w:history="1">
        <w:r w:rsidRPr="00824A6F">
          <w:rPr>
            <w:rStyle w:val="Hyperlink"/>
            <w:rFonts w:cs="Arial"/>
          </w:rPr>
          <w:t>MACL</w:t>
        </w:r>
      </w:hyperlink>
      <w:r>
        <w:rPr>
          <w:rFonts w:cs="Arial"/>
          <w:color w:val="000000"/>
        </w:rPr>
        <w:t xml:space="preserve"> – Echo of Additional Claimant Information (for Medicare Section 111 Only)</w:t>
      </w:r>
    </w:p>
    <w:p w14:paraId="07C16BCE" w14:textId="77777777" w:rsidR="000D1E0B" w:rsidRDefault="000D1E0B" w:rsidP="00274959">
      <w:pPr>
        <w:numPr>
          <w:ilvl w:val="1"/>
          <w:numId w:val="14"/>
        </w:numPr>
        <w:tabs>
          <w:tab w:val="left" w:pos="1440"/>
          <w:tab w:val="left" w:pos="10080"/>
        </w:tabs>
        <w:rPr>
          <w:rFonts w:cs="Arial"/>
          <w:color w:val="000000"/>
        </w:rPr>
      </w:pPr>
      <w:r>
        <w:rPr>
          <w:rFonts w:cs="Arial"/>
          <w:color w:val="000000"/>
        </w:rPr>
        <w:t>Return Echo of the UACL information</w:t>
      </w:r>
    </w:p>
    <w:p w14:paraId="22516BD8" w14:textId="77777777" w:rsidR="000D1E0B" w:rsidRDefault="000D1E0B" w:rsidP="00274959">
      <w:pPr>
        <w:numPr>
          <w:ilvl w:val="1"/>
          <w:numId w:val="14"/>
        </w:numPr>
        <w:tabs>
          <w:tab w:val="left" w:pos="1440"/>
          <w:tab w:val="left" w:pos="10080"/>
        </w:tabs>
        <w:rPr>
          <w:rFonts w:cs="Arial"/>
          <w:color w:val="000000"/>
        </w:rPr>
      </w:pPr>
      <w:r>
        <w:rPr>
          <w:rFonts w:cs="Arial"/>
          <w:color w:val="000000"/>
        </w:rPr>
        <w:t>May follow MO01, MEX1, MK01, MSP1, or another MACL record.</w:t>
      </w:r>
    </w:p>
    <w:bookmarkStart w:id="664" w:name="_Hlk112425009"/>
    <w:p w14:paraId="28A3052D" w14:textId="4A2D06C9" w:rsidR="000D1E0B" w:rsidRDefault="00824A6F" w:rsidP="00274959">
      <w:pPr>
        <w:numPr>
          <w:ilvl w:val="0"/>
          <w:numId w:val="14"/>
        </w:numPr>
        <w:tabs>
          <w:tab w:val="left" w:pos="1440"/>
          <w:tab w:val="left" w:pos="10080"/>
        </w:tabs>
        <w:rPr>
          <w:rFonts w:cs="Arial"/>
          <w:color w:val="000000"/>
        </w:rPr>
      </w:pPr>
      <w:r>
        <w:rPr>
          <w:rFonts w:cs="Arial"/>
          <w:color w:val="000000"/>
        </w:rPr>
        <w:fldChar w:fldCharType="begin"/>
      </w:r>
      <w:r>
        <w:rPr>
          <w:rFonts w:cs="Arial"/>
          <w:color w:val="000000"/>
        </w:rPr>
        <w:instrText>HYPERLINK  \l "_Record_MCD1_–"</w:instrText>
      </w:r>
      <w:r>
        <w:rPr>
          <w:rFonts w:cs="Arial"/>
          <w:color w:val="000000"/>
        </w:rPr>
      </w:r>
      <w:r>
        <w:rPr>
          <w:rFonts w:cs="Arial"/>
          <w:color w:val="000000"/>
        </w:rPr>
        <w:fldChar w:fldCharType="separate"/>
      </w:r>
      <w:r w:rsidR="000D1E0B" w:rsidRPr="00824A6F">
        <w:rPr>
          <w:rStyle w:val="Hyperlink"/>
          <w:rFonts w:cs="Arial"/>
        </w:rPr>
        <w:t>MCD1</w:t>
      </w:r>
      <w:r>
        <w:rPr>
          <w:rFonts w:cs="Arial"/>
          <w:color w:val="000000"/>
        </w:rPr>
        <w:fldChar w:fldCharType="end"/>
      </w:r>
      <w:r w:rsidR="000D1E0B" w:rsidRPr="0058582D">
        <w:rPr>
          <w:rFonts w:cs="Arial"/>
          <w:color w:val="000000"/>
        </w:rPr>
        <w:t xml:space="preserve"> – </w:t>
      </w:r>
      <w:r w:rsidR="0028442E">
        <w:rPr>
          <w:rFonts w:cs="Arial"/>
          <w:color w:val="000000"/>
        </w:rPr>
        <w:t>Claim Scoring</w:t>
      </w:r>
      <w:r w:rsidR="000D1E0B" w:rsidRPr="0058582D">
        <w:rPr>
          <w:rFonts w:cs="Arial"/>
          <w:color w:val="000000"/>
        </w:rPr>
        <w:t xml:space="preserve"> Claim Handling Characteristics </w:t>
      </w:r>
    </w:p>
    <w:p w14:paraId="2A04D8EE" w14:textId="2345FE4C" w:rsidR="004D68BD" w:rsidRDefault="004D68BD" w:rsidP="00274959">
      <w:pPr>
        <w:numPr>
          <w:ilvl w:val="1"/>
          <w:numId w:val="14"/>
        </w:numPr>
        <w:tabs>
          <w:tab w:val="left" w:pos="10080"/>
        </w:tabs>
        <w:rPr>
          <w:color w:val="000000"/>
        </w:rPr>
      </w:pPr>
      <w:r w:rsidRPr="004D68BD">
        <w:rPr>
          <w:color w:val="000000"/>
        </w:rPr>
        <w:t xml:space="preserve">Returned if Request </w:t>
      </w:r>
      <w:r w:rsidR="0028442E">
        <w:rPr>
          <w:color w:val="000000"/>
        </w:rPr>
        <w:t>Claim Scoring</w:t>
      </w:r>
      <w:r w:rsidRPr="004D68BD">
        <w:rPr>
          <w:color w:val="000000"/>
        </w:rPr>
        <w:t xml:space="preserve"> Indicator on the UA01 records was populated with “1”, or if company is enabled for automatic scoring or automatic scoring for web claims, and</w:t>
      </w:r>
      <w:r w:rsidR="00052120">
        <w:rPr>
          <w:color w:val="000000"/>
        </w:rPr>
        <w:t xml:space="preserve"> A</w:t>
      </w:r>
      <w:r w:rsidRPr="004D68BD">
        <w:rPr>
          <w:color w:val="000000"/>
        </w:rPr>
        <w:t xml:space="preserve">utomatic </w:t>
      </w:r>
      <w:r w:rsidR="00052120">
        <w:rPr>
          <w:color w:val="000000"/>
        </w:rPr>
        <w:t>U</w:t>
      </w:r>
      <w:r w:rsidRPr="004D68BD">
        <w:rPr>
          <w:color w:val="000000"/>
        </w:rPr>
        <w:t>pdate scoring.</w:t>
      </w:r>
      <w:r>
        <w:rPr>
          <w:color w:val="000000"/>
        </w:rPr>
        <w:t xml:space="preserve"> </w:t>
      </w:r>
    </w:p>
    <w:p w14:paraId="5678135C" w14:textId="5251DFD5" w:rsidR="000D1E0B" w:rsidRDefault="000D1E0B" w:rsidP="00274959">
      <w:pPr>
        <w:numPr>
          <w:ilvl w:val="1"/>
          <w:numId w:val="14"/>
        </w:numPr>
        <w:tabs>
          <w:tab w:val="left" w:pos="10080"/>
        </w:tabs>
        <w:rPr>
          <w:color w:val="000000"/>
        </w:rPr>
      </w:pPr>
      <w:r>
        <w:rPr>
          <w:color w:val="000000"/>
        </w:rPr>
        <w:t>F</w:t>
      </w:r>
      <w:r w:rsidRPr="0058582D">
        <w:rPr>
          <w:color w:val="000000"/>
        </w:rPr>
        <w:t xml:space="preserve">ollows the MA01 record.  </w:t>
      </w:r>
    </w:p>
    <w:p w14:paraId="578B9713" w14:textId="77777777" w:rsidR="000D1E0B" w:rsidRPr="006C030B" w:rsidRDefault="000D1E0B" w:rsidP="00274959">
      <w:pPr>
        <w:numPr>
          <w:ilvl w:val="1"/>
          <w:numId w:val="14"/>
        </w:numPr>
        <w:tabs>
          <w:tab w:val="left" w:pos="10080"/>
        </w:tabs>
        <w:rPr>
          <w:color w:val="000000"/>
        </w:rPr>
      </w:pPr>
      <w:r>
        <w:rPr>
          <w:color w:val="000000"/>
        </w:rPr>
        <w:t>M</w:t>
      </w:r>
      <w:r w:rsidRPr="0058582D">
        <w:rPr>
          <w:color w:val="000000"/>
        </w:rPr>
        <w:t>ay appear multiple times if more than one claim handling charact</w:t>
      </w:r>
      <w:r>
        <w:rPr>
          <w:color w:val="000000"/>
        </w:rPr>
        <w:t>eristic was found for a claim.</w:t>
      </w:r>
    </w:p>
    <w:p w14:paraId="212F87E6" w14:textId="436DD227" w:rsidR="000D1E0B" w:rsidRDefault="000D1E0B" w:rsidP="00274959">
      <w:pPr>
        <w:numPr>
          <w:ilvl w:val="0"/>
          <w:numId w:val="14"/>
        </w:numPr>
        <w:tabs>
          <w:tab w:val="left" w:pos="1440"/>
          <w:tab w:val="left" w:pos="10080"/>
        </w:tabs>
        <w:rPr>
          <w:rFonts w:cs="Arial"/>
          <w:color w:val="000000"/>
        </w:rPr>
      </w:pPr>
      <w:hyperlink w:anchor="_Record_MCD2_–" w:history="1">
        <w:r w:rsidRPr="00824A6F">
          <w:rPr>
            <w:rStyle w:val="Hyperlink"/>
            <w:rFonts w:cs="Arial"/>
          </w:rPr>
          <w:t>MCD2</w:t>
        </w:r>
      </w:hyperlink>
      <w:r w:rsidRPr="0058582D">
        <w:rPr>
          <w:rFonts w:cs="Arial"/>
          <w:color w:val="000000"/>
        </w:rPr>
        <w:t xml:space="preserve"> – </w:t>
      </w:r>
      <w:r w:rsidR="0028442E">
        <w:rPr>
          <w:rFonts w:cs="Arial"/>
          <w:color w:val="000000"/>
        </w:rPr>
        <w:t>Claim Scoring</w:t>
      </w:r>
      <w:r w:rsidRPr="0058582D">
        <w:rPr>
          <w:rFonts w:cs="Arial"/>
          <w:color w:val="000000"/>
        </w:rPr>
        <w:t xml:space="preserve"> Rules </w:t>
      </w:r>
    </w:p>
    <w:p w14:paraId="03E5E7B5" w14:textId="4F89599F" w:rsidR="004D68BD" w:rsidRDefault="004D68BD" w:rsidP="00274959">
      <w:pPr>
        <w:numPr>
          <w:ilvl w:val="1"/>
          <w:numId w:val="14"/>
        </w:numPr>
        <w:tabs>
          <w:tab w:val="left" w:pos="10080"/>
        </w:tabs>
        <w:rPr>
          <w:color w:val="000000"/>
        </w:rPr>
      </w:pPr>
      <w:r w:rsidRPr="004D68BD">
        <w:rPr>
          <w:color w:val="000000"/>
        </w:rPr>
        <w:t xml:space="preserve">Returned if Request </w:t>
      </w:r>
      <w:r w:rsidR="0028442E">
        <w:rPr>
          <w:color w:val="000000"/>
        </w:rPr>
        <w:t>Claim Scoring</w:t>
      </w:r>
      <w:r w:rsidRPr="004D68BD">
        <w:rPr>
          <w:color w:val="000000"/>
        </w:rPr>
        <w:t xml:space="preserve"> Indicator on the UA01 records was populated with “1”, or if company is enabled for automatic scoring or automatic scoring for web claims, and </w:t>
      </w:r>
      <w:r w:rsidR="00052120">
        <w:rPr>
          <w:color w:val="000000"/>
        </w:rPr>
        <w:t>A</w:t>
      </w:r>
      <w:r w:rsidR="00052120" w:rsidRPr="004D68BD">
        <w:rPr>
          <w:color w:val="000000"/>
        </w:rPr>
        <w:t xml:space="preserve">utomatic </w:t>
      </w:r>
      <w:r w:rsidR="00052120">
        <w:rPr>
          <w:color w:val="000000"/>
        </w:rPr>
        <w:t>U</w:t>
      </w:r>
      <w:r w:rsidR="00052120" w:rsidRPr="004D68BD">
        <w:rPr>
          <w:color w:val="000000"/>
        </w:rPr>
        <w:t xml:space="preserve">pdate </w:t>
      </w:r>
      <w:r w:rsidRPr="004D68BD">
        <w:rPr>
          <w:color w:val="000000"/>
        </w:rPr>
        <w:t>scoring.</w:t>
      </w:r>
      <w:r>
        <w:rPr>
          <w:color w:val="000000"/>
        </w:rPr>
        <w:t xml:space="preserve"> </w:t>
      </w:r>
    </w:p>
    <w:p w14:paraId="5D1DD995" w14:textId="77777777" w:rsidR="000D1E0B" w:rsidRDefault="000D1E0B" w:rsidP="00274959">
      <w:pPr>
        <w:numPr>
          <w:ilvl w:val="1"/>
          <w:numId w:val="14"/>
        </w:numPr>
        <w:tabs>
          <w:tab w:val="left" w:pos="10080"/>
        </w:tabs>
        <w:rPr>
          <w:color w:val="000000"/>
        </w:rPr>
      </w:pPr>
      <w:r>
        <w:rPr>
          <w:color w:val="000000"/>
        </w:rPr>
        <w:t>F</w:t>
      </w:r>
      <w:r w:rsidRPr="0058582D">
        <w:rPr>
          <w:color w:val="000000"/>
        </w:rPr>
        <w:t xml:space="preserve">ollows the MA01 record if the rule applies to the entire claim; </w:t>
      </w:r>
      <w:r>
        <w:rPr>
          <w:color w:val="000000"/>
        </w:rPr>
        <w:t>F</w:t>
      </w:r>
      <w:r w:rsidRPr="0058582D">
        <w:rPr>
          <w:color w:val="000000"/>
        </w:rPr>
        <w:t>ollows the M</w:t>
      </w:r>
      <w:r>
        <w:rPr>
          <w:color w:val="000000"/>
        </w:rPr>
        <w:t>S</w:t>
      </w:r>
      <w:r w:rsidRPr="0058582D">
        <w:rPr>
          <w:color w:val="000000"/>
        </w:rPr>
        <w:t xml:space="preserve">01 record if the rule applies to the involved party.  </w:t>
      </w:r>
    </w:p>
    <w:p w14:paraId="5D31007E" w14:textId="77777777" w:rsidR="000D1E0B" w:rsidRPr="006C030B" w:rsidRDefault="000D1E0B" w:rsidP="00274959">
      <w:pPr>
        <w:numPr>
          <w:ilvl w:val="1"/>
          <w:numId w:val="14"/>
        </w:numPr>
        <w:tabs>
          <w:tab w:val="left" w:pos="10080"/>
        </w:tabs>
        <w:rPr>
          <w:color w:val="000000"/>
        </w:rPr>
      </w:pPr>
      <w:r>
        <w:rPr>
          <w:color w:val="000000"/>
        </w:rPr>
        <w:t>M</w:t>
      </w:r>
      <w:r w:rsidRPr="0058582D">
        <w:rPr>
          <w:color w:val="000000"/>
        </w:rPr>
        <w:t>ay appear multiple times if m</w:t>
      </w:r>
      <w:r>
        <w:rPr>
          <w:color w:val="000000"/>
        </w:rPr>
        <w:t>ore than one rule was involved.</w:t>
      </w:r>
    </w:p>
    <w:p w14:paraId="3BECDA09" w14:textId="16E0EA8A" w:rsidR="000D1E0B" w:rsidRDefault="000D1E0B" w:rsidP="00274959">
      <w:pPr>
        <w:numPr>
          <w:ilvl w:val="0"/>
          <w:numId w:val="14"/>
        </w:numPr>
        <w:tabs>
          <w:tab w:val="left" w:pos="1440"/>
          <w:tab w:val="left" w:pos="10080"/>
        </w:tabs>
        <w:rPr>
          <w:rFonts w:cs="Arial"/>
          <w:color w:val="000000"/>
        </w:rPr>
      </w:pPr>
      <w:hyperlink w:anchor="_Record_MCD3_–" w:history="1">
        <w:r w:rsidRPr="00824A6F">
          <w:rPr>
            <w:rStyle w:val="Hyperlink"/>
            <w:rFonts w:cs="Arial"/>
          </w:rPr>
          <w:t>MCD3</w:t>
        </w:r>
      </w:hyperlink>
      <w:r w:rsidRPr="0058582D">
        <w:rPr>
          <w:rFonts w:cs="Arial"/>
          <w:color w:val="000000"/>
        </w:rPr>
        <w:t xml:space="preserve"> – </w:t>
      </w:r>
      <w:r w:rsidR="0028442E">
        <w:rPr>
          <w:rFonts w:cs="Arial"/>
          <w:color w:val="000000"/>
        </w:rPr>
        <w:t>Claim Scoring</w:t>
      </w:r>
      <w:r w:rsidRPr="0058582D">
        <w:rPr>
          <w:rFonts w:cs="Arial"/>
          <w:color w:val="000000"/>
        </w:rPr>
        <w:t xml:space="preserve"> Score and Result Report </w:t>
      </w:r>
    </w:p>
    <w:p w14:paraId="00601C90" w14:textId="35B5F0F6" w:rsidR="004D68BD" w:rsidRDefault="004D68BD" w:rsidP="00274959">
      <w:pPr>
        <w:numPr>
          <w:ilvl w:val="1"/>
          <w:numId w:val="14"/>
        </w:numPr>
        <w:tabs>
          <w:tab w:val="left" w:pos="10080"/>
        </w:tabs>
        <w:rPr>
          <w:color w:val="000000"/>
        </w:rPr>
      </w:pPr>
      <w:r w:rsidRPr="004D68BD">
        <w:rPr>
          <w:color w:val="000000"/>
        </w:rPr>
        <w:t xml:space="preserve">Returned if Request </w:t>
      </w:r>
      <w:r w:rsidR="0028442E">
        <w:rPr>
          <w:color w:val="000000"/>
        </w:rPr>
        <w:t>Claim Scoring</w:t>
      </w:r>
      <w:r w:rsidRPr="004D68BD">
        <w:rPr>
          <w:color w:val="000000"/>
        </w:rPr>
        <w:t xml:space="preserve"> Indicator on the UA01 records was populated with “1”, or if company is enabled for automatic scoring or automatic scoring for web claims, and </w:t>
      </w:r>
      <w:r w:rsidR="00052120">
        <w:rPr>
          <w:color w:val="000000"/>
        </w:rPr>
        <w:t>A</w:t>
      </w:r>
      <w:r w:rsidR="00052120" w:rsidRPr="004D68BD">
        <w:rPr>
          <w:color w:val="000000"/>
        </w:rPr>
        <w:t xml:space="preserve">utomatic </w:t>
      </w:r>
      <w:r w:rsidR="00052120">
        <w:rPr>
          <w:color w:val="000000"/>
        </w:rPr>
        <w:t>U</w:t>
      </w:r>
      <w:r w:rsidR="00052120" w:rsidRPr="004D68BD">
        <w:rPr>
          <w:color w:val="000000"/>
        </w:rPr>
        <w:t xml:space="preserve">pdate </w:t>
      </w:r>
      <w:r w:rsidRPr="004D68BD">
        <w:rPr>
          <w:color w:val="000000"/>
        </w:rPr>
        <w:t>scoring.</w:t>
      </w:r>
      <w:r>
        <w:rPr>
          <w:color w:val="000000"/>
        </w:rPr>
        <w:t xml:space="preserve"> </w:t>
      </w:r>
    </w:p>
    <w:p w14:paraId="1805B3C1" w14:textId="77777777" w:rsidR="000D1E0B" w:rsidRPr="006C030B" w:rsidRDefault="000D1E0B" w:rsidP="00274959">
      <w:pPr>
        <w:numPr>
          <w:ilvl w:val="1"/>
          <w:numId w:val="14"/>
        </w:numPr>
        <w:tabs>
          <w:tab w:val="left" w:pos="10080"/>
        </w:tabs>
        <w:rPr>
          <w:color w:val="000000"/>
        </w:rPr>
      </w:pPr>
      <w:r>
        <w:rPr>
          <w:color w:val="000000"/>
        </w:rPr>
        <w:t>F</w:t>
      </w:r>
      <w:r w:rsidRPr="0058582D">
        <w:rPr>
          <w:color w:val="000000"/>
        </w:rPr>
        <w:t>ollows the M</w:t>
      </w:r>
      <w:r>
        <w:rPr>
          <w:color w:val="000000"/>
        </w:rPr>
        <w:t>CD2</w:t>
      </w:r>
      <w:r w:rsidRPr="0058582D">
        <w:rPr>
          <w:color w:val="000000"/>
        </w:rPr>
        <w:t xml:space="preserve"> record. </w:t>
      </w:r>
      <w:r>
        <w:rPr>
          <w:color w:val="000000"/>
        </w:rPr>
        <w:t>This record will not always be present.</w:t>
      </w:r>
    </w:p>
    <w:p w14:paraId="2DCDBFFE" w14:textId="77777777" w:rsidR="000D1E0B" w:rsidRPr="00BA3DFE" w:rsidRDefault="000D1E0B" w:rsidP="00274959">
      <w:pPr>
        <w:numPr>
          <w:ilvl w:val="1"/>
          <w:numId w:val="14"/>
        </w:numPr>
        <w:tabs>
          <w:tab w:val="left" w:pos="10080"/>
        </w:tabs>
        <w:rPr>
          <w:color w:val="000000"/>
        </w:rPr>
      </w:pPr>
      <w:r>
        <w:rPr>
          <w:color w:val="000000"/>
        </w:rPr>
        <w:t>P</w:t>
      </w:r>
      <w:r w:rsidRPr="0058582D">
        <w:rPr>
          <w:color w:val="000000"/>
        </w:rPr>
        <w:t>rovide the details of the first 15 matches which were included in the score.  If more than 15 matches, this record will be repeated with up to an additional 10 matches.  The highest scores are sent first.</w:t>
      </w:r>
      <w:r>
        <w:rPr>
          <w:color w:val="000000"/>
        </w:rPr>
        <w:t xml:space="preserve">  </w:t>
      </w:r>
    </w:p>
    <w:bookmarkEnd w:id="664"/>
    <w:p w14:paraId="494B34B0" w14:textId="7322934E" w:rsidR="000D1E0B" w:rsidRDefault="00824A6F" w:rsidP="00274959">
      <w:pPr>
        <w:numPr>
          <w:ilvl w:val="0"/>
          <w:numId w:val="14"/>
        </w:numPr>
        <w:tabs>
          <w:tab w:val="left" w:pos="1440"/>
          <w:tab w:val="left" w:pos="10080"/>
        </w:tabs>
        <w:rPr>
          <w:rFonts w:cs="Arial"/>
          <w:color w:val="000000"/>
        </w:rPr>
      </w:pPr>
      <w:r>
        <w:rPr>
          <w:rFonts w:cs="Arial"/>
          <w:color w:val="000000"/>
        </w:rPr>
        <w:fldChar w:fldCharType="begin"/>
      </w:r>
      <w:r>
        <w:rPr>
          <w:rFonts w:cs="Arial"/>
          <w:color w:val="000000"/>
        </w:rPr>
        <w:instrText>HYPERLINK  \l "_Record_MCMS_–"</w:instrText>
      </w:r>
      <w:r>
        <w:rPr>
          <w:rFonts w:cs="Arial"/>
          <w:color w:val="000000"/>
        </w:rPr>
      </w:r>
      <w:r>
        <w:rPr>
          <w:rFonts w:cs="Arial"/>
          <w:color w:val="000000"/>
        </w:rPr>
        <w:fldChar w:fldCharType="separate"/>
      </w:r>
      <w:r w:rsidR="000D1E0B" w:rsidRPr="00824A6F">
        <w:rPr>
          <w:rStyle w:val="Hyperlink"/>
          <w:rFonts w:cs="Arial"/>
        </w:rPr>
        <w:t>MCMS</w:t>
      </w:r>
      <w:r>
        <w:rPr>
          <w:rFonts w:cs="Arial"/>
          <w:color w:val="000000"/>
        </w:rPr>
        <w:fldChar w:fldCharType="end"/>
      </w:r>
      <w:r w:rsidR="000D1E0B" w:rsidRPr="002B7AF2">
        <w:rPr>
          <w:rFonts w:cs="Arial"/>
          <w:color w:val="000000"/>
        </w:rPr>
        <w:t xml:space="preserve"> – Warning record for missing CMS required fields.</w:t>
      </w:r>
    </w:p>
    <w:p w14:paraId="65310D5E" w14:textId="714FD581" w:rsidR="000D1E0B" w:rsidRDefault="000D1E0B" w:rsidP="00274959">
      <w:pPr>
        <w:numPr>
          <w:ilvl w:val="1"/>
          <w:numId w:val="14"/>
        </w:numPr>
        <w:tabs>
          <w:tab w:val="left" w:pos="1440"/>
          <w:tab w:val="left" w:pos="10080"/>
        </w:tabs>
        <w:rPr>
          <w:rFonts w:cs="Arial"/>
          <w:color w:val="000000"/>
        </w:rPr>
      </w:pPr>
      <w:r>
        <w:rPr>
          <w:rFonts w:cs="Arial"/>
          <w:color w:val="000000"/>
        </w:rPr>
        <w:t xml:space="preserve">Warning regarding fields missing for CMS </w:t>
      </w:r>
      <w:r w:rsidR="00572E96">
        <w:rPr>
          <w:rFonts w:cs="Arial"/>
          <w:color w:val="000000"/>
        </w:rPr>
        <w:t>reporting.</w:t>
      </w:r>
    </w:p>
    <w:p w14:paraId="25DAA94A" w14:textId="2D6EFA4A" w:rsidR="000D1E0B" w:rsidRDefault="000D1E0B" w:rsidP="00274959">
      <w:pPr>
        <w:numPr>
          <w:ilvl w:val="1"/>
          <w:numId w:val="14"/>
        </w:numPr>
        <w:tabs>
          <w:tab w:val="left" w:pos="1440"/>
          <w:tab w:val="left" w:pos="10080"/>
        </w:tabs>
        <w:rPr>
          <w:rFonts w:cs="Arial"/>
          <w:color w:val="000000"/>
        </w:rPr>
      </w:pPr>
      <w:r>
        <w:rPr>
          <w:rFonts w:cs="Arial"/>
          <w:color w:val="000000"/>
        </w:rPr>
        <w:t xml:space="preserve">May follow the MC01, MEX3, MEX4, MV01, or MV08 </w:t>
      </w:r>
      <w:r w:rsidR="00572E96">
        <w:rPr>
          <w:rFonts w:cs="Arial"/>
          <w:color w:val="000000"/>
        </w:rPr>
        <w:t>records.</w:t>
      </w:r>
    </w:p>
    <w:p w14:paraId="509D4310" w14:textId="56165CA8" w:rsidR="000D1E0B" w:rsidRDefault="000D1E0B" w:rsidP="00274959">
      <w:pPr>
        <w:numPr>
          <w:ilvl w:val="1"/>
          <w:numId w:val="14"/>
        </w:numPr>
        <w:tabs>
          <w:tab w:val="left" w:pos="10080"/>
        </w:tabs>
        <w:rPr>
          <w:b/>
          <w:i/>
        </w:rPr>
      </w:pPr>
      <w:r w:rsidRPr="002B7AF2">
        <w:rPr>
          <w:b/>
          <w:i/>
          <w:color w:val="000000"/>
        </w:rPr>
        <w:t xml:space="preserve">Only provided on searchable </w:t>
      </w:r>
      <w:r>
        <w:rPr>
          <w:b/>
          <w:i/>
          <w:color w:val="000000"/>
        </w:rPr>
        <w:t>involved parties marked as Medicare Eligible</w:t>
      </w:r>
      <w:r w:rsidRPr="002B7AF2">
        <w:rPr>
          <w:b/>
          <w:i/>
          <w:color w:val="000000"/>
        </w:rPr>
        <w:t xml:space="preserve">. If a claim is marked with the “No Search” Indicator, no warning will be sent.  </w:t>
      </w:r>
    </w:p>
    <w:p w14:paraId="72796DB9" w14:textId="5EA8AD58" w:rsidR="000D1E0B" w:rsidRDefault="000D1E0B" w:rsidP="00274959">
      <w:pPr>
        <w:numPr>
          <w:ilvl w:val="0"/>
          <w:numId w:val="14"/>
        </w:numPr>
        <w:tabs>
          <w:tab w:val="left" w:pos="1440"/>
          <w:tab w:val="left" w:pos="10080"/>
        </w:tabs>
        <w:rPr>
          <w:rFonts w:cs="Arial"/>
          <w:color w:val="000000"/>
        </w:rPr>
      </w:pPr>
      <w:hyperlink w:anchor="_Record_MPR1_–" w:history="1">
        <w:r w:rsidRPr="00824A6F">
          <w:rPr>
            <w:rStyle w:val="Hyperlink"/>
            <w:rFonts w:cs="Arial"/>
          </w:rPr>
          <w:t>MPR1</w:t>
        </w:r>
      </w:hyperlink>
      <w:r w:rsidRPr="0058582D">
        <w:rPr>
          <w:rFonts w:cs="Arial"/>
          <w:color w:val="000000"/>
        </w:rPr>
        <w:t xml:space="preserve"> – Append-DS - Public Record Information </w:t>
      </w:r>
    </w:p>
    <w:p w14:paraId="37733EDB" w14:textId="77777777" w:rsidR="000D1E0B" w:rsidRDefault="000D1E0B" w:rsidP="00274959">
      <w:pPr>
        <w:widowControl/>
        <w:numPr>
          <w:ilvl w:val="1"/>
          <w:numId w:val="14"/>
        </w:numPr>
        <w:tabs>
          <w:tab w:val="left" w:pos="10080"/>
        </w:tabs>
        <w:autoSpaceDE w:val="0"/>
        <w:autoSpaceDN w:val="0"/>
        <w:adjustRightInd w:val="0"/>
        <w:rPr>
          <w:rFonts w:cs="Arial"/>
          <w:color w:val="000000"/>
        </w:rPr>
      </w:pPr>
      <w:r w:rsidRPr="0058582D">
        <w:rPr>
          <w:rFonts w:cs="Arial"/>
          <w:bCs/>
          <w:color w:val="000000"/>
        </w:rPr>
        <w:t>Return</w:t>
      </w:r>
      <w:r>
        <w:rPr>
          <w:rFonts w:cs="Arial"/>
          <w:bCs/>
          <w:color w:val="000000"/>
        </w:rPr>
        <w:t xml:space="preserve">ed </w:t>
      </w:r>
      <w:r w:rsidRPr="0058582D">
        <w:rPr>
          <w:rFonts w:cs="Arial"/>
          <w:color w:val="000000"/>
        </w:rPr>
        <w:t>following the MO01 r</w:t>
      </w:r>
      <w:r>
        <w:rPr>
          <w:rFonts w:cs="Arial"/>
          <w:color w:val="000000"/>
        </w:rPr>
        <w:t>ecord of the claimant searched against Public Records.</w:t>
      </w:r>
    </w:p>
    <w:p w14:paraId="5B3F19B8" w14:textId="77777777" w:rsidR="000D1E0B" w:rsidRPr="008C12CA" w:rsidRDefault="000D1E0B" w:rsidP="00274959">
      <w:pPr>
        <w:widowControl/>
        <w:numPr>
          <w:ilvl w:val="1"/>
          <w:numId w:val="14"/>
        </w:numPr>
        <w:tabs>
          <w:tab w:val="left" w:pos="10080"/>
        </w:tabs>
        <w:autoSpaceDE w:val="0"/>
        <w:autoSpaceDN w:val="0"/>
        <w:adjustRightInd w:val="0"/>
        <w:rPr>
          <w:rFonts w:cs="Arial"/>
          <w:color w:val="000000"/>
        </w:rPr>
      </w:pPr>
      <w:r>
        <w:rPr>
          <w:rFonts w:cs="Arial"/>
          <w:color w:val="000000"/>
        </w:rPr>
        <w:t xml:space="preserve">May be repeated up to 10 times, depending on the data found. </w:t>
      </w:r>
    </w:p>
    <w:p w14:paraId="1ECA9099" w14:textId="29FD6DB1" w:rsidR="000D1E0B" w:rsidRDefault="000D1E0B" w:rsidP="00274959">
      <w:pPr>
        <w:numPr>
          <w:ilvl w:val="0"/>
          <w:numId w:val="14"/>
        </w:numPr>
        <w:tabs>
          <w:tab w:val="left" w:pos="1440"/>
          <w:tab w:val="left" w:pos="10080"/>
        </w:tabs>
        <w:rPr>
          <w:rFonts w:cs="Arial"/>
          <w:color w:val="000000"/>
        </w:rPr>
      </w:pPr>
      <w:hyperlink w:anchor="_Record_MV15_–" w:history="1">
        <w:r w:rsidRPr="00824A6F">
          <w:rPr>
            <w:rStyle w:val="Hyperlink"/>
            <w:rFonts w:cs="Arial"/>
          </w:rPr>
          <w:t>MV15</w:t>
        </w:r>
      </w:hyperlink>
      <w:r w:rsidRPr="0058582D">
        <w:rPr>
          <w:rFonts w:cs="Arial"/>
          <w:color w:val="000000"/>
        </w:rPr>
        <w:t xml:space="preserve"> – NHTSA Vehicle Recall Information</w:t>
      </w:r>
    </w:p>
    <w:p w14:paraId="5C19EE82" w14:textId="56CF39FC" w:rsidR="000D1E0B" w:rsidRPr="009D3114" w:rsidRDefault="000D1E0B" w:rsidP="00274959">
      <w:pPr>
        <w:numPr>
          <w:ilvl w:val="1"/>
          <w:numId w:val="14"/>
        </w:numPr>
        <w:tabs>
          <w:tab w:val="left" w:pos="10080"/>
        </w:tabs>
        <w:rPr>
          <w:color w:val="000000"/>
        </w:rPr>
      </w:pPr>
      <w:r>
        <w:rPr>
          <w:color w:val="000000"/>
        </w:rPr>
        <w:t>F</w:t>
      </w:r>
      <w:r w:rsidRPr="009D3114">
        <w:rPr>
          <w:rFonts w:cs="Arial"/>
          <w:color w:val="000000"/>
        </w:rPr>
        <w:t>ollow</w:t>
      </w:r>
      <w:r>
        <w:rPr>
          <w:rFonts w:cs="Arial"/>
          <w:color w:val="000000"/>
        </w:rPr>
        <w:t xml:space="preserve">s </w:t>
      </w:r>
      <w:r w:rsidRPr="009D3114">
        <w:rPr>
          <w:rFonts w:cs="Arial"/>
          <w:color w:val="000000"/>
        </w:rPr>
        <w:t xml:space="preserve">the MV01 record of the claimant </w:t>
      </w:r>
      <w:r w:rsidR="00572E96" w:rsidRPr="009D3114">
        <w:rPr>
          <w:rFonts w:cs="Arial"/>
          <w:color w:val="000000"/>
        </w:rPr>
        <w:t>searched.</w:t>
      </w:r>
    </w:p>
    <w:p w14:paraId="69DFE284" w14:textId="77777777" w:rsidR="000D1E0B" w:rsidRPr="009D3114" w:rsidRDefault="000D1E0B" w:rsidP="00274959">
      <w:pPr>
        <w:numPr>
          <w:ilvl w:val="1"/>
          <w:numId w:val="14"/>
        </w:numPr>
        <w:tabs>
          <w:tab w:val="left" w:pos="10080"/>
        </w:tabs>
        <w:rPr>
          <w:color w:val="000000"/>
        </w:rPr>
      </w:pPr>
      <w:r>
        <w:rPr>
          <w:color w:val="000000"/>
        </w:rPr>
        <w:t>May be repeated up to 10 times, if more than one recall is found.</w:t>
      </w:r>
    </w:p>
    <w:p w14:paraId="4D01D45E" w14:textId="77777777" w:rsidR="000D1E0B" w:rsidRPr="00EC0E02" w:rsidRDefault="000D1E0B" w:rsidP="00274959">
      <w:pPr>
        <w:numPr>
          <w:ilvl w:val="1"/>
          <w:numId w:val="14"/>
        </w:numPr>
        <w:tabs>
          <w:tab w:val="left" w:pos="10080"/>
        </w:tabs>
        <w:rPr>
          <w:rFonts w:cs="Arial"/>
          <w:color w:val="000000"/>
        </w:rPr>
      </w:pPr>
      <w:r w:rsidRPr="00D764A1">
        <w:rPr>
          <w:color w:val="000000"/>
        </w:rPr>
        <w:t xml:space="preserve">If a recall was requested, this record will be returned even if no recall information is found. In that case, the Vehicle Year, Make, Model and Summary fields will be the only fields populated. </w:t>
      </w:r>
    </w:p>
    <w:p w14:paraId="3ADC9449" w14:textId="0FF5DA26" w:rsidR="00EC0E02" w:rsidRPr="00EC0E02" w:rsidRDefault="00EC0E02" w:rsidP="00274959">
      <w:pPr>
        <w:numPr>
          <w:ilvl w:val="1"/>
          <w:numId w:val="14"/>
        </w:numPr>
        <w:tabs>
          <w:tab w:val="left" w:pos="10080"/>
        </w:tabs>
        <w:rPr>
          <w:rFonts w:cs="Arial"/>
          <w:i/>
          <w:iCs/>
          <w:color w:val="000000"/>
        </w:rPr>
      </w:pPr>
      <w:r w:rsidRPr="00EC0E02">
        <w:rPr>
          <w:i/>
          <w:iCs/>
          <w:color w:val="000000"/>
        </w:rPr>
        <w:t xml:space="preserve">This service is currently suspended but may be reinstated at a future date. </w:t>
      </w:r>
    </w:p>
    <w:p w14:paraId="5A3D01FF" w14:textId="77777777" w:rsidR="000D1E0B" w:rsidRDefault="000D1E0B" w:rsidP="00335AF3">
      <w:pPr>
        <w:tabs>
          <w:tab w:val="left" w:pos="10080"/>
        </w:tabs>
        <w:rPr>
          <w:rFonts w:cs="Arial"/>
          <w:color w:val="000000"/>
        </w:rPr>
      </w:pPr>
    </w:p>
    <w:p w14:paraId="739B1557" w14:textId="77777777" w:rsidR="00406CAF" w:rsidRDefault="00406CAF" w:rsidP="00335AF3">
      <w:pPr>
        <w:tabs>
          <w:tab w:val="left" w:pos="10080"/>
        </w:tabs>
        <w:rPr>
          <w:rFonts w:cs="Arial"/>
          <w:color w:val="000000"/>
        </w:rPr>
      </w:pPr>
    </w:p>
    <w:p w14:paraId="65B5CDCF" w14:textId="77777777" w:rsidR="00644498" w:rsidRDefault="00644498">
      <w:pPr>
        <w:widowControl/>
        <w:jc w:val="left"/>
        <w:rPr>
          <w:bCs/>
          <w:color w:val="00358E"/>
          <w:spacing w:val="0"/>
          <w:kern w:val="28"/>
        </w:rPr>
      </w:pPr>
      <w:r>
        <w:br w:type="page"/>
      </w:r>
    </w:p>
    <w:p w14:paraId="7D3F71D7" w14:textId="369DFB13" w:rsidR="00406CAF" w:rsidRPr="008215DF" w:rsidRDefault="00406CAF" w:rsidP="00B3441D">
      <w:pPr>
        <w:pStyle w:val="Heading2"/>
      </w:pPr>
      <w:bookmarkStart w:id="665" w:name="_Toc191985721"/>
      <w:r w:rsidRPr="008215DF">
        <w:t>ADDITIONAL SERVICES RECORD LAYOUTS</w:t>
      </w:r>
      <w:bookmarkEnd w:id="665"/>
    </w:p>
    <w:p w14:paraId="05FF4A42" w14:textId="20330E55" w:rsidR="00406CAF" w:rsidRPr="007B76F9" w:rsidRDefault="00406CAF" w:rsidP="00406CAF">
      <w:pPr>
        <w:tabs>
          <w:tab w:val="left" w:pos="10080"/>
        </w:tabs>
        <w:rPr>
          <w:rFonts w:cs="Arial"/>
          <w:color w:val="000000"/>
        </w:rPr>
      </w:pPr>
      <w:r w:rsidRPr="007B76F9">
        <w:rPr>
          <w:rFonts w:cs="Arial"/>
          <w:color w:val="000000"/>
        </w:rPr>
        <w:t xml:space="preserve">The following records are sent to companies who have chosen to use </w:t>
      </w:r>
      <w:r>
        <w:rPr>
          <w:rFonts w:cs="Arial"/>
          <w:color w:val="000000"/>
        </w:rPr>
        <w:t>ClaimSearch</w:t>
      </w:r>
      <w:r w:rsidRPr="007B76F9">
        <w:rPr>
          <w:rFonts w:cs="Arial"/>
          <w:color w:val="000000"/>
        </w:rPr>
        <w:t xml:space="preserve">’s Additional Services: </w:t>
      </w:r>
      <w:r>
        <w:rPr>
          <w:rFonts w:cs="Arial"/>
          <w:color w:val="000000"/>
        </w:rPr>
        <w:t>Claim Scoring</w:t>
      </w:r>
      <w:r w:rsidRPr="007B76F9">
        <w:rPr>
          <w:rFonts w:cs="Arial"/>
          <w:color w:val="000000"/>
        </w:rPr>
        <w:t>, Append-DS, or NHTSA Vehicle Recall. Further information on each service is provided in the Additional Services section above.  Please refer to th</w:t>
      </w:r>
      <w:r>
        <w:rPr>
          <w:rFonts w:cs="Arial"/>
          <w:color w:val="000000"/>
        </w:rPr>
        <w:t xml:space="preserve">at </w:t>
      </w:r>
      <w:r w:rsidRPr="007B76F9">
        <w:rPr>
          <w:rFonts w:cs="Arial"/>
          <w:color w:val="000000"/>
        </w:rPr>
        <w:t xml:space="preserve">section for more details on where the specific records will display in the match file hierarchy. </w:t>
      </w:r>
      <w:r>
        <w:rPr>
          <w:rFonts w:cs="Arial"/>
          <w:color w:val="000000"/>
        </w:rPr>
        <w:t xml:space="preserve"> The Additional Service records will return as part of the </w:t>
      </w:r>
      <w:r w:rsidRPr="0058309B">
        <w:rPr>
          <w:rFonts w:cs="Arial"/>
          <w:b/>
          <w:bCs/>
          <w:color w:val="000000"/>
        </w:rPr>
        <w:t>E</w:t>
      </w:r>
      <w:r>
        <w:rPr>
          <w:rFonts w:cs="Arial"/>
          <w:b/>
          <w:bCs/>
          <w:color w:val="000000"/>
        </w:rPr>
        <w:t xml:space="preserve">cho Only/ No </w:t>
      </w:r>
      <w:r w:rsidRPr="0058309B">
        <w:rPr>
          <w:rFonts w:cs="Arial"/>
          <w:b/>
          <w:bCs/>
          <w:color w:val="000000"/>
        </w:rPr>
        <w:t>Match</w:t>
      </w:r>
      <w:r>
        <w:rPr>
          <w:rFonts w:cs="Arial"/>
          <w:b/>
          <w:bCs/>
          <w:color w:val="000000"/>
        </w:rPr>
        <w:t xml:space="preserve"> Data</w:t>
      </w:r>
      <w:r w:rsidR="008F116F">
        <w:rPr>
          <w:rFonts w:cs="Arial"/>
          <w:b/>
          <w:bCs/>
          <w:color w:val="000000"/>
        </w:rPr>
        <w:t xml:space="preserve"> UF Match</w:t>
      </w:r>
      <w:r w:rsidRPr="0058309B">
        <w:rPr>
          <w:rFonts w:cs="Arial"/>
          <w:b/>
          <w:bCs/>
          <w:color w:val="000000"/>
        </w:rPr>
        <w:t xml:space="preserve"> Reports</w:t>
      </w:r>
      <w:r>
        <w:rPr>
          <w:rFonts w:cs="Arial"/>
          <w:color w:val="000000"/>
        </w:rPr>
        <w:t xml:space="preserve">. </w:t>
      </w:r>
    </w:p>
    <w:p w14:paraId="2DD070E9" w14:textId="77777777" w:rsidR="00406CAF" w:rsidRPr="007B76F9" w:rsidRDefault="00406CAF" w:rsidP="00B3441D">
      <w:pPr>
        <w:pStyle w:val="Heading3"/>
      </w:pPr>
      <w:bookmarkStart w:id="666" w:name="_Record_MCD1_–"/>
      <w:bookmarkStart w:id="667" w:name="_Toc67193206"/>
      <w:bookmarkStart w:id="668" w:name="_Toc277238952"/>
      <w:bookmarkStart w:id="669" w:name="_Toc108455835"/>
      <w:bookmarkStart w:id="670" w:name="_Toc191985722"/>
      <w:bookmarkEnd w:id="666"/>
      <w:r w:rsidRPr="007B76F9">
        <w:t xml:space="preserve">Record MCD1 – </w:t>
      </w:r>
      <w:r>
        <w:t>Claim Scoring</w:t>
      </w:r>
      <w:r w:rsidRPr="007B76F9">
        <w:t xml:space="preserve"> Claim Handling Characteristics</w:t>
      </w:r>
      <w:bookmarkEnd w:id="667"/>
      <w:bookmarkEnd w:id="668"/>
      <w:bookmarkEnd w:id="669"/>
      <w:bookmarkEnd w:id="670"/>
    </w:p>
    <w:tbl>
      <w:tblPr>
        <w:tblW w:w="10800" w:type="dxa"/>
        <w:tblInd w:w="30" w:type="dxa"/>
        <w:tblLayout w:type="fixed"/>
        <w:tblCellMar>
          <w:left w:w="30" w:type="dxa"/>
          <w:right w:w="30" w:type="dxa"/>
        </w:tblCellMar>
        <w:tblLook w:val="0000" w:firstRow="0" w:lastRow="0" w:firstColumn="0" w:lastColumn="0" w:noHBand="0" w:noVBand="0"/>
      </w:tblPr>
      <w:tblGrid>
        <w:gridCol w:w="900"/>
        <w:gridCol w:w="3150"/>
        <w:gridCol w:w="720"/>
        <w:gridCol w:w="540"/>
        <w:gridCol w:w="5490"/>
      </w:tblGrid>
      <w:tr w:rsidR="00406CAF" w:rsidRPr="00B22715" w14:paraId="1E7066C0" w14:textId="77777777" w:rsidTr="00ED664E">
        <w:trPr>
          <w:cantSplit/>
          <w:trHeight w:val="192"/>
        </w:trPr>
        <w:tc>
          <w:tcPr>
            <w:tcW w:w="900" w:type="dxa"/>
            <w:tcBorders>
              <w:top w:val="single" w:sz="6" w:space="0" w:color="auto"/>
              <w:left w:val="single" w:sz="6" w:space="0" w:color="auto"/>
              <w:bottom w:val="single" w:sz="6" w:space="0" w:color="auto"/>
              <w:right w:val="single" w:sz="6" w:space="0" w:color="auto"/>
            </w:tcBorders>
          </w:tcPr>
          <w:p w14:paraId="3088778F"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Position</w:t>
            </w:r>
          </w:p>
        </w:tc>
        <w:tc>
          <w:tcPr>
            <w:tcW w:w="3150" w:type="dxa"/>
            <w:tcBorders>
              <w:top w:val="single" w:sz="6" w:space="0" w:color="auto"/>
              <w:left w:val="single" w:sz="6" w:space="0" w:color="auto"/>
              <w:bottom w:val="single" w:sz="6" w:space="0" w:color="auto"/>
              <w:right w:val="single" w:sz="6" w:space="0" w:color="auto"/>
            </w:tcBorders>
          </w:tcPr>
          <w:p w14:paraId="7E5F656A"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Field Name</w:t>
            </w:r>
          </w:p>
        </w:tc>
        <w:tc>
          <w:tcPr>
            <w:tcW w:w="720" w:type="dxa"/>
            <w:tcBorders>
              <w:top w:val="single" w:sz="6" w:space="0" w:color="auto"/>
              <w:left w:val="single" w:sz="6" w:space="0" w:color="auto"/>
              <w:bottom w:val="single" w:sz="6" w:space="0" w:color="auto"/>
              <w:right w:val="single" w:sz="6" w:space="0" w:color="auto"/>
            </w:tcBorders>
          </w:tcPr>
          <w:p w14:paraId="2CC283C0"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Length</w:t>
            </w:r>
          </w:p>
        </w:tc>
        <w:tc>
          <w:tcPr>
            <w:tcW w:w="540" w:type="dxa"/>
            <w:tcBorders>
              <w:top w:val="single" w:sz="6" w:space="0" w:color="auto"/>
              <w:left w:val="single" w:sz="6" w:space="0" w:color="auto"/>
              <w:bottom w:val="single" w:sz="6" w:space="0" w:color="auto"/>
              <w:right w:val="single" w:sz="6" w:space="0" w:color="auto"/>
            </w:tcBorders>
          </w:tcPr>
          <w:p w14:paraId="3D453A7C"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Type</w:t>
            </w:r>
          </w:p>
        </w:tc>
        <w:tc>
          <w:tcPr>
            <w:tcW w:w="5490" w:type="dxa"/>
            <w:tcBorders>
              <w:top w:val="single" w:sz="6" w:space="0" w:color="auto"/>
              <w:left w:val="single" w:sz="6" w:space="0" w:color="auto"/>
              <w:bottom w:val="single" w:sz="6" w:space="0" w:color="auto"/>
              <w:right w:val="single" w:sz="6" w:space="0" w:color="auto"/>
            </w:tcBorders>
          </w:tcPr>
          <w:p w14:paraId="23E189CE"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Description</w:t>
            </w:r>
          </w:p>
        </w:tc>
      </w:tr>
      <w:tr w:rsidR="00406CAF" w:rsidRPr="00B22715" w14:paraId="12FF2EE1" w14:textId="77777777" w:rsidTr="00ED664E">
        <w:trPr>
          <w:cantSplit/>
          <w:trHeight w:val="147"/>
        </w:trPr>
        <w:tc>
          <w:tcPr>
            <w:tcW w:w="900" w:type="dxa"/>
            <w:tcBorders>
              <w:left w:val="single" w:sz="6" w:space="0" w:color="auto"/>
              <w:bottom w:val="single" w:sz="6" w:space="0" w:color="auto"/>
              <w:right w:val="single" w:sz="6" w:space="0" w:color="auto"/>
            </w:tcBorders>
          </w:tcPr>
          <w:p w14:paraId="59228F1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w:t>
            </w:r>
          </w:p>
        </w:tc>
        <w:tc>
          <w:tcPr>
            <w:tcW w:w="3150" w:type="dxa"/>
            <w:tcBorders>
              <w:left w:val="single" w:sz="6" w:space="0" w:color="auto"/>
              <w:bottom w:val="single" w:sz="6" w:space="0" w:color="auto"/>
              <w:right w:val="single" w:sz="6" w:space="0" w:color="auto"/>
            </w:tcBorders>
          </w:tcPr>
          <w:p w14:paraId="1DD8602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Record Key</w:t>
            </w:r>
          </w:p>
        </w:tc>
        <w:tc>
          <w:tcPr>
            <w:tcW w:w="720" w:type="dxa"/>
            <w:tcBorders>
              <w:left w:val="single" w:sz="6" w:space="0" w:color="auto"/>
              <w:right w:val="single" w:sz="6" w:space="0" w:color="auto"/>
            </w:tcBorders>
          </w:tcPr>
          <w:p w14:paraId="10EDF9F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w:t>
            </w:r>
          </w:p>
        </w:tc>
        <w:tc>
          <w:tcPr>
            <w:tcW w:w="540" w:type="dxa"/>
            <w:tcBorders>
              <w:left w:val="single" w:sz="6" w:space="0" w:color="auto"/>
              <w:right w:val="single" w:sz="6" w:space="0" w:color="auto"/>
            </w:tcBorders>
          </w:tcPr>
          <w:p w14:paraId="149A150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left w:val="single" w:sz="6" w:space="0" w:color="auto"/>
              <w:bottom w:val="single" w:sz="6" w:space="0" w:color="auto"/>
              <w:right w:val="single" w:sz="6" w:space="0" w:color="auto"/>
            </w:tcBorders>
          </w:tcPr>
          <w:p w14:paraId="762560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Previously described. Record Type = MCD1</w:t>
            </w:r>
          </w:p>
        </w:tc>
      </w:tr>
      <w:tr w:rsidR="00406CAF" w:rsidRPr="00B22715" w14:paraId="4E1B6240" w14:textId="77777777" w:rsidTr="00ED664E">
        <w:trPr>
          <w:trHeight w:val="165"/>
        </w:trPr>
        <w:tc>
          <w:tcPr>
            <w:tcW w:w="900" w:type="dxa"/>
            <w:tcBorders>
              <w:top w:val="single" w:sz="6" w:space="0" w:color="auto"/>
              <w:left w:val="single" w:sz="6" w:space="0" w:color="auto"/>
              <w:bottom w:val="single" w:sz="6" w:space="0" w:color="auto"/>
              <w:right w:val="single" w:sz="6" w:space="0" w:color="auto"/>
            </w:tcBorders>
          </w:tcPr>
          <w:p w14:paraId="62B62D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11-14</w:t>
            </w:r>
          </w:p>
        </w:tc>
        <w:tc>
          <w:tcPr>
            <w:tcW w:w="3150" w:type="dxa"/>
            <w:tcBorders>
              <w:top w:val="single" w:sz="6" w:space="0" w:color="auto"/>
              <w:left w:val="single" w:sz="6" w:space="0" w:color="auto"/>
              <w:bottom w:val="single" w:sz="6" w:space="0" w:color="auto"/>
            </w:tcBorders>
          </w:tcPr>
          <w:p w14:paraId="01F0F7F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Claim Handling Characteristic ID</w:t>
            </w:r>
          </w:p>
        </w:tc>
        <w:tc>
          <w:tcPr>
            <w:tcW w:w="720" w:type="dxa"/>
            <w:tcBorders>
              <w:top w:val="single" w:sz="6" w:space="0" w:color="auto"/>
              <w:left w:val="single" w:sz="6" w:space="0" w:color="auto"/>
              <w:bottom w:val="single" w:sz="6" w:space="0" w:color="auto"/>
              <w:right w:val="single" w:sz="6" w:space="0" w:color="auto"/>
            </w:tcBorders>
          </w:tcPr>
          <w:p w14:paraId="14656A9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11B5FA1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right w:val="single" w:sz="6" w:space="0" w:color="auto"/>
            </w:tcBorders>
          </w:tcPr>
          <w:p w14:paraId="0D493FA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Please contact ClaimSearch for a current list of IDs.</w:t>
            </w:r>
          </w:p>
        </w:tc>
      </w:tr>
      <w:tr w:rsidR="00406CAF" w:rsidRPr="00B22715" w14:paraId="53434B3C" w14:textId="77777777" w:rsidTr="00ED664E">
        <w:trPr>
          <w:trHeight w:val="192"/>
        </w:trPr>
        <w:tc>
          <w:tcPr>
            <w:tcW w:w="900" w:type="dxa"/>
            <w:tcBorders>
              <w:top w:val="single" w:sz="6" w:space="0" w:color="auto"/>
              <w:left w:val="single" w:sz="6" w:space="0" w:color="auto"/>
              <w:bottom w:val="single" w:sz="6" w:space="0" w:color="auto"/>
              <w:right w:val="single" w:sz="6" w:space="0" w:color="auto"/>
            </w:tcBorders>
          </w:tcPr>
          <w:p w14:paraId="0B950BC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15-489</w:t>
            </w:r>
          </w:p>
        </w:tc>
        <w:tc>
          <w:tcPr>
            <w:tcW w:w="3150" w:type="dxa"/>
            <w:tcBorders>
              <w:top w:val="single" w:sz="6" w:space="0" w:color="auto"/>
              <w:left w:val="single" w:sz="6" w:space="0" w:color="auto"/>
              <w:bottom w:val="single" w:sz="6" w:space="0" w:color="auto"/>
            </w:tcBorders>
          </w:tcPr>
          <w:p w14:paraId="6FF121DC" w14:textId="77777777" w:rsidR="00406CAF" w:rsidRPr="00B22715" w:rsidRDefault="00406CAF" w:rsidP="00ED664E">
            <w:pPr>
              <w:tabs>
                <w:tab w:val="left" w:pos="3361"/>
              </w:tabs>
              <w:rPr>
                <w:rFonts w:cs="Arial"/>
                <w:color w:val="000000"/>
                <w:sz w:val="18"/>
                <w:szCs w:val="18"/>
              </w:rPr>
            </w:pPr>
            <w:r w:rsidRPr="00B22715">
              <w:rPr>
                <w:rFonts w:cs="Arial"/>
                <w:color w:val="000000"/>
                <w:sz w:val="18"/>
                <w:szCs w:val="18"/>
              </w:rPr>
              <w:t>Claim Handling Characteristic Text</w:t>
            </w:r>
          </w:p>
        </w:tc>
        <w:tc>
          <w:tcPr>
            <w:tcW w:w="720" w:type="dxa"/>
            <w:tcBorders>
              <w:top w:val="single" w:sz="6" w:space="0" w:color="auto"/>
              <w:left w:val="single" w:sz="6" w:space="0" w:color="auto"/>
              <w:bottom w:val="single" w:sz="6" w:space="0" w:color="auto"/>
              <w:right w:val="single" w:sz="6" w:space="0" w:color="auto"/>
            </w:tcBorders>
          </w:tcPr>
          <w:p w14:paraId="10ACF5F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475</w:t>
            </w:r>
          </w:p>
        </w:tc>
        <w:tc>
          <w:tcPr>
            <w:tcW w:w="540" w:type="dxa"/>
            <w:tcBorders>
              <w:top w:val="single" w:sz="6" w:space="0" w:color="auto"/>
              <w:left w:val="single" w:sz="6" w:space="0" w:color="auto"/>
              <w:bottom w:val="single" w:sz="6" w:space="0" w:color="auto"/>
              <w:right w:val="single" w:sz="6" w:space="0" w:color="auto"/>
            </w:tcBorders>
          </w:tcPr>
          <w:p w14:paraId="56643D0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5E85EF8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Text of the Claim Handling Characteristic</w:t>
            </w:r>
          </w:p>
        </w:tc>
      </w:tr>
      <w:tr w:rsidR="00406CAF" w:rsidRPr="00B22715" w14:paraId="3FA89A20" w14:textId="77777777" w:rsidTr="00ED664E">
        <w:trPr>
          <w:trHeight w:val="264"/>
        </w:trPr>
        <w:tc>
          <w:tcPr>
            <w:tcW w:w="900" w:type="dxa"/>
            <w:tcBorders>
              <w:top w:val="single" w:sz="6" w:space="0" w:color="auto"/>
              <w:left w:val="single" w:sz="6" w:space="0" w:color="auto"/>
              <w:bottom w:val="single" w:sz="6" w:space="0" w:color="auto"/>
              <w:right w:val="single" w:sz="6" w:space="0" w:color="auto"/>
            </w:tcBorders>
          </w:tcPr>
          <w:p w14:paraId="57AA2F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490-512</w:t>
            </w:r>
          </w:p>
        </w:tc>
        <w:tc>
          <w:tcPr>
            <w:tcW w:w="3150" w:type="dxa"/>
            <w:tcBorders>
              <w:top w:val="single" w:sz="6" w:space="0" w:color="auto"/>
              <w:left w:val="single" w:sz="6" w:space="0" w:color="auto"/>
              <w:bottom w:val="single" w:sz="6" w:space="0" w:color="auto"/>
            </w:tcBorders>
          </w:tcPr>
          <w:p w14:paraId="36E4F25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Filler</w:t>
            </w:r>
          </w:p>
        </w:tc>
        <w:tc>
          <w:tcPr>
            <w:tcW w:w="720" w:type="dxa"/>
            <w:tcBorders>
              <w:top w:val="single" w:sz="6" w:space="0" w:color="auto"/>
              <w:left w:val="single" w:sz="6" w:space="0" w:color="auto"/>
              <w:bottom w:val="single" w:sz="6" w:space="0" w:color="auto"/>
              <w:right w:val="single" w:sz="6" w:space="0" w:color="auto"/>
            </w:tcBorders>
          </w:tcPr>
          <w:p w14:paraId="0831BFE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23</w:t>
            </w:r>
          </w:p>
        </w:tc>
        <w:tc>
          <w:tcPr>
            <w:tcW w:w="540" w:type="dxa"/>
            <w:tcBorders>
              <w:top w:val="single" w:sz="6" w:space="0" w:color="auto"/>
              <w:left w:val="single" w:sz="6" w:space="0" w:color="auto"/>
              <w:bottom w:val="single" w:sz="6" w:space="0" w:color="auto"/>
              <w:right w:val="single" w:sz="6" w:space="0" w:color="auto"/>
            </w:tcBorders>
          </w:tcPr>
          <w:p w14:paraId="779B177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13E1272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Spaces</w:t>
            </w:r>
          </w:p>
        </w:tc>
      </w:tr>
    </w:tbl>
    <w:p w14:paraId="422DA0FB" w14:textId="77777777" w:rsidR="00406CAF" w:rsidRPr="007B76F9" w:rsidRDefault="00406CAF" w:rsidP="00B3441D">
      <w:pPr>
        <w:pStyle w:val="Heading3"/>
      </w:pPr>
      <w:bookmarkStart w:id="671" w:name="_Record_MCD2_–"/>
      <w:bookmarkStart w:id="672" w:name="_Toc67193207"/>
      <w:bookmarkStart w:id="673" w:name="_Toc277238953"/>
      <w:bookmarkStart w:id="674" w:name="_Toc108455836"/>
      <w:bookmarkStart w:id="675" w:name="_Toc191985723"/>
      <w:bookmarkEnd w:id="671"/>
      <w:r w:rsidRPr="007B76F9">
        <w:t xml:space="preserve">Record MCD2 – </w:t>
      </w:r>
      <w:r>
        <w:t>Claim Scoring</w:t>
      </w:r>
      <w:r w:rsidRPr="007B76F9">
        <w:t xml:space="preserve"> Rules</w:t>
      </w:r>
      <w:bookmarkEnd w:id="672"/>
      <w:bookmarkEnd w:id="673"/>
      <w:bookmarkEnd w:id="674"/>
      <w:bookmarkEnd w:id="675"/>
    </w:p>
    <w:tbl>
      <w:tblPr>
        <w:tblW w:w="10800" w:type="dxa"/>
        <w:tblInd w:w="30" w:type="dxa"/>
        <w:tblLayout w:type="fixed"/>
        <w:tblCellMar>
          <w:left w:w="30" w:type="dxa"/>
          <w:right w:w="30" w:type="dxa"/>
        </w:tblCellMar>
        <w:tblLook w:val="0000" w:firstRow="0" w:lastRow="0" w:firstColumn="0" w:lastColumn="0" w:noHBand="0" w:noVBand="0"/>
      </w:tblPr>
      <w:tblGrid>
        <w:gridCol w:w="900"/>
        <w:gridCol w:w="3150"/>
        <w:gridCol w:w="720"/>
        <w:gridCol w:w="540"/>
        <w:gridCol w:w="5490"/>
      </w:tblGrid>
      <w:tr w:rsidR="00406CAF" w:rsidRPr="00B22715" w14:paraId="2FBC4060" w14:textId="77777777" w:rsidTr="00ED664E">
        <w:trPr>
          <w:cantSplit/>
          <w:trHeight w:val="192"/>
        </w:trPr>
        <w:tc>
          <w:tcPr>
            <w:tcW w:w="900" w:type="dxa"/>
            <w:tcBorders>
              <w:top w:val="single" w:sz="6" w:space="0" w:color="auto"/>
              <w:left w:val="single" w:sz="6" w:space="0" w:color="auto"/>
              <w:bottom w:val="single" w:sz="6" w:space="0" w:color="auto"/>
              <w:right w:val="single" w:sz="6" w:space="0" w:color="auto"/>
            </w:tcBorders>
          </w:tcPr>
          <w:p w14:paraId="6B85917A"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Position</w:t>
            </w:r>
          </w:p>
        </w:tc>
        <w:tc>
          <w:tcPr>
            <w:tcW w:w="3150" w:type="dxa"/>
            <w:tcBorders>
              <w:top w:val="single" w:sz="6" w:space="0" w:color="auto"/>
              <w:left w:val="single" w:sz="6" w:space="0" w:color="auto"/>
              <w:bottom w:val="single" w:sz="6" w:space="0" w:color="auto"/>
              <w:right w:val="single" w:sz="6" w:space="0" w:color="auto"/>
            </w:tcBorders>
          </w:tcPr>
          <w:p w14:paraId="7E2ADC6B"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Field Name</w:t>
            </w:r>
          </w:p>
        </w:tc>
        <w:tc>
          <w:tcPr>
            <w:tcW w:w="720" w:type="dxa"/>
            <w:tcBorders>
              <w:top w:val="single" w:sz="6" w:space="0" w:color="auto"/>
              <w:left w:val="single" w:sz="6" w:space="0" w:color="auto"/>
              <w:bottom w:val="single" w:sz="6" w:space="0" w:color="auto"/>
              <w:right w:val="single" w:sz="6" w:space="0" w:color="auto"/>
            </w:tcBorders>
          </w:tcPr>
          <w:p w14:paraId="4D56F2AD"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Length</w:t>
            </w:r>
          </w:p>
        </w:tc>
        <w:tc>
          <w:tcPr>
            <w:tcW w:w="540" w:type="dxa"/>
            <w:tcBorders>
              <w:top w:val="single" w:sz="6" w:space="0" w:color="auto"/>
              <w:left w:val="single" w:sz="6" w:space="0" w:color="auto"/>
              <w:bottom w:val="single" w:sz="6" w:space="0" w:color="auto"/>
              <w:right w:val="single" w:sz="6" w:space="0" w:color="auto"/>
            </w:tcBorders>
          </w:tcPr>
          <w:p w14:paraId="1BA8AFCA"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Type</w:t>
            </w:r>
          </w:p>
        </w:tc>
        <w:tc>
          <w:tcPr>
            <w:tcW w:w="5490" w:type="dxa"/>
            <w:tcBorders>
              <w:top w:val="single" w:sz="6" w:space="0" w:color="auto"/>
              <w:left w:val="single" w:sz="6" w:space="0" w:color="auto"/>
              <w:bottom w:val="single" w:sz="6" w:space="0" w:color="auto"/>
              <w:right w:val="single" w:sz="6" w:space="0" w:color="auto"/>
            </w:tcBorders>
          </w:tcPr>
          <w:p w14:paraId="316CA32A"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Description</w:t>
            </w:r>
          </w:p>
        </w:tc>
      </w:tr>
      <w:tr w:rsidR="00406CAF" w:rsidRPr="00B22715" w14:paraId="410B9D8A" w14:textId="77777777" w:rsidTr="00ED664E">
        <w:trPr>
          <w:cantSplit/>
          <w:trHeight w:val="192"/>
        </w:trPr>
        <w:tc>
          <w:tcPr>
            <w:tcW w:w="900" w:type="dxa"/>
            <w:tcBorders>
              <w:left w:val="single" w:sz="6" w:space="0" w:color="auto"/>
              <w:bottom w:val="single" w:sz="6" w:space="0" w:color="auto"/>
              <w:right w:val="single" w:sz="6" w:space="0" w:color="auto"/>
            </w:tcBorders>
          </w:tcPr>
          <w:p w14:paraId="63FE6C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w:t>
            </w:r>
          </w:p>
        </w:tc>
        <w:tc>
          <w:tcPr>
            <w:tcW w:w="3150" w:type="dxa"/>
            <w:tcBorders>
              <w:left w:val="single" w:sz="6" w:space="0" w:color="auto"/>
              <w:bottom w:val="single" w:sz="6" w:space="0" w:color="auto"/>
              <w:right w:val="single" w:sz="6" w:space="0" w:color="auto"/>
            </w:tcBorders>
          </w:tcPr>
          <w:p w14:paraId="329945F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Record Key</w:t>
            </w:r>
          </w:p>
        </w:tc>
        <w:tc>
          <w:tcPr>
            <w:tcW w:w="720" w:type="dxa"/>
            <w:tcBorders>
              <w:left w:val="single" w:sz="6" w:space="0" w:color="auto"/>
              <w:right w:val="single" w:sz="6" w:space="0" w:color="auto"/>
            </w:tcBorders>
          </w:tcPr>
          <w:p w14:paraId="3D1DA5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w:t>
            </w:r>
          </w:p>
        </w:tc>
        <w:tc>
          <w:tcPr>
            <w:tcW w:w="540" w:type="dxa"/>
            <w:tcBorders>
              <w:left w:val="single" w:sz="6" w:space="0" w:color="auto"/>
              <w:right w:val="single" w:sz="6" w:space="0" w:color="auto"/>
            </w:tcBorders>
          </w:tcPr>
          <w:p w14:paraId="3552479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left w:val="single" w:sz="6" w:space="0" w:color="auto"/>
              <w:bottom w:val="single" w:sz="6" w:space="0" w:color="auto"/>
              <w:right w:val="single" w:sz="6" w:space="0" w:color="auto"/>
            </w:tcBorders>
          </w:tcPr>
          <w:p w14:paraId="3090E0C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Previously described. Record Type = MCD2</w:t>
            </w:r>
          </w:p>
        </w:tc>
      </w:tr>
      <w:tr w:rsidR="00406CAF" w:rsidRPr="00B22715" w14:paraId="152E43CB" w14:textId="77777777" w:rsidTr="00ED664E">
        <w:trPr>
          <w:trHeight w:val="147"/>
        </w:trPr>
        <w:tc>
          <w:tcPr>
            <w:tcW w:w="900" w:type="dxa"/>
            <w:tcBorders>
              <w:top w:val="single" w:sz="6" w:space="0" w:color="auto"/>
              <w:left w:val="single" w:sz="6" w:space="0" w:color="auto"/>
              <w:bottom w:val="single" w:sz="6" w:space="0" w:color="auto"/>
              <w:right w:val="single" w:sz="6" w:space="0" w:color="auto"/>
            </w:tcBorders>
          </w:tcPr>
          <w:p w14:paraId="75A784E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11-14</w:t>
            </w:r>
          </w:p>
        </w:tc>
        <w:tc>
          <w:tcPr>
            <w:tcW w:w="3150" w:type="dxa"/>
            <w:tcBorders>
              <w:top w:val="single" w:sz="6" w:space="0" w:color="auto"/>
              <w:left w:val="single" w:sz="6" w:space="0" w:color="auto"/>
              <w:bottom w:val="single" w:sz="6" w:space="0" w:color="auto"/>
            </w:tcBorders>
          </w:tcPr>
          <w:p w14:paraId="36A2A6F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Rule ID</w:t>
            </w:r>
          </w:p>
        </w:tc>
        <w:tc>
          <w:tcPr>
            <w:tcW w:w="720" w:type="dxa"/>
            <w:tcBorders>
              <w:top w:val="single" w:sz="6" w:space="0" w:color="auto"/>
              <w:left w:val="single" w:sz="6" w:space="0" w:color="auto"/>
              <w:bottom w:val="single" w:sz="6" w:space="0" w:color="auto"/>
              <w:right w:val="single" w:sz="6" w:space="0" w:color="auto"/>
            </w:tcBorders>
          </w:tcPr>
          <w:p w14:paraId="18EB9D0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21F507B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right w:val="single" w:sz="6" w:space="0" w:color="auto"/>
            </w:tcBorders>
          </w:tcPr>
          <w:p w14:paraId="5034D07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Rule number (provided by ClaimSearch)</w:t>
            </w:r>
          </w:p>
        </w:tc>
      </w:tr>
      <w:tr w:rsidR="00406CAF" w:rsidRPr="00B22715" w14:paraId="370B1ABC" w14:textId="77777777" w:rsidTr="00ED664E">
        <w:trPr>
          <w:trHeight w:val="165"/>
        </w:trPr>
        <w:tc>
          <w:tcPr>
            <w:tcW w:w="900" w:type="dxa"/>
            <w:tcBorders>
              <w:top w:val="single" w:sz="6" w:space="0" w:color="auto"/>
              <w:left w:val="single" w:sz="6" w:space="0" w:color="auto"/>
              <w:bottom w:val="single" w:sz="6" w:space="0" w:color="auto"/>
              <w:right w:val="single" w:sz="6" w:space="0" w:color="auto"/>
            </w:tcBorders>
          </w:tcPr>
          <w:p w14:paraId="2AEB7F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w:t>
            </w:r>
          </w:p>
        </w:tc>
        <w:tc>
          <w:tcPr>
            <w:tcW w:w="3150" w:type="dxa"/>
            <w:tcBorders>
              <w:top w:val="single" w:sz="6" w:space="0" w:color="auto"/>
              <w:left w:val="single" w:sz="6" w:space="0" w:color="auto"/>
              <w:bottom w:val="single" w:sz="6" w:space="0" w:color="auto"/>
            </w:tcBorders>
          </w:tcPr>
          <w:p w14:paraId="27766B1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Rule Type</w:t>
            </w:r>
          </w:p>
        </w:tc>
        <w:tc>
          <w:tcPr>
            <w:tcW w:w="720" w:type="dxa"/>
            <w:tcBorders>
              <w:top w:val="single" w:sz="6" w:space="0" w:color="auto"/>
              <w:left w:val="single" w:sz="6" w:space="0" w:color="auto"/>
              <w:bottom w:val="single" w:sz="6" w:space="0" w:color="auto"/>
              <w:right w:val="single" w:sz="6" w:space="0" w:color="auto"/>
            </w:tcBorders>
          </w:tcPr>
          <w:p w14:paraId="04F843B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434B0AA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right w:val="single" w:sz="6" w:space="0" w:color="auto"/>
            </w:tcBorders>
          </w:tcPr>
          <w:p w14:paraId="30E407C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 – Single, C- Combo</w:t>
            </w:r>
          </w:p>
        </w:tc>
      </w:tr>
      <w:tr w:rsidR="00406CAF" w:rsidRPr="00B22715" w14:paraId="2DA89007" w14:textId="77777777" w:rsidTr="00ED664E">
        <w:trPr>
          <w:trHeight w:val="192"/>
        </w:trPr>
        <w:tc>
          <w:tcPr>
            <w:tcW w:w="900" w:type="dxa"/>
            <w:tcBorders>
              <w:top w:val="single" w:sz="6" w:space="0" w:color="auto"/>
              <w:left w:val="single" w:sz="6" w:space="0" w:color="auto"/>
              <w:bottom w:val="single" w:sz="6" w:space="0" w:color="auto"/>
              <w:right w:val="single" w:sz="6" w:space="0" w:color="auto"/>
            </w:tcBorders>
          </w:tcPr>
          <w:p w14:paraId="400D760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16-19</w:t>
            </w:r>
          </w:p>
        </w:tc>
        <w:tc>
          <w:tcPr>
            <w:tcW w:w="3150" w:type="dxa"/>
            <w:tcBorders>
              <w:top w:val="single" w:sz="6" w:space="0" w:color="auto"/>
              <w:left w:val="single" w:sz="6" w:space="0" w:color="auto"/>
              <w:bottom w:val="single" w:sz="6" w:space="0" w:color="auto"/>
            </w:tcBorders>
          </w:tcPr>
          <w:p w14:paraId="5F762C0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Rule Weight</w:t>
            </w:r>
          </w:p>
        </w:tc>
        <w:tc>
          <w:tcPr>
            <w:tcW w:w="720" w:type="dxa"/>
            <w:tcBorders>
              <w:top w:val="single" w:sz="6" w:space="0" w:color="auto"/>
              <w:left w:val="single" w:sz="6" w:space="0" w:color="auto"/>
              <w:bottom w:val="single" w:sz="6" w:space="0" w:color="auto"/>
              <w:right w:val="single" w:sz="6" w:space="0" w:color="auto"/>
            </w:tcBorders>
          </w:tcPr>
          <w:p w14:paraId="538322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68CC269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right w:val="single" w:sz="6" w:space="0" w:color="auto"/>
            </w:tcBorders>
          </w:tcPr>
          <w:p w14:paraId="7AF1E9F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 xml:space="preserve">Three-digit number and sign if a negative number (ex: -050) </w:t>
            </w:r>
          </w:p>
        </w:tc>
      </w:tr>
      <w:tr w:rsidR="00406CAF" w:rsidRPr="00B22715" w14:paraId="4CBC3A57" w14:textId="77777777" w:rsidTr="00ED664E">
        <w:trPr>
          <w:trHeight w:val="228"/>
        </w:trPr>
        <w:tc>
          <w:tcPr>
            <w:tcW w:w="900" w:type="dxa"/>
            <w:tcBorders>
              <w:top w:val="single" w:sz="6" w:space="0" w:color="auto"/>
              <w:left w:val="single" w:sz="6" w:space="0" w:color="auto"/>
              <w:bottom w:val="single" w:sz="6" w:space="0" w:color="auto"/>
              <w:right w:val="single" w:sz="6" w:space="0" w:color="auto"/>
            </w:tcBorders>
          </w:tcPr>
          <w:p w14:paraId="36AA2F7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20-494</w:t>
            </w:r>
          </w:p>
        </w:tc>
        <w:tc>
          <w:tcPr>
            <w:tcW w:w="3150" w:type="dxa"/>
            <w:tcBorders>
              <w:top w:val="single" w:sz="6" w:space="0" w:color="auto"/>
              <w:left w:val="single" w:sz="6" w:space="0" w:color="auto"/>
              <w:bottom w:val="single" w:sz="6" w:space="0" w:color="auto"/>
            </w:tcBorders>
          </w:tcPr>
          <w:p w14:paraId="39ECAB2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Rule Description</w:t>
            </w:r>
          </w:p>
        </w:tc>
        <w:tc>
          <w:tcPr>
            <w:tcW w:w="720" w:type="dxa"/>
            <w:tcBorders>
              <w:top w:val="single" w:sz="6" w:space="0" w:color="auto"/>
              <w:left w:val="single" w:sz="6" w:space="0" w:color="auto"/>
              <w:bottom w:val="single" w:sz="6" w:space="0" w:color="auto"/>
              <w:right w:val="single" w:sz="6" w:space="0" w:color="auto"/>
            </w:tcBorders>
          </w:tcPr>
          <w:p w14:paraId="476F8BE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475</w:t>
            </w:r>
          </w:p>
        </w:tc>
        <w:tc>
          <w:tcPr>
            <w:tcW w:w="540" w:type="dxa"/>
            <w:tcBorders>
              <w:top w:val="single" w:sz="6" w:space="0" w:color="auto"/>
              <w:left w:val="single" w:sz="6" w:space="0" w:color="auto"/>
              <w:bottom w:val="single" w:sz="6" w:space="0" w:color="auto"/>
              <w:right w:val="single" w:sz="6" w:space="0" w:color="auto"/>
            </w:tcBorders>
          </w:tcPr>
          <w:p w14:paraId="1D5608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089EBCC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Text Description</w:t>
            </w:r>
          </w:p>
        </w:tc>
      </w:tr>
      <w:tr w:rsidR="00406CAF" w:rsidRPr="00B22715" w14:paraId="61415C24" w14:textId="77777777" w:rsidTr="00ED664E">
        <w:trPr>
          <w:trHeight w:val="165"/>
        </w:trPr>
        <w:tc>
          <w:tcPr>
            <w:tcW w:w="900" w:type="dxa"/>
            <w:tcBorders>
              <w:top w:val="single" w:sz="6" w:space="0" w:color="auto"/>
              <w:left w:val="single" w:sz="6" w:space="0" w:color="auto"/>
              <w:bottom w:val="single" w:sz="6" w:space="0" w:color="auto"/>
              <w:right w:val="single" w:sz="6" w:space="0" w:color="auto"/>
            </w:tcBorders>
          </w:tcPr>
          <w:p w14:paraId="6C16E9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495-512</w:t>
            </w:r>
          </w:p>
        </w:tc>
        <w:tc>
          <w:tcPr>
            <w:tcW w:w="3150" w:type="dxa"/>
            <w:tcBorders>
              <w:top w:val="single" w:sz="6" w:space="0" w:color="auto"/>
              <w:left w:val="single" w:sz="6" w:space="0" w:color="auto"/>
              <w:bottom w:val="single" w:sz="6" w:space="0" w:color="auto"/>
            </w:tcBorders>
          </w:tcPr>
          <w:p w14:paraId="460CBC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Filler</w:t>
            </w:r>
          </w:p>
        </w:tc>
        <w:tc>
          <w:tcPr>
            <w:tcW w:w="720" w:type="dxa"/>
            <w:tcBorders>
              <w:top w:val="single" w:sz="6" w:space="0" w:color="auto"/>
              <w:left w:val="single" w:sz="6" w:space="0" w:color="auto"/>
              <w:bottom w:val="single" w:sz="6" w:space="0" w:color="auto"/>
              <w:right w:val="single" w:sz="6" w:space="0" w:color="auto"/>
            </w:tcBorders>
          </w:tcPr>
          <w:p w14:paraId="71A912A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18</w:t>
            </w:r>
          </w:p>
        </w:tc>
        <w:tc>
          <w:tcPr>
            <w:tcW w:w="540" w:type="dxa"/>
            <w:tcBorders>
              <w:top w:val="single" w:sz="6" w:space="0" w:color="auto"/>
              <w:left w:val="single" w:sz="6" w:space="0" w:color="auto"/>
              <w:bottom w:val="single" w:sz="6" w:space="0" w:color="auto"/>
              <w:right w:val="single" w:sz="6" w:space="0" w:color="auto"/>
            </w:tcBorders>
          </w:tcPr>
          <w:p w14:paraId="7E3D96C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1BCEA2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Spaces</w:t>
            </w:r>
          </w:p>
        </w:tc>
      </w:tr>
    </w:tbl>
    <w:p w14:paraId="2378BBA1" w14:textId="77777777" w:rsidR="00406CAF" w:rsidRDefault="00406CAF" w:rsidP="00B3441D">
      <w:pPr>
        <w:pStyle w:val="Heading3"/>
      </w:pPr>
      <w:bookmarkStart w:id="676" w:name="_Record_MCD3_–"/>
      <w:bookmarkStart w:id="677" w:name="_Toc191985724"/>
      <w:bookmarkEnd w:id="676"/>
      <w:r>
        <w:t>Record MCD3 – Claim Scoring Score &amp; Result Report</w:t>
      </w:r>
      <w:bookmarkEnd w:id="677"/>
    </w:p>
    <w:tbl>
      <w:tblPr>
        <w:tblW w:w="10800" w:type="dxa"/>
        <w:tblInd w:w="30" w:type="dxa"/>
        <w:tblLayout w:type="fixed"/>
        <w:tblCellMar>
          <w:left w:w="30" w:type="dxa"/>
          <w:right w:w="30" w:type="dxa"/>
        </w:tblCellMar>
        <w:tblLook w:val="0000" w:firstRow="0" w:lastRow="0" w:firstColumn="0" w:lastColumn="0" w:noHBand="0" w:noVBand="0"/>
      </w:tblPr>
      <w:tblGrid>
        <w:gridCol w:w="900"/>
        <w:gridCol w:w="3150"/>
        <w:gridCol w:w="720"/>
        <w:gridCol w:w="540"/>
        <w:gridCol w:w="5490"/>
      </w:tblGrid>
      <w:tr w:rsidR="00406CAF" w:rsidRPr="00B22715" w14:paraId="62EB7587" w14:textId="77777777" w:rsidTr="00ED664E">
        <w:trPr>
          <w:cantSplit/>
          <w:trHeight w:val="192"/>
          <w:tblHeader/>
        </w:trPr>
        <w:tc>
          <w:tcPr>
            <w:tcW w:w="900" w:type="dxa"/>
            <w:tcBorders>
              <w:top w:val="single" w:sz="6" w:space="0" w:color="auto"/>
              <w:left w:val="single" w:sz="6" w:space="0" w:color="auto"/>
              <w:bottom w:val="single" w:sz="6" w:space="0" w:color="auto"/>
              <w:right w:val="single" w:sz="6" w:space="0" w:color="auto"/>
            </w:tcBorders>
          </w:tcPr>
          <w:p w14:paraId="69C2CE33"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Position</w:t>
            </w:r>
          </w:p>
        </w:tc>
        <w:tc>
          <w:tcPr>
            <w:tcW w:w="3150" w:type="dxa"/>
            <w:tcBorders>
              <w:top w:val="single" w:sz="6" w:space="0" w:color="auto"/>
              <w:left w:val="single" w:sz="6" w:space="0" w:color="auto"/>
              <w:bottom w:val="single" w:sz="6" w:space="0" w:color="auto"/>
              <w:right w:val="single" w:sz="6" w:space="0" w:color="auto"/>
            </w:tcBorders>
          </w:tcPr>
          <w:p w14:paraId="716D7C00"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Field Name</w:t>
            </w:r>
          </w:p>
        </w:tc>
        <w:tc>
          <w:tcPr>
            <w:tcW w:w="720" w:type="dxa"/>
            <w:tcBorders>
              <w:top w:val="single" w:sz="6" w:space="0" w:color="auto"/>
              <w:left w:val="single" w:sz="6" w:space="0" w:color="auto"/>
              <w:bottom w:val="single" w:sz="6" w:space="0" w:color="auto"/>
              <w:right w:val="single" w:sz="6" w:space="0" w:color="auto"/>
            </w:tcBorders>
          </w:tcPr>
          <w:p w14:paraId="103B0769"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Length</w:t>
            </w:r>
          </w:p>
        </w:tc>
        <w:tc>
          <w:tcPr>
            <w:tcW w:w="540" w:type="dxa"/>
            <w:tcBorders>
              <w:top w:val="single" w:sz="6" w:space="0" w:color="auto"/>
              <w:left w:val="single" w:sz="6" w:space="0" w:color="auto"/>
              <w:bottom w:val="single" w:sz="6" w:space="0" w:color="auto"/>
              <w:right w:val="single" w:sz="6" w:space="0" w:color="auto"/>
            </w:tcBorders>
          </w:tcPr>
          <w:p w14:paraId="439800EA"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Type</w:t>
            </w:r>
          </w:p>
        </w:tc>
        <w:tc>
          <w:tcPr>
            <w:tcW w:w="5490" w:type="dxa"/>
            <w:tcBorders>
              <w:top w:val="single" w:sz="6" w:space="0" w:color="auto"/>
              <w:left w:val="single" w:sz="6" w:space="0" w:color="auto"/>
              <w:bottom w:val="single" w:sz="6" w:space="0" w:color="auto"/>
              <w:right w:val="single" w:sz="6" w:space="0" w:color="auto"/>
            </w:tcBorders>
          </w:tcPr>
          <w:p w14:paraId="3967EC92"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Description</w:t>
            </w:r>
          </w:p>
        </w:tc>
      </w:tr>
      <w:tr w:rsidR="00406CAF" w:rsidRPr="00B22715" w14:paraId="102441A5" w14:textId="77777777" w:rsidTr="00ED664E">
        <w:trPr>
          <w:cantSplit/>
          <w:trHeight w:val="192"/>
        </w:trPr>
        <w:tc>
          <w:tcPr>
            <w:tcW w:w="900" w:type="dxa"/>
            <w:tcBorders>
              <w:left w:val="single" w:sz="6" w:space="0" w:color="auto"/>
              <w:bottom w:val="single" w:sz="6" w:space="0" w:color="auto"/>
              <w:right w:val="single" w:sz="6" w:space="0" w:color="auto"/>
            </w:tcBorders>
          </w:tcPr>
          <w:p w14:paraId="7E08A9B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w:t>
            </w:r>
          </w:p>
        </w:tc>
        <w:tc>
          <w:tcPr>
            <w:tcW w:w="3150" w:type="dxa"/>
            <w:tcBorders>
              <w:left w:val="single" w:sz="6" w:space="0" w:color="auto"/>
              <w:bottom w:val="single" w:sz="6" w:space="0" w:color="auto"/>
              <w:right w:val="single" w:sz="6" w:space="0" w:color="auto"/>
            </w:tcBorders>
          </w:tcPr>
          <w:p w14:paraId="2D648E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Record Key</w:t>
            </w:r>
          </w:p>
        </w:tc>
        <w:tc>
          <w:tcPr>
            <w:tcW w:w="720" w:type="dxa"/>
            <w:tcBorders>
              <w:left w:val="single" w:sz="6" w:space="0" w:color="auto"/>
              <w:right w:val="single" w:sz="6" w:space="0" w:color="auto"/>
            </w:tcBorders>
          </w:tcPr>
          <w:p w14:paraId="05BBB26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w:t>
            </w:r>
          </w:p>
        </w:tc>
        <w:tc>
          <w:tcPr>
            <w:tcW w:w="540" w:type="dxa"/>
            <w:tcBorders>
              <w:left w:val="single" w:sz="6" w:space="0" w:color="auto"/>
              <w:right w:val="single" w:sz="6" w:space="0" w:color="auto"/>
            </w:tcBorders>
          </w:tcPr>
          <w:p w14:paraId="0CB89E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left w:val="single" w:sz="6" w:space="0" w:color="auto"/>
              <w:bottom w:val="single" w:sz="6" w:space="0" w:color="auto"/>
              <w:right w:val="single" w:sz="6" w:space="0" w:color="auto"/>
            </w:tcBorders>
          </w:tcPr>
          <w:p w14:paraId="21A9F4E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Previously described. Record Type = MCD3</w:t>
            </w:r>
          </w:p>
        </w:tc>
      </w:tr>
      <w:tr w:rsidR="00406CAF" w:rsidRPr="00B22715" w14:paraId="471BC675" w14:textId="77777777" w:rsidTr="00ED664E">
        <w:trPr>
          <w:trHeight w:val="228"/>
        </w:trPr>
        <w:tc>
          <w:tcPr>
            <w:tcW w:w="900" w:type="dxa"/>
            <w:tcBorders>
              <w:top w:val="single" w:sz="6" w:space="0" w:color="auto"/>
              <w:left w:val="single" w:sz="6" w:space="0" w:color="auto"/>
              <w:bottom w:val="single" w:sz="6" w:space="0" w:color="auto"/>
              <w:right w:val="single" w:sz="6" w:space="0" w:color="auto"/>
            </w:tcBorders>
          </w:tcPr>
          <w:p w14:paraId="59F70B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11-13</w:t>
            </w:r>
          </w:p>
        </w:tc>
        <w:tc>
          <w:tcPr>
            <w:tcW w:w="3150" w:type="dxa"/>
            <w:tcBorders>
              <w:top w:val="single" w:sz="6" w:space="0" w:color="auto"/>
              <w:left w:val="single" w:sz="6" w:space="0" w:color="auto"/>
              <w:bottom w:val="single" w:sz="6" w:space="0" w:color="auto"/>
            </w:tcBorders>
          </w:tcPr>
          <w:p w14:paraId="75857A7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Raw Score</w:t>
            </w:r>
          </w:p>
        </w:tc>
        <w:tc>
          <w:tcPr>
            <w:tcW w:w="720" w:type="dxa"/>
            <w:tcBorders>
              <w:top w:val="single" w:sz="6" w:space="0" w:color="auto"/>
              <w:left w:val="single" w:sz="6" w:space="0" w:color="auto"/>
              <w:bottom w:val="single" w:sz="6" w:space="0" w:color="auto"/>
              <w:right w:val="single" w:sz="6" w:space="0" w:color="auto"/>
            </w:tcBorders>
          </w:tcPr>
          <w:p w14:paraId="1CB8582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671A0B0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right w:val="single" w:sz="6" w:space="0" w:color="auto"/>
            </w:tcBorders>
          </w:tcPr>
          <w:p w14:paraId="6D2532D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Raw score for this involved party</w:t>
            </w:r>
          </w:p>
        </w:tc>
      </w:tr>
      <w:tr w:rsidR="00406CAF" w:rsidRPr="00B22715" w14:paraId="7450D398" w14:textId="77777777" w:rsidTr="00ED664E">
        <w:trPr>
          <w:trHeight w:val="237"/>
        </w:trPr>
        <w:tc>
          <w:tcPr>
            <w:tcW w:w="900" w:type="dxa"/>
            <w:tcBorders>
              <w:top w:val="single" w:sz="6" w:space="0" w:color="auto"/>
              <w:left w:val="single" w:sz="6" w:space="0" w:color="auto"/>
              <w:bottom w:val="single" w:sz="6" w:space="0" w:color="auto"/>
              <w:right w:val="single" w:sz="6" w:space="0" w:color="auto"/>
            </w:tcBorders>
          </w:tcPr>
          <w:p w14:paraId="0F994F7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14-16</w:t>
            </w:r>
          </w:p>
        </w:tc>
        <w:tc>
          <w:tcPr>
            <w:tcW w:w="3150" w:type="dxa"/>
            <w:tcBorders>
              <w:top w:val="single" w:sz="6" w:space="0" w:color="auto"/>
              <w:left w:val="single" w:sz="6" w:space="0" w:color="auto"/>
              <w:bottom w:val="single" w:sz="6" w:space="0" w:color="auto"/>
            </w:tcBorders>
          </w:tcPr>
          <w:p w14:paraId="0789933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Adjusted Score</w:t>
            </w:r>
          </w:p>
        </w:tc>
        <w:tc>
          <w:tcPr>
            <w:tcW w:w="720" w:type="dxa"/>
            <w:tcBorders>
              <w:top w:val="single" w:sz="6" w:space="0" w:color="auto"/>
              <w:left w:val="single" w:sz="6" w:space="0" w:color="auto"/>
              <w:bottom w:val="single" w:sz="6" w:space="0" w:color="auto"/>
              <w:right w:val="single" w:sz="6" w:space="0" w:color="auto"/>
            </w:tcBorders>
          </w:tcPr>
          <w:p w14:paraId="43E0A34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1BE4CAE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right w:val="single" w:sz="6" w:space="0" w:color="auto"/>
            </w:tcBorders>
          </w:tcPr>
          <w:p w14:paraId="3348361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Adjusted score for this Involved Party that contributed to the total score</w:t>
            </w:r>
          </w:p>
        </w:tc>
      </w:tr>
      <w:tr w:rsidR="00406CAF" w:rsidRPr="00B22715" w14:paraId="26027FA2" w14:textId="77777777" w:rsidTr="00ED664E">
        <w:trPr>
          <w:trHeight w:val="237"/>
        </w:trPr>
        <w:tc>
          <w:tcPr>
            <w:tcW w:w="900" w:type="dxa"/>
            <w:tcBorders>
              <w:top w:val="single" w:sz="6" w:space="0" w:color="auto"/>
              <w:left w:val="single" w:sz="6" w:space="0" w:color="auto"/>
              <w:bottom w:val="single" w:sz="6" w:space="0" w:color="auto"/>
              <w:right w:val="single" w:sz="6" w:space="0" w:color="auto"/>
            </w:tcBorders>
          </w:tcPr>
          <w:p w14:paraId="5BD25EF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17-18</w:t>
            </w:r>
          </w:p>
        </w:tc>
        <w:tc>
          <w:tcPr>
            <w:tcW w:w="3150" w:type="dxa"/>
            <w:tcBorders>
              <w:top w:val="single" w:sz="6" w:space="0" w:color="auto"/>
              <w:left w:val="single" w:sz="6" w:space="0" w:color="auto"/>
              <w:bottom w:val="single" w:sz="6" w:space="0" w:color="auto"/>
            </w:tcBorders>
          </w:tcPr>
          <w:p w14:paraId="3092D1A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Total Matching Claims</w:t>
            </w:r>
          </w:p>
        </w:tc>
        <w:tc>
          <w:tcPr>
            <w:tcW w:w="720" w:type="dxa"/>
            <w:tcBorders>
              <w:top w:val="single" w:sz="6" w:space="0" w:color="auto"/>
              <w:left w:val="single" w:sz="6" w:space="0" w:color="auto"/>
              <w:bottom w:val="single" w:sz="6" w:space="0" w:color="auto"/>
              <w:right w:val="single" w:sz="6" w:space="0" w:color="auto"/>
            </w:tcBorders>
          </w:tcPr>
          <w:p w14:paraId="0B80A6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Borders>
              <w:top w:val="single" w:sz="6" w:space="0" w:color="auto"/>
              <w:left w:val="single" w:sz="6" w:space="0" w:color="auto"/>
              <w:bottom w:val="single" w:sz="6" w:space="0" w:color="auto"/>
              <w:right w:val="single" w:sz="6" w:space="0" w:color="auto"/>
            </w:tcBorders>
          </w:tcPr>
          <w:p w14:paraId="616FA3D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right w:val="single" w:sz="6" w:space="0" w:color="auto"/>
            </w:tcBorders>
          </w:tcPr>
          <w:p w14:paraId="12ECEB1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Number of matching claims</w:t>
            </w:r>
          </w:p>
        </w:tc>
      </w:tr>
      <w:tr w:rsidR="00406CAF" w:rsidRPr="00B22715" w14:paraId="7830769B" w14:textId="77777777" w:rsidTr="00ED664E">
        <w:trPr>
          <w:trHeight w:val="165"/>
        </w:trPr>
        <w:tc>
          <w:tcPr>
            <w:tcW w:w="900" w:type="dxa"/>
            <w:tcBorders>
              <w:top w:val="single" w:sz="6" w:space="0" w:color="auto"/>
              <w:left w:val="single" w:sz="6" w:space="0" w:color="auto"/>
              <w:bottom w:val="single" w:sz="6" w:space="0" w:color="auto"/>
              <w:right w:val="single" w:sz="6" w:space="0" w:color="auto"/>
            </w:tcBorders>
          </w:tcPr>
          <w:p w14:paraId="48E733E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19</w:t>
            </w:r>
          </w:p>
        </w:tc>
        <w:tc>
          <w:tcPr>
            <w:tcW w:w="3150" w:type="dxa"/>
            <w:tcBorders>
              <w:top w:val="single" w:sz="6" w:space="0" w:color="auto"/>
              <w:left w:val="single" w:sz="6" w:space="0" w:color="auto"/>
              <w:bottom w:val="single" w:sz="6" w:space="0" w:color="auto"/>
            </w:tcBorders>
          </w:tcPr>
          <w:p w14:paraId="68BE2A4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Name/Address Search</w:t>
            </w:r>
          </w:p>
        </w:tc>
        <w:tc>
          <w:tcPr>
            <w:tcW w:w="720" w:type="dxa"/>
            <w:tcBorders>
              <w:top w:val="single" w:sz="6" w:space="0" w:color="auto"/>
              <w:left w:val="single" w:sz="6" w:space="0" w:color="auto"/>
              <w:bottom w:val="single" w:sz="6" w:space="0" w:color="auto"/>
              <w:right w:val="single" w:sz="6" w:space="0" w:color="auto"/>
            </w:tcBorders>
          </w:tcPr>
          <w:p w14:paraId="626818E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4E90BB4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right w:val="single" w:sz="6" w:space="0" w:color="auto"/>
            </w:tcBorders>
          </w:tcPr>
          <w:p w14:paraId="216D465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w:t>
            </w:r>
          </w:p>
        </w:tc>
      </w:tr>
      <w:tr w:rsidR="00406CAF" w:rsidRPr="00B22715" w14:paraId="5BB3E801" w14:textId="77777777" w:rsidTr="00ED664E">
        <w:trPr>
          <w:trHeight w:val="192"/>
        </w:trPr>
        <w:tc>
          <w:tcPr>
            <w:tcW w:w="900" w:type="dxa"/>
            <w:tcBorders>
              <w:top w:val="single" w:sz="6" w:space="0" w:color="auto"/>
              <w:left w:val="single" w:sz="6" w:space="0" w:color="auto"/>
              <w:bottom w:val="single" w:sz="6" w:space="0" w:color="auto"/>
              <w:right w:val="single" w:sz="6" w:space="0" w:color="auto"/>
            </w:tcBorders>
          </w:tcPr>
          <w:p w14:paraId="764313F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20</w:t>
            </w:r>
          </w:p>
        </w:tc>
        <w:tc>
          <w:tcPr>
            <w:tcW w:w="3150" w:type="dxa"/>
            <w:tcBorders>
              <w:top w:val="single" w:sz="6" w:space="0" w:color="auto"/>
              <w:left w:val="single" w:sz="6" w:space="0" w:color="auto"/>
              <w:bottom w:val="single" w:sz="6" w:space="0" w:color="auto"/>
            </w:tcBorders>
          </w:tcPr>
          <w:p w14:paraId="0660D34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SSN/TIN Search</w:t>
            </w:r>
          </w:p>
        </w:tc>
        <w:tc>
          <w:tcPr>
            <w:tcW w:w="720" w:type="dxa"/>
            <w:tcBorders>
              <w:top w:val="single" w:sz="6" w:space="0" w:color="auto"/>
              <w:left w:val="single" w:sz="6" w:space="0" w:color="auto"/>
              <w:bottom w:val="single" w:sz="6" w:space="0" w:color="auto"/>
              <w:right w:val="single" w:sz="6" w:space="0" w:color="auto"/>
            </w:tcBorders>
          </w:tcPr>
          <w:p w14:paraId="4B97073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7BFCA57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right w:val="single" w:sz="6" w:space="0" w:color="auto"/>
            </w:tcBorders>
          </w:tcPr>
          <w:p w14:paraId="2663BF7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w:t>
            </w:r>
          </w:p>
        </w:tc>
      </w:tr>
      <w:tr w:rsidR="00406CAF" w:rsidRPr="00B22715" w14:paraId="6A188592" w14:textId="77777777" w:rsidTr="00ED664E">
        <w:trPr>
          <w:trHeight w:val="264"/>
        </w:trPr>
        <w:tc>
          <w:tcPr>
            <w:tcW w:w="900" w:type="dxa"/>
            <w:tcBorders>
              <w:top w:val="single" w:sz="6" w:space="0" w:color="auto"/>
              <w:left w:val="single" w:sz="6" w:space="0" w:color="auto"/>
              <w:bottom w:val="single" w:sz="6" w:space="0" w:color="auto"/>
              <w:right w:val="single" w:sz="6" w:space="0" w:color="auto"/>
            </w:tcBorders>
          </w:tcPr>
          <w:p w14:paraId="1FD850A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21</w:t>
            </w:r>
          </w:p>
        </w:tc>
        <w:tc>
          <w:tcPr>
            <w:tcW w:w="3150" w:type="dxa"/>
            <w:tcBorders>
              <w:top w:val="single" w:sz="6" w:space="0" w:color="auto"/>
              <w:left w:val="single" w:sz="6" w:space="0" w:color="auto"/>
              <w:bottom w:val="single" w:sz="6" w:space="0" w:color="auto"/>
            </w:tcBorders>
          </w:tcPr>
          <w:p w14:paraId="489B95F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VIN Search</w:t>
            </w:r>
          </w:p>
        </w:tc>
        <w:tc>
          <w:tcPr>
            <w:tcW w:w="720" w:type="dxa"/>
            <w:tcBorders>
              <w:top w:val="single" w:sz="6" w:space="0" w:color="auto"/>
              <w:left w:val="single" w:sz="6" w:space="0" w:color="auto"/>
              <w:bottom w:val="single" w:sz="6" w:space="0" w:color="auto"/>
              <w:right w:val="single" w:sz="6" w:space="0" w:color="auto"/>
            </w:tcBorders>
          </w:tcPr>
          <w:p w14:paraId="13D45F5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555AAB8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right w:val="single" w:sz="6" w:space="0" w:color="auto"/>
            </w:tcBorders>
          </w:tcPr>
          <w:p w14:paraId="12733DD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 F – VIN provided but failed edits.</w:t>
            </w:r>
          </w:p>
        </w:tc>
      </w:tr>
      <w:tr w:rsidR="00406CAF" w:rsidRPr="00B22715" w14:paraId="0C8B03B9" w14:textId="77777777" w:rsidTr="00ED664E">
        <w:trPr>
          <w:trHeight w:val="192"/>
        </w:trPr>
        <w:tc>
          <w:tcPr>
            <w:tcW w:w="900" w:type="dxa"/>
            <w:tcBorders>
              <w:top w:val="single" w:sz="6" w:space="0" w:color="auto"/>
              <w:left w:val="single" w:sz="6" w:space="0" w:color="auto"/>
              <w:bottom w:val="single" w:sz="6" w:space="0" w:color="auto"/>
              <w:right w:val="single" w:sz="6" w:space="0" w:color="auto"/>
            </w:tcBorders>
          </w:tcPr>
          <w:p w14:paraId="49C926C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22</w:t>
            </w:r>
          </w:p>
        </w:tc>
        <w:tc>
          <w:tcPr>
            <w:tcW w:w="3150" w:type="dxa"/>
            <w:tcBorders>
              <w:top w:val="single" w:sz="6" w:space="0" w:color="auto"/>
              <w:left w:val="single" w:sz="6" w:space="0" w:color="auto"/>
              <w:bottom w:val="single" w:sz="6" w:space="0" w:color="auto"/>
            </w:tcBorders>
          </w:tcPr>
          <w:p w14:paraId="44E179F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Driver’s License Search</w:t>
            </w:r>
          </w:p>
        </w:tc>
        <w:tc>
          <w:tcPr>
            <w:tcW w:w="720" w:type="dxa"/>
            <w:tcBorders>
              <w:top w:val="single" w:sz="6" w:space="0" w:color="auto"/>
              <w:left w:val="single" w:sz="6" w:space="0" w:color="auto"/>
              <w:bottom w:val="single" w:sz="6" w:space="0" w:color="auto"/>
              <w:right w:val="single" w:sz="6" w:space="0" w:color="auto"/>
            </w:tcBorders>
          </w:tcPr>
          <w:p w14:paraId="19117C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4ED9B7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116C8D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w:t>
            </w:r>
          </w:p>
        </w:tc>
      </w:tr>
      <w:tr w:rsidR="00406CAF" w:rsidRPr="00B22715" w14:paraId="27D60DC6" w14:textId="77777777" w:rsidTr="00ED664E">
        <w:trPr>
          <w:trHeight w:val="138"/>
        </w:trPr>
        <w:tc>
          <w:tcPr>
            <w:tcW w:w="900" w:type="dxa"/>
            <w:tcBorders>
              <w:top w:val="single" w:sz="6" w:space="0" w:color="auto"/>
              <w:left w:val="single" w:sz="6" w:space="0" w:color="auto"/>
              <w:bottom w:val="single" w:sz="4" w:space="0" w:color="auto"/>
              <w:right w:val="single" w:sz="6" w:space="0" w:color="auto"/>
            </w:tcBorders>
          </w:tcPr>
          <w:p w14:paraId="4C1A78A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23</w:t>
            </w:r>
          </w:p>
        </w:tc>
        <w:tc>
          <w:tcPr>
            <w:tcW w:w="3150" w:type="dxa"/>
            <w:tcBorders>
              <w:top w:val="single" w:sz="6" w:space="0" w:color="auto"/>
              <w:left w:val="single" w:sz="6" w:space="0" w:color="auto"/>
              <w:bottom w:val="single" w:sz="4" w:space="0" w:color="auto"/>
            </w:tcBorders>
          </w:tcPr>
          <w:p w14:paraId="2E94154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License Plate Search</w:t>
            </w:r>
          </w:p>
        </w:tc>
        <w:tc>
          <w:tcPr>
            <w:tcW w:w="720" w:type="dxa"/>
            <w:tcBorders>
              <w:top w:val="single" w:sz="6" w:space="0" w:color="auto"/>
              <w:left w:val="single" w:sz="6" w:space="0" w:color="auto"/>
              <w:bottom w:val="single" w:sz="4" w:space="0" w:color="auto"/>
              <w:right w:val="single" w:sz="6" w:space="0" w:color="auto"/>
            </w:tcBorders>
          </w:tcPr>
          <w:p w14:paraId="0200565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4" w:space="0" w:color="auto"/>
              <w:right w:val="single" w:sz="4" w:space="0" w:color="auto"/>
            </w:tcBorders>
          </w:tcPr>
          <w:p w14:paraId="61FD783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4" w:space="0" w:color="auto"/>
              <w:left w:val="single" w:sz="4" w:space="0" w:color="auto"/>
              <w:bottom w:val="single" w:sz="6" w:space="0" w:color="auto"/>
              <w:right w:val="single" w:sz="4" w:space="0" w:color="auto"/>
            </w:tcBorders>
          </w:tcPr>
          <w:p w14:paraId="53F98E5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w:t>
            </w:r>
          </w:p>
        </w:tc>
      </w:tr>
      <w:tr w:rsidR="00406CAF" w:rsidRPr="00B22715" w14:paraId="5F30E66C"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59DB35E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24</w:t>
            </w:r>
          </w:p>
        </w:tc>
        <w:tc>
          <w:tcPr>
            <w:tcW w:w="3150" w:type="dxa"/>
            <w:tcBorders>
              <w:top w:val="single" w:sz="6" w:space="0" w:color="auto"/>
              <w:left w:val="single" w:sz="6" w:space="0" w:color="auto"/>
              <w:bottom w:val="single" w:sz="6" w:space="0" w:color="auto"/>
            </w:tcBorders>
          </w:tcPr>
          <w:p w14:paraId="49B0AC8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Phone Number Search</w:t>
            </w:r>
          </w:p>
        </w:tc>
        <w:tc>
          <w:tcPr>
            <w:tcW w:w="720" w:type="dxa"/>
            <w:tcBorders>
              <w:top w:val="single" w:sz="6" w:space="0" w:color="auto"/>
              <w:left w:val="single" w:sz="6" w:space="0" w:color="auto"/>
              <w:bottom w:val="single" w:sz="6" w:space="0" w:color="auto"/>
              <w:right w:val="single" w:sz="6" w:space="0" w:color="auto"/>
            </w:tcBorders>
          </w:tcPr>
          <w:p w14:paraId="19D6777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w:t>
            </w:r>
          </w:p>
        </w:tc>
        <w:tc>
          <w:tcPr>
            <w:tcW w:w="540" w:type="dxa"/>
            <w:tcBorders>
              <w:top w:val="single" w:sz="6" w:space="0" w:color="auto"/>
              <w:left w:val="single" w:sz="6" w:space="0" w:color="auto"/>
              <w:bottom w:val="single" w:sz="6" w:space="0" w:color="auto"/>
              <w:right w:val="single" w:sz="6" w:space="0" w:color="auto"/>
            </w:tcBorders>
          </w:tcPr>
          <w:p w14:paraId="53B165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57908AF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 – provided on input; N – not provided on input</w:t>
            </w:r>
          </w:p>
        </w:tc>
      </w:tr>
      <w:tr w:rsidR="00406CAF" w:rsidRPr="00B22715" w14:paraId="6958D9C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204A74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25-35</w:t>
            </w:r>
          </w:p>
        </w:tc>
        <w:tc>
          <w:tcPr>
            <w:tcW w:w="3150" w:type="dxa"/>
            <w:tcBorders>
              <w:top w:val="single" w:sz="6" w:space="0" w:color="auto"/>
              <w:left w:val="single" w:sz="6" w:space="0" w:color="auto"/>
              <w:bottom w:val="single" w:sz="6" w:space="0" w:color="auto"/>
            </w:tcBorders>
          </w:tcPr>
          <w:p w14:paraId="379169A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w:t>
            </w:r>
          </w:p>
        </w:tc>
        <w:tc>
          <w:tcPr>
            <w:tcW w:w="720" w:type="dxa"/>
            <w:tcBorders>
              <w:top w:val="single" w:sz="6" w:space="0" w:color="auto"/>
              <w:left w:val="single" w:sz="6" w:space="0" w:color="auto"/>
              <w:bottom w:val="single" w:sz="6" w:space="0" w:color="auto"/>
              <w:right w:val="single" w:sz="6" w:space="0" w:color="auto"/>
            </w:tcBorders>
          </w:tcPr>
          <w:p w14:paraId="608E8A5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575D728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6FED5B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47CA17A7"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0A8093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36-38</w:t>
            </w:r>
          </w:p>
        </w:tc>
        <w:tc>
          <w:tcPr>
            <w:tcW w:w="3150" w:type="dxa"/>
            <w:tcBorders>
              <w:top w:val="single" w:sz="6" w:space="0" w:color="auto"/>
              <w:left w:val="single" w:sz="6" w:space="0" w:color="auto"/>
              <w:bottom w:val="single" w:sz="6" w:space="0" w:color="auto"/>
            </w:tcBorders>
          </w:tcPr>
          <w:p w14:paraId="1975DC2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w:t>
            </w:r>
          </w:p>
        </w:tc>
        <w:tc>
          <w:tcPr>
            <w:tcW w:w="720" w:type="dxa"/>
            <w:tcBorders>
              <w:top w:val="single" w:sz="6" w:space="0" w:color="auto"/>
              <w:left w:val="single" w:sz="6" w:space="0" w:color="auto"/>
              <w:bottom w:val="single" w:sz="6" w:space="0" w:color="auto"/>
              <w:right w:val="single" w:sz="6" w:space="0" w:color="auto"/>
            </w:tcBorders>
          </w:tcPr>
          <w:p w14:paraId="598C340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72B4417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08412F8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72AB7B93"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EFA3CE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39-46</w:t>
            </w:r>
          </w:p>
        </w:tc>
        <w:tc>
          <w:tcPr>
            <w:tcW w:w="3150" w:type="dxa"/>
            <w:tcBorders>
              <w:top w:val="single" w:sz="6" w:space="0" w:color="auto"/>
              <w:left w:val="single" w:sz="6" w:space="0" w:color="auto"/>
              <w:bottom w:val="single" w:sz="6" w:space="0" w:color="auto"/>
            </w:tcBorders>
          </w:tcPr>
          <w:p w14:paraId="5100597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w:t>
            </w:r>
          </w:p>
        </w:tc>
        <w:tc>
          <w:tcPr>
            <w:tcW w:w="720" w:type="dxa"/>
            <w:tcBorders>
              <w:top w:val="single" w:sz="6" w:space="0" w:color="auto"/>
              <w:left w:val="single" w:sz="6" w:space="0" w:color="auto"/>
              <w:bottom w:val="single" w:sz="6" w:space="0" w:color="auto"/>
              <w:right w:val="single" w:sz="6" w:space="0" w:color="auto"/>
            </w:tcBorders>
          </w:tcPr>
          <w:p w14:paraId="15741BD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225DE8F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07C02D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492DBC2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7B0BAE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47-50</w:t>
            </w:r>
          </w:p>
        </w:tc>
        <w:tc>
          <w:tcPr>
            <w:tcW w:w="3150" w:type="dxa"/>
            <w:tcBorders>
              <w:top w:val="single" w:sz="6" w:space="0" w:color="auto"/>
              <w:left w:val="single" w:sz="6" w:space="0" w:color="auto"/>
              <w:bottom w:val="single" w:sz="6" w:space="0" w:color="auto"/>
            </w:tcBorders>
          </w:tcPr>
          <w:p w14:paraId="11FE02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w:t>
            </w:r>
          </w:p>
        </w:tc>
        <w:tc>
          <w:tcPr>
            <w:tcW w:w="720" w:type="dxa"/>
            <w:tcBorders>
              <w:top w:val="single" w:sz="6" w:space="0" w:color="auto"/>
              <w:left w:val="single" w:sz="6" w:space="0" w:color="auto"/>
              <w:bottom w:val="single" w:sz="6" w:space="0" w:color="auto"/>
              <w:right w:val="single" w:sz="6" w:space="0" w:color="auto"/>
            </w:tcBorders>
          </w:tcPr>
          <w:p w14:paraId="58B6EF5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7D08C0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53C1B44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0890B40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A9896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51-54</w:t>
            </w:r>
          </w:p>
        </w:tc>
        <w:tc>
          <w:tcPr>
            <w:tcW w:w="3150" w:type="dxa"/>
            <w:tcBorders>
              <w:top w:val="single" w:sz="6" w:space="0" w:color="auto"/>
              <w:left w:val="single" w:sz="6" w:space="0" w:color="auto"/>
              <w:bottom w:val="single" w:sz="6" w:space="0" w:color="auto"/>
            </w:tcBorders>
          </w:tcPr>
          <w:p w14:paraId="4AC67DB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w:t>
            </w:r>
          </w:p>
        </w:tc>
        <w:tc>
          <w:tcPr>
            <w:tcW w:w="720" w:type="dxa"/>
            <w:tcBorders>
              <w:top w:val="single" w:sz="6" w:space="0" w:color="auto"/>
              <w:left w:val="single" w:sz="6" w:space="0" w:color="auto"/>
              <w:bottom w:val="single" w:sz="6" w:space="0" w:color="auto"/>
              <w:right w:val="single" w:sz="6" w:space="0" w:color="auto"/>
            </w:tcBorders>
          </w:tcPr>
          <w:p w14:paraId="3BD28E7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17AFED5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3308CA7" w14:textId="77777777" w:rsidR="00406CAF" w:rsidRPr="00B22715" w:rsidRDefault="00406CAF" w:rsidP="00ED664E">
            <w:pPr>
              <w:tabs>
                <w:tab w:val="left" w:pos="10080"/>
              </w:tabs>
              <w:rPr>
                <w:rFonts w:cs="Arial"/>
                <w:color w:val="000000"/>
                <w:sz w:val="18"/>
                <w:szCs w:val="18"/>
              </w:rPr>
            </w:pPr>
          </w:p>
        </w:tc>
      </w:tr>
      <w:tr w:rsidR="00406CAF" w:rsidRPr="00B22715" w14:paraId="3CC6A987"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257C78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55-65</w:t>
            </w:r>
          </w:p>
        </w:tc>
        <w:tc>
          <w:tcPr>
            <w:tcW w:w="3150" w:type="dxa"/>
            <w:tcBorders>
              <w:top w:val="single" w:sz="6" w:space="0" w:color="auto"/>
              <w:left w:val="single" w:sz="6" w:space="0" w:color="auto"/>
              <w:bottom w:val="single" w:sz="6" w:space="0" w:color="auto"/>
            </w:tcBorders>
          </w:tcPr>
          <w:p w14:paraId="6C8DCB4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2</w:t>
            </w:r>
          </w:p>
        </w:tc>
        <w:tc>
          <w:tcPr>
            <w:tcW w:w="720" w:type="dxa"/>
            <w:tcBorders>
              <w:top w:val="single" w:sz="6" w:space="0" w:color="auto"/>
              <w:left w:val="single" w:sz="6" w:space="0" w:color="auto"/>
              <w:bottom w:val="single" w:sz="6" w:space="0" w:color="auto"/>
              <w:right w:val="single" w:sz="6" w:space="0" w:color="auto"/>
            </w:tcBorders>
          </w:tcPr>
          <w:p w14:paraId="16BD133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6E97723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30548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6C041775"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C627DB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66-68</w:t>
            </w:r>
          </w:p>
        </w:tc>
        <w:tc>
          <w:tcPr>
            <w:tcW w:w="3150" w:type="dxa"/>
            <w:tcBorders>
              <w:top w:val="single" w:sz="6" w:space="0" w:color="auto"/>
              <w:left w:val="single" w:sz="6" w:space="0" w:color="auto"/>
              <w:bottom w:val="single" w:sz="6" w:space="0" w:color="auto"/>
            </w:tcBorders>
          </w:tcPr>
          <w:p w14:paraId="597D3E2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2</w:t>
            </w:r>
          </w:p>
        </w:tc>
        <w:tc>
          <w:tcPr>
            <w:tcW w:w="720" w:type="dxa"/>
            <w:tcBorders>
              <w:top w:val="single" w:sz="6" w:space="0" w:color="auto"/>
              <w:left w:val="single" w:sz="6" w:space="0" w:color="auto"/>
              <w:bottom w:val="single" w:sz="6" w:space="0" w:color="auto"/>
              <w:right w:val="single" w:sz="6" w:space="0" w:color="auto"/>
            </w:tcBorders>
          </w:tcPr>
          <w:p w14:paraId="34C731B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58CC275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2B0EA60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4DFEC47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404D7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69-76</w:t>
            </w:r>
          </w:p>
        </w:tc>
        <w:tc>
          <w:tcPr>
            <w:tcW w:w="3150" w:type="dxa"/>
            <w:tcBorders>
              <w:top w:val="single" w:sz="6" w:space="0" w:color="auto"/>
              <w:left w:val="single" w:sz="6" w:space="0" w:color="auto"/>
              <w:bottom w:val="single" w:sz="6" w:space="0" w:color="auto"/>
            </w:tcBorders>
          </w:tcPr>
          <w:p w14:paraId="78C05E0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2</w:t>
            </w:r>
          </w:p>
        </w:tc>
        <w:tc>
          <w:tcPr>
            <w:tcW w:w="720" w:type="dxa"/>
            <w:tcBorders>
              <w:top w:val="single" w:sz="6" w:space="0" w:color="auto"/>
              <w:left w:val="single" w:sz="6" w:space="0" w:color="auto"/>
              <w:bottom w:val="single" w:sz="6" w:space="0" w:color="auto"/>
              <w:right w:val="single" w:sz="6" w:space="0" w:color="auto"/>
            </w:tcBorders>
          </w:tcPr>
          <w:p w14:paraId="06E3E35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6F94A43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46CD39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629021F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1C2E27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77-80</w:t>
            </w:r>
          </w:p>
        </w:tc>
        <w:tc>
          <w:tcPr>
            <w:tcW w:w="3150" w:type="dxa"/>
            <w:tcBorders>
              <w:top w:val="single" w:sz="6" w:space="0" w:color="auto"/>
              <w:left w:val="single" w:sz="6" w:space="0" w:color="auto"/>
              <w:bottom w:val="single" w:sz="6" w:space="0" w:color="auto"/>
            </w:tcBorders>
          </w:tcPr>
          <w:p w14:paraId="6C75D62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2</w:t>
            </w:r>
          </w:p>
        </w:tc>
        <w:tc>
          <w:tcPr>
            <w:tcW w:w="720" w:type="dxa"/>
            <w:tcBorders>
              <w:top w:val="single" w:sz="6" w:space="0" w:color="auto"/>
              <w:left w:val="single" w:sz="6" w:space="0" w:color="auto"/>
              <w:bottom w:val="single" w:sz="6" w:space="0" w:color="auto"/>
              <w:right w:val="single" w:sz="6" w:space="0" w:color="auto"/>
            </w:tcBorders>
          </w:tcPr>
          <w:p w14:paraId="7FA56C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83FB4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0EFB87A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35B2583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E746DE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81-84</w:t>
            </w:r>
          </w:p>
        </w:tc>
        <w:tc>
          <w:tcPr>
            <w:tcW w:w="3150" w:type="dxa"/>
            <w:tcBorders>
              <w:top w:val="single" w:sz="6" w:space="0" w:color="auto"/>
              <w:left w:val="single" w:sz="6" w:space="0" w:color="auto"/>
              <w:bottom w:val="single" w:sz="6" w:space="0" w:color="auto"/>
            </w:tcBorders>
          </w:tcPr>
          <w:p w14:paraId="63A8267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2</w:t>
            </w:r>
          </w:p>
        </w:tc>
        <w:tc>
          <w:tcPr>
            <w:tcW w:w="720" w:type="dxa"/>
            <w:tcBorders>
              <w:top w:val="single" w:sz="6" w:space="0" w:color="auto"/>
              <w:left w:val="single" w:sz="6" w:space="0" w:color="auto"/>
              <w:bottom w:val="single" w:sz="6" w:space="0" w:color="auto"/>
              <w:right w:val="single" w:sz="6" w:space="0" w:color="auto"/>
            </w:tcBorders>
          </w:tcPr>
          <w:p w14:paraId="44D8288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33987F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7C507556" w14:textId="77777777" w:rsidR="00406CAF" w:rsidRPr="00B22715" w:rsidRDefault="00406CAF" w:rsidP="00ED664E">
            <w:pPr>
              <w:tabs>
                <w:tab w:val="left" w:pos="10080"/>
              </w:tabs>
              <w:rPr>
                <w:rFonts w:cs="Arial"/>
                <w:color w:val="000000"/>
                <w:sz w:val="18"/>
                <w:szCs w:val="18"/>
              </w:rPr>
            </w:pPr>
          </w:p>
        </w:tc>
      </w:tr>
      <w:tr w:rsidR="00406CAF" w:rsidRPr="00B22715" w14:paraId="04DF1E48"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5EFB02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85-95</w:t>
            </w:r>
          </w:p>
        </w:tc>
        <w:tc>
          <w:tcPr>
            <w:tcW w:w="3150" w:type="dxa"/>
            <w:tcBorders>
              <w:top w:val="single" w:sz="6" w:space="0" w:color="auto"/>
              <w:left w:val="single" w:sz="6" w:space="0" w:color="auto"/>
              <w:bottom w:val="single" w:sz="6" w:space="0" w:color="auto"/>
            </w:tcBorders>
          </w:tcPr>
          <w:p w14:paraId="2746283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3</w:t>
            </w:r>
          </w:p>
        </w:tc>
        <w:tc>
          <w:tcPr>
            <w:tcW w:w="720" w:type="dxa"/>
            <w:tcBorders>
              <w:top w:val="single" w:sz="6" w:space="0" w:color="auto"/>
              <w:left w:val="single" w:sz="6" w:space="0" w:color="auto"/>
              <w:bottom w:val="single" w:sz="6" w:space="0" w:color="auto"/>
              <w:right w:val="single" w:sz="6" w:space="0" w:color="auto"/>
            </w:tcBorders>
          </w:tcPr>
          <w:p w14:paraId="498130C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7C390C9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3A610C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6EC7661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E995E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96-98</w:t>
            </w:r>
          </w:p>
        </w:tc>
        <w:tc>
          <w:tcPr>
            <w:tcW w:w="3150" w:type="dxa"/>
            <w:tcBorders>
              <w:top w:val="single" w:sz="6" w:space="0" w:color="auto"/>
              <w:left w:val="single" w:sz="6" w:space="0" w:color="auto"/>
              <w:bottom w:val="single" w:sz="6" w:space="0" w:color="auto"/>
            </w:tcBorders>
          </w:tcPr>
          <w:p w14:paraId="5CBE38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3</w:t>
            </w:r>
          </w:p>
        </w:tc>
        <w:tc>
          <w:tcPr>
            <w:tcW w:w="720" w:type="dxa"/>
            <w:tcBorders>
              <w:top w:val="single" w:sz="6" w:space="0" w:color="auto"/>
              <w:left w:val="single" w:sz="6" w:space="0" w:color="auto"/>
              <w:bottom w:val="single" w:sz="6" w:space="0" w:color="auto"/>
              <w:right w:val="single" w:sz="6" w:space="0" w:color="auto"/>
            </w:tcBorders>
          </w:tcPr>
          <w:p w14:paraId="089C2F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6AC8BED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324DD3E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1EC53B2D"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2A44F0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99-106</w:t>
            </w:r>
          </w:p>
        </w:tc>
        <w:tc>
          <w:tcPr>
            <w:tcW w:w="3150" w:type="dxa"/>
            <w:tcBorders>
              <w:top w:val="single" w:sz="6" w:space="0" w:color="auto"/>
              <w:left w:val="single" w:sz="6" w:space="0" w:color="auto"/>
              <w:bottom w:val="single" w:sz="6" w:space="0" w:color="auto"/>
            </w:tcBorders>
          </w:tcPr>
          <w:p w14:paraId="2478B54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3</w:t>
            </w:r>
          </w:p>
        </w:tc>
        <w:tc>
          <w:tcPr>
            <w:tcW w:w="720" w:type="dxa"/>
            <w:tcBorders>
              <w:top w:val="single" w:sz="6" w:space="0" w:color="auto"/>
              <w:left w:val="single" w:sz="6" w:space="0" w:color="auto"/>
              <w:bottom w:val="single" w:sz="6" w:space="0" w:color="auto"/>
              <w:right w:val="single" w:sz="6" w:space="0" w:color="auto"/>
            </w:tcBorders>
          </w:tcPr>
          <w:p w14:paraId="45CE663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1A35140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014DBF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7FCC96EF"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F7BFD4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107-110</w:t>
            </w:r>
          </w:p>
        </w:tc>
        <w:tc>
          <w:tcPr>
            <w:tcW w:w="3150" w:type="dxa"/>
            <w:tcBorders>
              <w:top w:val="single" w:sz="6" w:space="0" w:color="auto"/>
              <w:left w:val="single" w:sz="6" w:space="0" w:color="auto"/>
              <w:bottom w:val="single" w:sz="6" w:space="0" w:color="auto"/>
            </w:tcBorders>
          </w:tcPr>
          <w:p w14:paraId="22B12AA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3</w:t>
            </w:r>
          </w:p>
        </w:tc>
        <w:tc>
          <w:tcPr>
            <w:tcW w:w="720" w:type="dxa"/>
            <w:tcBorders>
              <w:top w:val="single" w:sz="6" w:space="0" w:color="auto"/>
              <w:left w:val="single" w:sz="6" w:space="0" w:color="auto"/>
              <w:bottom w:val="single" w:sz="6" w:space="0" w:color="auto"/>
              <w:right w:val="single" w:sz="6" w:space="0" w:color="auto"/>
            </w:tcBorders>
          </w:tcPr>
          <w:p w14:paraId="01BF442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21A602F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78CD874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7C07E8DE"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6C73E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111-114</w:t>
            </w:r>
          </w:p>
        </w:tc>
        <w:tc>
          <w:tcPr>
            <w:tcW w:w="3150" w:type="dxa"/>
            <w:tcBorders>
              <w:top w:val="single" w:sz="6" w:space="0" w:color="auto"/>
              <w:left w:val="single" w:sz="6" w:space="0" w:color="auto"/>
              <w:bottom w:val="single" w:sz="6" w:space="0" w:color="auto"/>
            </w:tcBorders>
          </w:tcPr>
          <w:p w14:paraId="04A5EE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3</w:t>
            </w:r>
          </w:p>
        </w:tc>
        <w:tc>
          <w:tcPr>
            <w:tcW w:w="720" w:type="dxa"/>
            <w:tcBorders>
              <w:top w:val="single" w:sz="6" w:space="0" w:color="auto"/>
              <w:left w:val="single" w:sz="6" w:space="0" w:color="auto"/>
              <w:bottom w:val="single" w:sz="6" w:space="0" w:color="auto"/>
              <w:right w:val="single" w:sz="6" w:space="0" w:color="auto"/>
            </w:tcBorders>
          </w:tcPr>
          <w:p w14:paraId="6CBC28F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97BDAC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6F85D34B" w14:textId="77777777" w:rsidR="00406CAF" w:rsidRPr="00B22715" w:rsidRDefault="00406CAF" w:rsidP="00ED664E">
            <w:pPr>
              <w:tabs>
                <w:tab w:val="left" w:pos="10080"/>
              </w:tabs>
              <w:rPr>
                <w:rFonts w:cs="Arial"/>
                <w:color w:val="000000"/>
                <w:sz w:val="18"/>
                <w:szCs w:val="18"/>
              </w:rPr>
            </w:pPr>
          </w:p>
        </w:tc>
      </w:tr>
      <w:tr w:rsidR="00406CAF" w:rsidRPr="00B22715" w14:paraId="7B2A6DC5"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567D79F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115-125</w:t>
            </w:r>
          </w:p>
        </w:tc>
        <w:tc>
          <w:tcPr>
            <w:tcW w:w="3150" w:type="dxa"/>
            <w:tcBorders>
              <w:top w:val="single" w:sz="6" w:space="0" w:color="auto"/>
              <w:left w:val="single" w:sz="6" w:space="0" w:color="auto"/>
              <w:bottom w:val="single" w:sz="6" w:space="0" w:color="auto"/>
            </w:tcBorders>
          </w:tcPr>
          <w:p w14:paraId="26BCF98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4</w:t>
            </w:r>
          </w:p>
        </w:tc>
        <w:tc>
          <w:tcPr>
            <w:tcW w:w="720" w:type="dxa"/>
            <w:tcBorders>
              <w:top w:val="single" w:sz="6" w:space="0" w:color="auto"/>
              <w:left w:val="single" w:sz="6" w:space="0" w:color="auto"/>
              <w:bottom w:val="single" w:sz="6" w:space="0" w:color="auto"/>
              <w:right w:val="single" w:sz="6" w:space="0" w:color="auto"/>
            </w:tcBorders>
          </w:tcPr>
          <w:p w14:paraId="3ABDB97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1B80C2A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5B851E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0E37988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5C205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126-128</w:t>
            </w:r>
          </w:p>
        </w:tc>
        <w:tc>
          <w:tcPr>
            <w:tcW w:w="3150" w:type="dxa"/>
            <w:tcBorders>
              <w:top w:val="single" w:sz="6" w:space="0" w:color="auto"/>
              <w:left w:val="single" w:sz="6" w:space="0" w:color="auto"/>
              <w:bottom w:val="single" w:sz="6" w:space="0" w:color="auto"/>
            </w:tcBorders>
          </w:tcPr>
          <w:p w14:paraId="1F5A88F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4</w:t>
            </w:r>
          </w:p>
        </w:tc>
        <w:tc>
          <w:tcPr>
            <w:tcW w:w="720" w:type="dxa"/>
            <w:tcBorders>
              <w:top w:val="single" w:sz="6" w:space="0" w:color="auto"/>
              <w:left w:val="single" w:sz="6" w:space="0" w:color="auto"/>
              <w:bottom w:val="single" w:sz="6" w:space="0" w:color="auto"/>
              <w:right w:val="single" w:sz="6" w:space="0" w:color="auto"/>
            </w:tcBorders>
          </w:tcPr>
          <w:p w14:paraId="6F45812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5877FCE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0E2DCDA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65F011B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5E315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129-136</w:t>
            </w:r>
          </w:p>
        </w:tc>
        <w:tc>
          <w:tcPr>
            <w:tcW w:w="3150" w:type="dxa"/>
            <w:tcBorders>
              <w:top w:val="single" w:sz="6" w:space="0" w:color="auto"/>
              <w:left w:val="single" w:sz="6" w:space="0" w:color="auto"/>
              <w:bottom w:val="single" w:sz="6" w:space="0" w:color="auto"/>
            </w:tcBorders>
          </w:tcPr>
          <w:p w14:paraId="73AEABF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4</w:t>
            </w:r>
          </w:p>
        </w:tc>
        <w:tc>
          <w:tcPr>
            <w:tcW w:w="720" w:type="dxa"/>
            <w:tcBorders>
              <w:top w:val="single" w:sz="6" w:space="0" w:color="auto"/>
              <w:left w:val="single" w:sz="6" w:space="0" w:color="auto"/>
              <w:bottom w:val="single" w:sz="6" w:space="0" w:color="auto"/>
              <w:right w:val="single" w:sz="6" w:space="0" w:color="auto"/>
            </w:tcBorders>
          </w:tcPr>
          <w:p w14:paraId="0F0905A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682B353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CA5F68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38D107A3"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5E507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137-140</w:t>
            </w:r>
          </w:p>
        </w:tc>
        <w:tc>
          <w:tcPr>
            <w:tcW w:w="3150" w:type="dxa"/>
            <w:tcBorders>
              <w:top w:val="single" w:sz="6" w:space="0" w:color="auto"/>
              <w:left w:val="single" w:sz="6" w:space="0" w:color="auto"/>
              <w:bottom w:val="single" w:sz="6" w:space="0" w:color="auto"/>
            </w:tcBorders>
          </w:tcPr>
          <w:p w14:paraId="7E61828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4</w:t>
            </w:r>
          </w:p>
        </w:tc>
        <w:tc>
          <w:tcPr>
            <w:tcW w:w="720" w:type="dxa"/>
            <w:tcBorders>
              <w:top w:val="single" w:sz="6" w:space="0" w:color="auto"/>
              <w:left w:val="single" w:sz="6" w:space="0" w:color="auto"/>
              <w:bottom w:val="single" w:sz="6" w:space="0" w:color="auto"/>
              <w:right w:val="single" w:sz="6" w:space="0" w:color="auto"/>
            </w:tcBorders>
          </w:tcPr>
          <w:p w14:paraId="7DD937E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11418D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1ADD59F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51BF800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61EC6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141-144</w:t>
            </w:r>
          </w:p>
        </w:tc>
        <w:tc>
          <w:tcPr>
            <w:tcW w:w="3150" w:type="dxa"/>
            <w:tcBorders>
              <w:top w:val="single" w:sz="6" w:space="0" w:color="auto"/>
              <w:left w:val="single" w:sz="6" w:space="0" w:color="auto"/>
              <w:bottom w:val="single" w:sz="6" w:space="0" w:color="auto"/>
            </w:tcBorders>
          </w:tcPr>
          <w:p w14:paraId="25BE08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4</w:t>
            </w:r>
          </w:p>
        </w:tc>
        <w:tc>
          <w:tcPr>
            <w:tcW w:w="720" w:type="dxa"/>
            <w:tcBorders>
              <w:top w:val="single" w:sz="6" w:space="0" w:color="auto"/>
              <w:left w:val="single" w:sz="6" w:space="0" w:color="auto"/>
              <w:bottom w:val="single" w:sz="6" w:space="0" w:color="auto"/>
              <w:right w:val="single" w:sz="6" w:space="0" w:color="auto"/>
            </w:tcBorders>
          </w:tcPr>
          <w:p w14:paraId="064BC44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23B5477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7C833CC6" w14:textId="77777777" w:rsidR="00406CAF" w:rsidRPr="00B22715" w:rsidRDefault="00406CAF" w:rsidP="00ED664E">
            <w:pPr>
              <w:tabs>
                <w:tab w:val="left" w:pos="10080"/>
              </w:tabs>
              <w:rPr>
                <w:rFonts w:cs="Arial"/>
                <w:color w:val="000000"/>
                <w:sz w:val="18"/>
                <w:szCs w:val="18"/>
              </w:rPr>
            </w:pPr>
          </w:p>
        </w:tc>
      </w:tr>
      <w:tr w:rsidR="00406CAF" w:rsidRPr="00B22715" w14:paraId="364E33C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A9E547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145-155</w:t>
            </w:r>
          </w:p>
        </w:tc>
        <w:tc>
          <w:tcPr>
            <w:tcW w:w="3150" w:type="dxa"/>
            <w:tcBorders>
              <w:top w:val="single" w:sz="6" w:space="0" w:color="auto"/>
              <w:left w:val="single" w:sz="6" w:space="0" w:color="auto"/>
              <w:bottom w:val="single" w:sz="6" w:space="0" w:color="auto"/>
            </w:tcBorders>
          </w:tcPr>
          <w:p w14:paraId="671A681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5</w:t>
            </w:r>
          </w:p>
        </w:tc>
        <w:tc>
          <w:tcPr>
            <w:tcW w:w="720" w:type="dxa"/>
            <w:tcBorders>
              <w:top w:val="single" w:sz="6" w:space="0" w:color="auto"/>
              <w:left w:val="single" w:sz="6" w:space="0" w:color="auto"/>
              <w:bottom w:val="single" w:sz="6" w:space="0" w:color="auto"/>
              <w:right w:val="single" w:sz="6" w:space="0" w:color="auto"/>
            </w:tcBorders>
          </w:tcPr>
          <w:p w14:paraId="7B18098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643366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22E495A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56987595"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125731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156-158</w:t>
            </w:r>
          </w:p>
        </w:tc>
        <w:tc>
          <w:tcPr>
            <w:tcW w:w="3150" w:type="dxa"/>
            <w:tcBorders>
              <w:top w:val="single" w:sz="6" w:space="0" w:color="auto"/>
              <w:left w:val="single" w:sz="6" w:space="0" w:color="auto"/>
              <w:bottom w:val="single" w:sz="6" w:space="0" w:color="auto"/>
            </w:tcBorders>
          </w:tcPr>
          <w:p w14:paraId="44BE42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5</w:t>
            </w:r>
          </w:p>
        </w:tc>
        <w:tc>
          <w:tcPr>
            <w:tcW w:w="720" w:type="dxa"/>
            <w:tcBorders>
              <w:top w:val="single" w:sz="6" w:space="0" w:color="auto"/>
              <w:left w:val="single" w:sz="6" w:space="0" w:color="auto"/>
              <w:bottom w:val="single" w:sz="6" w:space="0" w:color="auto"/>
              <w:right w:val="single" w:sz="6" w:space="0" w:color="auto"/>
            </w:tcBorders>
          </w:tcPr>
          <w:p w14:paraId="520D0B3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5973586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391430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2E3B6237"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1E3AA7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159-166</w:t>
            </w:r>
          </w:p>
        </w:tc>
        <w:tc>
          <w:tcPr>
            <w:tcW w:w="3150" w:type="dxa"/>
            <w:tcBorders>
              <w:top w:val="single" w:sz="6" w:space="0" w:color="auto"/>
              <w:left w:val="single" w:sz="6" w:space="0" w:color="auto"/>
              <w:bottom w:val="single" w:sz="6" w:space="0" w:color="auto"/>
            </w:tcBorders>
          </w:tcPr>
          <w:p w14:paraId="060FB98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5</w:t>
            </w:r>
          </w:p>
        </w:tc>
        <w:tc>
          <w:tcPr>
            <w:tcW w:w="720" w:type="dxa"/>
            <w:tcBorders>
              <w:top w:val="single" w:sz="6" w:space="0" w:color="auto"/>
              <w:left w:val="single" w:sz="6" w:space="0" w:color="auto"/>
              <w:bottom w:val="single" w:sz="6" w:space="0" w:color="auto"/>
              <w:right w:val="single" w:sz="6" w:space="0" w:color="auto"/>
            </w:tcBorders>
          </w:tcPr>
          <w:p w14:paraId="244D342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40D69A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03E9750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14F1F62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73395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167-170</w:t>
            </w:r>
          </w:p>
        </w:tc>
        <w:tc>
          <w:tcPr>
            <w:tcW w:w="3150" w:type="dxa"/>
            <w:tcBorders>
              <w:top w:val="single" w:sz="6" w:space="0" w:color="auto"/>
              <w:left w:val="single" w:sz="6" w:space="0" w:color="auto"/>
              <w:bottom w:val="single" w:sz="6" w:space="0" w:color="auto"/>
            </w:tcBorders>
          </w:tcPr>
          <w:p w14:paraId="50EF885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5</w:t>
            </w:r>
          </w:p>
        </w:tc>
        <w:tc>
          <w:tcPr>
            <w:tcW w:w="720" w:type="dxa"/>
            <w:tcBorders>
              <w:top w:val="single" w:sz="6" w:space="0" w:color="auto"/>
              <w:left w:val="single" w:sz="6" w:space="0" w:color="auto"/>
              <w:bottom w:val="single" w:sz="6" w:space="0" w:color="auto"/>
              <w:right w:val="single" w:sz="6" w:space="0" w:color="auto"/>
            </w:tcBorders>
          </w:tcPr>
          <w:p w14:paraId="104F328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4952173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6D529A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526E2581"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17D4AC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171-174</w:t>
            </w:r>
          </w:p>
        </w:tc>
        <w:tc>
          <w:tcPr>
            <w:tcW w:w="3150" w:type="dxa"/>
            <w:tcBorders>
              <w:top w:val="single" w:sz="6" w:space="0" w:color="auto"/>
              <w:left w:val="single" w:sz="6" w:space="0" w:color="auto"/>
              <w:bottom w:val="single" w:sz="6" w:space="0" w:color="auto"/>
            </w:tcBorders>
          </w:tcPr>
          <w:p w14:paraId="5EA9890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5</w:t>
            </w:r>
          </w:p>
        </w:tc>
        <w:tc>
          <w:tcPr>
            <w:tcW w:w="720" w:type="dxa"/>
            <w:tcBorders>
              <w:top w:val="single" w:sz="6" w:space="0" w:color="auto"/>
              <w:left w:val="single" w:sz="6" w:space="0" w:color="auto"/>
              <w:bottom w:val="single" w:sz="6" w:space="0" w:color="auto"/>
              <w:right w:val="single" w:sz="6" w:space="0" w:color="auto"/>
            </w:tcBorders>
          </w:tcPr>
          <w:p w14:paraId="28F9E2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157BBA9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6B2BFA0" w14:textId="77777777" w:rsidR="00406CAF" w:rsidRPr="00B22715" w:rsidRDefault="00406CAF" w:rsidP="00ED664E">
            <w:pPr>
              <w:tabs>
                <w:tab w:val="left" w:pos="10080"/>
              </w:tabs>
              <w:rPr>
                <w:rFonts w:cs="Arial"/>
                <w:color w:val="000000"/>
                <w:sz w:val="18"/>
                <w:szCs w:val="18"/>
              </w:rPr>
            </w:pPr>
          </w:p>
        </w:tc>
      </w:tr>
      <w:tr w:rsidR="00406CAF" w:rsidRPr="00B22715" w14:paraId="21B4F21F"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6A1B18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175-185</w:t>
            </w:r>
          </w:p>
        </w:tc>
        <w:tc>
          <w:tcPr>
            <w:tcW w:w="3150" w:type="dxa"/>
            <w:tcBorders>
              <w:top w:val="single" w:sz="6" w:space="0" w:color="auto"/>
              <w:left w:val="single" w:sz="6" w:space="0" w:color="auto"/>
              <w:bottom w:val="single" w:sz="6" w:space="0" w:color="auto"/>
            </w:tcBorders>
          </w:tcPr>
          <w:p w14:paraId="6424AF4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6</w:t>
            </w:r>
          </w:p>
        </w:tc>
        <w:tc>
          <w:tcPr>
            <w:tcW w:w="720" w:type="dxa"/>
            <w:tcBorders>
              <w:top w:val="single" w:sz="6" w:space="0" w:color="auto"/>
              <w:left w:val="single" w:sz="6" w:space="0" w:color="auto"/>
              <w:bottom w:val="single" w:sz="6" w:space="0" w:color="auto"/>
              <w:right w:val="single" w:sz="6" w:space="0" w:color="auto"/>
            </w:tcBorders>
          </w:tcPr>
          <w:p w14:paraId="6E65472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3E688A6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B9156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68FA77B8"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5B9595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186-188</w:t>
            </w:r>
          </w:p>
        </w:tc>
        <w:tc>
          <w:tcPr>
            <w:tcW w:w="3150" w:type="dxa"/>
            <w:tcBorders>
              <w:top w:val="single" w:sz="6" w:space="0" w:color="auto"/>
              <w:left w:val="single" w:sz="6" w:space="0" w:color="auto"/>
              <w:bottom w:val="single" w:sz="6" w:space="0" w:color="auto"/>
            </w:tcBorders>
          </w:tcPr>
          <w:p w14:paraId="22A637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6</w:t>
            </w:r>
          </w:p>
        </w:tc>
        <w:tc>
          <w:tcPr>
            <w:tcW w:w="720" w:type="dxa"/>
            <w:tcBorders>
              <w:top w:val="single" w:sz="6" w:space="0" w:color="auto"/>
              <w:left w:val="single" w:sz="6" w:space="0" w:color="auto"/>
              <w:bottom w:val="single" w:sz="6" w:space="0" w:color="auto"/>
              <w:right w:val="single" w:sz="6" w:space="0" w:color="auto"/>
            </w:tcBorders>
          </w:tcPr>
          <w:p w14:paraId="5DA3673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60BCCE8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464BE76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386DBDE3"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BCFCB5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189-196</w:t>
            </w:r>
          </w:p>
        </w:tc>
        <w:tc>
          <w:tcPr>
            <w:tcW w:w="3150" w:type="dxa"/>
            <w:tcBorders>
              <w:top w:val="single" w:sz="6" w:space="0" w:color="auto"/>
              <w:left w:val="single" w:sz="6" w:space="0" w:color="auto"/>
              <w:bottom w:val="single" w:sz="6" w:space="0" w:color="auto"/>
            </w:tcBorders>
          </w:tcPr>
          <w:p w14:paraId="1DB8F8B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6</w:t>
            </w:r>
          </w:p>
        </w:tc>
        <w:tc>
          <w:tcPr>
            <w:tcW w:w="720" w:type="dxa"/>
            <w:tcBorders>
              <w:top w:val="single" w:sz="6" w:space="0" w:color="auto"/>
              <w:left w:val="single" w:sz="6" w:space="0" w:color="auto"/>
              <w:bottom w:val="single" w:sz="6" w:space="0" w:color="auto"/>
              <w:right w:val="single" w:sz="6" w:space="0" w:color="auto"/>
            </w:tcBorders>
          </w:tcPr>
          <w:p w14:paraId="5C294C6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37641A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1650E4F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48D4E89D"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51A909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197-200</w:t>
            </w:r>
          </w:p>
        </w:tc>
        <w:tc>
          <w:tcPr>
            <w:tcW w:w="3150" w:type="dxa"/>
            <w:tcBorders>
              <w:top w:val="single" w:sz="6" w:space="0" w:color="auto"/>
              <w:left w:val="single" w:sz="6" w:space="0" w:color="auto"/>
              <w:bottom w:val="single" w:sz="6" w:space="0" w:color="auto"/>
            </w:tcBorders>
          </w:tcPr>
          <w:p w14:paraId="4729FCF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6</w:t>
            </w:r>
          </w:p>
        </w:tc>
        <w:tc>
          <w:tcPr>
            <w:tcW w:w="720" w:type="dxa"/>
            <w:tcBorders>
              <w:top w:val="single" w:sz="6" w:space="0" w:color="auto"/>
              <w:left w:val="single" w:sz="6" w:space="0" w:color="auto"/>
              <w:bottom w:val="single" w:sz="6" w:space="0" w:color="auto"/>
              <w:right w:val="single" w:sz="6" w:space="0" w:color="auto"/>
            </w:tcBorders>
          </w:tcPr>
          <w:p w14:paraId="30DAA98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4FA7A94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6E1579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204134C8"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AECB22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201-204</w:t>
            </w:r>
          </w:p>
        </w:tc>
        <w:tc>
          <w:tcPr>
            <w:tcW w:w="3150" w:type="dxa"/>
            <w:tcBorders>
              <w:top w:val="single" w:sz="6" w:space="0" w:color="auto"/>
              <w:left w:val="single" w:sz="6" w:space="0" w:color="auto"/>
              <w:bottom w:val="single" w:sz="6" w:space="0" w:color="auto"/>
            </w:tcBorders>
          </w:tcPr>
          <w:p w14:paraId="557BDB0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6</w:t>
            </w:r>
          </w:p>
        </w:tc>
        <w:tc>
          <w:tcPr>
            <w:tcW w:w="720" w:type="dxa"/>
            <w:tcBorders>
              <w:top w:val="single" w:sz="6" w:space="0" w:color="auto"/>
              <w:left w:val="single" w:sz="6" w:space="0" w:color="auto"/>
              <w:bottom w:val="single" w:sz="6" w:space="0" w:color="auto"/>
              <w:right w:val="single" w:sz="6" w:space="0" w:color="auto"/>
            </w:tcBorders>
          </w:tcPr>
          <w:p w14:paraId="0B8DCF3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5A52611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25649F55" w14:textId="77777777" w:rsidR="00406CAF" w:rsidRPr="00B22715" w:rsidRDefault="00406CAF" w:rsidP="00ED664E">
            <w:pPr>
              <w:tabs>
                <w:tab w:val="left" w:pos="10080"/>
              </w:tabs>
              <w:rPr>
                <w:rFonts w:cs="Arial"/>
                <w:color w:val="000000"/>
                <w:sz w:val="18"/>
                <w:szCs w:val="18"/>
              </w:rPr>
            </w:pPr>
          </w:p>
        </w:tc>
      </w:tr>
      <w:tr w:rsidR="00406CAF" w:rsidRPr="00B22715" w14:paraId="3FF34D5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09299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205-215</w:t>
            </w:r>
          </w:p>
        </w:tc>
        <w:tc>
          <w:tcPr>
            <w:tcW w:w="3150" w:type="dxa"/>
            <w:tcBorders>
              <w:top w:val="single" w:sz="6" w:space="0" w:color="auto"/>
              <w:left w:val="single" w:sz="6" w:space="0" w:color="auto"/>
              <w:bottom w:val="single" w:sz="6" w:space="0" w:color="auto"/>
            </w:tcBorders>
          </w:tcPr>
          <w:p w14:paraId="130EEA4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7</w:t>
            </w:r>
          </w:p>
        </w:tc>
        <w:tc>
          <w:tcPr>
            <w:tcW w:w="720" w:type="dxa"/>
            <w:tcBorders>
              <w:top w:val="single" w:sz="6" w:space="0" w:color="auto"/>
              <w:left w:val="single" w:sz="6" w:space="0" w:color="auto"/>
              <w:bottom w:val="single" w:sz="6" w:space="0" w:color="auto"/>
              <w:right w:val="single" w:sz="6" w:space="0" w:color="auto"/>
            </w:tcBorders>
          </w:tcPr>
          <w:p w14:paraId="3E3D483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5008E0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7F99879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56C025C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3EB30A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216-218</w:t>
            </w:r>
          </w:p>
        </w:tc>
        <w:tc>
          <w:tcPr>
            <w:tcW w:w="3150" w:type="dxa"/>
            <w:tcBorders>
              <w:top w:val="single" w:sz="6" w:space="0" w:color="auto"/>
              <w:left w:val="single" w:sz="6" w:space="0" w:color="auto"/>
              <w:bottom w:val="single" w:sz="6" w:space="0" w:color="auto"/>
            </w:tcBorders>
          </w:tcPr>
          <w:p w14:paraId="20B6C1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7</w:t>
            </w:r>
          </w:p>
        </w:tc>
        <w:tc>
          <w:tcPr>
            <w:tcW w:w="720" w:type="dxa"/>
            <w:tcBorders>
              <w:top w:val="single" w:sz="6" w:space="0" w:color="auto"/>
              <w:left w:val="single" w:sz="6" w:space="0" w:color="auto"/>
              <w:bottom w:val="single" w:sz="6" w:space="0" w:color="auto"/>
              <w:right w:val="single" w:sz="6" w:space="0" w:color="auto"/>
            </w:tcBorders>
          </w:tcPr>
          <w:p w14:paraId="1E32B9A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1B087D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2FC2944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27161148"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4768B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219-226</w:t>
            </w:r>
          </w:p>
        </w:tc>
        <w:tc>
          <w:tcPr>
            <w:tcW w:w="3150" w:type="dxa"/>
            <w:tcBorders>
              <w:top w:val="single" w:sz="6" w:space="0" w:color="auto"/>
              <w:left w:val="single" w:sz="6" w:space="0" w:color="auto"/>
              <w:bottom w:val="single" w:sz="6" w:space="0" w:color="auto"/>
            </w:tcBorders>
          </w:tcPr>
          <w:p w14:paraId="72DB342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7</w:t>
            </w:r>
          </w:p>
        </w:tc>
        <w:tc>
          <w:tcPr>
            <w:tcW w:w="720" w:type="dxa"/>
            <w:tcBorders>
              <w:top w:val="single" w:sz="6" w:space="0" w:color="auto"/>
              <w:left w:val="single" w:sz="6" w:space="0" w:color="auto"/>
              <w:bottom w:val="single" w:sz="6" w:space="0" w:color="auto"/>
              <w:right w:val="single" w:sz="6" w:space="0" w:color="auto"/>
            </w:tcBorders>
          </w:tcPr>
          <w:p w14:paraId="5E6C0D3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7242C8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071761F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7A5F2D5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4A1B4C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227-230</w:t>
            </w:r>
          </w:p>
        </w:tc>
        <w:tc>
          <w:tcPr>
            <w:tcW w:w="3150" w:type="dxa"/>
            <w:tcBorders>
              <w:top w:val="single" w:sz="6" w:space="0" w:color="auto"/>
              <w:left w:val="single" w:sz="6" w:space="0" w:color="auto"/>
              <w:bottom w:val="single" w:sz="6" w:space="0" w:color="auto"/>
            </w:tcBorders>
          </w:tcPr>
          <w:p w14:paraId="1A9FE9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7</w:t>
            </w:r>
          </w:p>
        </w:tc>
        <w:tc>
          <w:tcPr>
            <w:tcW w:w="720" w:type="dxa"/>
            <w:tcBorders>
              <w:top w:val="single" w:sz="6" w:space="0" w:color="auto"/>
              <w:left w:val="single" w:sz="6" w:space="0" w:color="auto"/>
              <w:bottom w:val="single" w:sz="6" w:space="0" w:color="auto"/>
              <w:right w:val="single" w:sz="6" w:space="0" w:color="auto"/>
            </w:tcBorders>
          </w:tcPr>
          <w:p w14:paraId="03BCF75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3686C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58095DC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0954049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05BA6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231-234</w:t>
            </w:r>
          </w:p>
        </w:tc>
        <w:tc>
          <w:tcPr>
            <w:tcW w:w="3150" w:type="dxa"/>
            <w:tcBorders>
              <w:top w:val="single" w:sz="6" w:space="0" w:color="auto"/>
              <w:left w:val="single" w:sz="6" w:space="0" w:color="auto"/>
              <w:bottom w:val="single" w:sz="6" w:space="0" w:color="auto"/>
            </w:tcBorders>
          </w:tcPr>
          <w:p w14:paraId="471F5B5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7</w:t>
            </w:r>
          </w:p>
        </w:tc>
        <w:tc>
          <w:tcPr>
            <w:tcW w:w="720" w:type="dxa"/>
            <w:tcBorders>
              <w:top w:val="single" w:sz="6" w:space="0" w:color="auto"/>
              <w:left w:val="single" w:sz="6" w:space="0" w:color="auto"/>
              <w:bottom w:val="single" w:sz="6" w:space="0" w:color="auto"/>
              <w:right w:val="single" w:sz="6" w:space="0" w:color="auto"/>
            </w:tcBorders>
          </w:tcPr>
          <w:p w14:paraId="18FEF3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7BDA9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122DFD1D" w14:textId="77777777" w:rsidR="00406CAF" w:rsidRPr="00B22715" w:rsidRDefault="00406CAF" w:rsidP="00ED664E">
            <w:pPr>
              <w:tabs>
                <w:tab w:val="left" w:pos="10080"/>
              </w:tabs>
              <w:rPr>
                <w:rFonts w:cs="Arial"/>
                <w:color w:val="000000"/>
                <w:sz w:val="18"/>
                <w:szCs w:val="18"/>
              </w:rPr>
            </w:pPr>
          </w:p>
        </w:tc>
      </w:tr>
      <w:tr w:rsidR="00406CAF" w:rsidRPr="00B22715" w14:paraId="7ECFD5DD"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7412AD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235-245</w:t>
            </w:r>
          </w:p>
        </w:tc>
        <w:tc>
          <w:tcPr>
            <w:tcW w:w="3150" w:type="dxa"/>
            <w:tcBorders>
              <w:top w:val="single" w:sz="6" w:space="0" w:color="auto"/>
              <w:left w:val="single" w:sz="6" w:space="0" w:color="auto"/>
              <w:bottom w:val="single" w:sz="6" w:space="0" w:color="auto"/>
            </w:tcBorders>
          </w:tcPr>
          <w:p w14:paraId="1A162C7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8</w:t>
            </w:r>
          </w:p>
        </w:tc>
        <w:tc>
          <w:tcPr>
            <w:tcW w:w="720" w:type="dxa"/>
            <w:tcBorders>
              <w:top w:val="single" w:sz="6" w:space="0" w:color="auto"/>
              <w:left w:val="single" w:sz="6" w:space="0" w:color="auto"/>
              <w:bottom w:val="single" w:sz="6" w:space="0" w:color="auto"/>
              <w:right w:val="single" w:sz="6" w:space="0" w:color="auto"/>
            </w:tcBorders>
          </w:tcPr>
          <w:p w14:paraId="5FB586E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520567C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46AC33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57E8DEB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64C8B0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246-248</w:t>
            </w:r>
          </w:p>
        </w:tc>
        <w:tc>
          <w:tcPr>
            <w:tcW w:w="3150" w:type="dxa"/>
            <w:tcBorders>
              <w:top w:val="single" w:sz="6" w:space="0" w:color="auto"/>
              <w:left w:val="single" w:sz="6" w:space="0" w:color="auto"/>
              <w:bottom w:val="single" w:sz="6" w:space="0" w:color="auto"/>
            </w:tcBorders>
          </w:tcPr>
          <w:p w14:paraId="417E5C3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8</w:t>
            </w:r>
          </w:p>
        </w:tc>
        <w:tc>
          <w:tcPr>
            <w:tcW w:w="720" w:type="dxa"/>
            <w:tcBorders>
              <w:top w:val="single" w:sz="6" w:space="0" w:color="auto"/>
              <w:left w:val="single" w:sz="6" w:space="0" w:color="auto"/>
              <w:bottom w:val="single" w:sz="6" w:space="0" w:color="auto"/>
              <w:right w:val="single" w:sz="6" w:space="0" w:color="auto"/>
            </w:tcBorders>
          </w:tcPr>
          <w:p w14:paraId="27A5820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137B0A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72418DC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0DD4BE31"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BB3E63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249-256</w:t>
            </w:r>
          </w:p>
        </w:tc>
        <w:tc>
          <w:tcPr>
            <w:tcW w:w="3150" w:type="dxa"/>
            <w:tcBorders>
              <w:top w:val="single" w:sz="6" w:space="0" w:color="auto"/>
              <w:left w:val="single" w:sz="6" w:space="0" w:color="auto"/>
              <w:bottom w:val="single" w:sz="6" w:space="0" w:color="auto"/>
            </w:tcBorders>
          </w:tcPr>
          <w:p w14:paraId="5F93DB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8</w:t>
            </w:r>
          </w:p>
        </w:tc>
        <w:tc>
          <w:tcPr>
            <w:tcW w:w="720" w:type="dxa"/>
            <w:tcBorders>
              <w:top w:val="single" w:sz="6" w:space="0" w:color="auto"/>
              <w:left w:val="single" w:sz="6" w:space="0" w:color="auto"/>
              <w:bottom w:val="single" w:sz="6" w:space="0" w:color="auto"/>
              <w:right w:val="single" w:sz="6" w:space="0" w:color="auto"/>
            </w:tcBorders>
          </w:tcPr>
          <w:p w14:paraId="4665BDB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482C03E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B9F6AE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30E6516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5911FF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257-260</w:t>
            </w:r>
          </w:p>
        </w:tc>
        <w:tc>
          <w:tcPr>
            <w:tcW w:w="3150" w:type="dxa"/>
            <w:tcBorders>
              <w:top w:val="single" w:sz="6" w:space="0" w:color="auto"/>
              <w:left w:val="single" w:sz="6" w:space="0" w:color="auto"/>
              <w:bottom w:val="single" w:sz="6" w:space="0" w:color="auto"/>
            </w:tcBorders>
          </w:tcPr>
          <w:p w14:paraId="1B84091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8</w:t>
            </w:r>
          </w:p>
        </w:tc>
        <w:tc>
          <w:tcPr>
            <w:tcW w:w="720" w:type="dxa"/>
            <w:tcBorders>
              <w:top w:val="single" w:sz="6" w:space="0" w:color="auto"/>
              <w:left w:val="single" w:sz="6" w:space="0" w:color="auto"/>
              <w:bottom w:val="single" w:sz="6" w:space="0" w:color="auto"/>
              <w:right w:val="single" w:sz="6" w:space="0" w:color="auto"/>
            </w:tcBorders>
          </w:tcPr>
          <w:p w14:paraId="335E9B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4F7471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413BDEF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45EDD3D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ECD867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261-264</w:t>
            </w:r>
          </w:p>
        </w:tc>
        <w:tc>
          <w:tcPr>
            <w:tcW w:w="3150" w:type="dxa"/>
            <w:tcBorders>
              <w:top w:val="single" w:sz="6" w:space="0" w:color="auto"/>
              <w:left w:val="single" w:sz="6" w:space="0" w:color="auto"/>
              <w:bottom w:val="single" w:sz="6" w:space="0" w:color="auto"/>
            </w:tcBorders>
          </w:tcPr>
          <w:p w14:paraId="7DABE62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8</w:t>
            </w:r>
          </w:p>
        </w:tc>
        <w:tc>
          <w:tcPr>
            <w:tcW w:w="720" w:type="dxa"/>
            <w:tcBorders>
              <w:top w:val="single" w:sz="6" w:space="0" w:color="auto"/>
              <w:left w:val="single" w:sz="6" w:space="0" w:color="auto"/>
              <w:bottom w:val="single" w:sz="6" w:space="0" w:color="auto"/>
              <w:right w:val="single" w:sz="6" w:space="0" w:color="auto"/>
            </w:tcBorders>
          </w:tcPr>
          <w:p w14:paraId="46A97A7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6ECB799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0F04CB09" w14:textId="77777777" w:rsidR="00406CAF" w:rsidRPr="00B22715" w:rsidRDefault="00406CAF" w:rsidP="00ED664E">
            <w:pPr>
              <w:tabs>
                <w:tab w:val="left" w:pos="10080"/>
              </w:tabs>
              <w:rPr>
                <w:rFonts w:cs="Arial"/>
                <w:color w:val="000000"/>
                <w:sz w:val="18"/>
                <w:szCs w:val="18"/>
              </w:rPr>
            </w:pPr>
          </w:p>
        </w:tc>
      </w:tr>
      <w:tr w:rsidR="00406CAF" w:rsidRPr="00B22715" w14:paraId="30932EB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FE4A2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265-275</w:t>
            </w:r>
          </w:p>
        </w:tc>
        <w:tc>
          <w:tcPr>
            <w:tcW w:w="3150" w:type="dxa"/>
            <w:tcBorders>
              <w:top w:val="single" w:sz="6" w:space="0" w:color="auto"/>
              <w:left w:val="single" w:sz="6" w:space="0" w:color="auto"/>
              <w:bottom w:val="single" w:sz="6" w:space="0" w:color="auto"/>
            </w:tcBorders>
          </w:tcPr>
          <w:p w14:paraId="112B350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9</w:t>
            </w:r>
          </w:p>
        </w:tc>
        <w:tc>
          <w:tcPr>
            <w:tcW w:w="720" w:type="dxa"/>
            <w:tcBorders>
              <w:top w:val="single" w:sz="6" w:space="0" w:color="auto"/>
              <w:left w:val="single" w:sz="6" w:space="0" w:color="auto"/>
              <w:bottom w:val="single" w:sz="6" w:space="0" w:color="auto"/>
              <w:right w:val="single" w:sz="6" w:space="0" w:color="auto"/>
            </w:tcBorders>
          </w:tcPr>
          <w:p w14:paraId="419E443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6FAC5A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21812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1027C2DF"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974888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276-278</w:t>
            </w:r>
          </w:p>
        </w:tc>
        <w:tc>
          <w:tcPr>
            <w:tcW w:w="3150" w:type="dxa"/>
            <w:tcBorders>
              <w:top w:val="single" w:sz="6" w:space="0" w:color="auto"/>
              <w:left w:val="single" w:sz="6" w:space="0" w:color="auto"/>
              <w:bottom w:val="single" w:sz="6" w:space="0" w:color="auto"/>
            </w:tcBorders>
          </w:tcPr>
          <w:p w14:paraId="26A5D57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9</w:t>
            </w:r>
          </w:p>
        </w:tc>
        <w:tc>
          <w:tcPr>
            <w:tcW w:w="720" w:type="dxa"/>
            <w:tcBorders>
              <w:top w:val="single" w:sz="6" w:space="0" w:color="auto"/>
              <w:left w:val="single" w:sz="6" w:space="0" w:color="auto"/>
              <w:bottom w:val="single" w:sz="6" w:space="0" w:color="auto"/>
              <w:right w:val="single" w:sz="6" w:space="0" w:color="auto"/>
            </w:tcBorders>
          </w:tcPr>
          <w:p w14:paraId="42FC1CB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5CE564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6750570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5D9068D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06BAD3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279-286</w:t>
            </w:r>
          </w:p>
        </w:tc>
        <w:tc>
          <w:tcPr>
            <w:tcW w:w="3150" w:type="dxa"/>
            <w:tcBorders>
              <w:top w:val="single" w:sz="6" w:space="0" w:color="auto"/>
              <w:left w:val="single" w:sz="6" w:space="0" w:color="auto"/>
              <w:bottom w:val="single" w:sz="6" w:space="0" w:color="auto"/>
            </w:tcBorders>
          </w:tcPr>
          <w:p w14:paraId="1DE2014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9</w:t>
            </w:r>
          </w:p>
        </w:tc>
        <w:tc>
          <w:tcPr>
            <w:tcW w:w="720" w:type="dxa"/>
            <w:tcBorders>
              <w:top w:val="single" w:sz="6" w:space="0" w:color="auto"/>
              <w:left w:val="single" w:sz="6" w:space="0" w:color="auto"/>
              <w:bottom w:val="single" w:sz="6" w:space="0" w:color="auto"/>
              <w:right w:val="single" w:sz="6" w:space="0" w:color="auto"/>
            </w:tcBorders>
          </w:tcPr>
          <w:p w14:paraId="025723B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6402A63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4AF20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1C5C00B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811DF8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287-290</w:t>
            </w:r>
          </w:p>
        </w:tc>
        <w:tc>
          <w:tcPr>
            <w:tcW w:w="3150" w:type="dxa"/>
            <w:tcBorders>
              <w:top w:val="single" w:sz="6" w:space="0" w:color="auto"/>
              <w:left w:val="single" w:sz="6" w:space="0" w:color="auto"/>
              <w:bottom w:val="single" w:sz="6" w:space="0" w:color="auto"/>
            </w:tcBorders>
          </w:tcPr>
          <w:p w14:paraId="30B95AC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9</w:t>
            </w:r>
          </w:p>
        </w:tc>
        <w:tc>
          <w:tcPr>
            <w:tcW w:w="720" w:type="dxa"/>
            <w:tcBorders>
              <w:top w:val="single" w:sz="6" w:space="0" w:color="auto"/>
              <w:left w:val="single" w:sz="6" w:space="0" w:color="auto"/>
              <w:bottom w:val="single" w:sz="6" w:space="0" w:color="auto"/>
              <w:right w:val="single" w:sz="6" w:space="0" w:color="auto"/>
            </w:tcBorders>
          </w:tcPr>
          <w:p w14:paraId="51DCF7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250787A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2CED081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04871705"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0946CB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291-294</w:t>
            </w:r>
          </w:p>
        </w:tc>
        <w:tc>
          <w:tcPr>
            <w:tcW w:w="3150" w:type="dxa"/>
            <w:tcBorders>
              <w:top w:val="single" w:sz="6" w:space="0" w:color="auto"/>
              <w:left w:val="single" w:sz="6" w:space="0" w:color="auto"/>
              <w:bottom w:val="single" w:sz="6" w:space="0" w:color="auto"/>
            </w:tcBorders>
          </w:tcPr>
          <w:p w14:paraId="291A473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9</w:t>
            </w:r>
          </w:p>
        </w:tc>
        <w:tc>
          <w:tcPr>
            <w:tcW w:w="720" w:type="dxa"/>
            <w:tcBorders>
              <w:top w:val="single" w:sz="6" w:space="0" w:color="auto"/>
              <w:left w:val="single" w:sz="6" w:space="0" w:color="auto"/>
              <w:bottom w:val="single" w:sz="6" w:space="0" w:color="auto"/>
              <w:right w:val="single" w:sz="6" w:space="0" w:color="auto"/>
            </w:tcBorders>
          </w:tcPr>
          <w:p w14:paraId="702C154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663913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69B7292" w14:textId="77777777" w:rsidR="00406CAF" w:rsidRPr="00B22715" w:rsidRDefault="00406CAF" w:rsidP="00ED664E">
            <w:pPr>
              <w:tabs>
                <w:tab w:val="left" w:pos="10080"/>
              </w:tabs>
              <w:rPr>
                <w:rFonts w:cs="Arial"/>
                <w:color w:val="000000"/>
                <w:sz w:val="18"/>
                <w:szCs w:val="18"/>
              </w:rPr>
            </w:pPr>
          </w:p>
        </w:tc>
      </w:tr>
      <w:tr w:rsidR="00406CAF" w:rsidRPr="00B22715" w14:paraId="6DE295A4"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D8AD55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295-305</w:t>
            </w:r>
          </w:p>
        </w:tc>
        <w:tc>
          <w:tcPr>
            <w:tcW w:w="3150" w:type="dxa"/>
            <w:tcBorders>
              <w:top w:val="single" w:sz="6" w:space="0" w:color="auto"/>
              <w:left w:val="single" w:sz="6" w:space="0" w:color="auto"/>
              <w:bottom w:val="single" w:sz="6" w:space="0" w:color="auto"/>
            </w:tcBorders>
          </w:tcPr>
          <w:p w14:paraId="622718C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10</w:t>
            </w:r>
          </w:p>
        </w:tc>
        <w:tc>
          <w:tcPr>
            <w:tcW w:w="720" w:type="dxa"/>
            <w:tcBorders>
              <w:top w:val="single" w:sz="6" w:space="0" w:color="auto"/>
              <w:left w:val="single" w:sz="6" w:space="0" w:color="auto"/>
              <w:bottom w:val="single" w:sz="6" w:space="0" w:color="auto"/>
              <w:right w:val="single" w:sz="6" w:space="0" w:color="auto"/>
            </w:tcBorders>
          </w:tcPr>
          <w:p w14:paraId="10EDC67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0CE44E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2D95FB9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4717B862"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893AC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306-308</w:t>
            </w:r>
          </w:p>
        </w:tc>
        <w:tc>
          <w:tcPr>
            <w:tcW w:w="3150" w:type="dxa"/>
            <w:tcBorders>
              <w:top w:val="single" w:sz="6" w:space="0" w:color="auto"/>
              <w:left w:val="single" w:sz="6" w:space="0" w:color="auto"/>
              <w:bottom w:val="single" w:sz="6" w:space="0" w:color="auto"/>
            </w:tcBorders>
          </w:tcPr>
          <w:p w14:paraId="443DBD6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10</w:t>
            </w:r>
          </w:p>
        </w:tc>
        <w:tc>
          <w:tcPr>
            <w:tcW w:w="720" w:type="dxa"/>
            <w:tcBorders>
              <w:top w:val="single" w:sz="6" w:space="0" w:color="auto"/>
              <w:left w:val="single" w:sz="6" w:space="0" w:color="auto"/>
              <w:bottom w:val="single" w:sz="6" w:space="0" w:color="auto"/>
              <w:right w:val="single" w:sz="6" w:space="0" w:color="auto"/>
            </w:tcBorders>
          </w:tcPr>
          <w:p w14:paraId="0F980A7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56D615E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6E12176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5CCEAFD8"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40960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309-316</w:t>
            </w:r>
          </w:p>
        </w:tc>
        <w:tc>
          <w:tcPr>
            <w:tcW w:w="3150" w:type="dxa"/>
            <w:tcBorders>
              <w:top w:val="single" w:sz="6" w:space="0" w:color="auto"/>
              <w:left w:val="single" w:sz="6" w:space="0" w:color="auto"/>
              <w:bottom w:val="single" w:sz="6" w:space="0" w:color="auto"/>
            </w:tcBorders>
          </w:tcPr>
          <w:p w14:paraId="26D4FEC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10</w:t>
            </w:r>
          </w:p>
        </w:tc>
        <w:tc>
          <w:tcPr>
            <w:tcW w:w="720" w:type="dxa"/>
            <w:tcBorders>
              <w:top w:val="single" w:sz="6" w:space="0" w:color="auto"/>
              <w:left w:val="single" w:sz="6" w:space="0" w:color="auto"/>
              <w:bottom w:val="single" w:sz="6" w:space="0" w:color="auto"/>
              <w:right w:val="single" w:sz="6" w:space="0" w:color="auto"/>
            </w:tcBorders>
          </w:tcPr>
          <w:p w14:paraId="543E2C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7042A8E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8576BC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383B7542"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03CE9A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317-320</w:t>
            </w:r>
          </w:p>
        </w:tc>
        <w:tc>
          <w:tcPr>
            <w:tcW w:w="3150" w:type="dxa"/>
            <w:tcBorders>
              <w:top w:val="single" w:sz="6" w:space="0" w:color="auto"/>
              <w:left w:val="single" w:sz="6" w:space="0" w:color="auto"/>
              <w:bottom w:val="single" w:sz="6" w:space="0" w:color="auto"/>
            </w:tcBorders>
          </w:tcPr>
          <w:p w14:paraId="3BDC92F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10</w:t>
            </w:r>
          </w:p>
        </w:tc>
        <w:tc>
          <w:tcPr>
            <w:tcW w:w="720" w:type="dxa"/>
            <w:tcBorders>
              <w:top w:val="single" w:sz="6" w:space="0" w:color="auto"/>
              <w:left w:val="single" w:sz="6" w:space="0" w:color="auto"/>
              <w:bottom w:val="single" w:sz="6" w:space="0" w:color="auto"/>
              <w:right w:val="single" w:sz="6" w:space="0" w:color="auto"/>
            </w:tcBorders>
          </w:tcPr>
          <w:p w14:paraId="180006A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540ADCA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3FBFB2C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45CA4151"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5C0E387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321-324</w:t>
            </w:r>
          </w:p>
        </w:tc>
        <w:tc>
          <w:tcPr>
            <w:tcW w:w="3150" w:type="dxa"/>
            <w:tcBorders>
              <w:top w:val="single" w:sz="6" w:space="0" w:color="auto"/>
              <w:left w:val="single" w:sz="6" w:space="0" w:color="auto"/>
              <w:bottom w:val="single" w:sz="6" w:space="0" w:color="auto"/>
            </w:tcBorders>
          </w:tcPr>
          <w:p w14:paraId="2898549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10</w:t>
            </w:r>
          </w:p>
        </w:tc>
        <w:tc>
          <w:tcPr>
            <w:tcW w:w="720" w:type="dxa"/>
            <w:tcBorders>
              <w:top w:val="single" w:sz="6" w:space="0" w:color="auto"/>
              <w:left w:val="single" w:sz="6" w:space="0" w:color="auto"/>
              <w:bottom w:val="single" w:sz="6" w:space="0" w:color="auto"/>
              <w:right w:val="single" w:sz="6" w:space="0" w:color="auto"/>
            </w:tcBorders>
          </w:tcPr>
          <w:p w14:paraId="76F2034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3D741C7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2A742C0A" w14:textId="77777777" w:rsidR="00406CAF" w:rsidRPr="00B22715" w:rsidRDefault="00406CAF" w:rsidP="00ED664E">
            <w:pPr>
              <w:tabs>
                <w:tab w:val="left" w:pos="10080"/>
              </w:tabs>
              <w:rPr>
                <w:rFonts w:cs="Arial"/>
                <w:color w:val="000000"/>
                <w:sz w:val="18"/>
                <w:szCs w:val="18"/>
              </w:rPr>
            </w:pPr>
          </w:p>
        </w:tc>
      </w:tr>
      <w:tr w:rsidR="00406CAF" w:rsidRPr="00B22715" w14:paraId="611C8741"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B3897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325-335</w:t>
            </w:r>
          </w:p>
        </w:tc>
        <w:tc>
          <w:tcPr>
            <w:tcW w:w="3150" w:type="dxa"/>
            <w:tcBorders>
              <w:top w:val="single" w:sz="6" w:space="0" w:color="auto"/>
              <w:left w:val="single" w:sz="6" w:space="0" w:color="auto"/>
              <w:bottom w:val="single" w:sz="6" w:space="0" w:color="auto"/>
            </w:tcBorders>
          </w:tcPr>
          <w:p w14:paraId="4515B94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11</w:t>
            </w:r>
          </w:p>
        </w:tc>
        <w:tc>
          <w:tcPr>
            <w:tcW w:w="720" w:type="dxa"/>
            <w:tcBorders>
              <w:top w:val="single" w:sz="6" w:space="0" w:color="auto"/>
              <w:left w:val="single" w:sz="6" w:space="0" w:color="auto"/>
              <w:bottom w:val="single" w:sz="6" w:space="0" w:color="auto"/>
              <w:right w:val="single" w:sz="6" w:space="0" w:color="auto"/>
            </w:tcBorders>
          </w:tcPr>
          <w:p w14:paraId="6D72286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4F85773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E3BA45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210172B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E7DA6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336-338</w:t>
            </w:r>
          </w:p>
        </w:tc>
        <w:tc>
          <w:tcPr>
            <w:tcW w:w="3150" w:type="dxa"/>
            <w:tcBorders>
              <w:top w:val="single" w:sz="6" w:space="0" w:color="auto"/>
              <w:left w:val="single" w:sz="6" w:space="0" w:color="auto"/>
              <w:bottom w:val="single" w:sz="6" w:space="0" w:color="auto"/>
            </w:tcBorders>
          </w:tcPr>
          <w:p w14:paraId="5574C65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11</w:t>
            </w:r>
          </w:p>
        </w:tc>
        <w:tc>
          <w:tcPr>
            <w:tcW w:w="720" w:type="dxa"/>
            <w:tcBorders>
              <w:top w:val="single" w:sz="6" w:space="0" w:color="auto"/>
              <w:left w:val="single" w:sz="6" w:space="0" w:color="auto"/>
              <w:bottom w:val="single" w:sz="6" w:space="0" w:color="auto"/>
              <w:right w:val="single" w:sz="6" w:space="0" w:color="auto"/>
            </w:tcBorders>
          </w:tcPr>
          <w:p w14:paraId="7BE8BB9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2A7233A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7A3366F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2C97E012"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F9A827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339-346</w:t>
            </w:r>
          </w:p>
        </w:tc>
        <w:tc>
          <w:tcPr>
            <w:tcW w:w="3150" w:type="dxa"/>
            <w:tcBorders>
              <w:top w:val="single" w:sz="6" w:space="0" w:color="auto"/>
              <w:left w:val="single" w:sz="6" w:space="0" w:color="auto"/>
              <w:bottom w:val="single" w:sz="6" w:space="0" w:color="auto"/>
            </w:tcBorders>
          </w:tcPr>
          <w:p w14:paraId="758BDA9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11</w:t>
            </w:r>
          </w:p>
        </w:tc>
        <w:tc>
          <w:tcPr>
            <w:tcW w:w="720" w:type="dxa"/>
            <w:tcBorders>
              <w:top w:val="single" w:sz="6" w:space="0" w:color="auto"/>
              <w:left w:val="single" w:sz="6" w:space="0" w:color="auto"/>
              <w:bottom w:val="single" w:sz="6" w:space="0" w:color="auto"/>
              <w:right w:val="single" w:sz="6" w:space="0" w:color="auto"/>
            </w:tcBorders>
          </w:tcPr>
          <w:p w14:paraId="114E622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0719013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654F41B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2C98C4D5"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597BD1E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347-350</w:t>
            </w:r>
          </w:p>
        </w:tc>
        <w:tc>
          <w:tcPr>
            <w:tcW w:w="3150" w:type="dxa"/>
            <w:tcBorders>
              <w:top w:val="single" w:sz="6" w:space="0" w:color="auto"/>
              <w:left w:val="single" w:sz="6" w:space="0" w:color="auto"/>
              <w:bottom w:val="single" w:sz="6" w:space="0" w:color="auto"/>
            </w:tcBorders>
          </w:tcPr>
          <w:p w14:paraId="7E31648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11</w:t>
            </w:r>
          </w:p>
        </w:tc>
        <w:tc>
          <w:tcPr>
            <w:tcW w:w="720" w:type="dxa"/>
            <w:tcBorders>
              <w:top w:val="single" w:sz="6" w:space="0" w:color="auto"/>
              <w:left w:val="single" w:sz="6" w:space="0" w:color="auto"/>
              <w:bottom w:val="single" w:sz="6" w:space="0" w:color="auto"/>
              <w:right w:val="single" w:sz="6" w:space="0" w:color="auto"/>
            </w:tcBorders>
          </w:tcPr>
          <w:p w14:paraId="47EBBEA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39FD09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3B7257A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59620F93"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7BC3F7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351-354</w:t>
            </w:r>
          </w:p>
        </w:tc>
        <w:tc>
          <w:tcPr>
            <w:tcW w:w="3150" w:type="dxa"/>
            <w:tcBorders>
              <w:top w:val="single" w:sz="6" w:space="0" w:color="auto"/>
              <w:left w:val="single" w:sz="6" w:space="0" w:color="auto"/>
              <w:bottom w:val="single" w:sz="6" w:space="0" w:color="auto"/>
            </w:tcBorders>
          </w:tcPr>
          <w:p w14:paraId="27EF0E8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11</w:t>
            </w:r>
          </w:p>
        </w:tc>
        <w:tc>
          <w:tcPr>
            <w:tcW w:w="720" w:type="dxa"/>
            <w:tcBorders>
              <w:top w:val="single" w:sz="6" w:space="0" w:color="auto"/>
              <w:left w:val="single" w:sz="6" w:space="0" w:color="auto"/>
              <w:bottom w:val="single" w:sz="6" w:space="0" w:color="auto"/>
              <w:right w:val="single" w:sz="6" w:space="0" w:color="auto"/>
            </w:tcBorders>
          </w:tcPr>
          <w:p w14:paraId="190C66D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BD3441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2E80058" w14:textId="77777777" w:rsidR="00406CAF" w:rsidRPr="00B22715" w:rsidRDefault="00406CAF" w:rsidP="00ED664E">
            <w:pPr>
              <w:tabs>
                <w:tab w:val="left" w:pos="10080"/>
              </w:tabs>
              <w:rPr>
                <w:rFonts w:cs="Arial"/>
                <w:color w:val="000000"/>
                <w:sz w:val="18"/>
                <w:szCs w:val="18"/>
              </w:rPr>
            </w:pPr>
          </w:p>
        </w:tc>
      </w:tr>
      <w:tr w:rsidR="00406CAF" w:rsidRPr="00B22715" w14:paraId="0E70431E"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1FC71E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355-365</w:t>
            </w:r>
          </w:p>
        </w:tc>
        <w:tc>
          <w:tcPr>
            <w:tcW w:w="3150" w:type="dxa"/>
            <w:tcBorders>
              <w:top w:val="single" w:sz="6" w:space="0" w:color="auto"/>
              <w:left w:val="single" w:sz="6" w:space="0" w:color="auto"/>
              <w:bottom w:val="single" w:sz="6" w:space="0" w:color="auto"/>
            </w:tcBorders>
          </w:tcPr>
          <w:p w14:paraId="6CAAECF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12</w:t>
            </w:r>
          </w:p>
        </w:tc>
        <w:tc>
          <w:tcPr>
            <w:tcW w:w="720" w:type="dxa"/>
            <w:tcBorders>
              <w:top w:val="single" w:sz="6" w:space="0" w:color="auto"/>
              <w:left w:val="single" w:sz="6" w:space="0" w:color="auto"/>
              <w:bottom w:val="single" w:sz="6" w:space="0" w:color="auto"/>
              <w:right w:val="single" w:sz="6" w:space="0" w:color="auto"/>
            </w:tcBorders>
          </w:tcPr>
          <w:p w14:paraId="7452444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131161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1CCA0D6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2F3516BF"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3CB999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366-368</w:t>
            </w:r>
          </w:p>
        </w:tc>
        <w:tc>
          <w:tcPr>
            <w:tcW w:w="3150" w:type="dxa"/>
            <w:tcBorders>
              <w:top w:val="single" w:sz="6" w:space="0" w:color="auto"/>
              <w:left w:val="single" w:sz="6" w:space="0" w:color="auto"/>
              <w:bottom w:val="single" w:sz="6" w:space="0" w:color="auto"/>
            </w:tcBorders>
          </w:tcPr>
          <w:p w14:paraId="34CEDD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12</w:t>
            </w:r>
          </w:p>
        </w:tc>
        <w:tc>
          <w:tcPr>
            <w:tcW w:w="720" w:type="dxa"/>
            <w:tcBorders>
              <w:top w:val="single" w:sz="6" w:space="0" w:color="auto"/>
              <w:left w:val="single" w:sz="6" w:space="0" w:color="auto"/>
              <w:bottom w:val="single" w:sz="6" w:space="0" w:color="auto"/>
              <w:right w:val="single" w:sz="6" w:space="0" w:color="auto"/>
            </w:tcBorders>
          </w:tcPr>
          <w:p w14:paraId="7F18A1A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6EFD964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117ACDC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09493674"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2B673D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369-376</w:t>
            </w:r>
          </w:p>
        </w:tc>
        <w:tc>
          <w:tcPr>
            <w:tcW w:w="3150" w:type="dxa"/>
            <w:tcBorders>
              <w:top w:val="single" w:sz="6" w:space="0" w:color="auto"/>
              <w:left w:val="single" w:sz="6" w:space="0" w:color="auto"/>
              <w:bottom w:val="single" w:sz="6" w:space="0" w:color="auto"/>
            </w:tcBorders>
          </w:tcPr>
          <w:p w14:paraId="4C87639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12</w:t>
            </w:r>
          </w:p>
        </w:tc>
        <w:tc>
          <w:tcPr>
            <w:tcW w:w="720" w:type="dxa"/>
            <w:tcBorders>
              <w:top w:val="single" w:sz="6" w:space="0" w:color="auto"/>
              <w:left w:val="single" w:sz="6" w:space="0" w:color="auto"/>
              <w:bottom w:val="single" w:sz="6" w:space="0" w:color="auto"/>
              <w:right w:val="single" w:sz="6" w:space="0" w:color="auto"/>
            </w:tcBorders>
          </w:tcPr>
          <w:p w14:paraId="01035E5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7946C69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2B3E1F7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611CC93E"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58BAB20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377-380</w:t>
            </w:r>
          </w:p>
        </w:tc>
        <w:tc>
          <w:tcPr>
            <w:tcW w:w="3150" w:type="dxa"/>
            <w:tcBorders>
              <w:top w:val="single" w:sz="6" w:space="0" w:color="auto"/>
              <w:left w:val="single" w:sz="6" w:space="0" w:color="auto"/>
              <w:bottom w:val="single" w:sz="6" w:space="0" w:color="auto"/>
            </w:tcBorders>
          </w:tcPr>
          <w:p w14:paraId="0D4D28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12</w:t>
            </w:r>
          </w:p>
        </w:tc>
        <w:tc>
          <w:tcPr>
            <w:tcW w:w="720" w:type="dxa"/>
            <w:tcBorders>
              <w:top w:val="single" w:sz="6" w:space="0" w:color="auto"/>
              <w:left w:val="single" w:sz="6" w:space="0" w:color="auto"/>
              <w:bottom w:val="single" w:sz="6" w:space="0" w:color="auto"/>
              <w:right w:val="single" w:sz="6" w:space="0" w:color="auto"/>
            </w:tcBorders>
          </w:tcPr>
          <w:p w14:paraId="64228A3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1C1D996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3693D9F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3C40B786"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8612F6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381-384</w:t>
            </w:r>
          </w:p>
        </w:tc>
        <w:tc>
          <w:tcPr>
            <w:tcW w:w="3150" w:type="dxa"/>
            <w:tcBorders>
              <w:top w:val="single" w:sz="6" w:space="0" w:color="auto"/>
              <w:left w:val="single" w:sz="6" w:space="0" w:color="auto"/>
              <w:bottom w:val="single" w:sz="6" w:space="0" w:color="auto"/>
            </w:tcBorders>
          </w:tcPr>
          <w:p w14:paraId="33657BF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12</w:t>
            </w:r>
          </w:p>
        </w:tc>
        <w:tc>
          <w:tcPr>
            <w:tcW w:w="720" w:type="dxa"/>
            <w:tcBorders>
              <w:top w:val="single" w:sz="6" w:space="0" w:color="auto"/>
              <w:left w:val="single" w:sz="6" w:space="0" w:color="auto"/>
              <w:bottom w:val="single" w:sz="6" w:space="0" w:color="auto"/>
              <w:right w:val="single" w:sz="6" w:space="0" w:color="auto"/>
            </w:tcBorders>
          </w:tcPr>
          <w:p w14:paraId="5752310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73012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A4FA383" w14:textId="77777777" w:rsidR="00406CAF" w:rsidRPr="00B22715" w:rsidRDefault="00406CAF" w:rsidP="00ED664E">
            <w:pPr>
              <w:tabs>
                <w:tab w:val="left" w:pos="10080"/>
              </w:tabs>
              <w:rPr>
                <w:rFonts w:cs="Arial"/>
                <w:color w:val="000000"/>
                <w:sz w:val="18"/>
                <w:szCs w:val="18"/>
              </w:rPr>
            </w:pPr>
          </w:p>
        </w:tc>
      </w:tr>
      <w:tr w:rsidR="00406CAF" w:rsidRPr="00B22715" w14:paraId="2BC6DFA4"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9CD6E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385-395</w:t>
            </w:r>
          </w:p>
        </w:tc>
        <w:tc>
          <w:tcPr>
            <w:tcW w:w="3150" w:type="dxa"/>
            <w:tcBorders>
              <w:top w:val="single" w:sz="6" w:space="0" w:color="auto"/>
              <w:left w:val="single" w:sz="6" w:space="0" w:color="auto"/>
              <w:bottom w:val="single" w:sz="6" w:space="0" w:color="auto"/>
            </w:tcBorders>
          </w:tcPr>
          <w:p w14:paraId="7921FBC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13</w:t>
            </w:r>
          </w:p>
        </w:tc>
        <w:tc>
          <w:tcPr>
            <w:tcW w:w="720" w:type="dxa"/>
            <w:tcBorders>
              <w:top w:val="single" w:sz="6" w:space="0" w:color="auto"/>
              <w:left w:val="single" w:sz="6" w:space="0" w:color="auto"/>
              <w:bottom w:val="single" w:sz="6" w:space="0" w:color="auto"/>
              <w:right w:val="single" w:sz="6" w:space="0" w:color="auto"/>
            </w:tcBorders>
          </w:tcPr>
          <w:p w14:paraId="27C5F58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7069719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1837B2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367E706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77E70F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396-398</w:t>
            </w:r>
          </w:p>
        </w:tc>
        <w:tc>
          <w:tcPr>
            <w:tcW w:w="3150" w:type="dxa"/>
            <w:tcBorders>
              <w:top w:val="single" w:sz="6" w:space="0" w:color="auto"/>
              <w:left w:val="single" w:sz="6" w:space="0" w:color="auto"/>
              <w:bottom w:val="single" w:sz="6" w:space="0" w:color="auto"/>
            </w:tcBorders>
          </w:tcPr>
          <w:p w14:paraId="18BFA9A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13</w:t>
            </w:r>
          </w:p>
        </w:tc>
        <w:tc>
          <w:tcPr>
            <w:tcW w:w="720" w:type="dxa"/>
            <w:tcBorders>
              <w:top w:val="single" w:sz="6" w:space="0" w:color="auto"/>
              <w:left w:val="single" w:sz="6" w:space="0" w:color="auto"/>
              <w:bottom w:val="single" w:sz="6" w:space="0" w:color="auto"/>
              <w:right w:val="single" w:sz="6" w:space="0" w:color="auto"/>
            </w:tcBorders>
          </w:tcPr>
          <w:p w14:paraId="0BDBB52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06C0371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170F06A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66874D0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BAB33C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399-406</w:t>
            </w:r>
          </w:p>
        </w:tc>
        <w:tc>
          <w:tcPr>
            <w:tcW w:w="3150" w:type="dxa"/>
            <w:tcBorders>
              <w:top w:val="single" w:sz="6" w:space="0" w:color="auto"/>
              <w:left w:val="single" w:sz="6" w:space="0" w:color="auto"/>
              <w:bottom w:val="single" w:sz="6" w:space="0" w:color="auto"/>
            </w:tcBorders>
          </w:tcPr>
          <w:p w14:paraId="61EE25A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13</w:t>
            </w:r>
          </w:p>
        </w:tc>
        <w:tc>
          <w:tcPr>
            <w:tcW w:w="720" w:type="dxa"/>
            <w:tcBorders>
              <w:top w:val="single" w:sz="6" w:space="0" w:color="auto"/>
              <w:left w:val="single" w:sz="6" w:space="0" w:color="auto"/>
              <w:bottom w:val="single" w:sz="6" w:space="0" w:color="auto"/>
              <w:right w:val="single" w:sz="6" w:space="0" w:color="auto"/>
            </w:tcBorders>
          </w:tcPr>
          <w:p w14:paraId="0827084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5C76584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32466C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3F4144E1"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FA3385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407-410</w:t>
            </w:r>
          </w:p>
        </w:tc>
        <w:tc>
          <w:tcPr>
            <w:tcW w:w="3150" w:type="dxa"/>
            <w:tcBorders>
              <w:top w:val="single" w:sz="6" w:space="0" w:color="auto"/>
              <w:left w:val="single" w:sz="6" w:space="0" w:color="auto"/>
              <w:bottom w:val="single" w:sz="6" w:space="0" w:color="auto"/>
            </w:tcBorders>
          </w:tcPr>
          <w:p w14:paraId="63B48AC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13</w:t>
            </w:r>
          </w:p>
        </w:tc>
        <w:tc>
          <w:tcPr>
            <w:tcW w:w="720" w:type="dxa"/>
            <w:tcBorders>
              <w:top w:val="single" w:sz="6" w:space="0" w:color="auto"/>
              <w:left w:val="single" w:sz="6" w:space="0" w:color="auto"/>
              <w:bottom w:val="single" w:sz="6" w:space="0" w:color="auto"/>
              <w:right w:val="single" w:sz="6" w:space="0" w:color="auto"/>
            </w:tcBorders>
          </w:tcPr>
          <w:p w14:paraId="203C471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4380E91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437A209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1242447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5FC478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411-414</w:t>
            </w:r>
          </w:p>
        </w:tc>
        <w:tc>
          <w:tcPr>
            <w:tcW w:w="3150" w:type="dxa"/>
            <w:tcBorders>
              <w:top w:val="single" w:sz="6" w:space="0" w:color="auto"/>
              <w:left w:val="single" w:sz="6" w:space="0" w:color="auto"/>
              <w:bottom w:val="single" w:sz="6" w:space="0" w:color="auto"/>
            </w:tcBorders>
          </w:tcPr>
          <w:p w14:paraId="7A50CD1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13</w:t>
            </w:r>
          </w:p>
        </w:tc>
        <w:tc>
          <w:tcPr>
            <w:tcW w:w="720" w:type="dxa"/>
            <w:tcBorders>
              <w:top w:val="single" w:sz="6" w:space="0" w:color="auto"/>
              <w:left w:val="single" w:sz="6" w:space="0" w:color="auto"/>
              <w:bottom w:val="single" w:sz="6" w:space="0" w:color="auto"/>
              <w:right w:val="single" w:sz="6" w:space="0" w:color="auto"/>
            </w:tcBorders>
          </w:tcPr>
          <w:p w14:paraId="08D8333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69325CD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C2067FD" w14:textId="77777777" w:rsidR="00406CAF" w:rsidRPr="00B22715" w:rsidRDefault="00406CAF" w:rsidP="00ED664E">
            <w:pPr>
              <w:tabs>
                <w:tab w:val="left" w:pos="10080"/>
              </w:tabs>
              <w:rPr>
                <w:rFonts w:cs="Arial"/>
                <w:color w:val="000000"/>
                <w:sz w:val="18"/>
                <w:szCs w:val="18"/>
              </w:rPr>
            </w:pPr>
          </w:p>
        </w:tc>
      </w:tr>
      <w:tr w:rsidR="00406CAF" w:rsidRPr="00B22715" w14:paraId="718745C9"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349E7E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415-425</w:t>
            </w:r>
          </w:p>
        </w:tc>
        <w:tc>
          <w:tcPr>
            <w:tcW w:w="3150" w:type="dxa"/>
            <w:tcBorders>
              <w:top w:val="single" w:sz="6" w:space="0" w:color="auto"/>
              <w:left w:val="single" w:sz="6" w:space="0" w:color="auto"/>
              <w:bottom w:val="single" w:sz="6" w:space="0" w:color="auto"/>
            </w:tcBorders>
          </w:tcPr>
          <w:p w14:paraId="1552F5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14</w:t>
            </w:r>
          </w:p>
        </w:tc>
        <w:tc>
          <w:tcPr>
            <w:tcW w:w="720" w:type="dxa"/>
            <w:tcBorders>
              <w:top w:val="single" w:sz="6" w:space="0" w:color="auto"/>
              <w:left w:val="single" w:sz="6" w:space="0" w:color="auto"/>
              <w:bottom w:val="single" w:sz="6" w:space="0" w:color="auto"/>
              <w:right w:val="single" w:sz="6" w:space="0" w:color="auto"/>
            </w:tcBorders>
          </w:tcPr>
          <w:p w14:paraId="2AB1002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635FB27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6" w:space="0" w:color="auto"/>
              <w:right w:val="single" w:sz="6" w:space="0" w:color="auto"/>
            </w:tcBorders>
          </w:tcPr>
          <w:p w14:paraId="694E07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6ED8C97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D8D26D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426-428</w:t>
            </w:r>
          </w:p>
        </w:tc>
        <w:tc>
          <w:tcPr>
            <w:tcW w:w="3150" w:type="dxa"/>
            <w:tcBorders>
              <w:top w:val="single" w:sz="6" w:space="0" w:color="auto"/>
              <w:left w:val="single" w:sz="6" w:space="0" w:color="auto"/>
              <w:bottom w:val="single" w:sz="6" w:space="0" w:color="auto"/>
            </w:tcBorders>
          </w:tcPr>
          <w:p w14:paraId="5B187CB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14</w:t>
            </w:r>
          </w:p>
        </w:tc>
        <w:tc>
          <w:tcPr>
            <w:tcW w:w="720" w:type="dxa"/>
            <w:tcBorders>
              <w:top w:val="single" w:sz="6" w:space="0" w:color="auto"/>
              <w:left w:val="single" w:sz="6" w:space="0" w:color="auto"/>
              <w:bottom w:val="single" w:sz="6" w:space="0" w:color="auto"/>
              <w:right w:val="single" w:sz="6" w:space="0" w:color="auto"/>
            </w:tcBorders>
          </w:tcPr>
          <w:p w14:paraId="55748A1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72E33F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12F57D6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4F3CC092"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DB6779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429-436</w:t>
            </w:r>
          </w:p>
        </w:tc>
        <w:tc>
          <w:tcPr>
            <w:tcW w:w="3150" w:type="dxa"/>
            <w:tcBorders>
              <w:top w:val="single" w:sz="6" w:space="0" w:color="auto"/>
              <w:left w:val="single" w:sz="6" w:space="0" w:color="auto"/>
              <w:bottom w:val="single" w:sz="6" w:space="0" w:color="auto"/>
            </w:tcBorders>
          </w:tcPr>
          <w:p w14:paraId="2C1576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14</w:t>
            </w:r>
          </w:p>
        </w:tc>
        <w:tc>
          <w:tcPr>
            <w:tcW w:w="720" w:type="dxa"/>
            <w:tcBorders>
              <w:top w:val="single" w:sz="6" w:space="0" w:color="auto"/>
              <w:left w:val="single" w:sz="6" w:space="0" w:color="auto"/>
              <w:bottom w:val="single" w:sz="6" w:space="0" w:color="auto"/>
              <w:right w:val="single" w:sz="6" w:space="0" w:color="auto"/>
            </w:tcBorders>
          </w:tcPr>
          <w:p w14:paraId="4E7B65B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6EFB30F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3592791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6A76EC94"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8B490F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437-440</w:t>
            </w:r>
          </w:p>
        </w:tc>
        <w:tc>
          <w:tcPr>
            <w:tcW w:w="3150" w:type="dxa"/>
            <w:tcBorders>
              <w:top w:val="single" w:sz="6" w:space="0" w:color="auto"/>
              <w:left w:val="single" w:sz="6" w:space="0" w:color="auto"/>
              <w:bottom w:val="single" w:sz="6" w:space="0" w:color="auto"/>
            </w:tcBorders>
          </w:tcPr>
          <w:p w14:paraId="722AD54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14</w:t>
            </w:r>
          </w:p>
        </w:tc>
        <w:tc>
          <w:tcPr>
            <w:tcW w:w="720" w:type="dxa"/>
            <w:tcBorders>
              <w:top w:val="single" w:sz="6" w:space="0" w:color="auto"/>
              <w:left w:val="single" w:sz="6" w:space="0" w:color="auto"/>
              <w:bottom w:val="single" w:sz="6" w:space="0" w:color="auto"/>
              <w:right w:val="single" w:sz="6" w:space="0" w:color="auto"/>
            </w:tcBorders>
          </w:tcPr>
          <w:p w14:paraId="70442A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216D5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4115555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79C3E6DD"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F5EC6A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441-444</w:t>
            </w:r>
          </w:p>
        </w:tc>
        <w:tc>
          <w:tcPr>
            <w:tcW w:w="3150" w:type="dxa"/>
            <w:tcBorders>
              <w:top w:val="single" w:sz="6" w:space="0" w:color="auto"/>
              <w:left w:val="single" w:sz="6" w:space="0" w:color="auto"/>
              <w:bottom w:val="single" w:sz="6" w:space="0" w:color="auto"/>
            </w:tcBorders>
          </w:tcPr>
          <w:p w14:paraId="21F8BDA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14</w:t>
            </w:r>
          </w:p>
        </w:tc>
        <w:tc>
          <w:tcPr>
            <w:tcW w:w="720" w:type="dxa"/>
            <w:tcBorders>
              <w:top w:val="single" w:sz="6" w:space="0" w:color="auto"/>
              <w:left w:val="single" w:sz="6" w:space="0" w:color="auto"/>
              <w:bottom w:val="single" w:sz="6" w:space="0" w:color="auto"/>
              <w:right w:val="single" w:sz="6" w:space="0" w:color="auto"/>
            </w:tcBorders>
          </w:tcPr>
          <w:p w14:paraId="5E91862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0FD4DD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744E4542" w14:textId="77777777" w:rsidR="00406CAF" w:rsidRPr="00B22715" w:rsidRDefault="00406CAF" w:rsidP="00ED664E">
            <w:pPr>
              <w:tabs>
                <w:tab w:val="left" w:pos="10080"/>
              </w:tabs>
              <w:rPr>
                <w:rFonts w:cs="Arial"/>
                <w:color w:val="000000"/>
                <w:sz w:val="18"/>
                <w:szCs w:val="18"/>
              </w:rPr>
            </w:pPr>
          </w:p>
        </w:tc>
      </w:tr>
      <w:tr w:rsidR="00406CAF" w:rsidRPr="00B22715" w14:paraId="058323D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6B7CB01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445-455</w:t>
            </w:r>
          </w:p>
        </w:tc>
        <w:tc>
          <w:tcPr>
            <w:tcW w:w="3150" w:type="dxa"/>
            <w:tcBorders>
              <w:top w:val="single" w:sz="6" w:space="0" w:color="auto"/>
              <w:left w:val="single" w:sz="6" w:space="0" w:color="auto"/>
              <w:bottom w:val="single" w:sz="6" w:space="0" w:color="auto"/>
            </w:tcBorders>
          </w:tcPr>
          <w:p w14:paraId="297C02F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Matching ISO FileNumber 15</w:t>
            </w:r>
          </w:p>
        </w:tc>
        <w:tc>
          <w:tcPr>
            <w:tcW w:w="720" w:type="dxa"/>
            <w:tcBorders>
              <w:top w:val="single" w:sz="6" w:space="0" w:color="auto"/>
              <w:left w:val="single" w:sz="6" w:space="0" w:color="auto"/>
              <w:bottom w:val="single" w:sz="6" w:space="0" w:color="auto"/>
              <w:right w:val="single" w:sz="6" w:space="0" w:color="auto"/>
            </w:tcBorders>
          </w:tcPr>
          <w:p w14:paraId="1589FEB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w:t>
            </w:r>
          </w:p>
        </w:tc>
        <w:tc>
          <w:tcPr>
            <w:tcW w:w="540" w:type="dxa"/>
            <w:tcBorders>
              <w:top w:val="single" w:sz="6" w:space="0" w:color="auto"/>
              <w:left w:val="single" w:sz="6" w:space="0" w:color="auto"/>
              <w:bottom w:val="single" w:sz="6" w:space="0" w:color="auto"/>
              <w:right w:val="single" w:sz="6" w:space="0" w:color="auto"/>
            </w:tcBorders>
          </w:tcPr>
          <w:p w14:paraId="69FD958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405E878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ISO FileNumber of matching claim</w:t>
            </w:r>
          </w:p>
        </w:tc>
      </w:tr>
      <w:tr w:rsidR="00406CAF" w:rsidRPr="00B22715" w14:paraId="70099D20"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1301922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456-458</w:t>
            </w:r>
          </w:p>
        </w:tc>
        <w:tc>
          <w:tcPr>
            <w:tcW w:w="3150" w:type="dxa"/>
            <w:tcBorders>
              <w:top w:val="single" w:sz="6" w:space="0" w:color="auto"/>
              <w:left w:val="single" w:sz="6" w:space="0" w:color="auto"/>
              <w:bottom w:val="single" w:sz="6" w:space="0" w:color="auto"/>
            </w:tcBorders>
          </w:tcPr>
          <w:p w14:paraId="3E50560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Score 15</w:t>
            </w:r>
          </w:p>
        </w:tc>
        <w:tc>
          <w:tcPr>
            <w:tcW w:w="720" w:type="dxa"/>
            <w:tcBorders>
              <w:top w:val="single" w:sz="6" w:space="0" w:color="auto"/>
              <w:left w:val="single" w:sz="6" w:space="0" w:color="auto"/>
              <w:bottom w:val="single" w:sz="6" w:space="0" w:color="auto"/>
              <w:right w:val="single" w:sz="6" w:space="0" w:color="auto"/>
            </w:tcBorders>
          </w:tcPr>
          <w:p w14:paraId="2B013A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w:t>
            </w:r>
          </w:p>
        </w:tc>
        <w:tc>
          <w:tcPr>
            <w:tcW w:w="540" w:type="dxa"/>
            <w:tcBorders>
              <w:top w:val="single" w:sz="6" w:space="0" w:color="auto"/>
              <w:left w:val="single" w:sz="6" w:space="0" w:color="auto"/>
              <w:bottom w:val="single" w:sz="6" w:space="0" w:color="auto"/>
              <w:right w:val="single" w:sz="6" w:space="0" w:color="auto"/>
            </w:tcBorders>
          </w:tcPr>
          <w:p w14:paraId="692AAF4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Borders>
              <w:top w:val="single" w:sz="6" w:space="0" w:color="auto"/>
              <w:bottom w:val="single" w:sz="4" w:space="0" w:color="auto"/>
              <w:right w:val="single" w:sz="6" w:space="0" w:color="auto"/>
            </w:tcBorders>
          </w:tcPr>
          <w:p w14:paraId="259213A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score of the matching claim</w:t>
            </w:r>
          </w:p>
        </w:tc>
      </w:tr>
      <w:tr w:rsidR="00406CAF" w:rsidRPr="00B22715" w14:paraId="3C0AF3AB"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3BDDC7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459-466</w:t>
            </w:r>
          </w:p>
        </w:tc>
        <w:tc>
          <w:tcPr>
            <w:tcW w:w="3150" w:type="dxa"/>
            <w:tcBorders>
              <w:top w:val="single" w:sz="6" w:space="0" w:color="auto"/>
              <w:left w:val="single" w:sz="6" w:space="0" w:color="auto"/>
              <w:bottom w:val="single" w:sz="6" w:space="0" w:color="auto"/>
            </w:tcBorders>
          </w:tcPr>
          <w:p w14:paraId="462F724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Date of Loss 15</w:t>
            </w:r>
          </w:p>
        </w:tc>
        <w:tc>
          <w:tcPr>
            <w:tcW w:w="720" w:type="dxa"/>
            <w:tcBorders>
              <w:top w:val="single" w:sz="6" w:space="0" w:color="auto"/>
              <w:left w:val="single" w:sz="6" w:space="0" w:color="auto"/>
              <w:bottom w:val="single" w:sz="6" w:space="0" w:color="auto"/>
              <w:right w:val="single" w:sz="6" w:space="0" w:color="auto"/>
            </w:tcBorders>
          </w:tcPr>
          <w:p w14:paraId="2540C3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Borders>
              <w:top w:val="single" w:sz="6" w:space="0" w:color="auto"/>
              <w:left w:val="single" w:sz="6" w:space="0" w:color="auto"/>
              <w:bottom w:val="single" w:sz="6" w:space="0" w:color="auto"/>
              <w:right w:val="single" w:sz="6" w:space="0" w:color="auto"/>
            </w:tcBorders>
          </w:tcPr>
          <w:p w14:paraId="408968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72838ED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1D855E2A"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0B32B7D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467-470</w:t>
            </w:r>
          </w:p>
        </w:tc>
        <w:tc>
          <w:tcPr>
            <w:tcW w:w="3150" w:type="dxa"/>
            <w:tcBorders>
              <w:top w:val="single" w:sz="6" w:space="0" w:color="auto"/>
              <w:left w:val="single" w:sz="6" w:space="0" w:color="auto"/>
              <w:bottom w:val="single" w:sz="6" w:space="0" w:color="auto"/>
            </w:tcBorders>
          </w:tcPr>
          <w:p w14:paraId="33C2BE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Coverage Type 15</w:t>
            </w:r>
          </w:p>
        </w:tc>
        <w:tc>
          <w:tcPr>
            <w:tcW w:w="720" w:type="dxa"/>
            <w:tcBorders>
              <w:top w:val="single" w:sz="6" w:space="0" w:color="auto"/>
              <w:left w:val="single" w:sz="6" w:space="0" w:color="auto"/>
              <w:bottom w:val="single" w:sz="6" w:space="0" w:color="auto"/>
              <w:right w:val="single" w:sz="6" w:space="0" w:color="auto"/>
            </w:tcBorders>
          </w:tcPr>
          <w:p w14:paraId="511F355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354EF7A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vAlign w:val="center"/>
          </w:tcPr>
          <w:p w14:paraId="31802E8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A</w:t>
            </w:r>
          </w:p>
        </w:tc>
      </w:tr>
      <w:tr w:rsidR="00406CAF" w:rsidRPr="00B22715" w14:paraId="23885847"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207A2D6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471-474</w:t>
            </w:r>
          </w:p>
        </w:tc>
        <w:tc>
          <w:tcPr>
            <w:tcW w:w="3150" w:type="dxa"/>
            <w:tcBorders>
              <w:top w:val="single" w:sz="6" w:space="0" w:color="auto"/>
              <w:left w:val="single" w:sz="6" w:space="0" w:color="auto"/>
              <w:bottom w:val="single" w:sz="6" w:space="0" w:color="auto"/>
            </w:tcBorders>
          </w:tcPr>
          <w:p w14:paraId="0A2D82F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Loss Type 15</w:t>
            </w:r>
          </w:p>
        </w:tc>
        <w:tc>
          <w:tcPr>
            <w:tcW w:w="720" w:type="dxa"/>
            <w:tcBorders>
              <w:top w:val="single" w:sz="6" w:space="0" w:color="auto"/>
              <w:left w:val="single" w:sz="6" w:space="0" w:color="auto"/>
              <w:bottom w:val="single" w:sz="6" w:space="0" w:color="auto"/>
              <w:right w:val="single" w:sz="6" w:space="0" w:color="auto"/>
            </w:tcBorders>
          </w:tcPr>
          <w:p w14:paraId="0F062BC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Borders>
              <w:top w:val="single" w:sz="6" w:space="0" w:color="auto"/>
              <w:left w:val="single" w:sz="6" w:space="0" w:color="auto"/>
              <w:bottom w:val="single" w:sz="6" w:space="0" w:color="auto"/>
              <w:right w:val="single" w:sz="6" w:space="0" w:color="auto"/>
            </w:tcBorders>
          </w:tcPr>
          <w:p w14:paraId="7ACB2A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F3586FC" w14:textId="77777777" w:rsidR="00406CAF" w:rsidRPr="00B22715" w:rsidRDefault="00406CAF" w:rsidP="00ED664E">
            <w:pPr>
              <w:tabs>
                <w:tab w:val="left" w:pos="10080"/>
              </w:tabs>
              <w:rPr>
                <w:rFonts w:cs="Arial"/>
                <w:color w:val="000000"/>
                <w:sz w:val="18"/>
                <w:szCs w:val="18"/>
              </w:rPr>
            </w:pPr>
          </w:p>
        </w:tc>
      </w:tr>
      <w:tr w:rsidR="00406CAF" w:rsidRPr="00B22715" w14:paraId="21C2FAF2" w14:textId="77777777" w:rsidTr="00ED664E">
        <w:trPr>
          <w:trHeight w:val="183"/>
        </w:trPr>
        <w:tc>
          <w:tcPr>
            <w:tcW w:w="900" w:type="dxa"/>
            <w:tcBorders>
              <w:top w:val="single" w:sz="6" w:space="0" w:color="auto"/>
              <w:left w:val="single" w:sz="6" w:space="0" w:color="auto"/>
              <w:bottom w:val="single" w:sz="6" w:space="0" w:color="auto"/>
              <w:right w:val="single" w:sz="6" w:space="0" w:color="auto"/>
            </w:tcBorders>
          </w:tcPr>
          <w:p w14:paraId="40AF506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475-512</w:t>
            </w:r>
          </w:p>
        </w:tc>
        <w:tc>
          <w:tcPr>
            <w:tcW w:w="3150" w:type="dxa"/>
            <w:tcBorders>
              <w:top w:val="single" w:sz="6" w:space="0" w:color="auto"/>
              <w:left w:val="single" w:sz="6" w:space="0" w:color="auto"/>
              <w:bottom w:val="single" w:sz="6" w:space="0" w:color="auto"/>
            </w:tcBorders>
          </w:tcPr>
          <w:p w14:paraId="20ABF9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Filler</w:t>
            </w:r>
          </w:p>
        </w:tc>
        <w:tc>
          <w:tcPr>
            <w:tcW w:w="720" w:type="dxa"/>
            <w:tcBorders>
              <w:top w:val="single" w:sz="6" w:space="0" w:color="auto"/>
              <w:left w:val="single" w:sz="6" w:space="0" w:color="auto"/>
              <w:bottom w:val="single" w:sz="6" w:space="0" w:color="auto"/>
              <w:right w:val="single" w:sz="6" w:space="0" w:color="auto"/>
            </w:tcBorders>
          </w:tcPr>
          <w:p w14:paraId="009AEF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38</w:t>
            </w:r>
          </w:p>
        </w:tc>
        <w:tc>
          <w:tcPr>
            <w:tcW w:w="540" w:type="dxa"/>
            <w:tcBorders>
              <w:top w:val="single" w:sz="6" w:space="0" w:color="auto"/>
              <w:left w:val="single" w:sz="6" w:space="0" w:color="auto"/>
              <w:bottom w:val="single" w:sz="6" w:space="0" w:color="auto"/>
              <w:right w:val="single" w:sz="6" w:space="0" w:color="auto"/>
            </w:tcBorders>
          </w:tcPr>
          <w:p w14:paraId="52DF62F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Borders>
              <w:top w:val="single" w:sz="6" w:space="0" w:color="auto"/>
              <w:bottom w:val="single" w:sz="4" w:space="0" w:color="auto"/>
              <w:right w:val="single" w:sz="6" w:space="0" w:color="auto"/>
            </w:tcBorders>
          </w:tcPr>
          <w:p w14:paraId="5EE5679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Spaces</w:t>
            </w:r>
          </w:p>
        </w:tc>
      </w:tr>
    </w:tbl>
    <w:p w14:paraId="235D681A" w14:textId="77777777" w:rsidR="00C91503" w:rsidRDefault="00C91503" w:rsidP="00C91503">
      <w:bookmarkStart w:id="678" w:name="_Record_MPR1_–"/>
      <w:bookmarkEnd w:id="678"/>
    </w:p>
    <w:p w14:paraId="3989E809" w14:textId="77777777" w:rsidR="00C91503" w:rsidRDefault="00C91503">
      <w:pPr>
        <w:widowControl/>
        <w:jc w:val="left"/>
        <w:rPr>
          <w:i/>
          <w:color w:val="00358E"/>
          <w:spacing w:val="-10"/>
          <w:kern w:val="28"/>
        </w:rPr>
      </w:pPr>
      <w:r>
        <w:br w:type="page"/>
      </w:r>
    </w:p>
    <w:p w14:paraId="5021E483" w14:textId="516F6531" w:rsidR="00406CAF" w:rsidRDefault="00406CAF" w:rsidP="00B3441D">
      <w:pPr>
        <w:pStyle w:val="Heading3"/>
      </w:pPr>
      <w:bookmarkStart w:id="679" w:name="_Toc191985725"/>
      <w:r>
        <w:t>Record MPR1 – Append DS – Public Record Return</w:t>
      </w:r>
      <w:bookmarkEnd w:id="679"/>
    </w:p>
    <w:p w14:paraId="3F48642F" w14:textId="25F8110F" w:rsidR="00406CAF" w:rsidRPr="004830D9" w:rsidRDefault="00406CAF" w:rsidP="00176253">
      <w:pPr>
        <w:spacing w:after="120"/>
      </w:pPr>
      <w:r>
        <w:t xml:space="preserve">This information is not added to the ClaimSearch database.  See service description. </w:t>
      </w:r>
      <w:r>
        <w:rPr>
          <w:rFonts w:cs="Arial"/>
          <w:b/>
          <w:bCs/>
          <w:iCs/>
          <w:color w:val="000000"/>
        </w:rPr>
        <w:t xml:space="preserve">This record is included in the Echo Only/ No Match </w:t>
      </w:r>
      <w:r w:rsidR="00176253">
        <w:rPr>
          <w:rFonts w:cs="Arial"/>
          <w:b/>
          <w:bCs/>
          <w:iCs/>
          <w:color w:val="000000"/>
        </w:rPr>
        <w:t xml:space="preserve">Data </w:t>
      </w:r>
      <w:r w:rsidR="00C91503">
        <w:rPr>
          <w:rFonts w:cs="Arial"/>
          <w:b/>
          <w:bCs/>
          <w:iCs/>
          <w:color w:val="000000"/>
        </w:rPr>
        <w:t>UF Match</w:t>
      </w:r>
      <w:r>
        <w:rPr>
          <w:rFonts w:cs="Arial"/>
          <w:b/>
          <w:bCs/>
          <w:iCs/>
          <w:color w:val="000000"/>
        </w:rPr>
        <w:t xml:space="preserve"> Reports.</w:t>
      </w:r>
    </w:p>
    <w:tbl>
      <w:tblPr>
        <w:tblW w:w="108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3150"/>
        <w:gridCol w:w="720"/>
        <w:gridCol w:w="540"/>
        <w:gridCol w:w="5490"/>
      </w:tblGrid>
      <w:tr w:rsidR="00406CAF" w:rsidRPr="00B22715" w14:paraId="340614C7" w14:textId="77777777" w:rsidTr="00ED664E">
        <w:tc>
          <w:tcPr>
            <w:tcW w:w="900" w:type="dxa"/>
            <w:tcBorders>
              <w:top w:val="single" w:sz="4" w:space="0" w:color="auto"/>
              <w:bottom w:val="single" w:sz="4" w:space="0" w:color="auto"/>
            </w:tcBorders>
          </w:tcPr>
          <w:p w14:paraId="57383CC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b/>
                <w:color w:val="000000"/>
                <w:sz w:val="18"/>
                <w:szCs w:val="18"/>
              </w:rPr>
              <w:t>Position</w:t>
            </w:r>
          </w:p>
        </w:tc>
        <w:tc>
          <w:tcPr>
            <w:tcW w:w="3150" w:type="dxa"/>
            <w:tcBorders>
              <w:top w:val="single" w:sz="4" w:space="0" w:color="auto"/>
              <w:bottom w:val="single" w:sz="4" w:space="0" w:color="auto"/>
            </w:tcBorders>
          </w:tcPr>
          <w:p w14:paraId="2381B3F5" w14:textId="77777777" w:rsidR="00406CAF" w:rsidRPr="00B22715" w:rsidRDefault="00406CAF" w:rsidP="00ED664E">
            <w:pPr>
              <w:tabs>
                <w:tab w:val="left" w:pos="10080"/>
              </w:tabs>
              <w:ind w:left="-60" w:hanging="48"/>
              <w:rPr>
                <w:rFonts w:cs="Arial"/>
                <w:b/>
                <w:snapToGrid w:val="0"/>
                <w:color w:val="000000"/>
                <w:sz w:val="18"/>
                <w:szCs w:val="18"/>
              </w:rPr>
            </w:pPr>
            <w:r w:rsidRPr="00B22715">
              <w:rPr>
                <w:rFonts w:cs="Arial"/>
                <w:b/>
                <w:snapToGrid w:val="0"/>
                <w:color w:val="000000"/>
                <w:sz w:val="18"/>
                <w:szCs w:val="18"/>
              </w:rPr>
              <w:t>Field Name</w:t>
            </w:r>
          </w:p>
        </w:tc>
        <w:tc>
          <w:tcPr>
            <w:tcW w:w="720" w:type="dxa"/>
            <w:tcBorders>
              <w:top w:val="single" w:sz="4" w:space="0" w:color="auto"/>
              <w:bottom w:val="single" w:sz="4" w:space="0" w:color="auto"/>
            </w:tcBorders>
          </w:tcPr>
          <w:p w14:paraId="41E180E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b/>
                <w:color w:val="000000"/>
                <w:sz w:val="18"/>
                <w:szCs w:val="18"/>
              </w:rPr>
              <w:t>Length</w:t>
            </w:r>
          </w:p>
        </w:tc>
        <w:tc>
          <w:tcPr>
            <w:tcW w:w="540" w:type="dxa"/>
            <w:tcBorders>
              <w:top w:val="single" w:sz="4" w:space="0" w:color="auto"/>
              <w:bottom w:val="single" w:sz="4" w:space="0" w:color="auto"/>
            </w:tcBorders>
          </w:tcPr>
          <w:p w14:paraId="031B72B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b/>
                <w:color w:val="000000"/>
                <w:sz w:val="18"/>
                <w:szCs w:val="18"/>
              </w:rPr>
              <w:t>Type</w:t>
            </w:r>
          </w:p>
        </w:tc>
        <w:tc>
          <w:tcPr>
            <w:tcW w:w="5490" w:type="dxa"/>
            <w:tcBorders>
              <w:top w:val="single" w:sz="4" w:space="0" w:color="auto"/>
              <w:bottom w:val="single" w:sz="4" w:space="0" w:color="auto"/>
            </w:tcBorders>
          </w:tcPr>
          <w:p w14:paraId="4F0CAAE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b/>
                <w:color w:val="000000"/>
                <w:sz w:val="18"/>
                <w:szCs w:val="18"/>
              </w:rPr>
              <w:t>Description</w:t>
            </w:r>
          </w:p>
        </w:tc>
      </w:tr>
      <w:tr w:rsidR="00406CAF" w:rsidRPr="00B22715" w14:paraId="419D8BF2" w14:textId="77777777" w:rsidTr="00ED664E">
        <w:tc>
          <w:tcPr>
            <w:tcW w:w="900" w:type="dxa"/>
            <w:tcBorders>
              <w:top w:val="single" w:sz="4" w:space="0" w:color="auto"/>
            </w:tcBorders>
          </w:tcPr>
          <w:p w14:paraId="6857D62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1-10</w:t>
            </w:r>
          </w:p>
        </w:tc>
        <w:tc>
          <w:tcPr>
            <w:tcW w:w="3150" w:type="dxa"/>
            <w:tcBorders>
              <w:top w:val="single" w:sz="4" w:space="0" w:color="auto"/>
            </w:tcBorders>
          </w:tcPr>
          <w:p w14:paraId="0CBEA6E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Record Key</w:t>
            </w:r>
          </w:p>
        </w:tc>
        <w:tc>
          <w:tcPr>
            <w:tcW w:w="720" w:type="dxa"/>
            <w:tcBorders>
              <w:top w:val="single" w:sz="4" w:space="0" w:color="auto"/>
            </w:tcBorders>
          </w:tcPr>
          <w:p w14:paraId="0915A98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10</w:t>
            </w:r>
          </w:p>
        </w:tc>
        <w:tc>
          <w:tcPr>
            <w:tcW w:w="540" w:type="dxa"/>
            <w:tcBorders>
              <w:top w:val="single" w:sz="4" w:space="0" w:color="auto"/>
            </w:tcBorders>
          </w:tcPr>
          <w:p w14:paraId="1F14C5E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Borders>
              <w:top w:val="single" w:sz="4" w:space="0" w:color="auto"/>
            </w:tcBorders>
          </w:tcPr>
          <w:p w14:paraId="7AF91B6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Previously Described. Record Type = MPR1</w:t>
            </w:r>
          </w:p>
        </w:tc>
      </w:tr>
      <w:tr w:rsidR="00406CAF" w:rsidRPr="00B22715" w14:paraId="07B73815" w14:textId="77777777" w:rsidTr="00ED664E">
        <w:tc>
          <w:tcPr>
            <w:tcW w:w="900" w:type="dxa"/>
          </w:tcPr>
          <w:p w14:paraId="540EA60B"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11-12</w:t>
            </w:r>
          </w:p>
        </w:tc>
        <w:tc>
          <w:tcPr>
            <w:tcW w:w="3150" w:type="dxa"/>
          </w:tcPr>
          <w:p w14:paraId="5104D9B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Response Code</w:t>
            </w:r>
          </w:p>
        </w:tc>
        <w:tc>
          <w:tcPr>
            <w:tcW w:w="720" w:type="dxa"/>
          </w:tcPr>
          <w:p w14:paraId="422267D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w:t>
            </w:r>
          </w:p>
        </w:tc>
        <w:tc>
          <w:tcPr>
            <w:tcW w:w="540" w:type="dxa"/>
          </w:tcPr>
          <w:p w14:paraId="3CF6EC8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67DC410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00 – Successful, NM – No Matches, ER – Error Occurred</w:t>
            </w:r>
          </w:p>
        </w:tc>
      </w:tr>
      <w:tr w:rsidR="00406CAF" w:rsidRPr="00B22715" w14:paraId="30F22196" w14:textId="77777777" w:rsidTr="00ED664E">
        <w:tc>
          <w:tcPr>
            <w:tcW w:w="900" w:type="dxa"/>
          </w:tcPr>
          <w:p w14:paraId="1AEF3A4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13</w:t>
            </w:r>
          </w:p>
        </w:tc>
        <w:tc>
          <w:tcPr>
            <w:tcW w:w="3150" w:type="dxa"/>
          </w:tcPr>
          <w:p w14:paraId="669A5AB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Individual / Business Indicator</w:t>
            </w:r>
          </w:p>
        </w:tc>
        <w:tc>
          <w:tcPr>
            <w:tcW w:w="720" w:type="dxa"/>
          </w:tcPr>
          <w:p w14:paraId="4A9680B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w:t>
            </w:r>
          </w:p>
        </w:tc>
        <w:tc>
          <w:tcPr>
            <w:tcW w:w="540" w:type="dxa"/>
          </w:tcPr>
          <w:p w14:paraId="0AD581D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3BE3E5C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I – Individual, B- Business</w:t>
            </w:r>
          </w:p>
        </w:tc>
      </w:tr>
      <w:tr w:rsidR="00406CAF" w:rsidRPr="00B22715" w14:paraId="59FD7DF5" w14:textId="77777777" w:rsidTr="00ED664E">
        <w:tc>
          <w:tcPr>
            <w:tcW w:w="900" w:type="dxa"/>
          </w:tcPr>
          <w:p w14:paraId="53FF56B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14-83</w:t>
            </w:r>
          </w:p>
        </w:tc>
        <w:tc>
          <w:tcPr>
            <w:tcW w:w="3150" w:type="dxa"/>
          </w:tcPr>
          <w:p w14:paraId="05AEF23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Business Name  OR</w:t>
            </w:r>
          </w:p>
        </w:tc>
        <w:tc>
          <w:tcPr>
            <w:tcW w:w="720" w:type="dxa"/>
          </w:tcPr>
          <w:p w14:paraId="238FF1B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70</w:t>
            </w:r>
          </w:p>
        </w:tc>
        <w:tc>
          <w:tcPr>
            <w:tcW w:w="540" w:type="dxa"/>
          </w:tcPr>
          <w:p w14:paraId="6439C8D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17DB7AAA"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1906DC5F" w14:textId="77777777" w:rsidTr="00ED664E">
        <w:tc>
          <w:tcPr>
            <w:tcW w:w="900" w:type="dxa"/>
          </w:tcPr>
          <w:p w14:paraId="6CD614A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14-43</w:t>
            </w:r>
          </w:p>
        </w:tc>
        <w:tc>
          <w:tcPr>
            <w:tcW w:w="3150" w:type="dxa"/>
          </w:tcPr>
          <w:p w14:paraId="6BE3B6D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Last Name</w:t>
            </w:r>
          </w:p>
        </w:tc>
        <w:tc>
          <w:tcPr>
            <w:tcW w:w="720" w:type="dxa"/>
          </w:tcPr>
          <w:p w14:paraId="19EA445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30</w:t>
            </w:r>
          </w:p>
        </w:tc>
        <w:tc>
          <w:tcPr>
            <w:tcW w:w="540" w:type="dxa"/>
          </w:tcPr>
          <w:p w14:paraId="4B4C057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3E7B3E03"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7ABB94F2" w14:textId="77777777" w:rsidTr="00ED664E">
        <w:tc>
          <w:tcPr>
            <w:tcW w:w="900" w:type="dxa"/>
          </w:tcPr>
          <w:p w14:paraId="3740F5D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44-63</w:t>
            </w:r>
          </w:p>
        </w:tc>
        <w:tc>
          <w:tcPr>
            <w:tcW w:w="3150" w:type="dxa"/>
          </w:tcPr>
          <w:p w14:paraId="5223FDF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First Name</w:t>
            </w:r>
          </w:p>
        </w:tc>
        <w:tc>
          <w:tcPr>
            <w:tcW w:w="720" w:type="dxa"/>
          </w:tcPr>
          <w:p w14:paraId="49D2C3C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20</w:t>
            </w:r>
          </w:p>
        </w:tc>
        <w:tc>
          <w:tcPr>
            <w:tcW w:w="540" w:type="dxa"/>
          </w:tcPr>
          <w:p w14:paraId="35AE457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79ACF18D"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77F886A6" w14:textId="77777777" w:rsidTr="00ED664E">
        <w:tc>
          <w:tcPr>
            <w:tcW w:w="900" w:type="dxa"/>
          </w:tcPr>
          <w:p w14:paraId="094E095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64-83</w:t>
            </w:r>
          </w:p>
        </w:tc>
        <w:tc>
          <w:tcPr>
            <w:tcW w:w="3150" w:type="dxa"/>
          </w:tcPr>
          <w:p w14:paraId="11C8369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Middle Name</w:t>
            </w:r>
          </w:p>
        </w:tc>
        <w:tc>
          <w:tcPr>
            <w:tcW w:w="720" w:type="dxa"/>
          </w:tcPr>
          <w:p w14:paraId="48E2908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20</w:t>
            </w:r>
          </w:p>
        </w:tc>
        <w:tc>
          <w:tcPr>
            <w:tcW w:w="540" w:type="dxa"/>
          </w:tcPr>
          <w:p w14:paraId="36D0415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6E66C74B"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1EC9E20C" w14:textId="77777777" w:rsidTr="00ED664E">
        <w:tc>
          <w:tcPr>
            <w:tcW w:w="900" w:type="dxa"/>
          </w:tcPr>
          <w:p w14:paraId="145278A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84-91</w:t>
            </w:r>
          </w:p>
        </w:tc>
        <w:tc>
          <w:tcPr>
            <w:tcW w:w="3150" w:type="dxa"/>
          </w:tcPr>
          <w:p w14:paraId="3AEA88B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Date Of Birth (DOB)</w:t>
            </w:r>
          </w:p>
        </w:tc>
        <w:tc>
          <w:tcPr>
            <w:tcW w:w="720" w:type="dxa"/>
          </w:tcPr>
          <w:p w14:paraId="528C82B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8</w:t>
            </w:r>
          </w:p>
        </w:tc>
        <w:tc>
          <w:tcPr>
            <w:tcW w:w="540" w:type="dxa"/>
          </w:tcPr>
          <w:p w14:paraId="738082D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24279D4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MMDDYYYY</w:t>
            </w:r>
          </w:p>
        </w:tc>
      </w:tr>
      <w:tr w:rsidR="00406CAF" w:rsidRPr="00B22715" w14:paraId="03F28A82" w14:textId="77777777" w:rsidTr="00ED664E">
        <w:tc>
          <w:tcPr>
            <w:tcW w:w="900" w:type="dxa"/>
          </w:tcPr>
          <w:p w14:paraId="41F1A8B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92-94</w:t>
            </w:r>
          </w:p>
        </w:tc>
        <w:tc>
          <w:tcPr>
            <w:tcW w:w="3150" w:type="dxa"/>
          </w:tcPr>
          <w:p w14:paraId="6EE37EA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Age</w:t>
            </w:r>
          </w:p>
        </w:tc>
        <w:tc>
          <w:tcPr>
            <w:tcW w:w="720" w:type="dxa"/>
          </w:tcPr>
          <w:p w14:paraId="287FA42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w:t>
            </w:r>
          </w:p>
        </w:tc>
        <w:tc>
          <w:tcPr>
            <w:tcW w:w="540" w:type="dxa"/>
          </w:tcPr>
          <w:p w14:paraId="43C8C52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083F6AD8"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473B876B" w14:textId="77777777" w:rsidTr="00ED664E">
        <w:tc>
          <w:tcPr>
            <w:tcW w:w="900" w:type="dxa"/>
          </w:tcPr>
          <w:p w14:paraId="0AB84CE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95-103</w:t>
            </w:r>
          </w:p>
        </w:tc>
        <w:tc>
          <w:tcPr>
            <w:tcW w:w="3150" w:type="dxa"/>
          </w:tcPr>
          <w:p w14:paraId="5B6A41A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Social Security Number (SSN)</w:t>
            </w:r>
          </w:p>
        </w:tc>
        <w:tc>
          <w:tcPr>
            <w:tcW w:w="720" w:type="dxa"/>
          </w:tcPr>
          <w:p w14:paraId="1665B5C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9</w:t>
            </w:r>
          </w:p>
        </w:tc>
        <w:tc>
          <w:tcPr>
            <w:tcW w:w="540" w:type="dxa"/>
          </w:tcPr>
          <w:p w14:paraId="56FB74C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07BBB5D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Social Security Number</w:t>
            </w:r>
          </w:p>
        </w:tc>
      </w:tr>
      <w:tr w:rsidR="00406CAF" w:rsidRPr="00B22715" w14:paraId="0A14A630" w14:textId="77777777" w:rsidTr="00ED664E">
        <w:tc>
          <w:tcPr>
            <w:tcW w:w="900" w:type="dxa"/>
          </w:tcPr>
          <w:p w14:paraId="51C6E1F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104-112</w:t>
            </w:r>
          </w:p>
        </w:tc>
        <w:tc>
          <w:tcPr>
            <w:tcW w:w="3150" w:type="dxa"/>
          </w:tcPr>
          <w:p w14:paraId="55D6E51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Tax Identity Number (TIN)</w:t>
            </w:r>
          </w:p>
        </w:tc>
        <w:tc>
          <w:tcPr>
            <w:tcW w:w="720" w:type="dxa"/>
          </w:tcPr>
          <w:p w14:paraId="301F9DF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9</w:t>
            </w:r>
          </w:p>
        </w:tc>
        <w:tc>
          <w:tcPr>
            <w:tcW w:w="540" w:type="dxa"/>
          </w:tcPr>
          <w:p w14:paraId="47FAE05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7E7C855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Tax Identification Number</w:t>
            </w:r>
          </w:p>
        </w:tc>
      </w:tr>
      <w:tr w:rsidR="00406CAF" w:rsidRPr="00B22715" w14:paraId="355ADEA4" w14:textId="77777777" w:rsidTr="00ED664E">
        <w:tc>
          <w:tcPr>
            <w:tcW w:w="900" w:type="dxa"/>
          </w:tcPr>
          <w:p w14:paraId="553846D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113-119</w:t>
            </w:r>
          </w:p>
        </w:tc>
        <w:tc>
          <w:tcPr>
            <w:tcW w:w="3150" w:type="dxa"/>
          </w:tcPr>
          <w:p w14:paraId="6B02AA4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Street number</w:t>
            </w:r>
          </w:p>
        </w:tc>
        <w:tc>
          <w:tcPr>
            <w:tcW w:w="720" w:type="dxa"/>
          </w:tcPr>
          <w:p w14:paraId="604B4F8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7</w:t>
            </w:r>
          </w:p>
        </w:tc>
        <w:tc>
          <w:tcPr>
            <w:tcW w:w="540" w:type="dxa"/>
          </w:tcPr>
          <w:p w14:paraId="4436602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7514ADC2"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7AE32B45" w14:textId="77777777" w:rsidTr="00ED664E">
        <w:tc>
          <w:tcPr>
            <w:tcW w:w="900" w:type="dxa"/>
          </w:tcPr>
          <w:p w14:paraId="7A1C1A7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120-123</w:t>
            </w:r>
          </w:p>
        </w:tc>
        <w:tc>
          <w:tcPr>
            <w:tcW w:w="3150" w:type="dxa"/>
          </w:tcPr>
          <w:p w14:paraId="232FF56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Street pre-direction</w:t>
            </w:r>
          </w:p>
        </w:tc>
        <w:tc>
          <w:tcPr>
            <w:tcW w:w="720" w:type="dxa"/>
          </w:tcPr>
          <w:p w14:paraId="01E5AC9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4</w:t>
            </w:r>
          </w:p>
        </w:tc>
        <w:tc>
          <w:tcPr>
            <w:tcW w:w="540" w:type="dxa"/>
          </w:tcPr>
          <w:p w14:paraId="631BA7C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36FF4AB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Geographic direction specified prior to the street name. (EX:  24 N Baker Blvd).</w:t>
            </w:r>
          </w:p>
        </w:tc>
      </w:tr>
      <w:tr w:rsidR="00406CAF" w:rsidRPr="00B22715" w14:paraId="5FF5ACFF" w14:textId="77777777" w:rsidTr="00ED664E">
        <w:tc>
          <w:tcPr>
            <w:tcW w:w="900" w:type="dxa"/>
          </w:tcPr>
          <w:p w14:paraId="77FFE48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124-173</w:t>
            </w:r>
          </w:p>
        </w:tc>
        <w:tc>
          <w:tcPr>
            <w:tcW w:w="3150" w:type="dxa"/>
          </w:tcPr>
          <w:p w14:paraId="2EEE458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Street name</w:t>
            </w:r>
          </w:p>
        </w:tc>
        <w:tc>
          <w:tcPr>
            <w:tcW w:w="720" w:type="dxa"/>
          </w:tcPr>
          <w:p w14:paraId="05EE91C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50</w:t>
            </w:r>
          </w:p>
        </w:tc>
        <w:tc>
          <w:tcPr>
            <w:tcW w:w="540" w:type="dxa"/>
          </w:tcPr>
          <w:p w14:paraId="2C5B668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4979C7E0"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1111D107" w14:textId="77777777" w:rsidTr="00ED664E">
        <w:tc>
          <w:tcPr>
            <w:tcW w:w="900" w:type="dxa"/>
          </w:tcPr>
          <w:p w14:paraId="6EFA9D8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174-177</w:t>
            </w:r>
          </w:p>
        </w:tc>
        <w:tc>
          <w:tcPr>
            <w:tcW w:w="3150" w:type="dxa"/>
          </w:tcPr>
          <w:p w14:paraId="1F7B588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Street post-direction</w:t>
            </w:r>
          </w:p>
        </w:tc>
        <w:tc>
          <w:tcPr>
            <w:tcW w:w="720" w:type="dxa"/>
          </w:tcPr>
          <w:p w14:paraId="59FF39E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4</w:t>
            </w:r>
          </w:p>
        </w:tc>
        <w:tc>
          <w:tcPr>
            <w:tcW w:w="540" w:type="dxa"/>
          </w:tcPr>
          <w:p w14:paraId="2F5C77F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0972B83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Geographic direction specified after the street name.  (EX:  123 Main St NW)</w:t>
            </w:r>
          </w:p>
        </w:tc>
      </w:tr>
      <w:tr w:rsidR="00406CAF" w:rsidRPr="00B22715" w14:paraId="34169E92" w14:textId="77777777" w:rsidTr="00ED664E">
        <w:tc>
          <w:tcPr>
            <w:tcW w:w="900" w:type="dxa"/>
          </w:tcPr>
          <w:p w14:paraId="738CB21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178-181</w:t>
            </w:r>
          </w:p>
        </w:tc>
        <w:tc>
          <w:tcPr>
            <w:tcW w:w="3150" w:type="dxa"/>
          </w:tcPr>
          <w:p w14:paraId="7799E1B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Street suffix</w:t>
            </w:r>
          </w:p>
        </w:tc>
        <w:tc>
          <w:tcPr>
            <w:tcW w:w="720" w:type="dxa"/>
          </w:tcPr>
          <w:p w14:paraId="6574378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4</w:t>
            </w:r>
          </w:p>
        </w:tc>
        <w:tc>
          <w:tcPr>
            <w:tcW w:w="540" w:type="dxa"/>
          </w:tcPr>
          <w:p w14:paraId="3682924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4A337B86"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2F3FFC66" w14:textId="77777777" w:rsidTr="00ED664E">
        <w:tc>
          <w:tcPr>
            <w:tcW w:w="900" w:type="dxa"/>
          </w:tcPr>
          <w:p w14:paraId="62CE072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182-191</w:t>
            </w:r>
          </w:p>
        </w:tc>
        <w:tc>
          <w:tcPr>
            <w:tcW w:w="3150" w:type="dxa"/>
          </w:tcPr>
          <w:p w14:paraId="14F635C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Unit designation</w:t>
            </w:r>
          </w:p>
        </w:tc>
        <w:tc>
          <w:tcPr>
            <w:tcW w:w="720" w:type="dxa"/>
          </w:tcPr>
          <w:p w14:paraId="44799A0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10</w:t>
            </w:r>
          </w:p>
        </w:tc>
        <w:tc>
          <w:tcPr>
            <w:tcW w:w="540" w:type="dxa"/>
          </w:tcPr>
          <w:p w14:paraId="0817327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7CF71DD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Address Unit Designation (EX:  Apartment or Suite)</w:t>
            </w:r>
          </w:p>
        </w:tc>
      </w:tr>
      <w:tr w:rsidR="00406CAF" w:rsidRPr="00B22715" w14:paraId="7DEC0FC9" w14:textId="77777777" w:rsidTr="00ED664E">
        <w:tc>
          <w:tcPr>
            <w:tcW w:w="900" w:type="dxa"/>
          </w:tcPr>
          <w:p w14:paraId="44C2995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192-196</w:t>
            </w:r>
          </w:p>
        </w:tc>
        <w:tc>
          <w:tcPr>
            <w:tcW w:w="3150" w:type="dxa"/>
          </w:tcPr>
          <w:p w14:paraId="78807E1B"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Unit number</w:t>
            </w:r>
          </w:p>
        </w:tc>
        <w:tc>
          <w:tcPr>
            <w:tcW w:w="720" w:type="dxa"/>
          </w:tcPr>
          <w:p w14:paraId="7472CF2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5</w:t>
            </w:r>
          </w:p>
        </w:tc>
        <w:tc>
          <w:tcPr>
            <w:tcW w:w="540" w:type="dxa"/>
          </w:tcPr>
          <w:p w14:paraId="738253C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69D3D05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The number assigned to the unit (EX:  Apt 9J)</w:t>
            </w:r>
          </w:p>
        </w:tc>
      </w:tr>
      <w:tr w:rsidR="00406CAF" w:rsidRPr="00B22715" w14:paraId="7622A0F3" w14:textId="77777777" w:rsidTr="00ED664E">
        <w:tc>
          <w:tcPr>
            <w:tcW w:w="900" w:type="dxa"/>
          </w:tcPr>
          <w:p w14:paraId="64269A1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197-221</w:t>
            </w:r>
          </w:p>
        </w:tc>
        <w:tc>
          <w:tcPr>
            <w:tcW w:w="3150" w:type="dxa"/>
          </w:tcPr>
          <w:p w14:paraId="37F238C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City</w:t>
            </w:r>
          </w:p>
        </w:tc>
        <w:tc>
          <w:tcPr>
            <w:tcW w:w="720" w:type="dxa"/>
          </w:tcPr>
          <w:p w14:paraId="6279DF2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25</w:t>
            </w:r>
          </w:p>
        </w:tc>
        <w:tc>
          <w:tcPr>
            <w:tcW w:w="540" w:type="dxa"/>
          </w:tcPr>
          <w:p w14:paraId="78728400"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5C3EF3FA"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4F15BD6C" w14:textId="77777777" w:rsidTr="00ED664E">
        <w:tc>
          <w:tcPr>
            <w:tcW w:w="900" w:type="dxa"/>
          </w:tcPr>
          <w:p w14:paraId="29857008"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222-223</w:t>
            </w:r>
          </w:p>
        </w:tc>
        <w:tc>
          <w:tcPr>
            <w:tcW w:w="3150" w:type="dxa"/>
          </w:tcPr>
          <w:p w14:paraId="7F27B02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State</w:t>
            </w:r>
          </w:p>
        </w:tc>
        <w:tc>
          <w:tcPr>
            <w:tcW w:w="720" w:type="dxa"/>
          </w:tcPr>
          <w:p w14:paraId="309DD2C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w:t>
            </w:r>
          </w:p>
        </w:tc>
        <w:tc>
          <w:tcPr>
            <w:tcW w:w="540" w:type="dxa"/>
          </w:tcPr>
          <w:p w14:paraId="31AC445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38C74102"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See Appendix C</w:t>
            </w:r>
          </w:p>
        </w:tc>
      </w:tr>
      <w:tr w:rsidR="00406CAF" w:rsidRPr="00B22715" w14:paraId="2A153886" w14:textId="77777777" w:rsidTr="00ED664E">
        <w:tc>
          <w:tcPr>
            <w:tcW w:w="900" w:type="dxa"/>
          </w:tcPr>
          <w:p w14:paraId="1010ADF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224-232</w:t>
            </w:r>
          </w:p>
        </w:tc>
        <w:tc>
          <w:tcPr>
            <w:tcW w:w="3150" w:type="dxa"/>
          </w:tcPr>
          <w:p w14:paraId="6AEE3BA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Postal Code</w:t>
            </w:r>
          </w:p>
        </w:tc>
        <w:tc>
          <w:tcPr>
            <w:tcW w:w="720" w:type="dxa"/>
          </w:tcPr>
          <w:p w14:paraId="5074A4C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9</w:t>
            </w:r>
          </w:p>
        </w:tc>
        <w:tc>
          <w:tcPr>
            <w:tcW w:w="540" w:type="dxa"/>
          </w:tcPr>
          <w:p w14:paraId="25E352F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1CF2CFA9"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24505C3F" w14:textId="77777777" w:rsidTr="00ED664E">
        <w:tc>
          <w:tcPr>
            <w:tcW w:w="900" w:type="dxa"/>
          </w:tcPr>
          <w:p w14:paraId="0B26340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233-235</w:t>
            </w:r>
          </w:p>
        </w:tc>
        <w:tc>
          <w:tcPr>
            <w:tcW w:w="3150" w:type="dxa"/>
          </w:tcPr>
          <w:p w14:paraId="53A62DE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Verified Address Indicator</w:t>
            </w:r>
          </w:p>
        </w:tc>
        <w:tc>
          <w:tcPr>
            <w:tcW w:w="720" w:type="dxa"/>
          </w:tcPr>
          <w:p w14:paraId="293CF14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w:t>
            </w:r>
          </w:p>
        </w:tc>
        <w:tc>
          <w:tcPr>
            <w:tcW w:w="540" w:type="dxa"/>
          </w:tcPr>
          <w:p w14:paraId="2202221E"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46E3982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Indication of probably current address</w:t>
            </w:r>
          </w:p>
        </w:tc>
      </w:tr>
      <w:tr w:rsidR="00406CAF" w:rsidRPr="00B22715" w14:paraId="7B895E34" w14:textId="77777777" w:rsidTr="00ED664E">
        <w:tc>
          <w:tcPr>
            <w:tcW w:w="900" w:type="dxa"/>
          </w:tcPr>
          <w:p w14:paraId="39EF951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236-245</w:t>
            </w:r>
          </w:p>
        </w:tc>
        <w:tc>
          <w:tcPr>
            <w:tcW w:w="3150" w:type="dxa"/>
          </w:tcPr>
          <w:p w14:paraId="3737294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Home Telephone</w:t>
            </w:r>
          </w:p>
        </w:tc>
        <w:tc>
          <w:tcPr>
            <w:tcW w:w="720" w:type="dxa"/>
          </w:tcPr>
          <w:p w14:paraId="5A389E0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10</w:t>
            </w:r>
          </w:p>
        </w:tc>
        <w:tc>
          <w:tcPr>
            <w:tcW w:w="540" w:type="dxa"/>
          </w:tcPr>
          <w:p w14:paraId="4912723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63B395DE"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76FF6AA6" w14:textId="77777777" w:rsidTr="00ED664E">
        <w:tc>
          <w:tcPr>
            <w:tcW w:w="900" w:type="dxa"/>
          </w:tcPr>
          <w:p w14:paraId="5FEFFB0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246-315</w:t>
            </w:r>
          </w:p>
        </w:tc>
        <w:tc>
          <w:tcPr>
            <w:tcW w:w="3150" w:type="dxa"/>
          </w:tcPr>
          <w:p w14:paraId="147F4631"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 xml:space="preserve">Phone Name </w:t>
            </w:r>
          </w:p>
        </w:tc>
        <w:tc>
          <w:tcPr>
            <w:tcW w:w="720" w:type="dxa"/>
          </w:tcPr>
          <w:p w14:paraId="71B4942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70</w:t>
            </w:r>
          </w:p>
        </w:tc>
        <w:tc>
          <w:tcPr>
            <w:tcW w:w="540" w:type="dxa"/>
          </w:tcPr>
          <w:p w14:paraId="37A55C0A"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5DC8AF71" w14:textId="77777777" w:rsidR="00406CAF" w:rsidRPr="00B22715" w:rsidRDefault="00406CAF" w:rsidP="00ED664E">
            <w:pPr>
              <w:tabs>
                <w:tab w:val="left" w:pos="10080"/>
              </w:tabs>
              <w:ind w:left="-60" w:hanging="48"/>
              <w:rPr>
                <w:rFonts w:cs="Arial"/>
                <w:snapToGrid w:val="0"/>
                <w:color w:val="000000"/>
                <w:sz w:val="18"/>
                <w:szCs w:val="18"/>
              </w:rPr>
            </w:pPr>
          </w:p>
        </w:tc>
      </w:tr>
      <w:tr w:rsidR="00406CAF" w:rsidRPr="00B22715" w14:paraId="7078F74E" w14:textId="77777777" w:rsidTr="00ED664E">
        <w:tc>
          <w:tcPr>
            <w:tcW w:w="900" w:type="dxa"/>
          </w:tcPr>
          <w:p w14:paraId="3FAB520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316</w:t>
            </w:r>
          </w:p>
        </w:tc>
        <w:tc>
          <w:tcPr>
            <w:tcW w:w="3150" w:type="dxa"/>
          </w:tcPr>
          <w:p w14:paraId="2A76836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Phone Published?</w:t>
            </w:r>
          </w:p>
        </w:tc>
        <w:tc>
          <w:tcPr>
            <w:tcW w:w="720" w:type="dxa"/>
          </w:tcPr>
          <w:p w14:paraId="1F9CBEDF"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w:t>
            </w:r>
          </w:p>
        </w:tc>
        <w:tc>
          <w:tcPr>
            <w:tcW w:w="540" w:type="dxa"/>
          </w:tcPr>
          <w:p w14:paraId="5B53356B"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223543DB"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Phone Published or Non-Published</w:t>
            </w:r>
          </w:p>
        </w:tc>
      </w:tr>
      <w:tr w:rsidR="00406CAF" w:rsidRPr="00B22715" w14:paraId="6C996474" w14:textId="77777777" w:rsidTr="00ED664E">
        <w:tc>
          <w:tcPr>
            <w:tcW w:w="900" w:type="dxa"/>
          </w:tcPr>
          <w:p w14:paraId="6BB467D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317-322</w:t>
            </w:r>
          </w:p>
        </w:tc>
        <w:tc>
          <w:tcPr>
            <w:tcW w:w="3150" w:type="dxa"/>
          </w:tcPr>
          <w:p w14:paraId="0301854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Date First</w:t>
            </w:r>
          </w:p>
        </w:tc>
        <w:tc>
          <w:tcPr>
            <w:tcW w:w="720" w:type="dxa"/>
          </w:tcPr>
          <w:p w14:paraId="6C635966"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6</w:t>
            </w:r>
          </w:p>
        </w:tc>
        <w:tc>
          <w:tcPr>
            <w:tcW w:w="540" w:type="dxa"/>
          </w:tcPr>
          <w:p w14:paraId="3A697F0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7C3A88A7"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MMYYYY   First recorded date of residency.</w:t>
            </w:r>
          </w:p>
        </w:tc>
      </w:tr>
      <w:tr w:rsidR="00406CAF" w:rsidRPr="00B22715" w14:paraId="711B8DEB" w14:textId="77777777" w:rsidTr="00ED664E">
        <w:tc>
          <w:tcPr>
            <w:tcW w:w="900" w:type="dxa"/>
          </w:tcPr>
          <w:p w14:paraId="53AFA4A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323-328</w:t>
            </w:r>
          </w:p>
        </w:tc>
        <w:tc>
          <w:tcPr>
            <w:tcW w:w="3150" w:type="dxa"/>
          </w:tcPr>
          <w:p w14:paraId="144CBE3D"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Date Last</w:t>
            </w:r>
          </w:p>
        </w:tc>
        <w:tc>
          <w:tcPr>
            <w:tcW w:w="720" w:type="dxa"/>
          </w:tcPr>
          <w:p w14:paraId="5F2AF1A4"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6</w:t>
            </w:r>
          </w:p>
        </w:tc>
        <w:tc>
          <w:tcPr>
            <w:tcW w:w="540" w:type="dxa"/>
          </w:tcPr>
          <w:p w14:paraId="0D85055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N</w:t>
            </w:r>
          </w:p>
        </w:tc>
        <w:tc>
          <w:tcPr>
            <w:tcW w:w="5490" w:type="dxa"/>
          </w:tcPr>
          <w:p w14:paraId="432B59A9"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MMYYYY   Last recorded date of residency.</w:t>
            </w:r>
          </w:p>
        </w:tc>
      </w:tr>
      <w:tr w:rsidR="00406CAF" w:rsidRPr="00B22715" w14:paraId="74F31ADE" w14:textId="77777777" w:rsidTr="00ED664E">
        <w:tc>
          <w:tcPr>
            <w:tcW w:w="900" w:type="dxa"/>
          </w:tcPr>
          <w:p w14:paraId="4920754B"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329-512</w:t>
            </w:r>
          </w:p>
        </w:tc>
        <w:tc>
          <w:tcPr>
            <w:tcW w:w="3150" w:type="dxa"/>
          </w:tcPr>
          <w:p w14:paraId="7D40A113"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Filler</w:t>
            </w:r>
          </w:p>
        </w:tc>
        <w:tc>
          <w:tcPr>
            <w:tcW w:w="720" w:type="dxa"/>
          </w:tcPr>
          <w:p w14:paraId="33704625"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184</w:t>
            </w:r>
          </w:p>
        </w:tc>
        <w:tc>
          <w:tcPr>
            <w:tcW w:w="540" w:type="dxa"/>
          </w:tcPr>
          <w:p w14:paraId="753FD72C" w14:textId="77777777" w:rsidR="00406CAF" w:rsidRPr="00B22715" w:rsidRDefault="00406CAF" w:rsidP="00ED664E">
            <w:pPr>
              <w:tabs>
                <w:tab w:val="left" w:pos="10080"/>
              </w:tabs>
              <w:ind w:left="-60" w:hanging="48"/>
              <w:rPr>
                <w:rFonts w:cs="Arial"/>
                <w:snapToGrid w:val="0"/>
                <w:color w:val="000000"/>
                <w:sz w:val="18"/>
                <w:szCs w:val="18"/>
              </w:rPr>
            </w:pPr>
            <w:r w:rsidRPr="00B22715">
              <w:rPr>
                <w:rFonts w:cs="Arial"/>
                <w:snapToGrid w:val="0"/>
                <w:color w:val="000000"/>
                <w:sz w:val="18"/>
                <w:szCs w:val="18"/>
              </w:rPr>
              <w:t>A/N</w:t>
            </w:r>
          </w:p>
        </w:tc>
        <w:tc>
          <w:tcPr>
            <w:tcW w:w="5490" w:type="dxa"/>
          </w:tcPr>
          <w:p w14:paraId="2D2EBC1B" w14:textId="77777777" w:rsidR="00406CAF" w:rsidRPr="00B22715" w:rsidRDefault="00406CAF" w:rsidP="00ED664E">
            <w:pPr>
              <w:tabs>
                <w:tab w:val="left" w:pos="10080"/>
              </w:tabs>
              <w:ind w:left="-60" w:hanging="48"/>
              <w:rPr>
                <w:rFonts w:cs="Arial"/>
                <w:snapToGrid w:val="0"/>
                <w:color w:val="000000"/>
                <w:sz w:val="18"/>
                <w:szCs w:val="18"/>
              </w:rPr>
            </w:pPr>
          </w:p>
        </w:tc>
      </w:tr>
    </w:tbl>
    <w:p w14:paraId="77F27919" w14:textId="77777777" w:rsidR="006734EE" w:rsidRDefault="006734EE" w:rsidP="006734EE">
      <w:bookmarkStart w:id="680" w:name="_Toc277238956"/>
      <w:bookmarkStart w:id="681" w:name="_Toc108455839"/>
    </w:p>
    <w:p w14:paraId="2D5AA64B" w14:textId="3A30A9E5" w:rsidR="00406CAF" w:rsidRPr="007B76F9" w:rsidRDefault="00406CAF" w:rsidP="00B3441D">
      <w:pPr>
        <w:pStyle w:val="Heading3"/>
      </w:pPr>
      <w:bookmarkStart w:id="682" w:name="_Toc191985726"/>
      <w:r w:rsidRPr="007B76F9">
        <w:t>Record Layouts for CMS Service</w:t>
      </w:r>
      <w:bookmarkEnd w:id="680"/>
      <w:bookmarkEnd w:id="681"/>
      <w:bookmarkEnd w:id="682"/>
    </w:p>
    <w:p w14:paraId="09AA579A" w14:textId="77777777" w:rsidR="00406CAF" w:rsidRPr="007B76F9" w:rsidRDefault="00406CAF" w:rsidP="00406CAF">
      <w:pPr>
        <w:tabs>
          <w:tab w:val="left" w:pos="10080"/>
        </w:tabs>
        <w:rPr>
          <w:rFonts w:cs="Arial"/>
        </w:rPr>
      </w:pPr>
      <w:r w:rsidRPr="007B76F9">
        <w:rPr>
          <w:rFonts w:cs="Arial"/>
        </w:rPr>
        <w:t xml:space="preserve">Although the Medicare Secondary Payer Reporting (CMS) Service is an optional service, many of the fields can be used for </w:t>
      </w:r>
      <w:r>
        <w:rPr>
          <w:rFonts w:cs="Arial"/>
        </w:rPr>
        <w:t>basic</w:t>
      </w:r>
      <w:r w:rsidRPr="007B76F9">
        <w:rPr>
          <w:rFonts w:cs="Arial"/>
        </w:rPr>
        <w:t xml:space="preserve"> </w:t>
      </w:r>
      <w:r>
        <w:rPr>
          <w:rFonts w:cs="Arial"/>
        </w:rPr>
        <w:t>ClaimSearch</w:t>
      </w:r>
      <w:r w:rsidRPr="007B76F9">
        <w:rPr>
          <w:rFonts w:cs="Arial"/>
        </w:rPr>
        <w:t xml:space="preserve"> reporting as well. Therefore</w:t>
      </w:r>
      <w:r>
        <w:rPr>
          <w:rFonts w:cs="Arial"/>
        </w:rPr>
        <w:t>,</w:t>
      </w:r>
      <w:r w:rsidRPr="007B76F9">
        <w:rPr>
          <w:rFonts w:cs="Arial"/>
        </w:rPr>
        <w:t xml:space="preserve"> we have chosen to include these in the listings for the core </w:t>
      </w:r>
      <w:r>
        <w:rPr>
          <w:rFonts w:cs="Arial"/>
        </w:rPr>
        <w:t>ClaimSearch</w:t>
      </w:r>
      <w:r w:rsidRPr="007B76F9">
        <w:rPr>
          <w:rFonts w:cs="Arial"/>
        </w:rPr>
        <w:t xml:space="preserve"> records</w:t>
      </w:r>
      <w:r>
        <w:rPr>
          <w:rFonts w:cs="Arial"/>
        </w:rPr>
        <w:t xml:space="preserve">. </w:t>
      </w:r>
    </w:p>
    <w:p w14:paraId="66EF65F1" w14:textId="77777777" w:rsidR="00406CAF" w:rsidRPr="007B76F9" w:rsidRDefault="00406CAF" w:rsidP="00406CAF">
      <w:pPr>
        <w:tabs>
          <w:tab w:val="left" w:pos="10080"/>
        </w:tabs>
        <w:rPr>
          <w:rFonts w:cs="Arial"/>
        </w:rPr>
      </w:pPr>
    </w:p>
    <w:p w14:paraId="0926B4D5" w14:textId="77777777" w:rsidR="00406CAF" w:rsidRPr="007B76F9" w:rsidRDefault="00406CAF" w:rsidP="00406CAF">
      <w:pPr>
        <w:tabs>
          <w:tab w:val="left" w:pos="10080"/>
        </w:tabs>
        <w:rPr>
          <w:rFonts w:cs="Arial"/>
        </w:rPr>
      </w:pPr>
      <w:r w:rsidRPr="007B76F9">
        <w:rPr>
          <w:rFonts w:cs="Arial"/>
        </w:rPr>
        <w:t xml:space="preserve">Please see Records </w:t>
      </w:r>
      <w:r w:rsidRPr="00DB438D">
        <w:rPr>
          <w:rFonts w:cs="Arial"/>
          <w:b/>
          <w:bCs/>
        </w:rPr>
        <w:t>UA01, UO01, UACL, UEX1, UEX3, UEX4, MA01, MO01, MACL, MEX1, MEX3</w:t>
      </w:r>
      <w:r w:rsidRPr="007B76F9">
        <w:rPr>
          <w:rFonts w:cs="Arial"/>
        </w:rPr>
        <w:t xml:space="preserve">, and </w:t>
      </w:r>
      <w:r w:rsidRPr="00DB438D">
        <w:rPr>
          <w:rFonts w:cs="Arial"/>
          <w:b/>
          <w:bCs/>
        </w:rPr>
        <w:t>MEX4</w:t>
      </w:r>
      <w:r w:rsidRPr="007B76F9">
        <w:rPr>
          <w:rFonts w:cs="Arial"/>
        </w:rPr>
        <w:t xml:space="preserve"> in the core </w:t>
      </w:r>
      <w:r>
        <w:rPr>
          <w:rFonts w:cs="Arial"/>
        </w:rPr>
        <w:t>ClaimSearch</w:t>
      </w:r>
      <w:r w:rsidRPr="007B76F9">
        <w:rPr>
          <w:rFonts w:cs="Arial"/>
        </w:rPr>
        <w:t xml:space="preserve"> record listings and Record </w:t>
      </w:r>
      <w:r w:rsidRPr="00DB438D">
        <w:rPr>
          <w:rFonts w:cs="Arial"/>
          <w:b/>
          <w:bCs/>
        </w:rPr>
        <w:t>MCMS</w:t>
      </w:r>
      <w:r w:rsidRPr="007B76F9">
        <w:rPr>
          <w:rFonts w:cs="Arial"/>
        </w:rPr>
        <w:t xml:space="preserve"> </w:t>
      </w:r>
      <w:r>
        <w:rPr>
          <w:rFonts w:cs="Arial"/>
        </w:rPr>
        <w:t>below</w:t>
      </w:r>
      <w:r w:rsidRPr="007B76F9">
        <w:rPr>
          <w:rFonts w:cs="Arial"/>
        </w:rPr>
        <w:t xml:space="preserve"> for “CMS specific” reporting elements. </w:t>
      </w:r>
      <w:r>
        <w:rPr>
          <w:rFonts w:cs="Arial"/>
        </w:rPr>
        <w:t xml:space="preserve">Please see the tab marked “CMS-Specific” within the “Appendix A – Policy, Coverage, and Loss Types.xlsx”  for what is valid for CMS reporting purposes. </w:t>
      </w:r>
    </w:p>
    <w:p w14:paraId="2CF40089" w14:textId="77777777" w:rsidR="00406CAF" w:rsidRPr="007B76F9" w:rsidRDefault="00406CAF" w:rsidP="00406CAF">
      <w:pPr>
        <w:tabs>
          <w:tab w:val="left" w:pos="10080"/>
        </w:tabs>
        <w:rPr>
          <w:rFonts w:cs="Arial"/>
        </w:rPr>
      </w:pPr>
      <w:bookmarkStart w:id="683" w:name="_Toc67193209"/>
    </w:p>
    <w:p w14:paraId="27C5413E" w14:textId="1875EBB4" w:rsidR="00406CAF" w:rsidRPr="00026654" w:rsidRDefault="00406CAF" w:rsidP="00406CAF">
      <w:pPr>
        <w:tabs>
          <w:tab w:val="left" w:pos="10080"/>
        </w:tabs>
        <w:rPr>
          <w:rFonts w:cs="Arial"/>
          <w:b/>
          <w:bCs/>
          <w:iCs/>
          <w:color w:val="000000"/>
        </w:rPr>
      </w:pPr>
      <w:r w:rsidRPr="007B76F9">
        <w:rPr>
          <w:rFonts w:cs="Arial"/>
          <w:color w:val="000000"/>
        </w:rPr>
        <w:t xml:space="preserve">This record may follow the MC01, MEX3, MEX4, MV01 or MV08 records. </w:t>
      </w:r>
      <w:r>
        <w:rPr>
          <w:rFonts w:cs="Arial"/>
          <w:color w:val="000000"/>
        </w:rPr>
        <w:t xml:space="preserve">The first 70 Warning Codes found will be returned. If you receive 70 Warning Codes, please review the entire Involved Party for CMS required fields as more than 70 fields may contain missing or invalid information. </w:t>
      </w:r>
      <w:r w:rsidRPr="007B76F9">
        <w:rPr>
          <w:rFonts w:cs="Arial"/>
          <w:color w:val="000000"/>
        </w:rPr>
        <w:t xml:space="preserve">NOTE: </w:t>
      </w:r>
      <w:r w:rsidRPr="007B76F9">
        <w:rPr>
          <w:rFonts w:cs="Arial"/>
          <w:i/>
          <w:color w:val="000000"/>
        </w:rPr>
        <w:t>Warnings are only provided on searchable</w:t>
      </w:r>
      <w:r>
        <w:rPr>
          <w:rFonts w:cs="Arial"/>
          <w:i/>
          <w:color w:val="000000"/>
        </w:rPr>
        <w:t xml:space="preserve"> Initial or Replacement</w:t>
      </w:r>
      <w:r w:rsidRPr="007B76F9">
        <w:rPr>
          <w:rFonts w:cs="Arial"/>
          <w:i/>
          <w:color w:val="000000"/>
        </w:rPr>
        <w:t xml:space="preserve"> claims. </w:t>
      </w:r>
      <w:r>
        <w:rPr>
          <w:rFonts w:cs="Arial"/>
          <w:i/>
          <w:color w:val="000000"/>
        </w:rPr>
        <w:t xml:space="preserve">If a Re-Search (US04) or Updating Key Fields (US05) is submitted, or if an Initial or Replacement is sent with “No Search Indicator” as Y, no Warning Codes will be sent. </w:t>
      </w:r>
      <w:r>
        <w:rPr>
          <w:rFonts w:cs="Arial"/>
          <w:b/>
          <w:bCs/>
          <w:iCs/>
          <w:color w:val="000000"/>
        </w:rPr>
        <w:t>This record is included in the Echo Only/ No Match Data</w:t>
      </w:r>
      <w:r w:rsidR="00176253">
        <w:rPr>
          <w:rFonts w:cs="Arial"/>
          <w:b/>
          <w:bCs/>
          <w:iCs/>
          <w:color w:val="000000"/>
        </w:rPr>
        <w:t xml:space="preserve"> UF Match</w:t>
      </w:r>
      <w:r>
        <w:rPr>
          <w:rFonts w:cs="Arial"/>
          <w:b/>
          <w:bCs/>
          <w:iCs/>
          <w:color w:val="000000"/>
        </w:rPr>
        <w:t xml:space="preserve"> Reports. </w:t>
      </w:r>
    </w:p>
    <w:p w14:paraId="5EF1FF0A" w14:textId="77777777" w:rsidR="00533EFF" w:rsidRPr="00184F58" w:rsidRDefault="00533EFF" w:rsidP="00533EFF">
      <w:pPr>
        <w:rPr>
          <w:rFonts w:cs="Arial"/>
        </w:rPr>
      </w:pPr>
      <w:bookmarkStart w:id="684" w:name="_Record_MCMS_–"/>
      <w:bookmarkEnd w:id="684"/>
      <w:r w:rsidRPr="00184F58">
        <w:rPr>
          <w:rFonts w:cs="Arial"/>
        </w:rPr>
        <w:t xml:space="preserve">Please review all other aggregates for elements that are necessary for both </w:t>
      </w:r>
      <w:r>
        <w:rPr>
          <w:rFonts w:cs="Arial"/>
        </w:rPr>
        <w:t>ClaimSearch</w:t>
      </w:r>
      <w:r w:rsidRPr="00184F58">
        <w:rPr>
          <w:rFonts w:cs="Arial"/>
        </w:rPr>
        <w:t xml:space="preserve"> and CMS reporting. </w:t>
      </w:r>
    </w:p>
    <w:p w14:paraId="19923338" w14:textId="77777777" w:rsidR="006734EE" w:rsidRDefault="006734EE">
      <w:pPr>
        <w:widowControl/>
        <w:jc w:val="left"/>
        <w:rPr>
          <w:i/>
          <w:color w:val="00358E"/>
          <w:spacing w:val="-10"/>
          <w:kern w:val="28"/>
        </w:rPr>
      </w:pPr>
      <w:r>
        <w:br w:type="page"/>
      </w:r>
    </w:p>
    <w:p w14:paraId="11FB5C6B" w14:textId="1902C026" w:rsidR="006734EE" w:rsidRDefault="006734EE" w:rsidP="006734EE">
      <w:pPr>
        <w:pStyle w:val="Heading3"/>
      </w:pPr>
      <w:bookmarkStart w:id="685" w:name="_Toc191985727"/>
      <w:r>
        <w:t>Record MCMS – CMS Warning Code</w:t>
      </w:r>
      <w:bookmarkEnd w:id="685"/>
    </w:p>
    <w:p w14:paraId="077BF7E0" w14:textId="13FF64B1" w:rsidR="00533EFF" w:rsidRDefault="00533EFF" w:rsidP="00533EFF">
      <w:pPr>
        <w:rPr>
          <w:rFonts w:cs="Arial"/>
        </w:rPr>
      </w:pPr>
      <w:r>
        <w:rPr>
          <w:rFonts w:cs="Arial"/>
        </w:rPr>
        <w:t xml:space="preserve">As a courtesy, </w:t>
      </w:r>
      <w:r w:rsidRPr="00184F58">
        <w:rPr>
          <w:rFonts w:cs="Arial"/>
        </w:rPr>
        <w:t xml:space="preserve">ClaimSearch provides the </w:t>
      </w:r>
      <w:r>
        <w:rPr>
          <w:rFonts w:cs="Arial"/>
        </w:rPr>
        <w:t>CMS W</w:t>
      </w:r>
      <w:r w:rsidRPr="00184F58">
        <w:rPr>
          <w:rFonts w:cs="Arial"/>
        </w:rPr>
        <w:t>arning</w:t>
      </w:r>
      <w:r>
        <w:rPr>
          <w:rFonts w:cs="Arial"/>
        </w:rPr>
        <w:t>s</w:t>
      </w:r>
      <w:r w:rsidRPr="00184F58">
        <w:rPr>
          <w:rFonts w:cs="Arial"/>
        </w:rPr>
        <w:t xml:space="preserve"> for CMS</w:t>
      </w:r>
      <w:r>
        <w:rPr>
          <w:rFonts w:cs="Arial"/>
        </w:rPr>
        <w:t>-R</w:t>
      </w:r>
      <w:r w:rsidRPr="00184F58">
        <w:rPr>
          <w:rFonts w:cs="Arial"/>
        </w:rPr>
        <w:t>equired fields</w:t>
      </w:r>
      <w:r>
        <w:rPr>
          <w:rFonts w:cs="Arial"/>
        </w:rPr>
        <w:t xml:space="preserve"> that are missing data and will be rejected by CMS in the Quarterly Reporting if submitted without valid information in these fields</w:t>
      </w:r>
      <w:r w:rsidRPr="00184F58">
        <w:rPr>
          <w:rFonts w:cs="Arial"/>
        </w:rPr>
        <w:t xml:space="preserve">. </w:t>
      </w:r>
      <w:r>
        <w:rPr>
          <w:rFonts w:cs="Arial"/>
        </w:rPr>
        <w:t xml:space="preserve">CMS-Required fields can be “missing data” either because it was not entered by the Member </w:t>
      </w:r>
      <w:r w:rsidRPr="00A472A4">
        <w:rPr>
          <w:rFonts w:cs="Arial"/>
          <w:b/>
          <w:bCs/>
          <w:color w:val="FF0000"/>
        </w:rPr>
        <w:t>OR</w:t>
      </w:r>
      <w:r w:rsidRPr="00A472A4">
        <w:rPr>
          <w:rFonts w:cs="Arial"/>
          <w:color w:val="FF0000"/>
        </w:rPr>
        <w:t xml:space="preserve"> </w:t>
      </w:r>
      <w:r>
        <w:rPr>
          <w:rFonts w:cs="Arial"/>
        </w:rPr>
        <w:t xml:space="preserve">because it contained data that is invalid for ClaimSearch processing and was dropped as an Optional field for ClaimSearch processing </w:t>
      </w:r>
      <w:r w:rsidRPr="00A472A4">
        <w:rPr>
          <w:rFonts w:cs="Arial"/>
          <w:b/>
          <w:bCs/>
          <w:color w:val="FF0000"/>
        </w:rPr>
        <w:t>OR</w:t>
      </w:r>
      <w:r w:rsidRPr="00A472A4">
        <w:rPr>
          <w:rFonts w:cs="Arial"/>
          <w:color w:val="FF0000"/>
        </w:rPr>
        <w:t xml:space="preserve"> </w:t>
      </w:r>
      <w:r>
        <w:rPr>
          <w:rFonts w:cs="Arial"/>
        </w:rPr>
        <w:t>coding for the field is incorrect and was dropped as an Optional field for ClaimSearch processing.</w:t>
      </w:r>
    </w:p>
    <w:p w14:paraId="39E0EE51" w14:textId="77777777" w:rsidR="00533EFF" w:rsidRDefault="00533EFF" w:rsidP="00533EFF">
      <w:pPr>
        <w:rPr>
          <w:rFonts w:cs="Arial"/>
        </w:rPr>
      </w:pPr>
    </w:p>
    <w:p w14:paraId="05237E22" w14:textId="77777777" w:rsidR="00533EFF" w:rsidRPr="00184F58" w:rsidRDefault="00533EFF" w:rsidP="00533EFF">
      <w:pPr>
        <w:rPr>
          <w:rFonts w:cs="Arial"/>
        </w:rPr>
      </w:pPr>
      <w:r>
        <w:rPr>
          <w:rFonts w:cs="Arial"/>
        </w:rPr>
        <w:t>ClaimSearch does NOT validate the data submitted in CMS-Required fields per CMS Edits. ClaimSearch does</w:t>
      </w:r>
      <w:r w:rsidRPr="00184F58">
        <w:rPr>
          <w:rFonts w:cs="Arial"/>
        </w:rPr>
        <w:t xml:space="preserve"> not </w:t>
      </w:r>
      <w:r>
        <w:rPr>
          <w:rFonts w:cs="Arial"/>
        </w:rPr>
        <w:t xml:space="preserve"> </w:t>
      </w:r>
      <w:r w:rsidRPr="00184F58">
        <w:rPr>
          <w:rFonts w:cs="Arial"/>
        </w:rPr>
        <w:t xml:space="preserve">guarantee that CMS will accept </w:t>
      </w:r>
      <w:r>
        <w:rPr>
          <w:rFonts w:cs="Arial"/>
        </w:rPr>
        <w:t>the</w:t>
      </w:r>
      <w:r w:rsidRPr="00184F58">
        <w:rPr>
          <w:rFonts w:cs="Arial"/>
        </w:rPr>
        <w:t xml:space="preserve"> claim once the</w:t>
      </w:r>
      <w:r>
        <w:rPr>
          <w:rFonts w:cs="Arial"/>
        </w:rPr>
        <w:t xml:space="preserve"> missing</w:t>
      </w:r>
      <w:r w:rsidRPr="00184F58">
        <w:rPr>
          <w:rFonts w:cs="Arial"/>
        </w:rPr>
        <w:t xml:space="preserve"> fields </w:t>
      </w:r>
      <w:r>
        <w:rPr>
          <w:rFonts w:cs="Arial"/>
        </w:rPr>
        <w:t>are completed and submitted in the Quarterly Reporting</w:t>
      </w:r>
      <w:r w:rsidRPr="00184F58">
        <w:rPr>
          <w:rFonts w:cs="Arial"/>
        </w:rPr>
        <w:t xml:space="preserve">. </w:t>
      </w:r>
    </w:p>
    <w:p w14:paraId="3DAA96A0" w14:textId="77777777" w:rsidR="00533EFF" w:rsidRDefault="00533EFF" w:rsidP="00533EFF">
      <w:pPr>
        <w:rPr>
          <w:rFonts w:cs="Arial"/>
        </w:rPr>
      </w:pPr>
    </w:p>
    <w:p w14:paraId="54613B69" w14:textId="77777777" w:rsidR="00533EFF" w:rsidRPr="00AE70DB" w:rsidRDefault="00533EFF" w:rsidP="00533EFF">
      <w:pPr>
        <w:spacing w:after="120"/>
        <w:rPr>
          <w:rFonts w:cs="Arial"/>
          <w:b/>
          <w:bCs/>
        </w:rPr>
      </w:pPr>
      <w:r w:rsidRPr="00AE70DB">
        <w:rPr>
          <w:rFonts w:cs="Arial"/>
          <w:b/>
          <w:bCs/>
        </w:rPr>
        <w:t>Special Programming Notes</w:t>
      </w:r>
    </w:p>
    <w:p w14:paraId="31310955" w14:textId="6997E120" w:rsidR="00533EFF" w:rsidRPr="00AE70DB" w:rsidRDefault="00533EFF" w:rsidP="00274959">
      <w:pPr>
        <w:pStyle w:val="ListParagraph"/>
        <w:numPr>
          <w:ilvl w:val="0"/>
          <w:numId w:val="114"/>
        </w:numPr>
        <w:spacing w:after="120"/>
        <w:rPr>
          <w:rFonts w:cs="Arial"/>
          <w:i/>
        </w:rPr>
      </w:pPr>
      <w:r w:rsidRPr="00AE70DB">
        <w:rPr>
          <w:rFonts w:cs="Arial"/>
        </w:rPr>
        <w:t xml:space="preserve">This </w:t>
      </w:r>
      <w:r w:rsidR="000B5C8F">
        <w:rPr>
          <w:rFonts w:cs="Arial"/>
        </w:rPr>
        <w:t>record</w:t>
      </w:r>
      <w:r w:rsidRPr="00AE70DB">
        <w:rPr>
          <w:rFonts w:cs="Arial"/>
        </w:rPr>
        <w:t xml:space="preserve"> is a RESPONSE ONLY </w:t>
      </w:r>
      <w:r w:rsidR="000B5C8F">
        <w:rPr>
          <w:rFonts w:cs="Arial"/>
        </w:rPr>
        <w:t>record</w:t>
      </w:r>
      <w:r w:rsidRPr="00AE70DB">
        <w:rPr>
          <w:rFonts w:cs="Arial"/>
        </w:rPr>
        <w:t xml:space="preserve"> and contains the Warning Messages for CMS</w:t>
      </w:r>
      <w:r>
        <w:rPr>
          <w:rFonts w:cs="Arial"/>
        </w:rPr>
        <w:t>-Required</w:t>
      </w:r>
      <w:r w:rsidRPr="00AE70DB">
        <w:rPr>
          <w:rFonts w:cs="Arial"/>
        </w:rPr>
        <w:t xml:space="preserve"> Fields. </w:t>
      </w:r>
    </w:p>
    <w:p w14:paraId="413FC1B8" w14:textId="76E6869F" w:rsidR="00533EFF" w:rsidRPr="00AE70DB" w:rsidRDefault="00533EFF" w:rsidP="00274959">
      <w:pPr>
        <w:pStyle w:val="ListParagraph"/>
        <w:numPr>
          <w:ilvl w:val="0"/>
          <w:numId w:val="114"/>
        </w:numPr>
        <w:spacing w:after="120"/>
        <w:rPr>
          <w:rFonts w:cs="Arial"/>
          <w:i/>
        </w:rPr>
      </w:pPr>
      <w:r>
        <w:rPr>
          <w:rFonts w:cs="Arial"/>
        </w:rPr>
        <w:t xml:space="preserve">It will only generate if/when a claim includes </w:t>
      </w:r>
      <w:r w:rsidR="000B5C8F">
        <w:rPr>
          <w:rFonts w:cs="Arial"/>
        </w:rPr>
        <w:t xml:space="preserve">a </w:t>
      </w:r>
      <w:r>
        <w:rPr>
          <w:rFonts w:cs="Arial"/>
        </w:rPr>
        <w:t>Medicare</w:t>
      </w:r>
      <w:r w:rsidR="000B5C8F">
        <w:rPr>
          <w:rFonts w:cs="Arial"/>
        </w:rPr>
        <w:t xml:space="preserve"> </w:t>
      </w:r>
      <w:r>
        <w:rPr>
          <w:rFonts w:cs="Arial"/>
        </w:rPr>
        <w:t>Eligible</w:t>
      </w:r>
      <w:r w:rsidR="000B5C8F">
        <w:rPr>
          <w:rFonts w:cs="Arial"/>
        </w:rPr>
        <w:t xml:space="preserve"> </w:t>
      </w:r>
      <w:r>
        <w:rPr>
          <w:rFonts w:cs="Arial"/>
        </w:rPr>
        <w:t>Ind</w:t>
      </w:r>
      <w:r w:rsidR="000B5C8F">
        <w:rPr>
          <w:rFonts w:cs="Arial"/>
        </w:rPr>
        <w:t xml:space="preserve">icator (UEX1, pos </w:t>
      </w:r>
      <w:r w:rsidR="008C50D2">
        <w:rPr>
          <w:rFonts w:cs="Arial"/>
        </w:rPr>
        <w:t xml:space="preserve">74 = Y) </w:t>
      </w:r>
      <w:r>
        <w:rPr>
          <w:rFonts w:cs="Arial"/>
        </w:rPr>
        <w:t xml:space="preserve">for any </w:t>
      </w:r>
      <w:r w:rsidR="008C50D2">
        <w:rPr>
          <w:rFonts w:cs="Arial"/>
        </w:rPr>
        <w:t>Involved Party (UO01)</w:t>
      </w:r>
      <w:r>
        <w:rPr>
          <w:rFonts w:cs="Arial"/>
        </w:rPr>
        <w:t xml:space="preserve"> on the claim.</w:t>
      </w:r>
    </w:p>
    <w:p w14:paraId="45F78064" w14:textId="45AE0D3E" w:rsidR="00533EFF" w:rsidRPr="00F643BB" w:rsidRDefault="00533EFF" w:rsidP="00274959">
      <w:pPr>
        <w:pStyle w:val="ListParagraph"/>
        <w:numPr>
          <w:ilvl w:val="0"/>
          <w:numId w:val="114"/>
        </w:numPr>
        <w:spacing w:after="120"/>
        <w:rPr>
          <w:rFonts w:cs="Arial"/>
          <w:i/>
        </w:rPr>
      </w:pPr>
      <w:r>
        <w:rPr>
          <w:rFonts w:cs="Arial"/>
        </w:rPr>
        <w:t xml:space="preserve">The </w:t>
      </w:r>
      <w:r w:rsidR="00FE352D">
        <w:rPr>
          <w:rFonts w:cs="Arial"/>
        </w:rPr>
        <w:t xml:space="preserve">“Do not send this </w:t>
      </w:r>
      <w:r w:rsidR="00FE352D" w:rsidRPr="00930379">
        <w:rPr>
          <w:rFonts w:cs="Arial"/>
          <w:b/>
          <w:bCs/>
        </w:rPr>
        <w:t>party</w:t>
      </w:r>
      <w:r w:rsidR="00FE352D">
        <w:rPr>
          <w:rFonts w:cs="Arial"/>
        </w:rPr>
        <w:t xml:space="preserve"> to CMS” (U</w:t>
      </w:r>
      <w:r w:rsidR="00930379">
        <w:rPr>
          <w:rFonts w:cs="Arial"/>
        </w:rPr>
        <w:t>E</w:t>
      </w:r>
      <w:r w:rsidR="00FE352D">
        <w:rPr>
          <w:rFonts w:cs="Arial"/>
        </w:rPr>
        <w:t xml:space="preserve">X1, pos </w:t>
      </w:r>
      <w:r w:rsidR="00B10D91">
        <w:rPr>
          <w:rFonts w:cs="Arial"/>
        </w:rPr>
        <w:t>75), the “Do not</w:t>
      </w:r>
      <w:r w:rsidR="00930379">
        <w:rPr>
          <w:rFonts w:cs="Arial"/>
        </w:rPr>
        <w:t xml:space="preserve"> send</w:t>
      </w:r>
      <w:r w:rsidR="00B10D91">
        <w:rPr>
          <w:rFonts w:cs="Arial"/>
        </w:rPr>
        <w:t xml:space="preserve"> </w:t>
      </w:r>
      <w:r w:rsidR="00B10D91" w:rsidRPr="00930379">
        <w:rPr>
          <w:rFonts w:cs="Arial"/>
          <w:b/>
          <w:bCs/>
        </w:rPr>
        <w:t>coverage</w:t>
      </w:r>
      <w:r w:rsidR="003E41C8">
        <w:rPr>
          <w:rFonts w:cs="Arial"/>
        </w:rPr>
        <w:t xml:space="preserve"> to CMS” (UEX3, pos</w:t>
      </w:r>
      <w:r w:rsidR="00930379">
        <w:rPr>
          <w:rFonts w:cs="Arial"/>
        </w:rPr>
        <w:t xml:space="preserve"> 505), and the </w:t>
      </w:r>
      <w:r w:rsidR="00F643BB">
        <w:rPr>
          <w:rFonts w:cs="Arial"/>
        </w:rPr>
        <w:t xml:space="preserve">“Stop Querying CMS to determine Medicare eligibility for this party” (UEX1, pos 88) indicators do not prevent </w:t>
      </w:r>
      <w:r w:rsidRPr="00F643BB">
        <w:rPr>
          <w:rFonts w:cs="Arial"/>
        </w:rPr>
        <w:t>a claim from receiving CMS Warnings OR showing on the Active Warnings report.</w:t>
      </w:r>
    </w:p>
    <w:p w14:paraId="43056048" w14:textId="3E38DDC3" w:rsidR="00533EFF" w:rsidRPr="00AE70DB" w:rsidRDefault="00533EFF" w:rsidP="00274959">
      <w:pPr>
        <w:pStyle w:val="ListParagraph"/>
        <w:numPr>
          <w:ilvl w:val="0"/>
          <w:numId w:val="114"/>
        </w:numPr>
        <w:spacing w:after="120"/>
        <w:rPr>
          <w:rFonts w:cs="Arial"/>
        </w:rPr>
      </w:pPr>
      <w:r w:rsidRPr="00AE70DB">
        <w:rPr>
          <w:rFonts w:cs="Arial"/>
        </w:rPr>
        <w:t xml:space="preserve">The claim must contain </w:t>
      </w:r>
      <w:r w:rsidR="00C323A4">
        <w:rPr>
          <w:rFonts w:cs="Arial"/>
        </w:rPr>
        <w:t>v</w:t>
      </w:r>
      <w:r w:rsidR="000B25C4">
        <w:rPr>
          <w:rFonts w:cs="Arial"/>
        </w:rPr>
        <w:t xml:space="preserve">alues in </w:t>
      </w:r>
      <w:r w:rsidRPr="00AE70DB">
        <w:rPr>
          <w:rFonts w:cs="Arial"/>
        </w:rPr>
        <w:t xml:space="preserve">all CMS-Required elements OR be marked </w:t>
      </w:r>
      <w:r w:rsidR="00C323A4">
        <w:rPr>
          <w:rFonts w:cs="Arial"/>
        </w:rPr>
        <w:t xml:space="preserve">Medicare Eligible Indicator (UEX1, pos 74 = </w:t>
      </w:r>
      <w:r w:rsidR="000B25C4">
        <w:rPr>
          <w:rFonts w:cs="Arial"/>
        </w:rPr>
        <w:t>N</w:t>
      </w:r>
      <w:r w:rsidR="00C323A4">
        <w:rPr>
          <w:rFonts w:cs="Arial"/>
        </w:rPr>
        <w:t xml:space="preserve">) </w:t>
      </w:r>
      <w:r w:rsidRPr="00AE70DB">
        <w:rPr>
          <w:rFonts w:cs="Arial"/>
        </w:rPr>
        <w:t xml:space="preserve">in order to stop the CMS Warnings. </w:t>
      </w:r>
    </w:p>
    <w:p w14:paraId="404B8FD6" w14:textId="6D819B40" w:rsidR="00533EFF" w:rsidRPr="004D0345" w:rsidRDefault="00533EFF" w:rsidP="00274959">
      <w:pPr>
        <w:pStyle w:val="ListParagraph"/>
        <w:numPr>
          <w:ilvl w:val="0"/>
          <w:numId w:val="114"/>
        </w:numPr>
        <w:spacing w:after="120"/>
      </w:pPr>
      <w:r w:rsidRPr="00174C1E">
        <w:rPr>
          <w:rFonts w:cs="Arial"/>
          <w:iCs/>
        </w:rPr>
        <w:t xml:space="preserve">CMS Warnings require the claim to be Searched and </w:t>
      </w:r>
      <w:r w:rsidR="000B25C4">
        <w:rPr>
          <w:rFonts w:cs="Arial"/>
          <w:iCs/>
        </w:rPr>
        <w:t xml:space="preserve">a Match Report </w:t>
      </w:r>
      <w:r w:rsidRPr="00174C1E">
        <w:rPr>
          <w:rFonts w:cs="Arial"/>
          <w:iCs/>
        </w:rPr>
        <w:t xml:space="preserve">generated.  If a claim is marked with the </w:t>
      </w:r>
      <w:r w:rsidR="000B25C4">
        <w:rPr>
          <w:rFonts w:cs="Arial"/>
          <w:iCs/>
        </w:rPr>
        <w:t>No Search Indicator (UA01, pos 390)</w:t>
      </w:r>
      <w:r w:rsidRPr="00174C1E">
        <w:rPr>
          <w:rFonts w:cs="Arial"/>
          <w:iCs/>
        </w:rPr>
        <w:t xml:space="preserve">  or an Updating Key Fields Request (U</w:t>
      </w:r>
      <w:r w:rsidR="00F50F82">
        <w:rPr>
          <w:rFonts w:cs="Arial"/>
          <w:iCs/>
        </w:rPr>
        <w:t>S0</w:t>
      </w:r>
      <w:r w:rsidRPr="00174C1E">
        <w:rPr>
          <w:rFonts w:cs="Arial"/>
          <w:iCs/>
        </w:rPr>
        <w:t>5) is submitted, then no CMS Warnings will be provided.</w:t>
      </w:r>
    </w:p>
    <w:p w14:paraId="2DD9CAE0" w14:textId="77777777" w:rsidR="00533EFF" w:rsidRDefault="00533EFF" w:rsidP="00274959">
      <w:pPr>
        <w:pStyle w:val="ListParagraph"/>
        <w:numPr>
          <w:ilvl w:val="0"/>
          <w:numId w:val="114"/>
        </w:numPr>
        <w:tabs>
          <w:tab w:val="left" w:pos="10080"/>
        </w:tabs>
        <w:spacing w:after="60"/>
      </w:pPr>
      <w:r>
        <w:t xml:space="preserve">In the case of multiple Additional Claimants or multiple Legal Representatives for an Involved Party or Additional Claimant, </w:t>
      </w:r>
      <w:r w:rsidRPr="004D0345">
        <w:rPr>
          <w:color w:val="000000"/>
        </w:rPr>
        <w:t>ClaimSearch</w:t>
      </w:r>
      <w:r>
        <w:t xml:space="preserve"> is unable to indicate which specific party(s) is missing the required information; it may be only one party, or it may be multiple parties.  The CMS Warning messages (06-13, 28-42) alert you to the fact that “at least one party” is missing information.  In some instances, that party may not be the individual that will be sent to CMS. </w:t>
      </w:r>
    </w:p>
    <w:p w14:paraId="1A82175C" w14:textId="207895B4" w:rsidR="00C91503" w:rsidRDefault="00533EFF" w:rsidP="00274959">
      <w:pPr>
        <w:pStyle w:val="ListParagraph"/>
        <w:numPr>
          <w:ilvl w:val="1"/>
          <w:numId w:val="114"/>
        </w:numPr>
        <w:tabs>
          <w:tab w:val="left" w:pos="10080"/>
        </w:tabs>
      </w:pPr>
      <w:r>
        <w:t xml:space="preserve">For example, CMS can only accept one Representative for an Involved Party or Additional Claimant. </w:t>
      </w:r>
      <w:r w:rsidRPr="004D0345">
        <w:rPr>
          <w:color w:val="000000"/>
        </w:rPr>
        <w:t>ClaimSearch</w:t>
      </w:r>
      <w:r>
        <w:t xml:space="preserve"> uses a hierarchy in deciding which Representative to send to CMS.  If both a lawyer and guardian are sent on input, only the lawyer will be sent to CMS.  In this example, the lawyer may or may not be the individual the warning was generated for.</w:t>
      </w:r>
    </w:p>
    <w:p w14:paraId="0EE9CB80" w14:textId="77777777" w:rsidR="006734EE" w:rsidRPr="006734EE" w:rsidRDefault="006734EE" w:rsidP="006734EE">
      <w:pPr>
        <w:pStyle w:val="ListParagraph"/>
        <w:tabs>
          <w:tab w:val="left" w:pos="10080"/>
        </w:tabs>
      </w:pPr>
    </w:p>
    <w:tbl>
      <w:tblPr>
        <w:tblW w:w="108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900"/>
        <w:gridCol w:w="3150"/>
        <w:gridCol w:w="720"/>
        <w:gridCol w:w="540"/>
        <w:gridCol w:w="5490"/>
      </w:tblGrid>
      <w:tr w:rsidR="00406CAF" w:rsidRPr="00B22715" w14:paraId="25D2442A" w14:textId="77777777" w:rsidTr="00ED664E">
        <w:trPr>
          <w:cantSplit/>
          <w:trHeight w:val="233"/>
          <w:tblHeader/>
        </w:trPr>
        <w:tc>
          <w:tcPr>
            <w:tcW w:w="900" w:type="dxa"/>
          </w:tcPr>
          <w:p w14:paraId="116FAB98"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Position</w:t>
            </w:r>
          </w:p>
        </w:tc>
        <w:tc>
          <w:tcPr>
            <w:tcW w:w="3150" w:type="dxa"/>
          </w:tcPr>
          <w:p w14:paraId="0416AC0E"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Field Name</w:t>
            </w:r>
          </w:p>
        </w:tc>
        <w:tc>
          <w:tcPr>
            <w:tcW w:w="720" w:type="dxa"/>
          </w:tcPr>
          <w:p w14:paraId="74D353A6"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Length</w:t>
            </w:r>
          </w:p>
        </w:tc>
        <w:tc>
          <w:tcPr>
            <w:tcW w:w="540" w:type="dxa"/>
          </w:tcPr>
          <w:p w14:paraId="6A3CFAD8"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Type</w:t>
            </w:r>
          </w:p>
        </w:tc>
        <w:tc>
          <w:tcPr>
            <w:tcW w:w="5490" w:type="dxa"/>
          </w:tcPr>
          <w:p w14:paraId="40700DE8"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Description</w:t>
            </w:r>
          </w:p>
        </w:tc>
      </w:tr>
      <w:tr w:rsidR="00406CAF" w:rsidRPr="00B22715" w14:paraId="06063D3D" w14:textId="77777777" w:rsidTr="00ED664E">
        <w:trPr>
          <w:cantSplit/>
          <w:trHeight w:val="233"/>
        </w:trPr>
        <w:tc>
          <w:tcPr>
            <w:tcW w:w="900" w:type="dxa"/>
          </w:tcPr>
          <w:p w14:paraId="0E8DD2A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w:t>
            </w:r>
          </w:p>
        </w:tc>
        <w:tc>
          <w:tcPr>
            <w:tcW w:w="3150" w:type="dxa"/>
          </w:tcPr>
          <w:p w14:paraId="71D730E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Record Key</w:t>
            </w:r>
          </w:p>
        </w:tc>
        <w:tc>
          <w:tcPr>
            <w:tcW w:w="720" w:type="dxa"/>
          </w:tcPr>
          <w:p w14:paraId="677AE3E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w:t>
            </w:r>
          </w:p>
        </w:tc>
        <w:tc>
          <w:tcPr>
            <w:tcW w:w="540" w:type="dxa"/>
          </w:tcPr>
          <w:p w14:paraId="70860FB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6216213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Previously Described. Record Type = MCMS</w:t>
            </w:r>
          </w:p>
        </w:tc>
      </w:tr>
      <w:tr w:rsidR="00406CAF" w:rsidRPr="00B22715" w14:paraId="090013CA" w14:textId="77777777" w:rsidTr="00ED664E">
        <w:trPr>
          <w:cantSplit/>
          <w:trHeight w:val="233"/>
        </w:trPr>
        <w:tc>
          <w:tcPr>
            <w:tcW w:w="900" w:type="dxa"/>
          </w:tcPr>
          <w:p w14:paraId="38680E5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11-12</w:t>
            </w:r>
          </w:p>
        </w:tc>
        <w:tc>
          <w:tcPr>
            <w:tcW w:w="3150" w:type="dxa"/>
          </w:tcPr>
          <w:p w14:paraId="0AFB473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64E815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369AEBE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70585D4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CA9B7B1" w14:textId="77777777" w:rsidTr="00ED664E">
        <w:trPr>
          <w:cantSplit/>
          <w:trHeight w:val="233"/>
        </w:trPr>
        <w:tc>
          <w:tcPr>
            <w:tcW w:w="900" w:type="dxa"/>
          </w:tcPr>
          <w:p w14:paraId="6303E4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13-14</w:t>
            </w:r>
          </w:p>
        </w:tc>
        <w:tc>
          <w:tcPr>
            <w:tcW w:w="3150" w:type="dxa"/>
          </w:tcPr>
          <w:p w14:paraId="276204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765661D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6AF3E77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2A03BE5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24D907D" w14:textId="77777777" w:rsidTr="00ED664E">
        <w:trPr>
          <w:cantSplit/>
          <w:trHeight w:val="233"/>
        </w:trPr>
        <w:tc>
          <w:tcPr>
            <w:tcW w:w="900" w:type="dxa"/>
          </w:tcPr>
          <w:p w14:paraId="45F8E1F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15-16</w:t>
            </w:r>
          </w:p>
        </w:tc>
        <w:tc>
          <w:tcPr>
            <w:tcW w:w="3150" w:type="dxa"/>
          </w:tcPr>
          <w:p w14:paraId="78015A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66EB93E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7696F9A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18F5A1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6189158" w14:textId="77777777" w:rsidTr="00ED664E">
        <w:trPr>
          <w:cantSplit/>
          <w:trHeight w:val="233"/>
        </w:trPr>
        <w:tc>
          <w:tcPr>
            <w:tcW w:w="900" w:type="dxa"/>
          </w:tcPr>
          <w:p w14:paraId="14ACE2C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17-18</w:t>
            </w:r>
          </w:p>
        </w:tc>
        <w:tc>
          <w:tcPr>
            <w:tcW w:w="3150" w:type="dxa"/>
          </w:tcPr>
          <w:p w14:paraId="4784BE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4A8125B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57915F2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7EFC74C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97E3D0A" w14:textId="77777777" w:rsidTr="00ED664E">
        <w:trPr>
          <w:cantSplit/>
          <w:trHeight w:val="233"/>
        </w:trPr>
        <w:tc>
          <w:tcPr>
            <w:tcW w:w="900" w:type="dxa"/>
          </w:tcPr>
          <w:p w14:paraId="678CA67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19-20</w:t>
            </w:r>
          </w:p>
        </w:tc>
        <w:tc>
          <w:tcPr>
            <w:tcW w:w="3150" w:type="dxa"/>
          </w:tcPr>
          <w:p w14:paraId="19DB51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0DC1BC3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5C5F397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4C2B704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E35ED1B" w14:textId="77777777" w:rsidTr="00ED664E">
        <w:trPr>
          <w:cantSplit/>
          <w:trHeight w:val="233"/>
        </w:trPr>
        <w:tc>
          <w:tcPr>
            <w:tcW w:w="900" w:type="dxa"/>
          </w:tcPr>
          <w:p w14:paraId="3AF870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21-22</w:t>
            </w:r>
          </w:p>
        </w:tc>
        <w:tc>
          <w:tcPr>
            <w:tcW w:w="3150" w:type="dxa"/>
          </w:tcPr>
          <w:p w14:paraId="680BCC2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27A3B4A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4E57601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090EF76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0CD22F7" w14:textId="77777777" w:rsidTr="00ED664E">
        <w:trPr>
          <w:cantSplit/>
          <w:trHeight w:val="233"/>
        </w:trPr>
        <w:tc>
          <w:tcPr>
            <w:tcW w:w="900" w:type="dxa"/>
          </w:tcPr>
          <w:p w14:paraId="15D5F1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23-24</w:t>
            </w:r>
          </w:p>
        </w:tc>
        <w:tc>
          <w:tcPr>
            <w:tcW w:w="3150" w:type="dxa"/>
          </w:tcPr>
          <w:p w14:paraId="4BA2CE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3FD8123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5F40618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43EB9C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E37CE37" w14:textId="77777777" w:rsidTr="00ED664E">
        <w:trPr>
          <w:cantSplit/>
          <w:trHeight w:val="233"/>
        </w:trPr>
        <w:tc>
          <w:tcPr>
            <w:tcW w:w="900" w:type="dxa"/>
          </w:tcPr>
          <w:p w14:paraId="18C32B9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25-26</w:t>
            </w:r>
          </w:p>
        </w:tc>
        <w:tc>
          <w:tcPr>
            <w:tcW w:w="3150" w:type="dxa"/>
          </w:tcPr>
          <w:p w14:paraId="126BC26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4B0DCA0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6B0B410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29C9CFD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0C2DA83" w14:textId="77777777" w:rsidTr="00ED664E">
        <w:trPr>
          <w:cantSplit/>
          <w:trHeight w:val="233"/>
        </w:trPr>
        <w:tc>
          <w:tcPr>
            <w:tcW w:w="900" w:type="dxa"/>
          </w:tcPr>
          <w:p w14:paraId="7DEEDCA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27-28</w:t>
            </w:r>
          </w:p>
        </w:tc>
        <w:tc>
          <w:tcPr>
            <w:tcW w:w="3150" w:type="dxa"/>
          </w:tcPr>
          <w:p w14:paraId="4F94209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00B297E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5E79122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65B9B78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E548687" w14:textId="77777777" w:rsidTr="00ED664E">
        <w:trPr>
          <w:cantSplit/>
          <w:trHeight w:val="233"/>
        </w:trPr>
        <w:tc>
          <w:tcPr>
            <w:tcW w:w="900" w:type="dxa"/>
          </w:tcPr>
          <w:p w14:paraId="6E45A1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29-30</w:t>
            </w:r>
          </w:p>
        </w:tc>
        <w:tc>
          <w:tcPr>
            <w:tcW w:w="3150" w:type="dxa"/>
          </w:tcPr>
          <w:p w14:paraId="00635A6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7E90A50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0E187F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5CE3E85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A42D26C" w14:textId="77777777" w:rsidTr="00ED664E">
        <w:trPr>
          <w:cantSplit/>
          <w:trHeight w:val="233"/>
        </w:trPr>
        <w:tc>
          <w:tcPr>
            <w:tcW w:w="900" w:type="dxa"/>
          </w:tcPr>
          <w:p w14:paraId="7BB9C2B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31-32</w:t>
            </w:r>
          </w:p>
        </w:tc>
        <w:tc>
          <w:tcPr>
            <w:tcW w:w="3150" w:type="dxa"/>
          </w:tcPr>
          <w:p w14:paraId="20706A0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13A0968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12BBF9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5063A87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2058174" w14:textId="77777777" w:rsidTr="00ED664E">
        <w:trPr>
          <w:cantSplit/>
          <w:trHeight w:val="233"/>
        </w:trPr>
        <w:tc>
          <w:tcPr>
            <w:tcW w:w="900" w:type="dxa"/>
          </w:tcPr>
          <w:p w14:paraId="108F3003" w14:textId="77777777" w:rsidR="00406CAF" w:rsidRPr="00B22715" w:rsidRDefault="00406CAF" w:rsidP="00ED664E">
            <w:pPr>
              <w:tabs>
                <w:tab w:val="left" w:pos="10080"/>
              </w:tabs>
              <w:rPr>
                <w:rFonts w:cs="Arial"/>
                <w:color w:val="000000"/>
                <w:sz w:val="18"/>
                <w:szCs w:val="18"/>
              </w:rPr>
            </w:pPr>
            <w:r w:rsidRPr="00B22715">
              <w:rPr>
                <w:b/>
                <w:sz w:val="18"/>
                <w:szCs w:val="18"/>
              </w:rPr>
              <w:br w:type="page"/>
            </w:r>
            <w:r w:rsidRPr="00B22715">
              <w:rPr>
                <w:rFonts w:cs="Arial"/>
                <w:color w:val="000000"/>
                <w:sz w:val="18"/>
                <w:szCs w:val="18"/>
              </w:rPr>
              <w:t xml:space="preserve"> 33-34</w:t>
            </w:r>
          </w:p>
        </w:tc>
        <w:tc>
          <w:tcPr>
            <w:tcW w:w="3150" w:type="dxa"/>
          </w:tcPr>
          <w:p w14:paraId="60318E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682538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7707141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659A0D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D6B05B8" w14:textId="77777777" w:rsidTr="00ED664E">
        <w:trPr>
          <w:cantSplit/>
          <w:trHeight w:val="233"/>
        </w:trPr>
        <w:tc>
          <w:tcPr>
            <w:tcW w:w="900" w:type="dxa"/>
          </w:tcPr>
          <w:p w14:paraId="08442CB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35-36</w:t>
            </w:r>
          </w:p>
        </w:tc>
        <w:tc>
          <w:tcPr>
            <w:tcW w:w="3150" w:type="dxa"/>
          </w:tcPr>
          <w:p w14:paraId="3A7324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6E5942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714D35D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3A16F2B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BE8184D" w14:textId="77777777" w:rsidTr="00ED664E">
        <w:trPr>
          <w:cantSplit/>
          <w:trHeight w:val="233"/>
        </w:trPr>
        <w:tc>
          <w:tcPr>
            <w:tcW w:w="900" w:type="dxa"/>
          </w:tcPr>
          <w:p w14:paraId="2DC71B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37-38</w:t>
            </w:r>
          </w:p>
        </w:tc>
        <w:tc>
          <w:tcPr>
            <w:tcW w:w="3150" w:type="dxa"/>
          </w:tcPr>
          <w:p w14:paraId="4A690F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3B927EA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7E12BA8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2F8B3E7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BD89BB1" w14:textId="77777777" w:rsidTr="00ED664E">
        <w:trPr>
          <w:cantSplit/>
          <w:trHeight w:val="233"/>
        </w:trPr>
        <w:tc>
          <w:tcPr>
            <w:tcW w:w="900" w:type="dxa"/>
          </w:tcPr>
          <w:p w14:paraId="61F8F6D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39-40</w:t>
            </w:r>
          </w:p>
        </w:tc>
        <w:tc>
          <w:tcPr>
            <w:tcW w:w="3150" w:type="dxa"/>
          </w:tcPr>
          <w:p w14:paraId="2723ABF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1E8A07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303ED2B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7525F29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A6B1BCC" w14:textId="77777777" w:rsidTr="00ED664E">
        <w:trPr>
          <w:cantSplit/>
          <w:trHeight w:val="233"/>
        </w:trPr>
        <w:tc>
          <w:tcPr>
            <w:tcW w:w="900" w:type="dxa"/>
          </w:tcPr>
          <w:p w14:paraId="4FD9B37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41-42</w:t>
            </w:r>
          </w:p>
        </w:tc>
        <w:tc>
          <w:tcPr>
            <w:tcW w:w="3150" w:type="dxa"/>
          </w:tcPr>
          <w:p w14:paraId="6DC7823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tcPr>
          <w:p w14:paraId="19DCA1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tcPr>
          <w:p w14:paraId="4037F3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3D77725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52335AF" w14:textId="77777777" w:rsidTr="00ED664E">
        <w:trPr>
          <w:cantSplit/>
          <w:trHeight w:val="233"/>
        </w:trPr>
        <w:tc>
          <w:tcPr>
            <w:tcW w:w="900" w:type="dxa"/>
            <w:vAlign w:val="center"/>
          </w:tcPr>
          <w:p w14:paraId="6A163BE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43-44</w:t>
            </w:r>
          </w:p>
        </w:tc>
        <w:tc>
          <w:tcPr>
            <w:tcW w:w="3150" w:type="dxa"/>
            <w:vAlign w:val="center"/>
          </w:tcPr>
          <w:p w14:paraId="7205AC4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EAE9D3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6BD34D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442E3A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47BDE80" w14:textId="77777777" w:rsidTr="00ED664E">
        <w:trPr>
          <w:cantSplit/>
          <w:trHeight w:val="233"/>
        </w:trPr>
        <w:tc>
          <w:tcPr>
            <w:tcW w:w="900" w:type="dxa"/>
            <w:vAlign w:val="center"/>
          </w:tcPr>
          <w:p w14:paraId="22CF5C2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45-46</w:t>
            </w:r>
          </w:p>
        </w:tc>
        <w:tc>
          <w:tcPr>
            <w:tcW w:w="3150" w:type="dxa"/>
            <w:vAlign w:val="center"/>
          </w:tcPr>
          <w:p w14:paraId="080E4A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75AB0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D3EF68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5385863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048BC5A" w14:textId="77777777" w:rsidTr="00ED664E">
        <w:trPr>
          <w:cantSplit/>
          <w:trHeight w:val="233"/>
        </w:trPr>
        <w:tc>
          <w:tcPr>
            <w:tcW w:w="900" w:type="dxa"/>
            <w:vAlign w:val="center"/>
          </w:tcPr>
          <w:p w14:paraId="5F13B6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47-48</w:t>
            </w:r>
          </w:p>
        </w:tc>
        <w:tc>
          <w:tcPr>
            <w:tcW w:w="3150" w:type="dxa"/>
            <w:vAlign w:val="center"/>
          </w:tcPr>
          <w:p w14:paraId="124D63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3DE2C04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3EF6C16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B6657F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532EA81" w14:textId="77777777" w:rsidTr="00ED664E">
        <w:trPr>
          <w:cantSplit/>
          <w:trHeight w:val="233"/>
        </w:trPr>
        <w:tc>
          <w:tcPr>
            <w:tcW w:w="900" w:type="dxa"/>
            <w:vAlign w:val="center"/>
          </w:tcPr>
          <w:p w14:paraId="416E8F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49-50</w:t>
            </w:r>
          </w:p>
        </w:tc>
        <w:tc>
          <w:tcPr>
            <w:tcW w:w="3150" w:type="dxa"/>
            <w:vAlign w:val="center"/>
          </w:tcPr>
          <w:p w14:paraId="4986F4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951A91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CD12CF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FB7473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B0F91CA" w14:textId="77777777" w:rsidTr="00ED664E">
        <w:trPr>
          <w:cantSplit/>
          <w:trHeight w:val="233"/>
        </w:trPr>
        <w:tc>
          <w:tcPr>
            <w:tcW w:w="900" w:type="dxa"/>
            <w:vAlign w:val="center"/>
          </w:tcPr>
          <w:p w14:paraId="6D5B50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51-52</w:t>
            </w:r>
          </w:p>
        </w:tc>
        <w:tc>
          <w:tcPr>
            <w:tcW w:w="3150" w:type="dxa"/>
            <w:vAlign w:val="center"/>
          </w:tcPr>
          <w:p w14:paraId="6330C3F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0DAE39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85B457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085E0D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3AF6AEF" w14:textId="77777777" w:rsidTr="00ED664E">
        <w:trPr>
          <w:cantSplit/>
          <w:trHeight w:val="233"/>
        </w:trPr>
        <w:tc>
          <w:tcPr>
            <w:tcW w:w="900" w:type="dxa"/>
            <w:vAlign w:val="center"/>
          </w:tcPr>
          <w:p w14:paraId="7F58CB9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53-54</w:t>
            </w:r>
          </w:p>
        </w:tc>
        <w:tc>
          <w:tcPr>
            <w:tcW w:w="3150" w:type="dxa"/>
            <w:vAlign w:val="center"/>
          </w:tcPr>
          <w:p w14:paraId="0C88796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AA6ABA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1713FED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524110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EBAB169" w14:textId="77777777" w:rsidTr="00ED664E">
        <w:trPr>
          <w:cantSplit/>
          <w:trHeight w:val="233"/>
        </w:trPr>
        <w:tc>
          <w:tcPr>
            <w:tcW w:w="900" w:type="dxa"/>
            <w:vAlign w:val="center"/>
          </w:tcPr>
          <w:p w14:paraId="7BA5F75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55-56</w:t>
            </w:r>
          </w:p>
        </w:tc>
        <w:tc>
          <w:tcPr>
            <w:tcW w:w="3150" w:type="dxa"/>
            <w:vAlign w:val="center"/>
          </w:tcPr>
          <w:p w14:paraId="290DA38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B469E5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F359A4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66D008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AB4B4FB" w14:textId="77777777" w:rsidTr="00ED664E">
        <w:trPr>
          <w:cantSplit/>
          <w:trHeight w:val="233"/>
        </w:trPr>
        <w:tc>
          <w:tcPr>
            <w:tcW w:w="900" w:type="dxa"/>
            <w:vAlign w:val="center"/>
          </w:tcPr>
          <w:p w14:paraId="2B34C5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57-58</w:t>
            </w:r>
          </w:p>
        </w:tc>
        <w:tc>
          <w:tcPr>
            <w:tcW w:w="3150" w:type="dxa"/>
            <w:vAlign w:val="center"/>
          </w:tcPr>
          <w:p w14:paraId="228DE1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3820AB9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863BB0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050B39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4BA1167" w14:textId="77777777" w:rsidTr="00ED664E">
        <w:trPr>
          <w:cantSplit/>
          <w:trHeight w:val="233"/>
        </w:trPr>
        <w:tc>
          <w:tcPr>
            <w:tcW w:w="900" w:type="dxa"/>
            <w:vAlign w:val="center"/>
          </w:tcPr>
          <w:p w14:paraId="218FB64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59-60</w:t>
            </w:r>
          </w:p>
        </w:tc>
        <w:tc>
          <w:tcPr>
            <w:tcW w:w="3150" w:type="dxa"/>
            <w:vAlign w:val="center"/>
          </w:tcPr>
          <w:p w14:paraId="2151C63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92E44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EF9AF5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BC94DC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76EA67C1" w14:textId="77777777" w:rsidTr="00ED664E">
        <w:trPr>
          <w:cantSplit/>
          <w:trHeight w:val="233"/>
        </w:trPr>
        <w:tc>
          <w:tcPr>
            <w:tcW w:w="900" w:type="dxa"/>
            <w:vAlign w:val="center"/>
          </w:tcPr>
          <w:p w14:paraId="513A802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61-62</w:t>
            </w:r>
          </w:p>
        </w:tc>
        <w:tc>
          <w:tcPr>
            <w:tcW w:w="3150" w:type="dxa"/>
            <w:vAlign w:val="center"/>
          </w:tcPr>
          <w:p w14:paraId="4C5302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796BA4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C7475A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AD275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86DCFE2" w14:textId="77777777" w:rsidTr="00ED664E">
        <w:trPr>
          <w:cantSplit/>
          <w:trHeight w:val="233"/>
        </w:trPr>
        <w:tc>
          <w:tcPr>
            <w:tcW w:w="900" w:type="dxa"/>
            <w:vAlign w:val="center"/>
          </w:tcPr>
          <w:p w14:paraId="199B493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63-64</w:t>
            </w:r>
          </w:p>
        </w:tc>
        <w:tc>
          <w:tcPr>
            <w:tcW w:w="3150" w:type="dxa"/>
            <w:vAlign w:val="center"/>
          </w:tcPr>
          <w:p w14:paraId="7555287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EFF04E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86BBC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581C156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CA65279" w14:textId="77777777" w:rsidTr="00ED664E">
        <w:trPr>
          <w:cantSplit/>
          <w:trHeight w:val="233"/>
        </w:trPr>
        <w:tc>
          <w:tcPr>
            <w:tcW w:w="900" w:type="dxa"/>
            <w:vAlign w:val="center"/>
          </w:tcPr>
          <w:p w14:paraId="37CCE52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65-66</w:t>
            </w:r>
          </w:p>
        </w:tc>
        <w:tc>
          <w:tcPr>
            <w:tcW w:w="3150" w:type="dxa"/>
            <w:vAlign w:val="center"/>
          </w:tcPr>
          <w:p w14:paraId="4A809B2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2CE178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768FAB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1664D0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FF345EE" w14:textId="77777777" w:rsidTr="00ED664E">
        <w:trPr>
          <w:cantSplit/>
          <w:trHeight w:val="233"/>
        </w:trPr>
        <w:tc>
          <w:tcPr>
            <w:tcW w:w="900" w:type="dxa"/>
            <w:vAlign w:val="center"/>
          </w:tcPr>
          <w:p w14:paraId="33B6BDA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67-68</w:t>
            </w:r>
          </w:p>
        </w:tc>
        <w:tc>
          <w:tcPr>
            <w:tcW w:w="3150" w:type="dxa"/>
            <w:vAlign w:val="center"/>
          </w:tcPr>
          <w:p w14:paraId="0495A2E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7B965F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2EC52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F252B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DC79B2D" w14:textId="77777777" w:rsidTr="00ED664E">
        <w:trPr>
          <w:cantSplit/>
          <w:trHeight w:val="233"/>
        </w:trPr>
        <w:tc>
          <w:tcPr>
            <w:tcW w:w="900" w:type="dxa"/>
            <w:vAlign w:val="center"/>
          </w:tcPr>
          <w:p w14:paraId="12CEB23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69-70</w:t>
            </w:r>
          </w:p>
        </w:tc>
        <w:tc>
          <w:tcPr>
            <w:tcW w:w="3150" w:type="dxa"/>
            <w:vAlign w:val="center"/>
          </w:tcPr>
          <w:p w14:paraId="1E980AB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9E0492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3C623C5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FB2E9F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6B56AF2" w14:textId="77777777" w:rsidTr="00ED664E">
        <w:trPr>
          <w:cantSplit/>
          <w:trHeight w:val="233"/>
        </w:trPr>
        <w:tc>
          <w:tcPr>
            <w:tcW w:w="900" w:type="dxa"/>
            <w:vAlign w:val="center"/>
          </w:tcPr>
          <w:p w14:paraId="5D98E86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71-72</w:t>
            </w:r>
          </w:p>
        </w:tc>
        <w:tc>
          <w:tcPr>
            <w:tcW w:w="3150" w:type="dxa"/>
            <w:vAlign w:val="center"/>
          </w:tcPr>
          <w:p w14:paraId="4E17EC0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6C71FD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01C42C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73AD2C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F4F6841" w14:textId="77777777" w:rsidTr="00ED664E">
        <w:trPr>
          <w:cantSplit/>
          <w:trHeight w:val="233"/>
        </w:trPr>
        <w:tc>
          <w:tcPr>
            <w:tcW w:w="900" w:type="dxa"/>
            <w:vAlign w:val="center"/>
          </w:tcPr>
          <w:p w14:paraId="18D49E8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73-74</w:t>
            </w:r>
          </w:p>
        </w:tc>
        <w:tc>
          <w:tcPr>
            <w:tcW w:w="3150" w:type="dxa"/>
            <w:vAlign w:val="center"/>
          </w:tcPr>
          <w:p w14:paraId="2FD382D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04FDA2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2711F1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8C3EC5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A81BBA4" w14:textId="77777777" w:rsidTr="00ED664E">
        <w:trPr>
          <w:cantSplit/>
          <w:trHeight w:val="233"/>
        </w:trPr>
        <w:tc>
          <w:tcPr>
            <w:tcW w:w="900" w:type="dxa"/>
            <w:vAlign w:val="center"/>
          </w:tcPr>
          <w:p w14:paraId="745F4F9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75-76</w:t>
            </w:r>
          </w:p>
        </w:tc>
        <w:tc>
          <w:tcPr>
            <w:tcW w:w="3150" w:type="dxa"/>
            <w:vAlign w:val="center"/>
          </w:tcPr>
          <w:p w14:paraId="077C523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76B724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00C0DA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97361F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EF8D93E" w14:textId="77777777" w:rsidTr="00ED664E">
        <w:trPr>
          <w:cantSplit/>
          <w:trHeight w:val="233"/>
        </w:trPr>
        <w:tc>
          <w:tcPr>
            <w:tcW w:w="900" w:type="dxa"/>
            <w:vAlign w:val="center"/>
          </w:tcPr>
          <w:p w14:paraId="2E08363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77-78</w:t>
            </w:r>
          </w:p>
        </w:tc>
        <w:tc>
          <w:tcPr>
            <w:tcW w:w="3150" w:type="dxa"/>
            <w:vAlign w:val="center"/>
          </w:tcPr>
          <w:p w14:paraId="0C1448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12E27A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62B3DA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8C9C0D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EBA7B4C" w14:textId="77777777" w:rsidTr="00ED664E">
        <w:trPr>
          <w:cantSplit/>
          <w:trHeight w:val="233"/>
        </w:trPr>
        <w:tc>
          <w:tcPr>
            <w:tcW w:w="900" w:type="dxa"/>
            <w:vAlign w:val="center"/>
          </w:tcPr>
          <w:p w14:paraId="0BB2FC2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79-80</w:t>
            </w:r>
          </w:p>
        </w:tc>
        <w:tc>
          <w:tcPr>
            <w:tcW w:w="3150" w:type="dxa"/>
            <w:vAlign w:val="center"/>
          </w:tcPr>
          <w:p w14:paraId="6C7F91A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75044D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12B5A1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72B2F1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1BE6E0D" w14:textId="77777777" w:rsidTr="00ED664E">
        <w:trPr>
          <w:cantSplit/>
          <w:trHeight w:val="233"/>
        </w:trPr>
        <w:tc>
          <w:tcPr>
            <w:tcW w:w="900" w:type="dxa"/>
            <w:vAlign w:val="center"/>
          </w:tcPr>
          <w:p w14:paraId="2318C25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81-82</w:t>
            </w:r>
          </w:p>
        </w:tc>
        <w:tc>
          <w:tcPr>
            <w:tcW w:w="3150" w:type="dxa"/>
            <w:vAlign w:val="center"/>
          </w:tcPr>
          <w:p w14:paraId="07E4522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D2FA39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7A49FE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5196D03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86754BE" w14:textId="77777777" w:rsidTr="00ED664E">
        <w:trPr>
          <w:cantSplit/>
          <w:trHeight w:val="233"/>
        </w:trPr>
        <w:tc>
          <w:tcPr>
            <w:tcW w:w="900" w:type="dxa"/>
            <w:vAlign w:val="center"/>
          </w:tcPr>
          <w:p w14:paraId="2190B8A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83-84</w:t>
            </w:r>
          </w:p>
        </w:tc>
        <w:tc>
          <w:tcPr>
            <w:tcW w:w="3150" w:type="dxa"/>
            <w:vAlign w:val="center"/>
          </w:tcPr>
          <w:p w14:paraId="4809710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D43065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F582DA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4DC098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BA357C1" w14:textId="77777777" w:rsidTr="00ED664E">
        <w:trPr>
          <w:cantSplit/>
          <w:trHeight w:val="233"/>
        </w:trPr>
        <w:tc>
          <w:tcPr>
            <w:tcW w:w="900" w:type="dxa"/>
            <w:vAlign w:val="center"/>
          </w:tcPr>
          <w:p w14:paraId="6F2AD3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85-86</w:t>
            </w:r>
          </w:p>
        </w:tc>
        <w:tc>
          <w:tcPr>
            <w:tcW w:w="3150" w:type="dxa"/>
            <w:vAlign w:val="center"/>
          </w:tcPr>
          <w:p w14:paraId="590EB3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3FADD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6A204D8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44BD1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9F35CA0" w14:textId="77777777" w:rsidTr="00ED664E">
        <w:trPr>
          <w:cantSplit/>
          <w:trHeight w:val="233"/>
        </w:trPr>
        <w:tc>
          <w:tcPr>
            <w:tcW w:w="900" w:type="dxa"/>
            <w:vAlign w:val="center"/>
          </w:tcPr>
          <w:p w14:paraId="646A3C6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87-88</w:t>
            </w:r>
          </w:p>
        </w:tc>
        <w:tc>
          <w:tcPr>
            <w:tcW w:w="3150" w:type="dxa"/>
            <w:vAlign w:val="center"/>
          </w:tcPr>
          <w:p w14:paraId="5A9B816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1AC0F5D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7A2DD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E1515D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85D6FF1" w14:textId="77777777" w:rsidTr="00ED664E">
        <w:trPr>
          <w:cantSplit/>
          <w:trHeight w:val="233"/>
        </w:trPr>
        <w:tc>
          <w:tcPr>
            <w:tcW w:w="900" w:type="dxa"/>
            <w:vAlign w:val="center"/>
          </w:tcPr>
          <w:p w14:paraId="1835549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89-90</w:t>
            </w:r>
          </w:p>
        </w:tc>
        <w:tc>
          <w:tcPr>
            <w:tcW w:w="3150" w:type="dxa"/>
            <w:vAlign w:val="center"/>
          </w:tcPr>
          <w:p w14:paraId="50FA34D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9C9E0B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0BF9B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1B142D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13AE515" w14:textId="77777777" w:rsidTr="00ED664E">
        <w:trPr>
          <w:cantSplit/>
          <w:trHeight w:val="233"/>
        </w:trPr>
        <w:tc>
          <w:tcPr>
            <w:tcW w:w="900" w:type="dxa"/>
            <w:vAlign w:val="center"/>
          </w:tcPr>
          <w:p w14:paraId="139C61D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91-92</w:t>
            </w:r>
          </w:p>
        </w:tc>
        <w:tc>
          <w:tcPr>
            <w:tcW w:w="3150" w:type="dxa"/>
            <w:vAlign w:val="center"/>
          </w:tcPr>
          <w:p w14:paraId="7162678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72A412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B12DF2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E08589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F7F7A9C" w14:textId="77777777" w:rsidTr="00ED664E">
        <w:trPr>
          <w:cantSplit/>
          <w:trHeight w:val="233"/>
        </w:trPr>
        <w:tc>
          <w:tcPr>
            <w:tcW w:w="900" w:type="dxa"/>
            <w:vAlign w:val="center"/>
          </w:tcPr>
          <w:p w14:paraId="6B731CD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93-94</w:t>
            </w:r>
          </w:p>
        </w:tc>
        <w:tc>
          <w:tcPr>
            <w:tcW w:w="3150" w:type="dxa"/>
            <w:vAlign w:val="center"/>
          </w:tcPr>
          <w:p w14:paraId="3A261F2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385D3B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018D8D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442BDF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95F83A5" w14:textId="77777777" w:rsidTr="00ED664E">
        <w:trPr>
          <w:cantSplit/>
          <w:trHeight w:val="233"/>
        </w:trPr>
        <w:tc>
          <w:tcPr>
            <w:tcW w:w="900" w:type="dxa"/>
            <w:vAlign w:val="center"/>
          </w:tcPr>
          <w:p w14:paraId="188F9B8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95-96</w:t>
            </w:r>
          </w:p>
        </w:tc>
        <w:tc>
          <w:tcPr>
            <w:tcW w:w="3150" w:type="dxa"/>
            <w:vAlign w:val="center"/>
          </w:tcPr>
          <w:p w14:paraId="584D356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50650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E58FAB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696FC7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823F2E5" w14:textId="77777777" w:rsidTr="00ED664E">
        <w:trPr>
          <w:cantSplit/>
          <w:trHeight w:val="233"/>
        </w:trPr>
        <w:tc>
          <w:tcPr>
            <w:tcW w:w="900" w:type="dxa"/>
            <w:vAlign w:val="center"/>
          </w:tcPr>
          <w:p w14:paraId="404A2FC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97-98</w:t>
            </w:r>
          </w:p>
        </w:tc>
        <w:tc>
          <w:tcPr>
            <w:tcW w:w="3150" w:type="dxa"/>
            <w:vAlign w:val="center"/>
          </w:tcPr>
          <w:p w14:paraId="7918A3A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14B829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8DD4F1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D3011B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5C06283" w14:textId="77777777" w:rsidTr="00ED664E">
        <w:trPr>
          <w:cantSplit/>
          <w:trHeight w:val="233"/>
        </w:trPr>
        <w:tc>
          <w:tcPr>
            <w:tcW w:w="900" w:type="dxa"/>
            <w:vAlign w:val="center"/>
          </w:tcPr>
          <w:p w14:paraId="062A002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99-100</w:t>
            </w:r>
          </w:p>
        </w:tc>
        <w:tc>
          <w:tcPr>
            <w:tcW w:w="3150" w:type="dxa"/>
            <w:vAlign w:val="center"/>
          </w:tcPr>
          <w:p w14:paraId="1453A9A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8A090A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2DA7C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2DAFA4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7BE595FC" w14:textId="77777777" w:rsidTr="00ED664E">
        <w:trPr>
          <w:cantSplit/>
          <w:trHeight w:val="233"/>
        </w:trPr>
        <w:tc>
          <w:tcPr>
            <w:tcW w:w="900" w:type="dxa"/>
            <w:vAlign w:val="center"/>
          </w:tcPr>
          <w:p w14:paraId="20902AE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100-101</w:t>
            </w:r>
          </w:p>
        </w:tc>
        <w:tc>
          <w:tcPr>
            <w:tcW w:w="3150" w:type="dxa"/>
            <w:vAlign w:val="center"/>
          </w:tcPr>
          <w:p w14:paraId="55CBE98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ACA4CD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DF380F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51A6826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7FCF417" w14:textId="77777777" w:rsidTr="00ED664E">
        <w:trPr>
          <w:cantSplit/>
          <w:trHeight w:val="233"/>
        </w:trPr>
        <w:tc>
          <w:tcPr>
            <w:tcW w:w="900" w:type="dxa"/>
            <w:vAlign w:val="center"/>
          </w:tcPr>
          <w:p w14:paraId="31B7EC5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102-103</w:t>
            </w:r>
          </w:p>
        </w:tc>
        <w:tc>
          <w:tcPr>
            <w:tcW w:w="3150" w:type="dxa"/>
            <w:vAlign w:val="center"/>
          </w:tcPr>
          <w:p w14:paraId="77F1BE5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1020AE9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0D657F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9FA077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4EE1786" w14:textId="77777777" w:rsidTr="00ED664E">
        <w:trPr>
          <w:cantSplit/>
          <w:trHeight w:val="233"/>
        </w:trPr>
        <w:tc>
          <w:tcPr>
            <w:tcW w:w="900" w:type="dxa"/>
            <w:vAlign w:val="center"/>
          </w:tcPr>
          <w:p w14:paraId="5E2CCF0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104-105</w:t>
            </w:r>
          </w:p>
        </w:tc>
        <w:tc>
          <w:tcPr>
            <w:tcW w:w="3150" w:type="dxa"/>
            <w:vAlign w:val="center"/>
          </w:tcPr>
          <w:p w14:paraId="780E192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FE6D09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64DC32E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E9994C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7497745" w14:textId="77777777" w:rsidTr="00ED664E">
        <w:trPr>
          <w:cantSplit/>
          <w:trHeight w:val="233"/>
        </w:trPr>
        <w:tc>
          <w:tcPr>
            <w:tcW w:w="900" w:type="dxa"/>
            <w:vAlign w:val="center"/>
          </w:tcPr>
          <w:p w14:paraId="0D09393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106-107</w:t>
            </w:r>
          </w:p>
        </w:tc>
        <w:tc>
          <w:tcPr>
            <w:tcW w:w="3150" w:type="dxa"/>
            <w:vAlign w:val="center"/>
          </w:tcPr>
          <w:p w14:paraId="35E3A12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78AB4B2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E6E46F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7A670F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9E3E705" w14:textId="77777777" w:rsidTr="00ED664E">
        <w:trPr>
          <w:cantSplit/>
          <w:trHeight w:val="233"/>
        </w:trPr>
        <w:tc>
          <w:tcPr>
            <w:tcW w:w="900" w:type="dxa"/>
            <w:vAlign w:val="center"/>
          </w:tcPr>
          <w:p w14:paraId="3871785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108-109</w:t>
            </w:r>
          </w:p>
        </w:tc>
        <w:tc>
          <w:tcPr>
            <w:tcW w:w="3150" w:type="dxa"/>
            <w:vAlign w:val="center"/>
          </w:tcPr>
          <w:p w14:paraId="74229F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F4D37E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06598D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54A6464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B3E1F4E" w14:textId="77777777" w:rsidTr="00ED664E">
        <w:trPr>
          <w:cantSplit/>
          <w:trHeight w:val="233"/>
        </w:trPr>
        <w:tc>
          <w:tcPr>
            <w:tcW w:w="900" w:type="dxa"/>
            <w:vAlign w:val="center"/>
          </w:tcPr>
          <w:p w14:paraId="0722740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110-111</w:t>
            </w:r>
          </w:p>
        </w:tc>
        <w:tc>
          <w:tcPr>
            <w:tcW w:w="3150" w:type="dxa"/>
            <w:vAlign w:val="center"/>
          </w:tcPr>
          <w:p w14:paraId="4FC9CF6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C26E90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BC785D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0676FF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A4A939B" w14:textId="77777777" w:rsidTr="00ED664E">
        <w:trPr>
          <w:cantSplit/>
          <w:trHeight w:val="233"/>
        </w:trPr>
        <w:tc>
          <w:tcPr>
            <w:tcW w:w="900" w:type="dxa"/>
            <w:vAlign w:val="center"/>
          </w:tcPr>
          <w:p w14:paraId="7943DA5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112-113</w:t>
            </w:r>
          </w:p>
        </w:tc>
        <w:tc>
          <w:tcPr>
            <w:tcW w:w="3150" w:type="dxa"/>
            <w:vAlign w:val="center"/>
          </w:tcPr>
          <w:p w14:paraId="3B1CF24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086AB1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95F48E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77CD02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90482A6" w14:textId="77777777" w:rsidTr="00ED664E">
        <w:trPr>
          <w:cantSplit/>
          <w:trHeight w:val="233"/>
        </w:trPr>
        <w:tc>
          <w:tcPr>
            <w:tcW w:w="900" w:type="dxa"/>
            <w:vAlign w:val="center"/>
          </w:tcPr>
          <w:p w14:paraId="3A0D6B9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114-115</w:t>
            </w:r>
          </w:p>
        </w:tc>
        <w:tc>
          <w:tcPr>
            <w:tcW w:w="3150" w:type="dxa"/>
            <w:vAlign w:val="center"/>
          </w:tcPr>
          <w:p w14:paraId="2FE44D6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479427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1AF7292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6F325F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A8E499D" w14:textId="77777777" w:rsidTr="00ED664E">
        <w:trPr>
          <w:cantSplit/>
          <w:trHeight w:val="233"/>
        </w:trPr>
        <w:tc>
          <w:tcPr>
            <w:tcW w:w="900" w:type="dxa"/>
            <w:vAlign w:val="center"/>
          </w:tcPr>
          <w:p w14:paraId="0D14CED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116-117</w:t>
            </w:r>
          </w:p>
        </w:tc>
        <w:tc>
          <w:tcPr>
            <w:tcW w:w="3150" w:type="dxa"/>
            <w:vAlign w:val="center"/>
          </w:tcPr>
          <w:p w14:paraId="724F818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F28915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25DE36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6EA6E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DAF7E7B" w14:textId="77777777" w:rsidTr="00ED664E">
        <w:trPr>
          <w:cantSplit/>
          <w:trHeight w:val="233"/>
        </w:trPr>
        <w:tc>
          <w:tcPr>
            <w:tcW w:w="900" w:type="dxa"/>
            <w:vAlign w:val="center"/>
          </w:tcPr>
          <w:p w14:paraId="4FAAF40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118-119</w:t>
            </w:r>
          </w:p>
        </w:tc>
        <w:tc>
          <w:tcPr>
            <w:tcW w:w="3150" w:type="dxa"/>
            <w:vAlign w:val="center"/>
          </w:tcPr>
          <w:p w14:paraId="6C60DB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AD5971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F11EF7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E1BDB0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2540432" w14:textId="77777777" w:rsidTr="00ED664E">
        <w:trPr>
          <w:cantSplit/>
          <w:trHeight w:val="233"/>
        </w:trPr>
        <w:tc>
          <w:tcPr>
            <w:tcW w:w="900" w:type="dxa"/>
            <w:vAlign w:val="center"/>
          </w:tcPr>
          <w:p w14:paraId="2093F8C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122-123</w:t>
            </w:r>
          </w:p>
        </w:tc>
        <w:tc>
          <w:tcPr>
            <w:tcW w:w="3150" w:type="dxa"/>
            <w:vAlign w:val="center"/>
          </w:tcPr>
          <w:p w14:paraId="67BC61D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102EDC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869596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C981B1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B39E0B6" w14:textId="77777777" w:rsidTr="00ED664E">
        <w:trPr>
          <w:cantSplit/>
          <w:trHeight w:val="233"/>
        </w:trPr>
        <w:tc>
          <w:tcPr>
            <w:tcW w:w="900" w:type="dxa"/>
            <w:vAlign w:val="center"/>
          </w:tcPr>
          <w:p w14:paraId="0C31A68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124-125</w:t>
            </w:r>
          </w:p>
        </w:tc>
        <w:tc>
          <w:tcPr>
            <w:tcW w:w="3150" w:type="dxa"/>
            <w:vAlign w:val="center"/>
          </w:tcPr>
          <w:p w14:paraId="67CED4B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4C2A55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3A4D5A3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48B9E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6037FDD" w14:textId="77777777" w:rsidTr="00ED664E">
        <w:trPr>
          <w:cantSplit/>
          <w:trHeight w:val="233"/>
        </w:trPr>
        <w:tc>
          <w:tcPr>
            <w:tcW w:w="900" w:type="dxa"/>
            <w:vAlign w:val="center"/>
          </w:tcPr>
          <w:p w14:paraId="366E771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126-127</w:t>
            </w:r>
          </w:p>
        </w:tc>
        <w:tc>
          <w:tcPr>
            <w:tcW w:w="3150" w:type="dxa"/>
            <w:vAlign w:val="center"/>
          </w:tcPr>
          <w:p w14:paraId="46DC7AF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1365162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80F2B7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903132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712C3552" w14:textId="77777777" w:rsidTr="00ED664E">
        <w:trPr>
          <w:cantSplit/>
          <w:trHeight w:val="233"/>
        </w:trPr>
        <w:tc>
          <w:tcPr>
            <w:tcW w:w="900" w:type="dxa"/>
            <w:vAlign w:val="center"/>
          </w:tcPr>
          <w:p w14:paraId="3F4D04F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128-129</w:t>
            </w:r>
          </w:p>
        </w:tc>
        <w:tc>
          <w:tcPr>
            <w:tcW w:w="3150" w:type="dxa"/>
            <w:vAlign w:val="center"/>
          </w:tcPr>
          <w:p w14:paraId="08C3929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1DB095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B03073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1E384E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FA4D061" w14:textId="77777777" w:rsidTr="00ED664E">
        <w:trPr>
          <w:cantSplit/>
          <w:trHeight w:val="233"/>
        </w:trPr>
        <w:tc>
          <w:tcPr>
            <w:tcW w:w="900" w:type="dxa"/>
            <w:vAlign w:val="center"/>
          </w:tcPr>
          <w:p w14:paraId="480680A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130-131</w:t>
            </w:r>
          </w:p>
        </w:tc>
        <w:tc>
          <w:tcPr>
            <w:tcW w:w="3150" w:type="dxa"/>
            <w:vAlign w:val="center"/>
          </w:tcPr>
          <w:p w14:paraId="3C8255D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F24FF4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961907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EF0316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1AA69DA3" w14:textId="77777777" w:rsidTr="00ED664E">
        <w:trPr>
          <w:cantSplit/>
          <w:trHeight w:val="233"/>
        </w:trPr>
        <w:tc>
          <w:tcPr>
            <w:tcW w:w="900" w:type="dxa"/>
            <w:vAlign w:val="center"/>
          </w:tcPr>
          <w:p w14:paraId="00DAF26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132-133</w:t>
            </w:r>
          </w:p>
        </w:tc>
        <w:tc>
          <w:tcPr>
            <w:tcW w:w="3150" w:type="dxa"/>
            <w:vAlign w:val="center"/>
          </w:tcPr>
          <w:p w14:paraId="6A9239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6A5729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1428D4A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D7207E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0868F245" w14:textId="77777777" w:rsidTr="00ED664E">
        <w:trPr>
          <w:cantSplit/>
          <w:trHeight w:val="233"/>
        </w:trPr>
        <w:tc>
          <w:tcPr>
            <w:tcW w:w="900" w:type="dxa"/>
            <w:vAlign w:val="center"/>
          </w:tcPr>
          <w:p w14:paraId="04FA32F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134-135</w:t>
            </w:r>
          </w:p>
        </w:tc>
        <w:tc>
          <w:tcPr>
            <w:tcW w:w="3150" w:type="dxa"/>
            <w:vAlign w:val="center"/>
          </w:tcPr>
          <w:p w14:paraId="0D82ACF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693140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217C2D3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3DEE0F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27F6C893" w14:textId="77777777" w:rsidTr="00ED664E">
        <w:trPr>
          <w:cantSplit/>
          <w:trHeight w:val="233"/>
        </w:trPr>
        <w:tc>
          <w:tcPr>
            <w:tcW w:w="900" w:type="dxa"/>
            <w:vAlign w:val="center"/>
          </w:tcPr>
          <w:p w14:paraId="3D22FDA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136-137</w:t>
            </w:r>
          </w:p>
        </w:tc>
        <w:tc>
          <w:tcPr>
            <w:tcW w:w="3150" w:type="dxa"/>
            <w:vAlign w:val="center"/>
          </w:tcPr>
          <w:p w14:paraId="026AFA6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D14A3A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7BD7D30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21C89B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6E6F6C8A" w14:textId="77777777" w:rsidTr="00ED664E">
        <w:trPr>
          <w:cantSplit/>
          <w:trHeight w:val="233"/>
        </w:trPr>
        <w:tc>
          <w:tcPr>
            <w:tcW w:w="900" w:type="dxa"/>
            <w:vAlign w:val="center"/>
          </w:tcPr>
          <w:p w14:paraId="4179691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138-139</w:t>
            </w:r>
          </w:p>
        </w:tc>
        <w:tc>
          <w:tcPr>
            <w:tcW w:w="3150" w:type="dxa"/>
            <w:vAlign w:val="center"/>
          </w:tcPr>
          <w:p w14:paraId="69C1B8A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47D6A17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0FFCF2D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75FC630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3380D85A" w14:textId="77777777" w:rsidTr="00ED664E">
        <w:trPr>
          <w:cantSplit/>
          <w:trHeight w:val="233"/>
        </w:trPr>
        <w:tc>
          <w:tcPr>
            <w:tcW w:w="900" w:type="dxa"/>
            <w:vAlign w:val="center"/>
          </w:tcPr>
          <w:p w14:paraId="43A3CD1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140-141</w:t>
            </w:r>
          </w:p>
        </w:tc>
        <w:tc>
          <w:tcPr>
            <w:tcW w:w="3150" w:type="dxa"/>
            <w:vAlign w:val="center"/>
          </w:tcPr>
          <w:p w14:paraId="7E00A96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7A7096E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C5A3A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C736F4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5E6E57F9" w14:textId="77777777" w:rsidTr="00ED664E">
        <w:trPr>
          <w:cantSplit/>
          <w:trHeight w:val="233"/>
        </w:trPr>
        <w:tc>
          <w:tcPr>
            <w:tcW w:w="900" w:type="dxa"/>
            <w:vAlign w:val="center"/>
          </w:tcPr>
          <w:p w14:paraId="70F8BB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142-143</w:t>
            </w:r>
          </w:p>
        </w:tc>
        <w:tc>
          <w:tcPr>
            <w:tcW w:w="3150" w:type="dxa"/>
            <w:vAlign w:val="center"/>
          </w:tcPr>
          <w:p w14:paraId="113290D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5BEA23A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406677F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614FE5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6183E30" w14:textId="77777777" w:rsidTr="00ED664E">
        <w:trPr>
          <w:cantSplit/>
          <w:trHeight w:val="233"/>
        </w:trPr>
        <w:tc>
          <w:tcPr>
            <w:tcW w:w="900" w:type="dxa"/>
            <w:vAlign w:val="center"/>
          </w:tcPr>
          <w:p w14:paraId="4A31DBC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144-145</w:t>
            </w:r>
          </w:p>
        </w:tc>
        <w:tc>
          <w:tcPr>
            <w:tcW w:w="3150" w:type="dxa"/>
            <w:vAlign w:val="center"/>
          </w:tcPr>
          <w:p w14:paraId="75C91F7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3FC9A8B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365B72F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6D57385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793DAF37" w14:textId="77777777" w:rsidTr="00ED664E">
        <w:trPr>
          <w:cantSplit/>
          <w:trHeight w:val="233"/>
        </w:trPr>
        <w:tc>
          <w:tcPr>
            <w:tcW w:w="900" w:type="dxa"/>
            <w:vAlign w:val="center"/>
          </w:tcPr>
          <w:p w14:paraId="2B168B4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146-147</w:t>
            </w:r>
          </w:p>
        </w:tc>
        <w:tc>
          <w:tcPr>
            <w:tcW w:w="3150" w:type="dxa"/>
            <w:vAlign w:val="center"/>
          </w:tcPr>
          <w:p w14:paraId="1AEA2CD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24C5F15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8C979C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44512D2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4C331599" w14:textId="77777777" w:rsidTr="00ED664E">
        <w:trPr>
          <w:cantSplit/>
          <w:trHeight w:val="233"/>
        </w:trPr>
        <w:tc>
          <w:tcPr>
            <w:tcW w:w="900" w:type="dxa"/>
            <w:vAlign w:val="center"/>
          </w:tcPr>
          <w:p w14:paraId="4E77DBD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148-149</w:t>
            </w:r>
          </w:p>
        </w:tc>
        <w:tc>
          <w:tcPr>
            <w:tcW w:w="3150" w:type="dxa"/>
            <w:vAlign w:val="center"/>
          </w:tcPr>
          <w:p w14:paraId="6738F77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CMS Warning Code</w:t>
            </w:r>
          </w:p>
        </w:tc>
        <w:tc>
          <w:tcPr>
            <w:tcW w:w="720" w:type="dxa"/>
            <w:vAlign w:val="center"/>
          </w:tcPr>
          <w:p w14:paraId="0F7A1A2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w:t>
            </w:r>
          </w:p>
        </w:tc>
        <w:tc>
          <w:tcPr>
            <w:tcW w:w="540" w:type="dxa"/>
            <w:vAlign w:val="center"/>
          </w:tcPr>
          <w:p w14:paraId="5A48F0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vAlign w:val="center"/>
          </w:tcPr>
          <w:p w14:paraId="3B33C5A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See Appendix C</w:t>
            </w:r>
          </w:p>
        </w:tc>
      </w:tr>
      <w:tr w:rsidR="00406CAF" w:rsidRPr="00B22715" w14:paraId="71946421" w14:textId="77777777" w:rsidTr="00ED664E">
        <w:trPr>
          <w:cantSplit/>
          <w:trHeight w:val="233"/>
        </w:trPr>
        <w:tc>
          <w:tcPr>
            <w:tcW w:w="900" w:type="dxa"/>
            <w:vAlign w:val="center"/>
          </w:tcPr>
          <w:p w14:paraId="5ED07EA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150-512</w:t>
            </w:r>
          </w:p>
        </w:tc>
        <w:tc>
          <w:tcPr>
            <w:tcW w:w="3150" w:type="dxa"/>
            <w:vAlign w:val="center"/>
          </w:tcPr>
          <w:p w14:paraId="7F98827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Filler</w:t>
            </w:r>
          </w:p>
        </w:tc>
        <w:tc>
          <w:tcPr>
            <w:tcW w:w="720" w:type="dxa"/>
            <w:vAlign w:val="center"/>
          </w:tcPr>
          <w:p w14:paraId="18D31F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363</w:t>
            </w:r>
          </w:p>
        </w:tc>
        <w:tc>
          <w:tcPr>
            <w:tcW w:w="540" w:type="dxa"/>
            <w:vAlign w:val="center"/>
          </w:tcPr>
          <w:p w14:paraId="7660B21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vAlign w:val="center"/>
          </w:tcPr>
          <w:p w14:paraId="769C9F3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Spaces</w:t>
            </w:r>
          </w:p>
        </w:tc>
      </w:tr>
    </w:tbl>
    <w:p w14:paraId="50AE74E5" w14:textId="77777777" w:rsidR="006734EE" w:rsidRDefault="006734EE" w:rsidP="006734EE">
      <w:bookmarkStart w:id="686" w:name="_Record_MV15_–"/>
      <w:bookmarkEnd w:id="683"/>
      <w:bookmarkEnd w:id="686"/>
    </w:p>
    <w:p w14:paraId="2C1E785B" w14:textId="77777777" w:rsidR="006734EE" w:rsidRDefault="006734EE">
      <w:pPr>
        <w:widowControl/>
        <w:jc w:val="left"/>
        <w:rPr>
          <w:i/>
          <w:color w:val="00358E"/>
          <w:spacing w:val="-10"/>
          <w:kern w:val="28"/>
        </w:rPr>
      </w:pPr>
      <w:r>
        <w:br w:type="page"/>
      </w:r>
    </w:p>
    <w:p w14:paraId="64D248E3" w14:textId="4FC74E95" w:rsidR="00406CAF" w:rsidRDefault="00406CAF" w:rsidP="00B3441D">
      <w:pPr>
        <w:pStyle w:val="Heading3"/>
      </w:pPr>
      <w:bookmarkStart w:id="687" w:name="_Toc191985728"/>
      <w:r>
        <w:t>Record MV15 – Return Echo for Vehicle Recall Information</w:t>
      </w:r>
      <w:bookmarkEnd w:id="687"/>
    </w:p>
    <w:p w14:paraId="724312E4" w14:textId="3328C86A" w:rsidR="00406CAF" w:rsidRPr="00BB6E62" w:rsidRDefault="00406CAF" w:rsidP="00406CAF">
      <w:pPr>
        <w:rPr>
          <w:b/>
          <w:bCs/>
          <w:color w:val="000000" w:themeColor="text1"/>
        </w:rPr>
      </w:pPr>
      <w:r w:rsidRPr="00BB6E62">
        <w:rPr>
          <w:b/>
          <w:bCs/>
          <w:color w:val="000000" w:themeColor="text1"/>
        </w:rPr>
        <w:t xml:space="preserve">This service is currently suspended, and this record type will not be returned from the system. This service may resume in the future. </w:t>
      </w:r>
      <w:r>
        <w:rPr>
          <w:rFonts w:cs="Arial"/>
          <w:b/>
          <w:bCs/>
          <w:iCs/>
          <w:color w:val="000000"/>
        </w:rPr>
        <w:t xml:space="preserve">This record is included in the Echo Only/ No Match Data </w:t>
      </w:r>
      <w:r w:rsidR="00176253">
        <w:rPr>
          <w:rFonts w:cs="Arial"/>
          <w:b/>
          <w:bCs/>
          <w:iCs/>
          <w:color w:val="000000"/>
        </w:rPr>
        <w:t xml:space="preserve">UF Match </w:t>
      </w:r>
      <w:r>
        <w:rPr>
          <w:rFonts w:cs="Arial"/>
          <w:b/>
          <w:bCs/>
          <w:iCs/>
          <w:color w:val="000000"/>
        </w:rPr>
        <w:t>Reports.</w:t>
      </w:r>
    </w:p>
    <w:p w14:paraId="12389A49" w14:textId="77777777" w:rsidR="00406CAF" w:rsidRPr="00DA055A" w:rsidRDefault="00406CAF" w:rsidP="00406CAF"/>
    <w:tbl>
      <w:tblPr>
        <w:tblW w:w="10800" w:type="dxa"/>
        <w:tblInd w:w="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900"/>
        <w:gridCol w:w="3150"/>
        <w:gridCol w:w="720"/>
        <w:gridCol w:w="540"/>
        <w:gridCol w:w="5490"/>
      </w:tblGrid>
      <w:tr w:rsidR="00406CAF" w:rsidRPr="00B22715" w14:paraId="4EBE2E97" w14:textId="77777777" w:rsidTr="00ED664E">
        <w:trPr>
          <w:cantSplit/>
          <w:trHeight w:val="240"/>
        </w:trPr>
        <w:tc>
          <w:tcPr>
            <w:tcW w:w="900" w:type="dxa"/>
          </w:tcPr>
          <w:p w14:paraId="208393E6"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Position</w:t>
            </w:r>
          </w:p>
        </w:tc>
        <w:tc>
          <w:tcPr>
            <w:tcW w:w="3150" w:type="dxa"/>
          </w:tcPr>
          <w:p w14:paraId="72CDACED"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Field Name</w:t>
            </w:r>
          </w:p>
        </w:tc>
        <w:tc>
          <w:tcPr>
            <w:tcW w:w="720" w:type="dxa"/>
          </w:tcPr>
          <w:p w14:paraId="57700026"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Length</w:t>
            </w:r>
          </w:p>
        </w:tc>
        <w:tc>
          <w:tcPr>
            <w:tcW w:w="540" w:type="dxa"/>
          </w:tcPr>
          <w:p w14:paraId="7EC29BF9"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Type</w:t>
            </w:r>
          </w:p>
        </w:tc>
        <w:tc>
          <w:tcPr>
            <w:tcW w:w="5490" w:type="dxa"/>
          </w:tcPr>
          <w:p w14:paraId="0AE6AE6C" w14:textId="77777777" w:rsidR="00406CAF" w:rsidRPr="00B22715" w:rsidRDefault="00406CAF" w:rsidP="00ED664E">
            <w:pPr>
              <w:tabs>
                <w:tab w:val="left" w:pos="10080"/>
              </w:tabs>
              <w:rPr>
                <w:rFonts w:cs="Arial"/>
                <w:b/>
                <w:color w:val="000000"/>
                <w:sz w:val="18"/>
                <w:szCs w:val="18"/>
              </w:rPr>
            </w:pPr>
            <w:r w:rsidRPr="00B22715">
              <w:rPr>
                <w:rFonts w:cs="Arial"/>
                <w:b/>
                <w:color w:val="000000"/>
                <w:sz w:val="18"/>
                <w:szCs w:val="18"/>
              </w:rPr>
              <w:t>Description</w:t>
            </w:r>
          </w:p>
        </w:tc>
      </w:tr>
      <w:tr w:rsidR="00406CAF" w:rsidRPr="00B22715" w14:paraId="15FCCF67" w14:textId="77777777" w:rsidTr="00ED664E">
        <w:trPr>
          <w:cantSplit/>
          <w:trHeight w:val="226"/>
        </w:trPr>
        <w:tc>
          <w:tcPr>
            <w:tcW w:w="900" w:type="dxa"/>
          </w:tcPr>
          <w:p w14:paraId="710E2A0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1-10</w:t>
            </w:r>
          </w:p>
        </w:tc>
        <w:tc>
          <w:tcPr>
            <w:tcW w:w="3150" w:type="dxa"/>
          </w:tcPr>
          <w:p w14:paraId="476F19D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Record Key</w:t>
            </w:r>
          </w:p>
        </w:tc>
        <w:tc>
          <w:tcPr>
            <w:tcW w:w="720" w:type="dxa"/>
          </w:tcPr>
          <w:p w14:paraId="0C3F627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10</w:t>
            </w:r>
          </w:p>
        </w:tc>
        <w:tc>
          <w:tcPr>
            <w:tcW w:w="540" w:type="dxa"/>
          </w:tcPr>
          <w:p w14:paraId="76B03CE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621D38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Previously described</w:t>
            </w:r>
          </w:p>
        </w:tc>
      </w:tr>
      <w:tr w:rsidR="00406CAF" w:rsidRPr="00B22715" w14:paraId="1EC7117A" w14:textId="77777777" w:rsidTr="00ED664E">
        <w:trPr>
          <w:cantSplit/>
          <w:trHeight w:val="226"/>
        </w:trPr>
        <w:tc>
          <w:tcPr>
            <w:tcW w:w="900" w:type="dxa"/>
          </w:tcPr>
          <w:p w14:paraId="1EAD532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11-14</w:t>
            </w:r>
          </w:p>
        </w:tc>
        <w:tc>
          <w:tcPr>
            <w:tcW w:w="3150" w:type="dxa"/>
          </w:tcPr>
          <w:p w14:paraId="7A5AA8A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Vehicle Year Searched</w:t>
            </w:r>
          </w:p>
        </w:tc>
        <w:tc>
          <w:tcPr>
            <w:tcW w:w="720" w:type="dxa"/>
          </w:tcPr>
          <w:p w14:paraId="0304C0B9"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w:t>
            </w:r>
          </w:p>
        </w:tc>
        <w:tc>
          <w:tcPr>
            <w:tcW w:w="540" w:type="dxa"/>
          </w:tcPr>
          <w:p w14:paraId="6862399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1B47710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YYYY</w:t>
            </w:r>
          </w:p>
        </w:tc>
      </w:tr>
      <w:tr w:rsidR="00406CAF" w:rsidRPr="00B22715" w14:paraId="1BA06997" w14:textId="77777777" w:rsidTr="00ED664E">
        <w:trPr>
          <w:cantSplit/>
          <w:trHeight w:val="226"/>
        </w:trPr>
        <w:tc>
          <w:tcPr>
            <w:tcW w:w="900" w:type="dxa"/>
          </w:tcPr>
          <w:p w14:paraId="55F62E3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15-41</w:t>
            </w:r>
          </w:p>
        </w:tc>
        <w:tc>
          <w:tcPr>
            <w:tcW w:w="3150" w:type="dxa"/>
          </w:tcPr>
          <w:p w14:paraId="6056E27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Vehicle Make Searched</w:t>
            </w:r>
          </w:p>
        </w:tc>
        <w:tc>
          <w:tcPr>
            <w:tcW w:w="720" w:type="dxa"/>
          </w:tcPr>
          <w:p w14:paraId="003AF92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27</w:t>
            </w:r>
          </w:p>
        </w:tc>
        <w:tc>
          <w:tcPr>
            <w:tcW w:w="540" w:type="dxa"/>
          </w:tcPr>
          <w:p w14:paraId="7175F62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557243D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Vehicle Make Description</w:t>
            </w:r>
          </w:p>
        </w:tc>
      </w:tr>
      <w:tr w:rsidR="00406CAF" w:rsidRPr="00B22715" w14:paraId="60A329B1" w14:textId="77777777" w:rsidTr="00ED664E">
        <w:trPr>
          <w:cantSplit/>
          <w:trHeight w:val="226"/>
        </w:trPr>
        <w:tc>
          <w:tcPr>
            <w:tcW w:w="900" w:type="dxa"/>
          </w:tcPr>
          <w:p w14:paraId="73FF965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42-76</w:t>
            </w:r>
          </w:p>
        </w:tc>
        <w:tc>
          <w:tcPr>
            <w:tcW w:w="3150" w:type="dxa"/>
          </w:tcPr>
          <w:p w14:paraId="2F36F18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Vehicle Model Searched</w:t>
            </w:r>
          </w:p>
        </w:tc>
        <w:tc>
          <w:tcPr>
            <w:tcW w:w="720" w:type="dxa"/>
          </w:tcPr>
          <w:p w14:paraId="69DBA55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35</w:t>
            </w:r>
          </w:p>
        </w:tc>
        <w:tc>
          <w:tcPr>
            <w:tcW w:w="540" w:type="dxa"/>
          </w:tcPr>
          <w:p w14:paraId="2A64209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5E438DC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Vehicle Model Description</w:t>
            </w:r>
          </w:p>
        </w:tc>
      </w:tr>
      <w:tr w:rsidR="00406CAF" w:rsidRPr="00B22715" w14:paraId="03BBD5E6" w14:textId="77777777" w:rsidTr="00ED664E">
        <w:trPr>
          <w:cantSplit/>
          <w:trHeight w:val="226"/>
        </w:trPr>
        <w:tc>
          <w:tcPr>
            <w:tcW w:w="900" w:type="dxa"/>
          </w:tcPr>
          <w:p w14:paraId="6E8344B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77-88</w:t>
            </w:r>
          </w:p>
        </w:tc>
        <w:tc>
          <w:tcPr>
            <w:tcW w:w="3150" w:type="dxa"/>
          </w:tcPr>
          <w:p w14:paraId="3CEF088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NHTSA ID</w:t>
            </w:r>
          </w:p>
        </w:tc>
        <w:tc>
          <w:tcPr>
            <w:tcW w:w="720" w:type="dxa"/>
          </w:tcPr>
          <w:p w14:paraId="3926EEC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w:t>
            </w:r>
          </w:p>
        </w:tc>
        <w:tc>
          <w:tcPr>
            <w:tcW w:w="540" w:type="dxa"/>
          </w:tcPr>
          <w:p w14:paraId="25A3D41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190C30E1" w14:textId="77777777" w:rsidR="00406CAF" w:rsidRPr="00B22715" w:rsidRDefault="00406CAF" w:rsidP="00ED664E">
            <w:pPr>
              <w:tabs>
                <w:tab w:val="left" w:pos="10080"/>
              </w:tabs>
              <w:rPr>
                <w:rFonts w:cs="Arial"/>
                <w:color w:val="000000"/>
                <w:sz w:val="18"/>
                <w:szCs w:val="18"/>
              </w:rPr>
            </w:pPr>
          </w:p>
        </w:tc>
      </w:tr>
      <w:tr w:rsidR="00406CAF" w:rsidRPr="00B22715" w14:paraId="41D2E3D0" w14:textId="77777777" w:rsidTr="00ED664E">
        <w:trPr>
          <w:cantSplit/>
          <w:trHeight w:val="226"/>
        </w:trPr>
        <w:tc>
          <w:tcPr>
            <w:tcW w:w="900" w:type="dxa"/>
          </w:tcPr>
          <w:p w14:paraId="580987D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89-96</w:t>
            </w:r>
          </w:p>
        </w:tc>
        <w:tc>
          <w:tcPr>
            <w:tcW w:w="3150" w:type="dxa"/>
          </w:tcPr>
          <w:p w14:paraId="00ACE7D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Recall Date</w:t>
            </w:r>
          </w:p>
        </w:tc>
        <w:tc>
          <w:tcPr>
            <w:tcW w:w="720" w:type="dxa"/>
          </w:tcPr>
          <w:p w14:paraId="04463D4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8</w:t>
            </w:r>
          </w:p>
        </w:tc>
        <w:tc>
          <w:tcPr>
            <w:tcW w:w="540" w:type="dxa"/>
          </w:tcPr>
          <w:p w14:paraId="15A9AC6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2947C810"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MMDDYYYY</w:t>
            </w:r>
          </w:p>
        </w:tc>
      </w:tr>
      <w:tr w:rsidR="00406CAF" w:rsidRPr="00B22715" w14:paraId="119B503D" w14:textId="77777777" w:rsidTr="00ED664E">
        <w:trPr>
          <w:cantSplit/>
          <w:trHeight w:val="226"/>
        </w:trPr>
        <w:tc>
          <w:tcPr>
            <w:tcW w:w="900" w:type="dxa"/>
          </w:tcPr>
          <w:p w14:paraId="527A71F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97-171</w:t>
            </w:r>
          </w:p>
        </w:tc>
        <w:tc>
          <w:tcPr>
            <w:tcW w:w="3150" w:type="dxa"/>
          </w:tcPr>
          <w:p w14:paraId="3E73BF1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Component Info.</w:t>
            </w:r>
          </w:p>
        </w:tc>
        <w:tc>
          <w:tcPr>
            <w:tcW w:w="720" w:type="dxa"/>
          </w:tcPr>
          <w:p w14:paraId="7975C5F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75</w:t>
            </w:r>
          </w:p>
        </w:tc>
        <w:tc>
          <w:tcPr>
            <w:tcW w:w="540" w:type="dxa"/>
          </w:tcPr>
          <w:p w14:paraId="3637956E"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 xml:space="preserve">A/N </w:t>
            </w:r>
          </w:p>
        </w:tc>
        <w:tc>
          <w:tcPr>
            <w:tcW w:w="5490" w:type="dxa"/>
          </w:tcPr>
          <w:p w14:paraId="0D6C5F9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component of the vehicle affected by this recall.</w:t>
            </w:r>
          </w:p>
        </w:tc>
      </w:tr>
      <w:tr w:rsidR="00406CAF" w:rsidRPr="00B22715" w14:paraId="4303C90F" w14:textId="77777777" w:rsidTr="00ED664E">
        <w:trPr>
          <w:cantSplit/>
          <w:trHeight w:val="226"/>
        </w:trPr>
        <w:tc>
          <w:tcPr>
            <w:tcW w:w="900" w:type="dxa"/>
          </w:tcPr>
          <w:p w14:paraId="0E61F2B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172-336</w:t>
            </w:r>
          </w:p>
        </w:tc>
        <w:tc>
          <w:tcPr>
            <w:tcW w:w="3150" w:type="dxa"/>
          </w:tcPr>
          <w:p w14:paraId="5EA996B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Summary</w:t>
            </w:r>
          </w:p>
        </w:tc>
        <w:tc>
          <w:tcPr>
            <w:tcW w:w="720" w:type="dxa"/>
          </w:tcPr>
          <w:p w14:paraId="2B08FAA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165</w:t>
            </w:r>
          </w:p>
        </w:tc>
        <w:tc>
          <w:tcPr>
            <w:tcW w:w="540" w:type="dxa"/>
          </w:tcPr>
          <w:p w14:paraId="128577C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2551826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If a recall is found, the summary of the recall will be provided.  If no recall is found, this field will contain the following message:  “A search of the NHTSA database produced no recalls on this vehicle, due to the absence of a recall, or the inability to identify this vehicle in the NHTSA database.”</w:t>
            </w:r>
          </w:p>
        </w:tc>
      </w:tr>
      <w:tr w:rsidR="00406CAF" w:rsidRPr="00B22715" w14:paraId="293A162C" w14:textId="77777777" w:rsidTr="00ED664E">
        <w:trPr>
          <w:cantSplit/>
          <w:trHeight w:val="226"/>
        </w:trPr>
        <w:tc>
          <w:tcPr>
            <w:tcW w:w="900" w:type="dxa"/>
          </w:tcPr>
          <w:p w14:paraId="03452E0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337-451</w:t>
            </w:r>
          </w:p>
        </w:tc>
        <w:tc>
          <w:tcPr>
            <w:tcW w:w="3150" w:type="dxa"/>
          </w:tcPr>
          <w:p w14:paraId="10037366"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Consequences</w:t>
            </w:r>
          </w:p>
        </w:tc>
        <w:tc>
          <w:tcPr>
            <w:tcW w:w="720" w:type="dxa"/>
          </w:tcPr>
          <w:p w14:paraId="6F6ED404"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115</w:t>
            </w:r>
          </w:p>
        </w:tc>
        <w:tc>
          <w:tcPr>
            <w:tcW w:w="540" w:type="dxa"/>
          </w:tcPr>
          <w:p w14:paraId="09C884A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6C94F2F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consequences of the recall.</w:t>
            </w:r>
          </w:p>
        </w:tc>
      </w:tr>
      <w:tr w:rsidR="00406CAF" w:rsidRPr="00B22715" w14:paraId="71C5F16B" w14:textId="77777777" w:rsidTr="00ED664E">
        <w:trPr>
          <w:cantSplit/>
          <w:trHeight w:val="226"/>
        </w:trPr>
        <w:tc>
          <w:tcPr>
            <w:tcW w:w="900" w:type="dxa"/>
          </w:tcPr>
          <w:p w14:paraId="3471560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452-460</w:t>
            </w:r>
          </w:p>
        </w:tc>
        <w:tc>
          <w:tcPr>
            <w:tcW w:w="3150" w:type="dxa"/>
          </w:tcPr>
          <w:p w14:paraId="7AFEEFCF"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Potential # of Units Affected</w:t>
            </w:r>
          </w:p>
        </w:tc>
        <w:tc>
          <w:tcPr>
            <w:tcW w:w="720" w:type="dxa"/>
          </w:tcPr>
          <w:p w14:paraId="2142D62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9</w:t>
            </w:r>
          </w:p>
        </w:tc>
        <w:tc>
          <w:tcPr>
            <w:tcW w:w="540" w:type="dxa"/>
          </w:tcPr>
          <w:p w14:paraId="1C1E7D0C"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N</w:t>
            </w:r>
          </w:p>
        </w:tc>
        <w:tc>
          <w:tcPr>
            <w:tcW w:w="5490" w:type="dxa"/>
          </w:tcPr>
          <w:p w14:paraId="58AFF7E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The potential number of units that may have been affected by this recall.</w:t>
            </w:r>
          </w:p>
        </w:tc>
      </w:tr>
      <w:tr w:rsidR="00406CAF" w:rsidRPr="00B22715" w14:paraId="16C8C53F" w14:textId="77777777" w:rsidTr="00ED664E">
        <w:trPr>
          <w:cantSplit/>
          <w:trHeight w:val="226"/>
        </w:trPr>
        <w:tc>
          <w:tcPr>
            <w:tcW w:w="900" w:type="dxa"/>
          </w:tcPr>
          <w:p w14:paraId="51CB7EEB"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461-500</w:t>
            </w:r>
          </w:p>
        </w:tc>
        <w:tc>
          <w:tcPr>
            <w:tcW w:w="3150" w:type="dxa"/>
          </w:tcPr>
          <w:p w14:paraId="06D0F0B1"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Manufacturer</w:t>
            </w:r>
          </w:p>
        </w:tc>
        <w:tc>
          <w:tcPr>
            <w:tcW w:w="720" w:type="dxa"/>
          </w:tcPr>
          <w:p w14:paraId="18AE5852"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40</w:t>
            </w:r>
          </w:p>
        </w:tc>
        <w:tc>
          <w:tcPr>
            <w:tcW w:w="540" w:type="dxa"/>
          </w:tcPr>
          <w:p w14:paraId="737F0718"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6B402498" w14:textId="77777777" w:rsidR="00406CAF" w:rsidRPr="00B22715" w:rsidRDefault="00406CAF" w:rsidP="00ED664E">
            <w:pPr>
              <w:tabs>
                <w:tab w:val="left" w:pos="10080"/>
              </w:tabs>
              <w:rPr>
                <w:rFonts w:cs="Arial"/>
                <w:color w:val="000000"/>
                <w:sz w:val="18"/>
                <w:szCs w:val="18"/>
              </w:rPr>
            </w:pPr>
          </w:p>
        </w:tc>
      </w:tr>
      <w:tr w:rsidR="00406CAF" w:rsidRPr="00B22715" w14:paraId="1F3C4AFB" w14:textId="77777777" w:rsidTr="00ED664E">
        <w:trPr>
          <w:cantSplit/>
          <w:trHeight w:val="226"/>
        </w:trPr>
        <w:tc>
          <w:tcPr>
            <w:tcW w:w="900" w:type="dxa"/>
          </w:tcPr>
          <w:p w14:paraId="2F43B643"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501-512</w:t>
            </w:r>
          </w:p>
        </w:tc>
        <w:tc>
          <w:tcPr>
            <w:tcW w:w="3150" w:type="dxa"/>
          </w:tcPr>
          <w:p w14:paraId="53B400E7"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Filler</w:t>
            </w:r>
          </w:p>
        </w:tc>
        <w:tc>
          <w:tcPr>
            <w:tcW w:w="720" w:type="dxa"/>
          </w:tcPr>
          <w:p w14:paraId="3B939295"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12</w:t>
            </w:r>
          </w:p>
        </w:tc>
        <w:tc>
          <w:tcPr>
            <w:tcW w:w="540" w:type="dxa"/>
          </w:tcPr>
          <w:p w14:paraId="276B30DA"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A/N</w:t>
            </w:r>
          </w:p>
        </w:tc>
        <w:tc>
          <w:tcPr>
            <w:tcW w:w="5490" w:type="dxa"/>
          </w:tcPr>
          <w:p w14:paraId="563DE30D" w14:textId="77777777" w:rsidR="00406CAF" w:rsidRPr="00B22715" w:rsidRDefault="00406CAF" w:rsidP="00ED664E">
            <w:pPr>
              <w:tabs>
                <w:tab w:val="left" w:pos="10080"/>
              </w:tabs>
              <w:rPr>
                <w:rFonts w:cs="Arial"/>
                <w:color w:val="000000"/>
                <w:sz w:val="18"/>
                <w:szCs w:val="18"/>
              </w:rPr>
            </w:pPr>
            <w:r w:rsidRPr="00B22715">
              <w:rPr>
                <w:rFonts w:cs="Arial"/>
                <w:color w:val="000000"/>
                <w:sz w:val="18"/>
                <w:szCs w:val="18"/>
              </w:rPr>
              <w:t>Spaces</w:t>
            </w:r>
          </w:p>
        </w:tc>
      </w:tr>
    </w:tbl>
    <w:p w14:paraId="6715502E" w14:textId="77777777" w:rsidR="00406CAF" w:rsidRPr="007B76F9" w:rsidRDefault="00406CAF" w:rsidP="00406CAF">
      <w:pPr>
        <w:tabs>
          <w:tab w:val="left" w:pos="10080"/>
        </w:tabs>
        <w:rPr>
          <w:rFonts w:cs="Arial"/>
          <w:color w:val="000000"/>
        </w:rPr>
      </w:pPr>
    </w:p>
    <w:p w14:paraId="37B1DC1D" w14:textId="77777777" w:rsidR="00406CAF" w:rsidRDefault="00406CAF" w:rsidP="00406CAF">
      <w:pPr>
        <w:widowControl/>
        <w:jc w:val="left"/>
        <w:rPr>
          <w:rFonts w:cs="Arial"/>
          <w:b/>
          <w:caps/>
          <w:color w:val="003598"/>
          <w:spacing w:val="0"/>
          <w:sz w:val="28"/>
          <w:szCs w:val="28"/>
        </w:rPr>
      </w:pPr>
      <w:bookmarkStart w:id="688" w:name="_Toc67193227"/>
      <w:bookmarkStart w:id="689" w:name="_Toc121904954"/>
      <w:bookmarkStart w:id="690" w:name="_Toc277238965"/>
      <w:bookmarkStart w:id="691" w:name="_Toc108455842"/>
      <w:r>
        <w:br w:type="page"/>
      </w:r>
    </w:p>
    <w:p w14:paraId="3D56117D" w14:textId="77777777" w:rsidR="00406CAF" w:rsidRPr="0058582D" w:rsidRDefault="00406CAF" w:rsidP="00406CAF">
      <w:pPr>
        <w:pStyle w:val="Heading1"/>
      </w:pPr>
      <w:bookmarkStart w:id="692" w:name="_APPENDIX_A_–"/>
      <w:bookmarkStart w:id="693" w:name="_Toc191985729"/>
      <w:bookmarkEnd w:id="692"/>
      <w:r w:rsidRPr="0058582D">
        <w:t>APPENDIX A – POLICY, COVERAGE, AND LOSS TYPES</w:t>
      </w:r>
      <w:bookmarkEnd w:id="688"/>
      <w:bookmarkEnd w:id="689"/>
      <w:bookmarkEnd w:id="690"/>
      <w:bookmarkEnd w:id="691"/>
      <w:bookmarkEnd w:id="693"/>
    </w:p>
    <w:p w14:paraId="29E9B0CB" w14:textId="77777777" w:rsidR="00406CAF" w:rsidRPr="000B5D3E" w:rsidRDefault="00406CAF" w:rsidP="00406CAF">
      <w:pPr>
        <w:rPr>
          <w:rFonts w:cs="Arial"/>
          <w:bCs/>
        </w:rPr>
      </w:pPr>
      <w:r w:rsidRPr="000B5D3E">
        <w:rPr>
          <w:rFonts w:cs="Arial"/>
          <w:b/>
          <w:color w:val="000000" w:themeColor="text1"/>
        </w:rPr>
        <w:t xml:space="preserve">ClaimSearch </w:t>
      </w:r>
      <w:r>
        <w:rPr>
          <w:rFonts w:cs="Arial"/>
          <w:b/>
          <w:color w:val="000000" w:themeColor="text1"/>
        </w:rPr>
        <w:t>Universal Format</w:t>
      </w:r>
      <w:r w:rsidRPr="000B5D3E">
        <w:rPr>
          <w:rFonts w:cs="Arial"/>
          <w:b/>
          <w:color w:val="000000" w:themeColor="text1"/>
        </w:rPr>
        <w:t xml:space="preserve"> Package/ Appendices A-D/ Appendix </w:t>
      </w:r>
      <w:r>
        <w:rPr>
          <w:rFonts w:cs="Arial"/>
          <w:b/>
          <w:color w:val="000000" w:themeColor="text1"/>
        </w:rPr>
        <w:t>A</w:t>
      </w:r>
      <w:r w:rsidRPr="000B5D3E">
        <w:rPr>
          <w:rFonts w:cs="Arial"/>
          <w:b/>
          <w:color w:val="000000" w:themeColor="text1"/>
        </w:rPr>
        <w:t xml:space="preserve"> – Policy Coverage Loss Codes.xlsx</w:t>
      </w:r>
      <w:r w:rsidRPr="000B5D3E">
        <w:rPr>
          <w:rFonts w:cs="Arial"/>
          <w:bCs/>
          <w:color w:val="000000" w:themeColor="text1"/>
        </w:rPr>
        <w:t xml:space="preserve"> </w:t>
      </w:r>
      <w:r w:rsidRPr="000B5D3E">
        <w:rPr>
          <w:rFonts w:cs="Arial"/>
          <w:bCs/>
        </w:rPr>
        <w:t>contains the full listing of valid codes and their definitions.</w:t>
      </w:r>
    </w:p>
    <w:p w14:paraId="0530210F" w14:textId="77777777" w:rsidR="00406CAF" w:rsidRPr="000B5D3E" w:rsidRDefault="00406CAF" w:rsidP="00406CAF">
      <w:pPr>
        <w:rPr>
          <w:rFonts w:cs="Arial"/>
          <w:bCs/>
        </w:rPr>
      </w:pPr>
    </w:p>
    <w:p w14:paraId="14AECD98" w14:textId="77777777" w:rsidR="00EF63DF" w:rsidRPr="002B43C6" w:rsidRDefault="00EF63DF" w:rsidP="00EF63DF">
      <w:pPr>
        <w:rPr>
          <w:rFonts w:cs="Arial"/>
          <w:b/>
        </w:rPr>
      </w:pPr>
      <w:r w:rsidRPr="002B43C6">
        <w:rPr>
          <w:rFonts w:cs="Arial"/>
          <w:b/>
        </w:rPr>
        <w:t xml:space="preserve">Within the Excel document: </w:t>
      </w:r>
    </w:p>
    <w:p w14:paraId="11120AC7" w14:textId="49481699" w:rsidR="00EF63DF" w:rsidRDefault="00EF63DF" w:rsidP="00274959">
      <w:pPr>
        <w:pStyle w:val="ListParagraph"/>
        <w:numPr>
          <w:ilvl w:val="0"/>
          <w:numId w:val="111"/>
        </w:numPr>
        <w:spacing w:after="60"/>
        <w:rPr>
          <w:rFonts w:cs="Arial"/>
          <w:bCs/>
        </w:rPr>
      </w:pPr>
      <w:r>
        <w:rPr>
          <w:rFonts w:cs="Arial"/>
          <w:bCs/>
        </w:rPr>
        <w:t>E</w:t>
      </w:r>
      <w:r w:rsidRPr="000E2C6C">
        <w:rPr>
          <w:rFonts w:cs="Arial"/>
          <w:bCs/>
        </w:rPr>
        <w:t xml:space="preserve">ach coverage </w:t>
      </w:r>
      <w:r w:rsidR="00FD78EB">
        <w:rPr>
          <w:rFonts w:cs="Arial"/>
          <w:bCs/>
        </w:rPr>
        <w:t>record</w:t>
      </w:r>
      <w:r w:rsidRPr="000E2C6C">
        <w:rPr>
          <w:rFonts w:cs="Arial"/>
          <w:bCs/>
        </w:rPr>
        <w:t xml:space="preserve"> </w:t>
      </w:r>
      <w:r w:rsidR="00C621F8">
        <w:rPr>
          <w:rFonts w:cs="Arial"/>
          <w:bCs/>
        </w:rPr>
        <w:t xml:space="preserve">type </w:t>
      </w:r>
      <w:r w:rsidRPr="000E2C6C">
        <w:rPr>
          <w:rFonts w:cs="Arial"/>
          <w:bCs/>
        </w:rPr>
        <w:t>(</w:t>
      </w:r>
      <w:r w:rsidR="00FD78EB">
        <w:rPr>
          <w:rFonts w:cs="Arial"/>
          <w:bCs/>
        </w:rPr>
        <w:t>UC01, UP01, UP02, or UV09</w:t>
      </w:r>
      <w:r w:rsidRPr="000E2C6C">
        <w:rPr>
          <w:rFonts w:cs="Arial"/>
          <w:bCs/>
        </w:rPr>
        <w:t xml:space="preserve">) has its own tab labeled </w:t>
      </w:r>
      <w:r w:rsidR="00C621F8">
        <w:rPr>
          <w:rFonts w:cs="Arial"/>
          <w:bCs/>
        </w:rPr>
        <w:t>with the coverage record type.</w:t>
      </w:r>
      <w:r>
        <w:rPr>
          <w:rFonts w:cs="Arial"/>
          <w:bCs/>
        </w:rPr>
        <w:t xml:space="preserve"> </w:t>
      </w:r>
    </w:p>
    <w:p w14:paraId="7C341D80" w14:textId="5D293288" w:rsidR="00EF63DF" w:rsidRDefault="00EF63DF" w:rsidP="00274959">
      <w:pPr>
        <w:pStyle w:val="ListParagraph"/>
        <w:numPr>
          <w:ilvl w:val="1"/>
          <w:numId w:val="111"/>
        </w:numPr>
        <w:spacing w:after="60"/>
        <w:rPr>
          <w:rFonts w:cs="Arial"/>
          <w:bCs/>
        </w:rPr>
      </w:pPr>
      <w:r>
        <w:rPr>
          <w:rFonts w:cs="Arial"/>
          <w:bCs/>
        </w:rPr>
        <w:t xml:space="preserve">These are the list of values that are expected to be reported in combination with this coverage </w:t>
      </w:r>
      <w:r w:rsidR="00C621F8">
        <w:rPr>
          <w:rFonts w:cs="Arial"/>
          <w:bCs/>
        </w:rPr>
        <w:t>record type</w:t>
      </w:r>
      <w:r>
        <w:rPr>
          <w:rFonts w:cs="Arial"/>
          <w:bCs/>
        </w:rPr>
        <w:t xml:space="preserve">. </w:t>
      </w:r>
    </w:p>
    <w:p w14:paraId="765CB3F4" w14:textId="64D941DA" w:rsidR="00EF63DF" w:rsidRDefault="00EF63DF" w:rsidP="00274959">
      <w:pPr>
        <w:pStyle w:val="ListParagraph"/>
        <w:numPr>
          <w:ilvl w:val="1"/>
          <w:numId w:val="111"/>
        </w:numPr>
        <w:spacing w:after="60"/>
        <w:rPr>
          <w:rFonts w:cs="Arial"/>
          <w:bCs/>
        </w:rPr>
      </w:pPr>
      <w:r>
        <w:rPr>
          <w:rFonts w:cs="Arial"/>
          <w:bCs/>
        </w:rPr>
        <w:t xml:space="preserve">Not all policy/coverage/loss combinations can be reported on all coverage </w:t>
      </w:r>
      <w:r w:rsidR="00C621F8">
        <w:rPr>
          <w:rFonts w:cs="Arial"/>
          <w:bCs/>
        </w:rPr>
        <w:t>record</w:t>
      </w:r>
      <w:r>
        <w:rPr>
          <w:rFonts w:cs="Arial"/>
          <w:bCs/>
        </w:rPr>
        <w:t xml:space="preserve"> types. </w:t>
      </w:r>
    </w:p>
    <w:p w14:paraId="5D708C9A" w14:textId="703E09D1" w:rsidR="00EF63DF" w:rsidRPr="00104CC2" w:rsidRDefault="00EF63DF" w:rsidP="00274959">
      <w:pPr>
        <w:pStyle w:val="ListParagraph"/>
        <w:numPr>
          <w:ilvl w:val="1"/>
          <w:numId w:val="56"/>
        </w:numPr>
        <w:spacing w:after="120"/>
        <w:rPr>
          <w:rFonts w:cs="Arial"/>
        </w:rPr>
      </w:pPr>
      <w:r>
        <w:rPr>
          <w:rFonts w:cs="Arial"/>
          <w:bCs/>
        </w:rPr>
        <w:t xml:space="preserve">Coverage/Loss Combinations are expected to be concatenated PER </w:t>
      </w:r>
      <w:r w:rsidR="00FD78EB">
        <w:rPr>
          <w:rFonts w:cs="Arial"/>
          <w:bCs/>
        </w:rPr>
        <w:t>Involved Party (UO01).</w:t>
      </w:r>
      <w:r>
        <w:rPr>
          <w:rFonts w:cs="Arial"/>
          <w:bCs/>
        </w:rPr>
        <w:t xml:space="preserve"> Each </w:t>
      </w:r>
      <w:r w:rsidR="00FD78EB">
        <w:rPr>
          <w:rFonts w:cs="Arial"/>
          <w:bCs/>
        </w:rPr>
        <w:t>Involved Party (UO01)</w:t>
      </w:r>
      <w:r>
        <w:rPr>
          <w:rFonts w:cs="Arial"/>
          <w:bCs/>
        </w:rPr>
        <w:t xml:space="preserve"> can have multiple coverage </w:t>
      </w:r>
      <w:r w:rsidR="00C621F8">
        <w:rPr>
          <w:rFonts w:cs="Arial"/>
          <w:bCs/>
        </w:rPr>
        <w:t>records</w:t>
      </w:r>
      <w:r>
        <w:rPr>
          <w:rFonts w:cs="Arial"/>
          <w:bCs/>
        </w:rPr>
        <w:t xml:space="preserve"> associated with them as long as the Coverage/Loss combination is unique for each coverage </w:t>
      </w:r>
      <w:r w:rsidR="00FD78EB">
        <w:rPr>
          <w:rFonts w:cs="Arial"/>
          <w:bCs/>
        </w:rPr>
        <w:t>record</w:t>
      </w:r>
      <w:r>
        <w:rPr>
          <w:rFonts w:cs="Arial"/>
          <w:bCs/>
        </w:rPr>
        <w:t xml:space="preserve"> </w:t>
      </w:r>
      <w:r w:rsidR="00C621F8">
        <w:rPr>
          <w:rFonts w:cs="Arial"/>
          <w:bCs/>
        </w:rPr>
        <w:t xml:space="preserve">following the same UO01. </w:t>
      </w:r>
      <w:r>
        <w:rPr>
          <w:rFonts w:cs="Arial"/>
          <w:bCs/>
        </w:rPr>
        <w:t xml:space="preserve">Otherwise, </w:t>
      </w:r>
      <w:r w:rsidR="00104CC2" w:rsidRPr="005653B1">
        <w:rPr>
          <w:rFonts w:cs="Arial"/>
        </w:rPr>
        <w:t>the “Duplicate coverage and loss combination code” error will generate.</w:t>
      </w:r>
    </w:p>
    <w:p w14:paraId="41CEDE9D" w14:textId="7971DAF6" w:rsidR="00EF63DF" w:rsidRPr="001246BF" w:rsidRDefault="00EF63DF" w:rsidP="00274959">
      <w:pPr>
        <w:pStyle w:val="ListParagraph"/>
        <w:numPr>
          <w:ilvl w:val="2"/>
          <w:numId w:val="56"/>
        </w:numPr>
        <w:spacing w:after="120"/>
        <w:rPr>
          <w:rFonts w:cs="Arial"/>
        </w:rPr>
      </w:pPr>
      <w:r>
        <w:rPr>
          <w:rFonts w:cs="Arial"/>
          <w:bCs/>
        </w:rPr>
        <w:t xml:space="preserve">EXCEPTION: Multiple </w:t>
      </w:r>
      <w:r w:rsidR="00C621F8">
        <w:rPr>
          <w:rFonts w:cs="Arial"/>
          <w:bCs/>
        </w:rPr>
        <w:t xml:space="preserve">UV01 or UP02 </w:t>
      </w:r>
      <w:r>
        <w:rPr>
          <w:rFonts w:cs="Arial"/>
          <w:bCs/>
        </w:rPr>
        <w:t>with the same Coverage/Loss Type combinations are allowed provided there is a unique VIN</w:t>
      </w:r>
      <w:r w:rsidR="00C621F8">
        <w:rPr>
          <w:rFonts w:cs="Arial"/>
          <w:bCs/>
        </w:rPr>
        <w:t xml:space="preserve">, HIN, or PIN </w:t>
      </w:r>
      <w:r>
        <w:rPr>
          <w:rFonts w:cs="Arial"/>
          <w:bCs/>
        </w:rPr>
        <w:t xml:space="preserve">on each </w:t>
      </w:r>
      <w:r w:rsidR="00C621F8">
        <w:rPr>
          <w:rFonts w:cs="Arial"/>
          <w:bCs/>
        </w:rPr>
        <w:t>UV01 or UP02</w:t>
      </w:r>
      <w:r>
        <w:rPr>
          <w:rFonts w:cs="Arial"/>
          <w:bCs/>
        </w:rPr>
        <w:t xml:space="preserve">. </w:t>
      </w:r>
      <w:r w:rsidR="001246BF" w:rsidRPr="009E1C4A">
        <w:rPr>
          <w:rFonts w:cs="Arial"/>
          <w:bCs/>
        </w:rPr>
        <w:t xml:space="preserve">Without the unique VIN/PIN/HIN value, </w:t>
      </w:r>
      <w:r w:rsidR="001246BF" w:rsidRPr="005653B1">
        <w:rPr>
          <w:rFonts w:cs="Arial"/>
        </w:rPr>
        <w:t>the “Duplicate coverage and loss combination code” error will generate.</w:t>
      </w:r>
    </w:p>
    <w:p w14:paraId="383F11BD" w14:textId="77777777" w:rsidR="00EF63DF" w:rsidRDefault="00EF63DF" w:rsidP="00274959">
      <w:pPr>
        <w:pStyle w:val="ListParagraph"/>
        <w:numPr>
          <w:ilvl w:val="0"/>
          <w:numId w:val="111"/>
        </w:numPr>
        <w:spacing w:after="120"/>
        <w:rPr>
          <w:rFonts w:cs="Arial"/>
          <w:bCs/>
        </w:rPr>
      </w:pPr>
      <w:r w:rsidRPr="000E2C6C">
        <w:rPr>
          <w:rFonts w:cs="Arial"/>
          <w:bCs/>
        </w:rPr>
        <w:t xml:space="preserve">The values that are included on each tab may be used in the “Policy Type” field &lt;LOBCd&gt; on the &lt;Policy&gt; aggregate at the claim level and the values for CoverageCd and LossCauseCd are entered in the &lt;AdjusterPartyInfo&gt; that references the specific coverage aggregate at the coverage level. </w:t>
      </w:r>
    </w:p>
    <w:p w14:paraId="66985E4B" w14:textId="5C57320A" w:rsidR="00EF63DF" w:rsidRPr="000E2C6C" w:rsidRDefault="00EF63DF" w:rsidP="00274959">
      <w:pPr>
        <w:pStyle w:val="ListParagraph"/>
        <w:numPr>
          <w:ilvl w:val="0"/>
          <w:numId w:val="111"/>
        </w:numPr>
        <w:rPr>
          <w:rFonts w:cs="Arial"/>
          <w:bCs/>
        </w:rPr>
      </w:pPr>
      <w:r w:rsidRPr="000E2C6C">
        <w:rPr>
          <w:rFonts w:cs="Arial"/>
          <w:bCs/>
        </w:rPr>
        <w:t xml:space="preserve">Two additional tabs are provided for convenience in coding: </w:t>
      </w:r>
      <w:r w:rsidRPr="000E2C6C">
        <w:rPr>
          <w:rFonts w:cs="Arial"/>
          <w:bCs/>
          <w:i/>
          <w:iCs/>
        </w:rPr>
        <w:t>CMS Specific</w:t>
      </w:r>
      <w:r w:rsidRPr="000E2C6C">
        <w:rPr>
          <w:rFonts w:cs="Arial"/>
          <w:bCs/>
        </w:rPr>
        <w:t xml:space="preserve"> </w:t>
      </w:r>
      <w:r w:rsidR="00A83123">
        <w:rPr>
          <w:rFonts w:cs="Arial"/>
          <w:bCs/>
        </w:rPr>
        <w:t xml:space="preserve">and </w:t>
      </w:r>
      <w:r w:rsidRPr="000E2C6C">
        <w:rPr>
          <w:rFonts w:cs="Arial"/>
          <w:bCs/>
          <w:i/>
          <w:iCs/>
        </w:rPr>
        <w:t>Combination Policies</w:t>
      </w:r>
      <w:r w:rsidR="00A83123">
        <w:rPr>
          <w:rFonts w:cs="Arial"/>
          <w:bCs/>
        </w:rPr>
        <w:t xml:space="preserve">. See Special Programming Notes before for a further explanation of these tabs. </w:t>
      </w:r>
    </w:p>
    <w:p w14:paraId="14D64F43" w14:textId="77777777" w:rsidR="005A096B" w:rsidRDefault="005A096B" w:rsidP="00406CAF">
      <w:pPr>
        <w:rPr>
          <w:rFonts w:cs="Arial"/>
          <w:bCs/>
        </w:rPr>
      </w:pPr>
    </w:p>
    <w:p w14:paraId="774E453B" w14:textId="77777777" w:rsidR="005A096B" w:rsidRPr="00AB75C1" w:rsidRDefault="005A096B" w:rsidP="00274959">
      <w:pPr>
        <w:numPr>
          <w:ilvl w:val="0"/>
          <w:numId w:val="100"/>
        </w:numPr>
        <w:rPr>
          <w:rFonts w:cs="Arial"/>
          <w:b/>
          <w:bCs/>
        </w:rPr>
      </w:pPr>
      <w:r w:rsidRPr="00AB75C1">
        <w:rPr>
          <w:rFonts w:cs="Arial"/>
          <w:b/>
          <w:bCs/>
        </w:rPr>
        <w:t>Mapping Policy / Coverage / Loss Type Codes:</w:t>
      </w:r>
    </w:p>
    <w:p w14:paraId="10C2CF8A" w14:textId="77777777" w:rsidR="005A096B" w:rsidRPr="00121BAB" w:rsidRDefault="005A096B" w:rsidP="005A096B">
      <w:pPr>
        <w:ind w:left="360"/>
        <w:rPr>
          <w:rFonts w:cs="Arial"/>
        </w:rPr>
      </w:pPr>
      <w:r w:rsidRPr="00121BAB">
        <w:rPr>
          <w:rFonts w:cs="Arial"/>
        </w:rPr>
        <w:t xml:space="preserve">ClaimSearch strives to provide code combinations that meet 90-95% of the most common combinations used in the industry. However, we also recognize that every company in the industry has something slightly unique or different about the services they provide that sets them apart from their competitors. This is often represented in “edge case” coverages or loss types that do not have a direct alignment with the Policy, Coverage, and Loss Type Codes that we provide. Our recommendation in these cases is to find the Policy, Coverage or Loss Type combination that matches most closely with the intent of the insurance case. If there is none that accurately represent this, then please align with the “Other” category codes that are provided as a “catch-all” for the remainder of the cases. </w:t>
      </w:r>
    </w:p>
    <w:p w14:paraId="1CA09237" w14:textId="77777777" w:rsidR="005A096B" w:rsidRPr="00121BAB" w:rsidRDefault="005A096B" w:rsidP="005A096B">
      <w:pPr>
        <w:ind w:left="360"/>
        <w:rPr>
          <w:rFonts w:cs="Arial"/>
        </w:rPr>
      </w:pPr>
    </w:p>
    <w:p w14:paraId="5715FA7B" w14:textId="77777777" w:rsidR="005A096B" w:rsidRPr="00121BAB" w:rsidRDefault="005A096B" w:rsidP="00274959">
      <w:pPr>
        <w:numPr>
          <w:ilvl w:val="1"/>
          <w:numId w:val="100"/>
        </w:numPr>
        <w:rPr>
          <w:rFonts w:cs="Arial"/>
        </w:rPr>
      </w:pPr>
      <w:r w:rsidRPr="00121BAB">
        <w:rPr>
          <w:rFonts w:cs="Arial"/>
        </w:rPr>
        <w:t xml:space="preserve">Other Categories are provided in both Coverage and Loss Type Code listings and can be interpreted as follows: </w:t>
      </w:r>
    </w:p>
    <w:p w14:paraId="01372ADC" w14:textId="77777777" w:rsidR="005A096B" w:rsidRPr="00121BAB" w:rsidRDefault="005A096B" w:rsidP="00274959">
      <w:pPr>
        <w:numPr>
          <w:ilvl w:val="2"/>
          <w:numId w:val="100"/>
        </w:numPr>
        <w:rPr>
          <w:rFonts w:cs="Arial"/>
        </w:rPr>
      </w:pPr>
      <w:r w:rsidRPr="00121BAB">
        <w:rPr>
          <w:rFonts w:cs="Arial"/>
        </w:rPr>
        <w:t>OTCA – Other Casualty</w:t>
      </w:r>
    </w:p>
    <w:p w14:paraId="3C73FC29" w14:textId="77777777" w:rsidR="005A096B" w:rsidRPr="00121BAB" w:rsidRDefault="005A096B" w:rsidP="00274959">
      <w:pPr>
        <w:numPr>
          <w:ilvl w:val="2"/>
          <w:numId w:val="100"/>
        </w:numPr>
        <w:rPr>
          <w:rFonts w:cs="Arial"/>
        </w:rPr>
      </w:pPr>
      <w:r w:rsidRPr="00121BAB">
        <w:rPr>
          <w:rFonts w:cs="Arial"/>
        </w:rPr>
        <w:t>OTAU – Other Auto</w:t>
      </w:r>
    </w:p>
    <w:p w14:paraId="489D7A40" w14:textId="77777777" w:rsidR="005A096B" w:rsidRPr="00121BAB" w:rsidRDefault="005A096B" w:rsidP="00274959">
      <w:pPr>
        <w:numPr>
          <w:ilvl w:val="2"/>
          <w:numId w:val="100"/>
        </w:numPr>
        <w:rPr>
          <w:rFonts w:cs="Arial"/>
        </w:rPr>
      </w:pPr>
      <w:r w:rsidRPr="00121BAB">
        <w:rPr>
          <w:rFonts w:cs="Arial"/>
        </w:rPr>
        <w:t>OTPR – Other Property</w:t>
      </w:r>
    </w:p>
    <w:p w14:paraId="5C67C7E2" w14:textId="77777777" w:rsidR="005A096B" w:rsidRPr="00121BAB" w:rsidRDefault="005A096B" w:rsidP="00274959">
      <w:pPr>
        <w:numPr>
          <w:ilvl w:val="2"/>
          <w:numId w:val="100"/>
        </w:numPr>
        <w:rPr>
          <w:rFonts w:cs="Arial"/>
        </w:rPr>
      </w:pPr>
      <w:r w:rsidRPr="00121BAB">
        <w:rPr>
          <w:rFonts w:cs="Arial"/>
        </w:rPr>
        <w:t>OTLB – Other Liability</w:t>
      </w:r>
    </w:p>
    <w:p w14:paraId="146C12C1" w14:textId="77777777" w:rsidR="005A096B" w:rsidRPr="00121BAB" w:rsidRDefault="005A096B" w:rsidP="005A096B">
      <w:pPr>
        <w:ind w:left="360"/>
        <w:rPr>
          <w:rFonts w:cs="Arial"/>
        </w:rPr>
      </w:pPr>
    </w:p>
    <w:p w14:paraId="11182DF0" w14:textId="77777777" w:rsidR="005A096B" w:rsidRDefault="005A096B" w:rsidP="005A096B">
      <w:pPr>
        <w:ind w:left="360"/>
        <w:rPr>
          <w:rFonts w:cs="Arial"/>
        </w:rPr>
      </w:pPr>
      <w:r>
        <w:rPr>
          <w:rFonts w:cs="Arial"/>
        </w:rPr>
        <w:t>It is up to the Business Unit of the Member Company to decide which codes most closely align with their business.</w:t>
      </w:r>
    </w:p>
    <w:p w14:paraId="61CB079B" w14:textId="7AC60F5F" w:rsidR="00406CAF" w:rsidRDefault="005A096B" w:rsidP="005A096B">
      <w:pPr>
        <w:ind w:left="360"/>
        <w:rPr>
          <w:rFonts w:cs="Arial"/>
          <w:bCs/>
        </w:rPr>
      </w:pPr>
      <w:r w:rsidRPr="00121BAB">
        <w:rPr>
          <w:rFonts w:cs="Arial"/>
        </w:rPr>
        <w:t xml:space="preserve">ClaimSearch periodically reviews the combinations that are provided versus the requests made by our Members for new combinations. The listings are revised periodically to accommodate this. However, note that in order to do so, we must make sure that our system-to-system integration customers are ready to receive the new combinations as they enter use in our system, so this is not a “fast and easy” process to complete. That being said, if you wish to have a new combination added to our list for review, please feel free to </w:t>
      </w:r>
      <w:r>
        <w:rPr>
          <w:rFonts w:cs="Arial"/>
        </w:rPr>
        <w:t>let a ClaimSearch Representative know of new values you wish to see in our system.</w:t>
      </w:r>
    </w:p>
    <w:p w14:paraId="7D572668" w14:textId="77777777" w:rsidR="001145BE" w:rsidRDefault="001145BE">
      <w:pPr>
        <w:widowControl/>
        <w:jc w:val="left"/>
        <w:rPr>
          <w:bCs/>
          <w:color w:val="00358E"/>
          <w:spacing w:val="0"/>
          <w:kern w:val="28"/>
        </w:rPr>
      </w:pPr>
      <w:bookmarkStart w:id="694" w:name="_Toc82696858"/>
      <w:r>
        <w:br w:type="page"/>
      </w:r>
    </w:p>
    <w:p w14:paraId="44EF9FF9" w14:textId="70A82317" w:rsidR="00406CAF" w:rsidRPr="000B5D3E" w:rsidRDefault="00406CAF" w:rsidP="00406CAF">
      <w:pPr>
        <w:pStyle w:val="Heading2"/>
      </w:pPr>
      <w:bookmarkStart w:id="695" w:name="_Toc191985730"/>
      <w:r w:rsidRPr="000B5D3E">
        <w:t>Special Programming Notes</w:t>
      </w:r>
      <w:bookmarkEnd w:id="694"/>
      <w:bookmarkEnd w:id="695"/>
    </w:p>
    <w:p w14:paraId="32EE3776" w14:textId="40C1B730" w:rsidR="00406CAF" w:rsidRPr="000B5D3E" w:rsidRDefault="00406CAF" w:rsidP="00274959">
      <w:pPr>
        <w:pStyle w:val="ListParagraph"/>
        <w:numPr>
          <w:ilvl w:val="0"/>
          <w:numId w:val="56"/>
        </w:numPr>
        <w:rPr>
          <w:rFonts w:cs="Arial"/>
        </w:rPr>
      </w:pPr>
      <w:r w:rsidRPr="000B5D3E">
        <w:rPr>
          <w:rFonts w:cs="Arial"/>
        </w:rPr>
        <w:t>While ClaimSearch prefers loss type be limited to one coverage, multiple loss types are allowed provided the same coverage and loss type is not repeated for a single involved party’s casualty or property coverage</w:t>
      </w:r>
      <w:r w:rsidR="00B637E8">
        <w:rPr>
          <w:rFonts w:cs="Arial"/>
        </w:rPr>
        <w:t>,</w:t>
      </w:r>
      <w:r w:rsidRPr="000B5D3E">
        <w:rPr>
          <w:rFonts w:cs="Arial"/>
        </w:rPr>
        <w:t xml:space="preserve"> or per VIN for a single involved party.</w:t>
      </w:r>
    </w:p>
    <w:p w14:paraId="77D26B80" w14:textId="77777777" w:rsidR="00406CAF" w:rsidRDefault="00406CAF" w:rsidP="00274959">
      <w:pPr>
        <w:pStyle w:val="ListParagraph"/>
        <w:numPr>
          <w:ilvl w:val="1"/>
          <w:numId w:val="56"/>
        </w:numPr>
        <w:rPr>
          <w:rFonts w:cs="Arial"/>
        </w:rPr>
      </w:pPr>
      <w:r w:rsidRPr="000B5D3E">
        <w:rPr>
          <w:rFonts w:cs="Arial"/>
        </w:rPr>
        <w:t xml:space="preserve"> For example, John Doe is injured in a car accident.  He may have BODI/ BODI and MPAY/ MPAY applied to the same claim, but he may not claim MPAY/MPAY and MPAY/MPAY twice as doing so will generate the “Duplicate coverage and loss combination code” error. </w:t>
      </w:r>
    </w:p>
    <w:p w14:paraId="01C88633" w14:textId="13696A21" w:rsidR="00B64B71" w:rsidRPr="001145BE" w:rsidRDefault="005A096B" w:rsidP="00274959">
      <w:pPr>
        <w:pStyle w:val="ListParagraph"/>
        <w:numPr>
          <w:ilvl w:val="1"/>
          <w:numId w:val="56"/>
        </w:numPr>
        <w:spacing w:after="120"/>
        <w:rPr>
          <w:rFonts w:cs="Arial"/>
        </w:rPr>
      </w:pPr>
      <w:r w:rsidRPr="005653B1">
        <w:rPr>
          <w:rFonts w:cs="Arial"/>
        </w:rPr>
        <w:t>If John Doe has two vehicles in the same incident, such as a hailstorm, then COMP/HAIL may be entered on both vehicles as long as each is submitted with a unique VIN. If VIN is not provided or is not unique, then the “Duplicate coverage and loss combination code” error will generate.</w:t>
      </w:r>
    </w:p>
    <w:p w14:paraId="7F8DFC60" w14:textId="45B9BE5B" w:rsidR="00406CAF" w:rsidRPr="000B5D3E" w:rsidRDefault="00406CAF" w:rsidP="00274959">
      <w:pPr>
        <w:pStyle w:val="ListParagraph"/>
        <w:numPr>
          <w:ilvl w:val="0"/>
          <w:numId w:val="57"/>
        </w:numPr>
        <w:spacing w:after="120"/>
      </w:pPr>
      <w:r w:rsidRPr="000B5D3E">
        <w:t xml:space="preserve">Some companies divide coverages into sub-coverages to respond to statutory requirements or endorsements. ClaimSearch expects these to be concatenated into a single report for the same Coverage and Loss Type applied. </w:t>
      </w:r>
    </w:p>
    <w:p w14:paraId="00A65654" w14:textId="77777777" w:rsidR="00406CAF" w:rsidRPr="000B5D3E" w:rsidRDefault="00406CAF" w:rsidP="00274959">
      <w:pPr>
        <w:pStyle w:val="ListParagraph"/>
        <w:numPr>
          <w:ilvl w:val="0"/>
          <w:numId w:val="58"/>
        </w:numPr>
        <w:spacing w:after="120"/>
        <w:rPr>
          <w:rFonts w:cs="Arial"/>
          <w:color w:val="000000"/>
        </w:rPr>
      </w:pPr>
      <w:r>
        <w:rPr>
          <w:rFonts w:cs="Arial"/>
          <w:color w:val="000000"/>
        </w:rPr>
        <w:t xml:space="preserve">First-Party </w:t>
      </w:r>
      <w:r w:rsidRPr="000B5D3E">
        <w:rPr>
          <w:rFonts w:cs="Arial"/>
          <w:color w:val="000000"/>
        </w:rPr>
        <w:t xml:space="preserve">Property </w:t>
      </w:r>
      <w:r>
        <w:rPr>
          <w:rFonts w:cs="Arial"/>
          <w:color w:val="000000"/>
        </w:rPr>
        <w:t xml:space="preserve">(UP01) </w:t>
      </w:r>
      <w:r w:rsidRPr="000B5D3E">
        <w:rPr>
          <w:rFonts w:cs="Arial"/>
          <w:color w:val="000000"/>
        </w:rPr>
        <w:t xml:space="preserve">claims are policy level. There are policy segments (building, contents, loss of use, etc.) where dollar amounts under policy, estimate of loss, reserve and amount paid can be entered to indicate coverage. </w:t>
      </w:r>
      <w:r w:rsidRPr="000B5D3E">
        <w:rPr>
          <w:rFonts w:cs="Arial"/>
          <w:b/>
          <w:bCs/>
          <w:color w:val="000000"/>
        </w:rPr>
        <w:t>As there is only one proximate cause of loss in property claims</w:t>
      </w:r>
      <w:r>
        <w:rPr>
          <w:rFonts w:cs="Arial"/>
          <w:b/>
          <w:bCs/>
          <w:color w:val="000000"/>
        </w:rPr>
        <w:t xml:space="preserve">, </w:t>
      </w:r>
      <w:r w:rsidRPr="000B5D3E">
        <w:rPr>
          <w:rFonts w:cs="Arial"/>
          <w:b/>
          <w:bCs/>
          <w:color w:val="000000"/>
        </w:rPr>
        <w:t>only one policy type and loss type should be included in your report</w:t>
      </w:r>
      <w:r w:rsidRPr="000B5D3E">
        <w:rPr>
          <w:rFonts w:cs="Arial"/>
          <w:color w:val="000000"/>
        </w:rPr>
        <w:t>.</w:t>
      </w:r>
    </w:p>
    <w:p w14:paraId="6A570B99" w14:textId="77777777" w:rsidR="00406CAF" w:rsidRPr="000B5D3E" w:rsidRDefault="00406CAF" w:rsidP="00274959">
      <w:pPr>
        <w:pStyle w:val="ListParagraph"/>
        <w:numPr>
          <w:ilvl w:val="0"/>
          <w:numId w:val="59"/>
        </w:numPr>
        <w:spacing w:after="120"/>
        <w:rPr>
          <w:rFonts w:cs="Arial"/>
        </w:rPr>
      </w:pPr>
      <w:r w:rsidRPr="000B5D3E">
        <w:rPr>
          <w:rFonts w:cs="Arial"/>
        </w:rPr>
        <w:t>Personal Combination Policies that “bundle” homeowners and auto insurance into a single policy are accounted for under the “</w:t>
      </w:r>
      <w:r w:rsidRPr="000B5D3E">
        <w:rPr>
          <w:rFonts w:cs="Arial"/>
          <w:b/>
          <w:bCs/>
          <w:i/>
          <w:iCs/>
        </w:rPr>
        <w:t>Combination Policies</w:t>
      </w:r>
      <w:r w:rsidRPr="000B5D3E">
        <w:rPr>
          <w:rFonts w:cs="Arial"/>
        </w:rPr>
        <w:t xml:space="preserve">” tab of the Excel spreadsheet. Automobile loss types are included under property coverage to facilitate reporting of vehicle losses under the combination contract. Examples of these losses include insured vehicles damaged in fire losses at the insured residence, or vandalism of the house and vehicles on the premises. Likewise, Auto Policies that include collision and/or comprehensive coverage usually exclude non-auto property. However, for combination policies, we have added property loss types under auto coverage. </w:t>
      </w:r>
    </w:p>
    <w:p w14:paraId="3E774F49" w14:textId="77777777" w:rsidR="00406CAF" w:rsidRPr="00CD3376" w:rsidRDefault="00406CAF" w:rsidP="00274959">
      <w:pPr>
        <w:pStyle w:val="BodyText"/>
        <w:widowControl/>
        <w:numPr>
          <w:ilvl w:val="0"/>
          <w:numId w:val="59"/>
        </w:numPr>
        <w:spacing w:after="120"/>
        <w:jc w:val="left"/>
      </w:pPr>
      <w:r w:rsidRPr="00CD3376">
        <w:rPr>
          <w:rFonts w:ascii="Roboto" w:hAnsi="Roboto" w:cs="Arial"/>
          <w:iCs/>
          <w:color w:val="000000"/>
          <w:sz w:val="20"/>
        </w:rPr>
        <w:t>Not all Policy, Coverage, and Loss Types available in Appendix A are valid for CMS Reporting purposes. In the Excel spreadsheet, there is a tab labeled “</w:t>
      </w:r>
      <w:r w:rsidRPr="00CD3376">
        <w:rPr>
          <w:rFonts w:ascii="Roboto" w:hAnsi="Roboto" w:cs="Arial"/>
          <w:b/>
          <w:bCs/>
          <w:i/>
          <w:color w:val="000000"/>
          <w:sz w:val="20"/>
        </w:rPr>
        <w:t>CMS Specific</w:t>
      </w:r>
      <w:r w:rsidRPr="00CD3376">
        <w:rPr>
          <w:rFonts w:ascii="Roboto" w:hAnsi="Roboto" w:cs="Arial"/>
          <w:iCs/>
          <w:color w:val="000000"/>
          <w:sz w:val="20"/>
        </w:rPr>
        <w:t>” for the combinations that are allowed. This tab has an additional  column named “CMS”. An “</w:t>
      </w:r>
      <w:r w:rsidRPr="00CD3376">
        <w:rPr>
          <w:rFonts w:ascii="Roboto" w:hAnsi="Roboto" w:cs="Arial"/>
          <w:b/>
          <w:iCs/>
          <w:color w:val="000000"/>
          <w:sz w:val="20"/>
        </w:rPr>
        <w:t>O”</w:t>
      </w:r>
      <w:r w:rsidRPr="00CD3376">
        <w:rPr>
          <w:rFonts w:ascii="Roboto" w:hAnsi="Roboto" w:cs="Arial"/>
          <w:iCs/>
          <w:color w:val="000000"/>
          <w:sz w:val="20"/>
        </w:rPr>
        <w:t xml:space="preserve"> in this field indicates that it may be used for an “ORM” claim. A “</w:t>
      </w:r>
      <w:r w:rsidRPr="00CD3376">
        <w:rPr>
          <w:rFonts w:ascii="Roboto" w:hAnsi="Roboto" w:cs="Arial"/>
          <w:b/>
          <w:iCs/>
          <w:color w:val="000000"/>
          <w:sz w:val="20"/>
        </w:rPr>
        <w:t>T</w:t>
      </w:r>
      <w:r w:rsidRPr="00CD3376">
        <w:rPr>
          <w:rFonts w:ascii="Roboto" w:hAnsi="Roboto" w:cs="Arial"/>
          <w:iCs/>
          <w:color w:val="000000"/>
          <w:sz w:val="20"/>
        </w:rPr>
        <w:t>” in this field indicates that it may be used for a “TPOC” claim. A “</w:t>
      </w:r>
      <w:r w:rsidRPr="00CD3376">
        <w:rPr>
          <w:rFonts w:ascii="Roboto" w:hAnsi="Roboto" w:cs="Arial"/>
          <w:b/>
          <w:iCs/>
          <w:color w:val="000000"/>
          <w:sz w:val="20"/>
        </w:rPr>
        <w:t>W</w:t>
      </w:r>
      <w:r w:rsidRPr="00CD3376">
        <w:rPr>
          <w:rFonts w:ascii="Roboto" w:hAnsi="Roboto" w:cs="Arial"/>
          <w:iCs/>
          <w:color w:val="000000"/>
          <w:sz w:val="20"/>
        </w:rPr>
        <w:t>” indicates that it is a Workers Compensation claim and may be ORM or TPOC, per CMS rules. An “</w:t>
      </w:r>
      <w:r w:rsidRPr="00CD3376">
        <w:rPr>
          <w:rFonts w:ascii="Roboto" w:hAnsi="Roboto" w:cs="Arial"/>
          <w:b/>
          <w:iCs/>
          <w:color w:val="000000"/>
          <w:sz w:val="20"/>
        </w:rPr>
        <w:t>X</w:t>
      </w:r>
      <w:r w:rsidRPr="00CD3376">
        <w:rPr>
          <w:rFonts w:ascii="Roboto" w:hAnsi="Roboto" w:cs="Arial"/>
          <w:iCs/>
          <w:color w:val="000000"/>
          <w:sz w:val="20"/>
        </w:rPr>
        <w:t xml:space="preserve">” in this field indicates that it uses ORM required fields and processes as an ORM claim but will be sent to CMS and show on the CMS Acknowledgement and Error files as a “Plan Type: L”. </w:t>
      </w:r>
      <w:bookmarkStart w:id="696" w:name="_APPENDIX_C_–"/>
      <w:bookmarkEnd w:id="696"/>
    </w:p>
    <w:p w14:paraId="1E9BEF2F" w14:textId="77777777" w:rsidR="001D6164" w:rsidRDefault="001D6164">
      <w:pPr>
        <w:widowControl/>
        <w:jc w:val="left"/>
        <w:rPr>
          <w:rFonts w:cs="Arial"/>
          <w:b/>
          <w:caps/>
          <w:color w:val="003598"/>
          <w:spacing w:val="0"/>
          <w:sz w:val="28"/>
          <w:szCs w:val="28"/>
        </w:rPr>
      </w:pPr>
      <w:bookmarkStart w:id="697" w:name="PolicyCoverage"/>
      <w:bookmarkStart w:id="698" w:name="_APPENDIX_B_–"/>
      <w:bookmarkStart w:id="699" w:name="_Toc43714841"/>
      <w:bookmarkStart w:id="700" w:name="_Toc43714842"/>
      <w:bookmarkStart w:id="701" w:name="_Toc277238972"/>
      <w:bookmarkStart w:id="702" w:name="_Toc108455849"/>
      <w:bookmarkEnd w:id="697"/>
      <w:bookmarkEnd w:id="698"/>
      <w:r>
        <w:br w:type="page"/>
      </w:r>
    </w:p>
    <w:p w14:paraId="02297B90" w14:textId="7741490A" w:rsidR="00406CAF" w:rsidRPr="0058582D" w:rsidRDefault="00406CAF" w:rsidP="00406CAF">
      <w:pPr>
        <w:pStyle w:val="Heading1"/>
      </w:pPr>
      <w:bookmarkStart w:id="703" w:name="_Toc191985731"/>
      <w:r>
        <w:t>AP</w:t>
      </w:r>
      <w:r w:rsidRPr="0058582D">
        <w:t xml:space="preserve">PENDIX </w:t>
      </w:r>
      <w:r>
        <w:t>B</w:t>
      </w:r>
      <w:r w:rsidRPr="0058582D">
        <w:t xml:space="preserve"> – ROLE CODES</w:t>
      </w:r>
      <w:bookmarkEnd w:id="699"/>
      <w:bookmarkEnd w:id="700"/>
      <w:bookmarkEnd w:id="701"/>
      <w:bookmarkEnd w:id="702"/>
      <w:bookmarkEnd w:id="703"/>
    </w:p>
    <w:p w14:paraId="0C760733" w14:textId="77777777" w:rsidR="00406CAF" w:rsidRDefault="00406CAF" w:rsidP="00406CAF">
      <w:pPr>
        <w:rPr>
          <w:rFonts w:cs="Arial"/>
          <w:bCs/>
        </w:rPr>
      </w:pPr>
      <w:r w:rsidRPr="00063D13">
        <w:rPr>
          <w:rFonts w:cs="Arial"/>
          <w:b/>
          <w:color w:val="000000" w:themeColor="text1"/>
        </w:rPr>
        <w:t xml:space="preserve">ClaimSearch </w:t>
      </w:r>
      <w:r>
        <w:rPr>
          <w:rFonts w:cs="Arial"/>
          <w:b/>
          <w:color w:val="000000" w:themeColor="text1"/>
        </w:rPr>
        <w:t>Universal Format</w:t>
      </w:r>
      <w:r w:rsidRPr="00063D13">
        <w:rPr>
          <w:rFonts w:cs="Arial"/>
          <w:b/>
          <w:color w:val="000000" w:themeColor="text1"/>
        </w:rPr>
        <w:t xml:space="preserve"> Package/ Appendices A-D/ Appendix </w:t>
      </w:r>
      <w:r>
        <w:rPr>
          <w:rFonts w:cs="Arial"/>
          <w:b/>
          <w:color w:val="000000" w:themeColor="text1"/>
        </w:rPr>
        <w:t>B</w:t>
      </w:r>
      <w:r w:rsidRPr="00063D13">
        <w:rPr>
          <w:rFonts w:cs="Arial"/>
          <w:b/>
          <w:color w:val="000000" w:themeColor="text1"/>
        </w:rPr>
        <w:t xml:space="preserve"> – </w:t>
      </w:r>
      <w:r>
        <w:rPr>
          <w:rFonts w:cs="Arial"/>
          <w:b/>
          <w:color w:val="000000" w:themeColor="text1"/>
        </w:rPr>
        <w:t>Role Codes.xlsx</w:t>
      </w:r>
      <w:r w:rsidRPr="00063D13">
        <w:rPr>
          <w:rFonts w:cs="Arial"/>
          <w:bCs/>
          <w:color w:val="000000" w:themeColor="text1"/>
        </w:rPr>
        <w:t xml:space="preserve"> </w:t>
      </w:r>
      <w:r>
        <w:rPr>
          <w:rFonts w:cs="Arial"/>
          <w:bCs/>
        </w:rPr>
        <w:t>contains the full listing of Role Codes and their definitions.</w:t>
      </w:r>
    </w:p>
    <w:p w14:paraId="26FEF8BD" w14:textId="77777777" w:rsidR="00406CAF" w:rsidRDefault="00406CAF" w:rsidP="00406CAF">
      <w:pPr>
        <w:rPr>
          <w:rFonts w:cs="Arial"/>
          <w:bCs/>
        </w:rPr>
      </w:pPr>
    </w:p>
    <w:p w14:paraId="1E992087" w14:textId="350238B4" w:rsidR="00406CAF" w:rsidRDefault="00406CAF" w:rsidP="00406CAF">
      <w:pPr>
        <w:rPr>
          <w:rFonts w:cs="Arial"/>
          <w:bCs/>
        </w:rPr>
      </w:pPr>
      <w:r>
        <w:rPr>
          <w:rFonts w:cs="Arial"/>
          <w:bCs/>
        </w:rPr>
        <w:t xml:space="preserve">Within the Excel document, there is an individual tab for each Record Type </w:t>
      </w:r>
      <w:r w:rsidR="00B95329">
        <w:rPr>
          <w:rFonts w:cs="Arial"/>
          <w:bCs/>
        </w:rPr>
        <w:t xml:space="preserve">(shown in parenthesis below) </w:t>
      </w:r>
      <w:r>
        <w:rPr>
          <w:rFonts w:cs="Arial"/>
          <w:bCs/>
        </w:rPr>
        <w:t xml:space="preserve">that may be submitted for different parties involved in the claim. Role codes and their definitions are provided as well as when coverage is provided, or searches will be performed. </w:t>
      </w:r>
    </w:p>
    <w:p w14:paraId="73819645" w14:textId="77777777" w:rsidR="00406CAF" w:rsidRDefault="00406CAF" w:rsidP="00406CAF">
      <w:pPr>
        <w:rPr>
          <w:rFonts w:cs="Arial"/>
          <w:bCs/>
        </w:rPr>
      </w:pPr>
    </w:p>
    <w:p w14:paraId="4D6ED89A" w14:textId="6BD4D432" w:rsidR="00406CAF" w:rsidRDefault="00406CAF" w:rsidP="00406CAF">
      <w:pPr>
        <w:rPr>
          <w:rFonts w:cs="Arial"/>
          <w:bCs/>
        </w:rPr>
      </w:pPr>
      <w:r>
        <w:rPr>
          <w:rFonts w:cs="Arial"/>
          <w:bCs/>
        </w:rPr>
        <w:t xml:space="preserve">AKA or Alias Information is reported on the UK01 Record which automatically derives the role code of “Alias”. </w:t>
      </w:r>
      <w:r w:rsidR="00155F6D">
        <w:rPr>
          <w:rFonts w:cs="Arial"/>
          <w:bCs/>
        </w:rPr>
        <w:t>This record is submitted with any</w:t>
      </w:r>
      <w:r w:rsidR="00087BC3">
        <w:rPr>
          <w:rFonts w:cs="Arial"/>
          <w:bCs/>
        </w:rPr>
        <w:t xml:space="preserve"> Names or Addresses that the Involved Party, Service Provider, Additional Claimant, or Legal Representative </w:t>
      </w:r>
      <w:r w:rsidR="00BA04BD">
        <w:rPr>
          <w:rFonts w:cs="Arial"/>
          <w:bCs/>
        </w:rPr>
        <w:t xml:space="preserve">is known to have used, or for the reporting of Business Name and Individual Name on the same party. </w:t>
      </w:r>
    </w:p>
    <w:p w14:paraId="30787406" w14:textId="77777777" w:rsidR="00406CAF" w:rsidRDefault="00406CAF" w:rsidP="00406CAF">
      <w:pPr>
        <w:pStyle w:val="Heading2"/>
      </w:pPr>
      <w:bookmarkStart w:id="704" w:name="_Toc82696864"/>
      <w:bookmarkStart w:id="705" w:name="_Toc191985732"/>
      <w:r>
        <w:t>Special Programming Notes</w:t>
      </w:r>
      <w:bookmarkEnd w:id="704"/>
      <w:bookmarkEnd w:id="705"/>
    </w:p>
    <w:p w14:paraId="1807C91F" w14:textId="44B67B30" w:rsidR="00406CAF" w:rsidRDefault="00406CAF" w:rsidP="00406CAF">
      <w:pPr>
        <w:pStyle w:val="Heading3"/>
      </w:pPr>
      <w:bookmarkStart w:id="706" w:name="_Toc82696865"/>
      <w:bookmarkStart w:id="707" w:name="_Toc191985733"/>
      <w:r w:rsidRPr="00376CA7">
        <w:t>Involved Party Role Codes</w:t>
      </w:r>
      <w:bookmarkEnd w:id="706"/>
      <w:r w:rsidRPr="00376CA7">
        <w:t xml:space="preserve"> </w:t>
      </w:r>
      <w:r w:rsidR="00B95329">
        <w:t>(UO01)</w:t>
      </w:r>
      <w:bookmarkEnd w:id="707"/>
    </w:p>
    <w:p w14:paraId="1B5AC70E" w14:textId="77777777" w:rsidR="00406CAF" w:rsidRPr="00376CA7" w:rsidRDefault="00406CAF" w:rsidP="00274959">
      <w:pPr>
        <w:pStyle w:val="ListParagraph"/>
        <w:numPr>
          <w:ilvl w:val="0"/>
          <w:numId w:val="60"/>
        </w:numPr>
        <w:rPr>
          <w:rFonts w:cs="Arial"/>
        </w:rPr>
      </w:pPr>
      <w:r w:rsidRPr="00376CA7">
        <w:rPr>
          <w:rFonts w:cs="Arial"/>
        </w:rPr>
        <w:t xml:space="preserve">Involved Party is defined as an individual or organization that has a direct interest in the claim either as a named insured of the policy or as a third-party claimant making a claim against the insured’s policy. </w:t>
      </w:r>
    </w:p>
    <w:p w14:paraId="04931F0F" w14:textId="77777777" w:rsidR="00406CAF" w:rsidRPr="00376CA7" w:rsidRDefault="00406CAF" w:rsidP="00274959">
      <w:pPr>
        <w:pStyle w:val="ListParagraph"/>
        <w:numPr>
          <w:ilvl w:val="0"/>
          <w:numId w:val="60"/>
        </w:numPr>
        <w:rPr>
          <w:rFonts w:cs="Arial"/>
        </w:rPr>
      </w:pPr>
      <w:r w:rsidRPr="00376CA7">
        <w:rPr>
          <w:rFonts w:cs="Arial"/>
        </w:rPr>
        <w:t xml:space="preserve">If a person qualifies for more than one role within a claim, for example, if they are an insured and an insured driver, please only report the person once within the claim using the more specific role such as insured driver.   If the person is the insured and is also making a claim, use the role CI instead of reporting the person twice, once as an insured and once as a claimant. </w:t>
      </w:r>
    </w:p>
    <w:p w14:paraId="1B1B340E" w14:textId="77777777" w:rsidR="00406CAF" w:rsidRDefault="00406CAF" w:rsidP="00274959">
      <w:pPr>
        <w:pStyle w:val="ListParagraph"/>
        <w:numPr>
          <w:ilvl w:val="0"/>
          <w:numId w:val="60"/>
        </w:numPr>
        <w:rPr>
          <w:rFonts w:cs="Arial"/>
        </w:rPr>
      </w:pPr>
      <w:r w:rsidRPr="00376CA7">
        <w:rPr>
          <w:rFonts w:cs="Arial"/>
        </w:rPr>
        <w:t xml:space="preserve">When a </w:t>
      </w:r>
      <w:r>
        <w:rPr>
          <w:rFonts w:cs="Arial"/>
        </w:rPr>
        <w:t>claim</w:t>
      </w:r>
      <w:r w:rsidRPr="00376CA7">
        <w:rPr>
          <w:rFonts w:cs="Arial"/>
        </w:rPr>
        <w:t xml:space="preserve"> has multiple lines of business (Casualty, Property, and/or Auto) associated with a single </w:t>
      </w:r>
      <w:r>
        <w:rPr>
          <w:rFonts w:cs="Arial"/>
        </w:rPr>
        <w:t>UO01</w:t>
      </w:r>
      <w:r w:rsidRPr="00376CA7">
        <w:rPr>
          <w:rFonts w:cs="Arial"/>
        </w:rPr>
        <w:t xml:space="preserve"> and at least one of those is identified as searchable, then the </w:t>
      </w:r>
      <w:r>
        <w:rPr>
          <w:rFonts w:cs="Arial"/>
        </w:rPr>
        <w:t>Involved Party</w:t>
      </w:r>
      <w:r w:rsidRPr="00376CA7">
        <w:rPr>
          <w:rFonts w:cs="Arial"/>
        </w:rPr>
        <w:t xml:space="preserve"> will be searched across the multiple lines. </w:t>
      </w:r>
    </w:p>
    <w:p w14:paraId="7DA8BA00" w14:textId="77777777" w:rsidR="00406CAF" w:rsidRPr="003F7098" w:rsidRDefault="00406CAF" w:rsidP="00274959">
      <w:pPr>
        <w:pStyle w:val="ListParagraph"/>
        <w:numPr>
          <w:ilvl w:val="0"/>
          <w:numId w:val="60"/>
        </w:numPr>
        <w:rPr>
          <w:rFonts w:cs="Arial"/>
          <w:b/>
          <w:bCs/>
        </w:rPr>
      </w:pPr>
      <w:r w:rsidRPr="003F7098">
        <w:rPr>
          <w:rFonts w:cs="Arial"/>
          <w:b/>
          <w:bCs/>
        </w:rPr>
        <w:t>Beneficiary Reporting (BN) Additional Reporting Rules:</w:t>
      </w:r>
    </w:p>
    <w:p w14:paraId="4CF485B0" w14:textId="77777777" w:rsidR="00406CAF" w:rsidRPr="00E6470C" w:rsidRDefault="00406CAF" w:rsidP="00274959">
      <w:pPr>
        <w:pStyle w:val="ListParagraph"/>
        <w:numPr>
          <w:ilvl w:val="1"/>
          <w:numId w:val="60"/>
        </w:numPr>
        <w:rPr>
          <w:rFonts w:cs="Arial"/>
        </w:rPr>
      </w:pPr>
      <w:r>
        <w:rPr>
          <w:rFonts w:cs="Arial"/>
        </w:rPr>
        <w:t xml:space="preserve">The Beneficiary (BN) role code must be reported on a UO01 record, but it may NOT be the only UO01 record on the claim. </w:t>
      </w:r>
    </w:p>
    <w:p w14:paraId="5BB99C29" w14:textId="77777777" w:rsidR="00406CAF" w:rsidRDefault="00406CAF" w:rsidP="00274959">
      <w:pPr>
        <w:pStyle w:val="ListParagraph"/>
        <w:numPr>
          <w:ilvl w:val="1"/>
          <w:numId w:val="60"/>
        </w:numPr>
        <w:rPr>
          <w:rFonts w:cs="Arial"/>
        </w:rPr>
      </w:pPr>
      <w:r>
        <w:rPr>
          <w:rFonts w:cs="Arial"/>
        </w:rPr>
        <w:t xml:space="preserve">The Beneficiary (BN) role code may be repeated for multiple parties on a claim, but it may NOT be the only role code present on the claim. </w:t>
      </w:r>
    </w:p>
    <w:p w14:paraId="7AA8A7F5" w14:textId="12B0DDFB" w:rsidR="00406CAF" w:rsidRDefault="00406CAF" w:rsidP="00274959">
      <w:pPr>
        <w:pStyle w:val="ListParagraph"/>
        <w:numPr>
          <w:ilvl w:val="1"/>
          <w:numId w:val="60"/>
        </w:numPr>
        <w:rPr>
          <w:rFonts w:cs="Arial"/>
        </w:rPr>
      </w:pPr>
      <w:r>
        <w:rPr>
          <w:rFonts w:cs="Arial"/>
        </w:rPr>
        <w:t>If the Policy Type Code</w:t>
      </w:r>
      <w:r w:rsidR="0039367E">
        <w:rPr>
          <w:rFonts w:cs="Arial"/>
        </w:rPr>
        <w:t xml:space="preserve"> (UA01, pos </w:t>
      </w:r>
      <w:r w:rsidR="00CB2EBD">
        <w:rPr>
          <w:rFonts w:cs="Arial"/>
        </w:rPr>
        <w:t>51-54)</w:t>
      </w:r>
      <w:r>
        <w:rPr>
          <w:rFonts w:cs="Arial"/>
        </w:rPr>
        <w:t xml:space="preserve"> is LIFE, then the Beneficiary name/address will be searched for matches and may be found as a match by other </w:t>
      </w:r>
      <w:r w:rsidR="0024107D">
        <w:rPr>
          <w:rFonts w:cs="Arial"/>
        </w:rPr>
        <w:t>Member</w:t>
      </w:r>
      <w:r>
        <w:rPr>
          <w:rFonts w:cs="Arial"/>
        </w:rPr>
        <w:t xml:space="preserve">s. </w:t>
      </w:r>
    </w:p>
    <w:p w14:paraId="334064C1" w14:textId="774359AA" w:rsidR="00406CAF" w:rsidRPr="00344981" w:rsidRDefault="00406CAF" w:rsidP="00274959">
      <w:pPr>
        <w:pStyle w:val="ListParagraph"/>
        <w:numPr>
          <w:ilvl w:val="1"/>
          <w:numId w:val="60"/>
        </w:numPr>
        <w:rPr>
          <w:rFonts w:cs="Arial"/>
        </w:rPr>
      </w:pPr>
      <w:r>
        <w:rPr>
          <w:rFonts w:cs="Arial"/>
        </w:rPr>
        <w:t xml:space="preserve">If the Policy Type is anything other than LIFE, then the Beneficiary will NOT be searched for matches and will NOT be found as a match by other </w:t>
      </w:r>
      <w:r w:rsidR="0024107D">
        <w:rPr>
          <w:rFonts w:cs="Arial"/>
        </w:rPr>
        <w:t>Member</w:t>
      </w:r>
      <w:r>
        <w:rPr>
          <w:rFonts w:cs="Arial"/>
        </w:rPr>
        <w:t xml:space="preserve">s. </w:t>
      </w:r>
    </w:p>
    <w:p w14:paraId="0FCAB9A5" w14:textId="4C1243EF" w:rsidR="00406CAF" w:rsidRDefault="00406CAF" w:rsidP="00406CAF">
      <w:pPr>
        <w:pStyle w:val="Heading3"/>
      </w:pPr>
      <w:bookmarkStart w:id="708" w:name="_Toc82696866"/>
      <w:bookmarkStart w:id="709" w:name="_Toc191985734"/>
      <w:r w:rsidRPr="00376CA7">
        <w:t>Service Provider Role Codes</w:t>
      </w:r>
      <w:bookmarkEnd w:id="708"/>
      <w:r w:rsidR="00B95329">
        <w:t xml:space="preserve"> (</w:t>
      </w:r>
      <w:r w:rsidR="00B95329" w:rsidRPr="00B95329">
        <w:rPr>
          <w:rFonts w:cs="Arial"/>
        </w:rPr>
        <w:t>USP1</w:t>
      </w:r>
      <w:r w:rsidR="00B95329">
        <w:rPr>
          <w:rFonts w:cs="Arial"/>
        </w:rPr>
        <w:t>)</w:t>
      </w:r>
      <w:bookmarkEnd w:id="709"/>
    </w:p>
    <w:p w14:paraId="1D30B9B8" w14:textId="77777777" w:rsidR="00406CAF" w:rsidRPr="00376CA7" w:rsidRDefault="00406CAF" w:rsidP="00274959">
      <w:pPr>
        <w:pStyle w:val="ListParagraph"/>
        <w:numPr>
          <w:ilvl w:val="0"/>
          <w:numId w:val="61"/>
        </w:numPr>
        <w:rPr>
          <w:rFonts w:cs="Arial"/>
        </w:rPr>
      </w:pPr>
      <w:r w:rsidRPr="00376CA7">
        <w:rPr>
          <w:rFonts w:cs="Arial"/>
        </w:rPr>
        <w:t xml:space="preserve">A Service Provider is anyone who has provided a service to an involved party due to the loss being reported. </w:t>
      </w:r>
    </w:p>
    <w:p w14:paraId="71518668" w14:textId="77777777" w:rsidR="00406CAF" w:rsidRPr="00376CA7" w:rsidRDefault="00406CAF" w:rsidP="00274959">
      <w:pPr>
        <w:pStyle w:val="ListParagraph"/>
        <w:numPr>
          <w:ilvl w:val="0"/>
          <w:numId w:val="61"/>
        </w:numPr>
        <w:rPr>
          <w:rFonts w:cs="Arial"/>
        </w:rPr>
      </w:pPr>
      <w:r w:rsidRPr="00376CA7">
        <w:rPr>
          <w:rFonts w:cs="Arial"/>
        </w:rPr>
        <w:t xml:space="preserve">All Service Providers should be reported with its own </w:t>
      </w:r>
      <w:r>
        <w:rPr>
          <w:rFonts w:cs="Arial"/>
        </w:rPr>
        <w:t>USP1 record</w:t>
      </w:r>
      <w:r w:rsidRPr="00376CA7">
        <w:rPr>
          <w:rFonts w:cs="Arial"/>
        </w:rPr>
        <w:t xml:space="preserve"> and use a value from this list. </w:t>
      </w:r>
    </w:p>
    <w:p w14:paraId="5F9E3752" w14:textId="77777777" w:rsidR="00406CAF" w:rsidRPr="00376CA7" w:rsidRDefault="00406CAF" w:rsidP="00274959">
      <w:pPr>
        <w:pStyle w:val="ListParagraph"/>
        <w:numPr>
          <w:ilvl w:val="0"/>
          <w:numId w:val="61"/>
        </w:numPr>
        <w:rPr>
          <w:rFonts w:cs="Arial"/>
        </w:rPr>
      </w:pPr>
      <w:r w:rsidRPr="00376CA7">
        <w:rPr>
          <w:rFonts w:cs="Arial"/>
        </w:rPr>
        <w:t xml:space="preserve">All Service Providers require a </w:t>
      </w:r>
      <w:r>
        <w:rPr>
          <w:rFonts w:cs="Arial"/>
        </w:rPr>
        <w:t>USP1 record that follows</w:t>
      </w:r>
      <w:r w:rsidRPr="00376CA7">
        <w:rPr>
          <w:rFonts w:cs="Arial"/>
        </w:rPr>
        <w:t xml:space="preserve"> the Involved Party</w:t>
      </w:r>
      <w:r>
        <w:rPr>
          <w:rFonts w:cs="Arial"/>
        </w:rPr>
        <w:t xml:space="preserve"> (UO01) </w:t>
      </w:r>
      <w:r w:rsidRPr="00376CA7">
        <w:rPr>
          <w:rFonts w:cs="Arial"/>
        </w:rPr>
        <w:t xml:space="preserve">it provided a service for. </w:t>
      </w:r>
    </w:p>
    <w:p w14:paraId="53BD2239" w14:textId="77777777" w:rsidR="00406CAF" w:rsidRPr="00376CA7" w:rsidRDefault="00406CAF" w:rsidP="00274959">
      <w:pPr>
        <w:pStyle w:val="ListParagraph"/>
        <w:numPr>
          <w:ilvl w:val="0"/>
          <w:numId w:val="61"/>
        </w:numPr>
        <w:rPr>
          <w:rFonts w:cs="Arial"/>
        </w:rPr>
      </w:pPr>
      <w:r w:rsidRPr="00376CA7">
        <w:rPr>
          <w:rFonts w:cs="Arial"/>
        </w:rPr>
        <w:t xml:space="preserve">Specific Medical Roles indicated in the Excel spreadsheet may include the Date of the First Doctor Visit </w:t>
      </w:r>
      <w:r>
        <w:rPr>
          <w:rFonts w:cs="Arial"/>
        </w:rPr>
        <w:t>After the Accident (USP1, pos 346-353)</w:t>
      </w:r>
      <w:r w:rsidRPr="00376CA7">
        <w:rPr>
          <w:rFonts w:cs="Arial"/>
        </w:rPr>
        <w:t xml:space="preserve"> included in the information submitted for that Service Provider. If this field is submitted on a role that is not indicated, this information will be dropped from processing. </w:t>
      </w:r>
    </w:p>
    <w:p w14:paraId="19D6D1F5" w14:textId="50332727" w:rsidR="00406CAF" w:rsidRDefault="00406CAF" w:rsidP="00406CAF">
      <w:pPr>
        <w:pStyle w:val="Heading3"/>
      </w:pPr>
      <w:bookmarkStart w:id="710" w:name="_Toc82696867"/>
      <w:bookmarkStart w:id="711" w:name="_Toc191985735"/>
      <w:r w:rsidRPr="00376CA7">
        <w:t>Additional Claimant Role Codes for Medicare Section 111 Reporting</w:t>
      </w:r>
      <w:bookmarkEnd w:id="710"/>
      <w:r w:rsidRPr="00376CA7">
        <w:t xml:space="preserve"> </w:t>
      </w:r>
      <w:r w:rsidR="00B95329">
        <w:t>(UACL)</w:t>
      </w:r>
      <w:bookmarkEnd w:id="711"/>
    </w:p>
    <w:p w14:paraId="21CEA67B" w14:textId="77777777" w:rsidR="00406CAF" w:rsidRPr="00376CA7" w:rsidRDefault="00406CAF" w:rsidP="00274959">
      <w:pPr>
        <w:pStyle w:val="ListParagraph"/>
        <w:numPr>
          <w:ilvl w:val="0"/>
          <w:numId w:val="62"/>
        </w:numPr>
        <w:rPr>
          <w:rFonts w:cs="Arial"/>
        </w:rPr>
      </w:pPr>
      <w:r w:rsidRPr="00376CA7">
        <w:rPr>
          <w:rFonts w:cs="Arial"/>
        </w:rPr>
        <w:t xml:space="preserve">The Additional Claimant role codes are intended for Medicare Section 111 Reporting Only. </w:t>
      </w:r>
    </w:p>
    <w:p w14:paraId="0FD578DB" w14:textId="77777777" w:rsidR="00406CAF" w:rsidRPr="00376CA7" w:rsidRDefault="00406CAF" w:rsidP="00274959">
      <w:pPr>
        <w:pStyle w:val="ListParagraph"/>
        <w:numPr>
          <w:ilvl w:val="0"/>
          <w:numId w:val="62"/>
        </w:numPr>
        <w:rPr>
          <w:rFonts w:cs="Arial"/>
        </w:rPr>
      </w:pPr>
      <w:r w:rsidRPr="00376CA7">
        <w:rPr>
          <w:rFonts w:cs="Arial"/>
        </w:rPr>
        <w:t xml:space="preserve">All Additional Claimants should be reported with its </w:t>
      </w:r>
      <w:r>
        <w:rPr>
          <w:rFonts w:cs="Arial"/>
        </w:rPr>
        <w:t>UACL record</w:t>
      </w:r>
      <w:r w:rsidRPr="00376CA7">
        <w:rPr>
          <w:rFonts w:cs="Arial"/>
        </w:rPr>
        <w:t xml:space="preserve"> and use a value from this list. </w:t>
      </w:r>
    </w:p>
    <w:p w14:paraId="0B8A1791" w14:textId="77777777" w:rsidR="00406CAF" w:rsidRPr="00376CA7" w:rsidRDefault="00406CAF" w:rsidP="00274959">
      <w:pPr>
        <w:pStyle w:val="ListParagraph"/>
        <w:numPr>
          <w:ilvl w:val="0"/>
          <w:numId w:val="62"/>
        </w:numPr>
        <w:rPr>
          <w:rFonts w:cs="Arial"/>
        </w:rPr>
      </w:pPr>
      <w:r w:rsidRPr="00376CA7">
        <w:rPr>
          <w:rFonts w:cs="Arial"/>
        </w:rPr>
        <w:t xml:space="preserve">All Additional Claimants require a </w:t>
      </w:r>
      <w:r>
        <w:rPr>
          <w:rFonts w:cs="Arial"/>
        </w:rPr>
        <w:t>UACL record that follows the</w:t>
      </w:r>
      <w:r w:rsidRPr="00376CA7">
        <w:rPr>
          <w:rFonts w:cs="Arial"/>
        </w:rPr>
        <w:t xml:space="preserve"> Involved Party it is associated with. </w:t>
      </w:r>
    </w:p>
    <w:p w14:paraId="4BB6DD62" w14:textId="77777777" w:rsidR="00406CAF" w:rsidRPr="00376CA7" w:rsidRDefault="00406CAF" w:rsidP="00274959">
      <w:pPr>
        <w:pStyle w:val="ListParagraph"/>
        <w:numPr>
          <w:ilvl w:val="0"/>
          <w:numId w:val="62"/>
        </w:numPr>
        <w:rPr>
          <w:rFonts w:cs="Arial"/>
        </w:rPr>
      </w:pPr>
      <w:r w:rsidRPr="00376CA7">
        <w:rPr>
          <w:rFonts w:cs="Arial"/>
        </w:rPr>
        <w:t xml:space="preserve">Up to four (4) Additional Claimants may be reported per Involved Party. </w:t>
      </w:r>
    </w:p>
    <w:p w14:paraId="4157CBEC" w14:textId="77777777" w:rsidR="00406CAF" w:rsidRPr="00376CA7" w:rsidRDefault="00406CAF" w:rsidP="00274959">
      <w:pPr>
        <w:pStyle w:val="ListParagraph"/>
        <w:numPr>
          <w:ilvl w:val="0"/>
          <w:numId w:val="62"/>
        </w:numPr>
        <w:rPr>
          <w:rFonts w:cs="Arial"/>
        </w:rPr>
      </w:pPr>
      <w:r w:rsidRPr="00376CA7">
        <w:rPr>
          <w:rFonts w:cs="Arial"/>
        </w:rPr>
        <w:t xml:space="preserve">Each Additional Claimant may have its own </w:t>
      </w:r>
      <w:r>
        <w:rPr>
          <w:rFonts w:cs="Arial"/>
        </w:rPr>
        <w:t xml:space="preserve">USP1 </w:t>
      </w:r>
      <w:r w:rsidRPr="00376CA7">
        <w:rPr>
          <w:rFonts w:cs="Arial"/>
        </w:rPr>
        <w:t xml:space="preserve">Legal Representative. </w:t>
      </w:r>
    </w:p>
    <w:p w14:paraId="6036F5F9" w14:textId="7D01755A" w:rsidR="00406CAF" w:rsidRPr="0038242B" w:rsidRDefault="00406CAF" w:rsidP="00406CAF">
      <w:pPr>
        <w:pStyle w:val="Heading3"/>
      </w:pPr>
      <w:bookmarkStart w:id="712" w:name="_Toc71200771"/>
      <w:bookmarkStart w:id="713" w:name="_Toc82696868"/>
      <w:bookmarkStart w:id="714" w:name="_Toc191985736"/>
      <w:r w:rsidRPr="0038242B">
        <w:t>Legal Representative Role Codes for Medicare Section 111 Reporting</w:t>
      </w:r>
      <w:bookmarkEnd w:id="712"/>
      <w:bookmarkEnd w:id="713"/>
      <w:r w:rsidR="00B95329">
        <w:t xml:space="preserve"> (USP1)</w:t>
      </w:r>
      <w:bookmarkEnd w:id="714"/>
    </w:p>
    <w:p w14:paraId="3787381C" w14:textId="77777777" w:rsidR="00406CAF" w:rsidRDefault="00406CAF" w:rsidP="00274959">
      <w:pPr>
        <w:pStyle w:val="ListParagraph"/>
        <w:numPr>
          <w:ilvl w:val="0"/>
          <w:numId w:val="63"/>
        </w:numPr>
        <w:rPr>
          <w:rFonts w:cs="Arial"/>
        </w:rPr>
      </w:pPr>
      <w:r w:rsidRPr="00376CA7">
        <w:rPr>
          <w:rFonts w:cs="Arial"/>
        </w:rPr>
        <w:t xml:space="preserve">The </w:t>
      </w:r>
      <w:r>
        <w:rPr>
          <w:rFonts w:cs="Arial"/>
        </w:rPr>
        <w:t>L</w:t>
      </w:r>
      <w:r w:rsidRPr="00376CA7">
        <w:rPr>
          <w:rFonts w:cs="Arial"/>
        </w:rPr>
        <w:t xml:space="preserve">egal </w:t>
      </w:r>
      <w:r>
        <w:rPr>
          <w:rFonts w:cs="Arial"/>
        </w:rPr>
        <w:t>R</w:t>
      </w:r>
      <w:r w:rsidRPr="00376CA7">
        <w:rPr>
          <w:rFonts w:cs="Arial"/>
        </w:rPr>
        <w:t xml:space="preserve">epresentative role codes are intended for Medicare Section 111 Reporting Only. </w:t>
      </w:r>
    </w:p>
    <w:p w14:paraId="59805E2A" w14:textId="77777777" w:rsidR="00406CAF" w:rsidRDefault="00406CAF" w:rsidP="00274959">
      <w:pPr>
        <w:pStyle w:val="ListParagraph"/>
        <w:numPr>
          <w:ilvl w:val="0"/>
          <w:numId w:val="63"/>
        </w:numPr>
        <w:rPr>
          <w:rFonts w:cs="Arial"/>
        </w:rPr>
      </w:pPr>
      <w:r w:rsidRPr="00376CA7">
        <w:rPr>
          <w:rFonts w:cs="Arial"/>
        </w:rPr>
        <w:t>These roles are in addition to the Legal Representative roles (</w:t>
      </w:r>
      <w:r w:rsidRPr="00376CA7">
        <w:rPr>
          <w:rFonts w:cs="Arial"/>
          <w:i/>
        </w:rPr>
        <w:t>LC, LI, LM, LO, LR, or LW)</w:t>
      </w:r>
      <w:r w:rsidRPr="00376CA7">
        <w:rPr>
          <w:rFonts w:cs="Arial"/>
        </w:rPr>
        <w:t xml:space="preserve"> listed with the Service Providers. </w:t>
      </w:r>
    </w:p>
    <w:p w14:paraId="2CA962DA" w14:textId="77777777" w:rsidR="00406CAF" w:rsidRPr="002E5BD7" w:rsidRDefault="00406CAF" w:rsidP="00274959">
      <w:pPr>
        <w:pStyle w:val="ListParagraph"/>
        <w:numPr>
          <w:ilvl w:val="0"/>
          <w:numId w:val="63"/>
        </w:numPr>
        <w:rPr>
          <w:rFonts w:cs="Arial"/>
        </w:rPr>
      </w:pPr>
      <w:r w:rsidRPr="002E5BD7">
        <w:rPr>
          <w:rFonts w:cs="Arial"/>
        </w:rPr>
        <w:t xml:space="preserve">All </w:t>
      </w:r>
      <w:r>
        <w:rPr>
          <w:rFonts w:cs="Arial"/>
        </w:rPr>
        <w:t>L</w:t>
      </w:r>
      <w:r w:rsidRPr="002E5BD7">
        <w:rPr>
          <w:rFonts w:cs="Arial"/>
        </w:rPr>
        <w:t xml:space="preserve">egal </w:t>
      </w:r>
      <w:r>
        <w:rPr>
          <w:rFonts w:cs="Arial"/>
        </w:rPr>
        <w:t>R</w:t>
      </w:r>
      <w:r w:rsidRPr="002E5BD7">
        <w:rPr>
          <w:rFonts w:cs="Arial"/>
        </w:rPr>
        <w:t>epresentative</w:t>
      </w:r>
      <w:r>
        <w:rPr>
          <w:rFonts w:cs="Arial"/>
        </w:rPr>
        <w:t xml:space="preserve">s </w:t>
      </w:r>
      <w:r w:rsidRPr="002E5BD7">
        <w:rPr>
          <w:rFonts w:cs="Arial"/>
        </w:rPr>
        <w:t xml:space="preserve">should be reported with its own </w:t>
      </w:r>
      <w:r w:rsidRPr="00026654">
        <w:rPr>
          <w:rFonts w:cs="Arial"/>
          <w:b/>
          <w:bCs/>
        </w:rPr>
        <w:t>USP1</w:t>
      </w:r>
      <w:r>
        <w:rPr>
          <w:rFonts w:cs="Arial"/>
        </w:rPr>
        <w:t xml:space="preserve"> record</w:t>
      </w:r>
      <w:r w:rsidRPr="002E5BD7">
        <w:rPr>
          <w:rFonts w:cs="Arial"/>
        </w:rPr>
        <w:t xml:space="preserve"> and use a value from this list. </w:t>
      </w:r>
    </w:p>
    <w:p w14:paraId="794206C1" w14:textId="77777777" w:rsidR="00406CAF" w:rsidRPr="002E5BD7" w:rsidRDefault="00406CAF" w:rsidP="00274959">
      <w:pPr>
        <w:pStyle w:val="ListParagraph"/>
        <w:numPr>
          <w:ilvl w:val="0"/>
          <w:numId w:val="63"/>
        </w:numPr>
        <w:rPr>
          <w:rFonts w:cs="Arial"/>
        </w:rPr>
      </w:pPr>
      <w:r w:rsidRPr="002E5BD7">
        <w:rPr>
          <w:rFonts w:cs="Arial"/>
        </w:rPr>
        <w:t xml:space="preserve">All </w:t>
      </w:r>
      <w:r>
        <w:rPr>
          <w:rFonts w:cs="Arial"/>
        </w:rPr>
        <w:t>L</w:t>
      </w:r>
      <w:r w:rsidRPr="002E5BD7">
        <w:rPr>
          <w:rFonts w:cs="Arial"/>
        </w:rPr>
        <w:t xml:space="preserve">egal </w:t>
      </w:r>
      <w:r>
        <w:rPr>
          <w:rFonts w:cs="Arial"/>
        </w:rPr>
        <w:t>R</w:t>
      </w:r>
      <w:r w:rsidRPr="002E5BD7">
        <w:rPr>
          <w:rFonts w:cs="Arial"/>
        </w:rPr>
        <w:t>epresentative</w:t>
      </w:r>
      <w:r>
        <w:rPr>
          <w:rFonts w:cs="Arial"/>
        </w:rPr>
        <w:t>s require a USP1 record that follows</w:t>
      </w:r>
      <w:r w:rsidRPr="002E5BD7">
        <w:rPr>
          <w:rFonts w:cs="Arial"/>
        </w:rPr>
        <w:t xml:space="preserve"> the </w:t>
      </w:r>
      <w:r>
        <w:rPr>
          <w:rFonts w:cs="Arial"/>
        </w:rPr>
        <w:t>Additional Claimant</w:t>
      </w:r>
      <w:r w:rsidRPr="002E5BD7">
        <w:rPr>
          <w:rFonts w:cs="Arial"/>
        </w:rPr>
        <w:t xml:space="preserve"> it is associated with. </w:t>
      </w:r>
    </w:p>
    <w:p w14:paraId="750A17D7" w14:textId="557A47A9" w:rsidR="00406CAF" w:rsidRDefault="00406CAF" w:rsidP="00274959">
      <w:pPr>
        <w:pStyle w:val="ListParagraph"/>
        <w:numPr>
          <w:ilvl w:val="0"/>
          <w:numId w:val="63"/>
        </w:numPr>
        <w:rPr>
          <w:rFonts w:cs="Arial"/>
        </w:rPr>
      </w:pPr>
      <w:r>
        <w:rPr>
          <w:rFonts w:cs="Arial"/>
        </w:rPr>
        <w:t>Each Additional Claimant Legal Representative may have its own Alias</w:t>
      </w:r>
      <w:r w:rsidR="00FD65B5">
        <w:rPr>
          <w:rFonts w:cs="Arial"/>
        </w:rPr>
        <w:t xml:space="preserve"> to report both Business and Individual Names</w:t>
      </w:r>
      <w:r>
        <w:rPr>
          <w:rFonts w:cs="Arial"/>
        </w:rPr>
        <w:t xml:space="preserve">. </w:t>
      </w:r>
    </w:p>
    <w:p w14:paraId="1F418B84" w14:textId="413F25E3" w:rsidR="00406CAF" w:rsidRPr="00EE2FCB" w:rsidRDefault="00406CAF" w:rsidP="00274959">
      <w:pPr>
        <w:pStyle w:val="ListParagraph"/>
        <w:numPr>
          <w:ilvl w:val="1"/>
          <w:numId w:val="63"/>
        </w:numPr>
        <w:rPr>
          <w:rFonts w:cs="Arial"/>
        </w:rPr>
      </w:pPr>
      <w:r>
        <w:rPr>
          <w:rFonts w:cs="Arial"/>
        </w:rPr>
        <w:t>Each</w:t>
      </w:r>
      <w:r w:rsidRPr="002E5BD7">
        <w:rPr>
          <w:rFonts w:cs="Arial"/>
        </w:rPr>
        <w:t xml:space="preserve"> </w:t>
      </w:r>
      <w:r>
        <w:rPr>
          <w:rFonts w:cs="Arial"/>
        </w:rPr>
        <w:t>L</w:t>
      </w:r>
      <w:r w:rsidRPr="002E5BD7">
        <w:rPr>
          <w:rFonts w:cs="Arial"/>
        </w:rPr>
        <w:t xml:space="preserve">egal </w:t>
      </w:r>
      <w:r>
        <w:rPr>
          <w:rFonts w:cs="Arial"/>
        </w:rPr>
        <w:t>R</w:t>
      </w:r>
      <w:r w:rsidRPr="002E5BD7">
        <w:rPr>
          <w:rFonts w:cs="Arial"/>
        </w:rPr>
        <w:t>epresentative</w:t>
      </w:r>
      <w:r>
        <w:rPr>
          <w:rFonts w:cs="Arial"/>
        </w:rPr>
        <w:t xml:space="preserve"> Alias requires a UK01 record follow</w:t>
      </w:r>
      <w:r w:rsidR="00FD65B5">
        <w:rPr>
          <w:rFonts w:cs="Arial"/>
        </w:rPr>
        <w:t>ing</w:t>
      </w:r>
      <w:r w:rsidRPr="002E5BD7">
        <w:rPr>
          <w:rFonts w:cs="Arial"/>
        </w:rPr>
        <w:t xml:space="preserve"> the </w:t>
      </w:r>
      <w:r>
        <w:rPr>
          <w:rFonts w:cs="Arial"/>
        </w:rPr>
        <w:t>L</w:t>
      </w:r>
      <w:r w:rsidRPr="002E5BD7">
        <w:rPr>
          <w:rFonts w:cs="Arial"/>
        </w:rPr>
        <w:t xml:space="preserve">egal </w:t>
      </w:r>
      <w:r>
        <w:rPr>
          <w:rFonts w:cs="Arial"/>
        </w:rPr>
        <w:t>R</w:t>
      </w:r>
      <w:r w:rsidRPr="002E5BD7">
        <w:rPr>
          <w:rFonts w:cs="Arial"/>
        </w:rPr>
        <w:t>epresentative</w:t>
      </w:r>
      <w:r>
        <w:rPr>
          <w:rFonts w:cs="Arial"/>
        </w:rPr>
        <w:t xml:space="preserve"> </w:t>
      </w:r>
      <w:r w:rsidRPr="002E5BD7">
        <w:rPr>
          <w:rFonts w:cs="Arial"/>
        </w:rPr>
        <w:t xml:space="preserve">it is associated with. </w:t>
      </w:r>
    </w:p>
    <w:p w14:paraId="30921CE6" w14:textId="77777777" w:rsidR="00406CAF" w:rsidRPr="0058582D" w:rsidRDefault="00406CAF" w:rsidP="00406CAF">
      <w:pPr>
        <w:pStyle w:val="Heading1"/>
      </w:pPr>
      <w:bookmarkStart w:id="715" w:name="_APPENDIX_E_–"/>
      <w:bookmarkStart w:id="716" w:name="_Toc277238977"/>
      <w:bookmarkStart w:id="717" w:name="_Toc108455854"/>
      <w:bookmarkStart w:id="718" w:name="_Toc191985737"/>
      <w:bookmarkStart w:id="719" w:name="_Toc491501265"/>
      <w:bookmarkStart w:id="720" w:name="_Toc43714843"/>
      <w:bookmarkEnd w:id="715"/>
      <w:r w:rsidRPr="0058582D">
        <w:t xml:space="preserve">APPENDIX </w:t>
      </w:r>
      <w:r>
        <w:t>C</w:t>
      </w:r>
      <w:r w:rsidRPr="0058582D">
        <w:t xml:space="preserve"> –</w:t>
      </w:r>
      <w:r>
        <w:t xml:space="preserve"> CODE LISTS</w:t>
      </w:r>
      <w:bookmarkEnd w:id="716"/>
      <w:bookmarkEnd w:id="717"/>
      <w:bookmarkEnd w:id="718"/>
    </w:p>
    <w:p w14:paraId="706B6424" w14:textId="77777777" w:rsidR="00406CAF" w:rsidRDefault="00406CAF" w:rsidP="00406CAF">
      <w:pPr>
        <w:rPr>
          <w:rFonts w:cs="Arial"/>
          <w:bCs/>
        </w:rPr>
      </w:pPr>
      <w:r w:rsidRPr="00376CA7">
        <w:rPr>
          <w:rFonts w:cs="Arial"/>
          <w:b/>
          <w:color w:val="000000" w:themeColor="text1"/>
        </w:rPr>
        <w:t xml:space="preserve">ClaimSearch </w:t>
      </w:r>
      <w:r>
        <w:rPr>
          <w:rFonts w:cs="Arial"/>
          <w:b/>
          <w:color w:val="000000" w:themeColor="text1"/>
        </w:rPr>
        <w:t>Universal Format</w:t>
      </w:r>
      <w:r w:rsidRPr="00376CA7">
        <w:rPr>
          <w:rFonts w:cs="Arial"/>
          <w:b/>
          <w:color w:val="000000" w:themeColor="text1"/>
        </w:rPr>
        <w:t xml:space="preserve"> Package/ Appendices A-D/ Appendix </w:t>
      </w:r>
      <w:r>
        <w:rPr>
          <w:rFonts w:cs="Arial"/>
          <w:b/>
          <w:color w:val="000000" w:themeColor="text1"/>
        </w:rPr>
        <w:t>C</w:t>
      </w:r>
      <w:r w:rsidRPr="00376CA7">
        <w:rPr>
          <w:rFonts w:cs="Arial"/>
          <w:b/>
          <w:color w:val="000000" w:themeColor="text1"/>
        </w:rPr>
        <w:t xml:space="preserve"> – Code Lists.xlsx</w:t>
      </w:r>
      <w:r w:rsidRPr="00376CA7">
        <w:rPr>
          <w:rFonts w:cs="Arial"/>
          <w:bCs/>
          <w:color w:val="000000" w:themeColor="text1"/>
        </w:rPr>
        <w:t xml:space="preserve"> </w:t>
      </w:r>
      <w:r>
        <w:rPr>
          <w:rFonts w:cs="Arial"/>
          <w:bCs/>
        </w:rPr>
        <w:t>contains the full listing of Code Lists and their values.</w:t>
      </w:r>
    </w:p>
    <w:p w14:paraId="62EDA8F2" w14:textId="77777777" w:rsidR="00406CAF" w:rsidRDefault="00406CAF" w:rsidP="00406CAF">
      <w:pPr>
        <w:rPr>
          <w:rFonts w:cs="Arial"/>
          <w:bCs/>
        </w:rPr>
      </w:pPr>
    </w:p>
    <w:p w14:paraId="52772D18" w14:textId="26B7EF8D" w:rsidR="00406CAF" w:rsidRPr="00376CA7" w:rsidRDefault="00406CAF" w:rsidP="00406CAF">
      <w:pPr>
        <w:rPr>
          <w:rFonts w:cs="Arial"/>
          <w:bCs/>
          <w:color w:val="000000" w:themeColor="text1"/>
        </w:rPr>
      </w:pPr>
      <w:r>
        <w:rPr>
          <w:rFonts w:cs="Arial"/>
          <w:bCs/>
        </w:rPr>
        <w:t xml:space="preserve">Throughout the Universal Format record layouts, the description of various fields state “See Appendix C”.  Each of these fields has a specific Code List that contains the valid values that may be submitted or received within these fields. Within the Excel document, each Code List has its own tab which is labeled with the corresponding Field Name. </w:t>
      </w:r>
    </w:p>
    <w:p w14:paraId="4109E21D" w14:textId="77777777" w:rsidR="00406CAF" w:rsidRDefault="00406CAF" w:rsidP="00406CAF">
      <w:pPr>
        <w:rPr>
          <w:rFonts w:cs="Arial"/>
          <w:bCs/>
        </w:rPr>
      </w:pPr>
    </w:p>
    <w:p w14:paraId="333437B2" w14:textId="77777777" w:rsidR="00406CAF" w:rsidRDefault="00406CAF" w:rsidP="00406CAF">
      <w:pPr>
        <w:pStyle w:val="Heading2"/>
      </w:pPr>
      <w:bookmarkStart w:id="721" w:name="_Toc82696856"/>
      <w:bookmarkStart w:id="722" w:name="_Toc191985738"/>
      <w:r>
        <w:t>Special Programming Notes</w:t>
      </w:r>
      <w:bookmarkEnd w:id="721"/>
      <w:bookmarkEnd w:id="722"/>
    </w:p>
    <w:p w14:paraId="7549743D" w14:textId="77777777" w:rsidR="00406CAF" w:rsidRPr="00093607" w:rsidRDefault="00406CAF" w:rsidP="00274959">
      <w:pPr>
        <w:pStyle w:val="ListParagraph"/>
        <w:numPr>
          <w:ilvl w:val="0"/>
          <w:numId w:val="64"/>
        </w:numPr>
        <w:spacing w:before="120"/>
        <w:rPr>
          <w:b/>
          <w:bCs/>
        </w:rPr>
      </w:pPr>
      <w:bookmarkStart w:id="723" w:name="_Toc277238983"/>
      <w:bookmarkStart w:id="724" w:name="_Toc108455859"/>
      <w:r w:rsidRPr="00093607">
        <w:rPr>
          <w:b/>
          <w:bCs/>
        </w:rPr>
        <w:t>CMS Missing Required Field Warning Codes</w:t>
      </w:r>
      <w:bookmarkEnd w:id="723"/>
      <w:bookmarkEnd w:id="724"/>
    </w:p>
    <w:p w14:paraId="1DFD3A6E" w14:textId="77777777" w:rsidR="00406CAF" w:rsidRDefault="00406CAF" w:rsidP="00406CAF">
      <w:pPr>
        <w:tabs>
          <w:tab w:val="left" w:pos="10080"/>
        </w:tabs>
        <w:ind w:left="360"/>
      </w:pPr>
      <w:r>
        <w:t>ClaimSearch</w:t>
      </w:r>
      <w:r w:rsidRPr="005056C8">
        <w:t xml:space="preserve"> provides the warnings for missing CMS required fields. If a field is </w:t>
      </w:r>
      <w:r>
        <w:t xml:space="preserve">optional </w:t>
      </w:r>
      <w:r w:rsidRPr="005056C8">
        <w:t xml:space="preserve">based on </w:t>
      </w:r>
      <w:r>
        <w:t>ClaimSearch</w:t>
      </w:r>
      <w:r w:rsidRPr="005056C8">
        <w:t xml:space="preserve"> requirements</w:t>
      </w:r>
      <w:r>
        <w:t xml:space="preserve"> and is submitted with invalid data</w:t>
      </w:r>
      <w:r w:rsidRPr="005056C8">
        <w:t xml:space="preserve">, </w:t>
      </w:r>
      <w:r>
        <w:t>then the data will be dropped from processing and not added to the claim.</w:t>
      </w:r>
      <w:r w:rsidRPr="005056C8">
        <w:t xml:space="preserve"> </w:t>
      </w:r>
      <w:r>
        <w:t>ClaimSearch</w:t>
      </w:r>
      <w:r w:rsidRPr="005056C8">
        <w:t xml:space="preserve"> is not validating fields based on CMS edits</w:t>
      </w:r>
      <w:r>
        <w:t>.</w:t>
      </w:r>
      <w:r w:rsidRPr="005056C8">
        <w:t xml:space="preserve"> The </w:t>
      </w:r>
      <w:r>
        <w:t>CMS W</w:t>
      </w:r>
      <w:r w:rsidRPr="005056C8">
        <w:t xml:space="preserve">arnings are to </w:t>
      </w:r>
      <w:r>
        <w:t>inform</w:t>
      </w:r>
      <w:r w:rsidRPr="005056C8">
        <w:t xml:space="preserve"> you </w:t>
      </w:r>
      <w:r>
        <w:t>of</w:t>
      </w:r>
      <w:r w:rsidRPr="005056C8">
        <w:t xml:space="preserve"> missing CMS</w:t>
      </w:r>
      <w:r>
        <w:t>-</w:t>
      </w:r>
      <w:r w:rsidRPr="005056C8">
        <w:t>required fields; it is not a guarantee that CMS will accept your claim once these fields are provided</w:t>
      </w:r>
      <w:r>
        <w:t xml:space="preserve"> to ClaimSearch.</w:t>
      </w:r>
      <w:r w:rsidRPr="000F546C">
        <w:rPr>
          <w:color w:val="BFBFBF"/>
        </w:rPr>
        <w:t xml:space="preserve"> </w:t>
      </w:r>
    </w:p>
    <w:p w14:paraId="16B74197" w14:textId="77777777" w:rsidR="00406CAF" w:rsidRDefault="00406CAF" w:rsidP="00406CAF">
      <w:pPr>
        <w:tabs>
          <w:tab w:val="left" w:pos="10080"/>
        </w:tabs>
        <w:ind w:left="360"/>
      </w:pPr>
    </w:p>
    <w:p w14:paraId="0F5BF71B" w14:textId="77777777" w:rsidR="00406CAF" w:rsidRDefault="00406CAF" w:rsidP="00406CAF">
      <w:pPr>
        <w:tabs>
          <w:tab w:val="left" w:pos="10080"/>
        </w:tabs>
        <w:ind w:left="360"/>
      </w:pPr>
      <w:r w:rsidRPr="00502D1E">
        <w:rPr>
          <w:b/>
          <w:i/>
        </w:rPr>
        <w:t>NOTE:</w:t>
      </w:r>
      <w:r>
        <w:t xml:space="preserve">  In the case of multiple Additional Claimants or multiple Legal Representatives for an Involved Party or Additional Claimant, </w:t>
      </w:r>
      <w:r>
        <w:rPr>
          <w:color w:val="000000"/>
        </w:rPr>
        <w:t>ClaimSearch</w:t>
      </w:r>
      <w:r>
        <w:t xml:space="preserve"> is unable to indicate which specific party(s) is missing the required information; it may be only one party, or it may be multiple parties.  The CMS Warning messages (06-13, 28-42) alert you to the fact that “at least one party” is missing information.  In some instances, that party may not be the individual that will be sent to CMS. </w:t>
      </w:r>
    </w:p>
    <w:p w14:paraId="56237197" w14:textId="77777777" w:rsidR="00406CAF" w:rsidRDefault="00406CAF" w:rsidP="00406CAF">
      <w:pPr>
        <w:tabs>
          <w:tab w:val="left" w:pos="10080"/>
        </w:tabs>
        <w:ind w:left="360"/>
      </w:pPr>
    </w:p>
    <w:p w14:paraId="28C9A332" w14:textId="77777777" w:rsidR="00406CAF" w:rsidRDefault="00406CAF" w:rsidP="00406CAF">
      <w:pPr>
        <w:tabs>
          <w:tab w:val="left" w:pos="10080"/>
        </w:tabs>
        <w:ind w:left="360"/>
      </w:pPr>
      <w:r>
        <w:t xml:space="preserve">For example, CMS can only accept one Representative for an Involved Party or Additional Claimant. </w:t>
      </w:r>
      <w:r>
        <w:rPr>
          <w:color w:val="000000"/>
        </w:rPr>
        <w:t>ClaimSearch</w:t>
      </w:r>
      <w:r>
        <w:t xml:space="preserve"> uses a hierarchy in deciding which Representative to send to CMS.  If both a lawyer and guardian are sent on input, only the lawyer will be sent to CMS.  In this example, the lawyer may or may not be the individual the warning was generated for.</w:t>
      </w:r>
    </w:p>
    <w:p w14:paraId="5A8679DF" w14:textId="77777777" w:rsidR="00406CAF" w:rsidRDefault="00406CAF" w:rsidP="00406CAF">
      <w:pPr>
        <w:widowControl/>
        <w:jc w:val="left"/>
        <w:rPr>
          <w:rFonts w:cs="Arial"/>
          <w:b/>
          <w:caps/>
          <w:color w:val="003598"/>
          <w:spacing w:val="0"/>
          <w:sz w:val="28"/>
          <w:szCs w:val="28"/>
        </w:rPr>
      </w:pPr>
      <w:bookmarkStart w:id="725" w:name="_Toc277238999"/>
      <w:bookmarkStart w:id="726" w:name="_Toc108455877"/>
      <w:bookmarkStart w:id="727" w:name="_Toc43714856"/>
      <w:bookmarkEnd w:id="719"/>
      <w:bookmarkEnd w:id="720"/>
      <w:r>
        <w:br w:type="page"/>
      </w:r>
    </w:p>
    <w:p w14:paraId="73FE4F81" w14:textId="75407AF5" w:rsidR="00406CAF" w:rsidRPr="0058582D" w:rsidRDefault="00406CAF" w:rsidP="00406CAF">
      <w:pPr>
        <w:pStyle w:val="Heading1"/>
      </w:pPr>
      <w:bookmarkStart w:id="728" w:name="_APPENDIX_D_–"/>
      <w:bookmarkStart w:id="729" w:name="_Toc191985739"/>
      <w:bookmarkEnd w:id="728"/>
      <w:r w:rsidRPr="0058582D">
        <w:t xml:space="preserve">APPENDIX </w:t>
      </w:r>
      <w:r>
        <w:t>D</w:t>
      </w:r>
      <w:r w:rsidRPr="0058582D">
        <w:t xml:space="preserve"> – </w:t>
      </w:r>
      <w:r w:rsidR="006B395F">
        <w:t xml:space="preserve">FIELD AND RELATIONSHIP </w:t>
      </w:r>
      <w:r w:rsidRPr="0058582D">
        <w:t>EDITS</w:t>
      </w:r>
      <w:bookmarkEnd w:id="725"/>
      <w:bookmarkEnd w:id="726"/>
      <w:bookmarkEnd w:id="729"/>
      <w:r w:rsidRPr="0058582D">
        <w:t xml:space="preserve"> </w:t>
      </w:r>
    </w:p>
    <w:p w14:paraId="7E3CEC7D" w14:textId="77777777" w:rsidR="00406CAF" w:rsidRDefault="00406CAF" w:rsidP="00406CAF">
      <w:pPr>
        <w:rPr>
          <w:rFonts w:cs="Arial"/>
          <w:bCs/>
        </w:rPr>
      </w:pPr>
      <w:r w:rsidRPr="00063D13">
        <w:rPr>
          <w:rFonts w:cs="Arial"/>
          <w:b/>
          <w:color w:val="000000" w:themeColor="text1"/>
        </w:rPr>
        <w:t xml:space="preserve">ClaimSearch </w:t>
      </w:r>
      <w:r>
        <w:rPr>
          <w:rFonts w:cs="Arial"/>
          <w:b/>
          <w:color w:val="000000" w:themeColor="text1"/>
        </w:rPr>
        <w:t xml:space="preserve">Universal Format </w:t>
      </w:r>
      <w:r w:rsidRPr="00063D13">
        <w:rPr>
          <w:rFonts w:cs="Arial"/>
          <w:b/>
          <w:color w:val="000000" w:themeColor="text1"/>
        </w:rPr>
        <w:t xml:space="preserve">Package/ Appendices A-D/ Appendix </w:t>
      </w:r>
      <w:r>
        <w:rPr>
          <w:rFonts w:cs="Arial"/>
          <w:b/>
          <w:color w:val="000000" w:themeColor="text1"/>
        </w:rPr>
        <w:t>D</w:t>
      </w:r>
      <w:r w:rsidRPr="00063D13">
        <w:rPr>
          <w:rFonts w:cs="Arial"/>
          <w:b/>
          <w:color w:val="000000" w:themeColor="text1"/>
        </w:rPr>
        <w:t xml:space="preserve"> – </w:t>
      </w:r>
      <w:r>
        <w:rPr>
          <w:rFonts w:cs="Arial"/>
          <w:b/>
          <w:color w:val="000000" w:themeColor="text1"/>
        </w:rPr>
        <w:t>Field and Relationship Edits.xlsx</w:t>
      </w:r>
      <w:r w:rsidRPr="00063D13">
        <w:rPr>
          <w:rFonts w:cs="Arial"/>
          <w:bCs/>
          <w:color w:val="000000" w:themeColor="text1"/>
        </w:rPr>
        <w:t xml:space="preserve"> </w:t>
      </w:r>
      <w:r>
        <w:rPr>
          <w:rFonts w:cs="Arial"/>
          <w:bCs/>
        </w:rPr>
        <w:t>contains the full listing of Error Codes and their definitions.</w:t>
      </w:r>
    </w:p>
    <w:p w14:paraId="02497585" w14:textId="77777777" w:rsidR="00406CAF" w:rsidRDefault="00406CAF" w:rsidP="00406CAF">
      <w:pPr>
        <w:rPr>
          <w:rFonts w:cs="Arial"/>
          <w:bCs/>
        </w:rPr>
      </w:pPr>
    </w:p>
    <w:p w14:paraId="572E1767" w14:textId="77777777" w:rsidR="00406CAF" w:rsidRDefault="00406CAF" w:rsidP="00406CAF">
      <w:pPr>
        <w:rPr>
          <w:rFonts w:cs="Arial"/>
          <w:bCs/>
        </w:rPr>
      </w:pPr>
      <w:r>
        <w:rPr>
          <w:rFonts w:cs="Arial"/>
          <w:bCs/>
        </w:rPr>
        <w:t>Within the Excel document, there are three tabs:</w:t>
      </w:r>
    </w:p>
    <w:p w14:paraId="1E44AB15" w14:textId="77777777" w:rsidR="00406CAF" w:rsidRDefault="00406CAF" w:rsidP="00274959">
      <w:pPr>
        <w:pStyle w:val="ListParagraph"/>
        <w:numPr>
          <w:ilvl w:val="0"/>
          <w:numId w:val="73"/>
        </w:numPr>
        <w:rPr>
          <w:rFonts w:cs="Arial"/>
          <w:bCs/>
        </w:rPr>
      </w:pPr>
      <w:r w:rsidRPr="00026654">
        <w:rPr>
          <w:rFonts w:cs="Arial"/>
          <w:bCs/>
          <w:i/>
          <w:iCs/>
        </w:rPr>
        <w:t>Field Specific Edits</w:t>
      </w:r>
      <w:r w:rsidRPr="000077CA">
        <w:rPr>
          <w:rFonts w:cs="Arial"/>
          <w:bCs/>
        </w:rPr>
        <w:t xml:space="preserve"> are for individual fields used throughout the claim. </w:t>
      </w:r>
    </w:p>
    <w:p w14:paraId="4B63F4E2" w14:textId="77777777" w:rsidR="00406CAF" w:rsidRDefault="00406CAF" w:rsidP="00274959">
      <w:pPr>
        <w:pStyle w:val="ListParagraph"/>
        <w:numPr>
          <w:ilvl w:val="0"/>
          <w:numId w:val="73"/>
        </w:numPr>
        <w:rPr>
          <w:rFonts w:cs="Arial"/>
          <w:bCs/>
        </w:rPr>
      </w:pPr>
      <w:r w:rsidRPr="00026654">
        <w:rPr>
          <w:rFonts w:cs="Arial"/>
          <w:bCs/>
          <w:i/>
          <w:iCs/>
        </w:rPr>
        <w:t>Relationship Edits</w:t>
      </w:r>
      <w:r w:rsidRPr="000077CA">
        <w:rPr>
          <w:rFonts w:cs="Arial"/>
          <w:bCs/>
        </w:rPr>
        <w:t xml:space="preserve"> are for the overall claim and/or fields in combination with each other. </w:t>
      </w:r>
    </w:p>
    <w:p w14:paraId="54B65B0A" w14:textId="77777777" w:rsidR="00406CAF" w:rsidRPr="000077CA" w:rsidRDefault="00406CAF" w:rsidP="00274959">
      <w:pPr>
        <w:pStyle w:val="ListParagraph"/>
        <w:numPr>
          <w:ilvl w:val="0"/>
          <w:numId w:val="73"/>
        </w:numPr>
        <w:rPr>
          <w:rFonts w:cs="Arial"/>
          <w:bCs/>
        </w:rPr>
      </w:pPr>
      <w:r w:rsidRPr="00026654">
        <w:rPr>
          <w:rFonts w:cs="Arial"/>
          <w:bCs/>
          <w:i/>
          <w:iCs/>
        </w:rPr>
        <w:t>Hierarchy Edits</w:t>
      </w:r>
      <w:r>
        <w:rPr>
          <w:rFonts w:cs="Arial"/>
          <w:bCs/>
        </w:rPr>
        <w:t xml:space="preserve"> are for the overall FTP file and check that the record types are submitted in the correct order for processing. </w:t>
      </w:r>
    </w:p>
    <w:p w14:paraId="72CF7FC6" w14:textId="77777777" w:rsidR="00406CAF" w:rsidRDefault="00406CAF" w:rsidP="00406CAF">
      <w:pPr>
        <w:rPr>
          <w:rFonts w:cs="Arial"/>
          <w:bCs/>
        </w:rPr>
      </w:pPr>
    </w:p>
    <w:p w14:paraId="1D65B369" w14:textId="77777777" w:rsidR="00406CAF" w:rsidRDefault="00406CAF" w:rsidP="00406CAF">
      <w:pPr>
        <w:rPr>
          <w:rFonts w:cs="Arial"/>
          <w:bCs/>
        </w:rPr>
      </w:pPr>
      <w:r w:rsidRPr="00063D13">
        <w:rPr>
          <w:rFonts w:cs="Arial"/>
          <w:b/>
          <w:color w:val="000000" w:themeColor="text1"/>
        </w:rPr>
        <w:t xml:space="preserve">ClaimSearch </w:t>
      </w:r>
      <w:r>
        <w:rPr>
          <w:rFonts w:cs="Arial"/>
          <w:b/>
          <w:color w:val="000000" w:themeColor="text1"/>
        </w:rPr>
        <w:t>Universal Format</w:t>
      </w:r>
      <w:r w:rsidRPr="00063D13">
        <w:rPr>
          <w:rFonts w:cs="Arial"/>
          <w:b/>
          <w:color w:val="000000" w:themeColor="text1"/>
        </w:rPr>
        <w:t xml:space="preserve"> Package/ Programming Documentation/ </w:t>
      </w:r>
      <w:r>
        <w:rPr>
          <w:rFonts w:cs="Arial"/>
          <w:b/>
          <w:color w:val="000000" w:themeColor="text1"/>
        </w:rPr>
        <w:t>Invalid Lists</w:t>
      </w:r>
      <w:r w:rsidRPr="00063D13">
        <w:rPr>
          <w:rFonts w:cs="Arial"/>
          <w:bCs/>
          <w:color w:val="000000" w:themeColor="text1"/>
        </w:rPr>
        <w:t xml:space="preserve"> </w:t>
      </w:r>
      <w:r>
        <w:rPr>
          <w:rFonts w:cs="Arial"/>
          <w:bCs/>
        </w:rPr>
        <w:t xml:space="preserve">contains six (6) text files with the invalid lists that our system uses to determine that the data submitted does not meet our data quality standards. There is also one (1) Excel document with the same lists in an Excel format with each list on a separate tab within the worksheet. </w:t>
      </w:r>
    </w:p>
    <w:p w14:paraId="61A08CF2" w14:textId="77777777" w:rsidR="00406CAF" w:rsidRPr="00A14932" w:rsidRDefault="00406CAF" w:rsidP="00274959">
      <w:pPr>
        <w:pStyle w:val="ListParagraph"/>
        <w:numPr>
          <w:ilvl w:val="0"/>
          <w:numId w:val="72"/>
        </w:numPr>
        <w:rPr>
          <w:rFonts w:cs="Arial"/>
          <w:bCs/>
        </w:rPr>
      </w:pPr>
      <w:r w:rsidRPr="00A14932">
        <w:rPr>
          <w:rFonts w:cs="Arial"/>
          <w:bCs/>
          <w:i/>
          <w:iCs/>
        </w:rPr>
        <w:t>Invalid Address</w:t>
      </w:r>
      <w:r w:rsidRPr="00A14932">
        <w:rPr>
          <w:rFonts w:cs="Arial"/>
          <w:bCs/>
        </w:rPr>
        <w:t xml:space="preserve"> – This list contains all the values not accepted in </w:t>
      </w:r>
      <w:r>
        <w:rPr>
          <w:rFonts w:cs="Arial"/>
          <w:bCs/>
        </w:rPr>
        <w:t>Address Line 1 or Address Line 2</w:t>
      </w:r>
      <w:r w:rsidRPr="00A14932">
        <w:rPr>
          <w:rFonts w:cs="Arial"/>
          <w:bCs/>
        </w:rPr>
        <w:t xml:space="preserve"> fields.</w:t>
      </w:r>
    </w:p>
    <w:p w14:paraId="674C1CE4" w14:textId="77777777" w:rsidR="00406CAF" w:rsidRPr="00A14932" w:rsidRDefault="00406CAF" w:rsidP="00274959">
      <w:pPr>
        <w:pStyle w:val="ListParagraph"/>
        <w:numPr>
          <w:ilvl w:val="0"/>
          <w:numId w:val="72"/>
        </w:numPr>
        <w:rPr>
          <w:rFonts w:cs="Arial"/>
          <w:bCs/>
        </w:rPr>
      </w:pPr>
      <w:r w:rsidRPr="00A14932">
        <w:rPr>
          <w:rFonts w:cs="Arial"/>
          <w:bCs/>
          <w:i/>
          <w:iCs/>
        </w:rPr>
        <w:t>Invalid Claim</w:t>
      </w:r>
      <w:r>
        <w:rPr>
          <w:rFonts w:cs="Arial"/>
          <w:bCs/>
          <w:i/>
          <w:iCs/>
        </w:rPr>
        <w:t xml:space="preserve"> Numbers</w:t>
      </w:r>
      <w:r w:rsidRPr="00A14932">
        <w:rPr>
          <w:rFonts w:cs="Arial"/>
          <w:bCs/>
        </w:rPr>
        <w:t xml:space="preserve"> – This list contains all the values not accepted in the </w:t>
      </w:r>
      <w:r>
        <w:rPr>
          <w:rFonts w:cs="Arial"/>
          <w:bCs/>
        </w:rPr>
        <w:t>Claim Number</w:t>
      </w:r>
      <w:r w:rsidRPr="00A14932">
        <w:rPr>
          <w:rFonts w:cs="Arial"/>
          <w:bCs/>
        </w:rPr>
        <w:t xml:space="preserve"> field. </w:t>
      </w:r>
    </w:p>
    <w:p w14:paraId="6DFD5621" w14:textId="77777777" w:rsidR="00406CAF" w:rsidRPr="00A14932" w:rsidRDefault="00406CAF" w:rsidP="00274959">
      <w:pPr>
        <w:pStyle w:val="ListParagraph"/>
        <w:numPr>
          <w:ilvl w:val="0"/>
          <w:numId w:val="72"/>
        </w:numPr>
        <w:rPr>
          <w:rFonts w:cs="Arial"/>
          <w:bCs/>
        </w:rPr>
      </w:pPr>
      <w:r w:rsidRPr="00A14932">
        <w:rPr>
          <w:rFonts w:cs="Arial"/>
          <w:bCs/>
          <w:i/>
          <w:iCs/>
        </w:rPr>
        <w:t>Invalid License Plates</w:t>
      </w:r>
      <w:r w:rsidRPr="00A14932">
        <w:rPr>
          <w:rFonts w:cs="Arial"/>
          <w:bCs/>
        </w:rPr>
        <w:t xml:space="preserve"> – This list contains all the values not accepted in the </w:t>
      </w:r>
      <w:r>
        <w:rPr>
          <w:rFonts w:cs="Arial"/>
          <w:bCs/>
        </w:rPr>
        <w:t>License Plate Number</w:t>
      </w:r>
      <w:r w:rsidRPr="00A14932">
        <w:rPr>
          <w:rFonts w:cs="Arial"/>
          <w:bCs/>
        </w:rPr>
        <w:t xml:space="preserve"> field. </w:t>
      </w:r>
    </w:p>
    <w:p w14:paraId="2ADE2122" w14:textId="77777777" w:rsidR="00406CAF" w:rsidRPr="00A14932" w:rsidRDefault="00406CAF" w:rsidP="00274959">
      <w:pPr>
        <w:pStyle w:val="ListParagraph"/>
        <w:numPr>
          <w:ilvl w:val="0"/>
          <w:numId w:val="72"/>
        </w:numPr>
        <w:rPr>
          <w:rFonts w:cs="Arial"/>
          <w:bCs/>
        </w:rPr>
      </w:pPr>
      <w:r w:rsidRPr="00A14932">
        <w:rPr>
          <w:rFonts w:cs="Arial"/>
          <w:bCs/>
          <w:i/>
          <w:iCs/>
        </w:rPr>
        <w:t>Invalid Names</w:t>
      </w:r>
      <w:r w:rsidRPr="00A14932">
        <w:rPr>
          <w:rFonts w:cs="Arial"/>
          <w:bCs/>
        </w:rPr>
        <w:t xml:space="preserve"> – This list contains all the values not accepted in </w:t>
      </w:r>
      <w:r>
        <w:rPr>
          <w:rFonts w:cs="Arial"/>
          <w:bCs/>
        </w:rPr>
        <w:t>Business Name, First Name, Middle Name, and Last Name</w:t>
      </w:r>
      <w:r w:rsidRPr="00A14932">
        <w:rPr>
          <w:rFonts w:cs="Arial"/>
          <w:bCs/>
        </w:rPr>
        <w:t xml:space="preserve"> fields.</w:t>
      </w:r>
    </w:p>
    <w:p w14:paraId="26A9D39E" w14:textId="77777777" w:rsidR="00406CAF" w:rsidRPr="00A14932" w:rsidRDefault="00406CAF" w:rsidP="00274959">
      <w:pPr>
        <w:pStyle w:val="ListParagraph"/>
        <w:numPr>
          <w:ilvl w:val="0"/>
          <w:numId w:val="72"/>
        </w:numPr>
        <w:rPr>
          <w:rFonts w:cs="Arial"/>
          <w:bCs/>
        </w:rPr>
      </w:pPr>
      <w:r w:rsidRPr="00A14932">
        <w:rPr>
          <w:rFonts w:cs="Arial"/>
          <w:bCs/>
          <w:i/>
          <w:iCs/>
        </w:rPr>
        <w:t>Invalid Numerics</w:t>
      </w:r>
      <w:r w:rsidRPr="00A14932">
        <w:rPr>
          <w:rFonts w:cs="Arial"/>
          <w:bCs/>
        </w:rPr>
        <w:t xml:space="preserve"> – This list contains all the values not accepted in fields designated as “Numeric” only and not otherwise specified by an invalid list.</w:t>
      </w:r>
    </w:p>
    <w:p w14:paraId="5C282C10" w14:textId="77777777" w:rsidR="00406CAF" w:rsidRDefault="00406CAF" w:rsidP="00274959">
      <w:pPr>
        <w:pStyle w:val="ListParagraph"/>
        <w:numPr>
          <w:ilvl w:val="0"/>
          <w:numId w:val="72"/>
        </w:numPr>
        <w:rPr>
          <w:rFonts w:cs="Arial"/>
          <w:bCs/>
        </w:rPr>
      </w:pPr>
      <w:r w:rsidRPr="00A14932">
        <w:rPr>
          <w:rFonts w:cs="Arial"/>
          <w:bCs/>
          <w:i/>
          <w:iCs/>
        </w:rPr>
        <w:t>Invalid Occupation</w:t>
      </w:r>
      <w:r w:rsidRPr="00A14932">
        <w:rPr>
          <w:rFonts w:cs="Arial"/>
          <w:bCs/>
        </w:rPr>
        <w:t xml:space="preserve"> – This file contains all the values not accepted in the Occupation field. </w:t>
      </w:r>
    </w:p>
    <w:p w14:paraId="0C2F4F96" w14:textId="77777777" w:rsidR="00406CAF" w:rsidRDefault="00406CAF" w:rsidP="00406CAF">
      <w:pPr>
        <w:rPr>
          <w:rFonts w:cs="Arial"/>
          <w:bCs/>
        </w:rPr>
      </w:pPr>
    </w:p>
    <w:p w14:paraId="0E0CE4F1" w14:textId="6F0E43D6" w:rsidR="00406CAF" w:rsidRDefault="00406CAF" w:rsidP="00406CAF">
      <w:pPr>
        <w:rPr>
          <w:rFonts w:cs="Arial"/>
          <w:bCs/>
        </w:rPr>
      </w:pPr>
      <w:r>
        <w:rPr>
          <w:rFonts w:cs="Arial"/>
          <w:bCs/>
        </w:rPr>
        <w:t xml:space="preserve">If ClaimSearch finds a new data value that does not meet our data quality standards that is being submitted by multiple </w:t>
      </w:r>
      <w:r w:rsidR="0024107D">
        <w:rPr>
          <w:rFonts w:cs="Arial"/>
          <w:bCs/>
        </w:rPr>
        <w:t>Member</w:t>
      </w:r>
      <w:r>
        <w:rPr>
          <w:rFonts w:cs="Arial"/>
          <w:bCs/>
        </w:rPr>
        <w:t xml:space="preserve">s in an effort to get around edits, then it may be added to the Invalid Lists at any time. Please contact </w:t>
      </w:r>
      <w:hyperlink r:id="rId82" w:history="1">
        <w:r w:rsidRPr="00051A48">
          <w:rPr>
            <w:rStyle w:val="Hyperlink"/>
            <w:rFonts w:cs="Arial"/>
            <w:bCs/>
          </w:rPr>
          <w:t>ClaimSearchReporting@verisk.com</w:t>
        </w:r>
      </w:hyperlink>
      <w:r>
        <w:rPr>
          <w:rFonts w:cs="Arial"/>
          <w:bCs/>
        </w:rPr>
        <w:t xml:space="preserve"> for the current Invalid List files if you believe yours to be out of date. </w:t>
      </w:r>
    </w:p>
    <w:p w14:paraId="1FB7B4EA" w14:textId="77777777" w:rsidR="00406CAF" w:rsidRPr="000E34A5" w:rsidRDefault="00406CAF" w:rsidP="00406CAF">
      <w:pPr>
        <w:pStyle w:val="Heading2"/>
      </w:pPr>
      <w:bookmarkStart w:id="730" w:name="_Toc191985740"/>
      <w:r w:rsidRPr="000E34A5">
        <w:t>Error Code Definitions</w:t>
      </w:r>
      <w:bookmarkEnd w:id="730"/>
    </w:p>
    <w:p w14:paraId="65A433CC" w14:textId="77777777" w:rsidR="00406CAF" w:rsidRPr="000E34A5" w:rsidRDefault="00406CAF" w:rsidP="00406CAF">
      <w:pPr>
        <w:tabs>
          <w:tab w:val="left" w:pos="10080"/>
        </w:tabs>
        <w:rPr>
          <w:rFonts w:cs="Arial"/>
          <w:color w:val="000000"/>
        </w:rPr>
      </w:pPr>
      <w:r w:rsidRPr="000E34A5">
        <w:rPr>
          <w:rFonts w:cs="Arial"/>
          <w:color w:val="000000"/>
        </w:rPr>
        <w:t xml:space="preserve">The format for error codes will be </w:t>
      </w:r>
      <w:r w:rsidRPr="001C513A">
        <w:rPr>
          <w:rFonts w:cs="Arial"/>
          <w:b/>
          <w:bCs/>
          <w:color w:val="000000"/>
        </w:rPr>
        <w:t>MMMM</w:t>
      </w:r>
      <w:r w:rsidRPr="00E02528">
        <w:rPr>
          <w:rFonts w:cs="Arial"/>
          <w:b/>
          <w:bCs/>
          <w:color w:val="00B0F0"/>
        </w:rPr>
        <w:t>FF</w:t>
      </w:r>
      <w:r w:rsidRPr="00E02528">
        <w:rPr>
          <w:rFonts w:cs="Arial"/>
          <w:b/>
          <w:bCs/>
          <w:color w:val="C00000"/>
        </w:rPr>
        <w:t>X</w:t>
      </w:r>
      <w:r w:rsidRPr="000E34A5">
        <w:rPr>
          <w:rFonts w:cs="Arial"/>
          <w:color w:val="000000"/>
        </w:rPr>
        <w:t xml:space="preserve">, where </w:t>
      </w:r>
      <w:r w:rsidRPr="001C513A">
        <w:rPr>
          <w:rFonts w:cs="Arial"/>
          <w:b/>
          <w:bCs/>
          <w:color w:val="000000"/>
        </w:rPr>
        <w:t>MMMM</w:t>
      </w:r>
      <w:r w:rsidRPr="000E34A5">
        <w:rPr>
          <w:rFonts w:cs="Arial"/>
          <w:color w:val="000000"/>
        </w:rPr>
        <w:t xml:space="preserve"> is the record type failing the edit, </w:t>
      </w:r>
      <w:r w:rsidRPr="00E02528">
        <w:rPr>
          <w:rFonts w:cs="Arial"/>
          <w:b/>
          <w:bCs/>
          <w:color w:val="00B0F0"/>
        </w:rPr>
        <w:t>FF</w:t>
      </w:r>
      <w:r w:rsidRPr="00E02528">
        <w:rPr>
          <w:rFonts w:cs="Arial"/>
          <w:color w:val="00B0F0"/>
        </w:rPr>
        <w:t xml:space="preserve"> </w:t>
      </w:r>
      <w:r w:rsidRPr="000E34A5">
        <w:rPr>
          <w:rFonts w:cs="Arial"/>
          <w:color w:val="000000"/>
        </w:rPr>
        <w:t xml:space="preserve">is the field number where the error occurred, and </w:t>
      </w:r>
      <w:r w:rsidRPr="00E02528">
        <w:rPr>
          <w:rFonts w:cs="Arial"/>
          <w:b/>
          <w:bCs/>
          <w:color w:val="C00000"/>
        </w:rPr>
        <w:t>X</w:t>
      </w:r>
      <w:r w:rsidRPr="001C513A">
        <w:rPr>
          <w:rFonts w:cs="Arial"/>
          <w:b/>
          <w:bCs/>
          <w:color w:val="0070C0"/>
        </w:rPr>
        <w:t xml:space="preserve"> </w:t>
      </w:r>
      <w:r w:rsidRPr="000E34A5">
        <w:rPr>
          <w:rFonts w:cs="Arial"/>
          <w:color w:val="000000"/>
        </w:rPr>
        <w:t>is a “B” for blank or missing or an “I” for invalid.</w:t>
      </w:r>
    </w:p>
    <w:p w14:paraId="6763FB30" w14:textId="77777777" w:rsidR="00406CAF" w:rsidRPr="0058582D" w:rsidRDefault="00406CAF" w:rsidP="00406CAF">
      <w:pPr>
        <w:pStyle w:val="Heading2"/>
      </w:pPr>
      <w:bookmarkStart w:id="731" w:name="_Hierarchy_Error_Messages"/>
      <w:bookmarkStart w:id="732" w:name="_Toc108455879"/>
      <w:bookmarkStart w:id="733" w:name="_Toc191985741"/>
      <w:bookmarkEnd w:id="731"/>
      <w:r w:rsidRPr="0058582D">
        <w:t>Hierarchy Error Messages</w:t>
      </w:r>
      <w:bookmarkEnd w:id="732"/>
      <w:bookmarkEnd w:id="733"/>
    </w:p>
    <w:p w14:paraId="01A857BA" w14:textId="77777777" w:rsidR="00406CAF" w:rsidRPr="0058582D" w:rsidRDefault="00406CAF" w:rsidP="00406CAF">
      <w:pPr>
        <w:tabs>
          <w:tab w:val="left" w:pos="10080"/>
        </w:tabs>
        <w:rPr>
          <w:color w:val="000000"/>
        </w:rPr>
      </w:pPr>
      <w:r w:rsidRPr="0058582D">
        <w:rPr>
          <w:color w:val="000000"/>
        </w:rPr>
        <w:t xml:space="preserve">If an entire file cannot be processed due to hierarchy errors, an automated e-mail notification process will provide an error report to your company.  Please provide </w:t>
      </w:r>
      <w:r>
        <w:rPr>
          <w:color w:val="000000"/>
        </w:rPr>
        <w:t>ClaimSearch</w:t>
      </w:r>
      <w:r w:rsidRPr="0058582D">
        <w:rPr>
          <w:color w:val="000000"/>
        </w:rPr>
        <w:t xml:space="preserve"> with up to two e-mail addresses to receive the automated hierarchy failure notifications.  </w:t>
      </w:r>
    </w:p>
    <w:p w14:paraId="323A34A4" w14:textId="77777777" w:rsidR="00406CAF" w:rsidRDefault="00406CAF" w:rsidP="00406CAF">
      <w:pPr>
        <w:pStyle w:val="Heading2"/>
      </w:pPr>
      <w:bookmarkStart w:id="734" w:name="_Toc82696860"/>
      <w:bookmarkStart w:id="735" w:name="_Toc191985742"/>
      <w:r>
        <w:t>Special Programming Notes</w:t>
      </w:r>
      <w:bookmarkEnd w:id="734"/>
      <w:bookmarkEnd w:id="735"/>
    </w:p>
    <w:p w14:paraId="7E0248A6" w14:textId="57686C69" w:rsidR="00406CAF" w:rsidRDefault="00406CAF" w:rsidP="00D75E02">
      <w:pPr>
        <w:numPr>
          <w:ilvl w:val="0"/>
          <w:numId w:val="1"/>
        </w:numPr>
        <w:tabs>
          <w:tab w:val="left" w:pos="10080"/>
        </w:tabs>
        <w:rPr>
          <w:color w:val="000000"/>
        </w:rPr>
      </w:pPr>
      <w:r w:rsidRPr="0058582D">
        <w:rPr>
          <w:color w:val="000000"/>
        </w:rPr>
        <w:t>The record formats contain abbreviated codes</w:t>
      </w:r>
      <w:r w:rsidR="00926772">
        <w:rPr>
          <w:color w:val="000000"/>
        </w:rPr>
        <w:t xml:space="preserve"> in the Usage column</w:t>
      </w:r>
      <w:r w:rsidRPr="0058582D">
        <w:rPr>
          <w:color w:val="000000"/>
        </w:rPr>
        <w:t xml:space="preserve"> describing information found in the records as follows: </w:t>
      </w:r>
    </w:p>
    <w:p w14:paraId="38AA022D" w14:textId="6843F832" w:rsidR="00406CAF" w:rsidRDefault="00406CAF" w:rsidP="00D75E02">
      <w:pPr>
        <w:numPr>
          <w:ilvl w:val="1"/>
          <w:numId w:val="1"/>
        </w:numPr>
        <w:tabs>
          <w:tab w:val="left" w:pos="1260"/>
          <w:tab w:val="left" w:pos="1800"/>
          <w:tab w:val="left" w:pos="3420"/>
          <w:tab w:val="left" w:pos="3960"/>
          <w:tab w:val="left" w:pos="10080"/>
        </w:tabs>
        <w:ind w:left="3960" w:hanging="3600"/>
        <w:rPr>
          <w:color w:val="000000"/>
        </w:rPr>
      </w:pPr>
      <w:r w:rsidRPr="0058582D">
        <w:rPr>
          <w:b/>
          <w:color w:val="000000"/>
        </w:rPr>
        <w:t>Y</w:t>
      </w:r>
      <w:r w:rsidRPr="0058582D">
        <w:rPr>
          <w:color w:val="000000"/>
        </w:rPr>
        <w:t xml:space="preserve"> </w:t>
      </w:r>
      <w:r w:rsidRPr="0058582D">
        <w:rPr>
          <w:color w:val="000000"/>
        </w:rPr>
        <w:tab/>
      </w:r>
      <w:r w:rsidRPr="0058582D">
        <w:rPr>
          <w:color w:val="000000"/>
        </w:rPr>
        <w:tab/>
        <w:t>Required Field</w:t>
      </w:r>
      <w:r w:rsidRPr="0058582D">
        <w:rPr>
          <w:color w:val="000000"/>
        </w:rPr>
        <w:tab/>
        <w:t>-</w:t>
      </w:r>
      <w:r w:rsidRPr="0058582D">
        <w:rPr>
          <w:color w:val="000000"/>
        </w:rPr>
        <w:tab/>
        <w:t>the claim will be rejected if data is not present and in the right format (e.g., the Name validation rules)</w:t>
      </w:r>
    </w:p>
    <w:p w14:paraId="6D224FF0" w14:textId="01F9D3EE" w:rsidR="00406CAF" w:rsidRDefault="00406CAF" w:rsidP="00D75E02">
      <w:pPr>
        <w:numPr>
          <w:ilvl w:val="1"/>
          <w:numId w:val="1"/>
        </w:numPr>
        <w:tabs>
          <w:tab w:val="left" w:pos="1260"/>
          <w:tab w:val="left" w:pos="1800"/>
          <w:tab w:val="left" w:pos="3420"/>
          <w:tab w:val="left" w:pos="3960"/>
          <w:tab w:val="left" w:pos="10080"/>
        </w:tabs>
        <w:ind w:left="3960" w:hanging="3600"/>
        <w:rPr>
          <w:color w:val="000000"/>
        </w:rPr>
      </w:pPr>
      <w:r w:rsidRPr="00BE60D5">
        <w:rPr>
          <w:color w:val="000000"/>
        </w:rPr>
        <w:t>N</w:t>
      </w:r>
      <w:r>
        <w:rPr>
          <w:b/>
          <w:color w:val="000000"/>
        </w:rPr>
        <w:tab/>
      </w:r>
      <w:r>
        <w:rPr>
          <w:color w:val="000000"/>
        </w:rPr>
        <w:tab/>
        <w:t>Optional Field</w:t>
      </w:r>
      <w:r>
        <w:rPr>
          <w:color w:val="000000"/>
        </w:rPr>
        <w:tab/>
        <w:t>-</w:t>
      </w:r>
      <w:r>
        <w:rPr>
          <w:color w:val="000000"/>
        </w:rPr>
        <w:tab/>
        <w:t>the claim will not be rejected if data is not present. If data is not in the right format or is on the invalid list, it will be blanked out and continue processing the claim. You will not be notified if invalid data sent in optional fields is blanked out.</w:t>
      </w:r>
    </w:p>
    <w:p w14:paraId="57F9ECD4" w14:textId="77777777" w:rsidR="00410C1B" w:rsidRPr="00026654" w:rsidRDefault="00410C1B" w:rsidP="00410C1B">
      <w:pPr>
        <w:numPr>
          <w:ilvl w:val="1"/>
          <w:numId w:val="1"/>
        </w:numPr>
        <w:tabs>
          <w:tab w:val="left" w:pos="1260"/>
          <w:tab w:val="left" w:pos="1800"/>
          <w:tab w:val="left" w:pos="2160"/>
          <w:tab w:val="left" w:pos="3420"/>
          <w:tab w:val="left" w:pos="3960"/>
          <w:tab w:val="left" w:pos="4320"/>
          <w:tab w:val="left" w:pos="10080"/>
        </w:tabs>
        <w:ind w:left="3960" w:hanging="3600"/>
        <w:rPr>
          <w:color w:val="000000"/>
        </w:rPr>
      </w:pPr>
      <w:r w:rsidRPr="00D03360">
        <w:rPr>
          <w:color w:val="000000"/>
        </w:rPr>
        <w:t>S</w:t>
      </w:r>
      <w:r w:rsidRPr="00D03360">
        <w:rPr>
          <w:color w:val="000000"/>
        </w:rPr>
        <w:tab/>
      </w:r>
      <w:r w:rsidRPr="00D03360">
        <w:rPr>
          <w:color w:val="000000"/>
        </w:rPr>
        <w:tab/>
        <w:t>Searchable Field</w:t>
      </w:r>
      <w:r w:rsidRPr="00D03360">
        <w:rPr>
          <w:color w:val="000000"/>
        </w:rPr>
        <w:tab/>
        <w:t>-</w:t>
      </w:r>
      <w:r w:rsidRPr="00D03360">
        <w:rPr>
          <w:color w:val="000000"/>
        </w:rPr>
        <w:tab/>
        <w:t>the data in this field will be added to the search criteria on searchable involved parties and service providers</w:t>
      </w:r>
      <w:r>
        <w:rPr>
          <w:color w:val="000000"/>
        </w:rPr>
        <w:t>.</w:t>
      </w:r>
    </w:p>
    <w:p w14:paraId="439BF38A" w14:textId="45E7B795" w:rsidR="006531C3" w:rsidRPr="006531C3" w:rsidRDefault="00406CAF" w:rsidP="006531C3">
      <w:pPr>
        <w:numPr>
          <w:ilvl w:val="1"/>
          <w:numId w:val="1"/>
        </w:numPr>
        <w:tabs>
          <w:tab w:val="left" w:pos="1260"/>
          <w:tab w:val="left" w:pos="1800"/>
          <w:tab w:val="left" w:pos="2160"/>
          <w:tab w:val="left" w:pos="3420"/>
          <w:tab w:val="left" w:pos="3960"/>
          <w:tab w:val="left" w:pos="4320"/>
          <w:tab w:val="left" w:pos="10080"/>
        </w:tabs>
        <w:ind w:left="3960" w:hanging="3600"/>
        <w:rPr>
          <w:color w:val="000000"/>
        </w:rPr>
      </w:pPr>
      <w:r w:rsidRPr="0058582D">
        <w:rPr>
          <w:color w:val="000000"/>
        </w:rPr>
        <w:t>A/N</w:t>
      </w:r>
      <w:r w:rsidRPr="0058582D">
        <w:rPr>
          <w:color w:val="000000"/>
        </w:rPr>
        <w:tab/>
      </w:r>
      <w:r w:rsidRPr="0058582D">
        <w:rPr>
          <w:color w:val="000000"/>
        </w:rPr>
        <w:tab/>
        <w:t>Alpha Numeric</w:t>
      </w:r>
      <w:r w:rsidRPr="0058582D">
        <w:rPr>
          <w:color w:val="000000"/>
        </w:rPr>
        <w:tab/>
        <w:t>-</w:t>
      </w:r>
      <w:r w:rsidRPr="0058582D">
        <w:rPr>
          <w:color w:val="000000"/>
        </w:rPr>
        <w:tab/>
      </w:r>
      <w:r w:rsidR="00D5240E">
        <w:rPr>
          <w:color w:val="000000"/>
        </w:rPr>
        <w:t xml:space="preserve">Valid values: </w:t>
      </w:r>
      <w:r w:rsidR="00D5240E" w:rsidRPr="003B73AE">
        <w:rPr>
          <w:b/>
          <w:bCs/>
          <w:color w:val="000000"/>
        </w:rPr>
        <w:t>A-Z, a-z, 0-9, space, special characters</w:t>
      </w:r>
      <w:r w:rsidR="00D5240E">
        <w:rPr>
          <w:color w:val="000000"/>
        </w:rPr>
        <w:t xml:space="preserve"> may have specific field restrictions. </w:t>
      </w:r>
      <w:r w:rsidR="006531C3">
        <w:rPr>
          <w:color w:val="000000"/>
        </w:rPr>
        <w:t xml:space="preserve"> </w:t>
      </w:r>
    </w:p>
    <w:p w14:paraId="32041BD8" w14:textId="23FC65B9" w:rsidR="00406CAF" w:rsidRDefault="00406CAF" w:rsidP="00D75E02">
      <w:pPr>
        <w:numPr>
          <w:ilvl w:val="1"/>
          <w:numId w:val="1"/>
        </w:numPr>
        <w:tabs>
          <w:tab w:val="left" w:pos="1260"/>
          <w:tab w:val="left" w:pos="1800"/>
          <w:tab w:val="left" w:pos="2160"/>
          <w:tab w:val="left" w:pos="3420"/>
          <w:tab w:val="left" w:pos="3960"/>
          <w:tab w:val="left" w:pos="4320"/>
          <w:tab w:val="left" w:pos="10080"/>
        </w:tabs>
        <w:ind w:left="3960" w:hanging="3600"/>
        <w:rPr>
          <w:color w:val="000000"/>
        </w:rPr>
      </w:pPr>
      <w:r w:rsidRPr="0058582D">
        <w:rPr>
          <w:color w:val="000000"/>
        </w:rPr>
        <w:t>N</w:t>
      </w:r>
      <w:r w:rsidRPr="0058582D">
        <w:rPr>
          <w:color w:val="000000"/>
        </w:rPr>
        <w:tab/>
      </w:r>
      <w:r w:rsidRPr="0058582D">
        <w:rPr>
          <w:color w:val="000000"/>
        </w:rPr>
        <w:tab/>
        <w:t>Numeric</w:t>
      </w:r>
      <w:r w:rsidRPr="0058582D">
        <w:rPr>
          <w:color w:val="000000"/>
        </w:rPr>
        <w:tab/>
        <w:t>-</w:t>
      </w:r>
      <w:r w:rsidRPr="0058582D">
        <w:rPr>
          <w:color w:val="000000"/>
        </w:rPr>
        <w:tab/>
      </w:r>
      <w:r w:rsidR="00D5240E">
        <w:rPr>
          <w:color w:val="000000"/>
        </w:rPr>
        <w:t xml:space="preserve">Valid values: </w:t>
      </w:r>
      <w:r w:rsidR="00D5240E" w:rsidRPr="003B73AE">
        <w:rPr>
          <w:b/>
          <w:bCs/>
          <w:color w:val="000000"/>
        </w:rPr>
        <w:t>0-9</w:t>
      </w:r>
      <w:r w:rsidRPr="0058582D">
        <w:rPr>
          <w:color w:val="000000"/>
        </w:rPr>
        <w:t xml:space="preserve">; </w:t>
      </w:r>
      <w:r w:rsidR="00D5240E">
        <w:rPr>
          <w:color w:val="000000"/>
        </w:rPr>
        <w:t>the claim will reject for any other value.</w:t>
      </w:r>
    </w:p>
    <w:p w14:paraId="6B9F0626" w14:textId="1A4A3C5F" w:rsidR="006531C3" w:rsidRDefault="00C13DA5" w:rsidP="00410C1B">
      <w:pPr>
        <w:numPr>
          <w:ilvl w:val="1"/>
          <w:numId w:val="1"/>
        </w:numPr>
        <w:tabs>
          <w:tab w:val="left" w:pos="1260"/>
          <w:tab w:val="left" w:pos="1800"/>
          <w:tab w:val="left" w:pos="2160"/>
          <w:tab w:val="left" w:pos="3420"/>
          <w:tab w:val="left" w:pos="3960"/>
          <w:tab w:val="left" w:pos="4320"/>
          <w:tab w:val="left" w:pos="10080"/>
        </w:tabs>
        <w:spacing w:after="120"/>
        <w:ind w:left="3960" w:hanging="3600"/>
        <w:rPr>
          <w:color w:val="000000"/>
        </w:rPr>
      </w:pPr>
      <w:r>
        <w:rPr>
          <w:color w:val="000000"/>
        </w:rPr>
        <w:t>v</w:t>
      </w:r>
      <w:r w:rsidR="006531C3">
        <w:rPr>
          <w:color w:val="000000"/>
        </w:rPr>
        <w:t>archar</w:t>
      </w:r>
      <w:r w:rsidR="006531C3">
        <w:rPr>
          <w:color w:val="000000"/>
        </w:rPr>
        <w:tab/>
        <w:t>Variable Character</w:t>
      </w:r>
      <w:r w:rsidR="00410C1B">
        <w:rPr>
          <w:color w:val="000000"/>
        </w:rPr>
        <w:t xml:space="preserve"> - </w:t>
      </w:r>
      <w:r w:rsidR="00410C1B">
        <w:rPr>
          <w:color w:val="000000"/>
        </w:rPr>
        <w:tab/>
        <w:t xml:space="preserve">Valid values: </w:t>
      </w:r>
      <w:r w:rsidR="00410C1B" w:rsidRPr="00C13DA5">
        <w:rPr>
          <w:b/>
          <w:bCs/>
          <w:color w:val="000000"/>
        </w:rPr>
        <w:t>0-9, space</w:t>
      </w:r>
      <w:r w:rsidR="00410C1B">
        <w:rPr>
          <w:color w:val="000000"/>
        </w:rPr>
        <w:t xml:space="preserve">; all other values will be dropped from processing. </w:t>
      </w:r>
    </w:p>
    <w:p w14:paraId="1F917AD1" w14:textId="77777777" w:rsidR="00406CAF" w:rsidRDefault="00406CAF" w:rsidP="006D40A9">
      <w:pPr>
        <w:numPr>
          <w:ilvl w:val="0"/>
          <w:numId w:val="1"/>
        </w:numPr>
        <w:spacing w:after="120"/>
        <w:rPr>
          <w:rFonts w:cs="Arial"/>
          <w:szCs w:val="22"/>
        </w:rPr>
      </w:pPr>
      <w:r>
        <w:rPr>
          <w:rFonts w:cs="Arial"/>
          <w:szCs w:val="22"/>
        </w:rPr>
        <w:t xml:space="preserve">Only English characters should be submitted to ClaimSearch. Non-English characters will be converted. </w:t>
      </w:r>
    </w:p>
    <w:p w14:paraId="1753BE39" w14:textId="043696B5" w:rsidR="000D1857" w:rsidRDefault="000D1857" w:rsidP="000D1857">
      <w:pPr>
        <w:numPr>
          <w:ilvl w:val="0"/>
          <w:numId w:val="1"/>
        </w:numPr>
        <w:rPr>
          <w:rFonts w:cs="Arial"/>
          <w:szCs w:val="22"/>
        </w:rPr>
      </w:pPr>
      <w:r w:rsidRPr="008A5D3C">
        <w:rPr>
          <w:rFonts w:cs="Arial"/>
          <w:szCs w:val="22"/>
        </w:rPr>
        <w:t xml:space="preserve">All lower-case letters in data fields are converted by the ClaimSearch system to upper case. </w:t>
      </w:r>
    </w:p>
    <w:p w14:paraId="3BEB7334" w14:textId="77777777" w:rsidR="003B73AE" w:rsidRPr="000D1857" w:rsidRDefault="003B73AE" w:rsidP="003B73AE">
      <w:pPr>
        <w:ind w:left="360"/>
        <w:rPr>
          <w:rFonts w:cs="Arial"/>
          <w:szCs w:val="22"/>
        </w:rPr>
      </w:pPr>
    </w:p>
    <w:p w14:paraId="06B7F963" w14:textId="18AA7BBA" w:rsidR="00F807FD" w:rsidRDefault="00F807FD" w:rsidP="00F807FD">
      <w:pPr>
        <w:numPr>
          <w:ilvl w:val="0"/>
          <w:numId w:val="3"/>
        </w:numPr>
        <w:rPr>
          <w:rFonts w:cs="Arial"/>
        </w:rPr>
      </w:pPr>
      <w:r w:rsidRPr="00B60AE8">
        <w:rPr>
          <w:rFonts w:cs="Arial"/>
        </w:rPr>
        <w:t>When reporting Claim and Policy Numbers, please do not include any spaces, dashes, or other special characters.  As part of the processing of claims, spaces, dashes, and special characters will be removed when the claim is added</w:t>
      </w:r>
      <w:r>
        <w:rPr>
          <w:rFonts w:cs="Arial"/>
        </w:rPr>
        <w:t xml:space="preserve"> to the database.</w:t>
      </w:r>
    </w:p>
    <w:p w14:paraId="1C9BF647" w14:textId="4C9ACF34" w:rsidR="00406CAF" w:rsidRPr="00F807FD" w:rsidRDefault="00406CAF" w:rsidP="00F807FD">
      <w:pPr>
        <w:numPr>
          <w:ilvl w:val="0"/>
          <w:numId w:val="3"/>
        </w:numPr>
        <w:rPr>
          <w:rFonts w:cs="Arial"/>
        </w:rPr>
      </w:pPr>
      <w:r>
        <w:rPr>
          <w:rFonts w:cs="Arial"/>
        </w:rPr>
        <w:t xml:space="preserve">If the </w:t>
      </w:r>
      <w:r w:rsidR="0024107D">
        <w:rPr>
          <w:rFonts w:cs="Arial"/>
        </w:rPr>
        <w:t>Member</w:t>
      </w:r>
      <w:r>
        <w:rPr>
          <w:rFonts w:cs="Arial"/>
        </w:rPr>
        <w:t xml:space="preserve"> organization does not utilize policy numbers, the claim number may be repeated in this field. If the </w:t>
      </w:r>
      <w:r w:rsidR="0024107D">
        <w:rPr>
          <w:rFonts w:cs="Arial"/>
        </w:rPr>
        <w:t>Member</w:t>
      </w:r>
      <w:r>
        <w:rPr>
          <w:rFonts w:cs="Arial"/>
        </w:rPr>
        <w:t xml:space="preserve"> organization does not use claim number, the policy number may be repeated in this field. </w:t>
      </w:r>
    </w:p>
    <w:p w14:paraId="0E48ECD8" w14:textId="77777777" w:rsidR="00406CAF" w:rsidRPr="00B60AE8" w:rsidRDefault="00406CAF" w:rsidP="00406CAF">
      <w:pPr>
        <w:rPr>
          <w:rFonts w:cs="Arial"/>
        </w:rPr>
      </w:pPr>
    </w:p>
    <w:p w14:paraId="20827C36" w14:textId="77777777" w:rsidR="00F807FD" w:rsidRDefault="00F807FD" w:rsidP="00F807FD">
      <w:pPr>
        <w:numPr>
          <w:ilvl w:val="0"/>
          <w:numId w:val="3"/>
        </w:numPr>
        <w:rPr>
          <w:rFonts w:cs="Arial"/>
        </w:rPr>
      </w:pPr>
      <w:r w:rsidRPr="00B60AE8">
        <w:rPr>
          <w:rFonts w:cs="Arial"/>
        </w:rPr>
        <w:t xml:space="preserve">ClaimSearch performs a duplicate check on Initial Claims </w:t>
      </w:r>
      <w:r>
        <w:rPr>
          <w:rFonts w:cs="Arial"/>
        </w:rPr>
        <w:t xml:space="preserve">and the “New” values of Updating Key Fields (US05) Request </w:t>
      </w:r>
      <w:r w:rsidRPr="00B60AE8">
        <w:rPr>
          <w:rFonts w:cs="Arial"/>
        </w:rPr>
        <w:t xml:space="preserve">and will reject claims with the same </w:t>
      </w:r>
      <w:r>
        <w:rPr>
          <w:rFonts w:cs="Arial"/>
        </w:rPr>
        <w:t>Date of Loss, Customer Code, Policy Number, and Claim Number for “Request would create a duplicate”.</w:t>
      </w:r>
    </w:p>
    <w:p w14:paraId="37480871" w14:textId="77777777" w:rsidR="00F807FD" w:rsidRPr="00B60AE8" w:rsidRDefault="00F807FD" w:rsidP="00F807FD">
      <w:pPr>
        <w:rPr>
          <w:rFonts w:cs="Arial"/>
        </w:rPr>
      </w:pPr>
    </w:p>
    <w:p w14:paraId="4FD52915" w14:textId="5E5540F2" w:rsidR="00406CAF" w:rsidRPr="000C17CF" w:rsidRDefault="00406CAF" w:rsidP="00406CAF">
      <w:pPr>
        <w:numPr>
          <w:ilvl w:val="0"/>
          <w:numId w:val="3"/>
        </w:numPr>
        <w:rPr>
          <w:rFonts w:cs="Arial"/>
        </w:rPr>
      </w:pPr>
      <w:r w:rsidRPr="00710615">
        <w:rPr>
          <w:rFonts w:cs="Arial"/>
        </w:rPr>
        <w:t xml:space="preserve">Replacement, Update and Re-Search Requests must contain the </w:t>
      </w:r>
      <w:r w:rsidRPr="00710615">
        <w:rPr>
          <w:rFonts w:cs="Arial"/>
          <w:b/>
          <w:bCs/>
        </w:rPr>
        <w:t>EXACT</w:t>
      </w:r>
      <w:r w:rsidRPr="00710615">
        <w:rPr>
          <w:rFonts w:cs="Arial"/>
        </w:rPr>
        <w:t xml:space="preserve"> Date of Loss, Customer Code, Policy Number, and Claim Number that are on the system, or the Request will be rejected for “Initial Claim Not Found”. If the Request is to Re-Search a specific Involved Party, then the Involved Party Name must also match EXACTLY. </w:t>
      </w:r>
    </w:p>
    <w:p w14:paraId="5CF05D89" w14:textId="77777777" w:rsidR="005A0550" w:rsidRDefault="005A0550" w:rsidP="005A0550">
      <w:pPr>
        <w:pStyle w:val="Heading3"/>
      </w:pPr>
      <w:bookmarkStart w:id="736" w:name="_Data_Field_Validation"/>
      <w:bookmarkStart w:id="737" w:name="_Toc178161692"/>
      <w:bookmarkStart w:id="738" w:name="_Toc191985743"/>
      <w:bookmarkStart w:id="739" w:name="_Toc277239000"/>
      <w:bookmarkStart w:id="740" w:name="_Toc108455880"/>
      <w:bookmarkEnd w:id="736"/>
      <w:r>
        <w:t>Data Field Validation Rules</w:t>
      </w:r>
      <w:bookmarkEnd w:id="737"/>
      <w:bookmarkEnd w:id="738"/>
    </w:p>
    <w:p w14:paraId="445DA841" w14:textId="77777777" w:rsidR="0072632F" w:rsidRDefault="005A0550" w:rsidP="00274959">
      <w:pPr>
        <w:pStyle w:val="ListParagraph"/>
        <w:numPr>
          <w:ilvl w:val="0"/>
          <w:numId w:val="100"/>
        </w:numPr>
        <w:spacing w:after="120"/>
        <w:rPr>
          <w:rFonts w:cs="Arial"/>
        </w:rPr>
      </w:pPr>
      <w:r w:rsidRPr="00B60AE8">
        <w:rPr>
          <w:rFonts w:cs="Arial"/>
        </w:rPr>
        <w:t>Date fields must be either blank or contain a valid date format</w:t>
      </w:r>
      <w:r w:rsidRPr="00B60AE8">
        <w:rPr>
          <w:rFonts w:cs="Arial"/>
          <w:szCs w:val="22"/>
        </w:rPr>
        <w:t xml:space="preserve"> : </w:t>
      </w:r>
      <w:r w:rsidRPr="00B60AE8">
        <w:rPr>
          <w:rFonts w:cs="Arial"/>
          <w:b/>
          <w:szCs w:val="22"/>
        </w:rPr>
        <w:t>YYYY-MM-DD</w:t>
      </w:r>
      <w:r w:rsidRPr="00B60AE8">
        <w:rPr>
          <w:rFonts w:cs="Arial"/>
          <w:szCs w:val="22"/>
        </w:rPr>
        <w:t>.</w:t>
      </w:r>
      <w:r>
        <w:rPr>
          <w:rFonts w:cs="Arial"/>
        </w:rPr>
        <w:t xml:space="preserve"> </w:t>
      </w:r>
    </w:p>
    <w:p w14:paraId="0C4129B7" w14:textId="237DF680" w:rsidR="005A0550" w:rsidRPr="0037530D" w:rsidRDefault="005A0550" w:rsidP="00274959">
      <w:pPr>
        <w:pStyle w:val="ListParagraph"/>
        <w:numPr>
          <w:ilvl w:val="0"/>
          <w:numId w:val="100"/>
        </w:numPr>
        <w:spacing w:after="120"/>
        <w:rPr>
          <w:rFonts w:cs="Arial"/>
        </w:rPr>
      </w:pPr>
      <w:r>
        <w:rPr>
          <w:rFonts w:cs="Arial"/>
        </w:rPr>
        <w:t xml:space="preserve">Phone Numbers </w:t>
      </w:r>
      <w:r w:rsidR="00E51A88">
        <w:rPr>
          <w:rFonts w:cs="Arial"/>
        </w:rPr>
        <w:t>should</w:t>
      </w:r>
      <w:r>
        <w:rPr>
          <w:rFonts w:cs="Arial"/>
        </w:rPr>
        <w:t xml:space="preserve"> be submitted in a valid phone number format and contain the full 10-digit US phone number: </w:t>
      </w:r>
      <w:r>
        <w:rPr>
          <w:rFonts w:cs="Arial"/>
          <w:b/>
          <w:bCs/>
        </w:rPr>
        <w:t>NNNNNNNNNN</w:t>
      </w:r>
      <w:r>
        <w:rPr>
          <w:rFonts w:cs="Arial"/>
        </w:rPr>
        <w:t xml:space="preserve">. </w:t>
      </w:r>
    </w:p>
    <w:p w14:paraId="24A32381" w14:textId="517BB303" w:rsidR="00436855" w:rsidRPr="00436855" w:rsidRDefault="00436855" w:rsidP="00274959">
      <w:pPr>
        <w:pStyle w:val="ListParagraph"/>
        <w:numPr>
          <w:ilvl w:val="0"/>
          <w:numId w:val="100"/>
        </w:numPr>
        <w:spacing w:after="120"/>
        <w:rPr>
          <w:rFonts w:cs="Arial"/>
        </w:rPr>
      </w:pPr>
      <w:r w:rsidRPr="00B60AE8">
        <w:rPr>
          <w:rFonts w:cs="Arial"/>
        </w:rPr>
        <w:t xml:space="preserve">Dollar amounts must be reported using whole dollars (except for the amounts on the </w:t>
      </w:r>
      <w:r>
        <w:rPr>
          <w:rFonts w:cs="Arial"/>
        </w:rPr>
        <w:t>UEX3 record</w:t>
      </w:r>
      <w:r w:rsidRPr="00B60AE8">
        <w:rPr>
          <w:rFonts w:cs="Arial"/>
        </w:rPr>
        <w:t xml:space="preserve"> which should be reported with dollars and cents).</w:t>
      </w:r>
    </w:p>
    <w:p w14:paraId="3C8B36AC" w14:textId="77777777" w:rsidR="005A0550" w:rsidRDefault="005A0550" w:rsidP="005A0550">
      <w:pPr>
        <w:numPr>
          <w:ilvl w:val="0"/>
          <w:numId w:val="1"/>
        </w:numPr>
        <w:spacing w:after="120"/>
        <w:rPr>
          <w:rFonts w:cs="Arial"/>
        </w:rPr>
      </w:pPr>
      <w:r w:rsidRPr="00694B3F">
        <w:rPr>
          <w:rFonts w:cs="Arial"/>
        </w:rPr>
        <w:t>If the Member does not utilize policy numbers, the claim number may be repeated. If the Member does not use claim number, the policy number may be repeated</w:t>
      </w:r>
      <w:r>
        <w:rPr>
          <w:rFonts w:cs="Arial"/>
        </w:rPr>
        <w:t xml:space="preserve">. </w:t>
      </w:r>
    </w:p>
    <w:p w14:paraId="43BD2E37" w14:textId="77777777" w:rsidR="005A0550" w:rsidRPr="00B60AE8" w:rsidRDefault="005A0550" w:rsidP="005A0550">
      <w:pPr>
        <w:numPr>
          <w:ilvl w:val="0"/>
          <w:numId w:val="1"/>
        </w:numPr>
        <w:spacing w:after="60"/>
        <w:rPr>
          <w:rFonts w:cs="Arial"/>
        </w:rPr>
      </w:pPr>
      <w:r w:rsidRPr="00B60AE8">
        <w:rPr>
          <w:rFonts w:cs="Arial"/>
        </w:rPr>
        <w:t xml:space="preserve">The following are editing rules for </w:t>
      </w:r>
      <w:r>
        <w:rPr>
          <w:rFonts w:cs="Arial"/>
        </w:rPr>
        <w:t>all</w:t>
      </w:r>
      <w:r w:rsidRPr="00B60AE8">
        <w:rPr>
          <w:rFonts w:cs="Arial"/>
        </w:rPr>
        <w:t xml:space="preserve"> name fields (Claimant Name, Insured Name, Alias Name, etc.). </w:t>
      </w:r>
    </w:p>
    <w:p w14:paraId="4BA2C3A1" w14:textId="77777777" w:rsidR="005A0550" w:rsidRPr="00B60AE8" w:rsidRDefault="005A0550" w:rsidP="005A0550">
      <w:pPr>
        <w:numPr>
          <w:ilvl w:val="1"/>
          <w:numId w:val="1"/>
        </w:numPr>
        <w:spacing w:after="60"/>
        <w:rPr>
          <w:rFonts w:cs="Arial"/>
        </w:rPr>
      </w:pPr>
      <w:r w:rsidRPr="00B60AE8">
        <w:rPr>
          <w:rFonts w:cs="Arial"/>
        </w:rPr>
        <w:t xml:space="preserve">Name fields should contain names, not other information. </w:t>
      </w:r>
    </w:p>
    <w:p w14:paraId="3E37D48D" w14:textId="626406AA" w:rsidR="005A0550" w:rsidRPr="00B60AE8" w:rsidRDefault="005A0550" w:rsidP="005A0550">
      <w:pPr>
        <w:numPr>
          <w:ilvl w:val="1"/>
          <w:numId w:val="1"/>
        </w:numPr>
        <w:spacing w:after="60"/>
        <w:rPr>
          <w:rFonts w:cs="Arial"/>
        </w:rPr>
      </w:pPr>
      <w:r w:rsidRPr="00B60AE8">
        <w:rPr>
          <w:rFonts w:cs="Arial"/>
        </w:rPr>
        <w:t xml:space="preserve">The </w:t>
      </w:r>
      <w:r w:rsidR="00BF3967">
        <w:rPr>
          <w:rFonts w:cs="Arial"/>
        </w:rPr>
        <w:t xml:space="preserve">Last Name </w:t>
      </w:r>
      <w:r w:rsidRPr="00B60AE8">
        <w:rPr>
          <w:rFonts w:cs="Arial"/>
        </w:rPr>
        <w:t xml:space="preserve">field must contain </w:t>
      </w:r>
      <w:r w:rsidRPr="000E2255">
        <w:rPr>
          <w:rFonts w:cs="Arial"/>
          <w:b/>
          <w:bCs/>
        </w:rPr>
        <w:t>at least two</w:t>
      </w:r>
      <w:r w:rsidRPr="00B60AE8">
        <w:rPr>
          <w:rFonts w:cs="Arial"/>
        </w:rPr>
        <w:t xml:space="preserve"> letters</w:t>
      </w:r>
      <w:r>
        <w:rPr>
          <w:rFonts w:cs="Arial"/>
        </w:rPr>
        <w:t xml:space="preserve"> and the value must not be on the Invalid Name list</w:t>
      </w:r>
      <w:r w:rsidRPr="00B60AE8">
        <w:rPr>
          <w:rFonts w:cs="Arial"/>
        </w:rPr>
        <w:t>.</w:t>
      </w:r>
    </w:p>
    <w:p w14:paraId="7EE1EF9F" w14:textId="727967FC" w:rsidR="005A0550" w:rsidRPr="00B60AE8" w:rsidRDefault="005A0550" w:rsidP="005A0550">
      <w:pPr>
        <w:numPr>
          <w:ilvl w:val="1"/>
          <w:numId w:val="1"/>
        </w:numPr>
        <w:spacing w:after="60"/>
        <w:rPr>
          <w:rFonts w:cs="Arial"/>
        </w:rPr>
      </w:pPr>
      <w:r w:rsidRPr="00B60AE8">
        <w:rPr>
          <w:rFonts w:cs="Arial"/>
        </w:rPr>
        <w:t xml:space="preserve">The </w:t>
      </w:r>
      <w:r w:rsidR="00BF3967">
        <w:rPr>
          <w:rFonts w:cs="Arial"/>
        </w:rPr>
        <w:t>First Name</w:t>
      </w:r>
      <w:r w:rsidRPr="00B60AE8">
        <w:rPr>
          <w:rFonts w:cs="Arial"/>
        </w:rPr>
        <w:t xml:space="preserve"> field must contain </w:t>
      </w:r>
      <w:r w:rsidRPr="000E2255">
        <w:rPr>
          <w:rFonts w:cs="Arial"/>
          <w:b/>
          <w:bCs/>
        </w:rPr>
        <w:t>at least one</w:t>
      </w:r>
      <w:r w:rsidRPr="00B60AE8">
        <w:rPr>
          <w:rFonts w:cs="Arial"/>
        </w:rPr>
        <w:t xml:space="preserve"> letter</w:t>
      </w:r>
      <w:r w:rsidRPr="007951E2">
        <w:rPr>
          <w:rFonts w:cs="Arial"/>
        </w:rPr>
        <w:t xml:space="preserve"> </w:t>
      </w:r>
      <w:r>
        <w:rPr>
          <w:rFonts w:cs="Arial"/>
        </w:rPr>
        <w:t>and the value must not be on the Invalid Name list</w:t>
      </w:r>
      <w:r w:rsidRPr="00B60AE8">
        <w:rPr>
          <w:rFonts w:cs="Arial"/>
        </w:rPr>
        <w:t>..</w:t>
      </w:r>
    </w:p>
    <w:p w14:paraId="3CB2B520" w14:textId="77777777" w:rsidR="005A0550" w:rsidRPr="00B60AE8" w:rsidRDefault="005A0550" w:rsidP="005A0550">
      <w:pPr>
        <w:numPr>
          <w:ilvl w:val="1"/>
          <w:numId w:val="1"/>
        </w:numPr>
        <w:spacing w:after="60"/>
        <w:rPr>
          <w:rFonts w:cs="Arial"/>
        </w:rPr>
      </w:pPr>
      <w:r w:rsidRPr="00B60AE8">
        <w:rPr>
          <w:rFonts w:cs="Arial"/>
        </w:rPr>
        <w:t>Abbreviations or substitutions such as: UNKNOWN, UNK, N/A, etc. will not be accepted by the system.</w:t>
      </w:r>
    </w:p>
    <w:p w14:paraId="2EDB6AF6" w14:textId="77777777" w:rsidR="005A0550" w:rsidRPr="00B60AE8" w:rsidRDefault="005A0550" w:rsidP="005A0550">
      <w:pPr>
        <w:numPr>
          <w:ilvl w:val="1"/>
          <w:numId w:val="1"/>
        </w:numPr>
        <w:spacing w:after="60"/>
        <w:rPr>
          <w:rFonts w:cs="Arial"/>
        </w:rPr>
      </w:pPr>
      <w:r w:rsidRPr="00B60AE8">
        <w:rPr>
          <w:rFonts w:cs="Arial"/>
        </w:rPr>
        <w:t>"Informational" entries such as: DAUGHTER, SAME, NONE, etc. will not be accepted by the system.</w:t>
      </w:r>
    </w:p>
    <w:p w14:paraId="32A32D25" w14:textId="77777777" w:rsidR="005A0550" w:rsidRPr="00B60AE8" w:rsidRDefault="005A0550" w:rsidP="005A0550">
      <w:pPr>
        <w:numPr>
          <w:ilvl w:val="1"/>
          <w:numId w:val="1"/>
        </w:numPr>
        <w:spacing w:after="120"/>
        <w:rPr>
          <w:rFonts w:cs="Arial"/>
        </w:rPr>
      </w:pPr>
      <w:r w:rsidRPr="00B60AE8">
        <w:rPr>
          <w:rFonts w:cs="Arial"/>
        </w:rPr>
        <w:t>Special characters except for apostrophe ( ‘ ), hyphen (-), or ampersand (&amp;), should not be sent in the name field.</w:t>
      </w:r>
    </w:p>
    <w:p w14:paraId="3907ACBF" w14:textId="77777777" w:rsidR="005A0550" w:rsidRDefault="005A0550" w:rsidP="005A0550">
      <w:pPr>
        <w:numPr>
          <w:ilvl w:val="0"/>
          <w:numId w:val="1"/>
        </w:numPr>
        <w:spacing w:after="60"/>
        <w:rPr>
          <w:rFonts w:cs="Arial"/>
          <w:szCs w:val="22"/>
        </w:rPr>
      </w:pPr>
      <w:r>
        <w:rPr>
          <w:rFonts w:cs="Arial"/>
          <w:szCs w:val="22"/>
        </w:rPr>
        <w:t xml:space="preserve">Where </w:t>
      </w:r>
      <w:r w:rsidRPr="0038242B">
        <w:rPr>
          <w:rFonts w:cs="Arial"/>
          <w:szCs w:val="22"/>
        </w:rPr>
        <w:t xml:space="preserve">Street </w:t>
      </w:r>
      <w:r>
        <w:rPr>
          <w:rFonts w:cs="Arial"/>
          <w:szCs w:val="22"/>
        </w:rPr>
        <w:t xml:space="preserve">Address is required: </w:t>
      </w:r>
    </w:p>
    <w:p w14:paraId="767B0016" w14:textId="63BD545D" w:rsidR="005A0550" w:rsidRPr="003F4303" w:rsidRDefault="00BF3967" w:rsidP="005A0550">
      <w:pPr>
        <w:numPr>
          <w:ilvl w:val="1"/>
          <w:numId w:val="1"/>
        </w:numPr>
        <w:spacing w:after="120"/>
        <w:rPr>
          <w:rFonts w:cs="Arial"/>
          <w:szCs w:val="22"/>
        </w:rPr>
      </w:pPr>
      <w:r>
        <w:rPr>
          <w:rFonts w:cs="Arial"/>
          <w:color w:val="000000"/>
        </w:rPr>
        <w:t>Address Line 1</w:t>
      </w:r>
      <w:r w:rsidR="005A0550">
        <w:rPr>
          <w:rFonts w:cs="Arial"/>
          <w:color w:val="000000"/>
        </w:rPr>
        <w:t xml:space="preserve"> field </w:t>
      </w:r>
      <w:r w:rsidR="005A0550" w:rsidRPr="0004615B">
        <w:rPr>
          <w:rFonts w:cs="Arial"/>
          <w:color w:val="000000"/>
        </w:rPr>
        <w:t xml:space="preserve">must contain </w:t>
      </w:r>
      <w:r w:rsidR="005A0550" w:rsidRPr="000E2255">
        <w:rPr>
          <w:rFonts w:cs="Arial"/>
          <w:b/>
          <w:bCs/>
          <w:color w:val="000000"/>
        </w:rPr>
        <w:t>at least two</w:t>
      </w:r>
      <w:r w:rsidR="005A0550" w:rsidRPr="0004615B">
        <w:rPr>
          <w:rFonts w:cs="Arial"/>
          <w:color w:val="000000"/>
        </w:rPr>
        <w:t xml:space="preserve"> consecutive alpha characters, </w:t>
      </w:r>
      <w:r w:rsidR="005A0550" w:rsidRPr="000E2255">
        <w:rPr>
          <w:rFonts w:cs="Arial"/>
          <w:b/>
          <w:bCs/>
          <w:color w:val="000000"/>
        </w:rPr>
        <w:t>or</w:t>
      </w:r>
      <w:r w:rsidR="005A0550" w:rsidRPr="0004615B">
        <w:rPr>
          <w:rFonts w:cs="Arial"/>
          <w:color w:val="000000"/>
        </w:rPr>
        <w:t xml:space="preserve"> a number followed by a space and an alpha character, </w:t>
      </w:r>
      <w:r w:rsidR="005A0550" w:rsidRPr="000E2255">
        <w:rPr>
          <w:rFonts w:cs="Arial"/>
          <w:b/>
          <w:bCs/>
          <w:color w:val="000000"/>
        </w:rPr>
        <w:t>or</w:t>
      </w:r>
      <w:r w:rsidR="005A0550" w:rsidRPr="0004615B">
        <w:rPr>
          <w:rFonts w:cs="Arial"/>
          <w:color w:val="000000"/>
        </w:rPr>
        <w:t xml:space="preserve"> a number followed by a space</w:t>
      </w:r>
      <w:r w:rsidR="005A0550">
        <w:rPr>
          <w:rFonts w:cs="Arial"/>
          <w:color w:val="000000"/>
        </w:rPr>
        <w:t xml:space="preserve"> and then</w:t>
      </w:r>
      <w:r w:rsidR="005A0550" w:rsidRPr="0004615B">
        <w:rPr>
          <w:rFonts w:cs="Arial"/>
          <w:color w:val="000000"/>
        </w:rPr>
        <w:t xml:space="preserve"> a number</w:t>
      </w:r>
      <w:r w:rsidR="005A0550">
        <w:rPr>
          <w:rFonts w:cs="Arial"/>
          <w:color w:val="000000"/>
        </w:rPr>
        <w:t xml:space="preserve"> and the value must not be on the Invalid Address list.</w:t>
      </w:r>
    </w:p>
    <w:p w14:paraId="67BF50FD" w14:textId="68215EA7" w:rsidR="005A0550" w:rsidRDefault="005A0550" w:rsidP="005A0550">
      <w:pPr>
        <w:numPr>
          <w:ilvl w:val="0"/>
          <w:numId w:val="1"/>
        </w:numPr>
        <w:spacing w:after="60"/>
        <w:rPr>
          <w:rFonts w:cs="Arial"/>
          <w:szCs w:val="22"/>
        </w:rPr>
      </w:pPr>
      <w:r>
        <w:rPr>
          <w:rFonts w:cs="Arial"/>
          <w:szCs w:val="22"/>
        </w:rPr>
        <w:t>Where</w:t>
      </w:r>
      <w:r w:rsidRPr="0038242B">
        <w:rPr>
          <w:rFonts w:cs="Arial"/>
          <w:szCs w:val="22"/>
        </w:rPr>
        <w:t xml:space="preserve"> City </w:t>
      </w:r>
      <w:r>
        <w:rPr>
          <w:rFonts w:cs="Arial"/>
          <w:szCs w:val="22"/>
        </w:rPr>
        <w:t>is</w:t>
      </w:r>
      <w:r w:rsidRPr="0038242B">
        <w:rPr>
          <w:rFonts w:cs="Arial"/>
          <w:szCs w:val="22"/>
        </w:rPr>
        <w:t xml:space="preserve"> required</w:t>
      </w:r>
      <w:r w:rsidR="00BF3967">
        <w:rPr>
          <w:rFonts w:cs="Arial"/>
          <w:szCs w:val="22"/>
        </w:rPr>
        <w:t>:</w:t>
      </w:r>
    </w:p>
    <w:p w14:paraId="3192E3A3" w14:textId="3EB09AC7" w:rsidR="005A0550" w:rsidRDefault="00BF3967" w:rsidP="005A0550">
      <w:pPr>
        <w:numPr>
          <w:ilvl w:val="1"/>
          <w:numId w:val="1"/>
        </w:numPr>
        <w:spacing w:after="60"/>
        <w:rPr>
          <w:rFonts w:cs="Arial"/>
          <w:szCs w:val="22"/>
        </w:rPr>
      </w:pPr>
      <w:r>
        <w:rPr>
          <w:rFonts w:cs="Arial"/>
          <w:szCs w:val="22"/>
        </w:rPr>
        <w:t>City</w:t>
      </w:r>
      <w:r w:rsidR="005A0550" w:rsidRPr="0038242B">
        <w:rPr>
          <w:rFonts w:cs="Arial"/>
          <w:szCs w:val="22"/>
        </w:rPr>
        <w:t xml:space="preserve"> must contain </w:t>
      </w:r>
      <w:r w:rsidR="005A0550" w:rsidRPr="000E2255">
        <w:rPr>
          <w:rFonts w:cs="Arial"/>
          <w:b/>
          <w:bCs/>
          <w:szCs w:val="22"/>
        </w:rPr>
        <w:t>at least two</w:t>
      </w:r>
      <w:r w:rsidR="005A0550" w:rsidRPr="0038242B">
        <w:rPr>
          <w:rFonts w:cs="Arial"/>
          <w:szCs w:val="22"/>
        </w:rPr>
        <w:t xml:space="preserve"> alpha characters and </w:t>
      </w:r>
      <w:r w:rsidR="005A0550" w:rsidRPr="000E2255">
        <w:rPr>
          <w:rFonts w:cs="Arial"/>
          <w:b/>
          <w:bCs/>
          <w:szCs w:val="22"/>
        </w:rPr>
        <w:t>no</w:t>
      </w:r>
      <w:r w:rsidR="005A0550" w:rsidRPr="0038242B">
        <w:rPr>
          <w:rFonts w:cs="Arial"/>
          <w:szCs w:val="22"/>
        </w:rPr>
        <w:t xml:space="preserve"> numbers.</w:t>
      </w:r>
      <w:r w:rsidR="005A0550" w:rsidRPr="003F4303">
        <w:rPr>
          <w:rFonts w:cs="Arial"/>
          <w:szCs w:val="22"/>
        </w:rPr>
        <w:t xml:space="preserve"> </w:t>
      </w:r>
    </w:p>
    <w:p w14:paraId="6B33A301" w14:textId="77777777" w:rsidR="005A0550" w:rsidRPr="0037530D" w:rsidRDefault="005A0550" w:rsidP="005A0550">
      <w:pPr>
        <w:numPr>
          <w:ilvl w:val="1"/>
          <w:numId w:val="1"/>
        </w:numPr>
        <w:spacing w:after="120"/>
        <w:rPr>
          <w:rFonts w:cs="Arial"/>
          <w:szCs w:val="22"/>
        </w:rPr>
      </w:pPr>
      <w:r>
        <w:rPr>
          <w:rFonts w:cs="Arial"/>
          <w:szCs w:val="22"/>
        </w:rPr>
        <w:t>T</w:t>
      </w:r>
      <w:r w:rsidRPr="0038242B">
        <w:rPr>
          <w:rFonts w:cs="Arial"/>
          <w:szCs w:val="22"/>
        </w:rPr>
        <w:t>he following values are invalid: only dashes, only x's, question marks, n/a, na, none, not known, not knwn, not-known, periods, same, uk, ukn, unk, unk., unkn, unknown.</w:t>
      </w:r>
    </w:p>
    <w:p w14:paraId="37013F72" w14:textId="77777777" w:rsidR="005A0550" w:rsidRDefault="005A0550" w:rsidP="005A0550">
      <w:pPr>
        <w:numPr>
          <w:ilvl w:val="0"/>
          <w:numId w:val="1"/>
        </w:numPr>
        <w:spacing w:after="60"/>
        <w:rPr>
          <w:rFonts w:cs="Arial"/>
          <w:szCs w:val="22"/>
        </w:rPr>
      </w:pPr>
      <w:r>
        <w:rPr>
          <w:rFonts w:cs="Arial"/>
          <w:szCs w:val="22"/>
        </w:rPr>
        <w:t>Where</w:t>
      </w:r>
      <w:r w:rsidRPr="0038242B">
        <w:rPr>
          <w:rFonts w:cs="Arial"/>
          <w:szCs w:val="22"/>
        </w:rPr>
        <w:t xml:space="preserve"> State </w:t>
      </w:r>
      <w:r>
        <w:rPr>
          <w:rFonts w:cs="Arial"/>
          <w:szCs w:val="22"/>
        </w:rPr>
        <w:t xml:space="preserve">is required – General Rules </w:t>
      </w:r>
    </w:p>
    <w:p w14:paraId="45EBC969" w14:textId="268B208A" w:rsidR="005A0550" w:rsidRPr="004E2EB4" w:rsidRDefault="005A0550" w:rsidP="005A0550">
      <w:pPr>
        <w:numPr>
          <w:ilvl w:val="1"/>
          <w:numId w:val="1"/>
        </w:numPr>
        <w:spacing w:after="60"/>
      </w:pPr>
      <w:r w:rsidRPr="004E2EB4">
        <w:t>US Addresses require</w:t>
      </w:r>
      <w:r>
        <w:t xml:space="preserve"> </w:t>
      </w:r>
      <w:r w:rsidR="00064FF8">
        <w:t xml:space="preserve">a valid US State or </w:t>
      </w:r>
      <w:r w:rsidR="00096F25">
        <w:t xml:space="preserve">Territory </w:t>
      </w:r>
      <w:r w:rsidR="00064FF8">
        <w:t>code from the</w:t>
      </w:r>
      <w:r w:rsidR="00096F25">
        <w:t xml:space="preserve"> State</w:t>
      </w:r>
      <w:r w:rsidR="00064FF8">
        <w:t xml:space="preserve"> Code Lists. </w:t>
      </w:r>
      <w:r w:rsidRPr="004E2EB4">
        <w:t xml:space="preserve"> </w:t>
      </w:r>
    </w:p>
    <w:p w14:paraId="019AA88D" w14:textId="0E4CE2F8" w:rsidR="005A0550" w:rsidRPr="004E2EB4" w:rsidRDefault="005A0550" w:rsidP="005A0550">
      <w:pPr>
        <w:numPr>
          <w:ilvl w:val="1"/>
          <w:numId w:val="1"/>
        </w:numPr>
        <w:spacing w:after="60"/>
      </w:pPr>
      <w:r w:rsidRPr="004E2EB4">
        <w:t xml:space="preserve">Canadian addresses require </w:t>
      </w:r>
      <w:r w:rsidR="00064FF8">
        <w:t xml:space="preserve">a valid </w:t>
      </w:r>
      <w:r w:rsidR="00096F25">
        <w:t>Canadian Province</w:t>
      </w:r>
      <w:r w:rsidR="00064FF8">
        <w:t xml:space="preserve"> code </w:t>
      </w:r>
      <w:r w:rsidR="00096F25">
        <w:t>from the State Code List</w:t>
      </w:r>
      <w:r w:rsidRPr="004E2EB4">
        <w:t xml:space="preserve"> </w:t>
      </w:r>
      <w:r w:rsidR="00096F25">
        <w:t xml:space="preserve">AND the Country Code = </w:t>
      </w:r>
      <w:r w:rsidRPr="004E2EB4">
        <w:t>CA</w:t>
      </w:r>
      <w:r w:rsidR="00096F25">
        <w:t>.</w:t>
      </w:r>
    </w:p>
    <w:p w14:paraId="2540CFD0" w14:textId="5343D7B5" w:rsidR="005A0550" w:rsidRPr="004E2EB4" w:rsidRDefault="005A0550" w:rsidP="005A0550">
      <w:pPr>
        <w:numPr>
          <w:ilvl w:val="1"/>
          <w:numId w:val="1"/>
        </w:numPr>
        <w:spacing w:after="120"/>
      </w:pPr>
      <w:r w:rsidRPr="004E2EB4">
        <w:t xml:space="preserve">All other addresses do not use </w:t>
      </w:r>
      <w:r w:rsidR="00096F25">
        <w:t>State</w:t>
      </w:r>
      <w:r w:rsidRPr="004E2EB4">
        <w:t xml:space="preserve">, only </w:t>
      </w:r>
      <w:r w:rsidR="00EC3471">
        <w:t>Country</w:t>
      </w:r>
      <w:r w:rsidRPr="004E2EB4">
        <w:t xml:space="preserve"> which must be a two-character code from the approved Code List (See Appendix </w:t>
      </w:r>
      <w:r>
        <w:t>A</w:t>
      </w:r>
      <w:r w:rsidRPr="004E2EB4">
        <w:t xml:space="preserve"> – Code Lists). </w:t>
      </w:r>
    </w:p>
    <w:p w14:paraId="427126F2" w14:textId="77777777" w:rsidR="005A0550" w:rsidRPr="004E2EB4" w:rsidRDefault="005A0550" w:rsidP="005A0550">
      <w:pPr>
        <w:numPr>
          <w:ilvl w:val="0"/>
          <w:numId w:val="1"/>
        </w:numPr>
        <w:spacing w:after="60"/>
        <w:rPr>
          <w:b/>
          <w:bCs/>
        </w:rPr>
      </w:pPr>
      <w:r>
        <w:t xml:space="preserve">Where State is required – Field-Specific System Processing Rules: </w:t>
      </w:r>
    </w:p>
    <w:p w14:paraId="09EFE2BA" w14:textId="60A4B576" w:rsidR="005A0550" w:rsidRDefault="005A0550" w:rsidP="005A0550">
      <w:pPr>
        <w:numPr>
          <w:ilvl w:val="1"/>
          <w:numId w:val="1"/>
        </w:numPr>
        <w:spacing w:after="60"/>
      </w:pPr>
      <w:r w:rsidRPr="004E2EB4">
        <w:t xml:space="preserve">Location of Loss State, Insured State, and Claimant State are </w:t>
      </w:r>
      <w:r>
        <w:t>R</w:t>
      </w:r>
      <w:r w:rsidRPr="004E2EB4">
        <w:t xml:space="preserve">equired fields; however, if a </w:t>
      </w:r>
      <w:r w:rsidR="00EC3471">
        <w:t>Country</w:t>
      </w:r>
      <w:r w:rsidRPr="004E2EB4">
        <w:t xml:space="preserve"> other than US or CA is listed, this fulfills the </w:t>
      </w:r>
      <w:r w:rsidR="00EC3471">
        <w:t>State</w:t>
      </w:r>
      <w:r w:rsidRPr="004E2EB4">
        <w:t xml:space="preserve"> requirement.</w:t>
      </w:r>
    </w:p>
    <w:p w14:paraId="52D9BC68" w14:textId="0D2A8609" w:rsidR="005A0550" w:rsidRPr="007878F2" w:rsidRDefault="005A0550" w:rsidP="005A0550">
      <w:pPr>
        <w:numPr>
          <w:ilvl w:val="1"/>
          <w:numId w:val="1"/>
        </w:numPr>
        <w:spacing w:after="120"/>
      </w:pPr>
      <w:r w:rsidRPr="004E2EB4">
        <w:t xml:space="preserve">Vessel Name/Call Number </w:t>
      </w:r>
      <w:r w:rsidR="00247DB9" w:rsidRPr="00BD076F">
        <w:rPr>
          <w:rFonts w:cs="Arial"/>
        </w:rPr>
        <w:t>(</w:t>
      </w:r>
      <w:r w:rsidR="00247DB9">
        <w:rPr>
          <w:rFonts w:cs="Arial"/>
        </w:rPr>
        <w:t>UA01, pos 400-449</w:t>
      </w:r>
      <w:r w:rsidR="00247DB9" w:rsidRPr="00BD076F">
        <w:rPr>
          <w:rFonts w:cs="Arial"/>
        </w:rPr>
        <w:t>)</w:t>
      </w:r>
      <w:r w:rsidR="00247DB9">
        <w:rPr>
          <w:rFonts w:cs="Arial"/>
        </w:rPr>
        <w:t xml:space="preserve"> </w:t>
      </w:r>
      <w:r w:rsidRPr="004E2EB4">
        <w:t>may be used to report losses occurring at sea for the Location of Loss State requirement.</w:t>
      </w:r>
      <w:r>
        <w:t xml:space="preserve"> </w:t>
      </w:r>
    </w:p>
    <w:p w14:paraId="402A8D82" w14:textId="77777777" w:rsidR="00153667" w:rsidRDefault="00153667">
      <w:pPr>
        <w:widowControl/>
        <w:jc w:val="left"/>
        <w:rPr>
          <w:rFonts w:cs="Arial"/>
          <w:color w:val="000000"/>
        </w:rPr>
      </w:pPr>
      <w:r>
        <w:rPr>
          <w:rFonts w:cs="Arial"/>
          <w:color w:val="000000"/>
        </w:rPr>
        <w:br w:type="page"/>
      </w:r>
    </w:p>
    <w:p w14:paraId="4E011BCD" w14:textId="45B8087D" w:rsidR="007878F2" w:rsidRPr="00627683" w:rsidRDefault="007878F2" w:rsidP="007878F2">
      <w:pPr>
        <w:numPr>
          <w:ilvl w:val="0"/>
          <w:numId w:val="1"/>
        </w:numPr>
        <w:rPr>
          <w:rFonts w:cs="Arial"/>
          <w:b/>
          <w:bCs/>
          <w:color w:val="000000"/>
        </w:rPr>
      </w:pPr>
      <w:r w:rsidRPr="00B60AE8">
        <w:rPr>
          <w:rFonts w:cs="Arial"/>
          <w:color w:val="000000"/>
        </w:rPr>
        <w:t xml:space="preserve">When reporting </w:t>
      </w:r>
      <w:r>
        <w:rPr>
          <w:rFonts w:cs="Arial"/>
          <w:color w:val="000000"/>
        </w:rPr>
        <w:t>Alias</w:t>
      </w:r>
      <w:r w:rsidRPr="00B60AE8">
        <w:rPr>
          <w:rFonts w:cs="Arial"/>
          <w:color w:val="000000"/>
        </w:rPr>
        <w:t xml:space="preserve"> and Prior Address information associated with an </w:t>
      </w:r>
      <w:r>
        <w:rPr>
          <w:rFonts w:cs="Arial"/>
          <w:color w:val="000000"/>
        </w:rPr>
        <w:t>Involved Party</w:t>
      </w:r>
      <w:r w:rsidRPr="00B60AE8">
        <w:rPr>
          <w:rFonts w:cs="Arial"/>
          <w:color w:val="000000"/>
        </w:rPr>
        <w:t xml:space="preserve">, you should report each appropriate section of the record completely, i.e., if reporting an </w:t>
      </w:r>
      <w:r>
        <w:rPr>
          <w:rFonts w:cs="Arial"/>
          <w:color w:val="000000"/>
        </w:rPr>
        <w:t>Alias</w:t>
      </w:r>
      <w:r w:rsidRPr="00B60AE8">
        <w:rPr>
          <w:rFonts w:cs="Arial"/>
          <w:color w:val="000000"/>
        </w:rPr>
        <w:t xml:space="preserve"> name, submit the entire name (</w:t>
      </w:r>
      <w:r>
        <w:rPr>
          <w:rFonts w:cs="Arial"/>
          <w:color w:val="000000"/>
        </w:rPr>
        <w:t>B</w:t>
      </w:r>
      <w:r w:rsidRPr="00B60AE8">
        <w:rPr>
          <w:rFonts w:cs="Arial"/>
          <w:color w:val="000000"/>
        </w:rPr>
        <w:t xml:space="preserve">usiness or </w:t>
      </w:r>
      <w:r>
        <w:rPr>
          <w:rFonts w:cs="Arial"/>
          <w:color w:val="000000"/>
        </w:rPr>
        <w:t>L</w:t>
      </w:r>
      <w:r w:rsidRPr="00B60AE8">
        <w:rPr>
          <w:rFonts w:cs="Arial"/>
          <w:color w:val="000000"/>
        </w:rPr>
        <w:t xml:space="preserve">ast &amp; </w:t>
      </w:r>
      <w:r>
        <w:rPr>
          <w:rFonts w:cs="Arial"/>
          <w:color w:val="000000"/>
        </w:rPr>
        <w:t>F</w:t>
      </w:r>
      <w:r w:rsidRPr="00B60AE8">
        <w:rPr>
          <w:rFonts w:cs="Arial"/>
          <w:color w:val="000000"/>
        </w:rPr>
        <w:t>irst)</w:t>
      </w:r>
      <w:r>
        <w:rPr>
          <w:rFonts w:cs="Arial"/>
          <w:color w:val="000000"/>
        </w:rPr>
        <w:t>. If reporting</w:t>
      </w:r>
      <w:r w:rsidRPr="00B60AE8">
        <w:rPr>
          <w:rFonts w:cs="Arial"/>
          <w:color w:val="000000"/>
        </w:rPr>
        <w:t xml:space="preserve"> a prior address, include </w:t>
      </w:r>
      <w:r>
        <w:rPr>
          <w:rFonts w:cs="Arial"/>
          <w:color w:val="000000"/>
        </w:rPr>
        <w:t>S</w:t>
      </w:r>
      <w:r w:rsidRPr="00B60AE8">
        <w:rPr>
          <w:rFonts w:cs="Arial"/>
          <w:color w:val="000000"/>
        </w:rPr>
        <w:t>treet</w:t>
      </w:r>
      <w:r>
        <w:rPr>
          <w:rFonts w:cs="Arial"/>
          <w:color w:val="000000"/>
        </w:rPr>
        <w:t xml:space="preserve"> Address</w:t>
      </w:r>
      <w:r w:rsidRPr="00B60AE8">
        <w:rPr>
          <w:rFonts w:cs="Arial"/>
          <w:color w:val="000000"/>
        </w:rPr>
        <w:t xml:space="preserve">, </w:t>
      </w:r>
      <w:r>
        <w:rPr>
          <w:rFonts w:cs="Arial"/>
          <w:color w:val="000000"/>
        </w:rPr>
        <w:t>C</w:t>
      </w:r>
      <w:r w:rsidRPr="00B60AE8">
        <w:rPr>
          <w:rFonts w:cs="Arial"/>
          <w:color w:val="000000"/>
        </w:rPr>
        <w:t xml:space="preserve">ity, and </w:t>
      </w:r>
      <w:r>
        <w:rPr>
          <w:rFonts w:cs="Arial"/>
          <w:color w:val="000000"/>
        </w:rPr>
        <w:t>S</w:t>
      </w:r>
      <w:r w:rsidRPr="00B60AE8">
        <w:rPr>
          <w:rFonts w:cs="Arial"/>
          <w:color w:val="000000"/>
        </w:rPr>
        <w:t xml:space="preserve">tate. </w:t>
      </w:r>
    </w:p>
    <w:p w14:paraId="62B17C79" w14:textId="1CF234EC" w:rsidR="007878F2" w:rsidRPr="007878F2" w:rsidRDefault="007878F2" w:rsidP="00247DB9">
      <w:pPr>
        <w:numPr>
          <w:ilvl w:val="1"/>
          <w:numId w:val="1"/>
        </w:numPr>
        <w:spacing w:after="120"/>
        <w:rPr>
          <w:rFonts w:cs="Arial"/>
          <w:b/>
          <w:bCs/>
          <w:color w:val="000000"/>
        </w:rPr>
      </w:pPr>
      <w:r w:rsidRPr="00B60AE8">
        <w:rPr>
          <w:rFonts w:cs="Arial"/>
          <w:i/>
          <w:color w:val="000000"/>
        </w:rPr>
        <w:t xml:space="preserve">NOTE – </w:t>
      </w:r>
      <w:r>
        <w:rPr>
          <w:rFonts w:cs="Arial"/>
          <w:i/>
          <w:color w:val="000000"/>
        </w:rPr>
        <w:t>ClaimSearch</w:t>
      </w:r>
      <w:r w:rsidRPr="00B60AE8">
        <w:rPr>
          <w:rFonts w:cs="Arial"/>
          <w:i/>
          <w:color w:val="000000"/>
        </w:rPr>
        <w:t xml:space="preserve"> cross-searches all names and addresses submitted on </w:t>
      </w:r>
      <w:r>
        <w:rPr>
          <w:rFonts w:cs="Arial"/>
          <w:i/>
          <w:color w:val="000000"/>
        </w:rPr>
        <w:t>UO01 and UK01</w:t>
      </w:r>
      <w:r w:rsidRPr="00B60AE8">
        <w:rPr>
          <w:rFonts w:cs="Arial"/>
          <w:i/>
          <w:color w:val="000000"/>
        </w:rPr>
        <w:t xml:space="preserve"> in all combinations. </w:t>
      </w:r>
      <w:r w:rsidRPr="00B60AE8">
        <w:rPr>
          <w:rFonts w:cs="Arial"/>
          <w:i/>
        </w:rPr>
        <w:t xml:space="preserve">It is therefore not necessary to repeat the name of the </w:t>
      </w:r>
      <w:r>
        <w:rPr>
          <w:rFonts w:cs="Arial"/>
          <w:i/>
        </w:rPr>
        <w:t>Alias</w:t>
      </w:r>
      <w:r w:rsidRPr="00B60AE8">
        <w:rPr>
          <w:rFonts w:cs="Arial"/>
          <w:i/>
        </w:rPr>
        <w:t xml:space="preserve"> if it has not changed from one address to another. Conversely, if the name has changed while the address has remained the same, it is also not necessary to report the address twice</w:t>
      </w:r>
      <w:r w:rsidRPr="00B60AE8">
        <w:rPr>
          <w:rFonts w:cs="Arial"/>
        </w:rPr>
        <w:t>.</w:t>
      </w:r>
      <w:r w:rsidRPr="00B60AE8">
        <w:rPr>
          <w:rFonts w:cs="Arial"/>
          <w:color w:val="1F497D"/>
        </w:rPr>
        <w:t xml:space="preserve"> </w:t>
      </w:r>
    </w:p>
    <w:p w14:paraId="061DBC86" w14:textId="77777777" w:rsidR="005A0550" w:rsidRPr="0037530D" w:rsidRDefault="005A0550" w:rsidP="005A0550">
      <w:pPr>
        <w:numPr>
          <w:ilvl w:val="0"/>
          <w:numId w:val="1"/>
        </w:numPr>
        <w:spacing w:after="120"/>
        <w:rPr>
          <w:rFonts w:cs="Arial"/>
          <w:szCs w:val="22"/>
        </w:rPr>
      </w:pPr>
      <w:r w:rsidRPr="0038242B">
        <w:rPr>
          <w:rFonts w:cs="Arial"/>
          <w:szCs w:val="22"/>
        </w:rPr>
        <w:t>Fields containing words such as n/a, na, none, not known, not knwn, not-known, same (for a name field), uk, ukn, unk, unk., unkn, unknown or variations of these words should be screened and removed</w:t>
      </w:r>
      <w:r>
        <w:rPr>
          <w:rFonts w:cs="Arial"/>
          <w:szCs w:val="22"/>
        </w:rPr>
        <w:t xml:space="preserve"> prior to submitting the claim.</w:t>
      </w:r>
    </w:p>
    <w:p w14:paraId="3DD612E2" w14:textId="77777777" w:rsidR="005A0550" w:rsidRPr="0038242B" w:rsidRDefault="005A0550" w:rsidP="005A0550">
      <w:pPr>
        <w:pStyle w:val="Heading3"/>
      </w:pPr>
      <w:bookmarkStart w:id="741" w:name="_Toc178161693"/>
      <w:bookmarkStart w:id="742" w:name="_Toc191985744"/>
      <w:r w:rsidRPr="0038242B">
        <w:t>Entering “Invalid” Names</w:t>
      </w:r>
      <w:bookmarkEnd w:id="741"/>
      <w:bookmarkEnd w:id="742"/>
    </w:p>
    <w:p w14:paraId="589F3667" w14:textId="77777777" w:rsidR="005A0550" w:rsidRDefault="005A0550" w:rsidP="005A0550">
      <w:pPr>
        <w:spacing w:after="120"/>
        <w:rPr>
          <w:rFonts w:cs="Arial"/>
        </w:rPr>
      </w:pPr>
      <w:r>
        <w:rPr>
          <w:rFonts w:cs="Arial"/>
        </w:rPr>
        <w:t>ClaimSearch</w:t>
      </w:r>
      <w:r w:rsidRPr="00B60AE8">
        <w:rPr>
          <w:rFonts w:cs="Arial"/>
        </w:rPr>
        <w:t xml:space="preserve"> maintains a list of “names” that are considered to be invalid, such as NA, UNKNOWN, UNK, NO, etc., because they are usually entered when complete information is not available. We believe the edits are necessary to prevent incorrect data from being added to the database. However, we do realize that there are occasions when one of these entries is the individual’s real name. </w:t>
      </w:r>
    </w:p>
    <w:p w14:paraId="6EF6E023" w14:textId="77777777" w:rsidR="005A0550" w:rsidRPr="0037530D" w:rsidRDefault="005A0550" w:rsidP="00274959">
      <w:pPr>
        <w:pStyle w:val="ListParagraph"/>
        <w:numPr>
          <w:ilvl w:val="0"/>
          <w:numId w:val="116"/>
        </w:numPr>
        <w:spacing w:after="120"/>
        <w:rPr>
          <w:rFonts w:cs="Arial"/>
        </w:rPr>
      </w:pPr>
      <w:r w:rsidRPr="00B60AE8">
        <w:rPr>
          <w:rFonts w:cs="Arial"/>
        </w:rPr>
        <w:t xml:space="preserve">If your claim rejects for an invalid name and you have verified that it is </w:t>
      </w:r>
      <w:r>
        <w:rPr>
          <w:rFonts w:cs="Arial"/>
        </w:rPr>
        <w:t>a valid legal name</w:t>
      </w:r>
      <w:r w:rsidRPr="00B60AE8">
        <w:rPr>
          <w:rFonts w:cs="Arial"/>
        </w:rPr>
        <w:t>, you may enter parentheses around the name, for example, (NA), in order to get the name into the database.</w:t>
      </w:r>
    </w:p>
    <w:p w14:paraId="10018CF0" w14:textId="77777777" w:rsidR="005A0550" w:rsidRPr="002C00AC" w:rsidRDefault="005A0550" w:rsidP="00274959">
      <w:pPr>
        <w:pStyle w:val="ListParagraph"/>
        <w:numPr>
          <w:ilvl w:val="0"/>
          <w:numId w:val="116"/>
        </w:numPr>
        <w:spacing w:after="120"/>
      </w:pPr>
      <w:r w:rsidRPr="00B60AE8">
        <w:t>The p</w:t>
      </w:r>
      <w:r w:rsidRPr="002C00AC">
        <w:t xml:space="preserve">arentheses will be dropped when the claim is added to the database and will not display on any </w:t>
      </w:r>
      <w:r>
        <w:rPr>
          <w:rFonts w:cs="Arial"/>
        </w:rPr>
        <w:t>ClaimSearch</w:t>
      </w:r>
      <w:r>
        <w:t xml:space="preserve"> </w:t>
      </w:r>
      <w:r w:rsidRPr="002C00AC">
        <w:t xml:space="preserve">formatted reports. </w:t>
      </w:r>
      <w:r w:rsidRPr="00B60AE8">
        <w:t xml:space="preserve">For example, Na will be rejected as a form of “not applicable” or “not available” while (Na) will be entered into the system as Na. </w:t>
      </w:r>
    </w:p>
    <w:p w14:paraId="26888E28" w14:textId="77777777" w:rsidR="005A0550" w:rsidRPr="0037530D" w:rsidRDefault="005A0550" w:rsidP="00274959">
      <w:pPr>
        <w:pStyle w:val="ListParagraph"/>
        <w:numPr>
          <w:ilvl w:val="0"/>
          <w:numId w:val="115"/>
        </w:numPr>
        <w:spacing w:after="120"/>
        <w:rPr>
          <w:rFonts w:cs="Arial"/>
        </w:rPr>
      </w:pPr>
      <w:r>
        <w:rPr>
          <w:rFonts w:cs="Arial"/>
        </w:rPr>
        <w:t>The parenthesis may be used to report a verified valid legal name that is on the invalid list for any</w:t>
      </w:r>
      <w:r w:rsidRPr="00861540">
        <w:rPr>
          <w:rFonts w:cs="Arial"/>
        </w:rPr>
        <w:t xml:space="preserve"> claimant name, insured name, alias name, or additional claimant name</w:t>
      </w:r>
      <w:r>
        <w:rPr>
          <w:rFonts w:cs="Arial"/>
        </w:rPr>
        <w:t>.</w:t>
      </w:r>
      <w:r w:rsidRPr="00861540">
        <w:rPr>
          <w:rFonts w:cs="Arial"/>
        </w:rPr>
        <w:t xml:space="preserve"> </w:t>
      </w:r>
    </w:p>
    <w:p w14:paraId="5FC26C7F" w14:textId="77777777" w:rsidR="005A0550" w:rsidRPr="0037530D" w:rsidRDefault="005A0550" w:rsidP="00274959">
      <w:pPr>
        <w:pStyle w:val="ListParagraph"/>
        <w:numPr>
          <w:ilvl w:val="0"/>
          <w:numId w:val="115"/>
        </w:numPr>
        <w:spacing w:after="120"/>
        <w:rPr>
          <w:rFonts w:cs="Arial"/>
        </w:rPr>
      </w:pPr>
      <w:r w:rsidRPr="008707B1">
        <w:rPr>
          <w:rFonts w:cs="Arial"/>
        </w:rPr>
        <w:t xml:space="preserve">Any future </w:t>
      </w:r>
      <w:r>
        <w:rPr>
          <w:rFonts w:cs="Arial"/>
        </w:rPr>
        <w:t>R</w:t>
      </w:r>
      <w:r w:rsidRPr="008707B1">
        <w:rPr>
          <w:rFonts w:cs="Arial"/>
        </w:rPr>
        <w:t xml:space="preserve">eplacements or </w:t>
      </w:r>
      <w:r>
        <w:rPr>
          <w:rFonts w:cs="Arial"/>
        </w:rPr>
        <w:t>Re-Searches</w:t>
      </w:r>
      <w:r w:rsidRPr="008707B1">
        <w:rPr>
          <w:rFonts w:cs="Arial"/>
        </w:rPr>
        <w:t xml:space="preserve"> of this name must also contain the parentheses around the name.</w:t>
      </w:r>
    </w:p>
    <w:p w14:paraId="40C9276B" w14:textId="4CF23575" w:rsidR="005A0550" w:rsidRDefault="005A0550" w:rsidP="00274959">
      <w:pPr>
        <w:pStyle w:val="ListParagraph"/>
        <w:numPr>
          <w:ilvl w:val="0"/>
          <w:numId w:val="115"/>
        </w:numPr>
        <w:spacing w:after="120"/>
        <w:rPr>
          <w:rFonts w:cs="Arial"/>
        </w:rPr>
      </w:pPr>
      <w:r w:rsidRPr="00B60AE8">
        <w:rPr>
          <w:rFonts w:cs="Arial"/>
        </w:rPr>
        <w:t xml:space="preserve">These names may be </w:t>
      </w:r>
      <w:r>
        <w:rPr>
          <w:rFonts w:cs="Arial"/>
        </w:rPr>
        <w:t xml:space="preserve">submitted on an </w:t>
      </w:r>
      <w:r w:rsidR="00F60EE0">
        <w:rPr>
          <w:rFonts w:cs="Arial"/>
        </w:rPr>
        <w:t>UF Input</w:t>
      </w:r>
      <w:r>
        <w:rPr>
          <w:rFonts w:cs="Arial"/>
        </w:rPr>
        <w:t xml:space="preserve"> Request</w:t>
      </w:r>
      <w:r w:rsidRPr="00B60AE8">
        <w:rPr>
          <w:rFonts w:cs="Arial"/>
        </w:rPr>
        <w:t xml:space="preserve">, if you have the capability of doing so, or may be entered through the </w:t>
      </w:r>
      <w:r>
        <w:rPr>
          <w:rFonts w:cs="Arial"/>
        </w:rPr>
        <w:t>ClaimSearch Web Portal</w:t>
      </w:r>
      <w:r w:rsidRPr="00B60AE8">
        <w:rPr>
          <w:rFonts w:cs="Arial"/>
        </w:rPr>
        <w:t>.</w:t>
      </w:r>
    </w:p>
    <w:p w14:paraId="7FFA0132" w14:textId="523949C5" w:rsidR="005A0550" w:rsidRPr="0037530D" w:rsidRDefault="005A0550" w:rsidP="00274959">
      <w:pPr>
        <w:pStyle w:val="ListParagraph"/>
        <w:numPr>
          <w:ilvl w:val="1"/>
          <w:numId w:val="115"/>
        </w:numPr>
        <w:spacing w:after="120"/>
        <w:rPr>
          <w:rFonts w:cs="Arial"/>
        </w:rPr>
      </w:pPr>
      <w:r w:rsidRPr="0055429C">
        <w:rPr>
          <w:rFonts w:cs="Arial"/>
          <w:b/>
          <w:bCs/>
        </w:rPr>
        <w:t>NOTE</w:t>
      </w:r>
      <w:r>
        <w:rPr>
          <w:rFonts w:cs="Arial"/>
        </w:rPr>
        <w:t xml:space="preserve">: If a claim is Initially entered or Replaced on the ClaimSearch Web Portal, then </w:t>
      </w:r>
      <w:hyperlink w:anchor="_Web_Overlay_Rules" w:history="1">
        <w:r w:rsidRPr="0055429C">
          <w:rPr>
            <w:rStyle w:val="Hyperlink"/>
            <w:rFonts w:cs="Arial"/>
          </w:rPr>
          <w:t>Web Overlay Rules</w:t>
        </w:r>
      </w:hyperlink>
      <w:r>
        <w:rPr>
          <w:rFonts w:cs="Arial"/>
        </w:rPr>
        <w:t xml:space="preserve"> will go into effect and protect the data in those fields from future Replacement Requests to delete the information. An end user will need to delete these fields manually on the ClaimSearch Web Portal for the life of the claim. </w:t>
      </w:r>
    </w:p>
    <w:p w14:paraId="350CC663" w14:textId="77777777" w:rsidR="005A0550" w:rsidRPr="0037530D" w:rsidRDefault="005A0550" w:rsidP="00274959">
      <w:pPr>
        <w:pStyle w:val="ListParagraph"/>
        <w:numPr>
          <w:ilvl w:val="0"/>
          <w:numId w:val="115"/>
        </w:numPr>
        <w:spacing w:after="120"/>
        <w:rPr>
          <w:rFonts w:cs="Arial"/>
        </w:rPr>
      </w:pPr>
      <w:r w:rsidRPr="0037530D">
        <w:rPr>
          <w:rFonts w:cs="Arial"/>
          <w:b/>
          <w:bCs/>
          <w:color w:val="FF0000"/>
        </w:rPr>
        <w:t>NOTE</w:t>
      </w:r>
      <w:r w:rsidRPr="00B60AE8">
        <w:rPr>
          <w:rFonts w:cs="Arial"/>
        </w:rPr>
        <w:t xml:space="preserve">: This process should be used only when you have verified the name. </w:t>
      </w:r>
      <w:r>
        <w:rPr>
          <w:rFonts w:cs="Arial"/>
        </w:rPr>
        <w:t xml:space="preserve">ClaimSearch </w:t>
      </w:r>
      <w:r w:rsidRPr="00B60AE8">
        <w:rPr>
          <w:rFonts w:cs="Arial"/>
        </w:rPr>
        <w:t>randomly performs audits to check for data quality issues. If we suspect that the new process is being used just to bypass edits, you will be contacted.</w:t>
      </w:r>
    </w:p>
    <w:p w14:paraId="46239B1B" w14:textId="77777777" w:rsidR="005A0550" w:rsidRDefault="005A0550" w:rsidP="005A0550">
      <w:pPr>
        <w:pStyle w:val="Heading3"/>
      </w:pPr>
      <w:bookmarkStart w:id="743" w:name="_Toc178161694"/>
      <w:bookmarkStart w:id="744" w:name="_Toc191985745"/>
      <w:r>
        <w:t>Error Handling</w:t>
      </w:r>
      <w:bookmarkEnd w:id="743"/>
      <w:bookmarkEnd w:id="744"/>
    </w:p>
    <w:p w14:paraId="5F023E29" w14:textId="77777777" w:rsidR="005A0550" w:rsidRDefault="005A0550" w:rsidP="00274959">
      <w:pPr>
        <w:numPr>
          <w:ilvl w:val="0"/>
          <w:numId w:val="100"/>
        </w:numPr>
        <w:spacing w:after="60"/>
        <w:rPr>
          <w:rFonts w:cs="Arial"/>
        </w:rPr>
      </w:pPr>
      <w:r>
        <w:rPr>
          <w:rFonts w:cs="Arial"/>
        </w:rPr>
        <w:t xml:space="preserve">The entire claim will be rejected from processing if there is missing or invalid data in ClaimSearch Basic Reporting Required Fields. Member Companies may choose one of two options for the handling of these claims: </w:t>
      </w:r>
    </w:p>
    <w:p w14:paraId="7417A58D" w14:textId="77777777" w:rsidR="005A0550" w:rsidRDefault="005A0550" w:rsidP="00274959">
      <w:pPr>
        <w:numPr>
          <w:ilvl w:val="1"/>
          <w:numId w:val="100"/>
        </w:numPr>
        <w:spacing w:after="60"/>
        <w:rPr>
          <w:rFonts w:cs="Arial"/>
        </w:rPr>
      </w:pPr>
      <w:r>
        <w:rPr>
          <w:rFonts w:cs="Arial"/>
        </w:rPr>
        <w:t xml:space="preserve">Invalid Lists are provided in this documentation package to aid in the creation of front-end edits that do not allow a claim to be submitted until the minimum Required fields contain valid data. This will reduce the number of claims that reject from the system and have a higher chance of processing successfully on the first attempt. </w:t>
      </w:r>
    </w:p>
    <w:p w14:paraId="4A36F953" w14:textId="77777777" w:rsidR="005A0550" w:rsidRDefault="005A0550" w:rsidP="00274959">
      <w:pPr>
        <w:numPr>
          <w:ilvl w:val="1"/>
          <w:numId w:val="100"/>
        </w:numPr>
        <w:spacing w:after="60"/>
        <w:rPr>
          <w:rFonts w:cs="Arial"/>
        </w:rPr>
      </w:pPr>
      <w:r>
        <w:rPr>
          <w:rFonts w:cs="Arial"/>
        </w:rPr>
        <w:t xml:space="preserve">Claims may be sent immediately at First Notice of Loss (FNOL) for fastest processing with the knowledge that claims will be rejected for missing or invalid data in Required fields. An Error Handling Workflow should be created in the Member’s system to take in the Data Rejections, manually correct them in the Member’s claim system, and resubmit them to the ClaimSearch system for processing. </w:t>
      </w:r>
    </w:p>
    <w:p w14:paraId="3A07BC98" w14:textId="77777777" w:rsidR="005A0550" w:rsidRPr="0037530D" w:rsidRDefault="005A0550" w:rsidP="00274959">
      <w:pPr>
        <w:numPr>
          <w:ilvl w:val="2"/>
          <w:numId w:val="100"/>
        </w:numPr>
        <w:spacing w:after="120"/>
        <w:rPr>
          <w:rFonts w:cs="Arial"/>
          <w:szCs w:val="22"/>
        </w:rPr>
      </w:pPr>
      <w:r w:rsidRPr="0037530D">
        <w:rPr>
          <w:rFonts w:cs="Arial"/>
        </w:rPr>
        <w:t>It is HIGHLY RECOMMENDED to design and test this workflow PRIOR to moving into Production to ensure that it will work as expected.</w:t>
      </w:r>
    </w:p>
    <w:p w14:paraId="7021D37F" w14:textId="77777777" w:rsidR="006557B2" w:rsidRPr="0004615B" w:rsidRDefault="006557B2" w:rsidP="006557B2">
      <w:pPr>
        <w:pStyle w:val="Heading3"/>
      </w:pPr>
      <w:bookmarkStart w:id="745" w:name="_Toc71200764"/>
      <w:bookmarkStart w:id="746" w:name="_Toc82696862"/>
      <w:bookmarkStart w:id="747" w:name="_Toc191985746"/>
      <w:r>
        <w:t>System Limitations</w:t>
      </w:r>
      <w:bookmarkEnd w:id="745"/>
      <w:bookmarkEnd w:id="746"/>
      <w:bookmarkEnd w:id="747"/>
    </w:p>
    <w:p w14:paraId="4CEAB12C" w14:textId="77777777" w:rsidR="00572ECD" w:rsidRPr="00572ECD" w:rsidRDefault="00572ECD" w:rsidP="00274959">
      <w:pPr>
        <w:numPr>
          <w:ilvl w:val="0"/>
          <w:numId w:val="66"/>
        </w:numPr>
        <w:tabs>
          <w:tab w:val="left" w:pos="10080"/>
        </w:tabs>
        <w:spacing w:before="120"/>
        <w:rPr>
          <w:rFonts w:cs="Arial"/>
          <w:color w:val="000000"/>
        </w:rPr>
      </w:pPr>
      <w:r>
        <w:rPr>
          <w:rFonts w:cs="Arial"/>
        </w:rPr>
        <w:t xml:space="preserve">ClaimSearch has a database limit of 600 lines per claim. </w:t>
      </w:r>
    </w:p>
    <w:p w14:paraId="5CBB9B1B" w14:textId="3B30744E" w:rsidR="006557B2" w:rsidRDefault="006557B2" w:rsidP="00274959">
      <w:pPr>
        <w:numPr>
          <w:ilvl w:val="1"/>
          <w:numId w:val="66"/>
        </w:numPr>
        <w:tabs>
          <w:tab w:val="left" w:pos="10080"/>
        </w:tabs>
        <w:spacing w:before="120" w:after="60"/>
        <w:rPr>
          <w:rFonts w:cs="Arial"/>
          <w:color w:val="000000"/>
        </w:rPr>
      </w:pPr>
      <w:r>
        <w:rPr>
          <w:rFonts w:cs="Arial"/>
          <w:color w:val="000000"/>
        </w:rPr>
        <w:t>The number of unique VINs submitted on a single involved party cannot exceed 100.</w:t>
      </w:r>
    </w:p>
    <w:p w14:paraId="243A5146" w14:textId="77777777" w:rsidR="006557B2" w:rsidRDefault="006557B2" w:rsidP="00274959">
      <w:pPr>
        <w:numPr>
          <w:ilvl w:val="1"/>
          <w:numId w:val="66"/>
        </w:numPr>
        <w:tabs>
          <w:tab w:val="left" w:pos="10080"/>
        </w:tabs>
        <w:spacing w:after="60"/>
        <w:rPr>
          <w:rFonts w:cs="Arial"/>
          <w:color w:val="000000"/>
        </w:rPr>
      </w:pPr>
      <w:r>
        <w:rPr>
          <w:rFonts w:cs="Arial"/>
          <w:color w:val="000000"/>
        </w:rPr>
        <w:t>The number of involved parties does not have a limit, but only the first 99 will be searched.</w:t>
      </w:r>
    </w:p>
    <w:p w14:paraId="6C4CA492" w14:textId="77777777" w:rsidR="006557B2" w:rsidRDefault="006557B2" w:rsidP="00274959">
      <w:pPr>
        <w:numPr>
          <w:ilvl w:val="1"/>
          <w:numId w:val="66"/>
        </w:numPr>
        <w:tabs>
          <w:tab w:val="left" w:pos="10080"/>
        </w:tabs>
        <w:spacing w:after="60"/>
        <w:rPr>
          <w:rFonts w:cs="Arial"/>
          <w:color w:val="000000"/>
        </w:rPr>
      </w:pPr>
      <w:r w:rsidRPr="0058582D">
        <w:rPr>
          <w:rFonts w:cs="Arial"/>
          <w:color w:val="000000"/>
        </w:rPr>
        <w:t xml:space="preserve">The number of records submitted on a single claim cannot exceed </w:t>
      </w:r>
      <w:r>
        <w:rPr>
          <w:rFonts w:cs="Arial"/>
          <w:color w:val="000000"/>
        </w:rPr>
        <w:t>600</w:t>
      </w:r>
      <w:r w:rsidRPr="0058582D">
        <w:rPr>
          <w:rFonts w:cs="Arial"/>
          <w:color w:val="000000"/>
        </w:rPr>
        <w:t xml:space="preserve"> records.</w:t>
      </w:r>
    </w:p>
    <w:p w14:paraId="53527371" w14:textId="77777777" w:rsidR="006557B2" w:rsidRDefault="006557B2" w:rsidP="00274959">
      <w:pPr>
        <w:numPr>
          <w:ilvl w:val="1"/>
          <w:numId w:val="66"/>
        </w:numPr>
        <w:tabs>
          <w:tab w:val="left" w:pos="10080"/>
        </w:tabs>
        <w:spacing w:after="60"/>
        <w:rPr>
          <w:rFonts w:cs="Arial"/>
          <w:color w:val="000000"/>
        </w:rPr>
      </w:pPr>
      <w:r w:rsidRPr="0058582D">
        <w:rPr>
          <w:rFonts w:cs="Arial"/>
          <w:color w:val="000000"/>
        </w:rPr>
        <w:t xml:space="preserve">The number of records submitted on a single file cannot exceed 999999 records. </w:t>
      </w:r>
    </w:p>
    <w:p w14:paraId="1D23A060" w14:textId="77777777" w:rsidR="006557B2" w:rsidRPr="00B16DA1" w:rsidRDefault="006557B2" w:rsidP="006557B2">
      <w:pPr>
        <w:tabs>
          <w:tab w:val="left" w:pos="10080"/>
        </w:tabs>
        <w:rPr>
          <w:rFonts w:cs="Arial"/>
          <w:color w:val="000000"/>
        </w:rPr>
      </w:pPr>
    </w:p>
    <w:p w14:paraId="26AB18CD" w14:textId="77777777" w:rsidR="00D87339" w:rsidRPr="0037530D" w:rsidRDefault="00D87339" w:rsidP="00274959">
      <w:pPr>
        <w:pStyle w:val="ListParagraph"/>
        <w:numPr>
          <w:ilvl w:val="0"/>
          <w:numId w:val="117"/>
        </w:numPr>
        <w:spacing w:after="120"/>
        <w:rPr>
          <w:rFonts w:cs="Arial"/>
        </w:rPr>
      </w:pPr>
      <w:r w:rsidRPr="00A87777">
        <w:rPr>
          <w:rFonts w:cs="Arial"/>
        </w:rPr>
        <w:t xml:space="preserve">Please keep in mind that the </w:t>
      </w:r>
      <w:r>
        <w:rPr>
          <w:rFonts w:cs="Arial"/>
        </w:rPr>
        <w:t>ClaimSearch Web Portal</w:t>
      </w:r>
      <w:r w:rsidRPr="00A87777">
        <w:rPr>
          <w:rFonts w:cs="Arial"/>
        </w:rPr>
        <w:t xml:space="preserve"> does have limitations for handling large claims. Although system-to-system </w:t>
      </w:r>
      <w:r>
        <w:rPr>
          <w:rFonts w:cs="Arial"/>
        </w:rPr>
        <w:t>integrations</w:t>
      </w:r>
      <w:r w:rsidRPr="00A87777">
        <w:rPr>
          <w:rFonts w:cs="Arial"/>
        </w:rPr>
        <w:t xml:space="preserve"> will be able to send these large claims, you will not be able to update those claims via the </w:t>
      </w:r>
      <w:r>
        <w:rPr>
          <w:rFonts w:cs="Arial"/>
        </w:rPr>
        <w:t>ClaimSearch Web Portal</w:t>
      </w:r>
      <w:r w:rsidRPr="00A87777">
        <w:rPr>
          <w:rFonts w:cs="Arial"/>
        </w:rPr>
        <w:t xml:space="preserve">. Future updates to those claims must be made through your system. In addition, when there are matches on the large claims via the web, Claims Reporting users will not be able to see all of the details on these large claims; you must retrieve the details through Claims Inquiry or via </w:t>
      </w:r>
      <w:r>
        <w:rPr>
          <w:rFonts w:cs="Arial"/>
        </w:rPr>
        <w:t>ClaimSearch</w:t>
      </w:r>
      <w:r w:rsidRPr="00A87777">
        <w:rPr>
          <w:rFonts w:cs="Arial"/>
        </w:rPr>
        <w:t xml:space="preserve"> Customer Service. </w:t>
      </w:r>
    </w:p>
    <w:p w14:paraId="0B9ADAD7" w14:textId="77777777" w:rsidR="006557B2" w:rsidRPr="0004615B" w:rsidRDefault="006557B2" w:rsidP="006557B2">
      <w:pPr>
        <w:rPr>
          <w:rFonts w:cs="Arial"/>
        </w:rPr>
      </w:pPr>
    </w:p>
    <w:p w14:paraId="4ECA17BC" w14:textId="77777777" w:rsidR="006557B2" w:rsidRPr="00710938" w:rsidRDefault="006557B2" w:rsidP="00274959">
      <w:pPr>
        <w:pStyle w:val="ListParagraph"/>
        <w:numPr>
          <w:ilvl w:val="0"/>
          <w:numId w:val="66"/>
        </w:numPr>
        <w:rPr>
          <w:rFonts w:cs="Arial"/>
        </w:rPr>
      </w:pPr>
      <w:r>
        <w:rPr>
          <w:rFonts w:cs="Arial"/>
        </w:rPr>
        <w:t>ClaimSearch</w:t>
      </w:r>
      <w:r w:rsidRPr="0004615B">
        <w:rPr>
          <w:rFonts w:cs="Arial"/>
        </w:rPr>
        <w:t xml:space="preserve"> performs random audits to check for data quality issues. </w:t>
      </w:r>
      <w:r>
        <w:rPr>
          <w:rFonts w:cs="Arial"/>
        </w:rPr>
        <w:t xml:space="preserve">Members </w:t>
      </w:r>
      <w:r w:rsidRPr="0004615B">
        <w:rPr>
          <w:rFonts w:cs="Arial"/>
        </w:rPr>
        <w:t xml:space="preserve">will be contacted if </w:t>
      </w:r>
      <w:r>
        <w:rPr>
          <w:rFonts w:cs="Arial"/>
        </w:rPr>
        <w:t>ClaimSearch</w:t>
      </w:r>
      <w:r w:rsidRPr="0004615B">
        <w:rPr>
          <w:rFonts w:cs="Arial"/>
        </w:rPr>
        <w:t xml:space="preserve"> feel</w:t>
      </w:r>
      <w:r>
        <w:rPr>
          <w:rFonts w:cs="Arial"/>
        </w:rPr>
        <w:t>s</w:t>
      </w:r>
      <w:r w:rsidRPr="0004615B">
        <w:rPr>
          <w:rFonts w:cs="Arial"/>
        </w:rPr>
        <w:t xml:space="preserve"> that large claims </w:t>
      </w:r>
      <w:r>
        <w:rPr>
          <w:rFonts w:cs="Arial"/>
        </w:rPr>
        <w:t xml:space="preserve">are being sent </w:t>
      </w:r>
      <w:r w:rsidRPr="0004615B">
        <w:rPr>
          <w:rFonts w:cs="Arial"/>
        </w:rPr>
        <w:t>with</w:t>
      </w:r>
      <w:r>
        <w:rPr>
          <w:rFonts w:cs="Arial"/>
        </w:rPr>
        <w:t xml:space="preserve"> an excessive amount of </w:t>
      </w:r>
      <w:r w:rsidRPr="0004615B">
        <w:rPr>
          <w:rFonts w:cs="Arial"/>
        </w:rPr>
        <w:t xml:space="preserve">unnecessary information. </w:t>
      </w:r>
      <w:bookmarkStart w:id="748" w:name="_Toc108455878"/>
    </w:p>
    <w:bookmarkEnd w:id="748"/>
    <w:p w14:paraId="73D4080B" w14:textId="23C24D72" w:rsidR="00406CAF" w:rsidRPr="00EB0978" w:rsidRDefault="00406CAF" w:rsidP="00274959">
      <w:pPr>
        <w:pStyle w:val="ListParagraph"/>
        <w:widowControl/>
        <w:numPr>
          <w:ilvl w:val="0"/>
          <w:numId w:val="117"/>
        </w:numPr>
        <w:spacing w:after="120"/>
        <w:jc w:val="left"/>
        <w:rPr>
          <w:rFonts w:cs="Arial"/>
          <w:b/>
          <w:color w:val="003598"/>
          <w:spacing w:val="0"/>
          <w:sz w:val="28"/>
          <w:szCs w:val="28"/>
        </w:rPr>
      </w:pPr>
      <w:r w:rsidRPr="00EB0978">
        <w:rPr>
          <w:caps/>
        </w:rPr>
        <w:br w:type="page"/>
      </w:r>
    </w:p>
    <w:p w14:paraId="2845764C" w14:textId="77777777" w:rsidR="00406CAF" w:rsidRPr="00205C99" w:rsidRDefault="00406CAF" w:rsidP="00406CAF">
      <w:pPr>
        <w:pStyle w:val="Heading1"/>
      </w:pPr>
      <w:bookmarkStart w:id="749" w:name="_WHO_TO_CONTACT_1"/>
      <w:bookmarkStart w:id="750" w:name="_WHO_TO_CONTACT"/>
      <w:bookmarkStart w:id="751" w:name="_Toc126742621"/>
      <w:bookmarkStart w:id="752" w:name="_Toc191985747"/>
      <w:bookmarkEnd w:id="727"/>
      <w:bookmarkEnd w:id="739"/>
      <w:bookmarkEnd w:id="740"/>
      <w:bookmarkEnd w:id="749"/>
      <w:bookmarkEnd w:id="750"/>
      <w:r w:rsidRPr="00205C99">
        <w:t>WHO TO CONTACT</w:t>
      </w:r>
      <w:bookmarkEnd w:id="751"/>
      <w:bookmarkEnd w:id="752"/>
    </w:p>
    <w:p w14:paraId="0BD81575" w14:textId="77777777" w:rsidR="00406CAF" w:rsidRDefault="00406CAF" w:rsidP="00406CAF">
      <w:pPr>
        <w:rPr>
          <w:rFonts w:cs="Arial"/>
          <w:color w:val="000000" w:themeColor="text1"/>
        </w:rPr>
      </w:pPr>
      <w:r w:rsidRPr="5E01335A">
        <w:rPr>
          <w:rFonts w:cs="Arial"/>
          <w:b/>
          <w:bCs/>
          <w:color w:val="000000" w:themeColor="text1"/>
        </w:rPr>
        <w:t>ClaimSearch</w:t>
      </w:r>
      <w:r>
        <w:rPr>
          <w:rFonts w:cs="Arial"/>
          <w:b/>
          <w:bCs/>
          <w:color w:val="000000" w:themeColor="text1"/>
        </w:rPr>
        <w:t xml:space="preserve"> Technical</w:t>
      </w:r>
      <w:r w:rsidRPr="5E01335A">
        <w:rPr>
          <w:rFonts w:cs="Arial"/>
          <w:b/>
          <w:bCs/>
          <w:color w:val="000000" w:themeColor="text1"/>
        </w:rPr>
        <w:t xml:space="preserve"> Support Team:</w:t>
      </w:r>
      <w:r w:rsidRPr="5E01335A">
        <w:rPr>
          <w:rFonts w:cs="Arial"/>
          <w:color w:val="000000" w:themeColor="text1"/>
        </w:rPr>
        <w:t xml:space="preserve"> If you have questions regarding communications options, setups, or troubleshooting related to XML, SSO, or Risk Response, please contact </w:t>
      </w:r>
      <w:hyperlink r:id="rId83" w:history="1">
        <w:r w:rsidRPr="00645123">
          <w:rPr>
            <w:rStyle w:val="Hyperlink"/>
            <w:rFonts w:cs="Arial"/>
          </w:rPr>
          <w:t>CSTechSupport@verisk.com</w:t>
        </w:r>
      </w:hyperlink>
      <w:r w:rsidRPr="5E01335A">
        <w:rPr>
          <w:rFonts w:cs="Arial"/>
          <w:color w:val="000000" w:themeColor="text1"/>
        </w:rPr>
        <w:t xml:space="preserve">.  </w:t>
      </w:r>
    </w:p>
    <w:p w14:paraId="7BBBE6CB" w14:textId="77777777" w:rsidR="00406CAF" w:rsidRPr="00205C99" w:rsidRDefault="00406CAF" w:rsidP="00406CAF">
      <w:pPr>
        <w:rPr>
          <w:rStyle w:val="Hyperlink"/>
          <w:rFonts w:cs="Arial"/>
          <w:color w:val="000000" w:themeColor="text1"/>
        </w:rPr>
      </w:pPr>
    </w:p>
    <w:p w14:paraId="2A5A4010" w14:textId="77777777" w:rsidR="00EE1F07" w:rsidRDefault="00406CAF" w:rsidP="00EE1F07">
      <w:pPr>
        <w:tabs>
          <w:tab w:val="left" w:pos="720"/>
          <w:tab w:val="left" w:pos="3600"/>
          <w:tab w:val="left" w:pos="5760"/>
        </w:tabs>
        <w:rPr>
          <w:rFonts w:cs="Arial"/>
          <w:color w:val="000000" w:themeColor="text1"/>
          <w:szCs w:val="22"/>
        </w:rPr>
      </w:pPr>
      <w:r w:rsidRPr="00205C99">
        <w:rPr>
          <w:rFonts w:cs="Arial"/>
          <w:color w:val="000000" w:themeColor="text1"/>
          <w:szCs w:val="22"/>
        </w:rPr>
        <w:tab/>
      </w:r>
      <w:r w:rsidR="00EE1F07" w:rsidRPr="00205C99">
        <w:rPr>
          <w:rFonts w:cs="Arial"/>
          <w:color w:val="000000" w:themeColor="text1"/>
        </w:rPr>
        <w:t>Margarita</w:t>
      </w:r>
      <w:r w:rsidR="00EE1F07">
        <w:rPr>
          <w:rFonts w:cs="Arial"/>
          <w:color w:val="000000" w:themeColor="text1"/>
        </w:rPr>
        <w:t xml:space="preserve"> “Rita”</w:t>
      </w:r>
      <w:r w:rsidR="00EE1F07" w:rsidRPr="00205C99">
        <w:rPr>
          <w:rFonts w:cs="Arial"/>
          <w:color w:val="000000" w:themeColor="text1"/>
        </w:rPr>
        <w:t xml:space="preserve"> Plavnik</w:t>
      </w:r>
      <w:r w:rsidR="00EE1F07" w:rsidRPr="00205C99">
        <w:rPr>
          <w:rFonts w:cs="Arial"/>
          <w:color w:val="000000" w:themeColor="text1"/>
        </w:rPr>
        <w:tab/>
        <w:t>201-469-3099</w:t>
      </w:r>
      <w:r w:rsidR="00EE1F07" w:rsidRPr="00205C99">
        <w:rPr>
          <w:rFonts w:cs="Arial"/>
          <w:color w:val="000000" w:themeColor="text1"/>
        </w:rPr>
        <w:tab/>
      </w:r>
      <w:hyperlink r:id="rId84" w:history="1">
        <w:r w:rsidR="00EE1F07" w:rsidRPr="00205C99">
          <w:rPr>
            <w:rStyle w:val="Hyperlink"/>
            <w:rFonts w:cs="Arial"/>
            <w:szCs w:val="22"/>
          </w:rPr>
          <w:t>Margarita.Plavnik@verisk.com</w:t>
        </w:r>
      </w:hyperlink>
      <w:r w:rsidR="00EE1F07" w:rsidRPr="00205C99">
        <w:rPr>
          <w:rFonts w:cs="Arial"/>
          <w:color w:val="000000" w:themeColor="text1"/>
          <w:szCs w:val="22"/>
        </w:rPr>
        <w:t xml:space="preserve"> </w:t>
      </w:r>
    </w:p>
    <w:p w14:paraId="7291E9E9" w14:textId="2818912A" w:rsidR="00406CAF" w:rsidRPr="00205C99" w:rsidRDefault="00EE1F07" w:rsidP="00406CAF">
      <w:pPr>
        <w:tabs>
          <w:tab w:val="left" w:pos="720"/>
          <w:tab w:val="left" w:pos="3600"/>
          <w:tab w:val="left" w:pos="5760"/>
        </w:tabs>
        <w:rPr>
          <w:rFonts w:cs="Arial"/>
        </w:rPr>
      </w:pPr>
      <w:r>
        <w:rPr>
          <w:rFonts w:cs="Arial"/>
          <w:color w:val="000000" w:themeColor="text1"/>
          <w:szCs w:val="22"/>
        </w:rPr>
        <w:tab/>
      </w:r>
      <w:r w:rsidR="00406CAF" w:rsidRPr="00205C99">
        <w:rPr>
          <w:rFonts w:cs="Arial"/>
          <w:color w:val="000000" w:themeColor="text1"/>
          <w:szCs w:val="22"/>
        </w:rPr>
        <w:t>Dean Coelho</w:t>
      </w:r>
      <w:r w:rsidR="00406CAF" w:rsidRPr="00205C99">
        <w:rPr>
          <w:rFonts w:cs="Arial"/>
          <w:color w:val="000000" w:themeColor="text1"/>
          <w:szCs w:val="22"/>
        </w:rPr>
        <w:tab/>
        <w:t>201-469-3541</w:t>
      </w:r>
      <w:r w:rsidR="00406CAF" w:rsidRPr="00205C99">
        <w:rPr>
          <w:rFonts w:cs="Arial"/>
          <w:color w:val="000000" w:themeColor="text1"/>
          <w:szCs w:val="22"/>
        </w:rPr>
        <w:tab/>
      </w:r>
      <w:hyperlink r:id="rId85" w:history="1">
        <w:r w:rsidR="00406CAF" w:rsidRPr="00205C99">
          <w:rPr>
            <w:rStyle w:val="Hyperlink"/>
            <w:rFonts w:cs="Arial"/>
            <w:szCs w:val="22"/>
          </w:rPr>
          <w:t>Dean.Coelho@verisk.com</w:t>
        </w:r>
      </w:hyperlink>
      <w:r w:rsidR="00406CAF" w:rsidRPr="00205C99">
        <w:rPr>
          <w:rFonts w:cs="Arial"/>
          <w:color w:val="000000" w:themeColor="text1"/>
          <w:szCs w:val="22"/>
        </w:rPr>
        <w:t xml:space="preserve"> </w:t>
      </w:r>
    </w:p>
    <w:p w14:paraId="1C6D8F03" w14:textId="7FA3D6E7" w:rsidR="00406CAF" w:rsidRPr="00EE1F07" w:rsidRDefault="00406CAF" w:rsidP="00406CAF">
      <w:pPr>
        <w:tabs>
          <w:tab w:val="left" w:pos="720"/>
          <w:tab w:val="left" w:pos="3600"/>
          <w:tab w:val="left" w:pos="5760"/>
        </w:tabs>
      </w:pPr>
      <w:r w:rsidRPr="00205C99">
        <w:tab/>
      </w:r>
      <w:r>
        <w:rPr>
          <w:rFonts w:cs="Arial"/>
          <w:color w:val="000000" w:themeColor="text1"/>
          <w:szCs w:val="22"/>
        </w:rPr>
        <w:t>Emily Voorhees</w:t>
      </w:r>
      <w:r>
        <w:rPr>
          <w:rFonts w:cs="Arial"/>
          <w:color w:val="000000" w:themeColor="text1"/>
          <w:szCs w:val="22"/>
        </w:rPr>
        <w:tab/>
        <w:t>201-469-2378</w:t>
      </w:r>
      <w:r>
        <w:rPr>
          <w:rFonts w:cs="Arial"/>
          <w:color w:val="000000" w:themeColor="text1"/>
          <w:szCs w:val="22"/>
        </w:rPr>
        <w:tab/>
      </w:r>
      <w:hyperlink r:id="rId86" w:history="1">
        <w:r w:rsidRPr="00850514">
          <w:rPr>
            <w:rStyle w:val="Hyperlink"/>
            <w:rFonts w:cs="Arial"/>
            <w:szCs w:val="22"/>
          </w:rPr>
          <w:t>Emily.Voorhees@verisk.com</w:t>
        </w:r>
      </w:hyperlink>
    </w:p>
    <w:p w14:paraId="321433B7" w14:textId="77777777" w:rsidR="00406CAF" w:rsidRDefault="00406CAF" w:rsidP="00406CAF">
      <w:pPr>
        <w:tabs>
          <w:tab w:val="left" w:pos="720"/>
          <w:tab w:val="left" w:pos="3600"/>
          <w:tab w:val="left" w:pos="5760"/>
        </w:tabs>
        <w:rPr>
          <w:rFonts w:cs="Arial"/>
          <w:color w:val="000000" w:themeColor="text1"/>
          <w:szCs w:val="22"/>
        </w:rPr>
      </w:pPr>
      <w:r>
        <w:rPr>
          <w:rFonts w:cs="Arial"/>
          <w:color w:val="000000" w:themeColor="text1"/>
          <w:szCs w:val="22"/>
        </w:rPr>
        <w:tab/>
      </w:r>
      <w:r w:rsidRPr="00205C99">
        <w:t>Rebecca Farlow (Team Lead)</w:t>
      </w:r>
      <w:r w:rsidRPr="00205C99">
        <w:tab/>
        <w:t>201-469-3636</w:t>
      </w:r>
      <w:r w:rsidRPr="00205C99">
        <w:tab/>
      </w:r>
      <w:hyperlink r:id="rId87" w:history="1">
        <w:r w:rsidRPr="00205C99">
          <w:rPr>
            <w:rStyle w:val="Hyperlink"/>
          </w:rPr>
          <w:t>Rebecca.Farlow@verisk.com</w:t>
        </w:r>
      </w:hyperlink>
      <w:r w:rsidRPr="00205C99">
        <w:t xml:space="preserve"> </w:t>
      </w:r>
    </w:p>
    <w:p w14:paraId="4C10D436" w14:textId="77777777" w:rsidR="00406CAF" w:rsidRDefault="00406CAF" w:rsidP="00406CAF">
      <w:pPr>
        <w:pBdr>
          <w:bottom w:val="single" w:sz="4" w:space="1" w:color="auto"/>
        </w:pBdr>
        <w:tabs>
          <w:tab w:val="left" w:pos="720"/>
          <w:tab w:val="left" w:pos="3600"/>
          <w:tab w:val="left" w:pos="5760"/>
        </w:tabs>
        <w:rPr>
          <w:rFonts w:cs="Arial"/>
          <w:color w:val="000000" w:themeColor="text1"/>
          <w:szCs w:val="22"/>
        </w:rPr>
      </w:pPr>
    </w:p>
    <w:p w14:paraId="3CAA0890" w14:textId="77777777" w:rsidR="00406CAF" w:rsidRPr="00205C99" w:rsidRDefault="00406CAF" w:rsidP="00406CAF">
      <w:pPr>
        <w:tabs>
          <w:tab w:val="left" w:pos="720"/>
          <w:tab w:val="left" w:pos="3600"/>
          <w:tab w:val="left" w:pos="5760"/>
          <w:tab w:val="left" w:pos="7200"/>
          <w:tab w:val="left" w:pos="8640"/>
          <w:tab w:val="left" w:pos="10080"/>
        </w:tabs>
        <w:spacing w:before="120"/>
        <w:rPr>
          <w:color w:val="000000"/>
          <w:szCs w:val="22"/>
        </w:rPr>
      </w:pPr>
      <w:r w:rsidRPr="00840A71">
        <w:rPr>
          <w:b/>
          <w:bCs/>
          <w:color w:val="000000"/>
          <w:szCs w:val="22"/>
        </w:rPr>
        <w:t xml:space="preserve">ClaimSearch </w:t>
      </w:r>
      <w:r>
        <w:rPr>
          <w:b/>
          <w:bCs/>
          <w:color w:val="000000"/>
          <w:szCs w:val="22"/>
        </w:rPr>
        <w:t>Integration</w:t>
      </w:r>
      <w:r w:rsidRPr="00840A71">
        <w:rPr>
          <w:b/>
          <w:bCs/>
          <w:color w:val="000000"/>
          <w:szCs w:val="22"/>
        </w:rPr>
        <w:t xml:space="preserve"> Team:</w:t>
      </w:r>
      <w:r>
        <w:rPr>
          <w:color w:val="000000"/>
          <w:szCs w:val="22"/>
        </w:rPr>
        <w:t xml:space="preserve"> </w:t>
      </w:r>
      <w:r w:rsidRPr="00205C99">
        <w:rPr>
          <w:color w:val="000000"/>
          <w:szCs w:val="22"/>
        </w:rPr>
        <w:t xml:space="preserve">If you are getting started </w:t>
      </w:r>
      <w:r>
        <w:rPr>
          <w:color w:val="000000"/>
          <w:szCs w:val="22"/>
        </w:rPr>
        <w:t xml:space="preserve">on a new system integration or adding additional functions to an existing system integration and have questions, please contact </w:t>
      </w:r>
      <w:hyperlink r:id="rId88" w:history="1">
        <w:r w:rsidRPr="00850514">
          <w:rPr>
            <w:rStyle w:val="Hyperlink"/>
            <w:szCs w:val="22"/>
          </w:rPr>
          <w:t>ClaimSearchIntegration@verisk.com</w:t>
        </w:r>
      </w:hyperlink>
      <w:r>
        <w:rPr>
          <w:color w:val="000000"/>
          <w:szCs w:val="22"/>
        </w:rPr>
        <w:t>.</w:t>
      </w:r>
    </w:p>
    <w:p w14:paraId="62175A32" w14:textId="77777777" w:rsidR="00406CAF" w:rsidRDefault="00406CAF" w:rsidP="00406CAF">
      <w:pPr>
        <w:tabs>
          <w:tab w:val="left" w:pos="720"/>
          <w:tab w:val="left" w:pos="3600"/>
          <w:tab w:val="left" w:pos="5760"/>
          <w:tab w:val="left" w:pos="7200"/>
          <w:tab w:val="left" w:pos="8640"/>
          <w:tab w:val="left" w:pos="10080"/>
        </w:tabs>
        <w:rPr>
          <w:color w:val="000000"/>
          <w:szCs w:val="22"/>
        </w:rPr>
      </w:pPr>
    </w:p>
    <w:p w14:paraId="10D90B2D" w14:textId="3D722786" w:rsidR="00EE1F07" w:rsidRDefault="00406CAF" w:rsidP="00406CAF">
      <w:pPr>
        <w:tabs>
          <w:tab w:val="left" w:pos="720"/>
          <w:tab w:val="left" w:pos="3600"/>
          <w:tab w:val="left" w:pos="5760"/>
          <w:tab w:val="left" w:pos="7200"/>
          <w:tab w:val="left" w:pos="8640"/>
          <w:tab w:val="left" w:pos="10080"/>
        </w:tabs>
        <w:rPr>
          <w:rStyle w:val="Hyperlink"/>
          <w:color w:val="000000" w:themeColor="text1"/>
          <w:szCs w:val="22"/>
          <w:u w:val="none"/>
        </w:rPr>
      </w:pPr>
      <w:r>
        <w:rPr>
          <w:color w:val="000000"/>
          <w:szCs w:val="22"/>
        </w:rPr>
        <w:tab/>
      </w:r>
      <w:r w:rsidR="00EE1F07">
        <w:rPr>
          <w:rStyle w:val="Hyperlink"/>
          <w:color w:val="000000" w:themeColor="text1"/>
          <w:szCs w:val="22"/>
          <w:u w:val="none"/>
        </w:rPr>
        <w:t>Sonali Mohapatra</w:t>
      </w:r>
      <w:r w:rsidR="00EE1F07">
        <w:rPr>
          <w:rStyle w:val="Hyperlink"/>
          <w:color w:val="000000" w:themeColor="text1"/>
          <w:szCs w:val="22"/>
          <w:u w:val="none"/>
        </w:rPr>
        <w:tab/>
        <w:t>201-469-2048</w:t>
      </w:r>
      <w:r w:rsidR="00EE1F07">
        <w:rPr>
          <w:rStyle w:val="Hyperlink"/>
          <w:color w:val="000000" w:themeColor="text1"/>
          <w:szCs w:val="22"/>
          <w:u w:val="none"/>
        </w:rPr>
        <w:tab/>
      </w:r>
      <w:hyperlink r:id="rId89" w:history="1">
        <w:r w:rsidR="00EE1F07" w:rsidRPr="00645123">
          <w:rPr>
            <w:rStyle w:val="Hyperlink"/>
            <w:szCs w:val="22"/>
          </w:rPr>
          <w:t>Sonali.Mohapatra@verisk.com</w:t>
        </w:r>
      </w:hyperlink>
      <w:r w:rsidR="00EE1F07">
        <w:rPr>
          <w:rStyle w:val="Hyperlink"/>
          <w:color w:val="000000" w:themeColor="text1"/>
          <w:szCs w:val="22"/>
          <w:u w:val="none"/>
        </w:rPr>
        <w:t xml:space="preserve"> </w:t>
      </w:r>
    </w:p>
    <w:p w14:paraId="34EC20DB" w14:textId="718E71A5" w:rsidR="00406CAF" w:rsidRDefault="00EE1F07" w:rsidP="00406CAF">
      <w:pPr>
        <w:tabs>
          <w:tab w:val="left" w:pos="720"/>
          <w:tab w:val="left" w:pos="3600"/>
          <w:tab w:val="left" w:pos="5760"/>
          <w:tab w:val="left" w:pos="7200"/>
          <w:tab w:val="left" w:pos="8640"/>
          <w:tab w:val="left" w:pos="10080"/>
        </w:tabs>
        <w:rPr>
          <w:rStyle w:val="Hyperlink"/>
          <w:szCs w:val="22"/>
        </w:rPr>
      </w:pPr>
      <w:r>
        <w:rPr>
          <w:rStyle w:val="Hyperlink"/>
          <w:color w:val="000000" w:themeColor="text1"/>
          <w:szCs w:val="22"/>
          <w:u w:val="none"/>
        </w:rPr>
        <w:tab/>
      </w:r>
      <w:r w:rsidR="00406CAF" w:rsidRPr="00FA49CF">
        <w:rPr>
          <w:color w:val="000000"/>
          <w:szCs w:val="22"/>
        </w:rPr>
        <w:t xml:space="preserve">Anita Polk </w:t>
      </w:r>
      <w:r w:rsidR="00406CAF">
        <w:rPr>
          <w:color w:val="000000"/>
          <w:szCs w:val="22"/>
        </w:rPr>
        <w:tab/>
      </w:r>
      <w:r w:rsidR="00406CAF" w:rsidRPr="00FA49CF">
        <w:rPr>
          <w:color w:val="000000"/>
          <w:szCs w:val="22"/>
        </w:rPr>
        <w:t>201-469-3083</w:t>
      </w:r>
      <w:r w:rsidR="00406CAF" w:rsidRPr="00FA49CF">
        <w:rPr>
          <w:color w:val="000000"/>
          <w:szCs w:val="22"/>
        </w:rPr>
        <w:tab/>
      </w:r>
      <w:hyperlink r:id="rId90" w:history="1">
        <w:r w:rsidR="00406CAF" w:rsidRPr="00390AEC">
          <w:rPr>
            <w:rStyle w:val="Hyperlink"/>
            <w:szCs w:val="22"/>
          </w:rPr>
          <w:t>Anita.Polk@verisk.com</w:t>
        </w:r>
      </w:hyperlink>
      <w:r w:rsidR="00406CAF">
        <w:rPr>
          <w:rStyle w:val="Hyperlink"/>
          <w:szCs w:val="22"/>
        </w:rPr>
        <w:t xml:space="preserve"> </w:t>
      </w:r>
    </w:p>
    <w:p w14:paraId="61B55297" w14:textId="77777777" w:rsidR="00406CAF" w:rsidRDefault="00406CAF" w:rsidP="00406CAF">
      <w:pPr>
        <w:rPr>
          <w:rStyle w:val="Hyperlink"/>
          <w:color w:val="000000" w:themeColor="text1"/>
          <w:szCs w:val="22"/>
          <w:u w:val="none"/>
        </w:rPr>
      </w:pPr>
      <w:r w:rsidRPr="00F83E3A">
        <w:rPr>
          <w:rStyle w:val="Hyperlink"/>
          <w:color w:val="000000" w:themeColor="text1"/>
          <w:szCs w:val="22"/>
          <w:u w:val="none"/>
        </w:rPr>
        <w:tab/>
        <w:t>Brian Torres</w:t>
      </w:r>
      <w:r>
        <w:rPr>
          <w:rStyle w:val="Hyperlink"/>
          <w:color w:val="000000" w:themeColor="text1"/>
          <w:szCs w:val="22"/>
          <w:u w:val="none"/>
        </w:rPr>
        <w:tab/>
      </w:r>
      <w:r>
        <w:rPr>
          <w:rStyle w:val="Hyperlink"/>
          <w:color w:val="000000" w:themeColor="text1"/>
          <w:szCs w:val="22"/>
          <w:u w:val="none"/>
        </w:rPr>
        <w:tab/>
      </w:r>
      <w:r w:rsidRPr="00F83E3A">
        <w:rPr>
          <w:rStyle w:val="Hyperlink"/>
          <w:color w:val="000000" w:themeColor="text1"/>
          <w:szCs w:val="22"/>
          <w:u w:val="none"/>
        </w:rPr>
        <w:tab/>
        <w:t>201-469-3124</w:t>
      </w:r>
      <w:r>
        <w:rPr>
          <w:rStyle w:val="Hyperlink"/>
          <w:color w:val="000000" w:themeColor="text1"/>
          <w:szCs w:val="22"/>
          <w:u w:val="none"/>
        </w:rPr>
        <w:tab/>
      </w:r>
      <w:r w:rsidRPr="00F83E3A">
        <w:rPr>
          <w:rStyle w:val="Hyperlink"/>
          <w:color w:val="000000" w:themeColor="text1"/>
          <w:szCs w:val="22"/>
          <w:u w:val="none"/>
        </w:rPr>
        <w:tab/>
      </w:r>
      <w:hyperlink r:id="rId91" w:history="1">
        <w:r w:rsidRPr="00734DAB">
          <w:rPr>
            <w:rStyle w:val="Hyperlink"/>
            <w:szCs w:val="22"/>
          </w:rPr>
          <w:t>Brian.Torres@verisk.com</w:t>
        </w:r>
      </w:hyperlink>
      <w:r>
        <w:rPr>
          <w:szCs w:val="22"/>
        </w:rPr>
        <w:t xml:space="preserve"> </w:t>
      </w:r>
      <w:r w:rsidRPr="00F83E3A">
        <w:rPr>
          <w:rStyle w:val="Hyperlink"/>
          <w:color w:val="000000" w:themeColor="text1"/>
          <w:szCs w:val="22"/>
          <w:u w:val="none"/>
        </w:rPr>
        <w:t xml:space="preserve"> </w:t>
      </w:r>
    </w:p>
    <w:p w14:paraId="042E4D51" w14:textId="64AF14C8" w:rsidR="00406CAF" w:rsidRPr="00F83E3A" w:rsidRDefault="00406CAF" w:rsidP="00406CAF">
      <w:pPr>
        <w:rPr>
          <w:rStyle w:val="Hyperlink"/>
          <w:color w:val="000000" w:themeColor="text1"/>
          <w:szCs w:val="22"/>
          <w:u w:val="none"/>
        </w:rPr>
      </w:pPr>
      <w:r>
        <w:rPr>
          <w:rStyle w:val="Hyperlink"/>
          <w:color w:val="000000" w:themeColor="text1"/>
          <w:szCs w:val="22"/>
          <w:u w:val="none"/>
        </w:rPr>
        <w:tab/>
        <w:t xml:space="preserve"> </w:t>
      </w:r>
    </w:p>
    <w:p w14:paraId="0B4F7810" w14:textId="77777777" w:rsidR="00406CAF" w:rsidRPr="00A20B2B" w:rsidRDefault="00406CAF" w:rsidP="00406CAF">
      <w:pPr>
        <w:pBdr>
          <w:bottom w:val="single" w:sz="4" w:space="1" w:color="auto"/>
        </w:pBdr>
        <w:tabs>
          <w:tab w:val="left" w:pos="720"/>
          <w:tab w:val="left" w:pos="3600"/>
          <w:tab w:val="left" w:pos="5760"/>
          <w:tab w:val="left" w:pos="7200"/>
          <w:tab w:val="left" w:pos="8640"/>
          <w:tab w:val="left" w:pos="10080"/>
        </w:tabs>
        <w:rPr>
          <w:color w:val="000000" w:themeColor="text1"/>
          <w:szCs w:val="22"/>
        </w:rPr>
      </w:pPr>
    </w:p>
    <w:p w14:paraId="02BDAA66" w14:textId="77777777" w:rsidR="00406CAF" w:rsidRPr="00205C99" w:rsidRDefault="00406CAF" w:rsidP="00406CAF">
      <w:pPr>
        <w:tabs>
          <w:tab w:val="left" w:pos="0"/>
          <w:tab w:val="left" w:pos="3600"/>
          <w:tab w:val="left" w:pos="5760"/>
          <w:tab w:val="left" w:pos="7200"/>
          <w:tab w:val="left" w:pos="8640"/>
          <w:tab w:val="left" w:pos="10080"/>
        </w:tabs>
        <w:spacing w:before="120"/>
        <w:rPr>
          <w:color w:val="000000"/>
          <w:szCs w:val="22"/>
        </w:rPr>
      </w:pPr>
      <w:r w:rsidRPr="00205C99">
        <w:rPr>
          <w:b/>
          <w:color w:val="000000"/>
          <w:szCs w:val="22"/>
        </w:rPr>
        <w:t xml:space="preserve">ClaimSearch </w:t>
      </w:r>
      <w:r>
        <w:rPr>
          <w:b/>
          <w:color w:val="000000"/>
          <w:szCs w:val="22"/>
        </w:rPr>
        <w:t>Production Support</w:t>
      </w:r>
      <w:r w:rsidRPr="00205C99">
        <w:rPr>
          <w:b/>
          <w:color w:val="000000"/>
          <w:szCs w:val="22"/>
        </w:rPr>
        <w:t xml:space="preserve"> </w:t>
      </w:r>
      <w:r>
        <w:rPr>
          <w:b/>
          <w:color w:val="000000"/>
          <w:szCs w:val="22"/>
        </w:rPr>
        <w:t>Team</w:t>
      </w:r>
      <w:r w:rsidRPr="00205C99">
        <w:rPr>
          <w:b/>
          <w:color w:val="000000"/>
          <w:szCs w:val="22"/>
        </w:rPr>
        <w:t xml:space="preserve"> </w:t>
      </w:r>
      <w:r w:rsidRPr="00205C99">
        <w:rPr>
          <w:color w:val="000000"/>
          <w:szCs w:val="22"/>
        </w:rPr>
        <w:t xml:space="preserve">If </w:t>
      </w:r>
      <w:r>
        <w:rPr>
          <w:color w:val="000000"/>
          <w:szCs w:val="22"/>
        </w:rPr>
        <w:t>you have an existing system integration with ClaimSearch and have questions regarding the integration, how the system works, the status of your feed, or require troubleshooting</w:t>
      </w:r>
      <w:r w:rsidRPr="00205C99">
        <w:rPr>
          <w:color w:val="000000"/>
          <w:szCs w:val="22"/>
        </w:rPr>
        <w:t xml:space="preserve">, please contact </w:t>
      </w:r>
      <w:hyperlink r:id="rId92" w:history="1">
        <w:r w:rsidRPr="00205C99">
          <w:rPr>
            <w:rStyle w:val="Hyperlink"/>
            <w:szCs w:val="22"/>
          </w:rPr>
          <w:t>ClaimSearchReporting@verisk.com</w:t>
        </w:r>
      </w:hyperlink>
      <w:r w:rsidRPr="00205C99">
        <w:rPr>
          <w:color w:val="000000"/>
          <w:szCs w:val="22"/>
        </w:rPr>
        <w:t>.</w:t>
      </w:r>
    </w:p>
    <w:p w14:paraId="413EC174" w14:textId="77777777" w:rsidR="00406CAF" w:rsidRDefault="00406CAF" w:rsidP="00406CAF">
      <w:pPr>
        <w:tabs>
          <w:tab w:val="left" w:pos="720"/>
          <w:tab w:val="left" w:pos="3600"/>
          <w:tab w:val="left" w:pos="5760"/>
          <w:tab w:val="left" w:pos="7200"/>
          <w:tab w:val="left" w:pos="8640"/>
          <w:tab w:val="left" w:pos="10080"/>
        </w:tabs>
        <w:rPr>
          <w:color w:val="000000"/>
          <w:szCs w:val="22"/>
        </w:rPr>
      </w:pPr>
    </w:p>
    <w:p w14:paraId="7EF4C664" w14:textId="77777777" w:rsidR="00406CAF" w:rsidRDefault="00406CAF" w:rsidP="00406CAF">
      <w:pPr>
        <w:tabs>
          <w:tab w:val="left" w:pos="720"/>
          <w:tab w:val="left" w:pos="3600"/>
          <w:tab w:val="left" w:pos="4320"/>
          <w:tab w:val="left" w:pos="5760"/>
          <w:tab w:val="left" w:pos="10080"/>
        </w:tabs>
        <w:ind w:left="720"/>
        <w:rPr>
          <w:color w:val="000000"/>
          <w:szCs w:val="22"/>
        </w:rPr>
      </w:pPr>
      <w:r>
        <w:rPr>
          <w:color w:val="000000"/>
          <w:szCs w:val="22"/>
        </w:rPr>
        <w:t>Melissa Cofield</w:t>
      </w:r>
      <w:r>
        <w:rPr>
          <w:color w:val="000000"/>
          <w:szCs w:val="22"/>
        </w:rPr>
        <w:tab/>
        <w:t>201-469-2018</w:t>
      </w:r>
      <w:r>
        <w:rPr>
          <w:color w:val="000000"/>
          <w:szCs w:val="22"/>
        </w:rPr>
        <w:tab/>
      </w:r>
      <w:hyperlink r:id="rId93" w:history="1">
        <w:r w:rsidRPr="00390AEC">
          <w:rPr>
            <w:rStyle w:val="Hyperlink"/>
            <w:szCs w:val="22"/>
          </w:rPr>
          <w:t>Melissa.Cofield@verisk.com</w:t>
        </w:r>
      </w:hyperlink>
      <w:r>
        <w:rPr>
          <w:color w:val="000000"/>
          <w:szCs w:val="22"/>
        </w:rPr>
        <w:t xml:space="preserve"> </w:t>
      </w:r>
    </w:p>
    <w:p w14:paraId="0F6BE477" w14:textId="77777777" w:rsidR="00406CAF" w:rsidRPr="00FA49CF" w:rsidRDefault="00406CAF" w:rsidP="00406CAF">
      <w:pPr>
        <w:tabs>
          <w:tab w:val="left" w:pos="720"/>
          <w:tab w:val="left" w:pos="3600"/>
          <w:tab w:val="left" w:pos="4320"/>
          <w:tab w:val="left" w:pos="5760"/>
          <w:tab w:val="left" w:pos="10080"/>
        </w:tabs>
        <w:ind w:left="720"/>
        <w:rPr>
          <w:color w:val="000000"/>
          <w:szCs w:val="22"/>
        </w:rPr>
      </w:pPr>
      <w:r w:rsidRPr="00FA49CF">
        <w:rPr>
          <w:color w:val="000000"/>
          <w:szCs w:val="22"/>
        </w:rPr>
        <w:t>Nancy Chayka</w:t>
      </w:r>
      <w:r>
        <w:rPr>
          <w:color w:val="000000"/>
          <w:szCs w:val="22"/>
        </w:rPr>
        <w:tab/>
      </w:r>
      <w:r w:rsidRPr="00FA49CF">
        <w:rPr>
          <w:color w:val="000000"/>
          <w:szCs w:val="22"/>
        </w:rPr>
        <w:t>201-469-3401</w:t>
      </w:r>
      <w:r>
        <w:rPr>
          <w:color w:val="000000"/>
          <w:szCs w:val="22"/>
        </w:rPr>
        <w:tab/>
      </w:r>
      <w:hyperlink r:id="rId94" w:history="1">
        <w:r w:rsidRPr="00390AEC">
          <w:rPr>
            <w:rStyle w:val="Hyperlink"/>
            <w:szCs w:val="22"/>
          </w:rPr>
          <w:t>NancyE.Chayka@verisk.com</w:t>
        </w:r>
      </w:hyperlink>
      <w:r>
        <w:rPr>
          <w:szCs w:val="22"/>
        </w:rPr>
        <w:t xml:space="preserve"> </w:t>
      </w:r>
      <w:r w:rsidRPr="00FA49CF">
        <w:rPr>
          <w:color w:val="000000"/>
          <w:szCs w:val="22"/>
        </w:rPr>
        <w:t xml:space="preserve"> </w:t>
      </w:r>
    </w:p>
    <w:p w14:paraId="39285FB4" w14:textId="77777777" w:rsidR="00406CAF" w:rsidRDefault="00406CAF" w:rsidP="00406CAF">
      <w:pPr>
        <w:tabs>
          <w:tab w:val="left" w:pos="720"/>
          <w:tab w:val="left" w:pos="2880"/>
          <w:tab w:val="left" w:pos="3600"/>
          <w:tab w:val="left" w:pos="4320"/>
          <w:tab w:val="left" w:pos="5760"/>
          <w:tab w:val="left" w:pos="7200"/>
          <w:tab w:val="left" w:pos="8640"/>
          <w:tab w:val="left" w:pos="10080"/>
        </w:tabs>
        <w:ind w:left="720"/>
        <w:rPr>
          <w:color w:val="000000"/>
          <w:szCs w:val="22"/>
        </w:rPr>
      </w:pPr>
      <w:r>
        <w:rPr>
          <w:color w:val="000000"/>
          <w:szCs w:val="22"/>
        </w:rPr>
        <w:t>Shirley Maldonado</w:t>
      </w:r>
      <w:r>
        <w:rPr>
          <w:color w:val="000000"/>
          <w:szCs w:val="22"/>
        </w:rPr>
        <w:tab/>
      </w:r>
      <w:r>
        <w:rPr>
          <w:color w:val="000000"/>
          <w:szCs w:val="22"/>
        </w:rPr>
        <w:tab/>
        <w:t>201-469-2099</w:t>
      </w:r>
      <w:r>
        <w:rPr>
          <w:color w:val="000000"/>
          <w:szCs w:val="22"/>
        </w:rPr>
        <w:tab/>
      </w:r>
      <w:hyperlink r:id="rId95" w:history="1">
        <w:r w:rsidRPr="00390AEC">
          <w:rPr>
            <w:rStyle w:val="Hyperlink"/>
            <w:szCs w:val="22"/>
          </w:rPr>
          <w:t>Shirley.Maldonado@verisk.com</w:t>
        </w:r>
      </w:hyperlink>
      <w:r>
        <w:rPr>
          <w:color w:val="000000"/>
          <w:szCs w:val="22"/>
        </w:rPr>
        <w:t xml:space="preserve"> </w:t>
      </w:r>
    </w:p>
    <w:p w14:paraId="72F4115C" w14:textId="77777777" w:rsidR="00EE1F07" w:rsidRPr="003C2813" w:rsidRDefault="00EE1F07" w:rsidP="00EE1F07">
      <w:pPr>
        <w:tabs>
          <w:tab w:val="left" w:pos="720"/>
          <w:tab w:val="left" w:pos="2880"/>
          <w:tab w:val="left" w:pos="3600"/>
          <w:tab w:val="left" w:pos="4320"/>
          <w:tab w:val="left" w:pos="5760"/>
          <w:tab w:val="left" w:pos="7200"/>
          <w:tab w:val="left" w:pos="8640"/>
          <w:tab w:val="left" w:pos="10080"/>
        </w:tabs>
        <w:ind w:left="720"/>
        <w:rPr>
          <w:szCs w:val="22"/>
        </w:rPr>
      </w:pPr>
      <w:r>
        <w:rPr>
          <w:color w:val="000000"/>
          <w:szCs w:val="22"/>
        </w:rPr>
        <w:t>Katya Stambler</w:t>
      </w:r>
      <w:r w:rsidRPr="00FA49CF">
        <w:rPr>
          <w:color w:val="000000"/>
          <w:szCs w:val="22"/>
        </w:rPr>
        <w:tab/>
      </w:r>
      <w:r>
        <w:rPr>
          <w:color w:val="000000"/>
          <w:szCs w:val="22"/>
        </w:rPr>
        <w:tab/>
      </w:r>
      <w:r w:rsidRPr="00FA49CF">
        <w:rPr>
          <w:color w:val="000000"/>
          <w:szCs w:val="22"/>
        </w:rPr>
        <w:t>201-469-3075</w:t>
      </w:r>
      <w:r w:rsidRPr="00FA49CF">
        <w:rPr>
          <w:color w:val="000000"/>
          <w:szCs w:val="22"/>
        </w:rPr>
        <w:tab/>
      </w:r>
      <w:hyperlink r:id="rId96" w:history="1">
        <w:r>
          <w:rPr>
            <w:rStyle w:val="Hyperlink"/>
            <w:szCs w:val="22"/>
          </w:rPr>
          <w:t>Katya.Stambler@verisk.com</w:t>
        </w:r>
      </w:hyperlink>
      <w:r>
        <w:rPr>
          <w:szCs w:val="22"/>
        </w:rPr>
        <w:t xml:space="preserve"> </w:t>
      </w:r>
    </w:p>
    <w:p w14:paraId="7202839C" w14:textId="77777777" w:rsidR="00406CAF" w:rsidRPr="00205C99" w:rsidRDefault="00406CAF" w:rsidP="00406CAF">
      <w:pPr>
        <w:tabs>
          <w:tab w:val="left" w:pos="720"/>
          <w:tab w:val="left" w:pos="3600"/>
          <w:tab w:val="left" w:pos="5760"/>
        </w:tabs>
        <w:rPr>
          <w:rStyle w:val="Hyperlink"/>
          <w:rFonts w:cs="Arial"/>
          <w:color w:val="000000" w:themeColor="text1"/>
        </w:rPr>
      </w:pPr>
    </w:p>
    <w:p w14:paraId="657FFB3E" w14:textId="77777777" w:rsidR="00406CAF" w:rsidRDefault="00406CAF" w:rsidP="00406CAF">
      <w:pPr>
        <w:tabs>
          <w:tab w:val="left" w:pos="720"/>
          <w:tab w:val="left" w:pos="3600"/>
          <w:tab w:val="left" w:pos="5760"/>
          <w:tab w:val="left" w:pos="7200"/>
          <w:tab w:val="left" w:pos="8640"/>
          <w:tab w:val="left" w:pos="10080"/>
        </w:tabs>
        <w:rPr>
          <w:i/>
          <w:iCs/>
        </w:rPr>
      </w:pPr>
      <w:r w:rsidRPr="5E01335A">
        <w:rPr>
          <w:i/>
          <w:iCs/>
        </w:rPr>
        <w:t xml:space="preserve">As we try to meet the needs of all customers, ClaimSearch staff will make every effort to respond to requests </w:t>
      </w:r>
      <w:r w:rsidRPr="5E01335A">
        <w:rPr>
          <w:b/>
          <w:bCs/>
          <w:i/>
          <w:iCs/>
        </w:rPr>
        <w:t>within 1 business day but may take up to 3 business days</w:t>
      </w:r>
      <w:r w:rsidRPr="5E01335A">
        <w:rPr>
          <w:i/>
          <w:iCs/>
        </w:rPr>
        <w:t xml:space="preserve"> for investigation, troubleshooting, and the processing of test files as necessary. Please keep this in mind </w:t>
      </w:r>
      <w:bookmarkStart w:id="753" w:name="_Int_pox6ZRDi"/>
      <w:r w:rsidRPr="5E01335A">
        <w:rPr>
          <w:i/>
          <w:iCs/>
        </w:rPr>
        <w:t>as</w:t>
      </w:r>
      <w:bookmarkEnd w:id="753"/>
      <w:r w:rsidRPr="5E01335A">
        <w:rPr>
          <w:i/>
          <w:iCs/>
        </w:rPr>
        <w:t xml:space="preserve"> you contact any of the above ClaimSearch teams. </w:t>
      </w:r>
    </w:p>
    <w:p w14:paraId="79D67839" w14:textId="77777777" w:rsidR="00406CAF" w:rsidRPr="00205C99" w:rsidRDefault="00406CAF" w:rsidP="00406CAF">
      <w:pPr>
        <w:pBdr>
          <w:bottom w:val="single" w:sz="4" w:space="1" w:color="auto"/>
        </w:pBdr>
        <w:tabs>
          <w:tab w:val="left" w:pos="720"/>
          <w:tab w:val="left" w:pos="3600"/>
          <w:tab w:val="left" w:pos="5760"/>
          <w:tab w:val="left" w:pos="7200"/>
          <w:tab w:val="left" w:pos="8640"/>
          <w:tab w:val="left" w:pos="10080"/>
        </w:tabs>
        <w:rPr>
          <w:color w:val="000000"/>
          <w:szCs w:val="22"/>
        </w:rPr>
      </w:pPr>
    </w:p>
    <w:p w14:paraId="33CF28D4" w14:textId="77777777" w:rsidR="00406CAF" w:rsidRDefault="00406CAF" w:rsidP="00406CAF">
      <w:pPr>
        <w:tabs>
          <w:tab w:val="left" w:pos="720"/>
          <w:tab w:val="left" w:pos="3600"/>
          <w:tab w:val="left" w:pos="5760"/>
          <w:tab w:val="left" w:pos="7200"/>
          <w:tab w:val="left" w:pos="8640"/>
          <w:tab w:val="left" w:pos="10080"/>
        </w:tabs>
        <w:spacing w:before="120"/>
        <w:rPr>
          <w:color w:val="000000"/>
          <w:szCs w:val="22"/>
        </w:rPr>
      </w:pPr>
      <w:r w:rsidRPr="00205C99">
        <w:rPr>
          <w:color w:val="000000"/>
          <w:szCs w:val="22"/>
        </w:rPr>
        <w:t xml:space="preserve">Additional points of contact referenced within this User Manual:  </w:t>
      </w:r>
    </w:p>
    <w:p w14:paraId="2D5E2C40" w14:textId="77777777" w:rsidR="00406CAF" w:rsidRPr="00FA49CF" w:rsidRDefault="00406CAF" w:rsidP="00406CAF">
      <w:pPr>
        <w:tabs>
          <w:tab w:val="left" w:pos="360"/>
          <w:tab w:val="left" w:pos="3600"/>
          <w:tab w:val="left" w:pos="5760"/>
          <w:tab w:val="left" w:pos="7200"/>
          <w:tab w:val="left" w:pos="8640"/>
          <w:tab w:val="left" w:pos="10080"/>
        </w:tabs>
        <w:spacing w:before="120"/>
        <w:ind w:left="360"/>
        <w:rPr>
          <w:color w:val="000000"/>
          <w:szCs w:val="22"/>
        </w:rPr>
      </w:pPr>
      <w:r>
        <w:rPr>
          <w:b/>
          <w:color w:val="000000"/>
          <w:szCs w:val="22"/>
        </w:rPr>
        <w:t xml:space="preserve">Compliance Questions:  </w:t>
      </w:r>
      <w:hyperlink r:id="rId97" w:history="1">
        <w:r>
          <w:rPr>
            <w:rStyle w:val="Hyperlink"/>
            <w:szCs w:val="22"/>
          </w:rPr>
          <w:t>ISOClaimsComplianceSolutions@verisk.com</w:t>
        </w:r>
      </w:hyperlink>
    </w:p>
    <w:p w14:paraId="10D467EC" w14:textId="5B6FA8AA" w:rsidR="00406CAF" w:rsidRDefault="00406CAF" w:rsidP="00406CAF">
      <w:pPr>
        <w:tabs>
          <w:tab w:val="left" w:pos="360"/>
          <w:tab w:val="left" w:pos="3600"/>
          <w:tab w:val="left" w:pos="5760"/>
          <w:tab w:val="left" w:pos="7200"/>
          <w:tab w:val="left" w:pos="8640"/>
          <w:tab w:val="left" w:pos="10080"/>
        </w:tabs>
        <w:spacing w:before="120"/>
        <w:ind w:left="360"/>
        <w:rPr>
          <w:color w:val="000000"/>
          <w:szCs w:val="22"/>
        </w:rPr>
      </w:pPr>
      <w:r w:rsidRPr="00FA49CF">
        <w:rPr>
          <w:b/>
          <w:color w:val="000000"/>
          <w:szCs w:val="22"/>
        </w:rPr>
        <w:t>Medicare Secondary Payer Reporting Service</w:t>
      </w:r>
      <w:r>
        <w:rPr>
          <w:b/>
          <w:color w:val="000000"/>
          <w:szCs w:val="22"/>
        </w:rPr>
        <w:t xml:space="preserve"> Questions:</w:t>
      </w:r>
      <w:r w:rsidRPr="00FA49CF">
        <w:rPr>
          <w:b/>
          <w:color w:val="000000"/>
          <w:szCs w:val="22"/>
        </w:rPr>
        <w:t xml:space="preserve"> </w:t>
      </w:r>
      <w:hyperlink r:id="rId98" w:history="1">
        <w:r w:rsidR="00514D93" w:rsidRPr="00DA10F3">
          <w:rPr>
            <w:rStyle w:val="Hyperlink"/>
            <w:szCs w:val="22"/>
          </w:rPr>
          <w:t>MSPReporting@verisk.com</w:t>
        </w:r>
      </w:hyperlink>
      <w:r w:rsidRPr="00FA49CF">
        <w:rPr>
          <w:color w:val="000000"/>
          <w:szCs w:val="22"/>
        </w:rPr>
        <w:t xml:space="preserve"> </w:t>
      </w:r>
    </w:p>
    <w:p w14:paraId="3FA385F3" w14:textId="77777777" w:rsidR="00406CAF" w:rsidRPr="00CC248A" w:rsidRDefault="00406CAF" w:rsidP="00406CAF">
      <w:pPr>
        <w:tabs>
          <w:tab w:val="left" w:pos="360"/>
          <w:tab w:val="left" w:pos="3600"/>
          <w:tab w:val="left" w:pos="5760"/>
          <w:tab w:val="left" w:pos="7200"/>
          <w:tab w:val="left" w:pos="8640"/>
          <w:tab w:val="left" w:pos="10080"/>
        </w:tabs>
        <w:spacing w:before="120"/>
        <w:ind w:left="360"/>
        <w:rPr>
          <w:color w:val="0000FF"/>
          <w:szCs w:val="22"/>
          <w:u w:val="single"/>
        </w:rPr>
      </w:pPr>
      <w:r w:rsidRPr="00415CB2">
        <w:rPr>
          <w:b/>
          <w:color w:val="000000"/>
          <w:szCs w:val="22"/>
        </w:rPr>
        <w:t>NMVTIS Questions:</w:t>
      </w:r>
      <w:r>
        <w:rPr>
          <w:b/>
          <w:color w:val="000000"/>
          <w:szCs w:val="22"/>
        </w:rPr>
        <w:t xml:space="preserve">  </w:t>
      </w:r>
      <w:hyperlink r:id="rId99" w:history="1">
        <w:r w:rsidRPr="00390AEC">
          <w:rPr>
            <w:rStyle w:val="Hyperlink"/>
            <w:szCs w:val="22"/>
          </w:rPr>
          <w:t>ClaimSearchNMVTIS@verisk.com</w:t>
        </w:r>
      </w:hyperlink>
    </w:p>
    <w:p w14:paraId="7F56A479" w14:textId="77777777" w:rsidR="00406CAF" w:rsidRPr="00205C99" w:rsidRDefault="00406CAF" w:rsidP="00406CAF">
      <w:pPr>
        <w:tabs>
          <w:tab w:val="left" w:pos="360"/>
          <w:tab w:val="left" w:pos="3600"/>
          <w:tab w:val="left" w:pos="5760"/>
          <w:tab w:val="left" w:pos="7200"/>
          <w:tab w:val="left" w:pos="8640"/>
          <w:tab w:val="left" w:pos="10080"/>
        </w:tabs>
        <w:spacing w:before="120"/>
        <w:ind w:left="360"/>
        <w:rPr>
          <w:b/>
          <w:color w:val="000000"/>
          <w:szCs w:val="22"/>
        </w:rPr>
      </w:pPr>
      <w:r w:rsidRPr="00205C99">
        <w:rPr>
          <w:b/>
          <w:color w:val="000000"/>
          <w:szCs w:val="22"/>
        </w:rPr>
        <w:t>Verisk Customer Support (handles all applications within Verisk, including ClaimSearch)</w:t>
      </w:r>
    </w:p>
    <w:p w14:paraId="39F0B70F" w14:textId="77777777" w:rsidR="00406CAF" w:rsidRPr="00205C99" w:rsidRDefault="00406CAF" w:rsidP="00406CAF">
      <w:pPr>
        <w:tabs>
          <w:tab w:val="left" w:pos="360"/>
          <w:tab w:val="left" w:pos="3600"/>
          <w:tab w:val="left" w:pos="5760"/>
          <w:tab w:val="left" w:pos="7200"/>
          <w:tab w:val="left" w:pos="8640"/>
          <w:tab w:val="left" w:pos="10080"/>
        </w:tabs>
        <w:spacing w:before="120"/>
        <w:ind w:left="360"/>
        <w:rPr>
          <w:color w:val="000000"/>
          <w:szCs w:val="22"/>
        </w:rPr>
      </w:pPr>
      <w:r w:rsidRPr="00205C99">
        <w:rPr>
          <w:color w:val="000000"/>
          <w:szCs w:val="22"/>
        </w:rPr>
        <w:t xml:space="preserve">(800) 888-4476     or      </w:t>
      </w:r>
      <w:hyperlink r:id="rId100" w:history="1">
        <w:r>
          <w:rPr>
            <w:rStyle w:val="Hyperlink"/>
          </w:rPr>
          <w:t>NJSupport@verisk.com</w:t>
        </w:r>
      </w:hyperlink>
      <w:r w:rsidRPr="00205C99">
        <w:t xml:space="preserve"> </w:t>
      </w:r>
    </w:p>
    <w:p w14:paraId="62AB9316" w14:textId="77777777" w:rsidR="00406CAF" w:rsidRPr="00205C99" w:rsidRDefault="00406CAF" w:rsidP="00406CAF">
      <w:pPr>
        <w:tabs>
          <w:tab w:val="left" w:pos="360"/>
          <w:tab w:val="left" w:pos="3600"/>
          <w:tab w:val="left" w:pos="5760"/>
          <w:tab w:val="left" w:pos="7200"/>
          <w:tab w:val="left" w:pos="8640"/>
          <w:tab w:val="left" w:pos="10080"/>
        </w:tabs>
        <w:spacing w:before="120"/>
        <w:ind w:left="360"/>
        <w:rPr>
          <w:b/>
          <w:bCs/>
          <w:color w:val="000000"/>
          <w:szCs w:val="22"/>
        </w:rPr>
      </w:pPr>
      <w:r w:rsidRPr="00205C99">
        <w:rPr>
          <w:b/>
          <w:bCs/>
          <w:color w:val="000000"/>
          <w:szCs w:val="22"/>
        </w:rPr>
        <w:t xml:space="preserve">Verisk Production Status Page (system outages, delays in service, and resolutions): </w:t>
      </w:r>
    </w:p>
    <w:p w14:paraId="6B36AE9F" w14:textId="77777777" w:rsidR="00406CAF" w:rsidRPr="00205C99" w:rsidRDefault="00406CAF" w:rsidP="00406CAF">
      <w:pPr>
        <w:tabs>
          <w:tab w:val="left" w:pos="360"/>
          <w:tab w:val="left" w:pos="3600"/>
          <w:tab w:val="left" w:pos="5760"/>
          <w:tab w:val="left" w:pos="7200"/>
          <w:tab w:val="left" w:pos="8640"/>
          <w:tab w:val="left" w:pos="10080"/>
        </w:tabs>
        <w:spacing w:before="120"/>
        <w:ind w:left="360"/>
        <w:rPr>
          <w:color w:val="000000"/>
          <w:szCs w:val="22"/>
        </w:rPr>
      </w:pPr>
      <w:hyperlink r:id="rId101" w:history="1">
        <w:r w:rsidRPr="00205C99">
          <w:rPr>
            <w:rStyle w:val="Hyperlink"/>
            <w:szCs w:val="22"/>
          </w:rPr>
          <w:t>https://servicenotify.statuspage.io/</w:t>
        </w:r>
      </w:hyperlink>
      <w:r w:rsidRPr="00205C99">
        <w:rPr>
          <w:color w:val="000000"/>
          <w:szCs w:val="22"/>
        </w:rPr>
        <w:t xml:space="preserve"> </w:t>
      </w:r>
    </w:p>
    <w:p w14:paraId="2BD5FEBA" w14:textId="77777777" w:rsidR="00406CAF" w:rsidRPr="00205C99" w:rsidRDefault="00406CAF" w:rsidP="00406CAF">
      <w:pPr>
        <w:spacing w:before="120"/>
        <w:ind w:left="360"/>
        <w:rPr>
          <w:rFonts w:cs="Arial"/>
        </w:rPr>
      </w:pPr>
      <w:r w:rsidRPr="00205C99">
        <w:rPr>
          <w:rFonts w:cs="Arial"/>
          <w:b/>
          <w:bCs/>
        </w:rPr>
        <w:t xml:space="preserve">Emergency Off-Hours Support: </w:t>
      </w:r>
      <w:r w:rsidRPr="00205C99">
        <w:rPr>
          <w:rFonts w:cs="Arial"/>
        </w:rPr>
        <w:t xml:space="preserve">If you require Production support outside of normal business hours </w:t>
      </w:r>
      <w:r w:rsidRPr="00205C99">
        <w:rPr>
          <w:rFonts w:cs="Arial"/>
          <w:i/>
          <w:iCs/>
        </w:rPr>
        <w:t>that cannot wait for business hours to resume</w:t>
      </w:r>
      <w:r w:rsidRPr="00205C99">
        <w:rPr>
          <w:rFonts w:cs="Arial"/>
        </w:rPr>
        <w:t xml:space="preserve">, please contact Verisk Technical Operational Center (TOC), and let the person answering the phone know that you have an “ClaimSearch Production issue requiring emergency off-hours support.” Please be prepared to describe the nature of the issue.  The TOC group will not be able to resolve your issue directly but acts as an emergency dispatch to contact the relevant personnel who are on call. </w:t>
      </w:r>
    </w:p>
    <w:p w14:paraId="4B99EDE0" w14:textId="77777777" w:rsidR="00406CAF" w:rsidRDefault="00406CAF" w:rsidP="00406CAF">
      <w:pPr>
        <w:spacing w:before="120"/>
        <w:ind w:firstLine="360"/>
      </w:pPr>
      <w:r w:rsidRPr="00205C99">
        <w:t xml:space="preserve">Verisk Technical Operational Center (TOC) can be reached at </w:t>
      </w:r>
      <w:r w:rsidRPr="00514D93">
        <w:rPr>
          <w:b/>
          <w:bCs/>
        </w:rPr>
        <w:t>1-201-469-3300</w:t>
      </w:r>
      <w:r w:rsidRPr="00205C99">
        <w:t>.</w:t>
      </w:r>
    </w:p>
    <w:p w14:paraId="3B1F8848" w14:textId="77777777" w:rsidR="00406CAF" w:rsidRPr="00C81107" w:rsidRDefault="00406CAF" w:rsidP="00335AF3">
      <w:pPr>
        <w:tabs>
          <w:tab w:val="left" w:pos="10080"/>
        </w:tabs>
        <w:rPr>
          <w:rFonts w:cs="Arial"/>
          <w:color w:val="000000"/>
        </w:rPr>
      </w:pPr>
    </w:p>
    <w:sectPr w:rsidR="00406CAF" w:rsidRPr="00C81107" w:rsidSect="00873996">
      <w:endnotePr>
        <w:numFmt w:val="decimal"/>
      </w:endnotePr>
      <w:pgSz w:w="12240" w:h="15840" w:code="1"/>
      <w:pgMar w:top="720" w:right="720" w:bottom="720" w:left="720" w:header="720" w:footer="1152"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A0902" w14:textId="77777777" w:rsidR="00171403" w:rsidRDefault="00171403">
      <w:r>
        <w:separator/>
      </w:r>
    </w:p>
  </w:endnote>
  <w:endnote w:type="continuationSeparator" w:id="0">
    <w:p w14:paraId="1019821D" w14:textId="77777777" w:rsidR="00171403" w:rsidRDefault="00171403">
      <w:r>
        <w:continuationSeparator/>
      </w:r>
    </w:p>
  </w:endnote>
  <w:endnote w:type="continuationNotice" w:id="1">
    <w:p w14:paraId="6E6C79BE" w14:textId="77777777" w:rsidR="00171403" w:rsidRDefault="001714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FF925" w14:textId="0ABEC23A" w:rsidR="00B41D49" w:rsidRDefault="00B41D49" w:rsidP="00A41E02">
    <w:pPr>
      <w:pStyle w:val="Footer"/>
      <w:framePr w:w="211" w:wrap="around" w:vAnchor="text" w:hAnchor="margin" w:xAlign="outside" w:yAlign="top"/>
      <w:rPr>
        <w:rStyle w:val="PageNumber"/>
      </w:rPr>
    </w:pPr>
    <w:r>
      <w:rPr>
        <w:rStyle w:val="PageNumber"/>
      </w:rPr>
      <w:t>iv</w:t>
    </w:r>
  </w:p>
  <w:p w14:paraId="4DB5DDCD" w14:textId="77777777" w:rsidR="00B41D49" w:rsidRDefault="00B41D49" w:rsidP="00DC2EB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98845" w14:textId="4F300D98" w:rsidR="00B41D49" w:rsidRPr="00D57958" w:rsidRDefault="00B41D49" w:rsidP="00D57958">
    <w:pPr>
      <w:pStyle w:val="Footer"/>
      <w:rPr>
        <w:color w:val="003598"/>
      </w:rPr>
    </w:pPr>
    <w:r w:rsidRPr="00074512">
      <w:rPr>
        <w:color w:val="003598"/>
        <w:sz w:val="16"/>
        <w:szCs w:val="16"/>
      </w:rPr>
      <w:t xml:space="preserve">©2022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Pr>
        <w:color w:val="003598"/>
        <w:sz w:val="16"/>
        <w:szCs w:val="16"/>
      </w:rPr>
      <w:tab/>
    </w:r>
    <w:r>
      <w:rPr>
        <w:color w:val="003598"/>
        <w:sz w:val="16"/>
        <w:szCs w:val="16"/>
      </w:rPr>
      <w:tab/>
    </w:r>
    <w:r w:rsidRPr="00D57958">
      <w:rPr>
        <w:color w:val="003598"/>
      </w:rPr>
      <w:fldChar w:fldCharType="begin"/>
    </w:r>
    <w:r w:rsidRPr="00D57958">
      <w:rPr>
        <w:color w:val="003598"/>
      </w:rPr>
      <w:instrText xml:space="preserve"> PAGE  \* Arabic </w:instrText>
    </w:r>
    <w:r w:rsidRPr="00D57958">
      <w:rPr>
        <w:color w:val="003598"/>
      </w:rPr>
      <w:fldChar w:fldCharType="separate"/>
    </w:r>
    <w:r w:rsidRPr="00D57958">
      <w:rPr>
        <w:noProof/>
        <w:color w:val="003598"/>
      </w:rPr>
      <w:t>1</w:t>
    </w:r>
    <w:r w:rsidRPr="00D57958">
      <w:rPr>
        <w:color w:val="003598"/>
      </w:rPr>
      <w:fldChar w:fldCharType="end"/>
    </w:r>
  </w:p>
  <w:p w14:paraId="519D7889" w14:textId="77777777" w:rsidR="00B41D49" w:rsidRDefault="00B41D49" w:rsidP="00DC2EBD">
    <w:pPr>
      <w:pStyle w:val="Header"/>
      <w:tabs>
        <w:tab w:val="clear" w:pos="4320"/>
        <w:tab w:val="clear" w:pos="8640"/>
        <w:tab w:val="left" w:pos="8909"/>
        <w:tab w:val="right" w:pos="9360"/>
      </w:tabs>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EDAA" w14:textId="0EE582E4" w:rsidR="008A5433" w:rsidRPr="00335AF3" w:rsidRDefault="008A5433">
    <w:pPr>
      <w:pStyle w:val="Footer"/>
      <w:rPr>
        <w:color w:val="003598"/>
        <w:sz w:val="16"/>
        <w:szCs w:val="16"/>
      </w:rPr>
    </w:pPr>
    <w:r w:rsidRPr="00074512">
      <w:rPr>
        <w:color w:val="003598"/>
        <w:sz w:val="16"/>
        <w:szCs w:val="16"/>
      </w:rPr>
      <w:t>©202</w:t>
    </w:r>
    <w:r w:rsidR="007E759F">
      <w:rPr>
        <w:color w:val="003598"/>
        <w:sz w:val="16"/>
        <w:szCs w:val="16"/>
      </w:rPr>
      <w:t>5</w:t>
    </w:r>
    <w:r w:rsidRPr="00074512">
      <w:rPr>
        <w:color w:val="003598"/>
        <w:sz w:val="16"/>
        <w:szCs w:val="16"/>
      </w:rPr>
      <w:t xml:space="preserve"> Verisk</w:t>
    </w:r>
    <w:r w:rsidR="00DC6690">
      <w:rPr>
        <w:color w:val="003598"/>
        <w:sz w:val="16"/>
        <w:szCs w:val="16"/>
      </w:rPr>
      <w:t xml:space="preserve">, </w:t>
    </w:r>
    <w:r w:rsidRPr="00074512">
      <w:rPr>
        <w:color w:val="003598"/>
        <w:sz w:val="16"/>
        <w:szCs w:val="16"/>
      </w:rPr>
      <w:t>Inc. All rights reserved.</w:t>
    </w:r>
  </w:p>
  <w:p w14:paraId="64272089" w14:textId="77777777" w:rsidR="00B41D49" w:rsidRDefault="00B41D49" w:rsidP="0094466A">
    <w:pPr>
      <w:tabs>
        <w:tab w:val="left" w:pos="8909"/>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33B4" w14:textId="77777777" w:rsidR="00764D5D" w:rsidRDefault="00764D5D" w:rsidP="00B62B8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108</w:t>
    </w:r>
    <w:r>
      <w:rPr>
        <w:rStyle w:val="PageNumber"/>
      </w:rPr>
      <w:fldChar w:fldCharType="end"/>
    </w:r>
  </w:p>
  <w:p w14:paraId="69C0404D" w14:textId="77777777" w:rsidR="00764D5D" w:rsidRDefault="00764D5D" w:rsidP="00315FAD">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8DEE" w14:textId="777C6F0D" w:rsidR="00A04FF6" w:rsidRDefault="00A04FF6" w:rsidP="004C1D37">
    <w:pPr>
      <w:pStyle w:val="Footer"/>
      <w:tabs>
        <w:tab w:val="clear" w:pos="8640"/>
        <w:tab w:val="left" w:pos="3690"/>
        <w:tab w:val="right" w:pos="10080"/>
      </w:tabs>
    </w:pPr>
    <w:r w:rsidRPr="00074512">
      <w:rPr>
        <w:color w:val="003598"/>
        <w:sz w:val="16"/>
        <w:szCs w:val="16"/>
      </w:rPr>
      <w:t>©202</w:t>
    </w:r>
    <w:r w:rsidR="007E759F">
      <w:rPr>
        <w:color w:val="003598"/>
        <w:sz w:val="16"/>
        <w:szCs w:val="16"/>
      </w:rPr>
      <w:t>5</w:t>
    </w:r>
    <w:r w:rsidRPr="00074512">
      <w:rPr>
        <w:color w:val="003598"/>
        <w:sz w:val="16"/>
        <w:szCs w:val="16"/>
      </w:rPr>
      <w:t xml:space="preserve"> </w:t>
    </w:r>
    <w:r w:rsidR="00DC6690">
      <w:rPr>
        <w:color w:val="003598"/>
        <w:sz w:val="16"/>
        <w:szCs w:val="16"/>
      </w:rPr>
      <w:t xml:space="preserve">Verisk </w:t>
    </w:r>
    <w:r w:rsidRPr="00074512">
      <w:rPr>
        <w:color w:val="003598"/>
        <w:sz w:val="16"/>
        <w:szCs w:val="16"/>
      </w:rPr>
      <w:t>Inc. All rights reserved.</w:t>
    </w:r>
    <w:r>
      <w:rPr>
        <w:color w:val="003598"/>
        <w:sz w:val="16"/>
        <w:szCs w:val="16"/>
      </w:rPr>
      <w:tab/>
    </w:r>
    <w:r w:rsidR="00E46E52">
      <w:rPr>
        <w:color w:val="003598"/>
        <w:sz w:val="16"/>
        <w:szCs w:val="16"/>
      </w:rPr>
      <w:tab/>
    </w:r>
    <w:r>
      <w:rPr>
        <w:color w:val="003598"/>
        <w:sz w:val="16"/>
        <w:szCs w:val="16"/>
      </w:rPr>
      <w:tab/>
    </w:r>
    <w:r w:rsidRPr="00335AF3">
      <w:rPr>
        <w:color w:val="003598"/>
        <w:sz w:val="20"/>
      </w:rPr>
      <w:fldChar w:fldCharType="begin"/>
    </w:r>
    <w:r w:rsidRPr="00335AF3">
      <w:rPr>
        <w:color w:val="003598"/>
        <w:sz w:val="20"/>
      </w:rPr>
      <w:instrText xml:space="preserve"> PAGE  \* Arabic </w:instrText>
    </w:r>
    <w:r w:rsidRPr="00335AF3">
      <w:rPr>
        <w:color w:val="003598"/>
        <w:sz w:val="20"/>
      </w:rPr>
      <w:fldChar w:fldCharType="separate"/>
    </w:r>
    <w:r w:rsidRPr="00335AF3">
      <w:rPr>
        <w:noProof/>
        <w:color w:val="003598"/>
        <w:sz w:val="20"/>
      </w:rPr>
      <w:t>1</w:t>
    </w:r>
    <w:r w:rsidRPr="00335AF3">
      <w:rPr>
        <w:color w:val="003598"/>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63FE" w14:textId="5BA7D333" w:rsidR="00764D5D" w:rsidRPr="00CC0797" w:rsidRDefault="00A04FF6" w:rsidP="00CC0797">
    <w:pPr>
      <w:pStyle w:val="Footer"/>
    </w:pPr>
    <w:r w:rsidRPr="00074512">
      <w:rPr>
        <w:color w:val="003598"/>
        <w:sz w:val="16"/>
        <w:szCs w:val="16"/>
      </w:rPr>
      <w:t xml:space="preserve">©2022 </w:t>
    </w:r>
    <w:r w:rsidR="00DC6690">
      <w:rPr>
        <w:color w:val="003598"/>
        <w:sz w:val="16"/>
        <w:szCs w:val="16"/>
      </w:rPr>
      <w:t xml:space="preserve">Verisk </w:t>
    </w:r>
    <w:r w:rsidRPr="00074512">
      <w:rPr>
        <w:color w:val="003598"/>
        <w:sz w:val="16"/>
        <w:szCs w:val="16"/>
      </w:rPr>
      <w:t>Inc.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5A47C" w14:textId="77777777" w:rsidR="00171403" w:rsidRDefault="00171403">
      <w:r>
        <w:separator/>
      </w:r>
    </w:p>
  </w:footnote>
  <w:footnote w:type="continuationSeparator" w:id="0">
    <w:p w14:paraId="682D370C" w14:textId="77777777" w:rsidR="00171403" w:rsidRDefault="00171403">
      <w:r>
        <w:continuationSeparator/>
      </w:r>
    </w:p>
  </w:footnote>
  <w:footnote w:type="continuationNotice" w:id="1">
    <w:p w14:paraId="5300695F" w14:textId="77777777" w:rsidR="00171403" w:rsidRDefault="001714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21E6170"/>
    <w:multiLevelType w:val="hybridMultilevel"/>
    <w:tmpl w:val="8E9447D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6BF7A68"/>
    <w:multiLevelType w:val="multilevel"/>
    <w:tmpl w:val="4C803146"/>
    <w:numStyleLink w:val="Style2"/>
  </w:abstractNum>
  <w:abstractNum w:abstractNumId="3" w15:restartNumberingAfterBreak="0">
    <w:nsid w:val="06F521CE"/>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 w15:restartNumberingAfterBreak="0">
    <w:nsid w:val="084731F8"/>
    <w:multiLevelType w:val="multilevel"/>
    <w:tmpl w:val="4C803146"/>
    <w:numStyleLink w:val="Style2"/>
  </w:abstractNum>
  <w:abstractNum w:abstractNumId="5" w15:restartNumberingAfterBreak="0">
    <w:nsid w:val="09D6197A"/>
    <w:multiLevelType w:val="multilevel"/>
    <w:tmpl w:val="4C803146"/>
    <w:numStyleLink w:val="Style2"/>
  </w:abstractNum>
  <w:abstractNum w:abstractNumId="6" w15:restartNumberingAfterBreak="0">
    <w:nsid w:val="09E53AD9"/>
    <w:multiLevelType w:val="multilevel"/>
    <w:tmpl w:val="4C803146"/>
    <w:numStyleLink w:val="Style2"/>
  </w:abstractNum>
  <w:abstractNum w:abstractNumId="7" w15:restartNumberingAfterBreak="0">
    <w:nsid w:val="0A407B3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0AB86FD3"/>
    <w:multiLevelType w:val="multilevel"/>
    <w:tmpl w:val="4C803146"/>
    <w:numStyleLink w:val="Style2"/>
  </w:abstractNum>
  <w:abstractNum w:abstractNumId="9" w15:restartNumberingAfterBreak="0">
    <w:nsid w:val="0AE939AE"/>
    <w:multiLevelType w:val="multilevel"/>
    <w:tmpl w:val="4C803146"/>
    <w:numStyleLink w:val="Style2"/>
  </w:abstractNum>
  <w:abstractNum w:abstractNumId="10" w15:restartNumberingAfterBreak="0">
    <w:nsid w:val="0BDC15CF"/>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0C73407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0D0A648C"/>
    <w:multiLevelType w:val="multilevel"/>
    <w:tmpl w:val="4C803146"/>
    <w:numStyleLink w:val="Style2"/>
  </w:abstractNum>
  <w:abstractNum w:abstractNumId="13" w15:restartNumberingAfterBreak="0">
    <w:nsid w:val="0DDA05F2"/>
    <w:multiLevelType w:val="multilevel"/>
    <w:tmpl w:val="4C803146"/>
    <w:numStyleLink w:val="Style2"/>
  </w:abstractNum>
  <w:abstractNum w:abstractNumId="14" w15:restartNumberingAfterBreak="0">
    <w:nsid w:val="0F4463E1"/>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11580437"/>
    <w:multiLevelType w:val="hybridMultilevel"/>
    <w:tmpl w:val="9C2CBC8A"/>
    <w:lvl w:ilvl="0" w:tplc="0409000B">
      <w:start w:val="1"/>
      <w:numFmt w:val="bullet"/>
      <w:lvlText w:val=""/>
      <w:lvlJc w:val="left"/>
      <w:pPr>
        <w:tabs>
          <w:tab w:val="num" w:pos="360"/>
        </w:tabs>
        <w:ind w:left="360" w:hanging="360"/>
      </w:pPr>
      <w:rPr>
        <w:rFonts w:ascii="Wingdings" w:hAnsi="Wingdings" w:hint="default"/>
      </w:rPr>
    </w:lvl>
    <w:lvl w:ilvl="1" w:tplc="317CAAA2">
      <w:start w:val="4"/>
      <w:numFmt w:val="bullet"/>
      <w:lvlText w:val="-"/>
      <w:lvlJc w:val="left"/>
      <w:pPr>
        <w:tabs>
          <w:tab w:val="num" w:pos="1080"/>
        </w:tabs>
        <w:ind w:left="1080" w:hanging="360"/>
      </w:pPr>
      <w:rPr>
        <w:rFonts w:ascii="Arial" w:eastAsia="Times New Roman" w:hAnsi="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2197549"/>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7" w15:restartNumberingAfterBreak="0">
    <w:nsid w:val="15C54D71"/>
    <w:multiLevelType w:val="hybridMultilevel"/>
    <w:tmpl w:val="44E46BA2"/>
    <w:lvl w:ilvl="0" w:tplc="0409000B">
      <w:start w:val="1"/>
      <w:numFmt w:val="bullet"/>
      <w:lvlText w:val=""/>
      <w:lvlJc w:val="left"/>
      <w:pPr>
        <w:tabs>
          <w:tab w:val="num" w:pos="720"/>
        </w:tabs>
        <w:ind w:left="720" w:hanging="360"/>
      </w:pPr>
      <w:rPr>
        <w:rFonts w:ascii="Wingdings" w:hAnsi="Wingdings" w:hint="default"/>
      </w:rPr>
    </w:lvl>
    <w:lvl w:ilvl="1" w:tplc="8CF2AF5C">
      <w:start w:val="329"/>
      <w:numFmt w:val="decimal"/>
      <w:lvlText w:val="%2"/>
      <w:lvlJc w:val="left"/>
      <w:pPr>
        <w:tabs>
          <w:tab w:val="num" w:pos="1440"/>
        </w:tabs>
        <w:ind w:left="1440" w:hanging="360"/>
      </w:pPr>
      <w:rPr>
        <w:rFonts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62F37AA"/>
    <w:multiLevelType w:val="multilevel"/>
    <w:tmpl w:val="1C009D8A"/>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9" w15:restartNumberingAfterBreak="0">
    <w:nsid w:val="16C2461B"/>
    <w:multiLevelType w:val="multilevel"/>
    <w:tmpl w:val="4C803146"/>
    <w:numStyleLink w:val="Style2"/>
  </w:abstractNum>
  <w:abstractNum w:abstractNumId="20" w15:restartNumberingAfterBreak="0">
    <w:nsid w:val="185B210F"/>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18790767"/>
    <w:multiLevelType w:val="multilevel"/>
    <w:tmpl w:val="4C803146"/>
    <w:numStyleLink w:val="Style2"/>
  </w:abstractNum>
  <w:abstractNum w:abstractNumId="22" w15:restartNumberingAfterBreak="0">
    <w:nsid w:val="18A81FED"/>
    <w:multiLevelType w:val="hybridMultilevel"/>
    <w:tmpl w:val="220A5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B413C7B"/>
    <w:multiLevelType w:val="multilevel"/>
    <w:tmpl w:val="1C009D8A"/>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4" w15:restartNumberingAfterBreak="0">
    <w:nsid w:val="1C2B6330"/>
    <w:multiLevelType w:val="multilevel"/>
    <w:tmpl w:val="CD32AFEA"/>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0"/>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5" w15:restartNumberingAfterBreak="0">
    <w:nsid w:val="1CBD3000"/>
    <w:multiLevelType w:val="multilevel"/>
    <w:tmpl w:val="4C803146"/>
    <w:numStyleLink w:val="Style2"/>
  </w:abstractNum>
  <w:abstractNum w:abstractNumId="26" w15:restartNumberingAfterBreak="0">
    <w:nsid w:val="1EC3494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7" w15:restartNumberingAfterBreak="0">
    <w:nsid w:val="20906C46"/>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8" w15:restartNumberingAfterBreak="0">
    <w:nsid w:val="21D93DAA"/>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9" w15:restartNumberingAfterBreak="0">
    <w:nsid w:val="221E042C"/>
    <w:multiLevelType w:val="multilevel"/>
    <w:tmpl w:val="4C803146"/>
    <w:numStyleLink w:val="Style2"/>
  </w:abstractNum>
  <w:abstractNum w:abstractNumId="30" w15:restartNumberingAfterBreak="0">
    <w:nsid w:val="233D1B19"/>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1" w15:restartNumberingAfterBreak="0">
    <w:nsid w:val="235700A8"/>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2" w15:restartNumberingAfterBreak="0">
    <w:nsid w:val="25BB1E0E"/>
    <w:multiLevelType w:val="multilevel"/>
    <w:tmpl w:val="4C803146"/>
    <w:numStyleLink w:val="Style2"/>
  </w:abstractNum>
  <w:abstractNum w:abstractNumId="33" w15:restartNumberingAfterBreak="0">
    <w:nsid w:val="261C4195"/>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4" w15:restartNumberingAfterBreak="0">
    <w:nsid w:val="26D02F71"/>
    <w:multiLevelType w:val="multilevel"/>
    <w:tmpl w:val="4C803146"/>
    <w:numStyleLink w:val="Style2"/>
  </w:abstractNum>
  <w:abstractNum w:abstractNumId="35" w15:restartNumberingAfterBreak="0">
    <w:nsid w:val="27744BE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27F06098"/>
    <w:multiLevelType w:val="multilevel"/>
    <w:tmpl w:val="4C803146"/>
    <w:numStyleLink w:val="Style2"/>
  </w:abstractNum>
  <w:abstractNum w:abstractNumId="37" w15:restartNumberingAfterBreak="0">
    <w:nsid w:val="297B7F62"/>
    <w:multiLevelType w:val="hybridMultilevel"/>
    <w:tmpl w:val="500E7F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B6F7B67"/>
    <w:multiLevelType w:val="multilevel"/>
    <w:tmpl w:val="4C803146"/>
    <w:numStyleLink w:val="Style2"/>
  </w:abstractNum>
  <w:abstractNum w:abstractNumId="39" w15:restartNumberingAfterBreak="0">
    <w:nsid w:val="2BFC28F2"/>
    <w:multiLevelType w:val="multilevel"/>
    <w:tmpl w:val="4C803146"/>
    <w:numStyleLink w:val="Style2"/>
  </w:abstractNum>
  <w:abstractNum w:abstractNumId="40" w15:restartNumberingAfterBreak="0">
    <w:nsid w:val="2C5F6DAC"/>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1" w15:restartNumberingAfterBreak="0">
    <w:nsid w:val="2E1A65E1"/>
    <w:multiLevelType w:val="multilevel"/>
    <w:tmpl w:val="4C803146"/>
    <w:numStyleLink w:val="Style2"/>
  </w:abstractNum>
  <w:abstractNum w:abstractNumId="42" w15:restartNumberingAfterBreak="0">
    <w:nsid w:val="2E900F89"/>
    <w:multiLevelType w:val="multilevel"/>
    <w:tmpl w:val="4C803146"/>
    <w:numStyleLink w:val="Style2"/>
  </w:abstractNum>
  <w:abstractNum w:abstractNumId="43" w15:restartNumberingAfterBreak="0">
    <w:nsid w:val="2EAE1207"/>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4" w15:restartNumberingAfterBreak="0">
    <w:nsid w:val="31042CB8"/>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5" w15:restartNumberingAfterBreak="0">
    <w:nsid w:val="32D143EF"/>
    <w:multiLevelType w:val="multilevel"/>
    <w:tmpl w:val="4C803146"/>
    <w:numStyleLink w:val="Style2"/>
  </w:abstractNum>
  <w:abstractNum w:abstractNumId="46" w15:restartNumberingAfterBreak="0">
    <w:nsid w:val="33EB776C"/>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7" w15:restartNumberingAfterBreak="0">
    <w:nsid w:val="33FF0E49"/>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8" w15:restartNumberingAfterBreak="0">
    <w:nsid w:val="346A7B20"/>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9" w15:restartNumberingAfterBreak="0">
    <w:nsid w:val="36687135"/>
    <w:multiLevelType w:val="multilevel"/>
    <w:tmpl w:val="4C803146"/>
    <w:numStyleLink w:val="Style2"/>
  </w:abstractNum>
  <w:abstractNum w:abstractNumId="50" w15:restartNumberingAfterBreak="0">
    <w:nsid w:val="38BA055D"/>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1" w15:restartNumberingAfterBreak="0">
    <w:nsid w:val="3902512A"/>
    <w:multiLevelType w:val="multilevel"/>
    <w:tmpl w:val="4C803146"/>
    <w:numStyleLink w:val="Style2"/>
  </w:abstractNum>
  <w:abstractNum w:abstractNumId="52" w15:restartNumberingAfterBreak="0">
    <w:nsid w:val="39F05EA9"/>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3A685CEE"/>
    <w:multiLevelType w:val="multilevel"/>
    <w:tmpl w:val="4C803146"/>
    <w:numStyleLink w:val="Style2"/>
  </w:abstractNum>
  <w:abstractNum w:abstractNumId="54" w15:restartNumberingAfterBreak="0">
    <w:nsid w:val="3EE10711"/>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5" w15:restartNumberingAfterBreak="0">
    <w:nsid w:val="409D0EDD"/>
    <w:multiLevelType w:val="multilevel"/>
    <w:tmpl w:val="4C803146"/>
    <w:numStyleLink w:val="Style2"/>
  </w:abstractNum>
  <w:abstractNum w:abstractNumId="56" w15:restartNumberingAfterBreak="0">
    <w:nsid w:val="40D909A7"/>
    <w:multiLevelType w:val="multilevel"/>
    <w:tmpl w:val="4C803146"/>
    <w:numStyleLink w:val="Style2"/>
  </w:abstractNum>
  <w:abstractNum w:abstractNumId="57" w15:restartNumberingAfterBreak="0">
    <w:nsid w:val="423C499C"/>
    <w:multiLevelType w:val="multilevel"/>
    <w:tmpl w:val="4C803146"/>
    <w:numStyleLink w:val="Style2"/>
  </w:abstractNum>
  <w:abstractNum w:abstractNumId="58" w15:restartNumberingAfterBreak="0">
    <w:nsid w:val="437064A3"/>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9" w15:restartNumberingAfterBreak="0">
    <w:nsid w:val="462E1EF0"/>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0" w15:restartNumberingAfterBreak="0">
    <w:nsid w:val="49B329FD"/>
    <w:multiLevelType w:val="multilevel"/>
    <w:tmpl w:val="4C803146"/>
    <w:numStyleLink w:val="Style2"/>
  </w:abstractNum>
  <w:abstractNum w:abstractNumId="61" w15:restartNumberingAfterBreak="0">
    <w:nsid w:val="49DE0BB6"/>
    <w:multiLevelType w:val="multilevel"/>
    <w:tmpl w:val="4C803146"/>
    <w:numStyleLink w:val="Style2"/>
  </w:abstractNum>
  <w:abstractNum w:abstractNumId="62" w15:restartNumberingAfterBreak="0">
    <w:nsid w:val="4A3923AC"/>
    <w:multiLevelType w:val="hybridMultilevel"/>
    <w:tmpl w:val="5902FE5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4AC06FEC"/>
    <w:multiLevelType w:val="multilevel"/>
    <w:tmpl w:val="40FC98B0"/>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4" w15:restartNumberingAfterBreak="0">
    <w:nsid w:val="4AFA0F87"/>
    <w:multiLevelType w:val="multilevel"/>
    <w:tmpl w:val="4C803146"/>
    <w:numStyleLink w:val="Style2"/>
  </w:abstractNum>
  <w:abstractNum w:abstractNumId="65" w15:restartNumberingAfterBreak="0">
    <w:nsid w:val="4BFE028C"/>
    <w:multiLevelType w:val="hybridMultilevel"/>
    <w:tmpl w:val="2BC6AEF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4D493F5A"/>
    <w:multiLevelType w:val="multilevel"/>
    <w:tmpl w:val="4C803146"/>
    <w:numStyleLink w:val="Style2"/>
  </w:abstractNum>
  <w:abstractNum w:abstractNumId="67" w15:restartNumberingAfterBreak="0">
    <w:nsid w:val="4D9F0118"/>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8" w15:restartNumberingAfterBreak="0">
    <w:nsid w:val="50004666"/>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0691B4D"/>
    <w:multiLevelType w:val="hybridMultilevel"/>
    <w:tmpl w:val="25A22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16C62F1"/>
    <w:multiLevelType w:val="multilevel"/>
    <w:tmpl w:val="4C803146"/>
    <w:numStyleLink w:val="Style2"/>
  </w:abstractNum>
  <w:abstractNum w:abstractNumId="71" w15:restartNumberingAfterBreak="0">
    <w:nsid w:val="522D428A"/>
    <w:multiLevelType w:val="multilevel"/>
    <w:tmpl w:val="4C803146"/>
    <w:numStyleLink w:val="Style2"/>
  </w:abstractNum>
  <w:abstractNum w:abstractNumId="72" w15:restartNumberingAfterBreak="0">
    <w:nsid w:val="526A04A4"/>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3" w15:restartNumberingAfterBreak="0">
    <w:nsid w:val="52CB76C3"/>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4" w15:restartNumberingAfterBreak="0">
    <w:nsid w:val="531F0501"/>
    <w:multiLevelType w:val="hybridMultilevel"/>
    <w:tmpl w:val="3E1E8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44D4777"/>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6" w15:restartNumberingAfterBreak="0">
    <w:nsid w:val="545755B7"/>
    <w:multiLevelType w:val="hybridMultilevel"/>
    <w:tmpl w:val="20B40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C84E62"/>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8" w15:restartNumberingAfterBreak="0">
    <w:nsid w:val="551E147C"/>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9" w15:restartNumberingAfterBreak="0">
    <w:nsid w:val="55DB7754"/>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0" w15:restartNumberingAfterBreak="0">
    <w:nsid w:val="57576D0A"/>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1" w15:restartNumberingAfterBreak="0">
    <w:nsid w:val="584E6140"/>
    <w:multiLevelType w:val="multilevel"/>
    <w:tmpl w:val="4C803146"/>
    <w:numStyleLink w:val="Style2"/>
  </w:abstractNum>
  <w:abstractNum w:abstractNumId="82" w15:restartNumberingAfterBreak="0">
    <w:nsid w:val="591B187E"/>
    <w:multiLevelType w:val="multilevel"/>
    <w:tmpl w:val="4C803146"/>
    <w:numStyleLink w:val="Style2"/>
  </w:abstractNum>
  <w:abstractNum w:abstractNumId="83" w15:restartNumberingAfterBreak="0">
    <w:nsid w:val="596676B7"/>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4" w15:restartNumberingAfterBreak="0">
    <w:nsid w:val="59DB7667"/>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5" w15:restartNumberingAfterBreak="0">
    <w:nsid w:val="5AF70E07"/>
    <w:multiLevelType w:val="multilevel"/>
    <w:tmpl w:val="AAA4FEF4"/>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6" w15:restartNumberingAfterBreak="0">
    <w:nsid w:val="5B440A4A"/>
    <w:multiLevelType w:val="multilevel"/>
    <w:tmpl w:val="4C803146"/>
    <w:numStyleLink w:val="Style2"/>
  </w:abstractNum>
  <w:abstractNum w:abstractNumId="87" w15:restartNumberingAfterBreak="0">
    <w:nsid w:val="5BBC7A7C"/>
    <w:multiLevelType w:val="hybridMultilevel"/>
    <w:tmpl w:val="755E1AAE"/>
    <w:lvl w:ilvl="0" w:tplc="04090001">
      <w:start w:val="1"/>
      <w:numFmt w:val="bullet"/>
      <w:lvlText w:val=""/>
      <w:lvlJc w:val="left"/>
      <w:pPr>
        <w:tabs>
          <w:tab w:val="num" w:pos="360"/>
        </w:tabs>
        <w:ind w:left="360" w:hanging="360"/>
      </w:pPr>
      <w:rPr>
        <w:rFonts w:ascii="Symbol" w:hAnsi="Symbol" w:hint="default"/>
      </w:rPr>
    </w:lvl>
    <w:lvl w:ilvl="1" w:tplc="317CAAA2">
      <w:start w:val="4"/>
      <w:numFmt w:val="bullet"/>
      <w:lvlText w:val="-"/>
      <w:lvlJc w:val="left"/>
      <w:pPr>
        <w:tabs>
          <w:tab w:val="num" w:pos="1080"/>
        </w:tabs>
        <w:ind w:left="1080" w:hanging="360"/>
      </w:pPr>
      <w:rPr>
        <w:rFonts w:ascii="Arial" w:eastAsia="Times New Roman" w:hAnsi="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5E147724"/>
    <w:multiLevelType w:val="hybridMultilevel"/>
    <w:tmpl w:val="05E6969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9" w15:restartNumberingAfterBreak="0">
    <w:nsid w:val="5E411AFE"/>
    <w:multiLevelType w:val="hybridMultilevel"/>
    <w:tmpl w:val="62D05EB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0" w15:restartNumberingAfterBreak="0">
    <w:nsid w:val="5EA81958"/>
    <w:multiLevelType w:val="multilevel"/>
    <w:tmpl w:val="4C803146"/>
    <w:numStyleLink w:val="Style2"/>
  </w:abstractNum>
  <w:abstractNum w:abstractNumId="91" w15:restartNumberingAfterBreak="0">
    <w:nsid w:val="61595021"/>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2" w15:restartNumberingAfterBreak="0">
    <w:nsid w:val="63075076"/>
    <w:multiLevelType w:val="multilevel"/>
    <w:tmpl w:val="4C803146"/>
    <w:numStyleLink w:val="Style2"/>
  </w:abstractNum>
  <w:abstractNum w:abstractNumId="93" w15:restartNumberingAfterBreak="0">
    <w:nsid w:val="6376715A"/>
    <w:multiLevelType w:val="multilevel"/>
    <w:tmpl w:val="0409001D"/>
    <w:styleLink w:val="Style3"/>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sz w:val="28"/>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4" w15:restartNumberingAfterBreak="0">
    <w:nsid w:val="63F901FD"/>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5" w15:restartNumberingAfterBreak="0">
    <w:nsid w:val="640F668F"/>
    <w:multiLevelType w:val="hybridMultilevel"/>
    <w:tmpl w:val="8520B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5925551"/>
    <w:multiLevelType w:val="multilevel"/>
    <w:tmpl w:val="4C803146"/>
    <w:numStyleLink w:val="Style2"/>
  </w:abstractNum>
  <w:abstractNum w:abstractNumId="97" w15:restartNumberingAfterBreak="0">
    <w:nsid w:val="65F64EDE"/>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8" w15:restartNumberingAfterBreak="0">
    <w:nsid w:val="661B67C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9" w15:restartNumberingAfterBreak="0">
    <w:nsid w:val="66523237"/>
    <w:multiLevelType w:val="multilevel"/>
    <w:tmpl w:val="40FC98B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080"/>
        </w:tabs>
        <w:ind w:left="1080" w:hanging="360"/>
      </w:pPr>
      <w:rPr>
        <w:rFonts w:ascii="Symbol" w:hAnsi="Symbol" w:hint="default"/>
        <w:color w:val="auto"/>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00" w15:restartNumberingAfterBreak="0">
    <w:nsid w:val="69890697"/>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1" w15:restartNumberingAfterBreak="0">
    <w:nsid w:val="6A51653C"/>
    <w:multiLevelType w:val="multilevel"/>
    <w:tmpl w:val="4C803146"/>
    <w:numStyleLink w:val="Style2"/>
  </w:abstractNum>
  <w:abstractNum w:abstractNumId="102" w15:restartNumberingAfterBreak="0">
    <w:nsid w:val="6AEF323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3" w15:restartNumberingAfterBreak="0">
    <w:nsid w:val="6EC12946"/>
    <w:multiLevelType w:val="hybridMultilevel"/>
    <w:tmpl w:val="1896B5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F153B5D"/>
    <w:multiLevelType w:val="hybridMultilevel"/>
    <w:tmpl w:val="535ED8D0"/>
    <w:lvl w:ilvl="0" w:tplc="0409000B">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70EC4CE4"/>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6" w15:restartNumberingAfterBreak="0">
    <w:nsid w:val="72337132"/>
    <w:multiLevelType w:val="multilevel"/>
    <w:tmpl w:val="4C803146"/>
    <w:styleLink w:val="Style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07" w15:restartNumberingAfterBreak="0">
    <w:nsid w:val="733D37B3"/>
    <w:multiLevelType w:val="multilevel"/>
    <w:tmpl w:val="4C803146"/>
    <w:numStyleLink w:val="Style2"/>
  </w:abstractNum>
  <w:abstractNum w:abstractNumId="108" w15:restartNumberingAfterBreak="0">
    <w:nsid w:val="739A2A32"/>
    <w:multiLevelType w:val="multilevel"/>
    <w:tmpl w:val="4C803146"/>
    <w:numStyleLink w:val="Style2"/>
  </w:abstractNum>
  <w:abstractNum w:abstractNumId="109" w15:restartNumberingAfterBreak="0">
    <w:nsid w:val="7426248B"/>
    <w:multiLevelType w:val="multilevel"/>
    <w:tmpl w:val="761A2312"/>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0" w15:restartNumberingAfterBreak="0">
    <w:nsid w:val="75B457A6"/>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1" w15:restartNumberingAfterBreak="0">
    <w:nsid w:val="75DC410B"/>
    <w:multiLevelType w:val="multilevel"/>
    <w:tmpl w:val="4C803146"/>
    <w:numStyleLink w:val="Style2"/>
  </w:abstractNum>
  <w:abstractNum w:abstractNumId="112" w15:restartNumberingAfterBreak="0">
    <w:nsid w:val="782C7D1A"/>
    <w:multiLevelType w:val="hybridMultilevel"/>
    <w:tmpl w:val="308AA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7A6C64BB"/>
    <w:multiLevelType w:val="multilevel"/>
    <w:tmpl w:val="4C803146"/>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sz w:val="20"/>
        <w:szCs w:val="20"/>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sz w:val="22"/>
        <w:szCs w:val="22"/>
      </w:rPr>
    </w:lvl>
    <w:lvl w:ilvl="4">
      <w:start w:val="1"/>
      <w:numFmt w:val="bullet"/>
      <w:lvlText w:val=""/>
      <w:lvlJc w:val="left"/>
      <w:pPr>
        <w:tabs>
          <w:tab w:val="num" w:pos="1800"/>
        </w:tabs>
        <w:ind w:left="1800" w:hanging="360"/>
      </w:pPr>
      <w:rPr>
        <w:rFonts w:ascii="Symbol" w:hAnsi="Symbol" w:hint="default"/>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4" w15:restartNumberingAfterBreak="0">
    <w:nsid w:val="7B4D0BCC"/>
    <w:multiLevelType w:val="multilevel"/>
    <w:tmpl w:val="4C803146"/>
    <w:numStyleLink w:val="Style2"/>
  </w:abstractNum>
  <w:abstractNum w:abstractNumId="115" w15:restartNumberingAfterBreak="0">
    <w:nsid w:val="7C952762"/>
    <w:multiLevelType w:val="multilevel"/>
    <w:tmpl w:val="4C803146"/>
    <w:numStyleLink w:val="Style2"/>
  </w:abstractNum>
  <w:abstractNum w:abstractNumId="116" w15:restartNumberingAfterBreak="0">
    <w:nsid w:val="7F5F3EC1"/>
    <w:multiLevelType w:val="multilevel"/>
    <w:tmpl w:val="4C803146"/>
    <w:numStyleLink w:val="Style2"/>
  </w:abstractNum>
  <w:num w:numId="1" w16cid:durableId="129633049">
    <w:abstractNumId w:val="11"/>
  </w:num>
  <w:num w:numId="2" w16cid:durableId="1655521175">
    <w:abstractNumId w:val="98"/>
  </w:num>
  <w:num w:numId="3" w16cid:durableId="722484737">
    <w:abstractNumId w:val="14"/>
  </w:num>
  <w:num w:numId="4" w16cid:durableId="785202612">
    <w:abstractNumId w:val="109"/>
  </w:num>
  <w:num w:numId="5" w16cid:durableId="714817267">
    <w:abstractNumId w:val="24"/>
  </w:num>
  <w:num w:numId="6" w16cid:durableId="65760495">
    <w:abstractNumId w:val="40"/>
  </w:num>
  <w:num w:numId="7" w16cid:durableId="1386026369">
    <w:abstractNumId w:val="17"/>
  </w:num>
  <w:num w:numId="8" w16cid:durableId="1148084420">
    <w:abstractNumId w:val="15"/>
  </w:num>
  <w:num w:numId="9" w16cid:durableId="595359263">
    <w:abstractNumId w:val="62"/>
  </w:num>
  <w:num w:numId="10" w16cid:durableId="1931889027">
    <w:abstractNumId w:val="89"/>
  </w:num>
  <w:num w:numId="11" w16cid:durableId="1284579308">
    <w:abstractNumId w:val="50"/>
  </w:num>
  <w:num w:numId="12" w16cid:durableId="669792413">
    <w:abstractNumId w:val="72"/>
  </w:num>
  <w:num w:numId="13" w16cid:durableId="1100493671">
    <w:abstractNumId w:val="69"/>
  </w:num>
  <w:num w:numId="14" w16cid:durableId="126163984">
    <w:abstractNumId w:val="3"/>
  </w:num>
  <w:num w:numId="15" w16cid:durableId="1767383655">
    <w:abstractNumId w:val="77"/>
  </w:num>
  <w:num w:numId="16" w16cid:durableId="560212958">
    <w:abstractNumId w:val="79"/>
  </w:num>
  <w:num w:numId="17" w16cid:durableId="1878621103">
    <w:abstractNumId w:val="52"/>
  </w:num>
  <w:num w:numId="18" w16cid:durableId="496266452">
    <w:abstractNumId w:val="73"/>
  </w:num>
  <w:num w:numId="19" w16cid:durableId="1877742068">
    <w:abstractNumId w:val="85"/>
  </w:num>
  <w:num w:numId="20" w16cid:durableId="1851679122">
    <w:abstractNumId w:val="83"/>
  </w:num>
  <w:num w:numId="21" w16cid:durableId="334889927">
    <w:abstractNumId w:val="44"/>
  </w:num>
  <w:num w:numId="22" w16cid:durableId="62487054">
    <w:abstractNumId w:val="10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13143312">
    <w:abstractNumId w:val="23"/>
  </w:num>
  <w:num w:numId="24" w16cid:durableId="426315005">
    <w:abstractNumId w:val="18"/>
  </w:num>
  <w:num w:numId="25" w16cid:durableId="939219047">
    <w:abstractNumId w:val="0"/>
  </w:num>
  <w:num w:numId="26" w16cid:durableId="1805387097">
    <w:abstractNumId w:val="22"/>
  </w:num>
  <w:num w:numId="27" w16cid:durableId="912934833">
    <w:abstractNumId w:val="106"/>
  </w:num>
  <w:num w:numId="28" w16cid:durableId="1674838441">
    <w:abstractNumId w:val="93"/>
  </w:num>
  <w:num w:numId="29" w16cid:durableId="1591885038">
    <w:abstractNumId w:val="74"/>
  </w:num>
  <w:num w:numId="30" w16cid:durableId="604002568">
    <w:abstractNumId w:val="103"/>
  </w:num>
  <w:num w:numId="31" w16cid:durableId="2008482278">
    <w:abstractNumId w:val="30"/>
  </w:num>
  <w:num w:numId="32" w16cid:durableId="95756256">
    <w:abstractNumId w:val="99"/>
  </w:num>
  <w:num w:numId="33" w16cid:durableId="1761412907">
    <w:abstractNumId w:val="113"/>
  </w:num>
  <w:num w:numId="34" w16cid:durableId="906525849">
    <w:abstractNumId w:val="47"/>
  </w:num>
  <w:num w:numId="35" w16cid:durableId="627786922">
    <w:abstractNumId w:val="10"/>
  </w:num>
  <w:num w:numId="36" w16cid:durableId="396561011">
    <w:abstractNumId w:val="67"/>
  </w:num>
  <w:num w:numId="37" w16cid:durableId="1824198400">
    <w:abstractNumId w:val="100"/>
  </w:num>
  <w:num w:numId="38" w16cid:durableId="522597001">
    <w:abstractNumId w:val="7"/>
  </w:num>
  <w:num w:numId="39" w16cid:durableId="840437052">
    <w:abstractNumId w:val="26"/>
  </w:num>
  <w:num w:numId="40" w16cid:durableId="1349335144">
    <w:abstractNumId w:val="63"/>
  </w:num>
  <w:num w:numId="41" w16cid:durableId="1388913130">
    <w:abstractNumId w:val="31"/>
  </w:num>
  <w:num w:numId="42" w16cid:durableId="518811544">
    <w:abstractNumId w:val="27"/>
  </w:num>
  <w:num w:numId="43" w16cid:durableId="596984263">
    <w:abstractNumId w:val="58"/>
  </w:num>
  <w:num w:numId="44" w16cid:durableId="214776667">
    <w:abstractNumId w:val="101"/>
  </w:num>
  <w:num w:numId="45" w16cid:durableId="1875191426">
    <w:abstractNumId w:val="36"/>
  </w:num>
  <w:num w:numId="46" w16cid:durableId="1467973158">
    <w:abstractNumId w:val="110"/>
  </w:num>
  <w:num w:numId="47" w16cid:durableId="1040397447">
    <w:abstractNumId w:val="59"/>
  </w:num>
  <w:num w:numId="48" w16cid:durableId="839124442">
    <w:abstractNumId w:val="65"/>
  </w:num>
  <w:num w:numId="49" w16cid:durableId="958609191">
    <w:abstractNumId w:val="37"/>
  </w:num>
  <w:num w:numId="50" w16cid:durableId="553741664">
    <w:abstractNumId w:val="87"/>
  </w:num>
  <w:num w:numId="51" w16cid:durableId="739257421">
    <w:abstractNumId w:val="54"/>
  </w:num>
  <w:num w:numId="52" w16cid:durableId="1462844774">
    <w:abstractNumId w:val="12"/>
  </w:num>
  <w:num w:numId="53" w16cid:durableId="904875626">
    <w:abstractNumId w:val="114"/>
  </w:num>
  <w:num w:numId="54" w16cid:durableId="759524648">
    <w:abstractNumId w:val="71"/>
  </w:num>
  <w:num w:numId="55" w16cid:durableId="90854487">
    <w:abstractNumId w:val="86"/>
  </w:num>
  <w:num w:numId="56" w16cid:durableId="486869470">
    <w:abstractNumId w:val="48"/>
  </w:num>
  <w:num w:numId="57" w16cid:durableId="1237545733">
    <w:abstractNumId w:val="84"/>
  </w:num>
  <w:num w:numId="58" w16cid:durableId="388656358">
    <w:abstractNumId w:val="105"/>
  </w:num>
  <w:num w:numId="59" w16cid:durableId="36321154">
    <w:abstractNumId w:val="35"/>
  </w:num>
  <w:num w:numId="60" w16cid:durableId="1184130610">
    <w:abstractNumId w:val="102"/>
  </w:num>
  <w:num w:numId="61" w16cid:durableId="1429496934">
    <w:abstractNumId w:val="97"/>
  </w:num>
  <w:num w:numId="62" w16cid:durableId="1906840871">
    <w:abstractNumId w:val="91"/>
  </w:num>
  <w:num w:numId="63" w16cid:durableId="1923492298">
    <w:abstractNumId w:val="68"/>
  </w:num>
  <w:num w:numId="64" w16cid:durableId="271134298">
    <w:abstractNumId w:val="61"/>
  </w:num>
  <w:num w:numId="65" w16cid:durableId="175853018">
    <w:abstractNumId w:val="1"/>
  </w:num>
  <w:num w:numId="66" w16cid:durableId="268392806">
    <w:abstractNumId w:val="111"/>
  </w:num>
  <w:num w:numId="67" w16cid:durableId="1244799381">
    <w:abstractNumId w:val="53"/>
  </w:num>
  <w:num w:numId="68" w16cid:durableId="1326671065">
    <w:abstractNumId w:val="4"/>
  </w:num>
  <w:num w:numId="69" w16cid:durableId="786661374">
    <w:abstractNumId w:val="107"/>
  </w:num>
  <w:num w:numId="70" w16cid:durableId="1883053904">
    <w:abstractNumId w:val="29"/>
  </w:num>
  <w:num w:numId="71" w16cid:durableId="892691421">
    <w:abstractNumId w:val="34"/>
  </w:num>
  <w:num w:numId="72" w16cid:durableId="232744207">
    <w:abstractNumId w:val="42"/>
  </w:num>
  <w:num w:numId="73" w16cid:durableId="1067341897">
    <w:abstractNumId w:val="25"/>
  </w:num>
  <w:num w:numId="74" w16cid:durableId="1211306910">
    <w:abstractNumId w:val="49"/>
  </w:num>
  <w:num w:numId="75" w16cid:durableId="1901400101">
    <w:abstractNumId w:val="9"/>
  </w:num>
  <w:num w:numId="76" w16cid:durableId="478616712">
    <w:abstractNumId w:val="40"/>
  </w:num>
  <w:num w:numId="77" w16cid:durableId="1312176937">
    <w:abstractNumId w:val="21"/>
  </w:num>
  <w:num w:numId="78" w16cid:durableId="127937381">
    <w:abstractNumId w:val="13"/>
  </w:num>
  <w:num w:numId="79" w16cid:durableId="187112011">
    <w:abstractNumId w:val="8"/>
  </w:num>
  <w:num w:numId="80" w16cid:durableId="739518945">
    <w:abstractNumId w:val="95"/>
  </w:num>
  <w:num w:numId="81" w16cid:durableId="1574780714">
    <w:abstractNumId w:val="112"/>
  </w:num>
  <w:num w:numId="82" w16cid:durableId="1460803243">
    <w:abstractNumId w:val="76"/>
  </w:num>
  <w:num w:numId="83" w16cid:durableId="1002049376">
    <w:abstractNumId w:val="20"/>
  </w:num>
  <w:num w:numId="84" w16cid:durableId="1025014556">
    <w:abstractNumId w:val="32"/>
  </w:num>
  <w:num w:numId="85" w16cid:durableId="1783645843">
    <w:abstractNumId w:val="55"/>
  </w:num>
  <w:num w:numId="86" w16cid:durableId="827206030">
    <w:abstractNumId w:val="75"/>
  </w:num>
  <w:num w:numId="87" w16cid:durableId="1278411873">
    <w:abstractNumId w:val="41"/>
  </w:num>
  <w:num w:numId="88" w16cid:durableId="2061589536">
    <w:abstractNumId w:val="116"/>
  </w:num>
  <w:num w:numId="89" w16cid:durableId="1153571703">
    <w:abstractNumId w:val="60"/>
  </w:num>
  <w:num w:numId="90" w16cid:durableId="426586770">
    <w:abstractNumId w:val="82"/>
  </w:num>
  <w:num w:numId="91" w16cid:durableId="1246766511">
    <w:abstractNumId w:val="96"/>
  </w:num>
  <w:num w:numId="92" w16cid:durableId="1892645132">
    <w:abstractNumId w:val="19"/>
  </w:num>
  <w:num w:numId="93" w16cid:durableId="455174311">
    <w:abstractNumId w:val="88"/>
  </w:num>
  <w:num w:numId="94" w16cid:durableId="455177266">
    <w:abstractNumId w:val="108"/>
  </w:num>
  <w:num w:numId="95" w16cid:durableId="1005550050">
    <w:abstractNumId w:val="39"/>
  </w:num>
  <w:num w:numId="96" w16cid:durableId="1701010717">
    <w:abstractNumId w:val="92"/>
  </w:num>
  <w:num w:numId="97" w16cid:durableId="351499564">
    <w:abstractNumId w:val="115"/>
  </w:num>
  <w:num w:numId="98" w16cid:durableId="771317961">
    <w:abstractNumId w:val="51"/>
  </w:num>
  <w:num w:numId="99" w16cid:durableId="549924765">
    <w:abstractNumId w:val="64"/>
  </w:num>
  <w:num w:numId="100" w16cid:durableId="1829899101">
    <w:abstractNumId w:val="80"/>
  </w:num>
  <w:num w:numId="101" w16cid:durableId="541288548">
    <w:abstractNumId w:val="5"/>
  </w:num>
  <w:num w:numId="102" w16cid:durableId="761999361">
    <w:abstractNumId w:val="78"/>
  </w:num>
  <w:num w:numId="103" w16cid:durableId="764810091">
    <w:abstractNumId w:val="45"/>
  </w:num>
  <w:num w:numId="104" w16cid:durableId="2069376334">
    <w:abstractNumId w:val="57"/>
  </w:num>
  <w:num w:numId="105" w16cid:durableId="229000067">
    <w:abstractNumId w:val="66"/>
  </w:num>
  <w:num w:numId="106" w16cid:durableId="1821967525">
    <w:abstractNumId w:val="90"/>
  </w:num>
  <w:num w:numId="107" w16cid:durableId="208957254">
    <w:abstractNumId w:val="38"/>
  </w:num>
  <w:num w:numId="108" w16cid:durableId="1690059000">
    <w:abstractNumId w:val="33"/>
  </w:num>
  <w:num w:numId="109" w16cid:durableId="1156991184">
    <w:abstractNumId w:val="6"/>
  </w:num>
  <w:num w:numId="110" w16cid:durableId="2045865209">
    <w:abstractNumId w:val="94"/>
  </w:num>
  <w:num w:numId="111" w16cid:durableId="178468356">
    <w:abstractNumId w:val="2"/>
  </w:num>
  <w:num w:numId="112" w16cid:durableId="27876820">
    <w:abstractNumId w:val="70"/>
  </w:num>
  <w:num w:numId="113" w16cid:durableId="577790998">
    <w:abstractNumId w:val="81"/>
  </w:num>
  <w:num w:numId="114" w16cid:durableId="847643285">
    <w:abstractNumId w:val="56"/>
  </w:num>
  <w:num w:numId="115" w16cid:durableId="1015614217">
    <w:abstractNumId w:val="46"/>
  </w:num>
  <w:num w:numId="116" w16cid:durableId="689263909">
    <w:abstractNumId w:val="16"/>
  </w:num>
  <w:num w:numId="117" w16cid:durableId="374811817">
    <w:abstractNumId w:val="43"/>
  </w:num>
  <w:num w:numId="118" w16cid:durableId="1073816391">
    <w:abstractNumId w:val="2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nRpFC6DTns1VruJgbXwiN5GObdphkOZn3BkVUKLa17e92gS9l61BwNSPpe6bPgLP1Fjn8IoxwJPNaT1E/Qe+oA==" w:salt="wY6flK3LYyyfTNlUaojHIQ=="/>
  <w:defaultTabStop w:val="720"/>
  <w:doNotHyphenateCaps/>
  <w:drawingGridHorizontalSpacing w:val="11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02E3"/>
    <w:rsid w:val="00000EB7"/>
    <w:rsid w:val="000013E7"/>
    <w:rsid w:val="00001E84"/>
    <w:rsid w:val="0000208C"/>
    <w:rsid w:val="000026AE"/>
    <w:rsid w:val="00002C5C"/>
    <w:rsid w:val="00002F1D"/>
    <w:rsid w:val="000032AC"/>
    <w:rsid w:val="00003520"/>
    <w:rsid w:val="000036CA"/>
    <w:rsid w:val="000037A9"/>
    <w:rsid w:val="00003EFC"/>
    <w:rsid w:val="000040E8"/>
    <w:rsid w:val="000046F7"/>
    <w:rsid w:val="00004848"/>
    <w:rsid w:val="00004E31"/>
    <w:rsid w:val="000050E8"/>
    <w:rsid w:val="000057EB"/>
    <w:rsid w:val="000062BE"/>
    <w:rsid w:val="000062F1"/>
    <w:rsid w:val="0000639B"/>
    <w:rsid w:val="000064D1"/>
    <w:rsid w:val="000071C4"/>
    <w:rsid w:val="0000767E"/>
    <w:rsid w:val="0000785D"/>
    <w:rsid w:val="00007DA0"/>
    <w:rsid w:val="00010326"/>
    <w:rsid w:val="00010517"/>
    <w:rsid w:val="000107C6"/>
    <w:rsid w:val="0001082C"/>
    <w:rsid w:val="000108A7"/>
    <w:rsid w:val="00010ECA"/>
    <w:rsid w:val="00010FE7"/>
    <w:rsid w:val="00011327"/>
    <w:rsid w:val="000118DC"/>
    <w:rsid w:val="00012215"/>
    <w:rsid w:val="0001223C"/>
    <w:rsid w:val="0001285D"/>
    <w:rsid w:val="00012FF6"/>
    <w:rsid w:val="0001365B"/>
    <w:rsid w:val="00013A38"/>
    <w:rsid w:val="00013E0C"/>
    <w:rsid w:val="0001406B"/>
    <w:rsid w:val="00014639"/>
    <w:rsid w:val="00014883"/>
    <w:rsid w:val="00015144"/>
    <w:rsid w:val="000152B3"/>
    <w:rsid w:val="000154DE"/>
    <w:rsid w:val="00015A64"/>
    <w:rsid w:val="00015E9C"/>
    <w:rsid w:val="00016314"/>
    <w:rsid w:val="00016622"/>
    <w:rsid w:val="00016C6A"/>
    <w:rsid w:val="00017096"/>
    <w:rsid w:val="000175CE"/>
    <w:rsid w:val="0001772A"/>
    <w:rsid w:val="00017A46"/>
    <w:rsid w:val="00017E33"/>
    <w:rsid w:val="00017E87"/>
    <w:rsid w:val="00020027"/>
    <w:rsid w:val="0002023D"/>
    <w:rsid w:val="00021764"/>
    <w:rsid w:val="00021DA6"/>
    <w:rsid w:val="00022528"/>
    <w:rsid w:val="00022A46"/>
    <w:rsid w:val="0002332B"/>
    <w:rsid w:val="00023878"/>
    <w:rsid w:val="0002393D"/>
    <w:rsid w:val="000239EF"/>
    <w:rsid w:val="00023D47"/>
    <w:rsid w:val="00023F68"/>
    <w:rsid w:val="00023FCE"/>
    <w:rsid w:val="00024826"/>
    <w:rsid w:val="000248A0"/>
    <w:rsid w:val="00024978"/>
    <w:rsid w:val="00024AC2"/>
    <w:rsid w:val="00024DEE"/>
    <w:rsid w:val="000251B2"/>
    <w:rsid w:val="000252C7"/>
    <w:rsid w:val="000253E6"/>
    <w:rsid w:val="000255A2"/>
    <w:rsid w:val="0002574E"/>
    <w:rsid w:val="000258B1"/>
    <w:rsid w:val="000259EE"/>
    <w:rsid w:val="00025AB8"/>
    <w:rsid w:val="00025DBF"/>
    <w:rsid w:val="00025F14"/>
    <w:rsid w:val="00026304"/>
    <w:rsid w:val="00026654"/>
    <w:rsid w:val="00026672"/>
    <w:rsid w:val="000272AC"/>
    <w:rsid w:val="000275C9"/>
    <w:rsid w:val="00027902"/>
    <w:rsid w:val="00027CDC"/>
    <w:rsid w:val="00027EB4"/>
    <w:rsid w:val="00030447"/>
    <w:rsid w:val="000304F7"/>
    <w:rsid w:val="00030BD9"/>
    <w:rsid w:val="000316F4"/>
    <w:rsid w:val="00031CDB"/>
    <w:rsid w:val="0003224C"/>
    <w:rsid w:val="000326B8"/>
    <w:rsid w:val="00032DB1"/>
    <w:rsid w:val="00033047"/>
    <w:rsid w:val="0003364D"/>
    <w:rsid w:val="00033735"/>
    <w:rsid w:val="000338B4"/>
    <w:rsid w:val="00033A5C"/>
    <w:rsid w:val="00033EB6"/>
    <w:rsid w:val="00033F5B"/>
    <w:rsid w:val="000340CE"/>
    <w:rsid w:val="000343B7"/>
    <w:rsid w:val="00034969"/>
    <w:rsid w:val="00034D50"/>
    <w:rsid w:val="0003538D"/>
    <w:rsid w:val="000359EB"/>
    <w:rsid w:val="00035AD7"/>
    <w:rsid w:val="00035CD7"/>
    <w:rsid w:val="00035DD4"/>
    <w:rsid w:val="00035E17"/>
    <w:rsid w:val="00035EFF"/>
    <w:rsid w:val="00036495"/>
    <w:rsid w:val="00036C89"/>
    <w:rsid w:val="00036D75"/>
    <w:rsid w:val="00036DD7"/>
    <w:rsid w:val="00036FEB"/>
    <w:rsid w:val="000375A5"/>
    <w:rsid w:val="00037C56"/>
    <w:rsid w:val="00037E5A"/>
    <w:rsid w:val="00037F07"/>
    <w:rsid w:val="0004008A"/>
    <w:rsid w:val="000403F7"/>
    <w:rsid w:val="00040E5A"/>
    <w:rsid w:val="0004177D"/>
    <w:rsid w:val="000417AE"/>
    <w:rsid w:val="00041909"/>
    <w:rsid w:val="00041982"/>
    <w:rsid w:val="00041A83"/>
    <w:rsid w:val="00041C58"/>
    <w:rsid w:val="00041D97"/>
    <w:rsid w:val="00042B0A"/>
    <w:rsid w:val="00043187"/>
    <w:rsid w:val="000433E9"/>
    <w:rsid w:val="00043475"/>
    <w:rsid w:val="0004373C"/>
    <w:rsid w:val="0004399D"/>
    <w:rsid w:val="00043BE0"/>
    <w:rsid w:val="00043D61"/>
    <w:rsid w:val="0004414C"/>
    <w:rsid w:val="00044A8E"/>
    <w:rsid w:val="00044CB4"/>
    <w:rsid w:val="00044FC6"/>
    <w:rsid w:val="00045317"/>
    <w:rsid w:val="00045DD1"/>
    <w:rsid w:val="00045E1D"/>
    <w:rsid w:val="000460C3"/>
    <w:rsid w:val="00046EB6"/>
    <w:rsid w:val="00047013"/>
    <w:rsid w:val="000470EE"/>
    <w:rsid w:val="0004732D"/>
    <w:rsid w:val="0004734F"/>
    <w:rsid w:val="0004755C"/>
    <w:rsid w:val="00047AD8"/>
    <w:rsid w:val="00047B52"/>
    <w:rsid w:val="00047E17"/>
    <w:rsid w:val="00050009"/>
    <w:rsid w:val="000507FA"/>
    <w:rsid w:val="00050ECA"/>
    <w:rsid w:val="000510AF"/>
    <w:rsid w:val="00051359"/>
    <w:rsid w:val="000513AB"/>
    <w:rsid w:val="000515D3"/>
    <w:rsid w:val="00051744"/>
    <w:rsid w:val="00051A65"/>
    <w:rsid w:val="00052120"/>
    <w:rsid w:val="00052458"/>
    <w:rsid w:val="0005267D"/>
    <w:rsid w:val="0005285F"/>
    <w:rsid w:val="00053038"/>
    <w:rsid w:val="00053B18"/>
    <w:rsid w:val="00053C5B"/>
    <w:rsid w:val="00054385"/>
    <w:rsid w:val="0005497B"/>
    <w:rsid w:val="00054FB1"/>
    <w:rsid w:val="00054FC6"/>
    <w:rsid w:val="00054FDC"/>
    <w:rsid w:val="000553EF"/>
    <w:rsid w:val="00055466"/>
    <w:rsid w:val="00055BEF"/>
    <w:rsid w:val="00055D95"/>
    <w:rsid w:val="00056776"/>
    <w:rsid w:val="000568B2"/>
    <w:rsid w:val="00056FA4"/>
    <w:rsid w:val="000572EF"/>
    <w:rsid w:val="00057473"/>
    <w:rsid w:val="00057A5D"/>
    <w:rsid w:val="0006017F"/>
    <w:rsid w:val="00060AD6"/>
    <w:rsid w:val="00060AE9"/>
    <w:rsid w:val="00060CE7"/>
    <w:rsid w:val="000610CB"/>
    <w:rsid w:val="00061299"/>
    <w:rsid w:val="0006134E"/>
    <w:rsid w:val="00061397"/>
    <w:rsid w:val="00061682"/>
    <w:rsid w:val="00061945"/>
    <w:rsid w:val="00061CB8"/>
    <w:rsid w:val="00061EE1"/>
    <w:rsid w:val="00061F01"/>
    <w:rsid w:val="000621AC"/>
    <w:rsid w:val="0006224D"/>
    <w:rsid w:val="000624E5"/>
    <w:rsid w:val="00062BE1"/>
    <w:rsid w:val="00062D8A"/>
    <w:rsid w:val="0006303E"/>
    <w:rsid w:val="00063236"/>
    <w:rsid w:val="000638E5"/>
    <w:rsid w:val="0006398A"/>
    <w:rsid w:val="00063BEC"/>
    <w:rsid w:val="00064036"/>
    <w:rsid w:val="00064073"/>
    <w:rsid w:val="00064964"/>
    <w:rsid w:val="00064FF8"/>
    <w:rsid w:val="0006517E"/>
    <w:rsid w:val="00065579"/>
    <w:rsid w:val="000658DE"/>
    <w:rsid w:val="00065F0C"/>
    <w:rsid w:val="0006617F"/>
    <w:rsid w:val="00066211"/>
    <w:rsid w:val="00066899"/>
    <w:rsid w:val="00066AB7"/>
    <w:rsid w:val="00066B0E"/>
    <w:rsid w:val="00066CCC"/>
    <w:rsid w:val="00067699"/>
    <w:rsid w:val="0007005D"/>
    <w:rsid w:val="00070579"/>
    <w:rsid w:val="00070856"/>
    <w:rsid w:val="00070D7B"/>
    <w:rsid w:val="0007190E"/>
    <w:rsid w:val="00071971"/>
    <w:rsid w:val="00071AED"/>
    <w:rsid w:val="00071DBC"/>
    <w:rsid w:val="00071F9D"/>
    <w:rsid w:val="00072658"/>
    <w:rsid w:val="000727FD"/>
    <w:rsid w:val="00072846"/>
    <w:rsid w:val="0007383C"/>
    <w:rsid w:val="0007425D"/>
    <w:rsid w:val="0007470F"/>
    <w:rsid w:val="00074936"/>
    <w:rsid w:val="0007509B"/>
    <w:rsid w:val="0007534C"/>
    <w:rsid w:val="000754DF"/>
    <w:rsid w:val="00076051"/>
    <w:rsid w:val="0007620C"/>
    <w:rsid w:val="000766B2"/>
    <w:rsid w:val="00076BEB"/>
    <w:rsid w:val="00076DAD"/>
    <w:rsid w:val="00077FBD"/>
    <w:rsid w:val="0008021D"/>
    <w:rsid w:val="0008037A"/>
    <w:rsid w:val="00080435"/>
    <w:rsid w:val="00080458"/>
    <w:rsid w:val="000805E2"/>
    <w:rsid w:val="00081097"/>
    <w:rsid w:val="00081331"/>
    <w:rsid w:val="00081F11"/>
    <w:rsid w:val="0008211D"/>
    <w:rsid w:val="00082326"/>
    <w:rsid w:val="00082BA8"/>
    <w:rsid w:val="00082FA1"/>
    <w:rsid w:val="0008311B"/>
    <w:rsid w:val="0008321C"/>
    <w:rsid w:val="00083564"/>
    <w:rsid w:val="000835C4"/>
    <w:rsid w:val="00083AEC"/>
    <w:rsid w:val="00083E9A"/>
    <w:rsid w:val="00084410"/>
    <w:rsid w:val="000846BB"/>
    <w:rsid w:val="0008508D"/>
    <w:rsid w:val="00085124"/>
    <w:rsid w:val="000853CB"/>
    <w:rsid w:val="00085A02"/>
    <w:rsid w:val="000860CD"/>
    <w:rsid w:val="00086141"/>
    <w:rsid w:val="000863EC"/>
    <w:rsid w:val="00086693"/>
    <w:rsid w:val="00086782"/>
    <w:rsid w:val="000867F1"/>
    <w:rsid w:val="00086ADC"/>
    <w:rsid w:val="00086B15"/>
    <w:rsid w:val="00086B8B"/>
    <w:rsid w:val="0008751F"/>
    <w:rsid w:val="00087AE5"/>
    <w:rsid w:val="00087BC3"/>
    <w:rsid w:val="00090053"/>
    <w:rsid w:val="00090080"/>
    <w:rsid w:val="00090A35"/>
    <w:rsid w:val="00090B46"/>
    <w:rsid w:val="00090C40"/>
    <w:rsid w:val="000913D8"/>
    <w:rsid w:val="0009194D"/>
    <w:rsid w:val="00091950"/>
    <w:rsid w:val="00091987"/>
    <w:rsid w:val="00091CB0"/>
    <w:rsid w:val="000922A0"/>
    <w:rsid w:val="00092E5E"/>
    <w:rsid w:val="00092F6E"/>
    <w:rsid w:val="00092FD5"/>
    <w:rsid w:val="000930EB"/>
    <w:rsid w:val="000931B7"/>
    <w:rsid w:val="0009337B"/>
    <w:rsid w:val="0009352E"/>
    <w:rsid w:val="00093607"/>
    <w:rsid w:val="000938C9"/>
    <w:rsid w:val="00093BCC"/>
    <w:rsid w:val="00094581"/>
    <w:rsid w:val="00094ED5"/>
    <w:rsid w:val="000950DD"/>
    <w:rsid w:val="00095220"/>
    <w:rsid w:val="000954D4"/>
    <w:rsid w:val="000955D4"/>
    <w:rsid w:val="000956EF"/>
    <w:rsid w:val="00095C80"/>
    <w:rsid w:val="00095E27"/>
    <w:rsid w:val="00095FF0"/>
    <w:rsid w:val="0009622E"/>
    <w:rsid w:val="00096265"/>
    <w:rsid w:val="00096A66"/>
    <w:rsid w:val="00096AED"/>
    <w:rsid w:val="00096E3E"/>
    <w:rsid w:val="00096F25"/>
    <w:rsid w:val="00097D33"/>
    <w:rsid w:val="00097DCD"/>
    <w:rsid w:val="000A05E1"/>
    <w:rsid w:val="000A0E49"/>
    <w:rsid w:val="000A1539"/>
    <w:rsid w:val="000A24CD"/>
    <w:rsid w:val="000A25CF"/>
    <w:rsid w:val="000A27F5"/>
    <w:rsid w:val="000A2B99"/>
    <w:rsid w:val="000A3423"/>
    <w:rsid w:val="000A348B"/>
    <w:rsid w:val="000A376A"/>
    <w:rsid w:val="000A39B3"/>
    <w:rsid w:val="000A3B69"/>
    <w:rsid w:val="000A3D55"/>
    <w:rsid w:val="000A3DA1"/>
    <w:rsid w:val="000A3E93"/>
    <w:rsid w:val="000A401E"/>
    <w:rsid w:val="000A4273"/>
    <w:rsid w:val="000A448B"/>
    <w:rsid w:val="000A4891"/>
    <w:rsid w:val="000A4A5D"/>
    <w:rsid w:val="000A4D24"/>
    <w:rsid w:val="000A4ED6"/>
    <w:rsid w:val="000A526D"/>
    <w:rsid w:val="000A5B51"/>
    <w:rsid w:val="000A6102"/>
    <w:rsid w:val="000A6519"/>
    <w:rsid w:val="000A652A"/>
    <w:rsid w:val="000A66F4"/>
    <w:rsid w:val="000A69DA"/>
    <w:rsid w:val="000A6B8E"/>
    <w:rsid w:val="000A7460"/>
    <w:rsid w:val="000A7AD9"/>
    <w:rsid w:val="000A7FAB"/>
    <w:rsid w:val="000B0522"/>
    <w:rsid w:val="000B055D"/>
    <w:rsid w:val="000B06A8"/>
    <w:rsid w:val="000B0C09"/>
    <w:rsid w:val="000B0D2D"/>
    <w:rsid w:val="000B112F"/>
    <w:rsid w:val="000B1271"/>
    <w:rsid w:val="000B128B"/>
    <w:rsid w:val="000B12D6"/>
    <w:rsid w:val="000B1444"/>
    <w:rsid w:val="000B147A"/>
    <w:rsid w:val="000B1AAD"/>
    <w:rsid w:val="000B2024"/>
    <w:rsid w:val="000B230D"/>
    <w:rsid w:val="000B25C4"/>
    <w:rsid w:val="000B25F7"/>
    <w:rsid w:val="000B2BBB"/>
    <w:rsid w:val="000B2C82"/>
    <w:rsid w:val="000B2DBE"/>
    <w:rsid w:val="000B31B6"/>
    <w:rsid w:val="000B31F8"/>
    <w:rsid w:val="000B36BA"/>
    <w:rsid w:val="000B36C8"/>
    <w:rsid w:val="000B3A9B"/>
    <w:rsid w:val="000B3B44"/>
    <w:rsid w:val="000B3FF8"/>
    <w:rsid w:val="000B4526"/>
    <w:rsid w:val="000B46F2"/>
    <w:rsid w:val="000B4FA0"/>
    <w:rsid w:val="000B548A"/>
    <w:rsid w:val="000B5C8F"/>
    <w:rsid w:val="000B5D3E"/>
    <w:rsid w:val="000B62A0"/>
    <w:rsid w:val="000B641D"/>
    <w:rsid w:val="000B67E3"/>
    <w:rsid w:val="000B6CCA"/>
    <w:rsid w:val="000B6CEB"/>
    <w:rsid w:val="000B7791"/>
    <w:rsid w:val="000B796B"/>
    <w:rsid w:val="000B7B14"/>
    <w:rsid w:val="000B7E20"/>
    <w:rsid w:val="000B7F3F"/>
    <w:rsid w:val="000B7F70"/>
    <w:rsid w:val="000C01DC"/>
    <w:rsid w:val="000C02AC"/>
    <w:rsid w:val="000C0356"/>
    <w:rsid w:val="000C0C13"/>
    <w:rsid w:val="000C0F89"/>
    <w:rsid w:val="000C110B"/>
    <w:rsid w:val="000C176A"/>
    <w:rsid w:val="000C17AA"/>
    <w:rsid w:val="000C17CF"/>
    <w:rsid w:val="000C19A9"/>
    <w:rsid w:val="000C1BA3"/>
    <w:rsid w:val="000C1EC7"/>
    <w:rsid w:val="000C2AA7"/>
    <w:rsid w:val="000C2E5E"/>
    <w:rsid w:val="000C3048"/>
    <w:rsid w:val="000C324C"/>
    <w:rsid w:val="000C34F6"/>
    <w:rsid w:val="000C4B34"/>
    <w:rsid w:val="000C5046"/>
    <w:rsid w:val="000C53A7"/>
    <w:rsid w:val="000C5503"/>
    <w:rsid w:val="000C59E2"/>
    <w:rsid w:val="000C5DF6"/>
    <w:rsid w:val="000C5E51"/>
    <w:rsid w:val="000C5F41"/>
    <w:rsid w:val="000C622F"/>
    <w:rsid w:val="000C6242"/>
    <w:rsid w:val="000C629F"/>
    <w:rsid w:val="000C63AC"/>
    <w:rsid w:val="000C667E"/>
    <w:rsid w:val="000C66A4"/>
    <w:rsid w:val="000C6B12"/>
    <w:rsid w:val="000C6BE7"/>
    <w:rsid w:val="000C7269"/>
    <w:rsid w:val="000C753C"/>
    <w:rsid w:val="000C76A1"/>
    <w:rsid w:val="000C7CE7"/>
    <w:rsid w:val="000D0263"/>
    <w:rsid w:val="000D051C"/>
    <w:rsid w:val="000D0530"/>
    <w:rsid w:val="000D0566"/>
    <w:rsid w:val="000D0765"/>
    <w:rsid w:val="000D0B18"/>
    <w:rsid w:val="000D0C0C"/>
    <w:rsid w:val="000D0EBA"/>
    <w:rsid w:val="000D114E"/>
    <w:rsid w:val="000D1611"/>
    <w:rsid w:val="000D1857"/>
    <w:rsid w:val="000D1B12"/>
    <w:rsid w:val="000D1BF2"/>
    <w:rsid w:val="000D1C1A"/>
    <w:rsid w:val="000D1E0B"/>
    <w:rsid w:val="000D218C"/>
    <w:rsid w:val="000D2329"/>
    <w:rsid w:val="000D245F"/>
    <w:rsid w:val="000D29DF"/>
    <w:rsid w:val="000D2D89"/>
    <w:rsid w:val="000D3015"/>
    <w:rsid w:val="000D3146"/>
    <w:rsid w:val="000D34C0"/>
    <w:rsid w:val="000D3560"/>
    <w:rsid w:val="000D3A21"/>
    <w:rsid w:val="000D3EFB"/>
    <w:rsid w:val="000D43C9"/>
    <w:rsid w:val="000D454B"/>
    <w:rsid w:val="000D4A1F"/>
    <w:rsid w:val="000D4DFD"/>
    <w:rsid w:val="000D4F1E"/>
    <w:rsid w:val="000D53AD"/>
    <w:rsid w:val="000D58E3"/>
    <w:rsid w:val="000D598E"/>
    <w:rsid w:val="000D5E72"/>
    <w:rsid w:val="000D5F38"/>
    <w:rsid w:val="000D5F7E"/>
    <w:rsid w:val="000D6553"/>
    <w:rsid w:val="000D6801"/>
    <w:rsid w:val="000D6827"/>
    <w:rsid w:val="000D6FF9"/>
    <w:rsid w:val="000D723E"/>
    <w:rsid w:val="000D7A4D"/>
    <w:rsid w:val="000D7C8A"/>
    <w:rsid w:val="000E0923"/>
    <w:rsid w:val="000E0BC2"/>
    <w:rsid w:val="000E0D81"/>
    <w:rsid w:val="000E155F"/>
    <w:rsid w:val="000E19A7"/>
    <w:rsid w:val="000E1D22"/>
    <w:rsid w:val="000E2BF0"/>
    <w:rsid w:val="000E2DB0"/>
    <w:rsid w:val="000E31A3"/>
    <w:rsid w:val="000E3288"/>
    <w:rsid w:val="000E34A5"/>
    <w:rsid w:val="000E3F30"/>
    <w:rsid w:val="000E3F51"/>
    <w:rsid w:val="000E4182"/>
    <w:rsid w:val="000E4C3B"/>
    <w:rsid w:val="000E4FFF"/>
    <w:rsid w:val="000E5301"/>
    <w:rsid w:val="000E5A42"/>
    <w:rsid w:val="000E5C8D"/>
    <w:rsid w:val="000E5FDE"/>
    <w:rsid w:val="000E683A"/>
    <w:rsid w:val="000E699F"/>
    <w:rsid w:val="000E76F4"/>
    <w:rsid w:val="000E7F09"/>
    <w:rsid w:val="000F0463"/>
    <w:rsid w:val="000F0C68"/>
    <w:rsid w:val="000F0D47"/>
    <w:rsid w:val="000F0DA0"/>
    <w:rsid w:val="000F11D5"/>
    <w:rsid w:val="000F12B3"/>
    <w:rsid w:val="000F1872"/>
    <w:rsid w:val="000F243B"/>
    <w:rsid w:val="000F24AF"/>
    <w:rsid w:val="000F2669"/>
    <w:rsid w:val="000F30CC"/>
    <w:rsid w:val="000F3863"/>
    <w:rsid w:val="000F3976"/>
    <w:rsid w:val="000F3AD9"/>
    <w:rsid w:val="000F3C53"/>
    <w:rsid w:val="000F3D96"/>
    <w:rsid w:val="000F3DD1"/>
    <w:rsid w:val="000F4225"/>
    <w:rsid w:val="000F46DE"/>
    <w:rsid w:val="000F4FC1"/>
    <w:rsid w:val="000F50B4"/>
    <w:rsid w:val="000F5132"/>
    <w:rsid w:val="000F546C"/>
    <w:rsid w:val="000F587D"/>
    <w:rsid w:val="000F6192"/>
    <w:rsid w:val="000F66ED"/>
    <w:rsid w:val="000F69E2"/>
    <w:rsid w:val="000F7180"/>
    <w:rsid w:val="000F7258"/>
    <w:rsid w:val="000F727C"/>
    <w:rsid w:val="000F78AA"/>
    <w:rsid w:val="000F79BE"/>
    <w:rsid w:val="00100996"/>
    <w:rsid w:val="00100A87"/>
    <w:rsid w:val="00100EC6"/>
    <w:rsid w:val="00100EE1"/>
    <w:rsid w:val="001011E8"/>
    <w:rsid w:val="0010180B"/>
    <w:rsid w:val="00101975"/>
    <w:rsid w:val="001019B8"/>
    <w:rsid w:val="00101A93"/>
    <w:rsid w:val="00102777"/>
    <w:rsid w:val="001029EB"/>
    <w:rsid w:val="00103144"/>
    <w:rsid w:val="0010358F"/>
    <w:rsid w:val="00103708"/>
    <w:rsid w:val="00103E54"/>
    <w:rsid w:val="00104099"/>
    <w:rsid w:val="001046E9"/>
    <w:rsid w:val="00104CC2"/>
    <w:rsid w:val="00105005"/>
    <w:rsid w:val="00105A47"/>
    <w:rsid w:val="001074D0"/>
    <w:rsid w:val="00107815"/>
    <w:rsid w:val="00107B42"/>
    <w:rsid w:val="00107F67"/>
    <w:rsid w:val="00110033"/>
    <w:rsid w:val="001104C3"/>
    <w:rsid w:val="00110A82"/>
    <w:rsid w:val="00110D58"/>
    <w:rsid w:val="00111261"/>
    <w:rsid w:val="00111AE2"/>
    <w:rsid w:val="00111C5B"/>
    <w:rsid w:val="00111EFE"/>
    <w:rsid w:val="001120C1"/>
    <w:rsid w:val="00112B2C"/>
    <w:rsid w:val="00112BD0"/>
    <w:rsid w:val="00112E02"/>
    <w:rsid w:val="00112EDE"/>
    <w:rsid w:val="00112EE3"/>
    <w:rsid w:val="00112F0B"/>
    <w:rsid w:val="00113011"/>
    <w:rsid w:val="001137BD"/>
    <w:rsid w:val="0011404E"/>
    <w:rsid w:val="00114101"/>
    <w:rsid w:val="001145BE"/>
    <w:rsid w:val="0011480A"/>
    <w:rsid w:val="00114966"/>
    <w:rsid w:val="00114C43"/>
    <w:rsid w:val="001150ED"/>
    <w:rsid w:val="001156BB"/>
    <w:rsid w:val="001156D6"/>
    <w:rsid w:val="001158A1"/>
    <w:rsid w:val="00115D33"/>
    <w:rsid w:val="00115F9B"/>
    <w:rsid w:val="00116145"/>
    <w:rsid w:val="00116D05"/>
    <w:rsid w:val="00117AD8"/>
    <w:rsid w:val="001200FB"/>
    <w:rsid w:val="00120181"/>
    <w:rsid w:val="0012037E"/>
    <w:rsid w:val="001206F8"/>
    <w:rsid w:val="00120988"/>
    <w:rsid w:val="00120E55"/>
    <w:rsid w:val="0012145B"/>
    <w:rsid w:val="00121F40"/>
    <w:rsid w:val="00122008"/>
    <w:rsid w:val="0012275C"/>
    <w:rsid w:val="0012328B"/>
    <w:rsid w:val="00123453"/>
    <w:rsid w:val="00123D4D"/>
    <w:rsid w:val="001242E9"/>
    <w:rsid w:val="001243F9"/>
    <w:rsid w:val="001246BF"/>
    <w:rsid w:val="001247D7"/>
    <w:rsid w:val="0012504C"/>
    <w:rsid w:val="00125DB5"/>
    <w:rsid w:val="00126489"/>
    <w:rsid w:val="001265C5"/>
    <w:rsid w:val="00126CD3"/>
    <w:rsid w:val="00126CF8"/>
    <w:rsid w:val="00126DD6"/>
    <w:rsid w:val="00126EB0"/>
    <w:rsid w:val="0012705D"/>
    <w:rsid w:val="001270EB"/>
    <w:rsid w:val="00127890"/>
    <w:rsid w:val="0013032C"/>
    <w:rsid w:val="001303A2"/>
    <w:rsid w:val="00130D02"/>
    <w:rsid w:val="00131320"/>
    <w:rsid w:val="00132510"/>
    <w:rsid w:val="00132CE6"/>
    <w:rsid w:val="00132F85"/>
    <w:rsid w:val="0013332F"/>
    <w:rsid w:val="001333F7"/>
    <w:rsid w:val="001334D8"/>
    <w:rsid w:val="00133B06"/>
    <w:rsid w:val="00133ED7"/>
    <w:rsid w:val="00134358"/>
    <w:rsid w:val="00134F4E"/>
    <w:rsid w:val="0013510E"/>
    <w:rsid w:val="0013544D"/>
    <w:rsid w:val="00135735"/>
    <w:rsid w:val="00135984"/>
    <w:rsid w:val="00135DEF"/>
    <w:rsid w:val="00136627"/>
    <w:rsid w:val="001369F2"/>
    <w:rsid w:val="00136C8B"/>
    <w:rsid w:val="001370EF"/>
    <w:rsid w:val="00137841"/>
    <w:rsid w:val="001378E1"/>
    <w:rsid w:val="00137BE3"/>
    <w:rsid w:val="001406A4"/>
    <w:rsid w:val="00140930"/>
    <w:rsid w:val="00140B3D"/>
    <w:rsid w:val="00140C6B"/>
    <w:rsid w:val="00141557"/>
    <w:rsid w:val="001417DA"/>
    <w:rsid w:val="00141848"/>
    <w:rsid w:val="00141FA7"/>
    <w:rsid w:val="00142CD7"/>
    <w:rsid w:val="0014338E"/>
    <w:rsid w:val="0014399D"/>
    <w:rsid w:val="00143B35"/>
    <w:rsid w:val="00143C8A"/>
    <w:rsid w:val="00144395"/>
    <w:rsid w:val="0014486A"/>
    <w:rsid w:val="001449F6"/>
    <w:rsid w:val="00144FE8"/>
    <w:rsid w:val="001452D0"/>
    <w:rsid w:val="001457C9"/>
    <w:rsid w:val="00145A3A"/>
    <w:rsid w:val="00145B05"/>
    <w:rsid w:val="00146175"/>
    <w:rsid w:val="00146791"/>
    <w:rsid w:val="00146C95"/>
    <w:rsid w:val="001470B4"/>
    <w:rsid w:val="001471AB"/>
    <w:rsid w:val="001472DC"/>
    <w:rsid w:val="0014760B"/>
    <w:rsid w:val="00147C2A"/>
    <w:rsid w:val="00150038"/>
    <w:rsid w:val="0015016F"/>
    <w:rsid w:val="0015045D"/>
    <w:rsid w:val="00150977"/>
    <w:rsid w:val="00150AB3"/>
    <w:rsid w:val="00150BDB"/>
    <w:rsid w:val="00150DAD"/>
    <w:rsid w:val="00150FCF"/>
    <w:rsid w:val="00151652"/>
    <w:rsid w:val="00152418"/>
    <w:rsid w:val="00152772"/>
    <w:rsid w:val="00152B0C"/>
    <w:rsid w:val="00152B29"/>
    <w:rsid w:val="00152DB3"/>
    <w:rsid w:val="00153667"/>
    <w:rsid w:val="00153BF2"/>
    <w:rsid w:val="00153C62"/>
    <w:rsid w:val="00153D93"/>
    <w:rsid w:val="001546A8"/>
    <w:rsid w:val="00155CB8"/>
    <w:rsid w:val="00155D4F"/>
    <w:rsid w:val="00155F6D"/>
    <w:rsid w:val="00155F8D"/>
    <w:rsid w:val="00155F91"/>
    <w:rsid w:val="00155F95"/>
    <w:rsid w:val="00156296"/>
    <w:rsid w:val="001564DC"/>
    <w:rsid w:val="00156546"/>
    <w:rsid w:val="00156902"/>
    <w:rsid w:val="00156A2E"/>
    <w:rsid w:val="00156BAB"/>
    <w:rsid w:val="001571E2"/>
    <w:rsid w:val="00157BA3"/>
    <w:rsid w:val="001601C6"/>
    <w:rsid w:val="001601D9"/>
    <w:rsid w:val="00160335"/>
    <w:rsid w:val="00160A5A"/>
    <w:rsid w:val="00160CBE"/>
    <w:rsid w:val="001611D7"/>
    <w:rsid w:val="001615DC"/>
    <w:rsid w:val="001622E1"/>
    <w:rsid w:val="001625E6"/>
    <w:rsid w:val="001629CB"/>
    <w:rsid w:val="00162B64"/>
    <w:rsid w:val="00162D9A"/>
    <w:rsid w:val="00163852"/>
    <w:rsid w:val="00163AFB"/>
    <w:rsid w:val="00163EFC"/>
    <w:rsid w:val="001641CB"/>
    <w:rsid w:val="00164878"/>
    <w:rsid w:val="00164E19"/>
    <w:rsid w:val="001657B5"/>
    <w:rsid w:val="00165A77"/>
    <w:rsid w:val="00165E33"/>
    <w:rsid w:val="00165FEF"/>
    <w:rsid w:val="00166597"/>
    <w:rsid w:val="00166830"/>
    <w:rsid w:val="00166A8C"/>
    <w:rsid w:val="00167DC2"/>
    <w:rsid w:val="00167DDB"/>
    <w:rsid w:val="00167ECE"/>
    <w:rsid w:val="00167FA5"/>
    <w:rsid w:val="0017098D"/>
    <w:rsid w:val="00170A78"/>
    <w:rsid w:val="00170BE8"/>
    <w:rsid w:val="00170C92"/>
    <w:rsid w:val="0017130C"/>
    <w:rsid w:val="0017137E"/>
    <w:rsid w:val="00171403"/>
    <w:rsid w:val="0017157C"/>
    <w:rsid w:val="0017204A"/>
    <w:rsid w:val="001720BC"/>
    <w:rsid w:val="00172160"/>
    <w:rsid w:val="0017264D"/>
    <w:rsid w:val="00172F10"/>
    <w:rsid w:val="00173090"/>
    <w:rsid w:val="00173451"/>
    <w:rsid w:val="001738BE"/>
    <w:rsid w:val="0017390E"/>
    <w:rsid w:val="00173BF5"/>
    <w:rsid w:val="00173DB3"/>
    <w:rsid w:val="001741EA"/>
    <w:rsid w:val="00174347"/>
    <w:rsid w:val="0017465F"/>
    <w:rsid w:val="001749B1"/>
    <w:rsid w:val="001756B0"/>
    <w:rsid w:val="001757A7"/>
    <w:rsid w:val="00175D30"/>
    <w:rsid w:val="00176167"/>
    <w:rsid w:val="00176253"/>
    <w:rsid w:val="0017697C"/>
    <w:rsid w:val="00176F3D"/>
    <w:rsid w:val="00176F85"/>
    <w:rsid w:val="001773CF"/>
    <w:rsid w:val="0017776B"/>
    <w:rsid w:val="001777CE"/>
    <w:rsid w:val="001778BA"/>
    <w:rsid w:val="00177A57"/>
    <w:rsid w:val="00177D13"/>
    <w:rsid w:val="00177E59"/>
    <w:rsid w:val="00177F27"/>
    <w:rsid w:val="00180676"/>
    <w:rsid w:val="001807BD"/>
    <w:rsid w:val="00180A3F"/>
    <w:rsid w:val="00180CD8"/>
    <w:rsid w:val="0018138A"/>
    <w:rsid w:val="00181610"/>
    <w:rsid w:val="00181A08"/>
    <w:rsid w:val="00181E0F"/>
    <w:rsid w:val="001823A1"/>
    <w:rsid w:val="00182990"/>
    <w:rsid w:val="00182CA8"/>
    <w:rsid w:val="0018338C"/>
    <w:rsid w:val="001834BD"/>
    <w:rsid w:val="00183646"/>
    <w:rsid w:val="00183722"/>
    <w:rsid w:val="0018398B"/>
    <w:rsid w:val="00183B3E"/>
    <w:rsid w:val="00184139"/>
    <w:rsid w:val="00184248"/>
    <w:rsid w:val="001842CB"/>
    <w:rsid w:val="0018432F"/>
    <w:rsid w:val="00184B61"/>
    <w:rsid w:val="00185067"/>
    <w:rsid w:val="00185604"/>
    <w:rsid w:val="001857E2"/>
    <w:rsid w:val="00185B99"/>
    <w:rsid w:val="00185E9E"/>
    <w:rsid w:val="001863F7"/>
    <w:rsid w:val="001865A5"/>
    <w:rsid w:val="001870C7"/>
    <w:rsid w:val="00187F68"/>
    <w:rsid w:val="00187FA5"/>
    <w:rsid w:val="0019047E"/>
    <w:rsid w:val="00190709"/>
    <w:rsid w:val="00190969"/>
    <w:rsid w:val="00191B2D"/>
    <w:rsid w:val="00192366"/>
    <w:rsid w:val="00192879"/>
    <w:rsid w:val="0019297F"/>
    <w:rsid w:val="00192D41"/>
    <w:rsid w:val="00192D5E"/>
    <w:rsid w:val="00192F12"/>
    <w:rsid w:val="001931B3"/>
    <w:rsid w:val="00193489"/>
    <w:rsid w:val="001938A4"/>
    <w:rsid w:val="001943A7"/>
    <w:rsid w:val="001946DF"/>
    <w:rsid w:val="00194AA9"/>
    <w:rsid w:val="0019517B"/>
    <w:rsid w:val="00195407"/>
    <w:rsid w:val="00195C60"/>
    <w:rsid w:val="00195DE7"/>
    <w:rsid w:val="00196171"/>
    <w:rsid w:val="0019630E"/>
    <w:rsid w:val="00196461"/>
    <w:rsid w:val="0019691A"/>
    <w:rsid w:val="00196B45"/>
    <w:rsid w:val="0019755A"/>
    <w:rsid w:val="00197599"/>
    <w:rsid w:val="001A0B7D"/>
    <w:rsid w:val="001A0C89"/>
    <w:rsid w:val="001A22C5"/>
    <w:rsid w:val="001A24D4"/>
    <w:rsid w:val="001A34C0"/>
    <w:rsid w:val="001A3777"/>
    <w:rsid w:val="001A37A8"/>
    <w:rsid w:val="001A3AE7"/>
    <w:rsid w:val="001A3D8E"/>
    <w:rsid w:val="001A3FCC"/>
    <w:rsid w:val="001A42A5"/>
    <w:rsid w:val="001A4483"/>
    <w:rsid w:val="001A46B6"/>
    <w:rsid w:val="001A4AEF"/>
    <w:rsid w:val="001A4E0C"/>
    <w:rsid w:val="001A5732"/>
    <w:rsid w:val="001A5995"/>
    <w:rsid w:val="001A59F1"/>
    <w:rsid w:val="001A5B12"/>
    <w:rsid w:val="001A5B81"/>
    <w:rsid w:val="001A5BDF"/>
    <w:rsid w:val="001A5C92"/>
    <w:rsid w:val="001A60FD"/>
    <w:rsid w:val="001A6848"/>
    <w:rsid w:val="001A6A31"/>
    <w:rsid w:val="001A6D20"/>
    <w:rsid w:val="001A6D7E"/>
    <w:rsid w:val="001A70BB"/>
    <w:rsid w:val="001A7238"/>
    <w:rsid w:val="001A73FB"/>
    <w:rsid w:val="001A75BC"/>
    <w:rsid w:val="001A77AA"/>
    <w:rsid w:val="001A786F"/>
    <w:rsid w:val="001A78B7"/>
    <w:rsid w:val="001A7C7A"/>
    <w:rsid w:val="001A7D5E"/>
    <w:rsid w:val="001B0112"/>
    <w:rsid w:val="001B0134"/>
    <w:rsid w:val="001B02B9"/>
    <w:rsid w:val="001B033A"/>
    <w:rsid w:val="001B036C"/>
    <w:rsid w:val="001B1115"/>
    <w:rsid w:val="001B1655"/>
    <w:rsid w:val="001B19C1"/>
    <w:rsid w:val="001B1F1F"/>
    <w:rsid w:val="001B222D"/>
    <w:rsid w:val="001B2AF8"/>
    <w:rsid w:val="001B339A"/>
    <w:rsid w:val="001B38F6"/>
    <w:rsid w:val="001B4A18"/>
    <w:rsid w:val="001B4A2F"/>
    <w:rsid w:val="001B5643"/>
    <w:rsid w:val="001B6074"/>
    <w:rsid w:val="001B60B2"/>
    <w:rsid w:val="001B63DB"/>
    <w:rsid w:val="001B67DB"/>
    <w:rsid w:val="001B6B02"/>
    <w:rsid w:val="001B78AB"/>
    <w:rsid w:val="001B7941"/>
    <w:rsid w:val="001B7CBA"/>
    <w:rsid w:val="001C020E"/>
    <w:rsid w:val="001C030C"/>
    <w:rsid w:val="001C07C5"/>
    <w:rsid w:val="001C0BF5"/>
    <w:rsid w:val="001C0DAF"/>
    <w:rsid w:val="001C0ED0"/>
    <w:rsid w:val="001C14DE"/>
    <w:rsid w:val="001C199C"/>
    <w:rsid w:val="001C25E3"/>
    <w:rsid w:val="001C267E"/>
    <w:rsid w:val="001C2B59"/>
    <w:rsid w:val="001C2BD4"/>
    <w:rsid w:val="001C2C96"/>
    <w:rsid w:val="001C2F26"/>
    <w:rsid w:val="001C2F39"/>
    <w:rsid w:val="001C3017"/>
    <w:rsid w:val="001C301F"/>
    <w:rsid w:val="001C3385"/>
    <w:rsid w:val="001C3895"/>
    <w:rsid w:val="001C3C41"/>
    <w:rsid w:val="001C3C54"/>
    <w:rsid w:val="001C3C66"/>
    <w:rsid w:val="001C4B26"/>
    <w:rsid w:val="001C4DFD"/>
    <w:rsid w:val="001C513A"/>
    <w:rsid w:val="001C5142"/>
    <w:rsid w:val="001C5587"/>
    <w:rsid w:val="001C587A"/>
    <w:rsid w:val="001C6087"/>
    <w:rsid w:val="001C7104"/>
    <w:rsid w:val="001C7555"/>
    <w:rsid w:val="001D003B"/>
    <w:rsid w:val="001D0260"/>
    <w:rsid w:val="001D102C"/>
    <w:rsid w:val="001D1C4B"/>
    <w:rsid w:val="001D1E94"/>
    <w:rsid w:val="001D2316"/>
    <w:rsid w:val="001D2341"/>
    <w:rsid w:val="001D247C"/>
    <w:rsid w:val="001D2A9A"/>
    <w:rsid w:val="001D2CD1"/>
    <w:rsid w:val="001D31D1"/>
    <w:rsid w:val="001D442B"/>
    <w:rsid w:val="001D47D7"/>
    <w:rsid w:val="001D4DE3"/>
    <w:rsid w:val="001D5095"/>
    <w:rsid w:val="001D56C2"/>
    <w:rsid w:val="001D59BB"/>
    <w:rsid w:val="001D6164"/>
    <w:rsid w:val="001D62B8"/>
    <w:rsid w:val="001D6677"/>
    <w:rsid w:val="001D67A8"/>
    <w:rsid w:val="001D69ED"/>
    <w:rsid w:val="001D6D3B"/>
    <w:rsid w:val="001D75FE"/>
    <w:rsid w:val="001D77C0"/>
    <w:rsid w:val="001D784E"/>
    <w:rsid w:val="001E0231"/>
    <w:rsid w:val="001E0497"/>
    <w:rsid w:val="001E09CD"/>
    <w:rsid w:val="001E0E21"/>
    <w:rsid w:val="001E162E"/>
    <w:rsid w:val="001E1BBC"/>
    <w:rsid w:val="001E1D0D"/>
    <w:rsid w:val="001E26B9"/>
    <w:rsid w:val="001E2952"/>
    <w:rsid w:val="001E2B99"/>
    <w:rsid w:val="001E2C12"/>
    <w:rsid w:val="001E3828"/>
    <w:rsid w:val="001E3BAE"/>
    <w:rsid w:val="001E3D58"/>
    <w:rsid w:val="001E3ED4"/>
    <w:rsid w:val="001E4008"/>
    <w:rsid w:val="001E42D6"/>
    <w:rsid w:val="001E4455"/>
    <w:rsid w:val="001E4DFB"/>
    <w:rsid w:val="001E4F21"/>
    <w:rsid w:val="001E55F0"/>
    <w:rsid w:val="001E6064"/>
    <w:rsid w:val="001E6128"/>
    <w:rsid w:val="001E65F3"/>
    <w:rsid w:val="001E6974"/>
    <w:rsid w:val="001E6F12"/>
    <w:rsid w:val="001E7066"/>
    <w:rsid w:val="001F01E8"/>
    <w:rsid w:val="001F03BF"/>
    <w:rsid w:val="001F08BD"/>
    <w:rsid w:val="001F0987"/>
    <w:rsid w:val="001F0B93"/>
    <w:rsid w:val="001F0BA8"/>
    <w:rsid w:val="001F0C39"/>
    <w:rsid w:val="001F0E62"/>
    <w:rsid w:val="001F10D7"/>
    <w:rsid w:val="001F1195"/>
    <w:rsid w:val="001F1E78"/>
    <w:rsid w:val="001F1E7A"/>
    <w:rsid w:val="001F1E8B"/>
    <w:rsid w:val="001F22DF"/>
    <w:rsid w:val="001F2409"/>
    <w:rsid w:val="001F2590"/>
    <w:rsid w:val="001F25CE"/>
    <w:rsid w:val="001F2704"/>
    <w:rsid w:val="001F275D"/>
    <w:rsid w:val="001F2B34"/>
    <w:rsid w:val="001F329A"/>
    <w:rsid w:val="001F3707"/>
    <w:rsid w:val="001F39EA"/>
    <w:rsid w:val="001F3ACE"/>
    <w:rsid w:val="001F3D24"/>
    <w:rsid w:val="001F3F28"/>
    <w:rsid w:val="001F3F73"/>
    <w:rsid w:val="001F42D0"/>
    <w:rsid w:val="001F4327"/>
    <w:rsid w:val="001F52C9"/>
    <w:rsid w:val="001F5371"/>
    <w:rsid w:val="001F55A4"/>
    <w:rsid w:val="001F577E"/>
    <w:rsid w:val="001F5B60"/>
    <w:rsid w:val="001F6075"/>
    <w:rsid w:val="001F69E4"/>
    <w:rsid w:val="001F6AAE"/>
    <w:rsid w:val="001F6C0B"/>
    <w:rsid w:val="001F6D0D"/>
    <w:rsid w:val="001F6E66"/>
    <w:rsid w:val="001F7282"/>
    <w:rsid w:val="001F750A"/>
    <w:rsid w:val="001F7A5E"/>
    <w:rsid w:val="001F7B1C"/>
    <w:rsid w:val="002000E0"/>
    <w:rsid w:val="002004C8"/>
    <w:rsid w:val="0020086D"/>
    <w:rsid w:val="002008B3"/>
    <w:rsid w:val="002014FB"/>
    <w:rsid w:val="00201A69"/>
    <w:rsid w:val="00201E0F"/>
    <w:rsid w:val="002020F9"/>
    <w:rsid w:val="002023BE"/>
    <w:rsid w:val="0020271F"/>
    <w:rsid w:val="00202FBF"/>
    <w:rsid w:val="00203295"/>
    <w:rsid w:val="0020338A"/>
    <w:rsid w:val="00203A1B"/>
    <w:rsid w:val="00203C4D"/>
    <w:rsid w:val="002045BF"/>
    <w:rsid w:val="00204A37"/>
    <w:rsid w:val="00205103"/>
    <w:rsid w:val="002057B1"/>
    <w:rsid w:val="002058D1"/>
    <w:rsid w:val="00205942"/>
    <w:rsid w:val="00205D66"/>
    <w:rsid w:val="00205DAD"/>
    <w:rsid w:val="0020635E"/>
    <w:rsid w:val="00206AE8"/>
    <w:rsid w:val="00206FD9"/>
    <w:rsid w:val="00206FEA"/>
    <w:rsid w:val="00207B1C"/>
    <w:rsid w:val="00207F67"/>
    <w:rsid w:val="00207F8C"/>
    <w:rsid w:val="002101AF"/>
    <w:rsid w:val="00210417"/>
    <w:rsid w:val="00210969"/>
    <w:rsid w:val="00210993"/>
    <w:rsid w:val="00210D6B"/>
    <w:rsid w:val="00211075"/>
    <w:rsid w:val="00211477"/>
    <w:rsid w:val="00211D2E"/>
    <w:rsid w:val="002124A2"/>
    <w:rsid w:val="00212801"/>
    <w:rsid w:val="00212A29"/>
    <w:rsid w:val="002131E2"/>
    <w:rsid w:val="00213562"/>
    <w:rsid w:val="00213A26"/>
    <w:rsid w:val="00213CE9"/>
    <w:rsid w:val="00213D1C"/>
    <w:rsid w:val="00213EC5"/>
    <w:rsid w:val="00214C50"/>
    <w:rsid w:val="00215062"/>
    <w:rsid w:val="002159D8"/>
    <w:rsid w:val="00215A45"/>
    <w:rsid w:val="00215B40"/>
    <w:rsid w:val="002161C6"/>
    <w:rsid w:val="00216504"/>
    <w:rsid w:val="002168AD"/>
    <w:rsid w:val="0021763C"/>
    <w:rsid w:val="002178A3"/>
    <w:rsid w:val="002204CB"/>
    <w:rsid w:val="0022067A"/>
    <w:rsid w:val="00220778"/>
    <w:rsid w:val="00220BE4"/>
    <w:rsid w:val="002216D2"/>
    <w:rsid w:val="00221F06"/>
    <w:rsid w:val="002222C5"/>
    <w:rsid w:val="00222538"/>
    <w:rsid w:val="002225DE"/>
    <w:rsid w:val="0022270B"/>
    <w:rsid w:val="00222C5C"/>
    <w:rsid w:val="00222C5D"/>
    <w:rsid w:val="002232EB"/>
    <w:rsid w:val="0022338A"/>
    <w:rsid w:val="0022381C"/>
    <w:rsid w:val="00223CF3"/>
    <w:rsid w:val="00223F4A"/>
    <w:rsid w:val="0022478C"/>
    <w:rsid w:val="00224AC1"/>
    <w:rsid w:val="00224D95"/>
    <w:rsid w:val="00225585"/>
    <w:rsid w:val="002258CC"/>
    <w:rsid w:val="0022626C"/>
    <w:rsid w:val="0022667E"/>
    <w:rsid w:val="00226B64"/>
    <w:rsid w:val="00226E51"/>
    <w:rsid w:val="00227EE6"/>
    <w:rsid w:val="00227F1C"/>
    <w:rsid w:val="00230456"/>
    <w:rsid w:val="002306BE"/>
    <w:rsid w:val="00231422"/>
    <w:rsid w:val="00231771"/>
    <w:rsid w:val="00231C4F"/>
    <w:rsid w:val="00231E14"/>
    <w:rsid w:val="00232023"/>
    <w:rsid w:val="0023250C"/>
    <w:rsid w:val="0023264F"/>
    <w:rsid w:val="00232948"/>
    <w:rsid w:val="00232D69"/>
    <w:rsid w:val="00232F31"/>
    <w:rsid w:val="002330AA"/>
    <w:rsid w:val="00233EFD"/>
    <w:rsid w:val="00234E1B"/>
    <w:rsid w:val="00235435"/>
    <w:rsid w:val="002354EC"/>
    <w:rsid w:val="002359DA"/>
    <w:rsid w:val="00235A81"/>
    <w:rsid w:val="00235BDD"/>
    <w:rsid w:val="00235BF6"/>
    <w:rsid w:val="00235E39"/>
    <w:rsid w:val="00236120"/>
    <w:rsid w:val="0023660A"/>
    <w:rsid w:val="00236B5D"/>
    <w:rsid w:val="00237155"/>
    <w:rsid w:val="0023719B"/>
    <w:rsid w:val="0023735A"/>
    <w:rsid w:val="002374FF"/>
    <w:rsid w:val="00240613"/>
    <w:rsid w:val="0024083B"/>
    <w:rsid w:val="0024107D"/>
    <w:rsid w:val="00241796"/>
    <w:rsid w:val="002418E1"/>
    <w:rsid w:val="00241A2A"/>
    <w:rsid w:val="00241A67"/>
    <w:rsid w:val="00241B93"/>
    <w:rsid w:val="00241CB6"/>
    <w:rsid w:val="00241DBF"/>
    <w:rsid w:val="00241F18"/>
    <w:rsid w:val="00242E06"/>
    <w:rsid w:val="002434D6"/>
    <w:rsid w:val="00243793"/>
    <w:rsid w:val="00243882"/>
    <w:rsid w:val="00244633"/>
    <w:rsid w:val="0024472A"/>
    <w:rsid w:val="0024477C"/>
    <w:rsid w:val="002455D4"/>
    <w:rsid w:val="00245645"/>
    <w:rsid w:val="002457CD"/>
    <w:rsid w:val="002457D7"/>
    <w:rsid w:val="00245E22"/>
    <w:rsid w:val="00245E60"/>
    <w:rsid w:val="002460C3"/>
    <w:rsid w:val="00246108"/>
    <w:rsid w:val="0024619C"/>
    <w:rsid w:val="00246FBA"/>
    <w:rsid w:val="0024708B"/>
    <w:rsid w:val="002471AE"/>
    <w:rsid w:val="0024740C"/>
    <w:rsid w:val="0024750D"/>
    <w:rsid w:val="0024787B"/>
    <w:rsid w:val="00247A39"/>
    <w:rsid w:val="00247DB9"/>
    <w:rsid w:val="002506EF"/>
    <w:rsid w:val="00250B91"/>
    <w:rsid w:val="00250C9F"/>
    <w:rsid w:val="00251857"/>
    <w:rsid w:val="00251AB7"/>
    <w:rsid w:val="00251E54"/>
    <w:rsid w:val="002520E8"/>
    <w:rsid w:val="002522FB"/>
    <w:rsid w:val="002525F5"/>
    <w:rsid w:val="00252F11"/>
    <w:rsid w:val="0025310B"/>
    <w:rsid w:val="00253AB3"/>
    <w:rsid w:val="00254259"/>
    <w:rsid w:val="00254630"/>
    <w:rsid w:val="00254BE9"/>
    <w:rsid w:val="00255194"/>
    <w:rsid w:val="00255501"/>
    <w:rsid w:val="002555D4"/>
    <w:rsid w:val="0025585E"/>
    <w:rsid w:val="00255DFF"/>
    <w:rsid w:val="002563C6"/>
    <w:rsid w:val="00256D03"/>
    <w:rsid w:val="00257556"/>
    <w:rsid w:val="002576AE"/>
    <w:rsid w:val="00257955"/>
    <w:rsid w:val="00257B65"/>
    <w:rsid w:val="00260280"/>
    <w:rsid w:val="0026086E"/>
    <w:rsid w:val="002608D4"/>
    <w:rsid w:val="00260DF4"/>
    <w:rsid w:val="002615EA"/>
    <w:rsid w:val="00261842"/>
    <w:rsid w:val="0026195F"/>
    <w:rsid w:val="002620E9"/>
    <w:rsid w:val="00263117"/>
    <w:rsid w:val="0026316C"/>
    <w:rsid w:val="002632A6"/>
    <w:rsid w:val="00263B56"/>
    <w:rsid w:val="0026418C"/>
    <w:rsid w:val="00265191"/>
    <w:rsid w:val="00265344"/>
    <w:rsid w:val="0026592E"/>
    <w:rsid w:val="00265A71"/>
    <w:rsid w:val="00265F62"/>
    <w:rsid w:val="00266136"/>
    <w:rsid w:val="00266230"/>
    <w:rsid w:val="002662C7"/>
    <w:rsid w:val="00266318"/>
    <w:rsid w:val="002663E7"/>
    <w:rsid w:val="00266902"/>
    <w:rsid w:val="00266EF4"/>
    <w:rsid w:val="00270586"/>
    <w:rsid w:val="00270B55"/>
    <w:rsid w:val="00270FE8"/>
    <w:rsid w:val="00271128"/>
    <w:rsid w:val="00271432"/>
    <w:rsid w:val="0027152A"/>
    <w:rsid w:val="002718F7"/>
    <w:rsid w:val="00271D92"/>
    <w:rsid w:val="00272418"/>
    <w:rsid w:val="00272C83"/>
    <w:rsid w:val="00273111"/>
    <w:rsid w:val="002731FA"/>
    <w:rsid w:val="0027428D"/>
    <w:rsid w:val="00274327"/>
    <w:rsid w:val="00274959"/>
    <w:rsid w:val="00274E1F"/>
    <w:rsid w:val="00275111"/>
    <w:rsid w:val="002751C2"/>
    <w:rsid w:val="002755BC"/>
    <w:rsid w:val="002755E6"/>
    <w:rsid w:val="002758BF"/>
    <w:rsid w:val="00275A2C"/>
    <w:rsid w:val="00275CBC"/>
    <w:rsid w:val="00275E46"/>
    <w:rsid w:val="00276446"/>
    <w:rsid w:val="002767EE"/>
    <w:rsid w:val="002768B8"/>
    <w:rsid w:val="0027703C"/>
    <w:rsid w:val="00277704"/>
    <w:rsid w:val="00277793"/>
    <w:rsid w:val="00280AE4"/>
    <w:rsid w:val="00280CE4"/>
    <w:rsid w:val="00280D0E"/>
    <w:rsid w:val="002811AF"/>
    <w:rsid w:val="00281312"/>
    <w:rsid w:val="00281C9B"/>
    <w:rsid w:val="00281D9E"/>
    <w:rsid w:val="00282083"/>
    <w:rsid w:val="00282183"/>
    <w:rsid w:val="0028230F"/>
    <w:rsid w:val="002827B8"/>
    <w:rsid w:val="002828C7"/>
    <w:rsid w:val="002829B4"/>
    <w:rsid w:val="00282A8E"/>
    <w:rsid w:val="00282ACD"/>
    <w:rsid w:val="00282C77"/>
    <w:rsid w:val="0028368B"/>
    <w:rsid w:val="00283791"/>
    <w:rsid w:val="002838A6"/>
    <w:rsid w:val="00283913"/>
    <w:rsid w:val="00283BF6"/>
    <w:rsid w:val="0028442E"/>
    <w:rsid w:val="00284587"/>
    <w:rsid w:val="00284DC6"/>
    <w:rsid w:val="00284EED"/>
    <w:rsid w:val="00285295"/>
    <w:rsid w:val="00285316"/>
    <w:rsid w:val="002857E0"/>
    <w:rsid w:val="00285D58"/>
    <w:rsid w:val="00286052"/>
    <w:rsid w:val="00286393"/>
    <w:rsid w:val="00286F6B"/>
    <w:rsid w:val="002871E5"/>
    <w:rsid w:val="00287E8D"/>
    <w:rsid w:val="0029002B"/>
    <w:rsid w:val="002904FF"/>
    <w:rsid w:val="002909A4"/>
    <w:rsid w:val="00290C55"/>
    <w:rsid w:val="0029103D"/>
    <w:rsid w:val="0029174B"/>
    <w:rsid w:val="0029221F"/>
    <w:rsid w:val="00292382"/>
    <w:rsid w:val="0029246C"/>
    <w:rsid w:val="002924E1"/>
    <w:rsid w:val="0029289D"/>
    <w:rsid w:val="00292AA1"/>
    <w:rsid w:val="00293BB3"/>
    <w:rsid w:val="00293BE7"/>
    <w:rsid w:val="00293C0F"/>
    <w:rsid w:val="00294326"/>
    <w:rsid w:val="00294677"/>
    <w:rsid w:val="002952E2"/>
    <w:rsid w:val="00295BE4"/>
    <w:rsid w:val="002961E0"/>
    <w:rsid w:val="0029637B"/>
    <w:rsid w:val="0029650D"/>
    <w:rsid w:val="0029675D"/>
    <w:rsid w:val="002972BF"/>
    <w:rsid w:val="002973B4"/>
    <w:rsid w:val="0029754E"/>
    <w:rsid w:val="002975EB"/>
    <w:rsid w:val="0029768B"/>
    <w:rsid w:val="00297CC5"/>
    <w:rsid w:val="002A0452"/>
    <w:rsid w:val="002A0C27"/>
    <w:rsid w:val="002A1215"/>
    <w:rsid w:val="002A12A6"/>
    <w:rsid w:val="002A1841"/>
    <w:rsid w:val="002A1C4E"/>
    <w:rsid w:val="002A2DB4"/>
    <w:rsid w:val="002A2F99"/>
    <w:rsid w:val="002A315C"/>
    <w:rsid w:val="002A3720"/>
    <w:rsid w:val="002A375C"/>
    <w:rsid w:val="002A37EA"/>
    <w:rsid w:val="002A46DE"/>
    <w:rsid w:val="002A48D5"/>
    <w:rsid w:val="002A517E"/>
    <w:rsid w:val="002A5914"/>
    <w:rsid w:val="002A6010"/>
    <w:rsid w:val="002A642B"/>
    <w:rsid w:val="002A64C5"/>
    <w:rsid w:val="002A64CD"/>
    <w:rsid w:val="002A6AB1"/>
    <w:rsid w:val="002A6D36"/>
    <w:rsid w:val="002A6E2C"/>
    <w:rsid w:val="002A73B6"/>
    <w:rsid w:val="002A782A"/>
    <w:rsid w:val="002A7B29"/>
    <w:rsid w:val="002A7C5B"/>
    <w:rsid w:val="002A7D3A"/>
    <w:rsid w:val="002A7F83"/>
    <w:rsid w:val="002B07E0"/>
    <w:rsid w:val="002B092F"/>
    <w:rsid w:val="002B14BE"/>
    <w:rsid w:val="002B19AD"/>
    <w:rsid w:val="002B1AB7"/>
    <w:rsid w:val="002B1DD1"/>
    <w:rsid w:val="002B2151"/>
    <w:rsid w:val="002B2224"/>
    <w:rsid w:val="002B2516"/>
    <w:rsid w:val="002B27FB"/>
    <w:rsid w:val="002B28F2"/>
    <w:rsid w:val="002B2B8D"/>
    <w:rsid w:val="002B3055"/>
    <w:rsid w:val="002B32A4"/>
    <w:rsid w:val="002B3517"/>
    <w:rsid w:val="002B3C39"/>
    <w:rsid w:val="002B3D6E"/>
    <w:rsid w:val="002B4173"/>
    <w:rsid w:val="002B43C6"/>
    <w:rsid w:val="002B4661"/>
    <w:rsid w:val="002B46CA"/>
    <w:rsid w:val="002B4B0C"/>
    <w:rsid w:val="002B4C7A"/>
    <w:rsid w:val="002B4D10"/>
    <w:rsid w:val="002B5038"/>
    <w:rsid w:val="002B506A"/>
    <w:rsid w:val="002B5218"/>
    <w:rsid w:val="002B5ABB"/>
    <w:rsid w:val="002B60CD"/>
    <w:rsid w:val="002B62F9"/>
    <w:rsid w:val="002B6CF6"/>
    <w:rsid w:val="002B6FE6"/>
    <w:rsid w:val="002B72B7"/>
    <w:rsid w:val="002B7896"/>
    <w:rsid w:val="002B7AF2"/>
    <w:rsid w:val="002C036D"/>
    <w:rsid w:val="002C0D13"/>
    <w:rsid w:val="002C1124"/>
    <w:rsid w:val="002C169D"/>
    <w:rsid w:val="002C1A8B"/>
    <w:rsid w:val="002C21A2"/>
    <w:rsid w:val="002C22A1"/>
    <w:rsid w:val="002C2698"/>
    <w:rsid w:val="002C2A37"/>
    <w:rsid w:val="002C302D"/>
    <w:rsid w:val="002C307C"/>
    <w:rsid w:val="002C3733"/>
    <w:rsid w:val="002C3974"/>
    <w:rsid w:val="002C3A0C"/>
    <w:rsid w:val="002C446B"/>
    <w:rsid w:val="002C47E3"/>
    <w:rsid w:val="002C4EA1"/>
    <w:rsid w:val="002C5971"/>
    <w:rsid w:val="002C59FA"/>
    <w:rsid w:val="002C5A73"/>
    <w:rsid w:val="002C5B15"/>
    <w:rsid w:val="002C5BFE"/>
    <w:rsid w:val="002C61BE"/>
    <w:rsid w:val="002C62F4"/>
    <w:rsid w:val="002C6495"/>
    <w:rsid w:val="002C67FB"/>
    <w:rsid w:val="002C6A28"/>
    <w:rsid w:val="002C6AC9"/>
    <w:rsid w:val="002C6E3C"/>
    <w:rsid w:val="002C78DF"/>
    <w:rsid w:val="002D031C"/>
    <w:rsid w:val="002D0340"/>
    <w:rsid w:val="002D0B95"/>
    <w:rsid w:val="002D0DF5"/>
    <w:rsid w:val="002D1107"/>
    <w:rsid w:val="002D122B"/>
    <w:rsid w:val="002D12DC"/>
    <w:rsid w:val="002D1555"/>
    <w:rsid w:val="002D18E5"/>
    <w:rsid w:val="002D218B"/>
    <w:rsid w:val="002D234A"/>
    <w:rsid w:val="002D2832"/>
    <w:rsid w:val="002D28B8"/>
    <w:rsid w:val="002D298A"/>
    <w:rsid w:val="002D29E4"/>
    <w:rsid w:val="002D2CB3"/>
    <w:rsid w:val="002D3053"/>
    <w:rsid w:val="002D3222"/>
    <w:rsid w:val="002D35E7"/>
    <w:rsid w:val="002D38B9"/>
    <w:rsid w:val="002D4126"/>
    <w:rsid w:val="002D4298"/>
    <w:rsid w:val="002D4979"/>
    <w:rsid w:val="002D4E1A"/>
    <w:rsid w:val="002D4E9C"/>
    <w:rsid w:val="002D50F1"/>
    <w:rsid w:val="002D513A"/>
    <w:rsid w:val="002D52BF"/>
    <w:rsid w:val="002D53CB"/>
    <w:rsid w:val="002D5F3B"/>
    <w:rsid w:val="002D60DC"/>
    <w:rsid w:val="002D65F7"/>
    <w:rsid w:val="002D6723"/>
    <w:rsid w:val="002D747F"/>
    <w:rsid w:val="002D74F7"/>
    <w:rsid w:val="002D7C4F"/>
    <w:rsid w:val="002D7EF5"/>
    <w:rsid w:val="002D7F7B"/>
    <w:rsid w:val="002E00B0"/>
    <w:rsid w:val="002E066F"/>
    <w:rsid w:val="002E0810"/>
    <w:rsid w:val="002E09AD"/>
    <w:rsid w:val="002E0C9C"/>
    <w:rsid w:val="002E1421"/>
    <w:rsid w:val="002E16FE"/>
    <w:rsid w:val="002E178E"/>
    <w:rsid w:val="002E1A3E"/>
    <w:rsid w:val="002E1B01"/>
    <w:rsid w:val="002E1E75"/>
    <w:rsid w:val="002E30F0"/>
    <w:rsid w:val="002E35C7"/>
    <w:rsid w:val="002E3863"/>
    <w:rsid w:val="002E3A2D"/>
    <w:rsid w:val="002E3A4F"/>
    <w:rsid w:val="002E3B30"/>
    <w:rsid w:val="002E484D"/>
    <w:rsid w:val="002E510D"/>
    <w:rsid w:val="002E580A"/>
    <w:rsid w:val="002E5AB2"/>
    <w:rsid w:val="002E5EA5"/>
    <w:rsid w:val="002E5FD0"/>
    <w:rsid w:val="002E603C"/>
    <w:rsid w:val="002E63AF"/>
    <w:rsid w:val="002E66F7"/>
    <w:rsid w:val="002E6E34"/>
    <w:rsid w:val="002E7721"/>
    <w:rsid w:val="002E7A3D"/>
    <w:rsid w:val="002F008E"/>
    <w:rsid w:val="002F04D3"/>
    <w:rsid w:val="002F078E"/>
    <w:rsid w:val="002F0871"/>
    <w:rsid w:val="002F13EF"/>
    <w:rsid w:val="002F1698"/>
    <w:rsid w:val="002F1B17"/>
    <w:rsid w:val="002F1D08"/>
    <w:rsid w:val="002F1D89"/>
    <w:rsid w:val="002F1F77"/>
    <w:rsid w:val="002F20A1"/>
    <w:rsid w:val="002F309D"/>
    <w:rsid w:val="002F37D4"/>
    <w:rsid w:val="002F393E"/>
    <w:rsid w:val="002F394C"/>
    <w:rsid w:val="002F3A10"/>
    <w:rsid w:val="002F3D2E"/>
    <w:rsid w:val="002F44E3"/>
    <w:rsid w:val="002F48A6"/>
    <w:rsid w:val="002F513D"/>
    <w:rsid w:val="002F52A7"/>
    <w:rsid w:val="002F549C"/>
    <w:rsid w:val="002F54F5"/>
    <w:rsid w:val="002F56EE"/>
    <w:rsid w:val="002F596C"/>
    <w:rsid w:val="002F59F9"/>
    <w:rsid w:val="002F5E29"/>
    <w:rsid w:val="002F60B8"/>
    <w:rsid w:val="002F6498"/>
    <w:rsid w:val="002F69E5"/>
    <w:rsid w:val="002F6E6C"/>
    <w:rsid w:val="002F753E"/>
    <w:rsid w:val="002F78FB"/>
    <w:rsid w:val="003000B9"/>
    <w:rsid w:val="00300361"/>
    <w:rsid w:val="00300A9F"/>
    <w:rsid w:val="00300C90"/>
    <w:rsid w:val="00301010"/>
    <w:rsid w:val="0030118F"/>
    <w:rsid w:val="0030172B"/>
    <w:rsid w:val="00301AC2"/>
    <w:rsid w:val="00302439"/>
    <w:rsid w:val="0030254A"/>
    <w:rsid w:val="003028A6"/>
    <w:rsid w:val="00303019"/>
    <w:rsid w:val="00303A7F"/>
    <w:rsid w:val="00303D35"/>
    <w:rsid w:val="00303DCF"/>
    <w:rsid w:val="00304213"/>
    <w:rsid w:val="00304589"/>
    <w:rsid w:val="00304A9E"/>
    <w:rsid w:val="00304CB5"/>
    <w:rsid w:val="003055F0"/>
    <w:rsid w:val="00305A34"/>
    <w:rsid w:val="00305AB0"/>
    <w:rsid w:val="00305D5F"/>
    <w:rsid w:val="003072B3"/>
    <w:rsid w:val="003074CA"/>
    <w:rsid w:val="003076D4"/>
    <w:rsid w:val="0030797F"/>
    <w:rsid w:val="0030798B"/>
    <w:rsid w:val="00307A06"/>
    <w:rsid w:val="00307AE3"/>
    <w:rsid w:val="003105E4"/>
    <w:rsid w:val="00310644"/>
    <w:rsid w:val="00310D73"/>
    <w:rsid w:val="00310FC4"/>
    <w:rsid w:val="003111F3"/>
    <w:rsid w:val="00311636"/>
    <w:rsid w:val="003126B9"/>
    <w:rsid w:val="003129C6"/>
    <w:rsid w:val="00312E40"/>
    <w:rsid w:val="0031304F"/>
    <w:rsid w:val="00313163"/>
    <w:rsid w:val="00314562"/>
    <w:rsid w:val="003149C4"/>
    <w:rsid w:val="00315065"/>
    <w:rsid w:val="00315294"/>
    <w:rsid w:val="0031542F"/>
    <w:rsid w:val="003156C1"/>
    <w:rsid w:val="00315F17"/>
    <w:rsid w:val="00315FAD"/>
    <w:rsid w:val="00316072"/>
    <w:rsid w:val="003161DB"/>
    <w:rsid w:val="00316809"/>
    <w:rsid w:val="00316B5C"/>
    <w:rsid w:val="00316D60"/>
    <w:rsid w:val="00316E30"/>
    <w:rsid w:val="00316FA9"/>
    <w:rsid w:val="00316FF6"/>
    <w:rsid w:val="00317162"/>
    <w:rsid w:val="00317499"/>
    <w:rsid w:val="003175C4"/>
    <w:rsid w:val="00317644"/>
    <w:rsid w:val="003177CB"/>
    <w:rsid w:val="00317D46"/>
    <w:rsid w:val="00320085"/>
    <w:rsid w:val="00320701"/>
    <w:rsid w:val="0032080C"/>
    <w:rsid w:val="00320E0B"/>
    <w:rsid w:val="003210F4"/>
    <w:rsid w:val="003215ED"/>
    <w:rsid w:val="00321AF2"/>
    <w:rsid w:val="00321EF3"/>
    <w:rsid w:val="0032233C"/>
    <w:rsid w:val="0032262C"/>
    <w:rsid w:val="00322706"/>
    <w:rsid w:val="00322B0C"/>
    <w:rsid w:val="00322D34"/>
    <w:rsid w:val="00322D70"/>
    <w:rsid w:val="00322F1A"/>
    <w:rsid w:val="00323468"/>
    <w:rsid w:val="00323608"/>
    <w:rsid w:val="0032373C"/>
    <w:rsid w:val="003238E7"/>
    <w:rsid w:val="00324549"/>
    <w:rsid w:val="003248E8"/>
    <w:rsid w:val="00324B29"/>
    <w:rsid w:val="00325C31"/>
    <w:rsid w:val="00325F15"/>
    <w:rsid w:val="003261A7"/>
    <w:rsid w:val="003265B9"/>
    <w:rsid w:val="003267A5"/>
    <w:rsid w:val="00326E8E"/>
    <w:rsid w:val="00327510"/>
    <w:rsid w:val="003300E5"/>
    <w:rsid w:val="0033087C"/>
    <w:rsid w:val="00330A6A"/>
    <w:rsid w:val="00330DB0"/>
    <w:rsid w:val="0033130D"/>
    <w:rsid w:val="0033176C"/>
    <w:rsid w:val="00331B45"/>
    <w:rsid w:val="00331D3B"/>
    <w:rsid w:val="0033203C"/>
    <w:rsid w:val="003320DD"/>
    <w:rsid w:val="00332628"/>
    <w:rsid w:val="00332DE1"/>
    <w:rsid w:val="00332FF0"/>
    <w:rsid w:val="00333095"/>
    <w:rsid w:val="00333569"/>
    <w:rsid w:val="00333DA2"/>
    <w:rsid w:val="00333DCF"/>
    <w:rsid w:val="00334349"/>
    <w:rsid w:val="003345FB"/>
    <w:rsid w:val="00334B12"/>
    <w:rsid w:val="00334B21"/>
    <w:rsid w:val="00334D76"/>
    <w:rsid w:val="00334F72"/>
    <w:rsid w:val="0033520F"/>
    <w:rsid w:val="003354D7"/>
    <w:rsid w:val="00335565"/>
    <w:rsid w:val="00335865"/>
    <w:rsid w:val="00335AF3"/>
    <w:rsid w:val="00336201"/>
    <w:rsid w:val="00336846"/>
    <w:rsid w:val="00336B27"/>
    <w:rsid w:val="0033782C"/>
    <w:rsid w:val="00337D12"/>
    <w:rsid w:val="00337FA8"/>
    <w:rsid w:val="003407E1"/>
    <w:rsid w:val="003407F8"/>
    <w:rsid w:val="003408AE"/>
    <w:rsid w:val="00340B00"/>
    <w:rsid w:val="00340B60"/>
    <w:rsid w:val="00340B62"/>
    <w:rsid w:val="00340B75"/>
    <w:rsid w:val="00340BBD"/>
    <w:rsid w:val="00340E33"/>
    <w:rsid w:val="00340F67"/>
    <w:rsid w:val="00341999"/>
    <w:rsid w:val="00341CBC"/>
    <w:rsid w:val="00342077"/>
    <w:rsid w:val="00342126"/>
    <w:rsid w:val="003423D2"/>
    <w:rsid w:val="00342AE6"/>
    <w:rsid w:val="00342BD4"/>
    <w:rsid w:val="00342EC1"/>
    <w:rsid w:val="00343115"/>
    <w:rsid w:val="0034321F"/>
    <w:rsid w:val="0034363D"/>
    <w:rsid w:val="00343692"/>
    <w:rsid w:val="00343815"/>
    <w:rsid w:val="00343DBA"/>
    <w:rsid w:val="00344067"/>
    <w:rsid w:val="0034428E"/>
    <w:rsid w:val="00344981"/>
    <w:rsid w:val="003449C5"/>
    <w:rsid w:val="00344A59"/>
    <w:rsid w:val="00344B8E"/>
    <w:rsid w:val="003461E8"/>
    <w:rsid w:val="003469F9"/>
    <w:rsid w:val="00346E75"/>
    <w:rsid w:val="00346EEB"/>
    <w:rsid w:val="00347069"/>
    <w:rsid w:val="00347EC2"/>
    <w:rsid w:val="00347FBE"/>
    <w:rsid w:val="003502EA"/>
    <w:rsid w:val="0035046E"/>
    <w:rsid w:val="0035075E"/>
    <w:rsid w:val="00350881"/>
    <w:rsid w:val="003509A7"/>
    <w:rsid w:val="003510DB"/>
    <w:rsid w:val="00351B39"/>
    <w:rsid w:val="00351DCD"/>
    <w:rsid w:val="00352099"/>
    <w:rsid w:val="003528A0"/>
    <w:rsid w:val="00352904"/>
    <w:rsid w:val="00352943"/>
    <w:rsid w:val="00352C1D"/>
    <w:rsid w:val="00352CCE"/>
    <w:rsid w:val="0035323F"/>
    <w:rsid w:val="003545E1"/>
    <w:rsid w:val="00354C18"/>
    <w:rsid w:val="00354C4A"/>
    <w:rsid w:val="00354D74"/>
    <w:rsid w:val="00354E85"/>
    <w:rsid w:val="00354F29"/>
    <w:rsid w:val="0035502C"/>
    <w:rsid w:val="003553C1"/>
    <w:rsid w:val="00355412"/>
    <w:rsid w:val="00355619"/>
    <w:rsid w:val="00356B04"/>
    <w:rsid w:val="00356D04"/>
    <w:rsid w:val="00357589"/>
    <w:rsid w:val="003608BE"/>
    <w:rsid w:val="00360B3B"/>
    <w:rsid w:val="00360DDE"/>
    <w:rsid w:val="0036115A"/>
    <w:rsid w:val="0036129C"/>
    <w:rsid w:val="0036136C"/>
    <w:rsid w:val="00361D3A"/>
    <w:rsid w:val="0036286A"/>
    <w:rsid w:val="00362A21"/>
    <w:rsid w:val="00362B26"/>
    <w:rsid w:val="003630F8"/>
    <w:rsid w:val="003635F2"/>
    <w:rsid w:val="00363C34"/>
    <w:rsid w:val="00363F58"/>
    <w:rsid w:val="00364834"/>
    <w:rsid w:val="00364E30"/>
    <w:rsid w:val="00365111"/>
    <w:rsid w:val="003657E2"/>
    <w:rsid w:val="0036619F"/>
    <w:rsid w:val="00366BEC"/>
    <w:rsid w:val="00366C9D"/>
    <w:rsid w:val="00366DDF"/>
    <w:rsid w:val="0036715A"/>
    <w:rsid w:val="0036747C"/>
    <w:rsid w:val="003674E5"/>
    <w:rsid w:val="00367696"/>
    <w:rsid w:val="0036778C"/>
    <w:rsid w:val="00367863"/>
    <w:rsid w:val="00367D69"/>
    <w:rsid w:val="0037000F"/>
    <w:rsid w:val="00370059"/>
    <w:rsid w:val="003703C0"/>
    <w:rsid w:val="00370969"/>
    <w:rsid w:val="00370BC1"/>
    <w:rsid w:val="00370C0B"/>
    <w:rsid w:val="00371407"/>
    <w:rsid w:val="003715EF"/>
    <w:rsid w:val="003716EA"/>
    <w:rsid w:val="00371766"/>
    <w:rsid w:val="0037185B"/>
    <w:rsid w:val="00371BCD"/>
    <w:rsid w:val="00371D1C"/>
    <w:rsid w:val="0037229D"/>
    <w:rsid w:val="00372A3A"/>
    <w:rsid w:val="00372F68"/>
    <w:rsid w:val="00372FDD"/>
    <w:rsid w:val="003730AA"/>
    <w:rsid w:val="003730B1"/>
    <w:rsid w:val="00373100"/>
    <w:rsid w:val="003734AB"/>
    <w:rsid w:val="00373D8F"/>
    <w:rsid w:val="00374348"/>
    <w:rsid w:val="003743CC"/>
    <w:rsid w:val="0037452B"/>
    <w:rsid w:val="00374630"/>
    <w:rsid w:val="003748EA"/>
    <w:rsid w:val="00374A98"/>
    <w:rsid w:val="00374BD7"/>
    <w:rsid w:val="00375AD1"/>
    <w:rsid w:val="00375DC3"/>
    <w:rsid w:val="00376512"/>
    <w:rsid w:val="0037675C"/>
    <w:rsid w:val="003768F3"/>
    <w:rsid w:val="0037746E"/>
    <w:rsid w:val="0037773D"/>
    <w:rsid w:val="00377B3D"/>
    <w:rsid w:val="00377D6F"/>
    <w:rsid w:val="00380107"/>
    <w:rsid w:val="00380D10"/>
    <w:rsid w:val="00380E31"/>
    <w:rsid w:val="003813A7"/>
    <w:rsid w:val="00381724"/>
    <w:rsid w:val="00381FC8"/>
    <w:rsid w:val="00382A92"/>
    <w:rsid w:val="00382C5C"/>
    <w:rsid w:val="00382FB0"/>
    <w:rsid w:val="003835EA"/>
    <w:rsid w:val="00383C7F"/>
    <w:rsid w:val="00383FCA"/>
    <w:rsid w:val="00383FE4"/>
    <w:rsid w:val="0038440A"/>
    <w:rsid w:val="00384649"/>
    <w:rsid w:val="003846AB"/>
    <w:rsid w:val="0038487B"/>
    <w:rsid w:val="0038497B"/>
    <w:rsid w:val="00384A77"/>
    <w:rsid w:val="00384CBD"/>
    <w:rsid w:val="0038550A"/>
    <w:rsid w:val="00386374"/>
    <w:rsid w:val="00386691"/>
    <w:rsid w:val="00386C49"/>
    <w:rsid w:val="003871E7"/>
    <w:rsid w:val="00387E1B"/>
    <w:rsid w:val="003904A0"/>
    <w:rsid w:val="003905FE"/>
    <w:rsid w:val="00390A29"/>
    <w:rsid w:val="00390CAA"/>
    <w:rsid w:val="00391585"/>
    <w:rsid w:val="0039182C"/>
    <w:rsid w:val="00392221"/>
    <w:rsid w:val="00392315"/>
    <w:rsid w:val="00392351"/>
    <w:rsid w:val="00392F36"/>
    <w:rsid w:val="003932DA"/>
    <w:rsid w:val="003935BE"/>
    <w:rsid w:val="0039367E"/>
    <w:rsid w:val="00393B0D"/>
    <w:rsid w:val="0039412F"/>
    <w:rsid w:val="0039416A"/>
    <w:rsid w:val="00394777"/>
    <w:rsid w:val="003948CF"/>
    <w:rsid w:val="00395A31"/>
    <w:rsid w:val="00395A96"/>
    <w:rsid w:val="00395C75"/>
    <w:rsid w:val="00395D95"/>
    <w:rsid w:val="00395EE6"/>
    <w:rsid w:val="00396127"/>
    <w:rsid w:val="0039625E"/>
    <w:rsid w:val="00396FA8"/>
    <w:rsid w:val="003972DE"/>
    <w:rsid w:val="003974E2"/>
    <w:rsid w:val="0039754C"/>
    <w:rsid w:val="00397D52"/>
    <w:rsid w:val="00397DC9"/>
    <w:rsid w:val="00397FF9"/>
    <w:rsid w:val="003A037A"/>
    <w:rsid w:val="003A0B93"/>
    <w:rsid w:val="003A0BF1"/>
    <w:rsid w:val="003A0DC7"/>
    <w:rsid w:val="003A0F3A"/>
    <w:rsid w:val="003A12D8"/>
    <w:rsid w:val="003A14EC"/>
    <w:rsid w:val="003A19E5"/>
    <w:rsid w:val="003A1CB3"/>
    <w:rsid w:val="003A1D47"/>
    <w:rsid w:val="003A284F"/>
    <w:rsid w:val="003A2B49"/>
    <w:rsid w:val="003A318C"/>
    <w:rsid w:val="003A33BB"/>
    <w:rsid w:val="003A39AE"/>
    <w:rsid w:val="003A3CD7"/>
    <w:rsid w:val="003A441C"/>
    <w:rsid w:val="003A463A"/>
    <w:rsid w:val="003A4D97"/>
    <w:rsid w:val="003A4FC7"/>
    <w:rsid w:val="003A5305"/>
    <w:rsid w:val="003A59AC"/>
    <w:rsid w:val="003A5A39"/>
    <w:rsid w:val="003A60C3"/>
    <w:rsid w:val="003A61F9"/>
    <w:rsid w:val="003A6A97"/>
    <w:rsid w:val="003A6C20"/>
    <w:rsid w:val="003A71CC"/>
    <w:rsid w:val="003A72BD"/>
    <w:rsid w:val="003A7570"/>
    <w:rsid w:val="003A7760"/>
    <w:rsid w:val="003B023A"/>
    <w:rsid w:val="003B0379"/>
    <w:rsid w:val="003B07EE"/>
    <w:rsid w:val="003B12CF"/>
    <w:rsid w:val="003B169E"/>
    <w:rsid w:val="003B218B"/>
    <w:rsid w:val="003B3116"/>
    <w:rsid w:val="003B365B"/>
    <w:rsid w:val="003B38D6"/>
    <w:rsid w:val="003B3A24"/>
    <w:rsid w:val="003B3ACD"/>
    <w:rsid w:val="003B3CFC"/>
    <w:rsid w:val="003B3DB0"/>
    <w:rsid w:val="003B4F07"/>
    <w:rsid w:val="003B4F40"/>
    <w:rsid w:val="003B5031"/>
    <w:rsid w:val="003B52F5"/>
    <w:rsid w:val="003B54B3"/>
    <w:rsid w:val="003B56B8"/>
    <w:rsid w:val="003B5DDC"/>
    <w:rsid w:val="003B5EF3"/>
    <w:rsid w:val="003B5F7A"/>
    <w:rsid w:val="003B62BD"/>
    <w:rsid w:val="003B681F"/>
    <w:rsid w:val="003B7052"/>
    <w:rsid w:val="003B73AE"/>
    <w:rsid w:val="003B749A"/>
    <w:rsid w:val="003B7E53"/>
    <w:rsid w:val="003B7E82"/>
    <w:rsid w:val="003C015C"/>
    <w:rsid w:val="003C04B0"/>
    <w:rsid w:val="003C0556"/>
    <w:rsid w:val="003C0640"/>
    <w:rsid w:val="003C1356"/>
    <w:rsid w:val="003C15F3"/>
    <w:rsid w:val="003C1702"/>
    <w:rsid w:val="003C17B2"/>
    <w:rsid w:val="003C19B8"/>
    <w:rsid w:val="003C1A29"/>
    <w:rsid w:val="003C2257"/>
    <w:rsid w:val="003C247F"/>
    <w:rsid w:val="003C2589"/>
    <w:rsid w:val="003C2813"/>
    <w:rsid w:val="003C296B"/>
    <w:rsid w:val="003C302A"/>
    <w:rsid w:val="003C3288"/>
    <w:rsid w:val="003C41EB"/>
    <w:rsid w:val="003C4275"/>
    <w:rsid w:val="003C453E"/>
    <w:rsid w:val="003C4675"/>
    <w:rsid w:val="003C50B9"/>
    <w:rsid w:val="003C52B4"/>
    <w:rsid w:val="003C5B62"/>
    <w:rsid w:val="003C637C"/>
    <w:rsid w:val="003C694D"/>
    <w:rsid w:val="003C6CD3"/>
    <w:rsid w:val="003C6D15"/>
    <w:rsid w:val="003C6D1B"/>
    <w:rsid w:val="003C6DFB"/>
    <w:rsid w:val="003C7362"/>
    <w:rsid w:val="003C77D6"/>
    <w:rsid w:val="003C7916"/>
    <w:rsid w:val="003C7C19"/>
    <w:rsid w:val="003C7D97"/>
    <w:rsid w:val="003C7E1A"/>
    <w:rsid w:val="003D025F"/>
    <w:rsid w:val="003D1714"/>
    <w:rsid w:val="003D1A69"/>
    <w:rsid w:val="003D1AEB"/>
    <w:rsid w:val="003D1C0F"/>
    <w:rsid w:val="003D1CA2"/>
    <w:rsid w:val="003D1FC0"/>
    <w:rsid w:val="003D21FB"/>
    <w:rsid w:val="003D24A6"/>
    <w:rsid w:val="003D2C2B"/>
    <w:rsid w:val="003D30DE"/>
    <w:rsid w:val="003D3410"/>
    <w:rsid w:val="003D359D"/>
    <w:rsid w:val="003D38EB"/>
    <w:rsid w:val="003D3E0C"/>
    <w:rsid w:val="003D41C5"/>
    <w:rsid w:val="003D441B"/>
    <w:rsid w:val="003D45E5"/>
    <w:rsid w:val="003D4CFA"/>
    <w:rsid w:val="003D5089"/>
    <w:rsid w:val="003D546D"/>
    <w:rsid w:val="003D571C"/>
    <w:rsid w:val="003D5D66"/>
    <w:rsid w:val="003D5FB2"/>
    <w:rsid w:val="003D6354"/>
    <w:rsid w:val="003D6368"/>
    <w:rsid w:val="003D69CD"/>
    <w:rsid w:val="003D6F90"/>
    <w:rsid w:val="003D74FD"/>
    <w:rsid w:val="003D7B1C"/>
    <w:rsid w:val="003D7D86"/>
    <w:rsid w:val="003D7E60"/>
    <w:rsid w:val="003E100B"/>
    <w:rsid w:val="003E11B3"/>
    <w:rsid w:val="003E13B4"/>
    <w:rsid w:val="003E18A3"/>
    <w:rsid w:val="003E1E29"/>
    <w:rsid w:val="003E2622"/>
    <w:rsid w:val="003E2771"/>
    <w:rsid w:val="003E3170"/>
    <w:rsid w:val="003E36A5"/>
    <w:rsid w:val="003E38FC"/>
    <w:rsid w:val="003E39E4"/>
    <w:rsid w:val="003E3D07"/>
    <w:rsid w:val="003E41C8"/>
    <w:rsid w:val="003E4633"/>
    <w:rsid w:val="003E5079"/>
    <w:rsid w:val="003E58E5"/>
    <w:rsid w:val="003E5AD7"/>
    <w:rsid w:val="003E5AF7"/>
    <w:rsid w:val="003E606E"/>
    <w:rsid w:val="003E6192"/>
    <w:rsid w:val="003E61FD"/>
    <w:rsid w:val="003E641B"/>
    <w:rsid w:val="003E645A"/>
    <w:rsid w:val="003E66B4"/>
    <w:rsid w:val="003E67D9"/>
    <w:rsid w:val="003E6BC3"/>
    <w:rsid w:val="003E7014"/>
    <w:rsid w:val="003E71E0"/>
    <w:rsid w:val="003E7200"/>
    <w:rsid w:val="003E72E1"/>
    <w:rsid w:val="003E7529"/>
    <w:rsid w:val="003E76A9"/>
    <w:rsid w:val="003E7B1E"/>
    <w:rsid w:val="003E7C07"/>
    <w:rsid w:val="003E7CBC"/>
    <w:rsid w:val="003E7F33"/>
    <w:rsid w:val="003E7FC2"/>
    <w:rsid w:val="003E7FF2"/>
    <w:rsid w:val="003F0786"/>
    <w:rsid w:val="003F1679"/>
    <w:rsid w:val="003F1BEC"/>
    <w:rsid w:val="003F1EA2"/>
    <w:rsid w:val="003F2BCA"/>
    <w:rsid w:val="003F2D97"/>
    <w:rsid w:val="003F2F6A"/>
    <w:rsid w:val="003F2FC6"/>
    <w:rsid w:val="003F315F"/>
    <w:rsid w:val="003F35DC"/>
    <w:rsid w:val="003F3857"/>
    <w:rsid w:val="003F3890"/>
    <w:rsid w:val="003F41A9"/>
    <w:rsid w:val="003F45F9"/>
    <w:rsid w:val="003F4628"/>
    <w:rsid w:val="003F4A78"/>
    <w:rsid w:val="003F4C10"/>
    <w:rsid w:val="003F4F6B"/>
    <w:rsid w:val="003F50BF"/>
    <w:rsid w:val="003F5425"/>
    <w:rsid w:val="003F5E2B"/>
    <w:rsid w:val="003F616B"/>
    <w:rsid w:val="003F6A62"/>
    <w:rsid w:val="003F6E4B"/>
    <w:rsid w:val="003F6E7A"/>
    <w:rsid w:val="003F7098"/>
    <w:rsid w:val="003F781A"/>
    <w:rsid w:val="003F7A5B"/>
    <w:rsid w:val="003F7B88"/>
    <w:rsid w:val="003F7E2C"/>
    <w:rsid w:val="0040006A"/>
    <w:rsid w:val="00400245"/>
    <w:rsid w:val="004003C8"/>
    <w:rsid w:val="00400484"/>
    <w:rsid w:val="0040077F"/>
    <w:rsid w:val="00400885"/>
    <w:rsid w:val="004009CE"/>
    <w:rsid w:val="00401B28"/>
    <w:rsid w:val="00401EF1"/>
    <w:rsid w:val="00401F4F"/>
    <w:rsid w:val="00402460"/>
    <w:rsid w:val="00402B46"/>
    <w:rsid w:val="0040307D"/>
    <w:rsid w:val="00403494"/>
    <w:rsid w:val="00403E97"/>
    <w:rsid w:val="00403F78"/>
    <w:rsid w:val="004046FF"/>
    <w:rsid w:val="00404CB9"/>
    <w:rsid w:val="004056F4"/>
    <w:rsid w:val="00405ED7"/>
    <w:rsid w:val="00406293"/>
    <w:rsid w:val="00406CAF"/>
    <w:rsid w:val="0040707D"/>
    <w:rsid w:val="0040789B"/>
    <w:rsid w:val="004078E8"/>
    <w:rsid w:val="00407B06"/>
    <w:rsid w:val="0041019A"/>
    <w:rsid w:val="00410434"/>
    <w:rsid w:val="004104EA"/>
    <w:rsid w:val="00410C1B"/>
    <w:rsid w:val="00410ED0"/>
    <w:rsid w:val="00411474"/>
    <w:rsid w:val="004114EB"/>
    <w:rsid w:val="00411BDD"/>
    <w:rsid w:val="00411F4D"/>
    <w:rsid w:val="004121DA"/>
    <w:rsid w:val="0041258E"/>
    <w:rsid w:val="004125A3"/>
    <w:rsid w:val="00412B4C"/>
    <w:rsid w:val="00412B56"/>
    <w:rsid w:val="00412F3E"/>
    <w:rsid w:val="0041354B"/>
    <w:rsid w:val="00413889"/>
    <w:rsid w:val="004138C7"/>
    <w:rsid w:val="0041435D"/>
    <w:rsid w:val="004144F9"/>
    <w:rsid w:val="00414638"/>
    <w:rsid w:val="00414704"/>
    <w:rsid w:val="00414C5C"/>
    <w:rsid w:val="004153B4"/>
    <w:rsid w:val="004153EA"/>
    <w:rsid w:val="0041543F"/>
    <w:rsid w:val="00415CB2"/>
    <w:rsid w:val="0041604A"/>
    <w:rsid w:val="0041698D"/>
    <w:rsid w:val="00416B80"/>
    <w:rsid w:val="00416BEE"/>
    <w:rsid w:val="00416EBF"/>
    <w:rsid w:val="00417063"/>
    <w:rsid w:val="0041781E"/>
    <w:rsid w:val="004179CA"/>
    <w:rsid w:val="00417A59"/>
    <w:rsid w:val="004222C4"/>
    <w:rsid w:val="0042238F"/>
    <w:rsid w:val="004225E5"/>
    <w:rsid w:val="004228B9"/>
    <w:rsid w:val="00422A76"/>
    <w:rsid w:val="00423487"/>
    <w:rsid w:val="00423CA9"/>
    <w:rsid w:val="00424FF8"/>
    <w:rsid w:val="004253DD"/>
    <w:rsid w:val="0042599A"/>
    <w:rsid w:val="00425A11"/>
    <w:rsid w:val="00425A12"/>
    <w:rsid w:val="00425CA9"/>
    <w:rsid w:val="0042618B"/>
    <w:rsid w:val="004261A1"/>
    <w:rsid w:val="00426BF6"/>
    <w:rsid w:val="00426FB3"/>
    <w:rsid w:val="00427109"/>
    <w:rsid w:val="004279B9"/>
    <w:rsid w:val="00427BF6"/>
    <w:rsid w:val="00430061"/>
    <w:rsid w:val="0043017E"/>
    <w:rsid w:val="004306A8"/>
    <w:rsid w:val="00430819"/>
    <w:rsid w:val="0043128D"/>
    <w:rsid w:val="00431311"/>
    <w:rsid w:val="00431BB8"/>
    <w:rsid w:val="00432223"/>
    <w:rsid w:val="004327BB"/>
    <w:rsid w:val="00432A5E"/>
    <w:rsid w:val="00432BAA"/>
    <w:rsid w:val="00433120"/>
    <w:rsid w:val="00433AB7"/>
    <w:rsid w:val="00433BC6"/>
    <w:rsid w:val="00433D60"/>
    <w:rsid w:val="00434A21"/>
    <w:rsid w:val="004356D4"/>
    <w:rsid w:val="00436663"/>
    <w:rsid w:val="00436855"/>
    <w:rsid w:val="00436B63"/>
    <w:rsid w:val="0043792E"/>
    <w:rsid w:val="00440D8E"/>
    <w:rsid w:val="0044166D"/>
    <w:rsid w:val="00441795"/>
    <w:rsid w:val="00441887"/>
    <w:rsid w:val="00441B98"/>
    <w:rsid w:val="00441C0C"/>
    <w:rsid w:val="00441DBF"/>
    <w:rsid w:val="00441E97"/>
    <w:rsid w:val="00442EDA"/>
    <w:rsid w:val="00443494"/>
    <w:rsid w:val="00443982"/>
    <w:rsid w:val="00443F18"/>
    <w:rsid w:val="00444797"/>
    <w:rsid w:val="00444C69"/>
    <w:rsid w:val="004453B4"/>
    <w:rsid w:val="004455D4"/>
    <w:rsid w:val="004456F2"/>
    <w:rsid w:val="004458AE"/>
    <w:rsid w:val="00445AF6"/>
    <w:rsid w:val="00445BC8"/>
    <w:rsid w:val="00445D7C"/>
    <w:rsid w:val="00445DBA"/>
    <w:rsid w:val="00446307"/>
    <w:rsid w:val="004464AC"/>
    <w:rsid w:val="00446629"/>
    <w:rsid w:val="00446695"/>
    <w:rsid w:val="0044685C"/>
    <w:rsid w:val="00446997"/>
    <w:rsid w:val="00446C0E"/>
    <w:rsid w:val="00447923"/>
    <w:rsid w:val="00447B05"/>
    <w:rsid w:val="00447E29"/>
    <w:rsid w:val="00447E74"/>
    <w:rsid w:val="0045048F"/>
    <w:rsid w:val="00450722"/>
    <w:rsid w:val="0045073A"/>
    <w:rsid w:val="00451351"/>
    <w:rsid w:val="00451CB1"/>
    <w:rsid w:val="00452293"/>
    <w:rsid w:val="004522F0"/>
    <w:rsid w:val="00452351"/>
    <w:rsid w:val="0045274F"/>
    <w:rsid w:val="00452D0A"/>
    <w:rsid w:val="00452E76"/>
    <w:rsid w:val="004531CE"/>
    <w:rsid w:val="004534D2"/>
    <w:rsid w:val="00453542"/>
    <w:rsid w:val="00453DB8"/>
    <w:rsid w:val="00453EC1"/>
    <w:rsid w:val="00454133"/>
    <w:rsid w:val="00454159"/>
    <w:rsid w:val="004542A7"/>
    <w:rsid w:val="0045440B"/>
    <w:rsid w:val="00454486"/>
    <w:rsid w:val="0045483F"/>
    <w:rsid w:val="00454A20"/>
    <w:rsid w:val="00454B85"/>
    <w:rsid w:val="00454BE5"/>
    <w:rsid w:val="00455864"/>
    <w:rsid w:val="00455EC0"/>
    <w:rsid w:val="004560DE"/>
    <w:rsid w:val="00456936"/>
    <w:rsid w:val="0045734D"/>
    <w:rsid w:val="0045756E"/>
    <w:rsid w:val="004579D1"/>
    <w:rsid w:val="00457EB6"/>
    <w:rsid w:val="00460553"/>
    <w:rsid w:val="0046093D"/>
    <w:rsid w:val="00460945"/>
    <w:rsid w:val="004609F5"/>
    <w:rsid w:val="00460B24"/>
    <w:rsid w:val="00460FE1"/>
    <w:rsid w:val="004610E0"/>
    <w:rsid w:val="004616BC"/>
    <w:rsid w:val="0046213C"/>
    <w:rsid w:val="004624A0"/>
    <w:rsid w:val="00462787"/>
    <w:rsid w:val="00462A7A"/>
    <w:rsid w:val="00462EAE"/>
    <w:rsid w:val="004634E2"/>
    <w:rsid w:val="004638FC"/>
    <w:rsid w:val="00463914"/>
    <w:rsid w:val="00464259"/>
    <w:rsid w:val="00464A65"/>
    <w:rsid w:val="00464D7B"/>
    <w:rsid w:val="00464FED"/>
    <w:rsid w:val="00465741"/>
    <w:rsid w:val="0046588D"/>
    <w:rsid w:val="00465D5B"/>
    <w:rsid w:val="00465EA2"/>
    <w:rsid w:val="0046676D"/>
    <w:rsid w:val="0046686A"/>
    <w:rsid w:val="004669EC"/>
    <w:rsid w:val="00466C9B"/>
    <w:rsid w:val="00466D19"/>
    <w:rsid w:val="004674F5"/>
    <w:rsid w:val="00470B06"/>
    <w:rsid w:val="00470F54"/>
    <w:rsid w:val="004717E7"/>
    <w:rsid w:val="00471DB2"/>
    <w:rsid w:val="00471DFF"/>
    <w:rsid w:val="00472103"/>
    <w:rsid w:val="0047223C"/>
    <w:rsid w:val="004723E8"/>
    <w:rsid w:val="004734E7"/>
    <w:rsid w:val="0047358E"/>
    <w:rsid w:val="0047359E"/>
    <w:rsid w:val="00473709"/>
    <w:rsid w:val="00473B93"/>
    <w:rsid w:val="0047493B"/>
    <w:rsid w:val="004750E8"/>
    <w:rsid w:val="00475410"/>
    <w:rsid w:val="0047548B"/>
    <w:rsid w:val="00475EDC"/>
    <w:rsid w:val="00476339"/>
    <w:rsid w:val="00477965"/>
    <w:rsid w:val="00480041"/>
    <w:rsid w:val="00480522"/>
    <w:rsid w:val="004806DF"/>
    <w:rsid w:val="00480CEE"/>
    <w:rsid w:val="00480E6F"/>
    <w:rsid w:val="00481132"/>
    <w:rsid w:val="00481535"/>
    <w:rsid w:val="00481CE1"/>
    <w:rsid w:val="00481EB5"/>
    <w:rsid w:val="00482030"/>
    <w:rsid w:val="0048207D"/>
    <w:rsid w:val="004828A4"/>
    <w:rsid w:val="004830D9"/>
    <w:rsid w:val="004839FE"/>
    <w:rsid w:val="004844FE"/>
    <w:rsid w:val="00484617"/>
    <w:rsid w:val="00484B4E"/>
    <w:rsid w:val="00484BC2"/>
    <w:rsid w:val="0048529C"/>
    <w:rsid w:val="0048581F"/>
    <w:rsid w:val="00485B03"/>
    <w:rsid w:val="004864BB"/>
    <w:rsid w:val="004866BE"/>
    <w:rsid w:val="00486B27"/>
    <w:rsid w:val="00486C17"/>
    <w:rsid w:val="004874A8"/>
    <w:rsid w:val="00487D92"/>
    <w:rsid w:val="00490229"/>
    <w:rsid w:val="00490433"/>
    <w:rsid w:val="0049094A"/>
    <w:rsid w:val="00491C2A"/>
    <w:rsid w:val="00491C35"/>
    <w:rsid w:val="004922EB"/>
    <w:rsid w:val="004926C1"/>
    <w:rsid w:val="00492814"/>
    <w:rsid w:val="00492BBB"/>
    <w:rsid w:val="00492E67"/>
    <w:rsid w:val="00492F58"/>
    <w:rsid w:val="00493645"/>
    <w:rsid w:val="00493E2D"/>
    <w:rsid w:val="0049400C"/>
    <w:rsid w:val="00494356"/>
    <w:rsid w:val="0049460B"/>
    <w:rsid w:val="004948F3"/>
    <w:rsid w:val="00494C69"/>
    <w:rsid w:val="004955EB"/>
    <w:rsid w:val="0049580B"/>
    <w:rsid w:val="0049646D"/>
    <w:rsid w:val="00497174"/>
    <w:rsid w:val="004975A9"/>
    <w:rsid w:val="004976C9"/>
    <w:rsid w:val="00497ABA"/>
    <w:rsid w:val="00497D1A"/>
    <w:rsid w:val="00497F13"/>
    <w:rsid w:val="00497F52"/>
    <w:rsid w:val="00497F99"/>
    <w:rsid w:val="004A04BE"/>
    <w:rsid w:val="004A061F"/>
    <w:rsid w:val="004A08F3"/>
    <w:rsid w:val="004A0E42"/>
    <w:rsid w:val="004A100C"/>
    <w:rsid w:val="004A11D7"/>
    <w:rsid w:val="004A14D3"/>
    <w:rsid w:val="004A19A9"/>
    <w:rsid w:val="004A1C62"/>
    <w:rsid w:val="004A203A"/>
    <w:rsid w:val="004A203C"/>
    <w:rsid w:val="004A21AC"/>
    <w:rsid w:val="004A2399"/>
    <w:rsid w:val="004A2665"/>
    <w:rsid w:val="004A341F"/>
    <w:rsid w:val="004A3C23"/>
    <w:rsid w:val="004A3C4F"/>
    <w:rsid w:val="004A3E87"/>
    <w:rsid w:val="004A4764"/>
    <w:rsid w:val="004A4A65"/>
    <w:rsid w:val="004A5267"/>
    <w:rsid w:val="004A56FA"/>
    <w:rsid w:val="004A5B62"/>
    <w:rsid w:val="004A5BA6"/>
    <w:rsid w:val="004A5EE4"/>
    <w:rsid w:val="004A61CE"/>
    <w:rsid w:val="004A6377"/>
    <w:rsid w:val="004A6751"/>
    <w:rsid w:val="004A6B07"/>
    <w:rsid w:val="004A7000"/>
    <w:rsid w:val="004A77F9"/>
    <w:rsid w:val="004A7BDE"/>
    <w:rsid w:val="004B00C0"/>
    <w:rsid w:val="004B0304"/>
    <w:rsid w:val="004B0619"/>
    <w:rsid w:val="004B0658"/>
    <w:rsid w:val="004B080D"/>
    <w:rsid w:val="004B0B65"/>
    <w:rsid w:val="004B140F"/>
    <w:rsid w:val="004B17C3"/>
    <w:rsid w:val="004B1953"/>
    <w:rsid w:val="004B1A1E"/>
    <w:rsid w:val="004B2C27"/>
    <w:rsid w:val="004B2E8C"/>
    <w:rsid w:val="004B2F25"/>
    <w:rsid w:val="004B2FC1"/>
    <w:rsid w:val="004B3562"/>
    <w:rsid w:val="004B37B9"/>
    <w:rsid w:val="004B3BB5"/>
    <w:rsid w:val="004B3D22"/>
    <w:rsid w:val="004B3D82"/>
    <w:rsid w:val="004B464E"/>
    <w:rsid w:val="004B480C"/>
    <w:rsid w:val="004B585C"/>
    <w:rsid w:val="004B673E"/>
    <w:rsid w:val="004B6782"/>
    <w:rsid w:val="004B6C32"/>
    <w:rsid w:val="004B6DDF"/>
    <w:rsid w:val="004B7141"/>
    <w:rsid w:val="004B7339"/>
    <w:rsid w:val="004B78D9"/>
    <w:rsid w:val="004C0B2C"/>
    <w:rsid w:val="004C11C6"/>
    <w:rsid w:val="004C1263"/>
    <w:rsid w:val="004C131B"/>
    <w:rsid w:val="004C1847"/>
    <w:rsid w:val="004C1C86"/>
    <w:rsid w:val="004C1D00"/>
    <w:rsid w:val="004C1D37"/>
    <w:rsid w:val="004C285F"/>
    <w:rsid w:val="004C297C"/>
    <w:rsid w:val="004C2B59"/>
    <w:rsid w:val="004C2B6C"/>
    <w:rsid w:val="004C306B"/>
    <w:rsid w:val="004C315C"/>
    <w:rsid w:val="004C333B"/>
    <w:rsid w:val="004C3D01"/>
    <w:rsid w:val="004C4032"/>
    <w:rsid w:val="004C45ED"/>
    <w:rsid w:val="004C4F98"/>
    <w:rsid w:val="004C5735"/>
    <w:rsid w:val="004C57E2"/>
    <w:rsid w:val="004C5929"/>
    <w:rsid w:val="004C5AB9"/>
    <w:rsid w:val="004C62BA"/>
    <w:rsid w:val="004C64CE"/>
    <w:rsid w:val="004C66C4"/>
    <w:rsid w:val="004C6E7C"/>
    <w:rsid w:val="004C765B"/>
    <w:rsid w:val="004C7B7B"/>
    <w:rsid w:val="004C7D46"/>
    <w:rsid w:val="004C7F2E"/>
    <w:rsid w:val="004D0A5A"/>
    <w:rsid w:val="004D0D74"/>
    <w:rsid w:val="004D18D1"/>
    <w:rsid w:val="004D1CA6"/>
    <w:rsid w:val="004D1F83"/>
    <w:rsid w:val="004D2480"/>
    <w:rsid w:val="004D28EF"/>
    <w:rsid w:val="004D3035"/>
    <w:rsid w:val="004D308A"/>
    <w:rsid w:val="004D34AC"/>
    <w:rsid w:val="004D359E"/>
    <w:rsid w:val="004D385B"/>
    <w:rsid w:val="004D541F"/>
    <w:rsid w:val="004D5778"/>
    <w:rsid w:val="004D58A0"/>
    <w:rsid w:val="004D5A61"/>
    <w:rsid w:val="004D5FF4"/>
    <w:rsid w:val="004D6113"/>
    <w:rsid w:val="004D68BD"/>
    <w:rsid w:val="004D6C59"/>
    <w:rsid w:val="004D6C80"/>
    <w:rsid w:val="004D6E34"/>
    <w:rsid w:val="004D7856"/>
    <w:rsid w:val="004E0204"/>
    <w:rsid w:val="004E046E"/>
    <w:rsid w:val="004E0474"/>
    <w:rsid w:val="004E06BC"/>
    <w:rsid w:val="004E0800"/>
    <w:rsid w:val="004E114A"/>
    <w:rsid w:val="004E1270"/>
    <w:rsid w:val="004E12EF"/>
    <w:rsid w:val="004E1A00"/>
    <w:rsid w:val="004E1DB5"/>
    <w:rsid w:val="004E22D6"/>
    <w:rsid w:val="004E24A5"/>
    <w:rsid w:val="004E28AC"/>
    <w:rsid w:val="004E37BA"/>
    <w:rsid w:val="004E3802"/>
    <w:rsid w:val="004E3969"/>
    <w:rsid w:val="004E3B70"/>
    <w:rsid w:val="004E3BBC"/>
    <w:rsid w:val="004E489D"/>
    <w:rsid w:val="004E4D47"/>
    <w:rsid w:val="004E5B6D"/>
    <w:rsid w:val="004E5EB5"/>
    <w:rsid w:val="004E60C3"/>
    <w:rsid w:val="004E60E0"/>
    <w:rsid w:val="004E6DD7"/>
    <w:rsid w:val="004E786A"/>
    <w:rsid w:val="004E7B0D"/>
    <w:rsid w:val="004E7B8E"/>
    <w:rsid w:val="004E7C44"/>
    <w:rsid w:val="004E7C63"/>
    <w:rsid w:val="004F0029"/>
    <w:rsid w:val="004F00CC"/>
    <w:rsid w:val="004F040C"/>
    <w:rsid w:val="004F0AB8"/>
    <w:rsid w:val="004F16C4"/>
    <w:rsid w:val="004F1804"/>
    <w:rsid w:val="004F201D"/>
    <w:rsid w:val="004F2129"/>
    <w:rsid w:val="004F29B3"/>
    <w:rsid w:val="004F2BC7"/>
    <w:rsid w:val="004F30F7"/>
    <w:rsid w:val="004F4B61"/>
    <w:rsid w:val="004F534B"/>
    <w:rsid w:val="004F66E1"/>
    <w:rsid w:val="004F67B0"/>
    <w:rsid w:val="004F69F7"/>
    <w:rsid w:val="004F6B3D"/>
    <w:rsid w:val="004F7209"/>
    <w:rsid w:val="004F75B0"/>
    <w:rsid w:val="004F78E2"/>
    <w:rsid w:val="004F7E86"/>
    <w:rsid w:val="00501249"/>
    <w:rsid w:val="00501526"/>
    <w:rsid w:val="00501A13"/>
    <w:rsid w:val="005023DC"/>
    <w:rsid w:val="005028E0"/>
    <w:rsid w:val="00502C38"/>
    <w:rsid w:val="00502D1E"/>
    <w:rsid w:val="005034CF"/>
    <w:rsid w:val="0050389C"/>
    <w:rsid w:val="00503B60"/>
    <w:rsid w:val="00503BC2"/>
    <w:rsid w:val="005048C4"/>
    <w:rsid w:val="005051C8"/>
    <w:rsid w:val="00505324"/>
    <w:rsid w:val="005056C8"/>
    <w:rsid w:val="00505851"/>
    <w:rsid w:val="005058EE"/>
    <w:rsid w:val="00506009"/>
    <w:rsid w:val="00506039"/>
    <w:rsid w:val="005060E5"/>
    <w:rsid w:val="0050613C"/>
    <w:rsid w:val="005067BF"/>
    <w:rsid w:val="00506B3D"/>
    <w:rsid w:val="00506DC9"/>
    <w:rsid w:val="005075B2"/>
    <w:rsid w:val="005076AD"/>
    <w:rsid w:val="00507736"/>
    <w:rsid w:val="00507F92"/>
    <w:rsid w:val="0051079B"/>
    <w:rsid w:val="00511439"/>
    <w:rsid w:val="00511755"/>
    <w:rsid w:val="0051177F"/>
    <w:rsid w:val="00511F3E"/>
    <w:rsid w:val="005124F2"/>
    <w:rsid w:val="00512558"/>
    <w:rsid w:val="005126F3"/>
    <w:rsid w:val="00512723"/>
    <w:rsid w:val="00512D51"/>
    <w:rsid w:val="0051301F"/>
    <w:rsid w:val="0051322E"/>
    <w:rsid w:val="005133C9"/>
    <w:rsid w:val="005134B4"/>
    <w:rsid w:val="00513634"/>
    <w:rsid w:val="005138EC"/>
    <w:rsid w:val="00513A33"/>
    <w:rsid w:val="00513AC1"/>
    <w:rsid w:val="00513F0D"/>
    <w:rsid w:val="005142C3"/>
    <w:rsid w:val="005146CC"/>
    <w:rsid w:val="005149A1"/>
    <w:rsid w:val="00514B8A"/>
    <w:rsid w:val="00514D93"/>
    <w:rsid w:val="00514FA5"/>
    <w:rsid w:val="005150D9"/>
    <w:rsid w:val="005153A8"/>
    <w:rsid w:val="005158F4"/>
    <w:rsid w:val="00515985"/>
    <w:rsid w:val="00515BAB"/>
    <w:rsid w:val="00516044"/>
    <w:rsid w:val="005166AE"/>
    <w:rsid w:val="00516932"/>
    <w:rsid w:val="005169E9"/>
    <w:rsid w:val="00516C65"/>
    <w:rsid w:val="00516C7D"/>
    <w:rsid w:val="00516DA1"/>
    <w:rsid w:val="00517412"/>
    <w:rsid w:val="00517675"/>
    <w:rsid w:val="00517AA2"/>
    <w:rsid w:val="00520A21"/>
    <w:rsid w:val="005214DD"/>
    <w:rsid w:val="00521608"/>
    <w:rsid w:val="00521B22"/>
    <w:rsid w:val="00521EE0"/>
    <w:rsid w:val="00522223"/>
    <w:rsid w:val="0052234F"/>
    <w:rsid w:val="0052352F"/>
    <w:rsid w:val="00524CFC"/>
    <w:rsid w:val="00525213"/>
    <w:rsid w:val="00525226"/>
    <w:rsid w:val="0052551D"/>
    <w:rsid w:val="00525689"/>
    <w:rsid w:val="00526DD9"/>
    <w:rsid w:val="00527817"/>
    <w:rsid w:val="00527904"/>
    <w:rsid w:val="00527A3B"/>
    <w:rsid w:val="00527CA2"/>
    <w:rsid w:val="00527D6E"/>
    <w:rsid w:val="00527ED1"/>
    <w:rsid w:val="00530017"/>
    <w:rsid w:val="00530071"/>
    <w:rsid w:val="0053054D"/>
    <w:rsid w:val="00530747"/>
    <w:rsid w:val="005309BC"/>
    <w:rsid w:val="00530D6C"/>
    <w:rsid w:val="00531058"/>
    <w:rsid w:val="00531133"/>
    <w:rsid w:val="0053116A"/>
    <w:rsid w:val="005313D4"/>
    <w:rsid w:val="0053154B"/>
    <w:rsid w:val="005318D6"/>
    <w:rsid w:val="00531A0D"/>
    <w:rsid w:val="005320F9"/>
    <w:rsid w:val="005321F4"/>
    <w:rsid w:val="005325C4"/>
    <w:rsid w:val="00533029"/>
    <w:rsid w:val="005332CA"/>
    <w:rsid w:val="005335E7"/>
    <w:rsid w:val="00533C39"/>
    <w:rsid w:val="00533C4A"/>
    <w:rsid w:val="00533D05"/>
    <w:rsid w:val="00533EFF"/>
    <w:rsid w:val="00534146"/>
    <w:rsid w:val="00534671"/>
    <w:rsid w:val="0053468D"/>
    <w:rsid w:val="00534715"/>
    <w:rsid w:val="0053488F"/>
    <w:rsid w:val="0053499C"/>
    <w:rsid w:val="00534B18"/>
    <w:rsid w:val="005361D1"/>
    <w:rsid w:val="0053676D"/>
    <w:rsid w:val="00536938"/>
    <w:rsid w:val="00536E3C"/>
    <w:rsid w:val="00537160"/>
    <w:rsid w:val="005372CA"/>
    <w:rsid w:val="00537839"/>
    <w:rsid w:val="0053784D"/>
    <w:rsid w:val="005378B7"/>
    <w:rsid w:val="00537DEF"/>
    <w:rsid w:val="005401CE"/>
    <w:rsid w:val="00540594"/>
    <w:rsid w:val="00540653"/>
    <w:rsid w:val="0054072E"/>
    <w:rsid w:val="00540890"/>
    <w:rsid w:val="00540C38"/>
    <w:rsid w:val="00540E26"/>
    <w:rsid w:val="00540FE2"/>
    <w:rsid w:val="005410DB"/>
    <w:rsid w:val="005416F7"/>
    <w:rsid w:val="005418A3"/>
    <w:rsid w:val="00541CEA"/>
    <w:rsid w:val="00542304"/>
    <w:rsid w:val="00542761"/>
    <w:rsid w:val="005427C1"/>
    <w:rsid w:val="00542A3D"/>
    <w:rsid w:val="00542B21"/>
    <w:rsid w:val="00542B67"/>
    <w:rsid w:val="005431F9"/>
    <w:rsid w:val="00543D25"/>
    <w:rsid w:val="00543E2A"/>
    <w:rsid w:val="00544258"/>
    <w:rsid w:val="005444D5"/>
    <w:rsid w:val="005446BD"/>
    <w:rsid w:val="0054482A"/>
    <w:rsid w:val="00544DB1"/>
    <w:rsid w:val="005456DE"/>
    <w:rsid w:val="0054600F"/>
    <w:rsid w:val="0054689D"/>
    <w:rsid w:val="00547048"/>
    <w:rsid w:val="0054741F"/>
    <w:rsid w:val="005474DD"/>
    <w:rsid w:val="00547534"/>
    <w:rsid w:val="0054771B"/>
    <w:rsid w:val="005477C9"/>
    <w:rsid w:val="00547977"/>
    <w:rsid w:val="00547C89"/>
    <w:rsid w:val="00550219"/>
    <w:rsid w:val="005506EB"/>
    <w:rsid w:val="0055081A"/>
    <w:rsid w:val="00550A15"/>
    <w:rsid w:val="00551114"/>
    <w:rsid w:val="0055172B"/>
    <w:rsid w:val="0055176D"/>
    <w:rsid w:val="005517F1"/>
    <w:rsid w:val="00551A64"/>
    <w:rsid w:val="00551AEB"/>
    <w:rsid w:val="005521C7"/>
    <w:rsid w:val="0055240F"/>
    <w:rsid w:val="00552DBC"/>
    <w:rsid w:val="00553122"/>
    <w:rsid w:val="005531A2"/>
    <w:rsid w:val="005533F4"/>
    <w:rsid w:val="00553754"/>
    <w:rsid w:val="00553AAE"/>
    <w:rsid w:val="00553B2D"/>
    <w:rsid w:val="00553BC0"/>
    <w:rsid w:val="00553DD6"/>
    <w:rsid w:val="00553E06"/>
    <w:rsid w:val="00553E46"/>
    <w:rsid w:val="00554023"/>
    <w:rsid w:val="00554E17"/>
    <w:rsid w:val="00554FDE"/>
    <w:rsid w:val="005555BD"/>
    <w:rsid w:val="00555B5D"/>
    <w:rsid w:val="00556321"/>
    <w:rsid w:val="00556325"/>
    <w:rsid w:val="005566A3"/>
    <w:rsid w:val="00556777"/>
    <w:rsid w:val="00556A79"/>
    <w:rsid w:val="00556D78"/>
    <w:rsid w:val="00556E31"/>
    <w:rsid w:val="00557382"/>
    <w:rsid w:val="0055753A"/>
    <w:rsid w:val="00557855"/>
    <w:rsid w:val="00557E3E"/>
    <w:rsid w:val="00557E71"/>
    <w:rsid w:val="00557FF2"/>
    <w:rsid w:val="00560105"/>
    <w:rsid w:val="00560474"/>
    <w:rsid w:val="00560D51"/>
    <w:rsid w:val="005612DE"/>
    <w:rsid w:val="00562102"/>
    <w:rsid w:val="00562889"/>
    <w:rsid w:val="005628D9"/>
    <w:rsid w:val="00562CB1"/>
    <w:rsid w:val="005633C4"/>
    <w:rsid w:val="00563B2A"/>
    <w:rsid w:val="00563C56"/>
    <w:rsid w:val="00563F7B"/>
    <w:rsid w:val="005640CF"/>
    <w:rsid w:val="005653B1"/>
    <w:rsid w:val="0056553B"/>
    <w:rsid w:val="005659EB"/>
    <w:rsid w:val="00565A74"/>
    <w:rsid w:val="00565AF4"/>
    <w:rsid w:val="00565EB2"/>
    <w:rsid w:val="005663B3"/>
    <w:rsid w:val="005665D8"/>
    <w:rsid w:val="0056693D"/>
    <w:rsid w:val="00566B9C"/>
    <w:rsid w:val="0056707B"/>
    <w:rsid w:val="005670C0"/>
    <w:rsid w:val="00567427"/>
    <w:rsid w:val="00567EBF"/>
    <w:rsid w:val="00570181"/>
    <w:rsid w:val="0057021D"/>
    <w:rsid w:val="005705DC"/>
    <w:rsid w:val="005706B8"/>
    <w:rsid w:val="00570E02"/>
    <w:rsid w:val="005710F1"/>
    <w:rsid w:val="00571183"/>
    <w:rsid w:val="005716E1"/>
    <w:rsid w:val="00571774"/>
    <w:rsid w:val="00571CFF"/>
    <w:rsid w:val="005720F8"/>
    <w:rsid w:val="00572E72"/>
    <w:rsid w:val="00572E96"/>
    <w:rsid w:val="00572EBE"/>
    <w:rsid w:val="00572ECD"/>
    <w:rsid w:val="00573554"/>
    <w:rsid w:val="005735B1"/>
    <w:rsid w:val="00573876"/>
    <w:rsid w:val="00573C3C"/>
    <w:rsid w:val="00574842"/>
    <w:rsid w:val="005748A1"/>
    <w:rsid w:val="0057495E"/>
    <w:rsid w:val="005751F9"/>
    <w:rsid w:val="0057575F"/>
    <w:rsid w:val="00575ACF"/>
    <w:rsid w:val="00575B39"/>
    <w:rsid w:val="00575B50"/>
    <w:rsid w:val="005763F1"/>
    <w:rsid w:val="00576ED3"/>
    <w:rsid w:val="00576F12"/>
    <w:rsid w:val="00577409"/>
    <w:rsid w:val="0057762E"/>
    <w:rsid w:val="005801B9"/>
    <w:rsid w:val="005806EA"/>
    <w:rsid w:val="005807DA"/>
    <w:rsid w:val="00580890"/>
    <w:rsid w:val="00580999"/>
    <w:rsid w:val="00580FFD"/>
    <w:rsid w:val="005811DD"/>
    <w:rsid w:val="005814DC"/>
    <w:rsid w:val="0058269C"/>
    <w:rsid w:val="00582CD7"/>
    <w:rsid w:val="00582F15"/>
    <w:rsid w:val="0058309B"/>
    <w:rsid w:val="005834CF"/>
    <w:rsid w:val="005837B1"/>
    <w:rsid w:val="00583B75"/>
    <w:rsid w:val="0058453C"/>
    <w:rsid w:val="00584E2C"/>
    <w:rsid w:val="005850E1"/>
    <w:rsid w:val="00585524"/>
    <w:rsid w:val="005856C1"/>
    <w:rsid w:val="0058582D"/>
    <w:rsid w:val="00585DD8"/>
    <w:rsid w:val="005860E7"/>
    <w:rsid w:val="00586386"/>
    <w:rsid w:val="00586C0B"/>
    <w:rsid w:val="00587078"/>
    <w:rsid w:val="0058716F"/>
    <w:rsid w:val="00587172"/>
    <w:rsid w:val="005875C8"/>
    <w:rsid w:val="00590001"/>
    <w:rsid w:val="00590060"/>
    <w:rsid w:val="005900DA"/>
    <w:rsid w:val="005901E9"/>
    <w:rsid w:val="00590B8E"/>
    <w:rsid w:val="00590B90"/>
    <w:rsid w:val="00590F13"/>
    <w:rsid w:val="0059100C"/>
    <w:rsid w:val="00591046"/>
    <w:rsid w:val="0059116A"/>
    <w:rsid w:val="0059154E"/>
    <w:rsid w:val="00591566"/>
    <w:rsid w:val="00591739"/>
    <w:rsid w:val="0059185F"/>
    <w:rsid w:val="005922DE"/>
    <w:rsid w:val="00592374"/>
    <w:rsid w:val="005923B0"/>
    <w:rsid w:val="005925E3"/>
    <w:rsid w:val="00592605"/>
    <w:rsid w:val="005927BC"/>
    <w:rsid w:val="00592BBC"/>
    <w:rsid w:val="00593249"/>
    <w:rsid w:val="00594400"/>
    <w:rsid w:val="005944F3"/>
    <w:rsid w:val="005948EA"/>
    <w:rsid w:val="005958D4"/>
    <w:rsid w:val="005959A6"/>
    <w:rsid w:val="00595A0E"/>
    <w:rsid w:val="00595D0F"/>
    <w:rsid w:val="00595E1C"/>
    <w:rsid w:val="005960A8"/>
    <w:rsid w:val="00596748"/>
    <w:rsid w:val="00596B1D"/>
    <w:rsid w:val="005974AD"/>
    <w:rsid w:val="00597615"/>
    <w:rsid w:val="00597FCB"/>
    <w:rsid w:val="005A0217"/>
    <w:rsid w:val="005A0550"/>
    <w:rsid w:val="005A05B2"/>
    <w:rsid w:val="005A0699"/>
    <w:rsid w:val="005A0719"/>
    <w:rsid w:val="005A092D"/>
    <w:rsid w:val="005A096B"/>
    <w:rsid w:val="005A097E"/>
    <w:rsid w:val="005A0AB9"/>
    <w:rsid w:val="005A0FAC"/>
    <w:rsid w:val="005A10CE"/>
    <w:rsid w:val="005A130F"/>
    <w:rsid w:val="005A1A7B"/>
    <w:rsid w:val="005A1B8B"/>
    <w:rsid w:val="005A1C21"/>
    <w:rsid w:val="005A1E54"/>
    <w:rsid w:val="005A1FDA"/>
    <w:rsid w:val="005A30B9"/>
    <w:rsid w:val="005A34CE"/>
    <w:rsid w:val="005A35FE"/>
    <w:rsid w:val="005A3730"/>
    <w:rsid w:val="005A37F8"/>
    <w:rsid w:val="005A3984"/>
    <w:rsid w:val="005A41A2"/>
    <w:rsid w:val="005A458C"/>
    <w:rsid w:val="005A50A3"/>
    <w:rsid w:val="005A53F9"/>
    <w:rsid w:val="005A5534"/>
    <w:rsid w:val="005A5765"/>
    <w:rsid w:val="005A5DDA"/>
    <w:rsid w:val="005A6496"/>
    <w:rsid w:val="005A6546"/>
    <w:rsid w:val="005A66D5"/>
    <w:rsid w:val="005A6A3A"/>
    <w:rsid w:val="005A6BDF"/>
    <w:rsid w:val="005A6EBD"/>
    <w:rsid w:val="005A706C"/>
    <w:rsid w:val="005A7434"/>
    <w:rsid w:val="005A7D98"/>
    <w:rsid w:val="005A7E9B"/>
    <w:rsid w:val="005B0416"/>
    <w:rsid w:val="005B079C"/>
    <w:rsid w:val="005B08D5"/>
    <w:rsid w:val="005B1005"/>
    <w:rsid w:val="005B1A4B"/>
    <w:rsid w:val="005B1D33"/>
    <w:rsid w:val="005B26DF"/>
    <w:rsid w:val="005B29FD"/>
    <w:rsid w:val="005B2C48"/>
    <w:rsid w:val="005B2CAE"/>
    <w:rsid w:val="005B2F9B"/>
    <w:rsid w:val="005B2FAA"/>
    <w:rsid w:val="005B3581"/>
    <w:rsid w:val="005B3B75"/>
    <w:rsid w:val="005B41B8"/>
    <w:rsid w:val="005B42B8"/>
    <w:rsid w:val="005B43F4"/>
    <w:rsid w:val="005B4BEE"/>
    <w:rsid w:val="005B4E95"/>
    <w:rsid w:val="005B4E9F"/>
    <w:rsid w:val="005B4F14"/>
    <w:rsid w:val="005B54F1"/>
    <w:rsid w:val="005B5590"/>
    <w:rsid w:val="005B5B67"/>
    <w:rsid w:val="005B610C"/>
    <w:rsid w:val="005B620D"/>
    <w:rsid w:val="005B64AA"/>
    <w:rsid w:val="005B6C4E"/>
    <w:rsid w:val="005B7EC0"/>
    <w:rsid w:val="005C0848"/>
    <w:rsid w:val="005C084F"/>
    <w:rsid w:val="005C0B93"/>
    <w:rsid w:val="005C0C22"/>
    <w:rsid w:val="005C0DFE"/>
    <w:rsid w:val="005C0E24"/>
    <w:rsid w:val="005C12C4"/>
    <w:rsid w:val="005C1373"/>
    <w:rsid w:val="005C18C8"/>
    <w:rsid w:val="005C214A"/>
    <w:rsid w:val="005C21EA"/>
    <w:rsid w:val="005C2390"/>
    <w:rsid w:val="005C24DE"/>
    <w:rsid w:val="005C2EBC"/>
    <w:rsid w:val="005C3360"/>
    <w:rsid w:val="005C38FC"/>
    <w:rsid w:val="005C3931"/>
    <w:rsid w:val="005C3988"/>
    <w:rsid w:val="005C4C60"/>
    <w:rsid w:val="005C5017"/>
    <w:rsid w:val="005C52C1"/>
    <w:rsid w:val="005C5382"/>
    <w:rsid w:val="005C55D4"/>
    <w:rsid w:val="005C569E"/>
    <w:rsid w:val="005C575E"/>
    <w:rsid w:val="005C5E77"/>
    <w:rsid w:val="005C6293"/>
    <w:rsid w:val="005C634C"/>
    <w:rsid w:val="005C6ADE"/>
    <w:rsid w:val="005C6CED"/>
    <w:rsid w:val="005C722A"/>
    <w:rsid w:val="005C75B5"/>
    <w:rsid w:val="005C78F0"/>
    <w:rsid w:val="005C7CD6"/>
    <w:rsid w:val="005C7D6B"/>
    <w:rsid w:val="005C7D96"/>
    <w:rsid w:val="005D04F5"/>
    <w:rsid w:val="005D0628"/>
    <w:rsid w:val="005D0844"/>
    <w:rsid w:val="005D0E52"/>
    <w:rsid w:val="005D0EEB"/>
    <w:rsid w:val="005D16B1"/>
    <w:rsid w:val="005D17B3"/>
    <w:rsid w:val="005D17C5"/>
    <w:rsid w:val="005D19BC"/>
    <w:rsid w:val="005D1BB4"/>
    <w:rsid w:val="005D1D63"/>
    <w:rsid w:val="005D248F"/>
    <w:rsid w:val="005D27E9"/>
    <w:rsid w:val="005D3149"/>
    <w:rsid w:val="005D3439"/>
    <w:rsid w:val="005D3EFC"/>
    <w:rsid w:val="005D445A"/>
    <w:rsid w:val="005D492E"/>
    <w:rsid w:val="005D4A89"/>
    <w:rsid w:val="005D4BF2"/>
    <w:rsid w:val="005D4BF7"/>
    <w:rsid w:val="005D50C0"/>
    <w:rsid w:val="005D547B"/>
    <w:rsid w:val="005D599D"/>
    <w:rsid w:val="005D5AA7"/>
    <w:rsid w:val="005D5AA8"/>
    <w:rsid w:val="005D62A9"/>
    <w:rsid w:val="005D6C44"/>
    <w:rsid w:val="005D7149"/>
    <w:rsid w:val="005D7809"/>
    <w:rsid w:val="005D7AF6"/>
    <w:rsid w:val="005D7E0C"/>
    <w:rsid w:val="005D7E57"/>
    <w:rsid w:val="005E02CC"/>
    <w:rsid w:val="005E04AE"/>
    <w:rsid w:val="005E084E"/>
    <w:rsid w:val="005E1225"/>
    <w:rsid w:val="005E135C"/>
    <w:rsid w:val="005E14AF"/>
    <w:rsid w:val="005E16E6"/>
    <w:rsid w:val="005E2785"/>
    <w:rsid w:val="005E2A48"/>
    <w:rsid w:val="005E2BAA"/>
    <w:rsid w:val="005E32EB"/>
    <w:rsid w:val="005E3600"/>
    <w:rsid w:val="005E38AD"/>
    <w:rsid w:val="005E3BFE"/>
    <w:rsid w:val="005E3DB1"/>
    <w:rsid w:val="005E4046"/>
    <w:rsid w:val="005E4106"/>
    <w:rsid w:val="005E470B"/>
    <w:rsid w:val="005E4BF1"/>
    <w:rsid w:val="005E546B"/>
    <w:rsid w:val="005E5A5D"/>
    <w:rsid w:val="005E5C76"/>
    <w:rsid w:val="005E5C8B"/>
    <w:rsid w:val="005E5E2A"/>
    <w:rsid w:val="005E611D"/>
    <w:rsid w:val="005E67A0"/>
    <w:rsid w:val="005E68A7"/>
    <w:rsid w:val="005E7316"/>
    <w:rsid w:val="005E744D"/>
    <w:rsid w:val="005E79C3"/>
    <w:rsid w:val="005E7F6A"/>
    <w:rsid w:val="005F0030"/>
    <w:rsid w:val="005F0380"/>
    <w:rsid w:val="005F05EC"/>
    <w:rsid w:val="005F0625"/>
    <w:rsid w:val="005F0A06"/>
    <w:rsid w:val="005F0C66"/>
    <w:rsid w:val="005F13DE"/>
    <w:rsid w:val="005F142B"/>
    <w:rsid w:val="005F1C14"/>
    <w:rsid w:val="005F1C88"/>
    <w:rsid w:val="005F1F8A"/>
    <w:rsid w:val="005F2B40"/>
    <w:rsid w:val="005F2C52"/>
    <w:rsid w:val="005F2DD9"/>
    <w:rsid w:val="005F3442"/>
    <w:rsid w:val="005F3645"/>
    <w:rsid w:val="005F3714"/>
    <w:rsid w:val="005F3954"/>
    <w:rsid w:val="005F3A29"/>
    <w:rsid w:val="005F3F6B"/>
    <w:rsid w:val="005F4307"/>
    <w:rsid w:val="005F50E0"/>
    <w:rsid w:val="005F515A"/>
    <w:rsid w:val="005F51CE"/>
    <w:rsid w:val="005F5284"/>
    <w:rsid w:val="005F53EF"/>
    <w:rsid w:val="005F5455"/>
    <w:rsid w:val="005F5D18"/>
    <w:rsid w:val="005F625D"/>
    <w:rsid w:val="005F6351"/>
    <w:rsid w:val="005F661D"/>
    <w:rsid w:val="005F6714"/>
    <w:rsid w:val="005F6BE7"/>
    <w:rsid w:val="005F7138"/>
    <w:rsid w:val="005F724F"/>
    <w:rsid w:val="005F764F"/>
    <w:rsid w:val="005F7739"/>
    <w:rsid w:val="005F78F9"/>
    <w:rsid w:val="005F7C04"/>
    <w:rsid w:val="006001E9"/>
    <w:rsid w:val="00600256"/>
    <w:rsid w:val="006002FD"/>
    <w:rsid w:val="00600B66"/>
    <w:rsid w:val="00600D84"/>
    <w:rsid w:val="00601509"/>
    <w:rsid w:val="00601847"/>
    <w:rsid w:val="00601D7E"/>
    <w:rsid w:val="0060230F"/>
    <w:rsid w:val="0060232E"/>
    <w:rsid w:val="00602670"/>
    <w:rsid w:val="006028CA"/>
    <w:rsid w:val="00602B0C"/>
    <w:rsid w:val="0060337D"/>
    <w:rsid w:val="00603464"/>
    <w:rsid w:val="0060378D"/>
    <w:rsid w:val="006039FD"/>
    <w:rsid w:val="00603D2C"/>
    <w:rsid w:val="00603E92"/>
    <w:rsid w:val="006049D1"/>
    <w:rsid w:val="00604A38"/>
    <w:rsid w:val="00604A87"/>
    <w:rsid w:val="00604D2A"/>
    <w:rsid w:val="00605022"/>
    <w:rsid w:val="0060525F"/>
    <w:rsid w:val="00605287"/>
    <w:rsid w:val="006054BF"/>
    <w:rsid w:val="006056D7"/>
    <w:rsid w:val="006058CF"/>
    <w:rsid w:val="00605B9D"/>
    <w:rsid w:val="006065A8"/>
    <w:rsid w:val="00606886"/>
    <w:rsid w:val="006068E8"/>
    <w:rsid w:val="0060713E"/>
    <w:rsid w:val="0060740E"/>
    <w:rsid w:val="00607547"/>
    <w:rsid w:val="006078EC"/>
    <w:rsid w:val="00607E37"/>
    <w:rsid w:val="006108BB"/>
    <w:rsid w:val="00610DF4"/>
    <w:rsid w:val="006111A4"/>
    <w:rsid w:val="006117B6"/>
    <w:rsid w:val="0061241A"/>
    <w:rsid w:val="0061246B"/>
    <w:rsid w:val="006125B7"/>
    <w:rsid w:val="00612813"/>
    <w:rsid w:val="0061318F"/>
    <w:rsid w:val="0061364E"/>
    <w:rsid w:val="0061371D"/>
    <w:rsid w:val="00613823"/>
    <w:rsid w:val="00613E05"/>
    <w:rsid w:val="00613E17"/>
    <w:rsid w:val="00614027"/>
    <w:rsid w:val="006144E1"/>
    <w:rsid w:val="00614CC8"/>
    <w:rsid w:val="00614CD3"/>
    <w:rsid w:val="00614DD5"/>
    <w:rsid w:val="006151EF"/>
    <w:rsid w:val="006153B8"/>
    <w:rsid w:val="00615794"/>
    <w:rsid w:val="00615983"/>
    <w:rsid w:val="006159E7"/>
    <w:rsid w:val="00615B71"/>
    <w:rsid w:val="00615E83"/>
    <w:rsid w:val="0061600D"/>
    <w:rsid w:val="0061685C"/>
    <w:rsid w:val="00616D9B"/>
    <w:rsid w:val="00616E45"/>
    <w:rsid w:val="00616F5A"/>
    <w:rsid w:val="0061712C"/>
    <w:rsid w:val="0061776C"/>
    <w:rsid w:val="006178DE"/>
    <w:rsid w:val="00617D42"/>
    <w:rsid w:val="00617F33"/>
    <w:rsid w:val="006203BD"/>
    <w:rsid w:val="006207C2"/>
    <w:rsid w:val="00620934"/>
    <w:rsid w:val="00620CB4"/>
    <w:rsid w:val="0062133A"/>
    <w:rsid w:val="006213B8"/>
    <w:rsid w:val="006216C2"/>
    <w:rsid w:val="00621F66"/>
    <w:rsid w:val="00621FEF"/>
    <w:rsid w:val="00622184"/>
    <w:rsid w:val="00622470"/>
    <w:rsid w:val="00622A8B"/>
    <w:rsid w:val="00622E89"/>
    <w:rsid w:val="006238F2"/>
    <w:rsid w:val="00623A20"/>
    <w:rsid w:val="00624827"/>
    <w:rsid w:val="00624AD8"/>
    <w:rsid w:val="00624D52"/>
    <w:rsid w:val="00625111"/>
    <w:rsid w:val="0062658B"/>
    <w:rsid w:val="00626AD4"/>
    <w:rsid w:val="00626BCC"/>
    <w:rsid w:val="00626D5A"/>
    <w:rsid w:val="00627005"/>
    <w:rsid w:val="006270F5"/>
    <w:rsid w:val="0062732B"/>
    <w:rsid w:val="00627484"/>
    <w:rsid w:val="00627638"/>
    <w:rsid w:val="00627877"/>
    <w:rsid w:val="00627897"/>
    <w:rsid w:val="00627A13"/>
    <w:rsid w:val="0063033A"/>
    <w:rsid w:val="0063059C"/>
    <w:rsid w:val="006308D7"/>
    <w:rsid w:val="006309EA"/>
    <w:rsid w:val="00630E2E"/>
    <w:rsid w:val="0063152E"/>
    <w:rsid w:val="006316C9"/>
    <w:rsid w:val="00631703"/>
    <w:rsid w:val="00631735"/>
    <w:rsid w:val="006319E4"/>
    <w:rsid w:val="00631D80"/>
    <w:rsid w:val="00632492"/>
    <w:rsid w:val="006328CB"/>
    <w:rsid w:val="0063301F"/>
    <w:rsid w:val="006331B6"/>
    <w:rsid w:val="0063348B"/>
    <w:rsid w:val="0063399E"/>
    <w:rsid w:val="0063492D"/>
    <w:rsid w:val="00634AB0"/>
    <w:rsid w:val="00634BE0"/>
    <w:rsid w:val="0063561A"/>
    <w:rsid w:val="00635696"/>
    <w:rsid w:val="00635A23"/>
    <w:rsid w:val="00635B94"/>
    <w:rsid w:val="00635E0A"/>
    <w:rsid w:val="00635E28"/>
    <w:rsid w:val="00636134"/>
    <w:rsid w:val="0063639D"/>
    <w:rsid w:val="00636D28"/>
    <w:rsid w:val="00636F13"/>
    <w:rsid w:val="0063727E"/>
    <w:rsid w:val="00637292"/>
    <w:rsid w:val="00637537"/>
    <w:rsid w:val="00637DAB"/>
    <w:rsid w:val="0064012B"/>
    <w:rsid w:val="00640148"/>
    <w:rsid w:val="00640394"/>
    <w:rsid w:val="00640864"/>
    <w:rsid w:val="006408CA"/>
    <w:rsid w:val="00640ABD"/>
    <w:rsid w:val="00640BFF"/>
    <w:rsid w:val="00640EAE"/>
    <w:rsid w:val="00642586"/>
    <w:rsid w:val="00642607"/>
    <w:rsid w:val="00642850"/>
    <w:rsid w:val="00642ADC"/>
    <w:rsid w:val="0064341D"/>
    <w:rsid w:val="0064383B"/>
    <w:rsid w:val="00643B35"/>
    <w:rsid w:val="00643E5C"/>
    <w:rsid w:val="00644131"/>
    <w:rsid w:val="00644498"/>
    <w:rsid w:val="006444D5"/>
    <w:rsid w:val="006444E2"/>
    <w:rsid w:val="00644729"/>
    <w:rsid w:val="00644C2E"/>
    <w:rsid w:val="00645D7D"/>
    <w:rsid w:val="00645DD6"/>
    <w:rsid w:val="00645E37"/>
    <w:rsid w:val="0064663F"/>
    <w:rsid w:val="006466DC"/>
    <w:rsid w:val="0064674C"/>
    <w:rsid w:val="00646ABF"/>
    <w:rsid w:val="00650293"/>
    <w:rsid w:val="006503A4"/>
    <w:rsid w:val="00650712"/>
    <w:rsid w:val="006508C0"/>
    <w:rsid w:val="00650E4E"/>
    <w:rsid w:val="00650FB3"/>
    <w:rsid w:val="00650FE0"/>
    <w:rsid w:val="00651523"/>
    <w:rsid w:val="006517B7"/>
    <w:rsid w:val="00651E6C"/>
    <w:rsid w:val="006529A9"/>
    <w:rsid w:val="00652DEB"/>
    <w:rsid w:val="006530FE"/>
    <w:rsid w:val="006531C3"/>
    <w:rsid w:val="006535C3"/>
    <w:rsid w:val="006537D6"/>
    <w:rsid w:val="00653C05"/>
    <w:rsid w:val="00653CDB"/>
    <w:rsid w:val="00653FCF"/>
    <w:rsid w:val="00654001"/>
    <w:rsid w:val="00654184"/>
    <w:rsid w:val="0065438D"/>
    <w:rsid w:val="00654A0B"/>
    <w:rsid w:val="00654C07"/>
    <w:rsid w:val="00654CE5"/>
    <w:rsid w:val="006551E8"/>
    <w:rsid w:val="006552E9"/>
    <w:rsid w:val="0065566F"/>
    <w:rsid w:val="006557B2"/>
    <w:rsid w:val="00655AC2"/>
    <w:rsid w:val="00655E78"/>
    <w:rsid w:val="006561CA"/>
    <w:rsid w:val="006561FD"/>
    <w:rsid w:val="00656B8F"/>
    <w:rsid w:val="00657035"/>
    <w:rsid w:val="00657331"/>
    <w:rsid w:val="00657961"/>
    <w:rsid w:val="00657B50"/>
    <w:rsid w:val="00657E97"/>
    <w:rsid w:val="00660101"/>
    <w:rsid w:val="00660548"/>
    <w:rsid w:val="00661026"/>
    <w:rsid w:val="0066151A"/>
    <w:rsid w:val="006617BB"/>
    <w:rsid w:val="006619E3"/>
    <w:rsid w:val="00661C44"/>
    <w:rsid w:val="00661CB0"/>
    <w:rsid w:val="00662224"/>
    <w:rsid w:val="0066245A"/>
    <w:rsid w:val="00663154"/>
    <w:rsid w:val="0066355C"/>
    <w:rsid w:val="00664139"/>
    <w:rsid w:val="00664D73"/>
    <w:rsid w:val="00664D74"/>
    <w:rsid w:val="00664F38"/>
    <w:rsid w:val="00665412"/>
    <w:rsid w:val="00665DEC"/>
    <w:rsid w:val="00666138"/>
    <w:rsid w:val="0066683D"/>
    <w:rsid w:val="00666975"/>
    <w:rsid w:val="00666E1C"/>
    <w:rsid w:val="006674F4"/>
    <w:rsid w:val="00667AC6"/>
    <w:rsid w:val="00667C10"/>
    <w:rsid w:val="00670EC3"/>
    <w:rsid w:val="00671258"/>
    <w:rsid w:val="006713FB"/>
    <w:rsid w:val="00671914"/>
    <w:rsid w:val="00671B05"/>
    <w:rsid w:val="006729A2"/>
    <w:rsid w:val="00672D10"/>
    <w:rsid w:val="00672F7D"/>
    <w:rsid w:val="0067311C"/>
    <w:rsid w:val="00673122"/>
    <w:rsid w:val="00673340"/>
    <w:rsid w:val="006734EE"/>
    <w:rsid w:val="006744BE"/>
    <w:rsid w:val="00674747"/>
    <w:rsid w:val="00674F59"/>
    <w:rsid w:val="00675222"/>
    <w:rsid w:val="006752F5"/>
    <w:rsid w:val="00675465"/>
    <w:rsid w:val="00675551"/>
    <w:rsid w:val="0067588D"/>
    <w:rsid w:val="006759E5"/>
    <w:rsid w:val="00675A83"/>
    <w:rsid w:val="00675D64"/>
    <w:rsid w:val="00675E55"/>
    <w:rsid w:val="00676261"/>
    <w:rsid w:val="006762D9"/>
    <w:rsid w:val="0067647F"/>
    <w:rsid w:val="0067678C"/>
    <w:rsid w:val="006769D7"/>
    <w:rsid w:val="00676CB4"/>
    <w:rsid w:val="006776F8"/>
    <w:rsid w:val="006800C9"/>
    <w:rsid w:val="00680244"/>
    <w:rsid w:val="00680709"/>
    <w:rsid w:val="00680735"/>
    <w:rsid w:val="00680978"/>
    <w:rsid w:val="00680ABC"/>
    <w:rsid w:val="0068185F"/>
    <w:rsid w:val="006818A8"/>
    <w:rsid w:val="00681B2D"/>
    <w:rsid w:val="00681EA4"/>
    <w:rsid w:val="00681F92"/>
    <w:rsid w:val="006823CF"/>
    <w:rsid w:val="006829AA"/>
    <w:rsid w:val="006830D2"/>
    <w:rsid w:val="006830F9"/>
    <w:rsid w:val="006838A7"/>
    <w:rsid w:val="00683942"/>
    <w:rsid w:val="00684250"/>
    <w:rsid w:val="00684503"/>
    <w:rsid w:val="00684BA9"/>
    <w:rsid w:val="00684D71"/>
    <w:rsid w:val="00684E06"/>
    <w:rsid w:val="00684F7F"/>
    <w:rsid w:val="0068539B"/>
    <w:rsid w:val="00685C5E"/>
    <w:rsid w:val="00685CB4"/>
    <w:rsid w:val="00685E65"/>
    <w:rsid w:val="00685F24"/>
    <w:rsid w:val="006865E9"/>
    <w:rsid w:val="00686834"/>
    <w:rsid w:val="006869C5"/>
    <w:rsid w:val="00687698"/>
    <w:rsid w:val="006877B8"/>
    <w:rsid w:val="00687B26"/>
    <w:rsid w:val="006901FA"/>
    <w:rsid w:val="006904FC"/>
    <w:rsid w:val="006906D5"/>
    <w:rsid w:val="0069098E"/>
    <w:rsid w:val="00690B0F"/>
    <w:rsid w:val="00690DDD"/>
    <w:rsid w:val="006910DD"/>
    <w:rsid w:val="00691AB4"/>
    <w:rsid w:val="00691B75"/>
    <w:rsid w:val="00691DE1"/>
    <w:rsid w:val="00691E5E"/>
    <w:rsid w:val="00692111"/>
    <w:rsid w:val="0069254D"/>
    <w:rsid w:val="00693365"/>
    <w:rsid w:val="00693370"/>
    <w:rsid w:val="006936A1"/>
    <w:rsid w:val="00693D66"/>
    <w:rsid w:val="00694176"/>
    <w:rsid w:val="00694196"/>
    <w:rsid w:val="00694368"/>
    <w:rsid w:val="006943C0"/>
    <w:rsid w:val="006949CC"/>
    <w:rsid w:val="00694D45"/>
    <w:rsid w:val="006959F3"/>
    <w:rsid w:val="00695EA6"/>
    <w:rsid w:val="00696CD2"/>
    <w:rsid w:val="00697192"/>
    <w:rsid w:val="006971B0"/>
    <w:rsid w:val="00697556"/>
    <w:rsid w:val="00697C36"/>
    <w:rsid w:val="00697D76"/>
    <w:rsid w:val="006A0405"/>
    <w:rsid w:val="006A0521"/>
    <w:rsid w:val="006A0F62"/>
    <w:rsid w:val="006A119C"/>
    <w:rsid w:val="006A204E"/>
    <w:rsid w:val="006A220A"/>
    <w:rsid w:val="006A2327"/>
    <w:rsid w:val="006A26A6"/>
    <w:rsid w:val="006A275B"/>
    <w:rsid w:val="006A2A7B"/>
    <w:rsid w:val="006A2AB0"/>
    <w:rsid w:val="006A2ADB"/>
    <w:rsid w:val="006A2C6D"/>
    <w:rsid w:val="006A3B15"/>
    <w:rsid w:val="006A3C1A"/>
    <w:rsid w:val="006A45C3"/>
    <w:rsid w:val="006A46BC"/>
    <w:rsid w:val="006A4B98"/>
    <w:rsid w:val="006A50CD"/>
    <w:rsid w:val="006A58FE"/>
    <w:rsid w:val="006A5B45"/>
    <w:rsid w:val="006A5F1E"/>
    <w:rsid w:val="006A661E"/>
    <w:rsid w:val="006A663F"/>
    <w:rsid w:val="006A68C6"/>
    <w:rsid w:val="006A6B03"/>
    <w:rsid w:val="006A6B0C"/>
    <w:rsid w:val="006A6E5D"/>
    <w:rsid w:val="006A756C"/>
    <w:rsid w:val="006B0078"/>
    <w:rsid w:val="006B0AF2"/>
    <w:rsid w:val="006B0B54"/>
    <w:rsid w:val="006B0EEE"/>
    <w:rsid w:val="006B0F6C"/>
    <w:rsid w:val="006B14FB"/>
    <w:rsid w:val="006B168F"/>
    <w:rsid w:val="006B1D3B"/>
    <w:rsid w:val="006B20E7"/>
    <w:rsid w:val="006B21A1"/>
    <w:rsid w:val="006B2246"/>
    <w:rsid w:val="006B25F6"/>
    <w:rsid w:val="006B2734"/>
    <w:rsid w:val="006B2FCA"/>
    <w:rsid w:val="006B3447"/>
    <w:rsid w:val="006B395F"/>
    <w:rsid w:val="006B39F8"/>
    <w:rsid w:val="006B3C09"/>
    <w:rsid w:val="006B3E6C"/>
    <w:rsid w:val="006B40BD"/>
    <w:rsid w:val="006B40DC"/>
    <w:rsid w:val="006B423D"/>
    <w:rsid w:val="006B47C8"/>
    <w:rsid w:val="006B5EDB"/>
    <w:rsid w:val="006B649E"/>
    <w:rsid w:val="006B6691"/>
    <w:rsid w:val="006B6897"/>
    <w:rsid w:val="006B6AF9"/>
    <w:rsid w:val="006B76B3"/>
    <w:rsid w:val="006B76B4"/>
    <w:rsid w:val="006B792B"/>
    <w:rsid w:val="006B7CB0"/>
    <w:rsid w:val="006C01EF"/>
    <w:rsid w:val="006C030B"/>
    <w:rsid w:val="006C0400"/>
    <w:rsid w:val="006C045E"/>
    <w:rsid w:val="006C04BC"/>
    <w:rsid w:val="006C0869"/>
    <w:rsid w:val="006C0BFC"/>
    <w:rsid w:val="006C0D89"/>
    <w:rsid w:val="006C0E11"/>
    <w:rsid w:val="006C1279"/>
    <w:rsid w:val="006C137C"/>
    <w:rsid w:val="006C1604"/>
    <w:rsid w:val="006C199C"/>
    <w:rsid w:val="006C26FB"/>
    <w:rsid w:val="006C28F4"/>
    <w:rsid w:val="006C2D2C"/>
    <w:rsid w:val="006C34E5"/>
    <w:rsid w:val="006C3CDC"/>
    <w:rsid w:val="006C4121"/>
    <w:rsid w:val="006C4588"/>
    <w:rsid w:val="006C4A4A"/>
    <w:rsid w:val="006C50B8"/>
    <w:rsid w:val="006C531C"/>
    <w:rsid w:val="006C5345"/>
    <w:rsid w:val="006C53B7"/>
    <w:rsid w:val="006C590E"/>
    <w:rsid w:val="006C5D9A"/>
    <w:rsid w:val="006C646E"/>
    <w:rsid w:val="006C6532"/>
    <w:rsid w:val="006C6A2F"/>
    <w:rsid w:val="006C6D60"/>
    <w:rsid w:val="006C75D5"/>
    <w:rsid w:val="006C77A6"/>
    <w:rsid w:val="006C77AE"/>
    <w:rsid w:val="006C7AEA"/>
    <w:rsid w:val="006C7E40"/>
    <w:rsid w:val="006D1787"/>
    <w:rsid w:val="006D19D5"/>
    <w:rsid w:val="006D1B82"/>
    <w:rsid w:val="006D283C"/>
    <w:rsid w:val="006D2D12"/>
    <w:rsid w:val="006D3919"/>
    <w:rsid w:val="006D40A9"/>
    <w:rsid w:val="006D40F8"/>
    <w:rsid w:val="006D413A"/>
    <w:rsid w:val="006D42C0"/>
    <w:rsid w:val="006D4D73"/>
    <w:rsid w:val="006D4D88"/>
    <w:rsid w:val="006D4F6B"/>
    <w:rsid w:val="006D5662"/>
    <w:rsid w:val="006D5718"/>
    <w:rsid w:val="006D5C11"/>
    <w:rsid w:val="006D62E8"/>
    <w:rsid w:val="006D69C9"/>
    <w:rsid w:val="006D6A9C"/>
    <w:rsid w:val="006D7A0D"/>
    <w:rsid w:val="006D7ABD"/>
    <w:rsid w:val="006D7DD2"/>
    <w:rsid w:val="006D7EEC"/>
    <w:rsid w:val="006E0C4D"/>
    <w:rsid w:val="006E15C4"/>
    <w:rsid w:val="006E1CD6"/>
    <w:rsid w:val="006E24D7"/>
    <w:rsid w:val="006E295C"/>
    <w:rsid w:val="006E2987"/>
    <w:rsid w:val="006E2CC0"/>
    <w:rsid w:val="006E2D8F"/>
    <w:rsid w:val="006E2DD7"/>
    <w:rsid w:val="006E2E99"/>
    <w:rsid w:val="006E2EFC"/>
    <w:rsid w:val="006E307C"/>
    <w:rsid w:val="006E3100"/>
    <w:rsid w:val="006E36F0"/>
    <w:rsid w:val="006E3B7B"/>
    <w:rsid w:val="006E3F63"/>
    <w:rsid w:val="006E49F1"/>
    <w:rsid w:val="006E4A00"/>
    <w:rsid w:val="006E4F8B"/>
    <w:rsid w:val="006E5D5D"/>
    <w:rsid w:val="006E5D81"/>
    <w:rsid w:val="006E6258"/>
    <w:rsid w:val="006E654C"/>
    <w:rsid w:val="006E65DB"/>
    <w:rsid w:val="006E65DC"/>
    <w:rsid w:val="006E6C53"/>
    <w:rsid w:val="006E70B6"/>
    <w:rsid w:val="006E761B"/>
    <w:rsid w:val="006E7631"/>
    <w:rsid w:val="006E7663"/>
    <w:rsid w:val="006E7D66"/>
    <w:rsid w:val="006F0561"/>
    <w:rsid w:val="006F0E75"/>
    <w:rsid w:val="006F0FF7"/>
    <w:rsid w:val="006F12CF"/>
    <w:rsid w:val="006F162F"/>
    <w:rsid w:val="006F1CD7"/>
    <w:rsid w:val="006F25F2"/>
    <w:rsid w:val="006F2957"/>
    <w:rsid w:val="006F2B8A"/>
    <w:rsid w:val="006F2C0B"/>
    <w:rsid w:val="006F33C9"/>
    <w:rsid w:val="006F3A98"/>
    <w:rsid w:val="006F3E50"/>
    <w:rsid w:val="006F421B"/>
    <w:rsid w:val="006F4276"/>
    <w:rsid w:val="006F443E"/>
    <w:rsid w:val="006F4B66"/>
    <w:rsid w:val="006F4C2B"/>
    <w:rsid w:val="006F4D07"/>
    <w:rsid w:val="006F52CD"/>
    <w:rsid w:val="006F530C"/>
    <w:rsid w:val="006F565C"/>
    <w:rsid w:val="006F56CD"/>
    <w:rsid w:val="006F5C28"/>
    <w:rsid w:val="006F5EF3"/>
    <w:rsid w:val="006F61E7"/>
    <w:rsid w:val="006F6A2F"/>
    <w:rsid w:val="006F7476"/>
    <w:rsid w:val="006F75DA"/>
    <w:rsid w:val="006F7A39"/>
    <w:rsid w:val="006F7AC7"/>
    <w:rsid w:val="006F7AE7"/>
    <w:rsid w:val="0070012B"/>
    <w:rsid w:val="00700396"/>
    <w:rsid w:val="00700738"/>
    <w:rsid w:val="00700922"/>
    <w:rsid w:val="00700CA5"/>
    <w:rsid w:val="00700F50"/>
    <w:rsid w:val="00701C0B"/>
    <w:rsid w:val="00702280"/>
    <w:rsid w:val="00702D97"/>
    <w:rsid w:val="00702F94"/>
    <w:rsid w:val="0070302B"/>
    <w:rsid w:val="0070311B"/>
    <w:rsid w:val="0070349F"/>
    <w:rsid w:val="00703842"/>
    <w:rsid w:val="00704030"/>
    <w:rsid w:val="00704394"/>
    <w:rsid w:val="00704AAB"/>
    <w:rsid w:val="0070596A"/>
    <w:rsid w:val="00705B30"/>
    <w:rsid w:val="0070606F"/>
    <w:rsid w:val="007060CF"/>
    <w:rsid w:val="00706307"/>
    <w:rsid w:val="0070646A"/>
    <w:rsid w:val="00706474"/>
    <w:rsid w:val="007065B8"/>
    <w:rsid w:val="007072BA"/>
    <w:rsid w:val="007076A0"/>
    <w:rsid w:val="00707AA4"/>
    <w:rsid w:val="00707B49"/>
    <w:rsid w:val="00710183"/>
    <w:rsid w:val="00710245"/>
    <w:rsid w:val="007102F1"/>
    <w:rsid w:val="007104D5"/>
    <w:rsid w:val="00710615"/>
    <w:rsid w:val="00710938"/>
    <w:rsid w:val="0071097D"/>
    <w:rsid w:val="00710D18"/>
    <w:rsid w:val="00710DB3"/>
    <w:rsid w:val="00710E2C"/>
    <w:rsid w:val="00710E45"/>
    <w:rsid w:val="00711108"/>
    <w:rsid w:val="007111DE"/>
    <w:rsid w:val="00711287"/>
    <w:rsid w:val="007116C8"/>
    <w:rsid w:val="00711D77"/>
    <w:rsid w:val="00711E0A"/>
    <w:rsid w:val="00711F3F"/>
    <w:rsid w:val="00712458"/>
    <w:rsid w:val="007127F4"/>
    <w:rsid w:val="0071288F"/>
    <w:rsid w:val="0071364C"/>
    <w:rsid w:val="00713BC9"/>
    <w:rsid w:val="00713FD5"/>
    <w:rsid w:val="00713FF5"/>
    <w:rsid w:val="007142CF"/>
    <w:rsid w:val="00714915"/>
    <w:rsid w:val="00714F77"/>
    <w:rsid w:val="00715719"/>
    <w:rsid w:val="00715C3A"/>
    <w:rsid w:val="00716EE2"/>
    <w:rsid w:val="007173E6"/>
    <w:rsid w:val="00720D35"/>
    <w:rsid w:val="00720E3E"/>
    <w:rsid w:val="00720F92"/>
    <w:rsid w:val="0072123E"/>
    <w:rsid w:val="0072131A"/>
    <w:rsid w:val="007217D4"/>
    <w:rsid w:val="00721A2C"/>
    <w:rsid w:val="00721AE1"/>
    <w:rsid w:val="00723CED"/>
    <w:rsid w:val="007243F4"/>
    <w:rsid w:val="007245EB"/>
    <w:rsid w:val="00724BFB"/>
    <w:rsid w:val="00725788"/>
    <w:rsid w:val="007257A9"/>
    <w:rsid w:val="007258FA"/>
    <w:rsid w:val="00725C02"/>
    <w:rsid w:val="0072632F"/>
    <w:rsid w:val="00726627"/>
    <w:rsid w:val="007266DF"/>
    <w:rsid w:val="00727226"/>
    <w:rsid w:val="00727303"/>
    <w:rsid w:val="0072733C"/>
    <w:rsid w:val="007278E8"/>
    <w:rsid w:val="007279C4"/>
    <w:rsid w:val="00727AAE"/>
    <w:rsid w:val="00727BAA"/>
    <w:rsid w:val="00727F07"/>
    <w:rsid w:val="007308CA"/>
    <w:rsid w:val="007308D9"/>
    <w:rsid w:val="00730FF4"/>
    <w:rsid w:val="0073105A"/>
    <w:rsid w:val="00731473"/>
    <w:rsid w:val="00731521"/>
    <w:rsid w:val="007319FE"/>
    <w:rsid w:val="007324B3"/>
    <w:rsid w:val="0073303C"/>
    <w:rsid w:val="00733109"/>
    <w:rsid w:val="0073335D"/>
    <w:rsid w:val="0073358C"/>
    <w:rsid w:val="0073361D"/>
    <w:rsid w:val="00733892"/>
    <w:rsid w:val="00733D59"/>
    <w:rsid w:val="007343C7"/>
    <w:rsid w:val="00734C7E"/>
    <w:rsid w:val="0073512E"/>
    <w:rsid w:val="00735975"/>
    <w:rsid w:val="00735A6A"/>
    <w:rsid w:val="00735B1E"/>
    <w:rsid w:val="00735BDB"/>
    <w:rsid w:val="00735C0A"/>
    <w:rsid w:val="0073621B"/>
    <w:rsid w:val="00736BC8"/>
    <w:rsid w:val="0073704D"/>
    <w:rsid w:val="0073792F"/>
    <w:rsid w:val="00737ECC"/>
    <w:rsid w:val="00740279"/>
    <w:rsid w:val="007404D7"/>
    <w:rsid w:val="0074133D"/>
    <w:rsid w:val="007416A3"/>
    <w:rsid w:val="007416DB"/>
    <w:rsid w:val="007417DC"/>
    <w:rsid w:val="00741D56"/>
    <w:rsid w:val="00741DA3"/>
    <w:rsid w:val="00742473"/>
    <w:rsid w:val="00742B5A"/>
    <w:rsid w:val="00742F95"/>
    <w:rsid w:val="007438B9"/>
    <w:rsid w:val="00743AEB"/>
    <w:rsid w:val="00743BA4"/>
    <w:rsid w:val="00743C8E"/>
    <w:rsid w:val="00743F29"/>
    <w:rsid w:val="00744809"/>
    <w:rsid w:val="00744FC0"/>
    <w:rsid w:val="007458A5"/>
    <w:rsid w:val="007459EB"/>
    <w:rsid w:val="00745B8F"/>
    <w:rsid w:val="00745F0F"/>
    <w:rsid w:val="00746646"/>
    <w:rsid w:val="007467EB"/>
    <w:rsid w:val="00746B23"/>
    <w:rsid w:val="00746BF6"/>
    <w:rsid w:val="007476EA"/>
    <w:rsid w:val="007477EB"/>
    <w:rsid w:val="00750A3E"/>
    <w:rsid w:val="00750D5B"/>
    <w:rsid w:val="00750F63"/>
    <w:rsid w:val="00751B73"/>
    <w:rsid w:val="00751E5A"/>
    <w:rsid w:val="00752468"/>
    <w:rsid w:val="007524A9"/>
    <w:rsid w:val="007524AF"/>
    <w:rsid w:val="00752682"/>
    <w:rsid w:val="007527E4"/>
    <w:rsid w:val="00752F03"/>
    <w:rsid w:val="00752F5C"/>
    <w:rsid w:val="00753497"/>
    <w:rsid w:val="00753623"/>
    <w:rsid w:val="0075476D"/>
    <w:rsid w:val="00754A58"/>
    <w:rsid w:val="00754C01"/>
    <w:rsid w:val="00754D3A"/>
    <w:rsid w:val="00754DC1"/>
    <w:rsid w:val="00754E45"/>
    <w:rsid w:val="0075541F"/>
    <w:rsid w:val="00755438"/>
    <w:rsid w:val="00755757"/>
    <w:rsid w:val="0075606C"/>
    <w:rsid w:val="00756208"/>
    <w:rsid w:val="007566DD"/>
    <w:rsid w:val="00756CB4"/>
    <w:rsid w:val="00757230"/>
    <w:rsid w:val="00757973"/>
    <w:rsid w:val="007604B6"/>
    <w:rsid w:val="00760597"/>
    <w:rsid w:val="0076062D"/>
    <w:rsid w:val="00760712"/>
    <w:rsid w:val="00760804"/>
    <w:rsid w:val="00760934"/>
    <w:rsid w:val="00760A4B"/>
    <w:rsid w:val="00760A9B"/>
    <w:rsid w:val="00760AC8"/>
    <w:rsid w:val="00760E43"/>
    <w:rsid w:val="007616D4"/>
    <w:rsid w:val="00761AC1"/>
    <w:rsid w:val="00761D54"/>
    <w:rsid w:val="00762730"/>
    <w:rsid w:val="0076276E"/>
    <w:rsid w:val="00762AE4"/>
    <w:rsid w:val="00762BD4"/>
    <w:rsid w:val="007631D2"/>
    <w:rsid w:val="007631F0"/>
    <w:rsid w:val="007636CD"/>
    <w:rsid w:val="00763D08"/>
    <w:rsid w:val="00763F01"/>
    <w:rsid w:val="00764171"/>
    <w:rsid w:val="007643C7"/>
    <w:rsid w:val="00764D5D"/>
    <w:rsid w:val="00764E72"/>
    <w:rsid w:val="00765083"/>
    <w:rsid w:val="00765103"/>
    <w:rsid w:val="00765617"/>
    <w:rsid w:val="00765F7F"/>
    <w:rsid w:val="0076680A"/>
    <w:rsid w:val="00766C52"/>
    <w:rsid w:val="007671F9"/>
    <w:rsid w:val="00767453"/>
    <w:rsid w:val="007677AE"/>
    <w:rsid w:val="00767D65"/>
    <w:rsid w:val="007704EB"/>
    <w:rsid w:val="00770745"/>
    <w:rsid w:val="00770BB4"/>
    <w:rsid w:val="00770C2A"/>
    <w:rsid w:val="00771532"/>
    <w:rsid w:val="007718BD"/>
    <w:rsid w:val="00771D41"/>
    <w:rsid w:val="007722C4"/>
    <w:rsid w:val="00772C78"/>
    <w:rsid w:val="00772D4C"/>
    <w:rsid w:val="00773A42"/>
    <w:rsid w:val="007743AB"/>
    <w:rsid w:val="0077465D"/>
    <w:rsid w:val="00774E8C"/>
    <w:rsid w:val="007754B8"/>
    <w:rsid w:val="00775753"/>
    <w:rsid w:val="0077579C"/>
    <w:rsid w:val="00775E86"/>
    <w:rsid w:val="007769B7"/>
    <w:rsid w:val="0077716C"/>
    <w:rsid w:val="00777216"/>
    <w:rsid w:val="00777853"/>
    <w:rsid w:val="00777F79"/>
    <w:rsid w:val="007800B5"/>
    <w:rsid w:val="00780173"/>
    <w:rsid w:val="00780AD6"/>
    <w:rsid w:val="00780BF1"/>
    <w:rsid w:val="00780E9E"/>
    <w:rsid w:val="00780FB5"/>
    <w:rsid w:val="007811BC"/>
    <w:rsid w:val="0078133D"/>
    <w:rsid w:val="0078188C"/>
    <w:rsid w:val="00781EF6"/>
    <w:rsid w:val="007820C8"/>
    <w:rsid w:val="00782305"/>
    <w:rsid w:val="007825E4"/>
    <w:rsid w:val="007826FB"/>
    <w:rsid w:val="007827F1"/>
    <w:rsid w:val="0078305A"/>
    <w:rsid w:val="00783142"/>
    <w:rsid w:val="00783E62"/>
    <w:rsid w:val="00783FE0"/>
    <w:rsid w:val="00784087"/>
    <w:rsid w:val="0078672B"/>
    <w:rsid w:val="007869E9"/>
    <w:rsid w:val="00786C4E"/>
    <w:rsid w:val="00786D9F"/>
    <w:rsid w:val="0078743B"/>
    <w:rsid w:val="00787723"/>
    <w:rsid w:val="007878F2"/>
    <w:rsid w:val="00787E03"/>
    <w:rsid w:val="0079052E"/>
    <w:rsid w:val="0079072E"/>
    <w:rsid w:val="00790E87"/>
    <w:rsid w:val="00791016"/>
    <w:rsid w:val="00791117"/>
    <w:rsid w:val="00791440"/>
    <w:rsid w:val="00791704"/>
    <w:rsid w:val="007918EC"/>
    <w:rsid w:val="0079196C"/>
    <w:rsid w:val="00791DF8"/>
    <w:rsid w:val="00791E62"/>
    <w:rsid w:val="007928A6"/>
    <w:rsid w:val="007929AE"/>
    <w:rsid w:val="00793132"/>
    <w:rsid w:val="007941CB"/>
    <w:rsid w:val="007942B7"/>
    <w:rsid w:val="007943AB"/>
    <w:rsid w:val="00794C4B"/>
    <w:rsid w:val="00795118"/>
    <w:rsid w:val="00795165"/>
    <w:rsid w:val="00795233"/>
    <w:rsid w:val="00795381"/>
    <w:rsid w:val="00795585"/>
    <w:rsid w:val="007956E2"/>
    <w:rsid w:val="00795787"/>
    <w:rsid w:val="00796190"/>
    <w:rsid w:val="007961C1"/>
    <w:rsid w:val="007961C4"/>
    <w:rsid w:val="007969B9"/>
    <w:rsid w:val="00796C87"/>
    <w:rsid w:val="00796DD0"/>
    <w:rsid w:val="00796DFD"/>
    <w:rsid w:val="00796F49"/>
    <w:rsid w:val="00797191"/>
    <w:rsid w:val="00797460"/>
    <w:rsid w:val="00797750"/>
    <w:rsid w:val="00797AE4"/>
    <w:rsid w:val="00797E39"/>
    <w:rsid w:val="00797F6D"/>
    <w:rsid w:val="007A0043"/>
    <w:rsid w:val="007A045F"/>
    <w:rsid w:val="007A0867"/>
    <w:rsid w:val="007A0B3A"/>
    <w:rsid w:val="007A1351"/>
    <w:rsid w:val="007A1B70"/>
    <w:rsid w:val="007A1E22"/>
    <w:rsid w:val="007A23C8"/>
    <w:rsid w:val="007A259F"/>
    <w:rsid w:val="007A266A"/>
    <w:rsid w:val="007A294F"/>
    <w:rsid w:val="007A2A28"/>
    <w:rsid w:val="007A2CAA"/>
    <w:rsid w:val="007A2F8A"/>
    <w:rsid w:val="007A3331"/>
    <w:rsid w:val="007A3552"/>
    <w:rsid w:val="007A3775"/>
    <w:rsid w:val="007A38CE"/>
    <w:rsid w:val="007A3B2B"/>
    <w:rsid w:val="007A3E72"/>
    <w:rsid w:val="007A41B6"/>
    <w:rsid w:val="007A493E"/>
    <w:rsid w:val="007A4FF7"/>
    <w:rsid w:val="007A5495"/>
    <w:rsid w:val="007A58AD"/>
    <w:rsid w:val="007A59CC"/>
    <w:rsid w:val="007A616B"/>
    <w:rsid w:val="007A68C6"/>
    <w:rsid w:val="007A6A3C"/>
    <w:rsid w:val="007A7734"/>
    <w:rsid w:val="007A7AEF"/>
    <w:rsid w:val="007A7E39"/>
    <w:rsid w:val="007A7E4A"/>
    <w:rsid w:val="007B013D"/>
    <w:rsid w:val="007B01AB"/>
    <w:rsid w:val="007B037B"/>
    <w:rsid w:val="007B0E72"/>
    <w:rsid w:val="007B0F2F"/>
    <w:rsid w:val="007B191D"/>
    <w:rsid w:val="007B1E84"/>
    <w:rsid w:val="007B2389"/>
    <w:rsid w:val="007B25B8"/>
    <w:rsid w:val="007B264B"/>
    <w:rsid w:val="007B280E"/>
    <w:rsid w:val="007B2855"/>
    <w:rsid w:val="007B2A7B"/>
    <w:rsid w:val="007B2D81"/>
    <w:rsid w:val="007B32B1"/>
    <w:rsid w:val="007B3548"/>
    <w:rsid w:val="007B3E1D"/>
    <w:rsid w:val="007B3F1B"/>
    <w:rsid w:val="007B40DA"/>
    <w:rsid w:val="007B4246"/>
    <w:rsid w:val="007B4331"/>
    <w:rsid w:val="007B446D"/>
    <w:rsid w:val="007B4737"/>
    <w:rsid w:val="007B4999"/>
    <w:rsid w:val="007B4A4B"/>
    <w:rsid w:val="007B4B94"/>
    <w:rsid w:val="007B5588"/>
    <w:rsid w:val="007B5E66"/>
    <w:rsid w:val="007B6FA4"/>
    <w:rsid w:val="007B76F9"/>
    <w:rsid w:val="007B7877"/>
    <w:rsid w:val="007B7A1E"/>
    <w:rsid w:val="007B7D34"/>
    <w:rsid w:val="007B7F74"/>
    <w:rsid w:val="007C00E8"/>
    <w:rsid w:val="007C0A41"/>
    <w:rsid w:val="007C0C28"/>
    <w:rsid w:val="007C0DA6"/>
    <w:rsid w:val="007C10F5"/>
    <w:rsid w:val="007C1114"/>
    <w:rsid w:val="007C2225"/>
    <w:rsid w:val="007C22C7"/>
    <w:rsid w:val="007C2B37"/>
    <w:rsid w:val="007C2D98"/>
    <w:rsid w:val="007C32EF"/>
    <w:rsid w:val="007C33E7"/>
    <w:rsid w:val="007C345A"/>
    <w:rsid w:val="007C3A1C"/>
    <w:rsid w:val="007C3F63"/>
    <w:rsid w:val="007C4280"/>
    <w:rsid w:val="007C462D"/>
    <w:rsid w:val="007C4AEF"/>
    <w:rsid w:val="007C5074"/>
    <w:rsid w:val="007C56C2"/>
    <w:rsid w:val="007C5801"/>
    <w:rsid w:val="007C5953"/>
    <w:rsid w:val="007C5FB9"/>
    <w:rsid w:val="007C6105"/>
    <w:rsid w:val="007C6215"/>
    <w:rsid w:val="007C6376"/>
    <w:rsid w:val="007C7465"/>
    <w:rsid w:val="007D00C7"/>
    <w:rsid w:val="007D0510"/>
    <w:rsid w:val="007D08BB"/>
    <w:rsid w:val="007D0923"/>
    <w:rsid w:val="007D0B85"/>
    <w:rsid w:val="007D1231"/>
    <w:rsid w:val="007D1956"/>
    <w:rsid w:val="007D1BD7"/>
    <w:rsid w:val="007D24F6"/>
    <w:rsid w:val="007D2EA7"/>
    <w:rsid w:val="007D3576"/>
    <w:rsid w:val="007D366F"/>
    <w:rsid w:val="007D3757"/>
    <w:rsid w:val="007D39A7"/>
    <w:rsid w:val="007D3C3E"/>
    <w:rsid w:val="007D476D"/>
    <w:rsid w:val="007D519F"/>
    <w:rsid w:val="007D5EB8"/>
    <w:rsid w:val="007D6193"/>
    <w:rsid w:val="007D63FF"/>
    <w:rsid w:val="007D6F26"/>
    <w:rsid w:val="007D73A1"/>
    <w:rsid w:val="007D741F"/>
    <w:rsid w:val="007D7DEE"/>
    <w:rsid w:val="007D7E4D"/>
    <w:rsid w:val="007E0A7E"/>
    <w:rsid w:val="007E1038"/>
    <w:rsid w:val="007E14F1"/>
    <w:rsid w:val="007E17E8"/>
    <w:rsid w:val="007E302E"/>
    <w:rsid w:val="007E32BB"/>
    <w:rsid w:val="007E388B"/>
    <w:rsid w:val="007E3E6A"/>
    <w:rsid w:val="007E4DBB"/>
    <w:rsid w:val="007E529F"/>
    <w:rsid w:val="007E603D"/>
    <w:rsid w:val="007E621B"/>
    <w:rsid w:val="007E6DE0"/>
    <w:rsid w:val="007E7435"/>
    <w:rsid w:val="007E759F"/>
    <w:rsid w:val="007E7729"/>
    <w:rsid w:val="007E7996"/>
    <w:rsid w:val="007E7B03"/>
    <w:rsid w:val="007E7EB6"/>
    <w:rsid w:val="007F05AE"/>
    <w:rsid w:val="007F0CE2"/>
    <w:rsid w:val="007F1118"/>
    <w:rsid w:val="007F133E"/>
    <w:rsid w:val="007F1B57"/>
    <w:rsid w:val="007F21A5"/>
    <w:rsid w:val="007F25EE"/>
    <w:rsid w:val="007F2679"/>
    <w:rsid w:val="007F2E17"/>
    <w:rsid w:val="007F2EEC"/>
    <w:rsid w:val="007F2F15"/>
    <w:rsid w:val="007F3096"/>
    <w:rsid w:val="007F3211"/>
    <w:rsid w:val="007F32B7"/>
    <w:rsid w:val="007F3347"/>
    <w:rsid w:val="007F3871"/>
    <w:rsid w:val="007F3993"/>
    <w:rsid w:val="007F3A48"/>
    <w:rsid w:val="007F3D73"/>
    <w:rsid w:val="007F3DA6"/>
    <w:rsid w:val="007F416D"/>
    <w:rsid w:val="007F44AA"/>
    <w:rsid w:val="007F469C"/>
    <w:rsid w:val="007F4C63"/>
    <w:rsid w:val="007F4CEF"/>
    <w:rsid w:val="007F4FE1"/>
    <w:rsid w:val="007F5200"/>
    <w:rsid w:val="007F5356"/>
    <w:rsid w:val="007F561E"/>
    <w:rsid w:val="007F57D1"/>
    <w:rsid w:val="007F5C01"/>
    <w:rsid w:val="007F5D7B"/>
    <w:rsid w:val="007F67C1"/>
    <w:rsid w:val="007F6BC0"/>
    <w:rsid w:val="007F6C3B"/>
    <w:rsid w:val="007F6D41"/>
    <w:rsid w:val="007F6DC4"/>
    <w:rsid w:val="007F700C"/>
    <w:rsid w:val="007F733C"/>
    <w:rsid w:val="007F77D2"/>
    <w:rsid w:val="007F7DC9"/>
    <w:rsid w:val="008000CA"/>
    <w:rsid w:val="00800547"/>
    <w:rsid w:val="0080057E"/>
    <w:rsid w:val="008008A6"/>
    <w:rsid w:val="00800A32"/>
    <w:rsid w:val="008010F4"/>
    <w:rsid w:val="00801989"/>
    <w:rsid w:val="00802072"/>
    <w:rsid w:val="00802196"/>
    <w:rsid w:val="00802621"/>
    <w:rsid w:val="008026E2"/>
    <w:rsid w:val="00802AEE"/>
    <w:rsid w:val="00802C08"/>
    <w:rsid w:val="00803048"/>
    <w:rsid w:val="00803488"/>
    <w:rsid w:val="008039FF"/>
    <w:rsid w:val="00803EE4"/>
    <w:rsid w:val="0080408A"/>
    <w:rsid w:val="00804165"/>
    <w:rsid w:val="008044DC"/>
    <w:rsid w:val="0080473F"/>
    <w:rsid w:val="008054B6"/>
    <w:rsid w:val="00805AEE"/>
    <w:rsid w:val="00805DAC"/>
    <w:rsid w:val="00806288"/>
    <w:rsid w:val="00806663"/>
    <w:rsid w:val="0080669C"/>
    <w:rsid w:val="00806895"/>
    <w:rsid w:val="0080698C"/>
    <w:rsid w:val="00806E67"/>
    <w:rsid w:val="00807169"/>
    <w:rsid w:val="008072F2"/>
    <w:rsid w:val="00807913"/>
    <w:rsid w:val="00807EE1"/>
    <w:rsid w:val="0081003E"/>
    <w:rsid w:val="008110AB"/>
    <w:rsid w:val="008111D1"/>
    <w:rsid w:val="008114DA"/>
    <w:rsid w:val="008121D2"/>
    <w:rsid w:val="0081236D"/>
    <w:rsid w:val="00812FB0"/>
    <w:rsid w:val="0081365E"/>
    <w:rsid w:val="008149FE"/>
    <w:rsid w:val="00814D45"/>
    <w:rsid w:val="008155AE"/>
    <w:rsid w:val="0081564C"/>
    <w:rsid w:val="008156BA"/>
    <w:rsid w:val="008156FF"/>
    <w:rsid w:val="0081571E"/>
    <w:rsid w:val="00815868"/>
    <w:rsid w:val="00815B74"/>
    <w:rsid w:val="00816625"/>
    <w:rsid w:val="008166B3"/>
    <w:rsid w:val="00816AD3"/>
    <w:rsid w:val="00816DCD"/>
    <w:rsid w:val="00816E99"/>
    <w:rsid w:val="00817791"/>
    <w:rsid w:val="008177B4"/>
    <w:rsid w:val="00817CB5"/>
    <w:rsid w:val="00817F6E"/>
    <w:rsid w:val="008207B5"/>
    <w:rsid w:val="00820E09"/>
    <w:rsid w:val="008215DF"/>
    <w:rsid w:val="008217D2"/>
    <w:rsid w:val="00821B8C"/>
    <w:rsid w:val="00821B9D"/>
    <w:rsid w:val="00821DC8"/>
    <w:rsid w:val="00821DD4"/>
    <w:rsid w:val="00821DF3"/>
    <w:rsid w:val="00821FF1"/>
    <w:rsid w:val="00822281"/>
    <w:rsid w:val="00822686"/>
    <w:rsid w:val="008228F8"/>
    <w:rsid w:val="0082294C"/>
    <w:rsid w:val="00822997"/>
    <w:rsid w:val="00822A6A"/>
    <w:rsid w:val="00822BF3"/>
    <w:rsid w:val="008231F5"/>
    <w:rsid w:val="00823414"/>
    <w:rsid w:val="00823A26"/>
    <w:rsid w:val="00824169"/>
    <w:rsid w:val="00824623"/>
    <w:rsid w:val="00824755"/>
    <w:rsid w:val="0082483F"/>
    <w:rsid w:val="00824A6F"/>
    <w:rsid w:val="00825261"/>
    <w:rsid w:val="0082544E"/>
    <w:rsid w:val="00826627"/>
    <w:rsid w:val="0082687C"/>
    <w:rsid w:val="00826BC6"/>
    <w:rsid w:val="00826CC6"/>
    <w:rsid w:val="00826CF0"/>
    <w:rsid w:val="0082709D"/>
    <w:rsid w:val="00827278"/>
    <w:rsid w:val="0082786D"/>
    <w:rsid w:val="00827ADC"/>
    <w:rsid w:val="0083001D"/>
    <w:rsid w:val="00830486"/>
    <w:rsid w:val="0083055A"/>
    <w:rsid w:val="008307A5"/>
    <w:rsid w:val="008311B6"/>
    <w:rsid w:val="008314A7"/>
    <w:rsid w:val="00831DB6"/>
    <w:rsid w:val="00832716"/>
    <w:rsid w:val="00832859"/>
    <w:rsid w:val="0083365B"/>
    <w:rsid w:val="00833DBD"/>
    <w:rsid w:val="00833E62"/>
    <w:rsid w:val="00834338"/>
    <w:rsid w:val="008345A8"/>
    <w:rsid w:val="00834873"/>
    <w:rsid w:val="00834C7B"/>
    <w:rsid w:val="00835732"/>
    <w:rsid w:val="00835906"/>
    <w:rsid w:val="00835918"/>
    <w:rsid w:val="00835A70"/>
    <w:rsid w:val="00835C7B"/>
    <w:rsid w:val="008364F5"/>
    <w:rsid w:val="00836B45"/>
    <w:rsid w:val="0083749D"/>
    <w:rsid w:val="00837C70"/>
    <w:rsid w:val="00837E13"/>
    <w:rsid w:val="0084005B"/>
    <w:rsid w:val="0084061B"/>
    <w:rsid w:val="00840A98"/>
    <w:rsid w:val="00840AF7"/>
    <w:rsid w:val="008410A5"/>
    <w:rsid w:val="008412F3"/>
    <w:rsid w:val="00841C15"/>
    <w:rsid w:val="00841C93"/>
    <w:rsid w:val="00841F0E"/>
    <w:rsid w:val="008421E0"/>
    <w:rsid w:val="008422E8"/>
    <w:rsid w:val="0084243C"/>
    <w:rsid w:val="0084291C"/>
    <w:rsid w:val="00843B13"/>
    <w:rsid w:val="00843CBD"/>
    <w:rsid w:val="008443F7"/>
    <w:rsid w:val="00845174"/>
    <w:rsid w:val="0084522B"/>
    <w:rsid w:val="008456AF"/>
    <w:rsid w:val="008456E3"/>
    <w:rsid w:val="008459A4"/>
    <w:rsid w:val="00845A04"/>
    <w:rsid w:val="00845E5C"/>
    <w:rsid w:val="00846198"/>
    <w:rsid w:val="00846A25"/>
    <w:rsid w:val="00846A65"/>
    <w:rsid w:val="00846EDE"/>
    <w:rsid w:val="008470F5"/>
    <w:rsid w:val="008471D9"/>
    <w:rsid w:val="00847358"/>
    <w:rsid w:val="00847603"/>
    <w:rsid w:val="00847A01"/>
    <w:rsid w:val="00847CE8"/>
    <w:rsid w:val="00847CFC"/>
    <w:rsid w:val="00851175"/>
    <w:rsid w:val="00851497"/>
    <w:rsid w:val="00851BCD"/>
    <w:rsid w:val="00852276"/>
    <w:rsid w:val="008522B7"/>
    <w:rsid w:val="008529AF"/>
    <w:rsid w:val="00852C6A"/>
    <w:rsid w:val="00852F81"/>
    <w:rsid w:val="00853AF9"/>
    <w:rsid w:val="00853C72"/>
    <w:rsid w:val="00854521"/>
    <w:rsid w:val="00855F2A"/>
    <w:rsid w:val="008568FF"/>
    <w:rsid w:val="008569B2"/>
    <w:rsid w:val="00856AE1"/>
    <w:rsid w:val="00856E24"/>
    <w:rsid w:val="008570A8"/>
    <w:rsid w:val="00857436"/>
    <w:rsid w:val="008576B5"/>
    <w:rsid w:val="008576CC"/>
    <w:rsid w:val="008579B8"/>
    <w:rsid w:val="00857FF7"/>
    <w:rsid w:val="008603E0"/>
    <w:rsid w:val="0086084A"/>
    <w:rsid w:val="008608F7"/>
    <w:rsid w:val="00860AF4"/>
    <w:rsid w:val="00860CCB"/>
    <w:rsid w:val="00861005"/>
    <w:rsid w:val="008611B3"/>
    <w:rsid w:val="00861295"/>
    <w:rsid w:val="008619F7"/>
    <w:rsid w:val="00861DD9"/>
    <w:rsid w:val="00861F72"/>
    <w:rsid w:val="00862061"/>
    <w:rsid w:val="008625FE"/>
    <w:rsid w:val="00862B91"/>
    <w:rsid w:val="00862F2D"/>
    <w:rsid w:val="00863065"/>
    <w:rsid w:val="008635A9"/>
    <w:rsid w:val="00863C5A"/>
    <w:rsid w:val="00863C63"/>
    <w:rsid w:val="00863CDC"/>
    <w:rsid w:val="0086462C"/>
    <w:rsid w:val="008646BB"/>
    <w:rsid w:val="008650C5"/>
    <w:rsid w:val="00865146"/>
    <w:rsid w:val="00865771"/>
    <w:rsid w:val="00865844"/>
    <w:rsid w:val="00865980"/>
    <w:rsid w:val="00865F82"/>
    <w:rsid w:val="008663AF"/>
    <w:rsid w:val="008669BB"/>
    <w:rsid w:val="00866ABF"/>
    <w:rsid w:val="00866AF2"/>
    <w:rsid w:val="00866B91"/>
    <w:rsid w:val="0086705B"/>
    <w:rsid w:val="00867415"/>
    <w:rsid w:val="00867B98"/>
    <w:rsid w:val="00867D79"/>
    <w:rsid w:val="00867D90"/>
    <w:rsid w:val="00867DB1"/>
    <w:rsid w:val="00867E25"/>
    <w:rsid w:val="008707A0"/>
    <w:rsid w:val="00870826"/>
    <w:rsid w:val="00870D3C"/>
    <w:rsid w:val="00870DE8"/>
    <w:rsid w:val="00871093"/>
    <w:rsid w:val="0087154B"/>
    <w:rsid w:val="0087158C"/>
    <w:rsid w:val="00871D41"/>
    <w:rsid w:val="0087202E"/>
    <w:rsid w:val="00872667"/>
    <w:rsid w:val="008728E5"/>
    <w:rsid w:val="008736DA"/>
    <w:rsid w:val="008737AA"/>
    <w:rsid w:val="00873996"/>
    <w:rsid w:val="00873A9D"/>
    <w:rsid w:val="00873F33"/>
    <w:rsid w:val="00874A03"/>
    <w:rsid w:val="00875683"/>
    <w:rsid w:val="008758AA"/>
    <w:rsid w:val="00875C85"/>
    <w:rsid w:val="00875F90"/>
    <w:rsid w:val="00876150"/>
    <w:rsid w:val="00876520"/>
    <w:rsid w:val="00876554"/>
    <w:rsid w:val="00876640"/>
    <w:rsid w:val="0087738E"/>
    <w:rsid w:val="008773D3"/>
    <w:rsid w:val="00877696"/>
    <w:rsid w:val="008778F7"/>
    <w:rsid w:val="00877F02"/>
    <w:rsid w:val="00877F15"/>
    <w:rsid w:val="00880321"/>
    <w:rsid w:val="00880711"/>
    <w:rsid w:val="00880AF7"/>
    <w:rsid w:val="008818A1"/>
    <w:rsid w:val="008818F8"/>
    <w:rsid w:val="00881A70"/>
    <w:rsid w:val="00882050"/>
    <w:rsid w:val="008821CB"/>
    <w:rsid w:val="00883B91"/>
    <w:rsid w:val="0088472B"/>
    <w:rsid w:val="008847EB"/>
    <w:rsid w:val="00884875"/>
    <w:rsid w:val="00884B04"/>
    <w:rsid w:val="00884F65"/>
    <w:rsid w:val="0088524D"/>
    <w:rsid w:val="008868DF"/>
    <w:rsid w:val="00886A06"/>
    <w:rsid w:val="00886E28"/>
    <w:rsid w:val="00886EAF"/>
    <w:rsid w:val="00887B36"/>
    <w:rsid w:val="008902B6"/>
    <w:rsid w:val="008902E3"/>
    <w:rsid w:val="008908E8"/>
    <w:rsid w:val="0089094E"/>
    <w:rsid w:val="00890F3E"/>
    <w:rsid w:val="00890FFF"/>
    <w:rsid w:val="008912E1"/>
    <w:rsid w:val="00891A76"/>
    <w:rsid w:val="00891B6C"/>
    <w:rsid w:val="00891BD8"/>
    <w:rsid w:val="00892420"/>
    <w:rsid w:val="008933F3"/>
    <w:rsid w:val="0089347D"/>
    <w:rsid w:val="0089385D"/>
    <w:rsid w:val="008938D4"/>
    <w:rsid w:val="00893DAE"/>
    <w:rsid w:val="00893F03"/>
    <w:rsid w:val="008940C1"/>
    <w:rsid w:val="008943D4"/>
    <w:rsid w:val="00894816"/>
    <w:rsid w:val="00894DA1"/>
    <w:rsid w:val="0089593E"/>
    <w:rsid w:val="00895A3D"/>
    <w:rsid w:val="0089615F"/>
    <w:rsid w:val="0089640C"/>
    <w:rsid w:val="0089665C"/>
    <w:rsid w:val="00897120"/>
    <w:rsid w:val="008971B1"/>
    <w:rsid w:val="00897276"/>
    <w:rsid w:val="0089751A"/>
    <w:rsid w:val="00897674"/>
    <w:rsid w:val="0089797D"/>
    <w:rsid w:val="00897F0E"/>
    <w:rsid w:val="008A007E"/>
    <w:rsid w:val="008A031C"/>
    <w:rsid w:val="008A04BE"/>
    <w:rsid w:val="008A0AE5"/>
    <w:rsid w:val="008A151F"/>
    <w:rsid w:val="008A1685"/>
    <w:rsid w:val="008A1695"/>
    <w:rsid w:val="008A182F"/>
    <w:rsid w:val="008A1869"/>
    <w:rsid w:val="008A19FE"/>
    <w:rsid w:val="008A1AD1"/>
    <w:rsid w:val="008A1F55"/>
    <w:rsid w:val="008A1FBD"/>
    <w:rsid w:val="008A24AF"/>
    <w:rsid w:val="008A3886"/>
    <w:rsid w:val="008A3D2A"/>
    <w:rsid w:val="008A3E90"/>
    <w:rsid w:val="008A45BB"/>
    <w:rsid w:val="008A4749"/>
    <w:rsid w:val="008A4AC0"/>
    <w:rsid w:val="008A4BED"/>
    <w:rsid w:val="008A4C70"/>
    <w:rsid w:val="008A4D3E"/>
    <w:rsid w:val="008A4F8B"/>
    <w:rsid w:val="008A5098"/>
    <w:rsid w:val="008A50E9"/>
    <w:rsid w:val="008A5433"/>
    <w:rsid w:val="008A5F13"/>
    <w:rsid w:val="008A6DF0"/>
    <w:rsid w:val="008A6FBE"/>
    <w:rsid w:val="008A714F"/>
    <w:rsid w:val="008A71E1"/>
    <w:rsid w:val="008A78B1"/>
    <w:rsid w:val="008A7D20"/>
    <w:rsid w:val="008B0183"/>
    <w:rsid w:val="008B01B7"/>
    <w:rsid w:val="008B01F2"/>
    <w:rsid w:val="008B0AC8"/>
    <w:rsid w:val="008B0C5F"/>
    <w:rsid w:val="008B0E4B"/>
    <w:rsid w:val="008B0ED1"/>
    <w:rsid w:val="008B1224"/>
    <w:rsid w:val="008B1A2B"/>
    <w:rsid w:val="008B1EB8"/>
    <w:rsid w:val="008B245B"/>
    <w:rsid w:val="008B2490"/>
    <w:rsid w:val="008B275C"/>
    <w:rsid w:val="008B3048"/>
    <w:rsid w:val="008B3E4B"/>
    <w:rsid w:val="008B4387"/>
    <w:rsid w:val="008B4FD6"/>
    <w:rsid w:val="008B5755"/>
    <w:rsid w:val="008B594C"/>
    <w:rsid w:val="008B6C91"/>
    <w:rsid w:val="008B6F02"/>
    <w:rsid w:val="008B7E47"/>
    <w:rsid w:val="008C06B5"/>
    <w:rsid w:val="008C0B5D"/>
    <w:rsid w:val="008C0BDE"/>
    <w:rsid w:val="008C0CA6"/>
    <w:rsid w:val="008C0D5F"/>
    <w:rsid w:val="008C12CA"/>
    <w:rsid w:val="008C1430"/>
    <w:rsid w:val="008C1446"/>
    <w:rsid w:val="008C16F4"/>
    <w:rsid w:val="008C176D"/>
    <w:rsid w:val="008C1DEC"/>
    <w:rsid w:val="008C1FD1"/>
    <w:rsid w:val="008C235A"/>
    <w:rsid w:val="008C27B5"/>
    <w:rsid w:val="008C28BC"/>
    <w:rsid w:val="008C2C9C"/>
    <w:rsid w:val="008C2E85"/>
    <w:rsid w:val="008C35ED"/>
    <w:rsid w:val="008C3798"/>
    <w:rsid w:val="008C438B"/>
    <w:rsid w:val="008C44F7"/>
    <w:rsid w:val="008C507B"/>
    <w:rsid w:val="008C5085"/>
    <w:rsid w:val="008C50D2"/>
    <w:rsid w:val="008C5C53"/>
    <w:rsid w:val="008C5C58"/>
    <w:rsid w:val="008C5E0B"/>
    <w:rsid w:val="008C6254"/>
    <w:rsid w:val="008C63D5"/>
    <w:rsid w:val="008C6B21"/>
    <w:rsid w:val="008C6FB9"/>
    <w:rsid w:val="008C7377"/>
    <w:rsid w:val="008C74CF"/>
    <w:rsid w:val="008C7569"/>
    <w:rsid w:val="008D022A"/>
    <w:rsid w:val="008D0424"/>
    <w:rsid w:val="008D0435"/>
    <w:rsid w:val="008D08F4"/>
    <w:rsid w:val="008D0F5F"/>
    <w:rsid w:val="008D10FB"/>
    <w:rsid w:val="008D12F3"/>
    <w:rsid w:val="008D14E1"/>
    <w:rsid w:val="008D15E7"/>
    <w:rsid w:val="008D18EC"/>
    <w:rsid w:val="008D1B7E"/>
    <w:rsid w:val="008D1BB0"/>
    <w:rsid w:val="008D1F5B"/>
    <w:rsid w:val="008D205F"/>
    <w:rsid w:val="008D239A"/>
    <w:rsid w:val="008D27B4"/>
    <w:rsid w:val="008D27E1"/>
    <w:rsid w:val="008D2DA6"/>
    <w:rsid w:val="008D325F"/>
    <w:rsid w:val="008D342D"/>
    <w:rsid w:val="008D35D8"/>
    <w:rsid w:val="008D3BEE"/>
    <w:rsid w:val="008D4327"/>
    <w:rsid w:val="008D4346"/>
    <w:rsid w:val="008D47B2"/>
    <w:rsid w:val="008D4983"/>
    <w:rsid w:val="008D5620"/>
    <w:rsid w:val="008D568A"/>
    <w:rsid w:val="008D5E21"/>
    <w:rsid w:val="008D608C"/>
    <w:rsid w:val="008D61F0"/>
    <w:rsid w:val="008D6223"/>
    <w:rsid w:val="008D6650"/>
    <w:rsid w:val="008D6B65"/>
    <w:rsid w:val="008D6D00"/>
    <w:rsid w:val="008D6EE8"/>
    <w:rsid w:val="008D7399"/>
    <w:rsid w:val="008D795B"/>
    <w:rsid w:val="008D7A53"/>
    <w:rsid w:val="008D7AC3"/>
    <w:rsid w:val="008D7F87"/>
    <w:rsid w:val="008E03D9"/>
    <w:rsid w:val="008E08E2"/>
    <w:rsid w:val="008E0AD2"/>
    <w:rsid w:val="008E0C34"/>
    <w:rsid w:val="008E101C"/>
    <w:rsid w:val="008E1B9D"/>
    <w:rsid w:val="008E1DD1"/>
    <w:rsid w:val="008E265B"/>
    <w:rsid w:val="008E28AE"/>
    <w:rsid w:val="008E2EC5"/>
    <w:rsid w:val="008E2FBE"/>
    <w:rsid w:val="008E339F"/>
    <w:rsid w:val="008E39C1"/>
    <w:rsid w:val="008E3B21"/>
    <w:rsid w:val="008E4321"/>
    <w:rsid w:val="008E4B52"/>
    <w:rsid w:val="008E4DC7"/>
    <w:rsid w:val="008E54A5"/>
    <w:rsid w:val="008E54CD"/>
    <w:rsid w:val="008E54D6"/>
    <w:rsid w:val="008E551D"/>
    <w:rsid w:val="008E567C"/>
    <w:rsid w:val="008E65C0"/>
    <w:rsid w:val="008E65C5"/>
    <w:rsid w:val="008E69A3"/>
    <w:rsid w:val="008E6ECB"/>
    <w:rsid w:val="008E7125"/>
    <w:rsid w:val="008E7694"/>
    <w:rsid w:val="008E78A1"/>
    <w:rsid w:val="008E7BBB"/>
    <w:rsid w:val="008F0DA3"/>
    <w:rsid w:val="008F0ED0"/>
    <w:rsid w:val="008F116F"/>
    <w:rsid w:val="008F15AE"/>
    <w:rsid w:val="008F1EB4"/>
    <w:rsid w:val="008F2312"/>
    <w:rsid w:val="008F270C"/>
    <w:rsid w:val="008F276A"/>
    <w:rsid w:val="008F2B78"/>
    <w:rsid w:val="008F3A84"/>
    <w:rsid w:val="008F3F19"/>
    <w:rsid w:val="008F3F41"/>
    <w:rsid w:val="008F3F5A"/>
    <w:rsid w:val="008F43C9"/>
    <w:rsid w:val="008F4618"/>
    <w:rsid w:val="008F4946"/>
    <w:rsid w:val="008F4CDF"/>
    <w:rsid w:val="008F4CFB"/>
    <w:rsid w:val="008F4E7D"/>
    <w:rsid w:val="008F4FFC"/>
    <w:rsid w:val="008F5658"/>
    <w:rsid w:val="008F60DF"/>
    <w:rsid w:val="008F6381"/>
    <w:rsid w:val="008F6869"/>
    <w:rsid w:val="008F6D38"/>
    <w:rsid w:val="008F761F"/>
    <w:rsid w:val="008F7A92"/>
    <w:rsid w:val="008F7D56"/>
    <w:rsid w:val="008F7FE3"/>
    <w:rsid w:val="00900243"/>
    <w:rsid w:val="00900298"/>
    <w:rsid w:val="00901221"/>
    <w:rsid w:val="00901AA0"/>
    <w:rsid w:val="00901D68"/>
    <w:rsid w:val="00902784"/>
    <w:rsid w:val="00902A23"/>
    <w:rsid w:val="00902A66"/>
    <w:rsid w:val="00902CCE"/>
    <w:rsid w:val="00902D1D"/>
    <w:rsid w:val="00903EEB"/>
    <w:rsid w:val="00904155"/>
    <w:rsid w:val="009043D3"/>
    <w:rsid w:val="00904583"/>
    <w:rsid w:val="00904D7B"/>
    <w:rsid w:val="009052A1"/>
    <w:rsid w:val="00905587"/>
    <w:rsid w:val="009055FE"/>
    <w:rsid w:val="00906316"/>
    <w:rsid w:val="00906BB6"/>
    <w:rsid w:val="00906CB6"/>
    <w:rsid w:val="00906E95"/>
    <w:rsid w:val="00906FBE"/>
    <w:rsid w:val="009079E7"/>
    <w:rsid w:val="00907B02"/>
    <w:rsid w:val="00907B76"/>
    <w:rsid w:val="00910C18"/>
    <w:rsid w:val="00910E6D"/>
    <w:rsid w:val="00911118"/>
    <w:rsid w:val="00911E18"/>
    <w:rsid w:val="00911FC0"/>
    <w:rsid w:val="009121C6"/>
    <w:rsid w:val="0091269D"/>
    <w:rsid w:val="009127EA"/>
    <w:rsid w:val="009127EF"/>
    <w:rsid w:val="00912914"/>
    <w:rsid w:val="009129F6"/>
    <w:rsid w:val="00912BF0"/>
    <w:rsid w:val="00913031"/>
    <w:rsid w:val="00913BE9"/>
    <w:rsid w:val="00913E93"/>
    <w:rsid w:val="00914436"/>
    <w:rsid w:val="00914C4A"/>
    <w:rsid w:val="00914F05"/>
    <w:rsid w:val="009150CA"/>
    <w:rsid w:val="0091532D"/>
    <w:rsid w:val="00915880"/>
    <w:rsid w:val="00915A0F"/>
    <w:rsid w:val="00915F09"/>
    <w:rsid w:val="00915FF2"/>
    <w:rsid w:val="00916608"/>
    <w:rsid w:val="0091757F"/>
    <w:rsid w:val="00917AE2"/>
    <w:rsid w:val="00917B5C"/>
    <w:rsid w:val="00917B84"/>
    <w:rsid w:val="00917BA7"/>
    <w:rsid w:val="00917D8B"/>
    <w:rsid w:val="00917E73"/>
    <w:rsid w:val="00920231"/>
    <w:rsid w:val="009207C8"/>
    <w:rsid w:val="00920C04"/>
    <w:rsid w:val="0092111A"/>
    <w:rsid w:val="00921882"/>
    <w:rsid w:val="00921A9A"/>
    <w:rsid w:val="00921C71"/>
    <w:rsid w:val="00921C76"/>
    <w:rsid w:val="00922030"/>
    <w:rsid w:val="00922523"/>
    <w:rsid w:val="00922689"/>
    <w:rsid w:val="00922935"/>
    <w:rsid w:val="00922B50"/>
    <w:rsid w:val="00923118"/>
    <w:rsid w:val="009231C1"/>
    <w:rsid w:val="009242AF"/>
    <w:rsid w:val="009242C0"/>
    <w:rsid w:val="00924374"/>
    <w:rsid w:val="009243FB"/>
    <w:rsid w:val="009245B2"/>
    <w:rsid w:val="00924A10"/>
    <w:rsid w:val="00924A6B"/>
    <w:rsid w:val="0092521D"/>
    <w:rsid w:val="0092578D"/>
    <w:rsid w:val="009259AC"/>
    <w:rsid w:val="00925AE3"/>
    <w:rsid w:val="00926145"/>
    <w:rsid w:val="00926430"/>
    <w:rsid w:val="00926772"/>
    <w:rsid w:val="00926863"/>
    <w:rsid w:val="00926F84"/>
    <w:rsid w:val="009278FC"/>
    <w:rsid w:val="00927B4E"/>
    <w:rsid w:val="00927B7D"/>
    <w:rsid w:val="00927FEE"/>
    <w:rsid w:val="00930379"/>
    <w:rsid w:val="00930E0F"/>
    <w:rsid w:val="00930FDF"/>
    <w:rsid w:val="0093127F"/>
    <w:rsid w:val="009312D0"/>
    <w:rsid w:val="00931771"/>
    <w:rsid w:val="009317F6"/>
    <w:rsid w:val="00931BFF"/>
    <w:rsid w:val="00931C89"/>
    <w:rsid w:val="0093222D"/>
    <w:rsid w:val="009322EB"/>
    <w:rsid w:val="00932375"/>
    <w:rsid w:val="00932E6B"/>
    <w:rsid w:val="00932EA6"/>
    <w:rsid w:val="00932EF2"/>
    <w:rsid w:val="0093329C"/>
    <w:rsid w:val="009333EA"/>
    <w:rsid w:val="00933472"/>
    <w:rsid w:val="009337A6"/>
    <w:rsid w:val="00933897"/>
    <w:rsid w:val="00933F7F"/>
    <w:rsid w:val="00934576"/>
    <w:rsid w:val="009345DB"/>
    <w:rsid w:val="009345F7"/>
    <w:rsid w:val="00934687"/>
    <w:rsid w:val="00935681"/>
    <w:rsid w:val="00935883"/>
    <w:rsid w:val="009359D6"/>
    <w:rsid w:val="00935F66"/>
    <w:rsid w:val="00936D6B"/>
    <w:rsid w:val="00937172"/>
    <w:rsid w:val="00937549"/>
    <w:rsid w:val="0093779F"/>
    <w:rsid w:val="00937DF9"/>
    <w:rsid w:val="00937EB0"/>
    <w:rsid w:val="0094001E"/>
    <w:rsid w:val="009404A5"/>
    <w:rsid w:val="009408DC"/>
    <w:rsid w:val="00940ABB"/>
    <w:rsid w:val="00940FF2"/>
    <w:rsid w:val="00941937"/>
    <w:rsid w:val="00941E75"/>
    <w:rsid w:val="009423E7"/>
    <w:rsid w:val="009424DC"/>
    <w:rsid w:val="0094250C"/>
    <w:rsid w:val="009427D2"/>
    <w:rsid w:val="00942B24"/>
    <w:rsid w:val="00942CF0"/>
    <w:rsid w:val="00942E67"/>
    <w:rsid w:val="00942F3E"/>
    <w:rsid w:val="00943AA2"/>
    <w:rsid w:val="00943C5F"/>
    <w:rsid w:val="00944101"/>
    <w:rsid w:val="00944890"/>
    <w:rsid w:val="009448D9"/>
    <w:rsid w:val="00944984"/>
    <w:rsid w:val="009449A9"/>
    <w:rsid w:val="00944B22"/>
    <w:rsid w:val="00944B85"/>
    <w:rsid w:val="00944E87"/>
    <w:rsid w:val="00945A9A"/>
    <w:rsid w:val="009463D5"/>
    <w:rsid w:val="00946B7D"/>
    <w:rsid w:val="00946EEB"/>
    <w:rsid w:val="009473A7"/>
    <w:rsid w:val="00947757"/>
    <w:rsid w:val="0094788E"/>
    <w:rsid w:val="009500B3"/>
    <w:rsid w:val="009502E9"/>
    <w:rsid w:val="0095048E"/>
    <w:rsid w:val="0095065F"/>
    <w:rsid w:val="009506AF"/>
    <w:rsid w:val="00950726"/>
    <w:rsid w:val="0095082B"/>
    <w:rsid w:val="00950C6B"/>
    <w:rsid w:val="00950F58"/>
    <w:rsid w:val="009511C6"/>
    <w:rsid w:val="00951446"/>
    <w:rsid w:val="009514AE"/>
    <w:rsid w:val="009514B0"/>
    <w:rsid w:val="009517EF"/>
    <w:rsid w:val="00951A2F"/>
    <w:rsid w:val="00951A76"/>
    <w:rsid w:val="00951D6D"/>
    <w:rsid w:val="00952122"/>
    <w:rsid w:val="0095234E"/>
    <w:rsid w:val="0095234F"/>
    <w:rsid w:val="0095269C"/>
    <w:rsid w:val="00952B7D"/>
    <w:rsid w:val="00952E19"/>
    <w:rsid w:val="009537DC"/>
    <w:rsid w:val="009537FF"/>
    <w:rsid w:val="0095391A"/>
    <w:rsid w:val="009539FD"/>
    <w:rsid w:val="00953CF2"/>
    <w:rsid w:val="00953D92"/>
    <w:rsid w:val="0095458F"/>
    <w:rsid w:val="00954772"/>
    <w:rsid w:val="009549E7"/>
    <w:rsid w:val="00954C57"/>
    <w:rsid w:val="00954D4E"/>
    <w:rsid w:val="0095516F"/>
    <w:rsid w:val="00955DD5"/>
    <w:rsid w:val="009569BB"/>
    <w:rsid w:val="00956F64"/>
    <w:rsid w:val="009577F0"/>
    <w:rsid w:val="00957860"/>
    <w:rsid w:val="00957895"/>
    <w:rsid w:val="00957D74"/>
    <w:rsid w:val="00957EF0"/>
    <w:rsid w:val="00960139"/>
    <w:rsid w:val="00960B3B"/>
    <w:rsid w:val="00960CDC"/>
    <w:rsid w:val="00960D80"/>
    <w:rsid w:val="00961F20"/>
    <w:rsid w:val="0096245B"/>
    <w:rsid w:val="009631F0"/>
    <w:rsid w:val="0096393D"/>
    <w:rsid w:val="00963D01"/>
    <w:rsid w:val="00964066"/>
    <w:rsid w:val="0096430C"/>
    <w:rsid w:val="00964F90"/>
    <w:rsid w:val="00965257"/>
    <w:rsid w:val="00965292"/>
    <w:rsid w:val="0096529C"/>
    <w:rsid w:val="00965368"/>
    <w:rsid w:val="00965500"/>
    <w:rsid w:val="009657E5"/>
    <w:rsid w:val="009659AA"/>
    <w:rsid w:val="00966378"/>
    <w:rsid w:val="00966649"/>
    <w:rsid w:val="009666E4"/>
    <w:rsid w:val="00966CEF"/>
    <w:rsid w:val="00966ED9"/>
    <w:rsid w:val="009702F1"/>
    <w:rsid w:val="0097115F"/>
    <w:rsid w:val="009715F7"/>
    <w:rsid w:val="00971AC7"/>
    <w:rsid w:val="00971D16"/>
    <w:rsid w:val="00972088"/>
    <w:rsid w:val="0097253B"/>
    <w:rsid w:val="00972F8B"/>
    <w:rsid w:val="00973064"/>
    <w:rsid w:val="009735B4"/>
    <w:rsid w:val="00973684"/>
    <w:rsid w:val="009746DC"/>
    <w:rsid w:val="0097473A"/>
    <w:rsid w:val="0097477D"/>
    <w:rsid w:val="00974D22"/>
    <w:rsid w:val="0097543B"/>
    <w:rsid w:val="009757C0"/>
    <w:rsid w:val="00975907"/>
    <w:rsid w:val="00976085"/>
    <w:rsid w:val="009765CB"/>
    <w:rsid w:val="0097667A"/>
    <w:rsid w:val="00976DD1"/>
    <w:rsid w:val="009770A8"/>
    <w:rsid w:val="009771EB"/>
    <w:rsid w:val="00977202"/>
    <w:rsid w:val="00977307"/>
    <w:rsid w:val="00977342"/>
    <w:rsid w:val="009779CE"/>
    <w:rsid w:val="00977B0E"/>
    <w:rsid w:val="00980A8B"/>
    <w:rsid w:val="00980ABB"/>
    <w:rsid w:val="00980D18"/>
    <w:rsid w:val="00981250"/>
    <w:rsid w:val="009814CB"/>
    <w:rsid w:val="0098177A"/>
    <w:rsid w:val="00981954"/>
    <w:rsid w:val="00981A0C"/>
    <w:rsid w:val="00981AB3"/>
    <w:rsid w:val="00981B68"/>
    <w:rsid w:val="00982394"/>
    <w:rsid w:val="009823E3"/>
    <w:rsid w:val="009824D5"/>
    <w:rsid w:val="00982552"/>
    <w:rsid w:val="009829E7"/>
    <w:rsid w:val="00982AB6"/>
    <w:rsid w:val="00982CFB"/>
    <w:rsid w:val="00982DDA"/>
    <w:rsid w:val="0098340C"/>
    <w:rsid w:val="00983413"/>
    <w:rsid w:val="00983480"/>
    <w:rsid w:val="009835B3"/>
    <w:rsid w:val="00983C07"/>
    <w:rsid w:val="00984109"/>
    <w:rsid w:val="00984ECB"/>
    <w:rsid w:val="00985235"/>
    <w:rsid w:val="009855E6"/>
    <w:rsid w:val="00985848"/>
    <w:rsid w:val="00985986"/>
    <w:rsid w:val="00985E35"/>
    <w:rsid w:val="00986033"/>
    <w:rsid w:val="009860A4"/>
    <w:rsid w:val="00986543"/>
    <w:rsid w:val="009870A1"/>
    <w:rsid w:val="00987262"/>
    <w:rsid w:val="00987ACA"/>
    <w:rsid w:val="00987C4B"/>
    <w:rsid w:val="00987C58"/>
    <w:rsid w:val="00987C5E"/>
    <w:rsid w:val="00990250"/>
    <w:rsid w:val="009905EA"/>
    <w:rsid w:val="009909F3"/>
    <w:rsid w:val="00991132"/>
    <w:rsid w:val="00991406"/>
    <w:rsid w:val="0099171F"/>
    <w:rsid w:val="0099215B"/>
    <w:rsid w:val="0099237F"/>
    <w:rsid w:val="009928F0"/>
    <w:rsid w:val="00992994"/>
    <w:rsid w:val="00992B9F"/>
    <w:rsid w:val="00992DEE"/>
    <w:rsid w:val="00992FDF"/>
    <w:rsid w:val="00993162"/>
    <w:rsid w:val="009934EB"/>
    <w:rsid w:val="00993551"/>
    <w:rsid w:val="00993646"/>
    <w:rsid w:val="0099467B"/>
    <w:rsid w:val="0099482F"/>
    <w:rsid w:val="00994AFD"/>
    <w:rsid w:val="00994C54"/>
    <w:rsid w:val="00994C7E"/>
    <w:rsid w:val="00995BA1"/>
    <w:rsid w:val="00995D1C"/>
    <w:rsid w:val="00995F27"/>
    <w:rsid w:val="00996036"/>
    <w:rsid w:val="00996C47"/>
    <w:rsid w:val="00996DB6"/>
    <w:rsid w:val="00997607"/>
    <w:rsid w:val="009977D3"/>
    <w:rsid w:val="009977DB"/>
    <w:rsid w:val="00997FE7"/>
    <w:rsid w:val="009A0371"/>
    <w:rsid w:val="009A09A7"/>
    <w:rsid w:val="009A0A3C"/>
    <w:rsid w:val="009A0DB3"/>
    <w:rsid w:val="009A1015"/>
    <w:rsid w:val="009A1041"/>
    <w:rsid w:val="009A11E3"/>
    <w:rsid w:val="009A1A66"/>
    <w:rsid w:val="009A1BA2"/>
    <w:rsid w:val="009A1EDF"/>
    <w:rsid w:val="009A20EC"/>
    <w:rsid w:val="009A29A0"/>
    <w:rsid w:val="009A2B02"/>
    <w:rsid w:val="009A2D3D"/>
    <w:rsid w:val="009A377D"/>
    <w:rsid w:val="009A416F"/>
    <w:rsid w:val="009A4577"/>
    <w:rsid w:val="009A479A"/>
    <w:rsid w:val="009A494A"/>
    <w:rsid w:val="009A4A19"/>
    <w:rsid w:val="009A511E"/>
    <w:rsid w:val="009A53D1"/>
    <w:rsid w:val="009A5553"/>
    <w:rsid w:val="009A58A8"/>
    <w:rsid w:val="009A5AEB"/>
    <w:rsid w:val="009A629D"/>
    <w:rsid w:val="009A6A48"/>
    <w:rsid w:val="009A6E63"/>
    <w:rsid w:val="009A70DA"/>
    <w:rsid w:val="009A7936"/>
    <w:rsid w:val="009A7B21"/>
    <w:rsid w:val="009B05D0"/>
    <w:rsid w:val="009B0A52"/>
    <w:rsid w:val="009B0A53"/>
    <w:rsid w:val="009B0B73"/>
    <w:rsid w:val="009B0BF5"/>
    <w:rsid w:val="009B0DA9"/>
    <w:rsid w:val="009B0E6C"/>
    <w:rsid w:val="009B1AAB"/>
    <w:rsid w:val="009B1C72"/>
    <w:rsid w:val="009B2103"/>
    <w:rsid w:val="009B22A2"/>
    <w:rsid w:val="009B2A78"/>
    <w:rsid w:val="009B31F8"/>
    <w:rsid w:val="009B3C1F"/>
    <w:rsid w:val="009B4092"/>
    <w:rsid w:val="009B44B2"/>
    <w:rsid w:val="009B47D4"/>
    <w:rsid w:val="009B4FDE"/>
    <w:rsid w:val="009B5218"/>
    <w:rsid w:val="009B526C"/>
    <w:rsid w:val="009B552D"/>
    <w:rsid w:val="009B5D37"/>
    <w:rsid w:val="009B5ECA"/>
    <w:rsid w:val="009B5FDF"/>
    <w:rsid w:val="009B61AC"/>
    <w:rsid w:val="009B68BF"/>
    <w:rsid w:val="009B6A0E"/>
    <w:rsid w:val="009B7046"/>
    <w:rsid w:val="009B76A4"/>
    <w:rsid w:val="009B79BF"/>
    <w:rsid w:val="009B7D1C"/>
    <w:rsid w:val="009C007B"/>
    <w:rsid w:val="009C00EB"/>
    <w:rsid w:val="009C0A56"/>
    <w:rsid w:val="009C0F83"/>
    <w:rsid w:val="009C104E"/>
    <w:rsid w:val="009C11E7"/>
    <w:rsid w:val="009C15CC"/>
    <w:rsid w:val="009C2394"/>
    <w:rsid w:val="009C2498"/>
    <w:rsid w:val="009C2552"/>
    <w:rsid w:val="009C323D"/>
    <w:rsid w:val="009C35F7"/>
    <w:rsid w:val="009C3CDB"/>
    <w:rsid w:val="009C47A4"/>
    <w:rsid w:val="009C47C6"/>
    <w:rsid w:val="009C47ED"/>
    <w:rsid w:val="009C48DD"/>
    <w:rsid w:val="009C5211"/>
    <w:rsid w:val="009C5573"/>
    <w:rsid w:val="009C5AD2"/>
    <w:rsid w:val="009C5F89"/>
    <w:rsid w:val="009C610E"/>
    <w:rsid w:val="009C6289"/>
    <w:rsid w:val="009C69B7"/>
    <w:rsid w:val="009C69C4"/>
    <w:rsid w:val="009C6BCF"/>
    <w:rsid w:val="009C6BF7"/>
    <w:rsid w:val="009C6DD8"/>
    <w:rsid w:val="009C6ED3"/>
    <w:rsid w:val="009C75AB"/>
    <w:rsid w:val="009C7720"/>
    <w:rsid w:val="009C7724"/>
    <w:rsid w:val="009C7E8B"/>
    <w:rsid w:val="009C7ECA"/>
    <w:rsid w:val="009D022A"/>
    <w:rsid w:val="009D0499"/>
    <w:rsid w:val="009D0655"/>
    <w:rsid w:val="009D0868"/>
    <w:rsid w:val="009D09DA"/>
    <w:rsid w:val="009D0B2B"/>
    <w:rsid w:val="009D14FC"/>
    <w:rsid w:val="009D1E58"/>
    <w:rsid w:val="009D23D0"/>
    <w:rsid w:val="009D24B3"/>
    <w:rsid w:val="009D275B"/>
    <w:rsid w:val="009D2770"/>
    <w:rsid w:val="009D29E0"/>
    <w:rsid w:val="009D2BE7"/>
    <w:rsid w:val="009D2C5E"/>
    <w:rsid w:val="009D3114"/>
    <w:rsid w:val="009D3153"/>
    <w:rsid w:val="009D3199"/>
    <w:rsid w:val="009D31BE"/>
    <w:rsid w:val="009D3346"/>
    <w:rsid w:val="009D355A"/>
    <w:rsid w:val="009D37C1"/>
    <w:rsid w:val="009D3845"/>
    <w:rsid w:val="009D3D15"/>
    <w:rsid w:val="009D3D34"/>
    <w:rsid w:val="009D3F57"/>
    <w:rsid w:val="009D3FBE"/>
    <w:rsid w:val="009D41D0"/>
    <w:rsid w:val="009D5A3C"/>
    <w:rsid w:val="009D5D48"/>
    <w:rsid w:val="009D5E8E"/>
    <w:rsid w:val="009D60CC"/>
    <w:rsid w:val="009D6196"/>
    <w:rsid w:val="009D638E"/>
    <w:rsid w:val="009D64E8"/>
    <w:rsid w:val="009D68BA"/>
    <w:rsid w:val="009D69CB"/>
    <w:rsid w:val="009D6C9F"/>
    <w:rsid w:val="009D6E40"/>
    <w:rsid w:val="009D76CA"/>
    <w:rsid w:val="009D7A0A"/>
    <w:rsid w:val="009D7D67"/>
    <w:rsid w:val="009D7E28"/>
    <w:rsid w:val="009D7FCD"/>
    <w:rsid w:val="009E004E"/>
    <w:rsid w:val="009E006C"/>
    <w:rsid w:val="009E2224"/>
    <w:rsid w:val="009E25C0"/>
    <w:rsid w:val="009E2813"/>
    <w:rsid w:val="009E2B47"/>
    <w:rsid w:val="009E2BEB"/>
    <w:rsid w:val="009E2BEC"/>
    <w:rsid w:val="009E2D2F"/>
    <w:rsid w:val="009E2DA3"/>
    <w:rsid w:val="009E313F"/>
    <w:rsid w:val="009E31C6"/>
    <w:rsid w:val="009E326C"/>
    <w:rsid w:val="009E3BC6"/>
    <w:rsid w:val="009E3D36"/>
    <w:rsid w:val="009E3FA7"/>
    <w:rsid w:val="009E47F2"/>
    <w:rsid w:val="009E4BFD"/>
    <w:rsid w:val="009E4E65"/>
    <w:rsid w:val="009E4FB4"/>
    <w:rsid w:val="009E53D9"/>
    <w:rsid w:val="009E58C1"/>
    <w:rsid w:val="009E6833"/>
    <w:rsid w:val="009E6BF8"/>
    <w:rsid w:val="009E6C9A"/>
    <w:rsid w:val="009E6FDB"/>
    <w:rsid w:val="009E73E5"/>
    <w:rsid w:val="009E7655"/>
    <w:rsid w:val="009E7D72"/>
    <w:rsid w:val="009E7E5A"/>
    <w:rsid w:val="009F012B"/>
    <w:rsid w:val="009F05C1"/>
    <w:rsid w:val="009F073A"/>
    <w:rsid w:val="009F081D"/>
    <w:rsid w:val="009F0911"/>
    <w:rsid w:val="009F0A00"/>
    <w:rsid w:val="009F0CD4"/>
    <w:rsid w:val="009F0E5F"/>
    <w:rsid w:val="009F1C96"/>
    <w:rsid w:val="009F203C"/>
    <w:rsid w:val="009F20C9"/>
    <w:rsid w:val="009F24CD"/>
    <w:rsid w:val="009F2BD1"/>
    <w:rsid w:val="009F32DC"/>
    <w:rsid w:val="009F337F"/>
    <w:rsid w:val="009F38C1"/>
    <w:rsid w:val="009F39B4"/>
    <w:rsid w:val="009F452D"/>
    <w:rsid w:val="009F49E3"/>
    <w:rsid w:val="009F4A58"/>
    <w:rsid w:val="009F5AB3"/>
    <w:rsid w:val="009F60BD"/>
    <w:rsid w:val="009F647E"/>
    <w:rsid w:val="009F6C26"/>
    <w:rsid w:val="009F70BE"/>
    <w:rsid w:val="009F7106"/>
    <w:rsid w:val="009F7221"/>
    <w:rsid w:val="009F729B"/>
    <w:rsid w:val="009F78D1"/>
    <w:rsid w:val="00A0025F"/>
    <w:rsid w:val="00A007DA"/>
    <w:rsid w:val="00A01D37"/>
    <w:rsid w:val="00A01DEA"/>
    <w:rsid w:val="00A01FCF"/>
    <w:rsid w:val="00A02068"/>
    <w:rsid w:val="00A02333"/>
    <w:rsid w:val="00A0233F"/>
    <w:rsid w:val="00A02A0E"/>
    <w:rsid w:val="00A02AEB"/>
    <w:rsid w:val="00A03657"/>
    <w:rsid w:val="00A03A8D"/>
    <w:rsid w:val="00A03E65"/>
    <w:rsid w:val="00A03EB6"/>
    <w:rsid w:val="00A0418E"/>
    <w:rsid w:val="00A04A2A"/>
    <w:rsid w:val="00A04FF6"/>
    <w:rsid w:val="00A058E5"/>
    <w:rsid w:val="00A05A12"/>
    <w:rsid w:val="00A06DED"/>
    <w:rsid w:val="00A06DFA"/>
    <w:rsid w:val="00A07130"/>
    <w:rsid w:val="00A07223"/>
    <w:rsid w:val="00A074BE"/>
    <w:rsid w:val="00A077E1"/>
    <w:rsid w:val="00A105D9"/>
    <w:rsid w:val="00A10A13"/>
    <w:rsid w:val="00A10C35"/>
    <w:rsid w:val="00A10D9A"/>
    <w:rsid w:val="00A116EC"/>
    <w:rsid w:val="00A11923"/>
    <w:rsid w:val="00A1193E"/>
    <w:rsid w:val="00A1199E"/>
    <w:rsid w:val="00A11F53"/>
    <w:rsid w:val="00A129B8"/>
    <w:rsid w:val="00A12A96"/>
    <w:rsid w:val="00A136DB"/>
    <w:rsid w:val="00A139BA"/>
    <w:rsid w:val="00A1431E"/>
    <w:rsid w:val="00A147F2"/>
    <w:rsid w:val="00A14867"/>
    <w:rsid w:val="00A14A10"/>
    <w:rsid w:val="00A14FA0"/>
    <w:rsid w:val="00A1532C"/>
    <w:rsid w:val="00A15583"/>
    <w:rsid w:val="00A157CF"/>
    <w:rsid w:val="00A15961"/>
    <w:rsid w:val="00A1615C"/>
    <w:rsid w:val="00A167C3"/>
    <w:rsid w:val="00A16BFE"/>
    <w:rsid w:val="00A16C06"/>
    <w:rsid w:val="00A16C8D"/>
    <w:rsid w:val="00A16D01"/>
    <w:rsid w:val="00A172C3"/>
    <w:rsid w:val="00A17738"/>
    <w:rsid w:val="00A17A9E"/>
    <w:rsid w:val="00A200F7"/>
    <w:rsid w:val="00A20392"/>
    <w:rsid w:val="00A2048E"/>
    <w:rsid w:val="00A20E1D"/>
    <w:rsid w:val="00A2150D"/>
    <w:rsid w:val="00A22080"/>
    <w:rsid w:val="00A22182"/>
    <w:rsid w:val="00A2268C"/>
    <w:rsid w:val="00A22BFE"/>
    <w:rsid w:val="00A23141"/>
    <w:rsid w:val="00A23153"/>
    <w:rsid w:val="00A233EF"/>
    <w:rsid w:val="00A233FB"/>
    <w:rsid w:val="00A2365F"/>
    <w:rsid w:val="00A2382A"/>
    <w:rsid w:val="00A23C68"/>
    <w:rsid w:val="00A23D5D"/>
    <w:rsid w:val="00A23DE3"/>
    <w:rsid w:val="00A23F77"/>
    <w:rsid w:val="00A240A8"/>
    <w:rsid w:val="00A24417"/>
    <w:rsid w:val="00A24811"/>
    <w:rsid w:val="00A24E5D"/>
    <w:rsid w:val="00A25556"/>
    <w:rsid w:val="00A26164"/>
    <w:rsid w:val="00A2656D"/>
    <w:rsid w:val="00A27778"/>
    <w:rsid w:val="00A305EA"/>
    <w:rsid w:val="00A305EE"/>
    <w:rsid w:val="00A30BC2"/>
    <w:rsid w:val="00A30DFA"/>
    <w:rsid w:val="00A30E09"/>
    <w:rsid w:val="00A30FA4"/>
    <w:rsid w:val="00A316DE"/>
    <w:rsid w:val="00A31C32"/>
    <w:rsid w:val="00A31D50"/>
    <w:rsid w:val="00A31EC3"/>
    <w:rsid w:val="00A333B9"/>
    <w:rsid w:val="00A33CFB"/>
    <w:rsid w:val="00A34133"/>
    <w:rsid w:val="00A35893"/>
    <w:rsid w:val="00A35A8E"/>
    <w:rsid w:val="00A35DFF"/>
    <w:rsid w:val="00A36FE7"/>
    <w:rsid w:val="00A3701F"/>
    <w:rsid w:val="00A3727F"/>
    <w:rsid w:val="00A37A28"/>
    <w:rsid w:val="00A40119"/>
    <w:rsid w:val="00A401AA"/>
    <w:rsid w:val="00A401DF"/>
    <w:rsid w:val="00A41213"/>
    <w:rsid w:val="00A4228C"/>
    <w:rsid w:val="00A42359"/>
    <w:rsid w:val="00A42801"/>
    <w:rsid w:val="00A42A0F"/>
    <w:rsid w:val="00A42EC7"/>
    <w:rsid w:val="00A430FE"/>
    <w:rsid w:val="00A433DC"/>
    <w:rsid w:val="00A4355F"/>
    <w:rsid w:val="00A435F0"/>
    <w:rsid w:val="00A43D40"/>
    <w:rsid w:val="00A43E19"/>
    <w:rsid w:val="00A444B9"/>
    <w:rsid w:val="00A44810"/>
    <w:rsid w:val="00A448ED"/>
    <w:rsid w:val="00A449D8"/>
    <w:rsid w:val="00A45B55"/>
    <w:rsid w:val="00A45FA8"/>
    <w:rsid w:val="00A46311"/>
    <w:rsid w:val="00A463BD"/>
    <w:rsid w:val="00A46AE0"/>
    <w:rsid w:val="00A46C18"/>
    <w:rsid w:val="00A46CFA"/>
    <w:rsid w:val="00A47050"/>
    <w:rsid w:val="00A47192"/>
    <w:rsid w:val="00A472B2"/>
    <w:rsid w:val="00A47454"/>
    <w:rsid w:val="00A4769B"/>
    <w:rsid w:val="00A47F3E"/>
    <w:rsid w:val="00A50C27"/>
    <w:rsid w:val="00A50D70"/>
    <w:rsid w:val="00A50FCA"/>
    <w:rsid w:val="00A5181C"/>
    <w:rsid w:val="00A5190B"/>
    <w:rsid w:val="00A51B46"/>
    <w:rsid w:val="00A52490"/>
    <w:rsid w:val="00A528F6"/>
    <w:rsid w:val="00A52F56"/>
    <w:rsid w:val="00A534F3"/>
    <w:rsid w:val="00A535EB"/>
    <w:rsid w:val="00A5394D"/>
    <w:rsid w:val="00A53A0B"/>
    <w:rsid w:val="00A544D6"/>
    <w:rsid w:val="00A54511"/>
    <w:rsid w:val="00A5469B"/>
    <w:rsid w:val="00A54881"/>
    <w:rsid w:val="00A548D9"/>
    <w:rsid w:val="00A551EE"/>
    <w:rsid w:val="00A556CB"/>
    <w:rsid w:val="00A55890"/>
    <w:rsid w:val="00A55C29"/>
    <w:rsid w:val="00A55FCE"/>
    <w:rsid w:val="00A5674E"/>
    <w:rsid w:val="00A56F37"/>
    <w:rsid w:val="00A57290"/>
    <w:rsid w:val="00A572C4"/>
    <w:rsid w:val="00A5745F"/>
    <w:rsid w:val="00A578E1"/>
    <w:rsid w:val="00A5798A"/>
    <w:rsid w:val="00A57AC7"/>
    <w:rsid w:val="00A60094"/>
    <w:rsid w:val="00A601DC"/>
    <w:rsid w:val="00A602A8"/>
    <w:rsid w:val="00A60880"/>
    <w:rsid w:val="00A60B4A"/>
    <w:rsid w:val="00A60BF9"/>
    <w:rsid w:val="00A60C9F"/>
    <w:rsid w:val="00A60CD0"/>
    <w:rsid w:val="00A60E07"/>
    <w:rsid w:val="00A624CE"/>
    <w:rsid w:val="00A62552"/>
    <w:rsid w:val="00A627C1"/>
    <w:rsid w:val="00A629E1"/>
    <w:rsid w:val="00A62C93"/>
    <w:rsid w:val="00A62E29"/>
    <w:rsid w:val="00A6407C"/>
    <w:rsid w:val="00A6429B"/>
    <w:rsid w:val="00A64669"/>
    <w:rsid w:val="00A64801"/>
    <w:rsid w:val="00A64DB4"/>
    <w:rsid w:val="00A64F35"/>
    <w:rsid w:val="00A64F54"/>
    <w:rsid w:val="00A653CF"/>
    <w:rsid w:val="00A65430"/>
    <w:rsid w:val="00A656C0"/>
    <w:rsid w:val="00A65A05"/>
    <w:rsid w:val="00A65BA4"/>
    <w:rsid w:val="00A65F40"/>
    <w:rsid w:val="00A66147"/>
    <w:rsid w:val="00A6659D"/>
    <w:rsid w:val="00A666EE"/>
    <w:rsid w:val="00A66AB5"/>
    <w:rsid w:val="00A66DB0"/>
    <w:rsid w:val="00A6712A"/>
    <w:rsid w:val="00A67699"/>
    <w:rsid w:val="00A67780"/>
    <w:rsid w:val="00A67DAF"/>
    <w:rsid w:val="00A70994"/>
    <w:rsid w:val="00A70D6C"/>
    <w:rsid w:val="00A711C6"/>
    <w:rsid w:val="00A714DD"/>
    <w:rsid w:val="00A724D4"/>
    <w:rsid w:val="00A72565"/>
    <w:rsid w:val="00A726C3"/>
    <w:rsid w:val="00A73F78"/>
    <w:rsid w:val="00A741AA"/>
    <w:rsid w:val="00A7447E"/>
    <w:rsid w:val="00A7448D"/>
    <w:rsid w:val="00A7482E"/>
    <w:rsid w:val="00A7499C"/>
    <w:rsid w:val="00A74CB7"/>
    <w:rsid w:val="00A75083"/>
    <w:rsid w:val="00A75EF3"/>
    <w:rsid w:val="00A7655D"/>
    <w:rsid w:val="00A76C0A"/>
    <w:rsid w:val="00A77218"/>
    <w:rsid w:val="00A7776B"/>
    <w:rsid w:val="00A77BD1"/>
    <w:rsid w:val="00A80044"/>
    <w:rsid w:val="00A80191"/>
    <w:rsid w:val="00A80D62"/>
    <w:rsid w:val="00A80DD3"/>
    <w:rsid w:val="00A80FA8"/>
    <w:rsid w:val="00A81477"/>
    <w:rsid w:val="00A81972"/>
    <w:rsid w:val="00A81C9D"/>
    <w:rsid w:val="00A81F35"/>
    <w:rsid w:val="00A822CF"/>
    <w:rsid w:val="00A825FE"/>
    <w:rsid w:val="00A826B4"/>
    <w:rsid w:val="00A83123"/>
    <w:rsid w:val="00A83AA3"/>
    <w:rsid w:val="00A84B5B"/>
    <w:rsid w:val="00A84E35"/>
    <w:rsid w:val="00A85003"/>
    <w:rsid w:val="00A8510C"/>
    <w:rsid w:val="00A8511D"/>
    <w:rsid w:val="00A8517D"/>
    <w:rsid w:val="00A853D1"/>
    <w:rsid w:val="00A85D06"/>
    <w:rsid w:val="00A8679A"/>
    <w:rsid w:val="00A874CD"/>
    <w:rsid w:val="00A87AAA"/>
    <w:rsid w:val="00A87F90"/>
    <w:rsid w:val="00A90FF8"/>
    <w:rsid w:val="00A91119"/>
    <w:rsid w:val="00A91822"/>
    <w:rsid w:val="00A91BC1"/>
    <w:rsid w:val="00A92291"/>
    <w:rsid w:val="00A92E0E"/>
    <w:rsid w:val="00A92E7B"/>
    <w:rsid w:val="00A93069"/>
    <w:rsid w:val="00A93397"/>
    <w:rsid w:val="00A934B7"/>
    <w:rsid w:val="00A938B5"/>
    <w:rsid w:val="00A93985"/>
    <w:rsid w:val="00A93A11"/>
    <w:rsid w:val="00A93E0D"/>
    <w:rsid w:val="00A93E34"/>
    <w:rsid w:val="00A941B3"/>
    <w:rsid w:val="00A94825"/>
    <w:rsid w:val="00A94AE6"/>
    <w:rsid w:val="00A94B18"/>
    <w:rsid w:val="00A94F4C"/>
    <w:rsid w:val="00A953F4"/>
    <w:rsid w:val="00A95D7D"/>
    <w:rsid w:val="00A96571"/>
    <w:rsid w:val="00A96D15"/>
    <w:rsid w:val="00A9704B"/>
    <w:rsid w:val="00A972AA"/>
    <w:rsid w:val="00A97884"/>
    <w:rsid w:val="00AA0099"/>
    <w:rsid w:val="00AA039C"/>
    <w:rsid w:val="00AA0E9B"/>
    <w:rsid w:val="00AA1169"/>
    <w:rsid w:val="00AA1525"/>
    <w:rsid w:val="00AA193A"/>
    <w:rsid w:val="00AA19B4"/>
    <w:rsid w:val="00AA1C63"/>
    <w:rsid w:val="00AA2555"/>
    <w:rsid w:val="00AA2724"/>
    <w:rsid w:val="00AA2901"/>
    <w:rsid w:val="00AA2C5F"/>
    <w:rsid w:val="00AA2EC8"/>
    <w:rsid w:val="00AA327D"/>
    <w:rsid w:val="00AA335E"/>
    <w:rsid w:val="00AA341F"/>
    <w:rsid w:val="00AA36C4"/>
    <w:rsid w:val="00AA3A2C"/>
    <w:rsid w:val="00AA3BA2"/>
    <w:rsid w:val="00AA429A"/>
    <w:rsid w:val="00AA4465"/>
    <w:rsid w:val="00AA470A"/>
    <w:rsid w:val="00AA4DEB"/>
    <w:rsid w:val="00AA5C98"/>
    <w:rsid w:val="00AA64BA"/>
    <w:rsid w:val="00AA658C"/>
    <w:rsid w:val="00AA6DA4"/>
    <w:rsid w:val="00AA6FAC"/>
    <w:rsid w:val="00AA71F0"/>
    <w:rsid w:val="00AA75E7"/>
    <w:rsid w:val="00AA7664"/>
    <w:rsid w:val="00AA78D5"/>
    <w:rsid w:val="00AA78F4"/>
    <w:rsid w:val="00AA7EA8"/>
    <w:rsid w:val="00AB02BC"/>
    <w:rsid w:val="00AB031A"/>
    <w:rsid w:val="00AB0944"/>
    <w:rsid w:val="00AB0B78"/>
    <w:rsid w:val="00AB0CE3"/>
    <w:rsid w:val="00AB109E"/>
    <w:rsid w:val="00AB1394"/>
    <w:rsid w:val="00AB1E61"/>
    <w:rsid w:val="00AB1FAB"/>
    <w:rsid w:val="00AB28F3"/>
    <w:rsid w:val="00AB35E7"/>
    <w:rsid w:val="00AB3C25"/>
    <w:rsid w:val="00AB3FDF"/>
    <w:rsid w:val="00AB3FE6"/>
    <w:rsid w:val="00AB4403"/>
    <w:rsid w:val="00AB46BF"/>
    <w:rsid w:val="00AB481B"/>
    <w:rsid w:val="00AB4A4C"/>
    <w:rsid w:val="00AB5816"/>
    <w:rsid w:val="00AB5F64"/>
    <w:rsid w:val="00AB6CE0"/>
    <w:rsid w:val="00AB6F03"/>
    <w:rsid w:val="00AB75C1"/>
    <w:rsid w:val="00AB7613"/>
    <w:rsid w:val="00AB7722"/>
    <w:rsid w:val="00AB7773"/>
    <w:rsid w:val="00AB7C0A"/>
    <w:rsid w:val="00AB7C3C"/>
    <w:rsid w:val="00AC0068"/>
    <w:rsid w:val="00AC0757"/>
    <w:rsid w:val="00AC0A18"/>
    <w:rsid w:val="00AC0C8B"/>
    <w:rsid w:val="00AC0F40"/>
    <w:rsid w:val="00AC1A69"/>
    <w:rsid w:val="00AC1AAB"/>
    <w:rsid w:val="00AC1B4C"/>
    <w:rsid w:val="00AC259F"/>
    <w:rsid w:val="00AC2B30"/>
    <w:rsid w:val="00AC2DC4"/>
    <w:rsid w:val="00AC2F8E"/>
    <w:rsid w:val="00AC3161"/>
    <w:rsid w:val="00AC31A5"/>
    <w:rsid w:val="00AC3288"/>
    <w:rsid w:val="00AC4294"/>
    <w:rsid w:val="00AC49FA"/>
    <w:rsid w:val="00AC4CBC"/>
    <w:rsid w:val="00AC500A"/>
    <w:rsid w:val="00AC540A"/>
    <w:rsid w:val="00AC5920"/>
    <w:rsid w:val="00AC5F6F"/>
    <w:rsid w:val="00AC6037"/>
    <w:rsid w:val="00AC62AC"/>
    <w:rsid w:val="00AC679A"/>
    <w:rsid w:val="00AC7008"/>
    <w:rsid w:val="00AC714E"/>
    <w:rsid w:val="00AC72A3"/>
    <w:rsid w:val="00AC73B3"/>
    <w:rsid w:val="00AC73B5"/>
    <w:rsid w:val="00AD056A"/>
    <w:rsid w:val="00AD05C8"/>
    <w:rsid w:val="00AD0794"/>
    <w:rsid w:val="00AD197F"/>
    <w:rsid w:val="00AD1F1E"/>
    <w:rsid w:val="00AD23C5"/>
    <w:rsid w:val="00AD2D68"/>
    <w:rsid w:val="00AD2D69"/>
    <w:rsid w:val="00AD3165"/>
    <w:rsid w:val="00AD3471"/>
    <w:rsid w:val="00AD3575"/>
    <w:rsid w:val="00AD3639"/>
    <w:rsid w:val="00AD3BC5"/>
    <w:rsid w:val="00AD40E2"/>
    <w:rsid w:val="00AD4256"/>
    <w:rsid w:val="00AD4C22"/>
    <w:rsid w:val="00AD54D9"/>
    <w:rsid w:val="00AD575F"/>
    <w:rsid w:val="00AD59BD"/>
    <w:rsid w:val="00AD59E8"/>
    <w:rsid w:val="00AD5AA2"/>
    <w:rsid w:val="00AD6001"/>
    <w:rsid w:val="00AD603E"/>
    <w:rsid w:val="00AD6338"/>
    <w:rsid w:val="00AD63E7"/>
    <w:rsid w:val="00AD6AA8"/>
    <w:rsid w:val="00AD6F83"/>
    <w:rsid w:val="00AD72A9"/>
    <w:rsid w:val="00AD7672"/>
    <w:rsid w:val="00AD778D"/>
    <w:rsid w:val="00AE00CB"/>
    <w:rsid w:val="00AE06C5"/>
    <w:rsid w:val="00AE0F89"/>
    <w:rsid w:val="00AE13BC"/>
    <w:rsid w:val="00AE140F"/>
    <w:rsid w:val="00AE161C"/>
    <w:rsid w:val="00AE1666"/>
    <w:rsid w:val="00AE1838"/>
    <w:rsid w:val="00AE1C97"/>
    <w:rsid w:val="00AE1DB0"/>
    <w:rsid w:val="00AE22DA"/>
    <w:rsid w:val="00AE25C8"/>
    <w:rsid w:val="00AE2D59"/>
    <w:rsid w:val="00AE3917"/>
    <w:rsid w:val="00AE3B77"/>
    <w:rsid w:val="00AE3C4F"/>
    <w:rsid w:val="00AE3E7E"/>
    <w:rsid w:val="00AE3EE4"/>
    <w:rsid w:val="00AE47C9"/>
    <w:rsid w:val="00AE488A"/>
    <w:rsid w:val="00AE4AAC"/>
    <w:rsid w:val="00AE4DB8"/>
    <w:rsid w:val="00AE5042"/>
    <w:rsid w:val="00AE6306"/>
    <w:rsid w:val="00AE64EE"/>
    <w:rsid w:val="00AE69D6"/>
    <w:rsid w:val="00AE70A2"/>
    <w:rsid w:val="00AE7783"/>
    <w:rsid w:val="00AE7794"/>
    <w:rsid w:val="00AE79BF"/>
    <w:rsid w:val="00AE7B1B"/>
    <w:rsid w:val="00AE7E48"/>
    <w:rsid w:val="00AF02D3"/>
    <w:rsid w:val="00AF0725"/>
    <w:rsid w:val="00AF10DC"/>
    <w:rsid w:val="00AF18DD"/>
    <w:rsid w:val="00AF1BDD"/>
    <w:rsid w:val="00AF1FFE"/>
    <w:rsid w:val="00AF2301"/>
    <w:rsid w:val="00AF25B9"/>
    <w:rsid w:val="00AF28E1"/>
    <w:rsid w:val="00AF341B"/>
    <w:rsid w:val="00AF387A"/>
    <w:rsid w:val="00AF3D98"/>
    <w:rsid w:val="00AF3E5B"/>
    <w:rsid w:val="00AF427F"/>
    <w:rsid w:val="00AF434B"/>
    <w:rsid w:val="00AF445C"/>
    <w:rsid w:val="00AF4512"/>
    <w:rsid w:val="00AF45E7"/>
    <w:rsid w:val="00AF4618"/>
    <w:rsid w:val="00AF485E"/>
    <w:rsid w:val="00AF486E"/>
    <w:rsid w:val="00AF4C71"/>
    <w:rsid w:val="00AF5003"/>
    <w:rsid w:val="00AF522E"/>
    <w:rsid w:val="00AF5255"/>
    <w:rsid w:val="00AF5C20"/>
    <w:rsid w:val="00AF60EC"/>
    <w:rsid w:val="00AF6A79"/>
    <w:rsid w:val="00AF6D56"/>
    <w:rsid w:val="00AF70C2"/>
    <w:rsid w:val="00AF7479"/>
    <w:rsid w:val="00AF76A2"/>
    <w:rsid w:val="00AF7A46"/>
    <w:rsid w:val="00B00872"/>
    <w:rsid w:val="00B00A2C"/>
    <w:rsid w:val="00B019C3"/>
    <w:rsid w:val="00B01A5E"/>
    <w:rsid w:val="00B01D58"/>
    <w:rsid w:val="00B0246F"/>
    <w:rsid w:val="00B026DB"/>
    <w:rsid w:val="00B027CE"/>
    <w:rsid w:val="00B02B42"/>
    <w:rsid w:val="00B03281"/>
    <w:rsid w:val="00B0352F"/>
    <w:rsid w:val="00B03771"/>
    <w:rsid w:val="00B03F2E"/>
    <w:rsid w:val="00B03F42"/>
    <w:rsid w:val="00B04308"/>
    <w:rsid w:val="00B044C2"/>
    <w:rsid w:val="00B04517"/>
    <w:rsid w:val="00B045A8"/>
    <w:rsid w:val="00B04895"/>
    <w:rsid w:val="00B04BBF"/>
    <w:rsid w:val="00B04C7B"/>
    <w:rsid w:val="00B04E37"/>
    <w:rsid w:val="00B04F24"/>
    <w:rsid w:val="00B0533A"/>
    <w:rsid w:val="00B06362"/>
    <w:rsid w:val="00B0646F"/>
    <w:rsid w:val="00B06850"/>
    <w:rsid w:val="00B06BAD"/>
    <w:rsid w:val="00B06D93"/>
    <w:rsid w:val="00B075DB"/>
    <w:rsid w:val="00B078BF"/>
    <w:rsid w:val="00B101E9"/>
    <w:rsid w:val="00B10245"/>
    <w:rsid w:val="00B1031D"/>
    <w:rsid w:val="00B10797"/>
    <w:rsid w:val="00B108F6"/>
    <w:rsid w:val="00B10A8E"/>
    <w:rsid w:val="00B10C59"/>
    <w:rsid w:val="00B10D91"/>
    <w:rsid w:val="00B10FBC"/>
    <w:rsid w:val="00B11CBF"/>
    <w:rsid w:val="00B11E2C"/>
    <w:rsid w:val="00B124EA"/>
    <w:rsid w:val="00B1267B"/>
    <w:rsid w:val="00B12787"/>
    <w:rsid w:val="00B12816"/>
    <w:rsid w:val="00B1307B"/>
    <w:rsid w:val="00B1317E"/>
    <w:rsid w:val="00B13737"/>
    <w:rsid w:val="00B137C7"/>
    <w:rsid w:val="00B13A4F"/>
    <w:rsid w:val="00B13D89"/>
    <w:rsid w:val="00B13FD5"/>
    <w:rsid w:val="00B14700"/>
    <w:rsid w:val="00B14767"/>
    <w:rsid w:val="00B14EF1"/>
    <w:rsid w:val="00B15729"/>
    <w:rsid w:val="00B15ACF"/>
    <w:rsid w:val="00B15BCE"/>
    <w:rsid w:val="00B16130"/>
    <w:rsid w:val="00B16371"/>
    <w:rsid w:val="00B165F0"/>
    <w:rsid w:val="00B167C8"/>
    <w:rsid w:val="00B16984"/>
    <w:rsid w:val="00B16B6E"/>
    <w:rsid w:val="00B16DA1"/>
    <w:rsid w:val="00B204B3"/>
    <w:rsid w:val="00B20E7D"/>
    <w:rsid w:val="00B21439"/>
    <w:rsid w:val="00B21A6A"/>
    <w:rsid w:val="00B21C83"/>
    <w:rsid w:val="00B21E61"/>
    <w:rsid w:val="00B2258C"/>
    <w:rsid w:val="00B22715"/>
    <w:rsid w:val="00B227F9"/>
    <w:rsid w:val="00B23635"/>
    <w:rsid w:val="00B238C7"/>
    <w:rsid w:val="00B24076"/>
    <w:rsid w:val="00B2432F"/>
    <w:rsid w:val="00B24439"/>
    <w:rsid w:val="00B245AB"/>
    <w:rsid w:val="00B245C3"/>
    <w:rsid w:val="00B24B02"/>
    <w:rsid w:val="00B25123"/>
    <w:rsid w:val="00B25724"/>
    <w:rsid w:val="00B25B15"/>
    <w:rsid w:val="00B26379"/>
    <w:rsid w:val="00B263F3"/>
    <w:rsid w:val="00B26834"/>
    <w:rsid w:val="00B26F22"/>
    <w:rsid w:val="00B27AF9"/>
    <w:rsid w:val="00B27BA8"/>
    <w:rsid w:val="00B30124"/>
    <w:rsid w:val="00B30232"/>
    <w:rsid w:val="00B30429"/>
    <w:rsid w:val="00B306C2"/>
    <w:rsid w:val="00B3072A"/>
    <w:rsid w:val="00B30AD9"/>
    <w:rsid w:val="00B30B0D"/>
    <w:rsid w:val="00B31453"/>
    <w:rsid w:val="00B31842"/>
    <w:rsid w:val="00B31BC7"/>
    <w:rsid w:val="00B32221"/>
    <w:rsid w:val="00B322AE"/>
    <w:rsid w:val="00B32446"/>
    <w:rsid w:val="00B326EE"/>
    <w:rsid w:val="00B328FF"/>
    <w:rsid w:val="00B32FB8"/>
    <w:rsid w:val="00B331E5"/>
    <w:rsid w:val="00B33410"/>
    <w:rsid w:val="00B33872"/>
    <w:rsid w:val="00B33D6F"/>
    <w:rsid w:val="00B3441D"/>
    <w:rsid w:val="00B34D57"/>
    <w:rsid w:val="00B34EA0"/>
    <w:rsid w:val="00B36147"/>
    <w:rsid w:val="00B36575"/>
    <w:rsid w:val="00B36708"/>
    <w:rsid w:val="00B36747"/>
    <w:rsid w:val="00B36A3C"/>
    <w:rsid w:val="00B36E4A"/>
    <w:rsid w:val="00B37214"/>
    <w:rsid w:val="00B37713"/>
    <w:rsid w:val="00B37BE6"/>
    <w:rsid w:val="00B37D92"/>
    <w:rsid w:val="00B37F19"/>
    <w:rsid w:val="00B40B8B"/>
    <w:rsid w:val="00B41297"/>
    <w:rsid w:val="00B41593"/>
    <w:rsid w:val="00B41674"/>
    <w:rsid w:val="00B416AA"/>
    <w:rsid w:val="00B41751"/>
    <w:rsid w:val="00B41D49"/>
    <w:rsid w:val="00B41FB3"/>
    <w:rsid w:val="00B4236C"/>
    <w:rsid w:val="00B423C4"/>
    <w:rsid w:val="00B42CCF"/>
    <w:rsid w:val="00B42DE9"/>
    <w:rsid w:val="00B42E62"/>
    <w:rsid w:val="00B430E2"/>
    <w:rsid w:val="00B43282"/>
    <w:rsid w:val="00B435EF"/>
    <w:rsid w:val="00B43731"/>
    <w:rsid w:val="00B4380D"/>
    <w:rsid w:val="00B43D0D"/>
    <w:rsid w:val="00B448D8"/>
    <w:rsid w:val="00B4495C"/>
    <w:rsid w:val="00B44961"/>
    <w:rsid w:val="00B44A3F"/>
    <w:rsid w:val="00B44A9A"/>
    <w:rsid w:val="00B4507D"/>
    <w:rsid w:val="00B45826"/>
    <w:rsid w:val="00B45E06"/>
    <w:rsid w:val="00B46352"/>
    <w:rsid w:val="00B4636D"/>
    <w:rsid w:val="00B46D25"/>
    <w:rsid w:val="00B47389"/>
    <w:rsid w:val="00B47B67"/>
    <w:rsid w:val="00B5035D"/>
    <w:rsid w:val="00B503DB"/>
    <w:rsid w:val="00B505E6"/>
    <w:rsid w:val="00B50D81"/>
    <w:rsid w:val="00B50DFB"/>
    <w:rsid w:val="00B513CA"/>
    <w:rsid w:val="00B515F9"/>
    <w:rsid w:val="00B51E68"/>
    <w:rsid w:val="00B51FE0"/>
    <w:rsid w:val="00B52004"/>
    <w:rsid w:val="00B5204E"/>
    <w:rsid w:val="00B528DD"/>
    <w:rsid w:val="00B52A45"/>
    <w:rsid w:val="00B52B6C"/>
    <w:rsid w:val="00B52F02"/>
    <w:rsid w:val="00B53581"/>
    <w:rsid w:val="00B53865"/>
    <w:rsid w:val="00B538A7"/>
    <w:rsid w:val="00B53DBE"/>
    <w:rsid w:val="00B54440"/>
    <w:rsid w:val="00B544CE"/>
    <w:rsid w:val="00B54D52"/>
    <w:rsid w:val="00B54F8A"/>
    <w:rsid w:val="00B5514D"/>
    <w:rsid w:val="00B55639"/>
    <w:rsid w:val="00B5568E"/>
    <w:rsid w:val="00B55B50"/>
    <w:rsid w:val="00B55D39"/>
    <w:rsid w:val="00B55EE2"/>
    <w:rsid w:val="00B5604A"/>
    <w:rsid w:val="00B56079"/>
    <w:rsid w:val="00B5649C"/>
    <w:rsid w:val="00B56733"/>
    <w:rsid w:val="00B5675A"/>
    <w:rsid w:val="00B5684D"/>
    <w:rsid w:val="00B56D67"/>
    <w:rsid w:val="00B56F2C"/>
    <w:rsid w:val="00B570D3"/>
    <w:rsid w:val="00B573D6"/>
    <w:rsid w:val="00B5748F"/>
    <w:rsid w:val="00B5764A"/>
    <w:rsid w:val="00B57C21"/>
    <w:rsid w:val="00B60091"/>
    <w:rsid w:val="00B60843"/>
    <w:rsid w:val="00B61322"/>
    <w:rsid w:val="00B6166B"/>
    <w:rsid w:val="00B61840"/>
    <w:rsid w:val="00B61D39"/>
    <w:rsid w:val="00B62777"/>
    <w:rsid w:val="00B627FA"/>
    <w:rsid w:val="00B628DC"/>
    <w:rsid w:val="00B62A09"/>
    <w:rsid w:val="00B62B86"/>
    <w:rsid w:val="00B62D63"/>
    <w:rsid w:val="00B62FA6"/>
    <w:rsid w:val="00B637E8"/>
    <w:rsid w:val="00B63CC4"/>
    <w:rsid w:val="00B63FB3"/>
    <w:rsid w:val="00B64099"/>
    <w:rsid w:val="00B64B71"/>
    <w:rsid w:val="00B6500A"/>
    <w:rsid w:val="00B65676"/>
    <w:rsid w:val="00B65786"/>
    <w:rsid w:val="00B65B3B"/>
    <w:rsid w:val="00B65CD6"/>
    <w:rsid w:val="00B6603E"/>
    <w:rsid w:val="00B66636"/>
    <w:rsid w:val="00B6675D"/>
    <w:rsid w:val="00B66843"/>
    <w:rsid w:val="00B66D36"/>
    <w:rsid w:val="00B67C18"/>
    <w:rsid w:val="00B67DF7"/>
    <w:rsid w:val="00B67FF5"/>
    <w:rsid w:val="00B70068"/>
    <w:rsid w:val="00B70196"/>
    <w:rsid w:val="00B70754"/>
    <w:rsid w:val="00B70A98"/>
    <w:rsid w:val="00B70D12"/>
    <w:rsid w:val="00B71538"/>
    <w:rsid w:val="00B7162D"/>
    <w:rsid w:val="00B717FC"/>
    <w:rsid w:val="00B72119"/>
    <w:rsid w:val="00B7291E"/>
    <w:rsid w:val="00B72BD1"/>
    <w:rsid w:val="00B72CAB"/>
    <w:rsid w:val="00B72E29"/>
    <w:rsid w:val="00B72FBE"/>
    <w:rsid w:val="00B73052"/>
    <w:rsid w:val="00B733DE"/>
    <w:rsid w:val="00B734AE"/>
    <w:rsid w:val="00B74255"/>
    <w:rsid w:val="00B74CD5"/>
    <w:rsid w:val="00B752F3"/>
    <w:rsid w:val="00B7548B"/>
    <w:rsid w:val="00B7595F"/>
    <w:rsid w:val="00B760C9"/>
    <w:rsid w:val="00B76718"/>
    <w:rsid w:val="00B76801"/>
    <w:rsid w:val="00B76A1B"/>
    <w:rsid w:val="00B76E9E"/>
    <w:rsid w:val="00B76F99"/>
    <w:rsid w:val="00B7707E"/>
    <w:rsid w:val="00B77781"/>
    <w:rsid w:val="00B777FD"/>
    <w:rsid w:val="00B779AF"/>
    <w:rsid w:val="00B77CA7"/>
    <w:rsid w:val="00B8139E"/>
    <w:rsid w:val="00B81787"/>
    <w:rsid w:val="00B81880"/>
    <w:rsid w:val="00B81895"/>
    <w:rsid w:val="00B81A56"/>
    <w:rsid w:val="00B820C5"/>
    <w:rsid w:val="00B8258E"/>
    <w:rsid w:val="00B8285E"/>
    <w:rsid w:val="00B82F77"/>
    <w:rsid w:val="00B8303D"/>
    <w:rsid w:val="00B83572"/>
    <w:rsid w:val="00B83935"/>
    <w:rsid w:val="00B839B6"/>
    <w:rsid w:val="00B84623"/>
    <w:rsid w:val="00B855B0"/>
    <w:rsid w:val="00B85A1B"/>
    <w:rsid w:val="00B85D0B"/>
    <w:rsid w:val="00B86110"/>
    <w:rsid w:val="00B8613D"/>
    <w:rsid w:val="00B86475"/>
    <w:rsid w:val="00B86A08"/>
    <w:rsid w:val="00B86AB7"/>
    <w:rsid w:val="00B871A9"/>
    <w:rsid w:val="00B8731C"/>
    <w:rsid w:val="00B8792B"/>
    <w:rsid w:val="00B87AD9"/>
    <w:rsid w:val="00B87EC0"/>
    <w:rsid w:val="00B90929"/>
    <w:rsid w:val="00B90C98"/>
    <w:rsid w:val="00B90D68"/>
    <w:rsid w:val="00B910DD"/>
    <w:rsid w:val="00B91218"/>
    <w:rsid w:val="00B91920"/>
    <w:rsid w:val="00B91992"/>
    <w:rsid w:val="00B91BED"/>
    <w:rsid w:val="00B926C7"/>
    <w:rsid w:val="00B92E3A"/>
    <w:rsid w:val="00B93081"/>
    <w:rsid w:val="00B93767"/>
    <w:rsid w:val="00B93F0B"/>
    <w:rsid w:val="00B94320"/>
    <w:rsid w:val="00B94424"/>
    <w:rsid w:val="00B9446F"/>
    <w:rsid w:val="00B94815"/>
    <w:rsid w:val="00B949D4"/>
    <w:rsid w:val="00B952A3"/>
    <w:rsid w:val="00B95329"/>
    <w:rsid w:val="00B9543C"/>
    <w:rsid w:val="00B95A8F"/>
    <w:rsid w:val="00B95D2C"/>
    <w:rsid w:val="00B96B18"/>
    <w:rsid w:val="00B974B2"/>
    <w:rsid w:val="00BA04BD"/>
    <w:rsid w:val="00BA0BAA"/>
    <w:rsid w:val="00BA0CC1"/>
    <w:rsid w:val="00BA101C"/>
    <w:rsid w:val="00BA1304"/>
    <w:rsid w:val="00BA1557"/>
    <w:rsid w:val="00BA16A2"/>
    <w:rsid w:val="00BA1806"/>
    <w:rsid w:val="00BA1BD9"/>
    <w:rsid w:val="00BA1DEA"/>
    <w:rsid w:val="00BA2257"/>
    <w:rsid w:val="00BA25F2"/>
    <w:rsid w:val="00BA2700"/>
    <w:rsid w:val="00BA2E58"/>
    <w:rsid w:val="00BA3DFE"/>
    <w:rsid w:val="00BA4250"/>
    <w:rsid w:val="00BA44DC"/>
    <w:rsid w:val="00BA4A9F"/>
    <w:rsid w:val="00BA5085"/>
    <w:rsid w:val="00BA50AB"/>
    <w:rsid w:val="00BA50E0"/>
    <w:rsid w:val="00BA5762"/>
    <w:rsid w:val="00BA5D8E"/>
    <w:rsid w:val="00BA61B5"/>
    <w:rsid w:val="00BA6AD5"/>
    <w:rsid w:val="00BA6B5E"/>
    <w:rsid w:val="00BA6DE8"/>
    <w:rsid w:val="00BA7324"/>
    <w:rsid w:val="00BA7CC8"/>
    <w:rsid w:val="00BA7ED5"/>
    <w:rsid w:val="00BB011F"/>
    <w:rsid w:val="00BB02E2"/>
    <w:rsid w:val="00BB0AD4"/>
    <w:rsid w:val="00BB0CD0"/>
    <w:rsid w:val="00BB137E"/>
    <w:rsid w:val="00BB1669"/>
    <w:rsid w:val="00BB1F7C"/>
    <w:rsid w:val="00BB230D"/>
    <w:rsid w:val="00BB2825"/>
    <w:rsid w:val="00BB30A0"/>
    <w:rsid w:val="00BB3EC9"/>
    <w:rsid w:val="00BB4006"/>
    <w:rsid w:val="00BB487C"/>
    <w:rsid w:val="00BB50D3"/>
    <w:rsid w:val="00BB512C"/>
    <w:rsid w:val="00BB5460"/>
    <w:rsid w:val="00BB585A"/>
    <w:rsid w:val="00BB5CD3"/>
    <w:rsid w:val="00BB640B"/>
    <w:rsid w:val="00BB6E62"/>
    <w:rsid w:val="00BB75FA"/>
    <w:rsid w:val="00BB7CC4"/>
    <w:rsid w:val="00BC0D0B"/>
    <w:rsid w:val="00BC13FD"/>
    <w:rsid w:val="00BC14CF"/>
    <w:rsid w:val="00BC196B"/>
    <w:rsid w:val="00BC1EA9"/>
    <w:rsid w:val="00BC24A7"/>
    <w:rsid w:val="00BC24AD"/>
    <w:rsid w:val="00BC2E7C"/>
    <w:rsid w:val="00BC3389"/>
    <w:rsid w:val="00BC480D"/>
    <w:rsid w:val="00BC4927"/>
    <w:rsid w:val="00BC4F99"/>
    <w:rsid w:val="00BC51A6"/>
    <w:rsid w:val="00BC52AE"/>
    <w:rsid w:val="00BC547B"/>
    <w:rsid w:val="00BC66EB"/>
    <w:rsid w:val="00BC67DA"/>
    <w:rsid w:val="00BC6B9D"/>
    <w:rsid w:val="00BC6C70"/>
    <w:rsid w:val="00BC716D"/>
    <w:rsid w:val="00BC7789"/>
    <w:rsid w:val="00BC7ACD"/>
    <w:rsid w:val="00BC7BB5"/>
    <w:rsid w:val="00BC7D9E"/>
    <w:rsid w:val="00BC7EB4"/>
    <w:rsid w:val="00BD017F"/>
    <w:rsid w:val="00BD0259"/>
    <w:rsid w:val="00BD03A9"/>
    <w:rsid w:val="00BD0412"/>
    <w:rsid w:val="00BD07A0"/>
    <w:rsid w:val="00BD0AE2"/>
    <w:rsid w:val="00BD0D74"/>
    <w:rsid w:val="00BD1238"/>
    <w:rsid w:val="00BD12C6"/>
    <w:rsid w:val="00BD14CB"/>
    <w:rsid w:val="00BD1951"/>
    <w:rsid w:val="00BD2C48"/>
    <w:rsid w:val="00BD2C50"/>
    <w:rsid w:val="00BD3295"/>
    <w:rsid w:val="00BD336A"/>
    <w:rsid w:val="00BD3546"/>
    <w:rsid w:val="00BD3915"/>
    <w:rsid w:val="00BD3D79"/>
    <w:rsid w:val="00BD3E72"/>
    <w:rsid w:val="00BD42AE"/>
    <w:rsid w:val="00BD43E7"/>
    <w:rsid w:val="00BD44BB"/>
    <w:rsid w:val="00BD57EC"/>
    <w:rsid w:val="00BD5DE4"/>
    <w:rsid w:val="00BD5F8B"/>
    <w:rsid w:val="00BD6538"/>
    <w:rsid w:val="00BD6577"/>
    <w:rsid w:val="00BD7085"/>
    <w:rsid w:val="00BD74B3"/>
    <w:rsid w:val="00BD75F4"/>
    <w:rsid w:val="00BD7A75"/>
    <w:rsid w:val="00BD7D1B"/>
    <w:rsid w:val="00BD7DBB"/>
    <w:rsid w:val="00BE0318"/>
    <w:rsid w:val="00BE0595"/>
    <w:rsid w:val="00BE108C"/>
    <w:rsid w:val="00BE13CB"/>
    <w:rsid w:val="00BE13FF"/>
    <w:rsid w:val="00BE29F3"/>
    <w:rsid w:val="00BE364B"/>
    <w:rsid w:val="00BE3715"/>
    <w:rsid w:val="00BE375C"/>
    <w:rsid w:val="00BE4097"/>
    <w:rsid w:val="00BE4771"/>
    <w:rsid w:val="00BE49F3"/>
    <w:rsid w:val="00BE4D72"/>
    <w:rsid w:val="00BE4D88"/>
    <w:rsid w:val="00BE5702"/>
    <w:rsid w:val="00BE5E54"/>
    <w:rsid w:val="00BE60D5"/>
    <w:rsid w:val="00BE61DA"/>
    <w:rsid w:val="00BE62EF"/>
    <w:rsid w:val="00BE6767"/>
    <w:rsid w:val="00BE6784"/>
    <w:rsid w:val="00BE68BB"/>
    <w:rsid w:val="00BE6DC7"/>
    <w:rsid w:val="00BE6F6C"/>
    <w:rsid w:val="00BE7299"/>
    <w:rsid w:val="00BE748E"/>
    <w:rsid w:val="00BE7BE5"/>
    <w:rsid w:val="00BF00B8"/>
    <w:rsid w:val="00BF02C2"/>
    <w:rsid w:val="00BF0943"/>
    <w:rsid w:val="00BF11FF"/>
    <w:rsid w:val="00BF15BD"/>
    <w:rsid w:val="00BF19A4"/>
    <w:rsid w:val="00BF1B7D"/>
    <w:rsid w:val="00BF1DA9"/>
    <w:rsid w:val="00BF2A93"/>
    <w:rsid w:val="00BF2C24"/>
    <w:rsid w:val="00BF313B"/>
    <w:rsid w:val="00BF3255"/>
    <w:rsid w:val="00BF3967"/>
    <w:rsid w:val="00BF40C0"/>
    <w:rsid w:val="00BF4869"/>
    <w:rsid w:val="00BF49A0"/>
    <w:rsid w:val="00BF4AF2"/>
    <w:rsid w:val="00BF4EEB"/>
    <w:rsid w:val="00BF5EDE"/>
    <w:rsid w:val="00BF6098"/>
    <w:rsid w:val="00BF67A1"/>
    <w:rsid w:val="00BF698E"/>
    <w:rsid w:val="00BF6AC0"/>
    <w:rsid w:val="00BF6B27"/>
    <w:rsid w:val="00BF6B7C"/>
    <w:rsid w:val="00BF6BC4"/>
    <w:rsid w:val="00BF7244"/>
    <w:rsid w:val="00BF74B3"/>
    <w:rsid w:val="00BF784F"/>
    <w:rsid w:val="00BF7889"/>
    <w:rsid w:val="00BF7D9C"/>
    <w:rsid w:val="00C00299"/>
    <w:rsid w:val="00C006F3"/>
    <w:rsid w:val="00C0079A"/>
    <w:rsid w:val="00C00BD3"/>
    <w:rsid w:val="00C00C69"/>
    <w:rsid w:val="00C01198"/>
    <w:rsid w:val="00C01AC1"/>
    <w:rsid w:val="00C01FE1"/>
    <w:rsid w:val="00C026CE"/>
    <w:rsid w:val="00C02AB0"/>
    <w:rsid w:val="00C02B1E"/>
    <w:rsid w:val="00C02BE3"/>
    <w:rsid w:val="00C03573"/>
    <w:rsid w:val="00C036EB"/>
    <w:rsid w:val="00C03F24"/>
    <w:rsid w:val="00C040EB"/>
    <w:rsid w:val="00C04839"/>
    <w:rsid w:val="00C04CF2"/>
    <w:rsid w:val="00C0591D"/>
    <w:rsid w:val="00C05EF8"/>
    <w:rsid w:val="00C06058"/>
    <w:rsid w:val="00C0645F"/>
    <w:rsid w:val="00C06718"/>
    <w:rsid w:val="00C06943"/>
    <w:rsid w:val="00C06E53"/>
    <w:rsid w:val="00C06ED2"/>
    <w:rsid w:val="00C075FD"/>
    <w:rsid w:val="00C07AA6"/>
    <w:rsid w:val="00C07DC0"/>
    <w:rsid w:val="00C07EB0"/>
    <w:rsid w:val="00C07F47"/>
    <w:rsid w:val="00C10258"/>
    <w:rsid w:val="00C106C3"/>
    <w:rsid w:val="00C10B0B"/>
    <w:rsid w:val="00C10E2E"/>
    <w:rsid w:val="00C11421"/>
    <w:rsid w:val="00C11594"/>
    <w:rsid w:val="00C11720"/>
    <w:rsid w:val="00C11A88"/>
    <w:rsid w:val="00C11F04"/>
    <w:rsid w:val="00C12F94"/>
    <w:rsid w:val="00C131AD"/>
    <w:rsid w:val="00C13DA5"/>
    <w:rsid w:val="00C140BA"/>
    <w:rsid w:val="00C140BF"/>
    <w:rsid w:val="00C144F7"/>
    <w:rsid w:val="00C14556"/>
    <w:rsid w:val="00C14648"/>
    <w:rsid w:val="00C14901"/>
    <w:rsid w:val="00C14AB6"/>
    <w:rsid w:val="00C14D78"/>
    <w:rsid w:val="00C14EBE"/>
    <w:rsid w:val="00C156D9"/>
    <w:rsid w:val="00C15BC3"/>
    <w:rsid w:val="00C15C27"/>
    <w:rsid w:val="00C1611C"/>
    <w:rsid w:val="00C163EA"/>
    <w:rsid w:val="00C16669"/>
    <w:rsid w:val="00C16AB1"/>
    <w:rsid w:val="00C16AC3"/>
    <w:rsid w:val="00C16D78"/>
    <w:rsid w:val="00C175BE"/>
    <w:rsid w:val="00C17771"/>
    <w:rsid w:val="00C20039"/>
    <w:rsid w:val="00C20993"/>
    <w:rsid w:val="00C20BAD"/>
    <w:rsid w:val="00C214BD"/>
    <w:rsid w:val="00C21721"/>
    <w:rsid w:val="00C21998"/>
    <w:rsid w:val="00C2226F"/>
    <w:rsid w:val="00C22348"/>
    <w:rsid w:val="00C22596"/>
    <w:rsid w:val="00C22A24"/>
    <w:rsid w:val="00C22D5A"/>
    <w:rsid w:val="00C22F50"/>
    <w:rsid w:val="00C23234"/>
    <w:rsid w:val="00C23788"/>
    <w:rsid w:val="00C23F67"/>
    <w:rsid w:val="00C23FDC"/>
    <w:rsid w:val="00C24065"/>
    <w:rsid w:val="00C24E7A"/>
    <w:rsid w:val="00C2522A"/>
    <w:rsid w:val="00C255C8"/>
    <w:rsid w:val="00C25A25"/>
    <w:rsid w:val="00C262C4"/>
    <w:rsid w:val="00C26345"/>
    <w:rsid w:val="00C2696B"/>
    <w:rsid w:val="00C26A78"/>
    <w:rsid w:val="00C26CF0"/>
    <w:rsid w:val="00C26D3F"/>
    <w:rsid w:val="00C270E6"/>
    <w:rsid w:val="00C3023A"/>
    <w:rsid w:val="00C303C4"/>
    <w:rsid w:val="00C303FA"/>
    <w:rsid w:val="00C30469"/>
    <w:rsid w:val="00C30B15"/>
    <w:rsid w:val="00C30BAD"/>
    <w:rsid w:val="00C30F0D"/>
    <w:rsid w:val="00C3103C"/>
    <w:rsid w:val="00C31422"/>
    <w:rsid w:val="00C31B26"/>
    <w:rsid w:val="00C31B4E"/>
    <w:rsid w:val="00C32104"/>
    <w:rsid w:val="00C321E7"/>
    <w:rsid w:val="00C3230A"/>
    <w:rsid w:val="00C323A4"/>
    <w:rsid w:val="00C32B04"/>
    <w:rsid w:val="00C33434"/>
    <w:rsid w:val="00C33BE5"/>
    <w:rsid w:val="00C33C2B"/>
    <w:rsid w:val="00C3416E"/>
    <w:rsid w:val="00C343C8"/>
    <w:rsid w:val="00C343F6"/>
    <w:rsid w:val="00C3481C"/>
    <w:rsid w:val="00C34A0C"/>
    <w:rsid w:val="00C35378"/>
    <w:rsid w:val="00C359C5"/>
    <w:rsid w:val="00C35A26"/>
    <w:rsid w:val="00C35E3C"/>
    <w:rsid w:val="00C36284"/>
    <w:rsid w:val="00C36A35"/>
    <w:rsid w:val="00C37200"/>
    <w:rsid w:val="00C3766E"/>
    <w:rsid w:val="00C378EC"/>
    <w:rsid w:val="00C37B39"/>
    <w:rsid w:val="00C37B64"/>
    <w:rsid w:val="00C37CBB"/>
    <w:rsid w:val="00C37F96"/>
    <w:rsid w:val="00C40006"/>
    <w:rsid w:val="00C4006C"/>
    <w:rsid w:val="00C4038D"/>
    <w:rsid w:val="00C40A83"/>
    <w:rsid w:val="00C40D70"/>
    <w:rsid w:val="00C40E27"/>
    <w:rsid w:val="00C413AB"/>
    <w:rsid w:val="00C4187C"/>
    <w:rsid w:val="00C41907"/>
    <w:rsid w:val="00C41D09"/>
    <w:rsid w:val="00C41FCE"/>
    <w:rsid w:val="00C42189"/>
    <w:rsid w:val="00C42310"/>
    <w:rsid w:val="00C42419"/>
    <w:rsid w:val="00C4283C"/>
    <w:rsid w:val="00C4288F"/>
    <w:rsid w:val="00C42933"/>
    <w:rsid w:val="00C431B1"/>
    <w:rsid w:val="00C43E9E"/>
    <w:rsid w:val="00C44C4B"/>
    <w:rsid w:val="00C44DB4"/>
    <w:rsid w:val="00C44E77"/>
    <w:rsid w:val="00C4501A"/>
    <w:rsid w:val="00C451ED"/>
    <w:rsid w:val="00C45260"/>
    <w:rsid w:val="00C4532E"/>
    <w:rsid w:val="00C45767"/>
    <w:rsid w:val="00C45A19"/>
    <w:rsid w:val="00C45DD9"/>
    <w:rsid w:val="00C45F03"/>
    <w:rsid w:val="00C463E1"/>
    <w:rsid w:val="00C46B3D"/>
    <w:rsid w:val="00C46D02"/>
    <w:rsid w:val="00C47595"/>
    <w:rsid w:val="00C478DD"/>
    <w:rsid w:val="00C4794F"/>
    <w:rsid w:val="00C47965"/>
    <w:rsid w:val="00C47BD0"/>
    <w:rsid w:val="00C50119"/>
    <w:rsid w:val="00C50214"/>
    <w:rsid w:val="00C502A3"/>
    <w:rsid w:val="00C5031C"/>
    <w:rsid w:val="00C504D1"/>
    <w:rsid w:val="00C5073A"/>
    <w:rsid w:val="00C5127B"/>
    <w:rsid w:val="00C51354"/>
    <w:rsid w:val="00C523C5"/>
    <w:rsid w:val="00C52458"/>
    <w:rsid w:val="00C52606"/>
    <w:rsid w:val="00C52B00"/>
    <w:rsid w:val="00C5333D"/>
    <w:rsid w:val="00C53D68"/>
    <w:rsid w:val="00C53F1F"/>
    <w:rsid w:val="00C53FD0"/>
    <w:rsid w:val="00C541C2"/>
    <w:rsid w:val="00C5459C"/>
    <w:rsid w:val="00C54600"/>
    <w:rsid w:val="00C5467C"/>
    <w:rsid w:val="00C5474E"/>
    <w:rsid w:val="00C5482C"/>
    <w:rsid w:val="00C54980"/>
    <w:rsid w:val="00C55698"/>
    <w:rsid w:val="00C55946"/>
    <w:rsid w:val="00C55E98"/>
    <w:rsid w:val="00C56256"/>
    <w:rsid w:val="00C56380"/>
    <w:rsid w:val="00C566BB"/>
    <w:rsid w:val="00C566CC"/>
    <w:rsid w:val="00C568FE"/>
    <w:rsid w:val="00C56C86"/>
    <w:rsid w:val="00C56FAF"/>
    <w:rsid w:val="00C57154"/>
    <w:rsid w:val="00C57178"/>
    <w:rsid w:val="00C57B85"/>
    <w:rsid w:val="00C57F2C"/>
    <w:rsid w:val="00C604E9"/>
    <w:rsid w:val="00C60D29"/>
    <w:rsid w:val="00C60E8C"/>
    <w:rsid w:val="00C6122E"/>
    <w:rsid w:val="00C615BF"/>
    <w:rsid w:val="00C61762"/>
    <w:rsid w:val="00C618A6"/>
    <w:rsid w:val="00C61C5B"/>
    <w:rsid w:val="00C61DD3"/>
    <w:rsid w:val="00C61E65"/>
    <w:rsid w:val="00C621F8"/>
    <w:rsid w:val="00C62861"/>
    <w:rsid w:val="00C62957"/>
    <w:rsid w:val="00C62EE6"/>
    <w:rsid w:val="00C636C4"/>
    <w:rsid w:val="00C63769"/>
    <w:rsid w:val="00C63CB3"/>
    <w:rsid w:val="00C63FC4"/>
    <w:rsid w:val="00C63FEF"/>
    <w:rsid w:val="00C64049"/>
    <w:rsid w:val="00C64A39"/>
    <w:rsid w:val="00C65347"/>
    <w:rsid w:val="00C65628"/>
    <w:rsid w:val="00C65752"/>
    <w:rsid w:val="00C65E45"/>
    <w:rsid w:val="00C6685F"/>
    <w:rsid w:val="00C6689B"/>
    <w:rsid w:val="00C6744B"/>
    <w:rsid w:val="00C67923"/>
    <w:rsid w:val="00C67BA2"/>
    <w:rsid w:val="00C707CD"/>
    <w:rsid w:val="00C70874"/>
    <w:rsid w:val="00C7117B"/>
    <w:rsid w:val="00C71442"/>
    <w:rsid w:val="00C716B1"/>
    <w:rsid w:val="00C7257B"/>
    <w:rsid w:val="00C72CA3"/>
    <w:rsid w:val="00C72FA0"/>
    <w:rsid w:val="00C73572"/>
    <w:rsid w:val="00C73E05"/>
    <w:rsid w:val="00C74410"/>
    <w:rsid w:val="00C744C3"/>
    <w:rsid w:val="00C744C7"/>
    <w:rsid w:val="00C7458E"/>
    <w:rsid w:val="00C7490D"/>
    <w:rsid w:val="00C74B47"/>
    <w:rsid w:val="00C74B66"/>
    <w:rsid w:val="00C75033"/>
    <w:rsid w:val="00C7552E"/>
    <w:rsid w:val="00C75B51"/>
    <w:rsid w:val="00C75E53"/>
    <w:rsid w:val="00C76304"/>
    <w:rsid w:val="00C76559"/>
    <w:rsid w:val="00C7664D"/>
    <w:rsid w:val="00C7693B"/>
    <w:rsid w:val="00C77023"/>
    <w:rsid w:val="00C77319"/>
    <w:rsid w:val="00C7735E"/>
    <w:rsid w:val="00C77633"/>
    <w:rsid w:val="00C778D0"/>
    <w:rsid w:val="00C77A2F"/>
    <w:rsid w:val="00C77D93"/>
    <w:rsid w:val="00C77DDB"/>
    <w:rsid w:val="00C80279"/>
    <w:rsid w:val="00C80296"/>
    <w:rsid w:val="00C80404"/>
    <w:rsid w:val="00C806D8"/>
    <w:rsid w:val="00C80812"/>
    <w:rsid w:val="00C80CC4"/>
    <w:rsid w:val="00C80DC8"/>
    <w:rsid w:val="00C80DCA"/>
    <w:rsid w:val="00C80EE6"/>
    <w:rsid w:val="00C81107"/>
    <w:rsid w:val="00C8219E"/>
    <w:rsid w:val="00C82564"/>
    <w:rsid w:val="00C82A73"/>
    <w:rsid w:val="00C82FD0"/>
    <w:rsid w:val="00C8307C"/>
    <w:rsid w:val="00C830DF"/>
    <w:rsid w:val="00C83104"/>
    <w:rsid w:val="00C839F3"/>
    <w:rsid w:val="00C83A7E"/>
    <w:rsid w:val="00C84343"/>
    <w:rsid w:val="00C851A8"/>
    <w:rsid w:val="00C8534E"/>
    <w:rsid w:val="00C859D2"/>
    <w:rsid w:val="00C85C13"/>
    <w:rsid w:val="00C85D81"/>
    <w:rsid w:val="00C85DDC"/>
    <w:rsid w:val="00C85DDF"/>
    <w:rsid w:val="00C8625F"/>
    <w:rsid w:val="00C86C16"/>
    <w:rsid w:val="00C8781E"/>
    <w:rsid w:val="00C87A40"/>
    <w:rsid w:val="00C87FAE"/>
    <w:rsid w:val="00C90004"/>
    <w:rsid w:val="00C90556"/>
    <w:rsid w:val="00C90776"/>
    <w:rsid w:val="00C90ADF"/>
    <w:rsid w:val="00C91503"/>
    <w:rsid w:val="00C91543"/>
    <w:rsid w:val="00C91961"/>
    <w:rsid w:val="00C91E2F"/>
    <w:rsid w:val="00C9207B"/>
    <w:rsid w:val="00C92163"/>
    <w:rsid w:val="00C927C4"/>
    <w:rsid w:val="00C92B8C"/>
    <w:rsid w:val="00C93133"/>
    <w:rsid w:val="00C934A2"/>
    <w:rsid w:val="00C93639"/>
    <w:rsid w:val="00C93A8C"/>
    <w:rsid w:val="00C93C01"/>
    <w:rsid w:val="00C93F36"/>
    <w:rsid w:val="00C9421A"/>
    <w:rsid w:val="00C94451"/>
    <w:rsid w:val="00C946E1"/>
    <w:rsid w:val="00C947DB"/>
    <w:rsid w:val="00C948D7"/>
    <w:rsid w:val="00C94CAA"/>
    <w:rsid w:val="00C94D62"/>
    <w:rsid w:val="00C951BD"/>
    <w:rsid w:val="00C9540C"/>
    <w:rsid w:val="00C95873"/>
    <w:rsid w:val="00C95A0B"/>
    <w:rsid w:val="00C95D3D"/>
    <w:rsid w:val="00C95F1C"/>
    <w:rsid w:val="00C95FBB"/>
    <w:rsid w:val="00C96021"/>
    <w:rsid w:val="00C9661B"/>
    <w:rsid w:val="00C9665B"/>
    <w:rsid w:val="00C96797"/>
    <w:rsid w:val="00C968CF"/>
    <w:rsid w:val="00C96C7D"/>
    <w:rsid w:val="00C9702F"/>
    <w:rsid w:val="00C97530"/>
    <w:rsid w:val="00C975CC"/>
    <w:rsid w:val="00CA00DD"/>
    <w:rsid w:val="00CA0313"/>
    <w:rsid w:val="00CA03B5"/>
    <w:rsid w:val="00CA051B"/>
    <w:rsid w:val="00CA066A"/>
    <w:rsid w:val="00CA0760"/>
    <w:rsid w:val="00CA0940"/>
    <w:rsid w:val="00CA0BC3"/>
    <w:rsid w:val="00CA0F17"/>
    <w:rsid w:val="00CA12B4"/>
    <w:rsid w:val="00CA1352"/>
    <w:rsid w:val="00CA149B"/>
    <w:rsid w:val="00CA1981"/>
    <w:rsid w:val="00CA1C1F"/>
    <w:rsid w:val="00CA1CFE"/>
    <w:rsid w:val="00CA2811"/>
    <w:rsid w:val="00CA2853"/>
    <w:rsid w:val="00CA2887"/>
    <w:rsid w:val="00CA2B60"/>
    <w:rsid w:val="00CA2C99"/>
    <w:rsid w:val="00CA2F1C"/>
    <w:rsid w:val="00CA3138"/>
    <w:rsid w:val="00CA32BC"/>
    <w:rsid w:val="00CA355E"/>
    <w:rsid w:val="00CA35F4"/>
    <w:rsid w:val="00CA40B6"/>
    <w:rsid w:val="00CA48C0"/>
    <w:rsid w:val="00CA4EC0"/>
    <w:rsid w:val="00CA50DF"/>
    <w:rsid w:val="00CA5794"/>
    <w:rsid w:val="00CA5CB4"/>
    <w:rsid w:val="00CA5DBC"/>
    <w:rsid w:val="00CA604C"/>
    <w:rsid w:val="00CA6395"/>
    <w:rsid w:val="00CA67F4"/>
    <w:rsid w:val="00CA69B2"/>
    <w:rsid w:val="00CA6CF9"/>
    <w:rsid w:val="00CA7166"/>
    <w:rsid w:val="00CA7BA9"/>
    <w:rsid w:val="00CA7D73"/>
    <w:rsid w:val="00CB0090"/>
    <w:rsid w:val="00CB03AE"/>
    <w:rsid w:val="00CB147A"/>
    <w:rsid w:val="00CB1A52"/>
    <w:rsid w:val="00CB1AB7"/>
    <w:rsid w:val="00CB1D17"/>
    <w:rsid w:val="00CB1F6B"/>
    <w:rsid w:val="00CB2469"/>
    <w:rsid w:val="00CB2EBD"/>
    <w:rsid w:val="00CB2F01"/>
    <w:rsid w:val="00CB3077"/>
    <w:rsid w:val="00CB3B31"/>
    <w:rsid w:val="00CB3C87"/>
    <w:rsid w:val="00CB3ECA"/>
    <w:rsid w:val="00CB4149"/>
    <w:rsid w:val="00CB43AE"/>
    <w:rsid w:val="00CB454E"/>
    <w:rsid w:val="00CB47F3"/>
    <w:rsid w:val="00CB4E44"/>
    <w:rsid w:val="00CB5944"/>
    <w:rsid w:val="00CB59CF"/>
    <w:rsid w:val="00CB5F80"/>
    <w:rsid w:val="00CB6024"/>
    <w:rsid w:val="00CB684B"/>
    <w:rsid w:val="00CB6B3B"/>
    <w:rsid w:val="00CB6B4C"/>
    <w:rsid w:val="00CB70BD"/>
    <w:rsid w:val="00CB7408"/>
    <w:rsid w:val="00CB7947"/>
    <w:rsid w:val="00CB7BC3"/>
    <w:rsid w:val="00CC02DC"/>
    <w:rsid w:val="00CC0797"/>
    <w:rsid w:val="00CC07C0"/>
    <w:rsid w:val="00CC0DA0"/>
    <w:rsid w:val="00CC1014"/>
    <w:rsid w:val="00CC1465"/>
    <w:rsid w:val="00CC1865"/>
    <w:rsid w:val="00CC1886"/>
    <w:rsid w:val="00CC1E18"/>
    <w:rsid w:val="00CC2536"/>
    <w:rsid w:val="00CC2C16"/>
    <w:rsid w:val="00CC37A5"/>
    <w:rsid w:val="00CC44F3"/>
    <w:rsid w:val="00CC47ED"/>
    <w:rsid w:val="00CC4813"/>
    <w:rsid w:val="00CC484F"/>
    <w:rsid w:val="00CC4933"/>
    <w:rsid w:val="00CC566A"/>
    <w:rsid w:val="00CC59C5"/>
    <w:rsid w:val="00CC5B8C"/>
    <w:rsid w:val="00CC5C10"/>
    <w:rsid w:val="00CC63D1"/>
    <w:rsid w:val="00CC63E4"/>
    <w:rsid w:val="00CC7546"/>
    <w:rsid w:val="00CC77E0"/>
    <w:rsid w:val="00CC77EF"/>
    <w:rsid w:val="00CC78AD"/>
    <w:rsid w:val="00CC79F3"/>
    <w:rsid w:val="00CC7B57"/>
    <w:rsid w:val="00CD0F1E"/>
    <w:rsid w:val="00CD1164"/>
    <w:rsid w:val="00CD11FD"/>
    <w:rsid w:val="00CD1678"/>
    <w:rsid w:val="00CD24B5"/>
    <w:rsid w:val="00CD26A3"/>
    <w:rsid w:val="00CD28BB"/>
    <w:rsid w:val="00CD29C3"/>
    <w:rsid w:val="00CD2B5A"/>
    <w:rsid w:val="00CD2B83"/>
    <w:rsid w:val="00CD2FCB"/>
    <w:rsid w:val="00CD2FDD"/>
    <w:rsid w:val="00CD3261"/>
    <w:rsid w:val="00CD32B7"/>
    <w:rsid w:val="00CD3360"/>
    <w:rsid w:val="00CD3376"/>
    <w:rsid w:val="00CD3910"/>
    <w:rsid w:val="00CD3EE3"/>
    <w:rsid w:val="00CD4066"/>
    <w:rsid w:val="00CD45ED"/>
    <w:rsid w:val="00CD47BC"/>
    <w:rsid w:val="00CD4D27"/>
    <w:rsid w:val="00CD5052"/>
    <w:rsid w:val="00CD54AE"/>
    <w:rsid w:val="00CD54E1"/>
    <w:rsid w:val="00CD551B"/>
    <w:rsid w:val="00CD589A"/>
    <w:rsid w:val="00CD5B88"/>
    <w:rsid w:val="00CD6AFF"/>
    <w:rsid w:val="00CD6F87"/>
    <w:rsid w:val="00CD6FAC"/>
    <w:rsid w:val="00CD713F"/>
    <w:rsid w:val="00CD73EC"/>
    <w:rsid w:val="00CD75C5"/>
    <w:rsid w:val="00CD7883"/>
    <w:rsid w:val="00CD7C11"/>
    <w:rsid w:val="00CD7C52"/>
    <w:rsid w:val="00CE04AF"/>
    <w:rsid w:val="00CE0D92"/>
    <w:rsid w:val="00CE1443"/>
    <w:rsid w:val="00CE18D9"/>
    <w:rsid w:val="00CE213F"/>
    <w:rsid w:val="00CE30AE"/>
    <w:rsid w:val="00CE3148"/>
    <w:rsid w:val="00CE364C"/>
    <w:rsid w:val="00CE3980"/>
    <w:rsid w:val="00CE39A0"/>
    <w:rsid w:val="00CE3F07"/>
    <w:rsid w:val="00CE3FAD"/>
    <w:rsid w:val="00CE416F"/>
    <w:rsid w:val="00CE4467"/>
    <w:rsid w:val="00CE44D4"/>
    <w:rsid w:val="00CE451D"/>
    <w:rsid w:val="00CE456B"/>
    <w:rsid w:val="00CE4BD5"/>
    <w:rsid w:val="00CE53C2"/>
    <w:rsid w:val="00CE5CB5"/>
    <w:rsid w:val="00CE6090"/>
    <w:rsid w:val="00CE67FB"/>
    <w:rsid w:val="00CE7550"/>
    <w:rsid w:val="00CE780F"/>
    <w:rsid w:val="00CE7B1E"/>
    <w:rsid w:val="00CE7BED"/>
    <w:rsid w:val="00CE7DEC"/>
    <w:rsid w:val="00CF01DE"/>
    <w:rsid w:val="00CF07FE"/>
    <w:rsid w:val="00CF0AD5"/>
    <w:rsid w:val="00CF0B11"/>
    <w:rsid w:val="00CF0EA3"/>
    <w:rsid w:val="00CF110F"/>
    <w:rsid w:val="00CF13C8"/>
    <w:rsid w:val="00CF1535"/>
    <w:rsid w:val="00CF1542"/>
    <w:rsid w:val="00CF17EA"/>
    <w:rsid w:val="00CF1900"/>
    <w:rsid w:val="00CF1AAC"/>
    <w:rsid w:val="00CF211C"/>
    <w:rsid w:val="00CF21E4"/>
    <w:rsid w:val="00CF2A84"/>
    <w:rsid w:val="00CF2FAD"/>
    <w:rsid w:val="00CF32A4"/>
    <w:rsid w:val="00CF33D9"/>
    <w:rsid w:val="00CF3730"/>
    <w:rsid w:val="00CF393A"/>
    <w:rsid w:val="00CF3AF4"/>
    <w:rsid w:val="00CF3BB7"/>
    <w:rsid w:val="00CF4010"/>
    <w:rsid w:val="00CF4141"/>
    <w:rsid w:val="00CF420F"/>
    <w:rsid w:val="00CF435A"/>
    <w:rsid w:val="00CF4A97"/>
    <w:rsid w:val="00CF4B44"/>
    <w:rsid w:val="00CF5335"/>
    <w:rsid w:val="00CF6225"/>
    <w:rsid w:val="00CF6239"/>
    <w:rsid w:val="00CF69EA"/>
    <w:rsid w:val="00CF6FEE"/>
    <w:rsid w:val="00CF7671"/>
    <w:rsid w:val="00CF796B"/>
    <w:rsid w:val="00CF7D35"/>
    <w:rsid w:val="00D00096"/>
    <w:rsid w:val="00D002B7"/>
    <w:rsid w:val="00D00384"/>
    <w:rsid w:val="00D003C0"/>
    <w:rsid w:val="00D00B56"/>
    <w:rsid w:val="00D00D82"/>
    <w:rsid w:val="00D00E38"/>
    <w:rsid w:val="00D0132D"/>
    <w:rsid w:val="00D015B0"/>
    <w:rsid w:val="00D02E94"/>
    <w:rsid w:val="00D0307E"/>
    <w:rsid w:val="00D03360"/>
    <w:rsid w:val="00D03D47"/>
    <w:rsid w:val="00D0447A"/>
    <w:rsid w:val="00D04DDE"/>
    <w:rsid w:val="00D04E49"/>
    <w:rsid w:val="00D04F05"/>
    <w:rsid w:val="00D05180"/>
    <w:rsid w:val="00D05488"/>
    <w:rsid w:val="00D0554F"/>
    <w:rsid w:val="00D058CC"/>
    <w:rsid w:val="00D05920"/>
    <w:rsid w:val="00D05E8D"/>
    <w:rsid w:val="00D05EDD"/>
    <w:rsid w:val="00D06004"/>
    <w:rsid w:val="00D0645A"/>
    <w:rsid w:val="00D07357"/>
    <w:rsid w:val="00D07609"/>
    <w:rsid w:val="00D0778E"/>
    <w:rsid w:val="00D1036E"/>
    <w:rsid w:val="00D10478"/>
    <w:rsid w:val="00D108B4"/>
    <w:rsid w:val="00D11349"/>
    <w:rsid w:val="00D113E3"/>
    <w:rsid w:val="00D117E3"/>
    <w:rsid w:val="00D1247D"/>
    <w:rsid w:val="00D12B10"/>
    <w:rsid w:val="00D13BE0"/>
    <w:rsid w:val="00D13E99"/>
    <w:rsid w:val="00D13F79"/>
    <w:rsid w:val="00D14007"/>
    <w:rsid w:val="00D142D2"/>
    <w:rsid w:val="00D143C4"/>
    <w:rsid w:val="00D14537"/>
    <w:rsid w:val="00D14836"/>
    <w:rsid w:val="00D149F4"/>
    <w:rsid w:val="00D15B25"/>
    <w:rsid w:val="00D15CAB"/>
    <w:rsid w:val="00D172FA"/>
    <w:rsid w:val="00D174A0"/>
    <w:rsid w:val="00D1753A"/>
    <w:rsid w:val="00D1773B"/>
    <w:rsid w:val="00D20096"/>
    <w:rsid w:val="00D2022D"/>
    <w:rsid w:val="00D20776"/>
    <w:rsid w:val="00D207B1"/>
    <w:rsid w:val="00D20AC2"/>
    <w:rsid w:val="00D2147D"/>
    <w:rsid w:val="00D215B1"/>
    <w:rsid w:val="00D21687"/>
    <w:rsid w:val="00D216CE"/>
    <w:rsid w:val="00D217DD"/>
    <w:rsid w:val="00D220CE"/>
    <w:rsid w:val="00D221A4"/>
    <w:rsid w:val="00D22216"/>
    <w:rsid w:val="00D22A81"/>
    <w:rsid w:val="00D22FEF"/>
    <w:rsid w:val="00D23184"/>
    <w:rsid w:val="00D23394"/>
    <w:rsid w:val="00D234A5"/>
    <w:rsid w:val="00D2359F"/>
    <w:rsid w:val="00D237F1"/>
    <w:rsid w:val="00D23881"/>
    <w:rsid w:val="00D23FF8"/>
    <w:rsid w:val="00D24032"/>
    <w:rsid w:val="00D241F7"/>
    <w:rsid w:val="00D241FE"/>
    <w:rsid w:val="00D247F4"/>
    <w:rsid w:val="00D24831"/>
    <w:rsid w:val="00D249F3"/>
    <w:rsid w:val="00D24A90"/>
    <w:rsid w:val="00D24EDF"/>
    <w:rsid w:val="00D25014"/>
    <w:rsid w:val="00D2534F"/>
    <w:rsid w:val="00D25825"/>
    <w:rsid w:val="00D25FF1"/>
    <w:rsid w:val="00D2629A"/>
    <w:rsid w:val="00D26826"/>
    <w:rsid w:val="00D26E9B"/>
    <w:rsid w:val="00D27375"/>
    <w:rsid w:val="00D279C8"/>
    <w:rsid w:val="00D27A53"/>
    <w:rsid w:val="00D27ECE"/>
    <w:rsid w:val="00D3016F"/>
    <w:rsid w:val="00D30190"/>
    <w:rsid w:val="00D3038E"/>
    <w:rsid w:val="00D30502"/>
    <w:rsid w:val="00D307A7"/>
    <w:rsid w:val="00D30E0C"/>
    <w:rsid w:val="00D312C8"/>
    <w:rsid w:val="00D31871"/>
    <w:rsid w:val="00D3194C"/>
    <w:rsid w:val="00D31E81"/>
    <w:rsid w:val="00D324C4"/>
    <w:rsid w:val="00D324DC"/>
    <w:rsid w:val="00D3294D"/>
    <w:rsid w:val="00D32FB0"/>
    <w:rsid w:val="00D33432"/>
    <w:rsid w:val="00D3357D"/>
    <w:rsid w:val="00D33AEE"/>
    <w:rsid w:val="00D34334"/>
    <w:rsid w:val="00D344F9"/>
    <w:rsid w:val="00D3454C"/>
    <w:rsid w:val="00D3466F"/>
    <w:rsid w:val="00D34A58"/>
    <w:rsid w:val="00D34F08"/>
    <w:rsid w:val="00D350EC"/>
    <w:rsid w:val="00D3589E"/>
    <w:rsid w:val="00D35BF5"/>
    <w:rsid w:val="00D35C77"/>
    <w:rsid w:val="00D36006"/>
    <w:rsid w:val="00D36142"/>
    <w:rsid w:val="00D36AB8"/>
    <w:rsid w:val="00D36EC9"/>
    <w:rsid w:val="00D371B1"/>
    <w:rsid w:val="00D372E9"/>
    <w:rsid w:val="00D37A78"/>
    <w:rsid w:val="00D37DE6"/>
    <w:rsid w:val="00D37E71"/>
    <w:rsid w:val="00D41207"/>
    <w:rsid w:val="00D41611"/>
    <w:rsid w:val="00D41650"/>
    <w:rsid w:val="00D41860"/>
    <w:rsid w:val="00D41923"/>
    <w:rsid w:val="00D41BFE"/>
    <w:rsid w:val="00D41EFF"/>
    <w:rsid w:val="00D4219D"/>
    <w:rsid w:val="00D4223F"/>
    <w:rsid w:val="00D42A04"/>
    <w:rsid w:val="00D42E2A"/>
    <w:rsid w:val="00D42F5C"/>
    <w:rsid w:val="00D42F9A"/>
    <w:rsid w:val="00D434BA"/>
    <w:rsid w:val="00D436EE"/>
    <w:rsid w:val="00D437A7"/>
    <w:rsid w:val="00D43A17"/>
    <w:rsid w:val="00D43AC7"/>
    <w:rsid w:val="00D44B88"/>
    <w:rsid w:val="00D457C7"/>
    <w:rsid w:val="00D4614E"/>
    <w:rsid w:val="00D46617"/>
    <w:rsid w:val="00D4673E"/>
    <w:rsid w:val="00D46A1E"/>
    <w:rsid w:val="00D46F3D"/>
    <w:rsid w:val="00D47026"/>
    <w:rsid w:val="00D47189"/>
    <w:rsid w:val="00D4775A"/>
    <w:rsid w:val="00D47848"/>
    <w:rsid w:val="00D47E0C"/>
    <w:rsid w:val="00D501DF"/>
    <w:rsid w:val="00D5021C"/>
    <w:rsid w:val="00D50340"/>
    <w:rsid w:val="00D508D1"/>
    <w:rsid w:val="00D51592"/>
    <w:rsid w:val="00D517C3"/>
    <w:rsid w:val="00D51D7D"/>
    <w:rsid w:val="00D51F96"/>
    <w:rsid w:val="00D5240E"/>
    <w:rsid w:val="00D52466"/>
    <w:rsid w:val="00D524AB"/>
    <w:rsid w:val="00D524CC"/>
    <w:rsid w:val="00D52948"/>
    <w:rsid w:val="00D52E7A"/>
    <w:rsid w:val="00D52E85"/>
    <w:rsid w:val="00D53471"/>
    <w:rsid w:val="00D53ADC"/>
    <w:rsid w:val="00D53F0A"/>
    <w:rsid w:val="00D554DF"/>
    <w:rsid w:val="00D55864"/>
    <w:rsid w:val="00D558A2"/>
    <w:rsid w:val="00D56409"/>
    <w:rsid w:val="00D566C2"/>
    <w:rsid w:val="00D56A5A"/>
    <w:rsid w:val="00D56E0B"/>
    <w:rsid w:val="00D56E22"/>
    <w:rsid w:val="00D57868"/>
    <w:rsid w:val="00D579E3"/>
    <w:rsid w:val="00D57C3B"/>
    <w:rsid w:val="00D60826"/>
    <w:rsid w:val="00D6099F"/>
    <w:rsid w:val="00D60A0A"/>
    <w:rsid w:val="00D61725"/>
    <w:rsid w:val="00D61B7D"/>
    <w:rsid w:val="00D62468"/>
    <w:rsid w:val="00D625FD"/>
    <w:rsid w:val="00D6289D"/>
    <w:rsid w:val="00D62B49"/>
    <w:rsid w:val="00D62CB2"/>
    <w:rsid w:val="00D62E6C"/>
    <w:rsid w:val="00D62F7F"/>
    <w:rsid w:val="00D62FAD"/>
    <w:rsid w:val="00D6373B"/>
    <w:rsid w:val="00D63776"/>
    <w:rsid w:val="00D63CB9"/>
    <w:rsid w:val="00D647E3"/>
    <w:rsid w:val="00D65750"/>
    <w:rsid w:val="00D657C9"/>
    <w:rsid w:val="00D65CB1"/>
    <w:rsid w:val="00D662AD"/>
    <w:rsid w:val="00D66425"/>
    <w:rsid w:val="00D66A46"/>
    <w:rsid w:val="00D66F9B"/>
    <w:rsid w:val="00D670F5"/>
    <w:rsid w:val="00D67547"/>
    <w:rsid w:val="00D675BD"/>
    <w:rsid w:val="00D7020F"/>
    <w:rsid w:val="00D7030F"/>
    <w:rsid w:val="00D70529"/>
    <w:rsid w:val="00D706B5"/>
    <w:rsid w:val="00D70BBE"/>
    <w:rsid w:val="00D70D60"/>
    <w:rsid w:val="00D7119C"/>
    <w:rsid w:val="00D71594"/>
    <w:rsid w:val="00D719DC"/>
    <w:rsid w:val="00D71E6F"/>
    <w:rsid w:val="00D72222"/>
    <w:rsid w:val="00D7240E"/>
    <w:rsid w:val="00D72AC7"/>
    <w:rsid w:val="00D74C1A"/>
    <w:rsid w:val="00D7566B"/>
    <w:rsid w:val="00D756B3"/>
    <w:rsid w:val="00D7579A"/>
    <w:rsid w:val="00D75E02"/>
    <w:rsid w:val="00D760B0"/>
    <w:rsid w:val="00D7625B"/>
    <w:rsid w:val="00D76324"/>
    <w:rsid w:val="00D764A1"/>
    <w:rsid w:val="00D76763"/>
    <w:rsid w:val="00D76778"/>
    <w:rsid w:val="00D76A63"/>
    <w:rsid w:val="00D7731B"/>
    <w:rsid w:val="00D77562"/>
    <w:rsid w:val="00D777EC"/>
    <w:rsid w:val="00D77E18"/>
    <w:rsid w:val="00D8074A"/>
    <w:rsid w:val="00D8093D"/>
    <w:rsid w:val="00D81310"/>
    <w:rsid w:val="00D81F84"/>
    <w:rsid w:val="00D8278B"/>
    <w:rsid w:val="00D82C6F"/>
    <w:rsid w:val="00D82DBB"/>
    <w:rsid w:val="00D83737"/>
    <w:rsid w:val="00D83855"/>
    <w:rsid w:val="00D83E8C"/>
    <w:rsid w:val="00D8408D"/>
    <w:rsid w:val="00D8450C"/>
    <w:rsid w:val="00D8475E"/>
    <w:rsid w:val="00D85B2F"/>
    <w:rsid w:val="00D85B74"/>
    <w:rsid w:val="00D85F95"/>
    <w:rsid w:val="00D85FF5"/>
    <w:rsid w:val="00D8601E"/>
    <w:rsid w:val="00D8612A"/>
    <w:rsid w:val="00D86704"/>
    <w:rsid w:val="00D86B0D"/>
    <w:rsid w:val="00D86C7A"/>
    <w:rsid w:val="00D87339"/>
    <w:rsid w:val="00D87490"/>
    <w:rsid w:val="00D875D1"/>
    <w:rsid w:val="00D87652"/>
    <w:rsid w:val="00D87983"/>
    <w:rsid w:val="00D87F86"/>
    <w:rsid w:val="00D900DB"/>
    <w:rsid w:val="00D90671"/>
    <w:rsid w:val="00D90B9B"/>
    <w:rsid w:val="00D90C8F"/>
    <w:rsid w:val="00D917AC"/>
    <w:rsid w:val="00D91A73"/>
    <w:rsid w:val="00D91F53"/>
    <w:rsid w:val="00D91FA6"/>
    <w:rsid w:val="00D926B3"/>
    <w:rsid w:val="00D928E4"/>
    <w:rsid w:val="00D928E5"/>
    <w:rsid w:val="00D92DEB"/>
    <w:rsid w:val="00D93032"/>
    <w:rsid w:val="00D932B7"/>
    <w:rsid w:val="00D938B7"/>
    <w:rsid w:val="00D94834"/>
    <w:rsid w:val="00D94BDA"/>
    <w:rsid w:val="00D95275"/>
    <w:rsid w:val="00D954B4"/>
    <w:rsid w:val="00D959F7"/>
    <w:rsid w:val="00D95E1B"/>
    <w:rsid w:val="00D95E24"/>
    <w:rsid w:val="00D9631A"/>
    <w:rsid w:val="00D9644A"/>
    <w:rsid w:val="00D966D3"/>
    <w:rsid w:val="00D96B3D"/>
    <w:rsid w:val="00D96C31"/>
    <w:rsid w:val="00D96CF5"/>
    <w:rsid w:val="00D96DA8"/>
    <w:rsid w:val="00D9709E"/>
    <w:rsid w:val="00D9765E"/>
    <w:rsid w:val="00D976C1"/>
    <w:rsid w:val="00D97A96"/>
    <w:rsid w:val="00D97B68"/>
    <w:rsid w:val="00D97C44"/>
    <w:rsid w:val="00DA02C3"/>
    <w:rsid w:val="00DA046B"/>
    <w:rsid w:val="00DA055A"/>
    <w:rsid w:val="00DA05AD"/>
    <w:rsid w:val="00DA06B9"/>
    <w:rsid w:val="00DA10A3"/>
    <w:rsid w:val="00DA10EF"/>
    <w:rsid w:val="00DA12DB"/>
    <w:rsid w:val="00DA14AD"/>
    <w:rsid w:val="00DA156F"/>
    <w:rsid w:val="00DA17B2"/>
    <w:rsid w:val="00DA1884"/>
    <w:rsid w:val="00DA1A21"/>
    <w:rsid w:val="00DA2529"/>
    <w:rsid w:val="00DA2ABF"/>
    <w:rsid w:val="00DA30FE"/>
    <w:rsid w:val="00DA36F1"/>
    <w:rsid w:val="00DA3881"/>
    <w:rsid w:val="00DA4111"/>
    <w:rsid w:val="00DA42C9"/>
    <w:rsid w:val="00DA4669"/>
    <w:rsid w:val="00DA4863"/>
    <w:rsid w:val="00DA4E73"/>
    <w:rsid w:val="00DA4FD9"/>
    <w:rsid w:val="00DA530B"/>
    <w:rsid w:val="00DA5829"/>
    <w:rsid w:val="00DA5C39"/>
    <w:rsid w:val="00DA5CCE"/>
    <w:rsid w:val="00DA5ECF"/>
    <w:rsid w:val="00DA661D"/>
    <w:rsid w:val="00DA68A7"/>
    <w:rsid w:val="00DA6BBA"/>
    <w:rsid w:val="00DA6D2A"/>
    <w:rsid w:val="00DA7AB7"/>
    <w:rsid w:val="00DB0C8B"/>
    <w:rsid w:val="00DB0EB7"/>
    <w:rsid w:val="00DB10C0"/>
    <w:rsid w:val="00DB1151"/>
    <w:rsid w:val="00DB1842"/>
    <w:rsid w:val="00DB2100"/>
    <w:rsid w:val="00DB2645"/>
    <w:rsid w:val="00DB27A4"/>
    <w:rsid w:val="00DB2D55"/>
    <w:rsid w:val="00DB2FA9"/>
    <w:rsid w:val="00DB319C"/>
    <w:rsid w:val="00DB3E47"/>
    <w:rsid w:val="00DB438D"/>
    <w:rsid w:val="00DB4696"/>
    <w:rsid w:val="00DB4881"/>
    <w:rsid w:val="00DB51A2"/>
    <w:rsid w:val="00DB5B73"/>
    <w:rsid w:val="00DB5D31"/>
    <w:rsid w:val="00DB5E96"/>
    <w:rsid w:val="00DB5ED4"/>
    <w:rsid w:val="00DB649E"/>
    <w:rsid w:val="00DB6859"/>
    <w:rsid w:val="00DB6860"/>
    <w:rsid w:val="00DB6F33"/>
    <w:rsid w:val="00DB721E"/>
    <w:rsid w:val="00DB722F"/>
    <w:rsid w:val="00DB745F"/>
    <w:rsid w:val="00DB7B8E"/>
    <w:rsid w:val="00DB7E8F"/>
    <w:rsid w:val="00DC0A61"/>
    <w:rsid w:val="00DC1423"/>
    <w:rsid w:val="00DC1550"/>
    <w:rsid w:val="00DC15F5"/>
    <w:rsid w:val="00DC16C1"/>
    <w:rsid w:val="00DC2078"/>
    <w:rsid w:val="00DC20A1"/>
    <w:rsid w:val="00DC2331"/>
    <w:rsid w:val="00DC25BE"/>
    <w:rsid w:val="00DC27B7"/>
    <w:rsid w:val="00DC2B19"/>
    <w:rsid w:val="00DC2C86"/>
    <w:rsid w:val="00DC307C"/>
    <w:rsid w:val="00DC3ECA"/>
    <w:rsid w:val="00DC3F77"/>
    <w:rsid w:val="00DC4968"/>
    <w:rsid w:val="00DC50A9"/>
    <w:rsid w:val="00DC5649"/>
    <w:rsid w:val="00DC5ABB"/>
    <w:rsid w:val="00DC5E5A"/>
    <w:rsid w:val="00DC6354"/>
    <w:rsid w:val="00DC6530"/>
    <w:rsid w:val="00DC657B"/>
    <w:rsid w:val="00DC6690"/>
    <w:rsid w:val="00DC711B"/>
    <w:rsid w:val="00DC7D4D"/>
    <w:rsid w:val="00DC7DA3"/>
    <w:rsid w:val="00DC7F2B"/>
    <w:rsid w:val="00DC7F8B"/>
    <w:rsid w:val="00DC7FD4"/>
    <w:rsid w:val="00DD05BE"/>
    <w:rsid w:val="00DD08A9"/>
    <w:rsid w:val="00DD08F1"/>
    <w:rsid w:val="00DD0C4D"/>
    <w:rsid w:val="00DD126C"/>
    <w:rsid w:val="00DD1372"/>
    <w:rsid w:val="00DD1AEB"/>
    <w:rsid w:val="00DD1CB9"/>
    <w:rsid w:val="00DD1DC1"/>
    <w:rsid w:val="00DD1EC0"/>
    <w:rsid w:val="00DD2315"/>
    <w:rsid w:val="00DD2553"/>
    <w:rsid w:val="00DD26E3"/>
    <w:rsid w:val="00DD2DD9"/>
    <w:rsid w:val="00DD2E5E"/>
    <w:rsid w:val="00DD32D2"/>
    <w:rsid w:val="00DD39C1"/>
    <w:rsid w:val="00DD3E4A"/>
    <w:rsid w:val="00DD3F10"/>
    <w:rsid w:val="00DD41DA"/>
    <w:rsid w:val="00DD4457"/>
    <w:rsid w:val="00DD44DC"/>
    <w:rsid w:val="00DD4719"/>
    <w:rsid w:val="00DD472C"/>
    <w:rsid w:val="00DD47C5"/>
    <w:rsid w:val="00DD4829"/>
    <w:rsid w:val="00DD48EF"/>
    <w:rsid w:val="00DD4E27"/>
    <w:rsid w:val="00DD50A8"/>
    <w:rsid w:val="00DD5112"/>
    <w:rsid w:val="00DD51E6"/>
    <w:rsid w:val="00DD64AC"/>
    <w:rsid w:val="00DD6964"/>
    <w:rsid w:val="00DD6BB4"/>
    <w:rsid w:val="00DE0061"/>
    <w:rsid w:val="00DE03D8"/>
    <w:rsid w:val="00DE0CDB"/>
    <w:rsid w:val="00DE10D6"/>
    <w:rsid w:val="00DE117C"/>
    <w:rsid w:val="00DE123C"/>
    <w:rsid w:val="00DE1409"/>
    <w:rsid w:val="00DE18CF"/>
    <w:rsid w:val="00DE23E6"/>
    <w:rsid w:val="00DE274C"/>
    <w:rsid w:val="00DE27D8"/>
    <w:rsid w:val="00DE2BC3"/>
    <w:rsid w:val="00DE2DDC"/>
    <w:rsid w:val="00DE2E76"/>
    <w:rsid w:val="00DE325F"/>
    <w:rsid w:val="00DE357F"/>
    <w:rsid w:val="00DE35D4"/>
    <w:rsid w:val="00DE3624"/>
    <w:rsid w:val="00DE3CF8"/>
    <w:rsid w:val="00DE5186"/>
    <w:rsid w:val="00DE54CC"/>
    <w:rsid w:val="00DE5652"/>
    <w:rsid w:val="00DE56CA"/>
    <w:rsid w:val="00DE5AA6"/>
    <w:rsid w:val="00DE5CD0"/>
    <w:rsid w:val="00DE5F7A"/>
    <w:rsid w:val="00DE65CF"/>
    <w:rsid w:val="00DE6B67"/>
    <w:rsid w:val="00DE6E07"/>
    <w:rsid w:val="00DE6E35"/>
    <w:rsid w:val="00DE7389"/>
    <w:rsid w:val="00DE74CE"/>
    <w:rsid w:val="00DE7B3B"/>
    <w:rsid w:val="00DE7D85"/>
    <w:rsid w:val="00DE7E71"/>
    <w:rsid w:val="00DF16F5"/>
    <w:rsid w:val="00DF1B45"/>
    <w:rsid w:val="00DF1EAB"/>
    <w:rsid w:val="00DF203A"/>
    <w:rsid w:val="00DF2423"/>
    <w:rsid w:val="00DF2483"/>
    <w:rsid w:val="00DF2EC7"/>
    <w:rsid w:val="00DF2F38"/>
    <w:rsid w:val="00DF329C"/>
    <w:rsid w:val="00DF3644"/>
    <w:rsid w:val="00DF366A"/>
    <w:rsid w:val="00DF369E"/>
    <w:rsid w:val="00DF3971"/>
    <w:rsid w:val="00DF3A74"/>
    <w:rsid w:val="00DF3BB1"/>
    <w:rsid w:val="00DF3DA6"/>
    <w:rsid w:val="00DF3F72"/>
    <w:rsid w:val="00DF4075"/>
    <w:rsid w:val="00DF4260"/>
    <w:rsid w:val="00DF44E3"/>
    <w:rsid w:val="00DF461D"/>
    <w:rsid w:val="00DF4885"/>
    <w:rsid w:val="00DF4A13"/>
    <w:rsid w:val="00DF4A3C"/>
    <w:rsid w:val="00DF4CB2"/>
    <w:rsid w:val="00DF4FC0"/>
    <w:rsid w:val="00DF5077"/>
    <w:rsid w:val="00DF51AA"/>
    <w:rsid w:val="00DF5562"/>
    <w:rsid w:val="00DF581D"/>
    <w:rsid w:val="00DF5B94"/>
    <w:rsid w:val="00DF5E54"/>
    <w:rsid w:val="00DF669B"/>
    <w:rsid w:val="00DF6C32"/>
    <w:rsid w:val="00DF6E75"/>
    <w:rsid w:val="00DF6FD1"/>
    <w:rsid w:val="00DF7248"/>
    <w:rsid w:val="00DF7703"/>
    <w:rsid w:val="00DF77D6"/>
    <w:rsid w:val="00DF7B24"/>
    <w:rsid w:val="00DF7D42"/>
    <w:rsid w:val="00E008ED"/>
    <w:rsid w:val="00E00D15"/>
    <w:rsid w:val="00E01548"/>
    <w:rsid w:val="00E01B4B"/>
    <w:rsid w:val="00E01C6A"/>
    <w:rsid w:val="00E0206E"/>
    <w:rsid w:val="00E02528"/>
    <w:rsid w:val="00E02969"/>
    <w:rsid w:val="00E02EC0"/>
    <w:rsid w:val="00E03606"/>
    <w:rsid w:val="00E0364E"/>
    <w:rsid w:val="00E03B21"/>
    <w:rsid w:val="00E0443A"/>
    <w:rsid w:val="00E04542"/>
    <w:rsid w:val="00E045C9"/>
    <w:rsid w:val="00E04AE6"/>
    <w:rsid w:val="00E0528D"/>
    <w:rsid w:val="00E05665"/>
    <w:rsid w:val="00E05AB8"/>
    <w:rsid w:val="00E05BA2"/>
    <w:rsid w:val="00E0631D"/>
    <w:rsid w:val="00E06E2E"/>
    <w:rsid w:val="00E0795C"/>
    <w:rsid w:val="00E10585"/>
    <w:rsid w:val="00E109B5"/>
    <w:rsid w:val="00E10D6A"/>
    <w:rsid w:val="00E10F48"/>
    <w:rsid w:val="00E11479"/>
    <w:rsid w:val="00E11AE9"/>
    <w:rsid w:val="00E12076"/>
    <w:rsid w:val="00E1233B"/>
    <w:rsid w:val="00E123A7"/>
    <w:rsid w:val="00E12A5C"/>
    <w:rsid w:val="00E12BC2"/>
    <w:rsid w:val="00E12CFA"/>
    <w:rsid w:val="00E12E09"/>
    <w:rsid w:val="00E12E7D"/>
    <w:rsid w:val="00E1311C"/>
    <w:rsid w:val="00E135C5"/>
    <w:rsid w:val="00E13EE0"/>
    <w:rsid w:val="00E14306"/>
    <w:rsid w:val="00E1454E"/>
    <w:rsid w:val="00E14B61"/>
    <w:rsid w:val="00E14FE0"/>
    <w:rsid w:val="00E1516E"/>
    <w:rsid w:val="00E15334"/>
    <w:rsid w:val="00E15FB6"/>
    <w:rsid w:val="00E16085"/>
    <w:rsid w:val="00E16664"/>
    <w:rsid w:val="00E1738A"/>
    <w:rsid w:val="00E177C0"/>
    <w:rsid w:val="00E17823"/>
    <w:rsid w:val="00E17A9C"/>
    <w:rsid w:val="00E200DE"/>
    <w:rsid w:val="00E20186"/>
    <w:rsid w:val="00E20238"/>
    <w:rsid w:val="00E2035D"/>
    <w:rsid w:val="00E203D4"/>
    <w:rsid w:val="00E20ABD"/>
    <w:rsid w:val="00E20B74"/>
    <w:rsid w:val="00E21323"/>
    <w:rsid w:val="00E21382"/>
    <w:rsid w:val="00E214A5"/>
    <w:rsid w:val="00E2170B"/>
    <w:rsid w:val="00E2170C"/>
    <w:rsid w:val="00E22AD4"/>
    <w:rsid w:val="00E22FB9"/>
    <w:rsid w:val="00E2386E"/>
    <w:rsid w:val="00E244FF"/>
    <w:rsid w:val="00E24D36"/>
    <w:rsid w:val="00E24EE3"/>
    <w:rsid w:val="00E25007"/>
    <w:rsid w:val="00E25D11"/>
    <w:rsid w:val="00E25D41"/>
    <w:rsid w:val="00E25F02"/>
    <w:rsid w:val="00E260C5"/>
    <w:rsid w:val="00E262AB"/>
    <w:rsid w:val="00E2653F"/>
    <w:rsid w:val="00E273C7"/>
    <w:rsid w:val="00E27BBB"/>
    <w:rsid w:val="00E27FE7"/>
    <w:rsid w:val="00E300BD"/>
    <w:rsid w:val="00E3022B"/>
    <w:rsid w:val="00E303DD"/>
    <w:rsid w:val="00E3042F"/>
    <w:rsid w:val="00E312D6"/>
    <w:rsid w:val="00E3184E"/>
    <w:rsid w:val="00E31BA7"/>
    <w:rsid w:val="00E31C12"/>
    <w:rsid w:val="00E31E38"/>
    <w:rsid w:val="00E32275"/>
    <w:rsid w:val="00E324FA"/>
    <w:rsid w:val="00E32DDA"/>
    <w:rsid w:val="00E331C3"/>
    <w:rsid w:val="00E344D5"/>
    <w:rsid w:val="00E347C7"/>
    <w:rsid w:val="00E34B52"/>
    <w:rsid w:val="00E34F42"/>
    <w:rsid w:val="00E35357"/>
    <w:rsid w:val="00E354AA"/>
    <w:rsid w:val="00E35C17"/>
    <w:rsid w:val="00E360FB"/>
    <w:rsid w:val="00E36159"/>
    <w:rsid w:val="00E3648D"/>
    <w:rsid w:val="00E3663A"/>
    <w:rsid w:val="00E36B19"/>
    <w:rsid w:val="00E370F2"/>
    <w:rsid w:val="00E371AF"/>
    <w:rsid w:val="00E371D9"/>
    <w:rsid w:val="00E37538"/>
    <w:rsid w:val="00E37975"/>
    <w:rsid w:val="00E406C3"/>
    <w:rsid w:val="00E40963"/>
    <w:rsid w:val="00E4128D"/>
    <w:rsid w:val="00E41345"/>
    <w:rsid w:val="00E413AD"/>
    <w:rsid w:val="00E41809"/>
    <w:rsid w:val="00E41B67"/>
    <w:rsid w:val="00E41D21"/>
    <w:rsid w:val="00E42141"/>
    <w:rsid w:val="00E42710"/>
    <w:rsid w:val="00E435F4"/>
    <w:rsid w:val="00E43C4B"/>
    <w:rsid w:val="00E4487F"/>
    <w:rsid w:val="00E44DA9"/>
    <w:rsid w:val="00E4509B"/>
    <w:rsid w:val="00E451D9"/>
    <w:rsid w:val="00E45352"/>
    <w:rsid w:val="00E454AF"/>
    <w:rsid w:val="00E45626"/>
    <w:rsid w:val="00E45710"/>
    <w:rsid w:val="00E46184"/>
    <w:rsid w:val="00E461C2"/>
    <w:rsid w:val="00E462A6"/>
    <w:rsid w:val="00E46619"/>
    <w:rsid w:val="00E4664F"/>
    <w:rsid w:val="00E46E52"/>
    <w:rsid w:val="00E471F5"/>
    <w:rsid w:val="00E477A1"/>
    <w:rsid w:val="00E47914"/>
    <w:rsid w:val="00E47F9E"/>
    <w:rsid w:val="00E503D7"/>
    <w:rsid w:val="00E50543"/>
    <w:rsid w:val="00E50699"/>
    <w:rsid w:val="00E50740"/>
    <w:rsid w:val="00E50EEE"/>
    <w:rsid w:val="00E50F94"/>
    <w:rsid w:val="00E51087"/>
    <w:rsid w:val="00E51A88"/>
    <w:rsid w:val="00E52307"/>
    <w:rsid w:val="00E526C9"/>
    <w:rsid w:val="00E53040"/>
    <w:rsid w:val="00E5314C"/>
    <w:rsid w:val="00E534F4"/>
    <w:rsid w:val="00E53CBB"/>
    <w:rsid w:val="00E546F0"/>
    <w:rsid w:val="00E5491C"/>
    <w:rsid w:val="00E54FF5"/>
    <w:rsid w:val="00E55036"/>
    <w:rsid w:val="00E5553B"/>
    <w:rsid w:val="00E55918"/>
    <w:rsid w:val="00E5694F"/>
    <w:rsid w:val="00E56DAA"/>
    <w:rsid w:val="00E56E48"/>
    <w:rsid w:val="00E57348"/>
    <w:rsid w:val="00E57362"/>
    <w:rsid w:val="00E573A5"/>
    <w:rsid w:val="00E57469"/>
    <w:rsid w:val="00E57660"/>
    <w:rsid w:val="00E57CC2"/>
    <w:rsid w:val="00E57E9E"/>
    <w:rsid w:val="00E60046"/>
    <w:rsid w:val="00E601D3"/>
    <w:rsid w:val="00E60489"/>
    <w:rsid w:val="00E605C7"/>
    <w:rsid w:val="00E60AD3"/>
    <w:rsid w:val="00E60AEF"/>
    <w:rsid w:val="00E60F1C"/>
    <w:rsid w:val="00E610C9"/>
    <w:rsid w:val="00E61BB2"/>
    <w:rsid w:val="00E61BB3"/>
    <w:rsid w:val="00E61C05"/>
    <w:rsid w:val="00E61E15"/>
    <w:rsid w:val="00E61E3E"/>
    <w:rsid w:val="00E622CF"/>
    <w:rsid w:val="00E6308E"/>
    <w:rsid w:val="00E6351E"/>
    <w:rsid w:val="00E636A6"/>
    <w:rsid w:val="00E63992"/>
    <w:rsid w:val="00E64484"/>
    <w:rsid w:val="00E646B1"/>
    <w:rsid w:val="00E6470C"/>
    <w:rsid w:val="00E652EF"/>
    <w:rsid w:val="00E6534C"/>
    <w:rsid w:val="00E6596D"/>
    <w:rsid w:val="00E65B0D"/>
    <w:rsid w:val="00E65C1A"/>
    <w:rsid w:val="00E65E3A"/>
    <w:rsid w:val="00E65FBA"/>
    <w:rsid w:val="00E66942"/>
    <w:rsid w:val="00E669BA"/>
    <w:rsid w:val="00E66B15"/>
    <w:rsid w:val="00E674F4"/>
    <w:rsid w:val="00E676C0"/>
    <w:rsid w:val="00E67712"/>
    <w:rsid w:val="00E67B56"/>
    <w:rsid w:val="00E7007B"/>
    <w:rsid w:val="00E70324"/>
    <w:rsid w:val="00E70395"/>
    <w:rsid w:val="00E718C7"/>
    <w:rsid w:val="00E71B8F"/>
    <w:rsid w:val="00E724E7"/>
    <w:rsid w:val="00E728BE"/>
    <w:rsid w:val="00E729B3"/>
    <w:rsid w:val="00E72A65"/>
    <w:rsid w:val="00E72AB7"/>
    <w:rsid w:val="00E73871"/>
    <w:rsid w:val="00E73ACB"/>
    <w:rsid w:val="00E7443C"/>
    <w:rsid w:val="00E7449F"/>
    <w:rsid w:val="00E74542"/>
    <w:rsid w:val="00E749EE"/>
    <w:rsid w:val="00E74C74"/>
    <w:rsid w:val="00E74D14"/>
    <w:rsid w:val="00E74D83"/>
    <w:rsid w:val="00E7572D"/>
    <w:rsid w:val="00E76088"/>
    <w:rsid w:val="00E7651B"/>
    <w:rsid w:val="00E7674E"/>
    <w:rsid w:val="00E77361"/>
    <w:rsid w:val="00E777D5"/>
    <w:rsid w:val="00E77934"/>
    <w:rsid w:val="00E77E1C"/>
    <w:rsid w:val="00E80270"/>
    <w:rsid w:val="00E80427"/>
    <w:rsid w:val="00E8087E"/>
    <w:rsid w:val="00E8089E"/>
    <w:rsid w:val="00E80ABB"/>
    <w:rsid w:val="00E80D38"/>
    <w:rsid w:val="00E8151C"/>
    <w:rsid w:val="00E81BC5"/>
    <w:rsid w:val="00E81C4A"/>
    <w:rsid w:val="00E81F3B"/>
    <w:rsid w:val="00E81FEB"/>
    <w:rsid w:val="00E82970"/>
    <w:rsid w:val="00E8298A"/>
    <w:rsid w:val="00E82AA8"/>
    <w:rsid w:val="00E82FCD"/>
    <w:rsid w:val="00E83455"/>
    <w:rsid w:val="00E835E2"/>
    <w:rsid w:val="00E8360A"/>
    <w:rsid w:val="00E83D61"/>
    <w:rsid w:val="00E84265"/>
    <w:rsid w:val="00E84403"/>
    <w:rsid w:val="00E84D38"/>
    <w:rsid w:val="00E84E82"/>
    <w:rsid w:val="00E85011"/>
    <w:rsid w:val="00E850DD"/>
    <w:rsid w:val="00E851A1"/>
    <w:rsid w:val="00E85218"/>
    <w:rsid w:val="00E85330"/>
    <w:rsid w:val="00E85A1B"/>
    <w:rsid w:val="00E85A4D"/>
    <w:rsid w:val="00E85AA1"/>
    <w:rsid w:val="00E85D8F"/>
    <w:rsid w:val="00E85E19"/>
    <w:rsid w:val="00E85E7D"/>
    <w:rsid w:val="00E85F95"/>
    <w:rsid w:val="00E860AB"/>
    <w:rsid w:val="00E860AC"/>
    <w:rsid w:val="00E86653"/>
    <w:rsid w:val="00E866E0"/>
    <w:rsid w:val="00E86A71"/>
    <w:rsid w:val="00E86DBD"/>
    <w:rsid w:val="00E875C2"/>
    <w:rsid w:val="00E90C68"/>
    <w:rsid w:val="00E90E05"/>
    <w:rsid w:val="00E911BC"/>
    <w:rsid w:val="00E91249"/>
    <w:rsid w:val="00E91F92"/>
    <w:rsid w:val="00E92355"/>
    <w:rsid w:val="00E92AAE"/>
    <w:rsid w:val="00E92AB7"/>
    <w:rsid w:val="00E92B17"/>
    <w:rsid w:val="00E9347A"/>
    <w:rsid w:val="00E93556"/>
    <w:rsid w:val="00E9370C"/>
    <w:rsid w:val="00E93A35"/>
    <w:rsid w:val="00E93A4F"/>
    <w:rsid w:val="00E941D6"/>
    <w:rsid w:val="00E94227"/>
    <w:rsid w:val="00E9426B"/>
    <w:rsid w:val="00E94431"/>
    <w:rsid w:val="00E944CA"/>
    <w:rsid w:val="00E94BAA"/>
    <w:rsid w:val="00E95350"/>
    <w:rsid w:val="00E953CC"/>
    <w:rsid w:val="00E95EB4"/>
    <w:rsid w:val="00E96572"/>
    <w:rsid w:val="00E969C5"/>
    <w:rsid w:val="00E96B27"/>
    <w:rsid w:val="00E96C7D"/>
    <w:rsid w:val="00E972E8"/>
    <w:rsid w:val="00E978A3"/>
    <w:rsid w:val="00E97F8E"/>
    <w:rsid w:val="00EA0724"/>
    <w:rsid w:val="00EA0B43"/>
    <w:rsid w:val="00EA0DC9"/>
    <w:rsid w:val="00EA13EC"/>
    <w:rsid w:val="00EA1782"/>
    <w:rsid w:val="00EA19AD"/>
    <w:rsid w:val="00EA1F11"/>
    <w:rsid w:val="00EA2D8D"/>
    <w:rsid w:val="00EA2F60"/>
    <w:rsid w:val="00EA320D"/>
    <w:rsid w:val="00EA32C7"/>
    <w:rsid w:val="00EA3514"/>
    <w:rsid w:val="00EA3904"/>
    <w:rsid w:val="00EA3C8F"/>
    <w:rsid w:val="00EA3EB0"/>
    <w:rsid w:val="00EA3F1F"/>
    <w:rsid w:val="00EA411E"/>
    <w:rsid w:val="00EA4174"/>
    <w:rsid w:val="00EA47D3"/>
    <w:rsid w:val="00EA48C4"/>
    <w:rsid w:val="00EA48D8"/>
    <w:rsid w:val="00EA4ACD"/>
    <w:rsid w:val="00EA4B8E"/>
    <w:rsid w:val="00EA53F3"/>
    <w:rsid w:val="00EA56B4"/>
    <w:rsid w:val="00EA671F"/>
    <w:rsid w:val="00EA689E"/>
    <w:rsid w:val="00EA692B"/>
    <w:rsid w:val="00EA6C2F"/>
    <w:rsid w:val="00EA6EE6"/>
    <w:rsid w:val="00EA71DB"/>
    <w:rsid w:val="00EA72D0"/>
    <w:rsid w:val="00EA7C48"/>
    <w:rsid w:val="00EB02FA"/>
    <w:rsid w:val="00EB0356"/>
    <w:rsid w:val="00EB0978"/>
    <w:rsid w:val="00EB0AD9"/>
    <w:rsid w:val="00EB0CFB"/>
    <w:rsid w:val="00EB10AA"/>
    <w:rsid w:val="00EB12C7"/>
    <w:rsid w:val="00EB17BB"/>
    <w:rsid w:val="00EB23CC"/>
    <w:rsid w:val="00EB243E"/>
    <w:rsid w:val="00EB2585"/>
    <w:rsid w:val="00EB2E0E"/>
    <w:rsid w:val="00EB2FA2"/>
    <w:rsid w:val="00EB319D"/>
    <w:rsid w:val="00EB3AD3"/>
    <w:rsid w:val="00EB4472"/>
    <w:rsid w:val="00EB48D5"/>
    <w:rsid w:val="00EB4B61"/>
    <w:rsid w:val="00EB4C24"/>
    <w:rsid w:val="00EB4CFB"/>
    <w:rsid w:val="00EB4F3E"/>
    <w:rsid w:val="00EB542E"/>
    <w:rsid w:val="00EB555C"/>
    <w:rsid w:val="00EB5CE5"/>
    <w:rsid w:val="00EB5E66"/>
    <w:rsid w:val="00EB5F3A"/>
    <w:rsid w:val="00EB607B"/>
    <w:rsid w:val="00EB62EF"/>
    <w:rsid w:val="00EB6331"/>
    <w:rsid w:val="00EB641B"/>
    <w:rsid w:val="00EB6813"/>
    <w:rsid w:val="00EB6CA2"/>
    <w:rsid w:val="00EB6D7C"/>
    <w:rsid w:val="00EB6F41"/>
    <w:rsid w:val="00EB71D2"/>
    <w:rsid w:val="00EB7813"/>
    <w:rsid w:val="00EC0958"/>
    <w:rsid w:val="00EC0C0B"/>
    <w:rsid w:val="00EC0C13"/>
    <w:rsid w:val="00EC0E02"/>
    <w:rsid w:val="00EC0FF4"/>
    <w:rsid w:val="00EC212B"/>
    <w:rsid w:val="00EC23F7"/>
    <w:rsid w:val="00EC254A"/>
    <w:rsid w:val="00EC262F"/>
    <w:rsid w:val="00EC29E7"/>
    <w:rsid w:val="00EC3281"/>
    <w:rsid w:val="00EC3471"/>
    <w:rsid w:val="00EC385F"/>
    <w:rsid w:val="00EC38D8"/>
    <w:rsid w:val="00EC3B36"/>
    <w:rsid w:val="00EC3F67"/>
    <w:rsid w:val="00EC403D"/>
    <w:rsid w:val="00EC4EB2"/>
    <w:rsid w:val="00EC515B"/>
    <w:rsid w:val="00EC5579"/>
    <w:rsid w:val="00EC565D"/>
    <w:rsid w:val="00EC5DC3"/>
    <w:rsid w:val="00EC6379"/>
    <w:rsid w:val="00EC6D3D"/>
    <w:rsid w:val="00EC70DE"/>
    <w:rsid w:val="00EC7A31"/>
    <w:rsid w:val="00EC7BFE"/>
    <w:rsid w:val="00ED0012"/>
    <w:rsid w:val="00ED0B4A"/>
    <w:rsid w:val="00ED0F9A"/>
    <w:rsid w:val="00ED1484"/>
    <w:rsid w:val="00ED153F"/>
    <w:rsid w:val="00ED1750"/>
    <w:rsid w:val="00ED17C5"/>
    <w:rsid w:val="00ED2F87"/>
    <w:rsid w:val="00ED345B"/>
    <w:rsid w:val="00ED34C7"/>
    <w:rsid w:val="00ED3917"/>
    <w:rsid w:val="00ED43CF"/>
    <w:rsid w:val="00ED44AC"/>
    <w:rsid w:val="00ED460D"/>
    <w:rsid w:val="00ED56D6"/>
    <w:rsid w:val="00ED574A"/>
    <w:rsid w:val="00ED59E8"/>
    <w:rsid w:val="00ED5A72"/>
    <w:rsid w:val="00ED5E92"/>
    <w:rsid w:val="00ED638F"/>
    <w:rsid w:val="00ED6701"/>
    <w:rsid w:val="00ED68EE"/>
    <w:rsid w:val="00ED6DC8"/>
    <w:rsid w:val="00ED6EB5"/>
    <w:rsid w:val="00ED6EFD"/>
    <w:rsid w:val="00ED71F2"/>
    <w:rsid w:val="00ED762E"/>
    <w:rsid w:val="00EE0A9D"/>
    <w:rsid w:val="00EE0B3A"/>
    <w:rsid w:val="00EE0BF9"/>
    <w:rsid w:val="00EE1653"/>
    <w:rsid w:val="00EE186D"/>
    <w:rsid w:val="00EE1C85"/>
    <w:rsid w:val="00EE1F07"/>
    <w:rsid w:val="00EE2341"/>
    <w:rsid w:val="00EE29C4"/>
    <w:rsid w:val="00EE2AE3"/>
    <w:rsid w:val="00EE2C6A"/>
    <w:rsid w:val="00EE2F59"/>
    <w:rsid w:val="00EE2FCB"/>
    <w:rsid w:val="00EE3169"/>
    <w:rsid w:val="00EE33E5"/>
    <w:rsid w:val="00EE378B"/>
    <w:rsid w:val="00EE37ED"/>
    <w:rsid w:val="00EE3DAA"/>
    <w:rsid w:val="00EE3FDF"/>
    <w:rsid w:val="00EE5035"/>
    <w:rsid w:val="00EE54C8"/>
    <w:rsid w:val="00EE5513"/>
    <w:rsid w:val="00EE5976"/>
    <w:rsid w:val="00EE5E9B"/>
    <w:rsid w:val="00EE6A72"/>
    <w:rsid w:val="00EE7901"/>
    <w:rsid w:val="00EE7B1F"/>
    <w:rsid w:val="00EF00F2"/>
    <w:rsid w:val="00EF02CB"/>
    <w:rsid w:val="00EF1937"/>
    <w:rsid w:val="00EF21B6"/>
    <w:rsid w:val="00EF21D6"/>
    <w:rsid w:val="00EF2232"/>
    <w:rsid w:val="00EF23E7"/>
    <w:rsid w:val="00EF2BB5"/>
    <w:rsid w:val="00EF383F"/>
    <w:rsid w:val="00EF3AC1"/>
    <w:rsid w:val="00EF3B57"/>
    <w:rsid w:val="00EF3DD3"/>
    <w:rsid w:val="00EF3E68"/>
    <w:rsid w:val="00EF3F6E"/>
    <w:rsid w:val="00EF41BC"/>
    <w:rsid w:val="00EF42CE"/>
    <w:rsid w:val="00EF47B1"/>
    <w:rsid w:val="00EF4800"/>
    <w:rsid w:val="00EF4916"/>
    <w:rsid w:val="00EF4A98"/>
    <w:rsid w:val="00EF4B5E"/>
    <w:rsid w:val="00EF4C66"/>
    <w:rsid w:val="00EF50DD"/>
    <w:rsid w:val="00EF5579"/>
    <w:rsid w:val="00EF56F2"/>
    <w:rsid w:val="00EF5A3D"/>
    <w:rsid w:val="00EF5C7D"/>
    <w:rsid w:val="00EF5F97"/>
    <w:rsid w:val="00EF63DF"/>
    <w:rsid w:val="00EF6458"/>
    <w:rsid w:val="00EF6712"/>
    <w:rsid w:val="00EF6BBE"/>
    <w:rsid w:val="00EF6F4B"/>
    <w:rsid w:val="00EF70C3"/>
    <w:rsid w:val="00EF77FB"/>
    <w:rsid w:val="00EF7B53"/>
    <w:rsid w:val="00EF7CEE"/>
    <w:rsid w:val="00F00876"/>
    <w:rsid w:val="00F00986"/>
    <w:rsid w:val="00F00A20"/>
    <w:rsid w:val="00F00B8B"/>
    <w:rsid w:val="00F00C6F"/>
    <w:rsid w:val="00F019AE"/>
    <w:rsid w:val="00F01B26"/>
    <w:rsid w:val="00F01D3F"/>
    <w:rsid w:val="00F01F5F"/>
    <w:rsid w:val="00F0228B"/>
    <w:rsid w:val="00F023FF"/>
    <w:rsid w:val="00F0247B"/>
    <w:rsid w:val="00F02EAD"/>
    <w:rsid w:val="00F02FC2"/>
    <w:rsid w:val="00F03176"/>
    <w:rsid w:val="00F032FC"/>
    <w:rsid w:val="00F0382F"/>
    <w:rsid w:val="00F03B3D"/>
    <w:rsid w:val="00F045DC"/>
    <w:rsid w:val="00F0475F"/>
    <w:rsid w:val="00F04ADF"/>
    <w:rsid w:val="00F04BFF"/>
    <w:rsid w:val="00F052CD"/>
    <w:rsid w:val="00F05369"/>
    <w:rsid w:val="00F05F2B"/>
    <w:rsid w:val="00F0629F"/>
    <w:rsid w:val="00F06C14"/>
    <w:rsid w:val="00F0724B"/>
    <w:rsid w:val="00F072F8"/>
    <w:rsid w:val="00F07792"/>
    <w:rsid w:val="00F0783A"/>
    <w:rsid w:val="00F078F2"/>
    <w:rsid w:val="00F104BF"/>
    <w:rsid w:val="00F10624"/>
    <w:rsid w:val="00F10EDD"/>
    <w:rsid w:val="00F1104C"/>
    <w:rsid w:val="00F111E4"/>
    <w:rsid w:val="00F11BE4"/>
    <w:rsid w:val="00F12429"/>
    <w:rsid w:val="00F124EB"/>
    <w:rsid w:val="00F12CA7"/>
    <w:rsid w:val="00F12E1B"/>
    <w:rsid w:val="00F12EB1"/>
    <w:rsid w:val="00F12F94"/>
    <w:rsid w:val="00F13B67"/>
    <w:rsid w:val="00F13C2F"/>
    <w:rsid w:val="00F13F90"/>
    <w:rsid w:val="00F140BA"/>
    <w:rsid w:val="00F140DF"/>
    <w:rsid w:val="00F144F7"/>
    <w:rsid w:val="00F1490F"/>
    <w:rsid w:val="00F14973"/>
    <w:rsid w:val="00F149D4"/>
    <w:rsid w:val="00F14FE5"/>
    <w:rsid w:val="00F15099"/>
    <w:rsid w:val="00F15CE6"/>
    <w:rsid w:val="00F15E03"/>
    <w:rsid w:val="00F16047"/>
    <w:rsid w:val="00F163A4"/>
    <w:rsid w:val="00F168DA"/>
    <w:rsid w:val="00F16A66"/>
    <w:rsid w:val="00F16B65"/>
    <w:rsid w:val="00F16CA8"/>
    <w:rsid w:val="00F16E60"/>
    <w:rsid w:val="00F16FA0"/>
    <w:rsid w:val="00F176D5"/>
    <w:rsid w:val="00F17F75"/>
    <w:rsid w:val="00F2090B"/>
    <w:rsid w:val="00F20AD2"/>
    <w:rsid w:val="00F20C10"/>
    <w:rsid w:val="00F2105A"/>
    <w:rsid w:val="00F21C9E"/>
    <w:rsid w:val="00F21F0A"/>
    <w:rsid w:val="00F22078"/>
    <w:rsid w:val="00F22153"/>
    <w:rsid w:val="00F222C8"/>
    <w:rsid w:val="00F22D9B"/>
    <w:rsid w:val="00F22EEF"/>
    <w:rsid w:val="00F2325C"/>
    <w:rsid w:val="00F237F9"/>
    <w:rsid w:val="00F240E6"/>
    <w:rsid w:val="00F24103"/>
    <w:rsid w:val="00F24384"/>
    <w:rsid w:val="00F2453B"/>
    <w:rsid w:val="00F245CC"/>
    <w:rsid w:val="00F24A99"/>
    <w:rsid w:val="00F24D05"/>
    <w:rsid w:val="00F25024"/>
    <w:rsid w:val="00F258A5"/>
    <w:rsid w:val="00F25BDF"/>
    <w:rsid w:val="00F262E6"/>
    <w:rsid w:val="00F2653A"/>
    <w:rsid w:val="00F269E9"/>
    <w:rsid w:val="00F26D9E"/>
    <w:rsid w:val="00F2768B"/>
    <w:rsid w:val="00F27A4C"/>
    <w:rsid w:val="00F27AFF"/>
    <w:rsid w:val="00F30349"/>
    <w:rsid w:val="00F303D4"/>
    <w:rsid w:val="00F31521"/>
    <w:rsid w:val="00F31E2F"/>
    <w:rsid w:val="00F320A0"/>
    <w:rsid w:val="00F3254F"/>
    <w:rsid w:val="00F33254"/>
    <w:rsid w:val="00F33656"/>
    <w:rsid w:val="00F33933"/>
    <w:rsid w:val="00F33E8D"/>
    <w:rsid w:val="00F33EF6"/>
    <w:rsid w:val="00F34145"/>
    <w:rsid w:val="00F347B8"/>
    <w:rsid w:val="00F34818"/>
    <w:rsid w:val="00F34899"/>
    <w:rsid w:val="00F348FA"/>
    <w:rsid w:val="00F34972"/>
    <w:rsid w:val="00F35B1C"/>
    <w:rsid w:val="00F35BFA"/>
    <w:rsid w:val="00F36441"/>
    <w:rsid w:val="00F366E8"/>
    <w:rsid w:val="00F36967"/>
    <w:rsid w:val="00F36EBE"/>
    <w:rsid w:val="00F36F4E"/>
    <w:rsid w:val="00F36F81"/>
    <w:rsid w:val="00F370F1"/>
    <w:rsid w:val="00F37159"/>
    <w:rsid w:val="00F37464"/>
    <w:rsid w:val="00F4031F"/>
    <w:rsid w:val="00F40713"/>
    <w:rsid w:val="00F4076C"/>
    <w:rsid w:val="00F40CC7"/>
    <w:rsid w:val="00F40DF6"/>
    <w:rsid w:val="00F40E1E"/>
    <w:rsid w:val="00F40E72"/>
    <w:rsid w:val="00F41427"/>
    <w:rsid w:val="00F41F8C"/>
    <w:rsid w:val="00F4225D"/>
    <w:rsid w:val="00F4259D"/>
    <w:rsid w:val="00F428FF"/>
    <w:rsid w:val="00F42AEA"/>
    <w:rsid w:val="00F42C66"/>
    <w:rsid w:val="00F43057"/>
    <w:rsid w:val="00F43553"/>
    <w:rsid w:val="00F43A7B"/>
    <w:rsid w:val="00F43E25"/>
    <w:rsid w:val="00F43F7F"/>
    <w:rsid w:val="00F44152"/>
    <w:rsid w:val="00F4441B"/>
    <w:rsid w:val="00F44574"/>
    <w:rsid w:val="00F4492A"/>
    <w:rsid w:val="00F44F28"/>
    <w:rsid w:val="00F457AA"/>
    <w:rsid w:val="00F46A34"/>
    <w:rsid w:val="00F46B5E"/>
    <w:rsid w:val="00F46C88"/>
    <w:rsid w:val="00F47372"/>
    <w:rsid w:val="00F47579"/>
    <w:rsid w:val="00F47E10"/>
    <w:rsid w:val="00F47E93"/>
    <w:rsid w:val="00F47EE7"/>
    <w:rsid w:val="00F50498"/>
    <w:rsid w:val="00F5065C"/>
    <w:rsid w:val="00F50F82"/>
    <w:rsid w:val="00F51102"/>
    <w:rsid w:val="00F5199B"/>
    <w:rsid w:val="00F51A7A"/>
    <w:rsid w:val="00F51AA0"/>
    <w:rsid w:val="00F52181"/>
    <w:rsid w:val="00F52AE1"/>
    <w:rsid w:val="00F53891"/>
    <w:rsid w:val="00F53B77"/>
    <w:rsid w:val="00F53C6F"/>
    <w:rsid w:val="00F53DD6"/>
    <w:rsid w:val="00F53E43"/>
    <w:rsid w:val="00F53E62"/>
    <w:rsid w:val="00F54ABB"/>
    <w:rsid w:val="00F54AD5"/>
    <w:rsid w:val="00F55741"/>
    <w:rsid w:val="00F558CB"/>
    <w:rsid w:val="00F55B1C"/>
    <w:rsid w:val="00F55E17"/>
    <w:rsid w:val="00F564FD"/>
    <w:rsid w:val="00F56CC9"/>
    <w:rsid w:val="00F56DE1"/>
    <w:rsid w:val="00F571FA"/>
    <w:rsid w:val="00F57252"/>
    <w:rsid w:val="00F5763A"/>
    <w:rsid w:val="00F57744"/>
    <w:rsid w:val="00F57F34"/>
    <w:rsid w:val="00F60138"/>
    <w:rsid w:val="00F6013C"/>
    <w:rsid w:val="00F6043D"/>
    <w:rsid w:val="00F605FF"/>
    <w:rsid w:val="00F60673"/>
    <w:rsid w:val="00F60EE0"/>
    <w:rsid w:val="00F60F75"/>
    <w:rsid w:val="00F61075"/>
    <w:rsid w:val="00F61236"/>
    <w:rsid w:val="00F61D02"/>
    <w:rsid w:val="00F62AD4"/>
    <w:rsid w:val="00F63187"/>
    <w:rsid w:val="00F634FB"/>
    <w:rsid w:val="00F63622"/>
    <w:rsid w:val="00F63690"/>
    <w:rsid w:val="00F63A47"/>
    <w:rsid w:val="00F63B7F"/>
    <w:rsid w:val="00F643BB"/>
    <w:rsid w:val="00F645DA"/>
    <w:rsid w:val="00F64F91"/>
    <w:rsid w:val="00F65A76"/>
    <w:rsid w:val="00F65DD9"/>
    <w:rsid w:val="00F65F18"/>
    <w:rsid w:val="00F65FFE"/>
    <w:rsid w:val="00F661FE"/>
    <w:rsid w:val="00F6644D"/>
    <w:rsid w:val="00F66487"/>
    <w:rsid w:val="00F66497"/>
    <w:rsid w:val="00F668D0"/>
    <w:rsid w:val="00F66EAA"/>
    <w:rsid w:val="00F678EA"/>
    <w:rsid w:val="00F70B3B"/>
    <w:rsid w:val="00F710EC"/>
    <w:rsid w:val="00F7125F"/>
    <w:rsid w:val="00F71CE8"/>
    <w:rsid w:val="00F71D42"/>
    <w:rsid w:val="00F71ECC"/>
    <w:rsid w:val="00F72145"/>
    <w:rsid w:val="00F721C0"/>
    <w:rsid w:val="00F72319"/>
    <w:rsid w:val="00F72913"/>
    <w:rsid w:val="00F72E94"/>
    <w:rsid w:val="00F72F14"/>
    <w:rsid w:val="00F7357E"/>
    <w:rsid w:val="00F73723"/>
    <w:rsid w:val="00F73B12"/>
    <w:rsid w:val="00F74829"/>
    <w:rsid w:val="00F74B45"/>
    <w:rsid w:val="00F74F47"/>
    <w:rsid w:val="00F751E1"/>
    <w:rsid w:val="00F752A8"/>
    <w:rsid w:val="00F75F31"/>
    <w:rsid w:val="00F76911"/>
    <w:rsid w:val="00F77023"/>
    <w:rsid w:val="00F770A1"/>
    <w:rsid w:val="00F77B66"/>
    <w:rsid w:val="00F77D6F"/>
    <w:rsid w:val="00F77F58"/>
    <w:rsid w:val="00F807BA"/>
    <w:rsid w:val="00F807FD"/>
    <w:rsid w:val="00F80E13"/>
    <w:rsid w:val="00F80E14"/>
    <w:rsid w:val="00F80E50"/>
    <w:rsid w:val="00F81766"/>
    <w:rsid w:val="00F817C5"/>
    <w:rsid w:val="00F8183D"/>
    <w:rsid w:val="00F818E9"/>
    <w:rsid w:val="00F81CF5"/>
    <w:rsid w:val="00F82C1A"/>
    <w:rsid w:val="00F82F2A"/>
    <w:rsid w:val="00F833B2"/>
    <w:rsid w:val="00F838AA"/>
    <w:rsid w:val="00F838C0"/>
    <w:rsid w:val="00F83C74"/>
    <w:rsid w:val="00F83E3A"/>
    <w:rsid w:val="00F848BC"/>
    <w:rsid w:val="00F84CE7"/>
    <w:rsid w:val="00F84D6F"/>
    <w:rsid w:val="00F84D97"/>
    <w:rsid w:val="00F84E7E"/>
    <w:rsid w:val="00F84FF8"/>
    <w:rsid w:val="00F859BD"/>
    <w:rsid w:val="00F85D32"/>
    <w:rsid w:val="00F85E9B"/>
    <w:rsid w:val="00F85F34"/>
    <w:rsid w:val="00F8602F"/>
    <w:rsid w:val="00F86089"/>
    <w:rsid w:val="00F862F2"/>
    <w:rsid w:val="00F8671F"/>
    <w:rsid w:val="00F86886"/>
    <w:rsid w:val="00F86ABC"/>
    <w:rsid w:val="00F86D32"/>
    <w:rsid w:val="00F86EF3"/>
    <w:rsid w:val="00F87224"/>
    <w:rsid w:val="00F8728E"/>
    <w:rsid w:val="00F87414"/>
    <w:rsid w:val="00F87E7D"/>
    <w:rsid w:val="00F901DB"/>
    <w:rsid w:val="00F905AE"/>
    <w:rsid w:val="00F90CBE"/>
    <w:rsid w:val="00F9100A"/>
    <w:rsid w:val="00F910AD"/>
    <w:rsid w:val="00F911E3"/>
    <w:rsid w:val="00F9160F"/>
    <w:rsid w:val="00F9249A"/>
    <w:rsid w:val="00F9300C"/>
    <w:rsid w:val="00F93D99"/>
    <w:rsid w:val="00F9498B"/>
    <w:rsid w:val="00F94CD8"/>
    <w:rsid w:val="00F9597D"/>
    <w:rsid w:val="00F95CC4"/>
    <w:rsid w:val="00F961BB"/>
    <w:rsid w:val="00F96646"/>
    <w:rsid w:val="00F971D3"/>
    <w:rsid w:val="00F97473"/>
    <w:rsid w:val="00F97D3F"/>
    <w:rsid w:val="00F97FFA"/>
    <w:rsid w:val="00FA04DC"/>
    <w:rsid w:val="00FA0D77"/>
    <w:rsid w:val="00FA0DA5"/>
    <w:rsid w:val="00FA198D"/>
    <w:rsid w:val="00FA1AB8"/>
    <w:rsid w:val="00FA2879"/>
    <w:rsid w:val="00FA2E3B"/>
    <w:rsid w:val="00FA36E8"/>
    <w:rsid w:val="00FA3A27"/>
    <w:rsid w:val="00FA3F82"/>
    <w:rsid w:val="00FA4051"/>
    <w:rsid w:val="00FA42F4"/>
    <w:rsid w:val="00FA438E"/>
    <w:rsid w:val="00FA4778"/>
    <w:rsid w:val="00FA49CF"/>
    <w:rsid w:val="00FA4B91"/>
    <w:rsid w:val="00FA4BB9"/>
    <w:rsid w:val="00FA4C9B"/>
    <w:rsid w:val="00FA5B95"/>
    <w:rsid w:val="00FA60C0"/>
    <w:rsid w:val="00FA611F"/>
    <w:rsid w:val="00FA61A2"/>
    <w:rsid w:val="00FA6491"/>
    <w:rsid w:val="00FA6B96"/>
    <w:rsid w:val="00FA701D"/>
    <w:rsid w:val="00FA70B2"/>
    <w:rsid w:val="00FA71E2"/>
    <w:rsid w:val="00FA7201"/>
    <w:rsid w:val="00FA7A14"/>
    <w:rsid w:val="00FA7FF5"/>
    <w:rsid w:val="00FB0211"/>
    <w:rsid w:val="00FB0251"/>
    <w:rsid w:val="00FB0598"/>
    <w:rsid w:val="00FB094F"/>
    <w:rsid w:val="00FB0B70"/>
    <w:rsid w:val="00FB0BCB"/>
    <w:rsid w:val="00FB0FA9"/>
    <w:rsid w:val="00FB15E5"/>
    <w:rsid w:val="00FB1CE8"/>
    <w:rsid w:val="00FB1D90"/>
    <w:rsid w:val="00FB1DF8"/>
    <w:rsid w:val="00FB2030"/>
    <w:rsid w:val="00FB23F0"/>
    <w:rsid w:val="00FB2499"/>
    <w:rsid w:val="00FB2D2A"/>
    <w:rsid w:val="00FB2EF3"/>
    <w:rsid w:val="00FB3B58"/>
    <w:rsid w:val="00FB40EA"/>
    <w:rsid w:val="00FB4813"/>
    <w:rsid w:val="00FB4873"/>
    <w:rsid w:val="00FB4A4A"/>
    <w:rsid w:val="00FB4ACC"/>
    <w:rsid w:val="00FB4CF2"/>
    <w:rsid w:val="00FB5153"/>
    <w:rsid w:val="00FB51E6"/>
    <w:rsid w:val="00FB51FA"/>
    <w:rsid w:val="00FB528A"/>
    <w:rsid w:val="00FB55C3"/>
    <w:rsid w:val="00FB55CE"/>
    <w:rsid w:val="00FB5813"/>
    <w:rsid w:val="00FB58F3"/>
    <w:rsid w:val="00FB5AB9"/>
    <w:rsid w:val="00FB5E54"/>
    <w:rsid w:val="00FB6076"/>
    <w:rsid w:val="00FB608A"/>
    <w:rsid w:val="00FB6256"/>
    <w:rsid w:val="00FB6729"/>
    <w:rsid w:val="00FB6DC4"/>
    <w:rsid w:val="00FB6E74"/>
    <w:rsid w:val="00FB7096"/>
    <w:rsid w:val="00FB7285"/>
    <w:rsid w:val="00FB74E1"/>
    <w:rsid w:val="00FB7EA8"/>
    <w:rsid w:val="00FC06E0"/>
    <w:rsid w:val="00FC0784"/>
    <w:rsid w:val="00FC0AE7"/>
    <w:rsid w:val="00FC0E7D"/>
    <w:rsid w:val="00FC158F"/>
    <w:rsid w:val="00FC1681"/>
    <w:rsid w:val="00FC18EC"/>
    <w:rsid w:val="00FC1DCA"/>
    <w:rsid w:val="00FC1F64"/>
    <w:rsid w:val="00FC3113"/>
    <w:rsid w:val="00FC31DD"/>
    <w:rsid w:val="00FC3BCF"/>
    <w:rsid w:val="00FC3C76"/>
    <w:rsid w:val="00FC43E4"/>
    <w:rsid w:val="00FC440D"/>
    <w:rsid w:val="00FC46BB"/>
    <w:rsid w:val="00FC4D12"/>
    <w:rsid w:val="00FC5C1F"/>
    <w:rsid w:val="00FC5FA7"/>
    <w:rsid w:val="00FC613D"/>
    <w:rsid w:val="00FC65D3"/>
    <w:rsid w:val="00FC6878"/>
    <w:rsid w:val="00FC6CA2"/>
    <w:rsid w:val="00FC79A2"/>
    <w:rsid w:val="00FD04B8"/>
    <w:rsid w:val="00FD05BE"/>
    <w:rsid w:val="00FD11B4"/>
    <w:rsid w:val="00FD12F9"/>
    <w:rsid w:val="00FD1315"/>
    <w:rsid w:val="00FD1C38"/>
    <w:rsid w:val="00FD1E47"/>
    <w:rsid w:val="00FD1F52"/>
    <w:rsid w:val="00FD1F6B"/>
    <w:rsid w:val="00FD1FA1"/>
    <w:rsid w:val="00FD2032"/>
    <w:rsid w:val="00FD21DD"/>
    <w:rsid w:val="00FD22EC"/>
    <w:rsid w:val="00FD2374"/>
    <w:rsid w:val="00FD269A"/>
    <w:rsid w:val="00FD298A"/>
    <w:rsid w:val="00FD2C08"/>
    <w:rsid w:val="00FD2CF4"/>
    <w:rsid w:val="00FD348D"/>
    <w:rsid w:val="00FD351D"/>
    <w:rsid w:val="00FD37C2"/>
    <w:rsid w:val="00FD3998"/>
    <w:rsid w:val="00FD3D08"/>
    <w:rsid w:val="00FD3DCF"/>
    <w:rsid w:val="00FD40F2"/>
    <w:rsid w:val="00FD4D4A"/>
    <w:rsid w:val="00FD4E83"/>
    <w:rsid w:val="00FD5241"/>
    <w:rsid w:val="00FD532D"/>
    <w:rsid w:val="00FD56F9"/>
    <w:rsid w:val="00FD5ADD"/>
    <w:rsid w:val="00FD5F93"/>
    <w:rsid w:val="00FD65B5"/>
    <w:rsid w:val="00FD6884"/>
    <w:rsid w:val="00FD6B5A"/>
    <w:rsid w:val="00FD76DA"/>
    <w:rsid w:val="00FD78EB"/>
    <w:rsid w:val="00FD79DE"/>
    <w:rsid w:val="00FE0498"/>
    <w:rsid w:val="00FE0601"/>
    <w:rsid w:val="00FE0749"/>
    <w:rsid w:val="00FE0834"/>
    <w:rsid w:val="00FE0A50"/>
    <w:rsid w:val="00FE0D42"/>
    <w:rsid w:val="00FE0E93"/>
    <w:rsid w:val="00FE16BF"/>
    <w:rsid w:val="00FE1BD4"/>
    <w:rsid w:val="00FE1CD6"/>
    <w:rsid w:val="00FE1DE4"/>
    <w:rsid w:val="00FE1E31"/>
    <w:rsid w:val="00FE1EA0"/>
    <w:rsid w:val="00FE1EAD"/>
    <w:rsid w:val="00FE1EF3"/>
    <w:rsid w:val="00FE2158"/>
    <w:rsid w:val="00FE249D"/>
    <w:rsid w:val="00FE2B4E"/>
    <w:rsid w:val="00FE2C4F"/>
    <w:rsid w:val="00FE2D29"/>
    <w:rsid w:val="00FE2F6C"/>
    <w:rsid w:val="00FE317A"/>
    <w:rsid w:val="00FE3425"/>
    <w:rsid w:val="00FE352D"/>
    <w:rsid w:val="00FE372D"/>
    <w:rsid w:val="00FE43A4"/>
    <w:rsid w:val="00FE475A"/>
    <w:rsid w:val="00FE4E8B"/>
    <w:rsid w:val="00FE5542"/>
    <w:rsid w:val="00FE560D"/>
    <w:rsid w:val="00FE583F"/>
    <w:rsid w:val="00FE5D59"/>
    <w:rsid w:val="00FE7259"/>
    <w:rsid w:val="00FE73C4"/>
    <w:rsid w:val="00FE7AC6"/>
    <w:rsid w:val="00FE7BCC"/>
    <w:rsid w:val="00FF02D2"/>
    <w:rsid w:val="00FF0783"/>
    <w:rsid w:val="00FF07B4"/>
    <w:rsid w:val="00FF07DA"/>
    <w:rsid w:val="00FF0860"/>
    <w:rsid w:val="00FF08B8"/>
    <w:rsid w:val="00FF0B80"/>
    <w:rsid w:val="00FF1562"/>
    <w:rsid w:val="00FF1AF4"/>
    <w:rsid w:val="00FF2198"/>
    <w:rsid w:val="00FF2477"/>
    <w:rsid w:val="00FF2515"/>
    <w:rsid w:val="00FF2525"/>
    <w:rsid w:val="00FF2873"/>
    <w:rsid w:val="00FF33D3"/>
    <w:rsid w:val="00FF35DF"/>
    <w:rsid w:val="00FF38F9"/>
    <w:rsid w:val="00FF3B31"/>
    <w:rsid w:val="00FF4179"/>
    <w:rsid w:val="00FF486E"/>
    <w:rsid w:val="00FF4A67"/>
    <w:rsid w:val="00FF4A77"/>
    <w:rsid w:val="00FF4D8B"/>
    <w:rsid w:val="00FF53AF"/>
    <w:rsid w:val="00FF5918"/>
    <w:rsid w:val="00FF60E9"/>
    <w:rsid w:val="00FF62B6"/>
    <w:rsid w:val="00FF675D"/>
    <w:rsid w:val="00FF6C80"/>
    <w:rsid w:val="00FF6CD2"/>
    <w:rsid w:val="00FF703E"/>
    <w:rsid w:val="00FF73E8"/>
    <w:rsid w:val="00FF745E"/>
    <w:rsid w:val="00FF767D"/>
    <w:rsid w:val="00FF7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9A189F"/>
  <w15:docId w15:val="{980D5129-EBE4-4031-ABEC-47072C85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iPriority="99" w:unhideWhenUsed="1"/>
    <w:lsdException w:name="List Bullet" w:semiHidden="1" w:uiPriority="99" w:unhideWhenUsed="1"/>
    <w:lsdException w:name="List 2" w:uiPriority="99"/>
    <w:lsdException w:name="List 3" w:semiHidden="1" w:uiPriority="99"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D42"/>
    <w:pPr>
      <w:widowControl w:val="0"/>
      <w:jc w:val="both"/>
    </w:pPr>
    <w:rPr>
      <w:rFonts w:ascii="Roboto" w:hAnsi="Roboto"/>
      <w:spacing w:val="-5"/>
    </w:rPr>
  </w:style>
  <w:style w:type="paragraph" w:styleId="Heading1">
    <w:name w:val="heading 1"/>
    <w:basedOn w:val="Normal"/>
    <w:next w:val="Normal"/>
    <w:link w:val="Heading1Char"/>
    <w:uiPriority w:val="9"/>
    <w:qFormat/>
    <w:rsid w:val="00AF2301"/>
    <w:pPr>
      <w:keepNext/>
      <w:keepLines/>
      <w:pBdr>
        <w:top w:val="single" w:sz="48" w:space="3" w:color="FFFFFF"/>
        <w:left w:val="single" w:sz="6" w:space="3" w:color="FFFFFF"/>
        <w:bottom w:val="single" w:sz="48" w:space="3" w:color="003598"/>
      </w:pBdr>
      <w:tabs>
        <w:tab w:val="num" w:pos="360"/>
      </w:tabs>
      <w:spacing w:before="120" w:after="120" w:line="240" w:lineRule="atLeast"/>
      <w:outlineLvl w:val="0"/>
    </w:pPr>
    <w:rPr>
      <w:rFonts w:cs="Arial"/>
      <w:b/>
      <w:caps/>
      <w:color w:val="003598"/>
      <w:spacing w:val="0"/>
      <w:sz w:val="28"/>
      <w:szCs w:val="28"/>
    </w:rPr>
  </w:style>
  <w:style w:type="paragraph" w:styleId="Heading2">
    <w:name w:val="heading 2"/>
    <w:aliases w:val="Heading 2 Char1,Heading 2 Char Char"/>
    <w:basedOn w:val="Normal"/>
    <w:next w:val="Normal"/>
    <w:link w:val="Heading2Char"/>
    <w:uiPriority w:val="9"/>
    <w:qFormat/>
    <w:rsid w:val="00912914"/>
    <w:pPr>
      <w:keepNext/>
      <w:keepLines/>
      <w:pBdr>
        <w:bottom w:val="single" w:sz="18" w:space="1" w:color="003598"/>
      </w:pBdr>
      <w:tabs>
        <w:tab w:val="num" w:pos="0"/>
      </w:tabs>
      <w:spacing w:before="120" w:after="120"/>
      <w:ind w:right="14"/>
      <w:contextualSpacing/>
      <w:outlineLvl w:val="1"/>
    </w:pPr>
    <w:rPr>
      <w:bCs/>
      <w:color w:val="00358E"/>
      <w:spacing w:val="0"/>
      <w:kern w:val="28"/>
    </w:rPr>
  </w:style>
  <w:style w:type="paragraph" w:styleId="Heading3">
    <w:name w:val="heading 3"/>
    <w:basedOn w:val="Normal"/>
    <w:next w:val="Normal"/>
    <w:link w:val="Heading3Char"/>
    <w:uiPriority w:val="9"/>
    <w:qFormat/>
    <w:rsid w:val="003D2C2B"/>
    <w:pPr>
      <w:keepNext/>
      <w:keepLines/>
      <w:pBdr>
        <w:bottom w:val="single" w:sz="12" w:space="0" w:color="003598"/>
      </w:pBdr>
      <w:spacing w:before="120" w:after="120" w:line="240" w:lineRule="atLeast"/>
      <w:jc w:val="left"/>
      <w:outlineLvl w:val="2"/>
    </w:pPr>
    <w:rPr>
      <w:i/>
      <w:color w:val="00358E"/>
      <w:spacing w:val="-10"/>
      <w:kern w:val="28"/>
    </w:rPr>
  </w:style>
  <w:style w:type="paragraph" w:styleId="Heading4">
    <w:name w:val="heading 4"/>
    <w:basedOn w:val="Normal"/>
    <w:next w:val="Normal"/>
    <w:link w:val="Heading4Char"/>
    <w:uiPriority w:val="9"/>
    <w:qFormat/>
    <w:rsid w:val="00392221"/>
    <w:pPr>
      <w:keepNext/>
      <w:keepLines/>
      <w:pBdr>
        <w:bottom w:val="single" w:sz="4" w:space="1" w:color="auto"/>
      </w:pBdr>
      <w:tabs>
        <w:tab w:val="num" w:pos="360"/>
      </w:tabs>
      <w:spacing w:after="120" w:line="240" w:lineRule="atLeast"/>
      <w:outlineLvl w:val="3"/>
    </w:pPr>
    <w:rPr>
      <w:spacing w:val="-4"/>
      <w:kern w:val="28"/>
    </w:rPr>
  </w:style>
  <w:style w:type="paragraph" w:styleId="Heading5">
    <w:name w:val="heading 5"/>
    <w:basedOn w:val="Normal"/>
    <w:next w:val="Normal"/>
    <w:link w:val="Heading5Char"/>
    <w:uiPriority w:val="9"/>
    <w:qFormat/>
    <w:rsid w:val="00C343C8"/>
    <w:pPr>
      <w:keepNext/>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outlineLvl w:val="4"/>
    </w:pPr>
    <w:rPr>
      <w:rFonts w:ascii="Calibri" w:hAnsi="Calibri"/>
      <w:b/>
      <w:bCs/>
      <w:i/>
      <w:iCs/>
      <w:spacing w:val="0"/>
      <w:sz w:val="26"/>
      <w:szCs w:val="26"/>
    </w:rPr>
  </w:style>
  <w:style w:type="paragraph" w:styleId="Heading6">
    <w:name w:val="heading 6"/>
    <w:basedOn w:val="Normal"/>
    <w:next w:val="Normal"/>
    <w:link w:val="Heading6Char"/>
    <w:uiPriority w:val="9"/>
    <w:qFormat/>
    <w:rsid w:val="00C343C8"/>
    <w:pPr>
      <w:keepNext/>
      <w:tabs>
        <w:tab w:val="left" w:pos="-1123"/>
        <w:tab w:val="left" w:pos="-720"/>
        <w:tab w:val="left" w:pos="0"/>
        <w:tab w:val="left" w:pos="360"/>
        <w:tab w:val="left" w:pos="1440"/>
        <w:tab w:val="left" w:pos="2160"/>
        <w:tab w:val="left" w:pos="3060"/>
        <w:tab w:val="left" w:pos="3420"/>
        <w:tab w:val="left" w:pos="4050"/>
        <w:tab w:val="left" w:pos="5040"/>
      </w:tabs>
      <w:outlineLvl w:val="5"/>
    </w:pPr>
    <w:rPr>
      <w:rFonts w:ascii="Calibri" w:hAnsi="Calibri"/>
      <w:b/>
      <w:bCs/>
      <w:spacing w:val="0"/>
      <w:sz w:val="22"/>
      <w:szCs w:val="22"/>
    </w:rPr>
  </w:style>
  <w:style w:type="paragraph" w:styleId="Heading7">
    <w:name w:val="heading 7"/>
    <w:basedOn w:val="Normal"/>
    <w:next w:val="Normal"/>
    <w:link w:val="Heading7Char"/>
    <w:uiPriority w:val="9"/>
    <w:qFormat/>
    <w:rsid w:val="00C343C8"/>
    <w:pPr>
      <w:keepNext/>
      <w:numPr>
        <w:ilvl w:val="12"/>
      </w:numPr>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s>
      <w:outlineLvl w:val="6"/>
    </w:pPr>
    <w:rPr>
      <w:rFonts w:ascii="Calibri" w:hAnsi="Calibri"/>
      <w:spacing w:val="0"/>
      <w:sz w:val="24"/>
      <w:szCs w:val="24"/>
    </w:rPr>
  </w:style>
  <w:style w:type="paragraph" w:styleId="Heading8">
    <w:name w:val="heading 8"/>
    <w:basedOn w:val="Normal"/>
    <w:next w:val="Normal"/>
    <w:link w:val="Heading8Char"/>
    <w:uiPriority w:val="9"/>
    <w:qFormat/>
    <w:rsid w:val="00C343C8"/>
    <w:pPr>
      <w:keepNext/>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outlineLvl w:val="7"/>
    </w:pPr>
    <w:rPr>
      <w:rFonts w:ascii="Calibri" w:hAnsi="Calibri"/>
      <w:i/>
      <w:iCs/>
      <w:spacing w:val="0"/>
      <w:sz w:val="24"/>
      <w:szCs w:val="24"/>
    </w:rPr>
  </w:style>
  <w:style w:type="paragraph" w:styleId="Heading9">
    <w:name w:val="heading 9"/>
    <w:basedOn w:val="Normal"/>
    <w:next w:val="Normal"/>
    <w:link w:val="Heading9Char"/>
    <w:uiPriority w:val="9"/>
    <w:qFormat/>
    <w:rsid w:val="00C343C8"/>
    <w:pPr>
      <w:keepNext/>
      <w:jc w:val="center"/>
      <w:outlineLvl w:val="8"/>
    </w:pPr>
    <w:rPr>
      <w:rFonts w:ascii="Cambria" w:hAnsi="Cambria"/>
      <w:spacing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AF2301"/>
    <w:rPr>
      <w:rFonts w:ascii="Roboto" w:hAnsi="Roboto" w:cs="Arial"/>
      <w:b/>
      <w:caps/>
      <w:color w:val="003598"/>
      <w:sz w:val="28"/>
      <w:szCs w:val="28"/>
    </w:rPr>
  </w:style>
  <w:style w:type="character" w:customStyle="1" w:styleId="Heading2Char">
    <w:name w:val="Heading 2 Char"/>
    <w:aliases w:val="Heading 2 Char1 Char,Heading 2 Char Char Char"/>
    <w:basedOn w:val="DefaultParagraphFont"/>
    <w:link w:val="Heading2"/>
    <w:uiPriority w:val="9"/>
    <w:locked/>
    <w:rsid w:val="00912914"/>
    <w:rPr>
      <w:rFonts w:ascii="Roboto" w:hAnsi="Roboto"/>
      <w:bCs/>
      <w:color w:val="00358E"/>
      <w:kern w:val="28"/>
    </w:rPr>
  </w:style>
  <w:style w:type="character" w:customStyle="1" w:styleId="Heading3Char">
    <w:name w:val="Heading 3 Char"/>
    <w:basedOn w:val="DefaultParagraphFont"/>
    <w:link w:val="Heading3"/>
    <w:uiPriority w:val="9"/>
    <w:locked/>
    <w:rsid w:val="003D2C2B"/>
    <w:rPr>
      <w:rFonts w:ascii="Roboto" w:hAnsi="Roboto"/>
      <w:i/>
      <w:color w:val="00358E"/>
      <w:spacing w:val="-10"/>
      <w:kern w:val="28"/>
    </w:rPr>
  </w:style>
  <w:style w:type="character" w:customStyle="1" w:styleId="Heading4Char">
    <w:name w:val="Heading 4 Char"/>
    <w:basedOn w:val="DefaultParagraphFont"/>
    <w:link w:val="Heading4"/>
    <w:uiPriority w:val="9"/>
    <w:locked/>
    <w:rsid w:val="00392221"/>
    <w:rPr>
      <w:rFonts w:ascii="Roboto" w:hAnsi="Roboto"/>
      <w:spacing w:val="-4"/>
      <w:kern w:val="28"/>
    </w:rPr>
  </w:style>
  <w:style w:type="character" w:customStyle="1" w:styleId="Heading5Char">
    <w:name w:val="Heading 5 Char"/>
    <w:basedOn w:val="DefaultParagraphFont"/>
    <w:link w:val="Heading5"/>
    <w:uiPriority w:val="9"/>
    <w:semiHidden/>
    <w:locked/>
    <w:rPr>
      <w:rFonts w:ascii="Calibri" w:hAnsi="Calibri"/>
      <w:b/>
      <w:i/>
      <w:sz w:val="26"/>
    </w:rPr>
  </w:style>
  <w:style w:type="character" w:customStyle="1" w:styleId="Heading6Char">
    <w:name w:val="Heading 6 Char"/>
    <w:basedOn w:val="DefaultParagraphFont"/>
    <w:link w:val="Heading6"/>
    <w:uiPriority w:val="9"/>
    <w:semiHidden/>
    <w:locked/>
    <w:rPr>
      <w:rFonts w:ascii="Calibri" w:hAnsi="Calibri"/>
      <w:b/>
      <w:sz w:val="22"/>
    </w:rPr>
  </w:style>
  <w:style w:type="character" w:customStyle="1" w:styleId="Heading7Char">
    <w:name w:val="Heading 7 Char"/>
    <w:basedOn w:val="DefaultParagraphFont"/>
    <w:link w:val="Heading7"/>
    <w:uiPriority w:val="9"/>
    <w:semiHidden/>
    <w:locked/>
    <w:rPr>
      <w:rFonts w:ascii="Calibri" w:hAnsi="Calibri"/>
      <w:sz w:val="24"/>
    </w:rPr>
  </w:style>
  <w:style w:type="character" w:customStyle="1" w:styleId="Heading8Char">
    <w:name w:val="Heading 8 Char"/>
    <w:basedOn w:val="DefaultParagraphFont"/>
    <w:link w:val="Heading8"/>
    <w:uiPriority w:val="9"/>
    <w:semiHidden/>
    <w:locked/>
    <w:rPr>
      <w:rFonts w:ascii="Calibri" w:hAnsi="Calibri"/>
      <w:i/>
      <w:sz w:val="24"/>
    </w:rPr>
  </w:style>
  <w:style w:type="character" w:customStyle="1" w:styleId="Heading9Char">
    <w:name w:val="Heading 9 Char"/>
    <w:basedOn w:val="DefaultParagraphFont"/>
    <w:link w:val="Heading9"/>
    <w:uiPriority w:val="9"/>
    <w:semiHidden/>
    <w:locked/>
    <w:rPr>
      <w:rFonts w:ascii="Cambria" w:hAnsi="Cambria"/>
      <w:sz w:val="22"/>
    </w:rPr>
  </w:style>
  <w:style w:type="character" w:styleId="FootnoteReference">
    <w:name w:val="footnote reference"/>
    <w:basedOn w:val="DefaultParagraphFont"/>
    <w:uiPriority w:val="99"/>
    <w:semiHidden/>
    <w:rsid w:val="00C343C8"/>
  </w:style>
  <w:style w:type="paragraph" w:styleId="TOC2">
    <w:name w:val="toc 2"/>
    <w:basedOn w:val="Normal"/>
    <w:next w:val="Normal"/>
    <w:autoRedefine/>
    <w:uiPriority w:val="39"/>
    <w:rsid w:val="006117B6"/>
    <w:pPr>
      <w:ind w:left="200"/>
      <w:jc w:val="left"/>
    </w:pPr>
    <w:rPr>
      <w:rFonts w:cstheme="minorHAnsi"/>
      <w:smallCaps/>
    </w:rPr>
  </w:style>
  <w:style w:type="paragraph" w:styleId="TOC1">
    <w:name w:val="toc 1"/>
    <w:basedOn w:val="Normal"/>
    <w:next w:val="Normal"/>
    <w:autoRedefine/>
    <w:uiPriority w:val="39"/>
    <w:rsid w:val="006117B6"/>
    <w:pPr>
      <w:jc w:val="left"/>
    </w:pPr>
    <w:rPr>
      <w:rFonts w:cstheme="minorHAnsi"/>
      <w:b/>
      <w:bCs/>
      <w:caps/>
    </w:rPr>
  </w:style>
  <w:style w:type="paragraph" w:styleId="TOC3">
    <w:name w:val="toc 3"/>
    <w:basedOn w:val="Normal"/>
    <w:next w:val="Normal"/>
    <w:autoRedefine/>
    <w:uiPriority w:val="39"/>
    <w:rsid w:val="006117B6"/>
    <w:pPr>
      <w:ind w:left="400"/>
      <w:jc w:val="left"/>
    </w:pPr>
    <w:rPr>
      <w:rFonts w:cstheme="minorHAnsi"/>
      <w:i/>
      <w:iCs/>
    </w:rPr>
  </w:style>
  <w:style w:type="paragraph" w:customStyle="1" w:styleId="a">
    <w:name w:val="_"/>
    <w:basedOn w:val="Normal"/>
    <w:rsid w:val="00C343C8"/>
    <w:pPr>
      <w:ind w:left="720" w:hanging="360"/>
    </w:pPr>
  </w:style>
  <w:style w:type="paragraph" w:styleId="Title">
    <w:name w:val="Title"/>
    <w:basedOn w:val="Normal"/>
    <w:link w:val="TitleChar"/>
    <w:uiPriority w:val="10"/>
    <w:qFormat/>
    <w:rsid w:val="00C343C8"/>
    <w:pPr>
      <w:jc w:val="center"/>
    </w:pPr>
    <w:rPr>
      <w:rFonts w:ascii="Cambria" w:hAnsi="Cambria"/>
      <w:b/>
      <w:bCs/>
      <w:spacing w:val="0"/>
      <w:kern w:val="28"/>
      <w:sz w:val="32"/>
      <w:szCs w:val="32"/>
    </w:rPr>
  </w:style>
  <w:style w:type="character" w:customStyle="1" w:styleId="TitleChar">
    <w:name w:val="Title Char"/>
    <w:basedOn w:val="DefaultParagraphFont"/>
    <w:link w:val="Title"/>
    <w:uiPriority w:val="10"/>
    <w:locked/>
    <w:rPr>
      <w:rFonts w:ascii="Cambria" w:hAnsi="Cambria"/>
      <w:b/>
      <w:kern w:val="28"/>
      <w:sz w:val="32"/>
    </w:rPr>
  </w:style>
  <w:style w:type="paragraph" w:styleId="BodyText">
    <w:name w:val="Body Text"/>
    <w:basedOn w:val="Normal"/>
    <w:link w:val="BodyTextChar"/>
    <w:uiPriority w:val="99"/>
    <w:rsid w:val="00C343C8"/>
    <w:rPr>
      <w:rFonts w:ascii="Univers" w:hAnsi="Univers"/>
      <w:spacing w:val="0"/>
      <w:sz w:val="22"/>
    </w:rPr>
  </w:style>
  <w:style w:type="character" w:customStyle="1" w:styleId="BodyTextChar">
    <w:name w:val="Body Text Char"/>
    <w:basedOn w:val="DefaultParagraphFont"/>
    <w:link w:val="BodyText"/>
    <w:uiPriority w:val="99"/>
    <w:locked/>
    <w:rsid w:val="00BA7CC8"/>
    <w:rPr>
      <w:rFonts w:ascii="Univers" w:hAnsi="Univers"/>
      <w:sz w:val="22"/>
      <w:lang w:val="en-US" w:eastAsia="en-US"/>
    </w:rPr>
  </w:style>
  <w:style w:type="paragraph" w:styleId="BlockText">
    <w:name w:val="Block Text"/>
    <w:basedOn w:val="Normal"/>
    <w:uiPriority w:val="99"/>
    <w:rsid w:val="00C343C8"/>
    <w:pPr>
      <w:tabs>
        <w:tab w:val="left" w:pos="-1123"/>
        <w:tab w:val="left" w:pos="-720"/>
        <w:tab w:val="left" w:pos="0"/>
        <w:tab w:val="left" w:pos="360"/>
        <w:tab w:val="left" w:pos="1440"/>
        <w:tab w:val="left" w:pos="2160"/>
        <w:tab w:val="left" w:pos="3060"/>
        <w:tab w:val="left" w:pos="3420"/>
        <w:tab w:val="left" w:pos="4050"/>
        <w:tab w:val="left" w:pos="5040"/>
      </w:tabs>
      <w:ind w:left="360" w:right="360"/>
    </w:pPr>
    <w:rPr>
      <w:rFonts w:ascii="Univers" w:hAnsi="Univers"/>
    </w:rPr>
  </w:style>
  <w:style w:type="paragraph" w:styleId="BodyTextIndent">
    <w:name w:val="Body Text Indent"/>
    <w:basedOn w:val="Normal"/>
    <w:link w:val="BodyTextIndentChar"/>
    <w:uiPriority w:val="99"/>
    <w:rsid w:val="00C343C8"/>
    <w:rPr>
      <w:spacing w:val="0"/>
      <w:sz w:val="22"/>
    </w:rPr>
  </w:style>
  <w:style w:type="character" w:customStyle="1" w:styleId="BodyTextIndentChar">
    <w:name w:val="Body Text Indent Char"/>
    <w:basedOn w:val="DefaultParagraphFont"/>
    <w:link w:val="BodyTextIndent"/>
    <w:uiPriority w:val="99"/>
    <w:semiHidden/>
    <w:locked/>
    <w:rPr>
      <w:rFonts w:ascii="Arial" w:hAnsi="Arial"/>
      <w:sz w:val="22"/>
    </w:rPr>
  </w:style>
  <w:style w:type="paragraph" w:styleId="DocumentMap">
    <w:name w:val="Document Map"/>
    <w:basedOn w:val="Normal"/>
    <w:link w:val="DocumentMapChar"/>
    <w:uiPriority w:val="99"/>
    <w:semiHidden/>
    <w:rsid w:val="00C343C8"/>
    <w:pPr>
      <w:shd w:val="clear" w:color="auto" w:fill="000080"/>
    </w:pPr>
    <w:rPr>
      <w:rFonts w:ascii="Times New Roman" w:hAnsi="Times New Roman"/>
      <w:spacing w:val="0"/>
      <w:sz w:val="2"/>
    </w:rPr>
  </w:style>
  <w:style w:type="character" w:customStyle="1" w:styleId="DocumentMapChar">
    <w:name w:val="Document Map Char"/>
    <w:basedOn w:val="DefaultParagraphFont"/>
    <w:link w:val="DocumentMap"/>
    <w:uiPriority w:val="99"/>
    <w:semiHidden/>
    <w:locked/>
    <w:rPr>
      <w:sz w:val="2"/>
    </w:rPr>
  </w:style>
  <w:style w:type="paragraph" w:styleId="BodyText3">
    <w:name w:val="Body Text 3"/>
    <w:basedOn w:val="Normal"/>
    <w:link w:val="BodyText3Char"/>
    <w:uiPriority w:val="99"/>
    <w:rsid w:val="00C343C8"/>
    <w:rPr>
      <w:spacing w:val="0"/>
      <w:sz w:val="16"/>
      <w:szCs w:val="16"/>
    </w:rPr>
  </w:style>
  <w:style w:type="character" w:customStyle="1" w:styleId="BodyText3Char">
    <w:name w:val="Body Text 3 Char"/>
    <w:basedOn w:val="DefaultParagraphFont"/>
    <w:link w:val="BodyText3"/>
    <w:uiPriority w:val="99"/>
    <w:semiHidden/>
    <w:locked/>
    <w:rPr>
      <w:rFonts w:ascii="Arial" w:hAnsi="Arial"/>
      <w:sz w:val="16"/>
    </w:rPr>
  </w:style>
  <w:style w:type="paragraph" w:styleId="BodyTextIndent2">
    <w:name w:val="Body Text Indent 2"/>
    <w:basedOn w:val="Normal"/>
    <w:link w:val="BodyTextIndent2Char"/>
    <w:uiPriority w:val="99"/>
    <w:rsid w:val="00C343C8"/>
    <w:pPr>
      <w:ind w:left="360"/>
    </w:pPr>
    <w:rPr>
      <w:spacing w:val="0"/>
      <w:sz w:val="22"/>
    </w:rPr>
  </w:style>
  <w:style w:type="character" w:customStyle="1" w:styleId="BodyTextIndent2Char">
    <w:name w:val="Body Text Indent 2 Char"/>
    <w:basedOn w:val="DefaultParagraphFont"/>
    <w:link w:val="BodyTextIndent2"/>
    <w:uiPriority w:val="99"/>
    <w:semiHidden/>
    <w:locked/>
    <w:rPr>
      <w:rFonts w:ascii="Arial" w:hAnsi="Arial"/>
      <w:sz w:val="22"/>
    </w:rPr>
  </w:style>
  <w:style w:type="paragraph" w:styleId="Header">
    <w:name w:val="header"/>
    <w:basedOn w:val="Normal"/>
    <w:link w:val="HeaderChar"/>
    <w:uiPriority w:val="99"/>
    <w:rsid w:val="00C343C8"/>
    <w:pPr>
      <w:tabs>
        <w:tab w:val="center" w:pos="4320"/>
        <w:tab w:val="right" w:pos="8640"/>
      </w:tabs>
    </w:pPr>
    <w:rPr>
      <w:spacing w:val="0"/>
      <w:sz w:val="22"/>
    </w:rPr>
  </w:style>
  <w:style w:type="character" w:customStyle="1" w:styleId="HeaderChar">
    <w:name w:val="Header Char"/>
    <w:basedOn w:val="DefaultParagraphFont"/>
    <w:link w:val="Header"/>
    <w:uiPriority w:val="99"/>
    <w:locked/>
    <w:rPr>
      <w:rFonts w:ascii="Arial" w:hAnsi="Arial"/>
      <w:sz w:val="22"/>
    </w:rPr>
  </w:style>
  <w:style w:type="paragraph" w:styleId="Footer">
    <w:name w:val="footer"/>
    <w:basedOn w:val="Normal"/>
    <w:link w:val="FooterChar"/>
    <w:uiPriority w:val="99"/>
    <w:rsid w:val="00C343C8"/>
    <w:pPr>
      <w:tabs>
        <w:tab w:val="center" w:pos="4320"/>
        <w:tab w:val="right" w:pos="8640"/>
      </w:tabs>
    </w:pPr>
    <w:rPr>
      <w:spacing w:val="0"/>
      <w:sz w:val="22"/>
    </w:rPr>
  </w:style>
  <w:style w:type="character" w:customStyle="1" w:styleId="FooterChar">
    <w:name w:val="Footer Char"/>
    <w:basedOn w:val="DefaultParagraphFont"/>
    <w:link w:val="Footer"/>
    <w:uiPriority w:val="99"/>
    <w:locked/>
    <w:rPr>
      <w:rFonts w:ascii="Arial" w:hAnsi="Arial"/>
      <w:sz w:val="22"/>
    </w:rPr>
  </w:style>
  <w:style w:type="character" w:styleId="PageNumber">
    <w:name w:val="page number"/>
    <w:basedOn w:val="DefaultParagraphFont"/>
    <w:uiPriority w:val="99"/>
    <w:rsid w:val="00AE140F"/>
    <w:rPr>
      <w:rFonts w:cs="Times New Roman"/>
    </w:rPr>
  </w:style>
  <w:style w:type="paragraph" w:styleId="BodyText2">
    <w:name w:val="Body Text 2"/>
    <w:basedOn w:val="Normal"/>
    <w:link w:val="BodyText2Char"/>
    <w:uiPriority w:val="99"/>
    <w:rsid w:val="00C343C8"/>
    <w:pPr>
      <w:jc w:val="center"/>
    </w:pPr>
    <w:rPr>
      <w:spacing w:val="0"/>
      <w:sz w:val="22"/>
    </w:rPr>
  </w:style>
  <w:style w:type="character" w:customStyle="1" w:styleId="BodyText2Char">
    <w:name w:val="Body Text 2 Char"/>
    <w:basedOn w:val="DefaultParagraphFont"/>
    <w:link w:val="BodyText2"/>
    <w:uiPriority w:val="99"/>
    <w:semiHidden/>
    <w:locked/>
    <w:rPr>
      <w:rFonts w:ascii="Arial" w:hAnsi="Arial"/>
      <w:sz w:val="22"/>
    </w:rPr>
  </w:style>
  <w:style w:type="paragraph" w:styleId="Caption">
    <w:name w:val="caption"/>
    <w:basedOn w:val="Normal"/>
    <w:next w:val="Normal"/>
    <w:uiPriority w:val="35"/>
    <w:qFormat/>
    <w:rsid w:val="00C343C8"/>
    <w:pPr>
      <w:tabs>
        <w:tab w:val="left" w:pos="-1108"/>
        <w:tab w:val="left" w:pos="-720"/>
        <w:tab w:val="left" w:pos="0"/>
        <w:tab w:val="left" w:pos="270"/>
        <w:tab w:val="left" w:pos="720"/>
        <w:tab w:val="left" w:pos="1080"/>
        <w:tab w:val="left" w:pos="1440"/>
        <w:tab w:val="left" w:pos="2432"/>
        <w:tab w:val="left" w:pos="2880"/>
        <w:tab w:val="left" w:pos="3690"/>
        <w:tab w:val="left" w:pos="4320"/>
        <w:tab w:val="left" w:pos="4680"/>
        <w:tab w:val="left" w:pos="5040"/>
        <w:tab w:val="left" w:pos="5400"/>
        <w:tab w:val="left" w:pos="5760"/>
        <w:tab w:val="left" w:pos="6120"/>
        <w:tab w:val="left" w:pos="6480"/>
        <w:tab w:val="left" w:pos="6840"/>
        <w:tab w:val="left" w:pos="7200"/>
        <w:tab w:val="left" w:pos="7560"/>
      </w:tabs>
    </w:pPr>
    <w:rPr>
      <w:b/>
      <w:sz w:val="32"/>
    </w:rPr>
  </w:style>
  <w:style w:type="paragraph" w:styleId="TOC4">
    <w:name w:val="toc 4"/>
    <w:basedOn w:val="Normal"/>
    <w:next w:val="Normal"/>
    <w:autoRedefine/>
    <w:uiPriority w:val="39"/>
    <w:rsid w:val="00693370"/>
    <w:pPr>
      <w:ind w:left="600"/>
      <w:jc w:val="left"/>
    </w:pPr>
    <w:rPr>
      <w:rFonts w:asciiTheme="minorHAnsi" w:hAnsiTheme="minorHAnsi" w:cstheme="minorHAnsi"/>
      <w:sz w:val="18"/>
      <w:szCs w:val="18"/>
    </w:rPr>
  </w:style>
  <w:style w:type="paragraph" w:styleId="TOC5">
    <w:name w:val="toc 5"/>
    <w:basedOn w:val="Normal"/>
    <w:next w:val="Normal"/>
    <w:autoRedefine/>
    <w:uiPriority w:val="39"/>
    <w:rsid w:val="00693370"/>
    <w:pPr>
      <w:ind w:left="800"/>
      <w:jc w:val="left"/>
    </w:pPr>
    <w:rPr>
      <w:rFonts w:asciiTheme="minorHAnsi" w:hAnsiTheme="minorHAnsi" w:cstheme="minorHAnsi"/>
      <w:sz w:val="18"/>
      <w:szCs w:val="18"/>
    </w:rPr>
  </w:style>
  <w:style w:type="paragraph" w:styleId="TOC6">
    <w:name w:val="toc 6"/>
    <w:basedOn w:val="Normal"/>
    <w:next w:val="Normal"/>
    <w:autoRedefine/>
    <w:uiPriority w:val="39"/>
    <w:rsid w:val="00C343C8"/>
    <w:pPr>
      <w:ind w:left="1000"/>
      <w:jc w:val="left"/>
    </w:pPr>
    <w:rPr>
      <w:rFonts w:asciiTheme="minorHAnsi" w:hAnsiTheme="minorHAnsi" w:cstheme="minorHAnsi"/>
      <w:sz w:val="18"/>
      <w:szCs w:val="18"/>
    </w:rPr>
  </w:style>
  <w:style w:type="paragraph" w:styleId="TOC7">
    <w:name w:val="toc 7"/>
    <w:basedOn w:val="Normal"/>
    <w:next w:val="Normal"/>
    <w:autoRedefine/>
    <w:uiPriority w:val="39"/>
    <w:rsid w:val="00C343C8"/>
    <w:pPr>
      <w:ind w:left="1200"/>
      <w:jc w:val="left"/>
    </w:pPr>
    <w:rPr>
      <w:rFonts w:asciiTheme="minorHAnsi" w:hAnsiTheme="minorHAnsi" w:cstheme="minorHAnsi"/>
      <w:sz w:val="18"/>
      <w:szCs w:val="18"/>
    </w:rPr>
  </w:style>
  <w:style w:type="paragraph" w:styleId="TOC8">
    <w:name w:val="toc 8"/>
    <w:basedOn w:val="Normal"/>
    <w:next w:val="Normal"/>
    <w:autoRedefine/>
    <w:uiPriority w:val="39"/>
    <w:rsid w:val="00C343C8"/>
    <w:pPr>
      <w:ind w:left="1400"/>
      <w:jc w:val="left"/>
    </w:pPr>
    <w:rPr>
      <w:rFonts w:asciiTheme="minorHAnsi" w:hAnsiTheme="minorHAnsi" w:cstheme="minorHAnsi"/>
      <w:sz w:val="18"/>
      <w:szCs w:val="18"/>
    </w:rPr>
  </w:style>
  <w:style w:type="paragraph" w:styleId="TOC9">
    <w:name w:val="toc 9"/>
    <w:basedOn w:val="Normal"/>
    <w:next w:val="Normal"/>
    <w:autoRedefine/>
    <w:uiPriority w:val="39"/>
    <w:rsid w:val="00C343C8"/>
    <w:pPr>
      <w:ind w:left="1600"/>
      <w:jc w:val="left"/>
    </w:pPr>
    <w:rPr>
      <w:rFonts w:asciiTheme="minorHAnsi" w:hAnsiTheme="minorHAnsi" w:cstheme="minorHAnsi"/>
      <w:sz w:val="18"/>
      <w:szCs w:val="18"/>
    </w:rPr>
  </w:style>
  <w:style w:type="character" w:styleId="Hyperlink">
    <w:name w:val="Hyperlink"/>
    <w:basedOn w:val="DefaultParagraphFont"/>
    <w:uiPriority w:val="99"/>
    <w:rsid w:val="00C343C8"/>
    <w:rPr>
      <w:color w:val="0000FF"/>
      <w:u w:val="single"/>
    </w:rPr>
  </w:style>
  <w:style w:type="character" w:styleId="FollowedHyperlink">
    <w:name w:val="FollowedHyperlink"/>
    <w:basedOn w:val="DefaultParagraphFont"/>
    <w:uiPriority w:val="99"/>
    <w:rsid w:val="00C343C8"/>
    <w:rPr>
      <w:color w:val="800080"/>
      <w:u w:val="single"/>
    </w:rPr>
  </w:style>
  <w:style w:type="paragraph" w:styleId="BodyTextIndent3">
    <w:name w:val="Body Text Indent 3"/>
    <w:basedOn w:val="Normal"/>
    <w:link w:val="BodyTextIndent3Char"/>
    <w:uiPriority w:val="99"/>
    <w:rsid w:val="00C343C8"/>
    <w:pPr>
      <w:ind w:left="360"/>
    </w:pPr>
    <w:rPr>
      <w:spacing w:val="0"/>
      <w:sz w:val="16"/>
      <w:szCs w:val="16"/>
    </w:rPr>
  </w:style>
  <w:style w:type="character" w:customStyle="1" w:styleId="BodyTextIndent3Char">
    <w:name w:val="Body Text Indent 3 Char"/>
    <w:basedOn w:val="DefaultParagraphFont"/>
    <w:link w:val="BodyTextIndent3"/>
    <w:uiPriority w:val="99"/>
    <w:semiHidden/>
    <w:locked/>
    <w:rPr>
      <w:rFonts w:ascii="Arial" w:hAnsi="Arial"/>
      <w:sz w:val="16"/>
    </w:rPr>
  </w:style>
  <w:style w:type="paragraph" w:styleId="BalloonText">
    <w:name w:val="Balloon Text"/>
    <w:basedOn w:val="Normal"/>
    <w:link w:val="BalloonTextChar"/>
    <w:uiPriority w:val="99"/>
    <w:semiHidden/>
    <w:rsid w:val="008F276A"/>
    <w:rPr>
      <w:rFonts w:ascii="Times New Roman" w:hAnsi="Times New Roman"/>
      <w:spacing w:val="0"/>
      <w:sz w:val="2"/>
    </w:rPr>
  </w:style>
  <w:style w:type="character" w:customStyle="1" w:styleId="BalloonTextChar">
    <w:name w:val="Balloon Text Char"/>
    <w:basedOn w:val="DefaultParagraphFont"/>
    <w:link w:val="BalloonText"/>
    <w:uiPriority w:val="99"/>
    <w:semiHidden/>
    <w:locked/>
    <w:rPr>
      <w:sz w:val="2"/>
    </w:rPr>
  </w:style>
  <w:style w:type="table" w:styleId="TableGrid">
    <w:name w:val="Table Grid"/>
    <w:basedOn w:val="TableNormal"/>
    <w:uiPriority w:val="59"/>
    <w:rsid w:val="00A02AE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rsid w:val="003B50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pacing w:val="0"/>
    </w:rPr>
  </w:style>
  <w:style w:type="character" w:customStyle="1" w:styleId="HTMLPreformattedChar">
    <w:name w:val="HTML Preformatted Char"/>
    <w:basedOn w:val="DefaultParagraphFont"/>
    <w:link w:val="HTMLPreformatted"/>
    <w:uiPriority w:val="99"/>
    <w:semiHidden/>
    <w:locked/>
    <w:rPr>
      <w:rFonts w:ascii="Courier New" w:hAnsi="Courier New"/>
    </w:rPr>
  </w:style>
  <w:style w:type="paragraph" w:styleId="NormalWeb">
    <w:name w:val="Normal (Web)"/>
    <w:basedOn w:val="Normal"/>
    <w:uiPriority w:val="99"/>
    <w:rsid w:val="00EF00F2"/>
    <w:pPr>
      <w:widowControl/>
      <w:spacing w:before="100" w:beforeAutospacing="1" w:after="100" w:afterAutospacing="1"/>
    </w:pPr>
    <w:rPr>
      <w:rFonts w:ascii="Times New Roman" w:hAnsi="Times New Roman"/>
      <w:sz w:val="26"/>
      <w:szCs w:val="26"/>
    </w:rPr>
  </w:style>
  <w:style w:type="paragraph" w:customStyle="1" w:styleId="specentry">
    <w:name w:val="spec entry"/>
    <w:basedOn w:val="Normal"/>
    <w:link w:val="specentryChar"/>
    <w:rsid w:val="00301AC2"/>
    <w:pPr>
      <w:widowControl/>
      <w:tabs>
        <w:tab w:val="left" w:pos="144"/>
        <w:tab w:val="left" w:pos="288"/>
        <w:tab w:val="left" w:pos="432"/>
        <w:tab w:val="left" w:pos="576"/>
        <w:tab w:val="left" w:pos="864"/>
      </w:tabs>
      <w:spacing w:before="120"/>
    </w:pPr>
    <w:rPr>
      <w:spacing w:val="0"/>
      <w:sz w:val="16"/>
    </w:rPr>
  </w:style>
  <w:style w:type="character" w:customStyle="1" w:styleId="specentryChar">
    <w:name w:val="spec entry Char"/>
    <w:link w:val="specentry"/>
    <w:locked/>
    <w:rsid w:val="00301AC2"/>
    <w:rPr>
      <w:rFonts w:ascii="Arial" w:hAnsi="Arial"/>
      <w:sz w:val="16"/>
      <w:lang w:val="en-US" w:eastAsia="en-US"/>
    </w:rPr>
  </w:style>
  <w:style w:type="paragraph" w:customStyle="1" w:styleId="H6">
    <w:name w:val="H6"/>
    <w:basedOn w:val="Normal"/>
    <w:next w:val="Normal"/>
    <w:rsid w:val="00301AC2"/>
    <w:pPr>
      <w:keepNext/>
      <w:spacing w:before="100" w:after="100"/>
      <w:outlineLvl w:val="6"/>
    </w:pPr>
    <w:rPr>
      <w:rFonts w:ascii="Times New Roman" w:hAnsi="Times New Roman"/>
      <w:b/>
      <w:sz w:val="16"/>
    </w:rPr>
  </w:style>
  <w:style w:type="paragraph" w:customStyle="1" w:styleId="DefinitionList">
    <w:name w:val="Definition List"/>
    <w:basedOn w:val="Normal"/>
    <w:next w:val="Normal"/>
    <w:rsid w:val="00301AC2"/>
    <w:pPr>
      <w:ind w:left="360"/>
    </w:pPr>
    <w:rPr>
      <w:rFonts w:ascii="Times New Roman" w:hAnsi="Times New Roman"/>
    </w:rPr>
  </w:style>
  <w:style w:type="paragraph" w:customStyle="1" w:styleId="Footer-Portrait">
    <w:name w:val="Footer - Portrait"/>
    <w:basedOn w:val="Normal"/>
    <w:rsid w:val="00301AC2"/>
    <w:pPr>
      <w:widowControl/>
      <w:tabs>
        <w:tab w:val="right" w:pos="9360"/>
      </w:tabs>
      <w:spacing w:before="200"/>
    </w:pPr>
    <w:rPr>
      <w:rFonts w:ascii="Times New Roman" w:hAnsi="Times New Roman"/>
      <w:sz w:val="16"/>
    </w:rPr>
  </w:style>
  <w:style w:type="character" w:customStyle="1" w:styleId="HTMLMarkup">
    <w:name w:val="HTML Markup"/>
    <w:rsid w:val="00301AC2"/>
    <w:rPr>
      <w:vanish/>
      <w:color w:val="FF0000"/>
    </w:rPr>
  </w:style>
  <w:style w:type="paragraph" w:customStyle="1" w:styleId="DefinitionTerm">
    <w:name w:val="Definition Term"/>
    <w:basedOn w:val="Normal"/>
    <w:next w:val="DefinitionList"/>
    <w:rsid w:val="00301AC2"/>
    <w:rPr>
      <w:rFonts w:ascii="Times New Roman" w:hAnsi="Times New Roman"/>
    </w:rPr>
  </w:style>
  <w:style w:type="paragraph" w:customStyle="1" w:styleId="Heading10">
    <w:name w:val="Heading1"/>
    <w:basedOn w:val="Normal"/>
    <w:rsid w:val="00301AC2"/>
    <w:pPr>
      <w:widowControl/>
    </w:pPr>
    <w:rPr>
      <w:b/>
      <w:sz w:val="16"/>
      <w:szCs w:val="16"/>
      <w:u w:val="single"/>
    </w:rPr>
  </w:style>
  <w:style w:type="paragraph" w:customStyle="1" w:styleId="Bullet11">
    <w:name w:val="Bullet 11"/>
    <w:basedOn w:val="Normal"/>
    <w:rsid w:val="00301AC2"/>
    <w:pPr>
      <w:widowControl/>
      <w:tabs>
        <w:tab w:val="num" w:pos="360"/>
      </w:tabs>
      <w:spacing w:after="120"/>
      <w:ind w:left="360" w:hanging="360"/>
    </w:pPr>
    <w:rPr>
      <w:rFonts w:ascii="Times New Roman" w:hAnsi="Times New Roman"/>
    </w:rPr>
  </w:style>
  <w:style w:type="paragraph" w:customStyle="1" w:styleId="NormalNotExpandedbyCondensedby">
    <w:name w:val="Normal + Not Expanded by / Condensed by"/>
    <w:basedOn w:val="BodyText"/>
    <w:rsid w:val="00301AC2"/>
    <w:pPr>
      <w:widowControl/>
      <w:spacing w:after="120"/>
      <w:jc w:val="left"/>
    </w:pPr>
    <w:rPr>
      <w:rFonts w:ascii="Arial" w:hAnsi="Arial" w:cs="Arial"/>
      <w:sz w:val="20"/>
    </w:rPr>
  </w:style>
  <w:style w:type="paragraph" w:customStyle="1" w:styleId="NormalJustified">
    <w:name w:val="Normal + Justified"/>
    <w:basedOn w:val="Normal"/>
    <w:rsid w:val="00301AC2"/>
    <w:pPr>
      <w:widowControl/>
    </w:pPr>
  </w:style>
  <w:style w:type="paragraph" w:styleId="List">
    <w:name w:val="List"/>
    <w:basedOn w:val="Normal"/>
    <w:uiPriority w:val="99"/>
    <w:rsid w:val="00301AC2"/>
    <w:pPr>
      <w:widowControl/>
      <w:ind w:left="360" w:hanging="360"/>
    </w:pPr>
  </w:style>
  <w:style w:type="paragraph" w:styleId="List2">
    <w:name w:val="List 2"/>
    <w:basedOn w:val="Normal"/>
    <w:uiPriority w:val="99"/>
    <w:rsid w:val="00301AC2"/>
    <w:pPr>
      <w:widowControl/>
      <w:ind w:left="720" w:hanging="360"/>
    </w:pPr>
  </w:style>
  <w:style w:type="paragraph" w:styleId="List3">
    <w:name w:val="List 3"/>
    <w:basedOn w:val="Normal"/>
    <w:uiPriority w:val="99"/>
    <w:rsid w:val="00301AC2"/>
    <w:pPr>
      <w:widowControl/>
      <w:ind w:left="1080" w:hanging="360"/>
    </w:pPr>
  </w:style>
  <w:style w:type="paragraph" w:styleId="Date">
    <w:name w:val="Date"/>
    <w:basedOn w:val="Normal"/>
    <w:next w:val="Normal"/>
    <w:link w:val="DateChar"/>
    <w:uiPriority w:val="99"/>
    <w:rsid w:val="00301AC2"/>
    <w:pPr>
      <w:widowControl/>
    </w:pPr>
    <w:rPr>
      <w:spacing w:val="0"/>
      <w:sz w:val="22"/>
    </w:rPr>
  </w:style>
  <w:style w:type="character" w:customStyle="1" w:styleId="DateChar">
    <w:name w:val="Date Char"/>
    <w:basedOn w:val="DefaultParagraphFont"/>
    <w:link w:val="Date"/>
    <w:uiPriority w:val="99"/>
    <w:semiHidden/>
    <w:locked/>
    <w:rPr>
      <w:rFonts w:ascii="Arial" w:hAnsi="Arial"/>
      <w:sz w:val="22"/>
    </w:rPr>
  </w:style>
  <w:style w:type="paragraph" w:styleId="ListBullet">
    <w:name w:val="List Bullet"/>
    <w:basedOn w:val="Normal"/>
    <w:autoRedefine/>
    <w:uiPriority w:val="99"/>
    <w:rsid w:val="00301AC2"/>
    <w:pPr>
      <w:widowControl/>
      <w:tabs>
        <w:tab w:val="num" w:pos="360"/>
      </w:tabs>
      <w:ind w:left="360" w:hanging="360"/>
    </w:pPr>
  </w:style>
  <w:style w:type="paragraph" w:styleId="ListContinue">
    <w:name w:val="List Continue"/>
    <w:basedOn w:val="Normal"/>
    <w:uiPriority w:val="99"/>
    <w:rsid w:val="00301AC2"/>
    <w:pPr>
      <w:widowControl/>
      <w:spacing w:after="120"/>
      <w:ind w:left="360"/>
    </w:pPr>
  </w:style>
  <w:style w:type="paragraph" w:styleId="Subtitle">
    <w:name w:val="Subtitle"/>
    <w:basedOn w:val="Normal"/>
    <w:link w:val="SubtitleChar"/>
    <w:uiPriority w:val="11"/>
    <w:qFormat/>
    <w:rsid w:val="00301AC2"/>
    <w:pPr>
      <w:widowControl/>
      <w:spacing w:after="60"/>
      <w:jc w:val="center"/>
      <w:outlineLvl w:val="1"/>
    </w:pPr>
    <w:rPr>
      <w:rFonts w:ascii="Cambria" w:hAnsi="Cambria"/>
      <w:spacing w:val="0"/>
      <w:sz w:val="24"/>
      <w:szCs w:val="24"/>
    </w:rPr>
  </w:style>
  <w:style w:type="character" w:customStyle="1" w:styleId="SubtitleChar">
    <w:name w:val="Subtitle Char"/>
    <w:basedOn w:val="DefaultParagraphFont"/>
    <w:link w:val="Subtitle"/>
    <w:uiPriority w:val="11"/>
    <w:locked/>
    <w:rPr>
      <w:rFonts w:ascii="Cambria" w:hAnsi="Cambria"/>
      <w:sz w:val="24"/>
    </w:rPr>
  </w:style>
  <w:style w:type="paragraph" w:customStyle="1" w:styleId="ReferenceLine">
    <w:name w:val="Reference Line"/>
    <w:basedOn w:val="BodyText"/>
    <w:rsid w:val="00301AC2"/>
    <w:pPr>
      <w:widowControl/>
      <w:spacing w:after="120"/>
      <w:jc w:val="left"/>
    </w:pPr>
    <w:rPr>
      <w:rFonts w:ascii="Arial" w:hAnsi="Arial"/>
      <w:spacing w:val="-5"/>
      <w:sz w:val="20"/>
    </w:rPr>
  </w:style>
  <w:style w:type="paragraph" w:customStyle="1" w:styleId="StyleBodyText12ptBold">
    <w:name w:val="Style Body Text + 12 pt Bold"/>
    <w:basedOn w:val="BodyText"/>
    <w:rsid w:val="00301AC2"/>
    <w:pPr>
      <w:widowControl/>
      <w:jc w:val="left"/>
    </w:pPr>
    <w:rPr>
      <w:rFonts w:ascii="Arial" w:hAnsi="Arial"/>
      <w:b/>
      <w:bCs/>
      <w:spacing w:val="-5"/>
    </w:rPr>
  </w:style>
  <w:style w:type="paragraph" w:customStyle="1" w:styleId="Style1">
    <w:name w:val="Style1"/>
    <w:basedOn w:val="Heading1"/>
    <w:autoRedefine/>
    <w:rsid w:val="00301AC2"/>
    <w:pPr>
      <w:widowControl/>
      <w:pBdr>
        <w:bottom w:val="single" w:sz="36" w:space="3" w:color="000000"/>
      </w:pBdr>
      <w:shd w:val="solid" w:color="auto" w:fill="FFFFFF"/>
    </w:pPr>
    <w:rPr>
      <w:caps w:val="0"/>
    </w:rPr>
  </w:style>
  <w:style w:type="paragraph" w:customStyle="1" w:styleId="StyleHeading3Before0pt">
    <w:name w:val="Style Heading 3 + Before:  0 pt"/>
    <w:basedOn w:val="Heading3"/>
    <w:autoRedefine/>
    <w:rsid w:val="00301AC2"/>
    <w:pPr>
      <w:widowControl/>
      <w:pBdr>
        <w:bottom w:val="single" w:sz="12" w:space="1" w:color="auto"/>
      </w:pBdr>
      <w:tabs>
        <w:tab w:val="num" w:pos="360"/>
      </w:tabs>
    </w:pPr>
  </w:style>
  <w:style w:type="paragraph" w:customStyle="1" w:styleId="StyleBodyTextAfter0ptBottomSinglesolidlineAuto">
    <w:name w:val="Style Body Text + After:  0 pt Bottom: (Single solid line Auto  ..."/>
    <w:basedOn w:val="BodyText"/>
    <w:rsid w:val="00301AC2"/>
    <w:pPr>
      <w:widowControl/>
      <w:pBdr>
        <w:bottom w:val="single" w:sz="4" w:space="1" w:color="auto"/>
      </w:pBdr>
      <w:jc w:val="left"/>
    </w:pPr>
    <w:rPr>
      <w:rFonts w:ascii="Arial" w:hAnsi="Arial"/>
      <w:spacing w:val="-5"/>
      <w:sz w:val="20"/>
    </w:rPr>
  </w:style>
  <w:style w:type="character" w:customStyle="1" w:styleId="t1">
    <w:name w:val="t1"/>
    <w:rsid w:val="00301AC2"/>
    <w:rPr>
      <w:color w:val="990000"/>
    </w:rPr>
  </w:style>
  <w:style w:type="character" w:customStyle="1" w:styleId="superscript">
    <w:name w:val="superscript"/>
    <w:rsid w:val="004F4B61"/>
  </w:style>
  <w:style w:type="character" w:styleId="CommentReference">
    <w:name w:val="annotation reference"/>
    <w:basedOn w:val="DefaultParagraphFont"/>
    <w:uiPriority w:val="99"/>
    <w:rsid w:val="00D24EDF"/>
    <w:rPr>
      <w:sz w:val="16"/>
    </w:rPr>
  </w:style>
  <w:style w:type="paragraph" w:styleId="CommentText">
    <w:name w:val="annotation text"/>
    <w:basedOn w:val="Normal"/>
    <w:link w:val="CommentTextChar"/>
    <w:uiPriority w:val="99"/>
    <w:rsid w:val="00D24EDF"/>
    <w:rPr>
      <w:spacing w:val="0"/>
    </w:rPr>
  </w:style>
  <w:style w:type="character" w:customStyle="1" w:styleId="CommentTextChar">
    <w:name w:val="Comment Text Char"/>
    <w:basedOn w:val="DefaultParagraphFont"/>
    <w:link w:val="CommentText"/>
    <w:uiPriority w:val="99"/>
    <w:locked/>
    <w:rsid w:val="00D24EDF"/>
    <w:rPr>
      <w:rFonts w:ascii="Arial" w:hAnsi="Arial"/>
    </w:rPr>
  </w:style>
  <w:style w:type="paragraph" w:styleId="CommentSubject">
    <w:name w:val="annotation subject"/>
    <w:basedOn w:val="CommentText"/>
    <w:next w:val="CommentText"/>
    <w:link w:val="CommentSubjectChar"/>
    <w:uiPriority w:val="99"/>
    <w:rsid w:val="00D24EDF"/>
    <w:rPr>
      <w:b/>
      <w:bCs/>
    </w:rPr>
  </w:style>
  <w:style w:type="character" w:customStyle="1" w:styleId="CommentSubjectChar">
    <w:name w:val="Comment Subject Char"/>
    <w:basedOn w:val="CommentTextChar"/>
    <w:link w:val="CommentSubject"/>
    <w:uiPriority w:val="99"/>
    <w:locked/>
    <w:rsid w:val="00D24EDF"/>
    <w:rPr>
      <w:rFonts w:ascii="Arial" w:hAnsi="Arial"/>
      <w:b/>
    </w:rPr>
  </w:style>
  <w:style w:type="paragraph" w:styleId="ListParagraph">
    <w:name w:val="List Paragraph"/>
    <w:basedOn w:val="Normal"/>
    <w:uiPriority w:val="34"/>
    <w:qFormat/>
    <w:rsid w:val="00733109"/>
    <w:pPr>
      <w:ind w:left="720"/>
    </w:pPr>
  </w:style>
  <w:style w:type="paragraph" w:styleId="PlainText">
    <w:name w:val="Plain Text"/>
    <w:basedOn w:val="Normal"/>
    <w:link w:val="PlainTextChar"/>
    <w:uiPriority w:val="99"/>
    <w:unhideWhenUsed/>
    <w:rsid w:val="007308D9"/>
    <w:pPr>
      <w:widowControl/>
    </w:pPr>
    <w:rPr>
      <w:rFonts w:ascii="Consolas" w:hAnsi="Consolas"/>
      <w:spacing w:val="0"/>
      <w:sz w:val="21"/>
      <w:szCs w:val="21"/>
    </w:rPr>
  </w:style>
  <w:style w:type="character" w:customStyle="1" w:styleId="PlainTextChar">
    <w:name w:val="Plain Text Char"/>
    <w:basedOn w:val="DefaultParagraphFont"/>
    <w:link w:val="PlainText"/>
    <w:uiPriority w:val="99"/>
    <w:locked/>
    <w:rsid w:val="007308D9"/>
    <w:rPr>
      <w:rFonts w:ascii="Consolas" w:hAnsi="Consolas"/>
      <w:sz w:val="21"/>
    </w:rPr>
  </w:style>
  <w:style w:type="paragraph" w:styleId="NoSpacing">
    <w:name w:val="No Spacing"/>
    <w:uiPriority w:val="1"/>
    <w:qFormat/>
    <w:rsid w:val="00334B21"/>
    <w:rPr>
      <w:rFonts w:ascii="Calibri" w:hAnsi="Calibri"/>
      <w:sz w:val="22"/>
      <w:szCs w:val="22"/>
    </w:rPr>
  </w:style>
  <w:style w:type="character" w:styleId="Emphasis">
    <w:name w:val="Emphasis"/>
    <w:basedOn w:val="DefaultParagraphFont"/>
    <w:uiPriority w:val="20"/>
    <w:qFormat/>
    <w:rsid w:val="00156BAB"/>
    <w:rPr>
      <w:i/>
    </w:rPr>
  </w:style>
  <w:style w:type="character" w:styleId="Strong">
    <w:name w:val="Strong"/>
    <w:basedOn w:val="DefaultParagraphFont"/>
    <w:uiPriority w:val="22"/>
    <w:qFormat/>
    <w:rsid w:val="00156BAB"/>
    <w:rPr>
      <w:b/>
    </w:rPr>
  </w:style>
  <w:style w:type="paragraph" w:styleId="Revision">
    <w:name w:val="Revision"/>
    <w:hidden/>
    <w:uiPriority w:val="99"/>
    <w:semiHidden/>
    <w:rsid w:val="001F6C0B"/>
    <w:rPr>
      <w:rFonts w:ascii="Arial" w:hAnsi="Arial"/>
      <w:spacing w:val="-5"/>
    </w:rPr>
  </w:style>
  <w:style w:type="character" w:styleId="Mention">
    <w:name w:val="Mention"/>
    <w:basedOn w:val="DefaultParagraphFont"/>
    <w:uiPriority w:val="99"/>
    <w:unhideWhenUsed/>
    <w:rsid w:val="006E307C"/>
    <w:rPr>
      <w:color w:val="2B579A"/>
      <w:shd w:val="clear" w:color="auto" w:fill="E6E6E6"/>
    </w:rPr>
  </w:style>
  <w:style w:type="paragraph" w:styleId="FootnoteText">
    <w:name w:val="footnote text"/>
    <w:basedOn w:val="Normal"/>
    <w:link w:val="FootnoteTextChar"/>
    <w:uiPriority w:val="99"/>
    <w:semiHidden/>
    <w:unhideWhenUsed/>
    <w:rsid w:val="00BD1238"/>
    <w:pPr>
      <w:widowControl/>
      <w:spacing w:after="200" w:line="276" w:lineRule="auto"/>
      <w:jc w:val="left"/>
    </w:pPr>
    <w:rPr>
      <w:rFonts w:ascii="Calibri" w:eastAsia="Calibri" w:hAnsi="Calibri"/>
      <w:spacing w:val="0"/>
    </w:rPr>
  </w:style>
  <w:style w:type="character" w:customStyle="1" w:styleId="FootnoteTextChar">
    <w:name w:val="Footnote Text Char"/>
    <w:basedOn w:val="DefaultParagraphFont"/>
    <w:link w:val="FootnoteText"/>
    <w:uiPriority w:val="99"/>
    <w:semiHidden/>
    <w:rsid w:val="00BD1238"/>
    <w:rPr>
      <w:rFonts w:ascii="Calibri" w:eastAsia="Calibri" w:hAnsi="Calibri"/>
    </w:rPr>
  </w:style>
  <w:style w:type="paragraph" w:customStyle="1" w:styleId="Default">
    <w:name w:val="Default"/>
    <w:basedOn w:val="Normal"/>
    <w:rsid w:val="00653CDB"/>
    <w:pPr>
      <w:widowControl/>
      <w:autoSpaceDE w:val="0"/>
      <w:autoSpaceDN w:val="0"/>
      <w:jc w:val="left"/>
    </w:pPr>
    <w:rPr>
      <w:rFonts w:eastAsiaTheme="minorHAnsi" w:cs="Arial"/>
      <w:color w:val="000000"/>
      <w:spacing w:val="0"/>
      <w:sz w:val="24"/>
      <w:szCs w:val="24"/>
      <w:lang w:eastAsia="ja-JP"/>
    </w:rPr>
  </w:style>
  <w:style w:type="paragraph" w:styleId="TOCHeading">
    <w:name w:val="TOC Heading"/>
    <w:basedOn w:val="Heading1"/>
    <w:next w:val="Normal"/>
    <w:uiPriority w:val="39"/>
    <w:unhideWhenUsed/>
    <w:qFormat/>
    <w:rsid w:val="001471AB"/>
    <w:pPr>
      <w:widowControl/>
      <w:pBdr>
        <w:top w:val="none" w:sz="0" w:space="0" w:color="auto"/>
        <w:left w:val="none" w:sz="0" w:space="0" w:color="auto"/>
        <w:bottom w:val="none" w:sz="0" w:space="0" w:color="auto"/>
      </w:pBdr>
      <w:tabs>
        <w:tab w:val="clear" w:pos="360"/>
      </w:tabs>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rPr>
  </w:style>
  <w:style w:type="character" w:styleId="UnresolvedMention">
    <w:name w:val="Unresolved Mention"/>
    <w:basedOn w:val="DefaultParagraphFont"/>
    <w:uiPriority w:val="99"/>
    <w:semiHidden/>
    <w:unhideWhenUsed/>
    <w:rsid w:val="001471AB"/>
    <w:rPr>
      <w:color w:val="605E5C"/>
      <w:shd w:val="clear" w:color="auto" w:fill="E1DFDD"/>
    </w:rPr>
  </w:style>
  <w:style w:type="numbering" w:customStyle="1" w:styleId="Style2">
    <w:name w:val="Style2"/>
    <w:uiPriority w:val="99"/>
    <w:rsid w:val="005959A6"/>
    <w:pPr>
      <w:numPr>
        <w:numId w:val="27"/>
      </w:numPr>
    </w:pPr>
  </w:style>
  <w:style w:type="numbering" w:customStyle="1" w:styleId="Style3">
    <w:name w:val="Style3"/>
    <w:uiPriority w:val="99"/>
    <w:rsid w:val="005361D1"/>
    <w:pPr>
      <w:numPr>
        <w:numId w:val="28"/>
      </w:numPr>
    </w:pPr>
  </w:style>
  <w:style w:type="character" w:customStyle="1" w:styleId="normaltextrun">
    <w:name w:val="normaltextrun"/>
    <w:basedOn w:val="DefaultParagraphFont"/>
    <w:rsid w:val="000860CD"/>
  </w:style>
  <w:style w:type="character" w:customStyle="1" w:styleId="ui-provider">
    <w:name w:val="ui-provider"/>
    <w:basedOn w:val="DefaultParagraphFont"/>
    <w:rsid w:val="006A0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0689">
      <w:bodyDiv w:val="1"/>
      <w:marLeft w:val="0"/>
      <w:marRight w:val="0"/>
      <w:marTop w:val="0"/>
      <w:marBottom w:val="0"/>
      <w:divBdr>
        <w:top w:val="none" w:sz="0" w:space="0" w:color="auto"/>
        <w:left w:val="none" w:sz="0" w:space="0" w:color="auto"/>
        <w:bottom w:val="none" w:sz="0" w:space="0" w:color="auto"/>
        <w:right w:val="none" w:sz="0" w:space="0" w:color="auto"/>
      </w:divBdr>
    </w:div>
    <w:div w:id="58134750">
      <w:bodyDiv w:val="1"/>
      <w:marLeft w:val="0"/>
      <w:marRight w:val="0"/>
      <w:marTop w:val="0"/>
      <w:marBottom w:val="0"/>
      <w:divBdr>
        <w:top w:val="none" w:sz="0" w:space="0" w:color="auto"/>
        <w:left w:val="none" w:sz="0" w:space="0" w:color="auto"/>
        <w:bottom w:val="none" w:sz="0" w:space="0" w:color="auto"/>
        <w:right w:val="none" w:sz="0" w:space="0" w:color="auto"/>
      </w:divBdr>
    </w:div>
    <w:div w:id="85270596">
      <w:bodyDiv w:val="1"/>
      <w:marLeft w:val="0"/>
      <w:marRight w:val="0"/>
      <w:marTop w:val="0"/>
      <w:marBottom w:val="0"/>
      <w:divBdr>
        <w:top w:val="none" w:sz="0" w:space="0" w:color="auto"/>
        <w:left w:val="none" w:sz="0" w:space="0" w:color="auto"/>
        <w:bottom w:val="none" w:sz="0" w:space="0" w:color="auto"/>
        <w:right w:val="none" w:sz="0" w:space="0" w:color="auto"/>
      </w:divBdr>
    </w:div>
    <w:div w:id="96872766">
      <w:bodyDiv w:val="1"/>
      <w:marLeft w:val="0"/>
      <w:marRight w:val="0"/>
      <w:marTop w:val="0"/>
      <w:marBottom w:val="0"/>
      <w:divBdr>
        <w:top w:val="none" w:sz="0" w:space="0" w:color="auto"/>
        <w:left w:val="none" w:sz="0" w:space="0" w:color="auto"/>
        <w:bottom w:val="none" w:sz="0" w:space="0" w:color="auto"/>
        <w:right w:val="none" w:sz="0" w:space="0" w:color="auto"/>
      </w:divBdr>
    </w:div>
    <w:div w:id="151333485">
      <w:bodyDiv w:val="1"/>
      <w:marLeft w:val="0"/>
      <w:marRight w:val="0"/>
      <w:marTop w:val="0"/>
      <w:marBottom w:val="0"/>
      <w:divBdr>
        <w:top w:val="none" w:sz="0" w:space="0" w:color="auto"/>
        <w:left w:val="none" w:sz="0" w:space="0" w:color="auto"/>
        <w:bottom w:val="none" w:sz="0" w:space="0" w:color="auto"/>
        <w:right w:val="none" w:sz="0" w:space="0" w:color="auto"/>
      </w:divBdr>
    </w:div>
    <w:div w:id="291329280">
      <w:marLeft w:val="0"/>
      <w:marRight w:val="0"/>
      <w:marTop w:val="0"/>
      <w:marBottom w:val="0"/>
      <w:divBdr>
        <w:top w:val="none" w:sz="0" w:space="0" w:color="auto"/>
        <w:left w:val="none" w:sz="0" w:space="0" w:color="auto"/>
        <w:bottom w:val="none" w:sz="0" w:space="0" w:color="auto"/>
        <w:right w:val="none" w:sz="0" w:space="0" w:color="auto"/>
      </w:divBdr>
    </w:div>
    <w:div w:id="291329281">
      <w:marLeft w:val="0"/>
      <w:marRight w:val="0"/>
      <w:marTop w:val="0"/>
      <w:marBottom w:val="0"/>
      <w:divBdr>
        <w:top w:val="none" w:sz="0" w:space="0" w:color="auto"/>
        <w:left w:val="none" w:sz="0" w:space="0" w:color="auto"/>
        <w:bottom w:val="none" w:sz="0" w:space="0" w:color="auto"/>
        <w:right w:val="none" w:sz="0" w:space="0" w:color="auto"/>
      </w:divBdr>
    </w:div>
    <w:div w:id="291329283">
      <w:marLeft w:val="0"/>
      <w:marRight w:val="0"/>
      <w:marTop w:val="0"/>
      <w:marBottom w:val="0"/>
      <w:divBdr>
        <w:top w:val="none" w:sz="0" w:space="0" w:color="auto"/>
        <w:left w:val="none" w:sz="0" w:space="0" w:color="auto"/>
        <w:bottom w:val="none" w:sz="0" w:space="0" w:color="auto"/>
        <w:right w:val="none" w:sz="0" w:space="0" w:color="auto"/>
      </w:divBdr>
    </w:div>
    <w:div w:id="291329284">
      <w:marLeft w:val="0"/>
      <w:marRight w:val="0"/>
      <w:marTop w:val="0"/>
      <w:marBottom w:val="0"/>
      <w:divBdr>
        <w:top w:val="none" w:sz="0" w:space="0" w:color="auto"/>
        <w:left w:val="none" w:sz="0" w:space="0" w:color="auto"/>
        <w:bottom w:val="none" w:sz="0" w:space="0" w:color="auto"/>
        <w:right w:val="none" w:sz="0" w:space="0" w:color="auto"/>
      </w:divBdr>
    </w:div>
    <w:div w:id="291329285">
      <w:marLeft w:val="0"/>
      <w:marRight w:val="0"/>
      <w:marTop w:val="0"/>
      <w:marBottom w:val="0"/>
      <w:divBdr>
        <w:top w:val="none" w:sz="0" w:space="0" w:color="auto"/>
        <w:left w:val="none" w:sz="0" w:space="0" w:color="auto"/>
        <w:bottom w:val="none" w:sz="0" w:space="0" w:color="auto"/>
        <w:right w:val="none" w:sz="0" w:space="0" w:color="auto"/>
      </w:divBdr>
    </w:div>
    <w:div w:id="291329286">
      <w:marLeft w:val="0"/>
      <w:marRight w:val="0"/>
      <w:marTop w:val="0"/>
      <w:marBottom w:val="0"/>
      <w:divBdr>
        <w:top w:val="none" w:sz="0" w:space="0" w:color="auto"/>
        <w:left w:val="none" w:sz="0" w:space="0" w:color="auto"/>
        <w:bottom w:val="none" w:sz="0" w:space="0" w:color="auto"/>
        <w:right w:val="none" w:sz="0" w:space="0" w:color="auto"/>
      </w:divBdr>
    </w:div>
    <w:div w:id="291329287">
      <w:marLeft w:val="0"/>
      <w:marRight w:val="0"/>
      <w:marTop w:val="0"/>
      <w:marBottom w:val="0"/>
      <w:divBdr>
        <w:top w:val="none" w:sz="0" w:space="0" w:color="auto"/>
        <w:left w:val="none" w:sz="0" w:space="0" w:color="auto"/>
        <w:bottom w:val="none" w:sz="0" w:space="0" w:color="auto"/>
        <w:right w:val="none" w:sz="0" w:space="0" w:color="auto"/>
      </w:divBdr>
    </w:div>
    <w:div w:id="291329288">
      <w:marLeft w:val="0"/>
      <w:marRight w:val="0"/>
      <w:marTop w:val="0"/>
      <w:marBottom w:val="0"/>
      <w:divBdr>
        <w:top w:val="none" w:sz="0" w:space="0" w:color="auto"/>
        <w:left w:val="none" w:sz="0" w:space="0" w:color="auto"/>
        <w:bottom w:val="none" w:sz="0" w:space="0" w:color="auto"/>
        <w:right w:val="none" w:sz="0" w:space="0" w:color="auto"/>
      </w:divBdr>
    </w:div>
    <w:div w:id="291329289">
      <w:marLeft w:val="0"/>
      <w:marRight w:val="0"/>
      <w:marTop w:val="0"/>
      <w:marBottom w:val="0"/>
      <w:divBdr>
        <w:top w:val="none" w:sz="0" w:space="0" w:color="auto"/>
        <w:left w:val="none" w:sz="0" w:space="0" w:color="auto"/>
        <w:bottom w:val="none" w:sz="0" w:space="0" w:color="auto"/>
        <w:right w:val="none" w:sz="0" w:space="0" w:color="auto"/>
      </w:divBdr>
    </w:div>
    <w:div w:id="291329290">
      <w:marLeft w:val="0"/>
      <w:marRight w:val="0"/>
      <w:marTop w:val="0"/>
      <w:marBottom w:val="0"/>
      <w:divBdr>
        <w:top w:val="none" w:sz="0" w:space="0" w:color="auto"/>
        <w:left w:val="none" w:sz="0" w:space="0" w:color="auto"/>
        <w:bottom w:val="none" w:sz="0" w:space="0" w:color="auto"/>
        <w:right w:val="none" w:sz="0" w:space="0" w:color="auto"/>
      </w:divBdr>
    </w:div>
    <w:div w:id="291329291">
      <w:marLeft w:val="0"/>
      <w:marRight w:val="0"/>
      <w:marTop w:val="0"/>
      <w:marBottom w:val="0"/>
      <w:divBdr>
        <w:top w:val="none" w:sz="0" w:space="0" w:color="auto"/>
        <w:left w:val="none" w:sz="0" w:space="0" w:color="auto"/>
        <w:bottom w:val="none" w:sz="0" w:space="0" w:color="auto"/>
        <w:right w:val="none" w:sz="0" w:space="0" w:color="auto"/>
      </w:divBdr>
    </w:div>
    <w:div w:id="291329292">
      <w:marLeft w:val="0"/>
      <w:marRight w:val="0"/>
      <w:marTop w:val="0"/>
      <w:marBottom w:val="0"/>
      <w:divBdr>
        <w:top w:val="none" w:sz="0" w:space="0" w:color="auto"/>
        <w:left w:val="none" w:sz="0" w:space="0" w:color="auto"/>
        <w:bottom w:val="none" w:sz="0" w:space="0" w:color="auto"/>
        <w:right w:val="none" w:sz="0" w:space="0" w:color="auto"/>
      </w:divBdr>
    </w:div>
    <w:div w:id="291329293">
      <w:marLeft w:val="0"/>
      <w:marRight w:val="0"/>
      <w:marTop w:val="0"/>
      <w:marBottom w:val="0"/>
      <w:divBdr>
        <w:top w:val="none" w:sz="0" w:space="0" w:color="auto"/>
        <w:left w:val="none" w:sz="0" w:space="0" w:color="auto"/>
        <w:bottom w:val="none" w:sz="0" w:space="0" w:color="auto"/>
        <w:right w:val="none" w:sz="0" w:space="0" w:color="auto"/>
      </w:divBdr>
    </w:div>
    <w:div w:id="291329294">
      <w:marLeft w:val="0"/>
      <w:marRight w:val="0"/>
      <w:marTop w:val="0"/>
      <w:marBottom w:val="0"/>
      <w:divBdr>
        <w:top w:val="none" w:sz="0" w:space="0" w:color="auto"/>
        <w:left w:val="none" w:sz="0" w:space="0" w:color="auto"/>
        <w:bottom w:val="none" w:sz="0" w:space="0" w:color="auto"/>
        <w:right w:val="none" w:sz="0" w:space="0" w:color="auto"/>
      </w:divBdr>
    </w:div>
    <w:div w:id="291329295">
      <w:marLeft w:val="0"/>
      <w:marRight w:val="0"/>
      <w:marTop w:val="0"/>
      <w:marBottom w:val="0"/>
      <w:divBdr>
        <w:top w:val="none" w:sz="0" w:space="0" w:color="auto"/>
        <w:left w:val="none" w:sz="0" w:space="0" w:color="auto"/>
        <w:bottom w:val="none" w:sz="0" w:space="0" w:color="auto"/>
        <w:right w:val="none" w:sz="0" w:space="0" w:color="auto"/>
      </w:divBdr>
    </w:div>
    <w:div w:id="291329296">
      <w:marLeft w:val="0"/>
      <w:marRight w:val="0"/>
      <w:marTop w:val="0"/>
      <w:marBottom w:val="0"/>
      <w:divBdr>
        <w:top w:val="none" w:sz="0" w:space="0" w:color="auto"/>
        <w:left w:val="none" w:sz="0" w:space="0" w:color="auto"/>
        <w:bottom w:val="none" w:sz="0" w:space="0" w:color="auto"/>
        <w:right w:val="none" w:sz="0" w:space="0" w:color="auto"/>
      </w:divBdr>
    </w:div>
    <w:div w:id="291329297">
      <w:marLeft w:val="0"/>
      <w:marRight w:val="0"/>
      <w:marTop w:val="0"/>
      <w:marBottom w:val="0"/>
      <w:divBdr>
        <w:top w:val="none" w:sz="0" w:space="0" w:color="auto"/>
        <w:left w:val="none" w:sz="0" w:space="0" w:color="auto"/>
        <w:bottom w:val="none" w:sz="0" w:space="0" w:color="auto"/>
        <w:right w:val="none" w:sz="0" w:space="0" w:color="auto"/>
      </w:divBdr>
    </w:div>
    <w:div w:id="291329298">
      <w:marLeft w:val="0"/>
      <w:marRight w:val="0"/>
      <w:marTop w:val="0"/>
      <w:marBottom w:val="0"/>
      <w:divBdr>
        <w:top w:val="none" w:sz="0" w:space="0" w:color="auto"/>
        <w:left w:val="none" w:sz="0" w:space="0" w:color="auto"/>
        <w:bottom w:val="none" w:sz="0" w:space="0" w:color="auto"/>
        <w:right w:val="none" w:sz="0" w:space="0" w:color="auto"/>
      </w:divBdr>
    </w:div>
    <w:div w:id="291329299">
      <w:marLeft w:val="0"/>
      <w:marRight w:val="0"/>
      <w:marTop w:val="0"/>
      <w:marBottom w:val="0"/>
      <w:divBdr>
        <w:top w:val="none" w:sz="0" w:space="0" w:color="auto"/>
        <w:left w:val="none" w:sz="0" w:space="0" w:color="auto"/>
        <w:bottom w:val="none" w:sz="0" w:space="0" w:color="auto"/>
        <w:right w:val="none" w:sz="0" w:space="0" w:color="auto"/>
      </w:divBdr>
    </w:div>
    <w:div w:id="291329300">
      <w:marLeft w:val="0"/>
      <w:marRight w:val="0"/>
      <w:marTop w:val="0"/>
      <w:marBottom w:val="0"/>
      <w:divBdr>
        <w:top w:val="none" w:sz="0" w:space="0" w:color="auto"/>
        <w:left w:val="none" w:sz="0" w:space="0" w:color="auto"/>
        <w:bottom w:val="none" w:sz="0" w:space="0" w:color="auto"/>
        <w:right w:val="none" w:sz="0" w:space="0" w:color="auto"/>
      </w:divBdr>
    </w:div>
    <w:div w:id="291329301">
      <w:marLeft w:val="0"/>
      <w:marRight w:val="0"/>
      <w:marTop w:val="0"/>
      <w:marBottom w:val="0"/>
      <w:divBdr>
        <w:top w:val="none" w:sz="0" w:space="0" w:color="auto"/>
        <w:left w:val="none" w:sz="0" w:space="0" w:color="auto"/>
        <w:bottom w:val="none" w:sz="0" w:space="0" w:color="auto"/>
        <w:right w:val="none" w:sz="0" w:space="0" w:color="auto"/>
      </w:divBdr>
    </w:div>
    <w:div w:id="291329302">
      <w:marLeft w:val="0"/>
      <w:marRight w:val="0"/>
      <w:marTop w:val="0"/>
      <w:marBottom w:val="0"/>
      <w:divBdr>
        <w:top w:val="none" w:sz="0" w:space="0" w:color="auto"/>
        <w:left w:val="none" w:sz="0" w:space="0" w:color="auto"/>
        <w:bottom w:val="none" w:sz="0" w:space="0" w:color="auto"/>
        <w:right w:val="none" w:sz="0" w:space="0" w:color="auto"/>
      </w:divBdr>
    </w:div>
    <w:div w:id="291329303">
      <w:marLeft w:val="0"/>
      <w:marRight w:val="0"/>
      <w:marTop w:val="0"/>
      <w:marBottom w:val="0"/>
      <w:divBdr>
        <w:top w:val="none" w:sz="0" w:space="0" w:color="auto"/>
        <w:left w:val="none" w:sz="0" w:space="0" w:color="auto"/>
        <w:bottom w:val="none" w:sz="0" w:space="0" w:color="auto"/>
        <w:right w:val="none" w:sz="0" w:space="0" w:color="auto"/>
      </w:divBdr>
    </w:div>
    <w:div w:id="291329304">
      <w:marLeft w:val="0"/>
      <w:marRight w:val="0"/>
      <w:marTop w:val="0"/>
      <w:marBottom w:val="0"/>
      <w:divBdr>
        <w:top w:val="none" w:sz="0" w:space="0" w:color="auto"/>
        <w:left w:val="none" w:sz="0" w:space="0" w:color="auto"/>
        <w:bottom w:val="none" w:sz="0" w:space="0" w:color="auto"/>
        <w:right w:val="none" w:sz="0" w:space="0" w:color="auto"/>
      </w:divBdr>
    </w:div>
    <w:div w:id="291329305">
      <w:marLeft w:val="0"/>
      <w:marRight w:val="0"/>
      <w:marTop w:val="0"/>
      <w:marBottom w:val="0"/>
      <w:divBdr>
        <w:top w:val="none" w:sz="0" w:space="0" w:color="auto"/>
        <w:left w:val="none" w:sz="0" w:space="0" w:color="auto"/>
        <w:bottom w:val="none" w:sz="0" w:space="0" w:color="auto"/>
        <w:right w:val="none" w:sz="0" w:space="0" w:color="auto"/>
      </w:divBdr>
      <w:divsChild>
        <w:div w:id="291329308">
          <w:marLeft w:val="0"/>
          <w:marRight w:val="0"/>
          <w:marTop w:val="0"/>
          <w:marBottom w:val="0"/>
          <w:divBdr>
            <w:top w:val="none" w:sz="0" w:space="0" w:color="auto"/>
            <w:left w:val="none" w:sz="0" w:space="0" w:color="auto"/>
            <w:bottom w:val="none" w:sz="0" w:space="0" w:color="auto"/>
            <w:right w:val="none" w:sz="0" w:space="0" w:color="auto"/>
          </w:divBdr>
        </w:div>
        <w:div w:id="291329309">
          <w:marLeft w:val="0"/>
          <w:marRight w:val="0"/>
          <w:marTop w:val="0"/>
          <w:marBottom w:val="0"/>
          <w:divBdr>
            <w:top w:val="none" w:sz="0" w:space="0" w:color="auto"/>
            <w:left w:val="none" w:sz="0" w:space="0" w:color="auto"/>
            <w:bottom w:val="none" w:sz="0" w:space="0" w:color="auto"/>
            <w:right w:val="none" w:sz="0" w:space="0" w:color="auto"/>
          </w:divBdr>
        </w:div>
      </w:divsChild>
    </w:div>
    <w:div w:id="291329306">
      <w:marLeft w:val="0"/>
      <w:marRight w:val="0"/>
      <w:marTop w:val="0"/>
      <w:marBottom w:val="0"/>
      <w:divBdr>
        <w:top w:val="none" w:sz="0" w:space="0" w:color="auto"/>
        <w:left w:val="none" w:sz="0" w:space="0" w:color="auto"/>
        <w:bottom w:val="none" w:sz="0" w:space="0" w:color="auto"/>
        <w:right w:val="none" w:sz="0" w:space="0" w:color="auto"/>
      </w:divBdr>
    </w:div>
    <w:div w:id="291329307">
      <w:marLeft w:val="0"/>
      <w:marRight w:val="0"/>
      <w:marTop w:val="0"/>
      <w:marBottom w:val="0"/>
      <w:divBdr>
        <w:top w:val="none" w:sz="0" w:space="0" w:color="auto"/>
        <w:left w:val="none" w:sz="0" w:space="0" w:color="auto"/>
        <w:bottom w:val="none" w:sz="0" w:space="0" w:color="auto"/>
        <w:right w:val="none" w:sz="0" w:space="0" w:color="auto"/>
      </w:divBdr>
    </w:div>
    <w:div w:id="291329310">
      <w:marLeft w:val="0"/>
      <w:marRight w:val="0"/>
      <w:marTop w:val="0"/>
      <w:marBottom w:val="0"/>
      <w:divBdr>
        <w:top w:val="none" w:sz="0" w:space="0" w:color="auto"/>
        <w:left w:val="none" w:sz="0" w:space="0" w:color="auto"/>
        <w:bottom w:val="none" w:sz="0" w:space="0" w:color="auto"/>
        <w:right w:val="none" w:sz="0" w:space="0" w:color="auto"/>
      </w:divBdr>
    </w:div>
    <w:div w:id="291329311">
      <w:marLeft w:val="0"/>
      <w:marRight w:val="0"/>
      <w:marTop w:val="0"/>
      <w:marBottom w:val="0"/>
      <w:divBdr>
        <w:top w:val="none" w:sz="0" w:space="0" w:color="auto"/>
        <w:left w:val="none" w:sz="0" w:space="0" w:color="auto"/>
        <w:bottom w:val="none" w:sz="0" w:space="0" w:color="auto"/>
        <w:right w:val="none" w:sz="0" w:space="0" w:color="auto"/>
      </w:divBdr>
    </w:div>
    <w:div w:id="291329312">
      <w:marLeft w:val="0"/>
      <w:marRight w:val="0"/>
      <w:marTop w:val="0"/>
      <w:marBottom w:val="0"/>
      <w:divBdr>
        <w:top w:val="none" w:sz="0" w:space="0" w:color="auto"/>
        <w:left w:val="none" w:sz="0" w:space="0" w:color="auto"/>
        <w:bottom w:val="none" w:sz="0" w:space="0" w:color="auto"/>
        <w:right w:val="none" w:sz="0" w:space="0" w:color="auto"/>
      </w:divBdr>
      <w:divsChild>
        <w:div w:id="291329282">
          <w:marLeft w:val="0"/>
          <w:marRight w:val="0"/>
          <w:marTop w:val="0"/>
          <w:marBottom w:val="0"/>
          <w:divBdr>
            <w:top w:val="none" w:sz="0" w:space="0" w:color="auto"/>
            <w:left w:val="none" w:sz="0" w:space="0" w:color="auto"/>
            <w:bottom w:val="none" w:sz="0" w:space="0" w:color="auto"/>
            <w:right w:val="none" w:sz="0" w:space="0" w:color="auto"/>
          </w:divBdr>
        </w:div>
      </w:divsChild>
    </w:div>
    <w:div w:id="291329313">
      <w:marLeft w:val="0"/>
      <w:marRight w:val="0"/>
      <w:marTop w:val="0"/>
      <w:marBottom w:val="0"/>
      <w:divBdr>
        <w:top w:val="none" w:sz="0" w:space="0" w:color="auto"/>
        <w:left w:val="none" w:sz="0" w:space="0" w:color="auto"/>
        <w:bottom w:val="none" w:sz="0" w:space="0" w:color="auto"/>
        <w:right w:val="none" w:sz="0" w:space="0" w:color="auto"/>
      </w:divBdr>
    </w:div>
    <w:div w:id="291329314">
      <w:marLeft w:val="0"/>
      <w:marRight w:val="0"/>
      <w:marTop w:val="0"/>
      <w:marBottom w:val="0"/>
      <w:divBdr>
        <w:top w:val="none" w:sz="0" w:space="0" w:color="auto"/>
        <w:left w:val="none" w:sz="0" w:space="0" w:color="auto"/>
        <w:bottom w:val="none" w:sz="0" w:space="0" w:color="auto"/>
        <w:right w:val="none" w:sz="0" w:space="0" w:color="auto"/>
      </w:divBdr>
    </w:div>
    <w:div w:id="291329315">
      <w:marLeft w:val="0"/>
      <w:marRight w:val="0"/>
      <w:marTop w:val="0"/>
      <w:marBottom w:val="0"/>
      <w:divBdr>
        <w:top w:val="none" w:sz="0" w:space="0" w:color="auto"/>
        <w:left w:val="none" w:sz="0" w:space="0" w:color="auto"/>
        <w:bottom w:val="none" w:sz="0" w:space="0" w:color="auto"/>
        <w:right w:val="none" w:sz="0" w:space="0" w:color="auto"/>
      </w:divBdr>
    </w:div>
    <w:div w:id="291329316">
      <w:marLeft w:val="0"/>
      <w:marRight w:val="0"/>
      <w:marTop w:val="0"/>
      <w:marBottom w:val="0"/>
      <w:divBdr>
        <w:top w:val="none" w:sz="0" w:space="0" w:color="auto"/>
        <w:left w:val="none" w:sz="0" w:space="0" w:color="auto"/>
        <w:bottom w:val="none" w:sz="0" w:space="0" w:color="auto"/>
        <w:right w:val="none" w:sz="0" w:space="0" w:color="auto"/>
      </w:divBdr>
    </w:div>
    <w:div w:id="291329317">
      <w:marLeft w:val="0"/>
      <w:marRight w:val="0"/>
      <w:marTop w:val="0"/>
      <w:marBottom w:val="0"/>
      <w:divBdr>
        <w:top w:val="none" w:sz="0" w:space="0" w:color="auto"/>
        <w:left w:val="none" w:sz="0" w:space="0" w:color="auto"/>
        <w:bottom w:val="none" w:sz="0" w:space="0" w:color="auto"/>
        <w:right w:val="none" w:sz="0" w:space="0" w:color="auto"/>
      </w:divBdr>
    </w:div>
    <w:div w:id="291329318">
      <w:marLeft w:val="0"/>
      <w:marRight w:val="0"/>
      <w:marTop w:val="0"/>
      <w:marBottom w:val="0"/>
      <w:divBdr>
        <w:top w:val="none" w:sz="0" w:space="0" w:color="auto"/>
        <w:left w:val="none" w:sz="0" w:space="0" w:color="auto"/>
        <w:bottom w:val="none" w:sz="0" w:space="0" w:color="auto"/>
        <w:right w:val="none" w:sz="0" w:space="0" w:color="auto"/>
      </w:divBdr>
    </w:div>
    <w:div w:id="291329319">
      <w:marLeft w:val="0"/>
      <w:marRight w:val="0"/>
      <w:marTop w:val="0"/>
      <w:marBottom w:val="0"/>
      <w:divBdr>
        <w:top w:val="none" w:sz="0" w:space="0" w:color="auto"/>
        <w:left w:val="none" w:sz="0" w:space="0" w:color="auto"/>
        <w:bottom w:val="none" w:sz="0" w:space="0" w:color="auto"/>
        <w:right w:val="none" w:sz="0" w:space="0" w:color="auto"/>
      </w:divBdr>
    </w:div>
    <w:div w:id="291329320">
      <w:marLeft w:val="0"/>
      <w:marRight w:val="0"/>
      <w:marTop w:val="0"/>
      <w:marBottom w:val="0"/>
      <w:divBdr>
        <w:top w:val="none" w:sz="0" w:space="0" w:color="auto"/>
        <w:left w:val="none" w:sz="0" w:space="0" w:color="auto"/>
        <w:bottom w:val="none" w:sz="0" w:space="0" w:color="auto"/>
        <w:right w:val="none" w:sz="0" w:space="0" w:color="auto"/>
      </w:divBdr>
    </w:div>
    <w:div w:id="291329321">
      <w:marLeft w:val="0"/>
      <w:marRight w:val="0"/>
      <w:marTop w:val="0"/>
      <w:marBottom w:val="0"/>
      <w:divBdr>
        <w:top w:val="none" w:sz="0" w:space="0" w:color="auto"/>
        <w:left w:val="none" w:sz="0" w:space="0" w:color="auto"/>
        <w:bottom w:val="none" w:sz="0" w:space="0" w:color="auto"/>
        <w:right w:val="none" w:sz="0" w:space="0" w:color="auto"/>
      </w:divBdr>
    </w:div>
    <w:div w:id="291329322">
      <w:marLeft w:val="0"/>
      <w:marRight w:val="0"/>
      <w:marTop w:val="0"/>
      <w:marBottom w:val="0"/>
      <w:divBdr>
        <w:top w:val="none" w:sz="0" w:space="0" w:color="auto"/>
        <w:left w:val="none" w:sz="0" w:space="0" w:color="auto"/>
        <w:bottom w:val="none" w:sz="0" w:space="0" w:color="auto"/>
        <w:right w:val="none" w:sz="0" w:space="0" w:color="auto"/>
      </w:divBdr>
    </w:div>
    <w:div w:id="291329323">
      <w:marLeft w:val="0"/>
      <w:marRight w:val="0"/>
      <w:marTop w:val="0"/>
      <w:marBottom w:val="0"/>
      <w:divBdr>
        <w:top w:val="none" w:sz="0" w:space="0" w:color="auto"/>
        <w:left w:val="none" w:sz="0" w:space="0" w:color="auto"/>
        <w:bottom w:val="none" w:sz="0" w:space="0" w:color="auto"/>
        <w:right w:val="none" w:sz="0" w:space="0" w:color="auto"/>
      </w:divBdr>
    </w:div>
    <w:div w:id="291329324">
      <w:marLeft w:val="0"/>
      <w:marRight w:val="0"/>
      <w:marTop w:val="0"/>
      <w:marBottom w:val="0"/>
      <w:divBdr>
        <w:top w:val="none" w:sz="0" w:space="0" w:color="auto"/>
        <w:left w:val="none" w:sz="0" w:space="0" w:color="auto"/>
        <w:bottom w:val="none" w:sz="0" w:space="0" w:color="auto"/>
        <w:right w:val="none" w:sz="0" w:space="0" w:color="auto"/>
      </w:divBdr>
    </w:div>
    <w:div w:id="486023174">
      <w:bodyDiv w:val="1"/>
      <w:marLeft w:val="0"/>
      <w:marRight w:val="0"/>
      <w:marTop w:val="0"/>
      <w:marBottom w:val="0"/>
      <w:divBdr>
        <w:top w:val="none" w:sz="0" w:space="0" w:color="auto"/>
        <w:left w:val="none" w:sz="0" w:space="0" w:color="auto"/>
        <w:bottom w:val="none" w:sz="0" w:space="0" w:color="auto"/>
        <w:right w:val="none" w:sz="0" w:space="0" w:color="auto"/>
      </w:divBdr>
    </w:div>
    <w:div w:id="647516789">
      <w:bodyDiv w:val="1"/>
      <w:marLeft w:val="0"/>
      <w:marRight w:val="0"/>
      <w:marTop w:val="0"/>
      <w:marBottom w:val="0"/>
      <w:divBdr>
        <w:top w:val="none" w:sz="0" w:space="0" w:color="auto"/>
        <w:left w:val="none" w:sz="0" w:space="0" w:color="auto"/>
        <w:bottom w:val="none" w:sz="0" w:space="0" w:color="auto"/>
        <w:right w:val="none" w:sz="0" w:space="0" w:color="auto"/>
      </w:divBdr>
    </w:div>
    <w:div w:id="660698957">
      <w:bodyDiv w:val="1"/>
      <w:marLeft w:val="0"/>
      <w:marRight w:val="0"/>
      <w:marTop w:val="0"/>
      <w:marBottom w:val="0"/>
      <w:divBdr>
        <w:top w:val="none" w:sz="0" w:space="0" w:color="auto"/>
        <w:left w:val="none" w:sz="0" w:space="0" w:color="auto"/>
        <w:bottom w:val="none" w:sz="0" w:space="0" w:color="auto"/>
        <w:right w:val="none" w:sz="0" w:space="0" w:color="auto"/>
      </w:divBdr>
    </w:div>
    <w:div w:id="674112738">
      <w:bodyDiv w:val="1"/>
      <w:marLeft w:val="0"/>
      <w:marRight w:val="0"/>
      <w:marTop w:val="0"/>
      <w:marBottom w:val="0"/>
      <w:divBdr>
        <w:top w:val="none" w:sz="0" w:space="0" w:color="auto"/>
        <w:left w:val="none" w:sz="0" w:space="0" w:color="auto"/>
        <w:bottom w:val="none" w:sz="0" w:space="0" w:color="auto"/>
        <w:right w:val="none" w:sz="0" w:space="0" w:color="auto"/>
      </w:divBdr>
    </w:div>
    <w:div w:id="787504819">
      <w:bodyDiv w:val="1"/>
      <w:marLeft w:val="0"/>
      <w:marRight w:val="0"/>
      <w:marTop w:val="0"/>
      <w:marBottom w:val="0"/>
      <w:divBdr>
        <w:top w:val="none" w:sz="0" w:space="0" w:color="auto"/>
        <w:left w:val="none" w:sz="0" w:space="0" w:color="auto"/>
        <w:bottom w:val="none" w:sz="0" w:space="0" w:color="auto"/>
        <w:right w:val="none" w:sz="0" w:space="0" w:color="auto"/>
      </w:divBdr>
    </w:div>
    <w:div w:id="997197902">
      <w:bodyDiv w:val="1"/>
      <w:marLeft w:val="0"/>
      <w:marRight w:val="0"/>
      <w:marTop w:val="0"/>
      <w:marBottom w:val="0"/>
      <w:divBdr>
        <w:top w:val="none" w:sz="0" w:space="0" w:color="auto"/>
        <w:left w:val="none" w:sz="0" w:space="0" w:color="auto"/>
        <w:bottom w:val="none" w:sz="0" w:space="0" w:color="auto"/>
        <w:right w:val="none" w:sz="0" w:space="0" w:color="auto"/>
      </w:divBdr>
    </w:div>
    <w:div w:id="1014113770">
      <w:bodyDiv w:val="1"/>
      <w:marLeft w:val="0"/>
      <w:marRight w:val="0"/>
      <w:marTop w:val="0"/>
      <w:marBottom w:val="0"/>
      <w:divBdr>
        <w:top w:val="none" w:sz="0" w:space="0" w:color="auto"/>
        <w:left w:val="none" w:sz="0" w:space="0" w:color="auto"/>
        <w:bottom w:val="none" w:sz="0" w:space="0" w:color="auto"/>
        <w:right w:val="none" w:sz="0" w:space="0" w:color="auto"/>
      </w:divBdr>
    </w:div>
    <w:div w:id="1099914601">
      <w:bodyDiv w:val="1"/>
      <w:marLeft w:val="0"/>
      <w:marRight w:val="0"/>
      <w:marTop w:val="0"/>
      <w:marBottom w:val="0"/>
      <w:divBdr>
        <w:top w:val="none" w:sz="0" w:space="0" w:color="auto"/>
        <w:left w:val="none" w:sz="0" w:space="0" w:color="auto"/>
        <w:bottom w:val="none" w:sz="0" w:space="0" w:color="auto"/>
        <w:right w:val="none" w:sz="0" w:space="0" w:color="auto"/>
      </w:divBdr>
    </w:div>
    <w:div w:id="1309895134">
      <w:bodyDiv w:val="1"/>
      <w:marLeft w:val="0"/>
      <w:marRight w:val="0"/>
      <w:marTop w:val="0"/>
      <w:marBottom w:val="0"/>
      <w:divBdr>
        <w:top w:val="none" w:sz="0" w:space="0" w:color="auto"/>
        <w:left w:val="none" w:sz="0" w:space="0" w:color="auto"/>
        <w:bottom w:val="none" w:sz="0" w:space="0" w:color="auto"/>
        <w:right w:val="none" w:sz="0" w:space="0" w:color="auto"/>
      </w:divBdr>
    </w:div>
    <w:div w:id="1476339836">
      <w:bodyDiv w:val="1"/>
      <w:marLeft w:val="0"/>
      <w:marRight w:val="0"/>
      <w:marTop w:val="0"/>
      <w:marBottom w:val="0"/>
      <w:divBdr>
        <w:top w:val="none" w:sz="0" w:space="0" w:color="auto"/>
        <w:left w:val="none" w:sz="0" w:space="0" w:color="auto"/>
        <w:bottom w:val="none" w:sz="0" w:space="0" w:color="auto"/>
        <w:right w:val="none" w:sz="0" w:space="0" w:color="auto"/>
      </w:divBdr>
    </w:div>
    <w:div w:id="1602254118">
      <w:bodyDiv w:val="1"/>
      <w:marLeft w:val="0"/>
      <w:marRight w:val="0"/>
      <w:marTop w:val="0"/>
      <w:marBottom w:val="0"/>
      <w:divBdr>
        <w:top w:val="none" w:sz="0" w:space="0" w:color="auto"/>
        <w:left w:val="none" w:sz="0" w:space="0" w:color="auto"/>
        <w:bottom w:val="none" w:sz="0" w:space="0" w:color="auto"/>
        <w:right w:val="none" w:sz="0" w:space="0" w:color="auto"/>
      </w:divBdr>
    </w:div>
    <w:div w:id="1614749261">
      <w:bodyDiv w:val="1"/>
      <w:marLeft w:val="0"/>
      <w:marRight w:val="0"/>
      <w:marTop w:val="0"/>
      <w:marBottom w:val="0"/>
      <w:divBdr>
        <w:top w:val="none" w:sz="0" w:space="0" w:color="auto"/>
        <w:left w:val="none" w:sz="0" w:space="0" w:color="auto"/>
        <w:bottom w:val="none" w:sz="0" w:space="0" w:color="auto"/>
        <w:right w:val="none" w:sz="0" w:space="0" w:color="auto"/>
      </w:divBdr>
    </w:div>
    <w:div w:id="1630474148">
      <w:bodyDiv w:val="1"/>
      <w:marLeft w:val="0"/>
      <w:marRight w:val="0"/>
      <w:marTop w:val="0"/>
      <w:marBottom w:val="0"/>
      <w:divBdr>
        <w:top w:val="none" w:sz="0" w:space="0" w:color="auto"/>
        <w:left w:val="none" w:sz="0" w:space="0" w:color="auto"/>
        <w:bottom w:val="none" w:sz="0" w:space="0" w:color="auto"/>
        <w:right w:val="none" w:sz="0" w:space="0" w:color="auto"/>
      </w:divBdr>
    </w:div>
    <w:div w:id="1681346319">
      <w:bodyDiv w:val="1"/>
      <w:marLeft w:val="0"/>
      <w:marRight w:val="0"/>
      <w:marTop w:val="0"/>
      <w:marBottom w:val="0"/>
      <w:divBdr>
        <w:top w:val="none" w:sz="0" w:space="0" w:color="auto"/>
        <w:left w:val="none" w:sz="0" w:space="0" w:color="auto"/>
        <w:bottom w:val="none" w:sz="0" w:space="0" w:color="auto"/>
        <w:right w:val="none" w:sz="0" w:space="0" w:color="auto"/>
      </w:divBdr>
    </w:div>
    <w:div w:id="1859850744">
      <w:bodyDiv w:val="1"/>
      <w:marLeft w:val="0"/>
      <w:marRight w:val="0"/>
      <w:marTop w:val="0"/>
      <w:marBottom w:val="0"/>
      <w:divBdr>
        <w:top w:val="none" w:sz="0" w:space="0" w:color="auto"/>
        <w:left w:val="none" w:sz="0" w:space="0" w:color="auto"/>
        <w:bottom w:val="none" w:sz="0" w:space="0" w:color="auto"/>
        <w:right w:val="none" w:sz="0" w:space="0" w:color="auto"/>
      </w:divBdr>
    </w:div>
    <w:div w:id="1983459109">
      <w:bodyDiv w:val="1"/>
      <w:marLeft w:val="0"/>
      <w:marRight w:val="0"/>
      <w:marTop w:val="0"/>
      <w:marBottom w:val="0"/>
      <w:divBdr>
        <w:top w:val="none" w:sz="0" w:space="0" w:color="auto"/>
        <w:left w:val="none" w:sz="0" w:space="0" w:color="auto"/>
        <w:bottom w:val="none" w:sz="0" w:space="0" w:color="auto"/>
        <w:right w:val="none" w:sz="0" w:space="0" w:color="auto"/>
      </w:divBdr>
    </w:div>
    <w:div w:id="2078430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ftp://ftp.accp-iso.com" TargetMode="External"/><Relationship Id="rId21" Type="http://schemas.openxmlformats.org/officeDocument/2006/relationships/image" Target="media/image2.png"/><Relationship Id="rId42" Type="http://schemas.openxmlformats.org/officeDocument/2006/relationships/hyperlink" Target="mailto:ClaimSearchIntegration@verisk.com?subject=Production%20Go-Live%20Checklist%20Meeting" TargetMode="External"/><Relationship Id="rId47" Type="http://schemas.openxmlformats.org/officeDocument/2006/relationships/hyperlink" Target="mailto:ClaimSearchReporting@verisk.com?subject=Reverse%20Date%20of%20Birth%20Masking%20Request" TargetMode="External"/><Relationship Id="rId63" Type="http://schemas.openxmlformats.org/officeDocument/2006/relationships/hyperlink" Target="mailto:ClaimSearchCompliance@verisk.com" TargetMode="External"/><Relationship Id="rId68" Type="http://schemas.openxmlformats.org/officeDocument/2006/relationships/hyperlink" Target="mailto:NJSupport@verisk.com?subject=Who%20is%20my%20ClaimSearch%20Account%20Executive?" TargetMode="External"/><Relationship Id="rId84" Type="http://schemas.openxmlformats.org/officeDocument/2006/relationships/hyperlink" Target="mailto:Margarita.Plavnik@verisk.com" TargetMode="External"/><Relationship Id="rId89" Type="http://schemas.openxmlformats.org/officeDocument/2006/relationships/hyperlink" Target="mailto:Sonali.Mohapatra@verisk.com" TargetMode="External"/><Relationship Id="rId16" Type="http://schemas.openxmlformats.org/officeDocument/2006/relationships/footer" Target="footer5.xml"/><Relationship Id="rId11" Type="http://schemas.openxmlformats.org/officeDocument/2006/relationships/image" Target="media/image1.jpeg"/><Relationship Id="rId32" Type="http://schemas.openxmlformats.org/officeDocument/2006/relationships/hyperlink" Target="mailto:CSTechSupport@verisk.com?subject=XML%20Connectivity%20Letter%20for%20TESTING%20-%20Risk%20Response" TargetMode="External"/><Relationship Id="rId37" Type="http://schemas.openxmlformats.org/officeDocument/2006/relationships/hyperlink" Target="mailto:ClaimSearchReporting@verisk.com?subject=Purging%20Test%20Data%20in%20ClaimSearch" TargetMode="External"/><Relationship Id="rId53" Type="http://schemas.openxmlformats.org/officeDocument/2006/relationships/image" Target="media/image5.png"/><Relationship Id="rId58" Type="http://schemas.openxmlformats.org/officeDocument/2006/relationships/hyperlink" Target="mailto:" TargetMode="External"/><Relationship Id="rId74" Type="http://schemas.openxmlformats.org/officeDocument/2006/relationships/hyperlink" Target="http://www.iso.com/Products/ISO-ClaimSearch/ISO-ClaimSearch-improve-claims-processing-and-prevent-fraud.html" TargetMode="External"/><Relationship Id="rId79" Type="http://schemas.openxmlformats.org/officeDocument/2006/relationships/hyperlink" Target="mailto:ClaimSearchMSP@iso.com" TargetMode="External"/><Relationship Id="rId102"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mailto:Anita.Polk@verisk.com" TargetMode="External"/><Relationship Id="rId95" Type="http://schemas.openxmlformats.org/officeDocument/2006/relationships/hyperlink" Target="mailto:Shirley.Maldonado@verisk.com" TargetMode="External"/><Relationship Id="rId22" Type="http://schemas.openxmlformats.org/officeDocument/2006/relationships/hyperlink" Target="mailto:ClaimSearchIntegration@verisk.com?subject=System%20to%20System%20Integration%20Documentation%20Request" TargetMode="External"/><Relationship Id="rId27" Type="http://schemas.openxmlformats.org/officeDocument/2006/relationships/hyperlink" Target="mailto:CSTechSupport@verisk.com?subject=Risk%20Response%20Documentation%20Request" TargetMode="External"/><Relationship Id="rId43" Type="http://schemas.openxmlformats.org/officeDocument/2006/relationships/hyperlink" Target="https://servicenotify.statuspage.io/" TargetMode="External"/><Relationship Id="rId48" Type="http://schemas.openxmlformats.org/officeDocument/2006/relationships/hyperlink" Target="mailto:ClaimSearchIntegration@verisk.com?subject=System%20to%20System%20Integration%20Documentation%20Request" TargetMode="External"/><Relationship Id="rId64" Type="http://schemas.openxmlformats.org/officeDocument/2006/relationships/hyperlink" Target="mailto:ClaimSearchNMVTIS@verisk.com" TargetMode="External"/><Relationship Id="rId69" Type="http://schemas.openxmlformats.org/officeDocument/2006/relationships/hyperlink" Target="mailto:ClientEnablement@verisk.com?subject=Claim%20Scoring%20Loss%20Match%20History%20Range%20Option" TargetMode="External"/><Relationship Id="rId80" Type="http://schemas.openxmlformats.org/officeDocument/2006/relationships/hyperlink" Target="mailto:NJSupport@verisk.com?subject=Who%20is%20my%20ClaimSearch%20Account%20Executive?" TargetMode="External"/><Relationship Id="rId85" Type="http://schemas.openxmlformats.org/officeDocument/2006/relationships/hyperlink" Target="mailto:Dean.Coelho@verisk.com" TargetMode="Externa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hyperlink" Target="https://secureftpa.verisk.com" TargetMode="External"/><Relationship Id="rId33" Type="http://schemas.openxmlformats.org/officeDocument/2006/relationships/hyperlink" Target="mailto:CSTechSupport@verisk.com?subject=SSO%20Test%20Connection%20Request" TargetMode="External"/><Relationship Id="rId38" Type="http://schemas.openxmlformats.org/officeDocument/2006/relationships/hyperlink" Target="mailto:ClaimSearchIntegration@verisk.com?subject=Migrating%20Claims%20Between%20Claim%20Systems%20-%20New%20Integration" TargetMode="External"/><Relationship Id="rId46" Type="http://schemas.openxmlformats.org/officeDocument/2006/relationships/hyperlink" Target="mailto:ClaimSearchReporting@verisk.com?subject=Unmask%20PII%20in%20Echo%20Request" TargetMode="External"/><Relationship Id="rId59" Type="http://schemas.openxmlformats.org/officeDocument/2006/relationships/hyperlink" Target="mailto:ClaimSearchReporting@verisk.com" TargetMode="External"/><Relationship Id="rId67" Type="http://schemas.openxmlformats.org/officeDocument/2006/relationships/hyperlink" Target="mailto:NJSupport@verisk.com?subject=Who%20is%20my%20ClaimSearch%20Account%20Executive?" TargetMode="External"/><Relationship Id="rId103" Type="http://schemas.openxmlformats.org/officeDocument/2006/relationships/theme" Target="theme/theme1.xml"/><Relationship Id="rId20" Type="http://schemas.openxmlformats.org/officeDocument/2006/relationships/hyperlink" Target="mailto:CSTechSupport@verisk.com" TargetMode="External"/><Relationship Id="rId41" Type="http://schemas.openxmlformats.org/officeDocument/2006/relationships/hyperlink" Target="mailto:ClaimSearchReporting@verisk.com?subject=Pre-Production%20DQA%20Universal%20Format" TargetMode="External"/><Relationship Id="rId54" Type="http://schemas.openxmlformats.org/officeDocument/2006/relationships/image" Target="media/image6.png"/><Relationship Id="rId62" Type="http://schemas.openxmlformats.org/officeDocument/2006/relationships/hyperlink" Target="mailto:NJSupport@verisk.com?subject=Who%20is%20my%20ClaimSearch%20Self-Administrative%20Admin?" TargetMode="External"/><Relationship Id="rId70" Type="http://schemas.openxmlformats.org/officeDocument/2006/relationships/hyperlink" Target="mailto:NJSupport@verisk.com?subject=Who%20is%20my%20ClaimSearch%20Account%20Executive?" TargetMode="External"/><Relationship Id="rId75" Type="http://schemas.openxmlformats.org/officeDocument/2006/relationships/hyperlink" Target="mailto:NJSupport@verisk.com?subject=Who%20is%20my%20ClaimSearch%20Account%20Executive?" TargetMode="External"/><Relationship Id="rId83" Type="http://schemas.openxmlformats.org/officeDocument/2006/relationships/hyperlink" Target="mailto:CSTechSupport@verisk.com" TargetMode="External"/><Relationship Id="rId88" Type="http://schemas.openxmlformats.org/officeDocument/2006/relationships/hyperlink" Target="mailto:ClaimSearchIntegration@verisk.com" TargetMode="External"/><Relationship Id="rId91" Type="http://schemas.openxmlformats.org/officeDocument/2006/relationships/hyperlink" Target="mailto:Brian.Torres@verisk.com" TargetMode="External"/><Relationship Id="rId96" Type="http://schemas.openxmlformats.org/officeDocument/2006/relationships/hyperlink" Target="mailto:kstambler@verisk.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hyperlink" Target="mailto:ClaimSearchIntegration@verisk.com?subject=UF%20Connectivity%20Questions" TargetMode="External"/><Relationship Id="rId28" Type="http://schemas.openxmlformats.org/officeDocument/2006/relationships/hyperlink" Target="mailto:NJSupport@verisk.com?subject=Who%20is%20my%20ClaimSearch%25Self%20Administration%20Admin?" TargetMode="External"/><Relationship Id="rId36" Type="http://schemas.openxmlformats.org/officeDocument/2006/relationships/hyperlink" Target="mailto:ClaimSearchCompliance@verisk.com" TargetMode="External"/><Relationship Id="rId49" Type="http://schemas.openxmlformats.org/officeDocument/2006/relationships/hyperlink" Target="mailto:CSTechSupport@veriskc.om" TargetMode="External"/><Relationship Id="rId57" Type="http://schemas.openxmlformats.org/officeDocument/2006/relationships/hyperlink" Target="mailto:NJSupport@verisk.com" TargetMode="External"/><Relationship Id="rId10" Type="http://schemas.openxmlformats.org/officeDocument/2006/relationships/endnotes" Target="endnotes.xml"/><Relationship Id="rId31" Type="http://schemas.openxmlformats.org/officeDocument/2006/relationships/hyperlink" Target="mailto:ClaimSearchIntegration@verisk.com?subject=FTP%20Test%20Connection%20Request" TargetMode="External"/><Relationship Id="rId44" Type="http://schemas.openxmlformats.org/officeDocument/2006/relationships/hyperlink" Target="mailto:ClientEnablement@verisk.com?subject=Full%20Search%20VCS%20Opt-In%20Request" TargetMode="External"/><Relationship Id="rId52" Type="http://schemas.openxmlformats.org/officeDocument/2006/relationships/image" Target="media/image4.png"/><Relationship Id="rId60" Type="http://schemas.openxmlformats.org/officeDocument/2006/relationships/hyperlink" Target="mailto:CSTechSupport@veriskc.om" TargetMode="External"/><Relationship Id="rId65" Type="http://schemas.openxmlformats.org/officeDocument/2006/relationships/hyperlink" Target="mailto:NJSupport@verisk.com?subject=Who%20is%20my%20ClaimSearch%20Self-Administrative%20Admin?" TargetMode="External"/><Relationship Id="rId73" Type="http://schemas.openxmlformats.org/officeDocument/2006/relationships/hyperlink" Target="mailto:NJSupport@verisk.com?subject=Who%20is%20my%20ClaimSearch%20Account%20Executive?" TargetMode="External"/><Relationship Id="rId78" Type="http://schemas.openxmlformats.org/officeDocument/2006/relationships/hyperlink" Target="mailto:NJSupport@verisk.com?subject=Who%20is%20my%20ClaimSearch%20Account%20Executive?" TargetMode="External"/><Relationship Id="rId81" Type="http://schemas.openxmlformats.org/officeDocument/2006/relationships/hyperlink" Target="mailto:NJSupport@verisk.com?subject=Who%20is%20my%20ClaimSearch%20Account%20Executive?" TargetMode="External"/><Relationship Id="rId86" Type="http://schemas.openxmlformats.org/officeDocument/2006/relationships/hyperlink" Target="mailto:Emily.Voorhees@verisk.com" TargetMode="External"/><Relationship Id="rId94" Type="http://schemas.openxmlformats.org/officeDocument/2006/relationships/hyperlink" Target="mailto:NancyE.Chayka@verisk.com" TargetMode="External"/><Relationship Id="rId99" Type="http://schemas.openxmlformats.org/officeDocument/2006/relationships/hyperlink" Target="mailto:ClaimSearchNMVTIS@verisk.com" TargetMode="External"/><Relationship Id="rId101" Type="http://schemas.openxmlformats.org/officeDocument/2006/relationships/hyperlink" Target="https://servicenotify.statuspage.io/"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ClientEnablement@verisk.com?subject=Membership%20Changes" TargetMode="External"/><Relationship Id="rId39" Type="http://schemas.openxmlformats.org/officeDocument/2006/relationships/hyperlink" Target="mailto:ClaimSearchReporting@verisk.com?subject=Migrating%20Claims%20Between%20Claim%20Systems%20-%20Existing%20Integration" TargetMode="External"/><Relationship Id="rId34" Type="http://schemas.openxmlformats.org/officeDocument/2006/relationships/hyperlink" Target="mailto:CSTechSupport@verisk.com?subject=SSO%20Documentation%20Request" TargetMode="External"/><Relationship Id="rId50" Type="http://schemas.openxmlformats.org/officeDocument/2006/relationships/image" Target="media/image3.png"/><Relationship Id="rId55" Type="http://schemas.openxmlformats.org/officeDocument/2006/relationships/image" Target="media/image7.png"/><Relationship Id="rId76" Type="http://schemas.openxmlformats.org/officeDocument/2006/relationships/hyperlink" Target="mailto:ClaimSearchMSP@verisk.com" TargetMode="External"/><Relationship Id="rId97" Type="http://schemas.openxmlformats.org/officeDocument/2006/relationships/hyperlink" Target="mailto:ClaimSearchCompliance@verisk.com" TargetMode="External"/><Relationship Id="rId7" Type="http://schemas.openxmlformats.org/officeDocument/2006/relationships/settings" Target="settings.xml"/><Relationship Id="rId71" Type="http://schemas.openxmlformats.org/officeDocument/2006/relationships/hyperlink" Target="mailto:CSTechSupport@verisk.com?subject=Risk%20Response%203.0%20Documentation%20Request" TargetMode="External"/><Relationship Id="rId92" Type="http://schemas.openxmlformats.org/officeDocument/2006/relationships/hyperlink" Target="mailto:ClaimSearchReporting@verisk.com" TargetMode="External"/><Relationship Id="rId2" Type="http://schemas.openxmlformats.org/officeDocument/2006/relationships/customXml" Target="../customXml/item2.xml"/><Relationship Id="rId29" Type="http://schemas.openxmlformats.org/officeDocument/2006/relationships/hyperlink" Target="mailto:CSTechSupport@verisk.com?subject=SSO%20Security%20Access%20Issue" TargetMode="External"/><Relationship Id="rId24" Type="http://schemas.openxmlformats.org/officeDocument/2006/relationships/hyperlink" Target="mailto:ClaimSearchReporting@verisk.com?subject=UF%20Connectivity%20Questions" TargetMode="External"/><Relationship Id="rId40" Type="http://schemas.openxmlformats.org/officeDocument/2006/relationships/hyperlink" Target="mailto:ClaimSearchIntegration@verisk.com?subject=Pre-Production%20DQA%20Universal%20Format" TargetMode="External"/><Relationship Id="rId45" Type="http://schemas.openxmlformats.org/officeDocument/2006/relationships/hyperlink" Target="mailto:NJSupport@verisk.com?subject=Delete%20Entire%20Claim%20Request" TargetMode="External"/><Relationship Id="rId66" Type="http://schemas.openxmlformats.org/officeDocument/2006/relationships/hyperlink" Target="mailto:CSTechSupport@veriskc.om?subject=XML%20Coding%20Check%20-%20SSN" TargetMode="External"/><Relationship Id="rId87" Type="http://schemas.openxmlformats.org/officeDocument/2006/relationships/hyperlink" Target="mailto:Rebecca.Farlow@verisk.com" TargetMode="External"/><Relationship Id="rId61" Type="http://schemas.openxmlformats.org/officeDocument/2006/relationships/hyperlink" Target="mailto:NJSupport@verisk.com?subject=Who%20is%20my%20ClaimSearch%20Account%20Executive?" TargetMode="External"/><Relationship Id="rId82" Type="http://schemas.openxmlformats.org/officeDocument/2006/relationships/hyperlink" Target="mailto:ClaimSearchReporting@verisk.com" TargetMode="External"/><Relationship Id="rId19" Type="http://schemas.openxmlformats.org/officeDocument/2006/relationships/hyperlink" Target="mailto:ClientEnablement@verisk.com?subject=Membership%20Listing%20Request" TargetMode="External"/><Relationship Id="rId14" Type="http://schemas.openxmlformats.org/officeDocument/2006/relationships/footer" Target="footer3.xml"/><Relationship Id="rId30" Type="http://schemas.openxmlformats.org/officeDocument/2006/relationships/hyperlink" Target="mailto:CSTechSupport@veriskcom?subject=SSO%20Documentation%20Request" TargetMode="External"/><Relationship Id="rId35" Type="http://schemas.openxmlformats.org/officeDocument/2006/relationships/hyperlink" Target="mailto:CSTechSupport@verisk.com?subject=Max%20Claim%20Data%20to%20Test%20System%20Limits" TargetMode="External"/><Relationship Id="rId56" Type="http://schemas.openxmlformats.org/officeDocument/2006/relationships/hyperlink" Target="mailto:NJSupport@verisk.com" TargetMode="External"/><Relationship Id="rId77" Type="http://schemas.openxmlformats.org/officeDocument/2006/relationships/hyperlink" Target="mailto:ClaimSearchMSP@verisk.com" TargetMode="External"/><Relationship Id="rId100" Type="http://schemas.openxmlformats.org/officeDocument/2006/relationships/hyperlink" Target="mailto:njsupport@verisk.com" TargetMode="External"/><Relationship Id="rId8" Type="http://schemas.openxmlformats.org/officeDocument/2006/relationships/webSettings" Target="webSettings.xml"/><Relationship Id="rId51" Type="http://schemas.openxmlformats.org/officeDocument/2006/relationships/hyperlink" Target="mailto:ClaimSearchReporting@verisk.com?subject=Documentation%20Request%20for%20Current%20Customer%20Package" TargetMode="External"/><Relationship Id="rId72" Type="http://schemas.openxmlformats.org/officeDocument/2006/relationships/hyperlink" Target="mailto:NJSupport@verisk.com?subject=Who%20is%20my%20ClaimSearch%20Account%20Executive?" TargetMode="External"/><Relationship Id="rId93" Type="http://schemas.openxmlformats.org/officeDocument/2006/relationships/hyperlink" Target="mailto:Melissa.Cofield@verisk.com" TargetMode="External"/><Relationship Id="rId98" Type="http://schemas.openxmlformats.org/officeDocument/2006/relationships/hyperlink" Target="mailto:MSPReporting@verisk.com"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0003ea3-aa81-4d4f-8200-3dd86037a17d"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03401C15C5294E9F1E2821FACFEF44" ma:contentTypeVersion="18" ma:contentTypeDescription="Create a new document." ma:contentTypeScope="" ma:versionID="c75f918b3cc0a3f37c480f613751eaee">
  <xsd:schema xmlns:xsd="http://www.w3.org/2001/XMLSchema" xmlns:xs="http://www.w3.org/2001/XMLSchema" xmlns:p="http://schemas.microsoft.com/office/2006/metadata/properties" xmlns:ns3="d0003ea3-aa81-4d4f-8200-3dd86037a17d" xmlns:ns4="d49d973f-5583-47cc-ad7d-6fbab4041194" targetNamespace="http://schemas.microsoft.com/office/2006/metadata/properties" ma:root="true" ma:fieldsID="86dcd4e04bc08ec7fe1bff7eac5747cb" ns3:_="" ns4:_="">
    <xsd:import namespace="d0003ea3-aa81-4d4f-8200-3dd86037a17d"/>
    <xsd:import namespace="d49d973f-5583-47cc-ad7d-6fbab404119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CR"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003ea3-aa81-4d4f-8200-3dd86037a1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9d973f-5583-47cc-ad7d-6fbab404119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0DE653-DE5D-440C-82F4-F9933AC44210}">
  <ds:schemaRefs>
    <ds:schemaRef ds:uri="d49d973f-5583-47cc-ad7d-6fbab4041194"/>
    <ds:schemaRef ds:uri="d0003ea3-aa81-4d4f-8200-3dd86037a17d"/>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schemas.microsoft.com/office/2006/metadata/properties"/>
    <ds:schemaRef ds:uri="http://purl.org/dc/terms/"/>
    <ds:schemaRef ds:uri="http://purl.org/dc/elements/1.1/"/>
  </ds:schemaRefs>
</ds:datastoreItem>
</file>

<file path=customXml/itemProps2.xml><?xml version="1.0" encoding="utf-8"?>
<ds:datastoreItem xmlns:ds="http://schemas.openxmlformats.org/officeDocument/2006/customXml" ds:itemID="{04047973-EC35-42DB-88F5-7134BD83E347}">
  <ds:schemaRefs>
    <ds:schemaRef ds:uri="http://schemas.openxmlformats.org/officeDocument/2006/bibliography"/>
  </ds:schemaRefs>
</ds:datastoreItem>
</file>

<file path=customXml/itemProps3.xml><?xml version="1.0" encoding="utf-8"?>
<ds:datastoreItem xmlns:ds="http://schemas.openxmlformats.org/officeDocument/2006/customXml" ds:itemID="{1BBC0949-FB2A-4854-B293-4C20D7319DA3}">
  <ds:schemaRefs>
    <ds:schemaRef ds:uri="http://schemas.microsoft.com/sharepoint/v3/contenttype/forms"/>
  </ds:schemaRefs>
</ds:datastoreItem>
</file>

<file path=customXml/itemProps4.xml><?xml version="1.0" encoding="utf-8"?>
<ds:datastoreItem xmlns:ds="http://schemas.openxmlformats.org/officeDocument/2006/customXml" ds:itemID="{54DCD49A-452F-4671-8D8D-ACA16977A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003ea3-aa81-4d4f-8200-3dd86037a17d"/>
    <ds:schemaRef ds:uri="d49d973f-5583-47cc-ad7d-6fbab40411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9bd8e39-e41c-4f07-b1ea-3ef48e053bff}" enabled="1" method="Privileged" siteId="{3b07dc1f-22e7-4be1-ac66-a88bf355022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73086</Words>
  <Characters>416591</Characters>
  <Application>Microsoft Office Word</Application>
  <DocSecurity>8</DocSecurity>
  <Lines>3471</Lines>
  <Paragraphs>977</Paragraphs>
  <ScaleCrop>false</ScaleCrop>
  <HeadingPairs>
    <vt:vector size="2" baseType="variant">
      <vt:variant>
        <vt:lpstr>Title</vt:lpstr>
      </vt:variant>
      <vt:variant>
        <vt:i4>1</vt:i4>
      </vt:variant>
    </vt:vector>
  </HeadingPairs>
  <TitlesOfParts>
    <vt:vector size="1" baseType="lpstr">
      <vt:lpstr>TABLE OF CONTENTS</vt:lpstr>
    </vt:vector>
  </TitlesOfParts>
  <Company>ISO</Company>
  <LinksUpToDate>false</LinksUpToDate>
  <CharactersWithSpaces>488700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REBECCA FARLOW</dc:creator>
  <cp:lastModifiedBy>Louis Stevenson</cp:lastModifiedBy>
  <cp:revision>2</cp:revision>
  <cp:lastPrinted>2024-09-19T13:36:00Z</cp:lastPrinted>
  <dcterms:created xsi:type="dcterms:W3CDTF">2025-10-13T20:00:00Z</dcterms:created>
  <dcterms:modified xsi:type="dcterms:W3CDTF">2025-10-13T20:00:00Z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1321781847</vt:i4>
  </property>
  <property fmtid="{D5CDD505-2E9C-101B-9397-08002B2CF9AE}" pid="4" name="_EmailSubject">
    <vt:lpwstr>Restore Request #834868</vt:lpwstr>
  </property>
  <property fmtid="{D5CDD505-2E9C-101B-9397-08002B2CF9AE}" pid="5" name="_AuthorEmail">
    <vt:lpwstr>DCampbell@iso.com</vt:lpwstr>
  </property>
  <property fmtid="{D5CDD505-2E9C-101B-9397-08002B2CF9AE}" pid="6" name="_AuthorEmailDisplayName">
    <vt:lpwstr>Campbell, Derek</vt:lpwstr>
  </property>
  <property fmtid="{D5CDD505-2E9C-101B-9397-08002B2CF9AE}" pid="7" name="_ReviewingToolsShownOnce">
    <vt:lpwstr/>
  </property>
  <property fmtid="{D5CDD505-2E9C-101B-9397-08002B2CF9AE}" pid="8" name="MediaServiceImageTags">
    <vt:lpwstr/>
  </property>
  <property fmtid="{D5CDD505-2E9C-101B-9397-08002B2CF9AE}" pid="9" name="ContentTypeId">
    <vt:lpwstr>0x010100BB03401C15C5294E9F1E2821FACFEF44</vt:lpwstr>
  </property>
</Properties>
</file>